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9E0" w:rsidRPr="003969E0" w:rsidRDefault="003969E0" w:rsidP="003969E0">
      <w:pPr>
        <w:shd w:val="clear" w:color="auto" w:fill="FFFFFF"/>
        <w:suppressAutoHyphens/>
        <w:spacing w:after="0" w:line="240" w:lineRule="auto"/>
        <w:jc w:val="center"/>
        <w:rPr>
          <w:rFonts w:ascii="Times New Roman" w:eastAsia="Times New Roman" w:hAnsi="Times New Roman" w:cs="Times New Roman"/>
          <w:b/>
          <w:spacing w:val="-1"/>
          <w:sz w:val="32"/>
          <w:szCs w:val="32"/>
          <w:lang w:val="ru-RU" w:eastAsia="ar-SA"/>
        </w:rPr>
      </w:pPr>
      <w:r w:rsidRPr="003969E0">
        <w:rPr>
          <w:rFonts w:ascii="Times New Roman" w:eastAsia="Times New Roman" w:hAnsi="Times New Roman" w:cs="Times New Roman"/>
          <w:b/>
          <w:noProof/>
          <w:sz w:val="28"/>
          <w:szCs w:val="28"/>
          <w:lang w:eastAsia="uk-UA"/>
          <w14:ligatures w14:val="standardContextual"/>
        </w:rPr>
        <w:drawing>
          <wp:inline distT="0" distB="0" distL="0" distR="0" wp14:anchorId="6A4D8F4A" wp14:editId="3C7EEC90">
            <wp:extent cx="525780" cy="6934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3969E0" w:rsidRPr="003969E0" w:rsidRDefault="003969E0" w:rsidP="003969E0">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val="ru-RU" w:eastAsia="ar-SA"/>
        </w:rPr>
      </w:pPr>
      <w:r w:rsidRPr="003969E0">
        <w:rPr>
          <w:rFonts w:ascii="Times New Roman" w:eastAsia="Times New Roman" w:hAnsi="Times New Roman" w:cs="Times New Roman"/>
          <w:b/>
          <w:bCs/>
          <w:color w:val="000000"/>
          <w:sz w:val="32"/>
          <w:szCs w:val="32"/>
          <w:lang w:val="ru-RU" w:eastAsia="ar-SA"/>
        </w:rPr>
        <w:t>АНАНЬЇВСЬКА МІСЬКА РАДА</w:t>
      </w:r>
    </w:p>
    <w:p w:rsidR="003969E0" w:rsidRPr="003969E0" w:rsidRDefault="003969E0" w:rsidP="003969E0">
      <w:pPr>
        <w:suppressAutoHyphens/>
        <w:spacing w:after="0" w:line="200" w:lineRule="atLeast"/>
        <w:jc w:val="center"/>
        <w:rPr>
          <w:rFonts w:ascii="Times New Roman" w:eastAsia="Times New Roman" w:hAnsi="Times New Roman" w:cs="Times New Roman"/>
          <w:b/>
          <w:bCs/>
          <w:color w:val="000000"/>
          <w:sz w:val="30"/>
          <w:szCs w:val="30"/>
          <w:lang w:val="ru-RU" w:eastAsia="ar-SA"/>
        </w:rPr>
      </w:pPr>
      <w:r w:rsidRPr="003969E0">
        <w:rPr>
          <w:rFonts w:ascii="Times New Roman" w:eastAsia="Times New Roman" w:hAnsi="Times New Roman" w:cs="Times New Roman"/>
          <w:b/>
          <w:bCs/>
          <w:color w:val="000000"/>
          <w:sz w:val="30"/>
          <w:szCs w:val="30"/>
          <w:lang w:eastAsia="ar-SA"/>
        </w:rPr>
        <w:t xml:space="preserve">ПРОЄКТ </w:t>
      </w:r>
      <w:r w:rsidRPr="003969E0">
        <w:rPr>
          <w:rFonts w:ascii="Times New Roman" w:eastAsia="Times New Roman" w:hAnsi="Times New Roman" w:cs="Times New Roman"/>
          <w:b/>
          <w:bCs/>
          <w:color w:val="000000"/>
          <w:sz w:val="30"/>
          <w:szCs w:val="30"/>
          <w:lang w:val="ru-RU" w:eastAsia="ar-SA"/>
        </w:rPr>
        <w:t>РІШЕННЯ</w:t>
      </w:r>
    </w:p>
    <w:p w:rsidR="003969E0" w:rsidRPr="003969E0" w:rsidRDefault="003969E0" w:rsidP="003969E0">
      <w:pPr>
        <w:suppressAutoHyphens/>
        <w:spacing w:after="0" w:line="240" w:lineRule="auto"/>
        <w:jc w:val="center"/>
        <w:rPr>
          <w:rFonts w:ascii="Times New Roman" w:eastAsia="Times New Roman" w:hAnsi="Times New Roman" w:cs="Times New Roman"/>
          <w:sz w:val="24"/>
          <w:szCs w:val="24"/>
          <w:lang w:val="ru-RU" w:eastAsia="ar-SA"/>
        </w:rPr>
      </w:pPr>
      <w:r w:rsidRPr="003969E0">
        <w:rPr>
          <w:rFonts w:ascii="Times New Roman" w:eastAsia="Times New Roman" w:hAnsi="Times New Roman" w:cs="Times New Roman"/>
          <w:sz w:val="24"/>
          <w:szCs w:val="24"/>
          <w:lang w:val="ru-RU" w:eastAsia="ar-SA"/>
        </w:rPr>
        <w:t>Ананьїв</w:t>
      </w:r>
    </w:p>
    <w:p w:rsidR="003969E0" w:rsidRPr="003969E0" w:rsidRDefault="003969E0" w:rsidP="003969E0">
      <w:pPr>
        <w:spacing w:after="0" w:line="240" w:lineRule="auto"/>
        <w:rPr>
          <w:rFonts w:ascii="Times New Roman" w:eastAsia="Calibri" w:hAnsi="Times New Roman" w:cs="Times New Roman"/>
          <w:sz w:val="28"/>
          <w:szCs w:val="28"/>
          <w:lang w:val="ru-RU" w:eastAsia="ar-SA"/>
        </w:rPr>
      </w:pPr>
    </w:p>
    <w:p w:rsidR="003969E0" w:rsidRDefault="003969E0" w:rsidP="003969E0">
      <w:pPr>
        <w:spacing w:after="0" w:line="240" w:lineRule="auto"/>
        <w:jc w:val="center"/>
        <w:rPr>
          <w:rFonts w:ascii="Times New Roman" w:eastAsia="Times New Roman" w:hAnsi="Times New Roman" w:cs="Times New Roman"/>
          <w:bCs/>
          <w:sz w:val="28"/>
          <w:szCs w:val="28"/>
          <w:lang w:val="ru-RU"/>
        </w:rPr>
      </w:pPr>
      <w:r w:rsidRPr="003969E0">
        <w:rPr>
          <w:rFonts w:ascii="Times New Roman" w:eastAsia="Times New Roman" w:hAnsi="Times New Roman" w:cs="Times New Roman"/>
          <w:bCs/>
          <w:sz w:val="28"/>
          <w:szCs w:val="28"/>
          <w:lang w:eastAsia="ar-SA"/>
        </w:rPr>
        <w:t xml:space="preserve">__ грудня </w:t>
      </w:r>
      <w:r w:rsidRPr="003969E0">
        <w:rPr>
          <w:rFonts w:ascii="Times New Roman" w:eastAsia="Times New Roman" w:hAnsi="Times New Roman" w:cs="Times New Roman"/>
          <w:bCs/>
          <w:sz w:val="28"/>
          <w:szCs w:val="28"/>
          <w:lang w:val="ru-RU"/>
        </w:rPr>
        <w:t>2025 року</w:t>
      </w:r>
      <w:r w:rsidRPr="003969E0">
        <w:rPr>
          <w:rFonts w:ascii="Times New Roman" w:eastAsia="Times New Roman" w:hAnsi="Times New Roman" w:cs="Times New Roman"/>
          <w:bCs/>
          <w:sz w:val="28"/>
          <w:szCs w:val="28"/>
          <w:lang w:val="ru-RU"/>
        </w:rPr>
        <w:tab/>
      </w:r>
      <w:r w:rsidRPr="003969E0">
        <w:rPr>
          <w:rFonts w:ascii="Times New Roman" w:eastAsia="Times New Roman" w:hAnsi="Times New Roman" w:cs="Times New Roman"/>
          <w:bCs/>
          <w:sz w:val="28"/>
          <w:szCs w:val="28"/>
          <w:lang w:val="ru-RU"/>
        </w:rPr>
        <w:tab/>
      </w:r>
      <w:r w:rsidRPr="003969E0">
        <w:rPr>
          <w:rFonts w:ascii="Times New Roman" w:eastAsia="Times New Roman" w:hAnsi="Times New Roman" w:cs="Times New Roman"/>
          <w:bCs/>
          <w:sz w:val="28"/>
          <w:szCs w:val="28"/>
          <w:lang w:val="ru-RU"/>
        </w:rPr>
        <w:tab/>
      </w:r>
      <w:r w:rsidRPr="003969E0">
        <w:rPr>
          <w:rFonts w:ascii="Times New Roman" w:eastAsia="Times New Roman" w:hAnsi="Times New Roman" w:cs="Times New Roman"/>
          <w:bCs/>
          <w:sz w:val="28"/>
          <w:szCs w:val="28"/>
          <w:lang w:val="ru-RU"/>
        </w:rPr>
        <w:tab/>
      </w:r>
      <w:r w:rsidRPr="003969E0">
        <w:rPr>
          <w:rFonts w:ascii="Times New Roman" w:eastAsia="Times New Roman" w:hAnsi="Times New Roman" w:cs="Times New Roman"/>
          <w:bCs/>
          <w:sz w:val="28"/>
          <w:szCs w:val="28"/>
          <w:lang w:val="ru-RU"/>
        </w:rPr>
        <w:tab/>
      </w:r>
      <w:r w:rsidRPr="003969E0">
        <w:rPr>
          <w:rFonts w:ascii="Times New Roman" w:eastAsia="Times New Roman" w:hAnsi="Times New Roman" w:cs="Times New Roman"/>
          <w:bCs/>
          <w:sz w:val="28"/>
          <w:szCs w:val="28"/>
          <w:lang w:val="ru-RU"/>
        </w:rPr>
        <w:tab/>
      </w:r>
      <w:r w:rsidRPr="003969E0">
        <w:rPr>
          <w:rFonts w:ascii="Times New Roman" w:eastAsia="Times New Roman" w:hAnsi="Times New Roman" w:cs="Times New Roman"/>
          <w:bCs/>
          <w:sz w:val="28"/>
          <w:szCs w:val="28"/>
          <w:lang w:val="ru-RU"/>
        </w:rPr>
        <w:tab/>
        <w:t xml:space="preserve">           № </w:t>
      </w:r>
      <w:r w:rsidRPr="003969E0">
        <w:rPr>
          <w:rFonts w:ascii="Times New Roman" w:eastAsia="Times New Roman" w:hAnsi="Times New Roman" w:cs="Times New Roman"/>
          <w:bCs/>
          <w:sz w:val="28"/>
          <w:szCs w:val="28"/>
        </w:rPr>
        <w:t>____</w:t>
      </w:r>
      <w:r w:rsidRPr="003969E0">
        <w:rPr>
          <w:rFonts w:ascii="Times New Roman" w:eastAsia="Times New Roman" w:hAnsi="Times New Roman" w:cs="Times New Roman"/>
          <w:bCs/>
          <w:sz w:val="28"/>
          <w:szCs w:val="28"/>
          <w:lang w:val="ru-RU"/>
        </w:rPr>
        <w:t>-</w:t>
      </w:r>
      <w:r w:rsidRPr="003969E0">
        <w:rPr>
          <w:rFonts w:ascii="Times New Roman" w:eastAsia="Times New Roman" w:hAnsi="Times New Roman" w:cs="Times New Roman"/>
          <w:bCs/>
          <w:sz w:val="28"/>
          <w:szCs w:val="28"/>
          <w:lang w:val="en-US"/>
        </w:rPr>
        <w:t>V</w:t>
      </w:r>
      <w:r w:rsidRPr="003969E0">
        <w:rPr>
          <w:rFonts w:ascii="Times New Roman" w:eastAsia="Times New Roman" w:hAnsi="Times New Roman" w:cs="Times New Roman"/>
          <w:bCs/>
          <w:sz w:val="28"/>
          <w:szCs w:val="28"/>
          <w:lang w:val="ru-RU"/>
        </w:rPr>
        <w:t>ІІІ</w:t>
      </w:r>
    </w:p>
    <w:p w:rsidR="00EF2A1A" w:rsidRPr="00EF2A1A" w:rsidRDefault="00EF2A1A" w:rsidP="00EF2A1A">
      <w:pPr>
        <w:spacing w:after="0" w:line="240" w:lineRule="auto"/>
        <w:ind w:firstLine="708"/>
        <w:jc w:val="center"/>
        <w:rPr>
          <w:rFonts w:ascii="Times New Roman" w:eastAsia="Calibri" w:hAnsi="Times New Roman" w:cs="Times New Roman"/>
          <w:sz w:val="28"/>
          <w:szCs w:val="28"/>
        </w:rPr>
      </w:pPr>
    </w:p>
    <w:p w:rsidR="00EF2A1A" w:rsidRPr="00EF2A1A" w:rsidRDefault="00EF2A1A" w:rsidP="00EF2A1A">
      <w:pPr>
        <w:spacing w:after="0" w:line="240" w:lineRule="auto"/>
        <w:jc w:val="center"/>
        <w:rPr>
          <w:rFonts w:ascii="Times New Roman" w:eastAsia="Calibri" w:hAnsi="Times New Roman" w:cs="Times New Roman"/>
          <w:b/>
          <w:sz w:val="28"/>
          <w:szCs w:val="28"/>
        </w:rPr>
      </w:pPr>
      <w:r w:rsidRPr="00EF2A1A">
        <w:rPr>
          <w:rFonts w:ascii="Times New Roman" w:eastAsia="Calibri" w:hAnsi="Times New Roman" w:cs="Times New Roman"/>
          <w:b/>
          <w:sz w:val="28"/>
          <w:szCs w:val="28"/>
        </w:rPr>
        <w:t>Про затвердження Програми соціально-економічного та культурного розвитку Ананьївської міської територіальної громади на 2026 рік</w:t>
      </w:r>
    </w:p>
    <w:p w:rsidR="00EF2A1A" w:rsidRPr="00EF2A1A" w:rsidRDefault="00EF2A1A" w:rsidP="00EF2A1A">
      <w:pPr>
        <w:spacing w:after="0" w:line="240" w:lineRule="auto"/>
        <w:jc w:val="center"/>
        <w:rPr>
          <w:rFonts w:ascii="Times New Roman" w:eastAsia="Calibri" w:hAnsi="Times New Roman" w:cs="Times New Roman"/>
          <w:sz w:val="28"/>
          <w:szCs w:val="28"/>
        </w:rPr>
      </w:pPr>
    </w:p>
    <w:p w:rsidR="00EF2A1A" w:rsidRPr="00EF2A1A" w:rsidRDefault="00EF2A1A" w:rsidP="00EF2A1A">
      <w:pPr>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pacing w:val="-9"/>
          <w:sz w:val="28"/>
          <w:szCs w:val="28"/>
        </w:rPr>
        <w:t>Відповідно</w:t>
      </w:r>
      <w:r w:rsidRPr="00EF2A1A">
        <w:rPr>
          <w:rFonts w:ascii="Times New Roman" w:eastAsia="Calibri" w:hAnsi="Times New Roman" w:cs="Times New Roman"/>
          <w:sz w:val="28"/>
          <w:szCs w:val="28"/>
        </w:rPr>
        <w:t xml:space="preserve"> до статті 26 Закону України «Про місцеве самоврядування в Україні», Закону України «Про державне прогнозування та розроблення програм економічного і соціального розвитку України», постанову Кабінету Міністрів України від </w:t>
      </w:r>
      <w:smartTag w:uri="urn:schemas-microsoft-com:office:smarttags" w:element="date">
        <w:smartTagPr>
          <w:attr w:name="ls" w:val="trans"/>
          <w:attr w:name="Month" w:val="8"/>
          <w:attr w:name="Day" w:val="05"/>
          <w:attr w:name="Year" w:val="2020"/>
        </w:smartTagPr>
        <w:r w:rsidRPr="00EF2A1A">
          <w:rPr>
            <w:rFonts w:ascii="Times New Roman" w:eastAsia="Calibri" w:hAnsi="Times New Roman" w:cs="Times New Roman"/>
            <w:sz w:val="28"/>
            <w:szCs w:val="28"/>
          </w:rPr>
          <w:t>05 серпня 2020</w:t>
        </w:r>
      </w:smartTag>
      <w:r w:rsidRPr="00EF2A1A">
        <w:rPr>
          <w:rFonts w:ascii="Times New Roman" w:eastAsia="Calibri" w:hAnsi="Times New Roman" w:cs="Times New Roman"/>
          <w:sz w:val="28"/>
          <w:szCs w:val="28"/>
        </w:rPr>
        <w:t xml:space="preserve"> року № 695 «Про затвердження Державної стратегії регіонального розвитку на 2021-2027 роки», керуючись Стратегією розвитку Одеської області на 2021-2027 роки, затвердженою рішенням Одеської обласної ради від </w:t>
      </w:r>
      <w:smartTag w:uri="urn:schemas-microsoft-com:office:smarttags" w:element="date">
        <w:smartTagPr>
          <w:attr w:name="ls" w:val="trans"/>
          <w:attr w:name="Month" w:val="3"/>
          <w:attr w:name="Day" w:val="03"/>
          <w:attr w:name="Year" w:val="2020"/>
        </w:smartTagPr>
        <w:r w:rsidRPr="00EF2A1A">
          <w:rPr>
            <w:rFonts w:ascii="Times New Roman" w:eastAsia="Calibri" w:hAnsi="Times New Roman" w:cs="Times New Roman"/>
            <w:sz w:val="28"/>
            <w:szCs w:val="28"/>
          </w:rPr>
          <w:t>03 березня 2020</w:t>
        </w:r>
      </w:smartTag>
      <w:r w:rsidRPr="00EF2A1A">
        <w:rPr>
          <w:rFonts w:ascii="Times New Roman" w:eastAsia="Calibri" w:hAnsi="Times New Roman" w:cs="Times New Roman"/>
          <w:sz w:val="28"/>
          <w:szCs w:val="28"/>
        </w:rPr>
        <w:t xml:space="preserve"> року №1228-</w:t>
      </w:r>
      <w:r w:rsidRPr="00EF2A1A">
        <w:rPr>
          <w:rFonts w:ascii="Times New Roman" w:eastAsia="Calibri" w:hAnsi="Times New Roman" w:cs="Times New Roman"/>
          <w:sz w:val="28"/>
          <w:szCs w:val="28"/>
          <w:lang w:val="ru-RU"/>
        </w:rPr>
        <w:t>VII</w:t>
      </w:r>
      <w:r w:rsidRPr="00EF2A1A">
        <w:rPr>
          <w:rFonts w:ascii="Times New Roman" w:eastAsia="Calibri" w:hAnsi="Times New Roman" w:cs="Times New Roman"/>
          <w:sz w:val="28"/>
          <w:szCs w:val="28"/>
        </w:rPr>
        <w:t xml:space="preserve">, </w:t>
      </w:r>
      <w:r w:rsidRPr="0002770F">
        <w:rPr>
          <w:rFonts w:ascii="Times New Roman" w:eastAsia="Times New Roman" w:hAnsi="Times New Roman" w:cs="Times New Roman"/>
          <w:sz w:val="28"/>
          <w:szCs w:val="28"/>
          <w:lang w:eastAsia="uk-UA"/>
        </w:rPr>
        <w:t>Стратегі</w:t>
      </w:r>
      <w:r w:rsidR="00244461" w:rsidRPr="0002770F">
        <w:rPr>
          <w:rFonts w:ascii="Times New Roman" w:eastAsia="Times New Roman" w:hAnsi="Times New Roman" w:cs="Times New Roman"/>
          <w:sz w:val="28"/>
          <w:szCs w:val="28"/>
          <w:lang w:eastAsia="uk-UA"/>
        </w:rPr>
        <w:t>єю</w:t>
      </w:r>
      <w:r w:rsidRPr="0002770F">
        <w:rPr>
          <w:rFonts w:ascii="Times New Roman" w:eastAsia="Times New Roman" w:hAnsi="Times New Roman" w:cs="Times New Roman"/>
          <w:sz w:val="28"/>
          <w:szCs w:val="28"/>
          <w:lang w:eastAsia="uk-UA"/>
        </w:rPr>
        <w:t xml:space="preserve"> розвитку Ананьївської міської територіальної громади на 2022-20</w:t>
      </w:r>
      <w:r w:rsidR="00A93C57" w:rsidRPr="0002770F">
        <w:rPr>
          <w:rFonts w:ascii="Times New Roman" w:eastAsia="Times New Roman" w:hAnsi="Times New Roman" w:cs="Times New Roman"/>
          <w:sz w:val="28"/>
          <w:szCs w:val="28"/>
          <w:lang w:eastAsia="uk-UA"/>
        </w:rPr>
        <w:t xml:space="preserve">27 </w:t>
      </w:r>
      <w:r w:rsidRPr="0002770F">
        <w:rPr>
          <w:rFonts w:ascii="Times New Roman" w:eastAsia="Times New Roman" w:hAnsi="Times New Roman" w:cs="Times New Roman"/>
          <w:sz w:val="28"/>
          <w:szCs w:val="28"/>
          <w:lang w:eastAsia="uk-UA"/>
        </w:rPr>
        <w:t xml:space="preserve">роки, затвердженої рішенням Ананьївської міської ради від </w:t>
      </w:r>
      <w:smartTag w:uri="urn:schemas-microsoft-com:office:smarttags" w:element="date">
        <w:smartTagPr>
          <w:attr w:name="ls" w:val="trans"/>
          <w:attr w:name="Month" w:val="11"/>
          <w:attr w:name="Day" w:val="19"/>
          <w:attr w:name="Year" w:val="2021"/>
        </w:smartTagPr>
        <w:r w:rsidRPr="0002770F">
          <w:rPr>
            <w:rFonts w:ascii="Times New Roman" w:eastAsia="Times New Roman" w:hAnsi="Times New Roman" w:cs="Times New Roman"/>
            <w:sz w:val="28"/>
            <w:szCs w:val="28"/>
            <w:lang w:eastAsia="uk-UA"/>
          </w:rPr>
          <w:t>19 листопада 2021</w:t>
        </w:r>
      </w:smartTag>
      <w:r w:rsidRPr="0002770F">
        <w:rPr>
          <w:rFonts w:ascii="Times New Roman" w:eastAsia="Times New Roman" w:hAnsi="Times New Roman" w:cs="Times New Roman"/>
          <w:sz w:val="28"/>
          <w:szCs w:val="28"/>
          <w:lang w:eastAsia="uk-UA"/>
        </w:rPr>
        <w:t xml:space="preserve"> року №423-</w:t>
      </w:r>
      <w:r w:rsidRPr="0002770F">
        <w:rPr>
          <w:rFonts w:ascii="Times New Roman" w:eastAsia="Times New Roman" w:hAnsi="Times New Roman" w:cs="Times New Roman"/>
          <w:sz w:val="28"/>
          <w:szCs w:val="28"/>
          <w:lang w:val="en-US" w:eastAsia="uk-UA"/>
        </w:rPr>
        <w:t>VIII</w:t>
      </w:r>
      <w:r w:rsidR="00A93C57" w:rsidRPr="0002770F">
        <w:rPr>
          <w:rFonts w:ascii="Times New Roman" w:eastAsia="Times New Roman" w:hAnsi="Times New Roman" w:cs="Times New Roman"/>
          <w:sz w:val="28"/>
          <w:szCs w:val="28"/>
          <w:lang w:eastAsia="uk-UA"/>
        </w:rPr>
        <w:t xml:space="preserve"> (зі змінами)</w:t>
      </w:r>
      <w:r w:rsidRPr="0002770F">
        <w:rPr>
          <w:rFonts w:ascii="Times New Roman" w:eastAsia="Times New Roman" w:hAnsi="Times New Roman" w:cs="Times New Roman"/>
          <w:sz w:val="28"/>
          <w:szCs w:val="28"/>
          <w:lang w:eastAsia="uk-UA"/>
        </w:rPr>
        <w:t>,</w:t>
      </w:r>
      <w:r w:rsidRPr="0002770F">
        <w:rPr>
          <w:rFonts w:ascii="Times New Roman" w:eastAsia="Calibri" w:hAnsi="Times New Roman" w:cs="Times New Roman"/>
          <w:sz w:val="28"/>
          <w:szCs w:val="28"/>
        </w:rPr>
        <w:t xml:space="preserve"> </w:t>
      </w:r>
      <w:r w:rsidR="007A7432" w:rsidRPr="0002770F">
        <w:rPr>
          <w:rFonts w:ascii="Times New Roman" w:eastAsia="Calibri" w:hAnsi="Times New Roman" w:cs="Times New Roman"/>
          <w:sz w:val="28"/>
          <w:szCs w:val="28"/>
        </w:rPr>
        <w:t xml:space="preserve">враховуючи </w:t>
      </w:r>
      <w:r w:rsidRPr="00EF2A1A">
        <w:rPr>
          <w:rFonts w:ascii="Times New Roman" w:eastAsia="Calibri" w:hAnsi="Times New Roman" w:cs="Times New Roman"/>
          <w:spacing w:val="-8"/>
          <w:sz w:val="28"/>
          <w:szCs w:val="28"/>
        </w:rPr>
        <w:t xml:space="preserve">рішення виконавчого комітету Ананьївської міської ради </w:t>
      </w:r>
      <w:r w:rsidRPr="00EF2A1A">
        <w:rPr>
          <w:rFonts w:ascii="Times New Roman" w:eastAsia="Calibri" w:hAnsi="Times New Roman" w:cs="Times New Roman"/>
          <w:color w:val="000000"/>
          <w:spacing w:val="-8"/>
          <w:sz w:val="28"/>
          <w:szCs w:val="28"/>
        </w:rPr>
        <w:t xml:space="preserve">від </w:t>
      </w:r>
      <w:r w:rsidRPr="00EF2A1A">
        <w:rPr>
          <w:rFonts w:ascii="Times New Roman" w:eastAsia="Calibri" w:hAnsi="Times New Roman" w:cs="Times New Roman"/>
          <w:color w:val="FF0000"/>
          <w:spacing w:val="-8"/>
          <w:sz w:val="28"/>
          <w:szCs w:val="28"/>
        </w:rPr>
        <w:t xml:space="preserve">___ </w:t>
      </w:r>
      <w:r w:rsidRPr="00EF2A1A">
        <w:rPr>
          <w:rFonts w:ascii="Times New Roman" w:eastAsia="Calibri" w:hAnsi="Times New Roman" w:cs="Times New Roman"/>
          <w:spacing w:val="-8"/>
          <w:sz w:val="28"/>
          <w:szCs w:val="28"/>
        </w:rPr>
        <w:t xml:space="preserve">грудня 2025 року </w:t>
      </w:r>
      <w:r w:rsidRPr="00EF2A1A">
        <w:rPr>
          <w:rFonts w:ascii="Times New Roman" w:eastAsia="Calibri" w:hAnsi="Times New Roman" w:cs="Times New Roman"/>
          <w:color w:val="FF0000"/>
          <w:spacing w:val="-8"/>
          <w:sz w:val="28"/>
          <w:szCs w:val="28"/>
        </w:rPr>
        <w:t xml:space="preserve">№___ </w:t>
      </w:r>
      <w:r w:rsidRPr="00EF2A1A">
        <w:rPr>
          <w:rFonts w:ascii="Times New Roman" w:eastAsia="Calibri" w:hAnsi="Times New Roman" w:cs="Times New Roman"/>
          <w:spacing w:val="-8"/>
          <w:sz w:val="28"/>
          <w:szCs w:val="28"/>
        </w:rPr>
        <w:t>«</w:t>
      </w:r>
      <w:r w:rsidRPr="00EF2A1A">
        <w:rPr>
          <w:rFonts w:ascii="Times New Roman" w:eastAsia="Calibri" w:hAnsi="Times New Roman" w:cs="Times New Roman"/>
          <w:sz w:val="28"/>
          <w:szCs w:val="28"/>
        </w:rPr>
        <w:t>Про схвалення проєкту рішення Ананьївської міської ради «Про затвердження  Програми соціально-економічного та культурного розвитку Ананьївської міської територіальної громади на 2026 рік»</w:t>
      </w:r>
      <w:r w:rsidRPr="00EF2A1A">
        <w:rPr>
          <w:rFonts w:ascii="Times New Roman" w:eastAsia="Calibri" w:hAnsi="Times New Roman" w:cs="Times New Roman"/>
          <w:spacing w:val="-8"/>
          <w:sz w:val="28"/>
          <w:szCs w:val="28"/>
        </w:rPr>
        <w:t>, висновки та рекомендації постійної комісії Ананьївської міської ради з питань</w:t>
      </w:r>
      <w:r w:rsidRPr="00EF2A1A">
        <w:rPr>
          <w:rFonts w:ascii="Times New Roman" w:eastAsia="Calibri" w:hAnsi="Times New Roman" w:cs="Times New Roman"/>
          <w:spacing w:val="-4"/>
          <w:sz w:val="28"/>
          <w:szCs w:val="28"/>
        </w:rPr>
        <w:t xml:space="preserve"> фінансів, бюджету, планування, соціально-економічного розвитку, інвестицій та міжнародного співробітництва, </w:t>
      </w:r>
      <w:r w:rsidRPr="00EF2A1A">
        <w:rPr>
          <w:rFonts w:ascii="Times New Roman" w:eastAsia="Calibri" w:hAnsi="Times New Roman" w:cs="Times New Roman"/>
          <w:spacing w:val="-8"/>
          <w:sz w:val="28"/>
          <w:szCs w:val="28"/>
        </w:rPr>
        <w:t xml:space="preserve"> Ананьївська міська рада </w:t>
      </w:r>
    </w:p>
    <w:p w:rsidR="00EF2A1A" w:rsidRPr="00EF2A1A" w:rsidRDefault="00EF2A1A" w:rsidP="00EF2A1A">
      <w:pPr>
        <w:spacing w:after="0" w:line="240" w:lineRule="auto"/>
        <w:rPr>
          <w:rFonts w:ascii="Times New Roman" w:eastAsia="Calibri" w:hAnsi="Times New Roman" w:cs="Times New Roman"/>
          <w:sz w:val="24"/>
          <w:szCs w:val="28"/>
        </w:rPr>
      </w:pPr>
    </w:p>
    <w:p w:rsidR="00EF2A1A" w:rsidRPr="00EF2A1A" w:rsidRDefault="00EF2A1A" w:rsidP="00EF2A1A">
      <w:pPr>
        <w:spacing w:after="0" w:line="240" w:lineRule="auto"/>
        <w:rPr>
          <w:rFonts w:ascii="Times New Roman" w:eastAsia="Calibri" w:hAnsi="Times New Roman" w:cs="Times New Roman"/>
          <w:b/>
          <w:sz w:val="28"/>
          <w:szCs w:val="28"/>
        </w:rPr>
      </w:pPr>
      <w:r w:rsidRPr="00EF2A1A">
        <w:rPr>
          <w:rFonts w:ascii="Times New Roman" w:eastAsia="Calibri" w:hAnsi="Times New Roman" w:cs="Times New Roman"/>
          <w:b/>
          <w:sz w:val="28"/>
          <w:szCs w:val="28"/>
        </w:rPr>
        <w:t>ВИРІШИЛА:</w:t>
      </w:r>
    </w:p>
    <w:p w:rsidR="00EF2A1A" w:rsidRPr="00EF2A1A" w:rsidRDefault="00EF2A1A" w:rsidP="00EF2A1A">
      <w:pPr>
        <w:spacing w:after="0" w:line="240" w:lineRule="auto"/>
        <w:ind w:firstLine="709"/>
        <w:jc w:val="both"/>
        <w:rPr>
          <w:rFonts w:ascii="Times New Roman" w:eastAsia="Times New Roman" w:hAnsi="Times New Roman" w:cs="Times New Roman"/>
          <w:sz w:val="24"/>
          <w:szCs w:val="28"/>
          <w:lang w:eastAsia="ru-RU"/>
        </w:rPr>
      </w:pP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1.</w:t>
      </w:r>
      <w:r w:rsidRPr="00EF2A1A">
        <w:rPr>
          <w:rFonts w:ascii="Calibri" w:eastAsia="Times New Roman" w:hAnsi="Calibri" w:cs="Times New Roman"/>
          <w:lang w:eastAsia="ru-RU"/>
        </w:rPr>
        <w:t xml:space="preserve"> </w:t>
      </w:r>
      <w:r w:rsidRPr="00EF2A1A">
        <w:rPr>
          <w:rFonts w:ascii="Times New Roman" w:eastAsia="Times New Roman" w:hAnsi="Times New Roman" w:cs="Times New Roman"/>
          <w:sz w:val="28"/>
          <w:szCs w:val="28"/>
          <w:lang w:eastAsia="ru-RU"/>
        </w:rPr>
        <w:t>Затвердити</w:t>
      </w:r>
      <w:r w:rsidRPr="00EF2A1A">
        <w:rPr>
          <w:rFonts w:ascii="Times New Roman" w:eastAsia="Times New Roman" w:hAnsi="Times New Roman" w:cs="Times New Roman"/>
          <w:b/>
          <w:sz w:val="28"/>
          <w:szCs w:val="28"/>
          <w:lang w:eastAsia="ru-RU"/>
        </w:rPr>
        <w:t xml:space="preserve"> </w:t>
      </w:r>
      <w:r w:rsidRPr="00EF2A1A">
        <w:rPr>
          <w:rFonts w:ascii="Times New Roman" w:eastAsia="Times New Roman" w:hAnsi="Times New Roman" w:cs="Times New Roman"/>
          <w:sz w:val="28"/>
          <w:szCs w:val="28"/>
          <w:lang w:eastAsia="ru-RU"/>
        </w:rPr>
        <w:t>Програму соціально-економічного та культурного розвитку Ананьївської міської територіальної громади на 2026 рік</w:t>
      </w:r>
      <w:r w:rsidR="00642A89">
        <w:rPr>
          <w:rFonts w:ascii="Times New Roman" w:eastAsia="Times New Roman" w:hAnsi="Times New Roman" w:cs="Times New Roman"/>
          <w:spacing w:val="-8"/>
          <w:sz w:val="28"/>
          <w:szCs w:val="28"/>
          <w:lang w:eastAsia="ru-RU"/>
        </w:rPr>
        <w:t xml:space="preserve"> (</w:t>
      </w:r>
      <w:r w:rsidRPr="00EF2A1A">
        <w:rPr>
          <w:rFonts w:ascii="Times New Roman" w:eastAsia="Times New Roman" w:hAnsi="Times New Roman" w:cs="Times New Roman"/>
          <w:spacing w:val="-8"/>
          <w:sz w:val="28"/>
          <w:szCs w:val="28"/>
          <w:lang w:eastAsia="ru-RU"/>
        </w:rPr>
        <w:t>додається</w:t>
      </w:r>
      <w:r w:rsidR="00642A89">
        <w:rPr>
          <w:rFonts w:ascii="Times New Roman" w:eastAsia="Times New Roman" w:hAnsi="Times New Roman" w:cs="Times New Roman"/>
          <w:spacing w:val="-8"/>
          <w:sz w:val="28"/>
          <w:szCs w:val="28"/>
          <w:lang w:eastAsia="ru-RU"/>
        </w:rPr>
        <w:t>)</w:t>
      </w:r>
      <w:r w:rsidRPr="00EF2A1A">
        <w:rPr>
          <w:rFonts w:ascii="Times New Roman" w:eastAsia="Times New Roman" w:hAnsi="Times New Roman" w:cs="Times New Roman"/>
          <w:sz w:val="28"/>
          <w:szCs w:val="28"/>
          <w:lang w:eastAsia="ru-RU"/>
        </w:rPr>
        <w:t xml:space="preserve">. </w:t>
      </w:r>
    </w:p>
    <w:p w:rsidR="00EF2A1A" w:rsidRPr="00EF2A1A" w:rsidRDefault="00EF2A1A" w:rsidP="00EF2A1A">
      <w:pPr>
        <w:spacing w:after="0" w:line="240" w:lineRule="auto"/>
        <w:ind w:firstLine="709"/>
        <w:jc w:val="both"/>
        <w:rPr>
          <w:rFonts w:ascii="Times New Roman" w:eastAsia="Times New Roman" w:hAnsi="Times New Roman" w:cs="Times New Roman"/>
          <w:spacing w:val="-11"/>
          <w:sz w:val="24"/>
          <w:szCs w:val="28"/>
          <w:lang w:eastAsia="ru-RU"/>
        </w:rPr>
      </w:pP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pacing w:val="-11"/>
          <w:sz w:val="28"/>
          <w:szCs w:val="28"/>
          <w:lang w:eastAsia="ru-RU"/>
        </w:rPr>
        <w:t>2</w:t>
      </w:r>
      <w:r w:rsidRPr="00EF2A1A">
        <w:rPr>
          <w:rFonts w:ascii="Times New Roman" w:eastAsia="Times New Roman" w:hAnsi="Times New Roman" w:cs="Times New Roman"/>
          <w:spacing w:val="-11"/>
          <w:sz w:val="28"/>
          <w:szCs w:val="28"/>
          <w:lang w:val="ru-RU" w:eastAsia="ru-RU"/>
        </w:rPr>
        <w:t xml:space="preserve">. Контроль за </w:t>
      </w:r>
      <w:r w:rsidRPr="00EF2A1A">
        <w:rPr>
          <w:rFonts w:ascii="Times New Roman" w:eastAsia="Times New Roman" w:hAnsi="Times New Roman" w:cs="Times New Roman"/>
          <w:spacing w:val="-11"/>
          <w:sz w:val="28"/>
          <w:szCs w:val="28"/>
          <w:lang w:eastAsia="ru-RU"/>
        </w:rPr>
        <w:t xml:space="preserve">виконанням цього </w:t>
      </w:r>
      <w:proofErr w:type="gramStart"/>
      <w:r w:rsidRPr="00EF2A1A">
        <w:rPr>
          <w:rFonts w:ascii="Times New Roman" w:eastAsia="Times New Roman" w:hAnsi="Times New Roman" w:cs="Times New Roman"/>
          <w:spacing w:val="-11"/>
          <w:sz w:val="28"/>
          <w:szCs w:val="28"/>
          <w:lang w:eastAsia="ru-RU"/>
        </w:rPr>
        <w:t>р</w:t>
      </w:r>
      <w:proofErr w:type="gramEnd"/>
      <w:r w:rsidRPr="00EF2A1A">
        <w:rPr>
          <w:rFonts w:ascii="Times New Roman" w:eastAsia="Times New Roman" w:hAnsi="Times New Roman" w:cs="Times New Roman"/>
          <w:spacing w:val="-11"/>
          <w:sz w:val="28"/>
          <w:szCs w:val="28"/>
          <w:lang w:eastAsia="ru-RU"/>
        </w:rPr>
        <w:t xml:space="preserve">ішення покласти на постійну комісію Ананьївської міської ради </w:t>
      </w:r>
      <w:r w:rsidRPr="00EF2A1A">
        <w:rPr>
          <w:rFonts w:ascii="Times New Roman" w:eastAsia="Times New Roman" w:hAnsi="Times New Roman" w:cs="Times New Roman"/>
          <w:sz w:val="28"/>
          <w:szCs w:val="28"/>
          <w:lang w:eastAsia="ru-RU"/>
        </w:rPr>
        <w:t>з питань фінансів, бюджету, планування, соціально-економічного розвитку, інвестицій та міжнародного співробітництва.</w:t>
      </w:r>
    </w:p>
    <w:p w:rsidR="00EF2A1A" w:rsidRPr="00EF2A1A" w:rsidRDefault="00EF2A1A" w:rsidP="00EF2A1A">
      <w:pPr>
        <w:autoSpaceDE w:val="0"/>
        <w:autoSpaceDN w:val="0"/>
        <w:spacing w:after="0" w:line="240" w:lineRule="auto"/>
        <w:rPr>
          <w:rFonts w:ascii="Times New Roman" w:eastAsia="Times New Roman" w:hAnsi="Times New Roman" w:cs="Times New Roman"/>
          <w:b/>
          <w:sz w:val="24"/>
          <w:szCs w:val="28"/>
          <w:lang w:eastAsia="uk-UA" w:bidi="uk-UA"/>
        </w:rPr>
      </w:pPr>
    </w:p>
    <w:p w:rsidR="00EF2A1A" w:rsidRPr="00EF2A1A" w:rsidRDefault="00EF2A1A" w:rsidP="00EF2A1A">
      <w:pPr>
        <w:autoSpaceDE w:val="0"/>
        <w:autoSpaceDN w:val="0"/>
        <w:spacing w:after="0" w:line="240" w:lineRule="auto"/>
        <w:rPr>
          <w:rFonts w:ascii="Times New Roman" w:eastAsia="Times New Roman" w:hAnsi="Times New Roman" w:cs="Times New Roman"/>
          <w:b/>
          <w:sz w:val="24"/>
          <w:szCs w:val="28"/>
          <w:lang w:eastAsia="uk-UA" w:bidi="uk-UA"/>
        </w:rPr>
      </w:pPr>
    </w:p>
    <w:p w:rsidR="00EF2A1A" w:rsidRPr="00EF2A1A" w:rsidRDefault="00EF2A1A" w:rsidP="00EF2A1A">
      <w:pPr>
        <w:autoSpaceDE w:val="0"/>
        <w:autoSpaceDN w:val="0"/>
        <w:spacing w:after="0" w:line="240" w:lineRule="auto"/>
        <w:rPr>
          <w:rFonts w:ascii="Times New Roman" w:eastAsia="Times New Roman" w:hAnsi="Times New Roman" w:cs="Times New Roman"/>
          <w:b/>
          <w:sz w:val="24"/>
          <w:szCs w:val="28"/>
          <w:lang w:eastAsia="uk-UA" w:bidi="uk-UA"/>
        </w:rPr>
      </w:pPr>
    </w:p>
    <w:p w:rsidR="00EF2A1A" w:rsidRPr="00EF2A1A" w:rsidRDefault="00EF2A1A" w:rsidP="00EF2A1A">
      <w:pPr>
        <w:spacing w:after="0" w:line="240" w:lineRule="auto"/>
        <w:rPr>
          <w:rFonts w:ascii="Calibri" w:eastAsia="Calibri" w:hAnsi="Calibri" w:cs="Times New Roman"/>
          <w:lang w:val="ru-RU"/>
        </w:rPr>
      </w:pPr>
      <w:r w:rsidRPr="00EF2A1A">
        <w:rPr>
          <w:rFonts w:ascii="Times New Roman" w:eastAsia="Times New Roman" w:hAnsi="Times New Roman" w:cs="Times New Roman"/>
          <w:b/>
          <w:sz w:val="28"/>
          <w:szCs w:val="28"/>
          <w:lang w:val="ru-RU" w:eastAsia="ru-RU"/>
        </w:rPr>
        <w:t xml:space="preserve">Ананьївський  міський голова                               </w:t>
      </w:r>
      <w:r w:rsidRPr="00EF2A1A">
        <w:rPr>
          <w:rFonts w:ascii="Times New Roman" w:eastAsia="Times New Roman" w:hAnsi="Times New Roman" w:cs="Times New Roman"/>
          <w:b/>
          <w:sz w:val="28"/>
          <w:szCs w:val="28"/>
          <w:lang w:eastAsia="ru-RU"/>
        </w:rPr>
        <w:t xml:space="preserve">     </w:t>
      </w:r>
      <w:r w:rsidR="00642A89">
        <w:rPr>
          <w:rFonts w:ascii="Times New Roman" w:eastAsia="Times New Roman" w:hAnsi="Times New Roman" w:cs="Times New Roman"/>
          <w:b/>
          <w:sz w:val="28"/>
          <w:szCs w:val="28"/>
          <w:lang w:eastAsia="ru-RU"/>
        </w:rPr>
        <w:t xml:space="preserve">           </w:t>
      </w:r>
      <w:r w:rsidRPr="00EF2A1A">
        <w:rPr>
          <w:rFonts w:ascii="Times New Roman" w:eastAsia="Times New Roman" w:hAnsi="Times New Roman" w:cs="Times New Roman"/>
          <w:b/>
          <w:sz w:val="28"/>
          <w:szCs w:val="28"/>
          <w:lang w:val="ru-RU" w:eastAsia="ru-RU"/>
        </w:rPr>
        <w:t>Юрій ТИЩЕНКО</w:t>
      </w:r>
    </w:p>
    <w:p w:rsidR="00EF2A1A" w:rsidRPr="00EF2A1A" w:rsidRDefault="00EF2A1A" w:rsidP="00EF2A1A">
      <w:pPr>
        <w:autoSpaceDE w:val="0"/>
        <w:autoSpaceDN w:val="0"/>
        <w:spacing w:after="0" w:line="240" w:lineRule="auto"/>
        <w:rPr>
          <w:rFonts w:ascii="Times New Roman" w:eastAsia="Times New Roman" w:hAnsi="Times New Roman" w:cs="Times New Roman"/>
          <w:b/>
          <w:sz w:val="28"/>
          <w:szCs w:val="28"/>
          <w:lang w:val="ru-RU" w:eastAsia="uk-UA" w:bidi="uk-UA"/>
        </w:rPr>
      </w:pPr>
    </w:p>
    <w:p w:rsidR="00EF2A1A" w:rsidRPr="00EF2A1A" w:rsidRDefault="00EF2A1A" w:rsidP="00EF2A1A">
      <w:pPr>
        <w:autoSpaceDE w:val="0"/>
        <w:autoSpaceDN w:val="0"/>
        <w:spacing w:after="0" w:line="240" w:lineRule="auto"/>
        <w:rPr>
          <w:rFonts w:ascii="Times New Roman" w:eastAsia="Times New Roman" w:hAnsi="Times New Roman" w:cs="Times New Roman"/>
          <w:b/>
          <w:sz w:val="28"/>
          <w:szCs w:val="28"/>
          <w:lang w:eastAsia="uk-UA" w:bidi="uk-UA"/>
        </w:rPr>
      </w:pPr>
    </w:p>
    <w:p w:rsidR="00EF2A1A" w:rsidRPr="00EF2A1A" w:rsidRDefault="00EF2A1A" w:rsidP="00EF2A1A">
      <w:pPr>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p>
    <w:p w:rsidR="00EF2A1A" w:rsidRPr="00EF2A1A" w:rsidRDefault="00EF2A1A" w:rsidP="00EF2A1A">
      <w:pPr>
        <w:autoSpaceDE w:val="0"/>
        <w:autoSpaceDN w:val="0"/>
        <w:adjustRightInd w:val="0"/>
        <w:spacing w:after="0" w:line="240" w:lineRule="auto"/>
        <w:contextualSpacing/>
        <w:jc w:val="both"/>
        <w:rPr>
          <w:rFonts w:ascii="Times New Roman" w:eastAsia="Times New Roman" w:hAnsi="Times New Roman" w:cs="Times New Roman"/>
          <w:b/>
          <w:sz w:val="28"/>
          <w:szCs w:val="28"/>
          <w:lang w:val="ru-RU" w:eastAsia="ru-RU"/>
        </w:rPr>
        <w:sectPr w:rsidR="00EF2A1A" w:rsidRPr="00EF2A1A" w:rsidSect="005A2652">
          <w:headerReference w:type="default" r:id="rId10"/>
          <w:pgSz w:w="11906" w:h="16838"/>
          <w:pgMar w:top="1134" w:right="567" w:bottom="1134" w:left="1701" w:header="709" w:footer="709" w:gutter="0"/>
          <w:cols w:space="708"/>
          <w:titlePg/>
          <w:docGrid w:linePitch="360"/>
        </w:sectPr>
      </w:pPr>
    </w:p>
    <w:p w:rsidR="00EF2A1A" w:rsidRPr="00EF2A1A" w:rsidRDefault="00EF2A1A" w:rsidP="00EF2A1A">
      <w:pPr>
        <w:autoSpaceDE w:val="0"/>
        <w:autoSpaceDN w:val="0"/>
        <w:adjustRightInd w:val="0"/>
        <w:spacing w:after="0" w:line="240" w:lineRule="auto"/>
        <w:ind w:left="6237"/>
        <w:contextualSpacing/>
        <w:jc w:val="both"/>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lastRenderedPageBreak/>
        <w:t>ЗАТВЕРДЖЕНО</w:t>
      </w:r>
    </w:p>
    <w:p w:rsidR="00EF2A1A" w:rsidRPr="00EF2A1A" w:rsidRDefault="00EF2A1A" w:rsidP="00EF2A1A">
      <w:pPr>
        <w:autoSpaceDE w:val="0"/>
        <w:autoSpaceDN w:val="0"/>
        <w:adjustRightInd w:val="0"/>
        <w:spacing w:after="0" w:line="240" w:lineRule="auto"/>
        <w:ind w:left="6237"/>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рішення Ананьївської</w:t>
      </w:r>
    </w:p>
    <w:p w:rsidR="00EF2A1A" w:rsidRPr="00EF2A1A" w:rsidRDefault="00EF2A1A" w:rsidP="00EF2A1A">
      <w:pPr>
        <w:autoSpaceDE w:val="0"/>
        <w:autoSpaceDN w:val="0"/>
        <w:adjustRightInd w:val="0"/>
        <w:spacing w:after="0" w:line="240" w:lineRule="auto"/>
        <w:ind w:left="6237"/>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міської ради </w:t>
      </w:r>
    </w:p>
    <w:p w:rsidR="00EF2A1A" w:rsidRPr="00EF2A1A" w:rsidRDefault="00EF2A1A" w:rsidP="00EF2A1A">
      <w:pPr>
        <w:autoSpaceDE w:val="0"/>
        <w:autoSpaceDN w:val="0"/>
        <w:adjustRightInd w:val="0"/>
        <w:spacing w:after="0" w:line="240" w:lineRule="auto"/>
        <w:ind w:left="6237"/>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від __ грудня 2025 року </w:t>
      </w:r>
    </w:p>
    <w:p w:rsidR="00EF2A1A" w:rsidRPr="00EF2A1A" w:rsidRDefault="00EF2A1A" w:rsidP="00EF2A1A">
      <w:pPr>
        <w:spacing w:after="0" w:line="240" w:lineRule="auto"/>
        <w:ind w:left="5529" w:firstLine="708"/>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 _____-</w:t>
      </w:r>
      <w:r w:rsidRPr="00EF2A1A">
        <w:rPr>
          <w:rFonts w:ascii="Times New Roman" w:eastAsia="Calibri" w:hAnsi="Times New Roman" w:cs="Times New Roman"/>
          <w:sz w:val="28"/>
          <w:szCs w:val="28"/>
          <w:lang w:val="en-US"/>
        </w:rPr>
        <w:t>V</w:t>
      </w:r>
      <w:r w:rsidRPr="00EF2A1A">
        <w:rPr>
          <w:rFonts w:ascii="Times New Roman" w:eastAsia="Calibri" w:hAnsi="Times New Roman" w:cs="Times New Roman"/>
          <w:sz w:val="28"/>
          <w:szCs w:val="28"/>
        </w:rPr>
        <w:t>ІІІ</w:t>
      </w:r>
    </w:p>
    <w:p w:rsidR="00EF2A1A" w:rsidRPr="00EF2A1A" w:rsidRDefault="00EF2A1A" w:rsidP="00EF2A1A">
      <w:pPr>
        <w:widowControl w:val="0"/>
        <w:autoSpaceDE w:val="0"/>
        <w:autoSpaceDN w:val="0"/>
        <w:adjustRightInd w:val="0"/>
        <w:spacing w:after="0" w:line="240" w:lineRule="auto"/>
        <w:ind w:left="6804"/>
        <w:rPr>
          <w:rFonts w:ascii="Calibri" w:eastAsia="Times New Roman" w:hAnsi="Calibri" w:cs="Calibri"/>
          <w:lang w:val="ru-RU" w:eastAsia="ru-RU"/>
        </w:rPr>
      </w:pPr>
    </w:p>
    <w:p w:rsidR="00EF2A1A" w:rsidRPr="00EF2A1A" w:rsidRDefault="00EF2A1A" w:rsidP="00EF2A1A">
      <w:pPr>
        <w:widowControl w:val="0"/>
        <w:autoSpaceDE w:val="0"/>
        <w:autoSpaceDN w:val="0"/>
        <w:adjustRightInd w:val="0"/>
        <w:spacing w:after="0" w:line="240" w:lineRule="auto"/>
        <w:rPr>
          <w:rFonts w:ascii="Calibri" w:eastAsia="Times New Roman" w:hAnsi="Calibri" w:cs="Calibri"/>
          <w:lang w:val="ru-RU" w:eastAsia="ru-RU"/>
        </w:rPr>
      </w:pPr>
    </w:p>
    <w:p w:rsidR="00EF2A1A" w:rsidRPr="00EF2A1A" w:rsidRDefault="00EF2A1A" w:rsidP="00EF2A1A">
      <w:pPr>
        <w:widowControl w:val="0"/>
        <w:autoSpaceDE w:val="0"/>
        <w:autoSpaceDN w:val="0"/>
        <w:adjustRightInd w:val="0"/>
        <w:spacing w:after="0" w:line="240" w:lineRule="auto"/>
        <w:ind w:right="293"/>
        <w:rPr>
          <w:rFonts w:ascii="Bookman Old Style" w:eastAsia="Times New Roman" w:hAnsi="Bookman Old Style" w:cs="Arial"/>
          <w:b/>
          <w:sz w:val="36"/>
          <w:szCs w:val="36"/>
          <w:lang w:eastAsia="ru-RU"/>
        </w:rPr>
      </w:pPr>
    </w:p>
    <w:p w:rsidR="00EF2A1A" w:rsidRPr="00EF2A1A" w:rsidRDefault="00EF2A1A" w:rsidP="00EF2A1A">
      <w:pPr>
        <w:widowControl w:val="0"/>
        <w:autoSpaceDE w:val="0"/>
        <w:autoSpaceDN w:val="0"/>
        <w:adjustRightInd w:val="0"/>
        <w:spacing w:after="0" w:line="240" w:lineRule="auto"/>
        <w:ind w:right="293"/>
        <w:jc w:val="center"/>
        <w:rPr>
          <w:rFonts w:ascii="Bookman Old Style" w:eastAsia="Times New Roman" w:hAnsi="Bookman Old Style" w:cs="Arial"/>
          <w:b/>
          <w:sz w:val="36"/>
          <w:szCs w:val="36"/>
          <w:lang w:eastAsia="ru-RU"/>
        </w:rPr>
      </w:pPr>
    </w:p>
    <w:p w:rsidR="00EF2A1A" w:rsidRPr="00EF2A1A" w:rsidRDefault="00EF2A1A" w:rsidP="00EF2A1A">
      <w:pPr>
        <w:widowControl w:val="0"/>
        <w:autoSpaceDE w:val="0"/>
        <w:autoSpaceDN w:val="0"/>
        <w:adjustRightInd w:val="0"/>
        <w:spacing w:after="0" w:line="240" w:lineRule="auto"/>
        <w:ind w:right="293"/>
        <w:jc w:val="center"/>
        <w:rPr>
          <w:rFonts w:ascii="Bookman Old Style" w:eastAsia="Times New Roman" w:hAnsi="Bookman Old Style" w:cs="Arial"/>
          <w:b/>
          <w:sz w:val="36"/>
          <w:szCs w:val="36"/>
          <w:lang w:eastAsia="ru-RU"/>
        </w:rPr>
      </w:pPr>
    </w:p>
    <w:p w:rsidR="00EF2A1A" w:rsidRPr="00EF2A1A" w:rsidRDefault="00EF2A1A" w:rsidP="00EF2A1A">
      <w:pPr>
        <w:widowControl w:val="0"/>
        <w:autoSpaceDE w:val="0"/>
        <w:autoSpaceDN w:val="0"/>
        <w:adjustRightInd w:val="0"/>
        <w:spacing w:after="0" w:line="240" w:lineRule="auto"/>
        <w:ind w:right="293"/>
        <w:jc w:val="center"/>
        <w:rPr>
          <w:rFonts w:ascii="Bookman Old Style" w:eastAsia="Times New Roman" w:hAnsi="Bookman Old Style" w:cs="Arial"/>
          <w:b/>
          <w:sz w:val="36"/>
          <w:szCs w:val="36"/>
          <w:lang w:eastAsia="ru-RU"/>
        </w:rPr>
      </w:pPr>
    </w:p>
    <w:p w:rsidR="00EF2A1A" w:rsidRPr="00EF2A1A" w:rsidRDefault="00EF2A1A" w:rsidP="00EF2A1A">
      <w:pPr>
        <w:widowControl w:val="0"/>
        <w:autoSpaceDE w:val="0"/>
        <w:autoSpaceDN w:val="0"/>
        <w:adjustRightInd w:val="0"/>
        <w:spacing w:after="0" w:line="240" w:lineRule="auto"/>
        <w:ind w:right="293"/>
        <w:jc w:val="center"/>
        <w:rPr>
          <w:rFonts w:ascii="Bookman Old Style" w:eastAsia="Times New Roman" w:hAnsi="Bookman Old Style" w:cs="Arial"/>
          <w:b/>
          <w:sz w:val="36"/>
          <w:szCs w:val="36"/>
          <w:lang w:eastAsia="ru-RU"/>
        </w:rPr>
      </w:pPr>
    </w:p>
    <w:p w:rsidR="00EF2A1A" w:rsidRPr="00EF2A1A" w:rsidRDefault="00EF2A1A" w:rsidP="00EF2A1A">
      <w:pPr>
        <w:widowControl w:val="0"/>
        <w:autoSpaceDE w:val="0"/>
        <w:autoSpaceDN w:val="0"/>
        <w:adjustRightInd w:val="0"/>
        <w:spacing w:after="0" w:line="240" w:lineRule="auto"/>
        <w:ind w:right="293"/>
        <w:jc w:val="center"/>
        <w:rPr>
          <w:rFonts w:ascii="Bookman Old Style" w:eastAsia="Times New Roman" w:hAnsi="Bookman Old Style" w:cs="Arial"/>
          <w:b/>
          <w:sz w:val="36"/>
          <w:szCs w:val="36"/>
          <w:lang w:eastAsia="ru-RU"/>
        </w:rPr>
      </w:pP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36"/>
          <w:szCs w:val="36"/>
          <w:lang w:val="ru-RU" w:eastAsia="ru-RU"/>
        </w:rPr>
      </w:pPr>
      <w:r w:rsidRPr="00EF2A1A">
        <w:rPr>
          <w:rFonts w:ascii="Times New Roman" w:eastAsia="Times New Roman" w:hAnsi="Times New Roman" w:cs="Times New Roman"/>
          <w:b/>
          <w:sz w:val="36"/>
          <w:szCs w:val="36"/>
          <w:lang w:val="ru-RU" w:eastAsia="ru-RU"/>
        </w:rPr>
        <w:t>ПРОГРАМА</w:t>
      </w: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36"/>
          <w:szCs w:val="36"/>
          <w:lang w:val="ru-RU" w:eastAsia="ru-RU"/>
        </w:rPr>
      </w:pPr>
      <w:r w:rsidRPr="00EF2A1A">
        <w:rPr>
          <w:rFonts w:ascii="Times New Roman" w:eastAsia="Times New Roman" w:hAnsi="Times New Roman" w:cs="Times New Roman"/>
          <w:spacing w:val="-100"/>
          <w:w w:val="99"/>
          <w:sz w:val="36"/>
          <w:szCs w:val="36"/>
          <w:lang w:val="ru-RU" w:eastAsia="ru-RU"/>
        </w:rPr>
        <w:t xml:space="preserve"> </w:t>
      </w:r>
      <w:proofErr w:type="gramStart"/>
      <w:r w:rsidRPr="00EF2A1A">
        <w:rPr>
          <w:rFonts w:ascii="Times New Roman" w:eastAsia="Times New Roman" w:hAnsi="Times New Roman" w:cs="Times New Roman"/>
          <w:b/>
          <w:sz w:val="36"/>
          <w:szCs w:val="36"/>
          <w:lang w:val="ru-RU" w:eastAsia="ru-RU"/>
        </w:rPr>
        <w:t>СОЦ</w:t>
      </w:r>
      <w:proofErr w:type="gramEnd"/>
      <w:r w:rsidRPr="00EF2A1A">
        <w:rPr>
          <w:rFonts w:ascii="Times New Roman" w:eastAsia="Times New Roman" w:hAnsi="Times New Roman" w:cs="Times New Roman"/>
          <w:b/>
          <w:sz w:val="36"/>
          <w:szCs w:val="36"/>
          <w:lang w:val="ru-RU" w:eastAsia="ru-RU"/>
        </w:rPr>
        <w:t>ІАЛЬНО-ЕКОНОМІЧНОГО ТА КУЛЬТУРНОГО</w:t>
      </w: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EF2A1A">
        <w:rPr>
          <w:rFonts w:ascii="Times New Roman" w:eastAsia="Times New Roman" w:hAnsi="Times New Roman" w:cs="Times New Roman"/>
          <w:spacing w:val="-100"/>
          <w:w w:val="99"/>
          <w:sz w:val="36"/>
          <w:szCs w:val="36"/>
          <w:lang w:val="ru-RU" w:eastAsia="ru-RU"/>
        </w:rPr>
        <w:t xml:space="preserve"> </w:t>
      </w:r>
      <w:r w:rsidRPr="00EF2A1A">
        <w:rPr>
          <w:rFonts w:ascii="Times New Roman" w:eastAsia="Times New Roman" w:hAnsi="Times New Roman" w:cs="Times New Roman"/>
          <w:b/>
          <w:sz w:val="36"/>
          <w:szCs w:val="36"/>
          <w:lang w:val="ru-RU" w:eastAsia="ru-RU"/>
        </w:rPr>
        <w:t xml:space="preserve">РОЗВИТКУ АНАНЬЇВСЬКОЇ </w:t>
      </w:r>
      <w:r w:rsidRPr="00EF2A1A">
        <w:rPr>
          <w:rFonts w:ascii="Times New Roman" w:eastAsia="Times New Roman" w:hAnsi="Times New Roman" w:cs="Times New Roman"/>
          <w:b/>
          <w:sz w:val="36"/>
          <w:szCs w:val="36"/>
          <w:lang w:eastAsia="ru-RU"/>
        </w:rPr>
        <w:t>МІСЬКОЇ</w:t>
      </w: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EF2A1A">
        <w:rPr>
          <w:rFonts w:ascii="Times New Roman" w:eastAsia="Times New Roman" w:hAnsi="Times New Roman" w:cs="Times New Roman"/>
          <w:b/>
          <w:sz w:val="36"/>
          <w:szCs w:val="36"/>
          <w:lang w:val="ru-RU" w:eastAsia="ru-RU"/>
        </w:rPr>
        <w:t>ТЕРИ</w:t>
      </w:r>
      <w:r w:rsidRPr="00EF2A1A">
        <w:rPr>
          <w:rFonts w:ascii="Times New Roman" w:eastAsia="Times New Roman" w:hAnsi="Times New Roman" w:cs="Times New Roman"/>
          <w:b/>
          <w:sz w:val="36"/>
          <w:szCs w:val="36"/>
          <w:lang w:eastAsia="ru-RU"/>
        </w:rPr>
        <w:t>Т</w:t>
      </w:r>
      <w:r w:rsidRPr="00EF2A1A">
        <w:rPr>
          <w:rFonts w:ascii="Times New Roman" w:eastAsia="Times New Roman" w:hAnsi="Times New Roman" w:cs="Times New Roman"/>
          <w:b/>
          <w:sz w:val="36"/>
          <w:szCs w:val="36"/>
          <w:lang w:val="ru-RU" w:eastAsia="ru-RU"/>
        </w:rPr>
        <w:t>ОРІАЛЬН</w:t>
      </w:r>
      <w:r w:rsidRPr="00EF2A1A">
        <w:rPr>
          <w:rFonts w:ascii="Times New Roman" w:eastAsia="Times New Roman" w:hAnsi="Times New Roman" w:cs="Times New Roman"/>
          <w:b/>
          <w:sz w:val="36"/>
          <w:szCs w:val="36"/>
          <w:lang w:eastAsia="ru-RU"/>
        </w:rPr>
        <w:t>ОЇ</w:t>
      </w:r>
      <w:r w:rsidRPr="00EF2A1A">
        <w:rPr>
          <w:rFonts w:ascii="Times New Roman" w:eastAsia="Times New Roman" w:hAnsi="Times New Roman" w:cs="Times New Roman"/>
          <w:b/>
          <w:sz w:val="36"/>
          <w:szCs w:val="36"/>
          <w:lang w:val="ru-RU" w:eastAsia="ru-RU"/>
        </w:rPr>
        <w:t xml:space="preserve"> ГРОМАД</w:t>
      </w:r>
      <w:r w:rsidRPr="00EF2A1A">
        <w:rPr>
          <w:rFonts w:ascii="Times New Roman" w:eastAsia="Times New Roman" w:hAnsi="Times New Roman" w:cs="Times New Roman"/>
          <w:b/>
          <w:sz w:val="36"/>
          <w:szCs w:val="36"/>
          <w:lang w:eastAsia="ru-RU"/>
        </w:rPr>
        <w:t>И</w:t>
      </w: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36"/>
          <w:szCs w:val="36"/>
          <w:lang w:val="ru-RU" w:eastAsia="ru-RU"/>
        </w:rPr>
      </w:pPr>
      <w:r w:rsidRPr="00EF2A1A">
        <w:rPr>
          <w:rFonts w:ascii="Times New Roman" w:eastAsia="Times New Roman" w:hAnsi="Times New Roman" w:cs="Times New Roman"/>
          <w:w w:val="99"/>
          <w:sz w:val="36"/>
          <w:szCs w:val="36"/>
          <w:lang w:eastAsia="ru-RU"/>
        </w:rPr>
        <w:t xml:space="preserve"> </w:t>
      </w:r>
      <w:r w:rsidRPr="00EF2A1A">
        <w:rPr>
          <w:rFonts w:ascii="Times New Roman" w:eastAsia="Times New Roman" w:hAnsi="Times New Roman" w:cs="Times New Roman"/>
          <w:spacing w:val="-66"/>
          <w:sz w:val="36"/>
          <w:szCs w:val="36"/>
          <w:lang w:eastAsia="ru-RU"/>
        </w:rPr>
        <w:t xml:space="preserve"> </w:t>
      </w:r>
      <w:r w:rsidRPr="00EF2A1A">
        <w:rPr>
          <w:rFonts w:ascii="Times New Roman" w:eastAsia="Times New Roman" w:hAnsi="Times New Roman" w:cs="Times New Roman"/>
          <w:b/>
          <w:sz w:val="36"/>
          <w:szCs w:val="36"/>
          <w:lang w:val="ru-RU" w:eastAsia="ru-RU"/>
        </w:rPr>
        <w:t xml:space="preserve">НА 2026 </w:t>
      </w:r>
      <w:proofErr w:type="gramStart"/>
      <w:r w:rsidRPr="00EF2A1A">
        <w:rPr>
          <w:rFonts w:ascii="Times New Roman" w:eastAsia="Times New Roman" w:hAnsi="Times New Roman" w:cs="Times New Roman"/>
          <w:b/>
          <w:sz w:val="36"/>
          <w:szCs w:val="36"/>
          <w:lang w:val="ru-RU" w:eastAsia="ru-RU"/>
        </w:rPr>
        <w:t>Р</w:t>
      </w:r>
      <w:proofErr w:type="gramEnd"/>
      <w:r w:rsidRPr="00EF2A1A">
        <w:rPr>
          <w:rFonts w:ascii="Times New Roman" w:eastAsia="Times New Roman" w:hAnsi="Times New Roman" w:cs="Times New Roman"/>
          <w:b/>
          <w:sz w:val="36"/>
          <w:szCs w:val="36"/>
          <w:lang w:val="ru-RU" w:eastAsia="ru-RU"/>
        </w:rPr>
        <w:t>ІК</w:t>
      </w:r>
    </w:p>
    <w:p w:rsidR="00EF2A1A" w:rsidRPr="00EF2A1A" w:rsidRDefault="00EF2A1A" w:rsidP="00EF2A1A">
      <w:pPr>
        <w:widowControl w:val="0"/>
        <w:autoSpaceDE w:val="0"/>
        <w:autoSpaceDN w:val="0"/>
        <w:spacing w:before="4" w:after="0" w:line="240" w:lineRule="auto"/>
        <w:rPr>
          <w:rFonts w:ascii="Times New Roman" w:eastAsia="Times New Roman" w:hAnsi="Times New Roman" w:cs="Times New Roman"/>
          <w:b/>
          <w:sz w:val="36"/>
          <w:szCs w:val="36"/>
          <w:lang w:eastAsia="uk-UA" w:bidi="uk-UA"/>
        </w:rPr>
      </w:pPr>
    </w:p>
    <w:p w:rsidR="00EF2A1A" w:rsidRPr="00EF2A1A" w:rsidRDefault="00EF2A1A" w:rsidP="00EF2A1A">
      <w:pPr>
        <w:widowControl w:val="0"/>
        <w:autoSpaceDE w:val="0"/>
        <w:autoSpaceDN w:val="0"/>
        <w:adjustRightInd w:val="0"/>
        <w:spacing w:before="238" w:after="0" w:line="240" w:lineRule="auto"/>
        <w:ind w:right="289"/>
        <w:jc w:val="center"/>
        <w:rPr>
          <w:rFonts w:ascii="Times New Roman" w:eastAsia="Times New Roman" w:hAnsi="Times New Roman" w:cs="Times New Roman"/>
          <w:spacing w:val="-100"/>
          <w:w w:val="99"/>
          <w:sz w:val="40"/>
          <w:szCs w:val="20"/>
          <w:lang w:eastAsia="ru-RU"/>
        </w:rPr>
      </w:pPr>
      <w:r w:rsidRPr="00EF2A1A">
        <w:rPr>
          <w:rFonts w:ascii="Times New Roman" w:eastAsia="Times New Roman" w:hAnsi="Times New Roman" w:cs="Times New Roman"/>
          <w:spacing w:val="-100"/>
          <w:w w:val="99"/>
          <w:sz w:val="40"/>
          <w:szCs w:val="20"/>
          <w:lang w:eastAsia="ru-RU"/>
        </w:rPr>
        <w:t xml:space="preserve"> </w:t>
      </w:r>
    </w:p>
    <w:p w:rsidR="00EF2A1A" w:rsidRPr="00EF2A1A" w:rsidRDefault="00EF2A1A" w:rsidP="00EF2A1A">
      <w:pPr>
        <w:widowControl w:val="0"/>
        <w:autoSpaceDE w:val="0"/>
        <w:autoSpaceDN w:val="0"/>
        <w:adjustRightInd w:val="0"/>
        <w:spacing w:before="238" w:after="0" w:line="240" w:lineRule="auto"/>
        <w:ind w:right="289"/>
        <w:jc w:val="center"/>
        <w:rPr>
          <w:rFonts w:ascii="Arial" w:eastAsia="Times New Roman" w:hAnsi="Arial" w:cs="Arial"/>
          <w:spacing w:val="-100"/>
          <w:w w:val="99"/>
          <w:sz w:val="40"/>
          <w:szCs w:val="20"/>
          <w:lang w:eastAsia="ru-RU"/>
        </w:rPr>
      </w:pPr>
    </w:p>
    <w:p w:rsidR="00EF2A1A" w:rsidRPr="00EF2A1A" w:rsidRDefault="00EF2A1A" w:rsidP="00EF2A1A">
      <w:pPr>
        <w:widowControl w:val="0"/>
        <w:autoSpaceDE w:val="0"/>
        <w:autoSpaceDN w:val="0"/>
        <w:adjustRightInd w:val="0"/>
        <w:spacing w:before="238" w:after="0" w:line="240" w:lineRule="auto"/>
        <w:ind w:right="289"/>
        <w:jc w:val="center"/>
        <w:rPr>
          <w:rFonts w:ascii="Arial" w:eastAsia="Times New Roman" w:hAnsi="Arial" w:cs="Arial"/>
          <w:spacing w:val="-100"/>
          <w:w w:val="99"/>
          <w:sz w:val="40"/>
          <w:szCs w:val="20"/>
          <w:lang w:eastAsia="ru-RU"/>
        </w:rPr>
      </w:pPr>
    </w:p>
    <w:p w:rsidR="00EF2A1A" w:rsidRPr="00EF2A1A" w:rsidRDefault="00EF2A1A" w:rsidP="00EF2A1A">
      <w:pPr>
        <w:widowControl w:val="0"/>
        <w:autoSpaceDE w:val="0"/>
        <w:autoSpaceDN w:val="0"/>
        <w:adjustRightInd w:val="0"/>
        <w:spacing w:before="238" w:after="0" w:line="240" w:lineRule="auto"/>
        <w:ind w:right="289"/>
        <w:jc w:val="center"/>
        <w:rPr>
          <w:rFonts w:ascii="Arial" w:eastAsia="Times New Roman" w:hAnsi="Arial" w:cs="Arial"/>
          <w:spacing w:val="-100"/>
          <w:w w:val="99"/>
          <w:sz w:val="40"/>
          <w:szCs w:val="20"/>
          <w:lang w:eastAsia="ru-RU"/>
        </w:rPr>
      </w:pPr>
    </w:p>
    <w:p w:rsidR="00EF2A1A" w:rsidRPr="00EF2A1A" w:rsidRDefault="00EF2A1A" w:rsidP="00EF2A1A">
      <w:pPr>
        <w:widowControl w:val="0"/>
        <w:autoSpaceDE w:val="0"/>
        <w:autoSpaceDN w:val="0"/>
        <w:adjustRightInd w:val="0"/>
        <w:spacing w:before="238" w:after="0" w:line="240" w:lineRule="auto"/>
        <w:ind w:right="289"/>
        <w:jc w:val="center"/>
        <w:rPr>
          <w:rFonts w:ascii="Arial" w:eastAsia="Times New Roman" w:hAnsi="Arial" w:cs="Arial"/>
          <w:spacing w:val="-100"/>
          <w:w w:val="99"/>
          <w:sz w:val="40"/>
          <w:szCs w:val="20"/>
          <w:lang w:eastAsia="ru-RU"/>
        </w:rPr>
      </w:pPr>
    </w:p>
    <w:p w:rsidR="00EF2A1A" w:rsidRPr="00EF2A1A" w:rsidRDefault="00EF2A1A" w:rsidP="00EF2A1A">
      <w:pPr>
        <w:widowControl w:val="0"/>
        <w:autoSpaceDE w:val="0"/>
        <w:autoSpaceDN w:val="0"/>
        <w:adjustRightInd w:val="0"/>
        <w:spacing w:before="238" w:after="0" w:line="240" w:lineRule="auto"/>
        <w:ind w:right="289"/>
        <w:jc w:val="center"/>
        <w:rPr>
          <w:rFonts w:ascii="Arial" w:eastAsia="Times New Roman" w:hAnsi="Arial" w:cs="Arial"/>
          <w:spacing w:val="-100"/>
          <w:w w:val="99"/>
          <w:sz w:val="40"/>
          <w:szCs w:val="20"/>
          <w:lang w:eastAsia="ru-RU"/>
        </w:rPr>
      </w:pPr>
    </w:p>
    <w:p w:rsidR="00EF2A1A" w:rsidRPr="00EF2A1A" w:rsidRDefault="00EF2A1A" w:rsidP="00EF2A1A">
      <w:pPr>
        <w:widowControl w:val="0"/>
        <w:autoSpaceDE w:val="0"/>
        <w:autoSpaceDN w:val="0"/>
        <w:adjustRightInd w:val="0"/>
        <w:spacing w:before="238" w:after="0" w:line="240" w:lineRule="auto"/>
        <w:ind w:right="289"/>
        <w:jc w:val="center"/>
        <w:rPr>
          <w:rFonts w:ascii="Arial" w:eastAsia="Times New Roman" w:hAnsi="Arial" w:cs="Arial"/>
          <w:spacing w:val="-100"/>
          <w:w w:val="99"/>
          <w:sz w:val="40"/>
          <w:szCs w:val="20"/>
          <w:lang w:eastAsia="ru-RU"/>
        </w:rPr>
      </w:pP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EF2A1A">
        <w:rPr>
          <w:rFonts w:ascii="Times New Roman" w:eastAsia="Times New Roman" w:hAnsi="Times New Roman" w:cs="Times New Roman"/>
          <w:b/>
          <w:sz w:val="24"/>
          <w:szCs w:val="24"/>
          <w:lang w:val="ru-RU" w:eastAsia="ru-RU"/>
        </w:rPr>
        <w:t>АНАНЬЇВ</w:t>
      </w:r>
    </w:p>
    <w:p w:rsidR="00EF2A1A" w:rsidRPr="00EF2A1A" w:rsidRDefault="00EF2A1A" w:rsidP="009E0E8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sectPr w:rsidR="00EF2A1A" w:rsidRPr="00EF2A1A" w:rsidSect="005A2652">
          <w:pgSz w:w="11906" w:h="16838"/>
          <w:pgMar w:top="1134" w:right="567" w:bottom="993" w:left="1701" w:header="709" w:footer="709" w:gutter="0"/>
          <w:cols w:space="708"/>
          <w:titlePg/>
          <w:docGrid w:linePitch="360"/>
        </w:sectPr>
      </w:pPr>
      <w:r w:rsidRPr="00EF2A1A">
        <w:rPr>
          <w:rFonts w:ascii="Times New Roman" w:eastAsia="Times New Roman" w:hAnsi="Times New Roman" w:cs="Times New Roman"/>
          <w:b/>
          <w:sz w:val="24"/>
          <w:szCs w:val="24"/>
          <w:lang w:val="ru-RU" w:eastAsia="ru-RU"/>
        </w:rPr>
        <w:t xml:space="preserve">2025 </w:t>
      </w:r>
      <w:proofErr w:type="gramStart"/>
      <w:r w:rsidRPr="00EF2A1A">
        <w:rPr>
          <w:rFonts w:ascii="Times New Roman" w:eastAsia="Times New Roman" w:hAnsi="Times New Roman" w:cs="Times New Roman"/>
          <w:b/>
          <w:sz w:val="24"/>
          <w:szCs w:val="24"/>
          <w:lang w:val="ru-RU" w:eastAsia="ru-RU"/>
        </w:rPr>
        <w:t>р</w:t>
      </w:r>
      <w:proofErr w:type="gramEnd"/>
      <w:r w:rsidRPr="00EF2A1A">
        <w:rPr>
          <w:rFonts w:ascii="Times New Roman" w:eastAsia="Times New Roman" w:hAnsi="Times New Roman" w:cs="Times New Roman"/>
          <w:b/>
          <w:sz w:val="24"/>
          <w:szCs w:val="24"/>
          <w:lang w:val="ru-RU" w:eastAsia="ru-RU"/>
        </w:rPr>
        <w:t>ік</w:t>
      </w:r>
    </w:p>
    <w:p w:rsidR="00EF2A1A" w:rsidRPr="00EF2A1A" w:rsidRDefault="00EF2A1A" w:rsidP="00EF2A1A">
      <w:pPr>
        <w:widowControl w:val="0"/>
        <w:autoSpaceDE w:val="0"/>
        <w:autoSpaceDN w:val="0"/>
        <w:adjustRightInd w:val="0"/>
        <w:spacing w:after="0" w:line="240" w:lineRule="auto"/>
        <w:ind w:right="337"/>
        <w:contextualSpacing/>
        <w:jc w:val="center"/>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lastRenderedPageBreak/>
        <w:t>ВСТУП</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color w:val="1D1D1B"/>
          <w:sz w:val="28"/>
          <w:szCs w:val="28"/>
          <w:shd w:val="clear" w:color="auto" w:fill="FFFFFF"/>
          <w:lang w:eastAsia="ru-RU"/>
        </w:rPr>
      </w:pPr>
      <w:r w:rsidRPr="00EF2A1A">
        <w:rPr>
          <w:rFonts w:ascii="Times New Roman" w:eastAsia="Calibri" w:hAnsi="Times New Roman" w:cs="Times New Roman"/>
          <w:sz w:val="28"/>
          <w:szCs w:val="28"/>
        </w:rPr>
        <w:t>Програма соціально-економічного та культурного розвитку Ананьївської міської територіальної громади</w:t>
      </w:r>
      <w:r w:rsidRPr="00EF2A1A">
        <w:rPr>
          <w:rFonts w:ascii="Times New Roman" w:eastAsia="Times New Roman" w:hAnsi="Times New Roman" w:cs="Times New Roman"/>
          <w:sz w:val="28"/>
          <w:szCs w:val="28"/>
          <w:lang w:eastAsia="ru-RU"/>
        </w:rPr>
        <w:t xml:space="preserve"> (далі - Програма) розроблена відповідно до вимог законів України «Про місцеве самоврядування в Україні», «Про державне прогнозування та розроблення програм економічного і соціального розвитку України» та </w:t>
      </w:r>
      <w:r w:rsidRPr="00EF2A1A">
        <w:rPr>
          <w:rFonts w:ascii="Times New Roman" w:eastAsia="Times New Roman" w:hAnsi="Times New Roman" w:cs="Times New Roman"/>
          <w:color w:val="1D1D1B"/>
          <w:sz w:val="28"/>
          <w:szCs w:val="28"/>
          <w:shd w:val="clear" w:color="auto" w:fill="FFFFFF"/>
          <w:lang w:eastAsia="ru-RU"/>
        </w:rPr>
        <w:t>постанови Кабінету Міністрів України від 15 грудня 2023</w:t>
      </w:r>
      <w:r w:rsidR="00F667E0">
        <w:rPr>
          <w:rFonts w:ascii="Times New Roman" w:eastAsia="Times New Roman" w:hAnsi="Times New Roman" w:cs="Times New Roman"/>
          <w:color w:val="1D1D1B"/>
          <w:sz w:val="28"/>
          <w:szCs w:val="28"/>
          <w:shd w:val="clear" w:color="auto" w:fill="FFFFFF"/>
          <w:lang w:eastAsia="ru-RU"/>
        </w:rPr>
        <w:t>р.</w:t>
      </w:r>
      <w:r w:rsidRPr="00EF2A1A">
        <w:rPr>
          <w:rFonts w:ascii="Times New Roman" w:eastAsia="Times New Roman" w:hAnsi="Times New Roman" w:cs="Times New Roman"/>
          <w:color w:val="1D1D1B"/>
          <w:sz w:val="28"/>
          <w:szCs w:val="28"/>
          <w:shd w:val="clear" w:color="auto" w:fill="FFFFFF"/>
          <w:lang w:eastAsia="ru-RU"/>
        </w:rPr>
        <w:t xml:space="preserve"> № 1315 «Про схвалення основних прогнозних макропоказників економічного і соціального розвитку України на 2024</w:t>
      </w:r>
      <w:r w:rsidR="00F667E0">
        <w:rPr>
          <w:rFonts w:ascii="Times New Roman" w:eastAsia="Times New Roman" w:hAnsi="Times New Roman" w:cs="Times New Roman"/>
          <w:color w:val="1D1D1B"/>
          <w:sz w:val="28"/>
          <w:szCs w:val="28"/>
          <w:shd w:val="clear" w:color="auto" w:fill="FFFFFF"/>
          <w:lang w:eastAsia="ru-RU"/>
        </w:rPr>
        <w:t>-</w:t>
      </w:r>
      <w:r w:rsidRPr="00EF2A1A">
        <w:rPr>
          <w:rFonts w:ascii="Times New Roman" w:eastAsia="Times New Roman" w:hAnsi="Times New Roman" w:cs="Times New Roman"/>
          <w:color w:val="1D1D1B"/>
          <w:sz w:val="28"/>
          <w:szCs w:val="28"/>
          <w:shd w:val="clear" w:color="auto" w:fill="FFFFFF"/>
          <w:lang w:eastAsia="ru-RU"/>
        </w:rPr>
        <w:t>2026 роки».</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xml:space="preserve">При розробці Програми враховано вимоги  Державної стратегії регіонального розвитку на період з 2021-2027 року, основні положення Стратегії розвитку Одеської області на 2021-2027 роки, </w:t>
      </w:r>
      <w:r w:rsidRPr="004B5653">
        <w:rPr>
          <w:rFonts w:ascii="Times New Roman" w:eastAsia="Times New Roman" w:hAnsi="Times New Roman" w:cs="Times New Roman"/>
          <w:sz w:val="28"/>
          <w:szCs w:val="28"/>
          <w:lang w:eastAsia="uk-UA"/>
        </w:rPr>
        <w:t>затвердженої рішенням Одеської обласної ради від 03.03.2020 року №1228-VII, Стратегії розвитку Ананьївської міської територіальної громади на 2022-20</w:t>
      </w:r>
      <w:r w:rsidR="004B5653" w:rsidRPr="004B5653">
        <w:rPr>
          <w:rFonts w:ascii="Times New Roman" w:eastAsia="Times New Roman" w:hAnsi="Times New Roman" w:cs="Times New Roman"/>
          <w:sz w:val="28"/>
          <w:szCs w:val="28"/>
          <w:lang w:eastAsia="uk-UA"/>
        </w:rPr>
        <w:t>27</w:t>
      </w:r>
      <w:r w:rsidRPr="004B5653">
        <w:rPr>
          <w:rFonts w:ascii="Times New Roman" w:eastAsia="Times New Roman" w:hAnsi="Times New Roman" w:cs="Times New Roman"/>
          <w:sz w:val="28"/>
          <w:szCs w:val="28"/>
          <w:lang w:eastAsia="uk-UA"/>
        </w:rPr>
        <w:t xml:space="preserve"> роки, затвердженої рішенням Ананьївської міської ради від 19.11.2021 року № 423-VIII</w:t>
      </w:r>
      <w:r w:rsidR="004B5653" w:rsidRPr="004B5653">
        <w:rPr>
          <w:rFonts w:ascii="Times New Roman" w:eastAsia="Times New Roman" w:hAnsi="Times New Roman" w:cs="Times New Roman"/>
          <w:sz w:val="28"/>
          <w:szCs w:val="28"/>
          <w:lang w:eastAsia="uk-UA"/>
        </w:rPr>
        <w:t xml:space="preserve"> (зі змінами)</w:t>
      </w:r>
      <w:r w:rsidRPr="004B5653">
        <w:rPr>
          <w:rFonts w:ascii="Times New Roman" w:eastAsia="Times New Roman" w:hAnsi="Times New Roman" w:cs="Times New Roman"/>
          <w:sz w:val="28"/>
          <w:szCs w:val="28"/>
          <w:lang w:eastAsia="uk-UA"/>
        </w:rPr>
        <w:t xml:space="preserve"> </w:t>
      </w:r>
      <w:r w:rsidRPr="00EF2A1A">
        <w:rPr>
          <w:rFonts w:ascii="Times New Roman" w:eastAsia="Times New Roman" w:hAnsi="Times New Roman" w:cs="Times New Roman"/>
          <w:sz w:val="28"/>
          <w:szCs w:val="28"/>
          <w:lang w:eastAsia="uk-UA"/>
        </w:rPr>
        <w:t xml:space="preserve">та на основі аналізу поточної ситуації в країні, господарському комплексі та прогнозів і пропозицій підприємств і організацій, виходячи із загальної соціально-економічної ситуації, що склалася на території </w:t>
      </w:r>
      <w:r w:rsidR="003E04AF" w:rsidRPr="004B5653">
        <w:rPr>
          <w:rFonts w:ascii="Times New Roman" w:eastAsia="Times New Roman" w:hAnsi="Times New Roman" w:cs="Times New Roman"/>
          <w:sz w:val="28"/>
          <w:szCs w:val="28"/>
          <w:lang w:eastAsia="uk-UA"/>
        </w:rPr>
        <w:t xml:space="preserve">Ананьївської міської територіальної громади </w:t>
      </w:r>
      <w:r w:rsidR="00314298">
        <w:rPr>
          <w:rFonts w:ascii="Times New Roman" w:eastAsia="Times New Roman" w:hAnsi="Times New Roman" w:cs="Times New Roman"/>
          <w:sz w:val="28"/>
          <w:szCs w:val="28"/>
          <w:lang w:eastAsia="uk-UA"/>
        </w:rPr>
        <w:t>(далі – громада)</w:t>
      </w:r>
      <w:r w:rsidRPr="00EF2A1A">
        <w:rPr>
          <w:rFonts w:ascii="Times New Roman" w:eastAsia="Times New Roman" w:hAnsi="Times New Roman" w:cs="Times New Roman"/>
          <w:sz w:val="28"/>
          <w:szCs w:val="28"/>
          <w:lang w:eastAsia="uk-UA"/>
        </w:rPr>
        <w:t xml:space="preserve">, з урахуванням можливостей та місцевих ресурсів, відповідно до пріоритетних напрямків розвитку населених пунктів. </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color w:val="1D1D1B"/>
          <w:sz w:val="28"/>
          <w:szCs w:val="28"/>
          <w:lang w:eastAsia="uk-UA"/>
        </w:rPr>
      </w:pPr>
      <w:r w:rsidRPr="00EF2A1A">
        <w:rPr>
          <w:rFonts w:ascii="Times New Roman" w:eastAsia="Times New Roman" w:hAnsi="Times New Roman" w:cs="Times New Roman"/>
          <w:sz w:val="28"/>
          <w:szCs w:val="28"/>
          <w:lang w:eastAsia="uk-UA"/>
        </w:rPr>
        <w:t xml:space="preserve">Розвиток України неможливий без потужного місцевого самоврядування, яке визначається спроможністю </w:t>
      </w:r>
      <w:r w:rsidR="0077780A">
        <w:rPr>
          <w:rFonts w:ascii="Times New Roman" w:eastAsia="Times New Roman" w:hAnsi="Times New Roman" w:cs="Times New Roman"/>
          <w:sz w:val="28"/>
          <w:szCs w:val="28"/>
          <w:lang w:eastAsia="uk-UA"/>
        </w:rPr>
        <w:t>(</w:t>
      </w:r>
      <w:r w:rsidR="0077780A" w:rsidRPr="004B5653">
        <w:rPr>
          <w:rFonts w:ascii="Times New Roman" w:eastAsia="Times New Roman" w:hAnsi="Times New Roman" w:cs="Times New Roman"/>
          <w:sz w:val="28"/>
          <w:szCs w:val="28"/>
          <w:lang w:eastAsia="uk-UA"/>
        </w:rPr>
        <w:t>громади</w:t>
      </w:r>
      <w:r w:rsidR="0077780A">
        <w:rPr>
          <w:rFonts w:ascii="Times New Roman" w:eastAsia="Times New Roman" w:hAnsi="Times New Roman" w:cs="Times New Roman"/>
          <w:sz w:val="28"/>
          <w:szCs w:val="28"/>
          <w:lang w:eastAsia="uk-UA"/>
        </w:rPr>
        <w:t>)</w:t>
      </w:r>
      <w:r w:rsidRPr="00EF2A1A">
        <w:rPr>
          <w:rFonts w:ascii="Times New Roman" w:eastAsia="Times New Roman" w:hAnsi="Times New Roman" w:cs="Times New Roman"/>
          <w:sz w:val="28"/>
          <w:szCs w:val="28"/>
          <w:lang w:eastAsia="uk-UA"/>
        </w:rPr>
        <w:t xml:space="preserve"> безпосередньо, або через обрані ними органи, вирішувати самостійно і під свою відповідальність місцеві проблеми.</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2A1A">
        <w:rPr>
          <w:rFonts w:ascii="Times New Roman" w:eastAsia="Times New Roman" w:hAnsi="Times New Roman" w:cs="Times New Roman"/>
          <w:bCs/>
          <w:sz w:val="28"/>
          <w:szCs w:val="28"/>
          <w:lang w:eastAsia="ru-RU"/>
        </w:rPr>
        <w:t xml:space="preserve">З метою втілення єдиної політики розвитку </w:t>
      </w:r>
      <w:r w:rsidR="0077780A" w:rsidRPr="004B5653">
        <w:rPr>
          <w:rFonts w:ascii="Times New Roman" w:eastAsia="Times New Roman" w:hAnsi="Times New Roman" w:cs="Times New Roman"/>
          <w:sz w:val="28"/>
          <w:szCs w:val="28"/>
          <w:lang w:eastAsia="uk-UA"/>
        </w:rPr>
        <w:t>громади</w:t>
      </w:r>
      <w:r w:rsidRPr="00EF2A1A">
        <w:rPr>
          <w:rFonts w:ascii="Times New Roman" w:eastAsia="Times New Roman" w:hAnsi="Times New Roman" w:cs="Times New Roman"/>
          <w:bCs/>
          <w:sz w:val="28"/>
          <w:szCs w:val="28"/>
          <w:lang w:eastAsia="ru-RU"/>
        </w:rPr>
        <w:t xml:space="preserve"> розроблено </w:t>
      </w:r>
      <w:r w:rsidR="00B4582D">
        <w:rPr>
          <w:rFonts w:ascii="Times New Roman" w:eastAsia="Times New Roman" w:hAnsi="Times New Roman" w:cs="Times New Roman"/>
          <w:bCs/>
          <w:sz w:val="28"/>
          <w:szCs w:val="28"/>
          <w:lang w:eastAsia="ru-RU"/>
        </w:rPr>
        <w:t xml:space="preserve">цю </w:t>
      </w:r>
      <w:r w:rsidRPr="00EF2A1A">
        <w:rPr>
          <w:rFonts w:ascii="Times New Roman" w:eastAsia="Times New Roman" w:hAnsi="Times New Roman" w:cs="Times New Roman"/>
          <w:bCs/>
          <w:sz w:val="28"/>
          <w:szCs w:val="28"/>
          <w:lang w:eastAsia="ru-RU"/>
        </w:rPr>
        <w:t>Програму на 2026 рік, в якій визначено конкретні пріоритети розвитку у соціальній та економічній сферах, встановлено завдання та розроблено заходи щодо реалізації пріоритетів розвитку громади.</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2A1A">
        <w:rPr>
          <w:rFonts w:ascii="Times New Roman" w:eastAsia="Times New Roman" w:hAnsi="Times New Roman" w:cs="Times New Roman"/>
          <w:sz w:val="28"/>
          <w:szCs w:val="28"/>
          <w:lang w:eastAsia="ru-RU"/>
        </w:rPr>
        <w:t>Основною метою Програми є створення умов для повноцінного функціонування громади, зокрема через зростання добробуту і підвищення якості життя населення, забезпечення позитивних структурних зрушень в економіці, а також підвищення її конкурентоспроможності через розвиток малого та середнього бізнесу.</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Заходи Програми спрямовані на запобігання впливу на економіку громади негативних внутрішніх і зовнішніх чинників, утримання позитивних тенденцій в економіці громади, підвищення рівня та стандартів життя жителів громади.</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Фінансування заходів Програми передбачено за рахунок коштів місцевого бюджет</w:t>
      </w:r>
      <w:r w:rsidRPr="00EF2A1A">
        <w:rPr>
          <w:rFonts w:ascii="Times New Roman" w:eastAsia="Times New Roman" w:hAnsi="Times New Roman" w:cs="Times New Roman"/>
          <w:sz w:val="28"/>
          <w:szCs w:val="28"/>
          <w:lang w:eastAsia="ru-RU"/>
        </w:rPr>
        <w:t>у</w:t>
      </w:r>
      <w:r w:rsidRPr="00EF2A1A">
        <w:rPr>
          <w:rFonts w:ascii="Times New Roman" w:eastAsia="Times New Roman" w:hAnsi="Times New Roman" w:cs="Times New Roman"/>
          <w:sz w:val="28"/>
          <w:szCs w:val="28"/>
          <w:lang w:val="ru-RU" w:eastAsia="ru-RU"/>
        </w:rPr>
        <w:t xml:space="preserve">, субвенцій з </w:t>
      </w:r>
      <w:r w:rsidRPr="00EF2A1A">
        <w:rPr>
          <w:rFonts w:ascii="Times New Roman" w:eastAsia="Times New Roman" w:hAnsi="Times New Roman" w:cs="Times New Roman"/>
          <w:sz w:val="28"/>
          <w:szCs w:val="28"/>
          <w:lang w:eastAsia="ru-RU"/>
        </w:rPr>
        <w:t xml:space="preserve">обласного та </w:t>
      </w:r>
      <w:r w:rsidRPr="00EF2A1A">
        <w:rPr>
          <w:rFonts w:ascii="Times New Roman" w:eastAsia="Times New Roman" w:hAnsi="Times New Roman" w:cs="Times New Roman"/>
          <w:sz w:val="28"/>
          <w:szCs w:val="28"/>
          <w:lang w:val="ru-RU" w:eastAsia="ru-RU"/>
        </w:rPr>
        <w:t>державного бюдже</w:t>
      </w:r>
      <w:r w:rsidRPr="00EF2A1A">
        <w:rPr>
          <w:rFonts w:ascii="Times New Roman" w:eastAsia="Times New Roman" w:hAnsi="Times New Roman" w:cs="Times New Roman"/>
          <w:sz w:val="28"/>
          <w:szCs w:val="28"/>
          <w:lang w:eastAsia="ru-RU"/>
        </w:rPr>
        <w:t>тів</w:t>
      </w:r>
      <w:r w:rsidRPr="00EF2A1A">
        <w:rPr>
          <w:rFonts w:ascii="Times New Roman" w:eastAsia="Times New Roman" w:hAnsi="Times New Roman" w:cs="Times New Roman"/>
          <w:sz w:val="28"/>
          <w:szCs w:val="28"/>
          <w:lang w:val="ru-RU" w:eastAsia="ru-RU"/>
        </w:rPr>
        <w:t>,</w:t>
      </w:r>
      <w:r w:rsidRPr="00EF2A1A">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val="ru-RU" w:eastAsia="ru-RU"/>
        </w:rPr>
        <w:t xml:space="preserve"> інвесторів та власних коштів </w:t>
      </w:r>
      <w:proofErr w:type="gramStart"/>
      <w:r w:rsidRPr="00EF2A1A">
        <w:rPr>
          <w:rFonts w:ascii="Times New Roman" w:eastAsia="Times New Roman" w:hAnsi="Times New Roman" w:cs="Times New Roman"/>
          <w:sz w:val="28"/>
          <w:szCs w:val="28"/>
          <w:lang w:val="ru-RU" w:eastAsia="ru-RU"/>
        </w:rPr>
        <w:t>п</w:t>
      </w:r>
      <w:proofErr w:type="gramEnd"/>
      <w:r w:rsidRPr="00EF2A1A">
        <w:rPr>
          <w:rFonts w:ascii="Times New Roman" w:eastAsia="Times New Roman" w:hAnsi="Times New Roman" w:cs="Times New Roman"/>
          <w:sz w:val="28"/>
          <w:szCs w:val="28"/>
          <w:lang w:val="ru-RU" w:eastAsia="ru-RU"/>
        </w:rPr>
        <w:t>ідприємств.</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xml:space="preserve">У процесі виконання Програма може уточнюватися. Зміни та доповнення до Програми затверджуються сесією Ананьївської міської </w:t>
      </w:r>
      <w:proofErr w:type="gramStart"/>
      <w:r w:rsidRPr="00EF2A1A">
        <w:rPr>
          <w:rFonts w:ascii="Times New Roman" w:eastAsia="Times New Roman" w:hAnsi="Times New Roman" w:cs="Times New Roman"/>
          <w:sz w:val="28"/>
          <w:szCs w:val="28"/>
          <w:lang w:val="ru-RU" w:eastAsia="ru-RU"/>
        </w:rPr>
        <w:t>ради</w:t>
      </w:r>
      <w:proofErr w:type="gramEnd"/>
      <w:r w:rsidRPr="00EF2A1A">
        <w:rPr>
          <w:rFonts w:ascii="Times New Roman" w:eastAsia="Times New Roman" w:hAnsi="Times New Roman" w:cs="Times New Roman"/>
          <w:sz w:val="28"/>
          <w:szCs w:val="28"/>
          <w:lang w:val="ru-RU" w:eastAsia="ru-RU"/>
        </w:rPr>
        <w:t>.</w:t>
      </w:r>
    </w:p>
    <w:p w:rsid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Для оцінки якості та повноти реалізації програмних завдань і заході</w:t>
      </w:r>
      <w:proofErr w:type="gramStart"/>
      <w:r w:rsidRPr="00EF2A1A">
        <w:rPr>
          <w:rFonts w:ascii="Times New Roman" w:eastAsia="Times New Roman" w:hAnsi="Times New Roman" w:cs="Times New Roman"/>
          <w:sz w:val="28"/>
          <w:szCs w:val="28"/>
          <w:lang w:val="ru-RU" w:eastAsia="ru-RU"/>
        </w:rPr>
        <w:t>в</w:t>
      </w:r>
      <w:proofErr w:type="gramEnd"/>
      <w:r w:rsidRPr="00EF2A1A">
        <w:rPr>
          <w:rFonts w:ascii="Times New Roman" w:eastAsia="Times New Roman" w:hAnsi="Times New Roman" w:cs="Times New Roman"/>
          <w:sz w:val="28"/>
          <w:szCs w:val="28"/>
          <w:lang w:val="ru-RU" w:eastAsia="ru-RU"/>
        </w:rPr>
        <w:t xml:space="preserve"> сектором економічного розвитку Ананьївської міської ради здійснюватиметься моніторинг виконання Програми протягом року.</w:t>
      </w:r>
    </w:p>
    <w:p w:rsidR="006F2980" w:rsidRDefault="006F2980"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
    <w:p w:rsidR="00EF2A1A" w:rsidRPr="00EF2A1A" w:rsidRDefault="00EF2A1A" w:rsidP="006F2980">
      <w:pPr>
        <w:widowControl w:val="0"/>
        <w:numPr>
          <w:ilvl w:val="0"/>
          <w:numId w:val="12"/>
        </w:numPr>
        <w:shd w:val="clear" w:color="auto" w:fill="FFFFFF"/>
        <w:tabs>
          <w:tab w:val="left" w:pos="284"/>
        </w:tabs>
        <w:autoSpaceDE w:val="0"/>
        <w:autoSpaceDN w:val="0"/>
        <w:adjustRightInd w:val="0"/>
        <w:spacing w:after="0" w:line="240" w:lineRule="auto"/>
        <w:ind w:left="0" w:firstLine="0"/>
        <w:contextualSpacing/>
        <w:jc w:val="center"/>
        <w:rPr>
          <w:rFonts w:ascii="Times New Roman" w:eastAsia="Times New Roman" w:hAnsi="Times New Roman" w:cs="Times New Roman"/>
          <w:sz w:val="28"/>
          <w:szCs w:val="28"/>
          <w:lang w:eastAsia="ru-RU"/>
        </w:rPr>
      </w:pPr>
      <w:r w:rsidRPr="00EF2A1A">
        <w:rPr>
          <w:rFonts w:ascii="Times New Roman" w:eastAsia="Times New Roman" w:hAnsi="Times New Roman" w:cs="Times New Roman"/>
          <w:b/>
          <w:sz w:val="28"/>
          <w:szCs w:val="20"/>
          <w:lang w:eastAsia="ru-RU"/>
        </w:rPr>
        <w:lastRenderedPageBreak/>
        <w:t>ХАРАКТЕРИСТИКА ГРОМАДИ</w:t>
      </w:r>
    </w:p>
    <w:p w:rsidR="00EF2A1A" w:rsidRPr="00EF2A1A" w:rsidRDefault="00EF2A1A" w:rsidP="00EF2A1A">
      <w:pPr>
        <w:widowControl w:val="0"/>
        <w:shd w:val="clear" w:color="auto" w:fill="FFFFFF"/>
        <w:tabs>
          <w:tab w:val="left" w:pos="9356"/>
        </w:tabs>
        <w:autoSpaceDE w:val="0"/>
        <w:autoSpaceDN w:val="0"/>
        <w:adjustRightInd w:val="0"/>
        <w:spacing w:after="0" w:line="240" w:lineRule="auto"/>
        <w:ind w:left="-142" w:firstLine="851"/>
        <w:contextualSpacing/>
        <w:jc w:val="both"/>
        <w:rPr>
          <w:rFonts w:ascii="Times New Roman" w:eastAsia="Times New Roman" w:hAnsi="Times New Roman" w:cs="Times New Roman"/>
          <w:color w:val="000000"/>
          <w:sz w:val="28"/>
          <w:szCs w:val="28"/>
          <w:lang w:eastAsia="ru-RU"/>
        </w:rPr>
      </w:pPr>
      <w:r w:rsidRPr="0002770F">
        <w:rPr>
          <w:rFonts w:ascii="Times New Roman" w:eastAsia="Times New Roman" w:hAnsi="Times New Roman" w:cs="Times New Roman"/>
          <w:sz w:val="28"/>
          <w:szCs w:val="28"/>
          <w:lang w:eastAsia="ru-RU"/>
        </w:rPr>
        <w:t>1.1.</w:t>
      </w:r>
      <w:r w:rsidRPr="00EF2A1A">
        <w:rPr>
          <w:rFonts w:ascii="Times New Roman" w:eastAsia="Times New Roman" w:hAnsi="Times New Roman" w:cs="Times New Roman"/>
          <w:sz w:val="28"/>
          <w:szCs w:val="28"/>
          <w:lang w:eastAsia="ru-RU"/>
        </w:rPr>
        <w:t xml:space="preserve"> Ананьївська міська територіальна громада розташована у північній частині Одеської області</w:t>
      </w:r>
      <w:r w:rsidRPr="00EF2A1A">
        <w:rPr>
          <w:rFonts w:ascii="Times New Roman" w:eastAsia="Times New Roman" w:hAnsi="Times New Roman" w:cs="Times New Roman"/>
          <w:color w:val="000000"/>
          <w:sz w:val="28"/>
          <w:szCs w:val="28"/>
          <w:lang w:eastAsia="ru-RU"/>
        </w:rPr>
        <w:t>. Межує на півночі з Балтською міською, на північному сході та сході з Любашівською та Зеленогірською селищними, на півдні - з Долинською і Старомаяківською сільськими, на заході - з Подільською міською та Куяльницькою сільською територіальними громадами Одеської області.</w:t>
      </w:r>
    </w:p>
    <w:p w:rsidR="00EF2A1A" w:rsidRPr="00EF2A1A" w:rsidRDefault="00EF2A1A" w:rsidP="00EF2A1A">
      <w:pPr>
        <w:widowControl w:val="0"/>
        <w:shd w:val="clear" w:color="auto" w:fill="FFFFFF"/>
        <w:tabs>
          <w:tab w:val="left" w:pos="9356"/>
        </w:tabs>
        <w:autoSpaceDE w:val="0"/>
        <w:autoSpaceDN w:val="0"/>
        <w:adjustRightInd w:val="0"/>
        <w:spacing w:after="0" w:line="240" w:lineRule="auto"/>
        <w:ind w:left="-142" w:firstLine="851"/>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Через територію Ананьївської міської територіальної громади проходить євромагістраль E584 (в межах України із нею збігається М13). Також на території громади проходить ряд територіальних автодоріг: </w:t>
      </w:r>
      <w:r w:rsidRPr="00EF2A1A">
        <w:rPr>
          <w:rFonts w:ascii="Times New Roman" w:eastAsia="Times New Roman" w:hAnsi="Times New Roman" w:cs="Times New Roman"/>
          <w:sz w:val="28"/>
          <w:szCs w:val="28"/>
          <w:lang w:val="ru-RU" w:eastAsia="ru-RU"/>
        </w:rPr>
        <w:t xml:space="preserve">Р-71, </w:t>
      </w:r>
      <w:r w:rsidRPr="00EF2A1A">
        <w:rPr>
          <w:rFonts w:ascii="Times New Roman" w:eastAsia="Times New Roman" w:hAnsi="Times New Roman" w:cs="Times New Roman"/>
          <w:sz w:val="28"/>
          <w:szCs w:val="28"/>
          <w:lang w:eastAsia="ru-RU"/>
        </w:rPr>
        <w:t>Т-16-05, Т-16-12, Т-16-13 і Т-16-23.</w:t>
      </w:r>
    </w:p>
    <w:p w:rsidR="00EF2A1A" w:rsidRPr="00EF2A1A" w:rsidRDefault="00EF2A1A" w:rsidP="00EF2A1A">
      <w:pPr>
        <w:widowControl w:val="0"/>
        <w:shd w:val="clear" w:color="auto" w:fill="FFFFFF"/>
        <w:tabs>
          <w:tab w:val="left" w:pos="9356"/>
        </w:tabs>
        <w:autoSpaceDE w:val="0"/>
        <w:autoSpaceDN w:val="0"/>
        <w:adjustRightInd w:val="0"/>
        <w:spacing w:after="0" w:line="240" w:lineRule="auto"/>
        <w:ind w:left="-142" w:firstLine="851"/>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Національний склад: українці - 77,6%, молдавани - 18,1%, росіяни - 3,9%, білоруси - 0,2%, болгари - 0,2%.</w:t>
      </w:r>
    </w:p>
    <w:p w:rsidR="00EF2A1A" w:rsidRPr="00EF2A1A" w:rsidRDefault="00EF2A1A" w:rsidP="00EF2A1A">
      <w:pPr>
        <w:widowControl w:val="0"/>
        <w:shd w:val="clear" w:color="auto" w:fill="FFFFFF"/>
        <w:tabs>
          <w:tab w:val="left" w:pos="9356"/>
        </w:tabs>
        <w:autoSpaceDE w:val="0"/>
        <w:autoSpaceDN w:val="0"/>
        <w:adjustRightInd w:val="0"/>
        <w:spacing w:after="0" w:line="240" w:lineRule="auto"/>
        <w:ind w:left="-142" w:firstLine="851"/>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Адміністративним центром громади є місто Ананьїв Подільського району Одеської області. Відповідно до розпорядження Кабінету Міністрів України від 12 червня 2020 року №720-р до складу Ананьївської міської територіальної громади увійшли Ананьївська міська, Ананьївська Перша, Ананьївська Друга, Байтальська, Гандрабурівська, Жеребківська, Коханівська, Кохівська, Новоолександрівська, Новогеоргіївська, Новоселівська, Романівська, Точилівська та Шимківська сільські </w:t>
      </w:r>
      <w:r w:rsidRPr="0002770F">
        <w:rPr>
          <w:rFonts w:ascii="Times New Roman" w:eastAsia="Times New Roman" w:hAnsi="Times New Roman" w:cs="Times New Roman"/>
          <w:sz w:val="28"/>
          <w:szCs w:val="28"/>
          <w:lang w:eastAsia="ru-RU"/>
        </w:rPr>
        <w:t>громади</w:t>
      </w:r>
      <w:r w:rsidRPr="00EF2A1A">
        <w:rPr>
          <w:rFonts w:ascii="Times New Roman" w:eastAsia="Times New Roman" w:hAnsi="Times New Roman" w:cs="Times New Roman"/>
          <w:sz w:val="28"/>
          <w:szCs w:val="28"/>
          <w:lang w:eastAsia="ru-RU"/>
        </w:rPr>
        <w:t xml:space="preserve"> з адміністративним центром в м.Ананьїв Подільського району Одеської області. Площа громади становить 831,64 кв. км.</w:t>
      </w:r>
    </w:p>
    <w:p w:rsidR="00EF2A1A" w:rsidRPr="00EF2A1A" w:rsidRDefault="00EF2A1A" w:rsidP="00EF2A1A">
      <w:pPr>
        <w:tabs>
          <w:tab w:val="left" w:pos="0"/>
        </w:tabs>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Громада налічує 30 населених пунктів та на її території утворено 6 старостинських округів: Жеребківський (с.Жеребкове, с.Струтинка,  с.Михайлівка, с.Новогеоргіївка), Байтальський (частина с.Ананьїв, с.Байтали, с.С</w:t>
      </w:r>
      <w:r w:rsidR="00D758B0">
        <w:rPr>
          <w:rFonts w:ascii="Times New Roman" w:eastAsia="Times New Roman" w:hAnsi="Times New Roman" w:cs="Times New Roman"/>
          <w:sz w:val="28"/>
          <w:szCs w:val="28"/>
          <w:lang w:eastAsia="ru-RU"/>
        </w:rPr>
        <w:t>ели</w:t>
      </w:r>
      <w:r w:rsidRPr="00EF2A1A">
        <w:rPr>
          <w:rFonts w:ascii="Times New Roman" w:eastAsia="Times New Roman" w:hAnsi="Times New Roman" w:cs="Times New Roman"/>
          <w:sz w:val="28"/>
          <w:szCs w:val="28"/>
          <w:lang w:eastAsia="ru-RU"/>
        </w:rPr>
        <w:t xml:space="preserve">ванівка), Кохівський (частина с.Ананьїв, с.Кохівка, с.Великобоярка, с.Шелехове), Гандрабурівський (с.Гандрабури, с.Точилове), Коханівський (с.Коханівка, с.Боярка, с.Новоселівка, с.Благодатне, с.Бондарі, с.Калини, с.Пасицели), Шимківський (с.Шимкове, с.Амури, с.Вербове, с.Романівка, с.Дружелюбівка, с.Новодачне, с.Новоолександрівка, с.Козаче, с.Новоіванівка, с.Шевченкове). </w:t>
      </w:r>
    </w:p>
    <w:p w:rsidR="00EF2A1A" w:rsidRPr="00EF2A1A" w:rsidRDefault="00EF2A1A" w:rsidP="00EF2A1A">
      <w:pPr>
        <w:tabs>
          <w:tab w:val="left" w:pos="0"/>
        </w:tabs>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 xml:space="preserve">На території громади розміщено залізничну станцію – </w:t>
      </w:r>
      <w:r w:rsidRPr="00EF2A1A">
        <w:rPr>
          <w:rFonts w:ascii="Times New Roman" w:eastAsia="Times New Roman" w:hAnsi="Times New Roman" w:cs="Times New Roman"/>
          <w:sz w:val="28"/>
          <w:szCs w:val="28"/>
          <w:lang w:eastAsia="ru-RU"/>
        </w:rPr>
        <w:t>ст. Жеребкове</w:t>
      </w:r>
      <w:r w:rsidRPr="00EF2A1A">
        <w:rPr>
          <w:rFonts w:ascii="Times New Roman" w:eastAsia="Times New Roman" w:hAnsi="Times New Roman" w:cs="Times New Roman"/>
          <w:sz w:val="28"/>
          <w:szCs w:val="28"/>
          <w:lang w:val="ru-RU" w:eastAsia="ru-RU"/>
        </w:rPr>
        <w:t>.</w:t>
      </w:r>
      <w:r w:rsidRPr="00EF2A1A">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val="ru-RU" w:eastAsia="ru-RU"/>
        </w:rPr>
        <w:t>Через цю станцію здійснюється пропуск потягів у бік мі</w:t>
      </w:r>
      <w:proofErr w:type="gramStart"/>
      <w:r w:rsidRPr="00EF2A1A">
        <w:rPr>
          <w:rFonts w:ascii="Times New Roman" w:eastAsia="Times New Roman" w:hAnsi="Times New Roman" w:cs="Times New Roman"/>
          <w:sz w:val="28"/>
          <w:szCs w:val="28"/>
          <w:lang w:val="ru-RU" w:eastAsia="ru-RU"/>
        </w:rPr>
        <w:t>ст</w:t>
      </w:r>
      <w:proofErr w:type="gramEnd"/>
      <w:r w:rsidRPr="00EF2A1A">
        <w:rPr>
          <w:rFonts w:ascii="Times New Roman" w:eastAsia="Times New Roman" w:hAnsi="Times New Roman" w:cs="Times New Roman"/>
          <w:sz w:val="28"/>
          <w:szCs w:val="28"/>
          <w:lang w:val="ru-RU" w:eastAsia="ru-RU"/>
        </w:rPr>
        <w:t xml:space="preserve"> Одеси, Харкова та Знам'янки.</w:t>
      </w:r>
    </w:p>
    <w:p w:rsidR="00EF2A1A" w:rsidRPr="00EF2A1A" w:rsidRDefault="00EF2A1A" w:rsidP="00EF2A1A">
      <w:pPr>
        <w:widowControl w:val="0"/>
        <w:tabs>
          <w:tab w:val="left" w:pos="0"/>
        </w:tabs>
        <w:autoSpaceDE w:val="0"/>
        <w:autoSpaceDN w:val="0"/>
        <w:spacing w:after="0" w:line="240" w:lineRule="auto"/>
        <w:ind w:left="-142" w:firstLine="851"/>
        <w:jc w:val="both"/>
        <w:outlineLvl w:val="2"/>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1.2 Демографія</w:t>
      </w:r>
      <w:r w:rsidRPr="00EF2A1A">
        <w:rPr>
          <w:rFonts w:ascii="Times New Roman" w:eastAsia="Times New Roman" w:hAnsi="Times New Roman" w:cs="Times New Roman"/>
          <w:b/>
          <w:bCs/>
          <w:sz w:val="28"/>
          <w:szCs w:val="28"/>
          <w:lang w:val="ru-RU" w:eastAsia="uk-UA" w:bidi="uk-UA"/>
        </w:rPr>
        <w:t xml:space="preserve"> </w:t>
      </w:r>
      <w:r w:rsidRPr="00EF2A1A">
        <w:rPr>
          <w:rFonts w:ascii="Times New Roman" w:eastAsia="Times New Roman" w:hAnsi="Times New Roman" w:cs="Times New Roman"/>
          <w:b/>
          <w:bCs/>
          <w:sz w:val="28"/>
          <w:szCs w:val="28"/>
          <w:lang w:eastAsia="uk-UA" w:bidi="uk-UA"/>
        </w:rPr>
        <w:t>громади</w:t>
      </w:r>
    </w:p>
    <w:p w:rsidR="00EF2A1A" w:rsidRPr="00EF2A1A" w:rsidRDefault="00EF2A1A" w:rsidP="00EF2A1A">
      <w:pPr>
        <w:tabs>
          <w:tab w:val="left" w:pos="0"/>
        </w:tabs>
        <w:suppressAutoHyphens/>
        <w:spacing w:after="0" w:line="240" w:lineRule="auto"/>
        <w:ind w:left="-142" w:firstLine="851"/>
        <w:jc w:val="both"/>
        <w:rPr>
          <w:rFonts w:ascii="Times New Roman" w:eastAsia="Calibri" w:hAnsi="Times New Roman" w:cs="Calibri"/>
          <w:kern w:val="2"/>
          <w:sz w:val="28"/>
          <w:szCs w:val="28"/>
        </w:rPr>
      </w:pPr>
      <w:r w:rsidRPr="00EF2A1A">
        <w:rPr>
          <w:rFonts w:ascii="Times New Roman" w:eastAsia="Calibri" w:hAnsi="Times New Roman" w:cs="Calibri"/>
          <w:kern w:val="2"/>
          <w:sz w:val="28"/>
          <w:szCs w:val="28"/>
        </w:rPr>
        <w:t>Демографічний чинник є одним з найважчих для забезпечення стабільного розвитку громади, а також держави в цілому. Демографічна політика громади в сучасних умовах направлена не тільки на стимулювання народжуваності, але і на зміцнення сім'ї, підвищення матеріального добробуту людей, зниження захворюваності і смертності.</w:t>
      </w:r>
    </w:p>
    <w:p w:rsidR="00EF2A1A" w:rsidRPr="00EF2A1A" w:rsidRDefault="00EF2A1A" w:rsidP="00EF2A1A">
      <w:pPr>
        <w:widowControl w:val="0"/>
        <w:tabs>
          <w:tab w:val="left" w:pos="0"/>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На 1 січня 2025 року в громаді, проживає 22124 особа, з яких міське населення становить 7802</w:t>
      </w:r>
      <w:r w:rsidRPr="00EF2A1A">
        <w:rPr>
          <w:rFonts w:ascii="Times New Roman" w:eastAsia="Times New Roman" w:hAnsi="Times New Roman" w:cs="Times New Roman"/>
          <w:b/>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особи </w:t>
      </w:r>
      <w:r w:rsidRPr="00EF2A1A">
        <w:rPr>
          <w:rFonts w:ascii="Times New Roman" w:eastAsia="Times New Roman" w:hAnsi="Times New Roman" w:cs="Times New Roman"/>
          <w:b/>
          <w:sz w:val="28"/>
          <w:szCs w:val="28"/>
          <w:lang w:eastAsia="uk-UA" w:bidi="uk-UA"/>
        </w:rPr>
        <w:t>(</w:t>
      </w:r>
      <w:r w:rsidRPr="00EF2A1A">
        <w:rPr>
          <w:rFonts w:ascii="Times New Roman" w:eastAsia="Times New Roman" w:hAnsi="Times New Roman" w:cs="Times New Roman"/>
          <w:sz w:val="28"/>
          <w:szCs w:val="28"/>
          <w:lang w:eastAsia="uk-UA" w:bidi="uk-UA"/>
        </w:rPr>
        <w:t>або 35,27%), а сільське – 13204</w:t>
      </w:r>
      <w:r w:rsidRPr="00EF2A1A">
        <w:rPr>
          <w:rFonts w:ascii="Times New Roman" w:eastAsia="Times New Roman" w:hAnsi="Times New Roman" w:cs="Times New Roman"/>
          <w:b/>
          <w:sz w:val="28"/>
          <w:szCs w:val="28"/>
          <w:lang w:eastAsia="uk-UA" w:bidi="uk-UA"/>
        </w:rPr>
        <w:t xml:space="preserve"> </w:t>
      </w:r>
      <w:r w:rsidRPr="00EF2A1A">
        <w:rPr>
          <w:rFonts w:ascii="Times New Roman" w:eastAsia="Times New Roman" w:hAnsi="Times New Roman" w:cs="Times New Roman"/>
          <w:sz w:val="28"/>
          <w:szCs w:val="28"/>
          <w:lang w:eastAsia="uk-UA" w:bidi="uk-UA"/>
        </w:rPr>
        <w:t>осіб (або 59,68%), тимчасово переміщені особи – 1118</w:t>
      </w:r>
      <w:r w:rsidRPr="00EF2A1A">
        <w:rPr>
          <w:rFonts w:ascii="Times New Roman" w:eastAsia="Times New Roman" w:hAnsi="Times New Roman" w:cs="Times New Roman"/>
          <w:b/>
          <w:sz w:val="28"/>
          <w:szCs w:val="28"/>
          <w:lang w:eastAsia="uk-UA" w:bidi="uk-UA"/>
        </w:rPr>
        <w:t xml:space="preserve"> </w:t>
      </w:r>
      <w:r w:rsidRPr="00EF2A1A">
        <w:rPr>
          <w:rFonts w:ascii="Times New Roman" w:eastAsia="Times New Roman" w:hAnsi="Times New Roman" w:cs="Times New Roman"/>
          <w:sz w:val="28"/>
          <w:szCs w:val="28"/>
          <w:lang w:eastAsia="uk-UA" w:bidi="uk-UA"/>
        </w:rPr>
        <w:t>осіб (або 5,05%). Чоловіки складають 34,4% населення</w:t>
      </w: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громади, а жінки – 65,6%. Густота населення в громаді - 27</w:t>
      </w:r>
      <w:r w:rsidRPr="00EF2A1A">
        <w:rPr>
          <w:rFonts w:ascii="Times New Roman" w:eastAsia="Times New Roman" w:hAnsi="Times New Roman" w:cs="Times New Roman"/>
          <w:b/>
          <w:sz w:val="28"/>
          <w:szCs w:val="28"/>
          <w:lang w:val="ru-RU" w:eastAsia="uk-UA" w:bidi="uk-UA"/>
        </w:rPr>
        <w:t xml:space="preserve"> </w:t>
      </w:r>
      <w:r w:rsidRPr="00EF2A1A">
        <w:rPr>
          <w:rFonts w:ascii="Times New Roman" w:eastAsia="Times New Roman" w:hAnsi="Times New Roman" w:cs="Times New Roman"/>
          <w:sz w:val="28"/>
          <w:szCs w:val="28"/>
          <w:lang w:eastAsia="uk-UA" w:bidi="uk-UA"/>
        </w:rPr>
        <w:t>осіб/км</w:t>
      </w:r>
      <w:r w:rsidRPr="00EF2A1A">
        <w:rPr>
          <w:rFonts w:ascii="Times New Roman" w:eastAsia="Times New Roman" w:hAnsi="Times New Roman" w:cs="Times New Roman"/>
          <w:sz w:val="28"/>
          <w:szCs w:val="28"/>
          <w:vertAlign w:val="superscript"/>
          <w:lang w:eastAsia="uk-UA" w:bidi="uk-UA"/>
        </w:rPr>
        <w:t>2</w:t>
      </w:r>
      <w:r w:rsidRPr="00EF2A1A">
        <w:rPr>
          <w:rFonts w:ascii="Times New Roman" w:eastAsia="Times New Roman" w:hAnsi="Times New Roman" w:cs="Times New Roman"/>
          <w:sz w:val="28"/>
          <w:szCs w:val="28"/>
          <w:lang w:eastAsia="uk-UA" w:bidi="uk-UA"/>
        </w:rPr>
        <w:t xml:space="preserve">. Кількість дітей дошкільного та шкільного віку у громаді становить – 2499 осіб (або 11,30%). </w:t>
      </w:r>
    </w:p>
    <w:p w:rsidR="00EF2A1A" w:rsidRPr="00EF2A1A" w:rsidRDefault="00EF2A1A" w:rsidP="00EF2A1A">
      <w:pPr>
        <w:spacing w:after="0" w:line="240" w:lineRule="auto"/>
        <w:ind w:firstLine="709"/>
        <w:jc w:val="both"/>
        <w:rPr>
          <w:rFonts w:ascii="Times New Roman" w:eastAsia="Times New Roman" w:hAnsi="Times New Roman" w:cs="Times New Roman"/>
          <w:color w:val="000000"/>
          <w:sz w:val="28"/>
          <w:szCs w:val="28"/>
          <w:lang w:val="ru-RU" w:eastAsia="ru-RU"/>
        </w:rPr>
      </w:pPr>
      <w:r w:rsidRPr="00EF2A1A">
        <w:rPr>
          <w:rFonts w:ascii="Times New Roman" w:eastAsia="Times New Roman" w:hAnsi="Times New Roman" w:cs="Times New Roman"/>
          <w:color w:val="000000"/>
          <w:sz w:val="28"/>
          <w:szCs w:val="28"/>
          <w:lang w:val="ru-RU" w:eastAsia="ru-RU"/>
        </w:rPr>
        <w:lastRenderedPageBreak/>
        <w:t xml:space="preserve">У продовж січня - </w:t>
      </w:r>
      <w:r w:rsidRPr="00EF2A1A">
        <w:rPr>
          <w:rFonts w:ascii="Times New Roman" w:eastAsia="Times New Roman" w:hAnsi="Times New Roman" w:cs="Times New Roman"/>
          <w:color w:val="000000"/>
          <w:sz w:val="28"/>
          <w:szCs w:val="28"/>
          <w:lang w:eastAsia="ru-RU"/>
        </w:rPr>
        <w:t xml:space="preserve">вересня </w:t>
      </w:r>
      <w:r w:rsidRPr="00EF2A1A">
        <w:rPr>
          <w:rFonts w:ascii="Times New Roman" w:eastAsia="Times New Roman" w:hAnsi="Times New Roman" w:cs="Times New Roman"/>
          <w:color w:val="000000"/>
          <w:sz w:val="28"/>
          <w:szCs w:val="28"/>
          <w:lang w:val="ru-RU" w:eastAsia="ru-RU"/>
        </w:rPr>
        <w:t>20</w:t>
      </w:r>
      <w:r w:rsidRPr="00EF2A1A">
        <w:rPr>
          <w:rFonts w:ascii="Times New Roman" w:eastAsia="Times New Roman" w:hAnsi="Times New Roman" w:cs="Times New Roman"/>
          <w:color w:val="000000"/>
          <w:sz w:val="28"/>
          <w:szCs w:val="28"/>
          <w:lang w:eastAsia="ru-RU"/>
        </w:rPr>
        <w:t>25</w:t>
      </w:r>
      <w:r w:rsidRPr="00EF2A1A">
        <w:rPr>
          <w:rFonts w:ascii="Times New Roman" w:eastAsia="Times New Roman" w:hAnsi="Times New Roman" w:cs="Times New Roman"/>
          <w:color w:val="000000"/>
          <w:sz w:val="28"/>
          <w:szCs w:val="28"/>
          <w:lang w:val="ru-RU" w:eastAsia="ru-RU"/>
        </w:rPr>
        <w:t xml:space="preserve"> року чисельність наявного населення збільшилась на 73 особи. Природне скорочення станови</w:t>
      </w:r>
      <w:r w:rsidRPr="00EF2A1A">
        <w:rPr>
          <w:rFonts w:ascii="Times New Roman" w:eastAsia="Times New Roman" w:hAnsi="Times New Roman" w:cs="Times New Roman"/>
          <w:color w:val="000000"/>
          <w:sz w:val="28"/>
          <w:szCs w:val="28"/>
          <w:lang w:eastAsia="ru-RU"/>
        </w:rPr>
        <w:t>ть</w:t>
      </w:r>
      <w:r w:rsidRPr="00EF2A1A">
        <w:rPr>
          <w:rFonts w:ascii="Times New Roman" w:eastAsia="Times New Roman" w:hAnsi="Times New Roman" w:cs="Times New Roman"/>
          <w:color w:val="000000"/>
          <w:sz w:val="28"/>
          <w:szCs w:val="28"/>
          <w:lang w:val="ru-RU" w:eastAsia="ru-RU"/>
        </w:rPr>
        <w:t xml:space="preserve"> </w:t>
      </w:r>
      <w:r w:rsidRPr="00EF2A1A">
        <w:rPr>
          <w:rFonts w:ascii="Times New Roman" w:eastAsia="Times New Roman" w:hAnsi="Times New Roman" w:cs="Times New Roman"/>
          <w:color w:val="000000"/>
          <w:sz w:val="28"/>
          <w:szCs w:val="28"/>
          <w:lang w:eastAsia="ru-RU"/>
        </w:rPr>
        <w:t>237</w:t>
      </w:r>
      <w:r w:rsidRPr="00EF2A1A">
        <w:rPr>
          <w:rFonts w:ascii="Times New Roman" w:eastAsia="Times New Roman" w:hAnsi="Times New Roman" w:cs="Times New Roman"/>
          <w:color w:val="000000"/>
          <w:sz w:val="28"/>
          <w:szCs w:val="28"/>
          <w:lang w:val="ru-RU" w:eastAsia="ru-RU"/>
        </w:rPr>
        <w:t xml:space="preserve"> </w:t>
      </w:r>
      <w:proofErr w:type="gramStart"/>
      <w:r w:rsidRPr="00EF2A1A">
        <w:rPr>
          <w:rFonts w:ascii="Times New Roman" w:eastAsia="Times New Roman" w:hAnsi="Times New Roman" w:cs="Times New Roman"/>
          <w:color w:val="000000"/>
          <w:sz w:val="28"/>
          <w:szCs w:val="28"/>
          <w:lang w:val="ru-RU" w:eastAsia="ru-RU"/>
        </w:rPr>
        <w:t>осіб</w:t>
      </w:r>
      <w:proofErr w:type="gramEnd"/>
      <w:r w:rsidRPr="00EF2A1A">
        <w:rPr>
          <w:rFonts w:ascii="Times New Roman" w:eastAsia="Times New Roman" w:hAnsi="Times New Roman" w:cs="Times New Roman"/>
          <w:color w:val="000000"/>
          <w:sz w:val="28"/>
          <w:szCs w:val="28"/>
          <w:lang w:val="ru-RU" w:eastAsia="ru-RU"/>
        </w:rPr>
        <w:t xml:space="preserve">. На 100 померлих припадає </w:t>
      </w:r>
      <w:r w:rsidRPr="00EF2A1A">
        <w:rPr>
          <w:rFonts w:ascii="Times New Roman" w:eastAsia="Times New Roman" w:hAnsi="Times New Roman" w:cs="Times New Roman"/>
          <w:color w:val="000000"/>
          <w:sz w:val="28"/>
          <w:szCs w:val="28"/>
          <w:lang w:eastAsia="ru-RU"/>
        </w:rPr>
        <w:t>29</w:t>
      </w:r>
      <w:r w:rsidRPr="00EF2A1A">
        <w:rPr>
          <w:rFonts w:ascii="Times New Roman" w:eastAsia="Times New Roman" w:hAnsi="Times New Roman" w:cs="Times New Roman"/>
          <w:color w:val="000000"/>
          <w:sz w:val="28"/>
          <w:szCs w:val="28"/>
          <w:lang w:val="ru-RU" w:eastAsia="ru-RU"/>
        </w:rPr>
        <w:t xml:space="preserve"> народжених.</w:t>
      </w:r>
    </w:p>
    <w:p w:rsidR="00EF2A1A" w:rsidRPr="00EF2A1A" w:rsidRDefault="00EF2A1A" w:rsidP="00EF2A1A">
      <w:pPr>
        <w:widowControl w:val="0"/>
        <w:tabs>
          <w:tab w:val="left" w:pos="10348"/>
        </w:tabs>
        <w:autoSpaceDE w:val="0"/>
        <w:autoSpaceDN w:val="0"/>
        <w:spacing w:after="0" w:line="240" w:lineRule="auto"/>
        <w:ind w:firstLine="709"/>
        <w:jc w:val="both"/>
        <w:rPr>
          <w:rFonts w:ascii="Times New Roman" w:eastAsia="Times New Roman" w:hAnsi="Times New Roman" w:cs="Times New Roman"/>
          <w:color w:val="5F497A"/>
          <w:sz w:val="28"/>
          <w:szCs w:val="28"/>
          <w:lang w:eastAsia="uk-UA" w:bidi="uk-UA"/>
        </w:rPr>
      </w:pPr>
      <w:r w:rsidRPr="00EF2A1A">
        <w:rPr>
          <w:rFonts w:ascii="Times New Roman" w:eastAsia="Times New Roman" w:hAnsi="Times New Roman" w:cs="Times New Roman"/>
          <w:color w:val="000000"/>
          <w:sz w:val="28"/>
          <w:szCs w:val="28"/>
          <w:lang w:eastAsia="uk-UA" w:bidi="uk-UA"/>
        </w:rPr>
        <w:t>Кількість пенсіонерів у громаді – 4124 осіб, що складає 18,6 % від загальної кількості населення</w:t>
      </w:r>
      <w:r w:rsidRPr="00EF2A1A">
        <w:rPr>
          <w:rFonts w:ascii="Times New Roman" w:eastAsia="Times New Roman" w:hAnsi="Times New Roman" w:cs="Times New Roman"/>
          <w:color w:val="5F497A"/>
          <w:sz w:val="28"/>
          <w:szCs w:val="28"/>
          <w:lang w:eastAsia="uk-UA" w:bidi="uk-UA"/>
        </w:rPr>
        <w:t xml:space="preserve">. </w:t>
      </w:r>
    </w:p>
    <w:p w:rsidR="00EF2A1A" w:rsidRPr="00EF2A1A" w:rsidRDefault="00EF2A1A" w:rsidP="00EF2A1A">
      <w:pPr>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lang w:eastAsia="uk-UA" w:bidi="uk-UA"/>
        </w:rPr>
        <w:t xml:space="preserve">Рівень зареєстрованого безробіття за 2025 рік по громаді населення працездатного віку складає 1,0 % ,що на 0,8% </w:t>
      </w:r>
      <w:r w:rsidR="00483978" w:rsidRPr="00EF2A1A">
        <w:rPr>
          <w:rFonts w:ascii="Times New Roman" w:eastAsia="Calibri" w:hAnsi="Times New Roman" w:cs="Times New Roman"/>
          <w:sz w:val="28"/>
          <w:szCs w:val="28"/>
          <w:lang w:eastAsia="uk-UA" w:bidi="uk-UA"/>
        </w:rPr>
        <w:t>менше</w:t>
      </w:r>
      <w:r w:rsidRPr="00EF2A1A">
        <w:rPr>
          <w:rFonts w:ascii="Times New Roman" w:eastAsia="Calibri" w:hAnsi="Times New Roman" w:cs="Times New Roman"/>
          <w:sz w:val="28"/>
          <w:szCs w:val="28"/>
          <w:lang w:eastAsia="uk-UA" w:bidi="uk-UA"/>
        </w:rPr>
        <w:t xml:space="preserve"> ніж у 2024 році.</w:t>
      </w:r>
    </w:p>
    <w:p w:rsidR="00EF2A1A" w:rsidRPr="00EF2A1A" w:rsidRDefault="00EF2A1A" w:rsidP="00EF2A1A">
      <w:pPr>
        <w:widowControl w:val="0"/>
        <w:autoSpaceDE w:val="0"/>
        <w:autoSpaceDN w:val="0"/>
        <w:spacing w:after="0" w:line="240" w:lineRule="auto"/>
        <w:ind w:firstLine="709"/>
        <w:jc w:val="both"/>
        <w:outlineLvl w:val="2"/>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1.3 Природні ресурси та екологія</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Основним ресурсом громади є землі сільськогосподарського призначення. Серед усіх категорій земель громади вони займають найважливіше економічне значення і становлять 66,5 тис.га.</w:t>
      </w:r>
    </w:p>
    <w:p w:rsidR="00EF2A1A" w:rsidRPr="00EF2A1A" w:rsidRDefault="00EF2A1A" w:rsidP="00EF2A1A">
      <w:pPr>
        <w:widowControl w:val="0"/>
        <w:tabs>
          <w:tab w:val="left" w:pos="360"/>
          <w:tab w:val="left" w:pos="1134"/>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Структура земельного фонду:</w:t>
      </w:r>
    </w:p>
    <w:p w:rsidR="00EF2A1A" w:rsidRPr="00EF2A1A" w:rsidRDefault="00EF2A1A" w:rsidP="00EF2A1A">
      <w:pPr>
        <w:tabs>
          <w:tab w:val="left" w:pos="0"/>
        </w:tabs>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Загальна площа громади складає 83,164</w:t>
      </w:r>
      <w:r w:rsidRPr="00EF2A1A">
        <w:rPr>
          <w:rFonts w:ascii="Times New Roman" w:eastAsia="Times New Roman" w:hAnsi="Times New Roman" w:cs="Times New Roman"/>
          <w:b/>
          <w:sz w:val="28"/>
          <w:szCs w:val="28"/>
          <w:lang w:eastAsia="ru-RU"/>
        </w:rPr>
        <w:t xml:space="preserve"> </w:t>
      </w:r>
      <w:r w:rsidRPr="00EF2A1A">
        <w:rPr>
          <w:rFonts w:ascii="Times New Roman" w:eastAsia="Times New Roman" w:hAnsi="Times New Roman" w:cs="Times New Roman"/>
          <w:sz w:val="28"/>
          <w:szCs w:val="28"/>
          <w:lang w:eastAsia="ru-RU"/>
        </w:rPr>
        <w:t>тис. га, у тому числі сільськогосподарські угіддя – 66,5</w:t>
      </w:r>
      <w:r w:rsidRPr="00EF2A1A">
        <w:rPr>
          <w:rFonts w:ascii="Times New Roman" w:eastAsia="Times New Roman" w:hAnsi="Times New Roman" w:cs="Times New Roman"/>
          <w:b/>
          <w:sz w:val="28"/>
          <w:szCs w:val="28"/>
          <w:lang w:eastAsia="ru-RU"/>
        </w:rPr>
        <w:t xml:space="preserve"> </w:t>
      </w:r>
      <w:r w:rsidRPr="00EF2A1A">
        <w:rPr>
          <w:rFonts w:ascii="Times New Roman" w:eastAsia="Times New Roman" w:hAnsi="Times New Roman" w:cs="Times New Roman"/>
          <w:sz w:val="28"/>
          <w:szCs w:val="28"/>
          <w:lang w:eastAsia="ru-RU"/>
        </w:rPr>
        <w:t>тис. га., в тому числі ріллі</w:t>
      </w:r>
      <w:r w:rsidR="00EF74E9">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eastAsia="ru-RU"/>
        </w:rPr>
        <w:t xml:space="preserve"> 52,91 тис. га, багаторічні насадження - 1,09 тис.га ; сіножаті </w:t>
      </w:r>
      <w:r w:rsidRPr="00EF2A1A">
        <w:rPr>
          <w:rFonts w:ascii="Times New Roman" w:eastAsia="Times New Roman" w:hAnsi="Times New Roman" w:cs="Times New Roman"/>
          <w:b/>
          <w:sz w:val="28"/>
          <w:szCs w:val="28"/>
          <w:lang w:eastAsia="ru-RU"/>
        </w:rPr>
        <w:t xml:space="preserve">- </w:t>
      </w:r>
      <w:r w:rsidRPr="00EF2A1A">
        <w:rPr>
          <w:rFonts w:ascii="Times New Roman" w:eastAsia="Times New Roman" w:hAnsi="Times New Roman" w:cs="Times New Roman"/>
          <w:sz w:val="28"/>
          <w:szCs w:val="28"/>
          <w:lang w:eastAsia="ru-RU"/>
        </w:rPr>
        <w:t>3,6</w:t>
      </w:r>
      <w:r w:rsidRPr="00EF2A1A">
        <w:rPr>
          <w:rFonts w:ascii="Times New Roman" w:eastAsia="Times New Roman" w:hAnsi="Times New Roman" w:cs="Times New Roman"/>
          <w:b/>
          <w:sz w:val="28"/>
          <w:szCs w:val="28"/>
          <w:lang w:eastAsia="ru-RU"/>
        </w:rPr>
        <w:t xml:space="preserve"> </w:t>
      </w:r>
      <w:r w:rsidRPr="00EF2A1A">
        <w:rPr>
          <w:rFonts w:ascii="Times New Roman" w:eastAsia="Times New Roman" w:hAnsi="Times New Roman" w:cs="Times New Roman"/>
          <w:sz w:val="28"/>
          <w:szCs w:val="28"/>
          <w:lang w:eastAsia="ru-RU"/>
        </w:rPr>
        <w:t>тис.га; пасовища - 6,94 тис. га.</w:t>
      </w:r>
    </w:p>
    <w:p w:rsidR="00EF2A1A" w:rsidRPr="00EF2A1A" w:rsidRDefault="00EF2A1A" w:rsidP="00EF2A1A">
      <w:pPr>
        <w:tabs>
          <w:tab w:val="left" w:pos="0"/>
        </w:tabs>
        <w:spacing w:after="0" w:line="240" w:lineRule="auto"/>
        <w:ind w:firstLine="709"/>
        <w:jc w:val="both"/>
        <w:rPr>
          <w:rFonts w:ascii="Times New Roman" w:eastAsia="Times New Roman" w:hAnsi="Times New Roman" w:cs="Times New Roman"/>
          <w:bCs/>
          <w:sz w:val="28"/>
          <w:szCs w:val="28"/>
          <w:lang w:eastAsia="ru-RU"/>
        </w:rPr>
      </w:pPr>
      <w:r w:rsidRPr="00EF2A1A">
        <w:rPr>
          <w:rFonts w:ascii="Times New Roman" w:eastAsia="Times New Roman" w:hAnsi="Times New Roman" w:cs="Times New Roman"/>
          <w:bCs/>
          <w:sz w:val="28"/>
          <w:szCs w:val="28"/>
          <w:lang w:val="ru-RU" w:eastAsia="ru-RU"/>
        </w:rPr>
        <w:t>Землі лісогосподарського призначення</w:t>
      </w:r>
      <w:r w:rsidRPr="00EF2A1A">
        <w:rPr>
          <w:rFonts w:ascii="Times New Roman" w:eastAsia="Times New Roman" w:hAnsi="Times New Roman" w:cs="Times New Roman"/>
          <w:bCs/>
          <w:sz w:val="28"/>
          <w:szCs w:val="28"/>
          <w:lang w:eastAsia="ru-RU"/>
        </w:rPr>
        <w:t xml:space="preserve"> займають - 11,80</w:t>
      </w:r>
      <w:r w:rsidRPr="00EF2A1A">
        <w:rPr>
          <w:rFonts w:ascii="Times New Roman" w:eastAsia="Times New Roman" w:hAnsi="Times New Roman" w:cs="Times New Roman"/>
          <w:b/>
          <w:bCs/>
          <w:sz w:val="28"/>
          <w:szCs w:val="28"/>
          <w:lang w:eastAsia="ru-RU"/>
        </w:rPr>
        <w:t xml:space="preserve"> </w:t>
      </w:r>
      <w:r w:rsidRPr="00EF2A1A">
        <w:rPr>
          <w:rFonts w:ascii="Times New Roman" w:eastAsia="Times New Roman" w:hAnsi="Times New Roman" w:cs="Times New Roman"/>
          <w:bCs/>
          <w:sz w:val="28"/>
          <w:szCs w:val="28"/>
          <w:lang w:eastAsia="ru-RU"/>
        </w:rPr>
        <w:t>тис</w:t>
      </w:r>
      <w:proofErr w:type="gramStart"/>
      <w:r w:rsidRPr="00EF2A1A">
        <w:rPr>
          <w:rFonts w:ascii="Times New Roman" w:eastAsia="Times New Roman" w:hAnsi="Times New Roman" w:cs="Times New Roman"/>
          <w:bCs/>
          <w:sz w:val="28"/>
          <w:szCs w:val="28"/>
          <w:lang w:eastAsia="ru-RU"/>
        </w:rPr>
        <w:t>.г</w:t>
      </w:r>
      <w:proofErr w:type="gramEnd"/>
      <w:r w:rsidRPr="00EF2A1A">
        <w:rPr>
          <w:rFonts w:ascii="Times New Roman" w:eastAsia="Times New Roman" w:hAnsi="Times New Roman" w:cs="Times New Roman"/>
          <w:bCs/>
          <w:sz w:val="28"/>
          <w:szCs w:val="28"/>
          <w:lang w:eastAsia="ru-RU"/>
        </w:rPr>
        <w:t>а в тому числі: лісові землі – 11,36</w:t>
      </w:r>
      <w:r w:rsidRPr="00EF2A1A">
        <w:rPr>
          <w:rFonts w:ascii="Times New Roman" w:eastAsia="Times New Roman" w:hAnsi="Times New Roman" w:cs="Times New Roman"/>
          <w:b/>
          <w:bCs/>
          <w:sz w:val="28"/>
          <w:szCs w:val="28"/>
          <w:lang w:eastAsia="ru-RU"/>
        </w:rPr>
        <w:t xml:space="preserve"> </w:t>
      </w:r>
      <w:r w:rsidRPr="00EF2A1A">
        <w:rPr>
          <w:rFonts w:ascii="Times New Roman" w:eastAsia="Times New Roman" w:hAnsi="Times New Roman" w:cs="Times New Roman"/>
          <w:bCs/>
          <w:sz w:val="28"/>
          <w:szCs w:val="28"/>
          <w:lang w:eastAsia="ru-RU"/>
        </w:rPr>
        <w:t>тис.га, чагарники - 0,441тис.га.</w:t>
      </w:r>
    </w:p>
    <w:p w:rsidR="00EF2A1A" w:rsidRPr="00EF2A1A" w:rsidRDefault="00EF2A1A" w:rsidP="00EF2A1A">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Забудовані землі – 3,011 тис</w:t>
      </w:r>
      <w:proofErr w:type="gramStart"/>
      <w:r w:rsidRPr="00EF2A1A">
        <w:rPr>
          <w:rFonts w:ascii="Times New Roman" w:eastAsia="Times New Roman" w:hAnsi="Times New Roman" w:cs="Times New Roman"/>
          <w:sz w:val="28"/>
          <w:szCs w:val="28"/>
          <w:lang w:val="ru-RU" w:eastAsia="ru-RU"/>
        </w:rPr>
        <w:t>.г</w:t>
      </w:r>
      <w:proofErr w:type="gramEnd"/>
      <w:r w:rsidRPr="00EF2A1A">
        <w:rPr>
          <w:rFonts w:ascii="Times New Roman" w:eastAsia="Times New Roman" w:hAnsi="Times New Roman" w:cs="Times New Roman"/>
          <w:sz w:val="28"/>
          <w:szCs w:val="28"/>
          <w:lang w:val="ru-RU" w:eastAsia="ru-RU"/>
        </w:rPr>
        <w:t xml:space="preserve">а; землі </w:t>
      </w:r>
      <w:r w:rsidRPr="00D758B0">
        <w:rPr>
          <w:rFonts w:ascii="Times New Roman" w:eastAsia="Times New Roman" w:hAnsi="Times New Roman" w:cs="Times New Roman"/>
          <w:sz w:val="28"/>
          <w:szCs w:val="28"/>
          <w:lang w:val="ru-RU" w:eastAsia="ru-RU"/>
        </w:rPr>
        <w:t>промислової,</w:t>
      </w:r>
      <w:r w:rsidRPr="00EF2A1A">
        <w:rPr>
          <w:rFonts w:ascii="Times New Roman" w:eastAsia="Times New Roman" w:hAnsi="Times New Roman" w:cs="Times New Roman"/>
          <w:sz w:val="28"/>
          <w:szCs w:val="28"/>
          <w:lang w:val="ru-RU" w:eastAsia="ru-RU"/>
        </w:rPr>
        <w:t xml:space="preserve"> транспорту, зв’язку, енергетики, оборони та іншого призначення – 2,561 тис.га, землі водного фонду – 0,311 тис. га, з них: </w:t>
      </w:r>
    </w:p>
    <w:p w:rsidR="00EF2A1A" w:rsidRPr="00D758B0" w:rsidRDefault="00EF2A1A" w:rsidP="00D758B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ru-RU" w:eastAsia="ru-RU"/>
        </w:rPr>
      </w:pPr>
      <w:r w:rsidRPr="00D758B0">
        <w:rPr>
          <w:rFonts w:ascii="Times New Roman" w:eastAsia="Times New Roman" w:hAnsi="Times New Roman" w:cs="Times New Roman"/>
          <w:sz w:val="28"/>
          <w:szCs w:val="28"/>
          <w:lang w:val="ru-RU" w:eastAsia="ru-RU"/>
        </w:rPr>
        <w:t>5 малих річок: річка Тилігул довжиною 39,8 км (на території Байтальського, Кохівського старостинських округів та м. Ананьїв); річка Журавка довжиною 27,6 км (на території Коханівського, Шимківського старостинських округів); річка Липецька довжиною 14,2 км (на території Гандрабурівського, Байтальського старостинських округів); річка Майновський Яр довжиною 23,2 км (на території Жеребківського старостинського округу); річка Суха Журавка довжиною 3,9 км (на території Шимківського старостинського округу).</w:t>
      </w:r>
    </w:p>
    <w:p w:rsidR="00EF2A1A" w:rsidRPr="00EF2A1A" w:rsidRDefault="00EF2A1A" w:rsidP="00D758B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ru-RU" w:eastAsia="ru-RU"/>
        </w:rPr>
      </w:pPr>
      <w:r w:rsidRPr="00930DDB">
        <w:rPr>
          <w:rFonts w:ascii="Times New Roman" w:eastAsia="Times New Roman" w:hAnsi="Times New Roman" w:cs="Times New Roman"/>
          <w:b/>
          <w:sz w:val="28"/>
          <w:szCs w:val="28"/>
          <w:lang w:val="ru-RU" w:eastAsia="ru-RU"/>
        </w:rPr>
        <w:t>Рельєф.</w:t>
      </w:r>
      <w:r w:rsidRPr="00D758B0">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val="ru-RU" w:eastAsia="ru-RU"/>
        </w:rPr>
        <w:t xml:space="preserve">Землі </w:t>
      </w:r>
      <w:proofErr w:type="gramStart"/>
      <w:r w:rsidRPr="00EF2A1A">
        <w:rPr>
          <w:rFonts w:ascii="Times New Roman" w:eastAsia="Times New Roman" w:hAnsi="Times New Roman" w:cs="Times New Roman"/>
          <w:sz w:val="28"/>
          <w:szCs w:val="28"/>
          <w:lang w:val="ru-RU" w:eastAsia="ru-RU"/>
        </w:rPr>
        <w:t>громади на</w:t>
      </w:r>
      <w:proofErr w:type="gramEnd"/>
      <w:r w:rsidRPr="00EF2A1A">
        <w:rPr>
          <w:rFonts w:ascii="Times New Roman" w:eastAsia="Times New Roman" w:hAnsi="Times New Roman" w:cs="Times New Roman"/>
          <w:sz w:val="28"/>
          <w:szCs w:val="28"/>
          <w:lang w:val="ru-RU" w:eastAsia="ru-RU"/>
        </w:rPr>
        <w:t xml:space="preserve"> межі лісостепової та степової зон. На </w:t>
      </w:r>
      <w:proofErr w:type="gramStart"/>
      <w:r w:rsidRPr="00EF2A1A">
        <w:rPr>
          <w:rFonts w:ascii="Times New Roman" w:eastAsia="Times New Roman" w:hAnsi="Times New Roman" w:cs="Times New Roman"/>
          <w:sz w:val="28"/>
          <w:szCs w:val="28"/>
          <w:lang w:val="ru-RU" w:eastAsia="ru-RU"/>
        </w:rPr>
        <w:t>п</w:t>
      </w:r>
      <w:proofErr w:type="gramEnd"/>
      <w:r w:rsidRPr="00EF2A1A">
        <w:rPr>
          <w:rFonts w:ascii="Times New Roman" w:eastAsia="Times New Roman" w:hAnsi="Times New Roman" w:cs="Times New Roman"/>
          <w:sz w:val="28"/>
          <w:szCs w:val="28"/>
          <w:lang w:val="ru-RU" w:eastAsia="ru-RU"/>
        </w:rPr>
        <w:t xml:space="preserve">івночі, там, де знаходяться найпівденніші відроги Подільської височини, зустрічається чимало лісів. Рельєф громади є сильно горбиста рівнина, що поступово знижується на південь. Особливістю ландшафту є глибокі низини та балки, багато з яких зайняті маловодними струмками або ставками. Головна </w:t>
      </w:r>
      <w:proofErr w:type="gramStart"/>
      <w:r w:rsidRPr="00EF2A1A">
        <w:rPr>
          <w:rFonts w:ascii="Times New Roman" w:eastAsia="Times New Roman" w:hAnsi="Times New Roman" w:cs="Times New Roman"/>
          <w:sz w:val="28"/>
          <w:szCs w:val="28"/>
          <w:lang w:val="ru-RU" w:eastAsia="ru-RU"/>
        </w:rPr>
        <w:t>р</w:t>
      </w:r>
      <w:proofErr w:type="gramEnd"/>
      <w:r w:rsidRPr="00EF2A1A">
        <w:rPr>
          <w:rFonts w:ascii="Times New Roman" w:eastAsia="Times New Roman" w:hAnsi="Times New Roman" w:cs="Times New Roman"/>
          <w:sz w:val="28"/>
          <w:szCs w:val="28"/>
          <w:lang w:val="ru-RU" w:eastAsia="ru-RU"/>
        </w:rPr>
        <w:t xml:space="preserve">ічка громади – Тилігул. </w:t>
      </w:r>
    </w:p>
    <w:p w:rsidR="00EF2A1A" w:rsidRPr="00EF2A1A" w:rsidRDefault="00EF2A1A" w:rsidP="00D758B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ru-RU" w:eastAsia="ru-RU"/>
        </w:rPr>
      </w:pPr>
      <w:r w:rsidRPr="00930DDB">
        <w:rPr>
          <w:rFonts w:ascii="Times New Roman" w:eastAsia="Times New Roman" w:hAnsi="Times New Roman" w:cs="Times New Roman"/>
          <w:b/>
          <w:sz w:val="28"/>
          <w:szCs w:val="28"/>
          <w:lang w:val="ru-RU" w:eastAsia="ru-RU"/>
        </w:rPr>
        <w:t>Екологічна ситуація.</w:t>
      </w:r>
      <w:r w:rsidRPr="00D758B0">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val="ru-RU" w:eastAsia="ru-RU"/>
        </w:rPr>
        <w:t xml:space="preserve">Наявні екологічні проблеми в громаді зумовлені тим, що на території м. Ананьєва розташовані </w:t>
      </w:r>
      <w:proofErr w:type="gramStart"/>
      <w:r w:rsidRPr="00EF2A1A">
        <w:rPr>
          <w:rFonts w:ascii="Times New Roman" w:eastAsia="Times New Roman" w:hAnsi="Times New Roman" w:cs="Times New Roman"/>
          <w:sz w:val="28"/>
          <w:szCs w:val="28"/>
          <w:lang w:val="ru-RU" w:eastAsia="ru-RU"/>
        </w:rPr>
        <w:t>п</w:t>
      </w:r>
      <w:proofErr w:type="gramEnd"/>
      <w:r w:rsidRPr="00EF2A1A">
        <w:rPr>
          <w:rFonts w:ascii="Times New Roman" w:eastAsia="Times New Roman" w:hAnsi="Times New Roman" w:cs="Times New Roman"/>
          <w:sz w:val="28"/>
          <w:szCs w:val="28"/>
          <w:lang w:val="ru-RU" w:eastAsia="ru-RU"/>
        </w:rPr>
        <w:t xml:space="preserve">ідприємства, установи та організацій різних форм власності, які експлуатують стаціонарні джерела забруднення атмосферного повітря, мають в користуванні автотранспорт, який являється пересувним джерелом забруднення через викиди забруднюючих речовин. </w:t>
      </w:r>
    </w:p>
    <w:p w:rsidR="00EF2A1A" w:rsidRPr="00EF2A1A" w:rsidRDefault="00EF2A1A" w:rsidP="00D758B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xml:space="preserve">Проблемним залишається питання організації належного контролю за вмістом забруднюючих речовин </w:t>
      </w:r>
      <w:proofErr w:type="gramStart"/>
      <w:r w:rsidRPr="00EF2A1A">
        <w:rPr>
          <w:rFonts w:ascii="Times New Roman" w:eastAsia="Times New Roman" w:hAnsi="Times New Roman" w:cs="Times New Roman"/>
          <w:sz w:val="28"/>
          <w:szCs w:val="28"/>
          <w:lang w:val="ru-RU" w:eastAsia="ru-RU"/>
        </w:rPr>
        <w:t>у</w:t>
      </w:r>
      <w:proofErr w:type="gramEnd"/>
      <w:r w:rsidRPr="00EF2A1A">
        <w:rPr>
          <w:rFonts w:ascii="Times New Roman" w:eastAsia="Times New Roman" w:hAnsi="Times New Roman" w:cs="Times New Roman"/>
          <w:sz w:val="28"/>
          <w:szCs w:val="28"/>
          <w:lang w:val="ru-RU" w:eastAsia="ru-RU"/>
        </w:rPr>
        <w:t xml:space="preserve"> відпрацьованих газах автотранспортних засобів.</w:t>
      </w:r>
    </w:p>
    <w:p w:rsidR="00EF2A1A" w:rsidRPr="00702BC3" w:rsidRDefault="00EF2A1A" w:rsidP="00D758B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ru-RU" w:eastAsia="ru-RU"/>
        </w:rPr>
      </w:pPr>
      <w:r w:rsidRPr="00D758B0">
        <w:rPr>
          <w:rFonts w:ascii="Times New Roman" w:eastAsia="Times New Roman" w:hAnsi="Times New Roman" w:cs="Times New Roman"/>
          <w:sz w:val="28"/>
          <w:szCs w:val="28"/>
          <w:lang w:val="ru-RU" w:eastAsia="ru-RU"/>
        </w:rPr>
        <w:t>Надмірне</w:t>
      </w:r>
      <w:r w:rsidRPr="00EF2A1A">
        <w:rPr>
          <w:rFonts w:ascii="Times New Roman" w:eastAsia="Times New Roman" w:hAnsi="Times New Roman" w:cs="Times New Roman"/>
          <w:sz w:val="28"/>
          <w:szCs w:val="28"/>
          <w:lang w:val="ru-RU" w:eastAsia="ru-RU"/>
        </w:rPr>
        <w:t xml:space="preserve"> </w:t>
      </w:r>
      <w:r w:rsidRPr="00D758B0">
        <w:rPr>
          <w:rFonts w:ascii="Times New Roman" w:eastAsia="Times New Roman" w:hAnsi="Times New Roman" w:cs="Times New Roman"/>
          <w:sz w:val="28"/>
          <w:szCs w:val="28"/>
          <w:lang w:val="ru-RU" w:eastAsia="ru-RU"/>
        </w:rPr>
        <w:t>використання</w:t>
      </w:r>
      <w:r w:rsidRPr="00EF2A1A">
        <w:rPr>
          <w:rFonts w:ascii="Times New Roman" w:eastAsia="Times New Roman" w:hAnsi="Times New Roman" w:cs="Times New Roman"/>
          <w:sz w:val="28"/>
          <w:szCs w:val="28"/>
          <w:lang w:val="ru-RU" w:eastAsia="ru-RU"/>
        </w:rPr>
        <w:t xml:space="preserve"> </w:t>
      </w:r>
      <w:r w:rsidRPr="00D758B0">
        <w:rPr>
          <w:rFonts w:ascii="Times New Roman" w:eastAsia="Times New Roman" w:hAnsi="Times New Roman" w:cs="Times New Roman"/>
          <w:sz w:val="28"/>
          <w:szCs w:val="28"/>
          <w:lang w:val="ru-RU" w:eastAsia="ru-RU"/>
        </w:rPr>
        <w:t>засобів</w:t>
      </w:r>
      <w:r w:rsidRPr="00EF2A1A">
        <w:rPr>
          <w:rFonts w:ascii="Times New Roman" w:eastAsia="Times New Roman" w:hAnsi="Times New Roman" w:cs="Times New Roman"/>
          <w:sz w:val="28"/>
          <w:szCs w:val="28"/>
          <w:lang w:val="ru-RU" w:eastAsia="ru-RU"/>
        </w:rPr>
        <w:t xml:space="preserve"> </w:t>
      </w:r>
      <w:r w:rsidRPr="00D758B0">
        <w:rPr>
          <w:rFonts w:ascii="Times New Roman" w:eastAsia="Times New Roman" w:hAnsi="Times New Roman" w:cs="Times New Roman"/>
          <w:sz w:val="28"/>
          <w:szCs w:val="28"/>
          <w:lang w:val="ru-RU" w:eastAsia="ru-RU"/>
        </w:rPr>
        <w:t>захисту</w:t>
      </w:r>
      <w:r w:rsidRPr="00EF2A1A">
        <w:rPr>
          <w:rFonts w:ascii="Times New Roman" w:eastAsia="Times New Roman" w:hAnsi="Times New Roman" w:cs="Times New Roman"/>
          <w:sz w:val="28"/>
          <w:szCs w:val="28"/>
          <w:lang w:val="ru-RU" w:eastAsia="ru-RU"/>
        </w:rPr>
        <w:t xml:space="preserve"> </w:t>
      </w:r>
      <w:r w:rsidRPr="00D758B0">
        <w:rPr>
          <w:rFonts w:ascii="Times New Roman" w:eastAsia="Times New Roman" w:hAnsi="Times New Roman" w:cs="Times New Roman"/>
          <w:sz w:val="28"/>
          <w:szCs w:val="28"/>
          <w:lang w:val="ru-RU" w:eastAsia="ru-RU"/>
        </w:rPr>
        <w:t>рослин</w:t>
      </w:r>
      <w:r w:rsidRPr="00EF2A1A">
        <w:rPr>
          <w:rFonts w:ascii="Times New Roman" w:eastAsia="Times New Roman" w:hAnsi="Times New Roman" w:cs="Times New Roman"/>
          <w:sz w:val="28"/>
          <w:szCs w:val="28"/>
          <w:lang w:val="ru-RU" w:eastAsia="ru-RU"/>
        </w:rPr>
        <w:t xml:space="preserve"> </w:t>
      </w:r>
      <w:r w:rsidRPr="00D758B0">
        <w:rPr>
          <w:rFonts w:ascii="Times New Roman" w:eastAsia="Times New Roman" w:hAnsi="Times New Roman" w:cs="Times New Roman"/>
          <w:sz w:val="28"/>
          <w:szCs w:val="28"/>
          <w:lang w:val="ru-RU" w:eastAsia="ru-RU"/>
        </w:rPr>
        <w:t>спричинило</w:t>
      </w:r>
      <w:r w:rsidRPr="00EF2A1A">
        <w:rPr>
          <w:rFonts w:ascii="Times New Roman" w:eastAsia="Times New Roman" w:hAnsi="Times New Roman" w:cs="Times New Roman"/>
          <w:sz w:val="28"/>
          <w:szCs w:val="28"/>
          <w:lang w:val="ru-RU" w:eastAsia="ru-RU"/>
        </w:rPr>
        <w:t xml:space="preserve"> </w:t>
      </w:r>
      <w:r w:rsidRPr="00D758B0">
        <w:rPr>
          <w:rFonts w:ascii="Times New Roman" w:eastAsia="Times New Roman" w:hAnsi="Times New Roman" w:cs="Times New Roman"/>
          <w:sz w:val="28"/>
          <w:szCs w:val="28"/>
          <w:lang w:val="ru-RU" w:eastAsia="ru-RU"/>
        </w:rPr>
        <w:t>забруднення</w:t>
      </w:r>
      <w:r w:rsidRPr="00EF2A1A">
        <w:rPr>
          <w:rFonts w:ascii="Times New Roman" w:eastAsia="Times New Roman" w:hAnsi="Times New Roman" w:cs="Times New Roman"/>
          <w:sz w:val="28"/>
          <w:szCs w:val="28"/>
          <w:lang w:val="ru-RU" w:eastAsia="ru-RU"/>
        </w:rPr>
        <w:t xml:space="preserve"> </w:t>
      </w:r>
      <w:r w:rsidRPr="00D758B0">
        <w:rPr>
          <w:rFonts w:ascii="Times New Roman" w:eastAsia="Times New Roman" w:hAnsi="Times New Roman" w:cs="Times New Roman"/>
          <w:sz w:val="28"/>
          <w:szCs w:val="28"/>
          <w:lang w:val="ru-RU" w:eastAsia="ru-RU"/>
        </w:rPr>
        <w:t>водних</w:t>
      </w:r>
      <w:r w:rsidRPr="00EF2A1A">
        <w:rPr>
          <w:rFonts w:ascii="Times New Roman" w:eastAsia="Times New Roman" w:hAnsi="Times New Roman" w:cs="Times New Roman"/>
          <w:sz w:val="28"/>
          <w:szCs w:val="28"/>
          <w:lang w:val="ru-RU" w:eastAsia="ru-RU"/>
        </w:rPr>
        <w:t xml:space="preserve"> </w:t>
      </w:r>
      <w:r w:rsidRPr="00D758B0">
        <w:rPr>
          <w:rFonts w:ascii="Times New Roman" w:eastAsia="Times New Roman" w:hAnsi="Times New Roman" w:cs="Times New Roman"/>
          <w:sz w:val="28"/>
          <w:szCs w:val="28"/>
          <w:lang w:val="ru-RU" w:eastAsia="ru-RU"/>
        </w:rPr>
        <w:t>артерій. Негативно вплинуло на екологію розорювання земель, які</w:t>
      </w:r>
      <w:r w:rsidRPr="00702BC3">
        <w:rPr>
          <w:rFonts w:ascii="Times New Roman" w:eastAsia="Times New Roman" w:hAnsi="Times New Roman" w:cs="Times New Roman"/>
          <w:sz w:val="28"/>
          <w:szCs w:val="28"/>
          <w:lang w:val="ru-RU" w:eastAsia="ru-RU"/>
        </w:rPr>
        <w:t xml:space="preserve"> </w:t>
      </w:r>
      <w:r w:rsidRPr="00702BC3">
        <w:rPr>
          <w:rFonts w:ascii="Times New Roman" w:eastAsia="Times New Roman" w:hAnsi="Times New Roman" w:cs="Times New Roman"/>
          <w:sz w:val="28"/>
          <w:szCs w:val="28"/>
          <w:lang w:val="ru-RU" w:eastAsia="ru-RU"/>
        </w:rPr>
        <w:lastRenderedPageBreak/>
        <w:t>раніше не</w:t>
      </w:r>
      <w:r w:rsidRPr="00EF2A1A">
        <w:rPr>
          <w:rFonts w:ascii="Times New Roman" w:eastAsia="Times New Roman" w:hAnsi="Times New Roman" w:cs="Times New Roman"/>
          <w:sz w:val="28"/>
          <w:szCs w:val="28"/>
          <w:lang w:val="ru-RU" w:eastAsia="ru-RU"/>
        </w:rPr>
        <w:t xml:space="preserve"> </w:t>
      </w:r>
      <w:r w:rsidRPr="00702BC3">
        <w:rPr>
          <w:rFonts w:ascii="Times New Roman" w:eastAsia="Times New Roman" w:hAnsi="Times New Roman" w:cs="Times New Roman"/>
          <w:sz w:val="28"/>
          <w:szCs w:val="28"/>
          <w:lang w:val="ru-RU" w:eastAsia="ru-RU"/>
        </w:rPr>
        <w:t>призначалися</w:t>
      </w:r>
      <w:r w:rsidRPr="00EF2A1A">
        <w:rPr>
          <w:rFonts w:ascii="Times New Roman" w:eastAsia="Times New Roman" w:hAnsi="Times New Roman" w:cs="Times New Roman"/>
          <w:sz w:val="28"/>
          <w:szCs w:val="28"/>
          <w:lang w:val="ru-RU" w:eastAsia="ru-RU"/>
        </w:rPr>
        <w:t xml:space="preserve"> </w:t>
      </w:r>
      <w:r w:rsidRPr="00702BC3">
        <w:rPr>
          <w:rFonts w:ascii="Times New Roman" w:eastAsia="Times New Roman" w:hAnsi="Times New Roman" w:cs="Times New Roman"/>
          <w:sz w:val="28"/>
          <w:szCs w:val="28"/>
          <w:lang w:val="ru-RU" w:eastAsia="ru-RU"/>
        </w:rPr>
        <w:t>для</w:t>
      </w:r>
      <w:r w:rsidRPr="00EF2A1A">
        <w:rPr>
          <w:rFonts w:ascii="Times New Roman" w:eastAsia="Times New Roman" w:hAnsi="Times New Roman" w:cs="Times New Roman"/>
          <w:sz w:val="28"/>
          <w:szCs w:val="28"/>
          <w:lang w:val="ru-RU" w:eastAsia="ru-RU"/>
        </w:rPr>
        <w:t xml:space="preserve"> </w:t>
      </w:r>
      <w:r w:rsidRPr="00702BC3">
        <w:rPr>
          <w:rFonts w:ascii="Times New Roman" w:eastAsia="Times New Roman" w:hAnsi="Times New Roman" w:cs="Times New Roman"/>
          <w:sz w:val="28"/>
          <w:szCs w:val="28"/>
          <w:lang w:val="ru-RU" w:eastAsia="ru-RU"/>
        </w:rPr>
        <w:t>сільськогосподарських</w:t>
      </w:r>
      <w:r w:rsidRPr="00EF2A1A">
        <w:rPr>
          <w:rFonts w:ascii="Times New Roman" w:eastAsia="Times New Roman" w:hAnsi="Times New Roman" w:cs="Times New Roman"/>
          <w:sz w:val="28"/>
          <w:szCs w:val="28"/>
          <w:lang w:val="ru-RU" w:eastAsia="ru-RU"/>
        </w:rPr>
        <w:t xml:space="preserve"> </w:t>
      </w:r>
      <w:r w:rsidRPr="00702BC3">
        <w:rPr>
          <w:rFonts w:ascii="Times New Roman" w:eastAsia="Times New Roman" w:hAnsi="Times New Roman" w:cs="Times New Roman"/>
          <w:sz w:val="28"/>
          <w:szCs w:val="28"/>
          <w:lang w:val="ru-RU" w:eastAsia="ru-RU"/>
        </w:rPr>
        <w:t>потреб.</w:t>
      </w:r>
    </w:p>
    <w:p w:rsidR="00EF2A1A" w:rsidRPr="002F6AA3" w:rsidRDefault="00D7560E" w:rsidP="00702BC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ru-RU" w:eastAsia="ru-RU"/>
        </w:rPr>
      </w:pPr>
      <w:r w:rsidRPr="002F6AA3">
        <w:rPr>
          <w:rFonts w:ascii="Times New Roman" w:eastAsia="Times New Roman" w:hAnsi="Times New Roman" w:cs="Times New Roman"/>
          <w:sz w:val="28"/>
          <w:szCs w:val="28"/>
          <w:lang w:val="ru-RU" w:eastAsia="ru-RU"/>
        </w:rPr>
        <w:t>Стихійні с</w:t>
      </w:r>
      <w:r w:rsidR="00EF2A1A" w:rsidRPr="002F6AA3">
        <w:rPr>
          <w:rFonts w:ascii="Times New Roman" w:eastAsia="Times New Roman" w:hAnsi="Times New Roman" w:cs="Times New Roman"/>
          <w:sz w:val="28"/>
          <w:szCs w:val="28"/>
          <w:lang w:val="ru-RU" w:eastAsia="ru-RU"/>
        </w:rPr>
        <w:t>мі</w:t>
      </w:r>
      <w:proofErr w:type="gramStart"/>
      <w:r w:rsidR="00EF2A1A" w:rsidRPr="002F6AA3">
        <w:rPr>
          <w:rFonts w:ascii="Times New Roman" w:eastAsia="Times New Roman" w:hAnsi="Times New Roman" w:cs="Times New Roman"/>
          <w:sz w:val="28"/>
          <w:szCs w:val="28"/>
          <w:lang w:val="ru-RU" w:eastAsia="ru-RU"/>
        </w:rPr>
        <w:t>тт</w:t>
      </w:r>
      <w:proofErr w:type="gramEnd"/>
      <w:r w:rsidR="00EF2A1A" w:rsidRPr="002F6AA3">
        <w:rPr>
          <w:rFonts w:ascii="Times New Roman" w:eastAsia="Times New Roman" w:hAnsi="Times New Roman" w:cs="Times New Roman"/>
          <w:sz w:val="28"/>
          <w:szCs w:val="28"/>
          <w:lang w:val="ru-RU" w:eastAsia="ru-RU"/>
        </w:rPr>
        <w:t>єзвалища, які виявлялись протягом звітного періоду на території громади, підлягали зачищенню.</w:t>
      </w:r>
    </w:p>
    <w:p w:rsidR="00EF2A1A" w:rsidRPr="00EF2A1A" w:rsidRDefault="00EF2A1A" w:rsidP="00EF2A1A">
      <w:pPr>
        <w:widowControl w:val="0"/>
        <w:autoSpaceDE w:val="0"/>
        <w:autoSpaceDN w:val="0"/>
        <w:spacing w:after="0" w:line="240" w:lineRule="auto"/>
        <w:ind w:left="-851" w:firstLine="567"/>
        <w:jc w:val="center"/>
        <w:outlineLvl w:val="2"/>
        <w:rPr>
          <w:rFonts w:ascii="Times New Roman" w:eastAsia="Times New Roman" w:hAnsi="Times New Roman" w:cs="Times New Roman"/>
          <w:b/>
          <w:bCs/>
          <w:sz w:val="24"/>
          <w:szCs w:val="28"/>
          <w:lang w:eastAsia="uk-UA" w:bidi="uk-UA"/>
        </w:rPr>
      </w:pPr>
    </w:p>
    <w:p w:rsidR="004C6711" w:rsidRPr="004C6711" w:rsidRDefault="00EF2A1A" w:rsidP="004C6711">
      <w:pPr>
        <w:widowControl w:val="0"/>
        <w:numPr>
          <w:ilvl w:val="0"/>
          <w:numId w:val="12"/>
        </w:numPr>
        <w:tabs>
          <w:tab w:val="left" w:pos="0"/>
          <w:tab w:val="left" w:pos="284"/>
          <w:tab w:val="left" w:pos="426"/>
        </w:tabs>
        <w:autoSpaceDE w:val="0"/>
        <w:autoSpaceDN w:val="0"/>
        <w:adjustRightInd w:val="0"/>
        <w:spacing w:after="0" w:line="240" w:lineRule="auto"/>
        <w:ind w:left="0" w:firstLine="0"/>
        <w:contextualSpacing/>
        <w:jc w:val="center"/>
        <w:rPr>
          <w:rFonts w:ascii="Times New Roman" w:eastAsia="Times New Roman" w:hAnsi="Times New Roman" w:cs="Times New Roman"/>
          <w:b/>
          <w:sz w:val="28"/>
          <w:szCs w:val="28"/>
          <w:lang w:eastAsia="ru-RU"/>
        </w:rPr>
      </w:pPr>
      <w:r w:rsidRPr="004C6711">
        <w:rPr>
          <w:rFonts w:ascii="Times New Roman" w:eastAsia="Times New Roman" w:hAnsi="Times New Roman" w:cs="Times New Roman"/>
          <w:b/>
          <w:sz w:val="28"/>
          <w:szCs w:val="28"/>
          <w:lang w:eastAsia="ru-RU"/>
        </w:rPr>
        <w:t>СОЦІАЛЬНО-ЕКОНОМІЧНИЙ РОЗВИТОК</w:t>
      </w:r>
      <w:r w:rsidR="004C6711" w:rsidRPr="004C6711">
        <w:rPr>
          <w:rFonts w:ascii="Times New Roman" w:eastAsia="Times New Roman" w:hAnsi="Times New Roman" w:cs="Times New Roman"/>
          <w:b/>
          <w:sz w:val="28"/>
          <w:szCs w:val="28"/>
          <w:lang w:eastAsia="ru-RU"/>
        </w:rPr>
        <w:t xml:space="preserve"> </w:t>
      </w:r>
      <w:r w:rsidRPr="004C6711">
        <w:rPr>
          <w:rFonts w:ascii="Times New Roman" w:eastAsia="Times New Roman" w:hAnsi="Times New Roman" w:cs="Times New Roman"/>
          <w:b/>
          <w:sz w:val="28"/>
          <w:szCs w:val="28"/>
          <w:lang w:eastAsia="ru-RU"/>
        </w:rPr>
        <w:t>АНАНЬЇВСЬКОЇ МІСЬКОЇ ТЕРИТОРІАЛЬНОЇ ГРОМАДИ</w:t>
      </w:r>
      <w:r w:rsidR="004C6711">
        <w:rPr>
          <w:rFonts w:ascii="Times New Roman" w:eastAsia="Times New Roman" w:hAnsi="Times New Roman" w:cs="Times New Roman"/>
          <w:b/>
          <w:sz w:val="28"/>
          <w:szCs w:val="28"/>
          <w:lang w:eastAsia="ru-RU"/>
        </w:rPr>
        <w:t xml:space="preserve"> </w:t>
      </w:r>
      <w:r w:rsidRPr="004C6711">
        <w:rPr>
          <w:rFonts w:ascii="Times New Roman" w:eastAsia="Times New Roman" w:hAnsi="Times New Roman" w:cs="Times New Roman"/>
          <w:b/>
          <w:sz w:val="28"/>
          <w:szCs w:val="28"/>
          <w:lang w:val="ru-RU" w:eastAsia="ru-RU"/>
        </w:rPr>
        <w:t>ЗА СІЧЕНЬ-ВЕРЕСЕНЬ</w:t>
      </w:r>
    </w:p>
    <w:p w:rsidR="00EF2A1A" w:rsidRPr="004C6711" w:rsidRDefault="00EF2A1A" w:rsidP="004C6711">
      <w:pPr>
        <w:widowControl w:val="0"/>
        <w:tabs>
          <w:tab w:val="left" w:pos="0"/>
          <w:tab w:val="left" w:pos="284"/>
          <w:tab w:val="left" w:pos="426"/>
        </w:tabs>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4C6711">
        <w:rPr>
          <w:rFonts w:ascii="Times New Roman" w:eastAsia="Times New Roman" w:hAnsi="Times New Roman" w:cs="Times New Roman"/>
          <w:b/>
          <w:sz w:val="28"/>
          <w:szCs w:val="28"/>
          <w:lang w:val="ru-RU" w:eastAsia="ru-RU"/>
        </w:rPr>
        <w:t>2025</w:t>
      </w:r>
      <w:r w:rsidRPr="004C6711">
        <w:rPr>
          <w:rFonts w:ascii="Times New Roman" w:eastAsia="Times New Roman" w:hAnsi="Times New Roman" w:cs="Times New Roman"/>
          <w:b/>
          <w:sz w:val="28"/>
          <w:szCs w:val="28"/>
          <w:lang w:eastAsia="ru-RU"/>
        </w:rPr>
        <w:t xml:space="preserve"> </w:t>
      </w:r>
      <w:r w:rsidRPr="004C6711">
        <w:rPr>
          <w:rFonts w:ascii="Times New Roman" w:eastAsia="Times New Roman" w:hAnsi="Times New Roman" w:cs="Times New Roman"/>
          <w:b/>
          <w:sz w:val="28"/>
          <w:szCs w:val="28"/>
          <w:lang w:val="ru-RU" w:eastAsia="ru-RU"/>
        </w:rPr>
        <w:t>РОКУ</w:t>
      </w:r>
    </w:p>
    <w:p w:rsidR="00EF2A1A" w:rsidRPr="00EF2A1A" w:rsidRDefault="00EF2A1A" w:rsidP="0048731B">
      <w:pPr>
        <w:widowControl w:val="0"/>
        <w:numPr>
          <w:ilvl w:val="1"/>
          <w:numId w:val="13"/>
        </w:numPr>
        <w:autoSpaceDE w:val="0"/>
        <w:autoSpaceDN w:val="0"/>
        <w:adjustRightInd w:val="0"/>
        <w:spacing w:after="0" w:line="240" w:lineRule="auto"/>
        <w:ind w:left="0" w:right="-20" w:firstLine="709"/>
        <w:rPr>
          <w:rFonts w:ascii="Times New Roman" w:eastAsia="Times New Roman" w:hAnsi="Times New Roman" w:cs="Times New Roman"/>
          <w:b/>
          <w:sz w:val="28"/>
          <w:szCs w:val="28"/>
        </w:rPr>
      </w:pPr>
      <w:r w:rsidRPr="00EF2A1A">
        <w:rPr>
          <w:rFonts w:ascii="Times New Roman" w:eastAsia="Times New Roman" w:hAnsi="Times New Roman" w:cs="Times New Roman"/>
          <w:b/>
          <w:sz w:val="28"/>
          <w:szCs w:val="28"/>
        </w:rPr>
        <w:t>П</w:t>
      </w:r>
      <w:r w:rsidR="00E726A6">
        <w:rPr>
          <w:rFonts w:ascii="Times New Roman" w:eastAsia="Times New Roman" w:hAnsi="Times New Roman" w:cs="Times New Roman"/>
          <w:b/>
          <w:sz w:val="28"/>
          <w:szCs w:val="28"/>
        </w:rPr>
        <w:t>одаткова та бюджетна діяльність</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Кількість місцевих бюджетів - 1 (міський).</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xml:space="preserve">Виконання бюджету за доходами по загальному фонду  з урахуванням внесених змін за січень-вересень 2025 року становить 100,2%, при плані 174298,9 тис. грн., фактично надійшло 174627,5 тис. грн. або на 328,6 тис. грн. більше. </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Офіційних трансфертів по загальному фонду отримано у сумі 70674,36 тис. грн., при плані 73731,5 тис. грн., що складає 95,8 % планових призначень, недоотримано 3057,15 тис. грн., в тому числі:</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субвенція з державного бюджету місцевим бюджетам на здійснення доплат педагогічним працівникам закладів загальної середньої освіти – виконання склало 58,5%, недоотримано 2909,6 тис. грн., при плані 7020,0 тис. грн., фактично надійшло 4110,4 тис. 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інші субвенції з місцевого бюджету – виконання склало 82,1%, недоотримано 147,55 тис. грн., при плані 823,78 тис. грн., фактично надійшло 676,24 тис. грн..</w:t>
      </w:r>
    </w:p>
    <w:p w:rsidR="00EF2A1A" w:rsidRPr="00EF2A1A" w:rsidRDefault="00EF2A1A" w:rsidP="00EE19FC">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Дохідна частина бюджету громади за січень-вересень 2025 року по загальному фонду власних надходжень (без урахування трансфертів) виконана на 103,4% до затвердженого плану або на 3385,7 тис. грн. більше запланованого обсягу, при плані 100567,4 тис. грн., фактично надійшло 103953,2 тис. 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Із тринадцяти джерел доходів загального фонду власних надходжень виконання є по всім, а саме:</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податкові надходження виконані на 103,3%;</w:t>
      </w:r>
    </w:p>
    <w:p w:rsidR="00EF2A1A" w:rsidRPr="00EF2A1A" w:rsidRDefault="00EF2A1A" w:rsidP="00EF2A1A">
      <w:pPr>
        <w:tabs>
          <w:tab w:val="left" w:pos="0"/>
        </w:tabs>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неподаткові надходження виконані на 101,4%.</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Виконання планових показників дохідної частини бюджету громади по спеціальному фонду з урахуванням внесених змін за січень-вересень 2025 року становить 73,78%, при плані 16374,40 тис. грн., фактично надійшло 12081,23 тис.грн., або на 4293,17 тис. грн. менше.</w:t>
      </w:r>
    </w:p>
    <w:p w:rsid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Спеціальний фонд власних надходжень  бюджету за січень-вересень 2025 року (без урахування трансфертів) виконано на 205,04%, при плані 2080,84</w:t>
      </w:r>
      <w:r w:rsidRPr="00EF2A1A">
        <w:rPr>
          <w:rFonts w:ascii="Times New Roman" w:eastAsia="Times New Roman" w:hAnsi="Times New Roman" w:cs="Times New Roman"/>
          <w:sz w:val="28"/>
          <w:szCs w:val="28"/>
        </w:rPr>
        <w:br/>
        <w:t xml:space="preserve">тис. грн., фактично надійшло 4266,56 тис.грн., або на 2185,72 </w:t>
      </w:r>
      <w:r w:rsidRPr="00EF2A1A">
        <w:rPr>
          <w:rFonts w:ascii="Times New Roman" w:eastAsia="Times New Roman" w:hAnsi="Times New Roman" w:cs="Times New Roman"/>
          <w:sz w:val="28"/>
          <w:szCs w:val="28"/>
        </w:rPr>
        <w:br/>
        <w:t xml:space="preserve">тис. грн. більше. Виконання бюджету по власним надходженням спеціального фонду в порівнянні до відповідного періоду минулого року становить 180,91%, що на 1908,15 тис. грн. більше. </w:t>
      </w:r>
    </w:p>
    <w:p w:rsidR="00EE19FC" w:rsidRPr="00EF2A1A" w:rsidRDefault="00EE19FC" w:rsidP="00EF2A1A">
      <w:pPr>
        <w:spacing w:after="0" w:line="240" w:lineRule="auto"/>
        <w:ind w:firstLine="709"/>
        <w:jc w:val="both"/>
        <w:rPr>
          <w:rFonts w:ascii="Times New Roman" w:eastAsia="Times New Roman" w:hAnsi="Times New Roman" w:cs="Times New Roman"/>
          <w:sz w:val="28"/>
          <w:szCs w:val="28"/>
        </w:rPr>
      </w:pPr>
    </w:p>
    <w:p w:rsidR="00EF2A1A" w:rsidRPr="00EF2A1A" w:rsidRDefault="00EF2A1A" w:rsidP="00EF2A1A">
      <w:pPr>
        <w:spacing w:after="0" w:line="240" w:lineRule="auto"/>
        <w:jc w:val="center"/>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Виконання видатків загального фонду бюджету в розрізі галузей характеризується такими даними:</w:t>
      </w:r>
    </w:p>
    <w:p w:rsidR="00EF2A1A" w:rsidRDefault="00EF2A1A" w:rsidP="00EF2A1A">
      <w:pPr>
        <w:spacing w:after="0" w:line="240" w:lineRule="auto"/>
        <w:jc w:val="center"/>
        <w:rPr>
          <w:rFonts w:ascii="Times New Roman" w:eastAsia="Times New Roman" w:hAnsi="Times New Roman" w:cs="Times New Roman"/>
          <w:sz w:val="28"/>
          <w:szCs w:val="28"/>
          <w:lang w:eastAsia="ru-RU"/>
        </w:rPr>
      </w:pPr>
    </w:p>
    <w:p w:rsidR="00EE19FC" w:rsidRPr="00EF2A1A" w:rsidRDefault="00EE19FC" w:rsidP="00EF2A1A">
      <w:pPr>
        <w:spacing w:after="0" w:line="240" w:lineRule="auto"/>
        <w:jc w:val="center"/>
        <w:rPr>
          <w:rFonts w:ascii="Times New Roman" w:eastAsia="Times New Roman" w:hAnsi="Times New Roman" w:cs="Times New Roman"/>
          <w:sz w:val="28"/>
          <w:szCs w:val="28"/>
          <w:lang w:eastAsia="ru-RU"/>
        </w:rPr>
      </w:pPr>
    </w:p>
    <w:p w:rsidR="00EF2A1A" w:rsidRPr="00EF2A1A" w:rsidRDefault="00EF2A1A" w:rsidP="00EF2A1A">
      <w:pPr>
        <w:spacing w:after="0" w:line="240" w:lineRule="auto"/>
        <w:jc w:val="center"/>
        <w:rPr>
          <w:rFonts w:ascii="Times New Roman" w:eastAsia="Times New Roman" w:hAnsi="Times New Roman" w:cs="Times New Roman"/>
          <w:b/>
          <w:bCs/>
          <w:color w:val="000000"/>
          <w:sz w:val="24"/>
          <w:szCs w:val="24"/>
          <w:lang w:eastAsia="ru-RU"/>
        </w:rPr>
      </w:pPr>
      <w:r w:rsidRPr="00EF2A1A">
        <w:rPr>
          <w:rFonts w:ascii="Times New Roman" w:eastAsia="Times New Roman" w:hAnsi="Times New Roman" w:cs="Times New Roman"/>
          <w:b/>
          <w:bCs/>
          <w:color w:val="000000"/>
          <w:sz w:val="24"/>
          <w:szCs w:val="24"/>
          <w:lang w:eastAsia="ru-RU"/>
        </w:rPr>
        <w:lastRenderedPageBreak/>
        <w:t>Виконання видатків в розрізі галузей за 9 місяців 2025 року</w:t>
      </w:r>
    </w:p>
    <w:p w:rsidR="00EF2A1A" w:rsidRPr="0087016B" w:rsidRDefault="00EF2A1A" w:rsidP="00EF2A1A">
      <w:pPr>
        <w:spacing w:after="0" w:line="240" w:lineRule="auto"/>
        <w:jc w:val="right"/>
        <w:rPr>
          <w:rFonts w:ascii="Times New Roman" w:eastAsia="Times New Roman" w:hAnsi="Times New Roman" w:cs="Times New Roman"/>
          <w:b/>
          <w:bCs/>
          <w:color w:val="000000"/>
          <w:sz w:val="24"/>
          <w:szCs w:val="24"/>
          <w:lang w:eastAsia="ru-RU"/>
        </w:rPr>
      </w:pPr>
      <w:r w:rsidRPr="0087016B">
        <w:rPr>
          <w:rFonts w:ascii="Times New Roman" w:eastAsia="Times New Roman" w:hAnsi="Times New Roman" w:cs="Times New Roman"/>
          <w:bCs/>
          <w:color w:val="000000"/>
          <w:sz w:val="24"/>
          <w:szCs w:val="24"/>
          <w:lang w:eastAsia="ru-RU"/>
        </w:rPr>
        <w:t>грн.</w:t>
      </w:r>
    </w:p>
    <w:tbl>
      <w:tblPr>
        <w:tblW w:w="9180" w:type="dxa"/>
        <w:tblLayout w:type="fixed"/>
        <w:tblLook w:val="04A0" w:firstRow="1" w:lastRow="0" w:firstColumn="1" w:lastColumn="0" w:noHBand="0" w:noVBand="1"/>
      </w:tblPr>
      <w:tblGrid>
        <w:gridCol w:w="817"/>
        <w:gridCol w:w="1843"/>
        <w:gridCol w:w="1276"/>
        <w:gridCol w:w="1417"/>
        <w:gridCol w:w="992"/>
        <w:gridCol w:w="1418"/>
        <w:gridCol w:w="1417"/>
      </w:tblGrid>
      <w:tr w:rsidR="00EF2A1A" w:rsidRPr="00EF2A1A" w:rsidTr="0087016B">
        <w:trPr>
          <w:trHeight w:val="278"/>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Код</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Найменування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Затверджений план на 9 місяців 2025 року</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Виконано за 9 місяців 2025 року</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Питома вага,%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Відхилення,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 виконання плану за 9 місяців</w:t>
            </w:r>
          </w:p>
        </w:tc>
      </w:tr>
      <w:tr w:rsidR="00EF2A1A" w:rsidRPr="00EF2A1A" w:rsidTr="0087016B">
        <w:trPr>
          <w:trHeight w:val="68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r>
      <w:tr w:rsidR="00EF2A1A" w:rsidRPr="00EF2A1A" w:rsidTr="0087016B">
        <w:trPr>
          <w:trHeight w:val="240"/>
        </w:trPr>
        <w:tc>
          <w:tcPr>
            <w:tcW w:w="817"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0100</w:t>
            </w:r>
          </w:p>
        </w:tc>
        <w:tc>
          <w:tcPr>
            <w:tcW w:w="1843"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Державне управління</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25 518 515,00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22 076 538,99</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14,80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-3 441 976,01</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86,50</w:t>
            </w:r>
          </w:p>
        </w:tc>
      </w:tr>
      <w:tr w:rsidR="00EF2A1A" w:rsidRPr="00EF2A1A" w:rsidTr="0087016B">
        <w:trPr>
          <w:trHeight w:val="240"/>
        </w:trPr>
        <w:tc>
          <w:tcPr>
            <w:tcW w:w="817"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1000</w:t>
            </w:r>
          </w:p>
        </w:tc>
        <w:tc>
          <w:tcPr>
            <w:tcW w:w="1843"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Освіта</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101 820 114,00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92 980 115,97</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62,20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-8 839 998,03</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91,30</w:t>
            </w:r>
          </w:p>
        </w:tc>
      </w:tr>
      <w:tr w:rsidR="00EF2A1A" w:rsidRPr="00EF2A1A" w:rsidTr="0087016B">
        <w:trPr>
          <w:trHeight w:val="240"/>
        </w:trPr>
        <w:tc>
          <w:tcPr>
            <w:tcW w:w="817"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2000</w:t>
            </w:r>
          </w:p>
        </w:tc>
        <w:tc>
          <w:tcPr>
            <w:tcW w:w="1843"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Охорона здоров’я</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4 430 032,13</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3 523 626,20</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2,40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-906 405,93</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79,50</w:t>
            </w:r>
          </w:p>
        </w:tc>
      </w:tr>
      <w:tr w:rsidR="00EF2A1A" w:rsidRPr="00EF2A1A" w:rsidTr="0087016B">
        <w:trPr>
          <w:trHeight w:val="398"/>
        </w:trPr>
        <w:tc>
          <w:tcPr>
            <w:tcW w:w="817"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3000</w:t>
            </w:r>
          </w:p>
        </w:tc>
        <w:tc>
          <w:tcPr>
            <w:tcW w:w="1843"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Соціальний захист та соціальне забезпечення</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8 932 374,00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7 979 630,50</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5,30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-952 743,50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89,30</w:t>
            </w:r>
          </w:p>
        </w:tc>
      </w:tr>
      <w:tr w:rsidR="00EF2A1A" w:rsidRPr="00EF2A1A" w:rsidTr="0087016B">
        <w:trPr>
          <w:trHeight w:val="240"/>
        </w:trPr>
        <w:tc>
          <w:tcPr>
            <w:tcW w:w="817"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4000</w:t>
            </w:r>
          </w:p>
        </w:tc>
        <w:tc>
          <w:tcPr>
            <w:tcW w:w="1843"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Культура i мистецтво</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7 325 207,00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6 463 588,24</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4,30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-861 618,76</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88,20</w:t>
            </w:r>
          </w:p>
        </w:tc>
      </w:tr>
      <w:tr w:rsidR="00EF2A1A" w:rsidRPr="00EF2A1A" w:rsidTr="0087016B">
        <w:trPr>
          <w:trHeight w:val="240"/>
        </w:trPr>
        <w:tc>
          <w:tcPr>
            <w:tcW w:w="817"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5000</w:t>
            </w:r>
          </w:p>
        </w:tc>
        <w:tc>
          <w:tcPr>
            <w:tcW w:w="1843"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Фiзична культура i спорт</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1 276 020,00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925 934,11</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0,60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-350 085,89</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72,60</w:t>
            </w:r>
          </w:p>
        </w:tc>
      </w:tr>
      <w:tr w:rsidR="00EF2A1A" w:rsidRPr="00EF2A1A" w:rsidTr="0087016B">
        <w:trPr>
          <w:trHeight w:val="492"/>
        </w:trPr>
        <w:tc>
          <w:tcPr>
            <w:tcW w:w="817"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6000</w:t>
            </w:r>
          </w:p>
        </w:tc>
        <w:tc>
          <w:tcPr>
            <w:tcW w:w="1843"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Житлово-комунальне господарство</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12 236 129,00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9 853 565,27</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6,60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-2 382 563,73</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80,50</w:t>
            </w:r>
          </w:p>
        </w:tc>
      </w:tr>
      <w:tr w:rsidR="00EF2A1A" w:rsidRPr="00EF2A1A" w:rsidTr="0087016B">
        <w:trPr>
          <w:trHeight w:val="240"/>
        </w:trPr>
        <w:tc>
          <w:tcPr>
            <w:tcW w:w="817"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7000</w:t>
            </w:r>
          </w:p>
        </w:tc>
        <w:tc>
          <w:tcPr>
            <w:tcW w:w="1843"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Економічна діяльність</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3 324 773,00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1 741 256,45</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1,20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-1 583 516,55</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52,40</w:t>
            </w:r>
          </w:p>
        </w:tc>
      </w:tr>
      <w:tr w:rsidR="00EF2A1A" w:rsidRPr="00EF2A1A" w:rsidTr="0087016B">
        <w:trPr>
          <w:trHeight w:val="240"/>
        </w:trPr>
        <w:tc>
          <w:tcPr>
            <w:tcW w:w="817"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8000</w:t>
            </w:r>
          </w:p>
        </w:tc>
        <w:tc>
          <w:tcPr>
            <w:tcW w:w="1843"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Інша діяльність</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5 376 970,00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356 012,79</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0,20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-5 020 957,21</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6,60</w:t>
            </w:r>
          </w:p>
        </w:tc>
      </w:tr>
      <w:tr w:rsidR="00EF2A1A" w:rsidRPr="00EF2A1A" w:rsidTr="0087016B">
        <w:trPr>
          <w:trHeight w:val="240"/>
        </w:trPr>
        <w:tc>
          <w:tcPr>
            <w:tcW w:w="817"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9000</w:t>
            </w:r>
          </w:p>
        </w:tc>
        <w:tc>
          <w:tcPr>
            <w:tcW w:w="1843"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Міжбюджетні трансферти</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3 627 826,00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3 627 826,00</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2,40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100,00</w:t>
            </w:r>
          </w:p>
        </w:tc>
      </w:tr>
      <w:tr w:rsidR="00EF2A1A" w:rsidRPr="00EF2A1A" w:rsidTr="0087016B">
        <w:trPr>
          <w:trHeight w:val="240"/>
        </w:trPr>
        <w:tc>
          <w:tcPr>
            <w:tcW w:w="2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ВСЬОГО:</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173 867 960,13</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149 528 094,52</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100,00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-24 339 865,61</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86,00</w:t>
            </w:r>
          </w:p>
        </w:tc>
      </w:tr>
    </w:tbl>
    <w:p w:rsidR="00EF2A1A" w:rsidRPr="00EF2A1A" w:rsidRDefault="00EF2A1A" w:rsidP="00EF2A1A">
      <w:pPr>
        <w:spacing w:after="0" w:line="240" w:lineRule="auto"/>
        <w:ind w:firstLine="708"/>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xml:space="preserve">На видатки по бюджету, за кодами економічної класифікації за 9 місяців 2025 року, направлено 142925,5 тис.грн, з них: на заробітну плату з нарахуванням 106900,2 тис.грн, або 74,8%; на енергоносії 9896,6 тис.грн, або 6,9%; на харчування 4394,0 тис.грн, або 3,1%; на медикаменти 31,6 тис.грн, або 0,1%; на придбання матеріалів, обладнання та інвентаря 2258,8 тис.грн, або 1,6%; на оплату послуг (крім комунальних) 5737,7 тис.грн, або 4,0%  на інші витрати 13706,6 тис.грн, або на 9,5%. </w:t>
      </w:r>
    </w:p>
    <w:p w:rsidR="00EF2A1A" w:rsidRPr="00EF2A1A" w:rsidRDefault="00EF2A1A" w:rsidP="00EF2A1A">
      <w:pPr>
        <w:spacing w:after="0" w:line="240" w:lineRule="auto"/>
        <w:ind w:firstLine="708"/>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Протягом дев’яти місяців 2025 року проведено видатків у сумі 23832,7 тис.грн на реалізацію місцевих цільових програм Ананьївської міської ради:</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«Шкільний автобус на 2024-2026 роки» на суму 1529,7 тис.грн (утримання шкільних автобусів, для перевезення дітей, що проживають у сільській місцевості);</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«Розвиток вторинної медичної допомоги та підтримки КНП «Ананьївська багатопрофільна міська лікарня Ананьївської міської ради» на 2024-2026 роки на суму 2670,4 тис.грн (фінансова підтримка КНП «Ананьївська багатопрофільна міська лікарня Ананьївської міської ради»);</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«Розвиток первинної медико-санітарної допомоги та підтримки Комунального некомерційного підприємства  "Ананьївський центр первинної медико-санітарної допомоги Ананьївської міської ради" на 2024-2026 роки на суму 779,4 тис.грн (фінансова підтримка КНП "Ананьївський центр первинної медико-санітарної допомоги Ананьївської міської ради");</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«Соціальний захист населення Ананьївської міської територіальної громади на 2023-2025 роки» на суму 1710,1  тис.грн</w:t>
      </w:r>
      <w:r w:rsidR="00850A67">
        <w:rPr>
          <w:rFonts w:ascii="Times New Roman" w:eastAsia="Times New Roman" w:hAnsi="Times New Roman" w:cs="Times New Roman"/>
          <w:sz w:val="28"/>
          <w:szCs w:val="28"/>
        </w:rPr>
        <w:t>.</w:t>
      </w:r>
      <w:r w:rsidRPr="00EF2A1A">
        <w:rPr>
          <w:rFonts w:ascii="Times New Roman" w:eastAsia="Times New Roman" w:hAnsi="Times New Roman" w:cs="Times New Roman"/>
          <w:sz w:val="28"/>
          <w:szCs w:val="28"/>
        </w:rPr>
        <w:t xml:space="preserve"> (забезпечення надання одноразової матеріальної допомоги – 450,0 тис.грн; виплата матеріальної допомоги сім'ям військовослужбовців,</w:t>
      </w:r>
      <w:r w:rsidR="00990A0B">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 xml:space="preserve">що загинули у військових діях – 90,0 </w:t>
      </w:r>
      <w:r w:rsidRPr="00EF2A1A">
        <w:rPr>
          <w:rFonts w:ascii="Times New Roman" w:eastAsia="Times New Roman" w:hAnsi="Times New Roman" w:cs="Times New Roman"/>
          <w:sz w:val="28"/>
          <w:szCs w:val="28"/>
        </w:rPr>
        <w:lastRenderedPageBreak/>
        <w:t>тис.грн; поховання померлих одиноких громадян, осіб без певного місця проживання, від поховання яких відмовились рідні, і знайдених невпізнаних трупів - 28,8 тис.грн; похованням осіб з числа військовослужбовців, які загинули (померли) під час проходження військової служби – 93,9 тис.грн; забезпечення надання пільг з послуг перевезення окремих категоріям громадян залізничним транспортом згідно чинного законодавства – 28,6 тис.грн; забезпечення надання пільг з послуг зв’язку окремим категоріям згідно чинного законодавства – 4,0 тис.грн);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«Культура Ананьївської міської територіальної громади» на суму 44,6 тис.грн. (відзначення державних свят, проведення конкурсів, дитячих свят);</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«Розвиток фізичної культури і спорту на 2024-2026 роки» на суму 86,2  тис.грн. (організація змагань, підвіз дітей на змагання);</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«Питна вода на 2021-2025 роки» на суму 3718,3 тис.грн (фінансова підтримка КП «Ананьїв-водоканал Ананьївської міської ради», в т.ч на оплату електроенергії – 2757,1 тис.грн; інших видатки – 920,1 тис.грн);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«Благоустрій, розвиток та утримання об’єктів житлово-комунального господарства Ан</w:t>
      </w:r>
      <w:r w:rsidR="007833F7">
        <w:rPr>
          <w:rFonts w:ascii="Times New Roman" w:eastAsia="Times New Roman" w:hAnsi="Times New Roman" w:cs="Times New Roman"/>
          <w:sz w:val="28"/>
          <w:szCs w:val="28"/>
        </w:rPr>
        <w:t>аньївської міської ради на 2024</w:t>
      </w:r>
      <w:r w:rsidRPr="00EF2A1A">
        <w:rPr>
          <w:rFonts w:ascii="Times New Roman" w:eastAsia="Times New Roman" w:hAnsi="Times New Roman" w:cs="Times New Roman"/>
          <w:sz w:val="28"/>
          <w:szCs w:val="28"/>
        </w:rPr>
        <w:t>–2026 роки» на суму 7456,0 тис.грн (фінансова підтримка КП «Місто Сервіс Ананьївської міської ради», в т.ч: на заробітну плату з нарахуваннями – 2836,3 тис.грн; на оплату вуличного освітлення – 934,2 тис.грн; на інші видатки – 371,7 тис.грн.);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«Енергоефективність та енергозбереження на території Ананьївської міської територіальної громади на 2025 рік» - 2213,9 тис.грн (капітальний ремонт системи опалення);</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«Розвиток цивільного захисту, техногенної та пожежної безпеки» на суму 1120,3 тис.грн (придбання модульних укриттів, ремонт та облаштування укрит</w:t>
      </w:r>
      <w:r w:rsidR="00097252">
        <w:rPr>
          <w:rFonts w:ascii="Times New Roman" w:eastAsia="Times New Roman" w:hAnsi="Times New Roman" w:cs="Times New Roman"/>
          <w:sz w:val="28"/>
          <w:szCs w:val="28"/>
        </w:rPr>
        <w:t>ті</w:t>
      </w:r>
      <w:r w:rsidRPr="00EF2A1A">
        <w:rPr>
          <w:rFonts w:ascii="Times New Roman" w:eastAsia="Times New Roman" w:hAnsi="Times New Roman" w:cs="Times New Roman"/>
          <w:sz w:val="28"/>
          <w:szCs w:val="28"/>
        </w:rPr>
        <w:t>в, придбання палива для роботи електричних генераторів);</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«Забезпечення заходів територіальної оборони на території Ананьївської міської територіальної громади та підтримка Збройних сил України» - 2651,8 тис.грн.;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«Організація призову громадян на строкову військову службу та забезпечення проведення заходів з мобілізаційної підготовки та мобілізації» - 17,7 тис.грн.;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«Безпечна Ананьївська міська територіальна громада» - 2008,1 тис.грн.;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«Програма взаємодії Ананьївської міської ради та Подільської районної державної (військової) адміністрації на 2025 рік» - 40,0 тис.грн..</w:t>
      </w:r>
    </w:p>
    <w:p w:rsidR="00EF2A1A" w:rsidRPr="00097252" w:rsidRDefault="00EF2A1A" w:rsidP="00EF2A1A">
      <w:pPr>
        <w:spacing w:after="0" w:line="240" w:lineRule="auto"/>
        <w:jc w:val="both"/>
        <w:rPr>
          <w:rFonts w:ascii="Times New Roman" w:eastAsia="Times New Roman" w:hAnsi="Times New Roman" w:cs="Times New Roman"/>
          <w:sz w:val="24"/>
          <w:szCs w:val="24"/>
          <w:lang w:eastAsia="ru-RU"/>
        </w:rPr>
      </w:pPr>
    </w:p>
    <w:p w:rsidR="00EF2A1A" w:rsidRPr="00EF2A1A" w:rsidRDefault="00EF2A1A" w:rsidP="00EF2A1A">
      <w:pPr>
        <w:spacing w:after="0" w:line="240" w:lineRule="auto"/>
        <w:jc w:val="center"/>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За рахунок спеціального фонду бюджету проведені капітальні видатки бюджету р</w:t>
      </w:r>
      <w:r w:rsidR="007B5C40">
        <w:rPr>
          <w:rFonts w:ascii="Times New Roman" w:eastAsia="Times New Roman" w:hAnsi="Times New Roman" w:cs="Times New Roman"/>
          <w:b/>
          <w:sz w:val="28"/>
          <w:szCs w:val="28"/>
          <w:lang w:eastAsia="ru-RU"/>
        </w:rPr>
        <w:t>озвитку у сумі 16537,7 тис.грн.</w:t>
      </w:r>
    </w:p>
    <w:tbl>
      <w:tblPr>
        <w:tblW w:w="9513" w:type="dxa"/>
        <w:tblInd w:w="93" w:type="dxa"/>
        <w:tblLayout w:type="fixed"/>
        <w:tblLook w:val="04A0" w:firstRow="1" w:lastRow="0" w:firstColumn="1" w:lastColumn="0" w:noHBand="0" w:noVBand="1"/>
      </w:tblPr>
      <w:tblGrid>
        <w:gridCol w:w="421"/>
        <w:gridCol w:w="4839"/>
        <w:gridCol w:w="1418"/>
        <w:gridCol w:w="1417"/>
        <w:gridCol w:w="1418"/>
      </w:tblGrid>
      <w:tr w:rsidR="00EF2A1A" w:rsidRPr="00EF2A1A" w:rsidTr="005A2652">
        <w:trPr>
          <w:trHeight w:val="278"/>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w:t>
            </w:r>
          </w:p>
        </w:tc>
        <w:tc>
          <w:tcPr>
            <w:tcW w:w="48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Найменування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Уточнений план</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Профінансовано за січень-вересень 2025 року</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Залишки асигнувань до кінця року</w:t>
            </w:r>
          </w:p>
        </w:tc>
      </w:tr>
      <w:tr w:rsidR="00EF2A1A" w:rsidRPr="00EF2A1A" w:rsidTr="005A2652">
        <w:trPr>
          <w:trHeight w:val="323"/>
        </w:trPr>
        <w:tc>
          <w:tcPr>
            <w:tcW w:w="421"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c>
          <w:tcPr>
            <w:tcW w:w="4839"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r>
      <w:tr w:rsidR="00EF2A1A" w:rsidRPr="00EF2A1A" w:rsidTr="005A2652">
        <w:trPr>
          <w:trHeight w:val="229"/>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 1</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6D57E2">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6D57E2">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Шкільний автобус (співфінансування)</w:t>
            </w:r>
            <w:r w:rsidR="006D57E2">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(2371)</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2 520 000,00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2 520 000,00</w:t>
            </w:r>
          </w:p>
        </w:tc>
      </w:tr>
      <w:tr w:rsidR="00EF2A1A" w:rsidRPr="00EF2A1A" w:rsidTr="005A2652">
        <w:trPr>
          <w:trHeight w:val="780"/>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 2</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6D57E2" w:rsidP="00EF2A1A">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Об'єкт</w:t>
            </w:r>
            <w:r w:rsidR="00EF2A1A" w:rsidRPr="00EF2A1A">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 xml:space="preserve"> </w:t>
            </w:r>
            <w:r w:rsidR="00EF2A1A" w:rsidRPr="00EF2A1A">
              <w:rPr>
                <w:rFonts w:ascii="Times New Roman" w:eastAsia="Times New Roman" w:hAnsi="Times New Roman" w:cs="Times New Roman"/>
                <w:bCs/>
                <w:color w:val="000000"/>
                <w:sz w:val="20"/>
                <w:szCs w:val="20"/>
                <w:lang w:eastAsia="ru-RU"/>
              </w:rPr>
              <w:t>Капітальний ремонт споруди цивільного захисту (укриття) КНП «Ананьївська багатопрофільна лікарня Ананьївської міської ради», за адресою: вул. Героїв України,45 м.Ананьїв, Подільський район, Одеська область(2372)</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17 728 704,62</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10 304 703,47</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7 424 001,15</w:t>
            </w:r>
          </w:p>
        </w:tc>
      </w:tr>
      <w:tr w:rsidR="00EF2A1A" w:rsidRPr="00EF2A1A" w:rsidTr="005A2652">
        <w:trPr>
          <w:trHeight w:val="792"/>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lastRenderedPageBreak/>
              <w:t> 3</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6D57E2">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6D57E2">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"Капітальний ремонт та облаштування споруд цивільного захисту (укриття) Ананьївської міської ради за адресою вул. Незалежності, 51, Подільський район, Одеська область" (2373)</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994 273,48</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994 273,48</w:t>
            </w:r>
          </w:p>
        </w:tc>
      </w:tr>
      <w:tr w:rsidR="00EF2A1A" w:rsidRPr="00EF2A1A" w:rsidTr="005A2652">
        <w:trPr>
          <w:trHeight w:val="900"/>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 4</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6D57E2">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6D57E2">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Капітальний ремонт будівлі комунальної установи "Центр позашкільної освіти та виховання дітей Ананьївської міської ради" за адресою: Одеська область, м.Ананьїв, вул.Героїв України,48 (2374)</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591 051,67</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591 051,67</w:t>
            </w:r>
          </w:p>
        </w:tc>
      </w:tr>
      <w:tr w:rsidR="00EF2A1A" w:rsidRPr="00EF2A1A" w:rsidTr="005A2652">
        <w:trPr>
          <w:trHeight w:val="1429"/>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 5</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8650F6">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8650F6">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 xml:space="preserve">Виготовлення проєктно-кошторисної документації по </w:t>
            </w:r>
            <w:r w:rsidR="008650F6" w:rsidRPr="00EF2A1A">
              <w:rPr>
                <w:rFonts w:ascii="Times New Roman" w:eastAsia="Times New Roman" w:hAnsi="Times New Roman" w:cs="Times New Roman"/>
                <w:bCs/>
                <w:color w:val="000000"/>
                <w:sz w:val="20"/>
                <w:szCs w:val="20"/>
                <w:lang w:eastAsia="ru-RU"/>
              </w:rPr>
              <w:t>об’єкту</w:t>
            </w:r>
            <w:r w:rsidRPr="00EF2A1A">
              <w:rPr>
                <w:rFonts w:ascii="Times New Roman" w:eastAsia="Times New Roman" w:hAnsi="Times New Roman" w:cs="Times New Roman"/>
                <w:bCs/>
                <w:color w:val="000000"/>
                <w:sz w:val="20"/>
                <w:szCs w:val="20"/>
                <w:lang w:eastAsia="ru-RU"/>
              </w:rPr>
              <w:t>: Улаштування топкової  з підключенням до  системи газопостачання будівлі Комунального некомерційного підприємства "Ананьївський центр первинної медико-санітарної допомоги Ананьївської міської ради" за адресою: Одеська область, Подільський район, місто Ананьїв,</w:t>
            </w:r>
            <w:r w:rsidR="008650F6">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вул.Героїв України, 45(2376)</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17 000,00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15 932,88</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1 067,12</w:t>
            </w:r>
          </w:p>
        </w:tc>
      </w:tr>
      <w:tr w:rsidR="00EF2A1A" w:rsidRPr="00EF2A1A" w:rsidTr="005A2652">
        <w:trPr>
          <w:trHeight w:val="1189"/>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 6</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8650F6">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8650F6">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Виготовлення ПКД по об"єкту: капітальний ремонт даху нежитлової будівлі ліітера «А» Комунального некомерційного підприємства «Ананьївська багатопрофільна міська лікарня Ананьївської міської ради» адресою: вул. Героїв України, 45, м. Ананьїв, Подільський район, Одеська область( заходи з енергозбереження)(2377)</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360 000,00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355 779,54</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4 220,46</w:t>
            </w:r>
          </w:p>
        </w:tc>
      </w:tr>
      <w:tr w:rsidR="00EF2A1A" w:rsidRPr="00EF2A1A" w:rsidTr="005A2652">
        <w:trPr>
          <w:trHeight w:val="1200"/>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 7</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 xml:space="preserve">Об'єкт :Виготовлення ПКД по </w:t>
            </w:r>
            <w:r w:rsidR="008650F6" w:rsidRPr="00EF2A1A">
              <w:rPr>
                <w:rFonts w:ascii="Times New Roman" w:eastAsia="Times New Roman" w:hAnsi="Times New Roman" w:cs="Times New Roman"/>
                <w:bCs/>
                <w:color w:val="000000"/>
                <w:sz w:val="20"/>
                <w:szCs w:val="20"/>
                <w:lang w:eastAsia="ru-RU"/>
              </w:rPr>
              <w:t>об’єкту</w:t>
            </w:r>
            <w:r w:rsidRPr="00EF2A1A">
              <w:rPr>
                <w:rFonts w:ascii="Times New Roman" w:eastAsia="Times New Roman" w:hAnsi="Times New Roman" w:cs="Times New Roman"/>
                <w:bCs/>
                <w:color w:val="000000"/>
                <w:sz w:val="20"/>
                <w:szCs w:val="20"/>
                <w:lang w:eastAsia="ru-RU"/>
              </w:rPr>
              <w:t>: капітальний ре</w:t>
            </w:r>
            <w:r w:rsidR="008650F6">
              <w:rPr>
                <w:rFonts w:ascii="Times New Roman" w:eastAsia="Times New Roman" w:hAnsi="Times New Roman" w:cs="Times New Roman"/>
                <w:bCs/>
                <w:color w:val="000000"/>
                <w:sz w:val="20"/>
                <w:szCs w:val="20"/>
                <w:lang w:eastAsia="ru-RU"/>
              </w:rPr>
              <w:t>монт даху нежитлової будівлі лі</w:t>
            </w:r>
            <w:r w:rsidRPr="00EF2A1A">
              <w:rPr>
                <w:rFonts w:ascii="Times New Roman" w:eastAsia="Times New Roman" w:hAnsi="Times New Roman" w:cs="Times New Roman"/>
                <w:bCs/>
                <w:color w:val="000000"/>
                <w:sz w:val="20"/>
                <w:szCs w:val="20"/>
                <w:lang w:eastAsia="ru-RU"/>
              </w:rPr>
              <w:t>тера «Е» Комунального некомерційного підприємства «Ананьївська багатопрофільна міська лікарня Ананьївської міської ради» адресою: вул. Героїв України, 45, м. Ананьїв, Подільський район, Одеська область</w:t>
            </w:r>
            <w:r w:rsidR="00D24249">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 заходи з енергозбереження)</w:t>
            </w:r>
            <w:r w:rsidR="00D24249">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(2378)</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70 000,00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68 662,05</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1 337,95</w:t>
            </w:r>
          </w:p>
        </w:tc>
      </w:tr>
      <w:tr w:rsidR="00EF2A1A" w:rsidRPr="00EF2A1A" w:rsidTr="005A2652">
        <w:trPr>
          <w:trHeight w:val="263"/>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 8</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Ноутбуки</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150 000,00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139 200,00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10 800,00</w:t>
            </w:r>
          </w:p>
        </w:tc>
      </w:tr>
      <w:tr w:rsidR="00EF2A1A" w:rsidRPr="00EF2A1A" w:rsidTr="005A2652">
        <w:trPr>
          <w:trHeight w:val="758"/>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 9</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D24249">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D24249">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Первинне (мобільне) укриття КУ "Заклад дошкільної освіти (ясла-садок) "Золотий ключик" Ананьївської міської ради" (2381)</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3 262 958,10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3 262 958,10</w:t>
            </w:r>
          </w:p>
        </w:tc>
      </w:tr>
      <w:tr w:rsidR="00EF2A1A" w:rsidRPr="00EF2A1A" w:rsidTr="005A2652">
        <w:trPr>
          <w:trHeight w:val="263"/>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10</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D24249">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D24249">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Книжки (бібліотечний фонд)(2382)</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60 000,00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60 000,00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r>
      <w:tr w:rsidR="00EF2A1A" w:rsidRPr="00EF2A1A" w:rsidTr="005A2652">
        <w:trPr>
          <w:trHeight w:val="972"/>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11</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D24249">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D24249">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"Капітальний ремонт системи опалення нежитлової будівлі комунальної установи "Жеребківський ліцей Ананьївської міської ради" за адресою: вул.Героїв Чорнобиля,44, с.Жеребкове, Подільський район, Одеська область (заходи з енергозбереження)</w:t>
            </w:r>
            <w:r w:rsidR="00D24249">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(2383)</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2 213 876,60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21 298,60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2 192 578,00</w:t>
            </w:r>
          </w:p>
        </w:tc>
      </w:tr>
      <w:tr w:rsidR="00EF2A1A" w:rsidRPr="00EF2A1A" w:rsidTr="005A2652">
        <w:trPr>
          <w:trHeight w:val="1009"/>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12</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D24249">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 xml:space="preserve">Капітальний ремонт системи опалення нежитлової будівлі літера "А" Ананьївської міської ради за адресою: Одеська область, Подільський район, м.Ананьїв, вул, Незалежності, будинок 38 (заходи з енергозбереження) в т.ч. виготовлення ПКД </w:t>
            </w:r>
          </w:p>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(2384)</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50 000,00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39 831,30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10 168,70</w:t>
            </w:r>
          </w:p>
        </w:tc>
      </w:tr>
      <w:tr w:rsidR="00EF2A1A" w:rsidRPr="00EF2A1A" w:rsidTr="005A2652">
        <w:trPr>
          <w:trHeight w:val="1103"/>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13</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D336D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D336DA">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 xml:space="preserve">Виготовлення ПКД на </w:t>
            </w:r>
            <w:r w:rsidR="00D336DA" w:rsidRPr="00EF2A1A">
              <w:rPr>
                <w:rFonts w:ascii="Times New Roman" w:eastAsia="Times New Roman" w:hAnsi="Times New Roman" w:cs="Times New Roman"/>
                <w:bCs/>
                <w:color w:val="000000"/>
                <w:sz w:val="20"/>
                <w:szCs w:val="20"/>
                <w:lang w:eastAsia="ru-RU"/>
              </w:rPr>
              <w:t>об’єкт</w:t>
            </w:r>
            <w:r w:rsidRPr="00EF2A1A">
              <w:rPr>
                <w:rFonts w:ascii="Times New Roman" w:eastAsia="Times New Roman" w:hAnsi="Times New Roman" w:cs="Times New Roman"/>
                <w:bCs/>
                <w:color w:val="000000"/>
                <w:sz w:val="20"/>
                <w:szCs w:val="20"/>
                <w:lang w:eastAsia="ru-RU"/>
              </w:rPr>
              <w:t>: Капітальний ремон</w:t>
            </w:r>
            <w:r w:rsidR="00D336DA">
              <w:rPr>
                <w:rFonts w:ascii="Times New Roman" w:eastAsia="Times New Roman" w:hAnsi="Times New Roman" w:cs="Times New Roman"/>
                <w:bCs/>
                <w:color w:val="000000"/>
                <w:sz w:val="20"/>
                <w:szCs w:val="20"/>
                <w:lang w:eastAsia="ru-RU"/>
              </w:rPr>
              <w:t>ту даху нежитлової будівлі КУ «</w:t>
            </w:r>
            <w:r w:rsidRPr="00EF2A1A">
              <w:rPr>
                <w:rFonts w:ascii="Times New Roman" w:eastAsia="Times New Roman" w:hAnsi="Times New Roman" w:cs="Times New Roman"/>
                <w:bCs/>
                <w:color w:val="000000"/>
                <w:sz w:val="20"/>
                <w:szCs w:val="20"/>
                <w:lang w:eastAsia="ru-RU"/>
              </w:rPr>
              <w:t>Центр надання соціальних п</w:t>
            </w:r>
            <w:r w:rsidR="00D336DA">
              <w:rPr>
                <w:rFonts w:ascii="Times New Roman" w:eastAsia="Times New Roman" w:hAnsi="Times New Roman" w:cs="Times New Roman"/>
                <w:bCs/>
                <w:color w:val="000000"/>
                <w:sz w:val="20"/>
                <w:szCs w:val="20"/>
                <w:lang w:eastAsia="ru-RU"/>
              </w:rPr>
              <w:t>ослуг Ананьївської міської ради</w:t>
            </w:r>
            <w:r w:rsidRPr="00EF2A1A">
              <w:rPr>
                <w:rFonts w:ascii="Times New Roman" w:eastAsia="Times New Roman" w:hAnsi="Times New Roman" w:cs="Times New Roman"/>
                <w:bCs/>
                <w:color w:val="000000"/>
                <w:sz w:val="20"/>
                <w:szCs w:val="20"/>
                <w:lang w:eastAsia="ru-RU"/>
              </w:rPr>
              <w:t>», за адресою: Одеська область, Подільський район, м.Ананьїв, вул.Героїв України, будинок 7А</w:t>
            </w:r>
            <w:r w:rsidR="00D336DA">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 заходи з енергозбереження) (корегування)(2385)</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16 000,00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15 950,54</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49,46</w:t>
            </w:r>
          </w:p>
        </w:tc>
      </w:tr>
      <w:tr w:rsidR="00EF2A1A" w:rsidRPr="00EF2A1A" w:rsidTr="005A2652">
        <w:trPr>
          <w:trHeight w:val="912"/>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14</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D336DA" w:rsidP="00EF2A1A">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Об'єкт</w:t>
            </w:r>
            <w:r w:rsidR="00EF2A1A" w:rsidRPr="00EF2A1A">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 xml:space="preserve"> </w:t>
            </w:r>
            <w:r w:rsidR="00EF2A1A" w:rsidRPr="00EF2A1A">
              <w:rPr>
                <w:rFonts w:ascii="Times New Roman" w:eastAsia="Times New Roman" w:hAnsi="Times New Roman" w:cs="Times New Roman"/>
                <w:bCs/>
                <w:color w:val="000000"/>
                <w:sz w:val="20"/>
                <w:szCs w:val="20"/>
                <w:lang w:eastAsia="ru-RU"/>
              </w:rPr>
              <w:t xml:space="preserve">Розроблення історико-архітектурного плану з визначенням меж і режимів використання зон охорони </w:t>
            </w:r>
            <w:r w:rsidRPr="00EF2A1A">
              <w:rPr>
                <w:rFonts w:ascii="Times New Roman" w:eastAsia="Times New Roman" w:hAnsi="Times New Roman" w:cs="Times New Roman"/>
                <w:bCs/>
                <w:color w:val="000000"/>
                <w:sz w:val="20"/>
                <w:szCs w:val="20"/>
                <w:lang w:eastAsia="ru-RU"/>
              </w:rPr>
              <w:t>пам’яток</w:t>
            </w:r>
            <w:r w:rsidR="00EF2A1A" w:rsidRPr="00EF2A1A">
              <w:rPr>
                <w:rFonts w:ascii="Times New Roman" w:eastAsia="Times New Roman" w:hAnsi="Times New Roman" w:cs="Times New Roman"/>
                <w:bCs/>
                <w:color w:val="000000"/>
                <w:sz w:val="20"/>
                <w:szCs w:val="20"/>
                <w:lang w:eastAsia="ru-RU"/>
              </w:rPr>
              <w:t xml:space="preserve"> історії та архітектури м.Ананьїв Подільського району Одеської області</w:t>
            </w:r>
            <w:r>
              <w:rPr>
                <w:rFonts w:ascii="Times New Roman" w:eastAsia="Times New Roman" w:hAnsi="Times New Roman" w:cs="Times New Roman"/>
                <w:bCs/>
                <w:color w:val="000000"/>
                <w:sz w:val="20"/>
                <w:szCs w:val="20"/>
                <w:lang w:eastAsia="ru-RU"/>
              </w:rPr>
              <w:t xml:space="preserve"> </w:t>
            </w:r>
            <w:r w:rsidR="00EF2A1A" w:rsidRPr="00EF2A1A">
              <w:rPr>
                <w:rFonts w:ascii="Times New Roman" w:eastAsia="Times New Roman" w:hAnsi="Times New Roman" w:cs="Times New Roman"/>
                <w:bCs/>
                <w:color w:val="000000"/>
                <w:sz w:val="20"/>
                <w:szCs w:val="20"/>
                <w:lang w:eastAsia="ru-RU"/>
              </w:rPr>
              <w:t>(2386)</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493 440,00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493 440,00</w:t>
            </w:r>
          </w:p>
        </w:tc>
      </w:tr>
      <w:tr w:rsidR="00EF2A1A" w:rsidRPr="00EF2A1A" w:rsidTr="005A2652">
        <w:trPr>
          <w:trHeight w:val="1189"/>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15</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D336DA" w:rsidP="00EF2A1A">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Об'єкт</w:t>
            </w:r>
            <w:r w:rsidR="00EF2A1A" w:rsidRPr="00EF2A1A">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 xml:space="preserve"> </w:t>
            </w:r>
            <w:r w:rsidR="00EF2A1A" w:rsidRPr="00EF2A1A">
              <w:rPr>
                <w:rFonts w:ascii="Times New Roman" w:eastAsia="Times New Roman" w:hAnsi="Times New Roman" w:cs="Times New Roman"/>
                <w:bCs/>
                <w:color w:val="000000"/>
                <w:sz w:val="20"/>
                <w:szCs w:val="20"/>
                <w:lang w:eastAsia="ru-RU"/>
              </w:rPr>
              <w:t>Виготовлення робочого проєкту "Газифікація нежитлової будівлі з господарськими (допоміжними) будівлями та спорудами розташованої за адресою: вул.Олександра Кушніра, 1-Б, с.Великобоярка, Подільський район, Одеська область</w:t>
            </w:r>
            <w:r w:rsidR="00EF2A1A" w:rsidRPr="00EF2A1A">
              <w:rPr>
                <w:rFonts w:ascii="Times New Roman" w:eastAsia="Times New Roman" w:hAnsi="Times New Roman" w:cs="Times New Roman"/>
                <w:bCs/>
                <w:color w:val="000000"/>
                <w:sz w:val="20"/>
                <w:szCs w:val="20"/>
                <w:lang w:eastAsia="ru-RU"/>
              </w:rPr>
              <w:br/>
              <w:t xml:space="preserve"> (2387)</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19 920,00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19 916,11</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3,89</w:t>
            </w:r>
          </w:p>
        </w:tc>
      </w:tr>
      <w:tr w:rsidR="00EF2A1A" w:rsidRPr="00EF2A1A" w:rsidTr="005A2652">
        <w:trPr>
          <w:trHeight w:val="1392"/>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lastRenderedPageBreak/>
              <w:t>16</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067466">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067466">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Капітальний ремонт тротуару, встановлення дорожніх бордюрів та автобусних зупинок по вул. Героїв України на ділянках: від перехрестя з вул.Шевченка до буд.№11, від буд.№27 до перехрестя з вул.Пирогова (непарна сторона) та від буд.№12 до перехрестя з вул.Незалежності (парна сторона) в місті Ананьєві, Подільського району, Одеської області (видатки з благоустрою населених пунктів) (2388)</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3 796 000,00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3 791 706,40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4 293,60</w:t>
            </w:r>
          </w:p>
        </w:tc>
      </w:tr>
      <w:tr w:rsidR="00EF2A1A" w:rsidRPr="00EF2A1A" w:rsidTr="005A2652">
        <w:trPr>
          <w:trHeight w:val="972"/>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17</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067466" w:rsidP="00EF2A1A">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Об'єкт</w:t>
            </w:r>
            <w:r w:rsidR="00EF2A1A" w:rsidRPr="00EF2A1A">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 xml:space="preserve"> </w:t>
            </w:r>
            <w:r w:rsidR="00EF2A1A" w:rsidRPr="00EF2A1A">
              <w:rPr>
                <w:rFonts w:ascii="Times New Roman" w:eastAsia="Times New Roman" w:hAnsi="Times New Roman" w:cs="Times New Roman"/>
                <w:bCs/>
                <w:color w:val="000000"/>
                <w:sz w:val="20"/>
                <w:szCs w:val="20"/>
                <w:lang w:eastAsia="ru-RU"/>
              </w:rPr>
              <w:t>Розроблення містобудівної документації - оновлення (створення) картографічної основи комплексного плану просторового розвитку території Ананьївської міської територіальної громади Одеської області</w:t>
            </w:r>
            <w:r>
              <w:rPr>
                <w:rFonts w:ascii="Times New Roman" w:eastAsia="Times New Roman" w:hAnsi="Times New Roman" w:cs="Times New Roman"/>
                <w:bCs/>
                <w:color w:val="000000"/>
                <w:sz w:val="20"/>
                <w:szCs w:val="20"/>
                <w:lang w:eastAsia="ru-RU"/>
              </w:rPr>
              <w:t xml:space="preserve"> </w:t>
            </w:r>
            <w:r w:rsidR="00EF2A1A" w:rsidRPr="00EF2A1A">
              <w:rPr>
                <w:rFonts w:ascii="Times New Roman" w:eastAsia="Times New Roman" w:hAnsi="Times New Roman" w:cs="Times New Roman"/>
                <w:bCs/>
                <w:color w:val="000000"/>
                <w:sz w:val="20"/>
                <w:szCs w:val="20"/>
                <w:lang w:eastAsia="ru-RU"/>
              </w:rPr>
              <w:t>(2389)</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1 638 000,00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1 638 000,00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r>
      <w:tr w:rsidR="00EF2A1A" w:rsidRPr="00EF2A1A" w:rsidTr="005A2652">
        <w:trPr>
          <w:trHeight w:val="600"/>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18</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067466">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067466">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Підготовчий етап розроблення Комплексного плану просторового розвитку Ананьївської міської територіальної громади Одеської області</w:t>
            </w:r>
            <w:r w:rsidR="00067466">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(2390)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181 000,00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181 000,00</w:t>
            </w:r>
          </w:p>
        </w:tc>
      </w:tr>
      <w:tr w:rsidR="00EF2A1A" w:rsidRPr="00EF2A1A" w:rsidTr="005A2652">
        <w:trPr>
          <w:trHeight w:val="1500"/>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19</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067466" w:rsidP="00EF2A1A">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Об'єкт</w:t>
            </w:r>
            <w:r w:rsidR="00EF2A1A" w:rsidRPr="00EF2A1A">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 xml:space="preserve"> </w:t>
            </w:r>
            <w:r w:rsidR="00EF2A1A" w:rsidRPr="00EF2A1A">
              <w:rPr>
                <w:rFonts w:ascii="Times New Roman" w:eastAsia="Times New Roman" w:hAnsi="Times New Roman" w:cs="Times New Roman"/>
                <w:bCs/>
                <w:color w:val="000000"/>
                <w:sz w:val="20"/>
                <w:szCs w:val="20"/>
                <w:lang w:eastAsia="ru-RU"/>
              </w:rPr>
              <w:t>Капітальний ремонт системи опалення нежитлової будівлі комунальної установи "Жеребківський ліцей Ананьївської міської ради" за адресою: вул.Героїв Чорнобиля,44, с.Жеребкове, Подільський район, Одеська область (заходи з енергозбереження) (співфінансування)(2395)</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407 750,00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407 750,00</w:t>
            </w:r>
          </w:p>
        </w:tc>
      </w:tr>
      <w:tr w:rsidR="00EF2A1A" w:rsidRPr="00EF2A1A" w:rsidTr="005A2652">
        <w:trPr>
          <w:trHeight w:val="263"/>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20</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60714E">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60714E">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Агрегат насосний(2396)</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21 600,00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21 576,00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24,00</w:t>
            </w:r>
          </w:p>
        </w:tc>
      </w:tr>
      <w:tr w:rsidR="00EF2A1A" w:rsidRPr="00EF2A1A" w:rsidTr="005A2652">
        <w:trPr>
          <w:trHeight w:val="263"/>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21</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60714E">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60714E">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Пасажирський автобус(2397)</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2 500 000,00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2 500 000,00</w:t>
            </w:r>
          </w:p>
        </w:tc>
      </w:tr>
      <w:tr w:rsidR="00EF2A1A" w:rsidRPr="00EF2A1A" w:rsidTr="005A2652">
        <w:trPr>
          <w:trHeight w:val="263"/>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22</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60714E">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60714E">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Екскаватор(2398)</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2 500 000,00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2 500 000,00</w:t>
            </w:r>
          </w:p>
        </w:tc>
      </w:tr>
      <w:tr w:rsidR="00EF2A1A" w:rsidRPr="00EF2A1A" w:rsidTr="005A2652">
        <w:trPr>
          <w:trHeight w:val="743"/>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23</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60714E">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60714E">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Капітальний ремонт пішохідної доріжки парку Молодіжний в місті Ананьєві, Подільського району, Одеської області (видатки з благоустрою населених пунктів) (2399)</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600 000,00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600 000,00</w:t>
            </w:r>
          </w:p>
        </w:tc>
      </w:tr>
      <w:tr w:rsidR="00EF2A1A" w:rsidRPr="00EF2A1A" w:rsidTr="005A2652">
        <w:trPr>
          <w:trHeight w:val="160"/>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24</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60714E">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60714E">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Обладнання Нова Українська школа(2400)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827 990,00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827 990,00</w:t>
            </w:r>
          </w:p>
        </w:tc>
      </w:tr>
      <w:tr w:rsidR="00EF2A1A" w:rsidRPr="00EF2A1A" w:rsidTr="005A2652">
        <w:trPr>
          <w:trHeight w:val="1320"/>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25</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60714E">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60714E">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 xml:space="preserve">Виготовлення проєктно-кошторисної документації по </w:t>
            </w:r>
            <w:r w:rsidR="0060714E" w:rsidRPr="00EF2A1A">
              <w:rPr>
                <w:rFonts w:ascii="Times New Roman" w:eastAsia="Times New Roman" w:hAnsi="Times New Roman" w:cs="Times New Roman"/>
                <w:bCs/>
                <w:color w:val="000000"/>
                <w:sz w:val="20"/>
                <w:szCs w:val="20"/>
                <w:lang w:eastAsia="ru-RU"/>
              </w:rPr>
              <w:t>об’єкту</w:t>
            </w:r>
            <w:r w:rsidRPr="00EF2A1A">
              <w:rPr>
                <w:rFonts w:ascii="Times New Roman" w:eastAsia="Times New Roman" w:hAnsi="Times New Roman" w:cs="Times New Roman"/>
                <w:bCs/>
                <w:color w:val="000000"/>
                <w:sz w:val="20"/>
                <w:szCs w:val="20"/>
                <w:lang w:eastAsia="ru-RU"/>
              </w:rPr>
              <w:t xml:space="preserve">: "Капітальний ремонт цокольного приміщення КУ "Заклад </w:t>
            </w:r>
            <w:r w:rsidR="005E14EA" w:rsidRPr="00EF2A1A">
              <w:rPr>
                <w:rFonts w:ascii="Times New Roman" w:eastAsia="Times New Roman" w:hAnsi="Times New Roman" w:cs="Times New Roman"/>
                <w:bCs/>
                <w:color w:val="000000"/>
                <w:sz w:val="20"/>
                <w:szCs w:val="20"/>
                <w:lang w:eastAsia="ru-RU"/>
              </w:rPr>
              <w:t>дошкільної</w:t>
            </w:r>
            <w:r w:rsidRPr="00EF2A1A">
              <w:rPr>
                <w:rFonts w:ascii="Times New Roman" w:eastAsia="Times New Roman" w:hAnsi="Times New Roman" w:cs="Times New Roman"/>
                <w:bCs/>
                <w:color w:val="000000"/>
                <w:sz w:val="20"/>
                <w:szCs w:val="20"/>
                <w:lang w:eastAsia="ru-RU"/>
              </w:rPr>
              <w:t xml:space="preserve"> освіти (ясла-садок) "Золотий ключик" Ананьївської міської ради за адресою: м.Ананьїв, вул.Незалежності,31 Подільського району Одеської області" (планується для укриття населення,працівників та вихованців)</w:t>
            </w:r>
            <w:r w:rsidR="005E14EA">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(2401)</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45 150,00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45 143,17</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6,83</w:t>
            </w:r>
          </w:p>
        </w:tc>
      </w:tr>
      <w:tr w:rsidR="00EF2A1A" w:rsidRPr="00EF2A1A" w:rsidTr="005A2652">
        <w:trPr>
          <w:trHeight w:val="1092"/>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26</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5E14E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5E14EA">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 xml:space="preserve">Капітальний ремонт  цокольного приміщення КУ "Заклад </w:t>
            </w:r>
            <w:r w:rsidR="005E14EA" w:rsidRPr="00EF2A1A">
              <w:rPr>
                <w:rFonts w:ascii="Times New Roman" w:eastAsia="Times New Roman" w:hAnsi="Times New Roman" w:cs="Times New Roman"/>
                <w:bCs/>
                <w:color w:val="000000"/>
                <w:sz w:val="20"/>
                <w:szCs w:val="20"/>
                <w:lang w:eastAsia="ru-RU"/>
              </w:rPr>
              <w:t>дошкільної</w:t>
            </w:r>
            <w:r w:rsidRPr="00EF2A1A">
              <w:rPr>
                <w:rFonts w:ascii="Times New Roman" w:eastAsia="Times New Roman" w:hAnsi="Times New Roman" w:cs="Times New Roman"/>
                <w:bCs/>
                <w:color w:val="000000"/>
                <w:sz w:val="20"/>
                <w:szCs w:val="20"/>
                <w:lang w:eastAsia="ru-RU"/>
              </w:rPr>
              <w:t xml:space="preserve"> освіти (ясла-садок) "Золотий ключик" Ананьївської міської ради за адресою: м.Ананьїв, вул.Незалежності,31 Подільського району Одеської області (планується для укриття населення,працівників та вихованців закладу)</w:t>
            </w:r>
            <w:r w:rsidR="005E14EA">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(2402)</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780 100,00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780 100,00</w:t>
            </w:r>
          </w:p>
        </w:tc>
      </w:tr>
      <w:tr w:rsidR="00EF2A1A" w:rsidRPr="00EF2A1A" w:rsidTr="005A2652">
        <w:trPr>
          <w:trHeight w:val="912"/>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27</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Джерело надходжень:</w:t>
            </w:r>
            <w:r w:rsidR="005E14EA">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Субвенція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освіти(41037400)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345 700,00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345 700,00</w:t>
            </w:r>
          </w:p>
        </w:tc>
      </w:tr>
      <w:tr w:rsidR="00EF2A1A" w:rsidRPr="00EF2A1A" w:rsidTr="005A2652">
        <w:trPr>
          <w:trHeight w:val="263"/>
        </w:trPr>
        <w:tc>
          <w:tcPr>
            <w:tcW w:w="5260" w:type="dxa"/>
            <w:gridSpan w:val="2"/>
            <w:tcBorders>
              <w:top w:val="single" w:sz="4" w:space="0" w:color="auto"/>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ВСЬОГО:</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42 190 514,47</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16 537 700,06</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25 652 814,41</w:t>
            </w:r>
          </w:p>
        </w:tc>
      </w:tr>
    </w:tbl>
    <w:p w:rsidR="00EF2A1A" w:rsidRPr="00EF2A1A" w:rsidRDefault="00EF2A1A" w:rsidP="00EF2A1A">
      <w:pPr>
        <w:spacing w:after="0" w:line="240" w:lineRule="auto"/>
        <w:jc w:val="both"/>
        <w:rPr>
          <w:rFonts w:ascii="Times New Roman" w:eastAsia="Times New Roman" w:hAnsi="Times New Roman" w:cs="Times New Roman"/>
          <w:sz w:val="28"/>
          <w:szCs w:val="28"/>
          <w:lang w:eastAsia="ru-RU"/>
        </w:rPr>
      </w:pPr>
    </w:p>
    <w:tbl>
      <w:tblPr>
        <w:tblW w:w="9059" w:type="dxa"/>
        <w:tblInd w:w="93" w:type="dxa"/>
        <w:tblLook w:val="04A0" w:firstRow="1" w:lastRow="0" w:firstColumn="1" w:lastColumn="0" w:noHBand="0" w:noVBand="1"/>
      </w:tblPr>
      <w:tblGrid>
        <w:gridCol w:w="576"/>
        <w:gridCol w:w="2818"/>
        <w:gridCol w:w="1251"/>
        <w:gridCol w:w="1251"/>
        <w:gridCol w:w="851"/>
        <w:gridCol w:w="1202"/>
        <w:gridCol w:w="1110"/>
      </w:tblGrid>
      <w:tr w:rsidR="00EF2A1A" w:rsidRPr="00EF2A1A" w:rsidTr="005A2652">
        <w:trPr>
          <w:trHeight w:val="612"/>
        </w:trPr>
        <w:tc>
          <w:tcPr>
            <w:tcW w:w="9059" w:type="dxa"/>
            <w:gridSpan w:val="7"/>
            <w:tcBorders>
              <w:top w:val="nil"/>
              <w:left w:val="nil"/>
              <w:bottom w:val="nil"/>
              <w:right w:val="nil"/>
            </w:tcBorders>
            <w:shd w:val="clear" w:color="auto" w:fill="auto"/>
            <w:hideMark/>
          </w:tcPr>
          <w:p w:rsidR="00EF2A1A" w:rsidRPr="00EF2A1A" w:rsidRDefault="00EF2A1A" w:rsidP="00EF2A1A">
            <w:pPr>
              <w:spacing w:after="0" w:line="240" w:lineRule="auto"/>
              <w:jc w:val="center"/>
              <w:rPr>
                <w:rFonts w:ascii="Times New Roman" w:eastAsia="Times New Roman" w:hAnsi="Times New Roman" w:cs="Times New Roman"/>
                <w:b/>
                <w:bCs/>
                <w:color w:val="000000"/>
                <w:sz w:val="24"/>
                <w:szCs w:val="24"/>
                <w:lang w:eastAsia="ru-RU"/>
              </w:rPr>
            </w:pPr>
            <w:r w:rsidRPr="00EF2A1A">
              <w:rPr>
                <w:rFonts w:ascii="Times New Roman" w:eastAsia="Times New Roman" w:hAnsi="Times New Roman" w:cs="Times New Roman"/>
                <w:b/>
                <w:bCs/>
                <w:color w:val="000000"/>
                <w:sz w:val="24"/>
                <w:szCs w:val="24"/>
                <w:lang w:eastAsia="ru-RU"/>
              </w:rPr>
              <w:t xml:space="preserve">Виконання бюджету за </w:t>
            </w:r>
            <w:r w:rsidR="00580FD9" w:rsidRPr="00EF2A1A">
              <w:rPr>
                <w:rFonts w:ascii="Times New Roman" w:eastAsia="Times New Roman" w:hAnsi="Times New Roman" w:cs="Times New Roman"/>
                <w:b/>
                <w:bCs/>
                <w:color w:val="000000"/>
                <w:sz w:val="24"/>
                <w:szCs w:val="24"/>
                <w:lang w:eastAsia="ru-RU"/>
              </w:rPr>
              <w:t>економічною</w:t>
            </w:r>
            <w:r w:rsidRPr="00EF2A1A">
              <w:rPr>
                <w:rFonts w:ascii="Times New Roman" w:eastAsia="Times New Roman" w:hAnsi="Times New Roman" w:cs="Times New Roman"/>
                <w:b/>
                <w:bCs/>
                <w:color w:val="000000"/>
                <w:sz w:val="24"/>
                <w:szCs w:val="24"/>
                <w:lang w:eastAsia="ru-RU"/>
              </w:rPr>
              <w:t xml:space="preserve"> класифікацією видатків за 9 місяців 2025 року (загальний+спеціальний фонд)</w:t>
            </w:r>
          </w:p>
        </w:tc>
      </w:tr>
      <w:tr w:rsidR="00EF2A1A" w:rsidRPr="00EF2A1A" w:rsidTr="005A2652">
        <w:trPr>
          <w:trHeight w:val="278"/>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Код</w:t>
            </w:r>
          </w:p>
        </w:tc>
        <w:tc>
          <w:tcPr>
            <w:tcW w:w="28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Найменування</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План на 9 місяців 2025 року</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Виконано за 9 місяців 2025 року</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Питома вага,%</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Відхилення, +;-</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 виконання плану за 9 місяців</w:t>
            </w:r>
          </w:p>
        </w:tc>
      </w:tr>
      <w:tr w:rsidR="00EF2A1A" w:rsidRPr="00EF2A1A" w:rsidTr="005A2652">
        <w:trPr>
          <w:trHeight w:val="349"/>
        </w:trPr>
        <w:tc>
          <w:tcPr>
            <w:tcW w:w="576"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
                <w:bCs/>
                <w:color w:val="000000"/>
                <w:sz w:val="18"/>
                <w:szCs w:val="18"/>
                <w:lang w:eastAsia="ru-RU"/>
              </w:rPr>
            </w:pPr>
          </w:p>
        </w:tc>
        <w:tc>
          <w:tcPr>
            <w:tcW w:w="2818"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
                <w:bCs/>
                <w:color w:val="000000"/>
                <w:sz w:val="18"/>
                <w:szCs w:val="18"/>
                <w:lang w:eastAsia="ru-RU"/>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
                <w:bCs/>
                <w:color w:val="000000"/>
                <w:sz w:val="18"/>
                <w:szCs w:val="18"/>
                <w:lang w:eastAsia="ru-RU"/>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
                <w:bCs/>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
                <w:bCs/>
                <w:color w:val="000000"/>
                <w:sz w:val="18"/>
                <w:szCs w:val="18"/>
                <w:lang w:eastAsia="ru-RU"/>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
                <w:bCs/>
                <w:color w:val="000000"/>
                <w:sz w:val="18"/>
                <w:szCs w:val="18"/>
                <w:lang w:eastAsia="ru-RU"/>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
                <w:bCs/>
                <w:color w:val="000000"/>
                <w:sz w:val="18"/>
                <w:szCs w:val="18"/>
                <w:lang w:eastAsia="ru-RU"/>
              </w:rPr>
            </w:pP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2000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ПОТОЧНІ ВИДАТКИ</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172687460,13</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149528094,52</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89,60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-23 159 365,61</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86,60</w:t>
            </w:r>
          </w:p>
        </w:tc>
      </w:tr>
      <w:tr w:rsidR="00EF2A1A" w:rsidRPr="00EF2A1A" w:rsidTr="005A2652">
        <w:trPr>
          <w:trHeight w:val="398"/>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2100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Оплата праці і нарахування на заробітну плату</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121719403,07</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113921815,23</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68,30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-7 797 587,84</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93,60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lastRenderedPageBreak/>
              <w:t>2110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Оплата праці</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99331179,00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93597622,82</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56,10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-5 733 556,18</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94,20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2120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Нарахування на оплату праці</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22388224,07</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20324192,41</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12,20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-2 064 031,66</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90,80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2200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Використання товарів і послуг</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29360199,93</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16670505,85</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10,00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-12 689 694,08</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56,80</w:t>
            </w:r>
          </w:p>
        </w:tc>
      </w:tr>
      <w:tr w:rsidR="00EF2A1A" w:rsidRPr="00EF2A1A" w:rsidTr="005A2652">
        <w:trPr>
          <w:trHeight w:val="398"/>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2210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Предмети, матеріали, обладнання та інвентар</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6023715,00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4400296,94</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2,60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-1 623 418,06</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73,00</w:t>
            </w:r>
          </w:p>
        </w:tc>
      </w:tr>
      <w:tr w:rsidR="00EF2A1A" w:rsidRPr="00EF2A1A" w:rsidTr="005A2652">
        <w:trPr>
          <w:trHeight w:val="398"/>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2220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Медикаменти та перев'язувальні матеріали</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47032,00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25160,00</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0,00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-21 872,00</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53,50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2230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Продукти харчування</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3520541,00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2718517,25</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1,60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-802 023,75</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77,20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2240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Оплата послуг (крім комунальних)</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9518074,00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3392940,84</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2,00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-6 125 133,16</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35,60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2250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Видатки на відрядження</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44472,93</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13542,93</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0,00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-30 930,00</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30,50</w:t>
            </w:r>
          </w:p>
        </w:tc>
      </w:tr>
      <w:tr w:rsidR="00EF2A1A" w:rsidRPr="00EF2A1A" w:rsidTr="005A2652">
        <w:trPr>
          <w:trHeight w:val="398"/>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2270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Оплата комунальних послуг та енергоносіїв</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9902212,00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5987511,89</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3,60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-3 914 700,11</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60,50</w:t>
            </w:r>
          </w:p>
        </w:tc>
      </w:tr>
      <w:tr w:rsidR="00EF2A1A" w:rsidRPr="00EF2A1A" w:rsidTr="005A2652">
        <w:trPr>
          <w:trHeight w:val="578"/>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2280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Дослідження і розробки, окремі заходи по реалізації державних(регіональних)програм</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304153,00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132536,00</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0,10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-171 617,00</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43,60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2600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Поточні трансферти</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19744857,13</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17240038,94</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10,30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-2 504 818,19</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87,30</w:t>
            </w:r>
          </w:p>
        </w:tc>
      </w:tr>
      <w:tr w:rsidR="00EF2A1A" w:rsidRPr="00EF2A1A" w:rsidTr="005A2652">
        <w:trPr>
          <w:trHeight w:val="398"/>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2610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Субсидії та поточні трансферти підприємствам (установам, організаціям)</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16117031,13</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13612212,94</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8,20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-2 504 818,19</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84,50</w:t>
            </w:r>
          </w:p>
        </w:tc>
      </w:tr>
      <w:tr w:rsidR="00EF2A1A" w:rsidRPr="00EF2A1A" w:rsidTr="005A2652">
        <w:trPr>
          <w:trHeight w:val="398"/>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2620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Поточні трансферти органам державного управління інших рівнів</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3627826,00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3627826,00</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2,20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0,00</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100,00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2700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Соціальне забезпечення</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1701570,00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1559594,33</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0,90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-141 975,67</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91,70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2730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Інші виплати населенню</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1701570,00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1559594,33</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0,90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-141 975,67</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91,70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2800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Інші поточні видатки</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161430,00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136140,17</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0,10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-25 289,83</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84,30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3000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КАПІТАЛЬНІ ВИДАТКИ</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40660324,99</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17343573,22</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10,40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-23 316 751,77</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42,70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9000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Нерозподілені видатки</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1180500,00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0,00</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0,00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-1 180 500,00</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0,00</w:t>
            </w:r>
          </w:p>
        </w:tc>
      </w:tr>
      <w:tr w:rsidR="00EF2A1A" w:rsidRPr="00EF2A1A" w:rsidTr="005A2652">
        <w:trPr>
          <w:trHeight w:val="240"/>
        </w:trPr>
        <w:tc>
          <w:tcPr>
            <w:tcW w:w="3394" w:type="dxa"/>
            <w:gridSpan w:val="2"/>
            <w:tcBorders>
              <w:top w:val="single" w:sz="4" w:space="0" w:color="auto"/>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ВСЬОГО:</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214528285,12</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166871667,74</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100,00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-47 656 617,38</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77,80</w:t>
            </w:r>
          </w:p>
        </w:tc>
      </w:tr>
    </w:tbl>
    <w:p w:rsidR="00EF2A1A" w:rsidRPr="00EF2A1A" w:rsidRDefault="00EF2A1A" w:rsidP="00EF2A1A">
      <w:pPr>
        <w:widowControl w:val="0"/>
        <w:shd w:val="clear" w:color="auto" w:fill="FFFFFF"/>
        <w:autoSpaceDE w:val="0"/>
        <w:autoSpaceDN w:val="0"/>
        <w:adjustRightInd w:val="0"/>
        <w:spacing w:after="0" w:line="240" w:lineRule="auto"/>
        <w:jc w:val="both"/>
        <w:outlineLvl w:val="1"/>
        <w:rPr>
          <w:rFonts w:ascii="Times New Roman" w:eastAsia="Times New Roman" w:hAnsi="Times New Roman" w:cs="Times New Roman"/>
          <w:b/>
          <w:bCs/>
          <w:sz w:val="28"/>
          <w:szCs w:val="36"/>
          <w:lang w:eastAsia="ru-RU"/>
        </w:rPr>
      </w:pPr>
    </w:p>
    <w:p w:rsidR="00EF2A1A" w:rsidRPr="005E1FB2" w:rsidRDefault="00EF2A1A" w:rsidP="00EF2A1A">
      <w:pPr>
        <w:widowControl w:val="0"/>
        <w:shd w:val="clear" w:color="auto" w:fill="FFFFFF"/>
        <w:autoSpaceDE w:val="0"/>
        <w:autoSpaceDN w:val="0"/>
        <w:adjustRightInd w:val="0"/>
        <w:spacing w:after="0" w:line="240" w:lineRule="auto"/>
        <w:ind w:firstLine="709"/>
        <w:jc w:val="both"/>
        <w:outlineLvl w:val="1"/>
        <w:rPr>
          <w:rFonts w:ascii="Times New Roman" w:eastAsia="Times New Roman" w:hAnsi="Times New Roman" w:cs="Times New Roman"/>
          <w:b/>
          <w:bCs/>
          <w:sz w:val="28"/>
          <w:szCs w:val="36"/>
          <w:lang w:eastAsia="ru-RU"/>
        </w:rPr>
      </w:pPr>
      <w:r w:rsidRPr="005E1FB2">
        <w:rPr>
          <w:rFonts w:ascii="Times New Roman" w:eastAsia="Times New Roman" w:hAnsi="Times New Roman" w:cs="Times New Roman"/>
          <w:b/>
          <w:bCs/>
          <w:sz w:val="28"/>
          <w:szCs w:val="36"/>
          <w:lang w:eastAsia="ru-RU"/>
        </w:rPr>
        <w:t>Економічний розвиток</w:t>
      </w:r>
    </w:p>
    <w:p w:rsidR="00EF2A1A" w:rsidRPr="005E1FB2"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Для результативного виконання заходів Програми соціально-економічного та культурного розвитку за пропозицією виконавчих органів Ананьївською міською радою були затверджені </w:t>
      </w:r>
      <w:r w:rsidR="002A0E13" w:rsidRPr="005E1FB2">
        <w:rPr>
          <w:rFonts w:ascii="Times New Roman" w:eastAsia="Times New Roman" w:hAnsi="Times New Roman" w:cs="Times New Roman"/>
          <w:sz w:val="28"/>
          <w:szCs w:val="28"/>
          <w:lang w:eastAsia="uk-UA"/>
        </w:rPr>
        <w:t xml:space="preserve">та </w:t>
      </w:r>
      <w:r w:rsidRPr="005E1FB2">
        <w:rPr>
          <w:rFonts w:ascii="Times New Roman" w:eastAsia="Times New Roman" w:hAnsi="Times New Roman" w:cs="Times New Roman"/>
          <w:sz w:val="28"/>
          <w:szCs w:val="28"/>
          <w:lang w:eastAsia="uk-UA"/>
        </w:rPr>
        <w:t>діють</w:t>
      </w:r>
      <w:r w:rsidR="002A0E13" w:rsidRPr="005E1FB2">
        <w:rPr>
          <w:rFonts w:ascii="Times New Roman" w:eastAsia="Times New Roman" w:hAnsi="Times New Roman" w:cs="Times New Roman"/>
          <w:sz w:val="28"/>
          <w:szCs w:val="28"/>
          <w:lang w:eastAsia="uk-UA"/>
        </w:rPr>
        <w:t xml:space="preserve"> в громаді</w:t>
      </w:r>
      <w:r w:rsidRPr="005E1FB2">
        <w:rPr>
          <w:rFonts w:ascii="Times New Roman" w:eastAsia="Times New Roman" w:hAnsi="Times New Roman" w:cs="Times New Roman"/>
          <w:sz w:val="28"/>
          <w:szCs w:val="28"/>
          <w:lang w:eastAsia="uk-UA"/>
        </w:rPr>
        <w:t xml:space="preserve"> такі програми:</w:t>
      </w:r>
    </w:p>
    <w:p w:rsidR="00EF2A1A" w:rsidRPr="005E1FB2" w:rsidRDefault="00D616B1" w:rsidP="00460A98">
      <w:pPr>
        <w:pStyle w:val="af7"/>
        <w:numPr>
          <w:ilvl w:val="0"/>
          <w:numId w:val="38"/>
        </w:numPr>
        <w:shd w:val="clear" w:color="auto" w:fill="FFFFFF"/>
        <w:tabs>
          <w:tab w:val="left" w:pos="851"/>
        </w:tabs>
        <w:ind w:left="0"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ц</w:t>
      </w:r>
      <w:r w:rsidR="00460A98" w:rsidRPr="005E1FB2">
        <w:rPr>
          <w:rFonts w:ascii="Times New Roman" w:eastAsia="Times New Roman" w:hAnsi="Times New Roman" w:cs="Times New Roman"/>
          <w:sz w:val="28"/>
          <w:szCs w:val="28"/>
          <w:lang w:eastAsia="uk-UA"/>
        </w:rPr>
        <w:t xml:space="preserve">ільова </w:t>
      </w:r>
      <w:r w:rsidR="00EF2A1A" w:rsidRPr="005E1FB2">
        <w:rPr>
          <w:rFonts w:ascii="Times New Roman" w:eastAsia="Times New Roman" w:hAnsi="Times New Roman" w:cs="Times New Roman"/>
          <w:sz w:val="28"/>
          <w:szCs w:val="28"/>
          <w:lang w:eastAsia="uk-UA"/>
        </w:rPr>
        <w:t>Програма Ананьївської міської ради «Розвиток малого і середнього підприємництва в Ананьївській міській територіальній громаді» на 2024-2026 роки;</w:t>
      </w:r>
    </w:p>
    <w:p w:rsidR="00EF2A1A" w:rsidRPr="005E1FB2" w:rsidRDefault="00460A98" w:rsidP="00460A98">
      <w:pPr>
        <w:pStyle w:val="af7"/>
        <w:numPr>
          <w:ilvl w:val="0"/>
          <w:numId w:val="38"/>
        </w:numPr>
        <w:shd w:val="clear" w:color="auto" w:fill="FFFFFF"/>
        <w:tabs>
          <w:tab w:val="left" w:pos="851"/>
        </w:tabs>
        <w:ind w:left="0"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Міська цільова </w:t>
      </w:r>
      <w:r w:rsidR="00EF2A1A" w:rsidRPr="005E1FB2">
        <w:rPr>
          <w:rFonts w:ascii="Times New Roman" w:eastAsia="Times New Roman" w:hAnsi="Times New Roman" w:cs="Times New Roman"/>
          <w:sz w:val="28"/>
          <w:szCs w:val="28"/>
          <w:lang w:eastAsia="uk-UA"/>
        </w:rPr>
        <w:t>Програма розвитку вторинної медичної допомоги та підтримки Комунального некомерційного підприємства «Ананьївська багатопрофільна міська лікарня Ананьївської міської ради» на 2024-2026 роки;</w:t>
      </w:r>
    </w:p>
    <w:p w:rsidR="00EF2A1A" w:rsidRPr="005E1FB2" w:rsidRDefault="00D616B1"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Міська цільова </w:t>
      </w:r>
      <w:r w:rsidR="00EF2A1A" w:rsidRPr="005E1FB2">
        <w:rPr>
          <w:rFonts w:ascii="Times New Roman" w:eastAsia="Times New Roman" w:hAnsi="Times New Roman" w:cs="Times New Roman"/>
          <w:sz w:val="28"/>
          <w:szCs w:val="28"/>
          <w:lang w:eastAsia="uk-UA"/>
        </w:rPr>
        <w:t>Програма розвитку первинної медичної допомоги та підтримки Комунального некомерційного підприємства «Ананьївський центр первинної медико-санітарної допомоги Ананьївської міської ради» на 2024-2026 роки;</w:t>
      </w:r>
    </w:p>
    <w:p w:rsidR="00EF2A1A" w:rsidRPr="005E1FB2" w:rsidRDefault="00D616B1"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цільова </w:t>
      </w:r>
      <w:r w:rsidR="00EF2A1A" w:rsidRPr="005E1FB2">
        <w:rPr>
          <w:rFonts w:ascii="Times New Roman" w:eastAsia="Times New Roman" w:hAnsi="Times New Roman" w:cs="Times New Roman"/>
          <w:sz w:val="28"/>
          <w:szCs w:val="28"/>
          <w:lang w:eastAsia="uk-UA"/>
        </w:rPr>
        <w:t>Програма Ананьївської міської ради «Культура Ананьївської міської територіальної громади» на 2024-2026 роки;</w:t>
      </w:r>
    </w:p>
    <w:p w:rsidR="00EF2A1A" w:rsidRPr="005E1FB2" w:rsidRDefault="00E5232A"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цільова </w:t>
      </w:r>
      <w:r w:rsidR="00EF2A1A" w:rsidRPr="005E1FB2">
        <w:rPr>
          <w:rFonts w:ascii="Times New Roman" w:eastAsia="Times New Roman" w:hAnsi="Times New Roman" w:cs="Times New Roman"/>
          <w:sz w:val="28"/>
          <w:szCs w:val="28"/>
          <w:lang w:eastAsia="uk-UA"/>
        </w:rPr>
        <w:t>Програма Ананьївської міської ради «Про організацію суспільно корисних робіт для порушників, на яких судом накладено адміністративне стягнення у вигляді виконання суспільно корисних робіт» на 2024-2026 роки;</w:t>
      </w:r>
    </w:p>
    <w:p w:rsidR="00EF2A1A" w:rsidRPr="005E1FB2" w:rsidRDefault="00E5232A"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lastRenderedPageBreak/>
        <w:t xml:space="preserve">- цільова </w:t>
      </w:r>
      <w:r w:rsidR="00EF2A1A" w:rsidRPr="005E1FB2">
        <w:rPr>
          <w:rFonts w:ascii="Times New Roman" w:eastAsia="Times New Roman" w:hAnsi="Times New Roman" w:cs="Times New Roman"/>
          <w:sz w:val="28"/>
          <w:szCs w:val="28"/>
          <w:lang w:eastAsia="uk-UA"/>
        </w:rPr>
        <w:t>Програма «Благоустрій, розвиток та утримання об’єктів житлово–комунального господарства Ананьївської міської територіальної громади» на 2024–2026 роки;</w:t>
      </w:r>
    </w:p>
    <w:p w:rsidR="00EF2A1A" w:rsidRPr="005E1FB2" w:rsidRDefault="00E5232A"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цільова </w:t>
      </w:r>
      <w:r w:rsidR="00EF2A1A" w:rsidRPr="005E1FB2">
        <w:rPr>
          <w:rFonts w:ascii="Times New Roman" w:eastAsia="Times New Roman" w:hAnsi="Times New Roman" w:cs="Times New Roman"/>
          <w:sz w:val="28"/>
          <w:szCs w:val="28"/>
          <w:lang w:eastAsia="uk-UA"/>
        </w:rPr>
        <w:t>Програма з енергоефективності та енергозбереження на території Ананьївської міської територіальної громади на 2025-2026 роки;</w:t>
      </w:r>
    </w:p>
    <w:p w:rsidR="00EF2A1A" w:rsidRPr="005E1FB2" w:rsidRDefault="00CE65A4"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цільова </w:t>
      </w:r>
      <w:r w:rsidR="00EF2A1A" w:rsidRPr="005E1FB2">
        <w:rPr>
          <w:rFonts w:ascii="Times New Roman" w:eastAsia="Times New Roman" w:hAnsi="Times New Roman" w:cs="Times New Roman"/>
          <w:sz w:val="28"/>
          <w:szCs w:val="28"/>
          <w:lang w:eastAsia="uk-UA"/>
        </w:rPr>
        <w:t>Програма Ананьївської міської ради «Підтримка Комунального підприємства «Ананьївська друкарня Ананьївської міської ради» на 2024-2026 роки;</w:t>
      </w:r>
    </w:p>
    <w:p w:rsidR="00EF2A1A" w:rsidRPr="005E1FB2" w:rsidRDefault="008D1A5C"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міська цільова </w:t>
      </w:r>
      <w:r w:rsidR="00EF2A1A" w:rsidRPr="005E1FB2">
        <w:rPr>
          <w:rFonts w:ascii="Times New Roman" w:eastAsia="Times New Roman" w:hAnsi="Times New Roman" w:cs="Times New Roman"/>
          <w:sz w:val="28"/>
          <w:szCs w:val="28"/>
          <w:lang w:eastAsia="uk-UA"/>
        </w:rPr>
        <w:t xml:space="preserve">Програма </w:t>
      </w:r>
      <w:r w:rsidRPr="005E1FB2">
        <w:rPr>
          <w:rFonts w:ascii="Times New Roman" w:eastAsia="Times New Roman" w:hAnsi="Times New Roman" w:cs="Times New Roman"/>
          <w:sz w:val="28"/>
          <w:szCs w:val="28"/>
          <w:lang w:eastAsia="uk-UA"/>
        </w:rPr>
        <w:t xml:space="preserve">на 2026-2029 роки </w:t>
      </w:r>
      <w:r w:rsidR="00EF2A1A" w:rsidRPr="005E1FB2">
        <w:rPr>
          <w:rFonts w:ascii="Times New Roman" w:eastAsia="Times New Roman" w:hAnsi="Times New Roman" w:cs="Times New Roman"/>
          <w:sz w:val="28"/>
          <w:szCs w:val="28"/>
          <w:lang w:eastAsia="uk-UA"/>
        </w:rPr>
        <w:t>«Безпечна Ананьївська міська територіальна громада»;</w:t>
      </w:r>
    </w:p>
    <w:p w:rsidR="00EF2A1A" w:rsidRPr="005E1FB2" w:rsidRDefault="00D67F09"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w:t>
      </w:r>
      <w:r w:rsidR="008D1A5C" w:rsidRPr="005E1FB2">
        <w:rPr>
          <w:rFonts w:ascii="Times New Roman" w:eastAsia="Times New Roman" w:hAnsi="Times New Roman" w:cs="Times New Roman"/>
          <w:sz w:val="28"/>
          <w:szCs w:val="28"/>
          <w:lang w:eastAsia="uk-UA"/>
        </w:rPr>
        <w:t xml:space="preserve">міська цільова </w:t>
      </w:r>
      <w:r w:rsidR="00EF2A1A" w:rsidRPr="005E1FB2">
        <w:rPr>
          <w:rFonts w:ascii="Times New Roman" w:eastAsia="Times New Roman" w:hAnsi="Times New Roman" w:cs="Times New Roman"/>
          <w:sz w:val="28"/>
          <w:szCs w:val="28"/>
          <w:lang w:eastAsia="uk-UA"/>
        </w:rPr>
        <w:t xml:space="preserve">Програма </w:t>
      </w:r>
      <w:r w:rsidRPr="005E1FB2">
        <w:rPr>
          <w:rFonts w:ascii="Times New Roman" w:eastAsia="Times New Roman" w:hAnsi="Times New Roman" w:cs="Times New Roman"/>
          <w:sz w:val="28"/>
          <w:szCs w:val="28"/>
          <w:lang w:eastAsia="uk-UA"/>
        </w:rPr>
        <w:t xml:space="preserve">на 2026-2029 роки </w:t>
      </w:r>
      <w:r w:rsidR="00EF2A1A" w:rsidRPr="005E1FB2">
        <w:rPr>
          <w:rFonts w:ascii="Times New Roman" w:eastAsia="Times New Roman" w:hAnsi="Times New Roman" w:cs="Times New Roman"/>
          <w:sz w:val="28"/>
          <w:szCs w:val="28"/>
          <w:lang w:eastAsia="uk-UA"/>
        </w:rPr>
        <w:t xml:space="preserve">«Організація призову громадян України на </w:t>
      </w:r>
      <w:r w:rsidRPr="005E1FB2">
        <w:rPr>
          <w:rFonts w:ascii="Times New Roman" w:eastAsia="Times New Roman" w:hAnsi="Times New Roman" w:cs="Times New Roman"/>
          <w:sz w:val="28"/>
          <w:szCs w:val="28"/>
          <w:lang w:eastAsia="uk-UA"/>
        </w:rPr>
        <w:t xml:space="preserve">базову </w:t>
      </w:r>
      <w:r w:rsidR="00EF2A1A" w:rsidRPr="005E1FB2">
        <w:rPr>
          <w:rFonts w:ascii="Times New Roman" w:eastAsia="Times New Roman" w:hAnsi="Times New Roman" w:cs="Times New Roman"/>
          <w:sz w:val="28"/>
          <w:szCs w:val="28"/>
          <w:lang w:eastAsia="uk-UA"/>
        </w:rPr>
        <w:t>військову службу та забезпечення проведення заходів з мобілізаційної підготовки та мобілізації»;</w:t>
      </w:r>
    </w:p>
    <w:p w:rsidR="00EF2A1A" w:rsidRPr="005E1FB2" w:rsidRDefault="00C0346A"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цільова </w:t>
      </w:r>
      <w:r w:rsidR="00EF2A1A" w:rsidRPr="005E1FB2">
        <w:rPr>
          <w:rFonts w:ascii="Times New Roman" w:eastAsia="Times New Roman" w:hAnsi="Times New Roman" w:cs="Times New Roman"/>
          <w:sz w:val="28"/>
          <w:szCs w:val="28"/>
          <w:lang w:eastAsia="uk-UA"/>
        </w:rPr>
        <w:t>Програма «Забезпечення заходів територіальної оборони на території Ананьївської міської територіальної громади та підтримки Збройних Сил України» на 2024-2026 роки;</w:t>
      </w:r>
    </w:p>
    <w:p w:rsidR="00EF2A1A" w:rsidRPr="005E1FB2" w:rsidRDefault="00C0346A"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міська цільова </w:t>
      </w:r>
      <w:r w:rsidR="00EF2A1A" w:rsidRPr="005E1FB2">
        <w:rPr>
          <w:rFonts w:ascii="Times New Roman" w:eastAsia="Times New Roman" w:hAnsi="Times New Roman" w:cs="Times New Roman"/>
          <w:sz w:val="28"/>
          <w:szCs w:val="28"/>
          <w:lang w:eastAsia="uk-UA"/>
        </w:rPr>
        <w:t>Програма на 2026-2029 роки «Розвиток цивільного захисту, техногенної та пожежної безпеки»;</w:t>
      </w:r>
    </w:p>
    <w:p w:rsidR="00EF2A1A" w:rsidRPr="005E1FB2" w:rsidRDefault="00B532E0"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міська цільова </w:t>
      </w:r>
      <w:r w:rsidR="00EF2A1A" w:rsidRPr="005E1FB2">
        <w:rPr>
          <w:rFonts w:ascii="Times New Roman" w:eastAsia="Times New Roman" w:hAnsi="Times New Roman" w:cs="Times New Roman"/>
          <w:sz w:val="28"/>
          <w:szCs w:val="28"/>
          <w:lang w:eastAsia="uk-UA"/>
        </w:rPr>
        <w:t>Програма Ананьївської міської ради на 2026-2029 рок</w:t>
      </w:r>
      <w:r w:rsidRPr="005E1FB2">
        <w:rPr>
          <w:rFonts w:ascii="Times New Roman" w:eastAsia="Times New Roman" w:hAnsi="Times New Roman" w:cs="Times New Roman"/>
          <w:sz w:val="28"/>
          <w:szCs w:val="28"/>
          <w:lang w:eastAsia="uk-UA"/>
        </w:rPr>
        <w:t>и</w:t>
      </w:r>
      <w:r w:rsidR="00EF2A1A" w:rsidRPr="005E1FB2">
        <w:rPr>
          <w:rFonts w:ascii="Times New Roman" w:eastAsia="Times New Roman" w:hAnsi="Times New Roman" w:cs="Times New Roman"/>
          <w:sz w:val="28"/>
          <w:szCs w:val="28"/>
          <w:lang w:eastAsia="uk-UA"/>
        </w:rPr>
        <w:t xml:space="preserve"> «Створення і використання матеріального резерву для запобігання </w:t>
      </w:r>
      <w:r w:rsidR="007B18C1" w:rsidRPr="005E1FB2">
        <w:rPr>
          <w:rFonts w:ascii="Times New Roman" w:eastAsia="Times New Roman" w:hAnsi="Times New Roman" w:cs="Times New Roman"/>
          <w:sz w:val="28"/>
          <w:szCs w:val="28"/>
          <w:lang w:eastAsia="uk-UA"/>
        </w:rPr>
        <w:t>виникненню надзвичайниї ситуацій і</w:t>
      </w:r>
      <w:r w:rsidR="00EF2A1A" w:rsidRPr="005E1FB2">
        <w:rPr>
          <w:rFonts w:ascii="Times New Roman" w:eastAsia="Times New Roman" w:hAnsi="Times New Roman" w:cs="Times New Roman"/>
          <w:sz w:val="28"/>
          <w:szCs w:val="28"/>
          <w:lang w:eastAsia="uk-UA"/>
        </w:rPr>
        <w:t xml:space="preserve"> ліквідації</w:t>
      </w:r>
      <w:r w:rsidR="007B18C1" w:rsidRPr="005E1FB2">
        <w:rPr>
          <w:rFonts w:ascii="Times New Roman" w:eastAsia="Times New Roman" w:hAnsi="Times New Roman" w:cs="Times New Roman"/>
          <w:sz w:val="28"/>
          <w:szCs w:val="28"/>
          <w:lang w:eastAsia="uk-UA"/>
        </w:rPr>
        <w:t xml:space="preserve"> їх</w:t>
      </w:r>
      <w:r w:rsidR="00EF2A1A" w:rsidRPr="005E1FB2">
        <w:rPr>
          <w:rFonts w:ascii="Times New Roman" w:eastAsia="Times New Roman" w:hAnsi="Times New Roman" w:cs="Times New Roman"/>
          <w:sz w:val="28"/>
          <w:szCs w:val="28"/>
          <w:lang w:eastAsia="uk-UA"/>
        </w:rPr>
        <w:t xml:space="preserve"> наслідків»;</w:t>
      </w:r>
    </w:p>
    <w:p w:rsidR="00EF2A1A" w:rsidRPr="005E1FB2" w:rsidRDefault="00F82D0F"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w:t>
      </w:r>
      <w:r w:rsidR="0013100F" w:rsidRPr="005E1FB2">
        <w:rPr>
          <w:rFonts w:ascii="Times New Roman" w:eastAsia="Times New Roman" w:hAnsi="Times New Roman" w:cs="Times New Roman"/>
          <w:sz w:val="28"/>
          <w:szCs w:val="28"/>
          <w:lang w:eastAsia="uk-UA"/>
        </w:rPr>
        <w:t xml:space="preserve">цільова </w:t>
      </w:r>
      <w:r w:rsidR="00EF2A1A" w:rsidRPr="005E1FB2">
        <w:rPr>
          <w:rFonts w:ascii="Times New Roman" w:eastAsia="Times New Roman" w:hAnsi="Times New Roman" w:cs="Times New Roman"/>
          <w:sz w:val="28"/>
          <w:szCs w:val="28"/>
          <w:lang w:eastAsia="uk-UA"/>
        </w:rPr>
        <w:t>Програма водного та екологічного оздоровлення водних об’єктів на території Ананьївської міської територіальної громади на 202</w:t>
      </w:r>
      <w:r w:rsidR="0013100F" w:rsidRPr="005E1FB2">
        <w:rPr>
          <w:rFonts w:ascii="Times New Roman" w:eastAsia="Times New Roman" w:hAnsi="Times New Roman" w:cs="Times New Roman"/>
          <w:sz w:val="28"/>
          <w:szCs w:val="28"/>
          <w:lang w:eastAsia="uk-UA"/>
        </w:rPr>
        <w:t>3</w:t>
      </w:r>
      <w:r w:rsidR="00EF2A1A" w:rsidRPr="005E1FB2">
        <w:rPr>
          <w:rFonts w:ascii="Times New Roman" w:eastAsia="Times New Roman" w:hAnsi="Times New Roman" w:cs="Times New Roman"/>
          <w:sz w:val="28"/>
          <w:szCs w:val="28"/>
          <w:lang w:eastAsia="uk-UA"/>
        </w:rPr>
        <w:t>-2030 роки;</w:t>
      </w:r>
    </w:p>
    <w:p w:rsidR="00EF2A1A" w:rsidRPr="005E1FB2" w:rsidRDefault="00772F00"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міська цільова </w:t>
      </w:r>
      <w:r w:rsidR="00EF2A1A" w:rsidRPr="005E1FB2">
        <w:rPr>
          <w:rFonts w:ascii="Times New Roman" w:eastAsia="Times New Roman" w:hAnsi="Times New Roman" w:cs="Times New Roman"/>
          <w:sz w:val="28"/>
          <w:szCs w:val="28"/>
          <w:lang w:eastAsia="uk-UA"/>
        </w:rPr>
        <w:t>Програма на 2026-2030 роки «Локалізація та ліквідація амброзії полинолистої на території Ананьївської міської територіальної громади»;</w:t>
      </w:r>
    </w:p>
    <w:p w:rsidR="00EF2A1A" w:rsidRPr="005E1FB2" w:rsidRDefault="00772F00"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міська цільова </w:t>
      </w:r>
      <w:r w:rsidR="00EF2A1A" w:rsidRPr="005E1FB2">
        <w:rPr>
          <w:rFonts w:ascii="Times New Roman" w:eastAsia="Times New Roman" w:hAnsi="Times New Roman" w:cs="Times New Roman"/>
          <w:sz w:val="28"/>
          <w:szCs w:val="28"/>
          <w:lang w:eastAsia="uk-UA"/>
        </w:rPr>
        <w:t xml:space="preserve">Програма </w:t>
      </w:r>
      <w:r w:rsidRPr="005E1FB2">
        <w:rPr>
          <w:rFonts w:ascii="Times New Roman" w:eastAsia="Times New Roman" w:hAnsi="Times New Roman" w:cs="Times New Roman"/>
          <w:sz w:val="28"/>
          <w:szCs w:val="28"/>
          <w:lang w:eastAsia="uk-UA"/>
        </w:rPr>
        <w:t>на 2026-2029 роки «П</w:t>
      </w:r>
      <w:r w:rsidR="00EF2A1A" w:rsidRPr="005E1FB2">
        <w:rPr>
          <w:rFonts w:ascii="Times New Roman" w:eastAsia="Times New Roman" w:hAnsi="Times New Roman" w:cs="Times New Roman"/>
          <w:sz w:val="28"/>
          <w:szCs w:val="28"/>
          <w:lang w:eastAsia="uk-UA"/>
        </w:rPr>
        <w:t>оводження з тваринами та регулювання чисельності безпритульних тварин на території Ананьївської міської територіальної громади</w:t>
      </w:r>
      <w:r w:rsidR="006747BA" w:rsidRPr="005E1FB2">
        <w:rPr>
          <w:rFonts w:ascii="Times New Roman" w:eastAsia="Times New Roman" w:hAnsi="Times New Roman" w:cs="Times New Roman"/>
          <w:sz w:val="28"/>
          <w:szCs w:val="28"/>
          <w:lang w:eastAsia="uk-UA"/>
        </w:rPr>
        <w:t>»</w:t>
      </w:r>
      <w:r w:rsidR="00EF2A1A" w:rsidRPr="005E1FB2">
        <w:rPr>
          <w:rFonts w:ascii="Times New Roman" w:eastAsia="Times New Roman" w:hAnsi="Times New Roman" w:cs="Times New Roman"/>
          <w:sz w:val="28"/>
          <w:szCs w:val="28"/>
          <w:lang w:eastAsia="uk-UA"/>
        </w:rPr>
        <w:t>;</w:t>
      </w:r>
    </w:p>
    <w:p w:rsidR="00EF2A1A" w:rsidRPr="005E1FB2" w:rsidRDefault="005324B2"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w:t>
      </w:r>
      <w:r w:rsidR="00FD49ED" w:rsidRPr="005E1FB2">
        <w:rPr>
          <w:rFonts w:ascii="Times New Roman" w:eastAsia="Times New Roman" w:hAnsi="Times New Roman" w:cs="Times New Roman"/>
          <w:sz w:val="28"/>
          <w:szCs w:val="28"/>
          <w:lang w:eastAsia="uk-UA"/>
        </w:rPr>
        <w:t xml:space="preserve">міська цільова </w:t>
      </w:r>
      <w:r w:rsidR="00EF2A1A" w:rsidRPr="005E1FB2">
        <w:rPr>
          <w:rFonts w:ascii="Times New Roman" w:eastAsia="Times New Roman" w:hAnsi="Times New Roman" w:cs="Times New Roman"/>
          <w:sz w:val="28"/>
          <w:szCs w:val="28"/>
          <w:lang w:eastAsia="uk-UA"/>
        </w:rPr>
        <w:t>Програма Ананьївської міської ради на 2026-20</w:t>
      </w:r>
      <w:r w:rsidR="00FD49ED" w:rsidRPr="005E1FB2">
        <w:rPr>
          <w:rFonts w:ascii="Times New Roman" w:eastAsia="Times New Roman" w:hAnsi="Times New Roman" w:cs="Times New Roman"/>
          <w:sz w:val="28"/>
          <w:szCs w:val="28"/>
          <w:lang w:eastAsia="uk-UA"/>
        </w:rPr>
        <w:t>28</w:t>
      </w:r>
      <w:r w:rsidR="00EF2A1A" w:rsidRPr="005E1FB2">
        <w:rPr>
          <w:rFonts w:ascii="Times New Roman" w:eastAsia="Times New Roman" w:hAnsi="Times New Roman" w:cs="Times New Roman"/>
          <w:sz w:val="28"/>
          <w:szCs w:val="28"/>
          <w:lang w:eastAsia="uk-UA"/>
        </w:rPr>
        <w:t xml:space="preserve"> роки «Питна вода»</w:t>
      </w:r>
      <w:r w:rsidR="001C08EF" w:rsidRPr="005E1FB2">
        <w:rPr>
          <w:rFonts w:ascii="Times New Roman" w:eastAsia="Times New Roman" w:hAnsi="Times New Roman" w:cs="Times New Roman"/>
          <w:sz w:val="28"/>
          <w:szCs w:val="28"/>
          <w:lang w:eastAsia="uk-UA"/>
        </w:rPr>
        <w:t xml:space="preserve"> на території Ананьївської міської територіальної громади</w:t>
      </w:r>
      <w:r w:rsidR="00EF2A1A" w:rsidRPr="005E1FB2">
        <w:rPr>
          <w:rFonts w:ascii="Times New Roman" w:eastAsia="Times New Roman" w:hAnsi="Times New Roman" w:cs="Times New Roman"/>
          <w:sz w:val="28"/>
          <w:szCs w:val="28"/>
          <w:lang w:eastAsia="uk-UA"/>
        </w:rPr>
        <w:t>;</w:t>
      </w:r>
    </w:p>
    <w:p w:rsidR="00EF2A1A" w:rsidRPr="005E1FB2" w:rsidRDefault="002C34AD"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міська цільова </w:t>
      </w:r>
      <w:r w:rsidR="00EF2A1A" w:rsidRPr="005E1FB2">
        <w:rPr>
          <w:rFonts w:ascii="Times New Roman" w:eastAsia="Times New Roman" w:hAnsi="Times New Roman" w:cs="Times New Roman"/>
          <w:sz w:val="28"/>
          <w:szCs w:val="28"/>
          <w:lang w:eastAsia="uk-UA"/>
        </w:rPr>
        <w:t>Програма соціального захисту населення Ананьївської міської територіальної громади на 2026-2028 роки;</w:t>
      </w:r>
    </w:p>
    <w:p w:rsidR="00EF2A1A" w:rsidRPr="005E1FB2" w:rsidRDefault="005324B2"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w:t>
      </w:r>
      <w:r w:rsidR="00FD49ED" w:rsidRPr="005E1FB2">
        <w:rPr>
          <w:rFonts w:ascii="Times New Roman" w:eastAsia="Times New Roman" w:hAnsi="Times New Roman" w:cs="Times New Roman"/>
          <w:sz w:val="28"/>
          <w:szCs w:val="28"/>
          <w:lang w:eastAsia="uk-UA"/>
        </w:rPr>
        <w:t>міська цільов</w:t>
      </w:r>
      <w:r w:rsidR="0013100F" w:rsidRPr="005E1FB2">
        <w:rPr>
          <w:rFonts w:ascii="Times New Roman" w:eastAsia="Times New Roman" w:hAnsi="Times New Roman" w:cs="Times New Roman"/>
          <w:sz w:val="28"/>
          <w:szCs w:val="28"/>
          <w:lang w:eastAsia="uk-UA"/>
        </w:rPr>
        <w:t>а</w:t>
      </w:r>
      <w:r w:rsidR="00FD49ED" w:rsidRPr="005E1FB2">
        <w:rPr>
          <w:rFonts w:ascii="Times New Roman" w:eastAsia="Times New Roman" w:hAnsi="Times New Roman" w:cs="Times New Roman"/>
          <w:sz w:val="28"/>
          <w:szCs w:val="28"/>
          <w:lang w:eastAsia="uk-UA"/>
        </w:rPr>
        <w:t xml:space="preserve"> </w:t>
      </w:r>
      <w:r w:rsidR="00EF2A1A" w:rsidRPr="005E1FB2">
        <w:rPr>
          <w:rFonts w:ascii="Times New Roman" w:eastAsia="Times New Roman" w:hAnsi="Times New Roman" w:cs="Times New Roman"/>
          <w:sz w:val="28"/>
          <w:szCs w:val="28"/>
          <w:lang w:eastAsia="uk-UA"/>
        </w:rPr>
        <w:t xml:space="preserve">Програма «Реформування системи шкільного харчування в закладах загальної середньої освіти Ананьївської міської ради на 2024-2026 роки»; </w:t>
      </w:r>
    </w:p>
    <w:p w:rsidR="00EF2A1A" w:rsidRPr="005E1FB2" w:rsidRDefault="005324B2"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w:t>
      </w:r>
      <w:r w:rsidR="00B635DC" w:rsidRPr="005E1FB2">
        <w:rPr>
          <w:rFonts w:ascii="Times New Roman" w:eastAsia="Times New Roman" w:hAnsi="Times New Roman" w:cs="Times New Roman"/>
          <w:sz w:val="28"/>
          <w:szCs w:val="28"/>
          <w:lang w:eastAsia="uk-UA"/>
        </w:rPr>
        <w:t xml:space="preserve">міська цільова </w:t>
      </w:r>
      <w:r w:rsidR="00EF2A1A" w:rsidRPr="005E1FB2">
        <w:rPr>
          <w:rFonts w:ascii="Times New Roman" w:eastAsia="Times New Roman" w:hAnsi="Times New Roman" w:cs="Times New Roman"/>
          <w:sz w:val="28"/>
          <w:szCs w:val="28"/>
          <w:lang w:eastAsia="uk-UA"/>
        </w:rPr>
        <w:t xml:space="preserve">Програма розвитку фізичної культури і спорту на 2024-2026 роки; </w:t>
      </w:r>
    </w:p>
    <w:p w:rsidR="00EF2A1A" w:rsidRPr="005E1FB2" w:rsidRDefault="005324B2"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w:t>
      </w:r>
      <w:r w:rsidR="00B635DC" w:rsidRPr="005E1FB2">
        <w:rPr>
          <w:rFonts w:ascii="Times New Roman" w:eastAsia="Times New Roman" w:hAnsi="Times New Roman" w:cs="Times New Roman"/>
          <w:sz w:val="28"/>
          <w:szCs w:val="28"/>
          <w:lang w:eastAsia="uk-UA"/>
        </w:rPr>
        <w:t xml:space="preserve">міська цільова </w:t>
      </w:r>
      <w:r w:rsidR="00EF2A1A" w:rsidRPr="005E1FB2">
        <w:rPr>
          <w:rFonts w:ascii="Times New Roman" w:eastAsia="Times New Roman" w:hAnsi="Times New Roman" w:cs="Times New Roman"/>
          <w:sz w:val="28"/>
          <w:szCs w:val="28"/>
          <w:lang w:eastAsia="uk-UA"/>
        </w:rPr>
        <w:t>Програма «Шкільний автобус</w:t>
      </w:r>
      <w:r w:rsidR="00B635DC" w:rsidRPr="005E1FB2">
        <w:rPr>
          <w:rFonts w:ascii="Times New Roman" w:eastAsia="Times New Roman" w:hAnsi="Times New Roman" w:cs="Times New Roman"/>
          <w:sz w:val="28"/>
          <w:szCs w:val="28"/>
          <w:lang w:eastAsia="uk-UA"/>
        </w:rPr>
        <w:t>» на 2024-2026 роки</w:t>
      </w:r>
      <w:r w:rsidR="00EF2A1A" w:rsidRPr="005E1FB2">
        <w:rPr>
          <w:rFonts w:ascii="Times New Roman" w:eastAsia="Times New Roman" w:hAnsi="Times New Roman" w:cs="Times New Roman"/>
          <w:sz w:val="28"/>
          <w:szCs w:val="28"/>
          <w:lang w:eastAsia="uk-UA"/>
        </w:rPr>
        <w:t>;</w:t>
      </w:r>
    </w:p>
    <w:p w:rsidR="00EF2A1A" w:rsidRPr="005E1FB2" w:rsidRDefault="00B75A45"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міська</w:t>
      </w:r>
      <w:r w:rsidR="00EF2A1A" w:rsidRPr="005E1FB2">
        <w:rPr>
          <w:rFonts w:ascii="Times New Roman" w:eastAsia="Times New Roman" w:hAnsi="Times New Roman" w:cs="Times New Roman"/>
          <w:sz w:val="28"/>
          <w:szCs w:val="28"/>
          <w:lang w:eastAsia="uk-UA"/>
        </w:rPr>
        <w:t xml:space="preserve"> </w:t>
      </w:r>
      <w:r w:rsidRPr="005E1FB2">
        <w:rPr>
          <w:rFonts w:ascii="Times New Roman" w:eastAsia="Times New Roman" w:hAnsi="Times New Roman" w:cs="Times New Roman"/>
          <w:sz w:val="28"/>
          <w:szCs w:val="28"/>
          <w:lang w:eastAsia="uk-UA"/>
        </w:rPr>
        <w:t>цільова П</w:t>
      </w:r>
      <w:r w:rsidR="00EF2A1A" w:rsidRPr="005E1FB2">
        <w:rPr>
          <w:rFonts w:ascii="Times New Roman" w:eastAsia="Times New Roman" w:hAnsi="Times New Roman" w:cs="Times New Roman"/>
          <w:sz w:val="28"/>
          <w:szCs w:val="28"/>
          <w:lang w:eastAsia="uk-UA"/>
        </w:rPr>
        <w:t>рограма заліснення малопродуктивних земельних угідь на 2026–2028 роки по Ананьївській</w:t>
      </w:r>
      <w:r w:rsidR="005324B2" w:rsidRPr="005E1FB2">
        <w:rPr>
          <w:rFonts w:ascii="Times New Roman" w:eastAsia="Times New Roman" w:hAnsi="Times New Roman" w:cs="Times New Roman"/>
          <w:sz w:val="28"/>
          <w:szCs w:val="28"/>
          <w:lang w:eastAsia="uk-UA"/>
        </w:rPr>
        <w:t xml:space="preserve"> міській територіальній громаді;</w:t>
      </w:r>
      <w:bookmarkStart w:id="0" w:name="_GoBack"/>
      <w:bookmarkEnd w:id="0"/>
    </w:p>
    <w:p w:rsidR="005324B2" w:rsidRPr="00D67F09" w:rsidRDefault="005324B2" w:rsidP="005324B2">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D67F09">
        <w:rPr>
          <w:rFonts w:ascii="Times New Roman" w:eastAsia="Times New Roman" w:hAnsi="Times New Roman" w:cs="Times New Roman"/>
          <w:sz w:val="28"/>
          <w:szCs w:val="28"/>
          <w:lang w:eastAsia="uk-UA"/>
        </w:rPr>
        <w:t>- Стратегія розвитку Ананьївської міської територіальної громади на 2022-20</w:t>
      </w:r>
      <w:r w:rsidRPr="00B635DC">
        <w:rPr>
          <w:rFonts w:ascii="Times New Roman" w:eastAsia="Times New Roman" w:hAnsi="Times New Roman" w:cs="Times New Roman"/>
          <w:color w:val="000000" w:themeColor="text1"/>
          <w:sz w:val="28"/>
          <w:szCs w:val="28"/>
          <w:lang w:eastAsia="uk-UA"/>
        </w:rPr>
        <w:t>27</w:t>
      </w:r>
      <w:r w:rsidRPr="00D67F09">
        <w:rPr>
          <w:rFonts w:ascii="Times New Roman" w:eastAsia="Times New Roman" w:hAnsi="Times New Roman" w:cs="Times New Roman"/>
          <w:sz w:val="28"/>
          <w:szCs w:val="28"/>
          <w:lang w:eastAsia="uk-UA"/>
        </w:rPr>
        <w:t xml:space="preserve"> роки</w:t>
      </w:r>
      <w:r>
        <w:rPr>
          <w:rFonts w:ascii="Times New Roman" w:eastAsia="Times New Roman" w:hAnsi="Times New Roman" w:cs="Times New Roman"/>
          <w:sz w:val="28"/>
          <w:szCs w:val="28"/>
          <w:lang w:eastAsia="uk-UA"/>
        </w:rPr>
        <w:t xml:space="preserve"> (зі змінами).</w:t>
      </w:r>
    </w:p>
    <w:p w:rsidR="00EF2A1A" w:rsidRPr="00EF2A1A" w:rsidRDefault="00EF2A1A" w:rsidP="00EF2A1A">
      <w:pPr>
        <w:widowControl w:val="0"/>
        <w:autoSpaceDE w:val="0"/>
        <w:autoSpaceDN w:val="0"/>
        <w:spacing w:after="0" w:line="319" w:lineRule="exact"/>
        <w:ind w:firstLine="709"/>
        <w:contextualSpacing/>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Значною мірою на виконання програм та заходів Програми соціально-економічного та культурного розвитку Ананьївської територіальної громади на 2026 рік вплинуло продовження воєнного стану</w:t>
      </w:r>
      <w:r w:rsidRPr="00EF2A1A">
        <w:rPr>
          <w:rFonts w:ascii="Times New Roman" w:eastAsia="Times New Roman" w:hAnsi="Times New Roman" w:cs="Times New Roman"/>
          <w:sz w:val="28"/>
          <w:szCs w:val="28"/>
          <w:lang w:val="ru-RU" w:eastAsia="uk-UA" w:bidi="uk-UA"/>
        </w:rPr>
        <w:t xml:space="preserve"> в</w:t>
      </w:r>
      <w:r w:rsidRPr="00EF2A1A">
        <w:rPr>
          <w:rFonts w:ascii="Times New Roman" w:eastAsia="Times New Roman" w:hAnsi="Times New Roman" w:cs="Times New Roman"/>
          <w:sz w:val="28"/>
          <w:szCs w:val="28"/>
          <w:lang w:eastAsia="uk-UA" w:bidi="uk-UA"/>
        </w:rPr>
        <w:t xml:space="preserve"> країні. </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snapToGrid w:val="0"/>
          <w:sz w:val="28"/>
          <w:szCs w:val="28"/>
          <w:lang w:eastAsia="uk-UA"/>
        </w:rPr>
        <w:lastRenderedPageBreak/>
        <w:t>Сектором економічного розвитку проводиться збір та надання оперативної інформації до</w:t>
      </w:r>
      <w:r w:rsidRPr="00EF2A1A">
        <w:rPr>
          <w:rFonts w:ascii="Times New Roman" w:eastAsia="Times New Roman" w:hAnsi="Times New Roman" w:cs="Times New Roman"/>
          <w:color w:val="000000"/>
          <w:sz w:val="28"/>
          <w:szCs w:val="28"/>
          <w:lang w:eastAsia="uk-UA"/>
        </w:rPr>
        <w:t xml:space="preserve"> Подільської районної державної військової адміністрації, а саме:</w:t>
      </w:r>
    </w:p>
    <w:p w:rsidR="00EF2A1A" w:rsidRPr="00EF2A1A" w:rsidRDefault="00EF2A1A" w:rsidP="00B40ABC">
      <w:pPr>
        <w:widowControl w:val="0"/>
        <w:numPr>
          <w:ilvl w:val="0"/>
          <w:numId w:val="3"/>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моніторинг середньозважених закупівельних цін та цін виробників на основні види сільськогосподарської продукції;</w:t>
      </w:r>
    </w:p>
    <w:p w:rsidR="00EF2A1A" w:rsidRPr="00EF2A1A" w:rsidRDefault="00EF2A1A" w:rsidP="00B40ABC">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про стан функціонування бюджетоутворюючих промислових підприємств громади;</w:t>
      </w:r>
    </w:p>
    <w:p w:rsidR="00EF2A1A" w:rsidRPr="00EF2A1A" w:rsidRDefault="00EF2A1A" w:rsidP="00B40ABC">
      <w:pPr>
        <w:widowControl w:val="0"/>
        <w:numPr>
          <w:ilvl w:val="0"/>
          <w:numId w:val="3"/>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про засади державної регуляторної політики у сфері господарської діяльності;</w:t>
      </w:r>
    </w:p>
    <w:p w:rsidR="00EF2A1A" w:rsidRPr="00EF2A1A" w:rsidRDefault="00EF2A1A" w:rsidP="00B40ABC">
      <w:pPr>
        <w:widowControl w:val="0"/>
        <w:numPr>
          <w:ilvl w:val="0"/>
          <w:numId w:val="3"/>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xml:space="preserve"> про  результати проведеної роботи, згідно «Плану заходів щодо детінізації доходів та відносин у сфері зайнятості населення на 2025</w:t>
      </w:r>
      <w:r w:rsidR="00066C21">
        <w:rPr>
          <w:rFonts w:ascii="Times New Roman" w:eastAsia="Times New Roman" w:hAnsi="Times New Roman" w:cs="Times New Roman"/>
          <w:sz w:val="28"/>
          <w:szCs w:val="28"/>
          <w:lang w:eastAsia="uk-UA"/>
        </w:rPr>
        <w:t>-</w:t>
      </w:r>
      <w:r w:rsidRPr="00EF2A1A">
        <w:rPr>
          <w:rFonts w:ascii="Times New Roman" w:eastAsia="Times New Roman" w:hAnsi="Times New Roman" w:cs="Times New Roman"/>
          <w:sz w:val="28"/>
          <w:szCs w:val="28"/>
          <w:lang w:eastAsia="uk-UA"/>
        </w:rPr>
        <w:t>2026 роки на території Ананьївської міської територіальної громади»;</w:t>
      </w:r>
    </w:p>
    <w:p w:rsidR="00EF2A1A" w:rsidRPr="00EF2A1A" w:rsidRDefault="00EF2A1A" w:rsidP="00B40ABC">
      <w:pPr>
        <w:widowControl w:val="0"/>
        <w:numPr>
          <w:ilvl w:val="0"/>
          <w:numId w:val="3"/>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xml:space="preserve"> щодо допомоги в пошуку роботи та офіційного працевлаштування внутрішньо переміщених осіб;</w:t>
      </w:r>
    </w:p>
    <w:p w:rsidR="00EF2A1A" w:rsidRPr="00EF2A1A" w:rsidRDefault="00EF2A1A" w:rsidP="00B40ABC">
      <w:pPr>
        <w:widowControl w:val="0"/>
        <w:numPr>
          <w:ilvl w:val="0"/>
          <w:numId w:val="3"/>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щодо грантових програм для підтримки бізнесу в рамках реалізації державної програми «єРобота»;</w:t>
      </w:r>
    </w:p>
    <w:p w:rsidR="00EF2A1A" w:rsidRPr="00EF2A1A" w:rsidRDefault="00EF2A1A" w:rsidP="00B40ABC">
      <w:pPr>
        <w:widowControl w:val="0"/>
        <w:numPr>
          <w:ilvl w:val="0"/>
          <w:numId w:val="3"/>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xml:space="preserve">інформування про суми заборгованості з заробітної плати з переліком підприємств, про стан погашення заборгованості з виплати заробітної плати підприємствами боржниками. </w:t>
      </w:r>
    </w:p>
    <w:p w:rsidR="00EF2A1A" w:rsidRPr="00EF2A1A" w:rsidRDefault="00EF2A1A" w:rsidP="00EF2A1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Пріоритетні напрямки інвес</w:t>
      </w:r>
      <w:r w:rsidR="009C24DC">
        <w:rPr>
          <w:rFonts w:ascii="Times New Roman" w:eastAsia="Times New Roman" w:hAnsi="Times New Roman" w:cs="Times New Roman"/>
          <w:b/>
          <w:sz w:val="28"/>
          <w:szCs w:val="28"/>
          <w:lang w:eastAsia="ru-RU"/>
        </w:rPr>
        <w:t>тиційної діяльності на 2026 рік.</w:t>
      </w:r>
    </w:p>
    <w:p w:rsidR="00EF2A1A" w:rsidRPr="00EF2A1A" w:rsidRDefault="00EF2A1A" w:rsidP="00EF2A1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EF2A1A">
        <w:rPr>
          <w:rFonts w:ascii="Times New Roman" w:eastAsia="Times New Roman" w:hAnsi="Times New Roman" w:cs="Times New Roman"/>
          <w:color w:val="000000"/>
          <w:sz w:val="28"/>
          <w:szCs w:val="28"/>
          <w:shd w:val="clear" w:color="auto" w:fill="FFFFFF"/>
          <w:lang w:eastAsia="ru-RU"/>
        </w:rPr>
        <w:t>Реалізація реформ управління публічними інвестиціями, яка запроваджує єдиний уніфікований підхід до стратегічного планування, формування напрямів державного інвестування, розробки проєктів та програм публічних інвестицій, формування секторальних і Єдиного проєктного портфеля, оцінки та пріоритезації проєктів, моніторингу та контролю їх реалізації, включно з розподілом фінансування.</w:t>
      </w:r>
    </w:p>
    <w:p w:rsidR="00EF2A1A" w:rsidRPr="00EF2A1A" w:rsidRDefault="00EF2A1A" w:rsidP="00EF2A1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color w:val="000000"/>
          <w:sz w:val="28"/>
          <w:szCs w:val="28"/>
          <w:shd w:val="clear" w:color="auto" w:fill="FFFFFF"/>
          <w:lang w:eastAsia="ru-RU"/>
        </w:rPr>
        <w:t>Впровадження реформи управління публічними інвестиціями дозволить спрямовувати публічні кошти на пріоритетні проєкти та програми, що відповідають стратегічним цілям і актуальним потребам громадян.</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Ананьївська міська рада підтримує зв’язок з </w:t>
      </w:r>
      <w:r w:rsidRPr="00EF2A1A">
        <w:rPr>
          <w:rFonts w:ascii="Times New Roman" w:eastAsia="Times New Roman" w:hAnsi="Times New Roman" w:cs="Times New Roman"/>
          <w:color w:val="000000"/>
          <w:sz w:val="28"/>
          <w:szCs w:val="28"/>
          <w:shd w:val="clear" w:color="auto" w:fill="FFFFFF"/>
          <w:lang w:eastAsia="uk-UA" w:bidi="uk-UA"/>
        </w:rPr>
        <w:t>регіональними офісами програми U-LEAD з Європою, які продовжують надавати експертну підтримку громадам, Агенцією регіонального розвитку Одеської області, Асоціаціями органів місцевого самоврядування, благодійними та ін</w:t>
      </w:r>
      <w:r w:rsidR="00E4251D">
        <w:rPr>
          <w:rFonts w:ascii="Times New Roman" w:eastAsia="Times New Roman" w:hAnsi="Times New Roman" w:cs="Times New Roman"/>
          <w:color w:val="000000"/>
          <w:sz w:val="28"/>
          <w:szCs w:val="28"/>
          <w:shd w:val="clear" w:color="auto" w:fill="FFFFFF"/>
          <w:lang w:eastAsia="uk-UA" w:bidi="uk-UA"/>
        </w:rPr>
        <w:t>шими громадськими організаціями. Р</w:t>
      </w:r>
      <w:r w:rsidRPr="00EF2A1A">
        <w:rPr>
          <w:rFonts w:ascii="Times New Roman" w:eastAsia="Times New Roman" w:hAnsi="Times New Roman" w:cs="Times New Roman"/>
          <w:color w:val="000000"/>
          <w:sz w:val="28"/>
          <w:szCs w:val="28"/>
          <w:shd w:val="clear" w:color="auto" w:fill="FFFFFF"/>
          <w:lang w:eastAsia="uk-UA" w:bidi="uk-UA"/>
        </w:rPr>
        <w:t>озпочата робота щодо розроблення комплексн</w:t>
      </w:r>
      <w:r w:rsidR="00E4251D">
        <w:rPr>
          <w:rFonts w:ascii="Times New Roman" w:eastAsia="Times New Roman" w:hAnsi="Times New Roman" w:cs="Times New Roman"/>
          <w:color w:val="000000"/>
          <w:sz w:val="28"/>
          <w:szCs w:val="28"/>
          <w:shd w:val="clear" w:color="auto" w:fill="FFFFFF"/>
          <w:lang w:eastAsia="uk-UA" w:bidi="uk-UA"/>
        </w:rPr>
        <w:t>ого плану просторового розвитку. П</w:t>
      </w:r>
      <w:r w:rsidRPr="00EF2A1A">
        <w:rPr>
          <w:rFonts w:ascii="Times New Roman" w:eastAsia="Times New Roman" w:hAnsi="Times New Roman" w:cs="Times New Roman"/>
          <w:sz w:val="28"/>
          <w:szCs w:val="28"/>
          <w:lang w:eastAsia="uk-UA" w:bidi="uk-UA"/>
        </w:rPr>
        <w:t>роводиться моніторинг потенційних об’єктів для інвестування, які можуть бути запропоновані інвесторам.</w:t>
      </w:r>
    </w:p>
    <w:p w:rsidR="00EF2A1A" w:rsidRPr="00035726"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4"/>
          <w:szCs w:val="24"/>
          <w:lang w:eastAsia="uk-UA" w:bidi="uk-UA"/>
        </w:rPr>
      </w:pPr>
    </w:p>
    <w:p w:rsidR="00EF2A1A" w:rsidRPr="00EF2A1A" w:rsidRDefault="00EF2A1A" w:rsidP="00EF2A1A">
      <w:pPr>
        <w:widowControl w:val="0"/>
        <w:autoSpaceDE w:val="0"/>
        <w:autoSpaceDN w:val="0"/>
        <w:adjustRightInd w:val="0"/>
        <w:spacing w:before="150" w:after="150" w:line="240" w:lineRule="auto"/>
        <w:ind w:left="-851" w:firstLine="567"/>
        <w:contextualSpacing/>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b/>
          <w:bCs/>
          <w:sz w:val="28"/>
          <w:szCs w:val="20"/>
          <w:lang w:val="ru-RU" w:eastAsia="ru-RU"/>
        </w:rPr>
        <w:t>Показник</w:t>
      </w:r>
      <w:r w:rsidRPr="00EF2A1A">
        <w:rPr>
          <w:rFonts w:ascii="Times New Roman" w:eastAsia="Times New Roman" w:hAnsi="Times New Roman" w:cs="Times New Roman"/>
          <w:b/>
          <w:bCs/>
          <w:sz w:val="28"/>
          <w:szCs w:val="20"/>
          <w:lang w:eastAsia="ru-RU"/>
        </w:rPr>
        <w:t xml:space="preserve">и </w:t>
      </w:r>
      <w:proofErr w:type="gramStart"/>
      <w:r w:rsidRPr="00EF2A1A">
        <w:rPr>
          <w:rFonts w:ascii="Times New Roman" w:eastAsia="Times New Roman" w:hAnsi="Times New Roman" w:cs="Times New Roman"/>
          <w:b/>
          <w:bCs/>
          <w:sz w:val="28"/>
          <w:szCs w:val="20"/>
          <w:lang w:val="ru-RU" w:eastAsia="ru-RU"/>
        </w:rPr>
        <w:t>соц</w:t>
      </w:r>
      <w:proofErr w:type="gramEnd"/>
      <w:r w:rsidRPr="00EF2A1A">
        <w:rPr>
          <w:rFonts w:ascii="Times New Roman" w:eastAsia="Times New Roman" w:hAnsi="Times New Roman" w:cs="Times New Roman"/>
          <w:b/>
          <w:bCs/>
          <w:sz w:val="28"/>
          <w:szCs w:val="20"/>
          <w:lang w:val="ru-RU" w:eastAsia="ru-RU"/>
        </w:rPr>
        <w:t xml:space="preserve">іально-економічного розвитку </w:t>
      </w:r>
      <w:r w:rsidRPr="00EF2A1A">
        <w:rPr>
          <w:rFonts w:ascii="Times New Roman" w:eastAsia="Times New Roman" w:hAnsi="Times New Roman" w:cs="Times New Roman"/>
          <w:b/>
          <w:bCs/>
          <w:sz w:val="28"/>
          <w:szCs w:val="20"/>
          <w:lang w:eastAsia="ru-RU"/>
        </w:rPr>
        <w:t xml:space="preserve">Ананьївської міської </w:t>
      </w:r>
      <w:r w:rsidRPr="00EF2A1A">
        <w:rPr>
          <w:rFonts w:ascii="Times New Roman" w:eastAsia="Times New Roman" w:hAnsi="Times New Roman" w:cs="Times New Roman"/>
          <w:b/>
          <w:bCs/>
          <w:sz w:val="28"/>
          <w:szCs w:val="20"/>
          <w:lang w:val="ru-RU" w:eastAsia="ru-RU"/>
        </w:rPr>
        <w:t xml:space="preserve">територіальної громади </w:t>
      </w:r>
      <w:r w:rsidRPr="00EF2A1A">
        <w:rPr>
          <w:rFonts w:ascii="Times New Roman" w:eastAsia="Times New Roman" w:hAnsi="Times New Roman" w:cs="Times New Roman"/>
          <w:b/>
          <w:bCs/>
          <w:sz w:val="28"/>
          <w:szCs w:val="20"/>
          <w:lang w:eastAsia="ru-RU"/>
        </w:rPr>
        <w:t>за 9 місяців 2025 року</w:t>
      </w:r>
    </w:p>
    <w:tbl>
      <w:tblPr>
        <w:tblW w:w="5226" w:type="pct"/>
        <w:tblInd w:w="-552" w:type="dxa"/>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875"/>
        <w:gridCol w:w="5621"/>
        <w:gridCol w:w="1243"/>
        <w:gridCol w:w="2367"/>
      </w:tblGrid>
      <w:tr w:rsidR="00EF2A1A" w:rsidRPr="00EF2A1A" w:rsidTr="00421CAB">
        <w:trPr>
          <w:trHeight w:val="454"/>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EF2A1A">
            <w:pPr>
              <w:widowControl w:val="0"/>
              <w:autoSpaceDE w:val="0"/>
              <w:autoSpaceDN w:val="0"/>
              <w:adjustRightInd w:val="0"/>
              <w:spacing w:after="0" w:line="240" w:lineRule="auto"/>
              <w:ind w:left="-851" w:firstLine="567"/>
              <w:rPr>
                <w:rFonts w:ascii="Arial" w:eastAsia="Times New Roman" w:hAnsi="Arial" w:cs="Arial"/>
                <w:sz w:val="20"/>
                <w:szCs w:val="20"/>
                <w:lang w:val="ru-RU" w:eastAsia="ru-RU"/>
              </w:rPr>
            </w:pPr>
            <w:bookmarkStart w:id="1" w:name="n138"/>
            <w:bookmarkEnd w:id="1"/>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21CAB" w:rsidRDefault="00421CAB" w:rsidP="00421CAB">
            <w:pPr>
              <w:widowControl w:val="0"/>
              <w:autoSpaceDE w:val="0"/>
              <w:autoSpaceDN w:val="0"/>
              <w:adjustRightInd w:val="0"/>
              <w:spacing w:after="0" w:line="240" w:lineRule="auto"/>
              <w:ind w:left="-851" w:firstLine="567"/>
              <w:jc w:val="center"/>
              <w:rPr>
                <w:rFonts w:ascii="Times New Roman" w:eastAsia="Times New Roman" w:hAnsi="Times New Roman" w:cs="Times New Roman"/>
                <w:sz w:val="20"/>
                <w:szCs w:val="20"/>
                <w:lang w:val="ru-RU" w:eastAsia="ru-RU"/>
              </w:rPr>
            </w:pPr>
          </w:p>
          <w:p w:rsidR="00EF2A1A" w:rsidRPr="00EF2A1A" w:rsidRDefault="00EF2A1A" w:rsidP="00421CAB">
            <w:pPr>
              <w:widowControl w:val="0"/>
              <w:autoSpaceDE w:val="0"/>
              <w:autoSpaceDN w:val="0"/>
              <w:adjustRightInd w:val="0"/>
              <w:spacing w:after="0" w:line="240" w:lineRule="auto"/>
              <w:ind w:left="-851" w:firstLine="567"/>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Найменування показника</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421CAB">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val="ru-RU" w:eastAsia="ru-RU"/>
              </w:rPr>
            </w:pPr>
            <w:r w:rsidRPr="00EF2A1A">
              <w:rPr>
                <w:rFonts w:ascii="Times New Roman" w:eastAsia="Times New Roman" w:hAnsi="Times New Roman" w:cs="Times New Roman"/>
                <w:sz w:val="20"/>
                <w:szCs w:val="20"/>
                <w:lang w:val="ru-RU" w:eastAsia="ru-RU"/>
              </w:rPr>
              <w:t>Одиниця        виміру</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421CA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F2A1A">
              <w:rPr>
                <w:rFonts w:ascii="Times New Roman" w:eastAsia="Times New Roman" w:hAnsi="Times New Roman" w:cs="Times New Roman"/>
                <w:sz w:val="20"/>
                <w:szCs w:val="20"/>
                <w:lang w:val="ru-RU" w:eastAsia="ru-RU"/>
              </w:rPr>
              <w:t>Значення показника у звітному</w:t>
            </w:r>
            <w:r w:rsidRPr="00EF2A1A">
              <w:rPr>
                <w:rFonts w:ascii="Times New Roman" w:eastAsia="Times New Roman" w:hAnsi="Times New Roman" w:cs="Times New Roman"/>
                <w:sz w:val="20"/>
                <w:szCs w:val="20"/>
                <w:lang w:eastAsia="ru-RU"/>
              </w:rPr>
              <w:t xml:space="preserve">    2025</w:t>
            </w:r>
            <w:r w:rsidRPr="00EF2A1A">
              <w:rPr>
                <w:rFonts w:ascii="Times New Roman" w:eastAsia="Times New Roman" w:hAnsi="Times New Roman" w:cs="Times New Roman"/>
                <w:sz w:val="20"/>
                <w:szCs w:val="20"/>
                <w:lang w:val="ru-RU" w:eastAsia="ru-RU"/>
              </w:rPr>
              <w:t xml:space="preserve"> році</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EF2A1A">
            <w:pPr>
              <w:widowControl w:val="0"/>
              <w:autoSpaceDE w:val="0"/>
              <w:autoSpaceDN w:val="0"/>
              <w:adjustRightInd w:val="0"/>
              <w:spacing w:after="0" w:line="240" w:lineRule="auto"/>
              <w:ind w:left="-851" w:firstLine="567"/>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EF2A1A">
            <w:pPr>
              <w:widowControl w:val="0"/>
              <w:autoSpaceDE w:val="0"/>
              <w:autoSpaceDN w:val="0"/>
              <w:adjustRightInd w:val="0"/>
              <w:spacing w:after="0" w:line="240" w:lineRule="auto"/>
              <w:ind w:left="-851" w:firstLine="567"/>
              <w:rPr>
                <w:rFonts w:ascii="Arial" w:eastAsia="Times New Roman" w:hAnsi="Arial" w:cs="Arial"/>
                <w:sz w:val="20"/>
                <w:szCs w:val="20"/>
                <w:lang w:val="ru-RU" w:eastAsia="ru-RU"/>
              </w:rPr>
            </w:pP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5D31AF">
            <w:pPr>
              <w:widowControl w:val="0"/>
              <w:autoSpaceDE w:val="0"/>
              <w:autoSpaceDN w:val="0"/>
              <w:adjustRightInd w:val="0"/>
              <w:spacing w:after="0" w:line="240" w:lineRule="auto"/>
              <w:ind w:firstLine="11"/>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EF2A1A">
            <w:pPr>
              <w:widowControl w:val="0"/>
              <w:autoSpaceDE w:val="0"/>
              <w:autoSpaceDN w:val="0"/>
              <w:adjustRightInd w:val="0"/>
              <w:spacing w:after="0" w:line="240" w:lineRule="auto"/>
              <w:ind w:left="-851" w:firstLine="567"/>
              <w:rPr>
                <w:rFonts w:ascii="Arial" w:eastAsia="Times New Roman" w:hAnsi="Arial" w:cs="Arial"/>
                <w:sz w:val="20"/>
                <w:szCs w:val="20"/>
                <w:lang w:val="ru-RU" w:eastAsia="ru-RU"/>
              </w:rPr>
            </w:pPr>
          </w:p>
        </w:tc>
      </w:tr>
      <w:tr w:rsidR="00EF2A1A" w:rsidRPr="00EF2A1A" w:rsidTr="005A2652">
        <w:trPr>
          <w:trHeight w:val="348"/>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035726">
            <w:pPr>
              <w:widowControl w:val="0"/>
              <w:autoSpaceDE w:val="0"/>
              <w:autoSpaceDN w:val="0"/>
              <w:adjustRightInd w:val="0"/>
              <w:spacing w:before="150" w:after="15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sz w:val="20"/>
                <w:szCs w:val="20"/>
                <w:lang w:val="ru-RU" w:eastAsia="ru-RU"/>
              </w:rPr>
              <w:t>I</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EF2A1A">
            <w:pPr>
              <w:widowControl w:val="0"/>
              <w:autoSpaceDE w:val="0"/>
              <w:autoSpaceDN w:val="0"/>
              <w:adjustRightInd w:val="0"/>
              <w:spacing w:after="0" w:line="240" w:lineRule="auto"/>
              <w:ind w:left="-851" w:firstLine="567"/>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sz w:val="20"/>
                <w:szCs w:val="20"/>
                <w:lang w:val="ru-RU" w:eastAsia="ru-RU"/>
              </w:rPr>
              <w:t>Демографічна ситуація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EF2A1A">
            <w:pPr>
              <w:widowControl w:val="0"/>
              <w:autoSpaceDE w:val="0"/>
              <w:autoSpaceDN w:val="0"/>
              <w:adjustRightInd w:val="0"/>
              <w:spacing w:after="0" w:line="240" w:lineRule="auto"/>
              <w:ind w:left="-851" w:firstLine="567"/>
              <w:jc w:val="center"/>
              <w:rPr>
                <w:rFonts w:ascii="Arial" w:eastAsia="Times New Roman" w:hAnsi="Arial" w:cs="Arial"/>
                <w:sz w:val="20"/>
                <w:szCs w:val="20"/>
                <w:lang w:val="ru-RU" w:eastAsia="ru-RU"/>
              </w:rPr>
            </w:pPr>
          </w:p>
        </w:tc>
      </w:tr>
      <w:tr w:rsidR="00EF2A1A" w:rsidRPr="00EF2A1A" w:rsidTr="00536086">
        <w:trPr>
          <w:trHeight w:val="366"/>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1</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Чисельність постійного населення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21497</w:t>
            </w:r>
          </w:p>
        </w:tc>
      </w:tr>
      <w:tr w:rsidR="00EF2A1A" w:rsidRPr="00EF2A1A" w:rsidTr="00536086">
        <w:trPr>
          <w:trHeight w:val="396"/>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2</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Чисельність постійного населення віком 16 - 59 рокі</w:t>
            </w:r>
            <w:proofErr w:type="gramStart"/>
            <w:r w:rsidRPr="00EF2A1A">
              <w:rPr>
                <w:rFonts w:ascii="Times New Roman" w:eastAsia="Times New Roman" w:hAnsi="Times New Roman" w:cs="Times New Roman"/>
                <w:sz w:val="20"/>
                <w:szCs w:val="20"/>
                <w:lang w:val="ru-RU" w:eastAsia="ru-RU"/>
              </w:rPr>
              <w:t>в</w:t>
            </w:r>
            <w:proofErr w:type="gramEnd"/>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14984</w:t>
            </w:r>
          </w:p>
        </w:tc>
      </w:tr>
      <w:tr w:rsidR="00EF2A1A" w:rsidRPr="00EF2A1A" w:rsidTr="00536086">
        <w:trPr>
          <w:trHeight w:val="390"/>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3</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Кількість дітей віком до 16 рокі</w:t>
            </w:r>
            <w:proofErr w:type="gramStart"/>
            <w:r w:rsidRPr="00EF2A1A">
              <w:rPr>
                <w:rFonts w:ascii="Times New Roman" w:eastAsia="Times New Roman" w:hAnsi="Times New Roman" w:cs="Times New Roman"/>
                <w:sz w:val="20"/>
                <w:szCs w:val="20"/>
                <w:lang w:val="ru-RU" w:eastAsia="ru-RU"/>
              </w:rPr>
              <w:t>в</w:t>
            </w:r>
            <w:proofErr w:type="gramEnd"/>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2483</w:t>
            </w:r>
          </w:p>
        </w:tc>
      </w:tr>
      <w:tr w:rsidR="00EF2A1A" w:rsidRPr="00EF2A1A" w:rsidTr="00536086">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lastRenderedPageBreak/>
              <w:t>4</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Демографічне навантаження на 1000 </w:t>
            </w:r>
            <w:proofErr w:type="gramStart"/>
            <w:r w:rsidRPr="00EF2A1A">
              <w:rPr>
                <w:rFonts w:ascii="Times New Roman" w:eastAsia="Times New Roman" w:hAnsi="Times New Roman" w:cs="Times New Roman"/>
                <w:sz w:val="20"/>
                <w:szCs w:val="20"/>
                <w:lang w:val="ru-RU" w:eastAsia="ru-RU"/>
              </w:rPr>
              <w:t>осіб</w:t>
            </w:r>
            <w:proofErr w:type="gramEnd"/>
            <w:r w:rsidRPr="00EF2A1A">
              <w:rPr>
                <w:rFonts w:ascii="Times New Roman" w:eastAsia="Times New Roman" w:hAnsi="Times New Roman" w:cs="Times New Roman"/>
                <w:sz w:val="20"/>
                <w:szCs w:val="20"/>
                <w:lang w:val="ru-RU" w:eastAsia="ru-RU"/>
              </w:rPr>
              <w:t xml:space="preserve"> працездатного віку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осіб</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471</w:t>
            </w:r>
          </w:p>
        </w:tc>
      </w:tr>
      <w:tr w:rsidR="00EF2A1A" w:rsidRPr="00EF2A1A" w:rsidTr="00844515">
        <w:trPr>
          <w:trHeight w:val="221"/>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5</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Природний прирі</w:t>
            </w:r>
            <w:proofErr w:type="gramStart"/>
            <w:r w:rsidRPr="00EF2A1A">
              <w:rPr>
                <w:rFonts w:ascii="Times New Roman" w:eastAsia="Times New Roman" w:hAnsi="Times New Roman" w:cs="Times New Roman"/>
                <w:sz w:val="20"/>
                <w:szCs w:val="20"/>
                <w:lang w:val="ru-RU" w:eastAsia="ru-RU"/>
              </w:rPr>
              <w:t>ст</w:t>
            </w:r>
            <w:proofErr w:type="gramEnd"/>
            <w:r w:rsidRPr="00EF2A1A">
              <w:rPr>
                <w:rFonts w:ascii="Times New Roman" w:eastAsia="Times New Roman" w:hAnsi="Times New Roman" w:cs="Times New Roman"/>
                <w:sz w:val="20"/>
                <w:szCs w:val="20"/>
                <w:lang w:val="ru-RU" w:eastAsia="ru-RU"/>
              </w:rPr>
              <w:t xml:space="preserve"> (скорочення) населення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-245</w:t>
            </w:r>
          </w:p>
        </w:tc>
      </w:tr>
      <w:tr w:rsidR="00EF2A1A" w:rsidRPr="00EF2A1A" w:rsidTr="00536086">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6</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Внутрішня міграція населення в межах населених пункті</w:t>
            </w:r>
            <w:proofErr w:type="gramStart"/>
            <w:r w:rsidRPr="00EF2A1A">
              <w:rPr>
                <w:rFonts w:ascii="Times New Roman" w:eastAsia="Times New Roman" w:hAnsi="Times New Roman" w:cs="Times New Roman"/>
                <w:sz w:val="20"/>
                <w:szCs w:val="20"/>
                <w:lang w:val="ru-RU" w:eastAsia="ru-RU"/>
              </w:rPr>
              <w:t>в</w:t>
            </w:r>
            <w:proofErr w:type="gramEnd"/>
            <w:r w:rsidRPr="00EF2A1A">
              <w:rPr>
                <w:rFonts w:ascii="Times New Roman" w:eastAsia="Times New Roman" w:hAnsi="Times New Roman" w:cs="Times New Roman"/>
                <w:sz w:val="20"/>
                <w:szCs w:val="20"/>
                <w:lang w:val="ru-RU" w:eastAsia="ru-RU"/>
              </w:rPr>
              <w:t xml:space="preserve">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44515">
              <w:rPr>
                <w:rFonts w:ascii="Times New Roman" w:eastAsia="Times New Roman" w:hAnsi="Times New Roman" w:cs="Times New Roman"/>
                <w:sz w:val="20"/>
                <w:szCs w:val="20"/>
                <w:lang w:eastAsia="ru-RU"/>
              </w:rPr>
              <w:t>38</w:t>
            </w:r>
          </w:p>
        </w:tc>
      </w:tr>
      <w:tr w:rsidR="00EF2A1A" w:rsidRPr="00EF2A1A" w:rsidTr="005A2652">
        <w:trPr>
          <w:trHeight w:val="278"/>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sz w:val="20"/>
                <w:szCs w:val="20"/>
                <w:lang w:val="ru-RU" w:eastAsia="ru-RU"/>
              </w:rPr>
              <w:t>II</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sz w:val="20"/>
                <w:szCs w:val="20"/>
                <w:lang w:val="ru-RU" w:eastAsia="ru-RU"/>
              </w:rPr>
              <w:t>Економічна ефективність</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Arial" w:eastAsia="Times New Roman" w:hAnsi="Arial" w:cs="Arial"/>
                <w:sz w:val="20"/>
                <w:szCs w:val="20"/>
                <w:lang w:val="ru-RU" w:eastAsia="ru-RU"/>
              </w:rPr>
            </w:pP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7</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Обсяг капітальних інвестицій на 1 особу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0</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у тому числі за рахунок коштів </w:t>
            </w:r>
            <w:proofErr w:type="gramStart"/>
            <w:r w:rsidRPr="00EF2A1A">
              <w:rPr>
                <w:rFonts w:ascii="Times New Roman" w:eastAsia="Times New Roman" w:hAnsi="Times New Roman" w:cs="Times New Roman"/>
                <w:sz w:val="20"/>
                <w:szCs w:val="20"/>
                <w:lang w:val="ru-RU" w:eastAsia="ru-RU"/>
              </w:rPr>
              <w:t>державного</w:t>
            </w:r>
            <w:proofErr w:type="gramEnd"/>
            <w:r w:rsidRPr="00EF2A1A">
              <w:rPr>
                <w:rFonts w:ascii="Times New Roman" w:eastAsia="Times New Roman" w:hAnsi="Times New Roman" w:cs="Times New Roman"/>
                <w:sz w:val="20"/>
                <w:szCs w:val="20"/>
                <w:lang w:val="ru-RU" w:eastAsia="ru-RU"/>
              </w:rPr>
              <w:t xml:space="preserve"> бюджету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0</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t>у</w:t>
            </w:r>
            <w:proofErr w:type="gramEnd"/>
            <w:r w:rsidRPr="00EF2A1A">
              <w:rPr>
                <w:rFonts w:ascii="Times New Roman" w:eastAsia="Times New Roman" w:hAnsi="Times New Roman" w:cs="Times New Roman"/>
                <w:sz w:val="20"/>
                <w:szCs w:val="20"/>
                <w:lang w:val="ru-RU" w:eastAsia="ru-RU"/>
              </w:rPr>
              <w:t xml:space="preserve"> тому числі за рахунок коштів обласного бюджету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0</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t>у</w:t>
            </w:r>
            <w:proofErr w:type="gramEnd"/>
            <w:r w:rsidRPr="00EF2A1A">
              <w:rPr>
                <w:rFonts w:ascii="Times New Roman" w:eastAsia="Times New Roman" w:hAnsi="Times New Roman" w:cs="Times New Roman"/>
                <w:sz w:val="20"/>
                <w:szCs w:val="20"/>
                <w:lang w:val="ru-RU" w:eastAsia="ru-RU"/>
              </w:rPr>
              <w:t xml:space="preserve"> тому числі за рахунок коштів бюджету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0</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8</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Кількість </w:t>
            </w:r>
            <w:proofErr w:type="gramStart"/>
            <w:r w:rsidRPr="00EF2A1A">
              <w:rPr>
                <w:rFonts w:ascii="Times New Roman" w:eastAsia="Times New Roman" w:hAnsi="Times New Roman" w:cs="Times New Roman"/>
                <w:sz w:val="20"/>
                <w:szCs w:val="20"/>
                <w:lang w:val="ru-RU" w:eastAsia="ru-RU"/>
              </w:rPr>
              <w:t>п</w:t>
            </w:r>
            <w:proofErr w:type="gramEnd"/>
            <w:r w:rsidRPr="00EF2A1A">
              <w:rPr>
                <w:rFonts w:ascii="Times New Roman" w:eastAsia="Times New Roman" w:hAnsi="Times New Roman" w:cs="Times New Roman"/>
                <w:sz w:val="20"/>
                <w:szCs w:val="20"/>
                <w:lang w:val="ru-RU" w:eastAsia="ru-RU"/>
              </w:rPr>
              <w:t>ідприємств малого та середнього бізнесу на 1000 осіб наявного населення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одиниць</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45,6</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9</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Кількість кооперативів на 1000 </w:t>
            </w:r>
            <w:proofErr w:type="gramStart"/>
            <w:r w:rsidRPr="00EF2A1A">
              <w:rPr>
                <w:rFonts w:ascii="Times New Roman" w:eastAsia="Times New Roman" w:hAnsi="Times New Roman" w:cs="Times New Roman"/>
                <w:sz w:val="20"/>
                <w:szCs w:val="20"/>
                <w:lang w:val="ru-RU" w:eastAsia="ru-RU"/>
              </w:rPr>
              <w:t>осіб</w:t>
            </w:r>
            <w:proofErr w:type="gramEnd"/>
            <w:r w:rsidRPr="00EF2A1A">
              <w:rPr>
                <w:rFonts w:ascii="Times New Roman" w:eastAsia="Times New Roman" w:hAnsi="Times New Roman" w:cs="Times New Roman"/>
                <w:sz w:val="20"/>
                <w:szCs w:val="20"/>
                <w:lang w:val="ru-RU" w:eastAsia="ru-RU"/>
              </w:rPr>
              <w:t xml:space="preserve"> наявного населення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одиниць</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0,1</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t>у</w:t>
            </w:r>
            <w:proofErr w:type="gramEnd"/>
            <w:r w:rsidRPr="00EF2A1A">
              <w:rPr>
                <w:rFonts w:ascii="Times New Roman" w:eastAsia="Times New Roman" w:hAnsi="Times New Roman" w:cs="Times New Roman"/>
                <w:sz w:val="20"/>
                <w:szCs w:val="20"/>
                <w:lang w:val="ru-RU" w:eastAsia="ru-RU"/>
              </w:rPr>
              <w:t xml:space="preserve"> тому числі:</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Arial" w:eastAsia="Times New Roman" w:hAnsi="Arial" w:cs="Arial"/>
                <w:sz w:val="20"/>
                <w:szCs w:val="20"/>
                <w:lang w:val="ru-RU" w:eastAsia="ru-RU"/>
              </w:rPr>
            </w:pP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обслуговуючих сільськогосподарських</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виробничих сільськогосподарських</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0,1</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споживчих</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1</w:t>
            </w:r>
            <w:r w:rsidRPr="00EF2A1A">
              <w:rPr>
                <w:rFonts w:ascii="Times New Roman" w:eastAsia="Times New Roman" w:hAnsi="Times New Roman" w:cs="Times New Roman"/>
                <w:sz w:val="20"/>
                <w:szCs w:val="20"/>
                <w:lang w:eastAsia="ru-RU"/>
              </w:rPr>
              <w:t>0</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Протяжність побудованих у звітному році доріг з твердим покриттям місцевого значення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км</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1</w:t>
            </w:r>
            <w:r w:rsidRPr="00EF2A1A">
              <w:rPr>
                <w:rFonts w:ascii="Times New Roman" w:eastAsia="Times New Roman" w:hAnsi="Times New Roman" w:cs="Times New Roman"/>
                <w:sz w:val="20"/>
                <w:szCs w:val="20"/>
                <w:lang w:eastAsia="ru-RU"/>
              </w:rPr>
              <w:t>1</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Кількість проектів регіонального розвитку, що реалізуються на території об'єднаної громади </w:t>
            </w:r>
            <w:proofErr w:type="gramStart"/>
            <w:r w:rsidRPr="00EF2A1A">
              <w:rPr>
                <w:rFonts w:ascii="Times New Roman" w:eastAsia="Times New Roman" w:hAnsi="Times New Roman" w:cs="Times New Roman"/>
                <w:sz w:val="20"/>
                <w:szCs w:val="20"/>
                <w:lang w:val="ru-RU" w:eastAsia="ru-RU"/>
              </w:rPr>
              <w:t>у</w:t>
            </w:r>
            <w:proofErr w:type="gramEnd"/>
            <w:r w:rsidRPr="00EF2A1A">
              <w:rPr>
                <w:rFonts w:ascii="Times New Roman" w:eastAsia="Times New Roman" w:hAnsi="Times New Roman" w:cs="Times New Roman"/>
                <w:sz w:val="20"/>
                <w:szCs w:val="20"/>
                <w:lang w:val="ru-RU" w:eastAsia="ru-RU"/>
              </w:rPr>
              <w:t xml:space="preserve"> тому числі за рахунок:</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одиниць</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vMerge/>
            <w:tcBorders>
              <w:top w:val="single" w:sz="6" w:space="0" w:color="000000"/>
              <w:left w:val="single" w:sz="6" w:space="0" w:color="000000"/>
              <w:bottom w:val="single" w:sz="6" w:space="0" w:color="000000"/>
              <w:right w:val="single" w:sz="6" w:space="0" w:color="000000"/>
            </w:tcBorders>
            <w:vAlign w:val="center"/>
            <w:hideMark/>
          </w:tcPr>
          <w:p w:rsidR="00EF2A1A" w:rsidRPr="00EF2A1A" w:rsidRDefault="00EF2A1A" w:rsidP="008445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коштів </w:t>
            </w:r>
            <w:proofErr w:type="gramStart"/>
            <w:r w:rsidRPr="00EF2A1A">
              <w:rPr>
                <w:rFonts w:ascii="Times New Roman" w:eastAsia="Times New Roman" w:hAnsi="Times New Roman" w:cs="Times New Roman"/>
                <w:sz w:val="20"/>
                <w:szCs w:val="20"/>
                <w:lang w:val="ru-RU" w:eastAsia="ru-RU"/>
              </w:rPr>
              <w:t>державного</w:t>
            </w:r>
            <w:proofErr w:type="gramEnd"/>
            <w:r w:rsidRPr="00EF2A1A">
              <w:rPr>
                <w:rFonts w:ascii="Times New Roman" w:eastAsia="Times New Roman" w:hAnsi="Times New Roman" w:cs="Times New Roman"/>
                <w:sz w:val="20"/>
                <w:szCs w:val="20"/>
                <w:lang w:val="ru-RU" w:eastAsia="ru-RU"/>
              </w:rPr>
              <w:t xml:space="preserve"> фонду регіонального розвитку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vMerge/>
            <w:tcBorders>
              <w:top w:val="single" w:sz="6" w:space="0" w:color="000000"/>
              <w:left w:val="single" w:sz="6" w:space="0" w:color="000000"/>
              <w:bottom w:val="single" w:sz="6" w:space="0" w:color="000000"/>
              <w:right w:val="single" w:sz="6" w:space="0" w:color="000000"/>
            </w:tcBorders>
            <w:vAlign w:val="center"/>
            <w:hideMark/>
          </w:tcPr>
          <w:p w:rsidR="00EF2A1A" w:rsidRPr="00EF2A1A" w:rsidRDefault="00EF2A1A" w:rsidP="008445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коштів субвенцій з </w:t>
            </w:r>
            <w:proofErr w:type="gramStart"/>
            <w:r w:rsidRPr="00EF2A1A">
              <w:rPr>
                <w:rFonts w:ascii="Times New Roman" w:eastAsia="Times New Roman" w:hAnsi="Times New Roman" w:cs="Times New Roman"/>
                <w:sz w:val="20"/>
                <w:szCs w:val="20"/>
                <w:lang w:val="ru-RU" w:eastAsia="ru-RU"/>
              </w:rPr>
              <w:t>державного</w:t>
            </w:r>
            <w:proofErr w:type="gramEnd"/>
            <w:r w:rsidRPr="00EF2A1A">
              <w:rPr>
                <w:rFonts w:ascii="Times New Roman" w:eastAsia="Times New Roman" w:hAnsi="Times New Roman" w:cs="Times New Roman"/>
                <w:sz w:val="20"/>
                <w:szCs w:val="20"/>
                <w:lang w:val="ru-RU" w:eastAsia="ru-RU"/>
              </w:rPr>
              <w:t xml:space="preserve"> бюджету місцевим бюджетам на формування інфраструктури об'єднаних територіальних громад</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vMerge/>
            <w:tcBorders>
              <w:top w:val="single" w:sz="6" w:space="0" w:color="000000"/>
              <w:left w:val="single" w:sz="6" w:space="0" w:color="000000"/>
              <w:bottom w:val="single" w:sz="6" w:space="0" w:color="000000"/>
              <w:right w:val="single" w:sz="6" w:space="0" w:color="000000"/>
            </w:tcBorders>
            <w:vAlign w:val="center"/>
            <w:hideMark/>
          </w:tcPr>
          <w:p w:rsidR="00EF2A1A" w:rsidRPr="00EF2A1A" w:rsidRDefault="00EF2A1A" w:rsidP="008445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інших джерел</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1</w:t>
            </w:r>
            <w:r w:rsidRPr="00EF2A1A">
              <w:rPr>
                <w:rFonts w:ascii="Times New Roman" w:eastAsia="Times New Roman" w:hAnsi="Times New Roman" w:cs="Times New Roman"/>
                <w:sz w:val="20"/>
                <w:szCs w:val="20"/>
                <w:lang w:eastAsia="ru-RU"/>
              </w:rPr>
              <w:t>2</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Обсяг фінансування проектів регіонального розвитку, що реалізуються на території об'єднаної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vMerge/>
            <w:tcBorders>
              <w:top w:val="single" w:sz="6" w:space="0" w:color="000000"/>
              <w:left w:val="single" w:sz="6" w:space="0" w:color="000000"/>
              <w:bottom w:val="single" w:sz="6" w:space="0" w:color="000000"/>
              <w:right w:val="single" w:sz="6" w:space="0" w:color="000000"/>
            </w:tcBorders>
            <w:vAlign w:val="center"/>
            <w:hideMark/>
          </w:tcPr>
          <w:p w:rsidR="00EF2A1A" w:rsidRPr="00EF2A1A" w:rsidRDefault="00EF2A1A" w:rsidP="008445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за рахунок </w:t>
            </w:r>
            <w:proofErr w:type="gramStart"/>
            <w:r w:rsidRPr="00EF2A1A">
              <w:rPr>
                <w:rFonts w:ascii="Times New Roman" w:eastAsia="Times New Roman" w:hAnsi="Times New Roman" w:cs="Times New Roman"/>
                <w:sz w:val="20"/>
                <w:szCs w:val="20"/>
                <w:lang w:val="ru-RU" w:eastAsia="ru-RU"/>
              </w:rPr>
              <w:t>державного</w:t>
            </w:r>
            <w:proofErr w:type="gramEnd"/>
            <w:r w:rsidRPr="00EF2A1A">
              <w:rPr>
                <w:rFonts w:ascii="Times New Roman" w:eastAsia="Times New Roman" w:hAnsi="Times New Roman" w:cs="Times New Roman"/>
                <w:sz w:val="20"/>
                <w:szCs w:val="20"/>
                <w:lang w:val="ru-RU" w:eastAsia="ru-RU"/>
              </w:rPr>
              <w:t xml:space="preserve"> бюджету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vMerge/>
            <w:tcBorders>
              <w:top w:val="single" w:sz="6" w:space="0" w:color="000000"/>
              <w:left w:val="single" w:sz="6" w:space="0" w:color="000000"/>
              <w:bottom w:val="single" w:sz="6" w:space="0" w:color="000000"/>
              <w:right w:val="single" w:sz="6" w:space="0" w:color="000000"/>
            </w:tcBorders>
            <w:vAlign w:val="center"/>
            <w:hideMark/>
          </w:tcPr>
          <w:p w:rsidR="00EF2A1A" w:rsidRPr="00EF2A1A" w:rsidRDefault="00EF2A1A" w:rsidP="008445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за рахунок місцевого бюджету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vMerge/>
            <w:tcBorders>
              <w:top w:val="single" w:sz="6" w:space="0" w:color="000000"/>
              <w:left w:val="single" w:sz="6" w:space="0" w:color="000000"/>
              <w:bottom w:val="single" w:sz="6" w:space="0" w:color="000000"/>
              <w:right w:val="single" w:sz="6" w:space="0" w:color="000000"/>
            </w:tcBorders>
            <w:vAlign w:val="center"/>
            <w:hideMark/>
          </w:tcPr>
          <w:p w:rsidR="00EF2A1A" w:rsidRPr="00EF2A1A" w:rsidRDefault="00EF2A1A" w:rsidP="008445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за рахунок інших джерел</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rPr>
          <w:trHeight w:val="315"/>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sz w:val="20"/>
                <w:szCs w:val="20"/>
                <w:lang w:val="ru-RU" w:eastAsia="ru-RU"/>
              </w:rPr>
              <w:t>III</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sz w:val="20"/>
                <w:szCs w:val="20"/>
                <w:lang w:val="ru-RU" w:eastAsia="ru-RU"/>
              </w:rPr>
              <w:t>Фінансова самодостатність</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Arial" w:eastAsia="Times New Roman" w:hAnsi="Arial" w:cs="Arial"/>
                <w:sz w:val="20"/>
                <w:szCs w:val="20"/>
                <w:lang w:val="ru-RU" w:eastAsia="ru-RU"/>
              </w:rPr>
            </w:pP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1</w:t>
            </w:r>
            <w:r w:rsidRPr="00EF2A1A">
              <w:rPr>
                <w:rFonts w:ascii="Times New Roman" w:eastAsia="Times New Roman" w:hAnsi="Times New Roman" w:cs="Times New Roman"/>
                <w:sz w:val="20"/>
                <w:szCs w:val="20"/>
                <w:lang w:eastAsia="ru-RU"/>
              </w:rPr>
              <w:t>3</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Доходи загального фонду бюджету об'єднаної територіальної громади (</w:t>
            </w:r>
            <w:proofErr w:type="gramStart"/>
            <w:r w:rsidRPr="00EF2A1A">
              <w:rPr>
                <w:rFonts w:ascii="Times New Roman" w:eastAsia="Times New Roman" w:hAnsi="Times New Roman" w:cs="Times New Roman"/>
                <w:sz w:val="20"/>
                <w:szCs w:val="20"/>
                <w:lang w:val="ru-RU" w:eastAsia="ru-RU"/>
              </w:rPr>
              <w:t>без</w:t>
            </w:r>
            <w:proofErr w:type="gramEnd"/>
            <w:r w:rsidRPr="00EF2A1A">
              <w:rPr>
                <w:rFonts w:ascii="Times New Roman" w:eastAsia="Times New Roman" w:hAnsi="Times New Roman" w:cs="Times New Roman"/>
                <w:sz w:val="20"/>
                <w:szCs w:val="20"/>
                <w:lang w:val="ru-RU" w:eastAsia="ru-RU"/>
              </w:rPr>
              <w:t xml:space="preserve"> трансфертів)</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103953153,58</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1</w:t>
            </w:r>
            <w:r w:rsidRPr="00EF2A1A">
              <w:rPr>
                <w:rFonts w:ascii="Times New Roman" w:eastAsia="Times New Roman" w:hAnsi="Times New Roman" w:cs="Times New Roman"/>
                <w:sz w:val="20"/>
                <w:szCs w:val="20"/>
                <w:lang w:eastAsia="ru-RU"/>
              </w:rPr>
              <w:t>4</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Капітальні видатки бюджету об'єднаної територіальної громади (</w:t>
            </w:r>
            <w:proofErr w:type="gramStart"/>
            <w:r w:rsidRPr="00EF2A1A">
              <w:rPr>
                <w:rFonts w:ascii="Times New Roman" w:eastAsia="Times New Roman" w:hAnsi="Times New Roman" w:cs="Times New Roman"/>
                <w:sz w:val="20"/>
                <w:szCs w:val="20"/>
                <w:lang w:val="ru-RU" w:eastAsia="ru-RU"/>
              </w:rPr>
              <w:t>без</w:t>
            </w:r>
            <w:proofErr w:type="gramEnd"/>
            <w:r w:rsidRPr="00EF2A1A">
              <w:rPr>
                <w:rFonts w:ascii="Times New Roman" w:eastAsia="Times New Roman" w:hAnsi="Times New Roman" w:cs="Times New Roman"/>
                <w:sz w:val="20"/>
                <w:szCs w:val="20"/>
                <w:lang w:val="ru-RU" w:eastAsia="ru-RU"/>
              </w:rPr>
              <w:t xml:space="preserve"> трансфертів)</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844515">
              <w:rPr>
                <w:rFonts w:ascii="Times New Roman" w:eastAsia="Times New Roman" w:hAnsi="Times New Roman" w:cs="Times New Roman"/>
                <w:sz w:val="20"/>
                <w:szCs w:val="20"/>
                <w:lang w:val="ru-RU" w:eastAsia="ru-RU"/>
              </w:rPr>
              <w:t>6594996,59</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1</w:t>
            </w:r>
            <w:r w:rsidRPr="00EF2A1A">
              <w:rPr>
                <w:rFonts w:ascii="Times New Roman" w:eastAsia="Times New Roman" w:hAnsi="Times New Roman" w:cs="Times New Roman"/>
                <w:sz w:val="20"/>
                <w:szCs w:val="20"/>
                <w:lang w:eastAsia="ru-RU"/>
              </w:rPr>
              <w:t>5</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Частка базової дотації в доходах загального фонду бюджету об'єднаної територіальної громади (без урахування субвенцій)</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16,0</w:t>
            </w:r>
          </w:p>
        </w:tc>
      </w:tr>
      <w:tr w:rsidR="00EF2A1A" w:rsidRPr="00EF2A1A" w:rsidTr="001B5D92">
        <w:trPr>
          <w:trHeight w:val="20"/>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1</w:t>
            </w:r>
            <w:r w:rsidRPr="00EF2A1A">
              <w:rPr>
                <w:rFonts w:ascii="Times New Roman" w:eastAsia="Times New Roman" w:hAnsi="Times New Roman" w:cs="Times New Roman"/>
                <w:sz w:val="20"/>
                <w:szCs w:val="20"/>
                <w:lang w:eastAsia="ru-RU"/>
              </w:rPr>
              <w:t>6</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Частка видаткі</w:t>
            </w:r>
            <w:proofErr w:type="gramStart"/>
            <w:r w:rsidRPr="00EF2A1A">
              <w:rPr>
                <w:rFonts w:ascii="Times New Roman" w:eastAsia="Times New Roman" w:hAnsi="Times New Roman" w:cs="Times New Roman"/>
                <w:sz w:val="20"/>
                <w:szCs w:val="20"/>
                <w:lang w:val="ru-RU" w:eastAsia="ru-RU"/>
              </w:rPr>
              <w:t>в</w:t>
            </w:r>
            <w:proofErr w:type="gramEnd"/>
            <w:r w:rsidRPr="00EF2A1A">
              <w:rPr>
                <w:rFonts w:ascii="Times New Roman" w:eastAsia="Times New Roman" w:hAnsi="Times New Roman" w:cs="Times New Roman"/>
                <w:sz w:val="20"/>
                <w:szCs w:val="20"/>
                <w:lang w:val="ru-RU" w:eastAsia="ru-RU"/>
              </w:rPr>
              <w:t xml:space="preserve"> бюджету розвитку в загальному обсязі видатків об'єднаної територіальної громади (без урахування власних надходжень бюджетних установ)</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844515">
              <w:rPr>
                <w:rFonts w:ascii="Times New Roman" w:eastAsia="Times New Roman" w:hAnsi="Times New Roman" w:cs="Times New Roman"/>
                <w:sz w:val="20"/>
                <w:szCs w:val="20"/>
                <w:lang w:val="ru-RU" w:eastAsia="ru-RU"/>
              </w:rPr>
              <w:t>3,8</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1</w:t>
            </w:r>
            <w:r w:rsidRPr="00EF2A1A">
              <w:rPr>
                <w:rFonts w:ascii="Times New Roman" w:eastAsia="Times New Roman" w:hAnsi="Times New Roman" w:cs="Times New Roman"/>
                <w:sz w:val="20"/>
                <w:szCs w:val="20"/>
                <w:lang w:eastAsia="ru-RU"/>
              </w:rPr>
              <w:t>7</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t>Обсяг надходжень до бюджету об'єднаної територіальної громади від сплати податку на доходи фізичних осіб</w:t>
            </w:r>
            <w:proofErr w:type="gramEnd"/>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50180820,18</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1</w:t>
            </w:r>
            <w:r w:rsidRPr="00EF2A1A">
              <w:rPr>
                <w:rFonts w:ascii="Times New Roman" w:eastAsia="Times New Roman" w:hAnsi="Times New Roman" w:cs="Times New Roman"/>
                <w:sz w:val="20"/>
                <w:szCs w:val="20"/>
                <w:lang w:eastAsia="ru-RU"/>
              </w:rPr>
              <w:t>8</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Обсяг надходжень </w:t>
            </w:r>
            <w:proofErr w:type="gramStart"/>
            <w:r w:rsidRPr="00EF2A1A">
              <w:rPr>
                <w:rFonts w:ascii="Times New Roman" w:eastAsia="Times New Roman" w:hAnsi="Times New Roman" w:cs="Times New Roman"/>
                <w:sz w:val="20"/>
                <w:szCs w:val="20"/>
                <w:lang w:val="ru-RU" w:eastAsia="ru-RU"/>
              </w:rPr>
              <w:t>до</w:t>
            </w:r>
            <w:proofErr w:type="gramEnd"/>
            <w:r w:rsidRPr="00EF2A1A">
              <w:rPr>
                <w:rFonts w:ascii="Times New Roman" w:eastAsia="Times New Roman" w:hAnsi="Times New Roman" w:cs="Times New Roman"/>
                <w:sz w:val="20"/>
                <w:szCs w:val="20"/>
                <w:lang w:val="ru-RU" w:eastAsia="ru-RU"/>
              </w:rPr>
              <w:t xml:space="preserve"> бюджету об'єднаної територіальної громади від плати за землю</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15037688,47</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19</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Обсяг надходжень </w:t>
            </w:r>
            <w:proofErr w:type="gramStart"/>
            <w:r w:rsidRPr="00EF2A1A">
              <w:rPr>
                <w:rFonts w:ascii="Times New Roman" w:eastAsia="Times New Roman" w:hAnsi="Times New Roman" w:cs="Times New Roman"/>
                <w:sz w:val="20"/>
                <w:szCs w:val="20"/>
                <w:lang w:val="ru-RU" w:eastAsia="ru-RU"/>
              </w:rPr>
              <w:t>до</w:t>
            </w:r>
            <w:proofErr w:type="gramEnd"/>
            <w:r w:rsidRPr="00EF2A1A">
              <w:rPr>
                <w:rFonts w:ascii="Times New Roman" w:eastAsia="Times New Roman" w:hAnsi="Times New Roman" w:cs="Times New Roman"/>
                <w:sz w:val="20"/>
                <w:szCs w:val="20"/>
                <w:lang w:val="ru-RU" w:eastAsia="ru-RU"/>
              </w:rPr>
              <w:t xml:space="preserve"> бюджету об'єднаної територіальної громади від сплати єдиного податку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28254237,93</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20</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Обсяг надходжень </w:t>
            </w:r>
            <w:proofErr w:type="gramStart"/>
            <w:r w:rsidRPr="00EF2A1A">
              <w:rPr>
                <w:rFonts w:ascii="Times New Roman" w:eastAsia="Times New Roman" w:hAnsi="Times New Roman" w:cs="Times New Roman"/>
                <w:sz w:val="20"/>
                <w:szCs w:val="20"/>
                <w:lang w:val="ru-RU" w:eastAsia="ru-RU"/>
              </w:rPr>
              <w:t>до</w:t>
            </w:r>
            <w:proofErr w:type="gramEnd"/>
            <w:r w:rsidRPr="00EF2A1A">
              <w:rPr>
                <w:rFonts w:ascii="Times New Roman" w:eastAsia="Times New Roman" w:hAnsi="Times New Roman" w:cs="Times New Roman"/>
                <w:sz w:val="20"/>
                <w:szCs w:val="20"/>
                <w:lang w:val="ru-RU" w:eastAsia="ru-RU"/>
              </w:rPr>
              <w:t xml:space="preserve"> </w:t>
            </w:r>
            <w:proofErr w:type="gramStart"/>
            <w:r w:rsidRPr="00EF2A1A">
              <w:rPr>
                <w:rFonts w:ascii="Times New Roman" w:eastAsia="Times New Roman" w:hAnsi="Times New Roman" w:cs="Times New Roman"/>
                <w:sz w:val="20"/>
                <w:szCs w:val="20"/>
                <w:lang w:val="ru-RU" w:eastAsia="ru-RU"/>
              </w:rPr>
              <w:t>бюджету</w:t>
            </w:r>
            <w:proofErr w:type="gramEnd"/>
            <w:r w:rsidRPr="00EF2A1A">
              <w:rPr>
                <w:rFonts w:ascii="Times New Roman" w:eastAsia="Times New Roman" w:hAnsi="Times New Roman" w:cs="Times New Roman"/>
                <w:sz w:val="20"/>
                <w:szCs w:val="20"/>
                <w:lang w:val="ru-RU" w:eastAsia="ru-RU"/>
              </w:rPr>
              <w:t xml:space="preserve"> об'єднаної територіальної громади від сплати акцизного податку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4852382,27</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2</w:t>
            </w:r>
            <w:r w:rsidRPr="00EF2A1A">
              <w:rPr>
                <w:rFonts w:ascii="Times New Roman" w:eastAsia="Times New Roman" w:hAnsi="Times New Roman" w:cs="Times New Roman"/>
                <w:sz w:val="20"/>
                <w:szCs w:val="20"/>
                <w:lang w:eastAsia="ru-RU"/>
              </w:rPr>
              <w:t>1</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Обсяг надходжень </w:t>
            </w:r>
            <w:proofErr w:type="gramStart"/>
            <w:r w:rsidRPr="00EF2A1A">
              <w:rPr>
                <w:rFonts w:ascii="Times New Roman" w:eastAsia="Times New Roman" w:hAnsi="Times New Roman" w:cs="Times New Roman"/>
                <w:sz w:val="20"/>
                <w:szCs w:val="20"/>
                <w:lang w:val="ru-RU" w:eastAsia="ru-RU"/>
              </w:rPr>
              <w:t>до</w:t>
            </w:r>
            <w:proofErr w:type="gramEnd"/>
            <w:r w:rsidRPr="00EF2A1A">
              <w:rPr>
                <w:rFonts w:ascii="Times New Roman" w:eastAsia="Times New Roman" w:hAnsi="Times New Roman" w:cs="Times New Roman"/>
                <w:sz w:val="20"/>
                <w:szCs w:val="20"/>
                <w:lang w:val="ru-RU" w:eastAsia="ru-RU"/>
              </w:rPr>
              <w:t xml:space="preserve"> бюджету об'єднаної територіальної громади від сплати податку на нерухоме майно</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2849816,39</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sz w:val="20"/>
                <w:szCs w:val="20"/>
                <w:lang w:val="ru-RU" w:eastAsia="ru-RU"/>
              </w:rPr>
              <w:t>IV</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sz w:val="20"/>
                <w:szCs w:val="20"/>
                <w:lang w:val="ru-RU" w:eastAsia="ru-RU"/>
              </w:rPr>
              <w:t>Якість та доступність публічних послуг</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Arial" w:eastAsia="Times New Roman" w:hAnsi="Arial" w:cs="Arial"/>
                <w:sz w:val="20"/>
                <w:szCs w:val="20"/>
                <w:lang w:val="ru-RU" w:eastAsia="ru-RU"/>
              </w:rPr>
            </w:pP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2</w:t>
            </w:r>
            <w:r w:rsidRPr="00EF2A1A">
              <w:rPr>
                <w:rFonts w:ascii="Times New Roman" w:eastAsia="Times New Roman" w:hAnsi="Times New Roman" w:cs="Times New Roman"/>
                <w:sz w:val="20"/>
                <w:szCs w:val="20"/>
                <w:lang w:eastAsia="ru-RU"/>
              </w:rPr>
              <w:t>2</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Частка домогосподарств, що мають доступ до фіксованої широкосмугової мережі Інтернет, у загальній кількості домогосподарств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55,2</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2</w:t>
            </w:r>
            <w:r w:rsidRPr="00EF2A1A">
              <w:rPr>
                <w:rFonts w:ascii="Times New Roman" w:eastAsia="Times New Roman" w:hAnsi="Times New Roman" w:cs="Times New Roman"/>
                <w:sz w:val="20"/>
                <w:szCs w:val="20"/>
                <w:lang w:eastAsia="ru-RU"/>
              </w:rPr>
              <w:t>3</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Забезпеченість населення лікарями загальної практики - сімейними лікарями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86,0</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2</w:t>
            </w:r>
            <w:r w:rsidRPr="00EF2A1A">
              <w:rPr>
                <w:rFonts w:ascii="Times New Roman" w:eastAsia="Times New Roman" w:hAnsi="Times New Roman" w:cs="Times New Roman"/>
                <w:sz w:val="20"/>
                <w:szCs w:val="20"/>
                <w:lang w:eastAsia="ru-RU"/>
              </w:rPr>
              <w:t>4</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Середня наповнюваність групи дошкільного навчального </w:t>
            </w:r>
            <w:r w:rsidRPr="00EF2A1A">
              <w:rPr>
                <w:rFonts w:ascii="Times New Roman" w:eastAsia="Times New Roman" w:hAnsi="Times New Roman" w:cs="Times New Roman"/>
                <w:sz w:val="20"/>
                <w:szCs w:val="20"/>
                <w:lang w:val="ru-RU" w:eastAsia="ru-RU"/>
              </w:rPr>
              <w:lastRenderedPageBreak/>
              <w:t>закладу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lastRenderedPageBreak/>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16</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lastRenderedPageBreak/>
              <w:t>2</w:t>
            </w:r>
            <w:r w:rsidRPr="00EF2A1A">
              <w:rPr>
                <w:rFonts w:ascii="Times New Roman" w:eastAsia="Times New Roman" w:hAnsi="Times New Roman" w:cs="Times New Roman"/>
                <w:sz w:val="20"/>
                <w:szCs w:val="20"/>
                <w:lang w:eastAsia="ru-RU"/>
              </w:rPr>
              <w:t>5</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Частка дітей дошкільного віку охоплена дошкільними навчальними  закладами, у загальній кількості дітей дошкільного віку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9</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2</w:t>
            </w:r>
            <w:r w:rsidRPr="00EF2A1A">
              <w:rPr>
                <w:rFonts w:ascii="Times New Roman" w:eastAsia="Times New Roman" w:hAnsi="Times New Roman" w:cs="Times New Roman"/>
                <w:sz w:val="20"/>
                <w:szCs w:val="20"/>
                <w:lang w:eastAsia="ru-RU"/>
              </w:rPr>
              <w:t>6</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Середня наповнюваність класів загальноосвітньої школи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15</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2</w:t>
            </w:r>
            <w:r w:rsidRPr="00EF2A1A">
              <w:rPr>
                <w:rFonts w:ascii="Times New Roman" w:eastAsia="Times New Roman" w:hAnsi="Times New Roman" w:cs="Times New Roman"/>
                <w:sz w:val="20"/>
                <w:szCs w:val="20"/>
                <w:lang w:eastAsia="ru-RU"/>
              </w:rPr>
              <w:t>7</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Частка дітей, для яких організовано </w:t>
            </w:r>
            <w:proofErr w:type="gramStart"/>
            <w:r w:rsidRPr="00EF2A1A">
              <w:rPr>
                <w:rFonts w:ascii="Times New Roman" w:eastAsia="Times New Roman" w:hAnsi="Times New Roman" w:cs="Times New Roman"/>
                <w:sz w:val="20"/>
                <w:szCs w:val="20"/>
                <w:lang w:val="ru-RU" w:eastAsia="ru-RU"/>
              </w:rPr>
              <w:t>п</w:t>
            </w:r>
            <w:proofErr w:type="gramEnd"/>
            <w:r w:rsidRPr="00EF2A1A">
              <w:rPr>
                <w:rFonts w:ascii="Times New Roman" w:eastAsia="Times New Roman" w:hAnsi="Times New Roman" w:cs="Times New Roman"/>
                <w:sz w:val="20"/>
                <w:szCs w:val="20"/>
                <w:lang w:val="ru-RU" w:eastAsia="ru-RU"/>
              </w:rPr>
              <w:t>ідвезення до місця навчання і додому, у загальній кількості учнів, які того потребують</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94,2</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2</w:t>
            </w:r>
            <w:r w:rsidRPr="00EF2A1A">
              <w:rPr>
                <w:rFonts w:ascii="Times New Roman" w:eastAsia="Times New Roman" w:hAnsi="Times New Roman" w:cs="Times New Roman"/>
                <w:sz w:val="20"/>
                <w:szCs w:val="20"/>
                <w:lang w:eastAsia="ru-RU"/>
              </w:rPr>
              <w:t>8</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Частка дітей, охоплених позашкільною освітою, у загальній кількості дітей шкільного віку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49,7</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sz w:val="20"/>
                <w:szCs w:val="20"/>
                <w:lang w:val="ru-RU" w:eastAsia="ru-RU"/>
              </w:rPr>
              <w:t>V</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sz w:val="20"/>
                <w:szCs w:val="20"/>
                <w:lang w:val="ru-RU" w:eastAsia="ru-RU"/>
              </w:rPr>
              <w:t>Створення комфортних умов для життя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Arial" w:eastAsia="Times New Roman" w:hAnsi="Arial" w:cs="Arial"/>
                <w:sz w:val="20"/>
                <w:szCs w:val="20"/>
                <w:lang w:val="ru-RU" w:eastAsia="ru-RU"/>
              </w:rPr>
            </w:pP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29</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Частка домогосподарств, забезпечених централізованим водопостачанням, у загальній кількості домогосподарств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46,3</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30</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Частка домогосподарств, забезпечених централізованим водовідведенням, у загальній кількості домогосподарств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6,43</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3</w:t>
            </w:r>
            <w:r w:rsidRPr="00EF2A1A">
              <w:rPr>
                <w:rFonts w:ascii="Times New Roman" w:eastAsia="Times New Roman" w:hAnsi="Times New Roman" w:cs="Times New Roman"/>
                <w:sz w:val="20"/>
                <w:szCs w:val="20"/>
                <w:lang w:eastAsia="ru-RU"/>
              </w:rPr>
              <w:t>1</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Частка домогосподарств, які уклали кредитні договори в рамках механізмів підтримки заходів з енергоефективності в житловому секторі за рахунок коштів державного бюджету (у тому числі із співфінансуванням з місцевих бюджетів), у загальній кількості домогосподарств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3</w:t>
            </w:r>
            <w:r w:rsidRPr="00EF2A1A">
              <w:rPr>
                <w:rFonts w:ascii="Times New Roman" w:eastAsia="Times New Roman" w:hAnsi="Times New Roman" w:cs="Times New Roman"/>
                <w:sz w:val="20"/>
                <w:szCs w:val="20"/>
                <w:lang w:eastAsia="ru-RU"/>
              </w:rPr>
              <w:t>2</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Частка населених пунктів, у яких впроваджено роздільне збирання твердих побутових відходів, у загальній кількості населених пунктів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35,22</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color w:val="333333"/>
                <w:sz w:val="24"/>
                <w:szCs w:val="24"/>
                <w:lang w:eastAsia="ru-RU"/>
              </w:rPr>
            </w:pPr>
            <w:r w:rsidRPr="00EF2A1A">
              <w:rPr>
                <w:rFonts w:ascii="Times New Roman" w:eastAsia="Times New Roman" w:hAnsi="Times New Roman" w:cs="Times New Roman"/>
                <w:color w:val="333333"/>
                <w:sz w:val="20"/>
                <w:szCs w:val="20"/>
                <w:lang w:val="ru-RU" w:eastAsia="ru-RU"/>
              </w:rPr>
              <w:t>3</w:t>
            </w:r>
            <w:r w:rsidRPr="00EF2A1A">
              <w:rPr>
                <w:rFonts w:ascii="Times New Roman" w:eastAsia="Times New Roman" w:hAnsi="Times New Roman" w:cs="Times New Roman"/>
                <w:color w:val="333333"/>
                <w:sz w:val="20"/>
                <w:szCs w:val="20"/>
                <w:lang w:eastAsia="ru-RU"/>
              </w:rPr>
              <w:t>3</w:t>
            </w:r>
          </w:p>
        </w:tc>
        <w:tc>
          <w:tcPr>
            <w:tcW w:w="27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Частка населених пунктів, які уклали договори з обслуговуючими організаціями на вивезення твердих побутових відходів, у загальній кількості населених пунктів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w:t>
            </w:r>
          </w:p>
        </w:tc>
        <w:tc>
          <w:tcPr>
            <w:tcW w:w="1171"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12,85</w:t>
            </w:r>
            <w:r w:rsidRPr="00BD2214">
              <w:rPr>
                <w:rFonts w:ascii="Times New Roman" w:eastAsia="Times New Roman" w:hAnsi="Times New Roman" w:cs="Times New Roman"/>
                <w:sz w:val="20"/>
                <w:szCs w:val="20"/>
                <w:lang w:eastAsia="ru-RU"/>
              </w:rPr>
              <w:br/>
            </w:r>
          </w:p>
        </w:tc>
      </w:tr>
      <w:tr w:rsidR="00EF2A1A" w:rsidRPr="00EF2A1A" w:rsidTr="005A2652">
        <w:trPr>
          <w:trHeight w:val="570"/>
        </w:trPr>
        <w:tc>
          <w:tcPr>
            <w:tcW w:w="433" w:type="pct"/>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color w:val="333333"/>
                <w:sz w:val="20"/>
                <w:szCs w:val="20"/>
                <w:lang w:eastAsia="ru-RU"/>
              </w:rPr>
            </w:pPr>
            <w:r w:rsidRPr="00EF2A1A">
              <w:rPr>
                <w:rFonts w:ascii="Times New Roman" w:eastAsia="Times New Roman" w:hAnsi="Times New Roman" w:cs="Times New Roman"/>
                <w:color w:val="333333"/>
                <w:sz w:val="20"/>
                <w:szCs w:val="20"/>
                <w:lang w:eastAsia="ru-RU"/>
              </w:rPr>
              <w:t>34</w:t>
            </w:r>
          </w:p>
        </w:tc>
        <w:tc>
          <w:tcPr>
            <w:tcW w:w="2781" w:type="pct"/>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Рівень середньої заробітної плати за 9 місяців 2025 року (за даними Подільскої РДА) складає по громаді :</w:t>
            </w:r>
          </w:p>
        </w:tc>
        <w:tc>
          <w:tcPr>
            <w:tcW w:w="615" w:type="pct"/>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p>
        </w:tc>
        <w:tc>
          <w:tcPr>
            <w:tcW w:w="1171" w:type="pct"/>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11523,62</w:t>
            </w:r>
          </w:p>
        </w:tc>
      </w:tr>
      <w:tr w:rsidR="00EF2A1A" w:rsidRPr="00EF2A1A" w:rsidTr="005A2652">
        <w:trPr>
          <w:trHeight w:val="420"/>
        </w:trPr>
        <w:tc>
          <w:tcPr>
            <w:tcW w:w="433" w:type="pct"/>
            <w:vMerge w:val="restart"/>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в т.ч. : державне управління</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14362,78</w:t>
            </w:r>
          </w:p>
        </w:tc>
      </w:tr>
      <w:tr w:rsidR="00EF2A1A" w:rsidRPr="00EF2A1A" w:rsidTr="005A2652">
        <w:trPr>
          <w:trHeight w:val="195"/>
        </w:trPr>
        <w:tc>
          <w:tcPr>
            <w:tcW w:w="433" w:type="pct"/>
            <w:vMerge/>
            <w:tcBorders>
              <w:top w:val="single" w:sz="4" w:space="0" w:color="auto"/>
              <w:left w:val="single" w:sz="6" w:space="0" w:color="000000"/>
              <w:bottom w:val="nil"/>
              <w:right w:val="single" w:sz="4" w:space="0" w:color="auto"/>
            </w:tcBorders>
            <w:vAlign w:val="cente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освіта</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12796,69</w:t>
            </w:r>
          </w:p>
        </w:tc>
      </w:tr>
      <w:tr w:rsidR="00EF2A1A" w:rsidRPr="00EF2A1A" w:rsidTr="005A2652">
        <w:trPr>
          <w:trHeight w:val="420"/>
        </w:trPr>
        <w:tc>
          <w:tcPr>
            <w:tcW w:w="433" w:type="pct"/>
            <w:vMerge/>
            <w:tcBorders>
              <w:top w:val="single" w:sz="4" w:space="0" w:color="auto"/>
              <w:left w:val="single" w:sz="6" w:space="0" w:color="000000"/>
              <w:bottom w:val="nil"/>
              <w:right w:val="single" w:sz="4" w:space="0" w:color="auto"/>
            </w:tcBorders>
            <w:vAlign w:val="cente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охорона здоров’я</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15180,43</w:t>
            </w:r>
          </w:p>
        </w:tc>
      </w:tr>
      <w:tr w:rsidR="00EF2A1A" w:rsidRPr="00EF2A1A" w:rsidTr="005A2652">
        <w:trPr>
          <w:trHeight w:val="345"/>
        </w:trPr>
        <w:tc>
          <w:tcPr>
            <w:tcW w:w="433" w:type="pct"/>
            <w:vMerge/>
            <w:tcBorders>
              <w:top w:val="single" w:sz="4" w:space="0" w:color="auto"/>
              <w:left w:val="single" w:sz="6" w:space="0" w:color="000000"/>
              <w:bottom w:val="nil"/>
              <w:right w:val="single" w:sz="4" w:space="0" w:color="auto"/>
            </w:tcBorders>
            <w:vAlign w:val="cente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сільське господарство</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12685,66</w:t>
            </w:r>
          </w:p>
        </w:tc>
      </w:tr>
      <w:tr w:rsidR="00EF2A1A" w:rsidRPr="00EF2A1A" w:rsidTr="005A2652">
        <w:trPr>
          <w:trHeight w:val="405"/>
        </w:trPr>
        <w:tc>
          <w:tcPr>
            <w:tcW w:w="433" w:type="pct"/>
            <w:vMerge/>
            <w:tcBorders>
              <w:top w:val="single" w:sz="4" w:space="0" w:color="auto"/>
              <w:left w:val="single" w:sz="6" w:space="0" w:color="000000"/>
              <w:bottom w:val="nil"/>
              <w:right w:val="single" w:sz="4" w:space="0" w:color="auto"/>
            </w:tcBorders>
            <w:vAlign w:val="cente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переробна промисловість</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6542,38</w:t>
            </w:r>
          </w:p>
        </w:tc>
      </w:tr>
      <w:tr w:rsidR="00EF2A1A" w:rsidRPr="00EF2A1A" w:rsidTr="005A2652">
        <w:trPr>
          <w:trHeight w:val="360"/>
        </w:trPr>
        <w:tc>
          <w:tcPr>
            <w:tcW w:w="433" w:type="pct"/>
            <w:vMerge/>
            <w:tcBorders>
              <w:top w:val="single" w:sz="4" w:space="0" w:color="auto"/>
              <w:left w:val="single" w:sz="6" w:space="0" w:color="000000"/>
              <w:bottom w:val="nil"/>
              <w:right w:val="single" w:sz="4" w:space="0" w:color="auto"/>
            </w:tcBorders>
            <w:vAlign w:val="cente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водопостачання, каналізація, поводження з відходами</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8532,41</w:t>
            </w:r>
          </w:p>
        </w:tc>
      </w:tr>
      <w:tr w:rsidR="00EF2A1A" w:rsidRPr="00EF2A1A" w:rsidTr="005A2652">
        <w:trPr>
          <w:trHeight w:val="450"/>
        </w:trPr>
        <w:tc>
          <w:tcPr>
            <w:tcW w:w="433" w:type="pct"/>
            <w:vMerge/>
            <w:tcBorders>
              <w:top w:val="single" w:sz="4" w:space="0" w:color="auto"/>
              <w:left w:val="single" w:sz="6" w:space="0" w:color="000000"/>
              <w:bottom w:val="nil"/>
              <w:right w:val="single" w:sz="4" w:space="0" w:color="auto"/>
            </w:tcBorders>
            <w:vAlign w:val="cente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торгівля</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9895,26</w:t>
            </w:r>
          </w:p>
        </w:tc>
      </w:tr>
      <w:tr w:rsidR="00EF2A1A" w:rsidRPr="00EF2A1A" w:rsidTr="005A2652">
        <w:trPr>
          <w:trHeight w:val="420"/>
        </w:trPr>
        <w:tc>
          <w:tcPr>
            <w:tcW w:w="433" w:type="pct"/>
            <w:vMerge/>
            <w:tcBorders>
              <w:top w:val="single" w:sz="4" w:space="0" w:color="auto"/>
              <w:left w:val="single" w:sz="6" w:space="0" w:color="000000"/>
              <w:bottom w:val="nil"/>
              <w:right w:val="single" w:sz="4" w:space="0" w:color="auto"/>
            </w:tcBorders>
            <w:vAlign w:val="cente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транспорт</w:t>
            </w:r>
          </w:p>
        </w:tc>
        <w:tc>
          <w:tcPr>
            <w:tcW w:w="615"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p>
        </w:tc>
        <w:tc>
          <w:tcPr>
            <w:tcW w:w="1171" w:type="pct"/>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7474,54</w:t>
            </w:r>
          </w:p>
        </w:tc>
      </w:tr>
      <w:tr w:rsidR="00EF2A1A" w:rsidRPr="00EF2A1A" w:rsidTr="005A2652">
        <w:trPr>
          <w:trHeight w:val="420"/>
        </w:trPr>
        <w:tc>
          <w:tcPr>
            <w:tcW w:w="433" w:type="pct"/>
            <w:tcBorders>
              <w:top w:val="nil"/>
              <w:left w:val="single" w:sz="6" w:space="0" w:color="000000"/>
              <w:bottom w:val="outset" w:sz="2" w:space="0" w:color="auto"/>
              <w:right w:val="single" w:sz="4" w:space="0" w:color="auto"/>
            </w:tcBorders>
            <w:shd w:val="clear" w:color="auto" w:fill="FFFFFF"/>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інші</w:t>
            </w:r>
          </w:p>
        </w:tc>
        <w:tc>
          <w:tcPr>
            <w:tcW w:w="615"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p>
        </w:tc>
        <w:tc>
          <w:tcPr>
            <w:tcW w:w="1171" w:type="pct"/>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6812,37</w:t>
            </w:r>
          </w:p>
        </w:tc>
      </w:tr>
    </w:tbl>
    <w:p w:rsidR="00EF2A1A" w:rsidRPr="008429B7" w:rsidRDefault="00EF2A1A" w:rsidP="00EF2A1A">
      <w:pPr>
        <w:spacing w:after="160" w:line="256" w:lineRule="auto"/>
        <w:ind w:left="-851" w:firstLine="567"/>
        <w:contextualSpacing/>
        <w:jc w:val="both"/>
        <w:rPr>
          <w:rFonts w:ascii="Times New Roman" w:eastAsia="Times New Roman" w:hAnsi="Times New Roman" w:cs="Times New Roman"/>
          <w:sz w:val="24"/>
          <w:szCs w:val="24"/>
          <w:lang w:eastAsia="uk-UA"/>
        </w:rPr>
      </w:pPr>
    </w:p>
    <w:p w:rsidR="00EF2A1A" w:rsidRPr="00EF2A1A" w:rsidRDefault="00EF2A1A" w:rsidP="00EF2A1A">
      <w:pPr>
        <w:widowControl w:val="0"/>
        <w:numPr>
          <w:ilvl w:val="1"/>
          <w:numId w:val="13"/>
        </w:numPr>
        <w:autoSpaceDE w:val="0"/>
        <w:autoSpaceDN w:val="0"/>
        <w:adjustRightInd w:val="0"/>
        <w:spacing w:after="0" w:line="240" w:lineRule="auto"/>
        <w:contextualSpacing/>
        <w:jc w:val="both"/>
        <w:rPr>
          <w:rFonts w:ascii="Arial" w:eastAsia="Times New Roman" w:hAnsi="Arial" w:cs="Arial"/>
          <w:b/>
          <w:color w:val="2F2F2F"/>
          <w:sz w:val="28"/>
          <w:szCs w:val="28"/>
          <w:lang w:val="ru-RU" w:eastAsia="uk-UA"/>
        </w:rPr>
      </w:pPr>
      <w:r w:rsidRPr="00EF2A1A">
        <w:rPr>
          <w:rFonts w:ascii="Times New Roman" w:eastAsia="Times New Roman" w:hAnsi="Times New Roman" w:cs="Times New Roman"/>
          <w:b/>
          <w:color w:val="2F2F2F"/>
          <w:sz w:val="28"/>
          <w:szCs w:val="28"/>
          <w:lang w:eastAsia="uk-UA"/>
        </w:rPr>
        <w:t xml:space="preserve"> </w:t>
      </w:r>
      <w:proofErr w:type="gramStart"/>
      <w:r w:rsidRPr="00EF2A1A">
        <w:rPr>
          <w:rFonts w:ascii="Times New Roman" w:eastAsia="Times New Roman" w:hAnsi="Times New Roman" w:cs="Times New Roman"/>
          <w:b/>
          <w:color w:val="2F2F2F"/>
          <w:sz w:val="28"/>
          <w:szCs w:val="28"/>
          <w:lang w:val="ru-RU" w:eastAsia="uk-UA"/>
        </w:rPr>
        <w:t>Арх</w:t>
      </w:r>
      <w:proofErr w:type="gramEnd"/>
      <w:r w:rsidRPr="00EF2A1A">
        <w:rPr>
          <w:rFonts w:ascii="Times New Roman" w:eastAsia="Times New Roman" w:hAnsi="Times New Roman" w:cs="Times New Roman"/>
          <w:b/>
          <w:color w:val="2F2F2F"/>
          <w:sz w:val="28"/>
          <w:szCs w:val="28"/>
          <w:lang w:val="ru-RU" w:eastAsia="uk-UA"/>
        </w:rPr>
        <w:t>ітектура</w:t>
      </w:r>
      <w:r w:rsidRPr="00EF2A1A">
        <w:rPr>
          <w:rFonts w:ascii="Times New Roman" w:eastAsia="Times New Roman" w:hAnsi="Times New Roman" w:cs="Times New Roman"/>
          <w:b/>
          <w:color w:val="2F2F2F"/>
          <w:sz w:val="28"/>
          <w:szCs w:val="28"/>
          <w:lang w:eastAsia="uk-UA"/>
        </w:rPr>
        <w:t xml:space="preserve"> та</w:t>
      </w:r>
      <w:r w:rsidRPr="00EF2A1A">
        <w:rPr>
          <w:rFonts w:ascii="Times New Roman" w:eastAsia="Times New Roman" w:hAnsi="Times New Roman" w:cs="Times New Roman"/>
          <w:b/>
          <w:color w:val="2F2F2F"/>
          <w:sz w:val="28"/>
          <w:szCs w:val="28"/>
          <w:lang w:val="ru-RU" w:eastAsia="uk-UA"/>
        </w:rPr>
        <w:t xml:space="preserve"> містобудування</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Сектор з питань містобудування та архітектури Ананьївської міської ради створений для забезпечення містобудівної діяльності на території громади.</w:t>
      </w:r>
    </w:p>
    <w:p w:rsidR="00EF2A1A" w:rsidRPr="00EF2A1A" w:rsidRDefault="00EF2A1A" w:rsidP="000F1D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Сектор зареєстрований на порталі Єдиної державної електронної системи у сфері містобудування, в якому здійснює формування відповідної містобудівної документації, а також проводиться робота з верифікації вулиць/провулків в населених пунктах громади. На сьогоднішній день </w:t>
      </w:r>
      <w:r w:rsidRPr="00EF2A1A">
        <w:rPr>
          <w:rFonts w:ascii="Times New Roman" w:eastAsia="Times New Roman" w:hAnsi="Times New Roman" w:cs="Times New Roman"/>
          <w:sz w:val="28"/>
          <w:szCs w:val="28"/>
          <w:lang w:eastAsia="ru-RU"/>
        </w:rPr>
        <w:lastRenderedPageBreak/>
        <w:t>завершена верифікація будівель та споруд в населених пунктах громади, проводиться заповнення карток по верифікованим адресам.</w:t>
      </w:r>
    </w:p>
    <w:p w:rsidR="00EF2A1A" w:rsidRPr="00EF2A1A" w:rsidRDefault="00EF2A1A" w:rsidP="000F1D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Сектором з питань містобудування та архітектури Ананьївської міської ради видано:</w:t>
      </w:r>
    </w:p>
    <w:p w:rsidR="00EF2A1A" w:rsidRPr="00EF2A1A" w:rsidRDefault="00EF2A1A" w:rsidP="000F1D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- 117 наказів щодо присвоєння, зміни, корегування адреси на території Ананьївської міської територіальної громади;</w:t>
      </w:r>
    </w:p>
    <w:p w:rsidR="00EF2A1A" w:rsidRPr="00EF2A1A" w:rsidRDefault="00EF2A1A" w:rsidP="000F1D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- 1 будівельний паспорт забудови земельної ділянки;</w:t>
      </w:r>
    </w:p>
    <w:p w:rsidR="00EF2A1A" w:rsidRPr="00EF2A1A" w:rsidRDefault="00EF2A1A" w:rsidP="000F1D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- 3 містобудівні умови та обмеження забудови земельної ділянки;</w:t>
      </w:r>
    </w:p>
    <w:p w:rsidR="00EF2A1A" w:rsidRPr="00EF2A1A" w:rsidRDefault="00EF2A1A" w:rsidP="000F1D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- 75 викопіювання 1:2000 з топографо-геодезичної основи;</w:t>
      </w:r>
    </w:p>
    <w:p w:rsidR="00EF2A1A" w:rsidRPr="00EF2A1A" w:rsidRDefault="00EF2A1A" w:rsidP="000F1D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- 12 дозволів на розміщення зовнішньої реклами.</w:t>
      </w:r>
    </w:p>
    <w:p w:rsidR="00EF2A1A" w:rsidRPr="00E4650F" w:rsidRDefault="00EF2A1A" w:rsidP="000F1DC5">
      <w:pPr>
        <w:shd w:val="clear" w:color="auto" w:fill="FFFFFF"/>
        <w:spacing w:after="0" w:line="240" w:lineRule="auto"/>
        <w:ind w:firstLine="709"/>
        <w:jc w:val="both"/>
        <w:rPr>
          <w:rFonts w:ascii="Times New Roman" w:eastAsia="Times New Roman" w:hAnsi="Times New Roman" w:cs="Times New Roman"/>
          <w:color w:val="FF0000"/>
          <w:sz w:val="28"/>
          <w:szCs w:val="28"/>
          <w:lang w:eastAsia="ru-RU"/>
        </w:rPr>
      </w:pPr>
      <w:r w:rsidRPr="00EF2A1A">
        <w:rPr>
          <w:rFonts w:ascii="Times New Roman" w:eastAsia="Times New Roman" w:hAnsi="Times New Roman" w:cs="Times New Roman"/>
          <w:sz w:val="28"/>
          <w:szCs w:val="28"/>
          <w:lang w:eastAsia="ru-RU"/>
        </w:rPr>
        <w:t>Проведено 23 обстеження житлових і нежитлових будівель, доріг, тротуарів інших об’єктів благоустрою та систем водовідведення та водопостачання</w:t>
      </w:r>
      <w:r w:rsidR="00AE7AE1">
        <w:rPr>
          <w:rFonts w:ascii="Times New Roman" w:eastAsia="Times New Roman" w:hAnsi="Times New Roman" w:cs="Times New Roman"/>
          <w:sz w:val="28"/>
          <w:szCs w:val="28"/>
          <w:lang w:eastAsia="ru-RU"/>
        </w:rPr>
        <w:t>.</w:t>
      </w:r>
    </w:p>
    <w:p w:rsidR="00EF2A1A" w:rsidRPr="00EF2A1A" w:rsidRDefault="00EF2A1A" w:rsidP="000F1D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Проводиться постійна робота щодо підготовки розроблення Комплексного плану просторового розвитку території Ананьївської міської територіальної громади.</w:t>
      </w:r>
    </w:p>
    <w:p w:rsidR="00EF2A1A" w:rsidRPr="00EF2A1A" w:rsidRDefault="00EF2A1A" w:rsidP="00E4650F">
      <w:pPr>
        <w:widowControl w:val="0"/>
        <w:numPr>
          <w:ilvl w:val="1"/>
          <w:numId w:val="13"/>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b/>
          <w:color w:val="2F2F2F"/>
          <w:sz w:val="28"/>
          <w:szCs w:val="28"/>
          <w:lang w:val="ru-RU" w:eastAsia="uk-UA"/>
        </w:rPr>
      </w:pPr>
      <w:r w:rsidRPr="00EF2A1A">
        <w:rPr>
          <w:rFonts w:ascii="Times New Roman" w:eastAsia="Times New Roman" w:hAnsi="Times New Roman" w:cs="Times New Roman"/>
          <w:b/>
          <w:color w:val="2F2F2F"/>
          <w:sz w:val="28"/>
          <w:szCs w:val="28"/>
          <w:lang w:eastAsia="uk-UA"/>
        </w:rPr>
        <w:t xml:space="preserve"> </w:t>
      </w:r>
      <w:r w:rsidRPr="00EF2A1A">
        <w:rPr>
          <w:rFonts w:ascii="Times New Roman" w:eastAsia="Times New Roman" w:hAnsi="Times New Roman" w:cs="Times New Roman"/>
          <w:b/>
          <w:color w:val="2F2F2F"/>
          <w:sz w:val="28"/>
          <w:szCs w:val="28"/>
          <w:lang w:val="ru-RU" w:eastAsia="uk-UA"/>
        </w:rPr>
        <w:t xml:space="preserve">Освіта </w:t>
      </w:r>
    </w:p>
    <w:p w:rsidR="00EF2A1A" w:rsidRPr="00EF2A1A" w:rsidRDefault="00AE7AE1"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00EF2A1A" w:rsidRPr="00EF2A1A">
        <w:rPr>
          <w:rFonts w:ascii="Times New Roman" w:eastAsia="Calibri" w:hAnsi="Times New Roman" w:cs="Times New Roman"/>
          <w:sz w:val="28"/>
          <w:szCs w:val="28"/>
        </w:rPr>
        <w:t>истем</w:t>
      </w:r>
      <w:r>
        <w:rPr>
          <w:rFonts w:ascii="Times New Roman" w:eastAsia="Calibri" w:hAnsi="Times New Roman" w:cs="Times New Roman"/>
          <w:sz w:val="28"/>
          <w:szCs w:val="28"/>
        </w:rPr>
        <w:t>а</w:t>
      </w:r>
      <w:r w:rsidR="00EF2A1A" w:rsidRPr="00EF2A1A">
        <w:rPr>
          <w:rFonts w:ascii="Times New Roman" w:eastAsia="Calibri" w:hAnsi="Times New Roman" w:cs="Times New Roman"/>
          <w:sz w:val="28"/>
          <w:szCs w:val="28"/>
        </w:rPr>
        <w:t xml:space="preserve"> освіти включає мереж</w:t>
      </w:r>
      <w:r>
        <w:rPr>
          <w:rFonts w:ascii="Times New Roman" w:eastAsia="Calibri" w:hAnsi="Times New Roman" w:cs="Times New Roman"/>
          <w:sz w:val="28"/>
          <w:szCs w:val="28"/>
        </w:rPr>
        <w:t>у</w:t>
      </w:r>
      <w:r w:rsidR="00EF2A1A" w:rsidRPr="00EF2A1A">
        <w:rPr>
          <w:rFonts w:ascii="Times New Roman" w:eastAsia="Calibri" w:hAnsi="Times New Roman" w:cs="Times New Roman"/>
          <w:sz w:val="28"/>
          <w:szCs w:val="28"/>
        </w:rPr>
        <w:t xml:space="preserve"> закладів освіти громади</w:t>
      </w:r>
      <w:r w:rsidR="00371928">
        <w:rPr>
          <w:rFonts w:ascii="Times New Roman" w:eastAsia="Calibri" w:hAnsi="Times New Roman" w:cs="Times New Roman"/>
          <w:sz w:val="28"/>
          <w:szCs w:val="28"/>
        </w:rPr>
        <w:t xml:space="preserve">: </w:t>
      </w:r>
      <w:r w:rsidR="00A706F8">
        <w:rPr>
          <w:rFonts w:ascii="Times New Roman" w:eastAsia="Calibri" w:hAnsi="Times New Roman" w:cs="Times New Roman"/>
          <w:sz w:val="28"/>
          <w:szCs w:val="28"/>
        </w:rPr>
        <w:t xml:space="preserve"> </w:t>
      </w:r>
    </w:p>
    <w:p w:rsidR="007B7BC3" w:rsidRDefault="004D6F6B" w:rsidP="007B7BC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F2A1A" w:rsidRPr="00EF2A1A">
        <w:rPr>
          <w:rFonts w:ascii="Times New Roman" w:eastAsia="Calibri" w:hAnsi="Times New Roman" w:cs="Times New Roman"/>
          <w:sz w:val="28"/>
          <w:szCs w:val="28"/>
        </w:rPr>
        <w:t>заклади загальної середньої освіти – 4, в</w:t>
      </w:r>
      <w:r w:rsidR="007B7BC3">
        <w:rPr>
          <w:rFonts w:ascii="Times New Roman" w:eastAsia="Calibri" w:hAnsi="Times New Roman" w:cs="Times New Roman"/>
          <w:sz w:val="28"/>
          <w:szCs w:val="28"/>
        </w:rPr>
        <w:t xml:space="preserve"> складі яких функціонує 5 філій;</w:t>
      </w:r>
    </w:p>
    <w:p w:rsidR="00EF2A1A" w:rsidRPr="00EF2A1A" w:rsidRDefault="00A706F8" w:rsidP="007B7BC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D6F6B">
        <w:rPr>
          <w:rFonts w:ascii="Times New Roman" w:eastAsia="Calibri" w:hAnsi="Times New Roman" w:cs="Times New Roman"/>
          <w:sz w:val="28"/>
          <w:szCs w:val="28"/>
        </w:rPr>
        <w:t xml:space="preserve">- </w:t>
      </w:r>
      <w:r w:rsidR="00EF2A1A" w:rsidRPr="00EF2A1A">
        <w:rPr>
          <w:rFonts w:ascii="Times New Roman" w:eastAsia="Calibri" w:hAnsi="Times New Roman" w:cs="Times New Roman"/>
          <w:sz w:val="28"/>
          <w:szCs w:val="28"/>
        </w:rPr>
        <w:t>дошкільні  заклади освіти – 3;</w:t>
      </w:r>
    </w:p>
    <w:p w:rsidR="00EF2A1A" w:rsidRPr="00EF2A1A" w:rsidRDefault="007B7BC3"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F2A1A" w:rsidRPr="00EF2A1A">
        <w:rPr>
          <w:rFonts w:ascii="Times New Roman" w:eastAsia="Calibri" w:hAnsi="Times New Roman" w:cs="Times New Roman"/>
          <w:sz w:val="28"/>
          <w:szCs w:val="28"/>
        </w:rPr>
        <w:t>позашкільні навчальні заклади – 2 (Комунальна установа «Центр позашкільної освіти та виховання Ананьївської міської ради» (50 гуртків) і Комунальна установа «Ананьївська дитячо-юнацька спортивна школа» Ананьївської міської ради (3 спортивні секції)</w:t>
      </w:r>
      <w:r w:rsidR="00E819BA">
        <w:rPr>
          <w:rFonts w:ascii="Times New Roman" w:eastAsia="Calibri" w:hAnsi="Times New Roman" w:cs="Times New Roman"/>
          <w:sz w:val="28"/>
          <w:szCs w:val="28"/>
        </w:rPr>
        <w:t>, які</w:t>
      </w:r>
      <w:r w:rsidR="00EF2A1A" w:rsidRPr="00EF2A1A">
        <w:rPr>
          <w:rFonts w:ascii="Times New Roman" w:eastAsia="Calibri" w:hAnsi="Times New Roman" w:cs="Times New Roman"/>
          <w:sz w:val="28"/>
          <w:szCs w:val="28"/>
        </w:rPr>
        <w:t xml:space="preserve"> обслуговують 702 вихованця. Показник охоплення учнівської молоді позашкільною освітою становить 56%.</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У закладах загальної середньої освіти Ананьївської міської ради  працюють 218 педагогів, з них: 206 – вчителі шкіл, 14 -  вихователі закладів дошкільної освіти, та навчаються 1663 учня у 113 класах. Для 44 дітей з особливими освітніми потребами організовано індивідуальне навчання, 35 учнів в закладах загальної середньої освіти і 9 вихованців в закладах дошкільної освіти охоплені інклюзивним навчанням. Середня наповнюваність класів становить 15 учнів.</w:t>
      </w:r>
    </w:p>
    <w:p w:rsidR="00EF2A1A" w:rsidRPr="001A6BC1"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EF2A1A">
        <w:rPr>
          <w:rFonts w:ascii="Times New Roman" w:eastAsia="Calibri" w:hAnsi="Times New Roman" w:cs="Times New Roman"/>
          <w:sz w:val="28"/>
          <w:szCs w:val="28"/>
        </w:rPr>
        <w:t xml:space="preserve">Всі заклади загальної середньої освіти працюють у звичному режимі (очно) – КУ «Ананьївський ліцей №1 Ананьївської міської ради», КУ «Ананьївський ліцей №2 Ананьївської міської ради», КУ «Гандрабурівський ліцей  Ананьївської міської ради», КУ «Жеребківський ліцей  Ананьївської міської ради» </w:t>
      </w:r>
      <w:r w:rsidR="00B87D8A">
        <w:rPr>
          <w:rFonts w:ascii="Times New Roman" w:eastAsia="Calibri" w:hAnsi="Times New Roman" w:cs="Times New Roman"/>
          <w:sz w:val="28"/>
          <w:szCs w:val="28"/>
        </w:rPr>
        <w:t>і 5 філій. Н</w:t>
      </w:r>
      <w:r w:rsidRPr="00EF2A1A">
        <w:rPr>
          <w:rFonts w:ascii="Times New Roman" w:eastAsia="Calibri" w:hAnsi="Times New Roman" w:cs="Times New Roman"/>
          <w:sz w:val="28"/>
          <w:szCs w:val="28"/>
        </w:rPr>
        <w:t xml:space="preserve">аявні найпростіші укриття та захисні споруди. Всіма видами харчування стовідсотково охоплені всі учні загальноосвітніх навчальних закладів. </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 xml:space="preserve">У закладах освіти впроваджена  програма-передумов системи НАССР. </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Харчоблоки всіх закладів забезпечені гарячою та холодною проточною водою.</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 xml:space="preserve">Відкрито 14 кабінетів безпеки у закладах освіти Ананьївської міської ради згідно рекомендацій МОН. Також у цих закладах створено дружини юних рятувальників-пожежних. </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lastRenderedPageBreak/>
        <w:t xml:space="preserve">В КУ «Заклад дошкільної освіти (ясла-садок) «Золотий ключик» відкрито 1 групу з інклюзивним навчанням, в якій навчається 5 дітей з особливими потребами та в КУ «Заклад дошкільної освіти (ясла-садок) «Ромашка» </w:t>
      </w:r>
      <w:r w:rsidR="00D904F3">
        <w:rPr>
          <w:rFonts w:ascii="Times New Roman" w:eastAsia="Calibri" w:hAnsi="Times New Roman" w:cs="Times New Roman"/>
          <w:sz w:val="28"/>
          <w:szCs w:val="28"/>
        </w:rPr>
        <w:t xml:space="preserve">- </w:t>
      </w:r>
      <w:r w:rsidRPr="00EF2A1A">
        <w:rPr>
          <w:rFonts w:ascii="Times New Roman" w:eastAsia="Calibri" w:hAnsi="Times New Roman" w:cs="Times New Roman"/>
          <w:sz w:val="28"/>
          <w:szCs w:val="28"/>
        </w:rPr>
        <w:t>2 групи з інклюзивним навчанням, в якій навчається 4 дитини з особливими потребами.</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 xml:space="preserve">В червні 2025 року проведено оздоровчу компанію для закладів освіти денного перебування та відпочинку, в якій взяли участь 425 учнів. </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 xml:space="preserve">Відділом освіти, молоді і спорту Ананьївської міської ради було нараховано та виплачено одноразову матеріальну допомогу дітям-сиротам та дітям, позбавленим батьківського піклування у сумі 5430,00 грн. (3 дітей по 1810,00 грн. одноразової допомоги). </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Закуплено засоби навчання та обладнання для забезпечення викладання предмета «Захист України» на суму 585124,00 грн (з них: 475624,00 грн – освітня субвенція, 109500,00 грн</w:t>
      </w:r>
      <w:r w:rsidR="002E45C9">
        <w:rPr>
          <w:rFonts w:ascii="Times New Roman" w:eastAsia="Calibri" w:hAnsi="Times New Roman" w:cs="Times New Roman"/>
          <w:sz w:val="28"/>
          <w:szCs w:val="28"/>
        </w:rPr>
        <w:t xml:space="preserve"> -</w:t>
      </w:r>
      <w:r w:rsidRPr="00EF2A1A">
        <w:rPr>
          <w:rFonts w:ascii="Times New Roman" w:eastAsia="Calibri" w:hAnsi="Times New Roman" w:cs="Times New Roman"/>
          <w:sz w:val="28"/>
          <w:szCs w:val="28"/>
        </w:rPr>
        <w:t xml:space="preserve"> за рахунок коштів місцевого бюджету)</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У навчальних кабінетах, адміністративних приміщеннях та шкільних бібліотеках установлені і працюють 256 персональних комп’ютерів та 78 ноутбуків.</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Крім комп’ютерної техніки школи в освітньому процесі використовують мультимедійні комплекси та інтерактивні дошки. В закладах освіти нараховується -  14 мультимедійних комплекси та 11 -  інтерактивних  дошок,  ламінатори - 27,  проектори - 12 , фабрики друку - 19, телевізори-17. До мережі Інтернет підключено  всі заклади загальної середньої освіти.</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До закладів освіти Ананьївської міської ради підвозяться 535 уч</w:t>
      </w:r>
      <w:r w:rsidR="00F56494">
        <w:rPr>
          <w:rFonts w:ascii="Times New Roman" w:eastAsia="Calibri" w:hAnsi="Times New Roman" w:cs="Times New Roman"/>
          <w:sz w:val="28"/>
          <w:szCs w:val="28"/>
        </w:rPr>
        <w:t>нів</w:t>
      </w:r>
      <w:r w:rsidRPr="00EF2A1A">
        <w:rPr>
          <w:rFonts w:ascii="Times New Roman" w:eastAsia="Calibri" w:hAnsi="Times New Roman" w:cs="Times New Roman"/>
          <w:sz w:val="28"/>
          <w:szCs w:val="28"/>
        </w:rPr>
        <w:t>. Для організації підвезення учнів використовуються 11 шкільних автобусів.</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У населених пунктах Ананьївської міської територіальної громади мешкає всього дітей віком від 0 до 6(7) років – 609, з них  381 дитина віком від 3 до 6 років. Показник охоплення дітей віком від 3 до 6 років всіма формами дошкільної освіти становить 66%.</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У 2025-2026 навчальному році 17 учнів закладів загальної середньої освіти Ананьївської міської ради взяли участь у І районному етапі Всеукраїнських учнівських олімпіадах з навчальних предметів та  будуть направлені для участі у ІІ обласному етапі Всеукраїнських учнівських олімпіад з навчальних предметів.</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21 вересня 2025 року проведено турнір з міні-футболу серед чоловічих команд на Кубок Ананьївського міського голови до Дня міста.</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З 13 листопада 2025 року розпочався ІІ (міський) етап змагань «Пліч-о-пліч всеукраїнські шкільні ліги» серед учнів та учениць 4 закладів загальної середньої освіти Ананьївської міської ради у 2025</w:t>
      </w:r>
      <w:r w:rsidR="007370B2">
        <w:rPr>
          <w:rFonts w:ascii="Times New Roman" w:eastAsia="Calibri" w:hAnsi="Times New Roman" w:cs="Times New Roman"/>
          <w:sz w:val="28"/>
          <w:szCs w:val="28"/>
        </w:rPr>
        <w:t>-</w:t>
      </w:r>
      <w:r w:rsidRPr="00EF2A1A">
        <w:rPr>
          <w:rFonts w:ascii="Times New Roman" w:eastAsia="Calibri" w:hAnsi="Times New Roman" w:cs="Times New Roman"/>
          <w:sz w:val="28"/>
          <w:szCs w:val="28"/>
        </w:rPr>
        <w:t>2026 навчальному році, який триватиме до грудня 2025 року.</w:t>
      </w:r>
    </w:p>
    <w:p w:rsidR="00EF2A1A" w:rsidRPr="00323F82" w:rsidRDefault="00EF2A1A" w:rsidP="00425E5C">
      <w:pPr>
        <w:spacing w:after="24" w:line="240" w:lineRule="auto"/>
        <w:ind w:left="136" w:right="2" w:firstLine="573"/>
        <w:jc w:val="both"/>
        <w:rPr>
          <w:rFonts w:ascii="Times New Roman" w:eastAsia="Calibri" w:hAnsi="Times New Roman" w:cs="Times New Roman"/>
          <w:b/>
          <w:lang w:val="ru-RU"/>
        </w:rPr>
      </w:pPr>
      <w:r w:rsidRPr="00323F82">
        <w:rPr>
          <w:rFonts w:ascii="Times New Roman" w:eastAsia="Times New Roman" w:hAnsi="Times New Roman" w:cs="Times New Roman"/>
          <w:b/>
          <w:sz w:val="28"/>
          <w:lang w:val="ru-RU"/>
        </w:rPr>
        <w:t>Ді</w:t>
      </w:r>
      <w:r w:rsidR="00FC6F13" w:rsidRPr="00323F82">
        <w:rPr>
          <w:rFonts w:ascii="Times New Roman" w:eastAsia="Times New Roman" w:hAnsi="Times New Roman" w:cs="Times New Roman"/>
          <w:b/>
          <w:sz w:val="28"/>
          <w:lang w:val="ru-RU"/>
        </w:rPr>
        <w:t>яльність Комунальної установи «</w:t>
      </w:r>
      <w:r w:rsidRPr="00323F82">
        <w:rPr>
          <w:rFonts w:ascii="Times New Roman" w:eastAsia="Times New Roman" w:hAnsi="Times New Roman" w:cs="Times New Roman"/>
          <w:b/>
          <w:sz w:val="28"/>
          <w:lang w:val="ru-RU"/>
        </w:rPr>
        <w:t>Інклюзивно-ресурсний центр</w:t>
      </w:r>
      <w:r w:rsidR="00425E5C" w:rsidRPr="00323F82">
        <w:rPr>
          <w:rFonts w:ascii="Times New Roman" w:eastAsia="Times New Roman" w:hAnsi="Times New Roman" w:cs="Times New Roman"/>
          <w:b/>
          <w:sz w:val="28"/>
          <w:lang w:val="ru-RU"/>
        </w:rPr>
        <w:t xml:space="preserve"> Ананьївської міської </w:t>
      </w:r>
      <w:proofErr w:type="gramStart"/>
      <w:r w:rsidR="00425E5C" w:rsidRPr="00323F82">
        <w:rPr>
          <w:rFonts w:ascii="Times New Roman" w:eastAsia="Times New Roman" w:hAnsi="Times New Roman" w:cs="Times New Roman"/>
          <w:b/>
          <w:sz w:val="28"/>
          <w:lang w:val="ru-RU"/>
        </w:rPr>
        <w:t>ради</w:t>
      </w:r>
      <w:proofErr w:type="gramEnd"/>
      <w:r w:rsidRPr="00323F82">
        <w:rPr>
          <w:rFonts w:ascii="Times New Roman" w:eastAsia="Times New Roman" w:hAnsi="Times New Roman" w:cs="Times New Roman"/>
          <w:b/>
          <w:sz w:val="28"/>
          <w:lang w:val="ru-RU"/>
        </w:rPr>
        <w:t>»</w:t>
      </w:r>
    </w:p>
    <w:p w:rsidR="00EF2A1A" w:rsidRPr="00EF2A1A" w:rsidRDefault="00EF2A1A" w:rsidP="00297E92">
      <w:pPr>
        <w:spacing w:after="0" w:line="240" w:lineRule="auto"/>
        <w:ind w:firstLine="709"/>
        <w:jc w:val="both"/>
        <w:rPr>
          <w:rFonts w:ascii="Times New Roman" w:eastAsia="Calibri" w:hAnsi="Times New Roman" w:cs="Times New Roman"/>
          <w:sz w:val="28"/>
          <w:szCs w:val="28"/>
          <w:lang w:val="ru-RU"/>
        </w:rPr>
      </w:pPr>
      <w:r w:rsidRPr="00323F82">
        <w:rPr>
          <w:rFonts w:ascii="Times New Roman" w:eastAsia="Calibri" w:hAnsi="Times New Roman" w:cs="Times New Roman"/>
          <w:sz w:val="28"/>
          <w:szCs w:val="28"/>
          <w:lang w:val="ru-RU"/>
        </w:rPr>
        <w:t xml:space="preserve">На виконання </w:t>
      </w:r>
      <w:r w:rsidR="007370B2" w:rsidRPr="00323F82">
        <w:rPr>
          <w:rFonts w:ascii="Times New Roman" w:eastAsia="Calibri" w:hAnsi="Times New Roman" w:cs="Times New Roman"/>
          <w:sz w:val="28"/>
          <w:szCs w:val="28"/>
          <w:lang w:val="ru-RU"/>
        </w:rPr>
        <w:t>з</w:t>
      </w:r>
      <w:r w:rsidRPr="00323F82">
        <w:rPr>
          <w:rFonts w:ascii="Times New Roman" w:eastAsia="Calibri" w:hAnsi="Times New Roman" w:cs="Times New Roman"/>
          <w:sz w:val="28"/>
          <w:szCs w:val="28"/>
          <w:lang w:val="ru-RU"/>
        </w:rPr>
        <w:t>аконів України «Про освіту», «Про загальну середню освіту», Постанов</w:t>
      </w:r>
      <w:r w:rsidR="00D82270" w:rsidRPr="00323F82">
        <w:rPr>
          <w:rFonts w:ascii="Times New Roman" w:eastAsia="Calibri" w:hAnsi="Times New Roman" w:cs="Times New Roman"/>
          <w:sz w:val="28"/>
          <w:szCs w:val="28"/>
          <w:lang w:val="ru-RU"/>
        </w:rPr>
        <w:t>и</w:t>
      </w:r>
      <w:r w:rsidRPr="00323F82">
        <w:rPr>
          <w:rFonts w:ascii="Times New Roman" w:eastAsia="Calibri" w:hAnsi="Times New Roman" w:cs="Times New Roman"/>
          <w:sz w:val="28"/>
          <w:szCs w:val="28"/>
          <w:lang w:val="ru-RU"/>
        </w:rPr>
        <w:t xml:space="preserve"> Кабінету Міні</w:t>
      </w:r>
      <w:proofErr w:type="gramStart"/>
      <w:r w:rsidRPr="00323F82">
        <w:rPr>
          <w:rFonts w:ascii="Times New Roman" w:eastAsia="Calibri" w:hAnsi="Times New Roman" w:cs="Times New Roman"/>
          <w:sz w:val="28"/>
          <w:szCs w:val="28"/>
          <w:lang w:val="ru-RU"/>
        </w:rPr>
        <w:t>стр</w:t>
      </w:r>
      <w:proofErr w:type="gramEnd"/>
      <w:r w:rsidRPr="00323F82">
        <w:rPr>
          <w:rFonts w:ascii="Times New Roman" w:eastAsia="Calibri" w:hAnsi="Times New Roman" w:cs="Times New Roman"/>
          <w:sz w:val="28"/>
          <w:szCs w:val="28"/>
          <w:lang w:val="ru-RU"/>
        </w:rPr>
        <w:t>ів України від 12 липня 2017 р. № 545 «Про затвердження  Положення про інклюзивно-ресурсний центр», Постанови  Кабінету Міністрів України від 21 липня 2021 р. № 765 «Про внесення змін до деяких постанов Кабінету Міні</w:t>
      </w:r>
      <w:proofErr w:type="gramStart"/>
      <w:r w:rsidRPr="00323F82">
        <w:rPr>
          <w:rFonts w:ascii="Times New Roman" w:eastAsia="Calibri" w:hAnsi="Times New Roman" w:cs="Times New Roman"/>
          <w:sz w:val="28"/>
          <w:szCs w:val="28"/>
          <w:lang w:val="ru-RU"/>
        </w:rPr>
        <w:t>стр</w:t>
      </w:r>
      <w:proofErr w:type="gramEnd"/>
      <w:r w:rsidRPr="00323F82">
        <w:rPr>
          <w:rFonts w:ascii="Times New Roman" w:eastAsia="Calibri" w:hAnsi="Times New Roman" w:cs="Times New Roman"/>
          <w:sz w:val="28"/>
          <w:szCs w:val="28"/>
          <w:lang w:val="ru-RU"/>
        </w:rPr>
        <w:t xml:space="preserve">ів України щодо організації навчання осіб </w:t>
      </w:r>
      <w:r w:rsidRPr="00EF2A1A">
        <w:rPr>
          <w:rFonts w:ascii="Times New Roman" w:eastAsia="Calibri" w:hAnsi="Times New Roman" w:cs="Times New Roman"/>
          <w:sz w:val="28"/>
          <w:szCs w:val="28"/>
          <w:lang w:val="ru-RU"/>
        </w:rPr>
        <w:t xml:space="preserve">з особливими освітніми потребами» інших нормативних документів </w:t>
      </w:r>
      <w:r w:rsidR="00FC6F13">
        <w:rPr>
          <w:rFonts w:ascii="Times New Roman" w:eastAsia="Calibri" w:hAnsi="Times New Roman" w:cs="Times New Roman"/>
          <w:sz w:val="28"/>
          <w:szCs w:val="28"/>
          <w:lang w:val="ru-RU"/>
        </w:rPr>
        <w:t xml:space="preserve">КУ </w:t>
      </w:r>
      <w:r w:rsidR="00FC6F13" w:rsidRPr="00DC4018">
        <w:rPr>
          <w:rFonts w:ascii="Times New Roman" w:eastAsia="Calibri" w:hAnsi="Times New Roman" w:cs="Times New Roman"/>
          <w:sz w:val="28"/>
          <w:szCs w:val="28"/>
          <w:lang w:val="ru-RU"/>
        </w:rPr>
        <w:lastRenderedPageBreak/>
        <w:t>«Інклюзивно-ресурсний центр</w:t>
      </w:r>
      <w:r w:rsidR="00425E5C" w:rsidRPr="00DC4018">
        <w:rPr>
          <w:rFonts w:ascii="Times New Roman" w:eastAsia="Calibri" w:hAnsi="Times New Roman" w:cs="Times New Roman"/>
          <w:sz w:val="28"/>
          <w:szCs w:val="28"/>
          <w:lang w:val="ru-RU"/>
        </w:rPr>
        <w:t xml:space="preserve"> Ананьївської </w:t>
      </w:r>
      <w:r w:rsidR="00BC3B2B" w:rsidRPr="00DC4018">
        <w:rPr>
          <w:rFonts w:ascii="Times New Roman" w:eastAsia="Calibri" w:hAnsi="Times New Roman" w:cs="Times New Roman"/>
          <w:sz w:val="28"/>
          <w:szCs w:val="28"/>
          <w:lang w:val="ru-RU"/>
        </w:rPr>
        <w:t>міської ради</w:t>
      </w:r>
      <w:r w:rsidR="00FC6F13" w:rsidRPr="00DC4018">
        <w:rPr>
          <w:rFonts w:ascii="Times New Roman" w:eastAsia="Calibri" w:hAnsi="Times New Roman" w:cs="Times New Roman"/>
          <w:sz w:val="28"/>
          <w:szCs w:val="28"/>
          <w:lang w:val="ru-RU"/>
        </w:rPr>
        <w:t xml:space="preserve">» </w:t>
      </w:r>
      <w:r w:rsidRPr="00EF2A1A">
        <w:rPr>
          <w:rFonts w:ascii="Times New Roman" w:eastAsia="Calibri" w:hAnsi="Times New Roman" w:cs="Times New Roman"/>
          <w:sz w:val="28"/>
          <w:szCs w:val="28"/>
          <w:lang w:val="ru-RU"/>
        </w:rPr>
        <w:t xml:space="preserve"> створювала  оптимальні умови для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які забезпечують здобуття освіти, шляхом проведення комплексної психолого-педагогічної оцінки розвитку особи та забезпечення їх </w:t>
      </w:r>
      <w:proofErr w:type="gramStart"/>
      <w:r w:rsidRPr="00EF2A1A">
        <w:rPr>
          <w:rFonts w:ascii="Times New Roman" w:eastAsia="Calibri" w:hAnsi="Times New Roman" w:cs="Times New Roman"/>
          <w:sz w:val="28"/>
          <w:szCs w:val="28"/>
          <w:lang w:val="ru-RU"/>
        </w:rPr>
        <w:t>системного</w:t>
      </w:r>
      <w:proofErr w:type="gramEnd"/>
      <w:r w:rsidRPr="00EF2A1A">
        <w:rPr>
          <w:rFonts w:ascii="Times New Roman" w:eastAsia="Calibri" w:hAnsi="Times New Roman" w:cs="Times New Roman"/>
          <w:sz w:val="28"/>
          <w:szCs w:val="28"/>
          <w:lang w:val="ru-RU"/>
        </w:rPr>
        <w:t xml:space="preserve"> кваліфікованого супроводу. </w:t>
      </w:r>
      <w:r w:rsidR="00BC3B2B" w:rsidRPr="00196407">
        <w:rPr>
          <w:rFonts w:ascii="Times New Roman" w:eastAsia="Calibri" w:hAnsi="Times New Roman" w:cs="Times New Roman"/>
          <w:sz w:val="28"/>
          <w:szCs w:val="28"/>
          <w:lang w:val="ru-RU"/>
        </w:rPr>
        <w:t>КУ «Інклюзивно-ресурсний центр</w:t>
      </w:r>
      <w:r w:rsidRPr="00196407">
        <w:rPr>
          <w:rFonts w:ascii="Times New Roman" w:eastAsia="Calibri" w:hAnsi="Times New Roman" w:cs="Times New Roman"/>
          <w:sz w:val="28"/>
          <w:szCs w:val="28"/>
          <w:lang w:val="ru-RU"/>
        </w:rPr>
        <w:t xml:space="preserve"> </w:t>
      </w:r>
      <w:r w:rsidRPr="00196407">
        <w:rPr>
          <w:rFonts w:ascii="Times New Roman" w:eastAsia="Calibri" w:hAnsi="Times New Roman" w:cs="Times New Roman"/>
          <w:sz w:val="28"/>
          <w:szCs w:val="28"/>
        </w:rPr>
        <w:t>Ананьї</w:t>
      </w:r>
      <w:r w:rsidRPr="00196407">
        <w:rPr>
          <w:rFonts w:ascii="Times New Roman" w:eastAsia="Calibri" w:hAnsi="Times New Roman" w:cs="Times New Roman"/>
          <w:sz w:val="28"/>
          <w:szCs w:val="28"/>
          <w:lang w:val="ru-RU"/>
        </w:rPr>
        <w:t>вської міської ради</w:t>
      </w:r>
      <w:r w:rsidR="00BC3B2B" w:rsidRPr="00196407">
        <w:rPr>
          <w:rFonts w:ascii="Times New Roman" w:eastAsia="Calibri" w:hAnsi="Times New Roman" w:cs="Times New Roman"/>
          <w:sz w:val="28"/>
          <w:szCs w:val="28"/>
          <w:lang w:val="ru-RU"/>
        </w:rPr>
        <w:t>»</w:t>
      </w:r>
      <w:r w:rsidRPr="00196407">
        <w:rPr>
          <w:rFonts w:ascii="Times New Roman" w:eastAsia="Calibri" w:hAnsi="Times New Roman" w:cs="Times New Roman"/>
          <w:sz w:val="28"/>
          <w:szCs w:val="28"/>
          <w:lang w:val="ru-RU"/>
        </w:rPr>
        <w:t xml:space="preserve"> здійснюва</w:t>
      </w:r>
      <w:r w:rsidRPr="00EF2A1A">
        <w:rPr>
          <w:rFonts w:ascii="Times New Roman" w:eastAsia="Calibri" w:hAnsi="Times New Roman" w:cs="Times New Roman"/>
          <w:sz w:val="28"/>
          <w:szCs w:val="28"/>
          <w:lang w:val="ru-RU"/>
        </w:rPr>
        <w:t xml:space="preserve">ла </w:t>
      </w:r>
      <w:proofErr w:type="gramStart"/>
      <w:r w:rsidRPr="00EF2A1A">
        <w:rPr>
          <w:rFonts w:ascii="Times New Roman" w:eastAsia="Calibri" w:hAnsi="Times New Roman" w:cs="Times New Roman"/>
          <w:sz w:val="28"/>
          <w:szCs w:val="28"/>
          <w:lang w:val="ru-RU"/>
        </w:rPr>
        <w:t>свою</w:t>
      </w:r>
      <w:proofErr w:type="gramEnd"/>
      <w:r w:rsidRPr="00EF2A1A">
        <w:rPr>
          <w:rFonts w:ascii="Times New Roman" w:eastAsia="Calibri" w:hAnsi="Times New Roman" w:cs="Times New Roman"/>
          <w:sz w:val="28"/>
          <w:szCs w:val="28"/>
          <w:lang w:val="ru-RU"/>
        </w:rPr>
        <w:t xml:space="preserve"> діяльність відповідно до Статуту, який відповідає сучасним нормативно</w:t>
      </w:r>
      <w:r w:rsidRPr="00EF2A1A">
        <w:rPr>
          <w:rFonts w:ascii="Times New Roman" w:eastAsia="Calibri" w:hAnsi="Times New Roman" w:cs="Times New Roman"/>
          <w:sz w:val="28"/>
          <w:szCs w:val="28"/>
        </w:rPr>
        <w:t>-</w:t>
      </w:r>
      <w:r w:rsidRPr="00EF2A1A">
        <w:rPr>
          <w:rFonts w:ascii="Times New Roman" w:eastAsia="Calibri" w:hAnsi="Times New Roman" w:cs="Times New Roman"/>
          <w:sz w:val="28"/>
          <w:szCs w:val="28"/>
          <w:lang w:val="ru-RU"/>
        </w:rPr>
        <w:t xml:space="preserve">правовим документам, що регламентують діяльність інклюзивних центрів. </w:t>
      </w:r>
    </w:p>
    <w:p w:rsidR="00EF2A1A" w:rsidRPr="00EF2A1A" w:rsidRDefault="00EF2A1A" w:rsidP="00297E92">
      <w:pPr>
        <w:spacing w:after="0" w:line="240" w:lineRule="auto"/>
        <w:ind w:firstLine="709"/>
        <w:jc w:val="both"/>
        <w:rPr>
          <w:rFonts w:ascii="Times New Roman" w:eastAsia="Calibri" w:hAnsi="Times New Roman" w:cs="Times New Roman"/>
          <w:sz w:val="28"/>
          <w:szCs w:val="28"/>
          <w:lang w:val="ru-RU"/>
        </w:rPr>
      </w:pPr>
      <w:r w:rsidRPr="00EF2A1A">
        <w:rPr>
          <w:rFonts w:ascii="Times New Roman" w:eastAsia="Calibri" w:hAnsi="Times New Roman" w:cs="Times New Roman"/>
          <w:sz w:val="28"/>
          <w:szCs w:val="28"/>
          <w:lang w:val="ru-RU"/>
        </w:rPr>
        <w:t xml:space="preserve">Фахівці </w:t>
      </w:r>
      <w:r w:rsidR="00BC3B2B">
        <w:rPr>
          <w:rFonts w:ascii="Times New Roman" w:eastAsia="Calibri" w:hAnsi="Times New Roman" w:cs="Times New Roman"/>
          <w:sz w:val="28"/>
          <w:szCs w:val="28"/>
          <w:lang w:val="ru-RU"/>
        </w:rPr>
        <w:t>КУ «</w:t>
      </w:r>
      <w:r w:rsidRPr="00EF2A1A">
        <w:rPr>
          <w:rFonts w:ascii="Times New Roman" w:eastAsia="Calibri" w:hAnsi="Times New Roman" w:cs="Times New Roman"/>
          <w:sz w:val="28"/>
          <w:szCs w:val="28"/>
          <w:lang w:val="ru-RU"/>
        </w:rPr>
        <w:t>Інклюзивно-ресурсн</w:t>
      </w:r>
      <w:r w:rsidR="00806E17">
        <w:rPr>
          <w:rFonts w:ascii="Times New Roman" w:eastAsia="Calibri" w:hAnsi="Times New Roman" w:cs="Times New Roman"/>
          <w:sz w:val="28"/>
          <w:szCs w:val="28"/>
          <w:lang w:val="ru-RU"/>
        </w:rPr>
        <w:t>ий</w:t>
      </w:r>
      <w:r w:rsidRPr="00EF2A1A">
        <w:rPr>
          <w:rFonts w:ascii="Times New Roman" w:eastAsia="Calibri" w:hAnsi="Times New Roman" w:cs="Times New Roman"/>
          <w:sz w:val="28"/>
          <w:szCs w:val="28"/>
          <w:lang w:val="ru-RU"/>
        </w:rPr>
        <w:t xml:space="preserve"> центр Ананьївської міської ради</w:t>
      </w:r>
      <w:r w:rsidR="00806E17">
        <w:rPr>
          <w:rFonts w:ascii="Times New Roman" w:eastAsia="Calibri" w:hAnsi="Times New Roman" w:cs="Times New Roman"/>
          <w:sz w:val="28"/>
          <w:szCs w:val="28"/>
          <w:lang w:val="ru-RU"/>
        </w:rPr>
        <w:t>»</w:t>
      </w:r>
      <w:r w:rsidRPr="00EF2A1A">
        <w:rPr>
          <w:rFonts w:ascii="Times New Roman" w:eastAsia="Calibri" w:hAnsi="Times New Roman" w:cs="Times New Roman"/>
          <w:sz w:val="28"/>
          <w:szCs w:val="28"/>
          <w:lang w:val="ru-RU"/>
        </w:rPr>
        <w:t xml:space="preserve"> проводять комплексну оцінку розвитку дитини з метою визначення особливих освітніх потреб дитини, розробляють рекомендації щодо програми навчання; надають </w:t>
      </w:r>
      <w:proofErr w:type="gramStart"/>
      <w:r w:rsidRPr="00EF2A1A">
        <w:rPr>
          <w:rFonts w:ascii="Times New Roman" w:eastAsia="Calibri" w:hAnsi="Times New Roman" w:cs="Times New Roman"/>
          <w:sz w:val="28"/>
          <w:szCs w:val="28"/>
          <w:lang w:val="ru-RU"/>
        </w:rPr>
        <w:t>психолого-педагог</w:t>
      </w:r>
      <w:proofErr w:type="gramEnd"/>
      <w:r w:rsidRPr="00EF2A1A">
        <w:rPr>
          <w:rFonts w:ascii="Times New Roman" w:eastAsia="Calibri" w:hAnsi="Times New Roman" w:cs="Times New Roman"/>
          <w:sz w:val="28"/>
          <w:szCs w:val="28"/>
          <w:lang w:val="ru-RU"/>
        </w:rPr>
        <w:t xml:space="preserve">ічну допомогу дітям з особливими освітніми потребами; </w:t>
      </w:r>
      <w:proofErr w:type="gramStart"/>
      <w:r w:rsidRPr="00EF2A1A">
        <w:rPr>
          <w:rFonts w:ascii="Times New Roman" w:eastAsia="Calibri" w:hAnsi="Times New Roman" w:cs="Times New Roman"/>
          <w:sz w:val="28"/>
          <w:szCs w:val="28"/>
          <w:lang w:val="ru-RU"/>
        </w:rPr>
        <w:t xml:space="preserve">взаємодіють з педагогічними працівниками дошкільних та загальноосвітніх навчальних закладів з питань організації інклюзивного навчання; надають психологічну допомогу батькам, надають корекційно-розвиткові послуги дітям з особливими освітніми потребами, які не відвідують навчальні заклади та знаходяться на педагогічному патронажі. </w:t>
      </w:r>
      <w:proofErr w:type="gramEnd"/>
    </w:p>
    <w:p w:rsidR="00E46C7A" w:rsidRDefault="00EF2A1A" w:rsidP="00297E92">
      <w:pPr>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lang w:val="ru-RU"/>
        </w:rPr>
        <w:t>За 202</w:t>
      </w:r>
      <w:r w:rsidRPr="00EF2A1A">
        <w:rPr>
          <w:rFonts w:ascii="Times New Roman" w:eastAsia="Calibri" w:hAnsi="Times New Roman" w:cs="Times New Roman"/>
          <w:sz w:val="28"/>
          <w:szCs w:val="28"/>
        </w:rPr>
        <w:t>5</w:t>
      </w:r>
      <w:r w:rsidRPr="00EF2A1A">
        <w:rPr>
          <w:rFonts w:ascii="Times New Roman" w:eastAsia="Calibri" w:hAnsi="Times New Roman" w:cs="Times New Roman"/>
          <w:sz w:val="28"/>
          <w:szCs w:val="28"/>
          <w:lang w:val="ru-RU"/>
        </w:rPr>
        <w:t xml:space="preserve"> </w:t>
      </w:r>
      <w:proofErr w:type="gramStart"/>
      <w:r w:rsidRPr="00EF2A1A">
        <w:rPr>
          <w:rFonts w:ascii="Times New Roman" w:eastAsia="Calibri" w:hAnsi="Times New Roman" w:cs="Times New Roman"/>
          <w:sz w:val="28"/>
          <w:szCs w:val="28"/>
          <w:lang w:val="ru-RU"/>
        </w:rPr>
        <w:t>р</w:t>
      </w:r>
      <w:proofErr w:type="gramEnd"/>
      <w:r w:rsidRPr="00EF2A1A">
        <w:rPr>
          <w:rFonts w:ascii="Times New Roman" w:eastAsia="Calibri" w:hAnsi="Times New Roman" w:cs="Times New Roman"/>
          <w:sz w:val="28"/>
          <w:szCs w:val="28"/>
          <w:lang w:val="ru-RU"/>
        </w:rPr>
        <w:t xml:space="preserve">ік фахівці ІРЦ провели </w:t>
      </w:r>
      <w:r w:rsidRPr="00EF2A1A">
        <w:rPr>
          <w:rFonts w:ascii="Times New Roman" w:eastAsia="Calibri" w:hAnsi="Times New Roman" w:cs="Times New Roman"/>
          <w:sz w:val="28"/>
          <w:szCs w:val="28"/>
        </w:rPr>
        <w:t>41</w:t>
      </w:r>
      <w:r w:rsidRPr="00EF2A1A">
        <w:rPr>
          <w:rFonts w:ascii="Times New Roman" w:eastAsia="Calibri" w:hAnsi="Times New Roman" w:cs="Times New Roman"/>
          <w:sz w:val="28"/>
          <w:szCs w:val="28"/>
          <w:lang w:val="ru-RU"/>
        </w:rPr>
        <w:t xml:space="preserve"> комплексн</w:t>
      </w:r>
      <w:r w:rsidRPr="00EF2A1A">
        <w:rPr>
          <w:rFonts w:ascii="Times New Roman" w:eastAsia="Calibri" w:hAnsi="Times New Roman" w:cs="Times New Roman"/>
          <w:sz w:val="28"/>
          <w:szCs w:val="28"/>
        </w:rPr>
        <w:t>у</w:t>
      </w:r>
      <w:r w:rsidRPr="00EF2A1A">
        <w:rPr>
          <w:rFonts w:ascii="Times New Roman" w:eastAsia="Calibri" w:hAnsi="Times New Roman" w:cs="Times New Roman"/>
          <w:sz w:val="28"/>
          <w:szCs w:val="28"/>
          <w:lang w:val="ru-RU"/>
        </w:rPr>
        <w:t xml:space="preserve"> психолого-педагогічн</w:t>
      </w:r>
      <w:r w:rsidRPr="00EF2A1A">
        <w:rPr>
          <w:rFonts w:ascii="Times New Roman" w:eastAsia="Calibri" w:hAnsi="Times New Roman" w:cs="Times New Roman"/>
          <w:sz w:val="28"/>
          <w:szCs w:val="28"/>
        </w:rPr>
        <w:t>у</w:t>
      </w:r>
      <w:r w:rsidRPr="00EF2A1A">
        <w:rPr>
          <w:rFonts w:ascii="Times New Roman" w:eastAsia="Calibri" w:hAnsi="Times New Roman" w:cs="Times New Roman"/>
          <w:sz w:val="28"/>
          <w:szCs w:val="28"/>
          <w:lang w:val="ru-RU"/>
        </w:rPr>
        <w:t xml:space="preserve"> оцін</w:t>
      </w:r>
      <w:r w:rsidRPr="00EF2A1A">
        <w:rPr>
          <w:rFonts w:ascii="Times New Roman" w:eastAsia="Calibri" w:hAnsi="Times New Roman" w:cs="Times New Roman"/>
          <w:sz w:val="28"/>
          <w:szCs w:val="28"/>
        </w:rPr>
        <w:t>ку</w:t>
      </w:r>
      <w:r w:rsidRPr="00EF2A1A">
        <w:rPr>
          <w:rFonts w:ascii="Times New Roman" w:eastAsia="Calibri" w:hAnsi="Times New Roman" w:cs="Times New Roman"/>
          <w:sz w:val="28"/>
          <w:szCs w:val="28"/>
          <w:lang w:val="ru-RU"/>
        </w:rPr>
        <w:t xml:space="preserve"> розвитку дитини,</w:t>
      </w:r>
      <w:r w:rsidRPr="00EF2A1A">
        <w:rPr>
          <w:rFonts w:ascii="Times New Roman" w:eastAsia="Calibri" w:hAnsi="Times New Roman" w:cs="Times New Roman"/>
          <w:sz w:val="28"/>
          <w:szCs w:val="28"/>
        </w:rPr>
        <w:t xml:space="preserve"> з них </w:t>
      </w:r>
      <w:r w:rsidR="008704EC">
        <w:rPr>
          <w:rFonts w:ascii="Times New Roman" w:eastAsia="Calibri" w:hAnsi="Times New Roman" w:cs="Times New Roman"/>
          <w:sz w:val="28"/>
          <w:szCs w:val="28"/>
          <w:lang w:val="ru-RU"/>
        </w:rPr>
        <w:t>-</w:t>
      </w:r>
      <w:r w:rsidRPr="00EF2A1A">
        <w:rPr>
          <w:rFonts w:ascii="Times New Roman" w:eastAsia="Calibri" w:hAnsi="Times New Roman" w:cs="Times New Roman"/>
          <w:sz w:val="28"/>
          <w:szCs w:val="28"/>
          <w:lang w:val="ru-RU"/>
        </w:rPr>
        <w:t xml:space="preserve"> </w:t>
      </w:r>
      <w:r w:rsidRPr="00EF2A1A">
        <w:rPr>
          <w:rFonts w:ascii="Times New Roman" w:eastAsia="Calibri" w:hAnsi="Times New Roman" w:cs="Times New Roman"/>
          <w:sz w:val="28"/>
          <w:szCs w:val="28"/>
        </w:rPr>
        <w:t>21</w:t>
      </w:r>
      <w:r w:rsidRPr="00EF2A1A">
        <w:rPr>
          <w:rFonts w:ascii="Times New Roman" w:eastAsia="Calibri" w:hAnsi="Times New Roman" w:cs="Times New Roman"/>
          <w:sz w:val="28"/>
          <w:szCs w:val="28"/>
          <w:lang w:val="ru-RU"/>
        </w:rPr>
        <w:t xml:space="preserve"> повторн</w:t>
      </w:r>
      <w:r w:rsidRPr="00EF2A1A">
        <w:rPr>
          <w:rFonts w:ascii="Times New Roman" w:eastAsia="Calibri" w:hAnsi="Times New Roman" w:cs="Times New Roman"/>
          <w:sz w:val="28"/>
          <w:szCs w:val="28"/>
        </w:rPr>
        <w:t>у</w:t>
      </w:r>
      <w:r w:rsidRPr="00EF2A1A">
        <w:rPr>
          <w:rFonts w:ascii="Times New Roman" w:eastAsia="Calibri" w:hAnsi="Times New Roman" w:cs="Times New Roman"/>
          <w:sz w:val="28"/>
          <w:szCs w:val="28"/>
          <w:lang w:val="ru-RU"/>
        </w:rPr>
        <w:t xml:space="preserve"> комплексн</w:t>
      </w:r>
      <w:r w:rsidRPr="00EF2A1A">
        <w:rPr>
          <w:rFonts w:ascii="Times New Roman" w:eastAsia="Calibri" w:hAnsi="Times New Roman" w:cs="Times New Roman"/>
          <w:sz w:val="28"/>
          <w:szCs w:val="28"/>
        </w:rPr>
        <w:t>у</w:t>
      </w:r>
      <w:r w:rsidRPr="00EF2A1A">
        <w:rPr>
          <w:rFonts w:ascii="Times New Roman" w:eastAsia="Calibri" w:hAnsi="Times New Roman" w:cs="Times New Roman"/>
          <w:sz w:val="28"/>
          <w:szCs w:val="28"/>
          <w:lang w:val="ru-RU"/>
        </w:rPr>
        <w:t xml:space="preserve"> психолого-педагогіч</w:t>
      </w:r>
      <w:r w:rsidRPr="00EF2A1A">
        <w:rPr>
          <w:rFonts w:ascii="Times New Roman" w:eastAsia="Calibri" w:hAnsi="Times New Roman" w:cs="Times New Roman"/>
          <w:sz w:val="28"/>
          <w:szCs w:val="28"/>
        </w:rPr>
        <w:t>ну</w:t>
      </w:r>
      <w:r w:rsidRPr="00EF2A1A">
        <w:rPr>
          <w:rFonts w:ascii="Times New Roman" w:eastAsia="Calibri" w:hAnsi="Times New Roman" w:cs="Times New Roman"/>
          <w:sz w:val="28"/>
          <w:szCs w:val="28"/>
          <w:lang w:val="ru-RU"/>
        </w:rPr>
        <w:t xml:space="preserve">  оцін</w:t>
      </w:r>
      <w:r w:rsidRPr="00EF2A1A">
        <w:rPr>
          <w:rFonts w:ascii="Times New Roman" w:eastAsia="Calibri" w:hAnsi="Times New Roman" w:cs="Times New Roman"/>
          <w:sz w:val="28"/>
          <w:szCs w:val="28"/>
        </w:rPr>
        <w:t>ку</w:t>
      </w:r>
      <w:r w:rsidRPr="00EF2A1A">
        <w:rPr>
          <w:rFonts w:ascii="Times New Roman" w:eastAsia="Calibri" w:hAnsi="Times New Roman" w:cs="Times New Roman"/>
          <w:sz w:val="28"/>
          <w:szCs w:val="28"/>
          <w:lang w:val="ru-RU"/>
        </w:rPr>
        <w:t xml:space="preserve"> розвитку дитини</w:t>
      </w:r>
      <w:r w:rsidRPr="00EF2A1A">
        <w:rPr>
          <w:rFonts w:ascii="Times New Roman" w:eastAsia="Calibri" w:hAnsi="Times New Roman" w:cs="Times New Roman"/>
          <w:sz w:val="28"/>
          <w:szCs w:val="28"/>
        </w:rPr>
        <w:t xml:space="preserve">: </w:t>
      </w:r>
    </w:p>
    <w:p w:rsidR="00EF2A1A" w:rsidRPr="00EF2A1A" w:rsidRDefault="00E46C7A" w:rsidP="00297E92">
      <w:pPr>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rPr>
        <w:t xml:space="preserve">-  </w:t>
      </w:r>
      <w:r w:rsidR="00EF2A1A" w:rsidRPr="00EF2A1A">
        <w:rPr>
          <w:rFonts w:ascii="Times New Roman" w:eastAsia="Calibri" w:hAnsi="Times New Roman" w:cs="Times New Roman"/>
          <w:sz w:val="28"/>
          <w:szCs w:val="28"/>
        </w:rPr>
        <w:t>визначено та констатовано рівні підтримки й категорії труднощів;</w:t>
      </w:r>
    </w:p>
    <w:p w:rsidR="00EF2A1A" w:rsidRPr="00EF2A1A" w:rsidRDefault="00EF2A1A" w:rsidP="00E46C7A">
      <w:pPr>
        <w:spacing w:after="0" w:line="240" w:lineRule="auto"/>
        <w:ind w:firstLine="709"/>
        <w:jc w:val="both"/>
        <w:rPr>
          <w:rFonts w:ascii="Times New Roman" w:eastAsia="Calibri" w:hAnsi="Times New Roman" w:cs="Times New Roman"/>
          <w:sz w:val="28"/>
          <w:szCs w:val="28"/>
          <w:lang w:val="ru-RU"/>
        </w:rPr>
      </w:pPr>
      <w:r w:rsidRPr="00EF2A1A">
        <w:rPr>
          <w:rFonts w:ascii="Times New Roman" w:eastAsia="Calibri" w:hAnsi="Times New Roman" w:cs="Times New Roman"/>
          <w:sz w:val="28"/>
          <w:szCs w:val="28"/>
        </w:rPr>
        <w:t xml:space="preserve"> - в</w:t>
      </w:r>
      <w:r w:rsidRPr="00EF2A1A">
        <w:rPr>
          <w:rFonts w:ascii="Times New Roman" w:eastAsia="Calibri" w:hAnsi="Times New Roman" w:cs="Times New Roman"/>
          <w:sz w:val="28"/>
          <w:szCs w:val="28"/>
          <w:lang w:val="ru-RU"/>
        </w:rPr>
        <w:t>е</w:t>
      </w:r>
      <w:r w:rsidRPr="00EF2A1A">
        <w:rPr>
          <w:rFonts w:ascii="Times New Roman" w:eastAsia="Calibri" w:hAnsi="Times New Roman" w:cs="Times New Roman"/>
          <w:sz w:val="28"/>
          <w:szCs w:val="28"/>
        </w:rPr>
        <w:t>деться</w:t>
      </w:r>
      <w:r w:rsidRPr="00EF2A1A">
        <w:rPr>
          <w:rFonts w:ascii="Times New Roman" w:eastAsia="Calibri" w:hAnsi="Times New Roman" w:cs="Times New Roman"/>
          <w:sz w:val="28"/>
          <w:szCs w:val="28"/>
          <w:lang w:val="ru-RU"/>
        </w:rPr>
        <w:t xml:space="preserve"> облік осіб, які звернулися до </w:t>
      </w:r>
      <w:r w:rsidR="00B14F06">
        <w:rPr>
          <w:rFonts w:ascii="Times New Roman" w:eastAsia="Calibri" w:hAnsi="Times New Roman" w:cs="Times New Roman"/>
          <w:sz w:val="28"/>
          <w:szCs w:val="28"/>
          <w:lang w:val="ru-RU"/>
        </w:rPr>
        <w:t>КУ «</w:t>
      </w:r>
      <w:r w:rsidR="00B14F06" w:rsidRPr="00EF2A1A">
        <w:rPr>
          <w:rFonts w:ascii="Times New Roman" w:eastAsia="Calibri" w:hAnsi="Times New Roman" w:cs="Times New Roman"/>
          <w:sz w:val="28"/>
          <w:szCs w:val="28"/>
          <w:lang w:val="ru-RU"/>
        </w:rPr>
        <w:t>Інклюзивно-ресурсн</w:t>
      </w:r>
      <w:r w:rsidR="00B14F06">
        <w:rPr>
          <w:rFonts w:ascii="Times New Roman" w:eastAsia="Calibri" w:hAnsi="Times New Roman" w:cs="Times New Roman"/>
          <w:sz w:val="28"/>
          <w:szCs w:val="28"/>
          <w:lang w:val="ru-RU"/>
        </w:rPr>
        <w:t>ий</w:t>
      </w:r>
      <w:r w:rsidR="00B14F06" w:rsidRPr="00EF2A1A">
        <w:rPr>
          <w:rFonts w:ascii="Times New Roman" w:eastAsia="Calibri" w:hAnsi="Times New Roman" w:cs="Times New Roman"/>
          <w:sz w:val="28"/>
          <w:szCs w:val="28"/>
          <w:lang w:val="ru-RU"/>
        </w:rPr>
        <w:t xml:space="preserve"> центр Ананьївської міської ради</w:t>
      </w:r>
      <w:r w:rsidR="00B14F06">
        <w:rPr>
          <w:rFonts w:ascii="Times New Roman" w:eastAsia="Calibri" w:hAnsi="Times New Roman" w:cs="Times New Roman"/>
          <w:sz w:val="28"/>
          <w:szCs w:val="28"/>
          <w:lang w:val="ru-RU"/>
        </w:rPr>
        <w:t>»</w:t>
      </w:r>
      <w:r w:rsidRPr="00EF2A1A">
        <w:rPr>
          <w:rFonts w:ascii="Times New Roman" w:eastAsia="Calibri" w:hAnsi="Times New Roman" w:cs="Times New Roman"/>
          <w:sz w:val="28"/>
          <w:szCs w:val="28"/>
          <w:lang w:val="ru-RU"/>
        </w:rPr>
        <w:t xml:space="preserve">, шляхом формування їх електронного переліку в АС </w:t>
      </w:r>
      <w:r w:rsidRPr="00EF2A1A">
        <w:rPr>
          <w:rFonts w:ascii="Times New Roman" w:eastAsia="Calibri" w:hAnsi="Times New Roman" w:cs="Times New Roman"/>
          <w:sz w:val="28"/>
          <w:szCs w:val="28"/>
        </w:rPr>
        <w:t>«</w:t>
      </w:r>
      <w:r w:rsidRPr="00EF2A1A">
        <w:rPr>
          <w:rFonts w:ascii="Times New Roman" w:eastAsia="Calibri" w:hAnsi="Times New Roman" w:cs="Times New Roman"/>
          <w:sz w:val="28"/>
          <w:szCs w:val="28"/>
          <w:lang w:val="ru-RU"/>
        </w:rPr>
        <w:t>ІРЦ</w:t>
      </w:r>
      <w:r w:rsidRPr="00EF2A1A">
        <w:rPr>
          <w:rFonts w:ascii="Times New Roman" w:eastAsia="Calibri" w:hAnsi="Times New Roman" w:cs="Times New Roman"/>
          <w:sz w:val="28"/>
          <w:szCs w:val="28"/>
        </w:rPr>
        <w:t>»</w:t>
      </w:r>
      <w:r w:rsidRPr="00EF2A1A">
        <w:rPr>
          <w:rFonts w:ascii="Times New Roman" w:eastAsia="Calibri" w:hAnsi="Times New Roman" w:cs="Times New Roman"/>
          <w:sz w:val="28"/>
          <w:szCs w:val="28"/>
          <w:lang w:val="ru-RU"/>
        </w:rPr>
        <w:t xml:space="preserve">; </w:t>
      </w:r>
    </w:p>
    <w:p w:rsidR="00EF2A1A" w:rsidRPr="00EF2A1A" w:rsidRDefault="00EF2A1A" w:rsidP="00E46C7A">
      <w:pPr>
        <w:spacing w:after="0" w:line="240" w:lineRule="auto"/>
        <w:ind w:firstLine="709"/>
        <w:jc w:val="both"/>
        <w:rPr>
          <w:rFonts w:ascii="Times New Roman" w:eastAsia="Calibri" w:hAnsi="Times New Roman" w:cs="Times New Roman"/>
          <w:sz w:val="28"/>
          <w:szCs w:val="28"/>
          <w:lang w:val="ru-RU"/>
        </w:rPr>
      </w:pPr>
      <w:r w:rsidRPr="00EF2A1A">
        <w:rPr>
          <w:rFonts w:ascii="Times New Roman" w:eastAsia="Calibri" w:hAnsi="Times New Roman" w:cs="Times New Roman"/>
          <w:sz w:val="28"/>
          <w:szCs w:val="28"/>
        </w:rPr>
        <w:t>- кожним фахівцем готується</w:t>
      </w:r>
      <w:r w:rsidRPr="00EF2A1A">
        <w:rPr>
          <w:rFonts w:ascii="Times New Roman" w:eastAsia="Calibri" w:hAnsi="Times New Roman" w:cs="Times New Roman"/>
          <w:sz w:val="28"/>
          <w:szCs w:val="28"/>
          <w:lang w:val="ru-RU"/>
        </w:rPr>
        <w:t xml:space="preserve"> звітн</w:t>
      </w:r>
      <w:r w:rsidRPr="00EF2A1A">
        <w:rPr>
          <w:rFonts w:ascii="Times New Roman" w:eastAsia="Calibri" w:hAnsi="Times New Roman" w:cs="Times New Roman"/>
          <w:sz w:val="28"/>
          <w:szCs w:val="28"/>
        </w:rPr>
        <w:t>а</w:t>
      </w:r>
      <w:r w:rsidRPr="00EF2A1A">
        <w:rPr>
          <w:rFonts w:ascii="Times New Roman" w:eastAsia="Calibri" w:hAnsi="Times New Roman" w:cs="Times New Roman"/>
          <w:sz w:val="28"/>
          <w:szCs w:val="28"/>
          <w:lang w:val="ru-RU"/>
        </w:rPr>
        <w:t xml:space="preserve"> та аналітичн</w:t>
      </w:r>
      <w:r w:rsidRPr="00EF2A1A">
        <w:rPr>
          <w:rFonts w:ascii="Times New Roman" w:eastAsia="Calibri" w:hAnsi="Times New Roman" w:cs="Times New Roman"/>
          <w:sz w:val="28"/>
          <w:szCs w:val="28"/>
        </w:rPr>
        <w:t>а</w:t>
      </w:r>
      <w:r w:rsidRPr="00EF2A1A">
        <w:rPr>
          <w:rFonts w:ascii="Times New Roman" w:eastAsia="Calibri" w:hAnsi="Times New Roman" w:cs="Times New Roman"/>
          <w:sz w:val="28"/>
          <w:szCs w:val="28"/>
          <w:lang w:val="ru-RU"/>
        </w:rPr>
        <w:t xml:space="preserve"> інформаці</w:t>
      </w:r>
      <w:r w:rsidRPr="00EF2A1A">
        <w:rPr>
          <w:rFonts w:ascii="Times New Roman" w:eastAsia="Calibri" w:hAnsi="Times New Roman" w:cs="Times New Roman"/>
          <w:sz w:val="28"/>
          <w:szCs w:val="28"/>
        </w:rPr>
        <w:t>я</w:t>
      </w:r>
      <w:r w:rsidRPr="00EF2A1A">
        <w:rPr>
          <w:rFonts w:ascii="Times New Roman" w:eastAsia="Calibri" w:hAnsi="Times New Roman" w:cs="Times New Roman"/>
          <w:sz w:val="28"/>
          <w:szCs w:val="28"/>
          <w:lang w:val="ru-RU"/>
        </w:rPr>
        <w:t xml:space="preserve"> про результати діяльності </w:t>
      </w:r>
      <w:r w:rsidRPr="00EF2A1A">
        <w:rPr>
          <w:rFonts w:ascii="Times New Roman" w:eastAsia="Calibri" w:hAnsi="Times New Roman" w:cs="Times New Roman"/>
          <w:sz w:val="28"/>
          <w:szCs w:val="28"/>
        </w:rPr>
        <w:t>протягом року</w:t>
      </w:r>
      <w:r w:rsidRPr="00EF2A1A">
        <w:rPr>
          <w:rFonts w:ascii="Times New Roman" w:eastAsia="Calibri" w:hAnsi="Times New Roman" w:cs="Times New Roman"/>
          <w:sz w:val="28"/>
          <w:szCs w:val="28"/>
          <w:lang w:val="ru-RU"/>
        </w:rPr>
        <w:t xml:space="preserve">. </w:t>
      </w:r>
    </w:p>
    <w:p w:rsidR="00EF2A1A" w:rsidRPr="00EF2A1A" w:rsidRDefault="00EF2A1A" w:rsidP="00297E92">
      <w:pPr>
        <w:spacing w:after="0" w:line="240" w:lineRule="auto"/>
        <w:ind w:firstLine="709"/>
        <w:jc w:val="both"/>
        <w:rPr>
          <w:rFonts w:ascii="Times New Roman" w:eastAsia="Calibri" w:hAnsi="Times New Roman" w:cs="Times New Roman"/>
          <w:sz w:val="28"/>
          <w:szCs w:val="28"/>
          <w:lang w:val="ru-RU"/>
        </w:rPr>
      </w:pPr>
      <w:r w:rsidRPr="00EF2A1A">
        <w:rPr>
          <w:rFonts w:ascii="Times New Roman" w:eastAsia="Calibri" w:hAnsi="Times New Roman" w:cs="Times New Roman"/>
          <w:sz w:val="28"/>
          <w:szCs w:val="28"/>
          <w:lang w:val="ru-RU"/>
        </w:rPr>
        <w:t>Протягом звітного періоду проведено 435 індивідуальних корекційно-розвиткових занять</w:t>
      </w:r>
      <w:r w:rsidRPr="00EF2A1A">
        <w:rPr>
          <w:rFonts w:ascii="Times New Roman" w:eastAsia="Calibri" w:hAnsi="Times New Roman" w:cs="Times New Roman"/>
          <w:sz w:val="28"/>
          <w:szCs w:val="28"/>
        </w:rPr>
        <w:t xml:space="preserve"> </w:t>
      </w:r>
      <w:r w:rsidRPr="00EF2A1A">
        <w:rPr>
          <w:rFonts w:ascii="Times New Roman" w:eastAsia="Calibri" w:hAnsi="Times New Roman" w:cs="Times New Roman"/>
          <w:sz w:val="28"/>
          <w:szCs w:val="28"/>
          <w:lang w:val="ru-RU"/>
        </w:rPr>
        <w:t xml:space="preserve">на розвиток </w:t>
      </w:r>
      <w:proofErr w:type="gramStart"/>
      <w:r w:rsidRPr="00EF2A1A">
        <w:rPr>
          <w:rFonts w:ascii="Times New Roman" w:eastAsia="Calibri" w:hAnsi="Times New Roman" w:cs="Times New Roman"/>
          <w:sz w:val="28"/>
          <w:szCs w:val="28"/>
          <w:lang w:val="ru-RU"/>
        </w:rPr>
        <w:t>п</w:t>
      </w:r>
      <w:proofErr w:type="gramEnd"/>
      <w:r w:rsidRPr="00EF2A1A">
        <w:rPr>
          <w:rFonts w:ascii="Times New Roman" w:eastAsia="Calibri" w:hAnsi="Times New Roman" w:cs="Times New Roman"/>
          <w:sz w:val="28"/>
          <w:szCs w:val="28"/>
          <w:lang w:val="ru-RU"/>
        </w:rPr>
        <w:t>ізнавальних процесів, емоційно-вольової сфери, розвиток мовлення, навчальної діяльності, соціально-побутове орієнтування з дітьми, які не задіяні навчанням або перебувають на педагогічному патронажі.</w:t>
      </w:r>
    </w:p>
    <w:p w:rsidR="00EF2A1A" w:rsidRPr="00EF2A1A" w:rsidRDefault="00B82540" w:rsidP="00297E9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КУ «</w:t>
      </w:r>
      <w:r w:rsidR="00EF2A1A" w:rsidRPr="00EF2A1A">
        <w:rPr>
          <w:rFonts w:ascii="Times New Roman" w:eastAsia="Calibri" w:hAnsi="Times New Roman" w:cs="Times New Roman"/>
          <w:sz w:val="28"/>
          <w:szCs w:val="28"/>
          <w:lang w:val="ru-RU"/>
        </w:rPr>
        <w:t>Інклюзивно-ресурсний центр Ананьївської міської ради</w:t>
      </w:r>
      <w:r>
        <w:rPr>
          <w:rFonts w:ascii="Times New Roman" w:eastAsia="Calibri" w:hAnsi="Times New Roman" w:cs="Times New Roman"/>
          <w:sz w:val="28"/>
          <w:szCs w:val="28"/>
          <w:lang w:val="ru-RU"/>
        </w:rPr>
        <w:t>»</w:t>
      </w:r>
      <w:r w:rsidR="00EF2A1A" w:rsidRPr="00EF2A1A">
        <w:rPr>
          <w:rFonts w:ascii="Times New Roman" w:eastAsia="Calibri" w:hAnsi="Times New Roman" w:cs="Times New Roman"/>
          <w:sz w:val="28"/>
          <w:szCs w:val="28"/>
        </w:rPr>
        <w:t xml:space="preserve"> взаємодіє з педагогічними працівниками закладів дошкільної та загальної середньої освіти з метою раннього виявлення та надання своєчасної </w:t>
      </w:r>
      <w:proofErr w:type="gramStart"/>
      <w:r w:rsidR="00EF2A1A" w:rsidRPr="00EF2A1A">
        <w:rPr>
          <w:rFonts w:ascii="Times New Roman" w:eastAsia="Calibri" w:hAnsi="Times New Roman" w:cs="Times New Roman"/>
          <w:sz w:val="28"/>
          <w:szCs w:val="28"/>
        </w:rPr>
        <w:t>психолого-педагог</w:t>
      </w:r>
      <w:proofErr w:type="gramEnd"/>
      <w:r w:rsidR="00EF2A1A" w:rsidRPr="00EF2A1A">
        <w:rPr>
          <w:rFonts w:ascii="Times New Roman" w:eastAsia="Calibri" w:hAnsi="Times New Roman" w:cs="Times New Roman"/>
          <w:sz w:val="28"/>
          <w:szCs w:val="28"/>
        </w:rPr>
        <w:t xml:space="preserve">ічної допомоги особам з особливими освітніми потребами. </w:t>
      </w:r>
    </w:p>
    <w:p w:rsidR="00EF2A1A" w:rsidRPr="00EF2A1A" w:rsidRDefault="00EF2A1A" w:rsidP="00297E92">
      <w:pPr>
        <w:spacing w:after="0" w:line="240" w:lineRule="auto"/>
        <w:ind w:firstLine="709"/>
        <w:jc w:val="both"/>
        <w:rPr>
          <w:rFonts w:ascii="Times New Roman" w:eastAsia="Calibri" w:hAnsi="Times New Roman" w:cs="Times New Roman"/>
          <w:sz w:val="28"/>
          <w:szCs w:val="28"/>
          <w:lang w:val="ru-RU"/>
        </w:rPr>
      </w:pPr>
      <w:r w:rsidRPr="00EF2A1A">
        <w:rPr>
          <w:rFonts w:ascii="Times New Roman" w:eastAsia="Calibri" w:hAnsi="Times New Roman" w:cs="Times New Roman"/>
          <w:sz w:val="28"/>
          <w:szCs w:val="28"/>
          <w:lang w:val="ru-RU"/>
        </w:rPr>
        <w:t xml:space="preserve">Важливим аспектом діяльності ІРЦ є надання </w:t>
      </w:r>
      <w:proofErr w:type="gramStart"/>
      <w:r w:rsidRPr="00EF2A1A">
        <w:rPr>
          <w:rFonts w:ascii="Times New Roman" w:eastAsia="Calibri" w:hAnsi="Times New Roman" w:cs="Times New Roman"/>
          <w:sz w:val="28"/>
          <w:szCs w:val="28"/>
          <w:lang w:val="ru-RU"/>
        </w:rPr>
        <w:t>консультативно-психолог</w:t>
      </w:r>
      <w:proofErr w:type="gramEnd"/>
      <w:r w:rsidRPr="00EF2A1A">
        <w:rPr>
          <w:rFonts w:ascii="Times New Roman" w:eastAsia="Calibri" w:hAnsi="Times New Roman" w:cs="Times New Roman"/>
          <w:sz w:val="28"/>
          <w:szCs w:val="28"/>
          <w:lang w:val="ru-RU"/>
        </w:rPr>
        <w:t xml:space="preserve">ічної допомоги батькам дітей з особливими освітніми потребами. </w:t>
      </w:r>
      <w:proofErr w:type="gramStart"/>
      <w:r w:rsidRPr="00EF2A1A">
        <w:rPr>
          <w:rFonts w:ascii="Times New Roman" w:eastAsia="Calibri" w:hAnsi="Times New Roman" w:cs="Times New Roman"/>
          <w:sz w:val="28"/>
          <w:szCs w:val="28"/>
          <w:lang w:val="ru-RU"/>
        </w:rPr>
        <w:t>З</w:t>
      </w:r>
      <w:proofErr w:type="gramEnd"/>
      <w:r w:rsidRPr="00EF2A1A">
        <w:rPr>
          <w:rFonts w:ascii="Times New Roman" w:eastAsia="Calibri" w:hAnsi="Times New Roman" w:cs="Times New Roman"/>
          <w:sz w:val="28"/>
          <w:szCs w:val="28"/>
          <w:lang w:val="ru-RU"/>
        </w:rPr>
        <w:t xml:space="preserve"> цією метою з батьками проводяться індивідуальні консультації, практичні заняття, консультування батьків або законних представників дітей з особливими освітніми потребами. </w:t>
      </w:r>
    </w:p>
    <w:p w:rsidR="00EF2A1A" w:rsidRPr="00EF2A1A" w:rsidRDefault="00EF2A1A" w:rsidP="00297E92">
      <w:pPr>
        <w:spacing w:after="0" w:line="240" w:lineRule="auto"/>
        <w:ind w:firstLine="709"/>
        <w:jc w:val="both"/>
        <w:rPr>
          <w:rFonts w:ascii="Times New Roman" w:eastAsia="Calibri" w:hAnsi="Times New Roman" w:cs="Times New Roman"/>
          <w:sz w:val="28"/>
          <w:szCs w:val="28"/>
          <w:lang w:val="ru-RU"/>
        </w:rPr>
      </w:pPr>
      <w:proofErr w:type="gramStart"/>
      <w:r w:rsidRPr="00EF2A1A">
        <w:rPr>
          <w:rFonts w:ascii="Times New Roman" w:eastAsia="Calibri" w:hAnsi="Times New Roman" w:cs="Times New Roman"/>
          <w:sz w:val="28"/>
          <w:szCs w:val="28"/>
          <w:lang w:val="ru-RU"/>
        </w:rPr>
        <w:t>З</w:t>
      </w:r>
      <w:proofErr w:type="gramEnd"/>
      <w:r w:rsidRPr="00EF2A1A">
        <w:rPr>
          <w:rFonts w:ascii="Times New Roman" w:eastAsia="Calibri" w:hAnsi="Times New Roman" w:cs="Times New Roman"/>
          <w:sz w:val="28"/>
          <w:szCs w:val="28"/>
          <w:lang w:val="ru-RU"/>
        </w:rPr>
        <w:t xml:space="preserve"> метою інформації населення про діяльність </w:t>
      </w:r>
      <w:r w:rsidR="00580337">
        <w:rPr>
          <w:rFonts w:ascii="Times New Roman" w:eastAsia="Calibri" w:hAnsi="Times New Roman" w:cs="Times New Roman"/>
          <w:sz w:val="28"/>
          <w:szCs w:val="28"/>
          <w:lang w:val="ru-RU"/>
        </w:rPr>
        <w:t>КУ «</w:t>
      </w:r>
      <w:r w:rsidRPr="00EF2A1A">
        <w:rPr>
          <w:rFonts w:ascii="Times New Roman" w:eastAsia="Calibri" w:hAnsi="Times New Roman" w:cs="Times New Roman"/>
          <w:sz w:val="28"/>
          <w:szCs w:val="28"/>
          <w:lang w:val="ru-RU"/>
        </w:rPr>
        <w:t>Інклюзивно-ресурсн</w:t>
      </w:r>
      <w:r w:rsidR="00580337">
        <w:rPr>
          <w:rFonts w:ascii="Times New Roman" w:eastAsia="Calibri" w:hAnsi="Times New Roman" w:cs="Times New Roman"/>
          <w:sz w:val="28"/>
          <w:szCs w:val="28"/>
          <w:lang w:val="ru-RU"/>
        </w:rPr>
        <w:t>ий</w:t>
      </w:r>
      <w:r w:rsidRPr="00EF2A1A">
        <w:rPr>
          <w:rFonts w:ascii="Times New Roman" w:eastAsia="Calibri" w:hAnsi="Times New Roman" w:cs="Times New Roman"/>
          <w:sz w:val="28"/>
          <w:szCs w:val="28"/>
          <w:lang w:val="ru-RU"/>
        </w:rPr>
        <w:t xml:space="preserve"> центр</w:t>
      </w:r>
      <w:r w:rsidR="00580337" w:rsidRPr="00580337">
        <w:rPr>
          <w:rFonts w:ascii="Times New Roman" w:eastAsia="Calibri" w:hAnsi="Times New Roman" w:cs="Times New Roman"/>
          <w:sz w:val="28"/>
          <w:szCs w:val="28"/>
          <w:lang w:val="ru-RU"/>
        </w:rPr>
        <w:t xml:space="preserve"> </w:t>
      </w:r>
      <w:r w:rsidR="00580337" w:rsidRPr="00EF2A1A">
        <w:rPr>
          <w:rFonts w:ascii="Times New Roman" w:eastAsia="Calibri" w:hAnsi="Times New Roman" w:cs="Times New Roman"/>
          <w:sz w:val="28"/>
          <w:szCs w:val="28"/>
          <w:lang w:val="ru-RU"/>
        </w:rPr>
        <w:t>Ананьївської міської ради</w:t>
      </w:r>
      <w:r w:rsidR="00580337">
        <w:rPr>
          <w:rFonts w:ascii="Times New Roman" w:eastAsia="Calibri" w:hAnsi="Times New Roman" w:cs="Times New Roman"/>
          <w:sz w:val="28"/>
          <w:szCs w:val="28"/>
          <w:lang w:val="ru-RU"/>
        </w:rPr>
        <w:t>»</w:t>
      </w:r>
      <w:r w:rsidRPr="00EF2A1A">
        <w:rPr>
          <w:rFonts w:ascii="Times New Roman" w:eastAsia="Calibri" w:hAnsi="Times New Roman" w:cs="Times New Roman"/>
          <w:sz w:val="28"/>
          <w:szCs w:val="28"/>
          <w:lang w:val="ru-RU"/>
        </w:rPr>
        <w:t xml:space="preserve"> створена сторінка на фейсбуці</w:t>
      </w:r>
      <w:r w:rsidRPr="00EF2A1A">
        <w:rPr>
          <w:rFonts w:ascii="Times New Roman" w:eastAsia="Calibri" w:hAnsi="Times New Roman" w:cs="Times New Roman"/>
          <w:sz w:val="28"/>
          <w:szCs w:val="28"/>
        </w:rPr>
        <w:t>:</w:t>
      </w:r>
      <w:r w:rsidRPr="00EF2A1A">
        <w:rPr>
          <w:rFonts w:ascii="Times New Roman" w:eastAsia="Calibri" w:hAnsi="Times New Roman" w:cs="Times New Roman"/>
          <w:sz w:val="28"/>
          <w:szCs w:val="28"/>
          <w:lang w:val="ru-RU"/>
        </w:rPr>
        <w:t xml:space="preserve"> </w:t>
      </w:r>
      <w:r w:rsidRPr="00EF2A1A">
        <w:rPr>
          <w:rFonts w:ascii="Times New Roman" w:eastAsia="Calibri" w:hAnsi="Times New Roman" w:cs="Times New Roman"/>
          <w:sz w:val="28"/>
          <w:szCs w:val="28"/>
        </w:rPr>
        <w:t>КУ «Інклюзивно-ресурсний центр Ананьївської міської ради»,</w:t>
      </w:r>
      <w:r w:rsidRPr="00EF2A1A">
        <w:rPr>
          <w:rFonts w:ascii="Times New Roman" w:eastAsia="Calibri" w:hAnsi="Times New Roman" w:cs="Times New Roman"/>
          <w:sz w:val="28"/>
          <w:szCs w:val="28"/>
          <w:lang w:val="ru-RU"/>
        </w:rPr>
        <w:t xml:space="preserve"> на якій фахівці ІРЦ розміщують матеріали – рекомендації з питань інклюзивної освіти. </w:t>
      </w:r>
      <w:proofErr w:type="gramStart"/>
      <w:r w:rsidRPr="00EF2A1A">
        <w:rPr>
          <w:rFonts w:ascii="Times New Roman" w:eastAsia="Calibri" w:hAnsi="Times New Roman" w:cs="Times New Roman"/>
          <w:sz w:val="28"/>
          <w:szCs w:val="28"/>
          <w:lang w:val="ru-RU"/>
        </w:rPr>
        <w:t>З</w:t>
      </w:r>
      <w:proofErr w:type="gramEnd"/>
      <w:r w:rsidRPr="00EF2A1A">
        <w:rPr>
          <w:rFonts w:ascii="Times New Roman" w:eastAsia="Calibri" w:hAnsi="Times New Roman" w:cs="Times New Roman"/>
          <w:sz w:val="28"/>
          <w:szCs w:val="28"/>
          <w:lang w:val="ru-RU"/>
        </w:rPr>
        <w:t xml:space="preserve"> метою включення дитини в соціальну активність, набуття соціально</w:t>
      </w:r>
      <w:r w:rsidRPr="00EF2A1A">
        <w:rPr>
          <w:rFonts w:ascii="Times New Roman" w:eastAsia="Calibri" w:hAnsi="Times New Roman" w:cs="Times New Roman"/>
          <w:sz w:val="28"/>
          <w:szCs w:val="28"/>
        </w:rPr>
        <w:t>-</w:t>
      </w:r>
      <w:r w:rsidRPr="00EF2A1A">
        <w:rPr>
          <w:rFonts w:ascii="Times New Roman" w:eastAsia="Calibri" w:hAnsi="Times New Roman" w:cs="Times New Roman"/>
          <w:sz w:val="28"/>
          <w:szCs w:val="28"/>
          <w:lang w:val="ru-RU"/>
        </w:rPr>
        <w:t xml:space="preserve">побутових </w:t>
      </w:r>
      <w:r w:rsidRPr="00EF2A1A">
        <w:rPr>
          <w:rFonts w:ascii="Times New Roman" w:eastAsia="Calibri" w:hAnsi="Times New Roman" w:cs="Times New Roman"/>
          <w:sz w:val="28"/>
          <w:szCs w:val="28"/>
          <w:lang w:val="ru-RU"/>
        </w:rPr>
        <w:lastRenderedPageBreak/>
        <w:t xml:space="preserve">навичок, етапу соціалізації, фізичного </w:t>
      </w:r>
      <w:r w:rsidR="00B36DB7">
        <w:rPr>
          <w:rFonts w:ascii="Times New Roman" w:eastAsia="Calibri" w:hAnsi="Times New Roman" w:cs="Times New Roman"/>
          <w:sz w:val="28"/>
          <w:szCs w:val="28"/>
          <w:lang w:val="ru-RU"/>
        </w:rPr>
        <w:t>та психологічного розвантаження.</w:t>
      </w:r>
      <w:r w:rsidRPr="00EF2A1A">
        <w:rPr>
          <w:rFonts w:ascii="Times New Roman" w:eastAsia="Calibri" w:hAnsi="Times New Roman" w:cs="Times New Roman"/>
          <w:sz w:val="28"/>
          <w:szCs w:val="28"/>
          <w:lang w:val="ru-RU"/>
        </w:rPr>
        <w:t xml:space="preserve"> </w:t>
      </w:r>
      <w:r w:rsidR="00B36DB7">
        <w:rPr>
          <w:rFonts w:ascii="Times New Roman" w:eastAsia="Calibri" w:hAnsi="Times New Roman" w:cs="Times New Roman"/>
          <w:sz w:val="28"/>
          <w:szCs w:val="28"/>
          <w:lang w:val="ru-RU"/>
        </w:rPr>
        <w:t>Н</w:t>
      </w:r>
      <w:r w:rsidRPr="00EF2A1A">
        <w:rPr>
          <w:rFonts w:ascii="Times New Roman" w:eastAsia="Calibri" w:hAnsi="Times New Roman" w:cs="Times New Roman"/>
          <w:sz w:val="28"/>
          <w:szCs w:val="28"/>
          <w:lang w:val="ru-RU"/>
        </w:rPr>
        <w:t xml:space="preserve">а базі ІРЦ було створені куточки розвитку </w:t>
      </w:r>
      <w:proofErr w:type="gramStart"/>
      <w:r w:rsidRPr="00EF2A1A">
        <w:rPr>
          <w:rFonts w:ascii="Times New Roman" w:eastAsia="Calibri" w:hAnsi="Times New Roman" w:cs="Times New Roman"/>
          <w:sz w:val="28"/>
          <w:szCs w:val="28"/>
          <w:lang w:val="ru-RU"/>
        </w:rPr>
        <w:t>сенсорного</w:t>
      </w:r>
      <w:proofErr w:type="gramEnd"/>
      <w:r w:rsidRPr="00EF2A1A">
        <w:rPr>
          <w:rFonts w:ascii="Times New Roman" w:eastAsia="Calibri" w:hAnsi="Times New Roman" w:cs="Times New Roman"/>
          <w:sz w:val="28"/>
          <w:szCs w:val="28"/>
          <w:lang w:val="ru-RU"/>
        </w:rPr>
        <w:t xml:space="preserve"> сприйняття та інші. Усе обладнання якої розділене на наступні зони: </w:t>
      </w:r>
    </w:p>
    <w:p w:rsidR="00EF2A1A" w:rsidRPr="00EF2A1A" w:rsidRDefault="00EF2A1A" w:rsidP="00B36DB7">
      <w:pPr>
        <w:spacing w:after="0" w:line="240" w:lineRule="auto"/>
        <w:ind w:firstLine="709"/>
        <w:jc w:val="both"/>
        <w:rPr>
          <w:rFonts w:ascii="Times New Roman" w:eastAsia="Calibri" w:hAnsi="Times New Roman" w:cs="Times New Roman"/>
          <w:sz w:val="28"/>
          <w:szCs w:val="28"/>
          <w:lang w:val="ru-RU"/>
        </w:rPr>
      </w:pPr>
      <w:r w:rsidRPr="00EF2A1A">
        <w:rPr>
          <w:rFonts w:ascii="Times New Roman" w:eastAsia="Calibri" w:hAnsi="Times New Roman" w:cs="Times New Roman"/>
          <w:sz w:val="28"/>
          <w:szCs w:val="28"/>
          <w:lang w:val="ru-RU"/>
        </w:rPr>
        <w:t>-</w:t>
      </w:r>
      <w:r w:rsidR="00B36DB7">
        <w:rPr>
          <w:rFonts w:ascii="Times New Roman" w:eastAsia="Calibri" w:hAnsi="Times New Roman" w:cs="Times New Roman"/>
          <w:sz w:val="28"/>
          <w:szCs w:val="28"/>
          <w:lang w:val="ru-RU"/>
        </w:rPr>
        <w:t xml:space="preserve"> </w:t>
      </w:r>
      <w:r w:rsidRPr="00EF2A1A">
        <w:rPr>
          <w:rFonts w:ascii="Times New Roman" w:eastAsia="Calibri" w:hAnsi="Times New Roman" w:cs="Times New Roman"/>
          <w:sz w:val="28"/>
          <w:szCs w:val="28"/>
          <w:lang w:val="ru-RU"/>
        </w:rPr>
        <w:t xml:space="preserve">зона групової роботи та зустрічей, де діти набувають комунікативних навичок, вчаться слухати </w:t>
      </w:r>
      <w:proofErr w:type="gramStart"/>
      <w:r w:rsidRPr="00EF2A1A">
        <w:rPr>
          <w:rFonts w:ascii="Times New Roman" w:eastAsia="Calibri" w:hAnsi="Times New Roman" w:cs="Times New Roman"/>
          <w:sz w:val="28"/>
          <w:szCs w:val="28"/>
          <w:lang w:val="ru-RU"/>
        </w:rPr>
        <w:t>один одного</w:t>
      </w:r>
      <w:proofErr w:type="gramEnd"/>
      <w:r w:rsidRPr="00EF2A1A">
        <w:rPr>
          <w:rFonts w:ascii="Times New Roman" w:eastAsia="Calibri" w:hAnsi="Times New Roman" w:cs="Times New Roman"/>
          <w:sz w:val="28"/>
          <w:szCs w:val="28"/>
          <w:lang w:val="ru-RU"/>
        </w:rPr>
        <w:t xml:space="preserve"> та висловлювати свої думки й почуття; </w:t>
      </w:r>
    </w:p>
    <w:p w:rsidR="00EF2A1A" w:rsidRPr="00EF2A1A" w:rsidRDefault="00EF2A1A" w:rsidP="00B36DB7">
      <w:pPr>
        <w:spacing w:after="0" w:line="240" w:lineRule="auto"/>
        <w:ind w:firstLine="709"/>
        <w:jc w:val="both"/>
        <w:rPr>
          <w:rFonts w:ascii="Times New Roman" w:eastAsia="Calibri" w:hAnsi="Times New Roman" w:cs="Times New Roman"/>
          <w:sz w:val="28"/>
          <w:szCs w:val="28"/>
          <w:lang w:val="ru-RU"/>
        </w:rPr>
      </w:pPr>
      <w:r w:rsidRPr="00EF2A1A">
        <w:rPr>
          <w:rFonts w:ascii="Times New Roman" w:eastAsia="Calibri" w:hAnsi="Times New Roman" w:cs="Times New Roman"/>
          <w:sz w:val="28"/>
          <w:szCs w:val="28"/>
          <w:lang w:val="ru-RU"/>
        </w:rPr>
        <w:t>-</w:t>
      </w:r>
      <w:r w:rsidR="00FC3E6F">
        <w:rPr>
          <w:rFonts w:ascii="Times New Roman" w:eastAsia="Calibri" w:hAnsi="Times New Roman" w:cs="Times New Roman"/>
          <w:sz w:val="28"/>
          <w:szCs w:val="28"/>
          <w:lang w:val="ru-RU"/>
        </w:rPr>
        <w:t xml:space="preserve"> </w:t>
      </w:r>
      <w:r w:rsidRPr="00EF2A1A">
        <w:rPr>
          <w:rFonts w:ascii="Times New Roman" w:eastAsia="Calibri" w:hAnsi="Times New Roman" w:cs="Times New Roman"/>
          <w:sz w:val="28"/>
          <w:szCs w:val="28"/>
          <w:lang w:val="ru-RU"/>
        </w:rPr>
        <w:t xml:space="preserve">зона фізичного розвантаження потрібна для зміни діяльності, адже нерідко діти мають знижену здатність до концентрації уваги, тому дуже корисно часто переключатися на активні вправи; </w:t>
      </w:r>
    </w:p>
    <w:p w:rsidR="00EF2A1A" w:rsidRPr="00EF2A1A" w:rsidRDefault="00EF2A1A" w:rsidP="00B36DB7">
      <w:pPr>
        <w:spacing w:after="0" w:line="240" w:lineRule="auto"/>
        <w:ind w:firstLine="709"/>
        <w:jc w:val="both"/>
        <w:rPr>
          <w:rFonts w:ascii="Times New Roman" w:eastAsia="Calibri" w:hAnsi="Times New Roman" w:cs="Times New Roman"/>
          <w:sz w:val="28"/>
          <w:szCs w:val="28"/>
          <w:lang w:val="ru-RU"/>
        </w:rPr>
      </w:pPr>
      <w:r w:rsidRPr="00EF2A1A">
        <w:rPr>
          <w:rFonts w:ascii="Times New Roman" w:eastAsia="Calibri" w:hAnsi="Times New Roman" w:cs="Times New Roman"/>
          <w:sz w:val="28"/>
          <w:szCs w:val="28"/>
          <w:lang w:val="ru-RU"/>
        </w:rPr>
        <w:t>-</w:t>
      </w:r>
      <w:r w:rsidR="00FC3E6F">
        <w:rPr>
          <w:rFonts w:ascii="Times New Roman" w:eastAsia="Calibri" w:hAnsi="Times New Roman" w:cs="Times New Roman"/>
          <w:sz w:val="28"/>
          <w:szCs w:val="28"/>
          <w:lang w:val="ru-RU"/>
        </w:rPr>
        <w:t xml:space="preserve"> </w:t>
      </w:r>
      <w:r w:rsidRPr="00EF2A1A">
        <w:rPr>
          <w:rFonts w:ascii="Times New Roman" w:eastAsia="Calibri" w:hAnsi="Times New Roman" w:cs="Times New Roman"/>
          <w:sz w:val="28"/>
          <w:szCs w:val="28"/>
          <w:lang w:val="ru-RU"/>
        </w:rPr>
        <w:t xml:space="preserve">зона індивідуальної роботи, де дитина набуває освітніх навичок та проводяться корекційно-розвиткові заняття; </w:t>
      </w:r>
    </w:p>
    <w:p w:rsidR="00EF2A1A" w:rsidRPr="00EF2A1A" w:rsidRDefault="00EF2A1A" w:rsidP="00B36DB7">
      <w:pPr>
        <w:spacing w:after="0" w:line="240" w:lineRule="auto"/>
        <w:ind w:firstLine="709"/>
        <w:jc w:val="both"/>
        <w:rPr>
          <w:rFonts w:ascii="Times New Roman" w:eastAsia="Calibri" w:hAnsi="Times New Roman" w:cs="Times New Roman"/>
          <w:sz w:val="28"/>
          <w:szCs w:val="28"/>
          <w:lang w:val="ru-RU"/>
        </w:rPr>
      </w:pPr>
      <w:r w:rsidRPr="00EF2A1A">
        <w:rPr>
          <w:rFonts w:ascii="Times New Roman" w:eastAsia="Calibri" w:hAnsi="Times New Roman" w:cs="Times New Roman"/>
          <w:sz w:val="28"/>
          <w:szCs w:val="28"/>
          <w:lang w:val="ru-RU"/>
        </w:rPr>
        <w:t>-</w:t>
      </w:r>
      <w:r w:rsidR="00FC3E6F">
        <w:rPr>
          <w:rFonts w:ascii="Times New Roman" w:eastAsia="Calibri" w:hAnsi="Times New Roman" w:cs="Times New Roman"/>
          <w:sz w:val="28"/>
          <w:szCs w:val="28"/>
          <w:lang w:val="ru-RU"/>
        </w:rPr>
        <w:t xml:space="preserve"> </w:t>
      </w:r>
      <w:r w:rsidRPr="00EF2A1A">
        <w:rPr>
          <w:rFonts w:ascii="Times New Roman" w:eastAsia="Calibri" w:hAnsi="Times New Roman" w:cs="Times New Roman"/>
          <w:sz w:val="28"/>
          <w:szCs w:val="28"/>
          <w:lang w:val="ru-RU"/>
        </w:rPr>
        <w:t xml:space="preserve">зона психологічного розвантаження, де відбувається сенсорна інтеграція та релаксаційні процеси та зона відпочинку. </w:t>
      </w:r>
    </w:p>
    <w:p w:rsidR="00EF2A1A" w:rsidRPr="00EF2A1A" w:rsidRDefault="00EF2A1A" w:rsidP="00297E92">
      <w:pPr>
        <w:spacing w:after="0" w:line="240" w:lineRule="auto"/>
        <w:ind w:firstLine="709"/>
        <w:jc w:val="both"/>
        <w:rPr>
          <w:rFonts w:ascii="Times New Roman" w:eastAsia="Calibri" w:hAnsi="Times New Roman" w:cs="Times New Roman"/>
          <w:sz w:val="28"/>
          <w:szCs w:val="28"/>
          <w:lang w:val="ru-RU"/>
        </w:rPr>
      </w:pPr>
      <w:proofErr w:type="gramStart"/>
      <w:r w:rsidRPr="00EF2A1A">
        <w:rPr>
          <w:rFonts w:ascii="Times New Roman" w:eastAsia="Calibri" w:hAnsi="Times New Roman" w:cs="Times New Roman"/>
          <w:sz w:val="28"/>
          <w:szCs w:val="28"/>
          <w:lang w:val="ru-RU"/>
        </w:rPr>
        <w:t>З</w:t>
      </w:r>
      <w:proofErr w:type="gramEnd"/>
      <w:r w:rsidRPr="00EF2A1A">
        <w:rPr>
          <w:rFonts w:ascii="Times New Roman" w:eastAsia="Calibri" w:hAnsi="Times New Roman" w:cs="Times New Roman"/>
          <w:sz w:val="28"/>
          <w:szCs w:val="28"/>
          <w:lang w:val="ru-RU"/>
        </w:rPr>
        <w:t xml:space="preserve"> метою забезпечення ефективної та результативної роботи  </w:t>
      </w:r>
      <w:r w:rsidR="00FC3E6F" w:rsidRPr="00EF2A1A">
        <w:rPr>
          <w:rFonts w:ascii="Times New Roman" w:eastAsia="Calibri" w:hAnsi="Times New Roman" w:cs="Times New Roman"/>
          <w:sz w:val="28"/>
          <w:szCs w:val="28"/>
        </w:rPr>
        <w:t>КУ «Інклюзивно-ресурсний центр Ананьївської міської ради»</w:t>
      </w:r>
      <w:r w:rsidRPr="00EF2A1A">
        <w:rPr>
          <w:rFonts w:ascii="Times New Roman" w:eastAsia="Calibri" w:hAnsi="Times New Roman" w:cs="Times New Roman"/>
          <w:sz w:val="28"/>
          <w:szCs w:val="28"/>
          <w:lang w:val="ru-RU"/>
        </w:rPr>
        <w:t xml:space="preserve"> забезпечений  науково-методичною літературою для педагогів і батьків дітей з особливими освітніми потребами, іншими наочними та дидактичними матеріалами. Для розвитку моторики, </w:t>
      </w:r>
      <w:proofErr w:type="gramStart"/>
      <w:r w:rsidRPr="00EF2A1A">
        <w:rPr>
          <w:rFonts w:ascii="Times New Roman" w:eastAsia="Calibri" w:hAnsi="Times New Roman" w:cs="Times New Roman"/>
          <w:sz w:val="28"/>
          <w:szCs w:val="28"/>
          <w:lang w:val="ru-RU"/>
        </w:rPr>
        <w:t>п</w:t>
      </w:r>
      <w:proofErr w:type="gramEnd"/>
      <w:r w:rsidRPr="00EF2A1A">
        <w:rPr>
          <w:rFonts w:ascii="Times New Roman" w:eastAsia="Calibri" w:hAnsi="Times New Roman" w:cs="Times New Roman"/>
          <w:sz w:val="28"/>
          <w:szCs w:val="28"/>
          <w:lang w:val="ru-RU"/>
        </w:rPr>
        <w:t>ізнавальних процесів  є   роздаткові матеріали, бізіборд</w:t>
      </w:r>
      <w:r w:rsidRPr="00EF2A1A">
        <w:rPr>
          <w:rFonts w:ascii="Times New Roman" w:eastAsia="Calibri" w:hAnsi="Times New Roman" w:cs="Times New Roman"/>
          <w:sz w:val="28"/>
          <w:szCs w:val="28"/>
        </w:rPr>
        <w:t>и</w:t>
      </w:r>
      <w:r w:rsidRPr="00EF2A1A">
        <w:rPr>
          <w:rFonts w:ascii="Times New Roman" w:eastAsia="Calibri" w:hAnsi="Times New Roman" w:cs="Times New Roman"/>
          <w:sz w:val="28"/>
          <w:szCs w:val="28"/>
          <w:lang w:val="ru-RU"/>
        </w:rPr>
        <w:t xml:space="preserve">,  набори для розвитку творчої активності дитини. Є </w:t>
      </w:r>
      <w:r w:rsidRPr="00EF2A1A">
        <w:rPr>
          <w:rFonts w:ascii="Times New Roman" w:eastAsia="Calibri" w:hAnsi="Times New Roman" w:cs="Times New Roman"/>
          <w:sz w:val="28"/>
          <w:szCs w:val="28"/>
        </w:rPr>
        <w:t xml:space="preserve">стіл для </w:t>
      </w:r>
      <w:r w:rsidR="00123864" w:rsidRPr="00123864">
        <w:rPr>
          <w:rFonts w:ascii="Times New Roman" w:eastAsia="Calibri" w:hAnsi="Times New Roman" w:cs="Times New Roman"/>
          <w:sz w:val="28"/>
          <w:szCs w:val="28"/>
        </w:rPr>
        <w:t xml:space="preserve">пісочної </w:t>
      </w:r>
      <w:r w:rsidRPr="00123864">
        <w:rPr>
          <w:rFonts w:ascii="Times New Roman" w:eastAsia="Calibri" w:hAnsi="Times New Roman" w:cs="Times New Roman"/>
          <w:sz w:val="28"/>
          <w:szCs w:val="28"/>
        </w:rPr>
        <w:t>терапії</w:t>
      </w:r>
      <w:r w:rsidRPr="00123864">
        <w:rPr>
          <w:rFonts w:ascii="Times New Roman" w:eastAsia="Calibri" w:hAnsi="Times New Roman" w:cs="Times New Roman"/>
          <w:sz w:val="28"/>
          <w:szCs w:val="28"/>
          <w:lang w:val="ru-RU"/>
        </w:rPr>
        <w:t xml:space="preserve">, </w:t>
      </w:r>
      <w:r w:rsidRPr="00EF2A1A">
        <w:rPr>
          <w:rFonts w:ascii="Times New Roman" w:eastAsia="Calibri" w:hAnsi="Times New Roman" w:cs="Times New Roman"/>
          <w:sz w:val="28"/>
          <w:szCs w:val="28"/>
          <w:lang w:val="ru-RU"/>
        </w:rPr>
        <w:t xml:space="preserve">яка сприяє отриманню тактильних відчуттів, активує та розслабляє нервову систему дитини. </w:t>
      </w:r>
      <w:proofErr w:type="gramStart"/>
      <w:r w:rsidRPr="00EF2A1A">
        <w:rPr>
          <w:rFonts w:ascii="Times New Roman" w:eastAsia="Calibri" w:hAnsi="Times New Roman" w:cs="Times New Roman"/>
          <w:sz w:val="28"/>
          <w:szCs w:val="28"/>
          <w:lang w:val="ru-RU"/>
        </w:rPr>
        <w:t>Безл</w:t>
      </w:r>
      <w:proofErr w:type="gramEnd"/>
      <w:r w:rsidRPr="00EF2A1A">
        <w:rPr>
          <w:rFonts w:ascii="Times New Roman" w:eastAsia="Calibri" w:hAnsi="Times New Roman" w:cs="Times New Roman"/>
          <w:sz w:val="28"/>
          <w:szCs w:val="28"/>
          <w:lang w:val="ru-RU"/>
        </w:rPr>
        <w:t>іч пазлів для розвитку логічного мислення</w:t>
      </w:r>
      <w:r w:rsidRPr="00EF2A1A">
        <w:rPr>
          <w:rFonts w:ascii="Times New Roman" w:eastAsia="Calibri" w:hAnsi="Times New Roman" w:cs="Times New Roman"/>
          <w:sz w:val="28"/>
          <w:szCs w:val="28"/>
        </w:rPr>
        <w:t xml:space="preserve"> тощо.</w:t>
      </w:r>
      <w:r w:rsidRPr="00EF2A1A">
        <w:rPr>
          <w:rFonts w:ascii="Times New Roman" w:eastAsia="Calibri" w:hAnsi="Times New Roman" w:cs="Times New Roman"/>
          <w:sz w:val="28"/>
          <w:szCs w:val="28"/>
          <w:lang w:val="ru-RU"/>
        </w:rPr>
        <w:t xml:space="preserve"> </w:t>
      </w:r>
    </w:p>
    <w:p w:rsidR="00EF2A1A" w:rsidRPr="00EF2A1A" w:rsidRDefault="00EF2A1A" w:rsidP="00297E92">
      <w:pPr>
        <w:spacing w:after="0" w:line="240" w:lineRule="auto"/>
        <w:ind w:firstLine="709"/>
        <w:jc w:val="both"/>
        <w:rPr>
          <w:rFonts w:ascii="Times New Roman" w:eastAsia="Calibri" w:hAnsi="Times New Roman" w:cs="Times New Roman"/>
          <w:sz w:val="28"/>
          <w:szCs w:val="28"/>
          <w:lang w:val="ru-RU"/>
        </w:rPr>
      </w:pPr>
      <w:r w:rsidRPr="00EF2A1A">
        <w:rPr>
          <w:rFonts w:ascii="Times New Roman" w:eastAsia="Calibri" w:hAnsi="Times New Roman" w:cs="Times New Roman"/>
          <w:sz w:val="28"/>
          <w:szCs w:val="28"/>
          <w:lang w:val="ru-RU"/>
        </w:rPr>
        <w:t xml:space="preserve">За кошти місцевого бюджету було придбано  канцтовари, </w:t>
      </w:r>
      <w:r w:rsidRPr="00EF2A1A">
        <w:rPr>
          <w:rFonts w:ascii="Times New Roman" w:eastAsia="Calibri" w:hAnsi="Times New Roman" w:cs="Times New Roman"/>
          <w:sz w:val="28"/>
          <w:szCs w:val="28"/>
        </w:rPr>
        <w:t xml:space="preserve">дидактичний </w:t>
      </w:r>
      <w:proofErr w:type="gramStart"/>
      <w:r w:rsidRPr="00EF2A1A">
        <w:rPr>
          <w:rFonts w:ascii="Times New Roman" w:eastAsia="Calibri" w:hAnsi="Times New Roman" w:cs="Times New Roman"/>
          <w:sz w:val="28"/>
          <w:szCs w:val="28"/>
        </w:rPr>
        <w:t>матер</w:t>
      </w:r>
      <w:proofErr w:type="gramEnd"/>
      <w:r w:rsidRPr="00EF2A1A">
        <w:rPr>
          <w:rFonts w:ascii="Times New Roman" w:eastAsia="Calibri" w:hAnsi="Times New Roman" w:cs="Times New Roman"/>
          <w:sz w:val="28"/>
          <w:szCs w:val="28"/>
        </w:rPr>
        <w:t>іал</w:t>
      </w:r>
      <w:r w:rsidRPr="00EF2A1A">
        <w:rPr>
          <w:rFonts w:ascii="Times New Roman" w:eastAsia="Calibri" w:hAnsi="Times New Roman" w:cs="Times New Roman"/>
          <w:sz w:val="28"/>
          <w:szCs w:val="28"/>
          <w:lang w:val="ru-RU"/>
        </w:rPr>
        <w:t>, меблі</w:t>
      </w:r>
      <w:r w:rsidRPr="00EF2A1A">
        <w:rPr>
          <w:rFonts w:ascii="Times New Roman" w:eastAsia="Calibri" w:hAnsi="Times New Roman" w:cs="Times New Roman"/>
          <w:sz w:val="28"/>
          <w:szCs w:val="28"/>
        </w:rPr>
        <w:t>,</w:t>
      </w:r>
      <w:r w:rsidRPr="00EF2A1A">
        <w:rPr>
          <w:rFonts w:ascii="Times New Roman" w:eastAsia="Calibri" w:hAnsi="Times New Roman" w:cs="Times New Roman"/>
          <w:sz w:val="28"/>
          <w:szCs w:val="28"/>
          <w:lang w:val="ru-RU"/>
        </w:rPr>
        <w:t xml:space="preserve"> а також кошти витрачались на заробітну плату обслуговуючому персоналу. </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2.4</w:t>
      </w:r>
      <w:r w:rsidRPr="00EF2A1A">
        <w:rPr>
          <w:rFonts w:ascii="Times New Roman" w:eastAsia="Times New Roman" w:hAnsi="Times New Roman" w:cs="Times New Roman"/>
          <w:sz w:val="28"/>
          <w:szCs w:val="28"/>
          <w:lang w:eastAsia="ru-RU"/>
        </w:rPr>
        <w:t xml:space="preserve"> </w:t>
      </w:r>
      <w:r w:rsidR="00196407">
        <w:rPr>
          <w:rFonts w:ascii="Times New Roman" w:eastAsia="Times New Roman" w:hAnsi="Times New Roman" w:cs="Times New Roman"/>
          <w:b/>
          <w:sz w:val="28"/>
          <w:szCs w:val="28"/>
          <w:lang w:eastAsia="ru-RU"/>
        </w:rPr>
        <w:t>Соціальний захист населення</w:t>
      </w:r>
    </w:p>
    <w:p w:rsidR="00EF2A1A" w:rsidRPr="00EF2A1A" w:rsidRDefault="00EF2A1A" w:rsidP="00EF2A1A">
      <w:pPr>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Основним завданням соціального захисту населення є забезпечення реалізації державної політики у сфері соціально-трудових відносин, обслуговування громадян, які потребують допомоги та соціальної підтримки.</w:t>
      </w:r>
    </w:p>
    <w:p w:rsidR="00EF2A1A" w:rsidRPr="00EF2A1A" w:rsidRDefault="00EF2A1A" w:rsidP="00EF2A1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5"/>
          <w:sz w:val="28"/>
          <w:szCs w:val="28"/>
          <w:lang w:eastAsia="ru-RU"/>
        </w:rPr>
      </w:pPr>
      <w:r w:rsidRPr="00EF2A1A">
        <w:rPr>
          <w:rFonts w:ascii="Times New Roman" w:eastAsia="Times New Roman" w:hAnsi="Times New Roman" w:cs="Times New Roman"/>
          <w:sz w:val="28"/>
          <w:szCs w:val="28"/>
          <w:lang w:eastAsia="ru-RU"/>
        </w:rPr>
        <w:t xml:space="preserve">Важливим аспектом соціальної політики визначено підвищення ефективності програм соціальної підтримки, посилення їх адресної спрямованості на підтримку вразливих верств населення, впровадження заходів щодо соціальної адаптації сімей та дітей, які перебувають в складних життєвих обставинах, </w:t>
      </w:r>
      <w:r w:rsidRPr="00EF2A1A">
        <w:rPr>
          <w:rFonts w:ascii="Times New Roman" w:eastAsia="Times New Roman" w:hAnsi="Times New Roman" w:cs="Times New Roman"/>
          <w:spacing w:val="-5"/>
          <w:sz w:val="28"/>
          <w:szCs w:val="28"/>
          <w:lang w:eastAsia="ru-RU"/>
        </w:rPr>
        <w:t xml:space="preserve">здійснення соціального обслуговування шляхом надання їм психологічних, </w:t>
      </w:r>
      <w:r w:rsidRPr="00EF2A1A">
        <w:rPr>
          <w:rFonts w:ascii="Times New Roman" w:eastAsia="Times New Roman" w:hAnsi="Times New Roman" w:cs="Times New Roman"/>
          <w:spacing w:val="1"/>
          <w:sz w:val="28"/>
          <w:szCs w:val="28"/>
          <w:lang w:eastAsia="ru-RU"/>
        </w:rPr>
        <w:t xml:space="preserve">соціально-педагогічних, правових, соціально-медичних, соціально-економічних та </w:t>
      </w:r>
      <w:r w:rsidRPr="00EF2A1A">
        <w:rPr>
          <w:rFonts w:ascii="Times New Roman" w:eastAsia="Times New Roman" w:hAnsi="Times New Roman" w:cs="Times New Roman"/>
          <w:spacing w:val="-5"/>
          <w:sz w:val="28"/>
          <w:szCs w:val="28"/>
          <w:lang w:eastAsia="ru-RU"/>
        </w:rPr>
        <w:t xml:space="preserve">інформаційних послуг через різноманітні індивідуальні і групові заходи. </w:t>
      </w:r>
    </w:p>
    <w:p w:rsidR="00EF2A1A" w:rsidRPr="00EF2A1A" w:rsidRDefault="00EF2A1A" w:rsidP="00EF2A1A">
      <w:pPr>
        <w:tabs>
          <w:tab w:val="left" w:pos="1039"/>
        </w:tabs>
        <w:spacing w:after="0" w:line="240" w:lineRule="auto"/>
        <w:ind w:firstLine="709"/>
        <w:jc w:val="both"/>
        <w:rPr>
          <w:rFonts w:ascii="Times New Roman" w:eastAsia="SimSun" w:hAnsi="Times New Roman" w:cs="Times New Roman"/>
          <w:kern w:val="3"/>
          <w:sz w:val="28"/>
          <w:szCs w:val="28"/>
        </w:rPr>
      </w:pPr>
      <w:r w:rsidRPr="00EF2A1A">
        <w:rPr>
          <w:rFonts w:ascii="Times New Roman" w:eastAsia="SimSun" w:hAnsi="Times New Roman" w:cs="Times New Roman"/>
          <w:kern w:val="3"/>
          <w:sz w:val="28"/>
          <w:szCs w:val="28"/>
        </w:rPr>
        <w:t>Відділом охорони здоров’я та соціальної політики Ананьївської міської ради за 9 місяців 2025 року здійснювалось виконання заходів Програми соціального захисту населення Ананьївської міської територіальної громади на 2023-2025 роки</w:t>
      </w:r>
      <w:r w:rsidR="004D0763">
        <w:rPr>
          <w:rFonts w:ascii="Times New Roman" w:eastAsia="SimSun" w:hAnsi="Times New Roman" w:cs="Times New Roman"/>
          <w:kern w:val="3"/>
          <w:sz w:val="28"/>
          <w:szCs w:val="28"/>
        </w:rPr>
        <w:t xml:space="preserve"> (далі – Програма)</w:t>
      </w:r>
      <w:r w:rsidRPr="00EF2A1A">
        <w:rPr>
          <w:rFonts w:ascii="Times New Roman" w:eastAsia="SimSun" w:hAnsi="Times New Roman" w:cs="Times New Roman"/>
          <w:kern w:val="3"/>
          <w:sz w:val="28"/>
          <w:szCs w:val="28"/>
        </w:rPr>
        <w:t>, затвердженої рішенням Ананьївської міської ради від 16 грудня 2022 року № 698</w:t>
      </w:r>
      <w:r w:rsidR="004D0763">
        <w:rPr>
          <w:rFonts w:ascii="Times New Roman" w:eastAsia="SimSun" w:hAnsi="Times New Roman" w:cs="Times New Roman"/>
          <w:kern w:val="3"/>
          <w:sz w:val="28"/>
          <w:szCs w:val="28"/>
        </w:rPr>
        <w:t>-</w:t>
      </w:r>
      <w:r w:rsidRPr="00EF2A1A">
        <w:rPr>
          <w:rFonts w:ascii="Times New Roman" w:eastAsia="SimSun" w:hAnsi="Times New Roman" w:cs="Times New Roman"/>
          <w:kern w:val="3"/>
          <w:sz w:val="28"/>
          <w:szCs w:val="28"/>
        </w:rPr>
        <w:t>VІІІ.</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xml:space="preserve">На виконання Програми протягом </w:t>
      </w:r>
      <w:r w:rsidRPr="00EF2A1A">
        <w:rPr>
          <w:rFonts w:ascii="Times New Roman" w:eastAsia="SimSun" w:hAnsi="Times New Roman" w:cs="Times New Roman"/>
          <w:kern w:val="3"/>
          <w:sz w:val="28"/>
          <w:szCs w:val="28"/>
        </w:rPr>
        <w:t>9 місяців 2025 року</w:t>
      </w:r>
      <w:r w:rsidRPr="00EF2A1A">
        <w:rPr>
          <w:rFonts w:ascii="Times New Roman" w:eastAsia="Times New Roman" w:hAnsi="Times New Roman" w:cs="Times New Roman"/>
          <w:sz w:val="28"/>
          <w:szCs w:val="28"/>
        </w:rPr>
        <w:t xml:space="preserve"> за рахунок міс</w:t>
      </w:r>
      <w:r w:rsidR="00614F14">
        <w:rPr>
          <w:rFonts w:ascii="Times New Roman" w:eastAsia="Times New Roman" w:hAnsi="Times New Roman" w:cs="Times New Roman"/>
          <w:sz w:val="28"/>
          <w:szCs w:val="28"/>
        </w:rPr>
        <w:t>цевого бюджету використано 1709,</w:t>
      </w:r>
      <w:r w:rsidRPr="00EF2A1A">
        <w:rPr>
          <w:rFonts w:ascii="Times New Roman" w:eastAsia="Times New Roman" w:hAnsi="Times New Roman" w:cs="Times New Roman"/>
          <w:sz w:val="28"/>
          <w:szCs w:val="28"/>
        </w:rPr>
        <w:t>467 тис. грн, що становить 69 % від запланованого на рік (2462,700 тис.грн).</w:t>
      </w:r>
    </w:p>
    <w:p w:rsidR="00EF2A1A" w:rsidRPr="00EF2A1A" w:rsidRDefault="00EF2A1A" w:rsidP="00EF2A1A">
      <w:pPr>
        <w:widowControl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Основними завданнями </w:t>
      </w:r>
      <w:r w:rsidRPr="00EF2A1A">
        <w:rPr>
          <w:rFonts w:ascii="Times New Roman" w:eastAsia="Times New Roman" w:hAnsi="Times New Roman" w:cs="Times New Roman"/>
          <w:sz w:val="28"/>
          <w:szCs w:val="28"/>
        </w:rPr>
        <w:t xml:space="preserve">Програми соціального захисту населення Ананьївської міської територіальної громади на 2023-2025 роки </w:t>
      </w:r>
      <w:r w:rsidRPr="00EF2A1A">
        <w:rPr>
          <w:rFonts w:ascii="Times New Roman" w:eastAsia="Times New Roman" w:hAnsi="Times New Roman" w:cs="Times New Roman"/>
          <w:sz w:val="28"/>
          <w:szCs w:val="28"/>
          <w:lang w:eastAsia="uk-UA" w:bidi="uk-UA"/>
        </w:rPr>
        <w:t>є:</w:t>
      </w:r>
    </w:p>
    <w:p w:rsidR="00EF2A1A" w:rsidRPr="00EF2A1A" w:rsidRDefault="00EF2A1A" w:rsidP="00EF2A1A">
      <w:pPr>
        <w:tabs>
          <w:tab w:val="left" w:pos="2410"/>
        </w:tabs>
        <w:spacing w:after="0" w:line="240" w:lineRule="auto"/>
        <w:ind w:firstLine="709"/>
        <w:jc w:val="both"/>
        <w:rPr>
          <w:rFonts w:ascii="Times New Roman CYR" w:eastAsia="Times New Roman" w:hAnsi="Times New Roman CYR" w:cs="Times New Roman CYR"/>
          <w:sz w:val="27"/>
          <w:szCs w:val="27"/>
          <w:lang w:eastAsia="uk-UA"/>
        </w:rPr>
      </w:pPr>
      <w:r w:rsidRPr="00EF2A1A">
        <w:rPr>
          <w:rFonts w:ascii="Times New Roman" w:eastAsia="Times New Roman" w:hAnsi="Times New Roman" w:cs="Times New Roman"/>
          <w:sz w:val="28"/>
          <w:szCs w:val="28"/>
          <w:lang w:eastAsia="uk-UA" w:bidi="uk-UA"/>
        </w:rPr>
        <w:lastRenderedPageBreak/>
        <w:t>1. Надання одноразової матеріальної допомоги мешканцям Ананьївської міської територіальної громади</w:t>
      </w:r>
      <w:r w:rsidRPr="00EF2A1A">
        <w:rPr>
          <w:rFonts w:ascii="Times New Roman CYR" w:eastAsia="Times New Roman" w:hAnsi="Times New Roman CYR" w:cs="Times New Roman CYR"/>
          <w:sz w:val="27"/>
          <w:szCs w:val="27"/>
          <w:lang w:eastAsia="uk-UA"/>
        </w:rPr>
        <w:t>:</w:t>
      </w:r>
    </w:p>
    <w:p w:rsidR="00EF2A1A" w:rsidRPr="00EF2A1A" w:rsidRDefault="00EF2A1A" w:rsidP="00EF2A1A">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що потребують проведення складних хірургічних медичних операцій;</w:t>
      </w:r>
    </w:p>
    <w:p w:rsidR="00EF2A1A" w:rsidRPr="00EF2A1A" w:rsidRDefault="00EF2A1A" w:rsidP="00EF2A1A">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особам, які потребують довготривалого та вартісного лікування;</w:t>
      </w:r>
    </w:p>
    <w:p w:rsidR="00EF2A1A" w:rsidRPr="00EF2A1A" w:rsidRDefault="00EF2A1A" w:rsidP="00EF2A1A">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bookmarkStart w:id="2" w:name="_Hlk180501516"/>
      <w:r w:rsidRPr="00EF2A1A">
        <w:rPr>
          <w:rFonts w:ascii="Times New Roman" w:eastAsia="Times New Roman" w:hAnsi="Times New Roman" w:cs="Times New Roman"/>
          <w:sz w:val="28"/>
          <w:szCs w:val="28"/>
          <w:lang w:eastAsia="uk-UA"/>
        </w:rPr>
        <w:t xml:space="preserve">- членам сімей військовослужбовців, </w:t>
      </w:r>
      <w:bookmarkEnd w:id="2"/>
      <w:r w:rsidRPr="00EF2A1A">
        <w:rPr>
          <w:rFonts w:ascii="Times New Roman" w:eastAsia="Times New Roman" w:hAnsi="Times New Roman" w:cs="Times New Roman"/>
          <w:sz w:val="28"/>
          <w:szCs w:val="28"/>
          <w:lang w:eastAsia="uk-UA"/>
        </w:rPr>
        <w:t>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w:t>
      </w:r>
    </w:p>
    <w:p w:rsidR="00EF2A1A" w:rsidRPr="00EF2A1A" w:rsidRDefault="00EF2A1A" w:rsidP="00EF2A1A">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bookmarkStart w:id="3" w:name="n512"/>
      <w:bookmarkEnd w:id="3"/>
      <w:r w:rsidRPr="00EF2A1A">
        <w:rPr>
          <w:rFonts w:ascii="Times New Roman" w:eastAsia="Times New Roman" w:hAnsi="Times New Roman" w:cs="Times New Roman"/>
          <w:sz w:val="28"/>
          <w:szCs w:val="28"/>
          <w:lang w:eastAsia="uk-UA"/>
        </w:rPr>
        <w:t xml:space="preserve">- членам сімей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 </w:t>
      </w:r>
    </w:p>
    <w:p w:rsidR="00EF2A1A" w:rsidRPr="00EF2A1A" w:rsidRDefault="00EF2A1A" w:rsidP="00EF2A1A">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членам сімей військовослужбовців, що знаходяться у полоні;</w:t>
      </w:r>
    </w:p>
    <w:p w:rsidR="00EF2A1A" w:rsidRPr="00EF2A1A" w:rsidRDefault="00EF2A1A" w:rsidP="00EF2A1A">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членам сімей військовослужбовців, що зникли безвісти;</w:t>
      </w:r>
    </w:p>
    <w:p w:rsidR="00EF2A1A" w:rsidRPr="00EF2A1A" w:rsidRDefault="00EF2A1A" w:rsidP="00EF2A1A">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членам сімей військовослужбовців на поховання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 та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w:t>
      </w:r>
    </w:p>
    <w:p w:rsidR="00EF2A1A" w:rsidRPr="00EF2A1A" w:rsidRDefault="00EF2A1A" w:rsidP="00EF2A1A">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xml:space="preserve">- особам, які входять до складу добровольчого формування Ананьївської міської територіальної громади; </w:t>
      </w:r>
    </w:p>
    <w:p w:rsidR="00EF2A1A" w:rsidRPr="00EF2A1A" w:rsidRDefault="00EF2A1A" w:rsidP="00EF2A1A">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xml:space="preserve">- учасникам ліквідації наслідків аварії на ЧАЕС; </w:t>
      </w:r>
    </w:p>
    <w:p w:rsidR="00EF2A1A" w:rsidRPr="00EF2A1A" w:rsidRDefault="00EF2A1A" w:rsidP="00891380">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особам, на яких поширюється дія законів України «Про статус ветеранів війни, гарантії їх соціального захисту» та «Про жертви нацистських переслідувань»;</w:t>
      </w:r>
    </w:p>
    <w:p w:rsidR="00EF2A1A" w:rsidRPr="00EF2A1A" w:rsidRDefault="00EF2A1A" w:rsidP="00891380">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особам, які постраждали від пожежі чи іншого стихійного лиха;</w:t>
      </w:r>
    </w:p>
    <w:p w:rsidR="00EF2A1A" w:rsidRPr="00EF2A1A" w:rsidRDefault="00EF2A1A" w:rsidP="00891380">
      <w:pPr>
        <w:widowControl w:val="0"/>
        <w:numPr>
          <w:ilvl w:val="0"/>
          <w:numId w:val="29"/>
        </w:numPr>
        <w:tabs>
          <w:tab w:val="left" w:pos="851"/>
          <w:tab w:val="left" w:pos="2410"/>
        </w:tabs>
        <w:suppressAutoHyphens/>
        <w:autoSpaceDN w:val="0"/>
        <w:spacing w:after="0" w:line="240" w:lineRule="auto"/>
        <w:ind w:left="0"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надання матеріальної допомоги на часткове відшкодування вартості проїзду особам з хронічною нирковою недостатністю, які отримують програмний гемодіаліз в лікувально-профілактичних установах.</w:t>
      </w:r>
    </w:p>
    <w:p w:rsidR="00EF2A1A" w:rsidRPr="00EF2A1A" w:rsidRDefault="00EF2A1A" w:rsidP="00EF2A1A">
      <w:pPr>
        <w:tabs>
          <w:tab w:val="left" w:pos="586"/>
        </w:tabs>
        <w:spacing w:after="0" w:line="240" w:lineRule="auto"/>
        <w:ind w:firstLine="709"/>
        <w:contextualSpacing/>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2. Забезпечення надання встановлених законодавством пільг окремим категоріям громадян шляхом компенсації втрат АТ «Укртелеком» за надання послуг зв’язку.</w:t>
      </w:r>
    </w:p>
    <w:p w:rsidR="00EF2A1A" w:rsidRPr="00EF2A1A" w:rsidRDefault="00EF2A1A" w:rsidP="00EF2A1A">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3. Поховання померлих одиноких громадян, осіб без певного місця проживання, від поховання яких відмовилися рідні, знайдених невпізнаних трупів.</w:t>
      </w:r>
    </w:p>
    <w:p w:rsidR="00EF2A1A" w:rsidRPr="00EF2A1A" w:rsidRDefault="00EF2A1A" w:rsidP="00EF2A1A">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lang w:eastAsia="ru-RU"/>
        </w:rPr>
        <w:t xml:space="preserve">4. </w:t>
      </w:r>
      <w:r w:rsidRPr="00EF2A1A">
        <w:rPr>
          <w:rFonts w:ascii="Times New Roman" w:eastAsia="Times New Roman" w:hAnsi="Times New Roman" w:cs="Times New Roman"/>
          <w:sz w:val="28"/>
          <w:szCs w:val="28"/>
          <w:lang w:val="ru-RU" w:eastAsia="ru-RU"/>
        </w:rPr>
        <w:t xml:space="preserve">Виплата компесацій за надання послуг догляду осіб на непрофесійній основі, відповідно </w:t>
      </w:r>
      <w:r w:rsidRPr="00EF2A1A">
        <w:rPr>
          <w:rFonts w:ascii="Times New Roman" w:eastAsia="Times New Roman" w:hAnsi="Times New Roman" w:cs="Times New Roman"/>
          <w:sz w:val="28"/>
          <w:szCs w:val="28"/>
          <w:lang w:eastAsia="ru-RU"/>
        </w:rPr>
        <w:t>до п</w:t>
      </w:r>
      <w:r w:rsidRPr="00EF2A1A">
        <w:rPr>
          <w:rFonts w:ascii="Times New Roman" w:eastAsia="Times New Roman" w:hAnsi="Times New Roman" w:cs="Times New Roman"/>
          <w:sz w:val="28"/>
          <w:szCs w:val="28"/>
          <w:lang w:val="ru-RU" w:eastAsia="ru-RU"/>
        </w:rPr>
        <w:t>останови К</w:t>
      </w:r>
      <w:r w:rsidRPr="00EF2A1A">
        <w:rPr>
          <w:rFonts w:ascii="Times New Roman" w:eastAsia="Times New Roman" w:hAnsi="Times New Roman" w:cs="Times New Roman"/>
          <w:sz w:val="28"/>
          <w:szCs w:val="28"/>
          <w:lang w:eastAsia="ru-RU"/>
        </w:rPr>
        <w:t xml:space="preserve">абінету </w:t>
      </w:r>
      <w:r w:rsidRPr="00EF2A1A">
        <w:rPr>
          <w:rFonts w:ascii="Times New Roman" w:eastAsia="Times New Roman" w:hAnsi="Times New Roman" w:cs="Times New Roman"/>
          <w:sz w:val="28"/>
          <w:szCs w:val="28"/>
          <w:lang w:val="ru-RU" w:eastAsia="ru-RU"/>
        </w:rPr>
        <w:t>М</w:t>
      </w:r>
      <w:r w:rsidRPr="00EF2A1A">
        <w:rPr>
          <w:rFonts w:ascii="Times New Roman" w:eastAsia="Times New Roman" w:hAnsi="Times New Roman" w:cs="Times New Roman"/>
          <w:sz w:val="28"/>
          <w:szCs w:val="28"/>
          <w:lang w:eastAsia="ru-RU"/>
        </w:rPr>
        <w:t>іні</w:t>
      </w:r>
      <w:proofErr w:type="gramStart"/>
      <w:r w:rsidRPr="00EF2A1A">
        <w:rPr>
          <w:rFonts w:ascii="Times New Roman" w:eastAsia="Times New Roman" w:hAnsi="Times New Roman" w:cs="Times New Roman"/>
          <w:sz w:val="28"/>
          <w:szCs w:val="28"/>
          <w:lang w:eastAsia="ru-RU"/>
        </w:rPr>
        <w:t>стр</w:t>
      </w:r>
      <w:proofErr w:type="gramEnd"/>
      <w:r w:rsidRPr="00EF2A1A">
        <w:rPr>
          <w:rFonts w:ascii="Times New Roman" w:eastAsia="Times New Roman" w:hAnsi="Times New Roman" w:cs="Times New Roman"/>
          <w:sz w:val="28"/>
          <w:szCs w:val="28"/>
          <w:lang w:eastAsia="ru-RU"/>
        </w:rPr>
        <w:t xml:space="preserve">ів </w:t>
      </w:r>
      <w:r w:rsidRPr="00EF2A1A">
        <w:rPr>
          <w:rFonts w:ascii="Times New Roman" w:eastAsia="Times New Roman" w:hAnsi="Times New Roman" w:cs="Times New Roman"/>
          <w:sz w:val="28"/>
          <w:szCs w:val="28"/>
          <w:lang w:val="ru-RU" w:eastAsia="ru-RU"/>
        </w:rPr>
        <w:t>У</w:t>
      </w:r>
      <w:r w:rsidRPr="00EF2A1A">
        <w:rPr>
          <w:rFonts w:ascii="Times New Roman" w:eastAsia="Times New Roman" w:hAnsi="Times New Roman" w:cs="Times New Roman"/>
          <w:sz w:val="28"/>
          <w:szCs w:val="28"/>
          <w:lang w:eastAsia="ru-RU"/>
        </w:rPr>
        <w:t>країни</w:t>
      </w:r>
      <w:r w:rsidRPr="00EF2A1A">
        <w:rPr>
          <w:rFonts w:ascii="Times New Roman" w:eastAsia="Times New Roman" w:hAnsi="Times New Roman" w:cs="Times New Roman"/>
          <w:sz w:val="28"/>
          <w:szCs w:val="28"/>
          <w:lang w:val="ru-RU" w:eastAsia="ru-RU"/>
        </w:rPr>
        <w:t xml:space="preserve"> №859 від 19.09.2020 року</w:t>
      </w:r>
      <w:r w:rsidRPr="00EF2A1A">
        <w:rPr>
          <w:rFonts w:ascii="Times New Roman" w:eastAsia="Times New Roman" w:hAnsi="Times New Roman" w:cs="Times New Roman"/>
          <w:sz w:val="28"/>
          <w:szCs w:val="28"/>
          <w:lang w:eastAsia="ru-RU"/>
        </w:rPr>
        <w:t>.</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У рамках виконання Програми різного виду матеріальну допомогу отримали 306 громадян на загальну суму 1385,498 тис.грн, з числа осіб з інвалідністю, ветеранів праці, та інші категорії населення громади, а саме:</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одноразова матеріальна допомога учасникам ліквідації наслідків аварії на ЧАЕС, 15 осіб - 3000 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одноразова матеріальна допомога особам, які потребують довготривалого та вартісного лікування по 5000 грн - 57 осіб;</w:t>
      </w:r>
      <w:r w:rsidR="00092520">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по 4000</w:t>
      </w:r>
      <w:r w:rsidR="00792289">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 xml:space="preserve">грн - </w:t>
      </w:r>
      <w:r w:rsidR="00852B51">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6 осіб, 3000 грн - 24 осіб, 2000 грн</w:t>
      </w:r>
      <w:r w:rsidR="00792289">
        <w:rPr>
          <w:rFonts w:ascii="Times New Roman" w:eastAsia="Times New Roman" w:hAnsi="Times New Roman" w:cs="Times New Roman"/>
          <w:sz w:val="28"/>
          <w:szCs w:val="28"/>
        </w:rPr>
        <w:t xml:space="preserve"> - </w:t>
      </w:r>
      <w:r w:rsidR="00792289" w:rsidRPr="00EF2A1A">
        <w:rPr>
          <w:rFonts w:ascii="Times New Roman" w:eastAsia="Times New Roman" w:hAnsi="Times New Roman" w:cs="Times New Roman"/>
          <w:sz w:val="28"/>
          <w:szCs w:val="28"/>
        </w:rPr>
        <w:t>40 осіб</w:t>
      </w:r>
      <w:r w:rsidR="00852B51">
        <w:rPr>
          <w:rFonts w:ascii="Times New Roman" w:eastAsia="Times New Roman" w:hAnsi="Times New Roman" w:cs="Times New Roman"/>
          <w:sz w:val="28"/>
          <w:szCs w:val="28"/>
        </w:rPr>
        <w:t>;</w:t>
      </w:r>
      <w:r w:rsidRPr="00EF2A1A">
        <w:rPr>
          <w:rFonts w:ascii="Times New Roman" w:eastAsia="Times New Roman" w:hAnsi="Times New Roman" w:cs="Times New Roman"/>
          <w:sz w:val="28"/>
          <w:szCs w:val="28"/>
        </w:rPr>
        <w:t xml:space="preserve"> </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lastRenderedPageBreak/>
        <w:t>- хворі за менш складними захворюваннями по 1500</w:t>
      </w:r>
      <w:r w:rsidR="00092520">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грн</w:t>
      </w:r>
      <w:r w:rsidR="0015214F">
        <w:rPr>
          <w:rFonts w:ascii="Times New Roman" w:eastAsia="Times New Roman" w:hAnsi="Times New Roman" w:cs="Times New Roman"/>
          <w:sz w:val="28"/>
          <w:szCs w:val="28"/>
        </w:rPr>
        <w:t>.</w:t>
      </w:r>
      <w:r w:rsidRPr="00EF2A1A">
        <w:rPr>
          <w:rFonts w:ascii="Times New Roman" w:eastAsia="Times New Roman" w:hAnsi="Times New Roman" w:cs="Times New Roman"/>
          <w:sz w:val="28"/>
          <w:szCs w:val="28"/>
        </w:rPr>
        <w:t xml:space="preserve"> – 12 осіб</w:t>
      </w:r>
      <w:r w:rsidR="0015214F">
        <w:rPr>
          <w:rFonts w:ascii="Times New Roman" w:eastAsia="Times New Roman" w:hAnsi="Times New Roman" w:cs="Times New Roman"/>
          <w:sz w:val="28"/>
          <w:szCs w:val="28"/>
        </w:rPr>
        <w:t>;</w:t>
      </w:r>
      <w:r w:rsidRPr="00EF2A1A">
        <w:rPr>
          <w:rFonts w:ascii="Times New Roman" w:eastAsia="Times New Roman" w:hAnsi="Times New Roman" w:cs="Times New Roman"/>
          <w:sz w:val="28"/>
          <w:szCs w:val="28"/>
        </w:rPr>
        <w:t xml:space="preserve"> </w:t>
      </w:r>
      <w:r w:rsidR="003A24B1" w:rsidRPr="00EF2A1A">
        <w:rPr>
          <w:rFonts w:ascii="Times New Roman" w:eastAsia="Times New Roman" w:hAnsi="Times New Roman" w:cs="Times New Roman"/>
          <w:sz w:val="28"/>
          <w:szCs w:val="28"/>
        </w:rPr>
        <w:t>1000 грн</w:t>
      </w:r>
      <w:r w:rsidR="0015214F">
        <w:rPr>
          <w:rFonts w:ascii="Times New Roman" w:eastAsia="Times New Roman" w:hAnsi="Times New Roman" w:cs="Times New Roman"/>
          <w:sz w:val="28"/>
          <w:szCs w:val="28"/>
        </w:rPr>
        <w:t>.</w:t>
      </w:r>
      <w:r w:rsidR="003A24B1" w:rsidRPr="00EF2A1A">
        <w:rPr>
          <w:rFonts w:ascii="Times New Roman" w:eastAsia="Times New Roman" w:hAnsi="Times New Roman" w:cs="Times New Roman"/>
          <w:sz w:val="28"/>
          <w:szCs w:val="28"/>
        </w:rPr>
        <w:t xml:space="preserve"> </w:t>
      </w:r>
      <w:r w:rsidR="003A24B1">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7</w:t>
      </w:r>
      <w:r w:rsidR="003A24B1">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осіб</w:t>
      </w:r>
      <w:r w:rsidR="003A24B1">
        <w:rPr>
          <w:rFonts w:ascii="Times New Roman" w:eastAsia="Times New Roman" w:hAnsi="Times New Roman" w:cs="Times New Roman"/>
          <w:sz w:val="28"/>
          <w:szCs w:val="28"/>
        </w:rPr>
        <w:t>;</w:t>
      </w:r>
      <w:r w:rsidRPr="00EF2A1A">
        <w:rPr>
          <w:rFonts w:ascii="Times New Roman" w:eastAsia="Times New Roman" w:hAnsi="Times New Roman" w:cs="Times New Roman"/>
          <w:sz w:val="28"/>
          <w:szCs w:val="28"/>
        </w:rPr>
        <w:t xml:space="preserve"> </w:t>
      </w:r>
      <w:r w:rsidR="003A24B1" w:rsidRPr="00EF2A1A">
        <w:rPr>
          <w:rFonts w:ascii="Times New Roman" w:eastAsia="Times New Roman" w:hAnsi="Times New Roman" w:cs="Times New Roman"/>
          <w:sz w:val="28"/>
          <w:szCs w:val="28"/>
        </w:rPr>
        <w:t>500 грн</w:t>
      </w:r>
      <w:r w:rsidR="0015214F">
        <w:rPr>
          <w:rFonts w:ascii="Times New Roman" w:eastAsia="Times New Roman" w:hAnsi="Times New Roman" w:cs="Times New Roman"/>
          <w:sz w:val="28"/>
          <w:szCs w:val="28"/>
        </w:rPr>
        <w:t>.</w:t>
      </w:r>
      <w:r w:rsidR="003A24B1" w:rsidRPr="00EF2A1A">
        <w:rPr>
          <w:rFonts w:ascii="Times New Roman" w:eastAsia="Times New Roman" w:hAnsi="Times New Roman" w:cs="Times New Roman"/>
          <w:sz w:val="28"/>
          <w:szCs w:val="28"/>
        </w:rPr>
        <w:t xml:space="preserve"> </w:t>
      </w:r>
      <w:r w:rsidR="003A24B1">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4 особи.</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одноразова матеріальна допомога особам, які постраждали внаслідок виникнення надзвичайних ситуацій (пожежі) - 1 особа -</w:t>
      </w:r>
      <w:r w:rsidR="0015214F">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3000 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одноразова матеріальна допомога члену сім’ї військовослужбовця, що знаходиться у полоні 1 особа - 5000 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xml:space="preserve">- одноразова матеріальна допомога членам сімей військовослужбовців, що зникли безвісти, знаходяться в полоні </w:t>
      </w:r>
      <w:r w:rsidR="00417C95">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16 осіб по 5000 грн, на загальну суму 80000 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xml:space="preserve">- одноразова матеріальна допомога особам, на яких поширюється дія законів України «Про статус ветеранів війни, гарантії іх соціального захисту» та «Про жертви нациських переслідувань»  </w:t>
      </w:r>
      <w:r w:rsidR="00417C95">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107 осіб по 2000 грн</w:t>
      </w:r>
      <w:r w:rsidR="00417C95">
        <w:rPr>
          <w:rFonts w:ascii="Times New Roman" w:eastAsia="Times New Roman" w:hAnsi="Times New Roman" w:cs="Times New Roman"/>
          <w:sz w:val="28"/>
          <w:szCs w:val="28"/>
        </w:rPr>
        <w:t>,.</w:t>
      </w:r>
      <w:r w:rsidRPr="00EF2A1A">
        <w:rPr>
          <w:rFonts w:ascii="Times New Roman" w:eastAsia="Times New Roman" w:hAnsi="Times New Roman" w:cs="Times New Roman"/>
          <w:sz w:val="28"/>
          <w:szCs w:val="28"/>
        </w:rPr>
        <w:t xml:space="preserve"> на загальну суму 214000 грн.</w:t>
      </w:r>
    </w:p>
    <w:p w:rsidR="00EF2A1A" w:rsidRPr="00EF2A1A" w:rsidRDefault="00EF2A1A" w:rsidP="00EF2A1A">
      <w:pPr>
        <w:tabs>
          <w:tab w:val="left" w:pos="709"/>
          <w:tab w:val="left" w:pos="993"/>
        </w:tabs>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xml:space="preserve">- одноразова виплата матеріальної допомоги </w:t>
      </w:r>
      <w:r w:rsidRPr="00EF2A1A">
        <w:rPr>
          <w:rFonts w:ascii="Times New Roman" w:eastAsia="SimSun" w:hAnsi="Times New Roman" w:cs="Times New Roman"/>
          <w:kern w:val="3"/>
          <w:sz w:val="28"/>
          <w:szCs w:val="28"/>
          <w:lang w:eastAsia="uk-UA"/>
        </w:rPr>
        <w:t>членам сімей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w:t>
      </w:r>
      <w:r w:rsidRPr="00EF2A1A">
        <w:rPr>
          <w:rFonts w:ascii="Times New Roman" w:eastAsia="Times New Roman" w:hAnsi="Times New Roman" w:cs="Times New Roman"/>
          <w:sz w:val="28"/>
          <w:szCs w:val="28"/>
        </w:rPr>
        <w:t xml:space="preserve"> – 9 сімей по 50000 грн</w:t>
      </w:r>
      <w:r w:rsidR="00A906C4">
        <w:rPr>
          <w:rFonts w:ascii="Times New Roman" w:eastAsia="Times New Roman" w:hAnsi="Times New Roman" w:cs="Times New Roman"/>
          <w:sz w:val="28"/>
          <w:szCs w:val="28"/>
        </w:rPr>
        <w:t>.,</w:t>
      </w:r>
      <w:r w:rsidRPr="00EF2A1A">
        <w:rPr>
          <w:rFonts w:ascii="Times New Roman" w:eastAsia="Times New Roman" w:hAnsi="Times New Roman" w:cs="Times New Roman"/>
          <w:sz w:val="28"/>
          <w:szCs w:val="28"/>
        </w:rPr>
        <w:t xml:space="preserve"> на загальну суму 450000 грн.;</w:t>
      </w:r>
    </w:p>
    <w:p w:rsidR="00EF2A1A" w:rsidRPr="00EF2A1A" w:rsidRDefault="00EF2A1A" w:rsidP="00A906C4">
      <w:pPr>
        <w:tabs>
          <w:tab w:val="left" w:pos="851"/>
          <w:tab w:val="left" w:pos="1134"/>
          <w:tab w:val="left" w:pos="1418"/>
          <w:tab w:val="left" w:pos="1560"/>
          <w:tab w:val="left" w:pos="2410"/>
        </w:tabs>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ru-RU"/>
        </w:rPr>
        <w:t xml:space="preserve">- одноразова виплата матеріальної допомоги </w:t>
      </w:r>
      <w:r w:rsidRPr="00EF2A1A">
        <w:rPr>
          <w:rFonts w:ascii="Times New Roman" w:eastAsia="Times New Roman" w:hAnsi="Times New Roman" w:cs="Times New Roman"/>
          <w:sz w:val="28"/>
          <w:szCs w:val="28"/>
          <w:lang w:eastAsia="uk-UA"/>
        </w:rPr>
        <w:t>членам сімей військовослужбовців, на поховання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 та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 – 6 осіб на загальну суму 90000,00 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xml:space="preserve">- одноразова матеріальна допомога особі, </w:t>
      </w:r>
      <w:r w:rsidRPr="00EF2A1A">
        <w:rPr>
          <w:rFonts w:ascii="Times New Roman" w:eastAsia="SimSun" w:hAnsi="Times New Roman" w:cs="Times New Roman"/>
          <w:kern w:val="3"/>
          <w:sz w:val="28"/>
          <w:szCs w:val="28"/>
          <w:lang w:eastAsia="uk-UA"/>
        </w:rPr>
        <w:t>на поховання деяких категорій осіб виконавцю волевиявлення померлого або особі, яка поховала померлого</w:t>
      </w:r>
      <w:r w:rsidRPr="00EF2A1A">
        <w:rPr>
          <w:rFonts w:ascii="Times New Roman" w:eastAsia="Times New Roman" w:hAnsi="Times New Roman" w:cs="Times New Roman"/>
          <w:sz w:val="28"/>
          <w:szCs w:val="28"/>
        </w:rPr>
        <w:t xml:space="preserve"> - 2 особи на загальну суму 6000,00 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Згідно Програми здійснюється оплата витрат, пов’язаних з похованням осіб з числа військовослужбовців, які загинули (померли) під час проходження військової служби (6 військовослужбовців на загальну суму 93900 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Здійснено поховання  померлих одиноких громадян, осіб без певного місця проживання, від поховання яких відмовилися рідні, знайдених невпізнаних трупів (3 особи на загальну суму 28800 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Також, згідно Програми соціального захисту населення Ананьївської міської територіальної громади на 2023-2025 роки здійснюється надання пільг з послуги зв’язку окремим категоріям громадян згідно чинного законодавства (5 осіб на загальну суму 4032,10 грн) та послуги перевезення окремим категоріям громадян залізничним транспортом, згідно чинного законодавства (1589 осіб на загальну суму 28570,90 грн).</w:t>
      </w:r>
    </w:p>
    <w:p w:rsidR="00EF2A1A" w:rsidRPr="00EF2A1A" w:rsidRDefault="00EF2A1A" w:rsidP="00EF2A1A">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 xml:space="preserve">Виплата компесацій за надання послуг догляду осіб на непрофесійній основі, відповідно </w:t>
      </w:r>
      <w:r w:rsidRPr="00EF2A1A">
        <w:rPr>
          <w:rFonts w:ascii="Times New Roman" w:eastAsia="Times New Roman" w:hAnsi="Times New Roman" w:cs="Times New Roman"/>
          <w:sz w:val="28"/>
          <w:szCs w:val="28"/>
          <w:lang w:eastAsia="ru-RU"/>
        </w:rPr>
        <w:t>до п</w:t>
      </w:r>
      <w:r w:rsidRPr="00EF2A1A">
        <w:rPr>
          <w:rFonts w:ascii="Times New Roman" w:eastAsia="Times New Roman" w:hAnsi="Times New Roman" w:cs="Times New Roman"/>
          <w:sz w:val="28"/>
          <w:szCs w:val="28"/>
          <w:lang w:val="ru-RU" w:eastAsia="ru-RU"/>
        </w:rPr>
        <w:t>останови К</w:t>
      </w:r>
      <w:r w:rsidRPr="00EF2A1A">
        <w:rPr>
          <w:rFonts w:ascii="Times New Roman" w:eastAsia="Times New Roman" w:hAnsi="Times New Roman" w:cs="Times New Roman"/>
          <w:sz w:val="28"/>
          <w:szCs w:val="28"/>
          <w:lang w:eastAsia="ru-RU"/>
        </w:rPr>
        <w:t xml:space="preserve">абінету </w:t>
      </w:r>
      <w:r w:rsidRPr="00EF2A1A">
        <w:rPr>
          <w:rFonts w:ascii="Times New Roman" w:eastAsia="Times New Roman" w:hAnsi="Times New Roman" w:cs="Times New Roman"/>
          <w:sz w:val="28"/>
          <w:szCs w:val="28"/>
          <w:lang w:val="ru-RU" w:eastAsia="ru-RU"/>
        </w:rPr>
        <w:t>М</w:t>
      </w:r>
      <w:r w:rsidRPr="00EF2A1A">
        <w:rPr>
          <w:rFonts w:ascii="Times New Roman" w:eastAsia="Times New Roman" w:hAnsi="Times New Roman" w:cs="Times New Roman"/>
          <w:sz w:val="28"/>
          <w:szCs w:val="28"/>
          <w:lang w:eastAsia="ru-RU"/>
        </w:rPr>
        <w:t>іні</w:t>
      </w:r>
      <w:proofErr w:type="gramStart"/>
      <w:r w:rsidRPr="00EF2A1A">
        <w:rPr>
          <w:rFonts w:ascii="Times New Roman" w:eastAsia="Times New Roman" w:hAnsi="Times New Roman" w:cs="Times New Roman"/>
          <w:sz w:val="28"/>
          <w:szCs w:val="28"/>
          <w:lang w:eastAsia="ru-RU"/>
        </w:rPr>
        <w:t>стр</w:t>
      </w:r>
      <w:proofErr w:type="gramEnd"/>
      <w:r w:rsidRPr="00EF2A1A">
        <w:rPr>
          <w:rFonts w:ascii="Times New Roman" w:eastAsia="Times New Roman" w:hAnsi="Times New Roman" w:cs="Times New Roman"/>
          <w:sz w:val="28"/>
          <w:szCs w:val="28"/>
          <w:lang w:eastAsia="ru-RU"/>
        </w:rPr>
        <w:t xml:space="preserve">ів </w:t>
      </w:r>
      <w:r w:rsidRPr="00EF2A1A">
        <w:rPr>
          <w:rFonts w:ascii="Times New Roman" w:eastAsia="Times New Roman" w:hAnsi="Times New Roman" w:cs="Times New Roman"/>
          <w:sz w:val="28"/>
          <w:szCs w:val="28"/>
          <w:lang w:val="ru-RU" w:eastAsia="ru-RU"/>
        </w:rPr>
        <w:t>У</w:t>
      </w:r>
      <w:r w:rsidRPr="00EF2A1A">
        <w:rPr>
          <w:rFonts w:ascii="Times New Roman" w:eastAsia="Times New Roman" w:hAnsi="Times New Roman" w:cs="Times New Roman"/>
          <w:sz w:val="28"/>
          <w:szCs w:val="28"/>
          <w:lang w:eastAsia="ru-RU"/>
        </w:rPr>
        <w:t>країни</w:t>
      </w:r>
      <w:r w:rsidRPr="00EF2A1A">
        <w:rPr>
          <w:rFonts w:ascii="Times New Roman" w:eastAsia="Times New Roman" w:hAnsi="Times New Roman" w:cs="Times New Roman"/>
          <w:sz w:val="28"/>
          <w:szCs w:val="28"/>
          <w:lang w:val="ru-RU" w:eastAsia="ru-RU"/>
        </w:rPr>
        <w:t xml:space="preserve"> №859 від 19.09.2020 року</w:t>
      </w:r>
      <w:r w:rsidRPr="00EF2A1A">
        <w:rPr>
          <w:rFonts w:ascii="Times New Roman" w:eastAsia="Times New Roman" w:hAnsi="Times New Roman" w:cs="Times New Roman"/>
          <w:sz w:val="28"/>
          <w:szCs w:val="28"/>
          <w:lang w:eastAsia="ru-RU"/>
        </w:rPr>
        <w:t xml:space="preserve"> – отримали 8 осіб на загальну суму 168666,33 гривень.</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b/>
          <w:sz w:val="28"/>
          <w:szCs w:val="28"/>
          <w:lang w:val="ru-RU" w:eastAsia="ru-RU"/>
        </w:rPr>
        <w:t xml:space="preserve">Мережа </w:t>
      </w:r>
      <w:proofErr w:type="gramStart"/>
      <w:r w:rsidR="007B30ED">
        <w:rPr>
          <w:rFonts w:ascii="Times New Roman" w:eastAsia="Times New Roman" w:hAnsi="Times New Roman" w:cs="Times New Roman"/>
          <w:b/>
          <w:sz w:val="28"/>
          <w:szCs w:val="28"/>
          <w:lang w:val="ru-RU" w:eastAsia="ru-RU"/>
        </w:rPr>
        <w:t>л</w:t>
      </w:r>
      <w:proofErr w:type="gramEnd"/>
      <w:r w:rsidRPr="00EF2A1A">
        <w:rPr>
          <w:rFonts w:ascii="Times New Roman" w:eastAsia="Times New Roman" w:hAnsi="Times New Roman" w:cs="Times New Roman"/>
          <w:b/>
          <w:sz w:val="28"/>
          <w:szCs w:val="28"/>
          <w:lang w:val="ru-RU" w:eastAsia="ru-RU"/>
        </w:rPr>
        <w:t xml:space="preserve">ікувально-профілактичних закладів громади представлена 2 установами: </w:t>
      </w:r>
    </w:p>
    <w:p w:rsidR="00EF2A1A" w:rsidRPr="00EF2A1A" w:rsidRDefault="00EF2A1A" w:rsidP="00787189">
      <w:pPr>
        <w:widowControl w:val="0"/>
        <w:tabs>
          <w:tab w:val="left" w:pos="709"/>
          <w:tab w:val="left" w:pos="993"/>
          <w:tab w:val="left" w:pos="1276"/>
          <w:tab w:val="left" w:pos="1560"/>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lastRenderedPageBreak/>
        <w:t xml:space="preserve">- </w:t>
      </w:r>
      <w:r w:rsidRPr="00EF2A1A">
        <w:rPr>
          <w:rFonts w:ascii="Times New Roman" w:eastAsia="Times New Roman" w:hAnsi="Times New Roman" w:cs="Times New Roman"/>
          <w:b/>
          <w:i/>
          <w:sz w:val="28"/>
          <w:szCs w:val="28"/>
          <w:lang w:val="ru-RU" w:eastAsia="ru-RU"/>
        </w:rPr>
        <w:t xml:space="preserve">Комунальне некомерційне </w:t>
      </w:r>
      <w:proofErr w:type="gramStart"/>
      <w:r w:rsidRPr="00EF2A1A">
        <w:rPr>
          <w:rFonts w:ascii="Times New Roman" w:eastAsia="Times New Roman" w:hAnsi="Times New Roman" w:cs="Times New Roman"/>
          <w:b/>
          <w:i/>
          <w:sz w:val="28"/>
          <w:szCs w:val="28"/>
          <w:lang w:val="ru-RU" w:eastAsia="ru-RU"/>
        </w:rPr>
        <w:t>п</w:t>
      </w:r>
      <w:proofErr w:type="gramEnd"/>
      <w:r w:rsidRPr="00EF2A1A">
        <w:rPr>
          <w:rFonts w:ascii="Times New Roman" w:eastAsia="Times New Roman" w:hAnsi="Times New Roman" w:cs="Times New Roman"/>
          <w:b/>
          <w:i/>
          <w:sz w:val="28"/>
          <w:szCs w:val="28"/>
          <w:lang w:val="ru-RU" w:eastAsia="ru-RU"/>
        </w:rPr>
        <w:t>ідприємство «Ананьївська багатопрофільна міська лікарня Ананьївської міської ради»</w:t>
      </w:r>
      <w:r w:rsidRPr="00EF2A1A">
        <w:rPr>
          <w:rFonts w:ascii="Times New Roman" w:eastAsia="Times New Roman" w:hAnsi="Times New Roman" w:cs="Times New Roman"/>
          <w:sz w:val="28"/>
          <w:szCs w:val="28"/>
          <w:lang w:val="ru-RU" w:eastAsia="ru-RU"/>
        </w:rPr>
        <w:t xml:space="preserve">, головною функцією якого є надання медичної допомоги, що надається в амбулаторних або стаціонарних умовах лікарями відповідної спеціалізації (крім лікарів загальної практики - сімейних лікарів) у плановому порядку або в екстрених випадках і передбачає надання консультації, проведення діагностики, лікування, реабілітації та </w:t>
      </w:r>
      <w:proofErr w:type="gramStart"/>
      <w:r w:rsidRPr="00EF2A1A">
        <w:rPr>
          <w:rFonts w:ascii="Times New Roman" w:eastAsia="Times New Roman" w:hAnsi="Times New Roman" w:cs="Times New Roman"/>
          <w:sz w:val="28"/>
          <w:szCs w:val="28"/>
          <w:lang w:val="ru-RU" w:eastAsia="ru-RU"/>
        </w:rPr>
        <w:t>проф</w:t>
      </w:r>
      <w:proofErr w:type="gramEnd"/>
      <w:r w:rsidRPr="00EF2A1A">
        <w:rPr>
          <w:rFonts w:ascii="Times New Roman" w:eastAsia="Times New Roman" w:hAnsi="Times New Roman" w:cs="Times New Roman"/>
          <w:sz w:val="28"/>
          <w:szCs w:val="28"/>
          <w:lang w:val="ru-RU" w:eastAsia="ru-RU"/>
        </w:rPr>
        <w:t>ілактики хвороб, травм, отруєнь, патологічних і фізіологічних (під час вагітності та пологів) станів; направлення пацієнта відповідно до медичних показань для надання вторинної (</w:t>
      </w:r>
      <w:proofErr w:type="gramStart"/>
      <w:r w:rsidRPr="00EF2A1A">
        <w:rPr>
          <w:rFonts w:ascii="Times New Roman" w:eastAsia="Times New Roman" w:hAnsi="Times New Roman" w:cs="Times New Roman"/>
          <w:sz w:val="28"/>
          <w:szCs w:val="28"/>
          <w:lang w:val="ru-RU" w:eastAsia="ru-RU"/>
        </w:rPr>
        <w:t>спец</w:t>
      </w:r>
      <w:proofErr w:type="gramEnd"/>
      <w:r w:rsidRPr="00EF2A1A">
        <w:rPr>
          <w:rFonts w:ascii="Times New Roman" w:eastAsia="Times New Roman" w:hAnsi="Times New Roman" w:cs="Times New Roman"/>
          <w:sz w:val="28"/>
          <w:szCs w:val="28"/>
          <w:lang w:val="ru-RU" w:eastAsia="ru-RU"/>
        </w:rPr>
        <w:t>іалізованої) медичної допомоги з іншої спеціалізації або третинної (високоспеціалізованої) медичної допомоги.</w:t>
      </w:r>
    </w:p>
    <w:p w:rsidR="00EF2A1A" w:rsidRPr="00EF2A1A" w:rsidRDefault="00EF2A1A" w:rsidP="00EF2A1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xml:space="preserve">Станом на 01.10.2025 року з Національною службою здоров’я України за програмою медичних гарантій укладено договори по 13 пакетам, а саме: хірургічні операції дорослим та дітям у стаціонарних умовах, стаціонарна допомога дорослим та дітям без проведення хірургічних операцій, </w:t>
      </w:r>
      <w:proofErr w:type="gramStart"/>
      <w:r w:rsidRPr="00EF2A1A">
        <w:rPr>
          <w:rFonts w:ascii="Times New Roman" w:eastAsia="Times New Roman" w:hAnsi="Times New Roman" w:cs="Times New Roman"/>
          <w:sz w:val="28"/>
          <w:szCs w:val="28"/>
          <w:lang w:val="ru-RU" w:eastAsia="ru-RU"/>
        </w:rPr>
        <w:t>проф</w:t>
      </w:r>
      <w:proofErr w:type="gramEnd"/>
      <w:r w:rsidRPr="00EF2A1A">
        <w:rPr>
          <w:rFonts w:ascii="Times New Roman" w:eastAsia="Times New Roman" w:hAnsi="Times New Roman" w:cs="Times New Roman"/>
          <w:sz w:val="28"/>
          <w:szCs w:val="28"/>
          <w:lang w:val="ru-RU" w:eastAsia="ru-RU"/>
        </w:rPr>
        <w:t xml:space="preserve">ілактика, діагностика, спостереження та лікування дорослих та </w:t>
      </w:r>
      <w:proofErr w:type="gramStart"/>
      <w:r w:rsidRPr="00EF2A1A">
        <w:rPr>
          <w:rFonts w:ascii="Times New Roman" w:eastAsia="Times New Roman" w:hAnsi="Times New Roman" w:cs="Times New Roman"/>
          <w:sz w:val="28"/>
          <w:szCs w:val="28"/>
          <w:lang w:val="ru-RU" w:eastAsia="ru-RU"/>
        </w:rPr>
        <w:t>дітей в амбулаторних умовах, стаціонарна паліативна медична допомога дорослим та дітям, діагностика, лікування та супровід осіб із вірусом імунодефіциту, мобільна паліативна медична допомога дорослим і дітям, стоматологічна допомога дорослим та дітям, ведення вагітності в амбулаторних умовах, забезпечення кадрового потенціалу системи охорони здоров’я шляхом</w:t>
      </w:r>
      <w:proofErr w:type="gramEnd"/>
      <w:r w:rsidRPr="00EF2A1A">
        <w:rPr>
          <w:rFonts w:ascii="Times New Roman" w:eastAsia="Times New Roman" w:hAnsi="Times New Roman" w:cs="Times New Roman"/>
          <w:sz w:val="28"/>
          <w:szCs w:val="28"/>
          <w:lang w:val="ru-RU" w:eastAsia="ru-RU"/>
        </w:rPr>
        <w:t xml:space="preserve"> організації надання медичної допомоги із залученням лікарі</w:t>
      </w:r>
      <w:proofErr w:type="gramStart"/>
      <w:r w:rsidRPr="00EF2A1A">
        <w:rPr>
          <w:rFonts w:ascii="Times New Roman" w:eastAsia="Times New Roman" w:hAnsi="Times New Roman" w:cs="Times New Roman"/>
          <w:sz w:val="28"/>
          <w:szCs w:val="28"/>
          <w:lang w:val="ru-RU" w:eastAsia="ru-RU"/>
        </w:rPr>
        <w:t>в-</w:t>
      </w:r>
      <w:proofErr w:type="gramEnd"/>
      <w:r w:rsidRPr="00EF2A1A">
        <w:rPr>
          <w:rFonts w:ascii="Times New Roman" w:eastAsia="Times New Roman" w:hAnsi="Times New Roman" w:cs="Times New Roman"/>
          <w:sz w:val="28"/>
          <w:szCs w:val="28"/>
          <w:lang w:val="ru-RU" w:eastAsia="ru-RU"/>
        </w:rPr>
        <w:t>інтернів, езофагогастродуоденоскопія, колоноскопія, хірургічні операції дорослим та дітям в умовах стаціонару одного дня, медичний огляд осіб, який організовується ТЦК та соціальної підтримки.</w:t>
      </w:r>
    </w:p>
    <w:p w:rsidR="00EF2A1A" w:rsidRPr="00EF2A1A" w:rsidRDefault="00EF2A1A" w:rsidP="00EF2A1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В закладі функціонує 85 стаціонарних ліжок, з виконанням ліжко-днів 12,9 тис. Лікарських відвідувань станом на 01.10.2025 року - 22,40 тис</w:t>
      </w:r>
      <w:proofErr w:type="gramStart"/>
      <w:r w:rsidRPr="00EF2A1A">
        <w:rPr>
          <w:rFonts w:ascii="Times New Roman" w:eastAsia="Times New Roman" w:hAnsi="Times New Roman" w:cs="Times New Roman"/>
          <w:sz w:val="28"/>
          <w:szCs w:val="28"/>
          <w:lang w:val="ru-RU" w:eastAsia="ru-RU"/>
        </w:rPr>
        <w:t>.</w:t>
      </w:r>
      <w:proofErr w:type="gramEnd"/>
      <w:r w:rsidRPr="00EF2A1A">
        <w:rPr>
          <w:rFonts w:ascii="Times New Roman" w:eastAsia="Times New Roman" w:hAnsi="Times New Roman" w:cs="Times New Roman"/>
          <w:sz w:val="28"/>
          <w:szCs w:val="28"/>
          <w:lang w:val="ru-RU" w:eastAsia="ru-RU"/>
        </w:rPr>
        <w:t xml:space="preserve"> </w:t>
      </w:r>
      <w:proofErr w:type="gramStart"/>
      <w:r w:rsidRPr="00EF2A1A">
        <w:rPr>
          <w:rFonts w:ascii="Times New Roman" w:eastAsia="Times New Roman" w:hAnsi="Times New Roman" w:cs="Times New Roman"/>
          <w:sz w:val="28"/>
          <w:szCs w:val="28"/>
          <w:lang w:val="ru-RU" w:eastAsia="ru-RU"/>
        </w:rPr>
        <w:t>о</w:t>
      </w:r>
      <w:proofErr w:type="gramEnd"/>
      <w:r w:rsidRPr="00EF2A1A">
        <w:rPr>
          <w:rFonts w:ascii="Times New Roman" w:eastAsia="Times New Roman" w:hAnsi="Times New Roman" w:cs="Times New Roman"/>
          <w:sz w:val="28"/>
          <w:szCs w:val="28"/>
          <w:lang w:val="ru-RU" w:eastAsia="ru-RU"/>
        </w:rPr>
        <w:t>сіб.</w:t>
      </w:r>
    </w:p>
    <w:p w:rsidR="00EF2A1A" w:rsidRPr="00EF2A1A" w:rsidRDefault="00EF2A1A" w:rsidP="00EF2A1A">
      <w:pPr>
        <w:suppressAutoHyphens/>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b/>
          <w:i/>
          <w:sz w:val="28"/>
          <w:szCs w:val="28"/>
          <w:lang w:val="ru-RU" w:eastAsia="ru-RU"/>
        </w:rPr>
        <w:t xml:space="preserve">- Комунальне некомерційне </w:t>
      </w:r>
      <w:proofErr w:type="gramStart"/>
      <w:r w:rsidRPr="00EF2A1A">
        <w:rPr>
          <w:rFonts w:ascii="Times New Roman" w:eastAsia="Times New Roman" w:hAnsi="Times New Roman" w:cs="Times New Roman"/>
          <w:b/>
          <w:i/>
          <w:sz w:val="28"/>
          <w:szCs w:val="28"/>
          <w:lang w:val="ru-RU" w:eastAsia="ru-RU"/>
        </w:rPr>
        <w:t>п</w:t>
      </w:r>
      <w:proofErr w:type="gramEnd"/>
      <w:r w:rsidRPr="00EF2A1A">
        <w:rPr>
          <w:rFonts w:ascii="Times New Roman" w:eastAsia="Times New Roman" w:hAnsi="Times New Roman" w:cs="Times New Roman"/>
          <w:b/>
          <w:i/>
          <w:sz w:val="28"/>
          <w:szCs w:val="28"/>
          <w:lang w:val="ru-RU" w:eastAsia="ru-RU"/>
        </w:rPr>
        <w:t>ідприємство</w:t>
      </w:r>
      <w:r w:rsidR="003407A5">
        <w:rPr>
          <w:rFonts w:ascii="Times New Roman" w:eastAsia="Times New Roman" w:hAnsi="Times New Roman" w:cs="Times New Roman"/>
          <w:b/>
          <w:i/>
          <w:sz w:val="28"/>
          <w:szCs w:val="28"/>
          <w:lang w:eastAsia="ru-RU"/>
        </w:rPr>
        <w:t xml:space="preserve"> «</w:t>
      </w:r>
      <w:r w:rsidRPr="00EF2A1A">
        <w:rPr>
          <w:rFonts w:ascii="Times New Roman" w:eastAsia="Times New Roman" w:hAnsi="Times New Roman" w:cs="Times New Roman"/>
          <w:b/>
          <w:i/>
          <w:sz w:val="28"/>
          <w:szCs w:val="28"/>
          <w:lang w:eastAsia="ru-RU"/>
        </w:rPr>
        <w:t>Центр первинної медико-санітарної допомоги Ананьївської міської ради»</w:t>
      </w:r>
      <w:r w:rsidRPr="00EF2A1A">
        <w:rPr>
          <w:rFonts w:ascii="Times New Roman" w:eastAsia="Times New Roman" w:hAnsi="Times New Roman" w:cs="Times New Roman"/>
          <w:sz w:val="28"/>
          <w:szCs w:val="28"/>
          <w:lang w:eastAsia="ru-RU"/>
        </w:rPr>
        <w:t xml:space="preserve"> станом на 30.09.2025 року заключено 14 226  декларацій, з них з пацієнтами віком від 0 до 5 років - 676 декларацій,  від 6 до 17 років - 2 560 декларації, від 18 до 39 років – 3 171 декларацій, від 40 до 64 років</w:t>
      </w:r>
      <w:r w:rsidR="003407A5">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eastAsia="ru-RU"/>
        </w:rPr>
        <w:t>- 4 963 декларації, понад 65 років – 2 856 декларацій.</w:t>
      </w:r>
    </w:p>
    <w:p w:rsidR="00EF2A1A" w:rsidRPr="00EF2A1A" w:rsidRDefault="00EF2A1A" w:rsidP="00EF2A1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Медична допомога населенню надається в амбулаторних умовах –  в 4 амбулаторіях ЗПСМ, в т.ч.  3 в сільській місцевості, та в 19 фельдшерських пунктах.</w:t>
      </w:r>
    </w:p>
    <w:p w:rsidR="00EF2A1A" w:rsidRPr="00EF2A1A" w:rsidRDefault="00EF2A1A" w:rsidP="00EF2A1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Станом на 30.09.2025 року по штатному розпису затверджено 11,0 ставок сімейних лікарів, 1,0 ставка</w:t>
      </w:r>
      <w:r w:rsidR="00585EC8">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eastAsia="ru-RU"/>
        </w:rPr>
        <w:t xml:space="preserve">– лікар-терапевт та 1,0 ставка – лікар-педіатр. Зайнято 7 посад сімейних лікарів. За 9 місяців 2025 року </w:t>
      </w:r>
      <w:r w:rsidRPr="00B20238">
        <w:rPr>
          <w:rFonts w:ascii="Times New Roman" w:eastAsia="Times New Roman" w:hAnsi="Times New Roman" w:cs="Times New Roman"/>
          <w:sz w:val="28"/>
          <w:szCs w:val="28"/>
          <w:lang w:eastAsia="ru-RU"/>
        </w:rPr>
        <w:t xml:space="preserve">до сімейних лікарів </w:t>
      </w:r>
      <w:r w:rsidR="00B20238" w:rsidRPr="00B20238">
        <w:rPr>
          <w:rFonts w:ascii="Times New Roman" w:eastAsia="Times New Roman" w:hAnsi="Times New Roman" w:cs="Times New Roman"/>
          <w:sz w:val="28"/>
          <w:szCs w:val="28"/>
          <w:lang w:eastAsia="ru-RU"/>
        </w:rPr>
        <w:t>здійснено</w:t>
      </w:r>
      <w:r w:rsidRPr="00B20238">
        <w:rPr>
          <w:rFonts w:ascii="Times New Roman" w:eastAsia="Times New Roman" w:hAnsi="Times New Roman" w:cs="Times New Roman"/>
          <w:sz w:val="28"/>
          <w:szCs w:val="28"/>
          <w:lang w:eastAsia="ru-RU"/>
        </w:rPr>
        <w:t xml:space="preserve"> 26503 відвідуванн</w:t>
      </w:r>
      <w:r w:rsidR="00D45971">
        <w:rPr>
          <w:rFonts w:ascii="Times New Roman" w:eastAsia="Times New Roman" w:hAnsi="Times New Roman" w:cs="Times New Roman"/>
          <w:sz w:val="28"/>
          <w:szCs w:val="28"/>
          <w:lang w:eastAsia="ru-RU"/>
        </w:rPr>
        <w:t>ь</w:t>
      </w:r>
      <w:r w:rsidRPr="00EF2A1A">
        <w:rPr>
          <w:rFonts w:ascii="Times New Roman" w:eastAsia="Times New Roman" w:hAnsi="Times New Roman" w:cs="Times New Roman"/>
          <w:sz w:val="28"/>
          <w:szCs w:val="28"/>
          <w:lang w:eastAsia="ru-RU"/>
        </w:rPr>
        <w:t xml:space="preserve">, з них  26277 відвідування  на прийомі та 226 на дому. </w:t>
      </w:r>
    </w:p>
    <w:p w:rsidR="00EF2A1A" w:rsidRPr="00860098" w:rsidRDefault="00EF2A1A" w:rsidP="00EF2A1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098">
        <w:rPr>
          <w:rFonts w:ascii="Times New Roman" w:eastAsia="Times New Roman" w:hAnsi="Times New Roman" w:cs="Times New Roman"/>
          <w:sz w:val="28"/>
          <w:szCs w:val="28"/>
          <w:lang w:eastAsia="ru-RU"/>
        </w:rPr>
        <w:t>Станом на 30.09.2025 р</w:t>
      </w:r>
      <w:r w:rsidR="005658FA" w:rsidRPr="00860098">
        <w:rPr>
          <w:rFonts w:ascii="Times New Roman" w:eastAsia="Times New Roman" w:hAnsi="Times New Roman" w:cs="Times New Roman"/>
          <w:sz w:val="28"/>
          <w:szCs w:val="28"/>
          <w:lang w:eastAsia="ru-RU"/>
        </w:rPr>
        <w:t>.</w:t>
      </w:r>
      <w:r w:rsidRPr="00860098">
        <w:rPr>
          <w:rFonts w:ascii="Times New Roman" w:eastAsia="Times New Roman" w:hAnsi="Times New Roman" w:cs="Times New Roman"/>
          <w:sz w:val="28"/>
          <w:szCs w:val="28"/>
          <w:lang w:eastAsia="ru-RU"/>
        </w:rPr>
        <w:t xml:space="preserve"> посад середнього медперсоналу по штатному розпису 29,75. Зайнято посад 20,5 штатних одиниці</w:t>
      </w:r>
      <w:r w:rsidR="005658FA" w:rsidRPr="00860098">
        <w:rPr>
          <w:rFonts w:ascii="Times New Roman" w:eastAsia="Times New Roman" w:hAnsi="Times New Roman" w:cs="Times New Roman"/>
          <w:sz w:val="28"/>
          <w:szCs w:val="28"/>
          <w:lang w:eastAsia="ru-RU"/>
        </w:rPr>
        <w:t>.</w:t>
      </w:r>
    </w:p>
    <w:p w:rsidR="00EF2A1A" w:rsidRPr="00860098" w:rsidRDefault="00EF2A1A" w:rsidP="00EF2A1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098">
        <w:rPr>
          <w:rFonts w:ascii="Times New Roman" w:eastAsia="Times New Roman" w:hAnsi="Times New Roman" w:cs="Times New Roman"/>
          <w:sz w:val="28"/>
          <w:szCs w:val="28"/>
          <w:lang w:eastAsia="ru-RU"/>
        </w:rPr>
        <w:t>В умовах денного стаціонару проліковано 483 пацієнтів.</w:t>
      </w:r>
    </w:p>
    <w:p w:rsidR="00EF2A1A" w:rsidRPr="00860098" w:rsidRDefault="00EF2A1A" w:rsidP="00EF2A1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098">
        <w:rPr>
          <w:rFonts w:ascii="Times New Roman" w:eastAsia="Times New Roman" w:hAnsi="Times New Roman" w:cs="Times New Roman"/>
          <w:sz w:val="28"/>
          <w:szCs w:val="28"/>
          <w:lang w:eastAsia="ru-RU"/>
        </w:rPr>
        <w:t xml:space="preserve">Програма медичних гарантій передбачає проведення наступних аналізів: загальний аналіз крові з лейкоцитарною формулою; загальний аналіз сечі; </w:t>
      </w:r>
      <w:r w:rsidRPr="00860098">
        <w:rPr>
          <w:rFonts w:ascii="Times New Roman" w:eastAsia="Times New Roman" w:hAnsi="Times New Roman" w:cs="Times New Roman"/>
          <w:sz w:val="28"/>
          <w:szCs w:val="28"/>
          <w:lang w:eastAsia="ru-RU"/>
        </w:rPr>
        <w:lastRenderedPageBreak/>
        <w:t>загальний холестерин; глюкоза крові.</w:t>
      </w:r>
    </w:p>
    <w:p w:rsidR="00EF2A1A" w:rsidRPr="00860098" w:rsidRDefault="00EF2A1A" w:rsidP="00EF2A1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098">
        <w:rPr>
          <w:rFonts w:ascii="Times New Roman" w:eastAsia="Times New Roman" w:hAnsi="Times New Roman" w:cs="Times New Roman"/>
          <w:sz w:val="28"/>
          <w:szCs w:val="28"/>
          <w:lang w:eastAsia="ru-RU"/>
        </w:rPr>
        <w:t>За 9 місяців 2025 року  загалом проведено 7646 аналізів</w:t>
      </w:r>
      <w:r w:rsidR="0040023E">
        <w:rPr>
          <w:rFonts w:ascii="Times New Roman" w:eastAsia="Times New Roman" w:hAnsi="Times New Roman" w:cs="Times New Roman"/>
          <w:sz w:val="28"/>
          <w:szCs w:val="28"/>
          <w:lang w:eastAsia="ru-RU"/>
        </w:rPr>
        <w:t>.</w:t>
      </w:r>
    </w:p>
    <w:p w:rsidR="00EF2A1A" w:rsidRPr="00860098" w:rsidRDefault="00EF2A1A" w:rsidP="00EF2A1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098">
        <w:rPr>
          <w:rFonts w:ascii="Times New Roman" w:eastAsia="Times New Roman" w:hAnsi="Times New Roman" w:cs="Times New Roman"/>
          <w:sz w:val="28"/>
          <w:szCs w:val="28"/>
          <w:lang w:eastAsia="ru-RU"/>
        </w:rPr>
        <w:t xml:space="preserve">Також безоплатно пацієнт може отримати на первинній ланці  швидкі тести на: вагітність; тропонін; ВІЛ-інфекцію; вірусні гепатити; та визначення антигену SARS-CoV-2. </w:t>
      </w:r>
    </w:p>
    <w:p w:rsidR="00EF2A1A" w:rsidRPr="00860098" w:rsidRDefault="00EF2A1A" w:rsidP="00EF2A1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098">
        <w:rPr>
          <w:rFonts w:ascii="Times New Roman" w:eastAsia="Times New Roman" w:hAnsi="Times New Roman" w:cs="Times New Roman"/>
          <w:sz w:val="28"/>
          <w:szCs w:val="28"/>
          <w:lang w:eastAsia="ru-RU"/>
        </w:rPr>
        <w:t>Робота кабінету функціональної діагностики</w:t>
      </w:r>
      <w:r w:rsidR="00483EF6">
        <w:rPr>
          <w:rFonts w:ascii="Times New Roman" w:eastAsia="Times New Roman" w:hAnsi="Times New Roman" w:cs="Times New Roman"/>
          <w:sz w:val="28"/>
          <w:szCs w:val="28"/>
          <w:lang w:eastAsia="ru-RU"/>
        </w:rPr>
        <w:t>:</w:t>
      </w:r>
      <w:r w:rsidR="00F31CCC" w:rsidRPr="00860098">
        <w:rPr>
          <w:rFonts w:ascii="Times New Roman" w:eastAsia="Times New Roman" w:hAnsi="Times New Roman" w:cs="Times New Roman"/>
          <w:sz w:val="28"/>
          <w:szCs w:val="28"/>
          <w:lang w:eastAsia="ru-RU"/>
        </w:rPr>
        <w:t xml:space="preserve"> </w:t>
      </w:r>
      <w:r w:rsidRPr="00860098">
        <w:rPr>
          <w:rFonts w:ascii="Times New Roman" w:eastAsia="Times New Roman" w:hAnsi="Times New Roman" w:cs="Times New Roman"/>
          <w:sz w:val="28"/>
          <w:szCs w:val="28"/>
          <w:lang w:eastAsia="ru-RU"/>
        </w:rPr>
        <w:t>за 9 місяців 2025 року  проведено 1133 електрокардіограми.</w:t>
      </w:r>
    </w:p>
    <w:p w:rsidR="00EF2A1A" w:rsidRPr="00860098" w:rsidRDefault="00EF2A1A" w:rsidP="00EF2A1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098">
        <w:rPr>
          <w:rFonts w:ascii="Times New Roman" w:eastAsia="Times New Roman" w:hAnsi="Times New Roman" w:cs="Times New Roman"/>
          <w:sz w:val="28"/>
          <w:szCs w:val="28"/>
          <w:lang w:eastAsia="ru-RU"/>
        </w:rPr>
        <w:t xml:space="preserve">В Україні туберкулінодіагностика залишається основним методом раннього виявлення туберкульозу у дітей. Туберкулінодіагностика  є одним із напрямів діяльності КНП «Ананьївський ЦПМСД». Для успішної  реалізації заходів із виявлення туберкульозу в 2025 було використано 300 доз туберкуліну. </w:t>
      </w:r>
    </w:p>
    <w:p w:rsidR="00EF2A1A" w:rsidRPr="00860098" w:rsidRDefault="00EF2A1A" w:rsidP="00EF2A1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098">
        <w:rPr>
          <w:rFonts w:ascii="Times New Roman" w:eastAsia="Times New Roman" w:hAnsi="Times New Roman" w:cs="Times New Roman"/>
          <w:sz w:val="28"/>
          <w:szCs w:val="28"/>
          <w:lang w:eastAsia="ru-RU"/>
        </w:rPr>
        <w:t xml:space="preserve">Забезпечено 27 осіб з інвалідністю (23 - дорослі та 4 дітей)  медичними виробами та іншими засобами (підгузки, пелюшки, урологічні прокладки) для якнайбільшої компенсації функцій ушкоджених органів (по індивідуальній програмі реабілітації інвалідів). </w:t>
      </w:r>
    </w:p>
    <w:p w:rsidR="00EF2A1A" w:rsidRPr="00860098" w:rsidRDefault="00EF2A1A" w:rsidP="00EF2A1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098">
        <w:rPr>
          <w:rFonts w:ascii="Times New Roman" w:eastAsia="Times New Roman" w:hAnsi="Times New Roman" w:cs="Times New Roman"/>
          <w:sz w:val="28"/>
          <w:szCs w:val="28"/>
          <w:lang w:eastAsia="ru-RU"/>
        </w:rPr>
        <w:t xml:space="preserve">За 9 місяців 2025 року здійснено 95 виїздів лікарів до фельдшерських пунктів громади. </w:t>
      </w:r>
    </w:p>
    <w:p w:rsidR="00EF2A1A" w:rsidRPr="00860098" w:rsidRDefault="00EF2A1A" w:rsidP="00EF2A1A">
      <w:pPr>
        <w:spacing w:after="0" w:line="240" w:lineRule="auto"/>
        <w:ind w:firstLine="709"/>
        <w:jc w:val="both"/>
        <w:rPr>
          <w:rFonts w:ascii="Times New Roman" w:eastAsia="Times New Roman" w:hAnsi="Times New Roman" w:cs="Times New Roman"/>
          <w:sz w:val="28"/>
          <w:szCs w:val="28"/>
          <w:lang w:eastAsia="ru-RU"/>
        </w:rPr>
      </w:pPr>
      <w:r w:rsidRPr="00860098">
        <w:rPr>
          <w:rFonts w:ascii="Times New Roman" w:eastAsia="Times New Roman" w:hAnsi="Times New Roman" w:cs="Times New Roman"/>
          <w:sz w:val="28"/>
          <w:szCs w:val="28"/>
          <w:lang w:eastAsia="ru-RU"/>
        </w:rPr>
        <w:t>Забезпечено 11 осіб безоплатними та пільговими медикаментами згідно постанови Кабінету Міністрів України № 1303 від 17 серпня 1998 року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rsidR="00EF2A1A" w:rsidRPr="00EF2A1A" w:rsidRDefault="00EF2A1A" w:rsidP="00EF2A1A">
      <w:pPr>
        <w:suppressAutoHyphens/>
        <w:autoSpaceDN w:val="0"/>
        <w:spacing w:after="0" w:line="240" w:lineRule="auto"/>
        <w:ind w:firstLine="709"/>
        <w:jc w:val="both"/>
        <w:textAlignment w:val="baseline"/>
        <w:rPr>
          <w:rFonts w:ascii="Calibri" w:eastAsia="Calibri" w:hAnsi="Calibri" w:cs="Calibri"/>
          <w:kern w:val="3"/>
          <w:lang w:eastAsia="ja-JP"/>
        </w:rPr>
      </w:pPr>
      <w:r w:rsidRPr="00EF2A1A">
        <w:rPr>
          <w:rFonts w:ascii="Times New Roman" w:eastAsia="Calibri" w:hAnsi="Times New Roman" w:cs="Times New Roman"/>
          <w:b/>
          <w:kern w:val="3"/>
          <w:sz w:val="28"/>
          <w:szCs w:val="28"/>
          <w:lang w:eastAsia="ja-JP"/>
        </w:rPr>
        <w:t>Комунальна установа “Центр надання соціальних послуг Ананьївської міської ради</w:t>
      </w:r>
      <w:r w:rsidRPr="003B0882">
        <w:rPr>
          <w:rFonts w:ascii="Times New Roman" w:eastAsia="Calibri" w:hAnsi="Times New Roman" w:cs="Times New Roman"/>
          <w:kern w:val="3"/>
          <w:sz w:val="28"/>
          <w:szCs w:val="28"/>
          <w:lang w:eastAsia="ja-JP"/>
        </w:rPr>
        <w:t>”</w:t>
      </w:r>
      <w:r w:rsidR="003B0882">
        <w:rPr>
          <w:rFonts w:ascii="Times New Roman" w:eastAsia="Calibri" w:hAnsi="Times New Roman" w:cs="Times New Roman"/>
          <w:kern w:val="3"/>
          <w:sz w:val="28"/>
          <w:szCs w:val="28"/>
          <w:lang w:eastAsia="ja-JP"/>
        </w:rPr>
        <w:t xml:space="preserve"> </w:t>
      </w:r>
      <w:r w:rsidR="003B0882" w:rsidRPr="003B0882">
        <w:rPr>
          <w:rFonts w:ascii="Times New Roman" w:eastAsia="Calibri" w:hAnsi="Times New Roman" w:cs="Times New Roman"/>
          <w:kern w:val="3"/>
          <w:sz w:val="28"/>
          <w:szCs w:val="28"/>
          <w:lang w:eastAsia="ja-JP"/>
        </w:rPr>
        <w:t>(далі – Центр)</w:t>
      </w:r>
      <w:r w:rsidRPr="00EF2A1A">
        <w:rPr>
          <w:rFonts w:ascii="Times New Roman" w:eastAsia="Calibri" w:hAnsi="Times New Roman" w:cs="Times New Roman"/>
          <w:kern w:val="3"/>
          <w:sz w:val="28"/>
          <w:szCs w:val="28"/>
          <w:lang w:eastAsia="ja-JP"/>
        </w:rPr>
        <w:t xml:space="preserve"> створена за рішенням Ананьївської міської ради від </w:t>
      </w:r>
      <w:smartTag w:uri="urn:schemas-microsoft-com:office:smarttags" w:element="date">
        <w:smartTagPr>
          <w:attr w:name="Year" w:val="2021"/>
          <w:attr w:name="Day" w:val="06"/>
          <w:attr w:name="Month" w:val="8"/>
          <w:attr w:name="ls" w:val="trans"/>
        </w:smartTagPr>
        <w:r w:rsidRPr="00EF2A1A">
          <w:rPr>
            <w:rFonts w:ascii="Times New Roman" w:eastAsia="Calibri" w:hAnsi="Times New Roman" w:cs="Times New Roman"/>
            <w:kern w:val="3"/>
            <w:sz w:val="28"/>
            <w:szCs w:val="28"/>
            <w:lang w:eastAsia="ja-JP"/>
          </w:rPr>
          <w:t>06 серпня 2021</w:t>
        </w:r>
      </w:smartTag>
      <w:r w:rsidRPr="00EF2A1A">
        <w:rPr>
          <w:rFonts w:ascii="Times New Roman" w:eastAsia="Calibri" w:hAnsi="Times New Roman" w:cs="Times New Roman"/>
          <w:kern w:val="3"/>
          <w:sz w:val="28"/>
          <w:szCs w:val="28"/>
          <w:lang w:eastAsia="ja-JP"/>
        </w:rPr>
        <w:t xml:space="preserve"> року №302-</w:t>
      </w:r>
      <w:r w:rsidRPr="0029154D">
        <w:rPr>
          <w:rFonts w:ascii="Times New Roman" w:eastAsia="Calibri" w:hAnsi="Times New Roman" w:cs="Times New Roman"/>
          <w:kern w:val="3"/>
          <w:sz w:val="28"/>
          <w:szCs w:val="28"/>
          <w:lang w:eastAsia="ja-JP"/>
        </w:rPr>
        <w:t>V</w:t>
      </w:r>
      <w:r w:rsidRPr="00EF2A1A">
        <w:rPr>
          <w:rFonts w:ascii="Times New Roman" w:eastAsia="Calibri" w:hAnsi="Times New Roman" w:cs="Times New Roman"/>
          <w:kern w:val="3"/>
          <w:sz w:val="28"/>
          <w:szCs w:val="28"/>
          <w:lang w:eastAsia="ja-JP"/>
        </w:rPr>
        <w:t xml:space="preserve">ІІІ, </w:t>
      </w:r>
      <w:r w:rsidRPr="0029154D">
        <w:rPr>
          <w:rFonts w:ascii="Times New Roman" w:eastAsia="Calibri" w:hAnsi="Times New Roman" w:cs="Times New Roman"/>
          <w:kern w:val="3"/>
          <w:sz w:val="28"/>
          <w:szCs w:val="28"/>
          <w:lang w:eastAsia="ja-JP"/>
        </w:rPr>
        <w:t xml:space="preserve">зареєстрована в Єдиному державному реєстрі юридичних осіб </w:t>
      </w:r>
      <w:smartTag w:uri="urn:schemas-microsoft-com:office:smarttags" w:element="date">
        <w:smartTagPr>
          <w:attr w:name="Year" w:val="2021"/>
          <w:attr w:name="Day" w:val="12"/>
          <w:attr w:name="Month" w:val="10"/>
          <w:attr w:name="ls" w:val="trans"/>
        </w:smartTagPr>
        <w:r w:rsidRPr="0029154D">
          <w:rPr>
            <w:rFonts w:ascii="Times New Roman" w:eastAsia="Calibri" w:hAnsi="Times New Roman" w:cs="Times New Roman"/>
            <w:kern w:val="3"/>
            <w:sz w:val="28"/>
            <w:szCs w:val="28"/>
            <w:lang w:eastAsia="ja-JP"/>
          </w:rPr>
          <w:t>12.10.2021</w:t>
        </w:r>
      </w:smartTag>
      <w:r w:rsidRPr="0029154D">
        <w:rPr>
          <w:rFonts w:ascii="Times New Roman" w:eastAsia="Calibri" w:hAnsi="Times New Roman" w:cs="Times New Roman"/>
          <w:kern w:val="3"/>
          <w:sz w:val="28"/>
          <w:szCs w:val="28"/>
          <w:lang w:eastAsia="ja-JP"/>
        </w:rPr>
        <w:t xml:space="preserve"> року, </w:t>
      </w:r>
      <w:r w:rsidRPr="00EF2A1A">
        <w:rPr>
          <w:rFonts w:ascii="Times New Roman" w:eastAsia="Calibri" w:hAnsi="Times New Roman" w:cs="Times New Roman"/>
          <w:kern w:val="3"/>
          <w:sz w:val="28"/>
          <w:szCs w:val="28"/>
          <w:lang w:eastAsia="ja-JP"/>
        </w:rPr>
        <w:t xml:space="preserve">здійснює свою діяльність відповідно до Положення Комунальної установи “Центр надання соціальних послуг Ананьївської міської ради”,  постанов Кабінету Міністрів України від </w:t>
      </w:r>
      <w:r w:rsidR="0029154D">
        <w:rPr>
          <w:rFonts w:ascii="Times New Roman" w:eastAsia="Calibri" w:hAnsi="Times New Roman" w:cs="Times New Roman"/>
          <w:kern w:val="3"/>
          <w:sz w:val="28"/>
          <w:szCs w:val="28"/>
          <w:lang w:eastAsia="ja-JP"/>
        </w:rPr>
        <w:t xml:space="preserve">                  </w:t>
      </w:r>
      <w:smartTag w:uri="urn:schemas-microsoft-com:office:smarttags" w:element="date">
        <w:smartTagPr>
          <w:attr w:name="Year" w:val="2020"/>
          <w:attr w:name="Day" w:val="03"/>
          <w:attr w:name="Month" w:val="3"/>
          <w:attr w:name="ls" w:val="trans"/>
        </w:smartTagPr>
        <w:r w:rsidRPr="00EF2A1A">
          <w:rPr>
            <w:rFonts w:ascii="Times New Roman" w:eastAsia="Calibri" w:hAnsi="Times New Roman" w:cs="Times New Roman"/>
            <w:kern w:val="3"/>
            <w:sz w:val="28"/>
            <w:szCs w:val="28"/>
            <w:lang w:eastAsia="ja-JP"/>
          </w:rPr>
          <w:t>03 березня 2020</w:t>
        </w:r>
      </w:smartTag>
      <w:r w:rsidRPr="00EF2A1A">
        <w:rPr>
          <w:rFonts w:ascii="Times New Roman" w:eastAsia="Calibri" w:hAnsi="Times New Roman" w:cs="Times New Roman"/>
          <w:kern w:val="3"/>
          <w:sz w:val="28"/>
          <w:szCs w:val="28"/>
          <w:lang w:eastAsia="ja-JP"/>
        </w:rPr>
        <w:t xml:space="preserve"> року  №177 “Деякі питання діяльності центрів  надання соціальних послуг” та від </w:t>
      </w:r>
      <w:smartTag w:uri="urn:schemas-microsoft-com:office:smarttags" w:element="date">
        <w:smartTagPr>
          <w:attr w:name="Year" w:val="2020"/>
          <w:attr w:name="Day" w:val="01"/>
          <w:attr w:name="Month" w:val="6"/>
          <w:attr w:name="ls" w:val="trans"/>
        </w:smartTagPr>
        <w:r w:rsidRPr="00EF2A1A">
          <w:rPr>
            <w:rFonts w:ascii="Times New Roman" w:eastAsia="Calibri" w:hAnsi="Times New Roman" w:cs="Times New Roman"/>
            <w:kern w:val="3"/>
            <w:sz w:val="28"/>
            <w:szCs w:val="28"/>
            <w:lang w:eastAsia="ja-JP"/>
          </w:rPr>
          <w:t>01 червня 2020</w:t>
        </w:r>
      </w:smartTag>
      <w:r w:rsidRPr="00EF2A1A">
        <w:rPr>
          <w:rFonts w:ascii="Times New Roman" w:eastAsia="Calibri" w:hAnsi="Times New Roman" w:cs="Times New Roman"/>
          <w:kern w:val="3"/>
          <w:sz w:val="28"/>
          <w:szCs w:val="28"/>
          <w:lang w:eastAsia="ja-JP"/>
        </w:rPr>
        <w:t xml:space="preserve"> року №587  “Про організацію надання соціальних послуг”, законів України “Про соціальні послуги” та “Про соціальну роботу з сім'ями, дітьми та молоддю”.</w:t>
      </w:r>
    </w:p>
    <w:p w:rsidR="00EF2A1A" w:rsidRPr="00EF2A1A" w:rsidRDefault="00EF2A1A" w:rsidP="0029154D">
      <w:pPr>
        <w:tabs>
          <w:tab w:val="left" w:pos="851"/>
          <w:tab w:val="left" w:pos="993"/>
        </w:tabs>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ja-JP"/>
        </w:rPr>
      </w:pPr>
      <w:r w:rsidRPr="00EF2A1A">
        <w:rPr>
          <w:rFonts w:ascii="Times New Roman" w:eastAsia="Calibri" w:hAnsi="Times New Roman" w:cs="Times New Roman"/>
          <w:kern w:val="3"/>
          <w:sz w:val="28"/>
          <w:szCs w:val="28"/>
          <w:lang w:eastAsia="ja-JP"/>
        </w:rPr>
        <w:tab/>
        <w:t>Основними завданнями  Центру є:</w:t>
      </w:r>
    </w:p>
    <w:p w:rsidR="00EF2A1A" w:rsidRPr="00EF2A1A" w:rsidRDefault="00EF2A1A" w:rsidP="0029154D">
      <w:pPr>
        <w:tabs>
          <w:tab w:val="left" w:pos="851"/>
          <w:tab w:val="left" w:pos="993"/>
        </w:tabs>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ja-JP"/>
        </w:rPr>
      </w:pPr>
      <w:r w:rsidRPr="00EF2A1A">
        <w:rPr>
          <w:rFonts w:ascii="Times New Roman" w:eastAsia="Calibri" w:hAnsi="Times New Roman" w:cs="Times New Roman"/>
          <w:kern w:val="3"/>
          <w:sz w:val="28"/>
          <w:szCs w:val="28"/>
          <w:lang w:eastAsia="ja-JP"/>
        </w:rPr>
        <w:t>- 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rsidR="00EF2A1A" w:rsidRPr="00EF2A1A" w:rsidRDefault="00EF2A1A" w:rsidP="0029154D">
      <w:pPr>
        <w:tabs>
          <w:tab w:val="left" w:pos="851"/>
          <w:tab w:val="left" w:pos="993"/>
        </w:tabs>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ja-JP"/>
        </w:rPr>
      </w:pPr>
      <w:r w:rsidRPr="00EF2A1A">
        <w:rPr>
          <w:rFonts w:ascii="Times New Roman" w:eastAsia="Calibri" w:hAnsi="Times New Roman" w:cs="Times New Roman"/>
          <w:kern w:val="3"/>
          <w:sz w:val="28"/>
          <w:szCs w:val="28"/>
          <w:lang w:eastAsia="ja-JP"/>
        </w:rPr>
        <w:t>- надання особам/сім'ям комплексу соціальних послуг, яких вони потребують, відповідно до переліку послуг, затвердженого Мінсоцполітики, з метою мінімізації або подолання таких обставин.</w:t>
      </w:r>
    </w:p>
    <w:p w:rsidR="00EF2A1A" w:rsidRPr="00EF2A1A" w:rsidRDefault="00EF2A1A" w:rsidP="0029154D">
      <w:pPr>
        <w:tabs>
          <w:tab w:val="left" w:pos="851"/>
          <w:tab w:val="left" w:pos="993"/>
        </w:tabs>
        <w:suppressAutoHyphens/>
        <w:autoSpaceDN w:val="0"/>
        <w:spacing w:after="0" w:line="240" w:lineRule="auto"/>
        <w:ind w:firstLine="709"/>
        <w:jc w:val="both"/>
        <w:textAlignment w:val="baseline"/>
        <w:rPr>
          <w:rFonts w:ascii="Calibri" w:eastAsia="Calibri" w:hAnsi="Calibri" w:cs="Calibri"/>
          <w:kern w:val="3"/>
          <w:lang w:eastAsia="ja-JP"/>
        </w:rPr>
      </w:pPr>
      <w:r w:rsidRPr="00EF2A1A">
        <w:rPr>
          <w:rFonts w:ascii="Times New Roman" w:eastAsia="Calibri" w:hAnsi="Times New Roman" w:cs="Times New Roman"/>
          <w:kern w:val="3"/>
          <w:sz w:val="28"/>
          <w:szCs w:val="28"/>
          <w:lang w:eastAsia="ja-JP"/>
        </w:rPr>
        <w:tab/>
      </w:r>
      <w:r w:rsidRPr="00EF2A1A">
        <w:rPr>
          <w:rFonts w:ascii="Times New Roman" w:eastAsia="Calibri" w:hAnsi="Times New Roman" w:cs="Times New Roman"/>
          <w:kern w:val="3"/>
          <w:sz w:val="28"/>
          <w:szCs w:val="28"/>
          <w:lang w:val="ru-RU" w:eastAsia="ja-JP"/>
        </w:rPr>
        <w:t>Д</w:t>
      </w:r>
      <w:r w:rsidRPr="00EF2A1A">
        <w:rPr>
          <w:rFonts w:ascii="Times New Roman" w:eastAsia="Calibri" w:hAnsi="Times New Roman" w:cs="Times New Roman"/>
          <w:kern w:val="3"/>
          <w:sz w:val="28"/>
          <w:szCs w:val="28"/>
          <w:lang w:eastAsia="ja-JP"/>
        </w:rPr>
        <w:t>ля здійснення соціального обслуговування та надання соціальних послуг громадянам в  Центрі функціонує три відділення:</w:t>
      </w:r>
    </w:p>
    <w:p w:rsidR="00EF2A1A" w:rsidRPr="00EF2A1A" w:rsidRDefault="00EF2A1A" w:rsidP="0029154D">
      <w:pPr>
        <w:tabs>
          <w:tab w:val="left" w:pos="851"/>
          <w:tab w:val="left" w:pos="993"/>
        </w:tabs>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ja-JP"/>
        </w:rPr>
      </w:pPr>
      <w:r w:rsidRPr="00EF2A1A">
        <w:rPr>
          <w:rFonts w:ascii="Times New Roman" w:eastAsia="Calibri" w:hAnsi="Times New Roman" w:cs="Times New Roman"/>
          <w:kern w:val="3"/>
          <w:sz w:val="28"/>
          <w:szCs w:val="28"/>
          <w:lang w:eastAsia="ja-JP"/>
        </w:rPr>
        <w:t>- відділення соціальних послуг за місцем проживання;</w:t>
      </w:r>
    </w:p>
    <w:p w:rsidR="00EF2A1A" w:rsidRPr="00EF2A1A" w:rsidRDefault="00EF2A1A" w:rsidP="0029154D">
      <w:pPr>
        <w:tabs>
          <w:tab w:val="left" w:pos="851"/>
          <w:tab w:val="left" w:pos="993"/>
        </w:tabs>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ja-JP"/>
        </w:rPr>
      </w:pPr>
      <w:r w:rsidRPr="00EF2A1A">
        <w:rPr>
          <w:rFonts w:ascii="Times New Roman" w:eastAsia="Calibri" w:hAnsi="Times New Roman" w:cs="Times New Roman"/>
          <w:kern w:val="3"/>
          <w:sz w:val="28"/>
          <w:szCs w:val="28"/>
          <w:lang w:eastAsia="ja-JP"/>
        </w:rPr>
        <w:t>- відділення стаціонарного догляду для постійного або тимчасового проживання;</w:t>
      </w:r>
    </w:p>
    <w:p w:rsidR="00EF2A1A" w:rsidRPr="00EF2A1A" w:rsidRDefault="00EF2A1A" w:rsidP="0029154D">
      <w:pPr>
        <w:tabs>
          <w:tab w:val="left" w:pos="851"/>
          <w:tab w:val="left" w:pos="993"/>
        </w:tabs>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ja-JP"/>
        </w:rPr>
      </w:pPr>
      <w:r w:rsidRPr="00EF2A1A">
        <w:rPr>
          <w:rFonts w:ascii="Times New Roman" w:eastAsia="Calibri" w:hAnsi="Times New Roman" w:cs="Times New Roman"/>
          <w:kern w:val="3"/>
          <w:sz w:val="28"/>
          <w:szCs w:val="28"/>
          <w:lang w:eastAsia="ja-JP"/>
        </w:rPr>
        <w:t>- відділення соціальної роботи.</w:t>
      </w:r>
    </w:p>
    <w:p w:rsidR="00EF2A1A" w:rsidRPr="00EF2A1A" w:rsidRDefault="00EF2A1A" w:rsidP="00EF2A1A">
      <w:pPr>
        <w:spacing w:after="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lang w:val="ru-RU" w:eastAsia="ru-RU"/>
        </w:rPr>
        <w:lastRenderedPageBreak/>
        <w:t> </w:t>
      </w:r>
      <w:r w:rsidRPr="00EF2A1A">
        <w:rPr>
          <w:rFonts w:ascii="Times New Roman" w:eastAsia="Times New Roman" w:hAnsi="Times New Roman" w:cs="Times New Roman"/>
          <w:b/>
          <w:bCs/>
          <w:color w:val="000000"/>
          <w:sz w:val="28"/>
          <w:szCs w:val="28"/>
          <w:u w:val="single"/>
          <w:lang w:val="ru-RU" w:eastAsia="ru-RU"/>
        </w:rPr>
        <w:t>Відділення соціальних послуг за місцем проживання </w:t>
      </w:r>
      <w:r w:rsidRPr="00EF2A1A">
        <w:rPr>
          <w:rFonts w:ascii="Times New Roman" w:eastAsia="Times New Roman" w:hAnsi="Times New Roman" w:cs="Times New Roman"/>
          <w:b/>
          <w:bCs/>
          <w:color w:val="000000"/>
          <w:sz w:val="28"/>
          <w:szCs w:val="28"/>
          <w:lang w:val="ru-RU" w:eastAsia="ru-RU"/>
        </w:rPr>
        <w:t> </w:t>
      </w:r>
    </w:p>
    <w:p w:rsidR="00EF2A1A" w:rsidRPr="00EF2A1A" w:rsidRDefault="00EF2A1A" w:rsidP="009D3635">
      <w:pPr>
        <w:shd w:val="clear" w:color="auto" w:fill="FFFFFF"/>
        <w:spacing w:after="0" w:line="240" w:lineRule="auto"/>
        <w:ind w:firstLine="723"/>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lang w:val="ru-RU" w:eastAsia="ru-RU"/>
        </w:rPr>
        <w:t>Соціальні послуги у відділенні надаються відповідно до вимог встановлених у Державному стандарті догляд вдома.</w:t>
      </w:r>
      <w:r w:rsidRPr="00EF2A1A">
        <w:rPr>
          <w:rFonts w:ascii="Times New Roman" w:eastAsia="Times New Roman" w:hAnsi="Times New Roman" w:cs="Times New Roman"/>
          <w:sz w:val="24"/>
          <w:szCs w:val="24"/>
          <w:lang w:val="ru-RU" w:eastAsia="ru-RU"/>
        </w:rPr>
        <w:t xml:space="preserve"> </w:t>
      </w:r>
      <w:r w:rsidRPr="00EF2A1A">
        <w:rPr>
          <w:rFonts w:ascii="Times New Roman" w:eastAsia="Andale Sans UI" w:hAnsi="Times New Roman" w:cs="Tahoma"/>
          <w:color w:val="000000"/>
          <w:kern w:val="3"/>
          <w:sz w:val="28"/>
          <w:szCs w:val="28"/>
          <w:lang w:eastAsia="ru-RU" w:bidi="fa-IR"/>
        </w:rPr>
        <w:t>Надання соціальних послуг станом на 01.10.2025 року здійснюють 29 соціальних робітників, із них:</w:t>
      </w:r>
    </w:p>
    <w:p w:rsidR="00EF2A1A" w:rsidRPr="00EF2A1A" w:rsidRDefault="00EF2A1A" w:rsidP="00B917E6">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по м.Ананьїв - 6 соц.робітників,</w:t>
      </w:r>
    </w:p>
    <w:p w:rsidR="00EF2A1A" w:rsidRPr="00EF2A1A" w:rsidRDefault="00EF2A1A" w:rsidP="00B917E6">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 xml:space="preserve">по Байтальському старостинському округу </w:t>
      </w:r>
      <w:r w:rsidR="00B917E6">
        <w:rPr>
          <w:rFonts w:ascii="Times New Roman" w:eastAsia="Andale Sans UI" w:hAnsi="Times New Roman" w:cs="Tahoma"/>
          <w:color w:val="000000"/>
          <w:kern w:val="3"/>
          <w:sz w:val="28"/>
          <w:szCs w:val="28"/>
          <w:lang w:eastAsia="ru-RU" w:bidi="fa-IR"/>
        </w:rPr>
        <w:t xml:space="preserve">- </w:t>
      </w:r>
      <w:r w:rsidRPr="00EF2A1A">
        <w:rPr>
          <w:rFonts w:ascii="Times New Roman" w:eastAsia="Andale Sans UI" w:hAnsi="Times New Roman" w:cs="Tahoma"/>
          <w:color w:val="000000"/>
          <w:kern w:val="3"/>
          <w:sz w:val="28"/>
          <w:szCs w:val="28"/>
          <w:lang w:eastAsia="ru-RU" w:bidi="fa-IR"/>
        </w:rPr>
        <w:t>2 соц.робітника,</w:t>
      </w:r>
    </w:p>
    <w:p w:rsidR="00EF2A1A" w:rsidRPr="00EF2A1A" w:rsidRDefault="00EF2A1A" w:rsidP="00B917E6">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 xml:space="preserve">по Жеребківському старостинському округу </w:t>
      </w:r>
      <w:r w:rsidR="00B917E6">
        <w:rPr>
          <w:rFonts w:ascii="Times New Roman" w:eastAsia="Andale Sans UI" w:hAnsi="Times New Roman" w:cs="Tahoma"/>
          <w:color w:val="000000"/>
          <w:kern w:val="3"/>
          <w:sz w:val="28"/>
          <w:szCs w:val="28"/>
          <w:lang w:eastAsia="ru-RU" w:bidi="fa-IR"/>
        </w:rPr>
        <w:t>-</w:t>
      </w:r>
      <w:r w:rsidRPr="00EF2A1A">
        <w:rPr>
          <w:rFonts w:ascii="Times New Roman" w:eastAsia="Andale Sans UI" w:hAnsi="Times New Roman" w:cs="Tahoma"/>
          <w:color w:val="000000"/>
          <w:kern w:val="3"/>
          <w:sz w:val="28"/>
          <w:szCs w:val="28"/>
          <w:lang w:eastAsia="ru-RU" w:bidi="fa-IR"/>
        </w:rPr>
        <w:t xml:space="preserve"> 3 соц.робітника,</w:t>
      </w:r>
    </w:p>
    <w:p w:rsidR="00EF2A1A" w:rsidRPr="00EF2A1A" w:rsidRDefault="00EF2A1A" w:rsidP="00B917E6">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 xml:space="preserve">по Гандрабурівському старостинському округу </w:t>
      </w:r>
      <w:r w:rsidR="00B917E6">
        <w:rPr>
          <w:rFonts w:ascii="Times New Roman" w:eastAsia="Andale Sans UI" w:hAnsi="Times New Roman" w:cs="Tahoma"/>
          <w:color w:val="000000"/>
          <w:kern w:val="3"/>
          <w:sz w:val="28"/>
          <w:szCs w:val="28"/>
          <w:lang w:eastAsia="ru-RU" w:bidi="fa-IR"/>
        </w:rPr>
        <w:t xml:space="preserve">- </w:t>
      </w:r>
      <w:r w:rsidRPr="00EF2A1A">
        <w:rPr>
          <w:rFonts w:ascii="Times New Roman" w:eastAsia="Andale Sans UI" w:hAnsi="Times New Roman" w:cs="Tahoma"/>
          <w:color w:val="000000"/>
          <w:kern w:val="3"/>
          <w:sz w:val="28"/>
          <w:szCs w:val="28"/>
          <w:lang w:eastAsia="ru-RU" w:bidi="fa-IR"/>
        </w:rPr>
        <w:t>4 соц.робітників,</w:t>
      </w:r>
    </w:p>
    <w:p w:rsidR="00EF2A1A" w:rsidRPr="00EF2A1A" w:rsidRDefault="00EF2A1A" w:rsidP="00B917E6">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 xml:space="preserve">по Кохівському старостинському округу </w:t>
      </w:r>
      <w:r w:rsidR="00B917E6">
        <w:rPr>
          <w:rFonts w:ascii="Times New Roman" w:eastAsia="Andale Sans UI" w:hAnsi="Times New Roman" w:cs="Tahoma"/>
          <w:color w:val="000000"/>
          <w:kern w:val="3"/>
          <w:sz w:val="28"/>
          <w:szCs w:val="28"/>
          <w:lang w:eastAsia="ru-RU" w:bidi="fa-IR"/>
        </w:rPr>
        <w:t>-</w:t>
      </w:r>
      <w:r w:rsidRPr="00EF2A1A">
        <w:rPr>
          <w:rFonts w:ascii="Times New Roman" w:eastAsia="Andale Sans UI" w:hAnsi="Times New Roman" w:cs="Tahoma"/>
          <w:color w:val="000000"/>
          <w:kern w:val="3"/>
          <w:sz w:val="28"/>
          <w:szCs w:val="28"/>
          <w:lang w:eastAsia="ru-RU" w:bidi="fa-IR"/>
        </w:rPr>
        <w:t xml:space="preserve"> 6 соц.робітників,</w:t>
      </w:r>
    </w:p>
    <w:p w:rsidR="00EF2A1A" w:rsidRPr="00EF2A1A" w:rsidRDefault="00EF2A1A" w:rsidP="00B917E6">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 xml:space="preserve">по Шимківському старостинському округу </w:t>
      </w:r>
      <w:r w:rsidR="00B917E6">
        <w:rPr>
          <w:rFonts w:ascii="Times New Roman" w:eastAsia="Andale Sans UI" w:hAnsi="Times New Roman" w:cs="Tahoma"/>
          <w:color w:val="000000"/>
          <w:kern w:val="3"/>
          <w:sz w:val="28"/>
          <w:szCs w:val="28"/>
          <w:lang w:eastAsia="ru-RU" w:bidi="fa-IR"/>
        </w:rPr>
        <w:t>-</w:t>
      </w:r>
      <w:r w:rsidRPr="00EF2A1A">
        <w:rPr>
          <w:rFonts w:ascii="Times New Roman" w:eastAsia="Andale Sans UI" w:hAnsi="Times New Roman" w:cs="Tahoma"/>
          <w:color w:val="000000"/>
          <w:kern w:val="3"/>
          <w:sz w:val="28"/>
          <w:szCs w:val="28"/>
          <w:lang w:eastAsia="ru-RU" w:bidi="fa-IR"/>
        </w:rPr>
        <w:t>1 соц.робітник,</w:t>
      </w:r>
    </w:p>
    <w:p w:rsidR="00EF2A1A" w:rsidRPr="00EF2A1A" w:rsidRDefault="00EF2A1A" w:rsidP="00B917E6">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 xml:space="preserve">по Коханівському старостинському округу </w:t>
      </w:r>
      <w:r w:rsidR="00B917E6">
        <w:rPr>
          <w:rFonts w:ascii="Times New Roman" w:eastAsia="Andale Sans UI" w:hAnsi="Times New Roman" w:cs="Tahoma"/>
          <w:color w:val="000000"/>
          <w:kern w:val="3"/>
          <w:sz w:val="28"/>
          <w:szCs w:val="28"/>
          <w:lang w:eastAsia="ru-RU" w:bidi="fa-IR"/>
        </w:rPr>
        <w:t>-</w:t>
      </w:r>
      <w:r w:rsidRPr="00EF2A1A">
        <w:rPr>
          <w:rFonts w:ascii="Times New Roman" w:eastAsia="Andale Sans UI" w:hAnsi="Times New Roman" w:cs="Tahoma"/>
          <w:color w:val="000000"/>
          <w:kern w:val="3"/>
          <w:sz w:val="28"/>
          <w:szCs w:val="28"/>
          <w:lang w:eastAsia="ru-RU" w:bidi="fa-IR"/>
        </w:rPr>
        <w:t xml:space="preserve"> 2 соц.робітника,</w:t>
      </w:r>
    </w:p>
    <w:p w:rsidR="00EF2A1A" w:rsidRPr="00EF2A1A" w:rsidRDefault="00EF2A1A" w:rsidP="00B917E6">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 xml:space="preserve">по Долинській сільській територіальній громаді </w:t>
      </w:r>
      <w:r w:rsidR="00B917E6">
        <w:rPr>
          <w:rFonts w:ascii="Times New Roman" w:eastAsia="Andale Sans UI" w:hAnsi="Times New Roman" w:cs="Tahoma"/>
          <w:color w:val="000000"/>
          <w:kern w:val="3"/>
          <w:sz w:val="28"/>
          <w:szCs w:val="28"/>
          <w:lang w:eastAsia="ru-RU" w:bidi="fa-IR"/>
        </w:rPr>
        <w:t>-</w:t>
      </w:r>
      <w:r w:rsidRPr="00EF2A1A">
        <w:rPr>
          <w:rFonts w:ascii="Times New Roman" w:eastAsia="Andale Sans UI" w:hAnsi="Times New Roman" w:cs="Tahoma"/>
          <w:color w:val="000000"/>
          <w:kern w:val="3"/>
          <w:sz w:val="28"/>
          <w:szCs w:val="28"/>
          <w:lang w:eastAsia="ru-RU" w:bidi="fa-IR"/>
        </w:rPr>
        <w:t xml:space="preserve"> 5 соц.робітників.</w:t>
      </w:r>
    </w:p>
    <w:p w:rsidR="00EF2A1A" w:rsidRPr="00EF2A1A" w:rsidRDefault="00EF2A1A" w:rsidP="00B917E6">
      <w:pPr>
        <w:widowControl w:val="0"/>
        <w:shd w:val="clear" w:color="auto" w:fill="FFFFFF"/>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EF2A1A">
        <w:rPr>
          <w:rFonts w:ascii="Times New Roman" w:eastAsia="Andale Sans UI" w:hAnsi="Times New Roman" w:cs="Tahoma"/>
          <w:color w:val="000000"/>
          <w:kern w:val="3"/>
          <w:sz w:val="28"/>
          <w:szCs w:val="28"/>
          <w:lang w:eastAsia="ru-RU" w:bidi="fa-IR"/>
        </w:rPr>
        <w:tab/>
      </w:r>
      <w:r w:rsidRPr="00EF2A1A">
        <w:rPr>
          <w:rFonts w:ascii="Times New Roman" w:eastAsia="Andale Sans UI" w:hAnsi="Times New Roman" w:cs="Tahoma"/>
          <w:color w:val="000000"/>
          <w:kern w:val="3"/>
          <w:sz w:val="27"/>
          <w:szCs w:val="28"/>
          <w:lang w:eastAsia="ru-RU" w:bidi="fa-IR"/>
        </w:rPr>
        <w:t xml:space="preserve">Соціальну послугу догляд вдома за 9 місяців </w:t>
      </w:r>
      <w:r w:rsidRPr="00EF2A1A">
        <w:rPr>
          <w:rFonts w:ascii="Times New Roman" w:eastAsia="Andale Sans UI" w:hAnsi="Times New Roman" w:cs="Tahoma"/>
          <w:color w:val="000000"/>
          <w:kern w:val="3"/>
          <w:sz w:val="28"/>
          <w:szCs w:val="28"/>
          <w:lang w:eastAsia="ru-RU" w:bidi="fa-IR"/>
        </w:rPr>
        <w:t xml:space="preserve"> 2025 року отримало 254 </w:t>
      </w:r>
      <w:r w:rsidRPr="00EF2A1A">
        <w:rPr>
          <w:rFonts w:ascii="Times New Roman" w:eastAsia="Andale Sans UI" w:hAnsi="Times New Roman" w:cs="Tahoma"/>
          <w:color w:val="000000"/>
          <w:kern w:val="3"/>
          <w:sz w:val="27"/>
          <w:szCs w:val="28"/>
          <w:lang w:eastAsia="ru-RU" w:bidi="fa-IR"/>
        </w:rPr>
        <w:t>одиноких та одиноко проживаючих непрацездатних осіб, які нездатні до самообслуговування і потребують сторонньої допомоги. Серед отримувачів послуг є: 46 осіб з інвалідністю; 79 осіб похилого віку; 22 ветеран</w:t>
      </w:r>
      <w:r w:rsidR="002920CD">
        <w:rPr>
          <w:rFonts w:ascii="Times New Roman" w:eastAsia="Andale Sans UI" w:hAnsi="Times New Roman" w:cs="Tahoma"/>
          <w:color w:val="000000"/>
          <w:kern w:val="3"/>
          <w:sz w:val="27"/>
          <w:szCs w:val="28"/>
          <w:lang w:eastAsia="ru-RU" w:bidi="fa-IR"/>
        </w:rPr>
        <w:t>и</w:t>
      </w:r>
      <w:r w:rsidRPr="00EF2A1A">
        <w:rPr>
          <w:rFonts w:ascii="Times New Roman" w:eastAsia="Andale Sans UI" w:hAnsi="Times New Roman" w:cs="Tahoma"/>
          <w:color w:val="000000"/>
          <w:kern w:val="3"/>
          <w:sz w:val="27"/>
          <w:szCs w:val="28"/>
          <w:lang w:eastAsia="ru-RU" w:bidi="fa-IR"/>
        </w:rPr>
        <w:t xml:space="preserve"> праці; 2 ветерани Другої світової війни; 105 дітей війни.</w:t>
      </w:r>
    </w:p>
    <w:p w:rsidR="00EF2A1A" w:rsidRPr="00EF2A1A" w:rsidRDefault="00EF2A1A" w:rsidP="00B917E6">
      <w:pPr>
        <w:widowControl w:val="0"/>
        <w:shd w:val="clear" w:color="auto" w:fill="FFFFFF"/>
        <w:suppressAutoHyphens/>
        <w:autoSpaceDN w:val="0"/>
        <w:spacing w:after="0" w:line="240" w:lineRule="auto"/>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ab/>
        <w:t>За  9 місяців 2025 року у відділення соціальних послуг за місцем проживання  взято на обслуговування 31 ос., припинено надання соціальних послуг  - 37 ос. (з причин смерті - 15, у зв’язку з відсутністю потреби отримання соціальних послуг - 2,  опіка родичів - 6, зі зміною місця проживання -</w:t>
      </w:r>
      <w:r w:rsidR="002920CD">
        <w:rPr>
          <w:rFonts w:ascii="Times New Roman" w:eastAsia="Andale Sans UI" w:hAnsi="Times New Roman" w:cs="Tahoma"/>
          <w:color w:val="000000"/>
          <w:kern w:val="3"/>
          <w:sz w:val="28"/>
          <w:szCs w:val="28"/>
          <w:lang w:eastAsia="ru-RU" w:bidi="fa-IR"/>
        </w:rPr>
        <w:t xml:space="preserve"> </w:t>
      </w:r>
      <w:r w:rsidRPr="00EF2A1A">
        <w:rPr>
          <w:rFonts w:ascii="Times New Roman" w:eastAsia="Andale Sans UI" w:hAnsi="Times New Roman" w:cs="Tahoma"/>
          <w:color w:val="000000"/>
          <w:kern w:val="3"/>
          <w:sz w:val="28"/>
          <w:szCs w:val="28"/>
          <w:lang w:eastAsia="ru-RU" w:bidi="fa-IR"/>
        </w:rPr>
        <w:t>9, відсутність соціального робітника на території старостинського округу</w:t>
      </w:r>
      <w:r w:rsidR="002920CD">
        <w:rPr>
          <w:rFonts w:ascii="Times New Roman" w:eastAsia="Andale Sans UI" w:hAnsi="Times New Roman" w:cs="Tahoma"/>
          <w:color w:val="000000"/>
          <w:kern w:val="3"/>
          <w:sz w:val="28"/>
          <w:szCs w:val="28"/>
          <w:lang w:eastAsia="ru-RU" w:bidi="fa-IR"/>
        </w:rPr>
        <w:t xml:space="preserve"> </w:t>
      </w:r>
      <w:r w:rsidRPr="00EF2A1A">
        <w:rPr>
          <w:rFonts w:ascii="Times New Roman" w:eastAsia="Andale Sans UI" w:hAnsi="Times New Roman" w:cs="Tahoma"/>
          <w:color w:val="000000"/>
          <w:kern w:val="3"/>
          <w:sz w:val="28"/>
          <w:szCs w:val="28"/>
          <w:lang w:eastAsia="ru-RU" w:bidi="fa-IR"/>
        </w:rPr>
        <w:t>- 4, влаштування до паліативного відділення</w:t>
      </w:r>
      <w:r w:rsidR="002920CD">
        <w:rPr>
          <w:rFonts w:ascii="Times New Roman" w:eastAsia="Andale Sans UI" w:hAnsi="Times New Roman" w:cs="Tahoma"/>
          <w:color w:val="000000"/>
          <w:kern w:val="3"/>
          <w:sz w:val="28"/>
          <w:szCs w:val="28"/>
          <w:lang w:eastAsia="ru-RU" w:bidi="fa-IR"/>
        </w:rPr>
        <w:t xml:space="preserve"> </w:t>
      </w:r>
      <w:r w:rsidRPr="00EF2A1A">
        <w:rPr>
          <w:rFonts w:ascii="Times New Roman" w:eastAsia="Andale Sans UI" w:hAnsi="Times New Roman" w:cs="Tahoma"/>
          <w:color w:val="000000"/>
          <w:kern w:val="3"/>
          <w:sz w:val="28"/>
          <w:szCs w:val="28"/>
          <w:lang w:eastAsia="ru-RU" w:bidi="fa-IR"/>
        </w:rPr>
        <w:t>-</w:t>
      </w:r>
      <w:r w:rsidR="002920CD">
        <w:rPr>
          <w:rFonts w:ascii="Times New Roman" w:eastAsia="Andale Sans UI" w:hAnsi="Times New Roman" w:cs="Tahoma"/>
          <w:color w:val="000000"/>
          <w:kern w:val="3"/>
          <w:sz w:val="28"/>
          <w:szCs w:val="28"/>
          <w:lang w:eastAsia="ru-RU" w:bidi="fa-IR"/>
        </w:rPr>
        <w:t xml:space="preserve"> </w:t>
      </w:r>
      <w:r w:rsidRPr="00EF2A1A">
        <w:rPr>
          <w:rFonts w:ascii="Times New Roman" w:eastAsia="Andale Sans UI" w:hAnsi="Times New Roman" w:cs="Tahoma"/>
          <w:color w:val="000000"/>
          <w:kern w:val="3"/>
          <w:sz w:val="28"/>
          <w:szCs w:val="28"/>
          <w:lang w:eastAsia="ru-RU" w:bidi="fa-IR"/>
        </w:rPr>
        <w:t>1).</w:t>
      </w:r>
    </w:p>
    <w:p w:rsidR="00EF2A1A" w:rsidRPr="00EF2A1A" w:rsidRDefault="00EF2A1A" w:rsidP="00B917E6">
      <w:pPr>
        <w:widowControl w:val="0"/>
        <w:shd w:val="clear" w:color="auto" w:fill="FFFFFF"/>
        <w:suppressAutoHyphens/>
        <w:autoSpaceDN w:val="0"/>
        <w:spacing w:after="0" w:line="240" w:lineRule="auto"/>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ab/>
        <w:t>На всіх громадян, що отримують соціальну послугу у відділенні ведуться особові справи, визначаються  індивідуальні потреби в соціальній послузі, складаються індивідуальні  плани,  укладаються договори про надання послуг. Для обліку громадян, що отримують соціальні послуги в Центрі, постійно ведеться своя внутрішня база даних.</w:t>
      </w:r>
    </w:p>
    <w:p w:rsidR="00EF2A1A" w:rsidRPr="00EF2A1A" w:rsidRDefault="00EF2A1A" w:rsidP="00F92002">
      <w:pPr>
        <w:widowControl w:val="0"/>
        <w:shd w:val="clear" w:color="auto" w:fill="FFFFFF"/>
        <w:suppressAutoHyphens/>
        <w:autoSpaceDN w:val="0"/>
        <w:spacing w:after="0" w:line="240" w:lineRule="auto"/>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ab/>
        <w:t>Соціальними робітниками  відділення  соціальних послуг за місцем проживання послуги надавалися якісно, в повному обсязі. Станом на 01.10. 2025 року надано 18288 соціальних послуг, 4824 послуг надані з установленням диференційованої плати. Загальна кількість видів соціальних послуг, що надавалися громадянам  складає 43 види.</w:t>
      </w:r>
    </w:p>
    <w:p w:rsidR="00EF2A1A" w:rsidRPr="00EF2A1A" w:rsidRDefault="00EF2A1A" w:rsidP="00F92002">
      <w:pPr>
        <w:shd w:val="clear" w:color="auto" w:fill="FFFFFF"/>
        <w:spacing w:after="0" w:line="240" w:lineRule="auto"/>
        <w:ind w:firstLine="708"/>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color w:val="000000"/>
          <w:sz w:val="28"/>
          <w:szCs w:val="28"/>
          <w:u w:val="single"/>
          <w:lang w:val="ru-RU" w:eastAsia="ru-RU"/>
        </w:rPr>
        <w:t>Відділення стаціонарного догляду для постійного або тимчасового проживання</w:t>
      </w:r>
    </w:p>
    <w:p w:rsidR="00EF2A1A" w:rsidRPr="00EF2A1A" w:rsidRDefault="00EF2A1A" w:rsidP="007868FC">
      <w:pPr>
        <w:shd w:val="clear" w:color="auto" w:fill="FFFFFF"/>
        <w:spacing w:after="0" w:line="240" w:lineRule="auto"/>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lang w:val="ru-RU" w:eastAsia="ru-RU"/>
        </w:rPr>
        <w:tab/>
        <w:t>На території с</w:t>
      </w:r>
      <w:proofErr w:type="gramStart"/>
      <w:r w:rsidRPr="00EF2A1A">
        <w:rPr>
          <w:rFonts w:ascii="Times New Roman" w:eastAsia="Times New Roman" w:hAnsi="Times New Roman" w:cs="Times New Roman"/>
          <w:color w:val="000000"/>
          <w:sz w:val="28"/>
          <w:szCs w:val="28"/>
          <w:lang w:val="ru-RU" w:eastAsia="ru-RU"/>
        </w:rPr>
        <w:t>.Б</w:t>
      </w:r>
      <w:proofErr w:type="gramEnd"/>
      <w:r w:rsidRPr="00EF2A1A">
        <w:rPr>
          <w:rFonts w:ascii="Times New Roman" w:eastAsia="Times New Roman" w:hAnsi="Times New Roman" w:cs="Times New Roman"/>
          <w:color w:val="000000"/>
          <w:sz w:val="28"/>
          <w:szCs w:val="28"/>
          <w:lang w:val="ru-RU" w:eastAsia="ru-RU"/>
        </w:rPr>
        <w:t>айтали Подільського району Одеської області діє відділення стаціонарного догляду для постійного або тимчасового проживання.</w:t>
      </w:r>
    </w:p>
    <w:p w:rsidR="00EF2A1A" w:rsidRPr="00EF2A1A" w:rsidRDefault="00EF2A1A" w:rsidP="007868FC">
      <w:pPr>
        <w:widowControl w:val="0"/>
        <w:shd w:val="clear" w:color="auto" w:fill="FFFFFF"/>
        <w:suppressAutoHyphens/>
        <w:spacing w:after="0" w:line="240" w:lineRule="auto"/>
        <w:jc w:val="both"/>
        <w:rPr>
          <w:rFonts w:ascii="Times New Roman" w:eastAsia="Andale Sans UI" w:hAnsi="Times New Roman" w:cs="Tahoma"/>
          <w:color w:val="000000"/>
          <w:kern w:val="3"/>
          <w:sz w:val="28"/>
          <w:szCs w:val="28"/>
          <w:lang w:val="ru-RU" w:eastAsia="ru-RU" w:bidi="fa-IR"/>
        </w:rPr>
      </w:pPr>
      <w:r w:rsidRPr="00EF2A1A">
        <w:rPr>
          <w:rFonts w:ascii="Times New Roman" w:eastAsia="Lucida Sans Unicode" w:hAnsi="Times New Roman" w:cs="Tahoma"/>
          <w:color w:val="000000"/>
          <w:kern w:val="2"/>
          <w:sz w:val="28"/>
          <w:szCs w:val="28"/>
          <w:lang w:val="ru-RU" w:eastAsia="ru-RU"/>
        </w:rPr>
        <w:tab/>
      </w:r>
      <w:r w:rsidRPr="00EF2A1A">
        <w:rPr>
          <w:rFonts w:ascii="Times New Roman" w:eastAsia="Andale Sans UI" w:hAnsi="Times New Roman" w:cs="Tahoma"/>
          <w:color w:val="000000"/>
          <w:kern w:val="3"/>
          <w:sz w:val="28"/>
          <w:szCs w:val="28"/>
          <w:lang w:val="ru-RU" w:eastAsia="ru-RU" w:bidi="fa-IR"/>
        </w:rPr>
        <w:t>За  9 місяців 2025 року у відділенні стаціонарного догляду для постійного або тимчасового проживання соціальні послуги були надані 19 ос., із них 12 осіб  - особи з інвалідністю.</w:t>
      </w:r>
    </w:p>
    <w:p w:rsidR="00EF2A1A" w:rsidRPr="00EF2A1A" w:rsidRDefault="00EF2A1A" w:rsidP="007868F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2A1A">
        <w:rPr>
          <w:rFonts w:ascii="Times New Roman" w:eastAsia="Andale Sans UI" w:hAnsi="Times New Roman" w:cs="Tahoma"/>
          <w:color w:val="000000"/>
          <w:kern w:val="3"/>
          <w:sz w:val="28"/>
          <w:szCs w:val="28"/>
          <w:lang w:eastAsia="ru-RU" w:bidi="fa-IR"/>
        </w:rPr>
        <w:t>Працівниками  відділення  стаціонарного догляду для постійного або тимчасового проживання послуги надавалися якісно, в повному обсязі. За звітний період надано 5130 соціальних послуг</w:t>
      </w:r>
      <w:r w:rsidR="007868FC">
        <w:rPr>
          <w:rFonts w:ascii="Times New Roman" w:eastAsia="Andale Sans UI" w:hAnsi="Times New Roman" w:cs="Tahoma"/>
          <w:color w:val="000000"/>
          <w:kern w:val="3"/>
          <w:sz w:val="28"/>
          <w:szCs w:val="28"/>
          <w:lang w:eastAsia="ru-RU" w:bidi="fa-IR"/>
        </w:rPr>
        <w:t>.</w:t>
      </w:r>
      <w:r w:rsidRPr="00EF2A1A">
        <w:rPr>
          <w:rFonts w:ascii="Times New Roman" w:eastAsia="Times New Roman" w:hAnsi="Times New Roman" w:cs="Times New Roman"/>
          <w:color w:val="000000"/>
          <w:sz w:val="28"/>
          <w:szCs w:val="28"/>
          <w:lang w:eastAsia="ru-RU"/>
        </w:rPr>
        <w:tab/>
      </w:r>
    </w:p>
    <w:p w:rsidR="00EF2A1A" w:rsidRPr="00EF2A1A" w:rsidRDefault="00EF2A1A" w:rsidP="007868FC">
      <w:pPr>
        <w:spacing w:after="0" w:line="240" w:lineRule="auto"/>
        <w:ind w:firstLine="708"/>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b/>
          <w:bCs/>
          <w:color w:val="000000"/>
          <w:sz w:val="28"/>
          <w:szCs w:val="28"/>
          <w:u w:val="single"/>
          <w:lang w:eastAsia="ru-RU"/>
        </w:rPr>
        <w:t>Відділення соціальної роботи</w:t>
      </w:r>
    </w:p>
    <w:p w:rsidR="00EF2A1A" w:rsidRPr="00EF2A1A" w:rsidRDefault="00EF2A1A" w:rsidP="00F92002">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kern w:val="3"/>
          <w:sz w:val="24"/>
          <w:szCs w:val="24"/>
          <w:lang w:val="de-DE" w:eastAsia="ja-JP" w:bidi="fa-IR"/>
        </w:rPr>
      </w:pPr>
      <w:r w:rsidRPr="00EF2A1A">
        <w:rPr>
          <w:rFonts w:ascii="Times New Roman" w:eastAsia="Andale Sans UI" w:hAnsi="Times New Roman" w:cs="Tahoma"/>
          <w:color w:val="000000"/>
          <w:kern w:val="3"/>
          <w:sz w:val="28"/>
          <w:szCs w:val="28"/>
          <w:lang w:eastAsia="ru-RU" w:bidi="fa-IR"/>
        </w:rPr>
        <w:t xml:space="preserve">Відповідно до плану роботи КУ «ЦНСП Ананьївської міської ради» на 9 місяців 2025 року, мета та головні завдання діяльності відділення соціальної </w:t>
      </w:r>
      <w:r w:rsidRPr="00EF2A1A">
        <w:rPr>
          <w:rFonts w:ascii="Times New Roman" w:eastAsia="Andale Sans UI" w:hAnsi="Times New Roman" w:cs="Tahoma"/>
          <w:color w:val="000000"/>
          <w:kern w:val="3"/>
          <w:sz w:val="28"/>
          <w:szCs w:val="28"/>
          <w:lang w:eastAsia="ru-RU" w:bidi="fa-IR"/>
        </w:rPr>
        <w:lastRenderedPageBreak/>
        <w:t>роботи відділення соціальної роботи Центру  полягали в реалізації державних, національних, регіональних соціальних програм для сімей, дітей та молоді, в здійсненні соціального обслуговування шляхом надання їм психологічних, соціально-педагогічних, правових, соціально-медичних, соціально-економічних та інформаційних послуг через різноманітні індивідуальні та групові заходи.</w:t>
      </w:r>
    </w:p>
    <w:p w:rsidR="00EF2A1A" w:rsidRPr="00EF2A1A" w:rsidRDefault="00EF2A1A" w:rsidP="00F92002">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kern w:val="3"/>
          <w:sz w:val="24"/>
          <w:szCs w:val="24"/>
          <w:lang w:val="de-DE" w:eastAsia="ja-JP" w:bidi="fa-IR"/>
        </w:rPr>
      </w:pPr>
      <w:r w:rsidRPr="00EF2A1A">
        <w:rPr>
          <w:rFonts w:ascii="Times New Roman" w:eastAsia="Andale Sans UI" w:hAnsi="Times New Roman" w:cs="Tahoma"/>
          <w:color w:val="000000"/>
          <w:kern w:val="3"/>
          <w:sz w:val="28"/>
          <w:szCs w:val="28"/>
          <w:lang w:eastAsia="ru-RU" w:bidi="fa-IR"/>
        </w:rPr>
        <w:t xml:space="preserve">Станом на 30.09.2025 р. згідно державної статистичної звітності індивідуальними послугами Центру  скористалися  970 сімей (осіб), в яких </w:t>
      </w:r>
      <w:r w:rsidR="00FC30DF" w:rsidRPr="00EF2A1A">
        <w:rPr>
          <w:rFonts w:ascii="Times New Roman" w:eastAsia="Andale Sans UI" w:hAnsi="Times New Roman" w:cs="Tahoma"/>
          <w:color w:val="000000"/>
          <w:kern w:val="3"/>
          <w:sz w:val="28"/>
          <w:szCs w:val="28"/>
          <w:lang w:eastAsia="ru-RU" w:bidi="fa-IR"/>
        </w:rPr>
        <w:t>виховується</w:t>
      </w:r>
      <w:r w:rsidRPr="00EF2A1A">
        <w:rPr>
          <w:rFonts w:ascii="Times New Roman" w:eastAsia="Andale Sans UI" w:hAnsi="Times New Roman" w:cs="Tahoma"/>
          <w:color w:val="000000"/>
          <w:kern w:val="3"/>
          <w:sz w:val="28"/>
          <w:szCs w:val="28"/>
          <w:lang w:eastAsia="ru-RU" w:bidi="fa-IR"/>
        </w:rPr>
        <w:t> 764 дитини, 39 осіб молодіжного віку та 225 осіб похилого віку.</w:t>
      </w:r>
    </w:p>
    <w:p w:rsidR="00EF2A1A" w:rsidRPr="00EF2A1A" w:rsidRDefault="00EF2A1A" w:rsidP="00F92002">
      <w:pPr>
        <w:widowControl w:val="0"/>
        <w:shd w:val="clear" w:color="auto" w:fill="FFFFFF"/>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r w:rsidRPr="00EF2A1A">
        <w:rPr>
          <w:rFonts w:ascii="Times New Roman" w:eastAsia="Andale Sans UI" w:hAnsi="Times New Roman" w:cs="Tahoma"/>
          <w:color w:val="000000"/>
          <w:kern w:val="3"/>
          <w:sz w:val="28"/>
          <w:szCs w:val="28"/>
          <w:lang w:eastAsia="ru-RU" w:bidi="fa-IR"/>
        </w:rPr>
        <w:t xml:space="preserve">В банку даних сімей, які опинилися в складних життєвих обставинах КУ «ЦНСП Ананьївської міської ради» протягом </w:t>
      </w:r>
      <w:r w:rsidR="00FC30DF">
        <w:rPr>
          <w:rFonts w:ascii="Times New Roman" w:eastAsia="Andale Sans UI" w:hAnsi="Times New Roman" w:cs="Tahoma"/>
          <w:color w:val="000000"/>
          <w:kern w:val="3"/>
          <w:sz w:val="28"/>
          <w:szCs w:val="28"/>
          <w:lang w:eastAsia="ru-RU" w:bidi="fa-IR"/>
        </w:rPr>
        <w:t>9</w:t>
      </w:r>
      <w:r w:rsidRPr="00EF2A1A">
        <w:rPr>
          <w:rFonts w:ascii="Times New Roman" w:eastAsia="Andale Sans UI" w:hAnsi="Times New Roman" w:cs="Tahoma"/>
          <w:color w:val="000000"/>
          <w:kern w:val="3"/>
          <w:sz w:val="28"/>
          <w:szCs w:val="28"/>
          <w:lang w:eastAsia="ru-RU" w:bidi="fa-IR"/>
        </w:rPr>
        <w:t xml:space="preserve"> місяців 2025 року перебувало 364 родини в яких виховується 445 дітей. Сімей та осіб, які були вимушені </w:t>
      </w:r>
      <w:r w:rsidRPr="00FE6B25">
        <w:rPr>
          <w:rFonts w:ascii="Times New Roman" w:eastAsia="Andale Sans UI" w:hAnsi="Times New Roman" w:cs="Tahoma"/>
          <w:kern w:val="3"/>
          <w:sz w:val="28"/>
          <w:szCs w:val="28"/>
          <w:lang w:eastAsia="ru-RU" w:bidi="fa-IR"/>
        </w:rPr>
        <w:t>мігрувати - 107 сімей (89 дітей). Т</w:t>
      </w:r>
      <w:r w:rsidRPr="00EF2A1A">
        <w:rPr>
          <w:rFonts w:ascii="Times New Roman" w:eastAsia="Andale Sans UI" w:hAnsi="Times New Roman" w:cs="Tahoma"/>
          <w:color w:val="000000"/>
          <w:kern w:val="3"/>
          <w:sz w:val="28"/>
          <w:szCs w:val="28"/>
          <w:lang w:eastAsia="ru-RU" w:bidi="fa-IR"/>
        </w:rPr>
        <w:t>акож велика група сімей потребує гуманітарної допомоги - 103. Родин в яких було вчинено насильницькі дії – 69. Кількість сімей інших категорій родин, які перебувають в складних життєвих обставинах зменшилась у порівнянні з попереднім роком.</w:t>
      </w:r>
    </w:p>
    <w:p w:rsidR="00EF2A1A" w:rsidRPr="00EF2A1A" w:rsidRDefault="00EF2A1A" w:rsidP="00F92002">
      <w:pPr>
        <w:widowControl w:val="0"/>
        <w:shd w:val="clear" w:color="auto" w:fill="FFFFFF"/>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r w:rsidRPr="00EF2A1A">
        <w:rPr>
          <w:rFonts w:ascii="Times New Roman" w:eastAsia="Andale Sans UI" w:hAnsi="Times New Roman" w:cs="Tahoma"/>
          <w:color w:val="000000"/>
          <w:kern w:val="3"/>
          <w:sz w:val="28"/>
          <w:szCs w:val="28"/>
          <w:lang w:eastAsia="ru-RU" w:bidi="fa-IR"/>
        </w:rPr>
        <w:t>Як результат роботи за 9 місяців  2025 року  виведено з банку даних з позитивним результатом 206 родин в яких виховується 281 дитина.  Крім того, проводиться робота із попередження соціального сирітства. Так, протягом  січня – вересня  2025 року 18 дітей із 5 сімей залишились в родині, де існував ризик вилучення.</w:t>
      </w:r>
    </w:p>
    <w:p w:rsidR="00EF2A1A" w:rsidRPr="00EF2A1A" w:rsidRDefault="00EF2A1A" w:rsidP="00F92002">
      <w:pPr>
        <w:widowControl w:val="0"/>
        <w:shd w:val="clear" w:color="auto" w:fill="FFFFFF"/>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r w:rsidRPr="00EF2A1A">
        <w:rPr>
          <w:rFonts w:ascii="Times New Roman" w:eastAsia="Andale Sans UI" w:hAnsi="Times New Roman" w:cs="Tahoma"/>
          <w:color w:val="000000"/>
          <w:kern w:val="3"/>
          <w:sz w:val="28"/>
          <w:szCs w:val="28"/>
          <w:lang w:eastAsia="ru-RU" w:bidi="fa-IR"/>
        </w:rPr>
        <w:t>Всього на території громади отримує послуги 32 сім’ї опікунів/піклувальників в яких виховується  42 дитини .</w:t>
      </w:r>
    </w:p>
    <w:p w:rsidR="00EF2A1A" w:rsidRPr="00EF2A1A" w:rsidRDefault="00EF2A1A" w:rsidP="00F92002">
      <w:pPr>
        <w:widowControl w:val="0"/>
        <w:shd w:val="clear" w:color="auto" w:fill="FFFFFF"/>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r w:rsidRPr="00EF2A1A">
        <w:rPr>
          <w:rFonts w:ascii="Times New Roman" w:eastAsia="Andale Sans UI" w:hAnsi="Times New Roman" w:cs="Tahoma"/>
          <w:color w:val="000000"/>
          <w:kern w:val="3"/>
          <w:sz w:val="28"/>
          <w:szCs w:val="28"/>
          <w:lang w:eastAsia="ru-RU" w:bidi="fa-IR"/>
        </w:rPr>
        <w:t>За 9 місяців 2025 року з метою поповнення прийомних сімей та дитячих будинків сімейного типу до КУ «ЦНСП Ананьївської міської ради» звернулось дві родини. Розглянувши можливість поповнення прийомної сім</w:t>
      </w:r>
      <w:r w:rsidR="00F63B37" w:rsidRPr="00F63B37">
        <w:rPr>
          <w:rFonts w:ascii="Times New Roman" w:eastAsia="Andale Sans UI" w:hAnsi="Times New Roman" w:cs="Tahoma"/>
          <w:color w:val="000000"/>
          <w:kern w:val="3"/>
          <w:sz w:val="28"/>
          <w:szCs w:val="28"/>
          <w:lang w:eastAsia="ru-RU" w:bidi="fa-IR"/>
        </w:rPr>
        <w:t>’</w:t>
      </w:r>
      <w:r w:rsidRPr="00EF2A1A">
        <w:rPr>
          <w:rFonts w:ascii="Times New Roman" w:eastAsia="Andale Sans UI" w:hAnsi="Times New Roman" w:cs="Tahoma"/>
          <w:color w:val="000000"/>
          <w:kern w:val="3"/>
          <w:sz w:val="28"/>
          <w:szCs w:val="28"/>
          <w:lang w:eastAsia="ru-RU" w:bidi="fa-IR"/>
        </w:rPr>
        <w:t>ї та дитячих будинків сімейного типу, прийомним батькам та батькам-вихователям надано пояснення щодо віку дітей, яких вони можуть взяти на виховання та пакету документів, який необхідно надати.</w:t>
      </w:r>
    </w:p>
    <w:p w:rsidR="00EF2A1A" w:rsidRPr="00EF2A1A" w:rsidRDefault="00EF2A1A" w:rsidP="00F92002">
      <w:pPr>
        <w:widowControl w:val="0"/>
        <w:shd w:val="clear" w:color="auto" w:fill="FFFFFF"/>
        <w:suppressAutoHyphens/>
        <w:autoSpaceDN w:val="0"/>
        <w:spacing w:after="0" w:line="240" w:lineRule="auto"/>
        <w:ind w:firstLine="709"/>
        <w:jc w:val="both"/>
        <w:textAlignment w:val="baseline"/>
        <w:rPr>
          <w:rFonts w:ascii="TimesNewRomanPSMT" w:eastAsia="Andale Sans UI" w:hAnsi="TimesNewRomanPSMT" w:cs="TimesNewRomanPSMT"/>
          <w:kern w:val="3"/>
          <w:sz w:val="28"/>
          <w:szCs w:val="28"/>
          <w:lang w:eastAsia="ru-RU" w:bidi="fa-IR"/>
        </w:rPr>
      </w:pPr>
      <w:r w:rsidRPr="00EF2A1A">
        <w:rPr>
          <w:rFonts w:ascii="Times New Roman" w:eastAsia="Andale Sans UI" w:hAnsi="Times New Roman" w:cs="Tahoma"/>
          <w:color w:val="000000"/>
          <w:kern w:val="3"/>
          <w:sz w:val="28"/>
          <w:szCs w:val="28"/>
          <w:lang w:eastAsia="ru-RU" w:bidi="fa-IR"/>
        </w:rPr>
        <w:t>В  громаді функціонує шість прийомних сімей та  два дитячих будинки сімейного типу. Здійснюється соціальний супровід  прийомних сімей та дитячих будинків сімейного типу. КУ «ЦНСП Ананьївської міської ради» було організовано чергове підвищення кваліфікації прийомних батьків та батьків-вихователів</w:t>
      </w:r>
      <w:r w:rsidRPr="00EF2A1A">
        <w:rPr>
          <w:rFonts w:ascii="TimesNewRomanPSMT" w:eastAsia="Andale Sans UI" w:hAnsi="TimesNewRomanPSMT" w:cs="TimesNewRomanPSMT"/>
          <w:kern w:val="3"/>
          <w:sz w:val="28"/>
          <w:szCs w:val="28"/>
          <w:lang w:eastAsia="ru-RU" w:bidi="fa-IR"/>
        </w:rPr>
        <w:t xml:space="preserve"> з метою підвищення їх виховного потенціалу.</w:t>
      </w:r>
    </w:p>
    <w:p w:rsidR="00EF2A1A" w:rsidRPr="00EF2A1A" w:rsidRDefault="00EF2A1A" w:rsidP="00F92002">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kern w:val="3"/>
          <w:sz w:val="24"/>
          <w:szCs w:val="24"/>
          <w:lang w:val="de-DE" w:eastAsia="ja-JP" w:bidi="fa-IR"/>
        </w:rPr>
      </w:pPr>
      <w:r w:rsidRPr="00EF2A1A">
        <w:rPr>
          <w:rFonts w:ascii="Times New Roman" w:eastAsia="Andale Sans UI" w:hAnsi="Times New Roman" w:cs="Tahoma"/>
          <w:color w:val="000000"/>
          <w:kern w:val="3"/>
          <w:sz w:val="28"/>
          <w:szCs w:val="28"/>
          <w:lang w:eastAsia="ru-RU" w:bidi="fa-IR"/>
        </w:rPr>
        <w:t>З метою створення умов для підвищення виховного потенціалу прийомних батьків при КУ «ЦНСП Ананьївської міської ради»</w:t>
      </w:r>
      <w:r w:rsidRPr="00EF2A1A">
        <w:rPr>
          <w:rFonts w:ascii="Times New Roman" w:eastAsia="Andale Sans UI" w:hAnsi="Times New Roman" w:cs="Tahoma"/>
          <w:b/>
          <w:bCs/>
          <w:color w:val="000000"/>
          <w:kern w:val="3"/>
          <w:sz w:val="28"/>
          <w:szCs w:val="28"/>
          <w:lang w:eastAsia="ru-RU" w:bidi="fa-IR"/>
        </w:rPr>
        <w:t> </w:t>
      </w:r>
      <w:r w:rsidRPr="00EF2A1A">
        <w:rPr>
          <w:rFonts w:ascii="Times New Roman" w:eastAsia="Andale Sans UI" w:hAnsi="Times New Roman" w:cs="Tahoma"/>
          <w:color w:val="000000"/>
          <w:kern w:val="3"/>
          <w:sz w:val="28"/>
          <w:szCs w:val="28"/>
          <w:lang w:eastAsia="ru-RU" w:bidi="fa-IR"/>
        </w:rPr>
        <w:t>працює Школа  відповідального батьківства, розроблено план заходів для прийомних батьків на 2025 рік, завдання 9 місяців 2025 року виконано.</w:t>
      </w:r>
    </w:p>
    <w:p w:rsidR="00EF2A1A" w:rsidRPr="00EF2A1A" w:rsidRDefault="00EF2A1A" w:rsidP="00F92002">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kern w:val="3"/>
          <w:sz w:val="24"/>
          <w:szCs w:val="24"/>
          <w:lang w:val="de-DE" w:eastAsia="ja-JP" w:bidi="fa-IR"/>
        </w:rPr>
      </w:pPr>
      <w:r w:rsidRPr="00EF2A1A">
        <w:rPr>
          <w:rFonts w:ascii="Times New Roman" w:eastAsia="Andale Sans UI" w:hAnsi="Times New Roman" w:cs="Tahoma"/>
          <w:color w:val="000000"/>
          <w:kern w:val="3"/>
          <w:sz w:val="28"/>
          <w:szCs w:val="28"/>
          <w:lang w:eastAsia="ru-RU" w:bidi="fa-IR"/>
        </w:rPr>
        <w:t>За 9 місяців 2025 року здійснено обстеження 150 сімей з метою контролю цільового використання допомоги при народженні дитини. Управлінню соціального захисту населення Подільської РДА  в  2025 році не  подавались  пропозиції на призупинення виплат у зв’язку з їх нецільовим використанням. Також  здійснено 49 перевірок одиноких матерів  та складено акти про початкову оцінку потреб дитини та сім’ї.</w:t>
      </w:r>
      <w:r w:rsidRPr="00EF2A1A">
        <w:rPr>
          <w:rFonts w:ascii="Times New Roman" w:eastAsia="Andale Sans UI" w:hAnsi="Times New Roman" w:cs="Tahoma"/>
          <w:bCs/>
          <w:color w:val="000000"/>
          <w:kern w:val="3"/>
          <w:sz w:val="28"/>
          <w:szCs w:val="28"/>
          <w:lang w:eastAsia="ru-RU" w:bidi="fa-IR"/>
        </w:rPr>
        <w:t>  </w:t>
      </w:r>
    </w:p>
    <w:p w:rsidR="00EF2A1A" w:rsidRPr="002B36BB" w:rsidRDefault="00EF2A1A" w:rsidP="00F92002">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kern w:val="3"/>
          <w:sz w:val="24"/>
          <w:szCs w:val="24"/>
          <w:lang w:val="de-DE" w:eastAsia="ja-JP" w:bidi="fa-IR"/>
        </w:rPr>
      </w:pPr>
      <w:r w:rsidRPr="002B36BB">
        <w:rPr>
          <w:rFonts w:ascii="Times New Roman" w:eastAsia="Andale Sans UI" w:hAnsi="Times New Roman" w:cs="Tahoma"/>
          <w:kern w:val="3"/>
          <w:sz w:val="28"/>
          <w:szCs w:val="28"/>
          <w:lang w:eastAsia="ru-RU" w:bidi="fa-IR"/>
        </w:rPr>
        <w:t xml:space="preserve">Станом на 30.09.2025 року в Центрі отримували послуги 25 осіб молодіжного віку, засуджених до покарань не пов’язаних з позбавленням волі,  </w:t>
      </w:r>
      <w:r w:rsidR="002B36BB" w:rsidRPr="002B36BB">
        <w:rPr>
          <w:rFonts w:ascii="Times New Roman" w:eastAsia="Andale Sans UI" w:hAnsi="Times New Roman" w:cs="Tahoma"/>
          <w:kern w:val="3"/>
          <w:sz w:val="28"/>
          <w:szCs w:val="28"/>
          <w:lang w:eastAsia="ru-RU" w:bidi="fa-IR"/>
        </w:rPr>
        <w:t>які</w:t>
      </w:r>
      <w:r w:rsidRPr="002B36BB">
        <w:rPr>
          <w:rFonts w:ascii="Times New Roman" w:eastAsia="Andale Sans UI" w:hAnsi="Times New Roman" w:cs="Tahoma"/>
          <w:kern w:val="3"/>
          <w:sz w:val="28"/>
          <w:szCs w:val="28"/>
          <w:lang w:eastAsia="ru-RU" w:bidi="fa-IR"/>
        </w:rPr>
        <w:t xml:space="preserve"> отримували індивідуальні послуги.</w:t>
      </w:r>
    </w:p>
    <w:p w:rsidR="00EF2A1A" w:rsidRPr="00EF2A1A" w:rsidRDefault="00EF2A1A" w:rsidP="00F92002">
      <w:pPr>
        <w:widowControl w:val="0"/>
        <w:suppressAutoHyphens/>
        <w:autoSpaceDN w:val="0"/>
        <w:spacing w:after="0" w:line="247" w:lineRule="auto"/>
        <w:ind w:firstLine="709"/>
        <w:jc w:val="both"/>
        <w:textAlignment w:val="baseline"/>
        <w:rPr>
          <w:rFonts w:ascii="Times New Roman" w:eastAsia="Andale Sans UI" w:hAnsi="Times New Roman" w:cs="Tahoma"/>
          <w:kern w:val="3"/>
          <w:sz w:val="24"/>
          <w:szCs w:val="24"/>
          <w:lang w:eastAsia="ja-JP" w:bidi="fa-IR"/>
        </w:rPr>
      </w:pPr>
      <w:r w:rsidRPr="00EF2A1A">
        <w:rPr>
          <w:rFonts w:ascii="Times New Roman" w:eastAsia="Andale Sans UI" w:hAnsi="Times New Roman" w:cs="Tahoma"/>
          <w:color w:val="000000"/>
          <w:kern w:val="3"/>
          <w:sz w:val="28"/>
          <w:szCs w:val="28"/>
          <w:lang w:eastAsia="ru-RU" w:bidi="fa-IR"/>
        </w:rPr>
        <w:lastRenderedPageBreak/>
        <w:t xml:space="preserve">Спільно з </w:t>
      </w:r>
      <w:r w:rsidRPr="00EF2A1A">
        <w:rPr>
          <w:rFonts w:ascii="Times New Roman" w:eastAsia="Andale Sans UI" w:hAnsi="Times New Roman" w:cs="Tahoma"/>
          <w:kern w:val="3"/>
          <w:sz w:val="28"/>
          <w:szCs w:val="28"/>
          <w:lang w:eastAsia="ja-JP" w:bidi="fa-IR"/>
        </w:rPr>
        <w:t xml:space="preserve">Подільським районним сектором № 1 філії державної установи  «Центр пробації» в Одеській області </w:t>
      </w:r>
      <w:r w:rsidRPr="00EF2A1A">
        <w:rPr>
          <w:rFonts w:ascii="Times New Roman" w:eastAsia="Andale Sans UI" w:hAnsi="Times New Roman" w:cs="Tahoma"/>
          <w:kern w:val="3"/>
          <w:sz w:val="28"/>
          <w:szCs w:val="28"/>
          <w:lang w:val="de-DE" w:eastAsia="ja-JP" w:bidi="fa-IR"/>
        </w:rPr>
        <w:t>проводились групові заходи</w:t>
      </w:r>
      <w:r w:rsidRPr="00EF2A1A">
        <w:rPr>
          <w:rFonts w:ascii="Times New Roman" w:eastAsia="Andale Sans UI" w:hAnsi="Times New Roman" w:cs="Tahoma"/>
          <w:kern w:val="3"/>
          <w:sz w:val="28"/>
          <w:szCs w:val="28"/>
          <w:lang w:eastAsia="ja-JP" w:bidi="fa-IR"/>
        </w:rPr>
        <w:t xml:space="preserve">. Протягом 9 місяців 2025 року було проведено 5 семінарів, 4 круглих столи з використанням відеороликів, проводились індивідуальні бесіди з клієнтами пробації. Тематика заходів: «Скажи «Стоп!» торгівлі людьми», «Попередження насильства в сім’ї та жорстокого поводження з дітьми», «Насильство в сім’ї», </w:t>
      </w:r>
      <w:r w:rsidRPr="00EF2A1A">
        <w:rPr>
          <w:rFonts w:ascii="Times New Roman" w:eastAsia="Andale Sans UI" w:hAnsi="Times New Roman" w:cs="Tahoma"/>
          <w:kern w:val="3"/>
          <w:sz w:val="28"/>
          <w:szCs w:val="28"/>
          <w:lang w:val="de-DE" w:eastAsia="ja-JP" w:bidi="fa-IR"/>
        </w:rPr>
        <w:t>«Насилля в сім’ї – актуальна проблема сучасного суспільства»</w:t>
      </w:r>
      <w:r w:rsidRPr="00EF2A1A">
        <w:rPr>
          <w:rFonts w:ascii="Times New Roman" w:eastAsia="Andale Sans UI" w:hAnsi="Times New Roman" w:cs="Tahoma"/>
          <w:kern w:val="3"/>
          <w:sz w:val="28"/>
          <w:szCs w:val="28"/>
          <w:lang w:eastAsia="ja-JP" w:bidi="fa-IR"/>
        </w:rPr>
        <w:t xml:space="preserve">, </w:t>
      </w:r>
      <w:r w:rsidRPr="00EF2A1A">
        <w:rPr>
          <w:rFonts w:ascii="Times New Roman" w:eastAsia="Andale Sans UI" w:hAnsi="Times New Roman" w:cs="Tahoma"/>
          <w:kern w:val="3"/>
          <w:sz w:val="28"/>
          <w:szCs w:val="28"/>
          <w:lang w:val="de-DE" w:eastAsia="ja-JP" w:bidi="fa-IR"/>
        </w:rPr>
        <w:t>«Як будувати і підтримувати відносини з однолітками»</w:t>
      </w:r>
      <w:r w:rsidRPr="00EF2A1A">
        <w:rPr>
          <w:rFonts w:ascii="Times New Roman" w:eastAsia="Andale Sans UI" w:hAnsi="Times New Roman" w:cs="Tahoma"/>
          <w:kern w:val="3"/>
          <w:sz w:val="28"/>
          <w:szCs w:val="28"/>
          <w:lang w:eastAsia="ja-JP" w:bidi="fa-IR"/>
        </w:rPr>
        <w:t xml:space="preserve">, </w:t>
      </w:r>
      <w:r w:rsidRPr="00EF2A1A">
        <w:rPr>
          <w:rFonts w:ascii="Times New Roman" w:eastAsia="Andale Sans UI" w:hAnsi="Times New Roman" w:cs="Tahoma"/>
          <w:kern w:val="3"/>
          <w:sz w:val="28"/>
          <w:szCs w:val="28"/>
          <w:lang w:val="de-DE" w:eastAsia="ja-JP" w:bidi="fa-IR"/>
        </w:rPr>
        <w:t>«Як реагувати на насильство і вести себе в конфліктних ситуаціях»</w:t>
      </w:r>
      <w:r w:rsidRPr="00EF2A1A">
        <w:rPr>
          <w:rFonts w:ascii="Times New Roman" w:eastAsia="Andale Sans UI" w:hAnsi="Times New Roman" w:cs="Tahoma"/>
          <w:kern w:val="3"/>
          <w:sz w:val="28"/>
          <w:szCs w:val="28"/>
          <w:lang w:eastAsia="ja-JP" w:bidi="fa-IR"/>
        </w:rPr>
        <w:t xml:space="preserve">.  </w:t>
      </w:r>
    </w:p>
    <w:p w:rsidR="00EF2A1A" w:rsidRPr="00EF2A1A" w:rsidRDefault="00EF2A1A" w:rsidP="00F92002">
      <w:pPr>
        <w:widowControl w:val="0"/>
        <w:tabs>
          <w:tab w:val="left" w:pos="10545"/>
        </w:tabs>
        <w:suppressAutoHyphens/>
        <w:autoSpaceDN w:val="0"/>
        <w:spacing w:after="0" w:line="240" w:lineRule="auto"/>
        <w:ind w:firstLine="709"/>
        <w:jc w:val="both"/>
        <w:textAlignment w:val="baseline"/>
        <w:rPr>
          <w:rFonts w:ascii="Times New Roman" w:eastAsia="Andale Sans UI" w:hAnsi="Times New Roman" w:cs="Tahoma"/>
          <w:kern w:val="3"/>
          <w:sz w:val="24"/>
          <w:szCs w:val="24"/>
          <w:lang w:val="de-DE" w:eastAsia="ja-JP" w:bidi="fa-IR"/>
        </w:rPr>
      </w:pPr>
      <w:r w:rsidRPr="00EF2A1A">
        <w:rPr>
          <w:rFonts w:ascii="Times New Roman" w:eastAsia="Andale Sans UI" w:hAnsi="Times New Roman" w:cs="Tahoma"/>
          <w:color w:val="000000"/>
          <w:kern w:val="3"/>
          <w:sz w:val="28"/>
          <w:szCs w:val="28"/>
          <w:lang w:eastAsia="ru-RU" w:bidi="fa-IR"/>
        </w:rPr>
        <w:t xml:space="preserve">Фахівцями із соціальної роботи ЦНСП Ананьївської міської ради </w:t>
      </w:r>
      <w:r w:rsidRPr="00EF2A1A">
        <w:rPr>
          <w:rFonts w:ascii="Times New Roman" w:eastAsia="Andale Sans UI" w:hAnsi="Times New Roman" w:cs="Tahoma"/>
          <w:kern w:val="3"/>
          <w:sz w:val="28"/>
          <w:szCs w:val="28"/>
          <w:lang w:eastAsia="ja-JP" w:bidi="fa-IR"/>
        </w:rPr>
        <w:t>на сторінці КУ ЦНСП Ананьївської міської ради у фейсбуці розміщено більше 250 інформаційних матеріалів для жителів громади за 9 місяців 2025 року.</w:t>
      </w:r>
      <w:r w:rsidRPr="00EF2A1A">
        <w:rPr>
          <w:rFonts w:ascii="Times New Roman" w:eastAsia="Andale Sans UI" w:hAnsi="Times New Roman" w:cs="Tahoma"/>
          <w:color w:val="000000"/>
          <w:kern w:val="3"/>
          <w:sz w:val="28"/>
          <w:szCs w:val="28"/>
          <w:lang w:eastAsia="ru-RU" w:bidi="fa-IR"/>
        </w:rPr>
        <w:t xml:space="preserve"> </w:t>
      </w:r>
    </w:p>
    <w:p w:rsidR="00EF2A1A" w:rsidRPr="00EF2A1A" w:rsidRDefault="00EF2A1A" w:rsidP="00F92002">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eastAsia="ja-JP" w:bidi="fa-IR"/>
        </w:rPr>
      </w:pPr>
      <w:r w:rsidRPr="00EF2A1A">
        <w:rPr>
          <w:rFonts w:ascii="Times New Roman" w:eastAsia="Andale Sans UI" w:hAnsi="Times New Roman" w:cs="Tahoma"/>
          <w:color w:val="080809"/>
          <w:kern w:val="3"/>
          <w:sz w:val="28"/>
          <w:szCs w:val="28"/>
          <w:shd w:val="clear" w:color="auto" w:fill="FFFFFF"/>
          <w:lang w:eastAsia="ja-JP" w:bidi="fa-IR"/>
        </w:rPr>
        <w:t>До фахівців із супроводу ветеранів війни та демобілізованих осіб на особистий прийом звернулось 24  особи із різними запитами, зокрема це стосувалося консультування, інформування щодо надання адміністративних послуг пільговим та статусним категоріям осіб,  надання  практичної допомоги в оформлені письмових звернень та з інших питань  різного характеру.</w:t>
      </w:r>
    </w:p>
    <w:p w:rsidR="00EF2A1A" w:rsidRPr="00EF2A1A" w:rsidRDefault="00EF2A1A" w:rsidP="00F92002">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eastAsia="ja-JP" w:bidi="fa-IR"/>
        </w:rPr>
      </w:pPr>
      <w:r w:rsidRPr="00EF2A1A">
        <w:rPr>
          <w:rFonts w:ascii="Times New Roman" w:eastAsia="Andale Sans UI" w:hAnsi="Times New Roman" w:cs="Tahoma"/>
          <w:color w:val="080809"/>
          <w:kern w:val="3"/>
          <w:sz w:val="28"/>
          <w:szCs w:val="28"/>
          <w:shd w:val="clear" w:color="auto" w:fill="FFFFFF"/>
          <w:lang w:eastAsia="ja-JP" w:bidi="fa-IR"/>
        </w:rPr>
        <w:t>Станом на 01.10.2025 року з</w:t>
      </w:r>
      <w:r w:rsidRPr="00EF2A1A">
        <w:rPr>
          <w:rFonts w:ascii="Times New Roman" w:eastAsia="Andale Sans UI" w:hAnsi="Times New Roman" w:cs="Tahoma"/>
          <w:bCs/>
          <w:kern w:val="3"/>
          <w:sz w:val="28"/>
          <w:szCs w:val="28"/>
          <w:lang w:eastAsia="ja-JP" w:bidi="fa-IR"/>
        </w:rPr>
        <w:t>агальна кількість заяв  щодо заходів з підтримки, які надійшли до фахівців із супроводу склали – 21 звернення.</w:t>
      </w:r>
    </w:p>
    <w:p w:rsidR="00EF2A1A" w:rsidRPr="00EF2A1A" w:rsidRDefault="00EF2A1A" w:rsidP="00F92002">
      <w:pPr>
        <w:widowControl w:val="0"/>
        <w:suppressAutoHyphens/>
        <w:autoSpaceDN w:val="0"/>
        <w:spacing w:after="0" w:line="240" w:lineRule="auto"/>
        <w:ind w:firstLine="709"/>
        <w:jc w:val="both"/>
        <w:textAlignment w:val="baseline"/>
        <w:rPr>
          <w:rFonts w:ascii="Times New Roman" w:eastAsia="Andale Sans UI" w:hAnsi="Times New Roman" w:cs="Tahoma"/>
          <w:bCs/>
          <w:kern w:val="3"/>
          <w:sz w:val="28"/>
          <w:szCs w:val="28"/>
          <w:lang w:eastAsia="ja-JP" w:bidi="fa-IR"/>
        </w:rPr>
      </w:pPr>
      <w:r w:rsidRPr="00EF2A1A">
        <w:rPr>
          <w:rFonts w:ascii="Times New Roman" w:eastAsia="Andale Sans UI" w:hAnsi="Times New Roman" w:cs="Tahoma"/>
          <w:bCs/>
          <w:kern w:val="3"/>
          <w:sz w:val="28"/>
          <w:szCs w:val="28"/>
          <w:lang w:eastAsia="ja-JP" w:bidi="fa-IR"/>
        </w:rPr>
        <w:t xml:space="preserve"> Звернення щодо супроводу  надійшли від таких категорій осіб: </w:t>
      </w:r>
      <w:r w:rsidRPr="00EF2A1A">
        <w:rPr>
          <w:rFonts w:ascii="Times New Roman" w:eastAsia="Calibri" w:hAnsi="Times New Roman" w:cs="Tahoma"/>
          <w:kern w:val="3"/>
          <w:sz w:val="28"/>
          <w:szCs w:val="28"/>
          <w:lang w:eastAsia="ja-JP" w:bidi="fa-IR"/>
        </w:rPr>
        <w:t>учасників бойових дій – 13;</w:t>
      </w:r>
      <w:r w:rsidRPr="00EF2A1A">
        <w:rPr>
          <w:rFonts w:ascii="Times New Roman" w:eastAsia="Andale Sans UI" w:hAnsi="Times New Roman" w:cs="Tahoma"/>
          <w:bCs/>
          <w:kern w:val="3"/>
          <w:sz w:val="28"/>
          <w:szCs w:val="28"/>
          <w:lang w:eastAsia="ja-JP" w:bidi="fa-IR"/>
        </w:rPr>
        <w:t xml:space="preserve"> </w:t>
      </w:r>
      <w:r w:rsidRPr="00EF2A1A">
        <w:rPr>
          <w:rFonts w:ascii="Times New Roman" w:eastAsia="Calibri" w:hAnsi="Times New Roman" w:cs="Tahoma"/>
          <w:kern w:val="3"/>
          <w:sz w:val="28"/>
          <w:szCs w:val="28"/>
          <w:lang w:eastAsia="ja-JP" w:bidi="fa-IR"/>
        </w:rPr>
        <w:t>особа з інвалідністю внаслідок війни – 2;</w:t>
      </w:r>
      <w:r w:rsidRPr="00EF2A1A">
        <w:rPr>
          <w:rFonts w:ascii="Times New Roman" w:eastAsia="Andale Sans UI" w:hAnsi="Times New Roman" w:cs="Tahoma"/>
          <w:bCs/>
          <w:kern w:val="3"/>
          <w:sz w:val="28"/>
          <w:szCs w:val="28"/>
          <w:lang w:eastAsia="ja-JP" w:bidi="fa-IR"/>
        </w:rPr>
        <w:t xml:space="preserve"> </w:t>
      </w:r>
      <w:r w:rsidRPr="00EF2A1A">
        <w:rPr>
          <w:rFonts w:ascii="Times New Roman" w:eastAsia="Calibri" w:hAnsi="Times New Roman" w:cs="Tahoma"/>
          <w:kern w:val="3"/>
          <w:sz w:val="28"/>
          <w:szCs w:val="28"/>
          <w:lang w:eastAsia="ja-JP" w:bidi="fa-IR"/>
        </w:rPr>
        <w:t>членів сімей осіб, які зникли безвісти за особливих обставин під час проходження військової служби – 5;</w:t>
      </w:r>
      <w:r w:rsidRPr="00EF2A1A">
        <w:rPr>
          <w:rFonts w:ascii="Times New Roman" w:eastAsia="Andale Sans UI" w:hAnsi="Times New Roman" w:cs="Tahoma"/>
          <w:bCs/>
          <w:kern w:val="3"/>
          <w:sz w:val="28"/>
          <w:szCs w:val="28"/>
          <w:lang w:eastAsia="ja-JP" w:bidi="fa-IR"/>
        </w:rPr>
        <w:t xml:space="preserve"> </w:t>
      </w:r>
      <w:r w:rsidRPr="00EF2A1A">
        <w:rPr>
          <w:rFonts w:ascii="Times New Roman" w:eastAsia="Calibri" w:hAnsi="Times New Roman" w:cs="Tahoma"/>
          <w:kern w:val="3"/>
          <w:sz w:val="28"/>
          <w:szCs w:val="28"/>
          <w:lang w:eastAsia="ja-JP" w:bidi="fa-IR"/>
        </w:rPr>
        <w:t>члени сімей ветеранів війни – 1.</w:t>
      </w:r>
    </w:p>
    <w:p w:rsidR="00EF2A1A" w:rsidRPr="00EF2A1A" w:rsidRDefault="00EF2A1A" w:rsidP="00F92002">
      <w:pPr>
        <w:spacing w:after="0" w:line="240" w:lineRule="auto"/>
        <w:ind w:firstLine="709"/>
        <w:jc w:val="both"/>
        <w:rPr>
          <w:rFonts w:ascii="Times New Roman" w:eastAsia="Times New Roman" w:hAnsi="Times New Roman" w:cs="Times New Roman"/>
          <w:b/>
          <w:bCs/>
          <w:color w:val="000000"/>
          <w:sz w:val="28"/>
          <w:szCs w:val="28"/>
          <w:lang w:val="ru-RU" w:eastAsia="ru-RU"/>
        </w:rPr>
      </w:pPr>
      <w:proofErr w:type="gramStart"/>
      <w:r w:rsidRPr="00EF2A1A">
        <w:rPr>
          <w:rFonts w:ascii="Times New Roman" w:eastAsia="Times New Roman" w:hAnsi="Times New Roman" w:cs="Times New Roman"/>
          <w:b/>
          <w:bCs/>
          <w:color w:val="000000"/>
          <w:sz w:val="28"/>
          <w:szCs w:val="28"/>
          <w:lang w:val="ru-RU" w:eastAsia="ru-RU"/>
        </w:rPr>
        <w:t>Соц</w:t>
      </w:r>
      <w:proofErr w:type="gramEnd"/>
      <w:r w:rsidRPr="00EF2A1A">
        <w:rPr>
          <w:rFonts w:ascii="Times New Roman" w:eastAsia="Times New Roman" w:hAnsi="Times New Roman" w:cs="Times New Roman"/>
          <w:b/>
          <w:bCs/>
          <w:color w:val="000000"/>
          <w:sz w:val="28"/>
          <w:szCs w:val="28"/>
          <w:lang w:val="ru-RU" w:eastAsia="ru-RU"/>
        </w:rPr>
        <w:t>іальний захист дітей в Анан</w:t>
      </w:r>
      <w:r w:rsidR="00176F06">
        <w:rPr>
          <w:rFonts w:ascii="Times New Roman" w:eastAsia="Times New Roman" w:hAnsi="Times New Roman" w:cs="Times New Roman"/>
          <w:b/>
          <w:bCs/>
          <w:color w:val="000000"/>
          <w:sz w:val="28"/>
          <w:szCs w:val="28"/>
          <w:lang w:val="ru-RU" w:eastAsia="ru-RU"/>
        </w:rPr>
        <w:t>ьївській територіальній громаді</w:t>
      </w:r>
      <w:r w:rsidRPr="00EF2A1A">
        <w:rPr>
          <w:rFonts w:ascii="Times New Roman" w:eastAsia="Times New Roman" w:hAnsi="Times New Roman" w:cs="Times New Roman"/>
          <w:b/>
          <w:bCs/>
          <w:color w:val="000000"/>
          <w:sz w:val="28"/>
          <w:szCs w:val="28"/>
          <w:lang w:val="ru-RU" w:eastAsia="ru-RU"/>
        </w:rPr>
        <w:t xml:space="preserve"> </w:t>
      </w:r>
    </w:p>
    <w:p w:rsidR="00EF2A1A" w:rsidRPr="00EF2A1A" w:rsidRDefault="00EF2A1A" w:rsidP="00F92002">
      <w:pPr>
        <w:spacing w:after="0" w:line="240" w:lineRule="auto"/>
        <w:ind w:firstLine="709"/>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lang w:val="ru-RU" w:eastAsia="ru-RU"/>
        </w:rPr>
        <w:t xml:space="preserve">На первинному </w:t>
      </w:r>
      <w:proofErr w:type="gramStart"/>
      <w:r w:rsidRPr="00EF2A1A">
        <w:rPr>
          <w:rFonts w:ascii="Times New Roman" w:eastAsia="Times New Roman" w:hAnsi="Times New Roman" w:cs="Times New Roman"/>
          <w:color w:val="000000"/>
          <w:sz w:val="28"/>
          <w:szCs w:val="28"/>
          <w:lang w:val="ru-RU" w:eastAsia="ru-RU"/>
        </w:rPr>
        <w:t>обл</w:t>
      </w:r>
      <w:proofErr w:type="gramEnd"/>
      <w:r w:rsidRPr="00EF2A1A">
        <w:rPr>
          <w:rFonts w:ascii="Times New Roman" w:eastAsia="Times New Roman" w:hAnsi="Times New Roman" w:cs="Times New Roman"/>
          <w:color w:val="000000"/>
          <w:sz w:val="28"/>
          <w:szCs w:val="28"/>
          <w:lang w:val="ru-RU" w:eastAsia="ru-RU"/>
        </w:rPr>
        <w:t xml:space="preserve">іку служби у справах дітей Ананьївської міської ради перебуває </w:t>
      </w:r>
      <w:r w:rsidRPr="00EF2A1A">
        <w:rPr>
          <w:rFonts w:ascii="Times New Roman" w:eastAsia="Times New Roman" w:hAnsi="Times New Roman" w:cs="Times New Roman"/>
          <w:bCs/>
          <w:color w:val="000000"/>
          <w:sz w:val="28"/>
          <w:szCs w:val="28"/>
          <w:lang w:val="ru-RU" w:eastAsia="ru-RU"/>
        </w:rPr>
        <w:t>66</w:t>
      </w:r>
      <w:r w:rsidRPr="00EF2A1A">
        <w:rPr>
          <w:rFonts w:ascii="Times New Roman" w:eastAsia="Times New Roman" w:hAnsi="Times New Roman" w:cs="Times New Roman"/>
          <w:color w:val="000000"/>
          <w:sz w:val="28"/>
          <w:szCs w:val="28"/>
          <w:lang w:val="ru-RU" w:eastAsia="ru-RU"/>
        </w:rPr>
        <w:t> </w:t>
      </w:r>
      <w:r w:rsidRPr="00EF2A1A">
        <w:rPr>
          <w:rFonts w:ascii="Times New Roman" w:eastAsia="Times New Roman" w:hAnsi="Times New Roman" w:cs="Times New Roman"/>
          <w:bCs/>
          <w:color w:val="000000"/>
          <w:sz w:val="28"/>
          <w:szCs w:val="28"/>
          <w:lang w:val="ru-RU" w:eastAsia="ru-RU"/>
        </w:rPr>
        <w:t>дітей</w:t>
      </w:r>
      <w:r w:rsidR="00655CFC">
        <w:rPr>
          <w:rFonts w:ascii="Times New Roman" w:eastAsia="Times New Roman" w:hAnsi="Times New Roman" w:cs="Times New Roman"/>
          <w:bCs/>
          <w:color w:val="000000"/>
          <w:sz w:val="28"/>
          <w:szCs w:val="28"/>
          <w:lang w:val="ru-RU" w:eastAsia="ru-RU"/>
        </w:rPr>
        <w:t>-</w:t>
      </w:r>
      <w:r w:rsidRPr="00EF2A1A">
        <w:rPr>
          <w:rFonts w:ascii="Times New Roman" w:eastAsia="Times New Roman" w:hAnsi="Times New Roman" w:cs="Times New Roman"/>
          <w:bCs/>
          <w:color w:val="000000"/>
          <w:sz w:val="28"/>
          <w:szCs w:val="28"/>
          <w:lang w:val="ru-RU" w:eastAsia="ru-RU"/>
        </w:rPr>
        <w:t>сиріт та дітей, позбавлених батьківського піклування,</w:t>
      </w:r>
      <w:r w:rsidRPr="00EF2A1A">
        <w:rPr>
          <w:rFonts w:ascii="Times New Roman" w:eastAsia="Times New Roman" w:hAnsi="Times New Roman" w:cs="Times New Roman"/>
          <w:b/>
          <w:bCs/>
          <w:color w:val="000000"/>
          <w:sz w:val="28"/>
          <w:szCs w:val="28"/>
          <w:lang w:val="ru-RU" w:eastAsia="ru-RU"/>
        </w:rPr>
        <w:t xml:space="preserve"> </w:t>
      </w:r>
      <w:r w:rsidRPr="00EF2A1A">
        <w:rPr>
          <w:rFonts w:ascii="Times New Roman" w:eastAsia="Times New Roman" w:hAnsi="Times New Roman" w:cs="Times New Roman"/>
          <w:color w:val="000000"/>
          <w:sz w:val="28"/>
          <w:szCs w:val="28"/>
          <w:lang w:val="ru-RU" w:eastAsia="ru-RU"/>
        </w:rPr>
        <w:t xml:space="preserve">з них: </w:t>
      </w:r>
      <w:r w:rsidRPr="00EF2A1A">
        <w:rPr>
          <w:rFonts w:ascii="Times New Roman" w:eastAsia="Times New Roman" w:hAnsi="Times New Roman" w:cs="Times New Roman"/>
          <w:bCs/>
          <w:color w:val="000000"/>
          <w:sz w:val="28"/>
          <w:szCs w:val="28"/>
          <w:lang w:val="ru-RU" w:eastAsia="ru-RU"/>
        </w:rPr>
        <w:t xml:space="preserve">дітей-сиріт – </w:t>
      </w:r>
      <w:r w:rsidRPr="00EF2A1A">
        <w:rPr>
          <w:rFonts w:ascii="Times New Roman" w:eastAsia="Times New Roman" w:hAnsi="Times New Roman" w:cs="Times New Roman"/>
          <w:color w:val="000000"/>
          <w:sz w:val="28"/>
          <w:szCs w:val="28"/>
          <w:lang w:val="ru-RU" w:eastAsia="ru-RU"/>
        </w:rPr>
        <w:t xml:space="preserve">25, </w:t>
      </w:r>
      <w:r w:rsidRPr="00EF2A1A">
        <w:rPr>
          <w:rFonts w:ascii="Times New Roman" w:eastAsia="Times New Roman" w:hAnsi="Times New Roman" w:cs="Times New Roman"/>
          <w:bCs/>
          <w:color w:val="000000"/>
          <w:sz w:val="28"/>
          <w:szCs w:val="28"/>
          <w:lang w:val="ru-RU" w:eastAsia="ru-RU"/>
        </w:rPr>
        <w:t xml:space="preserve">дітей, позбавлених батьківського піклування – </w:t>
      </w:r>
      <w:r w:rsidRPr="00EF2A1A">
        <w:rPr>
          <w:rFonts w:ascii="Times New Roman" w:eastAsia="Times New Roman" w:hAnsi="Times New Roman" w:cs="Times New Roman"/>
          <w:color w:val="000000"/>
          <w:sz w:val="28"/>
          <w:szCs w:val="28"/>
          <w:lang w:val="ru-RU" w:eastAsia="ru-RU"/>
        </w:rPr>
        <w:t>41.</w:t>
      </w:r>
    </w:p>
    <w:p w:rsidR="00EF2A1A" w:rsidRPr="00EF2A1A" w:rsidRDefault="00EF2A1A" w:rsidP="00F92002">
      <w:pPr>
        <w:spacing w:after="0" w:line="240" w:lineRule="auto"/>
        <w:ind w:firstLine="709"/>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lang w:val="ru-RU" w:eastAsia="ru-RU"/>
        </w:rPr>
        <w:t xml:space="preserve">З них </w:t>
      </w:r>
      <w:r w:rsidRPr="00EF2A1A">
        <w:rPr>
          <w:rFonts w:ascii="Times New Roman" w:eastAsia="Times New Roman" w:hAnsi="Times New Roman" w:cs="Times New Roman"/>
          <w:bCs/>
          <w:color w:val="000000"/>
          <w:sz w:val="28"/>
          <w:szCs w:val="28"/>
          <w:lang w:val="ru-RU" w:eastAsia="ru-RU"/>
        </w:rPr>
        <w:t>34</w:t>
      </w:r>
      <w:r w:rsidRPr="00EF2A1A">
        <w:rPr>
          <w:rFonts w:ascii="Times New Roman" w:eastAsia="Times New Roman" w:hAnsi="Times New Roman" w:cs="Times New Roman"/>
          <w:b/>
          <w:bCs/>
          <w:color w:val="000000"/>
          <w:sz w:val="28"/>
          <w:szCs w:val="28"/>
          <w:lang w:val="ru-RU" w:eastAsia="ru-RU"/>
        </w:rPr>
        <w:t xml:space="preserve"> </w:t>
      </w:r>
      <w:r w:rsidRPr="00EF2A1A">
        <w:rPr>
          <w:rFonts w:ascii="Times New Roman" w:eastAsia="Times New Roman" w:hAnsi="Times New Roman" w:cs="Times New Roman"/>
          <w:color w:val="000000"/>
          <w:sz w:val="28"/>
          <w:szCs w:val="28"/>
          <w:lang w:val="ru-RU" w:eastAsia="ru-RU"/>
        </w:rPr>
        <w:t xml:space="preserve">дитини-сироти та дитини, позбавленої батьківського піклування влаштовані під опіку/піклування; </w:t>
      </w:r>
      <w:r w:rsidRPr="00EF2A1A">
        <w:rPr>
          <w:rFonts w:ascii="Times New Roman" w:eastAsia="Times New Roman" w:hAnsi="Times New Roman" w:cs="Times New Roman"/>
          <w:bCs/>
          <w:color w:val="000000"/>
          <w:sz w:val="28"/>
          <w:szCs w:val="28"/>
          <w:lang w:val="ru-RU" w:eastAsia="ru-RU"/>
        </w:rPr>
        <w:t>19</w:t>
      </w:r>
      <w:r w:rsidRPr="00EF2A1A">
        <w:rPr>
          <w:rFonts w:ascii="Times New Roman" w:eastAsia="Times New Roman" w:hAnsi="Times New Roman" w:cs="Times New Roman"/>
          <w:color w:val="000000"/>
          <w:sz w:val="28"/>
          <w:szCs w:val="28"/>
          <w:lang w:val="ru-RU" w:eastAsia="ru-RU"/>
        </w:rPr>
        <w:t xml:space="preserve"> – влаштовані в сімейні форми виховання та</w:t>
      </w:r>
      <w:r w:rsidRPr="00EF2A1A">
        <w:rPr>
          <w:rFonts w:ascii="Times New Roman" w:eastAsia="Times New Roman" w:hAnsi="Times New Roman" w:cs="Times New Roman"/>
          <w:b/>
          <w:bCs/>
          <w:color w:val="000000"/>
          <w:sz w:val="28"/>
          <w:szCs w:val="28"/>
          <w:lang w:val="ru-RU" w:eastAsia="ru-RU"/>
        </w:rPr>
        <w:t xml:space="preserve"> </w:t>
      </w:r>
      <w:r w:rsidRPr="00EF2A1A">
        <w:rPr>
          <w:rFonts w:ascii="Times New Roman" w:eastAsia="Times New Roman" w:hAnsi="Times New Roman" w:cs="Times New Roman"/>
          <w:bCs/>
          <w:color w:val="000000"/>
          <w:sz w:val="28"/>
          <w:szCs w:val="28"/>
          <w:lang w:val="ru-RU" w:eastAsia="ru-RU"/>
        </w:rPr>
        <w:t>13</w:t>
      </w:r>
      <w:r w:rsidRPr="00EF2A1A">
        <w:rPr>
          <w:rFonts w:ascii="Times New Roman" w:eastAsia="Times New Roman" w:hAnsi="Times New Roman" w:cs="Times New Roman"/>
          <w:b/>
          <w:bCs/>
          <w:color w:val="000000"/>
          <w:sz w:val="28"/>
          <w:szCs w:val="28"/>
          <w:lang w:val="ru-RU" w:eastAsia="ru-RU"/>
        </w:rPr>
        <w:t xml:space="preserve"> </w:t>
      </w:r>
      <w:r w:rsidRPr="00EF2A1A">
        <w:rPr>
          <w:rFonts w:ascii="Times New Roman" w:eastAsia="Times New Roman" w:hAnsi="Times New Roman" w:cs="Times New Roman"/>
          <w:color w:val="000000"/>
          <w:sz w:val="28"/>
          <w:szCs w:val="28"/>
          <w:lang w:val="ru-RU" w:eastAsia="ru-RU"/>
        </w:rPr>
        <w:t>дітей перебувають у державних закладах.</w:t>
      </w:r>
    </w:p>
    <w:p w:rsidR="00EF2A1A" w:rsidRPr="00EF2A1A" w:rsidRDefault="00EF2A1A" w:rsidP="00F92002">
      <w:pPr>
        <w:spacing w:after="0" w:line="240" w:lineRule="auto"/>
        <w:ind w:firstLine="709"/>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lang w:val="ru-RU" w:eastAsia="ru-RU"/>
        </w:rPr>
        <w:t xml:space="preserve">На території Ананьївської міської територіальної громади функціонує </w:t>
      </w:r>
      <w:r w:rsidRPr="00EF2A1A">
        <w:rPr>
          <w:rFonts w:ascii="Times New Roman" w:eastAsia="Times New Roman" w:hAnsi="Times New Roman" w:cs="Times New Roman"/>
          <w:bCs/>
          <w:color w:val="000000"/>
          <w:sz w:val="28"/>
          <w:szCs w:val="28"/>
          <w:lang w:val="ru-RU" w:eastAsia="ru-RU"/>
        </w:rPr>
        <w:t>6</w:t>
      </w:r>
      <w:r w:rsidRPr="00EF2A1A">
        <w:rPr>
          <w:rFonts w:ascii="Times New Roman" w:eastAsia="Times New Roman" w:hAnsi="Times New Roman" w:cs="Times New Roman"/>
          <w:b/>
          <w:bCs/>
          <w:color w:val="000000"/>
          <w:sz w:val="28"/>
          <w:szCs w:val="28"/>
          <w:lang w:val="ru-RU" w:eastAsia="ru-RU"/>
        </w:rPr>
        <w:t xml:space="preserve"> </w:t>
      </w:r>
      <w:r w:rsidRPr="00EF2A1A">
        <w:rPr>
          <w:rFonts w:ascii="Times New Roman" w:eastAsia="Times New Roman" w:hAnsi="Times New Roman" w:cs="Times New Roman"/>
          <w:color w:val="000000"/>
          <w:sz w:val="28"/>
          <w:szCs w:val="28"/>
          <w:lang w:val="ru-RU" w:eastAsia="ru-RU"/>
        </w:rPr>
        <w:t xml:space="preserve">прийомних сімей, в них виховується </w:t>
      </w:r>
      <w:r w:rsidRPr="00EF2A1A">
        <w:rPr>
          <w:rFonts w:ascii="Times New Roman" w:eastAsia="Times New Roman" w:hAnsi="Times New Roman" w:cs="Times New Roman"/>
          <w:bCs/>
          <w:color w:val="000000"/>
          <w:sz w:val="28"/>
          <w:szCs w:val="28"/>
          <w:lang w:val="ru-RU" w:eastAsia="ru-RU"/>
        </w:rPr>
        <w:t>9</w:t>
      </w:r>
      <w:r w:rsidRPr="00EF2A1A">
        <w:rPr>
          <w:rFonts w:ascii="Times New Roman" w:eastAsia="Times New Roman" w:hAnsi="Times New Roman" w:cs="Times New Roman"/>
          <w:b/>
          <w:bCs/>
          <w:color w:val="000000"/>
          <w:sz w:val="28"/>
          <w:szCs w:val="28"/>
          <w:lang w:val="ru-RU" w:eastAsia="ru-RU"/>
        </w:rPr>
        <w:t xml:space="preserve"> </w:t>
      </w:r>
      <w:r w:rsidRPr="00EF2A1A">
        <w:rPr>
          <w:rFonts w:ascii="Times New Roman" w:eastAsia="Times New Roman" w:hAnsi="Times New Roman" w:cs="Times New Roman"/>
          <w:color w:val="000000"/>
          <w:sz w:val="28"/>
          <w:szCs w:val="28"/>
          <w:lang w:val="ru-RU" w:eastAsia="ru-RU"/>
        </w:rPr>
        <w:t xml:space="preserve">дітей-сиріт та дітей, позбавлених батьківського піклування та </w:t>
      </w:r>
      <w:r w:rsidRPr="00EF2A1A">
        <w:rPr>
          <w:rFonts w:ascii="Times New Roman" w:eastAsia="Times New Roman" w:hAnsi="Times New Roman" w:cs="Times New Roman"/>
          <w:bCs/>
          <w:color w:val="000000"/>
          <w:sz w:val="28"/>
          <w:szCs w:val="28"/>
          <w:lang w:val="ru-RU" w:eastAsia="ru-RU"/>
        </w:rPr>
        <w:t>2</w:t>
      </w:r>
      <w:r w:rsidRPr="00EF2A1A">
        <w:rPr>
          <w:rFonts w:ascii="Times New Roman" w:eastAsia="Times New Roman" w:hAnsi="Times New Roman" w:cs="Times New Roman"/>
          <w:color w:val="000000"/>
          <w:sz w:val="28"/>
          <w:szCs w:val="28"/>
          <w:lang w:val="ru-RU" w:eastAsia="ru-RU"/>
        </w:rPr>
        <w:t xml:space="preserve"> ДБСТ, в якій виховується 16 дітей-сиріт та дітей, позбавлених батьківського піклування.</w:t>
      </w:r>
    </w:p>
    <w:p w:rsidR="00EF2A1A" w:rsidRPr="00EF2A1A" w:rsidRDefault="00EF2A1A" w:rsidP="00F92002">
      <w:pPr>
        <w:spacing w:after="0" w:line="240" w:lineRule="auto"/>
        <w:ind w:firstLine="709"/>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lang w:val="ru-RU" w:eastAsia="ru-RU"/>
        </w:rPr>
        <w:t xml:space="preserve">На обліку служби у справах дітей перебуває </w:t>
      </w:r>
      <w:r w:rsidRPr="00EF2A1A">
        <w:rPr>
          <w:rFonts w:ascii="Times New Roman" w:eastAsia="Times New Roman" w:hAnsi="Times New Roman" w:cs="Times New Roman"/>
          <w:bCs/>
          <w:color w:val="000000"/>
          <w:sz w:val="28"/>
          <w:szCs w:val="28"/>
          <w:lang w:val="ru-RU" w:eastAsia="ru-RU"/>
        </w:rPr>
        <w:t>31 дитина, які опинилися в складних життєвих обставинах.</w:t>
      </w:r>
    </w:p>
    <w:p w:rsidR="00EF2A1A" w:rsidRPr="00EF2A1A" w:rsidRDefault="00EF2A1A" w:rsidP="00F92002">
      <w:pPr>
        <w:spacing w:after="0" w:line="240" w:lineRule="auto"/>
        <w:ind w:firstLine="709"/>
        <w:jc w:val="both"/>
        <w:rPr>
          <w:rFonts w:ascii="Times New Roman" w:eastAsia="Times New Roman" w:hAnsi="Times New Roman" w:cs="Times New Roman"/>
          <w:color w:val="000000"/>
          <w:sz w:val="28"/>
          <w:szCs w:val="28"/>
          <w:lang w:val="ru-RU" w:eastAsia="ru-RU"/>
        </w:rPr>
      </w:pPr>
      <w:r w:rsidRPr="00EF2A1A">
        <w:rPr>
          <w:rFonts w:ascii="Times New Roman" w:eastAsia="Times New Roman" w:hAnsi="Times New Roman" w:cs="Times New Roman"/>
          <w:b/>
          <w:bCs/>
          <w:color w:val="000000"/>
          <w:sz w:val="28"/>
          <w:szCs w:val="28"/>
          <w:lang w:val="ru-RU" w:eastAsia="ru-RU"/>
        </w:rPr>
        <w:t>Стан забезпечення житлом</w:t>
      </w:r>
      <w:r w:rsidRPr="00EF2A1A">
        <w:rPr>
          <w:rFonts w:ascii="Times New Roman" w:eastAsia="Times New Roman" w:hAnsi="Times New Roman" w:cs="Times New Roman"/>
          <w:color w:val="000000"/>
          <w:sz w:val="28"/>
          <w:szCs w:val="28"/>
          <w:lang w:val="ru-RU" w:eastAsia="ru-RU"/>
        </w:rPr>
        <w:t xml:space="preserve"> дітей-сиріт та дітей, позбавлених батьківського </w:t>
      </w:r>
      <w:proofErr w:type="gramStart"/>
      <w:r w:rsidRPr="00EF2A1A">
        <w:rPr>
          <w:rFonts w:ascii="Times New Roman" w:eastAsia="Times New Roman" w:hAnsi="Times New Roman" w:cs="Times New Roman"/>
          <w:color w:val="000000"/>
          <w:sz w:val="28"/>
          <w:szCs w:val="28"/>
          <w:lang w:val="ru-RU" w:eastAsia="ru-RU"/>
        </w:rPr>
        <w:t>п</w:t>
      </w:r>
      <w:proofErr w:type="gramEnd"/>
      <w:r w:rsidRPr="00EF2A1A">
        <w:rPr>
          <w:rFonts w:ascii="Times New Roman" w:eastAsia="Times New Roman" w:hAnsi="Times New Roman" w:cs="Times New Roman"/>
          <w:color w:val="000000"/>
          <w:sz w:val="28"/>
          <w:szCs w:val="28"/>
          <w:lang w:val="ru-RU" w:eastAsia="ru-RU"/>
        </w:rPr>
        <w:t xml:space="preserve">іклування: мають житло на праві власності </w:t>
      </w:r>
      <w:r w:rsidR="00566B8A">
        <w:rPr>
          <w:rFonts w:ascii="Times New Roman" w:eastAsia="Times New Roman" w:hAnsi="Times New Roman" w:cs="Times New Roman"/>
          <w:color w:val="000000"/>
          <w:sz w:val="28"/>
          <w:szCs w:val="28"/>
          <w:lang w:val="ru-RU" w:eastAsia="ru-RU"/>
        </w:rPr>
        <w:t>–</w:t>
      </w:r>
      <w:r w:rsidRPr="00EF2A1A">
        <w:rPr>
          <w:rFonts w:ascii="Times New Roman" w:eastAsia="Times New Roman" w:hAnsi="Times New Roman" w:cs="Times New Roman"/>
          <w:color w:val="000000"/>
          <w:sz w:val="28"/>
          <w:szCs w:val="28"/>
          <w:lang w:val="ru-RU" w:eastAsia="ru-RU"/>
        </w:rPr>
        <w:t xml:space="preserve"> 2</w:t>
      </w:r>
      <w:r w:rsidR="00566B8A">
        <w:rPr>
          <w:rFonts w:ascii="Times New Roman" w:eastAsia="Times New Roman" w:hAnsi="Times New Roman" w:cs="Times New Roman"/>
          <w:color w:val="000000"/>
          <w:sz w:val="28"/>
          <w:szCs w:val="28"/>
          <w:lang w:val="ru-RU" w:eastAsia="ru-RU"/>
        </w:rPr>
        <w:t>,</w:t>
      </w:r>
      <w:r w:rsidRPr="00EF2A1A">
        <w:rPr>
          <w:rFonts w:ascii="Times New Roman" w:eastAsia="Times New Roman" w:hAnsi="Times New Roman" w:cs="Times New Roman"/>
          <w:color w:val="000000"/>
          <w:sz w:val="28"/>
          <w:szCs w:val="28"/>
          <w:lang w:val="ru-RU" w:eastAsia="ru-RU"/>
        </w:rPr>
        <w:t xml:space="preserve"> на праві користування – </w:t>
      </w:r>
      <w:r w:rsidRPr="00EF2A1A">
        <w:rPr>
          <w:rFonts w:ascii="Times New Roman" w:eastAsia="Times New Roman" w:hAnsi="Times New Roman" w:cs="Times New Roman"/>
          <w:b/>
          <w:bCs/>
          <w:color w:val="000000"/>
          <w:sz w:val="28"/>
          <w:szCs w:val="28"/>
          <w:lang w:val="ru-RU" w:eastAsia="ru-RU"/>
        </w:rPr>
        <w:t>5,</w:t>
      </w:r>
      <w:r w:rsidRPr="00EF2A1A">
        <w:rPr>
          <w:rFonts w:ascii="Times New Roman" w:eastAsia="Times New Roman" w:hAnsi="Times New Roman" w:cs="Times New Roman"/>
          <w:color w:val="000000"/>
          <w:sz w:val="28"/>
          <w:szCs w:val="28"/>
          <w:lang w:val="ru-RU" w:eastAsia="ru-RU"/>
        </w:rPr>
        <w:t xml:space="preserve"> не мають житла – 59.</w:t>
      </w:r>
    </w:p>
    <w:p w:rsidR="00EF2A1A" w:rsidRPr="00EF2A1A" w:rsidRDefault="0081229B" w:rsidP="00EF2A1A">
      <w:pPr>
        <w:tabs>
          <w:tab w:val="left" w:pos="709"/>
        </w:tabs>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Гуманітарна діяльність</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В громаді визначено два пункти видачі гуманітарної допомоги: Ананьївська міська рада та КУ «Центр надання соціальних послуг Ананьївської міської ради».</w:t>
      </w:r>
    </w:p>
    <w:p w:rsidR="00EF2A1A" w:rsidRPr="0003707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07A">
        <w:rPr>
          <w:rFonts w:ascii="Times New Roman" w:eastAsia="Times New Roman" w:hAnsi="Times New Roman" w:cs="Times New Roman"/>
          <w:sz w:val="28"/>
          <w:szCs w:val="28"/>
          <w:lang w:eastAsia="ru-RU"/>
        </w:rPr>
        <w:t xml:space="preserve">Видано борошна вищого та 1 гатунку: внутрішньо переміщеним особам у кількості 446 пакунки по 10 кілограм; особам з інвалідністю 1 та 2 групи, особи, що опинились у складних життєвих обставинах – 73 </w:t>
      </w:r>
      <w:r w:rsidR="0081229B" w:rsidRPr="0003707A">
        <w:rPr>
          <w:rFonts w:ascii="Times New Roman" w:eastAsia="Times New Roman" w:hAnsi="Times New Roman" w:cs="Times New Roman"/>
          <w:sz w:val="28"/>
          <w:szCs w:val="28"/>
          <w:lang w:eastAsia="ru-RU"/>
        </w:rPr>
        <w:t>осо</w:t>
      </w:r>
      <w:r w:rsidRPr="0003707A">
        <w:rPr>
          <w:rFonts w:ascii="Times New Roman" w:eastAsia="Times New Roman" w:hAnsi="Times New Roman" w:cs="Times New Roman"/>
          <w:sz w:val="28"/>
          <w:szCs w:val="28"/>
          <w:lang w:eastAsia="ru-RU"/>
        </w:rPr>
        <w:t xml:space="preserve">бам у кількості </w:t>
      </w:r>
      <w:r w:rsidRPr="0003707A">
        <w:rPr>
          <w:rFonts w:ascii="Times New Roman" w:eastAsia="Times New Roman" w:hAnsi="Times New Roman" w:cs="Times New Roman"/>
          <w:sz w:val="28"/>
          <w:szCs w:val="28"/>
          <w:lang w:eastAsia="ru-RU"/>
        </w:rPr>
        <w:lastRenderedPageBreak/>
        <w:t>117 пакунків.</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Особам з інвалідністю 1 та 2 групи, особам похилого віку понад 80 років видано 52 упаковки дорослих памперсів.</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Значна кількість внутрішньо переміщених осіб Чернігівської, Київської, Сумської, Харківської, Житомирської областей повернулись додому.</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w:t>
      </w:r>
      <w:r w:rsidR="00537B84">
        <w:rPr>
          <w:rFonts w:ascii="Times New Roman" w:eastAsia="Times New Roman" w:hAnsi="Times New Roman" w:cs="Times New Roman"/>
          <w:sz w:val="28"/>
          <w:szCs w:val="28"/>
          <w:lang w:eastAsia="ru-RU"/>
        </w:rPr>
        <w:t>ВПО, що п</w:t>
      </w:r>
      <w:r w:rsidR="00D51EFF">
        <w:rPr>
          <w:rFonts w:ascii="Times New Roman" w:eastAsia="Times New Roman" w:hAnsi="Times New Roman" w:cs="Times New Roman"/>
          <w:sz w:val="28"/>
          <w:szCs w:val="28"/>
          <w:lang w:eastAsia="ru-RU"/>
        </w:rPr>
        <w:t>остійно проживають на території громади,</w:t>
      </w:r>
      <w:r w:rsidRPr="00EF2A1A">
        <w:rPr>
          <w:rFonts w:ascii="Times New Roman" w:eastAsia="Times New Roman" w:hAnsi="Times New Roman" w:cs="Times New Roman"/>
          <w:sz w:val="28"/>
          <w:szCs w:val="28"/>
          <w:lang w:eastAsia="ru-RU"/>
        </w:rPr>
        <w:t xml:space="preserve"> переважно</w:t>
      </w:r>
      <w:r w:rsidR="00D51EFF">
        <w:rPr>
          <w:rFonts w:ascii="Times New Roman" w:eastAsia="Times New Roman" w:hAnsi="Times New Roman" w:cs="Times New Roman"/>
          <w:sz w:val="28"/>
          <w:szCs w:val="28"/>
          <w:lang w:eastAsia="ru-RU"/>
        </w:rPr>
        <w:t xml:space="preserve"> переміщені</w:t>
      </w:r>
      <w:r w:rsidRPr="00EF2A1A">
        <w:rPr>
          <w:rFonts w:ascii="Times New Roman" w:eastAsia="Times New Roman" w:hAnsi="Times New Roman" w:cs="Times New Roman"/>
          <w:sz w:val="28"/>
          <w:szCs w:val="28"/>
          <w:lang w:eastAsia="ru-RU"/>
        </w:rPr>
        <w:t xml:space="preserve"> з Херсонської, Миколаївської, Запорізької, Дніпропетровської, Донецької та Луганської областей. Усі вони розміщені в приватному секторі, основна частина проживає в місті Ананьєві. Серед сільських населених пунктів найбільша кількість сконцентрована в с.Жеребкове, с.Ананьїв.</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Продовжується співпраця з гуманітарними організаціями, «</w:t>
      </w:r>
      <w:r w:rsidRPr="00EF2A1A">
        <w:rPr>
          <w:rFonts w:ascii="Times New Roman" w:eastAsia="Times New Roman" w:hAnsi="Times New Roman" w:cs="Times New Roman"/>
          <w:sz w:val="28"/>
          <w:szCs w:val="28"/>
          <w:lang w:val="en-US" w:eastAsia="ru-RU"/>
        </w:rPr>
        <w:t>SSS</w:t>
      </w:r>
      <w:r w:rsidRPr="00EF2A1A">
        <w:rPr>
          <w:rFonts w:ascii="Times New Roman" w:eastAsia="Times New Roman" w:hAnsi="Times New Roman" w:cs="Times New Roman"/>
          <w:sz w:val="28"/>
          <w:szCs w:val="28"/>
          <w:lang w:eastAsia="ru-RU"/>
        </w:rPr>
        <w:t>»</w:t>
      </w:r>
      <w:r w:rsidR="007A47C5">
        <w:rPr>
          <w:rFonts w:ascii="Times New Roman" w:eastAsia="Times New Roman" w:hAnsi="Times New Roman" w:cs="Times New Roman"/>
          <w:sz w:val="28"/>
          <w:szCs w:val="28"/>
          <w:lang w:eastAsia="ru-RU"/>
        </w:rPr>
        <w:t>,</w:t>
      </w:r>
      <w:r w:rsidRPr="00EF2A1A">
        <w:rPr>
          <w:rFonts w:ascii="Times New Roman" w:eastAsia="Times New Roman" w:hAnsi="Times New Roman" w:cs="Times New Roman"/>
          <w:sz w:val="28"/>
          <w:szCs w:val="28"/>
          <w:lang w:eastAsia="ru-RU"/>
        </w:rPr>
        <w:t xml:space="preserve"> «Десяте квітня», </w:t>
      </w:r>
      <w:r w:rsidRPr="00EF2A1A">
        <w:rPr>
          <w:rFonts w:ascii="Times New Roman" w:eastAsia="Times New Roman" w:hAnsi="Times New Roman" w:cs="Times New Roman"/>
          <w:sz w:val="28"/>
          <w:szCs w:val="28"/>
          <w:lang w:val="en-US" w:eastAsia="ru-RU"/>
        </w:rPr>
        <w:t>NRC</w:t>
      </w:r>
      <w:r w:rsidRPr="00EF2A1A">
        <w:rPr>
          <w:rFonts w:ascii="Times New Roman" w:eastAsia="Times New Roman" w:hAnsi="Times New Roman" w:cs="Times New Roman"/>
          <w:sz w:val="28"/>
          <w:szCs w:val="28"/>
          <w:lang w:eastAsia="ru-RU"/>
        </w:rPr>
        <w:t xml:space="preserve"> за програм</w:t>
      </w:r>
      <w:r w:rsidR="00F4752A">
        <w:rPr>
          <w:rFonts w:ascii="Times New Roman" w:eastAsia="Times New Roman" w:hAnsi="Times New Roman" w:cs="Times New Roman"/>
          <w:sz w:val="28"/>
          <w:szCs w:val="28"/>
          <w:lang w:eastAsia="ru-RU"/>
        </w:rPr>
        <w:t>ою</w:t>
      </w:r>
      <w:r w:rsidRPr="00EF2A1A">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val="en-US" w:eastAsia="ru-RU"/>
        </w:rPr>
        <w:t>ULEAD</w:t>
      </w:r>
      <w:r w:rsidRPr="00EF2A1A">
        <w:rPr>
          <w:rFonts w:ascii="Times New Roman" w:eastAsia="Times New Roman" w:hAnsi="Times New Roman" w:cs="Times New Roman"/>
          <w:sz w:val="28"/>
          <w:szCs w:val="28"/>
          <w:lang w:eastAsia="ru-RU"/>
        </w:rPr>
        <w:t>»</w:t>
      </w:r>
      <w:r w:rsidR="007A47C5">
        <w:rPr>
          <w:rFonts w:ascii="Times New Roman" w:eastAsia="Times New Roman" w:hAnsi="Times New Roman" w:cs="Times New Roman"/>
          <w:sz w:val="28"/>
          <w:szCs w:val="28"/>
          <w:lang w:eastAsia="ru-RU"/>
        </w:rPr>
        <w:t>,</w:t>
      </w:r>
      <w:r w:rsidRPr="00EF2A1A">
        <w:rPr>
          <w:rFonts w:ascii="Times New Roman" w:eastAsia="Times New Roman" w:hAnsi="Times New Roman" w:cs="Times New Roman"/>
          <w:sz w:val="28"/>
          <w:szCs w:val="28"/>
          <w:lang w:eastAsia="ru-RU"/>
        </w:rPr>
        <w:t xml:space="preserve"> з Товариством Червого Хреста в Україні, благодійними фондами «Місто тисячі джерел» та «Вежа».</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b/>
          <w:color w:val="333333"/>
          <w:sz w:val="28"/>
          <w:szCs w:val="28"/>
          <w:bdr w:val="none" w:sz="0" w:space="0" w:color="auto" w:frame="1"/>
          <w:lang w:eastAsia="uk-UA"/>
        </w:rPr>
      </w:pPr>
      <w:r w:rsidRPr="00EF2A1A">
        <w:rPr>
          <w:rFonts w:ascii="Times New Roman" w:eastAsia="Times New Roman" w:hAnsi="Times New Roman" w:cs="Times New Roman"/>
          <w:b/>
          <w:color w:val="333333"/>
          <w:sz w:val="28"/>
          <w:szCs w:val="28"/>
          <w:bdr w:val="none" w:sz="0" w:space="0" w:color="auto" w:frame="1"/>
          <w:lang w:eastAsia="uk-UA"/>
        </w:rPr>
        <w:t>2.5 Культура</w:t>
      </w:r>
    </w:p>
    <w:p w:rsidR="00EF2A1A" w:rsidRPr="00EF2A1A" w:rsidRDefault="00EF2A1A" w:rsidP="00EF2A1A">
      <w:pPr>
        <w:spacing w:after="0" w:line="240" w:lineRule="auto"/>
        <w:ind w:firstLine="851"/>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На території громади функціонують заклади культури а саме:</w:t>
      </w:r>
    </w:p>
    <w:p w:rsidR="00EF2A1A" w:rsidRPr="00EF2A1A" w:rsidRDefault="00EF2A1A" w:rsidP="00EF2A1A">
      <w:pPr>
        <w:spacing w:after="0" w:line="240" w:lineRule="auto"/>
        <w:ind w:firstLine="851"/>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Комунальна установа «Ананьївський центральний Будинок культури Ананьївської міської ради до складу якої входять: Ананьївський центральний Будинок культури, сільський Будинок культури села Ананьїв Перший, сільський Будинок культури села Ананьїв Другий, сільський Будинок культури села Кохівка, сільський Будинок культури села Новоолександрівка, сільський Будинок культури села Гандрабури, сільський Будинок культури села Точилове, сільський Будинок культури села Байтали, сільський Будинок культури села Новогеоргіївка, сільський Будинок культури села Жеребкове, сільський клуб села Шелехове, сільський клуб села Романівка, сільський клуб села Вербове, сільський клуб села Новоселівка, сільський клуб села Пасицели, сільський клуб села Боярка.</w:t>
      </w:r>
    </w:p>
    <w:p w:rsidR="00EF2A1A" w:rsidRPr="00EF2A1A" w:rsidRDefault="00EF2A1A" w:rsidP="00EF2A1A">
      <w:pPr>
        <w:spacing w:after="0" w:line="240" w:lineRule="auto"/>
        <w:ind w:firstLine="851"/>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eastAsia="ru-RU"/>
        </w:rPr>
        <w:t>В структурі установи працює 31 чоловік, за штатним розписом 32,5 ш.од..</w:t>
      </w:r>
    </w:p>
    <w:p w:rsidR="00EF2A1A" w:rsidRPr="00EF2A1A" w:rsidRDefault="00EF2A1A" w:rsidP="003A3D41">
      <w:pPr>
        <w:spacing w:line="240" w:lineRule="auto"/>
        <w:ind w:firstLine="709"/>
        <w:contextualSpacing/>
        <w:jc w:val="both"/>
        <w:rPr>
          <w:rFonts w:ascii="Times New Roman" w:eastAsia="Times New Roman" w:hAnsi="Times New Roman" w:cs="Times New Roman"/>
          <w:sz w:val="28"/>
          <w:szCs w:val="28"/>
          <w:lang w:eastAsia="ru-RU"/>
        </w:rPr>
      </w:pPr>
      <w:r w:rsidRPr="00F4752A">
        <w:rPr>
          <w:rFonts w:ascii="Times New Roman" w:eastAsia="Calibri" w:hAnsi="Times New Roman" w:cs="Times New Roman"/>
          <w:bCs/>
          <w:sz w:val="28"/>
          <w:szCs w:val="28"/>
          <w:lang w:val="ru-RU"/>
        </w:rPr>
        <w:t xml:space="preserve">На громади </w:t>
      </w:r>
      <w:r w:rsidRPr="00EF2A1A">
        <w:rPr>
          <w:rFonts w:ascii="Times New Roman" w:eastAsia="Calibri" w:hAnsi="Times New Roman" w:cs="Times New Roman"/>
          <w:bCs/>
          <w:sz w:val="28"/>
          <w:szCs w:val="28"/>
          <w:lang w:val="ru-RU"/>
        </w:rPr>
        <w:t>здійснюють культурну діяльність: народний оркестр народних інструментів ім. Г.М. Бондарчука</w:t>
      </w:r>
      <w:r w:rsidRPr="00EF2A1A">
        <w:rPr>
          <w:rFonts w:ascii="Times New Roman" w:eastAsia="Calibri" w:hAnsi="Times New Roman" w:cs="Times New Roman"/>
          <w:bCs/>
          <w:sz w:val="28"/>
          <w:szCs w:val="28"/>
        </w:rPr>
        <w:t xml:space="preserve"> Ананьївського центрального Будинку культури, н</w:t>
      </w:r>
      <w:r w:rsidRPr="00EF2A1A">
        <w:rPr>
          <w:rFonts w:ascii="Times New Roman" w:eastAsia="Calibri" w:hAnsi="Times New Roman" w:cs="Times New Roman"/>
          <w:bCs/>
          <w:sz w:val="28"/>
          <w:szCs w:val="28"/>
          <w:lang w:val="ru-RU" w:eastAsia="ru-RU"/>
        </w:rPr>
        <w:t xml:space="preserve">ародний ансамбль народної </w:t>
      </w:r>
      <w:proofErr w:type="gramStart"/>
      <w:r w:rsidRPr="00EF2A1A">
        <w:rPr>
          <w:rFonts w:ascii="Times New Roman" w:eastAsia="Calibri" w:hAnsi="Times New Roman" w:cs="Times New Roman"/>
          <w:bCs/>
          <w:sz w:val="28"/>
          <w:szCs w:val="28"/>
          <w:lang w:val="ru-RU" w:eastAsia="ru-RU"/>
        </w:rPr>
        <w:t>п</w:t>
      </w:r>
      <w:proofErr w:type="gramEnd"/>
      <w:r w:rsidRPr="00EF2A1A">
        <w:rPr>
          <w:rFonts w:ascii="Times New Roman" w:eastAsia="Calibri" w:hAnsi="Times New Roman" w:cs="Times New Roman"/>
          <w:bCs/>
          <w:sz w:val="28"/>
          <w:szCs w:val="28"/>
          <w:lang w:val="ru-RU" w:eastAsia="ru-RU"/>
        </w:rPr>
        <w:t>існі</w:t>
      </w:r>
      <w:r w:rsidRPr="00EF2A1A">
        <w:rPr>
          <w:rFonts w:ascii="Times New Roman" w:eastAsia="Calibri" w:hAnsi="Times New Roman" w:cs="Times New Roman"/>
          <w:bCs/>
          <w:sz w:val="28"/>
          <w:szCs w:val="28"/>
          <w:lang w:eastAsia="ru-RU"/>
        </w:rPr>
        <w:t xml:space="preserve"> </w:t>
      </w:r>
      <w:r w:rsidRPr="00EF2A1A">
        <w:rPr>
          <w:rFonts w:ascii="Times New Roman" w:eastAsia="Calibri" w:hAnsi="Times New Roman" w:cs="Times New Roman"/>
          <w:bCs/>
          <w:sz w:val="28"/>
          <w:szCs w:val="28"/>
          <w:lang w:val="ru-RU" w:eastAsia="ru-RU"/>
        </w:rPr>
        <w:t>«Калина»</w:t>
      </w:r>
      <w:r w:rsidRPr="00EF2A1A">
        <w:rPr>
          <w:rFonts w:ascii="Times New Roman" w:eastAsia="Calibri" w:hAnsi="Times New Roman" w:cs="Times New Roman"/>
          <w:bCs/>
          <w:sz w:val="28"/>
          <w:szCs w:val="28"/>
          <w:lang w:eastAsia="ru-RU"/>
        </w:rPr>
        <w:t xml:space="preserve"> Ананьївського центрального будинку культури, </w:t>
      </w:r>
      <w:r w:rsidRPr="00EF2A1A">
        <w:rPr>
          <w:rFonts w:ascii="Times New Roman" w:eastAsia="Calibri" w:hAnsi="Times New Roman" w:cs="Times New Roman"/>
          <w:bCs/>
          <w:noProof/>
          <w:sz w:val="28"/>
          <w:szCs w:val="28"/>
          <w:lang w:val="ru-RU" w:eastAsia="ru-RU"/>
        </w:rPr>
        <w:t>народний драматичний театр «Сузір’я»</w:t>
      </w:r>
      <w:r w:rsidRPr="00EF2A1A">
        <w:rPr>
          <w:rFonts w:ascii="Times New Roman" w:eastAsia="Calibri" w:hAnsi="Times New Roman" w:cs="Times New Roman"/>
          <w:bCs/>
          <w:noProof/>
          <w:sz w:val="28"/>
          <w:szCs w:val="28"/>
          <w:lang w:eastAsia="ru-RU"/>
        </w:rPr>
        <w:t xml:space="preserve"> Ананьївського центрального Будинку культури, к</w:t>
      </w:r>
      <w:r w:rsidRPr="00EF2A1A">
        <w:rPr>
          <w:rFonts w:ascii="Times New Roman" w:eastAsia="Calibri" w:hAnsi="Times New Roman" w:cs="Times New Roman"/>
          <w:noProof/>
          <w:sz w:val="28"/>
          <w:szCs w:val="28"/>
        </w:rPr>
        <w:t>олектив театру є активним учасником в культурно-мистецькому житті Ананьївської громади, н</w:t>
      </w:r>
      <w:r w:rsidRPr="00EF2A1A">
        <w:rPr>
          <w:rFonts w:ascii="Times New Roman" w:eastAsia="Calibri" w:hAnsi="Times New Roman" w:cs="Times New Roman"/>
          <w:bCs/>
          <w:sz w:val="28"/>
          <w:szCs w:val="28"/>
        </w:rPr>
        <w:t>ародний вокальний ансамбль «Кумоньки» Шелехівського сільського клубу, в</w:t>
      </w:r>
      <w:r w:rsidRPr="00EF2A1A">
        <w:rPr>
          <w:rFonts w:ascii="Times New Roman" w:eastAsia="Calibri" w:hAnsi="Times New Roman" w:cs="Times New Roman"/>
          <w:sz w:val="28"/>
          <w:szCs w:val="28"/>
        </w:rPr>
        <w:t xml:space="preserve">окально-хоровий колектив «Ностальгія» Гандрабурівського сільського Будинку культури, театр пісні «Степова перлина» Ананьївського центрального Будинку культури, самодіяльний інструментальний ансамбль «Ананьївські музики» Ананьївського центрального </w:t>
      </w:r>
      <w:r w:rsidRPr="003A3D41">
        <w:rPr>
          <w:rFonts w:ascii="Times New Roman" w:eastAsia="Times New Roman" w:hAnsi="Times New Roman" w:cs="Times New Roman"/>
          <w:sz w:val="28"/>
          <w:szCs w:val="28"/>
          <w:lang w:eastAsia="ru-RU"/>
        </w:rPr>
        <w:t>Будинку культури, вокально-хоровий ансамбль «Амурчанки» Вербовського сільського клубу, в</w:t>
      </w:r>
      <w:r w:rsidRPr="00EF2A1A">
        <w:rPr>
          <w:rFonts w:ascii="Times New Roman" w:eastAsia="Times New Roman" w:hAnsi="Times New Roman" w:cs="Times New Roman"/>
          <w:sz w:val="28"/>
          <w:szCs w:val="28"/>
          <w:lang w:eastAsia="ru-RU"/>
        </w:rPr>
        <w:t>окальний самодіяльний ансамбль «Водограй» Кохівського сільського Будинку культури, дитячий аматорський танцювальний колектив «Вогник» Шелехівського сільського клубу, дитячий танцювальний колектив «Золоті іскри» Новоселівського сільського клубу, дитячий танцювальний колектив «Тік-ток» Кохівського сільського Будинку культури.</w:t>
      </w:r>
    </w:p>
    <w:p w:rsidR="00EF2A1A" w:rsidRPr="003A3D41" w:rsidRDefault="00EF2A1A" w:rsidP="003A3D41">
      <w:pPr>
        <w:spacing w:line="240" w:lineRule="auto"/>
        <w:ind w:firstLine="709"/>
        <w:contextualSpacing/>
        <w:jc w:val="both"/>
        <w:rPr>
          <w:rFonts w:ascii="Times New Roman" w:eastAsia="Times New Roman" w:hAnsi="Times New Roman" w:cs="Times New Roman"/>
          <w:sz w:val="28"/>
          <w:szCs w:val="28"/>
          <w:lang w:eastAsia="ru-RU"/>
        </w:rPr>
      </w:pPr>
      <w:r w:rsidRPr="003A3D41">
        <w:rPr>
          <w:rFonts w:ascii="Times New Roman" w:eastAsia="Times New Roman" w:hAnsi="Times New Roman" w:cs="Times New Roman"/>
          <w:sz w:val="28"/>
          <w:szCs w:val="28"/>
          <w:lang w:eastAsia="ru-RU"/>
        </w:rPr>
        <w:lastRenderedPageBreak/>
        <w:t xml:space="preserve">Переважна кількість  концертно-розважальних заходів була спрямована на благодійність, </w:t>
      </w:r>
      <w:r w:rsidR="000E4CCF" w:rsidRPr="003A3D41">
        <w:rPr>
          <w:rFonts w:ascii="Times New Roman" w:eastAsia="Times New Roman" w:hAnsi="Times New Roman" w:cs="Times New Roman"/>
          <w:sz w:val="28"/>
          <w:szCs w:val="28"/>
          <w:lang w:eastAsia="ru-RU"/>
        </w:rPr>
        <w:t xml:space="preserve">збір коштів </w:t>
      </w:r>
      <w:r w:rsidR="000E4CCF">
        <w:rPr>
          <w:rFonts w:ascii="Times New Roman" w:eastAsia="Times New Roman" w:hAnsi="Times New Roman" w:cs="Times New Roman"/>
          <w:sz w:val="28"/>
          <w:szCs w:val="28"/>
          <w:lang w:eastAsia="ru-RU"/>
        </w:rPr>
        <w:t xml:space="preserve">на </w:t>
      </w:r>
      <w:r w:rsidRPr="003A3D41">
        <w:rPr>
          <w:rFonts w:ascii="Times New Roman" w:eastAsia="Times New Roman" w:hAnsi="Times New Roman" w:cs="Times New Roman"/>
          <w:sz w:val="28"/>
          <w:szCs w:val="28"/>
          <w:lang w:eastAsia="ru-RU"/>
        </w:rPr>
        <w:t xml:space="preserve">підтримку ЗСУ. </w:t>
      </w:r>
    </w:p>
    <w:p w:rsidR="00EF2A1A" w:rsidRPr="003A3D41" w:rsidRDefault="00EF2A1A" w:rsidP="003A3D41">
      <w:pPr>
        <w:spacing w:line="240" w:lineRule="auto"/>
        <w:ind w:firstLine="709"/>
        <w:contextualSpacing/>
        <w:jc w:val="both"/>
        <w:rPr>
          <w:rFonts w:ascii="Times New Roman" w:eastAsia="Times New Roman" w:hAnsi="Times New Roman" w:cs="Times New Roman"/>
          <w:sz w:val="28"/>
          <w:szCs w:val="28"/>
          <w:lang w:eastAsia="ru-RU"/>
        </w:rPr>
      </w:pPr>
      <w:r w:rsidRPr="003A3D41">
        <w:rPr>
          <w:rFonts w:ascii="Times New Roman" w:eastAsia="Times New Roman" w:hAnsi="Times New Roman" w:cs="Times New Roman"/>
          <w:sz w:val="28"/>
          <w:szCs w:val="28"/>
          <w:lang w:eastAsia="ru-RU"/>
        </w:rPr>
        <w:t>Роботу КУ «Публічна бібліотека Ананьївської міської ради» забезпечують  24 бібліотечних працівників.</w:t>
      </w:r>
    </w:p>
    <w:p w:rsidR="00EF2A1A" w:rsidRPr="003A3D41" w:rsidRDefault="00EF2A1A" w:rsidP="003A3D41">
      <w:pPr>
        <w:spacing w:line="240" w:lineRule="auto"/>
        <w:ind w:firstLine="709"/>
        <w:contextualSpacing/>
        <w:jc w:val="both"/>
        <w:rPr>
          <w:rFonts w:ascii="Times New Roman" w:eastAsia="Times New Roman" w:hAnsi="Times New Roman" w:cs="Times New Roman"/>
          <w:sz w:val="28"/>
          <w:szCs w:val="28"/>
          <w:lang w:eastAsia="ru-RU"/>
        </w:rPr>
      </w:pPr>
      <w:r w:rsidRPr="003A3D41">
        <w:rPr>
          <w:rFonts w:ascii="Times New Roman" w:eastAsia="Times New Roman" w:hAnsi="Times New Roman" w:cs="Times New Roman"/>
          <w:sz w:val="28"/>
          <w:szCs w:val="28"/>
          <w:lang w:eastAsia="ru-RU"/>
        </w:rPr>
        <w:t>За звітний період бібліотеками громади було обслуговано всього – 7665 користувачів. Кількість книговидачі складає – 114317  примірників в т. ч. видано дітям – 38259, в т. ч. юнацтву – 13794 прим.; книговидача по сільським бібліотекам складає 71617  - примірників.  Відвідувань до бібліотеки було всього -</w:t>
      </w:r>
      <w:r w:rsidR="0038317D">
        <w:rPr>
          <w:rFonts w:ascii="Times New Roman" w:eastAsia="Times New Roman" w:hAnsi="Times New Roman" w:cs="Times New Roman"/>
          <w:sz w:val="28"/>
          <w:szCs w:val="28"/>
          <w:lang w:eastAsia="ru-RU"/>
        </w:rPr>
        <w:t xml:space="preserve"> </w:t>
      </w:r>
      <w:r w:rsidRPr="003A3D41">
        <w:rPr>
          <w:rFonts w:ascii="Times New Roman" w:eastAsia="Times New Roman" w:hAnsi="Times New Roman" w:cs="Times New Roman"/>
          <w:sz w:val="28"/>
          <w:szCs w:val="28"/>
          <w:lang w:eastAsia="ru-RU"/>
        </w:rPr>
        <w:t>42938, в т.ч. дітей – 17114, юнацтва – 4984.</w:t>
      </w:r>
    </w:p>
    <w:p w:rsidR="00EF2A1A" w:rsidRPr="00EF2A1A" w:rsidRDefault="00EF2A1A" w:rsidP="003A3D41">
      <w:pPr>
        <w:spacing w:line="240" w:lineRule="auto"/>
        <w:ind w:firstLine="709"/>
        <w:contextualSpacing/>
        <w:jc w:val="both"/>
        <w:rPr>
          <w:rFonts w:ascii="Times New Roman" w:eastAsia="Arial" w:hAnsi="Times New Roman" w:cs="Times New Roman"/>
          <w:sz w:val="28"/>
          <w:szCs w:val="28"/>
          <w:lang w:eastAsia="ru-RU"/>
        </w:rPr>
      </w:pPr>
      <w:r w:rsidRPr="003A3D41">
        <w:rPr>
          <w:rFonts w:ascii="Times New Roman" w:eastAsia="Times New Roman" w:hAnsi="Times New Roman" w:cs="Times New Roman"/>
          <w:sz w:val="28"/>
          <w:szCs w:val="28"/>
          <w:lang w:eastAsia="ru-RU"/>
        </w:rPr>
        <w:t>В рамках реалізації національної Стратегії розвитку читання на період до 2032 року «Читання як життєва стратегія» у центральній публічній бібліотеці відбулася зустріч з сучасною українською письменницею, волонтеркою Людмилою Охріменко. Письменниця є авторкою роману «Оскар» - найкращого</w:t>
      </w:r>
      <w:r w:rsidRPr="00EF2A1A">
        <w:rPr>
          <w:rFonts w:ascii="Times New Roman" w:eastAsia="Arial" w:hAnsi="Times New Roman" w:cs="Times New Roman"/>
          <w:sz w:val="28"/>
          <w:szCs w:val="28"/>
          <w:lang w:eastAsia="ru-RU"/>
        </w:rPr>
        <w:t xml:space="preserve"> роману на воєнну тематику міжнародного літературного конкурсу  «Коронація слова 2021» та інших відомих творів. В результаті зустрічі письменниця подарувала декілька екземплярів своїх книг, а читачі мали змогу поспілкуватися з авторкою та придбати книги з рук письменниці.</w:t>
      </w:r>
    </w:p>
    <w:p w:rsidR="00EF2A1A" w:rsidRPr="00EF2A1A" w:rsidRDefault="00EF2A1A" w:rsidP="00EF2A1A">
      <w:pPr>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Комунальна установа «Ананьївська музична школа імені Петра Івановича Ніщинського Ананьївської міської ради» надає освітні послуги 153 учням, педагогічний колектив школи 14 викладачів та 6 працівників обслуговуючого персоналу, за штатним розписом – 21,71 ш.од.. </w:t>
      </w:r>
    </w:p>
    <w:p w:rsidR="00EF2A1A" w:rsidRPr="00EF2A1A" w:rsidRDefault="00EF2A1A" w:rsidP="00EF2A1A">
      <w:pPr>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Ананьївський історико-художній музей ім. Є.І.Столиці є відділом Одеського художнього музею в м. Ананьєві, роботу музею забезпечують директор музею та 2 підсобних працівника. Музей завжди відкритий для відвідувачів.</w:t>
      </w:r>
    </w:p>
    <w:p w:rsidR="00EF2A1A" w:rsidRPr="00EF2A1A" w:rsidRDefault="00EF2A1A" w:rsidP="00EF2A1A">
      <w:pPr>
        <w:shd w:val="clear" w:color="auto" w:fill="FFFFFF"/>
        <w:spacing w:after="0" w:line="240" w:lineRule="auto"/>
        <w:ind w:firstLine="709"/>
        <w:jc w:val="both"/>
        <w:outlineLvl w:val="1"/>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Відділом культури та туризму Ананьївської міської ради проводиться робота з промоції культурного потенціалу та популяризації </w:t>
      </w:r>
      <w:r w:rsidRPr="00D25C7B">
        <w:rPr>
          <w:rFonts w:ascii="Times New Roman" w:eastAsia="Times New Roman" w:hAnsi="Times New Roman" w:cs="Times New Roman"/>
          <w:sz w:val="28"/>
          <w:szCs w:val="28"/>
          <w:lang w:eastAsia="ru-RU"/>
        </w:rPr>
        <w:t>громади</w:t>
      </w:r>
      <w:r w:rsidRPr="00EF2A1A">
        <w:rPr>
          <w:rFonts w:ascii="Times New Roman" w:eastAsia="Times New Roman" w:hAnsi="Times New Roman" w:cs="Times New Roman"/>
          <w:sz w:val="28"/>
          <w:szCs w:val="28"/>
          <w:lang w:eastAsia="ru-RU"/>
        </w:rPr>
        <w:t xml:space="preserve"> в загальнодержавних проектах, таких як Культурна демократія за підтримки Українського культурного фонду. Всі заходи, які проводяться відділом висвітлюються через соціальні мережі.</w:t>
      </w:r>
    </w:p>
    <w:p w:rsidR="00EF2A1A" w:rsidRPr="00EF2A1A" w:rsidRDefault="00EF2A1A" w:rsidP="00EF2A1A">
      <w:pPr>
        <w:shd w:val="clear" w:color="auto" w:fill="FFFFFF"/>
        <w:spacing w:after="0" w:line="240" w:lineRule="auto"/>
        <w:ind w:firstLine="709"/>
        <w:jc w:val="both"/>
        <w:outlineLvl w:val="1"/>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За 9 місяців 2025 року організовано та проведено, у всіх закладах культури, заходи потріотично-пізнавального напрямку, як у форматі онлайн так і у форматі офлайн відповідно до вимог воєнного стану.</w:t>
      </w:r>
    </w:p>
    <w:p w:rsidR="00EF2A1A" w:rsidRPr="00EF2A1A" w:rsidRDefault="00EF2A1A" w:rsidP="00EF2A1A">
      <w:pPr>
        <w:shd w:val="clear" w:color="auto" w:fill="FFFFFF"/>
        <w:spacing w:after="0" w:line="240" w:lineRule="auto"/>
        <w:ind w:firstLine="709"/>
        <w:jc w:val="both"/>
        <w:outlineLvl w:val="1"/>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Відділом культури та туризму проведено онлай марафони, онлайн конкурси та онлайн квести у мережі Фейсбук в групі Відділ культури та туризму Ананьївської міської ради.</w:t>
      </w:r>
    </w:p>
    <w:p w:rsidR="00EF2A1A" w:rsidRPr="00EF2A1A" w:rsidRDefault="00EF2A1A" w:rsidP="00EF2A1A">
      <w:pPr>
        <w:spacing w:after="0" w:line="240" w:lineRule="auto"/>
        <w:ind w:firstLine="709"/>
        <w:contextualSpacing/>
        <w:jc w:val="both"/>
        <w:rPr>
          <w:rFonts w:ascii="Times New Roman" w:eastAsia="Calibri" w:hAnsi="Times New Roman" w:cs="Times New Roman"/>
          <w:bCs/>
          <w:sz w:val="28"/>
          <w:szCs w:val="28"/>
        </w:rPr>
      </w:pPr>
      <w:r w:rsidRPr="00EF2A1A">
        <w:rPr>
          <w:rFonts w:ascii="Times New Roman" w:eastAsia="Times New Roman" w:hAnsi="Times New Roman" w:cs="Times New Roman"/>
          <w:bCs/>
          <w:sz w:val="28"/>
          <w:szCs w:val="28"/>
          <w:lang w:eastAsia="ru-RU"/>
        </w:rPr>
        <w:t xml:space="preserve">Працівники закладів культури </w:t>
      </w:r>
      <w:r w:rsidRPr="00EF2A1A">
        <w:rPr>
          <w:rFonts w:ascii="Times New Roman" w:eastAsia="Times New Roman" w:hAnsi="Times New Roman" w:cs="Times New Roman"/>
          <w:color w:val="050505"/>
          <w:sz w:val="28"/>
          <w:szCs w:val="28"/>
          <w:lang w:eastAsia="ru-RU"/>
        </w:rPr>
        <w:t xml:space="preserve">активно </w:t>
      </w:r>
      <w:r w:rsidRPr="00EF2A1A">
        <w:rPr>
          <w:rFonts w:ascii="Times New Roman" w:eastAsia="Times New Roman" w:hAnsi="Times New Roman" w:cs="Times New Roman"/>
          <w:color w:val="050505"/>
          <w:sz w:val="28"/>
          <w:szCs w:val="28"/>
          <w:lang w:val="ru-RU" w:eastAsia="ru-RU"/>
        </w:rPr>
        <w:t>долуч</w:t>
      </w:r>
      <w:r w:rsidRPr="00EF2A1A">
        <w:rPr>
          <w:rFonts w:ascii="Times New Roman" w:eastAsia="Times New Roman" w:hAnsi="Times New Roman" w:cs="Times New Roman"/>
          <w:color w:val="050505"/>
          <w:sz w:val="28"/>
          <w:szCs w:val="28"/>
          <w:lang w:eastAsia="ru-RU"/>
        </w:rPr>
        <w:t>аються</w:t>
      </w:r>
      <w:r w:rsidRPr="00EF2A1A">
        <w:rPr>
          <w:rFonts w:ascii="Times New Roman" w:eastAsia="Times New Roman" w:hAnsi="Times New Roman" w:cs="Times New Roman"/>
          <w:color w:val="050505"/>
          <w:sz w:val="28"/>
          <w:szCs w:val="28"/>
          <w:lang w:val="ru-RU" w:eastAsia="ru-RU"/>
        </w:rPr>
        <w:t xml:space="preserve">  до участі у доброчинн</w:t>
      </w:r>
      <w:r w:rsidRPr="00EF2A1A">
        <w:rPr>
          <w:rFonts w:ascii="Times New Roman" w:eastAsia="Times New Roman" w:hAnsi="Times New Roman" w:cs="Times New Roman"/>
          <w:color w:val="050505"/>
          <w:sz w:val="28"/>
          <w:szCs w:val="28"/>
          <w:lang w:eastAsia="ru-RU"/>
        </w:rPr>
        <w:t>их</w:t>
      </w:r>
      <w:r w:rsidRPr="00EF2A1A">
        <w:rPr>
          <w:rFonts w:ascii="Times New Roman" w:eastAsia="Times New Roman" w:hAnsi="Times New Roman" w:cs="Times New Roman"/>
          <w:color w:val="050505"/>
          <w:sz w:val="28"/>
          <w:szCs w:val="28"/>
          <w:lang w:val="ru-RU" w:eastAsia="ru-RU"/>
        </w:rPr>
        <w:t xml:space="preserve"> ярмарк</w:t>
      </w:r>
      <w:r w:rsidRPr="00EF2A1A">
        <w:rPr>
          <w:rFonts w:ascii="Times New Roman" w:eastAsia="Times New Roman" w:hAnsi="Times New Roman" w:cs="Times New Roman"/>
          <w:color w:val="050505"/>
          <w:sz w:val="28"/>
          <w:szCs w:val="28"/>
          <w:lang w:eastAsia="ru-RU"/>
        </w:rPr>
        <w:t>ах</w:t>
      </w:r>
      <w:r w:rsidRPr="00EF2A1A">
        <w:rPr>
          <w:rFonts w:ascii="Times New Roman" w:eastAsia="Times New Roman" w:hAnsi="Times New Roman" w:cs="Times New Roman"/>
          <w:color w:val="050505"/>
          <w:sz w:val="28"/>
          <w:szCs w:val="28"/>
          <w:lang w:val="ru-RU" w:eastAsia="ru-RU"/>
        </w:rPr>
        <w:t xml:space="preserve"> в підтримку ЗСУ вправних господинь, пекарів, кондитерів, майстрів народної творчості, хендмейдерів, усіх тих хто вміє творити, а також приймають участь у різного роду онлайн-заходах.  </w:t>
      </w:r>
    </w:p>
    <w:p w:rsidR="00EF2A1A" w:rsidRPr="00EF2A1A" w:rsidRDefault="00EF2A1A" w:rsidP="00865C0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2.6</w:t>
      </w:r>
      <w:r w:rsidRPr="00EF2A1A">
        <w:rPr>
          <w:rFonts w:ascii="Times New Roman" w:eastAsia="Times New Roman" w:hAnsi="Times New Roman" w:cs="Times New Roman"/>
          <w:b/>
          <w:sz w:val="28"/>
          <w:szCs w:val="28"/>
          <w:lang w:eastAsia="ru-RU"/>
        </w:rPr>
        <w:tab/>
        <w:t xml:space="preserve"> Надання адміністративних послуг</w:t>
      </w:r>
    </w:p>
    <w:p w:rsidR="00EF2A1A" w:rsidRPr="00EF2A1A" w:rsidRDefault="00EF2A1A" w:rsidP="00EF2A1A">
      <w:pPr>
        <w:widowControl w:val="0"/>
        <w:shd w:val="clear" w:color="auto" w:fill="FFFFFF"/>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З</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метою</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поліпшення</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бізнес-клімату</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та</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впровадження</w:t>
      </w:r>
      <w:r w:rsidRPr="00EF2A1A">
        <w:rPr>
          <w:rFonts w:ascii="Times New Roman" w:eastAsia="Times New Roman" w:hAnsi="Times New Roman" w:cs="Times New Roman"/>
          <w:spacing w:val="71"/>
          <w:sz w:val="28"/>
          <w:szCs w:val="28"/>
          <w:lang w:eastAsia="ru-RU"/>
        </w:rPr>
        <w:t xml:space="preserve"> </w:t>
      </w:r>
      <w:r w:rsidRPr="00EF2A1A">
        <w:rPr>
          <w:rFonts w:ascii="Times New Roman" w:eastAsia="Times New Roman" w:hAnsi="Times New Roman" w:cs="Times New Roman"/>
          <w:sz w:val="28"/>
          <w:szCs w:val="28"/>
          <w:lang w:eastAsia="ru-RU"/>
        </w:rPr>
        <w:t>процесів</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дерегуляції, упорядкування та спрощення системи надання адміністративних</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послуг з грудня 2020 року функціонує Центр надання адміністративних послуг</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Ананьївської</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міської</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ради.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Внесено зміни до існуючих переліків адміністративних послуг, а саме </w:t>
      </w:r>
      <w:r w:rsidRPr="00EF2A1A">
        <w:rPr>
          <w:rFonts w:ascii="Times New Roman" w:eastAsia="Times New Roman" w:hAnsi="Times New Roman" w:cs="Times New Roman"/>
          <w:sz w:val="28"/>
          <w:szCs w:val="28"/>
          <w:lang w:eastAsia="uk-UA" w:bidi="uk-UA"/>
        </w:rPr>
        <w:lastRenderedPageBreak/>
        <w:t>забезпечення надання соціальних послуг через центри надання адміністративних послуг. Загальна</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кількість</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адміністративних</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послуг,</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які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запроваджено</w:t>
      </w:r>
      <w:r w:rsidRPr="00EF2A1A">
        <w:rPr>
          <w:rFonts w:ascii="Times New Roman" w:eastAsia="Times New Roman" w:hAnsi="Times New Roman" w:cs="Times New Roman"/>
          <w:spacing w:val="70"/>
          <w:sz w:val="28"/>
          <w:szCs w:val="28"/>
          <w:lang w:eastAsia="uk-UA" w:bidi="uk-UA"/>
        </w:rPr>
        <w:t xml:space="preserve"> </w:t>
      </w:r>
      <w:r w:rsidRPr="00EF2A1A">
        <w:rPr>
          <w:rFonts w:ascii="Times New Roman" w:eastAsia="Times New Roman" w:hAnsi="Times New Roman" w:cs="Times New Roman"/>
          <w:sz w:val="28"/>
          <w:szCs w:val="28"/>
          <w:lang w:eastAsia="uk-UA" w:bidi="uk-UA"/>
        </w:rPr>
        <w:t>через</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Центр</w:t>
      </w:r>
      <w:r w:rsidRPr="00EF2A1A">
        <w:rPr>
          <w:rFonts w:ascii="Times New Roman" w:eastAsia="Times New Roman" w:hAnsi="Times New Roman" w:cs="Times New Roman"/>
          <w:spacing w:val="31"/>
          <w:sz w:val="28"/>
          <w:szCs w:val="28"/>
          <w:lang w:eastAsia="uk-UA" w:bidi="uk-UA"/>
        </w:rPr>
        <w:t xml:space="preserve"> </w:t>
      </w:r>
      <w:r w:rsidRPr="00EF2A1A">
        <w:rPr>
          <w:rFonts w:ascii="Times New Roman" w:eastAsia="Times New Roman" w:hAnsi="Times New Roman" w:cs="Times New Roman"/>
          <w:sz w:val="28"/>
          <w:szCs w:val="28"/>
          <w:lang w:eastAsia="uk-UA" w:bidi="uk-UA"/>
        </w:rPr>
        <w:t>надання</w:t>
      </w:r>
      <w:r w:rsidRPr="00EF2A1A">
        <w:rPr>
          <w:rFonts w:ascii="Times New Roman" w:eastAsia="Times New Roman" w:hAnsi="Times New Roman" w:cs="Times New Roman"/>
          <w:spacing w:val="31"/>
          <w:sz w:val="28"/>
          <w:szCs w:val="28"/>
          <w:lang w:eastAsia="uk-UA" w:bidi="uk-UA"/>
        </w:rPr>
        <w:t xml:space="preserve"> </w:t>
      </w:r>
      <w:r w:rsidRPr="00EF2A1A">
        <w:rPr>
          <w:rFonts w:ascii="Times New Roman" w:eastAsia="Times New Roman" w:hAnsi="Times New Roman" w:cs="Times New Roman"/>
          <w:sz w:val="28"/>
          <w:szCs w:val="28"/>
          <w:lang w:eastAsia="uk-UA" w:bidi="uk-UA"/>
        </w:rPr>
        <w:t>адміністративних</w:t>
      </w:r>
      <w:r w:rsidRPr="00EF2A1A">
        <w:rPr>
          <w:rFonts w:ascii="Times New Roman" w:eastAsia="Times New Roman" w:hAnsi="Times New Roman" w:cs="Times New Roman"/>
          <w:spacing w:val="32"/>
          <w:sz w:val="28"/>
          <w:szCs w:val="28"/>
          <w:lang w:eastAsia="uk-UA" w:bidi="uk-UA"/>
        </w:rPr>
        <w:t xml:space="preserve"> </w:t>
      </w:r>
      <w:r w:rsidRPr="00EF2A1A">
        <w:rPr>
          <w:rFonts w:ascii="Times New Roman" w:eastAsia="Times New Roman" w:hAnsi="Times New Roman" w:cs="Times New Roman"/>
          <w:sz w:val="28"/>
          <w:szCs w:val="28"/>
          <w:lang w:eastAsia="uk-UA" w:bidi="uk-UA"/>
        </w:rPr>
        <w:t>послуг</w:t>
      </w:r>
      <w:r w:rsidRPr="00EF2A1A">
        <w:rPr>
          <w:rFonts w:ascii="Times New Roman" w:eastAsia="Times New Roman" w:hAnsi="Times New Roman" w:cs="Times New Roman"/>
          <w:spacing w:val="31"/>
          <w:sz w:val="28"/>
          <w:szCs w:val="28"/>
          <w:lang w:eastAsia="uk-UA" w:bidi="uk-UA"/>
        </w:rPr>
        <w:t xml:space="preserve"> </w:t>
      </w:r>
      <w:r w:rsidR="000A728C">
        <w:rPr>
          <w:rFonts w:ascii="Times New Roman" w:eastAsia="Times New Roman" w:hAnsi="Times New Roman" w:cs="Times New Roman"/>
          <w:spacing w:val="31"/>
          <w:sz w:val="28"/>
          <w:szCs w:val="28"/>
          <w:lang w:eastAsia="uk-UA" w:bidi="uk-UA"/>
        </w:rPr>
        <w:t xml:space="preserve">- </w:t>
      </w:r>
      <w:r w:rsidRPr="00EF2A1A">
        <w:rPr>
          <w:rFonts w:ascii="Times New Roman" w:eastAsia="Times New Roman" w:hAnsi="Times New Roman" w:cs="Times New Roman"/>
          <w:sz w:val="28"/>
          <w:szCs w:val="28"/>
          <w:lang w:eastAsia="uk-UA" w:bidi="uk-UA"/>
        </w:rPr>
        <w:t>241 вид.</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Центром</w:t>
      </w:r>
      <w:r w:rsidRPr="00EF2A1A">
        <w:rPr>
          <w:rFonts w:ascii="Times New Roman" w:eastAsia="Times New Roman" w:hAnsi="Times New Roman" w:cs="Times New Roman"/>
          <w:spacing w:val="31"/>
          <w:sz w:val="28"/>
          <w:szCs w:val="28"/>
          <w:lang w:eastAsia="uk-UA" w:bidi="uk-UA"/>
        </w:rPr>
        <w:t xml:space="preserve"> </w:t>
      </w:r>
      <w:r w:rsidRPr="00EF2A1A">
        <w:rPr>
          <w:rFonts w:ascii="Times New Roman" w:eastAsia="Times New Roman" w:hAnsi="Times New Roman" w:cs="Times New Roman"/>
          <w:sz w:val="28"/>
          <w:szCs w:val="28"/>
          <w:lang w:eastAsia="uk-UA" w:bidi="uk-UA"/>
        </w:rPr>
        <w:t>надання</w:t>
      </w:r>
      <w:r w:rsidRPr="00EF2A1A">
        <w:rPr>
          <w:rFonts w:ascii="Times New Roman" w:eastAsia="Times New Roman" w:hAnsi="Times New Roman" w:cs="Times New Roman"/>
          <w:spacing w:val="31"/>
          <w:sz w:val="28"/>
          <w:szCs w:val="28"/>
          <w:lang w:eastAsia="uk-UA" w:bidi="uk-UA"/>
        </w:rPr>
        <w:t xml:space="preserve"> </w:t>
      </w:r>
      <w:r w:rsidRPr="00EF2A1A">
        <w:rPr>
          <w:rFonts w:ascii="Times New Roman" w:eastAsia="Times New Roman" w:hAnsi="Times New Roman" w:cs="Times New Roman"/>
          <w:sz w:val="28"/>
          <w:szCs w:val="28"/>
          <w:lang w:eastAsia="uk-UA" w:bidi="uk-UA"/>
        </w:rPr>
        <w:t>адміністративних послуг</w:t>
      </w:r>
      <w:r w:rsidRPr="00EF2A1A">
        <w:rPr>
          <w:rFonts w:ascii="Times New Roman" w:eastAsia="Times New Roman" w:hAnsi="Times New Roman" w:cs="Times New Roman"/>
          <w:spacing w:val="32"/>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здійснено виїзд до шести старостинських округів громади, в результаті яких, з допомогою «Мобільної валізи» було </w:t>
      </w:r>
      <w:r w:rsidR="00153E23" w:rsidRPr="00153E23">
        <w:rPr>
          <w:rFonts w:ascii="Times New Roman" w:eastAsia="Times New Roman" w:hAnsi="Times New Roman" w:cs="Times New Roman"/>
          <w:sz w:val="28"/>
          <w:szCs w:val="28"/>
          <w:lang w:eastAsia="uk-UA" w:bidi="uk-UA"/>
        </w:rPr>
        <w:t>надано</w:t>
      </w:r>
      <w:r w:rsidRPr="00EF2A1A">
        <w:rPr>
          <w:rFonts w:ascii="Times New Roman" w:eastAsia="Times New Roman" w:hAnsi="Times New Roman" w:cs="Times New Roman"/>
          <w:sz w:val="28"/>
          <w:szCs w:val="28"/>
          <w:lang w:eastAsia="uk-UA" w:bidi="uk-UA"/>
        </w:rPr>
        <w:t xml:space="preserve"> 95 послуг</w:t>
      </w:r>
      <w:r w:rsidRPr="00EF2A1A">
        <w:rPr>
          <w:rFonts w:ascii="Times New Roman" w:eastAsia="Times New Roman" w:hAnsi="Times New Roman" w:cs="Times New Roman"/>
          <w:sz w:val="24"/>
          <w:szCs w:val="24"/>
          <w:lang w:eastAsia="ru-RU"/>
        </w:rPr>
        <w:t xml:space="preserve"> </w:t>
      </w:r>
      <w:r w:rsidRPr="00EF2A1A">
        <w:rPr>
          <w:rFonts w:ascii="Times New Roman" w:eastAsia="Times New Roman" w:hAnsi="Times New Roman" w:cs="Times New Roman"/>
          <w:sz w:val="28"/>
          <w:szCs w:val="28"/>
          <w:lang w:eastAsia="ru-RU"/>
        </w:rPr>
        <w:t>особам, які не можуть самостійно відвідати ЦНАП, а саме літнім людям, людям з інвалідністю, тяжкохворим, що забезпечує інклюзивність та доступність сервісів</w:t>
      </w:r>
      <w:r w:rsidRPr="00EF2A1A">
        <w:rPr>
          <w:rFonts w:ascii="Times New Roman" w:eastAsia="Times New Roman" w:hAnsi="Times New Roman" w:cs="Times New Roman"/>
          <w:color w:val="0A0A0A"/>
          <w:sz w:val="28"/>
          <w:szCs w:val="28"/>
          <w:shd w:val="clear" w:color="auto" w:fill="FFFFFF"/>
          <w:lang w:eastAsia="ru-RU"/>
        </w:rPr>
        <w:t>.</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За звітній період надано 11931 адміністративн</w:t>
      </w:r>
      <w:r w:rsidR="00153E23">
        <w:rPr>
          <w:rFonts w:ascii="Times New Roman" w:eastAsia="Times New Roman" w:hAnsi="Times New Roman" w:cs="Times New Roman"/>
          <w:sz w:val="28"/>
          <w:szCs w:val="28"/>
          <w:lang w:eastAsia="uk-UA" w:bidi="uk-UA"/>
        </w:rPr>
        <w:t>у</w:t>
      </w:r>
      <w:r w:rsidRPr="00EF2A1A">
        <w:rPr>
          <w:rFonts w:ascii="Times New Roman" w:eastAsia="Times New Roman" w:hAnsi="Times New Roman" w:cs="Times New Roman"/>
          <w:sz w:val="28"/>
          <w:szCs w:val="28"/>
          <w:lang w:eastAsia="uk-UA" w:bidi="uk-UA"/>
        </w:rPr>
        <w:t xml:space="preserve"> послуг</w:t>
      </w:r>
      <w:r w:rsidR="00153E23">
        <w:rPr>
          <w:rFonts w:ascii="Times New Roman" w:eastAsia="Times New Roman" w:hAnsi="Times New Roman" w:cs="Times New Roman"/>
          <w:sz w:val="28"/>
          <w:szCs w:val="28"/>
          <w:lang w:eastAsia="uk-UA" w:bidi="uk-UA"/>
        </w:rPr>
        <w:t>у</w:t>
      </w:r>
      <w:r w:rsidRPr="00EF2A1A">
        <w:rPr>
          <w:rFonts w:ascii="Times New Roman" w:eastAsia="Times New Roman" w:hAnsi="Times New Roman" w:cs="Times New Roman"/>
          <w:sz w:val="28"/>
          <w:szCs w:val="28"/>
          <w:lang w:eastAsia="uk-UA" w:bidi="uk-UA"/>
        </w:rPr>
        <w:t>.</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До місцевого бюджету надійшло 1062,20 тис.грн..</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Вирішено питання по придбанню обладнання для реєстрації транспортних засобів та видачі посвідчення водія.</w:t>
      </w:r>
    </w:p>
    <w:p w:rsidR="00EF2A1A" w:rsidRPr="00EF2A1A" w:rsidRDefault="002300D6"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Розпочато</w:t>
      </w:r>
      <w:r w:rsidR="00EF2A1A" w:rsidRPr="00EF2A1A">
        <w:rPr>
          <w:rFonts w:ascii="Times New Roman" w:eastAsia="Times New Roman" w:hAnsi="Times New Roman" w:cs="Times New Roman"/>
          <w:sz w:val="28"/>
          <w:szCs w:val="28"/>
          <w:lang w:eastAsia="uk-UA" w:bidi="uk-UA"/>
        </w:rPr>
        <w:t xml:space="preserve"> ремонт приміщення за адресою: Одеська область, Подільський район, м.Ананьїв, вул. Гімназійна, буд. 49, для облаштування сучасного Центру</w:t>
      </w:r>
      <w:r w:rsidR="00EF2A1A" w:rsidRPr="00EF2A1A">
        <w:rPr>
          <w:rFonts w:ascii="Times New Roman" w:eastAsia="Times New Roman" w:hAnsi="Times New Roman" w:cs="Times New Roman"/>
          <w:spacing w:val="31"/>
          <w:sz w:val="28"/>
          <w:szCs w:val="28"/>
          <w:lang w:eastAsia="uk-UA" w:bidi="uk-UA"/>
        </w:rPr>
        <w:t xml:space="preserve"> </w:t>
      </w:r>
      <w:r w:rsidR="00EF2A1A" w:rsidRPr="00EF2A1A">
        <w:rPr>
          <w:rFonts w:ascii="Times New Roman" w:eastAsia="Times New Roman" w:hAnsi="Times New Roman" w:cs="Times New Roman"/>
          <w:sz w:val="28"/>
          <w:szCs w:val="28"/>
          <w:lang w:eastAsia="uk-UA" w:bidi="uk-UA"/>
        </w:rPr>
        <w:t>надання</w:t>
      </w:r>
      <w:r w:rsidR="00EF2A1A" w:rsidRPr="00EF2A1A">
        <w:rPr>
          <w:rFonts w:ascii="Times New Roman" w:eastAsia="Times New Roman" w:hAnsi="Times New Roman" w:cs="Times New Roman"/>
          <w:spacing w:val="31"/>
          <w:sz w:val="28"/>
          <w:szCs w:val="28"/>
          <w:lang w:eastAsia="uk-UA" w:bidi="uk-UA"/>
        </w:rPr>
        <w:t xml:space="preserve"> </w:t>
      </w:r>
      <w:r w:rsidR="00EF2A1A" w:rsidRPr="00EF2A1A">
        <w:rPr>
          <w:rFonts w:ascii="Times New Roman" w:eastAsia="Times New Roman" w:hAnsi="Times New Roman" w:cs="Times New Roman"/>
          <w:sz w:val="28"/>
          <w:szCs w:val="28"/>
          <w:lang w:eastAsia="uk-UA" w:bidi="uk-UA"/>
        </w:rPr>
        <w:t>адміністративних</w:t>
      </w:r>
      <w:r w:rsidR="00EF2A1A" w:rsidRPr="00EF2A1A">
        <w:rPr>
          <w:rFonts w:ascii="Times New Roman" w:eastAsia="Times New Roman" w:hAnsi="Times New Roman" w:cs="Times New Roman"/>
          <w:spacing w:val="32"/>
          <w:sz w:val="28"/>
          <w:szCs w:val="28"/>
          <w:lang w:eastAsia="uk-UA" w:bidi="uk-UA"/>
        </w:rPr>
        <w:t xml:space="preserve"> </w:t>
      </w:r>
      <w:r w:rsidR="00EF2A1A" w:rsidRPr="00EF2A1A">
        <w:rPr>
          <w:rFonts w:ascii="Times New Roman" w:eastAsia="Times New Roman" w:hAnsi="Times New Roman" w:cs="Times New Roman"/>
          <w:sz w:val="28"/>
          <w:szCs w:val="28"/>
          <w:lang w:eastAsia="uk-UA" w:bidi="uk-UA"/>
        </w:rPr>
        <w:t>послуг.</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Старости громади уповноважені виконувати функції адміністратора Центру надання адміністративних послуг та на вчинення нотаріальних дій.</w:t>
      </w:r>
    </w:p>
    <w:p w:rsidR="00EF2A1A" w:rsidRPr="00EF2A1A" w:rsidRDefault="00EF2A1A" w:rsidP="00F80973">
      <w:pPr>
        <w:widowControl w:val="0"/>
        <w:numPr>
          <w:ilvl w:val="1"/>
          <w:numId w:val="25"/>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val="ru-RU" w:eastAsia="uk-UA" w:bidi="uk-UA"/>
        </w:rPr>
      </w:pPr>
      <w:r w:rsidRPr="00EF2A1A">
        <w:rPr>
          <w:rFonts w:ascii="Times New Roman" w:eastAsia="Times New Roman" w:hAnsi="Times New Roman" w:cs="Times New Roman"/>
          <w:b/>
          <w:sz w:val="28"/>
          <w:szCs w:val="28"/>
          <w:lang w:val="ru-RU" w:eastAsia="uk-UA" w:bidi="uk-UA"/>
        </w:rPr>
        <w:t>Житлово-комунальне господарство, інфраструктура та благоустрій</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За 9 місяців 2025 року відділом з питань житлово-комунального господарства та інфраструктури Ананьївської міської ради  продовжується реалізація, затверджених міської радою цільових програм у відповідних галузях:</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w:t>
      </w:r>
      <w:r w:rsidR="00A52AE5" w:rsidRPr="00A52AE5">
        <w:rPr>
          <w:rFonts w:ascii="Times New Roman" w:eastAsia="Times New Roman" w:hAnsi="Times New Roman" w:cs="Times New Roman"/>
          <w:sz w:val="28"/>
          <w:szCs w:val="28"/>
          <w:lang w:eastAsia="ru-RU"/>
        </w:rPr>
        <w:t>ц</w:t>
      </w:r>
      <w:r w:rsidRPr="00A52AE5">
        <w:rPr>
          <w:rFonts w:ascii="Times New Roman" w:eastAsia="Times New Roman" w:hAnsi="Times New Roman" w:cs="Times New Roman"/>
          <w:sz w:val="28"/>
          <w:szCs w:val="28"/>
          <w:lang w:eastAsia="ru-RU"/>
        </w:rPr>
        <w:t xml:space="preserve">ільова </w:t>
      </w:r>
      <w:r w:rsidR="00810B68" w:rsidRPr="00A52AE5">
        <w:rPr>
          <w:rFonts w:ascii="Times New Roman" w:eastAsia="Times New Roman" w:hAnsi="Times New Roman" w:cs="Times New Roman"/>
          <w:sz w:val="28"/>
          <w:szCs w:val="28"/>
          <w:lang w:eastAsia="ru-RU"/>
        </w:rPr>
        <w:t>П</w:t>
      </w:r>
      <w:r w:rsidRPr="00A52AE5">
        <w:rPr>
          <w:rFonts w:ascii="Times New Roman" w:eastAsia="Times New Roman" w:hAnsi="Times New Roman" w:cs="Times New Roman"/>
          <w:sz w:val="28"/>
          <w:szCs w:val="28"/>
          <w:lang w:eastAsia="ru-RU"/>
        </w:rPr>
        <w:t>рограма «Благоустрій, розвиток та утримання об’єктів житлово</w:t>
      </w:r>
      <w:r w:rsidR="00810B68" w:rsidRPr="00A52AE5">
        <w:rPr>
          <w:rFonts w:ascii="Times New Roman" w:eastAsia="Times New Roman" w:hAnsi="Times New Roman" w:cs="Times New Roman"/>
          <w:sz w:val="28"/>
          <w:szCs w:val="28"/>
          <w:lang w:eastAsia="ru-RU"/>
        </w:rPr>
        <w:t>-</w:t>
      </w:r>
      <w:r w:rsidRPr="00A52AE5">
        <w:rPr>
          <w:rFonts w:ascii="Times New Roman" w:eastAsia="Times New Roman" w:hAnsi="Times New Roman" w:cs="Times New Roman"/>
          <w:sz w:val="28"/>
          <w:szCs w:val="28"/>
          <w:lang w:eastAsia="ru-RU"/>
        </w:rPr>
        <w:t xml:space="preserve">комунального господарства Ананьївської міської </w:t>
      </w:r>
      <w:r w:rsidR="00A52AE5" w:rsidRPr="00A52AE5">
        <w:rPr>
          <w:rFonts w:ascii="Times New Roman" w:eastAsia="Times New Roman" w:hAnsi="Times New Roman" w:cs="Times New Roman"/>
          <w:sz w:val="28"/>
          <w:szCs w:val="28"/>
          <w:lang w:eastAsia="ru-RU"/>
        </w:rPr>
        <w:t>територіальної громади</w:t>
      </w:r>
      <w:r w:rsidRPr="00A52AE5">
        <w:rPr>
          <w:rFonts w:ascii="Times New Roman" w:eastAsia="Times New Roman" w:hAnsi="Times New Roman" w:cs="Times New Roman"/>
          <w:sz w:val="28"/>
          <w:szCs w:val="28"/>
          <w:lang w:eastAsia="ru-RU"/>
        </w:rPr>
        <w:t>»</w:t>
      </w:r>
      <w:r w:rsidR="00A52AE5" w:rsidRPr="00A52AE5">
        <w:rPr>
          <w:rFonts w:ascii="Times New Roman" w:eastAsia="Times New Roman" w:hAnsi="Times New Roman" w:cs="Times New Roman"/>
          <w:sz w:val="28"/>
          <w:szCs w:val="28"/>
          <w:lang w:eastAsia="ru-RU"/>
        </w:rPr>
        <w:t xml:space="preserve"> на 2024-2026 роки</w:t>
      </w:r>
      <w:r w:rsidRPr="00A52AE5">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eastAsia="ru-RU"/>
        </w:rPr>
        <w:t>а саме:</w:t>
      </w:r>
      <w:r w:rsidR="00412888">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eastAsia="ru-RU"/>
        </w:rPr>
        <w:t>проведено поточний (ямковий) ремонт дорожнього покриття по вул. Єврейській м. Ананьєва – 83,6 м.кв. -119,3 тис. г</w:t>
      </w:r>
      <w:r w:rsidR="00412888">
        <w:rPr>
          <w:rFonts w:ascii="Times New Roman" w:eastAsia="Times New Roman" w:hAnsi="Times New Roman" w:cs="Times New Roman"/>
          <w:sz w:val="28"/>
          <w:szCs w:val="28"/>
          <w:lang w:eastAsia="ru-RU"/>
        </w:rPr>
        <w:t>рн. (місцевий бюджет), по вул.</w:t>
      </w:r>
      <w:r w:rsidRPr="00EF2A1A">
        <w:rPr>
          <w:rFonts w:ascii="Times New Roman" w:eastAsia="Times New Roman" w:hAnsi="Times New Roman" w:cs="Times New Roman"/>
          <w:sz w:val="28"/>
          <w:szCs w:val="28"/>
          <w:lang w:eastAsia="ru-RU"/>
        </w:rPr>
        <w:t xml:space="preserve"> Незалежності м. Ананьїв – 57,3 м.кв. – 81,1 тис. грн. (місцевий бюджет) та по вул. Героїв України – 98,0 м.кв. – 140,2 тис. грн. (місцевий бюджет). </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Також проведено грейдерування по Байтальському старостинському округу – 7672 м.кв. – 86,3 тис. грн. (місцевий бюджет), по Гандрабурівському старостинському округу – 6451 м.кв. – 72,5 тис. грн. (місцевий бюджет) та по Жеребківському старостинському округу – 7834 м.кв. – 88,6 тис. грн. (місцевий бюджет), по Коханівському старостинському округу – 17342 м.кв. – 197,7 тис.грн., по Кохівському старостинському округу – 17564 м.кв. – 195,1 тис.грн., Шимківський старостинському округу – 17609 м.кв. – 198,2 тис.грн.</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Виготовлено кошторисну документацію на поточний ремонт дорожнього покриття по вул. Леоніда Каденюка в м. Ананьєві Подільського </w:t>
      </w:r>
      <w:r w:rsidR="000F45DC">
        <w:rPr>
          <w:rFonts w:ascii="Times New Roman" w:eastAsia="Times New Roman" w:hAnsi="Times New Roman" w:cs="Times New Roman"/>
          <w:sz w:val="28"/>
          <w:szCs w:val="28"/>
          <w:lang w:eastAsia="ru-RU"/>
        </w:rPr>
        <w:t>району Одеської області, в сумі -</w:t>
      </w:r>
      <w:r w:rsidRPr="00EF2A1A">
        <w:rPr>
          <w:rFonts w:ascii="Times New Roman" w:eastAsia="Times New Roman" w:hAnsi="Times New Roman" w:cs="Times New Roman"/>
          <w:sz w:val="28"/>
          <w:szCs w:val="28"/>
          <w:lang w:eastAsia="ru-RU"/>
        </w:rPr>
        <w:t xml:space="preserve"> 54,8 тис.грн.</w:t>
      </w:r>
    </w:p>
    <w:p w:rsidR="00EF2A1A" w:rsidRPr="00156B48"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6B48">
        <w:rPr>
          <w:rFonts w:ascii="Times New Roman" w:eastAsia="Times New Roman" w:hAnsi="Times New Roman" w:cs="Times New Roman"/>
          <w:sz w:val="28"/>
          <w:szCs w:val="28"/>
          <w:lang w:eastAsia="ru-RU"/>
        </w:rPr>
        <w:t xml:space="preserve">- Цільова </w:t>
      </w:r>
      <w:r w:rsidR="000F45DC" w:rsidRPr="00156B48">
        <w:rPr>
          <w:rFonts w:ascii="Times New Roman" w:eastAsia="Times New Roman" w:hAnsi="Times New Roman" w:cs="Times New Roman"/>
          <w:sz w:val="28"/>
          <w:szCs w:val="28"/>
          <w:lang w:eastAsia="ru-RU"/>
        </w:rPr>
        <w:t>П</w:t>
      </w:r>
      <w:r w:rsidRPr="00156B48">
        <w:rPr>
          <w:rFonts w:ascii="Times New Roman" w:eastAsia="Times New Roman" w:hAnsi="Times New Roman" w:cs="Times New Roman"/>
          <w:sz w:val="28"/>
          <w:szCs w:val="28"/>
          <w:lang w:eastAsia="ru-RU"/>
        </w:rPr>
        <w:t xml:space="preserve">рограма </w:t>
      </w:r>
      <w:r w:rsidR="002101AD" w:rsidRPr="00156B48">
        <w:rPr>
          <w:rFonts w:ascii="Times New Roman" w:eastAsia="Times New Roman" w:hAnsi="Times New Roman" w:cs="Times New Roman"/>
          <w:sz w:val="28"/>
          <w:szCs w:val="28"/>
          <w:lang w:eastAsia="ru-RU"/>
        </w:rPr>
        <w:t xml:space="preserve">Ананьївської </w:t>
      </w:r>
      <w:r w:rsidR="00156B48" w:rsidRPr="00156B48">
        <w:rPr>
          <w:rFonts w:ascii="Times New Roman" w:eastAsia="Times New Roman" w:hAnsi="Times New Roman" w:cs="Times New Roman"/>
          <w:sz w:val="28"/>
          <w:szCs w:val="28"/>
          <w:lang w:eastAsia="ru-RU"/>
        </w:rPr>
        <w:t xml:space="preserve">міської ради </w:t>
      </w:r>
      <w:r w:rsidRPr="00156B48">
        <w:rPr>
          <w:rFonts w:ascii="Times New Roman" w:eastAsia="Times New Roman" w:hAnsi="Times New Roman" w:cs="Times New Roman"/>
          <w:sz w:val="28"/>
          <w:szCs w:val="28"/>
          <w:lang w:eastAsia="ru-RU"/>
        </w:rPr>
        <w:t>на 2021-2025 роки «Локалізація та ліквідація амброзії полинолистої на території Ананьївської міської територіальної громади»;</w:t>
      </w:r>
    </w:p>
    <w:p w:rsidR="00EF2A1A" w:rsidRPr="00156B48"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6B48">
        <w:rPr>
          <w:rFonts w:ascii="Times New Roman" w:eastAsia="Times New Roman" w:hAnsi="Times New Roman" w:cs="Times New Roman"/>
          <w:sz w:val="28"/>
          <w:szCs w:val="28"/>
          <w:lang w:eastAsia="ru-RU"/>
        </w:rPr>
        <w:t>- Міська цільова Програма поводження з тваринами та регулювання чисельності безпритульних тварин на території Ананьївської міської територіальної громади на 2022-2025 роки;</w:t>
      </w:r>
    </w:p>
    <w:p w:rsidR="00EF2A1A" w:rsidRPr="00912209"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2209">
        <w:rPr>
          <w:rFonts w:ascii="Times New Roman" w:eastAsia="Times New Roman" w:hAnsi="Times New Roman" w:cs="Times New Roman"/>
          <w:sz w:val="28"/>
          <w:szCs w:val="28"/>
          <w:lang w:eastAsia="ru-RU"/>
        </w:rPr>
        <w:lastRenderedPageBreak/>
        <w:t xml:space="preserve">- Цільова </w:t>
      </w:r>
      <w:r w:rsidR="000F45DC" w:rsidRPr="00912209">
        <w:rPr>
          <w:rFonts w:ascii="Times New Roman" w:eastAsia="Times New Roman" w:hAnsi="Times New Roman" w:cs="Times New Roman"/>
          <w:sz w:val="28"/>
          <w:szCs w:val="28"/>
          <w:lang w:eastAsia="ru-RU"/>
        </w:rPr>
        <w:t>П</w:t>
      </w:r>
      <w:r w:rsidRPr="00912209">
        <w:rPr>
          <w:rFonts w:ascii="Times New Roman" w:eastAsia="Times New Roman" w:hAnsi="Times New Roman" w:cs="Times New Roman"/>
          <w:sz w:val="28"/>
          <w:szCs w:val="28"/>
          <w:lang w:eastAsia="ru-RU"/>
        </w:rPr>
        <w:t>рограма Ананьївської міської ради на 2021-2025 роки «Питна вода»;</w:t>
      </w:r>
    </w:p>
    <w:p w:rsidR="00EF2A1A" w:rsidRPr="00C92C80"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2C80">
        <w:rPr>
          <w:rFonts w:ascii="Times New Roman" w:eastAsia="Times New Roman" w:hAnsi="Times New Roman" w:cs="Times New Roman"/>
          <w:sz w:val="28"/>
          <w:szCs w:val="28"/>
          <w:lang w:eastAsia="ru-RU"/>
        </w:rPr>
        <w:t xml:space="preserve">- </w:t>
      </w:r>
      <w:r w:rsidR="00C92C80" w:rsidRPr="00C92C80">
        <w:rPr>
          <w:rFonts w:ascii="Times New Roman" w:eastAsia="Times New Roman" w:hAnsi="Times New Roman" w:cs="Times New Roman"/>
          <w:sz w:val="28"/>
          <w:szCs w:val="28"/>
          <w:lang w:eastAsia="ru-RU"/>
        </w:rPr>
        <w:t xml:space="preserve">Цільова </w:t>
      </w:r>
      <w:r w:rsidRPr="00C92C80">
        <w:rPr>
          <w:rFonts w:ascii="Times New Roman" w:eastAsia="Times New Roman" w:hAnsi="Times New Roman" w:cs="Times New Roman"/>
          <w:sz w:val="28"/>
          <w:szCs w:val="28"/>
          <w:lang w:eastAsia="ru-RU"/>
        </w:rPr>
        <w:t>Програма з енергоефективності та енергозбереження на території Ананьївської міської територіальної громади на 2025-2026 роки.</w:t>
      </w:r>
    </w:p>
    <w:p w:rsidR="00EF2A1A" w:rsidRPr="00C92C80"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2C80">
        <w:rPr>
          <w:rFonts w:ascii="Times New Roman" w:eastAsia="Times New Roman" w:hAnsi="Times New Roman" w:cs="Times New Roman"/>
          <w:sz w:val="28"/>
          <w:szCs w:val="28"/>
          <w:lang w:eastAsia="ru-RU"/>
        </w:rPr>
        <w:t xml:space="preserve">- Цільова програма утримання об’єктів та майна комунальної  власності Ананьївської міської </w:t>
      </w:r>
      <w:r w:rsidR="00C92C80" w:rsidRPr="00C92C80">
        <w:rPr>
          <w:rFonts w:ascii="Times New Roman" w:eastAsia="Times New Roman" w:hAnsi="Times New Roman" w:cs="Times New Roman"/>
          <w:sz w:val="28"/>
          <w:szCs w:val="28"/>
          <w:lang w:eastAsia="ru-RU"/>
        </w:rPr>
        <w:t>ради</w:t>
      </w:r>
      <w:r w:rsidRPr="00C92C80">
        <w:rPr>
          <w:rFonts w:ascii="Times New Roman" w:eastAsia="Times New Roman" w:hAnsi="Times New Roman" w:cs="Times New Roman"/>
          <w:sz w:val="28"/>
          <w:szCs w:val="28"/>
          <w:lang w:eastAsia="ru-RU"/>
        </w:rPr>
        <w:t xml:space="preserve"> на 2024-2025 роки. </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Відділом здійснювався моніторинг та контроль за якістю надання населенню громади житлово-комунальних послуг підприємствами - надавачами цих послуг; проходження опалювального періоду; ремонти та поточне утримання доріг комунальної власності,  а також робіт з їх зимового утримання (очищення від снігу та посипання протиожеледною сумішшю); аналіз стану сфер благоустрою населених пунктів, поводження з побутовими відходами, в галузі поховання.</w:t>
      </w:r>
    </w:p>
    <w:p w:rsidR="00EF2A1A" w:rsidRPr="00EF2A1A" w:rsidRDefault="00EF2A1A" w:rsidP="00EF2A1A">
      <w:pPr>
        <w:widowControl w:val="0"/>
        <w:spacing w:after="0" w:line="240" w:lineRule="auto"/>
        <w:ind w:firstLine="700"/>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b/>
          <w:bCs/>
          <w:color w:val="000000"/>
          <w:sz w:val="28"/>
          <w:szCs w:val="28"/>
          <w:lang w:eastAsia="ru-RU"/>
        </w:rPr>
        <w:t>Комунальне підприємство «Ананьїв-водоканал Ананьївської міської ради»</w:t>
      </w:r>
      <w:r w:rsidRPr="00EF2A1A">
        <w:rPr>
          <w:rFonts w:ascii="Times New Roman" w:eastAsia="Times New Roman" w:hAnsi="Times New Roman" w:cs="Times New Roman"/>
          <w:color w:val="000000"/>
          <w:sz w:val="28"/>
          <w:szCs w:val="28"/>
          <w:lang w:eastAsia="ru-RU"/>
        </w:rPr>
        <w:t xml:space="preserve"> обслуговує 205,8 км водопровідних мереж, 17,9 км мереж водовідведення, 32 свердловини, 24 башти Рожновського та 2 насосних станції.</w:t>
      </w:r>
    </w:p>
    <w:p w:rsidR="00EF2A1A" w:rsidRPr="00EF2A1A" w:rsidRDefault="00EF2A1A" w:rsidP="001F2A0A">
      <w:pPr>
        <w:widowControl w:val="0"/>
        <w:spacing w:after="0" w:line="240" w:lineRule="auto"/>
        <w:ind w:firstLine="700"/>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color w:val="000000"/>
          <w:sz w:val="28"/>
          <w:szCs w:val="28"/>
          <w:lang w:eastAsia="ru-RU"/>
        </w:rPr>
        <w:t>За 9 місяців 2025 року:</w:t>
      </w:r>
    </w:p>
    <w:p w:rsidR="00EF2A1A" w:rsidRPr="00EF2A1A" w:rsidRDefault="00EF2A1A" w:rsidP="001F2A0A">
      <w:pPr>
        <w:widowControl w:val="0"/>
        <w:spacing w:after="0" w:line="240" w:lineRule="auto"/>
        <w:ind w:firstLine="700"/>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color w:val="000000"/>
          <w:sz w:val="28"/>
          <w:szCs w:val="28"/>
          <w:lang w:eastAsia="ru-RU"/>
        </w:rPr>
        <w:t>- подано в систему водопостачання 119,4 тис.  куб.м води;</w:t>
      </w:r>
    </w:p>
    <w:p w:rsidR="00EF2A1A" w:rsidRPr="00EF2A1A" w:rsidRDefault="00EF2A1A" w:rsidP="001F2A0A">
      <w:pPr>
        <w:widowControl w:val="0"/>
        <w:spacing w:after="0" w:line="240" w:lineRule="auto"/>
        <w:ind w:firstLine="700"/>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color w:val="000000"/>
          <w:sz w:val="28"/>
          <w:szCs w:val="28"/>
          <w:lang w:eastAsia="ru-RU"/>
        </w:rPr>
        <w:t xml:space="preserve">- за рахунок постійної системи робочого контролю та згідно з аналізами,  вода відповідає нормам ДСанПіН 2.2.4-171-10;  </w:t>
      </w:r>
    </w:p>
    <w:p w:rsidR="00EF2A1A" w:rsidRPr="00EF2A1A" w:rsidRDefault="00EF2A1A" w:rsidP="001F2A0A">
      <w:pPr>
        <w:widowControl w:val="0"/>
        <w:spacing w:after="0" w:line="240" w:lineRule="auto"/>
        <w:ind w:firstLine="700"/>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color w:val="000000"/>
          <w:sz w:val="28"/>
          <w:szCs w:val="28"/>
          <w:lang w:eastAsia="ru-RU"/>
        </w:rPr>
        <w:t>- водовідведення  25,7 тис. куб.м рідких побутових відходів;</w:t>
      </w:r>
    </w:p>
    <w:p w:rsidR="00EF2A1A" w:rsidRPr="00EF2A1A" w:rsidRDefault="00EF2A1A" w:rsidP="001F2A0A">
      <w:pPr>
        <w:widowControl w:val="0"/>
        <w:spacing w:after="0" w:line="240" w:lineRule="auto"/>
        <w:ind w:firstLine="700"/>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color w:val="000000"/>
          <w:sz w:val="28"/>
          <w:szCs w:val="28"/>
          <w:lang w:eastAsia="ru-RU"/>
        </w:rPr>
        <w:t>- вивезено рідких нечистот - 5,1 тис. куб.м;</w:t>
      </w:r>
    </w:p>
    <w:p w:rsidR="00EF2A1A" w:rsidRPr="00EF2A1A" w:rsidRDefault="00EF2A1A" w:rsidP="001F2A0A">
      <w:pPr>
        <w:widowControl w:val="0"/>
        <w:tabs>
          <w:tab w:val="left" w:pos="851"/>
          <w:tab w:val="left" w:pos="1276"/>
          <w:tab w:val="left" w:pos="1701"/>
        </w:tabs>
        <w:spacing w:after="0" w:line="240" w:lineRule="auto"/>
        <w:ind w:firstLine="700"/>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color w:val="000000"/>
          <w:sz w:val="28"/>
          <w:szCs w:val="28"/>
          <w:lang w:eastAsia="ru-RU"/>
        </w:rPr>
        <w:t>- ліквідовано 148 проривів вуличної мережи водогону м.Ананьїв, с.Гандрабури, с.Точилове, с.Жеребкове, с.Новогеоргіївка, с.Новоолександрівка, с.Новодачне, с.Коханівка, с.Романівка, с.Ананьїв.</w:t>
      </w:r>
    </w:p>
    <w:p w:rsidR="00EF2A1A" w:rsidRPr="00EF2A1A" w:rsidRDefault="00EF2A1A" w:rsidP="00EF2A1A">
      <w:pPr>
        <w:widowControl w:val="0"/>
        <w:spacing w:after="0" w:line="240" w:lineRule="auto"/>
        <w:ind w:firstLine="700"/>
        <w:jc w:val="both"/>
        <w:rPr>
          <w:rFonts w:ascii="Times New Roman" w:eastAsia="Times New Roman" w:hAnsi="Times New Roman" w:cs="Times New Roman"/>
          <w:color w:val="000000"/>
          <w:sz w:val="28"/>
          <w:szCs w:val="28"/>
          <w:lang w:eastAsia="ru-RU"/>
        </w:rPr>
      </w:pPr>
      <w:r w:rsidRPr="00EF2A1A">
        <w:rPr>
          <w:rFonts w:ascii="Times New Roman" w:eastAsia="Times New Roman" w:hAnsi="Times New Roman" w:cs="Times New Roman"/>
          <w:color w:val="000000"/>
          <w:sz w:val="28"/>
          <w:szCs w:val="28"/>
          <w:lang w:eastAsia="ru-RU"/>
        </w:rPr>
        <w:t>В діяльності галузі житлово</w:t>
      </w:r>
      <w:r w:rsidR="00D41C97">
        <w:rPr>
          <w:rFonts w:ascii="Times New Roman" w:eastAsia="Times New Roman" w:hAnsi="Times New Roman" w:cs="Times New Roman"/>
          <w:color w:val="000000"/>
          <w:sz w:val="28"/>
          <w:szCs w:val="28"/>
          <w:lang w:eastAsia="ru-RU"/>
        </w:rPr>
        <w:t>-</w:t>
      </w:r>
      <w:r w:rsidRPr="00EF2A1A">
        <w:rPr>
          <w:rFonts w:ascii="Times New Roman" w:eastAsia="Times New Roman" w:hAnsi="Times New Roman" w:cs="Times New Roman"/>
          <w:color w:val="000000"/>
          <w:sz w:val="28"/>
          <w:szCs w:val="28"/>
          <w:lang w:eastAsia="ru-RU"/>
        </w:rPr>
        <w:t xml:space="preserve">комунального господарства в громаді є охоплення послугами централізованого водопостачання майже половина її жителів (46, 3%). Дана послуга на сьогодні є в м. Ананьїв, с. Новолександрівка, с.Новогеоргіївка, с.Коханівка, с.Романівка, с.Шимкове, с.Пасицели, с.Гандрабури, с.Жеребкове. Загальна кількість абонентів складає біля 4,7 тис. одиниць. </w:t>
      </w:r>
    </w:p>
    <w:p w:rsidR="00EF2A1A" w:rsidRPr="00EF2A1A" w:rsidRDefault="00EF2A1A" w:rsidP="00EF2A1A">
      <w:pPr>
        <w:widowControl w:val="0"/>
        <w:spacing w:after="0" w:line="240" w:lineRule="auto"/>
        <w:ind w:firstLine="700"/>
        <w:jc w:val="both"/>
        <w:rPr>
          <w:rFonts w:ascii="Times New Roman" w:eastAsia="Times New Roman" w:hAnsi="Times New Roman" w:cs="Times New Roman"/>
          <w:color w:val="000000"/>
          <w:sz w:val="28"/>
          <w:szCs w:val="28"/>
          <w:lang w:eastAsia="ru-RU"/>
        </w:rPr>
      </w:pPr>
      <w:r w:rsidRPr="00EF2A1A">
        <w:rPr>
          <w:rFonts w:ascii="Times New Roman" w:eastAsia="Times New Roman" w:hAnsi="Times New Roman" w:cs="Times New Roman"/>
          <w:color w:val="000000"/>
          <w:sz w:val="28"/>
          <w:szCs w:val="28"/>
          <w:lang w:eastAsia="ru-RU"/>
        </w:rPr>
        <w:t xml:space="preserve">Спільно з ГО «Екоклуб» розпочато реалізацію проекту «Реконструкція електричних мереж Комунальногоо підприємства «Ананьїв-водоканал Ананьївської міської ради» шляхом встановлення сонячної електростанції за адресою: Одеська область, Подільський район, м.Ананьїв, вул. Леоніда Каденюка, 87». </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b/>
          <w:bCs/>
          <w:color w:val="000000"/>
          <w:sz w:val="28"/>
          <w:szCs w:val="28"/>
          <w:lang w:eastAsia="ru-RU"/>
        </w:rPr>
        <w:t>Комунальне підприємство «Місто Сервіс Ананьївської міської ради»</w:t>
      </w:r>
      <w:r w:rsidRPr="00EF2A1A">
        <w:rPr>
          <w:rFonts w:ascii="Times New Roman" w:eastAsia="Times New Roman" w:hAnsi="Times New Roman" w:cs="Times New Roman"/>
          <w:color w:val="000000"/>
          <w:sz w:val="28"/>
          <w:szCs w:val="28"/>
          <w:lang w:eastAsia="ru-RU"/>
        </w:rPr>
        <w:t> проводить  роботи з утриманню в належному санітарному стані вулиць населених пунктів та кладовищ, здійснює зачистку сміттєзвалищ, виконує ремонт вуличного освітлення на всій території Ананьївської міської територіальної громади.</w:t>
      </w:r>
    </w:p>
    <w:p w:rsidR="00EF2A1A" w:rsidRPr="00EF2A1A" w:rsidRDefault="00EF2A1A" w:rsidP="00EF2A1A">
      <w:pPr>
        <w:widowControl w:val="0"/>
        <w:spacing w:after="0" w:line="240" w:lineRule="auto"/>
        <w:ind w:firstLine="700"/>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color w:val="000000"/>
          <w:sz w:val="28"/>
          <w:szCs w:val="28"/>
          <w:lang w:eastAsia="ru-RU"/>
        </w:rPr>
        <w:t>У співпраці з Ананьївським відділом Подільської філії Одеського обласного центру зайнятості організовано та профінансовано громадські роботи з екологічного захисту навколишнього середовища та забезпечення життєдіяльності громади із залученням 30 громадян із числа безробітних на суму  222,9 тис. грн.</w:t>
      </w:r>
    </w:p>
    <w:p w:rsidR="00EF2A1A" w:rsidRPr="00EF2A1A" w:rsidRDefault="00EF2A1A" w:rsidP="00EF2A1A">
      <w:pPr>
        <w:widowControl w:val="0"/>
        <w:spacing w:after="0" w:line="240" w:lineRule="auto"/>
        <w:ind w:firstLine="700"/>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color w:val="000000"/>
          <w:sz w:val="28"/>
          <w:szCs w:val="28"/>
          <w:lang w:eastAsia="ru-RU"/>
        </w:rPr>
        <w:lastRenderedPageBreak/>
        <w:t>Протягом дев'яти місяців 2025 року здійснювався контроль за станом житлово-комунального господарства, доріг місцевого значення, благоустрою території, розгляд звернень громадян, громадських об’єднань, державних і недержавних підприємств, діяльністю комунальних підприємств щодо утримання житлового господарства.</w:t>
      </w:r>
    </w:p>
    <w:p w:rsidR="00EF2A1A" w:rsidRPr="00EF2A1A" w:rsidRDefault="00EF2A1A" w:rsidP="00EF2A1A">
      <w:pPr>
        <w:widowControl w:val="0"/>
        <w:spacing w:after="0" w:line="240" w:lineRule="auto"/>
        <w:ind w:firstLine="700"/>
        <w:jc w:val="both"/>
        <w:rPr>
          <w:rFonts w:ascii="Times New Roman" w:eastAsia="Times New Roman" w:hAnsi="Times New Roman" w:cs="Times New Roman"/>
          <w:color w:val="000000"/>
          <w:sz w:val="28"/>
          <w:szCs w:val="28"/>
          <w:lang w:eastAsia="ru-RU"/>
        </w:rPr>
      </w:pPr>
      <w:r w:rsidRPr="00EF2A1A">
        <w:rPr>
          <w:rFonts w:ascii="Times New Roman" w:eastAsia="Times New Roman" w:hAnsi="Times New Roman" w:cs="Times New Roman"/>
          <w:color w:val="000000"/>
          <w:sz w:val="28"/>
          <w:szCs w:val="28"/>
          <w:lang w:eastAsia="ru-RU"/>
        </w:rPr>
        <w:t>За дев'ять місяців 2025 року комунальним підприємством «Місто Сервіс Ананьївської міської ради» було здійсненотакі роботи:</w:t>
      </w:r>
    </w:p>
    <w:p w:rsidR="00EF2A1A" w:rsidRPr="00EF2A1A" w:rsidRDefault="00EF2A1A" w:rsidP="00EF589F">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F2A1A">
        <w:rPr>
          <w:rFonts w:ascii="Times New Roman" w:eastAsia="Times New Roman" w:hAnsi="Times New Roman" w:cs="Times New Roman"/>
          <w:color w:val="000000"/>
          <w:sz w:val="28"/>
          <w:szCs w:val="28"/>
          <w:lang w:eastAsia="ru-RU"/>
        </w:rPr>
        <w:t xml:space="preserve">- в парку Свободи встановлено </w:t>
      </w:r>
      <w:r w:rsidR="00EF589F" w:rsidRPr="00EF2A1A">
        <w:rPr>
          <w:rFonts w:ascii="Times New Roman" w:eastAsia="Times New Roman" w:hAnsi="Times New Roman" w:cs="Times New Roman"/>
          <w:color w:val="000000"/>
          <w:sz w:val="28"/>
          <w:szCs w:val="28"/>
          <w:lang w:eastAsia="ru-RU"/>
        </w:rPr>
        <w:t>Алею</w:t>
      </w:r>
      <w:r w:rsidRPr="00EF2A1A">
        <w:rPr>
          <w:rFonts w:ascii="Times New Roman" w:eastAsia="Times New Roman" w:hAnsi="Times New Roman" w:cs="Times New Roman"/>
          <w:color w:val="000000"/>
          <w:sz w:val="28"/>
          <w:szCs w:val="28"/>
          <w:lang w:eastAsia="ru-RU"/>
        </w:rPr>
        <w:t xml:space="preserve"> Надії на суму 124 400 грн; </w:t>
      </w:r>
    </w:p>
    <w:p w:rsidR="00EF2A1A" w:rsidRPr="00EF2A1A" w:rsidRDefault="00EF2A1A" w:rsidP="00EF589F">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F2A1A">
        <w:rPr>
          <w:rFonts w:ascii="Times New Roman" w:eastAsia="Times New Roman" w:hAnsi="Times New Roman" w:cs="Times New Roman"/>
          <w:color w:val="000000"/>
          <w:sz w:val="28"/>
          <w:szCs w:val="28"/>
          <w:lang w:eastAsia="ru-RU"/>
        </w:rPr>
        <w:t xml:space="preserve">- </w:t>
      </w:r>
      <w:r w:rsidRPr="00EF2A1A">
        <w:rPr>
          <w:rFonts w:ascii="Times New Roman" w:eastAsia="Arial" w:hAnsi="Times New Roman" w:cs="Times New Roman"/>
          <w:color w:val="000000"/>
          <w:sz w:val="28"/>
          <w:szCs w:val="28"/>
          <w:shd w:val="clear" w:color="auto" w:fill="FDFEFD"/>
          <w:lang w:eastAsia="ru-RU"/>
        </w:rPr>
        <w:t>капітальний ремонт оглядово танцювального майданчика в парку Молодіжний в місті Ананьєві</w:t>
      </w:r>
      <w:r w:rsidRPr="00EF2A1A">
        <w:rPr>
          <w:rFonts w:ascii="Times New Roman" w:eastAsia="Times New Roman" w:hAnsi="Times New Roman" w:cs="Times New Roman"/>
          <w:color w:val="000000"/>
          <w:sz w:val="28"/>
          <w:szCs w:val="28"/>
          <w:lang w:eastAsia="ru-RU"/>
        </w:rPr>
        <w:t xml:space="preserve"> на суму 698 513,69 грн;</w:t>
      </w:r>
    </w:p>
    <w:p w:rsidR="00EF2A1A" w:rsidRPr="00EF2A1A" w:rsidRDefault="00EF2A1A" w:rsidP="00EF589F">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F2A1A">
        <w:rPr>
          <w:rFonts w:ascii="Times New Roman" w:eastAsia="Times New Roman" w:hAnsi="Times New Roman" w:cs="Times New Roman"/>
          <w:color w:val="000000"/>
          <w:sz w:val="28"/>
          <w:szCs w:val="28"/>
          <w:lang w:eastAsia="ru-RU"/>
        </w:rPr>
        <w:t xml:space="preserve">- </w:t>
      </w:r>
      <w:r w:rsidRPr="00EF2A1A">
        <w:rPr>
          <w:rFonts w:ascii="Times New Roman" w:eastAsia="Arial" w:hAnsi="Times New Roman" w:cs="Times New Roman"/>
          <w:color w:val="000000"/>
          <w:sz w:val="28"/>
          <w:szCs w:val="28"/>
          <w:shd w:val="clear" w:color="auto" w:fill="FDFEFD"/>
          <w:lang w:eastAsia="ru-RU"/>
        </w:rPr>
        <w:t>капітальний ремонт пішохідної доріжки</w:t>
      </w:r>
      <w:r w:rsidR="00EF589F">
        <w:rPr>
          <w:rFonts w:ascii="Times New Roman" w:eastAsia="Arial" w:hAnsi="Times New Roman" w:cs="Times New Roman"/>
          <w:color w:val="000000"/>
          <w:sz w:val="28"/>
          <w:szCs w:val="28"/>
          <w:shd w:val="clear" w:color="auto" w:fill="FDFEFD"/>
          <w:lang w:eastAsia="ru-RU"/>
        </w:rPr>
        <w:t xml:space="preserve"> - </w:t>
      </w:r>
      <w:r w:rsidRPr="00EF2A1A">
        <w:rPr>
          <w:rFonts w:ascii="Times New Roman" w:eastAsia="Arial" w:hAnsi="Times New Roman" w:cs="Times New Roman"/>
          <w:color w:val="000000"/>
          <w:sz w:val="28"/>
          <w:szCs w:val="28"/>
          <w:shd w:val="clear" w:color="auto" w:fill="FDFEFD"/>
          <w:lang w:eastAsia="ru-RU"/>
        </w:rPr>
        <w:t xml:space="preserve"> парк Молодіжний міст</w:t>
      </w:r>
      <w:r w:rsidR="00DF507A">
        <w:rPr>
          <w:rFonts w:ascii="Times New Roman" w:eastAsia="Arial" w:hAnsi="Times New Roman" w:cs="Times New Roman"/>
          <w:color w:val="000000"/>
          <w:sz w:val="28"/>
          <w:szCs w:val="28"/>
          <w:shd w:val="clear" w:color="auto" w:fill="FDFEFD"/>
          <w:lang w:eastAsia="ru-RU"/>
        </w:rPr>
        <w:t xml:space="preserve">о </w:t>
      </w:r>
      <w:r w:rsidRPr="00EF2A1A">
        <w:rPr>
          <w:rFonts w:ascii="Times New Roman" w:eastAsia="Arial" w:hAnsi="Times New Roman" w:cs="Times New Roman"/>
          <w:color w:val="000000"/>
          <w:sz w:val="28"/>
          <w:szCs w:val="28"/>
          <w:shd w:val="clear" w:color="auto" w:fill="FDFEFD"/>
          <w:lang w:eastAsia="ru-RU"/>
        </w:rPr>
        <w:t>Ананьєв на суму 653 257,74 грн;</w:t>
      </w:r>
    </w:p>
    <w:p w:rsidR="00EF2A1A" w:rsidRPr="00EF2A1A" w:rsidRDefault="00EF2A1A" w:rsidP="00EF589F">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F2A1A">
        <w:rPr>
          <w:rFonts w:ascii="Times New Roman" w:eastAsia="Times New Roman" w:hAnsi="Times New Roman" w:cs="Times New Roman"/>
          <w:color w:val="000000"/>
          <w:sz w:val="28"/>
          <w:szCs w:val="28"/>
          <w:lang w:eastAsia="ru-RU"/>
        </w:rPr>
        <w:t>- капітальний ремонт тротуару по вулиці Героїв України (від перехрестя з вул. Гімназійною до перехрестя з вул. Лукашевича) на суму 3 741140, 23 грн;</w:t>
      </w:r>
    </w:p>
    <w:p w:rsidR="00EF2A1A" w:rsidRPr="00EF2A1A" w:rsidRDefault="00EF2A1A" w:rsidP="00EF589F">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F2A1A">
        <w:rPr>
          <w:rFonts w:ascii="Times New Roman" w:eastAsia="Times New Roman" w:hAnsi="Times New Roman" w:cs="Times New Roman"/>
          <w:color w:val="000000"/>
          <w:sz w:val="28"/>
          <w:szCs w:val="28"/>
          <w:lang w:eastAsia="ru-RU"/>
        </w:rPr>
        <w:t xml:space="preserve">- </w:t>
      </w:r>
      <w:r w:rsidRPr="00EF2A1A">
        <w:rPr>
          <w:rFonts w:ascii="Times New Roman" w:eastAsia="Arial" w:hAnsi="Times New Roman" w:cs="Times New Roman"/>
          <w:color w:val="000000"/>
          <w:sz w:val="28"/>
          <w:szCs w:val="28"/>
          <w:shd w:val="clear" w:color="auto" w:fill="FDFEFD"/>
          <w:lang w:eastAsia="ru-RU"/>
        </w:rPr>
        <w:t>поточний ремонт каплички кладовища №2</w:t>
      </w:r>
      <w:r w:rsidR="00DF507A">
        <w:rPr>
          <w:rFonts w:ascii="Times New Roman" w:eastAsia="Arial" w:hAnsi="Times New Roman" w:cs="Times New Roman"/>
          <w:color w:val="000000"/>
          <w:sz w:val="28"/>
          <w:szCs w:val="28"/>
          <w:shd w:val="clear" w:color="auto" w:fill="FDFEFD"/>
          <w:lang w:eastAsia="ru-RU"/>
        </w:rPr>
        <w:t xml:space="preserve"> -</w:t>
      </w:r>
      <w:r w:rsidRPr="00EF2A1A">
        <w:rPr>
          <w:rFonts w:ascii="Times New Roman" w:eastAsia="Arial" w:hAnsi="Times New Roman" w:cs="Times New Roman"/>
          <w:color w:val="000000"/>
          <w:sz w:val="28"/>
          <w:szCs w:val="28"/>
          <w:shd w:val="clear" w:color="auto" w:fill="FDFEFD"/>
          <w:lang w:eastAsia="ru-RU"/>
        </w:rPr>
        <w:t xml:space="preserve"> вул. Церковна, с.Точилове </w:t>
      </w:r>
      <w:r w:rsidRPr="00EF2A1A">
        <w:rPr>
          <w:rFonts w:ascii="Times New Roman" w:eastAsia="Times New Roman" w:hAnsi="Times New Roman" w:cs="Times New Roman"/>
          <w:color w:val="000000"/>
          <w:sz w:val="28"/>
          <w:szCs w:val="28"/>
          <w:lang w:eastAsia="ru-RU"/>
        </w:rPr>
        <w:t xml:space="preserve"> на суму 199 976,14 грн; </w:t>
      </w:r>
    </w:p>
    <w:p w:rsidR="00EF2A1A" w:rsidRPr="00EF2A1A" w:rsidRDefault="00EF2A1A" w:rsidP="00EF589F">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F2A1A">
        <w:rPr>
          <w:rFonts w:ascii="Times New Roman" w:eastAsia="Times New Roman" w:hAnsi="Times New Roman" w:cs="Times New Roman"/>
          <w:color w:val="000000"/>
          <w:sz w:val="28"/>
          <w:szCs w:val="28"/>
          <w:lang w:eastAsia="ru-RU"/>
        </w:rPr>
        <w:t xml:space="preserve">- </w:t>
      </w:r>
      <w:r w:rsidRPr="00EF2A1A">
        <w:rPr>
          <w:rFonts w:ascii="Times New Roman" w:eastAsia="Arial" w:hAnsi="Times New Roman" w:cs="Times New Roman"/>
          <w:color w:val="000000"/>
          <w:sz w:val="28"/>
          <w:szCs w:val="28"/>
          <w:shd w:val="clear" w:color="auto" w:fill="FDFEFD"/>
          <w:lang w:eastAsia="ru-RU"/>
        </w:rPr>
        <w:t>поточний ремонт тротуарного покриття по вул. Козака Ананія від буд.9а до перехрестя з вул. Віталія Гуляєва в м. Ананьєві на суму 28 701,00 грн..</w:t>
      </w:r>
    </w:p>
    <w:p w:rsidR="00EF2A1A" w:rsidRPr="00EF2A1A" w:rsidRDefault="00EF2A1A" w:rsidP="00916342">
      <w:pPr>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Також </w:t>
      </w:r>
      <w:r w:rsidRPr="00EF2A1A">
        <w:rPr>
          <w:rFonts w:ascii="Times New Roman" w:eastAsia="Times New Roman" w:hAnsi="Times New Roman" w:cs="Times New Roman"/>
          <w:color w:val="000000"/>
          <w:sz w:val="28"/>
          <w:szCs w:val="28"/>
          <w:lang w:eastAsia="ru-RU"/>
        </w:rPr>
        <w:t xml:space="preserve">комунальним підприємством «Місто Сервіс Ананьївської міської ради» </w:t>
      </w:r>
      <w:r w:rsidRPr="00EF2A1A">
        <w:rPr>
          <w:rFonts w:ascii="Times New Roman" w:eastAsia="Times New Roman" w:hAnsi="Times New Roman" w:cs="Times New Roman"/>
          <w:sz w:val="28"/>
          <w:szCs w:val="28"/>
          <w:lang w:eastAsia="ru-RU"/>
        </w:rPr>
        <w:t xml:space="preserve">було придбано: </w:t>
      </w:r>
    </w:p>
    <w:p w:rsidR="00EF2A1A" w:rsidRPr="00EF2A1A" w:rsidRDefault="00EF2A1A" w:rsidP="00916342">
      <w:pPr>
        <w:spacing w:after="0" w:line="240" w:lineRule="auto"/>
        <w:ind w:firstLine="709"/>
        <w:jc w:val="both"/>
        <w:rPr>
          <w:rFonts w:ascii="Times New Roman" w:eastAsia="Arial" w:hAnsi="Times New Roman" w:cs="Times New Roman"/>
          <w:color w:val="000000"/>
          <w:sz w:val="28"/>
          <w:szCs w:val="28"/>
          <w:shd w:val="clear" w:color="auto" w:fill="FDFEFD"/>
          <w:lang w:eastAsia="ru-RU"/>
        </w:rPr>
      </w:pPr>
      <w:r w:rsidRPr="00EF2A1A">
        <w:rPr>
          <w:rFonts w:ascii="Times New Roman" w:eastAsia="Times New Roman" w:hAnsi="Times New Roman" w:cs="Times New Roman"/>
          <w:sz w:val="28"/>
          <w:szCs w:val="28"/>
          <w:lang w:eastAsia="ru-RU"/>
        </w:rPr>
        <w:t xml:space="preserve">- </w:t>
      </w:r>
      <w:r w:rsidRPr="00EF2A1A">
        <w:rPr>
          <w:rFonts w:ascii="Times New Roman" w:eastAsia="Arial" w:hAnsi="Times New Roman" w:cs="Times New Roman"/>
          <w:color w:val="000000"/>
          <w:sz w:val="28"/>
          <w:szCs w:val="28"/>
          <w:shd w:val="clear" w:color="auto" w:fill="FDFEFD"/>
          <w:lang w:eastAsia="ru-RU"/>
        </w:rPr>
        <w:t>контейнер металевий оцинкований для збору ТПВ на суму 379 000,00 грн;</w:t>
      </w:r>
    </w:p>
    <w:p w:rsidR="00EF2A1A" w:rsidRPr="00EF2A1A" w:rsidRDefault="00EF2A1A" w:rsidP="00916342">
      <w:pPr>
        <w:spacing w:after="0" w:line="240" w:lineRule="auto"/>
        <w:ind w:firstLine="709"/>
        <w:jc w:val="both"/>
        <w:rPr>
          <w:rFonts w:ascii="Times New Roman" w:eastAsia="Arial" w:hAnsi="Times New Roman" w:cs="Times New Roman"/>
          <w:color w:val="000000"/>
          <w:sz w:val="28"/>
          <w:szCs w:val="28"/>
          <w:shd w:val="clear" w:color="auto" w:fill="FDFEFD"/>
          <w:lang w:eastAsia="ru-RU"/>
        </w:rPr>
      </w:pPr>
      <w:r w:rsidRPr="00EF2A1A">
        <w:rPr>
          <w:rFonts w:ascii="Times New Roman" w:eastAsia="Arial" w:hAnsi="Times New Roman" w:cs="Times New Roman"/>
          <w:color w:val="000000"/>
          <w:sz w:val="28"/>
          <w:szCs w:val="28"/>
          <w:shd w:val="clear" w:color="auto" w:fill="FDFEFD"/>
          <w:lang w:eastAsia="ru-RU"/>
        </w:rPr>
        <w:t>- самоскид на суму 1260 000,00 грн..</w:t>
      </w:r>
    </w:p>
    <w:p w:rsidR="00EF2A1A" w:rsidRPr="00EF2A1A" w:rsidRDefault="00EF2A1A" w:rsidP="00EF2A1A">
      <w:pPr>
        <w:widowControl w:val="0"/>
        <w:numPr>
          <w:ilvl w:val="1"/>
          <w:numId w:val="28"/>
        </w:numPr>
        <w:autoSpaceDE w:val="0"/>
        <w:autoSpaceDN w:val="0"/>
        <w:adjustRightInd w:val="0"/>
        <w:spacing w:after="0" w:line="240" w:lineRule="auto"/>
        <w:ind w:hanging="41"/>
        <w:contextualSpacing/>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b/>
          <w:sz w:val="28"/>
          <w:szCs w:val="28"/>
          <w:lang w:eastAsia="ru-RU"/>
        </w:rPr>
        <w:t xml:space="preserve"> </w:t>
      </w:r>
      <w:r w:rsidR="00916342">
        <w:rPr>
          <w:rFonts w:ascii="Times New Roman" w:eastAsia="Times New Roman" w:hAnsi="Times New Roman" w:cs="Times New Roman"/>
          <w:b/>
          <w:sz w:val="28"/>
          <w:szCs w:val="28"/>
          <w:lang w:val="ru-RU" w:eastAsia="ru-RU"/>
        </w:rPr>
        <w:t>Земельні питання</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На території </w:t>
      </w:r>
      <w:r w:rsidRPr="005435B9">
        <w:rPr>
          <w:rFonts w:ascii="Times New Roman" w:eastAsia="Times New Roman" w:hAnsi="Times New Roman" w:cs="Times New Roman"/>
          <w:sz w:val="28"/>
          <w:szCs w:val="28"/>
          <w:lang w:eastAsia="ru-RU"/>
        </w:rPr>
        <w:t>громади</w:t>
      </w:r>
      <w:r w:rsidRPr="00EF2A1A">
        <w:rPr>
          <w:rFonts w:ascii="Times New Roman" w:eastAsia="Times New Roman" w:hAnsi="Times New Roman" w:cs="Times New Roman"/>
          <w:sz w:val="28"/>
          <w:szCs w:val="28"/>
          <w:lang w:eastAsia="ru-RU"/>
        </w:rPr>
        <w:t xml:space="preserve"> із загальної площі ріллі (52912,2 га) використовується сільськогосподарськими підприємствами – 36 871,5 га.  </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Із загальної площі земель лісового фонду (11358,1 га) в користуванні  державного підприємства «Ананьївське лісове господарство» знаходиться 3455,0 га земель. </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Загальна площа земель водного фонду становить 311,5 га, з них під  природними водотоками (річками, струмками) – 118,0 га, ставками – 191,5 га, іншими штучними водотоками – 1,0 га. Із загальної площі земель під ставками перебувають в оренді – 3 водних об</w:t>
      </w:r>
      <w:r w:rsidRPr="00EF2A1A">
        <w:rPr>
          <w:rFonts w:ascii="Times New Roman" w:eastAsia="Times New Roman" w:hAnsi="Times New Roman" w:cs="Times New Roman"/>
          <w:sz w:val="28"/>
          <w:szCs w:val="28"/>
          <w:lang w:val="ru-RU" w:eastAsia="ru-RU"/>
        </w:rPr>
        <w:t>’</w:t>
      </w:r>
      <w:r w:rsidRPr="00EF2A1A">
        <w:rPr>
          <w:rFonts w:ascii="Times New Roman" w:eastAsia="Times New Roman" w:hAnsi="Times New Roman" w:cs="Times New Roman"/>
          <w:sz w:val="28"/>
          <w:szCs w:val="28"/>
          <w:lang w:eastAsia="ru-RU"/>
        </w:rPr>
        <w:t xml:space="preserve">єкти площею 46,51 га. </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ar-SA"/>
        </w:rPr>
        <w:t xml:space="preserve">Земельні спори щодо </w:t>
      </w:r>
      <w:r w:rsidRPr="00EF2A1A">
        <w:rPr>
          <w:rFonts w:ascii="Times New Roman" w:eastAsia="Times New Roman" w:hAnsi="Times New Roman" w:cs="Times New Roman"/>
          <w:sz w:val="28"/>
          <w:szCs w:val="28"/>
          <w:shd w:val="clear" w:color="auto" w:fill="FFFFFF"/>
          <w:lang w:eastAsia="ru-RU"/>
        </w:rPr>
        <w:t xml:space="preserve">меж земельних ділянок, що перебувають у власності і користуванні громадян, додержання громадянами правил добросусідства вирішуються комісією з земельних питань з виїздом на місце, </w:t>
      </w:r>
      <w:r w:rsidRPr="00EF2A1A">
        <w:rPr>
          <w:rFonts w:ascii="Times New Roman" w:eastAsia="Times New Roman" w:hAnsi="Times New Roman" w:cs="Times New Roman"/>
          <w:sz w:val="28"/>
          <w:szCs w:val="28"/>
          <w:lang w:eastAsia="ru-RU"/>
        </w:rPr>
        <w:t>складаються акти обстеження земельних ділянок, надаються письмові відповіді, роз’яснення та рекомендації щодо вирішення спірних питань.</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ru-RU"/>
        </w:rPr>
        <w:t xml:space="preserve">На даний час відсутній комплексний план просторового розвитку території </w:t>
      </w:r>
      <w:r w:rsidRPr="005435B9">
        <w:rPr>
          <w:rFonts w:ascii="Times New Roman" w:eastAsia="Times New Roman" w:hAnsi="Times New Roman" w:cs="Times New Roman"/>
          <w:sz w:val="28"/>
          <w:szCs w:val="28"/>
          <w:lang w:eastAsia="ru-RU"/>
        </w:rPr>
        <w:t>громади.</w:t>
      </w:r>
      <w:r w:rsidRPr="00EF2A1A">
        <w:rPr>
          <w:rFonts w:ascii="Times New Roman" w:eastAsia="Times New Roman" w:hAnsi="Times New Roman" w:cs="Times New Roman"/>
          <w:sz w:val="28"/>
          <w:szCs w:val="28"/>
          <w:lang w:eastAsia="ru-RU"/>
        </w:rPr>
        <w:t xml:space="preserve"> Розроблення </w:t>
      </w:r>
      <w:r w:rsidRPr="00EF2A1A">
        <w:rPr>
          <w:rFonts w:ascii="Times New Roman" w:eastAsia="Times New Roman" w:hAnsi="Times New Roman" w:cs="Times New Roman"/>
          <w:bCs/>
          <w:sz w:val="28"/>
          <w:szCs w:val="28"/>
          <w:shd w:val="clear" w:color="auto" w:fill="FFFFFF"/>
          <w:lang w:eastAsia="ru-RU"/>
        </w:rPr>
        <w:t xml:space="preserve">комплексного плану просторового розвитку території </w:t>
      </w:r>
      <w:r w:rsidRPr="0036496E">
        <w:rPr>
          <w:rFonts w:ascii="Times New Roman" w:eastAsia="Times New Roman" w:hAnsi="Times New Roman" w:cs="Times New Roman"/>
          <w:bCs/>
          <w:sz w:val="28"/>
          <w:szCs w:val="28"/>
          <w:shd w:val="clear" w:color="auto" w:fill="FFFFFF"/>
          <w:lang w:eastAsia="ru-RU"/>
        </w:rPr>
        <w:t>громади</w:t>
      </w:r>
      <w:r w:rsidRPr="00050C9D">
        <w:rPr>
          <w:rFonts w:ascii="Times New Roman" w:eastAsia="Times New Roman" w:hAnsi="Times New Roman" w:cs="Times New Roman"/>
          <w:color w:val="FF0000"/>
          <w:sz w:val="28"/>
          <w:szCs w:val="28"/>
          <w:lang w:eastAsia="ru-RU"/>
        </w:rPr>
        <w:t xml:space="preserve"> </w:t>
      </w:r>
      <w:r w:rsidRPr="00EF2A1A">
        <w:rPr>
          <w:rFonts w:ascii="Times New Roman" w:eastAsia="Times New Roman" w:hAnsi="Times New Roman" w:cs="Times New Roman"/>
          <w:sz w:val="28"/>
          <w:szCs w:val="28"/>
          <w:lang w:eastAsia="ru-RU"/>
        </w:rPr>
        <w:t xml:space="preserve">дасть можливість отримати інформацію </w:t>
      </w:r>
      <w:r w:rsidRPr="00EF2A1A">
        <w:rPr>
          <w:rFonts w:ascii="Times New Roman" w:eastAsia="Times New Roman" w:hAnsi="Times New Roman" w:cs="Times New Roman"/>
          <w:sz w:val="28"/>
          <w:szCs w:val="28"/>
          <w:lang w:eastAsia="ar-SA"/>
        </w:rPr>
        <w:t xml:space="preserve">щодо використання на території </w:t>
      </w:r>
      <w:r w:rsidRPr="0036496E">
        <w:rPr>
          <w:rFonts w:ascii="Times New Roman" w:eastAsia="Times New Roman" w:hAnsi="Times New Roman" w:cs="Times New Roman"/>
          <w:bCs/>
          <w:sz w:val="28"/>
          <w:szCs w:val="28"/>
          <w:shd w:val="clear" w:color="auto" w:fill="FFFFFF"/>
          <w:lang w:eastAsia="ru-RU"/>
        </w:rPr>
        <w:t>громади</w:t>
      </w:r>
      <w:r w:rsidRPr="0036496E">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eastAsia="ar-SA"/>
        </w:rPr>
        <w:t>всіх категорій земель, в тому числі і земель запасу, невитребуваних паїв, земель резервного та природно-заповідного фонду, земель сільськогосподарського, лісогосподарського та водного призначення.</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 xml:space="preserve">Проведено 5 виїзних засідань комісії </w:t>
      </w:r>
      <w:r w:rsidR="00050C9D">
        <w:rPr>
          <w:rFonts w:ascii="Times New Roman" w:eastAsia="Times New Roman" w:hAnsi="Times New Roman" w:cs="Times New Roman"/>
          <w:sz w:val="28"/>
          <w:szCs w:val="28"/>
          <w:lang w:eastAsia="ar-SA"/>
        </w:rPr>
        <w:t>і</w:t>
      </w:r>
      <w:r w:rsidRPr="00EF2A1A">
        <w:rPr>
          <w:rFonts w:ascii="Times New Roman" w:eastAsia="Times New Roman" w:hAnsi="Times New Roman" w:cs="Times New Roman"/>
          <w:sz w:val="28"/>
          <w:szCs w:val="28"/>
          <w:lang w:eastAsia="ar-SA"/>
        </w:rPr>
        <w:t xml:space="preserve">з земельних питань (встановлення меж земельних ділянок, вирішення земельних спорів та ін.) та складено Акти </w:t>
      </w:r>
      <w:r w:rsidRPr="00EF2A1A">
        <w:rPr>
          <w:rFonts w:ascii="Times New Roman" w:eastAsia="Times New Roman" w:hAnsi="Times New Roman" w:cs="Times New Roman"/>
          <w:sz w:val="28"/>
          <w:szCs w:val="28"/>
          <w:lang w:eastAsia="ar-SA"/>
        </w:rPr>
        <w:lastRenderedPageBreak/>
        <w:t>обстеження земельних ділянок, надано письмові відповіді, роз’яснення та рекомендації щодо вирішення спірних питань.</w:t>
      </w:r>
    </w:p>
    <w:p w:rsidR="00EF2A1A" w:rsidRPr="0036496E"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 xml:space="preserve">Було організовано та проведено заходи по очищенню від сміття прибережних захисних смуг водних об’єктів на території </w:t>
      </w:r>
      <w:r w:rsidRPr="0036496E">
        <w:rPr>
          <w:rFonts w:ascii="Times New Roman" w:eastAsia="Times New Roman" w:hAnsi="Times New Roman" w:cs="Times New Roman"/>
          <w:sz w:val="28"/>
          <w:szCs w:val="28"/>
          <w:lang w:eastAsia="ar-SA"/>
        </w:rPr>
        <w:t>громади.</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Проведено роботу щодо організації та проведення земельних торгів продажу права оренди земельних ділянок, а саме:</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 збір необхідних вихідних матеріалів для розміщення 2 лотів (земельні ділянки для ведення товарного сільськогосподарського виробництва) та 3 лотів (земельні ділянки водного фонду) з продажу права оренди строком на 7 років.</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 xml:space="preserve">Підготовка до проведення земельних торгів продажу права оренди 5 земельних ділянок в системі </w:t>
      </w:r>
      <w:r w:rsidR="00285BC4" w:rsidRPr="002C2779">
        <w:rPr>
          <w:rFonts w:ascii="Times New Roman" w:eastAsia="Times New Roman" w:hAnsi="Times New Roman" w:cs="Times New Roman"/>
          <w:sz w:val="28"/>
          <w:szCs w:val="28"/>
          <w:lang w:eastAsia="ar-SA"/>
        </w:rPr>
        <w:t>Прозор</w:t>
      </w:r>
      <w:r w:rsidR="00B359BE">
        <w:rPr>
          <w:rFonts w:ascii="Times New Roman" w:eastAsia="Times New Roman" w:hAnsi="Times New Roman" w:cs="Times New Roman"/>
          <w:sz w:val="28"/>
          <w:szCs w:val="28"/>
          <w:lang w:eastAsia="ar-SA"/>
        </w:rPr>
        <w:t>р</w:t>
      </w:r>
      <w:r w:rsidR="00285BC4" w:rsidRPr="002C2779">
        <w:rPr>
          <w:rFonts w:ascii="Times New Roman" w:eastAsia="Times New Roman" w:hAnsi="Times New Roman" w:cs="Times New Roman"/>
          <w:sz w:val="28"/>
          <w:szCs w:val="28"/>
          <w:lang w:eastAsia="ar-SA"/>
        </w:rPr>
        <w:t>о</w:t>
      </w:r>
      <w:r w:rsidRPr="002C2779">
        <w:rPr>
          <w:rFonts w:ascii="Times New Roman" w:eastAsia="Times New Roman" w:hAnsi="Times New Roman" w:cs="Times New Roman"/>
          <w:sz w:val="28"/>
          <w:szCs w:val="28"/>
          <w:lang w:eastAsia="ar-SA"/>
        </w:rPr>
        <w:t>.</w:t>
      </w:r>
      <w:r w:rsidRPr="00EF2A1A">
        <w:rPr>
          <w:rFonts w:ascii="Times New Roman" w:eastAsia="Times New Roman" w:hAnsi="Times New Roman" w:cs="Times New Roman"/>
          <w:sz w:val="28"/>
          <w:szCs w:val="28"/>
          <w:lang w:eastAsia="ar-SA"/>
        </w:rPr>
        <w:t xml:space="preserve"> Продажі.</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Проведено роботу з надання роз’яснень згідно законодавства про порядок проведення земельних торгів визначених Земельним кодексом України потенційним учасникам земельних торгів.</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Надано роз’яснення та рекомендації щодо оформлення права власності чи користування земельними ділянками з різними видами цільового призначення в умовах воєнного стану.</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Для ефективного використання земельного фонду, з метою наповнення місцевого бюджету, Ананьївською міською радою придбано та інстальовано автоматизовану систему «Feodal.Hromada». Feodal.Hromada – це система з повною візуалізацією земель територіальної громади, наповнена даними про земельні ділянки, їх межі, розміри, правовий статус, виявлення земель, що не використовуються,</w:t>
      </w:r>
      <w:r w:rsidRPr="00285BC4">
        <w:rPr>
          <w:rFonts w:ascii="Times New Roman" w:eastAsia="Times New Roman" w:hAnsi="Times New Roman" w:cs="Times New Roman"/>
          <w:color w:val="FF0000"/>
          <w:sz w:val="28"/>
          <w:szCs w:val="28"/>
          <w:lang w:eastAsia="ar-SA"/>
        </w:rPr>
        <w:t xml:space="preserve"> </w:t>
      </w:r>
      <w:r w:rsidRPr="00B359BE">
        <w:rPr>
          <w:rFonts w:ascii="Times New Roman" w:eastAsia="Times New Roman" w:hAnsi="Times New Roman" w:cs="Times New Roman"/>
          <w:sz w:val="28"/>
          <w:szCs w:val="28"/>
          <w:lang w:eastAsia="ar-SA"/>
        </w:rPr>
        <w:t>використовуються</w:t>
      </w:r>
      <w:r w:rsidRPr="00285BC4">
        <w:rPr>
          <w:rFonts w:ascii="Times New Roman" w:eastAsia="Times New Roman" w:hAnsi="Times New Roman" w:cs="Times New Roman"/>
          <w:color w:val="FF0000"/>
          <w:sz w:val="28"/>
          <w:szCs w:val="28"/>
          <w:lang w:eastAsia="ar-SA"/>
        </w:rPr>
        <w:t xml:space="preserve"> </w:t>
      </w:r>
      <w:r w:rsidRPr="00EF2A1A">
        <w:rPr>
          <w:rFonts w:ascii="Times New Roman" w:eastAsia="Times New Roman" w:hAnsi="Times New Roman" w:cs="Times New Roman"/>
          <w:sz w:val="28"/>
          <w:szCs w:val="28"/>
          <w:lang w:eastAsia="ar-SA"/>
        </w:rPr>
        <w:t>без правовстановлюючих документів або не за цільовим призначенням.</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На даний час проводиться аудит земельних ділянок, які можливо проінвентаризувати для подальшого продажу права оренди на земельних торгах.</w:t>
      </w:r>
    </w:p>
    <w:p w:rsidR="00EF2A1A" w:rsidRPr="00EF2A1A" w:rsidRDefault="00EF2A1A" w:rsidP="008B09E0">
      <w:pPr>
        <w:widowControl w:val="0"/>
        <w:shd w:val="clear" w:color="auto" w:fill="FFFFFF"/>
        <w:tabs>
          <w:tab w:val="left" w:pos="851"/>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b/>
          <w:bCs/>
          <w:sz w:val="28"/>
          <w:szCs w:val="28"/>
          <w:lang w:eastAsia="ru-RU"/>
        </w:rPr>
      </w:pPr>
      <w:r w:rsidRPr="00EF2A1A">
        <w:rPr>
          <w:rFonts w:ascii="Times New Roman" w:eastAsia="Times New Roman" w:hAnsi="Times New Roman" w:cs="Times New Roman"/>
          <w:b/>
          <w:bCs/>
          <w:sz w:val="28"/>
          <w:szCs w:val="28"/>
          <w:lang w:eastAsia="ru-RU"/>
        </w:rPr>
        <w:t>2.9</w:t>
      </w:r>
      <w:r w:rsidRPr="00EF2A1A">
        <w:rPr>
          <w:rFonts w:ascii="Times New Roman" w:eastAsia="Times New Roman" w:hAnsi="Times New Roman" w:cs="Times New Roman"/>
          <w:b/>
          <w:bCs/>
          <w:sz w:val="28"/>
          <w:szCs w:val="28"/>
          <w:lang w:eastAsia="ru-RU"/>
        </w:rPr>
        <w:tab/>
        <w:t>Цивільний захист населення, о</w:t>
      </w:r>
      <w:r w:rsidR="008B09E0">
        <w:rPr>
          <w:rFonts w:ascii="Times New Roman" w:eastAsia="Times New Roman" w:hAnsi="Times New Roman" w:cs="Times New Roman"/>
          <w:b/>
          <w:bCs/>
          <w:sz w:val="28"/>
          <w:szCs w:val="28"/>
          <w:lang w:eastAsia="ru-RU"/>
        </w:rPr>
        <w:t>боронна та мобілізаційна робота</w:t>
      </w:r>
    </w:p>
    <w:p w:rsidR="00EF2A1A" w:rsidRPr="00EF2A1A" w:rsidRDefault="00EF2A1A" w:rsidP="00EF2A1A">
      <w:pPr>
        <w:spacing w:after="0" w:line="240" w:lineRule="auto"/>
        <w:jc w:val="both"/>
        <w:rPr>
          <w:rFonts w:ascii="Times New Roman" w:eastAsia="Calibri" w:hAnsi="Times New Roman" w:cs="Times New Roman"/>
          <w:sz w:val="28"/>
          <w:szCs w:val="28"/>
        </w:rPr>
      </w:pPr>
      <w:r w:rsidRPr="00EF2A1A">
        <w:rPr>
          <w:rFonts w:ascii="Times New Roman" w:eastAsia="Times New Roman" w:hAnsi="Times New Roman" w:cs="Times New Roman"/>
          <w:sz w:val="28"/>
          <w:szCs w:val="28"/>
          <w:lang w:eastAsia="ru-RU"/>
        </w:rPr>
        <w:tab/>
      </w:r>
      <w:r w:rsidRPr="00EF2A1A">
        <w:rPr>
          <w:rFonts w:ascii="Times New Roman" w:eastAsia="Calibri" w:hAnsi="Times New Roman" w:cs="Times New Roman"/>
          <w:sz w:val="28"/>
          <w:szCs w:val="28"/>
        </w:rPr>
        <w:t xml:space="preserve">На виконання рішення Ананьївської міської ради від 21 січня 2022 року № 522-VIII </w:t>
      </w:r>
      <w:r w:rsidRPr="00DA4296">
        <w:rPr>
          <w:rFonts w:ascii="Times New Roman" w:eastAsia="Calibri" w:hAnsi="Times New Roman" w:cs="Times New Roman"/>
          <w:sz w:val="28"/>
          <w:szCs w:val="28"/>
        </w:rPr>
        <w:t xml:space="preserve">«Про затвердження міської цільової </w:t>
      </w:r>
      <w:r w:rsidR="008B09E0" w:rsidRPr="00DA4296">
        <w:rPr>
          <w:rFonts w:ascii="Times New Roman" w:eastAsia="Calibri" w:hAnsi="Times New Roman" w:cs="Times New Roman"/>
          <w:sz w:val="28"/>
          <w:szCs w:val="28"/>
        </w:rPr>
        <w:t>П</w:t>
      </w:r>
      <w:r w:rsidRPr="00DA4296">
        <w:rPr>
          <w:rFonts w:ascii="Times New Roman" w:eastAsia="Calibri" w:hAnsi="Times New Roman" w:cs="Times New Roman"/>
          <w:sz w:val="28"/>
          <w:szCs w:val="28"/>
        </w:rPr>
        <w:t>рограми</w:t>
      </w:r>
      <w:r w:rsidR="00912209" w:rsidRPr="00DA4296">
        <w:rPr>
          <w:rFonts w:ascii="Times New Roman" w:eastAsia="Calibri" w:hAnsi="Times New Roman" w:cs="Times New Roman"/>
          <w:sz w:val="28"/>
          <w:szCs w:val="28"/>
        </w:rPr>
        <w:t xml:space="preserve"> Ананьївської міської ради </w:t>
      </w:r>
      <w:r w:rsidRPr="00DA4296">
        <w:rPr>
          <w:rFonts w:ascii="Times New Roman" w:eastAsia="Calibri" w:hAnsi="Times New Roman" w:cs="Times New Roman"/>
          <w:sz w:val="28"/>
          <w:szCs w:val="28"/>
        </w:rPr>
        <w:t>на 2022-2025 роки «Організація призову громадян України на строкову військову службу»</w:t>
      </w:r>
      <w:r w:rsidRPr="008B09E0">
        <w:rPr>
          <w:rFonts w:ascii="Times New Roman" w:eastAsia="Calibri" w:hAnsi="Times New Roman" w:cs="Times New Roman"/>
          <w:color w:val="FF0000"/>
          <w:sz w:val="28"/>
          <w:szCs w:val="28"/>
        </w:rPr>
        <w:t xml:space="preserve"> </w:t>
      </w:r>
      <w:r w:rsidRPr="00EF2A1A">
        <w:rPr>
          <w:rFonts w:ascii="Times New Roman" w:eastAsia="Calibri" w:hAnsi="Times New Roman" w:cs="Times New Roman"/>
          <w:sz w:val="28"/>
          <w:szCs w:val="28"/>
        </w:rPr>
        <w:t xml:space="preserve">для забезпечення проведення призову та заходів з мобілізаційної підготовки та мобілізації місцевого значення з бюджету </w:t>
      </w:r>
      <w:r w:rsidRPr="0095767A">
        <w:rPr>
          <w:rFonts w:ascii="Times New Roman" w:eastAsia="Calibri" w:hAnsi="Times New Roman" w:cs="Times New Roman"/>
          <w:sz w:val="28"/>
          <w:szCs w:val="28"/>
        </w:rPr>
        <w:t>громади</w:t>
      </w:r>
      <w:r w:rsidRPr="00EF2A1A">
        <w:rPr>
          <w:rFonts w:ascii="Times New Roman" w:eastAsia="Calibri" w:hAnsi="Times New Roman" w:cs="Times New Roman"/>
          <w:sz w:val="28"/>
          <w:szCs w:val="28"/>
        </w:rPr>
        <w:t xml:space="preserve"> виділено у 2025 році кошти у сумі 50,00 тис. грн..</w:t>
      </w:r>
    </w:p>
    <w:p w:rsidR="00EF2A1A" w:rsidRPr="00EF2A1A" w:rsidRDefault="00EF2A1A" w:rsidP="00EF2A1A">
      <w:pPr>
        <w:spacing w:after="0" w:line="240" w:lineRule="auto"/>
        <w:ind w:firstLine="708"/>
        <w:jc w:val="both"/>
        <w:rPr>
          <w:rFonts w:ascii="Times New Roman" w:eastAsia="Times New Roman" w:hAnsi="Times New Roman" w:cs="Times New Roman"/>
          <w:sz w:val="28"/>
          <w:szCs w:val="28"/>
          <w:lang w:eastAsia="uk-UA"/>
        </w:rPr>
      </w:pPr>
      <w:r w:rsidRPr="00EF2A1A">
        <w:rPr>
          <w:rFonts w:ascii="Times New Roman" w:eastAsia="Calibri" w:hAnsi="Times New Roman" w:cs="Times New Roman"/>
          <w:sz w:val="28"/>
          <w:szCs w:val="28"/>
        </w:rPr>
        <w:t xml:space="preserve">На виконання рішення Ананьївської міської ради від 2 листопада 2023 року №972-VIII </w:t>
      </w:r>
      <w:r w:rsidRPr="007C0232">
        <w:rPr>
          <w:rFonts w:ascii="Times New Roman" w:eastAsia="Calibri" w:hAnsi="Times New Roman" w:cs="Times New Roman"/>
          <w:sz w:val="28"/>
          <w:szCs w:val="28"/>
        </w:rPr>
        <w:t>«</w:t>
      </w:r>
      <w:r w:rsidR="00DA4296" w:rsidRPr="007C0232">
        <w:rPr>
          <w:rFonts w:ascii="Times New Roman" w:eastAsia="Calibri" w:hAnsi="Times New Roman" w:cs="Times New Roman"/>
          <w:sz w:val="28"/>
          <w:szCs w:val="28"/>
        </w:rPr>
        <w:t>Про затвердження цільової Програми «</w:t>
      </w:r>
      <w:r w:rsidRPr="007C0232">
        <w:rPr>
          <w:rFonts w:ascii="Times New Roman" w:eastAsia="Calibri" w:hAnsi="Times New Roman" w:cs="Times New Roman"/>
          <w:sz w:val="28"/>
          <w:szCs w:val="28"/>
        </w:rPr>
        <w:t xml:space="preserve">Забезпечення заходів територіальної оборони на території Ананьївської міської територіальної громади та підтримка Збройних сил України» на 2024-2026 роки» </w:t>
      </w:r>
      <w:r w:rsidRPr="00EF2A1A">
        <w:rPr>
          <w:rFonts w:ascii="Times New Roman" w:eastAsia="Calibri" w:hAnsi="Times New Roman" w:cs="Times New Roman"/>
          <w:sz w:val="28"/>
          <w:szCs w:val="28"/>
        </w:rPr>
        <w:t xml:space="preserve">для матеріального забезпечення підрозділів територіальної оборони з коштів Ананьївської міської територіальної громади закуплено </w:t>
      </w:r>
      <w:r w:rsidRPr="00EF2A1A">
        <w:rPr>
          <w:rFonts w:ascii="Times New Roman" w:eastAsia="Times New Roman" w:hAnsi="Times New Roman" w:cs="Times New Roman"/>
          <w:sz w:val="28"/>
          <w:szCs w:val="28"/>
          <w:lang w:eastAsia="uk-UA"/>
        </w:rPr>
        <w:t>квадрокоптери та виділена субвенція на потреби ЗСУ.</w:t>
      </w:r>
    </w:p>
    <w:p w:rsidR="00EF2A1A" w:rsidRPr="00EF2A1A" w:rsidRDefault="00EF2A1A" w:rsidP="002C4613">
      <w:pPr>
        <w:spacing w:after="0" w:line="240" w:lineRule="auto"/>
        <w:ind w:firstLine="708"/>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 xml:space="preserve">Для матеріально-технічного забезпечення сектору поліцейської діяльності № 1 відділу поліції № 1 Подільського РУП ГУНП в Одеській області з бюджету </w:t>
      </w:r>
      <w:r w:rsidRPr="0095767A">
        <w:rPr>
          <w:rFonts w:ascii="Times New Roman" w:eastAsia="Calibri" w:hAnsi="Times New Roman" w:cs="Times New Roman"/>
          <w:sz w:val="28"/>
          <w:szCs w:val="28"/>
        </w:rPr>
        <w:t xml:space="preserve">громади </w:t>
      </w:r>
      <w:r w:rsidRPr="00EF2A1A">
        <w:rPr>
          <w:rFonts w:ascii="Times New Roman" w:eastAsia="Calibri" w:hAnsi="Times New Roman" w:cs="Times New Roman"/>
          <w:sz w:val="28"/>
          <w:szCs w:val="28"/>
        </w:rPr>
        <w:t>здійснено перерахунок субвенції на суму 300 тис. грн.</w:t>
      </w:r>
    </w:p>
    <w:p w:rsidR="00EF2A1A" w:rsidRPr="00EF2A1A" w:rsidRDefault="00EF2A1A" w:rsidP="002C4613">
      <w:pPr>
        <w:spacing w:after="0" w:line="240" w:lineRule="auto"/>
        <w:ind w:firstLine="708"/>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lastRenderedPageBreak/>
        <w:t>Організовано проведення чотирьох засідань комісії з питань техногенно-екологічної безпеки та надзвичайних ситуацій з розглядом 16 питань, які безпосередньо стосуються повноважень Ананьївської міської ради.</w:t>
      </w:r>
    </w:p>
    <w:p w:rsidR="00EF2A1A" w:rsidRPr="00EF2A1A" w:rsidRDefault="00EF2A1A" w:rsidP="002C4613">
      <w:pPr>
        <w:spacing w:after="0" w:line="240" w:lineRule="auto"/>
        <w:ind w:firstLine="708"/>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 xml:space="preserve">Рішенням виконавчого комітету Ананьївської міської ради від 20.07.2022 року № 147 «Про утворення фонду захисних споруд цивільного захист на території Ананьївської міської територіальної громади» (зі змінами) створено фонд захисних споруд цивільного захисту (далі </w:t>
      </w:r>
      <w:r w:rsidR="00E31198">
        <w:rPr>
          <w:rFonts w:ascii="Times New Roman" w:eastAsia="Calibri" w:hAnsi="Times New Roman" w:cs="Times New Roman"/>
          <w:sz w:val="28"/>
          <w:szCs w:val="28"/>
        </w:rPr>
        <w:t xml:space="preserve">- </w:t>
      </w:r>
      <w:r w:rsidRPr="00EF2A1A">
        <w:rPr>
          <w:rFonts w:ascii="Times New Roman" w:eastAsia="Calibri" w:hAnsi="Times New Roman" w:cs="Times New Roman"/>
          <w:sz w:val="28"/>
          <w:szCs w:val="28"/>
        </w:rPr>
        <w:t xml:space="preserve">ЗСЦЗ). До фонду увійшли 24 протирадіаційні укриття та 23 найпростіших укриттів. </w:t>
      </w:r>
    </w:p>
    <w:p w:rsidR="00EF2A1A" w:rsidRPr="00EF2A1A" w:rsidRDefault="00EF2A1A" w:rsidP="002C4613">
      <w:pPr>
        <w:spacing w:after="0" w:line="240" w:lineRule="auto"/>
        <w:ind w:firstLine="708"/>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Ананьївською міською радою з метою приведення об’єктів цивільного захисту, які будуть здатні під час надзвичайних ситуацій забезпечувати захист життя та здоров’я людей</w:t>
      </w:r>
      <w:r w:rsidR="005E3E8B">
        <w:rPr>
          <w:rFonts w:ascii="Times New Roman" w:eastAsia="Calibri" w:hAnsi="Times New Roman" w:cs="Times New Roman"/>
          <w:sz w:val="28"/>
          <w:szCs w:val="28"/>
        </w:rPr>
        <w:t>,</w:t>
      </w:r>
      <w:r w:rsidRPr="00EF2A1A">
        <w:rPr>
          <w:rFonts w:ascii="Times New Roman" w:eastAsia="Calibri" w:hAnsi="Times New Roman" w:cs="Times New Roman"/>
          <w:sz w:val="28"/>
          <w:szCs w:val="28"/>
        </w:rPr>
        <w:t xml:space="preserve"> рішенням Ананьївської міської ради від 04.03.2022 року № 592-VIII затверджено </w:t>
      </w:r>
      <w:r w:rsidRPr="007C0232">
        <w:rPr>
          <w:rFonts w:ascii="Times New Roman" w:eastAsia="Calibri" w:hAnsi="Times New Roman" w:cs="Times New Roman"/>
          <w:sz w:val="28"/>
          <w:szCs w:val="28"/>
        </w:rPr>
        <w:t xml:space="preserve">міську цільову Програму </w:t>
      </w:r>
      <w:r w:rsidR="00F917B5">
        <w:rPr>
          <w:rFonts w:ascii="Times New Roman" w:eastAsia="Calibri" w:hAnsi="Times New Roman" w:cs="Times New Roman"/>
          <w:sz w:val="28"/>
          <w:szCs w:val="28"/>
        </w:rPr>
        <w:t xml:space="preserve">на 2022-2025 роки </w:t>
      </w:r>
      <w:r w:rsidRPr="007C0232">
        <w:rPr>
          <w:rFonts w:ascii="Times New Roman" w:eastAsia="Calibri" w:hAnsi="Times New Roman" w:cs="Times New Roman"/>
          <w:sz w:val="28"/>
          <w:szCs w:val="28"/>
        </w:rPr>
        <w:t xml:space="preserve">«Розвиток цивільного захисту, техногенної та пожежної безпеки» (зі змінами). </w:t>
      </w:r>
      <w:r w:rsidRPr="00EF2A1A">
        <w:rPr>
          <w:rFonts w:ascii="Times New Roman" w:eastAsia="Calibri" w:hAnsi="Times New Roman" w:cs="Times New Roman"/>
          <w:sz w:val="28"/>
          <w:szCs w:val="28"/>
        </w:rPr>
        <w:t>З бюджету громади здійснено:</w:t>
      </w:r>
    </w:p>
    <w:p w:rsidR="00EF2A1A" w:rsidRPr="00EF2A1A" w:rsidRDefault="00EF2A1A" w:rsidP="005E3E8B">
      <w:pPr>
        <w:numPr>
          <w:ilvl w:val="0"/>
          <w:numId w:val="20"/>
        </w:numPr>
        <w:tabs>
          <w:tab w:val="left" w:pos="851"/>
        </w:tabs>
        <w:spacing w:after="0" w:line="240" w:lineRule="auto"/>
        <w:ind w:left="0" w:firstLine="709"/>
        <w:contextualSpacing/>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закупівлю модульних укриттів;</w:t>
      </w:r>
    </w:p>
    <w:p w:rsidR="00EF2A1A" w:rsidRPr="00EF2A1A" w:rsidRDefault="00EF2A1A" w:rsidP="005E3E8B">
      <w:pPr>
        <w:numPr>
          <w:ilvl w:val="0"/>
          <w:numId w:val="20"/>
        </w:numPr>
        <w:tabs>
          <w:tab w:val="left" w:pos="851"/>
        </w:tabs>
        <w:spacing w:after="0" w:line="240" w:lineRule="auto"/>
        <w:ind w:left="0" w:firstLine="709"/>
        <w:contextualSpacing/>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ремонт та облаштування захисних споруд цивільного захисту;</w:t>
      </w:r>
    </w:p>
    <w:p w:rsidR="00EF2A1A" w:rsidRPr="00EF2A1A" w:rsidRDefault="00EF2A1A" w:rsidP="005E3E8B">
      <w:pPr>
        <w:numPr>
          <w:ilvl w:val="0"/>
          <w:numId w:val="20"/>
        </w:numPr>
        <w:tabs>
          <w:tab w:val="left" w:pos="851"/>
        </w:tabs>
        <w:spacing w:after="0" w:line="240" w:lineRule="auto"/>
        <w:ind w:left="0" w:firstLine="709"/>
        <w:contextualSpacing/>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придбання обладнання для облаштування захисних споруд цивільного захисту;</w:t>
      </w:r>
    </w:p>
    <w:p w:rsidR="00EF2A1A" w:rsidRPr="00EF2A1A" w:rsidRDefault="00EF2A1A" w:rsidP="005E3E8B">
      <w:pPr>
        <w:numPr>
          <w:ilvl w:val="0"/>
          <w:numId w:val="20"/>
        </w:numPr>
        <w:tabs>
          <w:tab w:val="left" w:pos="851"/>
        </w:tabs>
        <w:spacing w:after="0" w:line="240" w:lineRule="auto"/>
        <w:ind w:left="0" w:firstLine="709"/>
        <w:contextualSpacing/>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придбання та обслуговування (в т.ч. ремонт) технічних засобів оповіщення та інформування.</w:t>
      </w:r>
    </w:p>
    <w:p w:rsidR="00EF2A1A" w:rsidRPr="00EF2A1A" w:rsidRDefault="00EF2A1A" w:rsidP="005E3E8B">
      <w:pPr>
        <w:spacing w:after="0" w:line="240" w:lineRule="auto"/>
        <w:ind w:firstLine="708"/>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Для 10 ДПРЧ 4 ДПРЗ ГУ ДСНС України в Одеській області перераховано субвенцію у сумі 250 тис. грн.</w:t>
      </w:r>
    </w:p>
    <w:p w:rsidR="00EF2A1A" w:rsidRPr="00CF5A28" w:rsidRDefault="00EF2A1A" w:rsidP="005E3E8B">
      <w:pPr>
        <w:spacing w:after="0" w:line="240" w:lineRule="auto"/>
        <w:ind w:firstLine="708"/>
        <w:jc w:val="both"/>
        <w:rPr>
          <w:rFonts w:ascii="Times New Roman" w:eastAsia="Calibri" w:hAnsi="Times New Roman" w:cs="Times New Roman"/>
          <w:color w:val="FF0000"/>
          <w:sz w:val="28"/>
          <w:szCs w:val="28"/>
        </w:rPr>
      </w:pPr>
      <w:r w:rsidRPr="00EF2A1A">
        <w:rPr>
          <w:rFonts w:ascii="Times New Roman" w:eastAsia="Calibri" w:hAnsi="Times New Roman" w:cs="Times New Roman"/>
          <w:sz w:val="28"/>
          <w:szCs w:val="28"/>
        </w:rPr>
        <w:t xml:space="preserve">Відбувається постійна взаємодія </w:t>
      </w:r>
      <w:r w:rsidRPr="001748F5">
        <w:rPr>
          <w:rFonts w:ascii="Times New Roman" w:eastAsia="Calibri" w:hAnsi="Times New Roman" w:cs="Times New Roman"/>
          <w:sz w:val="28"/>
          <w:szCs w:val="28"/>
        </w:rPr>
        <w:t xml:space="preserve">та інформування </w:t>
      </w:r>
      <w:r w:rsidRPr="00EF2A1A">
        <w:rPr>
          <w:rFonts w:ascii="Times New Roman" w:eastAsia="Calibri" w:hAnsi="Times New Roman" w:cs="Times New Roman"/>
          <w:sz w:val="28"/>
          <w:szCs w:val="28"/>
        </w:rPr>
        <w:t>між Ананьївської міською радою</w:t>
      </w:r>
      <w:r w:rsidR="001748F5">
        <w:rPr>
          <w:rFonts w:ascii="Times New Roman" w:eastAsia="Calibri" w:hAnsi="Times New Roman" w:cs="Times New Roman"/>
          <w:sz w:val="28"/>
          <w:szCs w:val="28"/>
        </w:rPr>
        <w:t>,</w:t>
      </w:r>
      <w:r w:rsidRPr="00EF2A1A">
        <w:rPr>
          <w:rFonts w:ascii="Times New Roman" w:eastAsia="Calibri" w:hAnsi="Times New Roman" w:cs="Times New Roman"/>
          <w:sz w:val="28"/>
          <w:szCs w:val="28"/>
        </w:rPr>
        <w:t xml:space="preserve"> підприємствами, установами </w:t>
      </w:r>
      <w:r w:rsidR="001748F5">
        <w:rPr>
          <w:rFonts w:ascii="Times New Roman" w:eastAsia="Calibri" w:hAnsi="Times New Roman" w:cs="Times New Roman"/>
          <w:sz w:val="28"/>
          <w:szCs w:val="28"/>
        </w:rPr>
        <w:t xml:space="preserve">та </w:t>
      </w:r>
      <w:r w:rsidRPr="00EF2A1A">
        <w:rPr>
          <w:rFonts w:ascii="Times New Roman" w:eastAsia="Calibri" w:hAnsi="Times New Roman" w:cs="Times New Roman"/>
          <w:sz w:val="28"/>
          <w:szCs w:val="28"/>
        </w:rPr>
        <w:t xml:space="preserve">організаціями </w:t>
      </w:r>
      <w:r w:rsidRPr="001748F5">
        <w:rPr>
          <w:rFonts w:ascii="Times New Roman" w:eastAsia="Calibri" w:hAnsi="Times New Roman" w:cs="Times New Roman"/>
          <w:sz w:val="28"/>
          <w:szCs w:val="28"/>
        </w:rPr>
        <w:t>громади.</w:t>
      </w:r>
    </w:p>
    <w:p w:rsidR="00EF2A1A" w:rsidRPr="00EF2A1A" w:rsidRDefault="00EF2A1A" w:rsidP="005E3E8B">
      <w:pPr>
        <w:spacing w:after="0" w:line="240" w:lineRule="auto"/>
        <w:ind w:firstLine="708"/>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Постійно надається методична допомога балансоутримува</w:t>
      </w:r>
      <w:r w:rsidR="00CF5A28">
        <w:rPr>
          <w:rFonts w:ascii="Times New Roman" w:eastAsia="Calibri" w:hAnsi="Times New Roman" w:cs="Times New Roman"/>
          <w:sz w:val="28"/>
          <w:szCs w:val="28"/>
        </w:rPr>
        <w:t>ча</w:t>
      </w:r>
      <w:r w:rsidRPr="00EF2A1A">
        <w:rPr>
          <w:rFonts w:ascii="Times New Roman" w:eastAsia="Calibri" w:hAnsi="Times New Roman" w:cs="Times New Roman"/>
          <w:sz w:val="28"/>
          <w:szCs w:val="28"/>
        </w:rPr>
        <w:t>м ЗСЦЗ щодо приведення захисних споруд у готовність до використання за призначенням.</w:t>
      </w:r>
    </w:p>
    <w:p w:rsidR="00EF2A1A" w:rsidRPr="00EF2A1A" w:rsidRDefault="00EF2A1A" w:rsidP="005E3E8B">
      <w:pPr>
        <w:spacing w:after="0" w:line="240" w:lineRule="auto"/>
        <w:ind w:firstLine="708"/>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 xml:space="preserve">Вноситься інформація </w:t>
      </w:r>
      <w:r w:rsidRPr="00F2006E">
        <w:rPr>
          <w:rFonts w:ascii="Times New Roman" w:eastAsia="Calibri" w:hAnsi="Times New Roman" w:cs="Times New Roman"/>
          <w:sz w:val="28"/>
          <w:szCs w:val="28"/>
        </w:rPr>
        <w:t xml:space="preserve">в електронному та паперовому вигляді до Книги </w:t>
      </w:r>
      <w:r w:rsidRPr="00EF2A1A">
        <w:rPr>
          <w:rFonts w:ascii="Times New Roman" w:eastAsia="Calibri" w:hAnsi="Times New Roman" w:cs="Times New Roman"/>
          <w:sz w:val="28"/>
          <w:szCs w:val="28"/>
        </w:rPr>
        <w:t>обліку захисних споруд цивільного захисту.</w:t>
      </w:r>
    </w:p>
    <w:p w:rsidR="00EF2A1A" w:rsidRPr="00EF2A1A" w:rsidRDefault="00EF2A1A" w:rsidP="005E3E8B">
      <w:pPr>
        <w:spacing w:after="0" w:line="240" w:lineRule="auto"/>
        <w:ind w:firstLine="708"/>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Під час проведення заходів з масовим перебуванням громадян</w:t>
      </w:r>
      <w:r w:rsidR="00E0765E">
        <w:rPr>
          <w:rFonts w:ascii="Times New Roman" w:eastAsia="Calibri" w:hAnsi="Times New Roman" w:cs="Times New Roman"/>
          <w:sz w:val="28"/>
          <w:szCs w:val="28"/>
        </w:rPr>
        <w:t>,</w:t>
      </w:r>
      <w:r w:rsidRPr="00EF2A1A">
        <w:rPr>
          <w:rFonts w:ascii="Times New Roman" w:eastAsia="Calibri" w:hAnsi="Times New Roman" w:cs="Times New Roman"/>
          <w:sz w:val="28"/>
          <w:szCs w:val="28"/>
        </w:rPr>
        <w:t xml:space="preserve"> завдяки злагодженим діям працівників Ананьївської міської ради, сектору поліцейської діяльності № 1 відділу поліції № 1 Подільського РУП ГУНП в Одеській області, 10 ДПРЧ 4 ДПРЗ ГУ ДСНС України в Одеській області</w:t>
      </w:r>
      <w:r w:rsidR="00E0765E">
        <w:rPr>
          <w:rFonts w:ascii="Times New Roman" w:eastAsia="Calibri" w:hAnsi="Times New Roman" w:cs="Times New Roman"/>
          <w:sz w:val="28"/>
          <w:szCs w:val="28"/>
        </w:rPr>
        <w:t>,</w:t>
      </w:r>
      <w:r w:rsidRPr="00EF2A1A">
        <w:rPr>
          <w:rFonts w:ascii="Times New Roman" w:eastAsia="Calibri" w:hAnsi="Times New Roman" w:cs="Times New Roman"/>
          <w:sz w:val="28"/>
          <w:szCs w:val="28"/>
        </w:rPr>
        <w:t xml:space="preserve"> грубих порушень публічного порядку та надзвичайних подій не допущено.</w:t>
      </w:r>
    </w:p>
    <w:p w:rsidR="00EF2A1A" w:rsidRPr="00EF2A1A" w:rsidRDefault="00EF2A1A" w:rsidP="00EF2A1A">
      <w:pPr>
        <w:spacing w:after="0" w:line="240" w:lineRule="auto"/>
        <w:ind w:firstLine="708"/>
        <w:jc w:val="both"/>
        <w:rPr>
          <w:rFonts w:ascii="Times New Roman" w:eastAsia="Times New Roman" w:hAnsi="Times New Roman" w:cs="Times New Roman"/>
          <w:b/>
          <w:sz w:val="28"/>
          <w:szCs w:val="28"/>
          <w:lang w:eastAsia="uk-UA" w:bidi="uk-UA"/>
        </w:rPr>
      </w:pPr>
      <w:r w:rsidRPr="00EF2A1A">
        <w:rPr>
          <w:rFonts w:ascii="Times New Roman" w:eastAsia="Times New Roman" w:hAnsi="Times New Roman" w:cs="Times New Roman"/>
          <w:b/>
          <w:sz w:val="28"/>
          <w:szCs w:val="28"/>
          <w:lang w:eastAsia="uk-UA" w:bidi="uk-UA"/>
        </w:rPr>
        <w:t>2.10</w:t>
      </w:r>
      <w:r w:rsidRPr="00EF2A1A">
        <w:rPr>
          <w:rFonts w:ascii="Times New Roman" w:eastAsia="Times New Roman" w:hAnsi="Times New Roman" w:cs="Times New Roman"/>
          <w:b/>
          <w:sz w:val="28"/>
          <w:szCs w:val="28"/>
          <w:lang w:eastAsia="uk-UA" w:bidi="uk-UA"/>
        </w:rPr>
        <w:tab/>
        <w:t xml:space="preserve"> Промисловість та підприємництво</w:t>
      </w:r>
    </w:p>
    <w:p w:rsidR="00EF2A1A" w:rsidRPr="00EF2A1A" w:rsidRDefault="00EF2A1A" w:rsidP="00EF2A1A">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Промисловість громади представлена підприємствами харчової промисловості та наданням послуг у сфері ЖКГ, поліграфічній продукції. </w:t>
      </w:r>
    </w:p>
    <w:p w:rsidR="00EF2A1A" w:rsidRPr="00EF2A1A" w:rsidRDefault="00EF2A1A" w:rsidP="00EF2A1A">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u w:val="single"/>
          <w:lang w:eastAsia="ru-RU"/>
        </w:rPr>
      </w:pPr>
      <w:r w:rsidRPr="00EF2A1A">
        <w:rPr>
          <w:rFonts w:ascii="Times New Roman" w:eastAsia="Times New Roman" w:hAnsi="Times New Roman" w:cs="Times New Roman"/>
          <w:sz w:val="28"/>
          <w:szCs w:val="28"/>
          <w:lang w:eastAsia="ru-RU"/>
        </w:rPr>
        <w:t>Основними промисловими підприємствами громади (що звітують до органів статистики) є: - ПП «Ананьїв хліб», КП «Ананьївська друкарня Ананьївської міської ради» та КП «Ананьїв</w:t>
      </w:r>
      <w:r w:rsidR="00DE4996">
        <w:rPr>
          <w:rFonts w:ascii="Times New Roman" w:eastAsia="Times New Roman" w:hAnsi="Times New Roman" w:cs="Times New Roman"/>
          <w:sz w:val="28"/>
          <w:szCs w:val="28"/>
          <w:lang w:eastAsia="ru-RU"/>
        </w:rPr>
        <w:t>-</w:t>
      </w:r>
      <w:r w:rsidRPr="00EF2A1A">
        <w:rPr>
          <w:rFonts w:ascii="Times New Roman" w:eastAsia="Times New Roman" w:hAnsi="Times New Roman" w:cs="Times New Roman"/>
          <w:sz w:val="28"/>
          <w:szCs w:val="28"/>
          <w:lang w:eastAsia="ru-RU"/>
        </w:rPr>
        <w:t xml:space="preserve">водоканал Ананьївської міської ради». </w:t>
      </w:r>
    </w:p>
    <w:p w:rsidR="00EF2A1A" w:rsidRPr="00DE4996" w:rsidRDefault="00EF2A1A" w:rsidP="00EF2A1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EF2A1A">
        <w:rPr>
          <w:rFonts w:ascii="Times New Roman" w:eastAsia="Times New Roman" w:hAnsi="Times New Roman" w:cs="Times New Roman"/>
          <w:sz w:val="28"/>
          <w:szCs w:val="28"/>
          <w:lang w:eastAsia="ru-RU"/>
        </w:rPr>
        <w:t>З метою створення належних умов для розвитку малого та середнього підприємництва, підвищення економічних показників розвитку громади, пріоритетних галузей економіки, забезпечення стабільного функціонування малого та середнього підприємництва рішенням Ананьївської міської ради від 03 листопада 2023 року №968-</w:t>
      </w:r>
      <w:r w:rsidRPr="00EF2A1A">
        <w:rPr>
          <w:rFonts w:ascii="Times New Roman" w:eastAsia="Times New Roman" w:hAnsi="Times New Roman" w:cs="Times New Roman"/>
          <w:sz w:val="28"/>
          <w:szCs w:val="28"/>
          <w:lang w:val="ru-RU" w:eastAsia="ru-RU"/>
        </w:rPr>
        <w:t>VIII</w:t>
      </w:r>
      <w:r w:rsidRPr="00EF2A1A">
        <w:rPr>
          <w:rFonts w:ascii="Times New Roman" w:eastAsia="Times New Roman" w:hAnsi="Times New Roman" w:cs="Times New Roman"/>
          <w:sz w:val="28"/>
          <w:szCs w:val="28"/>
          <w:lang w:eastAsia="ru-RU"/>
        </w:rPr>
        <w:t xml:space="preserve"> була затверджена цільова Програма </w:t>
      </w:r>
      <w:r w:rsidR="00D56C79">
        <w:rPr>
          <w:rFonts w:ascii="Times New Roman" w:eastAsia="Times New Roman" w:hAnsi="Times New Roman" w:cs="Times New Roman"/>
          <w:sz w:val="28"/>
          <w:szCs w:val="28"/>
          <w:lang w:eastAsia="ru-RU"/>
        </w:rPr>
        <w:t xml:space="preserve">Ананьївської  міської ради </w:t>
      </w:r>
      <w:r w:rsidRPr="00D56C79">
        <w:rPr>
          <w:rFonts w:ascii="Times New Roman" w:eastAsia="Times New Roman" w:hAnsi="Times New Roman" w:cs="Times New Roman"/>
          <w:sz w:val="28"/>
          <w:szCs w:val="28"/>
          <w:lang w:eastAsia="ru-RU"/>
        </w:rPr>
        <w:t xml:space="preserve">«Розвиток малого і середнього підприємництва в </w:t>
      </w:r>
      <w:r w:rsidRPr="00D56C79">
        <w:rPr>
          <w:rFonts w:ascii="Times New Roman" w:eastAsia="Times New Roman" w:hAnsi="Times New Roman" w:cs="Times New Roman"/>
          <w:sz w:val="28"/>
          <w:szCs w:val="28"/>
          <w:lang w:eastAsia="ru-RU"/>
        </w:rPr>
        <w:lastRenderedPageBreak/>
        <w:t>Ананьївській міській територіальній громаді</w:t>
      </w:r>
      <w:r w:rsidR="00D56C79" w:rsidRPr="00D56C79">
        <w:rPr>
          <w:rFonts w:ascii="Times New Roman" w:eastAsia="Times New Roman" w:hAnsi="Times New Roman" w:cs="Times New Roman"/>
          <w:sz w:val="28"/>
          <w:szCs w:val="28"/>
          <w:lang w:eastAsia="ru-RU"/>
        </w:rPr>
        <w:t>»</w:t>
      </w:r>
      <w:r w:rsidRPr="00D56C79">
        <w:rPr>
          <w:rFonts w:ascii="Times New Roman" w:eastAsia="Times New Roman" w:hAnsi="Times New Roman" w:cs="Times New Roman"/>
          <w:sz w:val="28"/>
          <w:szCs w:val="28"/>
          <w:lang w:eastAsia="ru-RU"/>
        </w:rPr>
        <w:t xml:space="preserve"> на 2024</w:t>
      </w:r>
      <w:r w:rsidR="00DE4996" w:rsidRPr="00D56C79">
        <w:rPr>
          <w:rFonts w:ascii="Times New Roman" w:eastAsia="Times New Roman" w:hAnsi="Times New Roman" w:cs="Times New Roman"/>
          <w:sz w:val="28"/>
          <w:szCs w:val="28"/>
          <w:lang w:eastAsia="ru-RU"/>
        </w:rPr>
        <w:t>-</w:t>
      </w:r>
      <w:r w:rsidR="00D56C79" w:rsidRPr="00D56C79">
        <w:rPr>
          <w:rFonts w:ascii="Times New Roman" w:eastAsia="Times New Roman" w:hAnsi="Times New Roman" w:cs="Times New Roman"/>
          <w:sz w:val="28"/>
          <w:szCs w:val="28"/>
          <w:lang w:eastAsia="ru-RU"/>
        </w:rPr>
        <w:t>2026 роки</w:t>
      </w:r>
      <w:r w:rsidRPr="00D56C79">
        <w:rPr>
          <w:rFonts w:ascii="Times New Roman" w:eastAsia="Times New Roman" w:hAnsi="Times New Roman" w:cs="Times New Roman"/>
          <w:sz w:val="28"/>
          <w:szCs w:val="28"/>
          <w:lang w:eastAsia="ru-RU"/>
        </w:rPr>
        <w:t xml:space="preserve">. </w:t>
      </w:r>
    </w:p>
    <w:p w:rsidR="00EF2A1A" w:rsidRPr="00EF2A1A" w:rsidRDefault="00EF2A1A" w:rsidP="00EF2A1A">
      <w:pPr>
        <w:tabs>
          <w:tab w:val="left" w:pos="0"/>
        </w:tabs>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Основним напрямком даної Програми є розвиток ринкової системи господарювання, розширення масштабів підприємницької діяльності в сферах економіки, усунення диспропорції на товарних ринках, створення додаткових місць і скорочення безробіття, активізація інноваційних процесів, розвиток здорової конкуренції, насичення споживчого ринку товарами і послугами.</w:t>
      </w:r>
    </w:p>
    <w:p w:rsidR="00EF2A1A" w:rsidRPr="00EF2A1A" w:rsidRDefault="00EF2A1A" w:rsidP="00EF2A1A">
      <w:pPr>
        <w:tabs>
          <w:tab w:val="left" w:pos="0"/>
        </w:tabs>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Найбільша кількість підприємств малого та середнього підприємництва здійснює діяльність в роздрібній торгівлі, сільському господарстві, промисловості, будівництві.</w:t>
      </w:r>
    </w:p>
    <w:p w:rsidR="00EF2A1A" w:rsidRPr="00EF2A1A" w:rsidRDefault="00EF2A1A" w:rsidP="00EF2A1A">
      <w:pPr>
        <w:widowControl w:val="0"/>
        <w:tabs>
          <w:tab w:val="left" w:pos="0"/>
        </w:tabs>
        <w:suppressAutoHyphens/>
        <w:autoSpaceDE w:val="0"/>
        <w:autoSpaceDN w:val="0"/>
        <w:adjustRightInd w:val="0"/>
        <w:spacing w:after="0" w:line="240" w:lineRule="auto"/>
        <w:ind w:firstLine="709"/>
        <w:jc w:val="both"/>
        <w:rPr>
          <w:rFonts w:ascii="Times New Roman" w:eastAsia="Calibri" w:hAnsi="Times New Roman" w:cs="Times New Roman"/>
          <w:sz w:val="28"/>
          <w:szCs w:val="28"/>
          <w:lang w:val="ru-RU" w:eastAsia="ar-SA"/>
        </w:rPr>
      </w:pPr>
      <w:r w:rsidRPr="00EF2A1A">
        <w:rPr>
          <w:rFonts w:ascii="Times New Roman" w:eastAsia="Calibri" w:hAnsi="Times New Roman" w:cs="Times New Roman"/>
          <w:sz w:val="28"/>
          <w:szCs w:val="28"/>
          <w:lang w:val="ru-RU" w:eastAsia="ar-SA"/>
        </w:rPr>
        <w:t xml:space="preserve">Станом на 1 жовтня 2025 року в громаді </w:t>
      </w:r>
      <w:r w:rsidRPr="00EF2A1A">
        <w:rPr>
          <w:rFonts w:ascii="Times New Roman" w:eastAsia="SimSun" w:hAnsi="Times New Roman" w:cs="Times New Roman"/>
          <w:sz w:val="28"/>
          <w:szCs w:val="28"/>
          <w:lang w:eastAsia="ar-SA"/>
        </w:rPr>
        <w:t>здійснює господарську діяльність</w:t>
      </w:r>
      <w:r w:rsidRPr="00EF2A1A">
        <w:rPr>
          <w:rFonts w:ascii="Times New Roman" w:eastAsia="SimSun" w:hAnsi="Times New Roman" w:cs="Times New Roman"/>
          <w:sz w:val="28"/>
          <w:szCs w:val="28"/>
          <w:lang w:val="ru-RU" w:eastAsia="ar-SA"/>
        </w:rPr>
        <w:t xml:space="preserve"> </w:t>
      </w:r>
      <w:r w:rsidRPr="00EF2A1A">
        <w:rPr>
          <w:rFonts w:ascii="Times New Roman" w:eastAsia="Calibri" w:hAnsi="Times New Roman" w:cs="Times New Roman"/>
          <w:sz w:val="28"/>
          <w:szCs w:val="28"/>
          <w:lang w:val="ru-RU" w:eastAsia="ar-SA"/>
        </w:rPr>
        <w:t>1052 суб’єктів господарювання, з них: юридичних осіб – 268, фізичних осіб – 784.</w:t>
      </w:r>
    </w:p>
    <w:p w:rsidR="00EF2A1A" w:rsidRPr="00EF2A1A" w:rsidRDefault="00EF2A1A" w:rsidP="00EF2A1A">
      <w:pPr>
        <w:tabs>
          <w:tab w:val="left" w:pos="0"/>
        </w:tabs>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Протягом звітного періоду було забезпечено надання консультаційних послуг підприємцям та мешканцям громади.</w:t>
      </w:r>
    </w:p>
    <w:p w:rsidR="00EF2A1A" w:rsidRPr="00EF2A1A" w:rsidRDefault="00EF2A1A" w:rsidP="00EF2A1A">
      <w:pPr>
        <w:widowControl w:val="0"/>
        <w:tabs>
          <w:tab w:val="left" w:pos="0"/>
        </w:tabs>
        <w:autoSpaceDE w:val="0"/>
        <w:autoSpaceDN w:val="0"/>
        <w:adjustRightInd w:val="0"/>
        <w:spacing w:after="0" w:line="240" w:lineRule="auto"/>
        <w:ind w:firstLine="709"/>
        <w:jc w:val="both"/>
        <w:rPr>
          <w:rFonts w:ascii="Times New Roman" w:eastAsia="Arial" w:hAnsi="Times New Roman" w:cs="Times New Roman"/>
          <w:b/>
          <w:sz w:val="28"/>
          <w:szCs w:val="28"/>
          <w:lang w:eastAsia="ru-RU"/>
        </w:rPr>
      </w:pPr>
      <w:r w:rsidRPr="00EF2A1A">
        <w:rPr>
          <w:rFonts w:ascii="Times New Roman" w:eastAsia="Arial" w:hAnsi="Times New Roman" w:cs="Times New Roman"/>
          <w:b/>
          <w:sz w:val="28"/>
          <w:szCs w:val="28"/>
          <w:lang w:eastAsia="ru-RU"/>
        </w:rPr>
        <w:t>2.11</w:t>
      </w:r>
      <w:r w:rsidRPr="00EF2A1A">
        <w:rPr>
          <w:rFonts w:ascii="Times New Roman" w:eastAsia="Arial" w:hAnsi="Times New Roman" w:cs="Times New Roman"/>
          <w:b/>
          <w:sz w:val="28"/>
          <w:szCs w:val="28"/>
          <w:lang w:eastAsia="ru-RU"/>
        </w:rPr>
        <w:tab/>
        <w:t xml:space="preserve"> Сільське господарство</w:t>
      </w:r>
    </w:p>
    <w:p w:rsidR="00EF2A1A" w:rsidRPr="00EF2A1A" w:rsidRDefault="00EF2A1A" w:rsidP="00EF2A1A">
      <w:pPr>
        <w:tabs>
          <w:tab w:val="left" w:pos="0"/>
        </w:tabs>
        <w:spacing w:after="0" w:line="240" w:lineRule="auto"/>
        <w:ind w:firstLine="709"/>
        <w:jc w:val="both"/>
        <w:rPr>
          <w:rFonts w:ascii="Times New Roman" w:eastAsia="Calibri" w:hAnsi="Times New Roman" w:cs="Times New Roman"/>
          <w:kern w:val="144"/>
          <w:sz w:val="28"/>
          <w:szCs w:val="28"/>
          <w:lang w:val="ru-RU"/>
        </w:rPr>
      </w:pPr>
      <w:r w:rsidRPr="00EF2A1A">
        <w:rPr>
          <w:rFonts w:ascii="Times New Roman" w:eastAsia="Calibri" w:hAnsi="Times New Roman" w:cs="Times New Roman"/>
          <w:b/>
          <w:kern w:val="144"/>
          <w:sz w:val="28"/>
          <w:szCs w:val="28"/>
          <w:lang w:val="ru-RU"/>
        </w:rPr>
        <w:t>Сільське господарство</w:t>
      </w:r>
      <w:r w:rsidRPr="00EF2A1A">
        <w:rPr>
          <w:rFonts w:ascii="Times New Roman" w:eastAsia="Calibri" w:hAnsi="Times New Roman" w:cs="Times New Roman"/>
          <w:kern w:val="144"/>
          <w:sz w:val="28"/>
          <w:szCs w:val="28"/>
          <w:lang w:val="ru-RU"/>
        </w:rPr>
        <w:t xml:space="preserve"> - один з основних</w:t>
      </w:r>
      <w:r w:rsidRPr="00EF2A1A">
        <w:rPr>
          <w:rFonts w:ascii="Times New Roman" w:eastAsia="Calibri" w:hAnsi="Times New Roman" w:cs="Times New Roman"/>
          <w:kern w:val="144"/>
          <w:sz w:val="28"/>
          <w:szCs w:val="28"/>
        </w:rPr>
        <w:t xml:space="preserve"> </w:t>
      </w:r>
      <w:r w:rsidRPr="00EF2A1A">
        <w:rPr>
          <w:rFonts w:ascii="Times New Roman" w:eastAsia="Calibri" w:hAnsi="Times New Roman" w:cs="Times New Roman"/>
          <w:kern w:val="144"/>
          <w:sz w:val="28"/>
          <w:szCs w:val="28"/>
          <w:lang w:val="ru-RU"/>
        </w:rPr>
        <w:t>секторів</w:t>
      </w:r>
      <w:r w:rsidRPr="00EF2A1A">
        <w:rPr>
          <w:rFonts w:ascii="Times New Roman" w:eastAsia="Calibri" w:hAnsi="Times New Roman" w:cs="Times New Roman"/>
          <w:kern w:val="144"/>
          <w:sz w:val="28"/>
          <w:szCs w:val="28"/>
        </w:rPr>
        <w:t xml:space="preserve"> </w:t>
      </w:r>
      <w:r w:rsidRPr="00EF2A1A">
        <w:rPr>
          <w:rFonts w:ascii="Times New Roman" w:eastAsia="Calibri" w:hAnsi="Times New Roman" w:cs="Times New Roman"/>
          <w:kern w:val="144"/>
          <w:sz w:val="28"/>
          <w:szCs w:val="28"/>
          <w:lang w:val="ru-RU"/>
        </w:rPr>
        <w:t>економіки</w:t>
      </w:r>
      <w:r w:rsidRPr="00EF2A1A">
        <w:rPr>
          <w:rFonts w:ascii="Times New Roman" w:eastAsia="Calibri" w:hAnsi="Times New Roman" w:cs="Times New Roman"/>
          <w:kern w:val="144"/>
          <w:sz w:val="28"/>
          <w:szCs w:val="28"/>
        </w:rPr>
        <w:t xml:space="preserve"> громади</w:t>
      </w:r>
      <w:r w:rsidRPr="00EF2A1A">
        <w:rPr>
          <w:rFonts w:ascii="Times New Roman" w:eastAsia="Calibri" w:hAnsi="Times New Roman" w:cs="Times New Roman"/>
          <w:kern w:val="144"/>
          <w:sz w:val="28"/>
          <w:szCs w:val="28"/>
          <w:lang w:val="ru-RU"/>
        </w:rPr>
        <w:t>.</w:t>
      </w:r>
    </w:p>
    <w:p w:rsidR="00EF2A1A" w:rsidRPr="00EF2A1A" w:rsidRDefault="00EF2A1A" w:rsidP="00EF2A1A">
      <w:pPr>
        <w:tabs>
          <w:tab w:val="left" w:pos="0"/>
        </w:tabs>
        <w:spacing w:after="0" w:line="240" w:lineRule="auto"/>
        <w:ind w:firstLine="709"/>
        <w:jc w:val="both"/>
        <w:rPr>
          <w:rFonts w:ascii="Times New Roman" w:eastAsia="Calibri" w:hAnsi="Times New Roman" w:cs="Times New Roman"/>
          <w:kern w:val="144"/>
          <w:sz w:val="28"/>
          <w:szCs w:val="28"/>
        </w:rPr>
      </w:pPr>
      <w:r w:rsidRPr="00EF2A1A">
        <w:rPr>
          <w:rFonts w:ascii="Times New Roman" w:eastAsia="Calibri" w:hAnsi="Times New Roman" w:cs="Times New Roman"/>
          <w:kern w:val="144"/>
          <w:sz w:val="28"/>
          <w:szCs w:val="28"/>
        </w:rPr>
        <w:t xml:space="preserve">У громаді функціонують більше 40 сільскогосподарських підприємств. </w:t>
      </w:r>
      <w:r w:rsidRPr="00EF2A1A">
        <w:rPr>
          <w:rFonts w:ascii="Times New Roman" w:eastAsia="Calibri" w:hAnsi="Times New Roman" w:cs="Times New Roman"/>
          <w:sz w:val="28"/>
          <w:szCs w:val="28"/>
        </w:rPr>
        <w:t>В основному вирощуються зернові, зернобобові та технічні культури.</w:t>
      </w:r>
      <w:r w:rsidRPr="00EF2A1A">
        <w:rPr>
          <w:rFonts w:ascii="Times New Roman" w:eastAsia="Calibri" w:hAnsi="Times New Roman" w:cs="Times New Roman"/>
          <w:kern w:val="144"/>
          <w:sz w:val="28"/>
          <w:szCs w:val="28"/>
        </w:rPr>
        <w:t xml:space="preserve"> Основні зусилля працівників сільськогосподарських підприємств були зосереджені на виконанні планових завдань по збиранню зернових та технічних культур, виробництву продукції тваринництва.</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lang w:val="ru-RU" w:eastAsia="ru-RU"/>
        </w:rPr>
        <w:t>За оперативними даними, по всіх категоріях сільськогосподарських підприємств громади зібрано зернових та зернобобових культур на площі 10,3 тис. га, валовий збір склав 30,7 тис. тон із середньою урожайністю 30,0 ц/га.</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lang w:val="ru-RU" w:eastAsia="ru-RU"/>
        </w:rPr>
        <w:t> Зокрема, зібрано ранніх зернових та зернобобових культур: озимої пшениці - 30676 тон із середньою урожайністю 29,9 ц/га; озимого ячменю –1142 тон із середньою урожайністю 32,3 ц/га; гороху – 1296 тон із середньою урожайністю 19,6 ц/га.</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r w:rsidRPr="00EF2A1A">
        <w:rPr>
          <w:rFonts w:ascii="Times New Roman" w:eastAsia="Times New Roman" w:hAnsi="Times New Roman" w:cs="Times New Roman"/>
          <w:color w:val="000000"/>
          <w:sz w:val="28"/>
          <w:szCs w:val="28"/>
          <w:lang w:val="ru-RU" w:eastAsia="ru-RU"/>
        </w:rPr>
        <w:t xml:space="preserve">Озимий ріпак – зібрано на площі - 4251 га – валовий збір склав - 9438 тон із середньою урожайністю – 22,2 ц/га; кукурудза на зерно-1900 га - 1565 тон – 8,24 ц/га; соняшник – 7580 га – 7427 тонн – 9,8 ц/га. </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shd w:val="clear" w:color="auto" w:fill="FFFFFF"/>
          <w:lang w:val="ru-RU" w:eastAsia="ru-RU"/>
        </w:rPr>
        <w:t xml:space="preserve">За інформацією господарств, </w:t>
      </w:r>
      <w:proofErr w:type="gramStart"/>
      <w:r w:rsidRPr="00EF2A1A">
        <w:rPr>
          <w:rFonts w:ascii="Times New Roman" w:eastAsia="Times New Roman" w:hAnsi="Times New Roman" w:cs="Times New Roman"/>
          <w:color w:val="000000"/>
          <w:sz w:val="28"/>
          <w:szCs w:val="28"/>
          <w:shd w:val="clear" w:color="auto" w:fill="FFFFFF"/>
          <w:lang w:val="ru-RU" w:eastAsia="ru-RU"/>
        </w:rPr>
        <w:t>пос</w:t>
      </w:r>
      <w:proofErr w:type="gramEnd"/>
      <w:r w:rsidRPr="00EF2A1A">
        <w:rPr>
          <w:rFonts w:ascii="Times New Roman" w:eastAsia="Times New Roman" w:hAnsi="Times New Roman" w:cs="Times New Roman"/>
          <w:color w:val="000000"/>
          <w:sz w:val="28"/>
          <w:szCs w:val="28"/>
          <w:shd w:val="clear" w:color="auto" w:fill="FFFFFF"/>
          <w:lang w:val="ru-RU" w:eastAsia="ru-RU"/>
        </w:rPr>
        <w:t>ів озимих культур на зерно під урожай 2026 року проведено на площі 8616 га в т.ч.: озима пшениця – 7600 га;</w:t>
      </w:r>
      <w:r w:rsidR="00C5754E">
        <w:rPr>
          <w:rFonts w:ascii="Times New Roman" w:eastAsia="Times New Roman" w:hAnsi="Times New Roman" w:cs="Times New Roman"/>
          <w:color w:val="000000"/>
          <w:sz w:val="28"/>
          <w:szCs w:val="28"/>
          <w:shd w:val="clear" w:color="auto" w:fill="FFFFFF"/>
          <w:lang w:val="ru-RU" w:eastAsia="ru-RU"/>
        </w:rPr>
        <w:t xml:space="preserve"> </w:t>
      </w:r>
      <w:r w:rsidRPr="00EF2A1A">
        <w:rPr>
          <w:rFonts w:ascii="Times New Roman" w:eastAsia="Times New Roman" w:hAnsi="Times New Roman" w:cs="Times New Roman"/>
          <w:color w:val="000000"/>
          <w:sz w:val="28"/>
          <w:szCs w:val="28"/>
          <w:shd w:val="clear" w:color="auto" w:fill="FFFFFF"/>
          <w:lang w:val="ru-RU" w:eastAsia="ru-RU"/>
        </w:rPr>
        <w:t>озимий ячмінь – 1016 га.</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shd w:val="clear" w:color="auto" w:fill="FFFFFF"/>
          <w:lang w:val="ru-RU" w:eastAsia="ru-RU"/>
        </w:rPr>
        <w:t>Також під урожай 2026 року посіяно 2300 га озимого ріпаку.</w:t>
      </w:r>
    </w:p>
    <w:p w:rsidR="00EF2A1A" w:rsidRPr="00EF2A1A" w:rsidRDefault="00EF2A1A" w:rsidP="00EF2A1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xml:space="preserve">Тваринництво – це важлива галузь у загальній структурі сільськогосподарського виробництва громади. </w:t>
      </w:r>
      <w:r w:rsidRPr="00EF2A1A">
        <w:rPr>
          <w:rFonts w:ascii="Times New Roman" w:eastAsia="Times New Roman" w:hAnsi="Times New Roman" w:cs="Times New Roman"/>
          <w:color w:val="202122"/>
          <w:sz w:val="28"/>
          <w:szCs w:val="28"/>
          <w:shd w:val="clear" w:color="auto" w:fill="FFFFFF"/>
          <w:lang w:val="ru-RU" w:eastAsia="ru-RU"/>
        </w:rPr>
        <w:t>Основні його галузі -</w:t>
      </w:r>
      <w:r w:rsidR="00B7246A">
        <w:rPr>
          <w:rFonts w:ascii="Times New Roman" w:eastAsia="Times New Roman" w:hAnsi="Times New Roman" w:cs="Times New Roman"/>
          <w:color w:val="202122"/>
          <w:sz w:val="28"/>
          <w:szCs w:val="28"/>
          <w:shd w:val="clear" w:color="auto" w:fill="FFFFFF"/>
          <w:lang w:val="ru-RU" w:eastAsia="ru-RU"/>
        </w:rPr>
        <w:t xml:space="preserve"> </w:t>
      </w:r>
      <w:r w:rsidRPr="00EF2A1A">
        <w:rPr>
          <w:rFonts w:ascii="Times New Roman" w:eastAsia="Times New Roman" w:hAnsi="Times New Roman" w:cs="Times New Roman"/>
          <w:color w:val="202122"/>
          <w:sz w:val="28"/>
          <w:szCs w:val="28"/>
          <w:shd w:val="clear" w:color="auto" w:fill="FFFFFF"/>
          <w:lang w:val="ru-RU" w:eastAsia="ru-RU"/>
        </w:rPr>
        <w:t>скотарство, вівчарство, бджільництво.</w:t>
      </w:r>
      <w:r w:rsidRPr="00EF2A1A">
        <w:rPr>
          <w:rFonts w:ascii="Times New Roman" w:eastAsia="Times New Roman" w:hAnsi="Times New Roman" w:cs="Times New Roman"/>
          <w:sz w:val="28"/>
          <w:szCs w:val="28"/>
          <w:shd w:val="clear" w:color="auto" w:fill="FFFFFF"/>
          <w:lang w:val="ru-RU" w:eastAsia="ru-RU"/>
        </w:rPr>
        <w:t xml:space="preserve"> Станом на 01 жовтня 2025</w:t>
      </w:r>
      <w:r w:rsidRPr="00EF2A1A">
        <w:rPr>
          <w:rFonts w:ascii="Times New Roman" w:eastAsia="Times New Roman" w:hAnsi="Times New Roman" w:cs="Times New Roman"/>
          <w:sz w:val="28"/>
          <w:szCs w:val="28"/>
          <w:shd w:val="clear" w:color="auto" w:fill="FFFFFF"/>
          <w:lang w:eastAsia="ru-RU"/>
        </w:rPr>
        <w:t xml:space="preserve"> </w:t>
      </w:r>
      <w:r w:rsidRPr="00EF2A1A">
        <w:rPr>
          <w:rFonts w:ascii="Times New Roman" w:eastAsia="Times New Roman" w:hAnsi="Times New Roman" w:cs="Times New Roman"/>
          <w:sz w:val="28"/>
          <w:szCs w:val="28"/>
          <w:shd w:val="clear" w:color="auto" w:fill="FFFFFF"/>
          <w:lang w:val="ru-RU" w:eastAsia="ru-RU"/>
        </w:rPr>
        <w:t xml:space="preserve">року чисельність поголів'я тварин у сільськогосподарських підприємствах становить: ВРХ- 875 гол., з них корови </w:t>
      </w:r>
      <w:proofErr w:type="gramStart"/>
      <w:r w:rsidRPr="00EF2A1A">
        <w:rPr>
          <w:rFonts w:ascii="Times New Roman" w:eastAsia="Times New Roman" w:hAnsi="Times New Roman" w:cs="Times New Roman"/>
          <w:sz w:val="28"/>
          <w:szCs w:val="28"/>
          <w:shd w:val="clear" w:color="auto" w:fill="FFFFFF"/>
          <w:lang w:val="ru-RU" w:eastAsia="ru-RU"/>
        </w:rPr>
        <w:t>м'ясного</w:t>
      </w:r>
      <w:proofErr w:type="gramEnd"/>
      <w:r w:rsidRPr="00EF2A1A">
        <w:rPr>
          <w:rFonts w:ascii="Times New Roman" w:eastAsia="Times New Roman" w:hAnsi="Times New Roman" w:cs="Times New Roman"/>
          <w:sz w:val="28"/>
          <w:szCs w:val="28"/>
          <w:shd w:val="clear" w:color="auto" w:fill="FFFFFF"/>
          <w:lang w:val="ru-RU" w:eastAsia="ru-RU"/>
        </w:rPr>
        <w:t xml:space="preserve"> напрямку продуктивності - 323,  вівці та кози - 8012 гол., у тому числі вівцематки - 191 гол., свині</w:t>
      </w:r>
      <w:r w:rsidR="00B7246A">
        <w:rPr>
          <w:rFonts w:ascii="Times New Roman" w:eastAsia="Times New Roman" w:hAnsi="Times New Roman" w:cs="Times New Roman"/>
          <w:sz w:val="28"/>
          <w:szCs w:val="28"/>
          <w:shd w:val="clear" w:color="auto" w:fill="FFFFFF"/>
          <w:lang w:val="ru-RU" w:eastAsia="ru-RU"/>
        </w:rPr>
        <w:t xml:space="preserve"> </w:t>
      </w:r>
      <w:r w:rsidRPr="00EF2A1A">
        <w:rPr>
          <w:rFonts w:ascii="Times New Roman" w:eastAsia="Times New Roman" w:hAnsi="Times New Roman" w:cs="Times New Roman"/>
          <w:sz w:val="28"/>
          <w:szCs w:val="28"/>
          <w:shd w:val="clear" w:color="auto" w:fill="FFFFFF"/>
          <w:lang w:val="ru-RU" w:eastAsia="ru-RU"/>
        </w:rPr>
        <w:t>-</w:t>
      </w:r>
      <w:r w:rsidR="00B7246A">
        <w:rPr>
          <w:rFonts w:ascii="Times New Roman" w:eastAsia="Times New Roman" w:hAnsi="Times New Roman" w:cs="Times New Roman"/>
          <w:sz w:val="28"/>
          <w:szCs w:val="28"/>
          <w:shd w:val="clear" w:color="auto" w:fill="FFFFFF"/>
          <w:lang w:val="ru-RU" w:eastAsia="ru-RU"/>
        </w:rPr>
        <w:t xml:space="preserve"> </w:t>
      </w:r>
      <w:r w:rsidRPr="00EF2A1A">
        <w:rPr>
          <w:rFonts w:ascii="Times New Roman" w:eastAsia="Times New Roman" w:hAnsi="Times New Roman" w:cs="Times New Roman"/>
          <w:sz w:val="28"/>
          <w:szCs w:val="28"/>
          <w:shd w:val="clear" w:color="auto" w:fill="FFFFFF"/>
          <w:lang w:val="ru-RU" w:eastAsia="ru-RU"/>
        </w:rPr>
        <w:t>5398 гол., коні</w:t>
      </w:r>
      <w:r w:rsidR="00B7246A">
        <w:rPr>
          <w:rFonts w:ascii="Times New Roman" w:eastAsia="Times New Roman" w:hAnsi="Times New Roman" w:cs="Times New Roman"/>
          <w:sz w:val="28"/>
          <w:szCs w:val="28"/>
          <w:shd w:val="clear" w:color="auto" w:fill="FFFFFF"/>
          <w:lang w:val="ru-RU" w:eastAsia="ru-RU"/>
        </w:rPr>
        <w:t xml:space="preserve"> </w:t>
      </w:r>
      <w:r w:rsidRPr="00EF2A1A">
        <w:rPr>
          <w:rFonts w:ascii="Times New Roman" w:eastAsia="Times New Roman" w:hAnsi="Times New Roman" w:cs="Times New Roman"/>
          <w:sz w:val="28"/>
          <w:szCs w:val="28"/>
          <w:shd w:val="clear" w:color="auto" w:fill="FFFFFF"/>
          <w:lang w:val="ru-RU" w:eastAsia="ru-RU"/>
        </w:rPr>
        <w:t>-</w:t>
      </w:r>
      <w:r w:rsidR="00B7246A">
        <w:rPr>
          <w:rFonts w:ascii="Times New Roman" w:eastAsia="Times New Roman" w:hAnsi="Times New Roman" w:cs="Times New Roman"/>
          <w:sz w:val="28"/>
          <w:szCs w:val="28"/>
          <w:shd w:val="clear" w:color="auto" w:fill="FFFFFF"/>
          <w:lang w:val="ru-RU" w:eastAsia="ru-RU"/>
        </w:rPr>
        <w:t xml:space="preserve"> </w:t>
      </w:r>
      <w:r w:rsidRPr="00EF2A1A">
        <w:rPr>
          <w:rFonts w:ascii="Times New Roman" w:eastAsia="Times New Roman" w:hAnsi="Times New Roman" w:cs="Times New Roman"/>
          <w:sz w:val="28"/>
          <w:szCs w:val="28"/>
          <w:shd w:val="clear" w:color="auto" w:fill="FFFFFF"/>
          <w:lang w:val="ru-RU" w:eastAsia="ru-RU"/>
        </w:rPr>
        <w:t xml:space="preserve">7 голів. </w:t>
      </w:r>
    </w:p>
    <w:p w:rsidR="00EF2A1A" w:rsidRPr="00EF2A1A" w:rsidRDefault="00EF2A1A" w:rsidP="00EF2A1A">
      <w:pPr>
        <w:tabs>
          <w:tab w:val="left" w:pos="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F2A1A">
        <w:rPr>
          <w:rFonts w:ascii="Times New Roman" w:eastAsia="Times New Roman" w:hAnsi="Times New Roman" w:cs="Times New Roman"/>
          <w:sz w:val="28"/>
          <w:szCs w:val="28"/>
          <w:shd w:val="clear" w:color="auto" w:fill="FFFFFF"/>
          <w:lang w:eastAsia="ru-RU"/>
        </w:rPr>
        <w:t>На території громади активно розвивається такий напрямок як бджолярство, зареєстровано 73 бджоляра (5382 бджолосім’ї).</w:t>
      </w:r>
    </w:p>
    <w:p w:rsidR="00EF2A1A" w:rsidRPr="00EF2A1A" w:rsidRDefault="00EF2A1A" w:rsidP="00EF2A1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8"/>
        </w:rPr>
      </w:pPr>
    </w:p>
    <w:p w:rsidR="00EF2A1A" w:rsidRPr="00B7246A" w:rsidRDefault="00EF2A1A" w:rsidP="00B7246A">
      <w:pPr>
        <w:widowControl w:val="0"/>
        <w:numPr>
          <w:ilvl w:val="0"/>
          <w:numId w:val="12"/>
        </w:numPr>
        <w:tabs>
          <w:tab w:val="left" w:pos="0"/>
          <w:tab w:val="left" w:pos="284"/>
        </w:tabs>
        <w:autoSpaceDE w:val="0"/>
        <w:autoSpaceDN w:val="0"/>
        <w:adjustRightInd w:val="0"/>
        <w:spacing w:after="0" w:line="240" w:lineRule="auto"/>
        <w:ind w:left="0" w:firstLine="0"/>
        <w:jc w:val="center"/>
        <w:rPr>
          <w:rFonts w:ascii="Times New Roman" w:eastAsia="Times New Roman" w:hAnsi="Times New Roman" w:cs="Times New Roman"/>
          <w:b/>
          <w:sz w:val="28"/>
          <w:szCs w:val="28"/>
        </w:rPr>
      </w:pPr>
      <w:r w:rsidRPr="00B7246A">
        <w:rPr>
          <w:rFonts w:ascii="Times New Roman" w:eastAsia="Times New Roman" w:hAnsi="Times New Roman" w:cs="Times New Roman"/>
          <w:b/>
          <w:sz w:val="28"/>
          <w:szCs w:val="28"/>
        </w:rPr>
        <w:t xml:space="preserve">ЦІЛІ ТА ПРІОРИТЕТИ ЕКОНОМІЧНОГО І СОЦІАЛЬНОГО РОЗВИТКУ АНАНЬЇВСЬКОЇ МІСЬКОЇ ТЕРИТОРІАЛЬНОЇ ГРОМАДИ </w:t>
      </w:r>
      <w:r w:rsidRPr="00B7246A">
        <w:rPr>
          <w:rFonts w:ascii="Times New Roman" w:eastAsia="Times New Roman" w:hAnsi="Times New Roman" w:cs="Times New Roman"/>
          <w:b/>
          <w:sz w:val="28"/>
          <w:szCs w:val="28"/>
        </w:rPr>
        <w:lastRenderedPageBreak/>
        <w:t>НА 2026 РІК</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F2A1A">
        <w:rPr>
          <w:rFonts w:ascii="Times New Roman" w:eastAsia="Calibri" w:hAnsi="Times New Roman" w:cs="Times New Roman"/>
          <w:sz w:val="28"/>
          <w:szCs w:val="28"/>
          <w:lang w:eastAsia="ru-RU"/>
        </w:rPr>
        <w:t xml:space="preserve">В основу соціально-економічного розвитку </w:t>
      </w:r>
      <w:r w:rsidRPr="000854FD">
        <w:rPr>
          <w:rFonts w:ascii="Times New Roman" w:eastAsia="Calibri" w:hAnsi="Times New Roman" w:cs="Times New Roman"/>
          <w:sz w:val="28"/>
          <w:szCs w:val="28"/>
          <w:lang w:eastAsia="ru-RU"/>
        </w:rPr>
        <w:t>громади</w:t>
      </w:r>
      <w:r w:rsidRPr="00EF2A1A">
        <w:rPr>
          <w:rFonts w:ascii="Times New Roman" w:eastAsia="Calibri" w:hAnsi="Times New Roman" w:cs="Times New Roman"/>
          <w:sz w:val="28"/>
          <w:szCs w:val="28"/>
          <w:lang w:eastAsia="ru-RU"/>
        </w:rPr>
        <w:t xml:space="preserve"> на 2026 рік закладені основні приорітети для розвитку громади.</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0"/>
          <w:lang w:val="ru-RU" w:eastAsia="ru-RU"/>
        </w:rPr>
      </w:pPr>
      <w:r w:rsidRPr="00EF2A1A">
        <w:rPr>
          <w:rFonts w:ascii="Times New Roman" w:eastAsia="Times New Roman" w:hAnsi="Times New Roman" w:cs="Times New Roman"/>
          <w:b/>
          <w:sz w:val="28"/>
          <w:szCs w:val="20"/>
          <w:lang w:val="ru-RU" w:eastAsia="ru-RU"/>
        </w:rPr>
        <w:t>Актуальні завданн</w:t>
      </w:r>
      <w:r w:rsidRPr="00EF2A1A">
        <w:rPr>
          <w:rFonts w:ascii="Times New Roman" w:eastAsia="Times New Roman" w:hAnsi="Times New Roman" w:cs="Times New Roman"/>
          <w:b/>
          <w:sz w:val="28"/>
          <w:szCs w:val="20"/>
          <w:lang w:eastAsia="ru-RU"/>
        </w:rPr>
        <w:t>я</w:t>
      </w:r>
      <w:r w:rsidRPr="00EF2A1A">
        <w:rPr>
          <w:rFonts w:ascii="Times New Roman" w:eastAsia="Times New Roman" w:hAnsi="Times New Roman" w:cs="Times New Roman"/>
          <w:b/>
          <w:sz w:val="28"/>
          <w:szCs w:val="20"/>
          <w:lang w:val="ru-RU" w:eastAsia="ru-RU"/>
        </w:rPr>
        <w:t xml:space="preserve"> у 2026 році</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Розумне і відкрите управління:</w:t>
      </w:r>
    </w:p>
    <w:p w:rsidR="00EF2A1A" w:rsidRPr="00EF2A1A" w:rsidRDefault="00EF2A1A" w:rsidP="00212E32">
      <w:pPr>
        <w:widowControl w:val="0"/>
        <w:tabs>
          <w:tab w:val="left" w:pos="0"/>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запровадження електронних послуг та інноваційних моделей комунікацій з громадськістю</w:t>
      </w:r>
      <w:r w:rsidRPr="00EF2A1A">
        <w:rPr>
          <w:rFonts w:ascii="Times New Roman" w:eastAsia="Times New Roman" w:hAnsi="Times New Roman" w:cs="Times New Roman"/>
          <w:sz w:val="28"/>
          <w:szCs w:val="20"/>
          <w:lang w:eastAsia="ru-RU"/>
        </w:rPr>
        <w:t>;</w:t>
      </w:r>
    </w:p>
    <w:p w:rsidR="00EF2A1A" w:rsidRPr="00EF2A1A" w:rsidRDefault="00EF2A1A" w:rsidP="00EF2A1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постійне</w:t>
      </w:r>
      <w:r w:rsidRPr="00EF2A1A">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val="ru-RU" w:eastAsia="ru-RU"/>
        </w:rPr>
        <w:t>вдосконалення ефективного управління із залученням творчості та енергії громадян</w:t>
      </w:r>
      <w:r w:rsidRPr="00EF2A1A">
        <w:rPr>
          <w:rFonts w:ascii="Times New Roman" w:eastAsia="Times New Roman" w:hAnsi="Times New Roman" w:cs="Times New Roman"/>
          <w:sz w:val="28"/>
          <w:szCs w:val="28"/>
          <w:lang w:eastAsia="ru-RU"/>
        </w:rPr>
        <w:t>.</w:t>
      </w:r>
    </w:p>
    <w:p w:rsidR="00EF2A1A" w:rsidRPr="00EF2A1A" w:rsidRDefault="00EF2A1A" w:rsidP="00EF2A1A">
      <w:pPr>
        <w:widowControl w:val="0"/>
        <w:tabs>
          <w:tab w:val="left" w:pos="936"/>
        </w:tabs>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Розроблення містобудівної документації</w:t>
      </w:r>
    </w:p>
    <w:p w:rsidR="00EF2A1A" w:rsidRPr="00EF2A1A" w:rsidRDefault="00EF2A1A" w:rsidP="00162041">
      <w:pPr>
        <w:widowControl w:val="0"/>
        <w:numPr>
          <w:ilvl w:val="0"/>
          <w:numId w:val="7"/>
        </w:numPr>
        <w:tabs>
          <w:tab w:val="left" w:pos="0"/>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розробка комплексного плану просторового розвитку території громади</w:t>
      </w:r>
      <w:r w:rsidRPr="00EF2A1A">
        <w:rPr>
          <w:rFonts w:ascii="Times New Roman" w:eastAsia="Times New Roman" w:hAnsi="Times New Roman" w:cs="Times New Roman"/>
          <w:b/>
          <w:sz w:val="28"/>
          <w:szCs w:val="28"/>
          <w:lang w:eastAsia="ru-RU"/>
        </w:rPr>
        <w:t xml:space="preserve"> ‒ </w:t>
      </w:r>
      <w:r w:rsidRPr="00EF2A1A">
        <w:rPr>
          <w:rFonts w:ascii="Times New Roman" w:eastAsia="Times New Roman" w:hAnsi="Times New Roman" w:cs="Times New Roman"/>
          <w:sz w:val="28"/>
          <w:szCs w:val="28"/>
          <w:lang w:eastAsia="ru-RU"/>
        </w:rPr>
        <w:t>одночасно містобудівна документація на місцевому рівні та документація із землеустрою для подальшої ефективної реалізації містобудівної політики в громаді, шляхом утворення та забезпечення функціонування системи містобудівного кадастру.</w:t>
      </w:r>
    </w:p>
    <w:p w:rsidR="00EF2A1A" w:rsidRPr="00EF2A1A" w:rsidRDefault="00EF2A1A" w:rsidP="00EF2A1A">
      <w:pPr>
        <w:widowControl w:val="0"/>
        <w:tabs>
          <w:tab w:val="left" w:pos="284"/>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b/>
          <w:sz w:val="28"/>
          <w:szCs w:val="28"/>
          <w:lang w:eastAsia="uk-UA" w:bidi="uk-UA"/>
        </w:rPr>
        <w:t>Аудит ресурсів громади</w:t>
      </w:r>
      <w:r w:rsidRPr="00EF2A1A">
        <w:rPr>
          <w:rFonts w:ascii="Times New Roman" w:eastAsia="Times New Roman" w:hAnsi="Times New Roman" w:cs="Times New Roman"/>
          <w:sz w:val="28"/>
          <w:szCs w:val="28"/>
          <w:lang w:eastAsia="uk-UA" w:bidi="uk-UA"/>
        </w:rPr>
        <w:t xml:space="preserve"> </w:t>
      </w:r>
    </w:p>
    <w:p w:rsidR="00EF2A1A" w:rsidRPr="00EF2A1A" w:rsidRDefault="00EF2A1A" w:rsidP="008D718C">
      <w:pPr>
        <w:widowControl w:val="0"/>
        <w:numPr>
          <w:ilvl w:val="0"/>
          <w:numId w:val="7"/>
        </w:numPr>
        <w:tabs>
          <w:tab w:val="left" w:pos="284"/>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color w:val="000000"/>
          <w:sz w:val="28"/>
          <w:szCs w:val="28"/>
          <w:shd w:val="clear" w:color="auto" w:fill="FFFFFF"/>
          <w:lang w:val="ru-RU" w:eastAsia="uk-UA" w:bidi="uk-UA"/>
        </w:rPr>
        <w:t>забезпечити контроль та управління землями громади, що збільшить надходження до місцевого бюджету та покращить добробут громади.</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Розвиток транспортної інфраструктури</w:t>
      </w:r>
      <w:r w:rsidRPr="00EF2A1A">
        <w:rPr>
          <w:rFonts w:ascii="Times New Roman" w:eastAsia="Times New Roman" w:hAnsi="Times New Roman" w:cs="Times New Roman"/>
          <w:bCs/>
          <w:sz w:val="28"/>
          <w:szCs w:val="28"/>
          <w:lang w:eastAsia="uk-UA" w:bidi="uk-UA"/>
        </w:rPr>
        <w:t>:</w:t>
      </w:r>
    </w:p>
    <w:p w:rsidR="00EF2A1A" w:rsidRPr="00EF2A1A" w:rsidRDefault="00EF2A1A" w:rsidP="008D718C">
      <w:pPr>
        <w:widowControl w:val="0"/>
        <w:numPr>
          <w:ilvl w:val="0"/>
          <w:numId w:val="7"/>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val="ru-RU" w:eastAsia="ru-RU"/>
        </w:rPr>
      </w:pPr>
      <w:r w:rsidRPr="00EF2A1A">
        <w:rPr>
          <w:rFonts w:ascii="Times New Roman" w:eastAsia="Times New Roman" w:hAnsi="Times New Roman" w:cs="Times New Roman"/>
          <w:sz w:val="28"/>
          <w:szCs w:val="28"/>
          <w:lang w:eastAsia="uk-UA" w:bidi="uk-UA"/>
        </w:rPr>
        <w:t>п</w:t>
      </w:r>
      <w:r w:rsidRPr="00EF2A1A">
        <w:rPr>
          <w:rFonts w:ascii="Times New Roman" w:eastAsia="Times New Roman" w:hAnsi="Times New Roman" w:cs="Times New Roman"/>
          <w:sz w:val="28"/>
          <w:szCs w:val="28"/>
          <w:lang w:val="ru-RU" w:eastAsia="uk-UA" w:bidi="uk-UA"/>
        </w:rPr>
        <w:t xml:space="preserve">оточні та капітальні ремонти автомобільних шляхів, </w:t>
      </w:r>
      <w:r w:rsidRPr="00EF2A1A">
        <w:rPr>
          <w:rFonts w:ascii="Times New Roman" w:eastAsia="Times New Roman" w:hAnsi="Times New Roman" w:cs="Times New Roman"/>
          <w:sz w:val="28"/>
          <w:szCs w:val="20"/>
          <w:lang w:val="ru-RU" w:eastAsia="ru-RU"/>
        </w:rPr>
        <w:t>сприяння проведенню капітального ремонту автомобільних</w:t>
      </w:r>
      <w:r w:rsidRPr="00EF2A1A">
        <w:rPr>
          <w:rFonts w:ascii="Times New Roman" w:eastAsia="Times New Roman" w:hAnsi="Times New Roman" w:cs="Times New Roman"/>
          <w:spacing w:val="5"/>
          <w:sz w:val="28"/>
          <w:szCs w:val="20"/>
          <w:lang w:val="ru-RU" w:eastAsia="ru-RU"/>
        </w:rPr>
        <w:t xml:space="preserve"> </w:t>
      </w:r>
      <w:r w:rsidRPr="00EF2A1A">
        <w:rPr>
          <w:rFonts w:ascii="Times New Roman" w:eastAsia="Times New Roman" w:hAnsi="Times New Roman" w:cs="Times New Roman"/>
          <w:sz w:val="28"/>
          <w:szCs w:val="20"/>
          <w:lang w:val="ru-RU" w:eastAsia="ru-RU"/>
        </w:rPr>
        <w:t>доріг:</w:t>
      </w:r>
    </w:p>
    <w:p w:rsidR="00EF2A1A" w:rsidRPr="00EF2A1A" w:rsidRDefault="00EF2A1A" w:rsidP="008D718C">
      <w:pPr>
        <w:widowControl w:val="0"/>
        <w:tabs>
          <w:tab w:val="left" w:pos="936"/>
          <w:tab w:val="left" w:pos="993"/>
        </w:tabs>
        <w:autoSpaceDE w:val="0"/>
        <w:autoSpaceDN w:val="0"/>
        <w:adjustRightInd w:val="0"/>
        <w:spacing w:after="0" w:line="240" w:lineRule="auto"/>
        <w:ind w:firstLine="709"/>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Cs/>
          <w:sz w:val="28"/>
          <w:szCs w:val="28"/>
          <w:lang w:val="ru-RU" w:eastAsia="uk-UA" w:bidi="uk-UA"/>
        </w:rPr>
        <w:t xml:space="preserve">- </w:t>
      </w:r>
      <w:r w:rsidRPr="00EF2A1A">
        <w:rPr>
          <w:rFonts w:ascii="Times New Roman" w:eastAsia="Times New Roman" w:hAnsi="Times New Roman" w:cs="Times New Roman"/>
          <w:bCs/>
          <w:sz w:val="28"/>
          <w:szCs w:val="28"/>
          <w:lang w:eastAsia="uk-UA" w:bidi="uk-UA"/>
        </w:rPr>
        <w:t>Р-71 Одеса - Іванівка-Ананьїв-Піщана - Хащувате-Колодисте-Рижавка /М- 05/</w:t>
      </w:r>
      <w:r w:rsidR="008A2B6C">
        <w:rPr>
          <w:rFonts w:ascii="Times New Roman" w:eastAsia="Times New Roman" w:hAnsi="Times New Roman" w:cs="Times New Roman"/>
          <w:bCs/>
          <w:sz w:val="28"/>
          <w:szCs w:val="28"/>
          <w:lang w:eastAsia="uk-UA" w:bidi="uk-UA"/>
        </w:rPr>
        <w:t>;</w:t>
      </w:r>
      <w:r w:rsidRPr="00EF2A1A">
        <w:rPr>
          <w:rFonts w:ascii="Times New Roman" w:eastAsia="Times New Roman" w:hAnsi="Times New Roman" w:cs="Times New Roman"/>
          <w:bCs/>
          <w:sz w:val="28"/>
          <w:szCs w:val="28"/>
          <w:lang w:eastAsia="uk-UA" w:bidi="uk-UA"/>
        </w:rPr>
        <w:t xml:space="preserve"> </w:t>
      </w:r>
    </w:p>
    <w:p w:rsidR="00EF2A1A" w:rsidRPr="00EF2A1A" w:rsidRDefault="00EF2A1A" w:rsidP="008D718C">
      <w:pPr>
        <w:widowControl w:val="0"/>
        <w:tabs>
          <w:tab w:val="left" w:pos="936"/>
          <w:tab w:val="left" w:pos="993"/>
        </w:tabs>
        <w:autoSpaceDE w:val="0"/>
        <w:autoSpaceDN w:val="0"/>
        <w:adjustRightInd w:val="0"/>
        <w:spacing w:after="0" w:line="240" w:lineRule="auto"/>
        <w:ind w:firstLine="709"/>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Cs/>
          <w:sz w:val="28"/>
          <w:szCs w:val="28"/>
          <w:lang w:eastAsia="uk-UA" w:bidi="uk-UA"/>
        </w:rPr>
        <w:t>- забезпечення населення якісними пасажирськими перевезеннями.</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Розвиток туризму:</w:t>
      </w:r>
    </w:p>
    <w:p w:rsidR="00EF2A1A" w:rsidRPr="00EF2A1A" w:rsidRDefault="00EF2A1A" w:rsidP="00EF2A1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збільшення культурних подій в</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eastAsia="ru-RU"/>
        </w:rPr>
        <w:t>громаді</w:t>
      </w:r>
      <w:r w:rsidRPr="00EF2A1A">
        <w:rPr>
          <w:rFonts w:ascii="Times New Roman" w:eastAsia="Times New Roman" w:hAnsi="Times New Roman" w:cs="Times New Roman"/>
          <w:sz w:val="28"/>
          <w:szCs w:val="20"/>
          <w:lang w:val="ru-RU" w:eastAsia="ru-RU"/>
        </w:rPr>
        <w:t>;</w:t>
      </w:r>
    </w:p>
    <w:p w:rsidR="00EF2A1A" w:rsidRPr="00EF2A1A" w:rsidRDefault="00EF2A1A" w:rsidP="00EF2A1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bookmarkStart w:id="4" w:name="_популяризувати_туритстичний_продукт_ра"/>
      <w:bookmarkEnd w:id="4"/>
      <w:r w:rsidRPr="00EF2A1A">
        <w:rPr>
          <w:rFonts w:ascii="Times New Roman" w:eastAsia="Times New Roman" w:hAnsi="Times New Roman" w:cs="Times New Roman"/>
          <w:sz w:val="28"/>
          <w:szCs w:val="20"/>
          <w:lang w:val="ru-RU" w:eastAsia="ru-RU"/>
        </w:rPr>
        <w:t xml:space="preserve">- популяризувати туристичний продукт </w:t>
      </w:r>
      <w:r w:rsidRPr="00EF2A1A">
        <w:rPr>
          <w:rFonts w:ascii="Times New Roman" w:eastAsia="Times New Roman" w:hAnsi="Times New Roman" w:cs="Times New Roman"/>
          <w:sz w:val="28"/>
          <w:szCs w:val="20"/>
          <w:lang w:eastAsia="ru-RU"/>
        </w:rPr>
        <w:t>громади</w:t>
      </w:r>
      <w:r w:rsidRPr="00EF2A1A">
        <w:rPr>
          <w:rFonts w:ascii="Times New Roman" w:eastAsia="Times New Roman" w:hAnsi="Times New Roman" w:cs="Times New Roman"/>
          <w:sz w:val="28"/>
          <w:szCs w:val="20"/>
          <w:lang w:val="ru-RU" w:eastAsia="ru-RU"/>
        </w:rPr>
        <w:t xml:space="preserve"> через ярмаркову, виставкову та фестивальну</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діяльність;</w:t>
      </w:r>
    </w:p>
    <w:p w:rsidR="00EF2A1A" w:rsidRPr="00EF2A1A" w:rsidRDefault="00EF2A1A" w:rsidP="00EF2A1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р</w:t>
      </w:r>
      <w:r w:rsidRPr="00EF2A1A">
        <w:rPr>
          <w:rFonts w:ascii="Times New Roman" w:eastAsia="Times New Roman" w:hAnsi="Times New Roman" w:cs="Times New Roman"/>
          <w:sz w:val="28"/>
          <w:szCs w:val="28"/>
          <w:lang w:val="ru-RU" w:eastAsia="ru-RU"/>
        </w:rPr>
        <w:t>озвиток рекреаційного (</w:t>
      </w:r>
      <w:r w:rsidRPr="00EF2A1A">
        <w:rPr>
          <w:rFonts w:ascii="Times New Roman" w:eastAsia="Times New Roman" w:hAnsi="Times New Roman" w:cs="Times New Roman"/>
          <w:color w:val="222222"/>
          <w:sz w:val="28"/>
          <w:szCs w:val="28"/>
          <w:lang w:val="ru-RU" w:eastAsia="ru-RU"/>
        </w:rPr>
        <w:t>лікувальний і відпочинково-оздоровчий</w:t>
      </w:r>
      <w:r w:rsidRPr="00EF2A1A">
        <w:rPr>
          <w:rFonts w:ascii="Times New Roman" w:eastAsia="Times New Roman" w:hAnsi="Times New Roman" w:cs="Times New Roman"/>
          <w:sz w:val="28"/>
          <w:szCs w:val="28"/>
          <w:lang w:val="ru-RU" w:eastAsia="ru-RU"/>
        </w:rPr>
        <w:t>)</w:t>
      </w:r>
      <w:r w:rsidRPr="00EF2A1A">
        <w:rPr>
          <w:rFonts w:ascii="Times New Roman" w:eastAsia="Times New Roman" w:hAnsi="Times New Roman" w:cs="Times New Roman"/>
          <w:sz w:val="28"/>
          <w:szCs w:val="28"/>
          <w:lang w:eastAsia="ru-RU"/>
        </w:rPr>
        <w:t xml:space="preserve"> та гастрономічного туризму.</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
          <w:bCs/>
          <w:sz w:val="28"/>
          <w:szCs w:val="28"/>
          <w:lang w:eastAsia="uk-UA" w:bidi="uk-UA"/>
        </w:rPr>
        <w:t>Конкурентоспроможне агровиробництво</w:t>
      </w:r>
      <w:r w:rsidRPr="00EF2A1A">
        <w:rPr>
          <w:rFonts w:ascii="Times New Roman" w:eastAsia="Times New Roman" w:hAnsi="Times New Roman" w:cs="Times New Roman"/>
          <w:bCs/>
          <w:sz w:val="28"/>
          <w:szCs w:val="28"/>
          <w:lang w:eastAsia="uk-UA" w:bidi="uk-UA"/>
        </w:rPr>
        <w:t>:</w:t>
      </w:r>
    </w:p>
    <w:p w:rsidR="00EF2A1A" w:rsidRPr="00EF2A1A" w:rsidRDefault="00EF2A1A" w:rsidP="00EF2A1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розширення використання інновацій в аграрному</w:t>
      </w:r>
      <w:r w:rsidRPr="00EF2A1A">
        <w:rPr>
          <w:rFonts w:ascii="Times New Roman" w:eastAsia="Times New Roman" w:hAnsi="Times New Roman" w:cs="Times New Roman"/>
          <w:spacing w:val="5"/>
          <w:sz w:val="28"/>
          <w:szCs w:val="20"/>
          <w:lang w:val="ru-RU" w:eastAsia="ru-RU"/>
        </w:rPr>
        <w:t xml:space="preserve"> </w:t>
      </w:r>
      <w:r w:rsidRPr="00EF2A1A">
        <w:rPr>
          <w:rFonts w:ascii="Times New Roman" w:eastAsia="Times New Roman" w:hAnsi="Times New Roman" w:cs="Times New Roman"/>
          <w:sz w:val="28"/>
          <w:szCs w:val="20"/>
          <w:lang w:val="ru-RU" w:eastAsia="ru-RU"/>
        </w:rPr>
        <w:t>секторі;</w:t>
      </w:r>
    </w:p>
    <w:p w:rsidR="00EF2A1A" w:rsidRPr="00EF2A1A" w:rsidRDefault="00EF2A1A" w:rsidP="00EF2A1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застосування новітніх технологій вирощування сільськогосподарських культур та впровадження високопродуктивних сортів</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рослин;</w:t>
      </w:r>
    </w:p>
    <w:p w:rsidR="00EF2A1A" w:rsidRPr="00EF2A1A" w:rsidRDefault="00EF2A1A" w:rsidP="00EF2A1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створення нових робочих місць, підвищення рівня життя сільського</w:t>
      </w:r>
      <w:r w:rsidRPr="00EF2A1A">
        <w:rPr>
          <w:rFonts w:ascii="Times New Roman" w:eastAsia="Times New Roman" w:hAnsi="Times New Roman" w:cs="Times New Roman"/>
          <w:spacing w:val="-14"/>
          <w:sz w:val="28"/>
          <w:szCs w:val="20"/>
          <w:lang w:val="ru-RU" w:eastAsia="ru-RU"/>
        </w:rPr>
        <w:t xml:space="preserve"> </w:t>
      </w:r>
      <w:r w:rsidRPr="00EF2A1A">
        <w:rPr>
          <w:rFonts w:ascii="Times New Roman" w:eastAsia="Times New Roman" w:hAnsi="Times New Roman" w:cs="Times New Roman"/>
          <w:sz w:val="28"/>
          <w:szCs w:val="20"/>
          <w:lang w:val="ru-RU" w:eastAsia="ru-RU"/>
        </w:rPr>
        <w:t>населення;</w:t>
      </w:r>
    </w:p>
    <w:p w:rsidR="00EF2A1A" w:rsidRPr="00EF2A1A" w:rsidRDefault="00EF2A1A" w:rsidP="00EF2A1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продовження заходів з реалізації державної програми підтримки сільського господарства.</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Залучення інвестицій та розвиток бізнесу:</w:t>
      </w:r>
    </w:p>
    <w:p w:rsidR="00EF2A1A" w:rsidRPr="00EF2A1A" w:rsidRDefault="00EF2A1A" w:rsidP="008A2B6C">
      <w:pPr>
        <w:widowControl w:val="0"/>
        <w:numPr>
          <w:ilvl w:val="0"/>
          <w:numId w:val="7"/>
        </w:numPr>
        <w:tabs>
          <w:tab w:val="left" w:pos="0"/>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сприяння збільшенню обсягів залучених</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інвестицій;</w:t>
      </w:r>
    </w:p>
    <w:p w:rsidR="00EF2A1A" w:rsidRPr="00EF2A1A" w:rsidRDefault="00EF2A1A" w:rsidP="008A2B6C">
      <w:pPr>
        <w:widowControl w:val="0"/>
        <w:tabs>
          <w:tab w:val="left" w:pos="0"/>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розвиток малого та середнього</w:t>
      </w:r>
      <w:r w:rsidRPr="00EF2A1A">
        <w:rPr>
          <w:rFonts w:ascii="Times New Roman" w:eastAsia="Times New Roman" w:hAnsi="Times New Roman" w:cs="Times New Roman"/>
          <w:spacing w:val="3"/>
          <w:sz w:val="28"/>
          <w:szCs w:val="20"/>
          <w:lang w:val="ru-RU" w:eastAsia="ru-RU"/>
        </w:rPr>
        <w:t xml:space="preserve"> </w:t>
      </w:r>
      <w:r w:rsidRPr="00EF2A1A">
        <w:rPr>
          <w:rFonts w:ascii="Times New Roman" w:eastAsia="Times New Roman" w:hAnsi="Times New Roman" w:cs="Times New Roman"/>
          <w:sz w:val="28"/>
          <w:szCs w:val="20"/>
          <w:lang w:val="ru-RU" w:eastAsia="ru-RU"/>
        </w:rPr>
        <w:t>бізнесу.</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
          <w:bCs/>
          <w:sz w:val="28"/>
          <w:szCs w:val="28"/>
          <w:lang w:eastAsia="uk-UA" w:bidi="uk-UA"/>
        </w:rPr>
        <w:t>Гуманітарна сфера</w:t>
      </w:r>
      <w:r w:rsidRPr="00EF2A1A">
        <w:rPr>
          <w:rFonts w:ascii="Times New Roman" w:eastAsia="Times New Roman" w:hAnsi="Times New Roman" w:cs="Times New Roman"/>
          <w:bCs/>
          <w:sz w:val="28"/>
          <w:szCs w:val="28"/>
          <w:lang w:eastAsia="uk-UA" w:bidi="uk-UA"/>
        </w:rPr>
        <w:t>:</w:t>
      </w:r>
    </w:p>
    <w:p w:rsidR="00EF2A1A" w:rsidRPr="00EF2A1A" w:rsidRDefault="00EF2A1A" w:rsidP="005B7062">
      <w:pPr>
        <w:widowControl w:val="0"/>
        <w:numPr>
          <w:ilvl w:val="0"/>
          <w:numId w:val="7"/>
        </w:numPr>
        <w:tabs>
          <w:tab w:val="left" w:pos="0"/>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0"/>
          <w:lang w:eastAsia="ru-RU"/>
        </w:rPr>
      </w:pPr>
      <w:r w:rsidRPr="00EF2A1A">
        <w:rPr>
          <w:rFonts w:ascii="Times New Roman" w:eastAsia="Times New Roman" w:hAnsi="Times New Roman" w:cs="Times New Roman"/>
          <w:sz w:val="28"/>
          <w:szCs w:val="20"/>
          <w:lang w:eastAsia="ru-RU"/>
        </w:rPr>
        <w:t>підвищення якості освіти та розвиток</w:t>
      </w:r>
      <w:r w:rsidRPr="00EF2A1A">
        <w:rPr>
          <w:rFonts w:ascii="Times New Roman" w:eastAsia="Times New Roman" w:hAnsi="Times New Roman" w:cs="Times New Roman"/>
          <w:spacing w:val="7"/>
          <w:sz w:val="28"/>
          <w:szCs w:val="20"/>
          <w:lang w:eastAsia="ru-RU"/>
        </w:rPr>
        <w:t xml:space="preserve"> </w:t>
      </w:r>
      <w:r w:rsidRPr="00EF2A1A">
        <w:rPr>
          <w:rFonts w:ascii="Times New Roman" w:eastAsia="Times New Roman" w:hAnsi="Times New Roman" w:cs="Times New Roman"/>
          <w:sz w:val="28"/>
          <w:szCs w:val="20"/>
          <w:lang w:eastAsia="ru-RU"/>
        </w:rPr>
        <w:t>інновацій;</w:t>
      </w:r>
    </w:p>
    <w:p w:rsidR="00EF2A1A" w:rsidRPr="00EF2A1A" w:rsidRDefault="00EF2A1A" w:rsidP="005B7062">
      <w:pPr>
        <w:widowControl w:val="0"/>
        <w:numPr>
          <w:ilvl w:val="0"/>
          <w:numId w:val="7"/>
        </w:numPr>
        <w:tabs>
          <w:tab w:val="left" w:pos="0"/>
          <w:tab w:val="left" w:pos="851"/>
        </w:tabs>
        <w:autoSpaceDE w:val="0"/>
        <w:autoSpaceDN w:val="0"/>
        <w:adjustRightInd w:val="0"/>
        <w:spacing w:after="0" w:line="240" w:lineRule="auto"/>
        <w:ind w:left="0" w:firstLine="709"/>
        <w:contextualSpacing/>
        <w:jc w:val="both"/>
        <w:rPr>
          <w:rFonts w:ascii="Arial" w:eastAsia="Times New Roman" w:hAnsi="Arial" w:cs="Arial"/>
          <w:sz w:val="28"/>
          <w:szCs w:val="20"/>
          <w:lang w:val="ru-RU" w:eastAsia="ru-RU"/>
        </w:rPr>
      </w:pPr>
      <w:r w:rsidRPr="00EF2A1A">
        <w:rPr>
          <w:rFonts w:ascii="Times New Roman" w:eastAsia="Times New Roman" w:hAnsi="Times New Roman" w:cs="Times New Roman"/>
          <w:sz w:val="28"/>
          <w:szCs w:val="28"/>
          <w:lang w:val="ru-RU" w:eastAsia="ru-RU"/>
        </w:rPr>
        <w:t>капітальний ремонт, реконструкція, термомодернізація приміщень закладів освіти з врахуванням потреб людей з обмеженими фізичними можливостями</w:t>
      </w:r>
      <w:r w:rsidRPr="00EF2A1A">
        <w:rPr>
          <w:rFonts w:ascii="Times New Roman" w:eastAsia="Times New Roman" w:hAnsi="Times New Roman" w:cs="Times New Roman"/>
          <w:sz w:val="28"/>
          <w:szCs w:val="28"/>
          <w:lang w:eastAsia="ru-RU"/>
        </w:rPr>
        <w:t>;</w:t>
      </w:r>
    </w:p>
    <w:p w:rsidR="00EF2A1A" w:rsidRPr="00EF2A1A" w:rsidRDefault="00EF2A1A" w:rsidP="005B7062">
      <w:pPr>
        <w:widowControl w:val="0"/>
        <w:numPr>
          <w:ilvl w:val="0"/>
          <w:numId w:val="7"/>
        </w:numPr>
        <w:tabs>
          <w:tab w:val="left" w:pos="0"/>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lastRenderedPageBreak/>
        <w:t>оснащення закладів освіти необхідним для навчального процесу сучасним обладнанням</w:t>
      </w:r>
      <w:r w:rsidRPr="00EF2A1A">
        <w:rPr>
          <w:rFonts w:ascii="Times New Roman" w:eastAsia="Times New Roman" w:hAnsi="Times New Roman" w:cs="Times New Roman"/>
          <w:sz w:val="28"/>
          <w:szCs w:val="28"/>
          <w:lang w:eastAsia="ru-RU"/>
        </w:rPr>
        <w:t>.</w:t>
      </w:r>
    </w:p>
    <w:p w:rsidR="00EF2A1A" w:rsidRPr="00EF2A1A" w:rsidRDefault="00EF2A1A" w:rsidP="00EF2A1A">
      <w:pPr>
        <w:widowControl w:val="0"/>
        <w:tabs>
          <w:tab w:val="left" w:pos="9214"/>
        </w:tabs>
        <w:autoSpaceDE w:val="0"/>
        <w:autoSpaceDN w:val="0"/>
        <w:spacing w:after="0" w:line="240" w:lineRule="auto"/>
        <w:ind w:firstLine="709"/>
        <w:jc w:val="both"/>
        <w:rPr>
          <w:rFonts w:ascii="Times New Roman" w:eastAsia="Times New Roman" w:hAnsi="Times New Roman" w:cs="Times New Roman"/>
          <w:b/>
          <w:sz w:val="28"/>
          <w:szCs w:val="28"/>
          <w:lang w:eastAsia="uk-UA" w:bidi="uk-UA"/>
        </w:rPr>
      </w:pPr>
      <w:r w:rsidRPr="00EF2A1A">
        <w:rPr>
          <w:rFonts w:ascii="Times New Roman" w:eastAsia="Times New Roman" w:hAnsi="Times New Roman" w:cs="Times New Roman"/>
          <w:b/>
          <w:sz w:val="28"/>
          <w:szCs w:val="28"/>
          <w:lang w:eastAsia="uk-UA" w:bidi="uk-UA"/>
        </w:rPr>
        <w:t>Забезпечення соціальних стандартів здорового способу життя:</w:t>
      </w:r>
    </w:p>
    <w:p w:rsidR="00EF2A1A" w:rsidRPr="00EF2A1A" w:rsidRDefault="00EF2A1A" w:rsidP="005B7062">
      <w:pPr>
        <w:widowControl w:val="0"/>
        <w:numPr>
          <w:ilvl w:val="0"/>
          <w:numId w:val="7"/>
        </w:numPr>
        <w:tabs>
          <w:tab w:val="left" w:pos="0"/>
          <w:tab w:val="left" w:pos="936"/>
        </w:tabs>
        <w:autoSpaceDE w:val="0"/>
        <w:autoSpaceDN w:val="0"/>
        <w:adjustRightInd w:val="0"/>
        <w:spacing w:after="0" w:line="240" w:lineRule="auto"/>
        <w:ind w:left="0" w:firstLine="709"/>
        <w:contextualSpacing/>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Cs/>
          <w:sz w:val="28"/>
          <w:szCs w:val="28"/>
          <w:lang w:eastAsia="uk-UA" w:bidi="uk-UA"/>
        </w:rPr>
        <w:t>реконструкція міського спортивного комплексу вул.Одеська, 1/а, м.Ананьїв, Одеської області;</w:t>
      </w:r>
    </w:p>
    <w:p w:rsidR="00EF2A1A" w:rsidRPr="00EF2A1A" w:rsidRDefault="00EF2A1A" w:rsidP="00EF2A1A">
      <w:pPr>
        <w:widowControl w:val="0"/>
        <w:tabs>
          <w:tab w:val="left" w:pos="936"/>
          <w:tab w:val="left" w:pos="9214"/>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xml:space="preserve">- створення в </w:t>
      </w:r>
      <w:r w:rsidRPr="00EF2A1A">
        <w:rPr>
          <w:rFonts w:ascii="Times New Roman" w:eastAsia="Times New Roman" w:hAnsi="Times New Roman" w:cs="Times New Roman"/>
          <w:sz w:val="28"/>
          <w:szCs w:val="20"/>
          <w:lang w:eastAsia="ru-RU"/>
        </w:rPr>
        <w:t>громаді</w:t>
      </w:r>
      <w:r w:rsidRPr="00EF2A1A">
        <w:rPr>
          <w:rFonts w:ascii="Times New Roman" w:eastAsia="Times New Roman" w:hAnsi="Times New Roman" w:cs="Times New Roman"/>
          <w:sz w:val="28"/>
          <w:szCs w:val="20"/>
          <w:lang w:val="ru-RU" w:eastAsia="ru-RU"/>
        </w:rPr>
        <w:t xml:space="preserve"> ефективної системи надання медичних</w:t>
      </w:r>
      <w:r w:rsidRPr="00EF2A1A">
        <w:rPr>
          <w:rFonts w:ascii="Times New Roman" w:eastAsia="Times New Roman" w:hAnsi="Times New Roman" w:cs="Times New Roman"/>
          <w:spacing w:val="-10"/>
          <w:sz w:val="28"/>
          <w:szCs w:val="20"/>
          <w:lang w:val="ru-RU" w:eastAsia="ru-RU"/>
        </w:rPr>
        <w:t xml:space="preserve"> </w:t>
      </w:r>
      <w:r w:rsidRPr="00EF2A1A">
        <w:rPr>
          <w:rFonts w:ascii="Times New Roman" w:eastAsia="Times New Roman" w:hAnsi="Times New Roman" w:cs="Times New Roman"/>
          <w:sz w:val="28"/>
          <w:szCs w:val="20"/>
          <w:lang w:val="ru-RU" w:eastAsia="ru-RU"/>
        </w:rPr>
        <w:t>послуг.</w:t>
      </w:r>
    </w:p>
    <w:p w:rsidR="00EF2A1A" w:rsidRPr="00EF2A1A" w:rsidRDefault="00EF2A1A" w:rsidP="00EF2A1A">
      <w:pPr>
        <w:widowControl w:val="0"/>
        <w:tabs>
          <w:tab w:val="left" w:pos="9214"/>
        </w:tabs>
        <w:autoSpaceDE w:val="0"/>
        <w:autoSpaceDN w:val="0"/>
        <w:spacing w:after="0" w:line="240" w:lineRule="auto"/>
        <w:ind w:firstLine="709"/>
        <w:jc w:val="both"/>
        <w:outlineLvl w:val="2"/>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 xml:space="preserve">Природокористування та безпека життєдіяльності </w:t>
      </w:r>
      <w:r w:rsidRPr="00EF2A1A">
        <w:rPr>
          <w:rFonts w:ascii="Times New Roman" w:eastAsia="Times New Roman" w:hAnsi="Times New Roman" w:cs="Times New Roman"/>
          <w:b/>
          <w:bCs/>
          <w:spacing w:val="2"/>
          <w:sz w:val="28"/>
          <w:szCs w:val="28"/>
          <w:lang w:eastAsia="uk-UA" w:bidi="uk-UA"/>
        </w:rPr>
        <w:t>людини:</w:t>
      </w:r>
    </w:p>
    <w:p w:rsidR="00EF2A1A" w:rsidRPr="00EF2A1A" w:rsidRDefault="00EF2A1A" w:rsidP="00EF2A1A">
      <w:pPr>
        <w:widowControl w:val="0"/>
        <w:tabs>
          <w:tab w:val="left" w:pos="9214"/>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b/>
          <w:sz w:val="28"/>
          <w:szCs w:val="28"/>
          <w:lang w:eastAsia="uk-UA" w:bidi="uk-UA"/>
        </w:rPr>
        <w:t>Забезпечення населення якісною питною водою</w:t>
      </w:r>
      <w:r w:rsidRPr="00EF2A1A">
        <w:rPr>
          <w:rFonts w:ascii="Times New Roman" w:eastAsia="Times New Roman" w:hAnsi="Times New Roman" w:cs="Times New Roman"/>
          <w:sz w:val="28"/>
          <w:szCs w:val="28"/>
          <w:lang w:eastAsia="uk-UA" w:bidi="uk-UA"/>
        </w:rPr>
        <w:t>:</w:t>
      </w:r>
    </w:p>
    <w:p w:rsidR="00EF2A1A" w:rsidRPr="00EF2A1A" w:rsidRDefault="00EF2A1A" w:rsidP="005B7062">
      <w:pPr>
        <w:widowControl w:val="0"/>
        <w:numPr>
          <w:ilvl w:val="0"/>
          <w:numId w:val="7"/>
        </w:numPr>
        <w:tabs>
          <w:tab w:val="left" w:pos="0"/>
          <w:tab w:val="left" w:pos="936"/>
        </w:tabs>
        <w:autoSpaceDE w:val="0"/>
        <w:autoSpaceDN w:val="0"/>
        <w:adjustRightInd w:val="0"/>
        <w:spacing w:after="0" w:line="240" w:lineRule="auto"/>
        <w:ind w:left="0" w:firstLine="709"/>
        <w:contextualSpacing/>
        <w:jc w:val="both"/>
        <w:outlineLvl w:val="3"/>
        <w:rPr>
          <w:rFonts w:ascii="Times New Roman" w:eastAsia="Times New Roman" w:hAnsi="Times New Roman" w:cs="Times New Roman"/>
          <w:bCs/>
          <w:sz w:val="28"/>
          <w:szCs w:val="28"/>
          <w:lang w:val="ru-RU" w:eastAsia="uk-UA" w:bidi="uk-UA"/>
        </w:rPr>
      </w:pPr>
      <w:r w:rsidRPr="00EF2A1A">
        <w:rPr>
          <w:rFonts w:ascii="Times New Roman" w:eastAsia="Times New Roman" w:hAnsi="Times New Roman" w:cs="Times New Roman"/>
          <w:bCs/>
          <w:sz w:val="28"/>
          <w:szCs w:val="28"/>
          <w:lang w:val="ru-RU" w:eastAsia="uk-UA" w:bidi="uk-UA"/>
        </w:rPr>
        <w:t>капітальний ремонт водогону та водовідведення;</w:t>
      </w:r>
    </w:p>
    <w:p w:rsidR="00EF2A1A" w:rsidRPr="00EF2A1A" w:rsidRDefault="00EF2A1A" w:rsidP="00EF2A1A">
      <w:pPr>
        <w:widowControl w:val="0"/>
        <w:tabs>
          <w:tab w:val="left" w:pos="936"/>
          <w:tab w:val="left" w:pos="9214"/>
        </w:tabs>
        <w:autoSpaceDE w:val="0"/>
        <w:autoSpaceDN w:val="0"/>
        <w:adjustRightInd w:val="0"/>
        <w:spacing w:after="0" w:line="240" w:lineRule="auto"/>
        <w:ind w:firstLine="709"/>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Cs/>
          <w:sz w:val="28"/>
          <w:szCs w:val="28"/>
          <w:lang w:val="ru-RU" w:eastAsia="uk-UA" w:bidi="uk-UA"/>
        </w:rPr>
        <w:t xml:space="preserve">- </w:t>
      </w:r>
      <w:r w:rsidRPr="00EF2A1A">
        <w:rPr>
          <w:rFonts w:ascii="Times New Roman" w:eastAsia="Times New Roman" w:hAnsi="Times New Roman" w:cs="Times New Roman"/>
          <w:bCs/>
          <w:sz w:val="28"/>
          <w:szCs w:val="28"/>
          <w:lang w:eastAsia="uk-UA" w:bidi="uk-UA"/>
        </w:rPr>
        <w:t>розробка документації та підтримка проєктів по встановленню  централізованої с</w:t>
      </w:r>
      <w:r w:rsidRPr="00EF2A1A">
        <w:rPr>
          <w:rFonts w:ascii="Times New Roman" w:eastAsia="Times New Roman" w:hAnsi="Times New Roman" w:cs="Times New Roman"/>
          <w:bCs/>
          <w:spacing w:val="-1"/>
          <w:sz w:val="28"/>
          <w:szCs w:val="28"/>
          <w:lang w:eastAsia="uk-UA" w:bidi="uk-UA"/>
        </w:rPr>
        <w:t xml:space="preserve">истеми </w:t>
      </w:r>
      <w:r w:rsidRPr="00EF2A1A">
        <w:rPr>
          <w:rFonts w:ascii="Times New Roman" w:eastAsia="Times New Roman" w:hAnsi="Times New Roman" w:cs="Times New Roman"/>
          <w:bCs/>
          <w:sz w:val="28"/>
          <w:szCs w:val="28"/>
          <w:lang w:eastAsia="uk-UA" w:bidi="uk-UA"/>
        </w:rPr>
        <w:t>водопостачання, водовідведення, будівництво водогонів;</w:t>
      </w:r>
    </w:p>
    <w:p w:rsidR="00EF2A1A" w:rsidRPr="00EF2A1A" w:rsidRDefault="00EF2A1A" w:rsidP="00EF2A1A">
      <w:pPr>
        <w:widowControl w:val="0"/>
        <w:tabs>
          <w:tab w:val="left" w:pos="936"/>
          <w:tab w:val="left" w:pos="9214"/>
        </w:tabs>
        <w:autoSpaceDE w:val="0"/>
        <w:autoSpaceDN w:val="0"/>
        <w:adjustRightInd w:val="0"/>
        <w:spacing w:after="0" w:line="240" w:lineRule="auto"/>
        <w:ind w:firstLine="709"/>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Cs/>
          <w:sz w:val="28"/>
          <w:szCs w:val="28"/>
          <w:lang w:eastAsia="uk-UA" w:bidi="uk-UA"/>
        </w:rPr>
        <w:t xml:space="preserve">- консервація та тампонаж непрацюючих свердловин; </w:t>
      </w:r>
    </w:p>
    <w:p w:rsidR="00EF2A1A" w:rsidRPr="00EF2A1A" w:rsidRDefault="00EF2A1A" w:rsidP="00EF2A1A">
      <w:pPr>
        <w:widowControl w:val="0"/>
        <w:tabs>
          <w:tab w:val="left" w:pos="936"/>
          <w:tab w:val="left" w:pos="9214"/>
        </w:tabs>
        <w:autoSpaceDE w:val="0"/>
        <w:autoSpaceDN w:val="0"/>
        <w:adjustRightInd w:val="0"/>
        <w:spacing w:after="0" w:line="240" w:lineRule="auto"/>
        <w:ind w:firstLine="709"/>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Cs/>
          <w:sz w:val="28"/>
          <w:szCs w:val="28"/>
          <w:lang w:eastAsia="uk-UA" w:bidi="uk-UA"/>
        </w:rPr>
        <w:t>- очищення та знезараження громадських криниць(санація);</w:t>
      </w:r>
    </w:p>
    <w:p w:rsidR="00EF2A1A" w:rsidRPr="00EF2A1A" w:rsidRDefault="00EF2A1A" w:rsidP="00EF2A1A">
      <w:pPr>
        <w:widowControl w:val="0"/>
        <w:tabs>
          <w:tab w:val="left" w:pos="936"/>
          <w:tab w:val="left" w:pos="9214"/>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sz w:val="28"/>
          <w:szCs w:val="20"/>
          <w:lang w:val="ru-RU" w:eastAsia="ru-RU"/>
        </w:rPr>
        <w:t>підвищення рівня безпеки в</w:t>
      </w:r>
      <w:r w:rsidRPr="00EF2A1A">
        <w:rPr>
          <w:rFonts w:ascii="Times New Roman" w:eastAsia="Times New Roman" w:hAnsi="Times New Roman" w:cs="Times New Roman"/>
          <w:spacing w:val="3"/>
          <w:sz w:val="28"/>
          <w:szCs w:val="20"/>
          <w:lang w:val="ru-RU" w:eastAsia="ru-RU"/>
        </w:rPr>
        <w:t xml:space="preserve"> </w:t>
      </w:r>
      <w:r w:rsidRPr="00EF2A1A">
        <w:rPr>
          <w:rFonts w:ascii="Times New Roman" w:eastAsia="Times New Roman" w:hAnsi="Times New Roman" w:cs="Times New Roman"/>
          <w:sz w:val="28"/>
          <w:szCs w:val="20"/>
          <w:lang w:eastAsia="ru-RU"/>
        </w:rPr>
        <w:t>громаді</w:t>
      </w:r>
      <w:r w:rsidRPr="00EF2A1A">
        <w:rPr>
          <w:rFonts w:ascii="Times New Roman" w:eastAsia="Times New Roman" w:hAnsi="Times New Roman" w:cs="Times New Roman"/>
          <w:sz w:val="28"/>
          <w:szCs w:val="20"/>
          <w:lang w:val="ru-RU" w:eastAsia="ru-RU"/>
        </w:rPr>
        <w:t>;</w:t>
      </w:r>
    </w:p>
    <w:p w:rsidR="00EF2A1A" w:rsidRPr="00EF2A1A" w:rsidRDefault="00EF2A1A" w:rsidP="00EF2A1A">
      <w:pPr>
        <w:widowControl w:val="0"/>
        <w:tabs>
          <w:tab w:val="left" w:pos="936"/>
          <w:tab w:val="left" w:pos="9214"/>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xml:space="preserve">- охорона довкілля та збереження </w:t>
      </w:r>
      <w:proofErr w:type="gramStart"/>
      <w:r w:rsidRPr="00EF2A1A">
        <w:rPr>
          <w:rFonts w:ascii="Times New Roman" w:eastAsia="Times New Roman" w:hAnsi="Times New Roman" w:cs="Times New Roman"/>
          <w:sz w:val="28"/>
          <w:szCs w:val="20"/>
          <w:lang w:val="ru-RU" w:eastAsia="ru-RU"/>
        </w:rPr>
        <w:t>природного</w:t>
      </w:r>
      <w:proofErr w:type="gramEnd"/>
      <w:r w:rsidRPr="00EF2A1A">
        <w:rPr>
          <w:rFonts w:ascii="Times New Roman" w:eastAsia="Times New Roman" w:hAnsi="Times New Roman" w:cs="Times New Roman"/>
          <w:sz w:val="28"/>
          <w:szCs w:val="20"/>
          <w:lang w:val="ru-RU" w:eastAsia="ru-RU"/>
        </w:rPr>
        <w:t xml:space="preserve"> потенціалу</w:t>
      </w:r>
      <w:r w:rsidRPr="00EF2A1A">
        <w:rPr>
          <w:rFonts w:ascii="Times New Roman" w:eastAsia="Times New Roman" w:hAnsi="Times New Roman" w:cs="Times New Roman"/>
          <w:spacing w:val="2"/>
          <w:sz w:val="28"/>
          <w:szCs w:val="20"/>
          <w:lang w:val="ru-RU" w:eastAsia="ru-RU"/>
        </w:rPr>
        <w:t xml:space="preserve"> </w:t>
      </w:r>
      <w:r w:rsidR="00F379BB">
        <w:rPr>
          <w:rFonts w:ascii="Times New Roman" w:eastAsia="Times New Roman" w:hAnsi="Times New Roman" w:cs="Times New Roman"/>
          <w:sz w:val="28"/>
          <w:szCs w:val="20"/>
          <w:lang w:eastAsia="ru-RU"/>
        </w:rPr>
        <w:t>громади.</w:t>
      </w:r>
    </w:p>
    <w:p w:rsidR="00EF2A1A" w:rsidRPr="00EF2A1A" w:rsidRDefault="00EF2A1A" w:rsidP="00EF2A1A">
      <w:pPr>
        <w:widowControl w:val="0"/>
        <w:tabs>
          <w:tab w:val="left" w:pos="9214"/>
        </w:tabs>
        <w:autoSpaceDE w:val="0"/>
        <w:autoSpaceDN w:val="0"/>
        <w:spacing w:after="0" w:line="240" w:lineRule="auto"/>
        <w:jc w:val="both"/>
        <w:rPr>
          <w:rFonts w:ascii="Times New Roman" w:eastAsia="Times New Roman" w:hAnsi="Times New Roman" w:cs="Times New Roman"/>
          <w:b/>
          <w:sz w:val="28"/>
          <w:szCs w:val="28"/>
          <w:lang w:eastAsia="uk-UA" w:bidi="uk-UA"/>
        </w:rPr>
      </w:pPr>
      <w:r w:rsidRPr="00EF2A1A">
        <w:rPr>
          <w:rFonts w:ascii="Times New Roman" w:eastAsia="Times New Roman" w:hAnsi="Times New Roman" w:cs="Times New Roman"/>
          <w:b/>
          <w:sz w:val="28"/>
          <w:szCs w:val="28"/>
          <w:lang w:eastAsia="uk-UA" w:bidi="uk-UA"/>
        </w:rPr>
        <w:t>Створення сприятливих умов для стабілізації економіки громади та підвищення її конкурентоспроможності.</w:t>
      </w:r>
    </w:p>
    <w:p w:rsidR="00EF2A1A" w:rsidRPr="00EF2A1A" w:rsidRDefault="00EF2A1A" w:rsidP="00EF2A1A">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В 2026 році</w:t>
      </w:r>
      <w:r w:rsidRPr="00EF2A1A">
        <w:rPr>
          <w:rFonts w:ascii="Times New Roman" w:eastAsia="Times New Roman" w:hAnsi="Times New Roman" w:cs="Times New Roman"/>
          <w:sz w:val="28"/>
          <w:szCs w:val="28"/>
          <w:lang w:eastAsia="ru-RU"/>
        </w:rPr>
        <w:tab/>
        <w:t xml:space="preserve"> за рахунок коштів державного, місцевого бюджетів та інших джерел надходжень планується провести будівництво, реконструкцію та капітальні ремонти на пріоритетних об’єктах громади:</w:t>
      </w:r>
    </w:p>
    <w:tbl>
      <w:tblPr>
        <w:tblStyle w:val="TableNormal1"/>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1276"/>
      </w:tblGrid>
      <w:tr w:rsidR="00EF2A1A" w:rsidRPr="00EF2A1A" w:rsidTr="005A2652">
        <w:trPr>
          <w:trHeight w:val="633"/>
        </w:trPr>
        <w:tc>
          <w:tcPr>
            <w:tcW w:w="8789" w:type="dxa"/>
            <w:vAlign w:val="center"/>
          </w:tcPr>
          <w:p w:rsidR="00EF2A1A" w:rsidRPr="00EF2A1A" w:rsidRDefault="00EF2A1A" w:rsidP="00EF2A1A">
            <w:pPr>
              <w:ind w:left="-851" w:firstLine="567"/>
              <w:jc w:val="center"/>
              <w:rPr>
                <w:rFonts w:ascii="Times New Roman" w:hAnsi="Times New Roman"/>
                <w:b/>
                <w:sz w:val="24"/>
                <w:szCs w:val="24"/>
                <w:lang w:eastAsia="uk-UA" w:bidi="uk-UA"/>
              </w:rPr>
            </w:pPr>
            <w:r w:rsidRPr="00EF2A1A">
              <w:rPr>
                <w:rFonts w:ascii="Times New Roman" w:hAnsi="Times New Roman"/>
                <w:b/>
                <w:sz w:val="24"/>
                <w:szCs w:val="24"/>
                <w:lang w:eastAsia="uk-UA" w:bidi="uk-UA"/>
              </w:rPr>
              <w:t>Назва об’єкту</w:t>
            </w:r>
          </w:p>
        </w:tc>
        <w:tc>
          <w:tcPr>
            <w:tcW w:w="1276" w:type="dxa"/>
            <w:vAlign w:val="center"/>
          </w:tcPr>
          <w:p w:rsidR="00EF2A1A" w:rsidRPr="00EF2A1A" w:rsidRDefault="00EF2A1A" w:rsidP="00EF2A1A">
            <w:pPr>
              <w:ind w:left="-851" w:firstLine="567"/>
              <w:jc w:val="center"/>
              <w:rPr>
                <w:rFonts w:ascii="Times New Roman" w:hAnsi="Times New Roman"/>
                <w:b/>
                <w:sz w:val="24"/>
                <w:szCs w:val="24"/>
                <w:lang w:eastAsia="uk-UA" w:bidi="uk-UA"/>
              </w:rPr>
            </w:pPr>
            <w:r w:rsidRPr="00EF2A1A">
              <w:rPr>
                <w:rFonts w:ascii="Times New Roman" w:hAnsi="Times New Roman"/>
                <w:b/>
                <w:sz w:val="24"/>
                <w:szCs w:val="24"/>
                <w:lang w:eastAsia="uk-UA" w:bidi="uk-UA"/>
              </w:rPr>
              <w:t>Сума</w:t>
            </w:r>
          </w:p>
          <w:p w:rsidR="00EF2A1A" w:rsidRPr="00EF2A1A" w:rsidRDefault="00EF2A1A" w:rsidP="00EF2A1A">
            <w:pPr>
              <w:ind w:left="-283" w:hanging="1"/>
              <w:jc w:val="center"/>
              <w:rPr>
                <w:rFonts w:ascii="Times New Roman" w:hAnsi="Times New Roman"/>
                <w:b/>
                <w:sz w:val="24"/>
                <w:szCs w:val="24"/>
                <w:lang w:eastAsia="uk-UA" w:bidi="uk-UA"/>
              </w:rPr>
            </w:pPr>
            <w:r w:rsidRPr="00EF2A1A">
              <w:rPr>
                <w:rFonts w:ascii="Times New Roman" w:hAnsi="Times New Roman"/>
                <w:b/>
                <w:sz w:val="24"/>
                <w:szCs w:val="24"/>
                <w:lang w:eastAsia="uk-UA" w:bidi="uk-UA"/>
              </w:rPr>
              <w:t>тис.грн.</w:t>
            </w:r>
          </w:p>
        </w:tc>
      </w:tr>
      <w:tr w:rsidR="00EF2A1A" w:rsidRPr="00EF2A1A" w:rsidTr="00F379BB">
        <w:trPr>
          <w:trHeight w:val="580"/>
        </w:trPr>
        <w:tc>
          <w:tcPr>
            <w:tcW w:w="8789" w:type="dxa"/>
          </w:tcPr>
          <w:p w:rsidR="00EF2A1A" w:rsidRPr="005A2652" w:rsidRDefault="00EF2A1A" w:rsidP="0001729F">
            <w:pPr>
              <w:ind w:firstLine="141"/>
              <w:jc w:val="both"/>
              <w:rPr>
                <w:rFonts w:ascii="Times New Roman" w:hAnsi="Times New Roman"/>
                <w:sz w:val="24"/>
                <w:szCs w:val="24"/>
                <w:lang w:val="ru-RU" w:eastAsia="uk-UA" w:bidi="uk-UA"/>
              </w:rPr>
            </w:pPr>
            <w:r w:rsidRPr="005A2652">
              <w:rPr>
                <w:rFonts w:ascii="Times New Roman" w:hAnsi="Times New Roman"/>
                <w:sz w:val="24"/>
                <w:szCs w:val="24"/>
                <w:lang w:val="ru-RU" w:eastAsia="uk-UA" w:bidi="uk-UA"/>
              </w:rPr>
              <w:t xml:space="preserve">Реконструкція міського </w:t>
            </w:r>
            <w:proofErr w:type="gramStart"/>
            <w:r w:rsidRPr="005A2652">
              <w:rPr>
                <w:rFonts w:ascii="Times New Roman" w:hAnsi="Times New Roman"/>
                <w:sz w:val="24"/>
                <w:szCs w:val="24"/>
                <w:lang w:val="ru-RU" w:eastAsia="uk-UA" w:bidi="uk-UA"/>
              </w:rPr>
              <w:t>спортивного</w:t>
            </w:r>
            <w:proofErr w:type="gramEnd"/>
            <w:r w:rsidRPr="005A2652">
              <w:rPr>
                <w:rFonts w:ascii="Times New Roman" w:hAnsi="Times New Roman"/>
                <w:sz w:val="24"/>
                <w:szCs w:val="24"/>
                <w:lang w:val="ru-RU" w:eastAsia="uk-UA" w:bidi="uk-UA"/>
              </w:rPr>
              <w:t xml:space="preserve"> комплексу з будівництвом універсальної</w:t>
            </w:r>
          </w:p>
          <w:p w:rsidR="00EF2A1A" w:rsidRPr="00EF2A1A" w:rsidRDefault="00EF2A1A" w:rsidP="0001729F">
            <w:pPr>
              <w:jc w:val="both"/>
              <w:rPr>
                <w:rFonts w:ascii="Times New Roman" w:hAnsi="Times New Roman"/>
                <w:sz w:val="24"/>
                <w:szCs w:val="24"/>
                <w:lang w:val="ru-RU" w:eastAsia="uk-UA" w:bidi="uk-UA"/>
              </w:rPr>
            </w:pPr>
            <w:r w:rsidRPr="005A2652">
              <w:rPr>
                <w:rFonts w:ascii="Times New Roman" w:hAnsi="Times New Roman"/>
                <w:sz w:val="24"/>
                <w:szCs w:val="24"/>
                <w:lang w:val="ru-RU" w:eastAsia="uk-UA" w:bidi="uk-UA"/>
              </w:rPr>
              <w:t>критої зали по вул</w:t>
            </w:r>
            <w:proofErr w:type="gramStart"/>
            <w:r w:rsidRPr="005A2652">
              <w:rPr>
                <w:rFonts w:ascii="Times New Roman" w:hAnsi="Times New Roman"/>
                <w:sz w:val="24"/>
                <w:szCs w:val="24"/>
                <w:lang w:val="ru-RU" w:eastAsia="uk-UA" w:bidi="uk-UA"/>
              </w:rPr>
              <w:t>.О</w:t>
            </w:r>
            <w:proofErr w:type="gramEnd"/>
            <w:r w:rsidRPr="005A2652">
              <w:rPr>
                <w:rFonts w:ascii="Times New Roman" w:hAnsi="Times New Roman"/>
                <w:sz w:val="24"/>
                <w:szCs w:val="24"/>
                <w:lang w:val="ru-RU" w:eastAsia="uk-UA" w:bidi="uk-UA"/>
              </w:rPr>
              <w:t>деській буд. 1/а. м.Ананьв</w:t>
            </w:r>
          </w:p>
        </w:tc>
        <w:tc>
          <w:tcPr>
            <w:tcW w:w="1276" w:type="dxa"/>
          </w:tcPr>
          <w:p w:rsidR="00EF2A1A" w:rsidRPr="00EF2A1A" w:rsidRDefault="00EF2A1A" w:rsidP="0001729F">
            <w:pPr>
              <w:jc w:val="both"/>
              <w:rPr>
                <w:rFonts w:ascii="Times New Roman" w:hAnsi="Times New Roman"/>
                <w:sz w:val="24"/>
                <w:szCs w:val="24"/>
                <w:lang w:eastAsia="uk-UA" w:bidi="uk-UA"/>
              </w:rPr>
            </w:pPr>
            <w:r w:rsidRPr="00EF2A1A">
              <w:rPr>
                <w:rFonts w:ascii="Times New Roman" w:hAnsi="Times New Roman"/>
                <w:sz w:val="24"/>
                <w:szCs w:val="24"/>
                <w:lang w:eastAsia="uk-UA" w:bidi="uk-UA"/>
              </w:rPr>
              <w:t>51265,00</w:t>
            </w:r>
          </w:p>
        </w:tc>
      </w:tr>
      <w:tr w:rsidR="00EF2A1A" w:rsidRPr="00EF2A1A" w:rsidTr="00F379BB">
        <w:trPr>
          <w:trHeight w:val="546"/>
        </w:trPr>
        <w:tc>
          <w:tcPr>
            <w:tcW w:w="8789" w:type="dxa"/>
          </w:tcPr>
          <w:p w:rsidR="00EF2A1A" w:rsidRPr="005A2652" w:rsidRDefault="00EF2A1A" w:rsidP="0001729F">
            <w:pPr>
              <w:jc w:val="both"/>
              <w:rPr>
                <w:rFonts w:ascii="Times New Roman" w:hAnsi="Times New Roman"/>
                <w:sz w:val="24"/>
                <w:szCs w:val="24"/>
                <w:lang w:val="ru-RU" w:eastAsia="uk-UA" w:bidi="uk-UA"/>
              </w:rPr>
            </w:pPr>
            <w:r w:rsidRPr="005A2652">
              <w:rPr>
                <w:rFonts w:ascii="Times New Roman" w:hAnsi="Times New Roman"/>
                <w:sz w:val="24"/>
                <w:szCs w:val="24"/>
                <w:lang w:val="ru-RU" w:eastAsia="uk-UA" w:bidi="uk-UA"/>
              </w:rPr>
              <w:t xml:space="preserve">Реконструкція міського </w:t>
            </w:r>
            <w:proofErr w:type="gramStart"/>
            <w:r w:rsidRPr="005A2652">
              <w:rPr>
                <w:rFonts w:ascii="Times New Roman" w:hAnsi="Times New Roman"/>
                <w:sz w:val="24"/>
                <w:szCs w:val="24"/>
                <w:lang w:val="ru-RU" w:eastAsia="uk-UA" w:bidi="uk-UA"/>
              </w:rPr>
              <w:t>спортивного</w:t>
            </w:r>
            <w:proofErr w:type="gramEnd"/>
            <w:r w:rsidRPr="005A2652">
              <w:rPr>
                <w:rFonts w:ascii="Times New Roman" w:hAnsi="Times New Roman"/>
                <w:sz w:val="24"/>
                <w:szCs w:val="24"/>
                <w:lang w:val="ru-RU" w:eastAsia="uk-UA" w:bidi="uk-UA"/>
              </w:rPr>
              <w:t xml:space="preserve"> комплексу</w:t>
            </w:r>
          </w:p>
          <w:p w:rsidR="00EF2A1A" w:rsidRPr="005A2652" w:rsidRDefault="00EF2A1A" w:rsidP="0001729F">
            <w:pPr>
              <w:jc w:val="both"/>
              <w:rPr>
                <w:rFonts w:ascii="Times New Roman" w:hAnsi="Times New Roman"/>
                <w:sz w:val="24"/>
                <w:szCs w:val="24"/>
                <w:lang w:val="ru-RU" w:eastAsia="uk-UA" w:bidi="uk-UA"/>
              </w:rPr>
            </w:pPr>
            <w:r w:rsidRPr="005A2652">
              <w:rPr>
                <w:rFonts w:ascii="Times New Roman" w:hAnsi="Times New Roman"/>
                <w:sz w:val="24"/>
                <w:szCs w:val="24"/>
                <w:lang w:val="ru-RU" w:eastAsia="uk-UA" w:bidi="uk-UA"/>
              </w:rPr>
              <w:t>по вул</w:t>
            </w:r>
            <w:proofErr w:type="gramStart"/>
            <w:r w:rsidRPr="005A2652">
              <w:rPr>
                <w:rFonts w:ascii="Times New Roman" w:hAnsi="Times New Roman"/>
                <w:sz w:val="24"/>
                <w:szCs w:val="24"/>
                <w:lang w:val="ru-RU" w:eastAsia="uk-UA" w:bidi="uk-UA"/>
              </w:rPr>
              <w:t>.О</w:t>
            </w:r>
            <w:proofErr w:type="gramEnd"/>
            <w:r w:rsidRPr="005A2652">
              <w:rPr>
                <w:rFonts w:ascii="Times New Roman" w:hAnsi="Times New Roman"/>
                <w:sz w:val="24"/>
                <w:szCs w:val="24"/>
                <w:lang w:val="ru-RU" w:eastAsia="uk-UA" w:bidi="uk-UA"/>
              </w:rPr>
              <w:t>деській буд. 1/а. м.Ананьїв</w:t>
            </w:r>
          </w:p>
        </w:tc>
        <w:tc>
          <w:tcPr>
            <w:tcW w:w="1276" w:type="dxa"/>
          </w:tcPr>
          <w:p w:rsidR="00EF2A1A" w:rsidRPr="00EF2A1A" w:rsidRDefault="00EF2A1A" w:rsidP="0001729F">
            <w:pPr>
              <w:jc w:val="both"/>
              <w:rPr>
                <w:rFonts w:ascii="Times New Roman" w:hAnsi="Times New Roman"/>
                <w:sz w:val="24"/>
                <w:szCs w:val="24"/>
                <w:lang w:eastAsia="uk-UA" w:bidi="uk-UA"/>
              </w:rPr>
            </w:pPr>
            <w:r w:rsidRPr="00EF2A1A">
              <w:rPr>
                <w:rFonts w:ascii="Times New Roman" w:hAnsi="Times New Roman"/>
                <w:sz w:val="24"/>
                <w:szCs w:val="24"/>
                <w:lang w:eastAsia="uk-UA" w:bidi="uk-UA"/>
              </w:rPr>
              <w:t>25608,76</w:t>
            </w:r>
          </w:p>
        </w:tc>
      </w:tr>
      <w:tr w:rsidR="00EF2A1A" w:rsidRPr="00EF2A1A" w:rsidTr="00F379BB">
        <w:trPr>
          <w:trHeight w:val="285"/>
        </w:trPr>
        <w:tc>
          <w:tcPr>
            <w:tcW w:w="8789" w:type="dxa"/>
          </w:tcPr>
          <w:p w:rsidR="00EF2A1A" w:rsidRPr="005A2652" w:rsidRDefault="00EF2A1A" w:rsidP="0001729F">
            <w:pPr>
              <w:jc w:val="both"/>
              <w:rPr>
                <w:rFonts w:ascii="Times New Roman" w:hAnsi="Times New Roman"/>
                <w:sz w:val="24"/>
                <w:szCs w:val="24"/>
                <w:lang w:val="ru-RU" w:eastAsia="uk-UA" w:bidi="uk-UA"/>
              </w:rPr>
            </w:pPr>
            <w:r w:rsidRPr="005A2652">
              <w:rPr>
                <w:rFonts w:ascii="Times New Roman" w:hAnsi="Times New Roman"/>
                <w:sz w:val="24"/>
                <w:szCs w:val="24"/>
                <w:lang w:val="ru-RU" w:eastAsia="uk-UA" w:bidi="uk-UA"/>
              </w:rPr>
              <w:t>Капітальний ремонт парку «Міський бульвар»</w:t>
            </w:r>
            <w:r w:rsidRPr="005A2652">
              <w:rPr>
                <w:rFonts w:ascii="Times New Roman" w:hAnsi="Times New Roman"/>
                <w:color w:val="FF0000"/>
                <w:sz w:val="24"/>
                <w:szCs w:val="24"/>
                <w:lang w:val="ru-RU" w:eastAsia="uk-UA" w:bidi="uk-UA"/>
              </w:rPr>
              <w:t xml:space="preserve"> </w:t>
            </w:r>
            <w:r w:rsidRPr="005A2652">
              <w:rPr>
                <w:rFonts w:ascii="Times New Roman" w:hAnsi="Times New Roman"/>
                <w:sz w:val="24"/>
                <w:szCs w:val="24"/>
                <w:lang w:val="ru-RU" w:eastAsia="uk-UA" w:bidi="uk-UA"/>
              </w:rPr>
              <w:t>у мі</w:t>
            </w:r>
            <w:proofErr w:type="gramStart"/>
            <w:r w:rsidRPr="005A2652">
              <w:rPr>
                <w:rFonts w:ascii="Times New Roman" w:hAnsi="Times New Roman"/>
                <w:sz w:val="24"/>
                <w:szCs w:val="24"/>
                <w:lang w:val="ru-RU" w:eastAsia="uk-UA" w:bidi="uk-UA"/>
              </w:rPr>
              <w:t>ст</w:t>
            </w:r>
            <w:proofErr w:type="gramEnd"/>
            <w:r w:rsidRPr="005A2652">
              <w:rPr>
                <w:rFonts w:ascii="Times New Roman" w:hAnsi="Times New Roman"/>
                <w:sz w:val="24"/>
                <w:szCs w:val="24"/>
                <w:lang w:val="ru-RU" w:eastAsia="uk-UA" w:bidi="uk-UA"/>
              </w:rPr>
              <w:t>і Ананьїв</w:t>
            </w:r>
          </w:p>
        </w:tc>
        <w:tc>
          <w:tcPr>
            <w:tcW w:w="1276" w:type="dxa"/>
          </w:tcPr>
          <w:p w:rsidR="00EF2A1A" w:rsidRPr="00EF2A1A" w:rsidRDefault="00EF2A1A" w:rsidP="0001729F">
            <w:pPr>
              <w:jc w:val="both"/>
              <w:rPr>
                <w:rFonts w:ascii="Times New Roman" w:hAnsi="Times New Roman"/>
                <w:sz w:val="24"/>
                <w:szCs w:val="24"/>
                <w:lang w:eastAsia="uk-UA" w:bidi="uk-UA"/>
              </w:rPr>
            </w:pPr>
            <w:r w:rsidRPr="00EF2A1A">
              <w:rPr>
                <w:rFonts w:ascii="Times New Roman" w:hAnsi="Times New Roman"/>
                <w:sz w:val="24"/>
                <w:szCs w:val="24"/>
                <w:lang w:eastAsia="uk-UA" w:bidi="uk-UA"/>
              </w:rPr>
              <w:t>5400,00</w:t>
            </w:r>
          </w:p>
        </w:tc>
      </w:tr>
      <w:tr w:rsidR="00EF2A1A" w:rsidRPr="00EF2A1A" w:rsidTr="0001729F">
        <w:trPr>
          <w:trHeight w:val="261"/>
        </w:trPr>
        <w:tc>
          <w:tcPr>
            <w:tcW w:w="8789" w:type="dxa"/>
          </w:tcPr>
          <w:p w:rsidR="00EF2A1A" w:rsidRPr="005A2652" w:rsidRDefault="00EF2A1A" w:rsidP="0001729F">
            <w:pPr>
              <w:jc w:val="both"/>
              <w:rPr>
                <w:rFonts w:ascii="Times New Roman" w:hAnsi="Times New Roman"/>
                <w:sz w:val="24"/>
                <w:szCs w:val="24"/>
                <w:lang w:val="ru-RU" w:eastAsia="uk-UA" w:bidi="uk-UA"/>
              </w:rPr>
            </w:pPr>
            <w:r w:rsidRPr="005A2652">
              <w:rPr>
                <w:rFonts w:ascii="Times New Roman" w:hAnsi="Times New Roman"/>
                <w:sz w:val="24"/>
                <w:szCs w:val="24"/>
                <w:lang w:val="ru-RU" w:eastAsia="uk-UA" w:bidi="uk-UA"/>
              </w:rPr>
              <w:t>Капітальний ремонт міського водогону м</w:t>
            </w:r>
            <w:proofErr w:type="gramStart"/>
            <w:r w:rsidRPr="005A2652">
              <w:rPr>
                <w:rFonts w:ascii="Times New Roman" w:hAnsi="Times New Roman"/>
                <w:sz w:val="24"/>
                <w:szCs w:val="24"/>
                <w:lang w:val="ru-RU" w:eastAsia="uk-UA" w:bidi="uk-UA"/>
              </w:rPr>
              <w:t>.А</w:t>
            </w:r>
            <w:proofErr w:type="gramEnd"/>
            <w:r w:rsidRPr="005A2652">
              <w:rPr>
                <w:rFonts w:ascii="Times New Roman" w:hAnsi="Times New Roman"/>
                <w:sz w:val="24"/>
                <w:szCs w:val="24"/>
                <w:lang w:val="ru-RU" w:eastAsia="uk-UA" w:bidi="uk-UA"/>
              </w:rPr>
              <w:t>наньїв</w:t>
            </w:r>
          </w:p>
        </w:tc>
        <w:tc>
          <w:tcPr>
            <w:tcW w:w="1276" w:type="dxa"/>
          </w:tcPr>
          <w:p w:rsidR="00EF2A1A" w:rsidRPr="00EF2A1A" w:rsidRDefault="00EF2A1A" w:rsidP="0001729F">
            <w:pPr>
              <w:jc w:val="both"/>
              <w:rPr>
                <w:rFonts w:ascii="Times New Roman" w:hAnsi="Times New Roman"/>
                <w:sz w:val="24"/>
                <w:szCs w:val="24"/>
                <w:lang w:eastAsia="uk-UA" w:bidi="uk-UA"/>
              </w:rPr>
            </w:pPr>
            <w:r w:rsidRPr="00EF2A1A">
              <w:rPr>
                <w:rFonts w:ascii="Times New Roman" w:hAnsi="Times New Roman"/>
                <w:sz w:val="24"/>
                <w:szCs w:val="24"/>
                <w:lang w:eastAsia="uk-UA" w:bidi="uk-UA"/>
              </w:rPr>
              <w:t>39420,00</w:t>
            </w:r>
          </w:p>
        </w:tc>
      </w:tr>
      <w:tr w:rsidR="00EF2A1A" w:rsidRPr="00EF2A1A" w:rsidTr="00F379BB">
        <w:trPr>
          <w:trHeight w:val="633"/>
        </w:trPr>
        <w:tc>
          <w:tcPr>
            <w:tcW w:w="8789" w:type="dxa"/>
          </w:tcPr>
          <w:p w:rsidR="00EF2A1A" w:rsidRPr="005A2652" w:rsidRDefault="00EF2A1A" w:rsidP="0001729F">
            <w:pPr>
              <w:jc w:val="both"/>
              <w:rPr>
                <w:rFonts w:ascii="Times New Roman" w:hAnsi="Times New Roman"/>
                <w:sz w:val="24"/>
                <w:szCs w:val="24"/>
                <w:lang w:val="ru-RU" w:eastAsia="uk-UA" w:bidi="uk-UA"/>
              </w:rPr>
            </w:pPr>
            <w:r w:rsidRPr="005A2652">
              <w:rPr>
                <w:rFonts w:ascii="Times New Roman" w:hAnsi="Times New Roman"/>
                <w:sz w:val="24"/>
                <w:szCs w:val="24"/>
                <w:lang w:val="ru-RU" w:eastAsia="uk-UA" w:bidi="uk-UA"/>
              </w:rPr>
              <w:t>Капітальний ремонт водогону сільських населених пунктів Ананьївської міської територіальної громади</w:t>
            </w:r>
          </w:p>
        </w:tc>
        <w:tc>
          <w:tcPr>
            <w:tcW w:w="1276" w:type="dxa"/>
          </w:tcPr>
          <w:p w:rsidR="00EF2A1A" w:rsidRPr="00EF2A1A" w:rsidRDefault="00EF2A1A" w:rsidP="0001729F">
            <w:pPr>
              <w:jc w:val="both"/>
              <w:rPr>
                <w:rFonts w:ascii="Times New Roman" w:hAnsi="Times New Roman"/>
                <w:sz w:val="24"/>
                <w:szCs w:val="24"/>
                <w:lang w:eastAsia="uk-UA" w:bidi="uk-UA"/>
              </w:rPr>
            </w:pPr>
            <w:r w:rsidRPr="00EF2A1A">
              <w:rPr>
                <w:rFonts w:ascii="Times New Roman" w:hAnsi="Times New Roman"/>
                <w:sz w:val="24"/>
                <w:szCs w:val="24"/>
                <w:lang w:eastAsia="uk-UA" w:bidi="uk-UA"/>
              </w:rPr>
              <w:t>5475,00</w:t>
            </w:r>
          </w:p>
        </w:tc>
      </w:tr>
      <w:tr w:rsidR="00EF2A1A" w:rsidRPr="00EF2A1A" w:rsidTr="005A2652">
        <w:trPr>
          <w:trHeight w:val="633"/>
        </w:trPr>
        <w:tc>
          <w:tcPr>
            <w:tcW w:w="8789" w:type="dxa"/>
            <w:vAlign w:val="center"/>
          </w:tcPr>
          <w:p w:rsidR="00EF2A1A" w:rsidRPr="005A2652" w:rsidRDefault="00EF2A1A" w:rsidP="007E008E">
            <w:pPr>
              <w:jc w:val="both"/>
              <w:rPr>
                <w:rFonts w:ascii="Times New Roman" w:hAnsi="Times New Roman"/>
                <w:sz w:val="24"/>
                <w:szCs w:val="24"/>
                <w:lang w:val="ru-RU" w:eastAsia="uk-UA" w:bidi="uk-UA"/>
              </w:rPr>
            </w:pPr>
            <w:r w:rsidRPr="005A2652">
              <w:rPr>
                <w:rFonts w:ascii="Times New Roman" w:hAnsi="Times New Roman"/>
                <w:sz w:val="24"/>
                <w:szCs w:val="24"/>
                <w:lang w:val="ru-RU" w:eastAsia="uk-UA" w:bidi="uk-UA"/>
              </w:rPr>
              <w:t xml:space="preserve">Встановлення сонячної електричної станції для потреб </w:t>
            </w:r>
            <w:proofErr w:type="gramStart"/>
            <w:r w:rsidRPr="005A2652">
              <w:rPr>
                <w:rFonts w:ascii="Times New Roman" w:hAnsi="Times New Roman"/>
                <w:sz w:val="24"/>
                <w:szCs w:val="24"/>
                <w:lang w:val="ru-RU" w:eastAsia="uk-UA" w:bidi="uk-UA"/>
              </w:rPr>
              <w:t>резервного</w:t>
            </w:r>
            <w:proofErr w:type="gramEnd"/>
            <w:r w:rsidRPr="005A2652">
              <w:rPr>
                <w:rFonts w:ascii="Times New Roman" w:hAnsi="Times New Roman"/>
                <w:sz w:val="24"/>
                <w:szCs w:val="24"/>
                <w:lang w:val="ru-RU" w:eastAsia="uk-UA" w:bidi="uk-UA"/>
              </w:rPr>
              <w:t xml:space="preserve"> живлення КП «Ананьїв-водоканал Ананьївської міської ради»</w:t>
            </w:r>
          </w:p>
        </w:tc>
        <w:tc>
          <w:tcPr>
            <w:tcW w:w="1276" w:type="dxa"/>
            <w:vAlign w:val="center"/>
          </w:tcPr>
          <w:p w:rsidR="00EF2A1A" w:rsidRPr="00EF2A1A" w:rsidRDefault="00EF2A1A" w:rsidP="00EF2A1A">
            <w:pPr>
              <w:ind w:left="-851" w:firstLine="567"/>
              <w:jc w:val="center"/>
              <w:rPr>
                <w:rFonts w:ascii="Times New Roman" w:hAnsi="Times New Roman"/>
                <w:sz w:val="24"/>
                <w:szCs w:val="24"/>
                <w:lang w:eastAsia="uk-UA" w:bidi="uk-UA"/>
              </w:rPr>
            </w:pPr>
            <w:r w:rsidRPr="00EF2A1A">
              <w:rPr>
                <w:rFonts w:ascii="Times New Roman" w:hAnsi="Times New Roman"/>
                <w:sz w:val="24"/>
                <w:szCs w:val="24"/>
                <w:lang w:eastAsia="uk-UA" w:bidi="uk-UA"/>
              </w:rPr>
              <w:t>10098,50</w:t>
            </w:r>
          </w:p>
        </w:tc>
      </w:tr>
      <w:tr w:rsidR="00EF2A1A" w:rsidRPr="00EF2A1A" w:rsidTr="0001729F">
        <w:trPr>
          <w:trHeight w:val="416"/>
        </w:trPr>
        <w:tc>
          <w:tcPr>
            <w:tcW w:w="8789" w:type="dxa"/>
            <w:vAlign w:val="center"/>
          </w:tcPr>
          <w:p w:rsidR="00EF2A1A" w:rsidRPr="005A2652" w:rsidRDefault="00EF2A1A" w:rsidP="0001729F">
            <w:pPr>
              <w:rPr>
                <w:rFonts w:ascii="Times New Roman" w:hAnsi="Times New Roman"/>
                <w:sz w:val="24"/>
                <w:szCs w:val="24"/>
                <w:lang w:val="ru-RU" w:eastAsia="uk-UA" w:bidi="uk-UA"/>
              </w:rPr>
            </w:pPr>
            <w:r w:rsidRPr="005A2652">
              <w:rPr>
                <w:rFonts w:ascii="Times New Roman" w:hAnsi="Times New Roman"/>
                <w:sz w:val="24"/>
                <w:szCs w:val="24"/>
                <w:lang w:val="ru-RU" w:eastAsia="uk-UA" w:bidi="uk-UA"/>
              </w:rPr>
              <w:t xml:space="preserve">Розробка </w:t>
            </w:r>
            <w:proofErr w:type="gramStart"/>
            <w:r w:rsidRPr="005A2652">
              <w:rPr>
                <w:rFonts w:ascii="Times New Roman" w:hAnsi="Times New Roman"/>
                <w:sz w:val="24"/>
                <w:szCs w:val="24"/>
                <w:lang w:val="ru-RU" w:eastAsia="uk-UA" w:bidi="uk-UA"/>
              </w:rPr>
              <w:t>комплексного</w:t>
            </w:r>
            <w:proofErr w:type="gramEnd"/>
            <w:r w:rsidRPr="005A2652">
              <w:rPr>
                <w:rFonts w:ascii="Times New Roman" w:hAnsi="Times New Roman"/>
                <w:sz w:val="24"/>
                <w:szCs w:val="24"/>
                <w:lang w:val="ru-RU" w:eastAsia="uk-UA" w:bidi="uk-UA"/>
              </w:rPr>
              <w:t xml:space="preserve"> плану просторового розвитку території громади</w:t>
            </w:r>
          </w:p>
        </w:tc>
        <w:tc>
          <w:tcPr>
            <w:tcW w:w="1276" w:type="dxa"/>
            <w:vAlign w:val="center"/>
          </w:tcPr>
          <w:p w:rsidR="00EF2A1A" w:rsidRPr="00EF2A1A" w:rsidRDefault="00EF2A1A" w:rsidP="0001729F">
            <w:pPr>
              <w:jc w:val="center"/>
              <w:rPr>
                <w:rFonts w:ascii="Times New Roman" w:hAnsi="Times New Roman"/>
                <w:sz w:val="24"/>
                <w:szCs w:val="24"/>
                <w:lang w:eastAsia="uk-UA" w:bidi="uk-UA"/>
              </w:rPr>
            </w:pPr>
            <w:r w:rsidRPr="00EF2A1A">
              <w:rPr>
                <w:rFonts w:ascii="Times New Roman" w:hAnsi="Times New Roman"/>
                <w:sz w:val="24"/>
                <w:szCs w:val="24"/>
                <w:lang w:eastAsia="uk-UA" w:bidi="uk-UA"/>
              </w:rPr>
              <w:t>32500,00</w:t>
            </w:r>
          </w:p>
        </w:tc>
      </w:tr>
      <w:tr w:rsidR="00EF2A1A" w:rsidRPr="00EF2A1A" w:rsidTr="005A2652">
        <w:trPr>
          <w:trHeight w:val="633"/>
        </w:trPr>
        <w:tc>
          <w:tcPr>
            <w:tcW w:w="8789" w:type="dxa"/>
            <w:vAlign w:val="center"/>
          </w:tcPr>
          <w:p w:rsidR="00EF2A1A" w:rsidRPr="005A2652" w:rsidRDefault="00EF2A1A" w:rsidP="0001729F">
            <w:pPr>
              <w:rPr>
                <w:rFonts w:ascii="Times New Roman" w:hAnsi="Times New Roman"/>
                <w:sz w:val="24"/>
                <w:szCs w:val="24"/>
                <w:lang w:val="ru-RU" w:eastAsia="uk-UA" w:bidi="uk-UA"/>
              </w:rPr>
            </w:pPr>
            <w:r w:rsidRPr="005A2652">
              <w:rPr>
                <w:rFonts w:ascii="Times New Roman" w:hAnsi="Times New Roman"/>
                <w:sz w:val="24"/>
                <w:szCs w:val="24"/>
                <w:lang w:val="ru-RU" w:eastAsia="uk-UA" w:bidi="uk-UA"/>
              </w:rPr>
              <w:t>Будівництво централізованої системи водовідведення по вулиці Михайла Омельяновича-Павленка,</w:t>
            </w:r>
            <w:r w:rsidRPr="005A2652">
              <w:rPr>
                <w:sz w:val="24"/>
                <w:szCs w:val="24"/>
                <w:lang w:val="ru-RU"/>
              </w:rPr>
              <w:t xml:space="preserve"> </w:t>
            </w:r>
            <w:r w:rsidRPr="005A2652">
              <w:rPr>
                <w:rFonts w:ascii="Times New Roman" w:hAnsi="Times New Roman"/>
                <w:sz w:val="24"/>
                <w:szCs w:val="24"/>
                <w:lang w:val="ru-RU" w:eastAsia="uk-UA" w:bidi="uk-UA"/>
              </w:rPr>
              <w:t>м</w:t>
            </w:r>
            <w:proofErr w:type="gramStart"/>
            <w:r w:rsidRPr="005A2652">
              <w:rPr>
                <w:rFonts w:ascii="Times New Roman" w:hAnsi="Times New Roman"/>
                <w:sz w:val="24"/>
                <w:szCs w:val="24"/>
                <w:lang w:val="ru-RU" w:eastAsia="uk-UA" w:bidi="uk-UA"/>
              </w:rPr>
              <w:t>.А</w:t>
            </w:r>
            <w:proofErr w:type="gramEnd"/>
            <w:r w:rsidRPr="005A2652">
              <w:rPr>
                <w:rFonts w:ascii="Times New Roman" w:hAnsi="Times New Roman"/>
                <w:sz w:val="24"/>
                <w:szCs w:val="24"/>
                <w:lang w:val="ru-RU" w:eastAsia="uk-UA" w:bidi="uk-UA"/>
              </w:rPr>
              <w:t>наньїв</w:t>
            </w:r>
          </w:p>
        </w:tc>
        <w:tc>
          <w:tcPr>
            <w:tcW w:w="1276" w:type="dxa"/>
            <w:vAlign w:val="center"/>
          </w:tcPr>
          <w:p w:rsidR="00EF2A1A" w:rsidRPr="00EF2A1A" w:rsidRDefault="00EF2A1A" w:rsidP="0001729F">
            <w:pPr>
              <w:jc w:val="center"/>
              <w:rPr>
                <w:sz w:val="24"/>
                <w:szCs w:val="24"/>
                <w:lang w:eastAsia="uk-UA" w:bidi="uk-UA"/>
              </w:rPr>
            </w:pPr>
            <w:r w:rsidRPr="00EF2A1A">
              <w:rPr>
                <w:sz w:val="24"/>
                <w:szCs w:val="24"/>
                <w:lang w:eastAsia="uk-UA" w:bidi="uk-UA"/>
              </w:rPr>
              <w:t>20000,00</w:t>
            </w:r>
          </w:p>
        </w:tc>
      </w:tr>
      <w:tr w:rsidR="00EF2A1A" w:rsidRPr="00EF2A1A" w:rsidTr="005A2652">
        <w:trPr>
          <w:trHeight w:val="633"/>
        </w:trPr>
        <w:tc>
          <w:tcPr>
            <w:tcW w:w="8789" w:type="dxa"/>
            <w:vAlign w:val="center"/>
          </w:tcPr>
          <w:p w:rsidR="00EF2A1A" w:rsidRPr="00EF2A1A" w:rsidRDefault="00EF2A1A" w:rsidP="0001729F">
            <w:pPr>
              <w:rPr>
                <w:rFonts w:ascii="Times New Roman" w:hAnsi="Times New Roman"/>
                <w:sz w:val="24"/>
                <w:szCs w:val="24"/>
                <w:lang w:eastAsia="uk-UA" w:bidi="uk-UA"/>
              </w:rPr>
            </w:pPr>
            <w:r w:rsidRPr="005A2652">
              <w:rPr>
                <w:rFonts w:ascii="Times New Roman" w:hAnsi="Times New Roman"/>
                <w:sz w:val="24"/>
                <w:szCs w:val="24"/>
                <w:lang w:val="ru-RU" w:eastAsia="uk-UA" w:bidi="uk-UA"/>
              </w:rPr>
              <w:t xml:space="preserve">Капітальний ремонт приміщення громадського будинку гуртожитку з господарськими (допоміжними) будівлями та спорудами за адресою вул. </w:t>
            </w:r>
            <w:r w:rsidRPr="00EF2A1A">
              <w:rPr>
                <w:rFonts w:ascii="Times New Roman" w:hAnsi="Times New Roman"/>
                <w:sz w:val="24"/>
                <w:szCs w:val="24"/>
                <w:lang w:eastAsia="uk-UA" w:bidi="uk-UA"/>
              </w:rPr>
              <w:t>Незалежності 114, в, с. Ананьїв</w:t>
            </w:r>
          </w:p>
        </w:tc>
        <w:tc>
          <w:tcPr>
            <w:tcW w:w="1276" w:type="dxa"/>
            <w:vAlign w:val="center"/>
          </w:tcPr>
          <w:p w:rsidR="00EF2A1A" w:rsidRPr="00EF2A1A" w:rsidRDefault="00EF2A1A" w:rsidP="0001729F">
            <w:pPr>
              <w:jc w:val="center"/>
              <w:rPr>
                <w:sz w:val="24"/>
                <w:szCs w:val="24"/>
                <w:lang w:eastAsia="uk-UA" w:bidi="uk-UA"/>
              </w:rPr>
            </w:pPr>
            <w:r w:rsidRPr="00EF2A1A">
              <w:rPr>
                <w:sz w:val="24"/>
                <w:szCs w:val="24"/>
                <w:lang w:eastAsia="uk-UA" w:bidi="uk-UA"/>
              </w:rPr>
              <w:t>25000,00</w:t>
            </w:r>
          </w:p>
        </w:tc>
      </w:tr>
    </w:tbl>
    <w:p w:rsidR="00EF2A1A" w:rsidRPr="00EF2A1A" w:rsidRDefault="00EF2A1A" w:rsidP="00EF2A1A">
      <w:pPr>
        <w:widowControl w:val="0"/>
        <w:tabs>
          <w:tab w:val="left" w:pos="2977"/>
        </w:tabs>
        <w:autoSpaceDE w:val="0"/>
        <w:autoSpaceDN w:val="0"/>
        <w:adjustRightInd w:val="0"/>
        <w:spacing w:after="0" w:line="240" w:lineRule="auto"/>
        <w:ind w:right="231"/>
        <w:contextualSpacing/>
        <w:rPr>
          <w:rFonts w:ascii="Times New Roman" w:eastAsia="Times New Roman" w:hAnsi="Times New Roman" w:cs="Times New Roman"/>
          <w:b/>
          <w:sz w:val="28"/>
          <w:szCs w:val="28"/>
          <w:lang w:eastAsia="ru-RU"/>
        </w:rPr>
      </w:pPr>
      <w:bookmarkStart w:id="5" w:name="3._ПОДАТКОВО-БЮДЖЕТНА_ДІЯЛЬНІСТЬ"/>
      <w:bookmarkEnd w:id="5"/>
    </w:p>
    <w:p w:rsidR="00EF2A1A" w:rsidRPr="00EF2A1A" w:rsidRDefault="00844F32" w:rsidP="00DA5557">
      <w:pPr>
        <w:widowControl w:val="0"/>
        <w:numPr>
          <w:ilvl w:val="0"/>
          <w:numId w:val="12"/>
        </w:numPr>
        <w:tabs>
          <w:tab w:val="left" w:pos="284"/>
          <w:tab w:val="left" w:pos="2977"/>
        </w:tabs>
        <w:autoSpaceDE w:val="0"/>
        <w:autoSpaceDN w:val="0"/>
        <w:adjustRightInd w:val="0"/>
        <w:spacing w:after="0" w:line="240" w:lineRule="auto"/>
        <w:ind w:left="0" w:right="-1" w:firstLine="0"/>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ПОДАТКОВО</w:t>
      </w:r>
      <w:r w:rsidR="00EF2A1A" w:rsidRPr="00EF2A1A">
        <w:rPr>
          <w:rFonts w:ascii="Times New Roman" w:eastAsia="Times New Roman" w:hAnsi="Times New Roman" w:cs="Times New Roman"/>
          <w:b/>
          <w:sz w:val="28"/>
          <w:szCs w:val="28"/>
          <w:lang w:eastAsia="ru-RU"/>
        </w:rPr>
        <w:t>-БЮДЖЕТНА ДІЯЛЬНІСТЬ</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pacing w:val="-4"/>
          <w:sz w:val="28"/>
          <w:szCs w:val="28"/>
          <w:lang w:eastAsia="uk-UA" w:bidi="uk-UA"/>
        </w:rPr>
        <w:t xml:space="preserve">Основною </w:t>
      </w:r>
      <w:r w:rsidRPr="00EF2A1A">
        <w:rPr>
          <w:rFonts w:ascii="Times New Roman" w:eastAsia="Times New Roman" w:hAnsi="Times New Roman" w:cs="Times New Roman"/>
          <w:spacing w:val="-3"/>
          <w:sz w:val="28"/>
          <w:szCs w:val="28"/>
          <w:lang w:eastAsia="uk-UA" w:bidi="uk-UA"/>
        </w:rPr>
        <w:t xml:space="preserve">метою </w:t>
      </w:r>
      <w:r w:rsidRPr="00EF2A1A">
        <w:rPr>
          <w:rFonts w:ascii="Times New Roman" w:eastAsia="Times New Roman" w:hAnsi="Times New Roman" w:cs="Times New Roman"/>
          <w:spacing w:val="-4"/>
          <w:sz w:val="28"/>
          <w:szCs w:val="28"/>
          <w:lang w:eastAsia="uk-UA" w:bidi="uk-UA"/>
        </w:rPr>
        <w:t xml:space="preserve">податково-бюджетної діяльності Ананьївської міської територіальної громади </w:t>
      </w:r>
      <w:r w:rsidRPr="00EF2A1A">
        <w:rPr>
          <w:rFonts w:ascii="Times New Roman" w:eastAsia="Times New Roman" w:hAnsi="Times New Roman" w:cs="Times New Roman"/>
          <w:spacing w:val="-3"/>
          <w:sz w:val="28"/>
          <w:szCs w:val="28"/>
          <w:lang w:eastAsia="uk-UA" w:bidi="uk-UA"/>
        </w:rPr>
        <w:t xml:space="preserve">на 2026 </w:t>
      </w:r>
      <w:r w:rsidRPr="00EF2A1A">
        <w:rPr>
          <w:rFonts w:ascii="Times New Roman" w:eastAsia="Times New Roman" w:hAnsi="Times New Roman" w:cs="Times New Roman"/>
          <w:spacing w:val="-4"/>
          <w:sz w:val="28"/>
          <w:szCs w:val="28"/>
          <w:lang w:eastAsia="uk-UA" w:bidi="uk-UA"/>
        </w:rPr>
        <w:t xml:space="preserve">рік </w:t>
      </w:r>
      <w:r w:rsidRPr="00EF2A1A">
        <w:rPr>
          <w:rFonts w:ascii="Times New Roman" w:eastAsia="Times New Roman" w:hAnsi="Times New Roman" w:cs="Times New Roman"/>
          <w:sz w:val="28"/>
          <w:szCs w:val="28"/>
          <w:lang w:eastAsia="uk-UA" w:bidi="uk-UA"/>
        </w:rPr>
        <w:t>є забезпечення у повному обсязі відповідно до чинного законодавства сплати податків, зборів та інших обов’язкових платежів, підвищення фінансової спроможності місцевих бюджетів, ефективне управління бюджетними ресурсами та досягнення стратегічних цілей соціально-економічного розвитку громади.</w:t>
      </w:r>
    </w:p>
    <w:p w:rsidR="00EF2A1A" w:rsidRPr="00EF2A1A" w:rsidRDefault="00EF2A1A" w:rsidP="007E008E">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bookmarkStart w:id="6" w:name="Пріоритетні_напрямки_на_2020_рік:"/>
      <w:bookmarkEnd w:id="6"/>
      <w:r w:rsidRPr="00EF2A1A">
        <w:rPr>
          <w:rFonts w:ascii="Times New Roman" w:eastAsia="Times New Roman" w:hAnsi="Times New Roman" w:cs="Times New Roman"/>
          <w:bCs/>
          <w:spacing w:val="-70"/>
          <w:w w:val="99"/>
          <w:sz w:val="28"/>
          <w:szCs w:val="28"/>
          <w:lang w:eastAsia="uk-UA" w:bidi="uk-UA"/>
        </w:rPr>
        <w:lastRenderedPageBreak/>
        <w:t xml:space="preserve"> </w:t>
      </w:r>
      <w:r w:rsidRPr="00EF2A1A">
        <w:rPr>
          <w:rFonts w:ascii="Times New Roman" w:eastAsia="Times New Roman" w:hAnsi="Times New Roman" w:cs="Times New Roman"/>
          <w:b/>
          <w:bCs/>
          <w:spacing w:val="-4"/>
          <w:sz w:val="28"/>
          <w:szCs w:val="28"/>
          <w:lang w:eastAsia="uk-UA" w:bidi="uk-UA"/>
        </w:rPr>
        <w:t xml:space="preserve">Пріоритетні </w:t>
      </w:r>
      <w:r w:rsidRPr="00EF2A1A">
        <w:rPr>
          <w:rFonts w:ascii="Times New Roman" w:eastAsia="Times New Roman" w:hAnsi="Times New Roman" w:cs="Times New Roman"/>
          <w:b/>
          <w:bCs/>
          <w:spacing w:val="-3"/>
          <w:sz w:val="28"/>
          <w:szCs w:val="28"/>
          <w:lang w:eastAsia="uk-UA" w:bidi="uk-UA"/>
        </w:rPr>
        <w:t>напрямки на 2026 рік:</w:t>
      </w:r>
    </w:p>
    <w:p w:rsidR="00EF2A1A" w:rsidRPr="00EF2A1A" w:rsidRDefault="00EF2A1A" w:rsidP="007E008E">
      <w:pPr>
        <w:widowControl w:val="0"/>
        <w:numPr>
          <w:ilvl w:val="0"/>
          <w:numId w:val="7"/>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bidi="uk-UA"/>
        </w:rPr>
      </w:pPr>
      <w:bookmarkStart w:id="7" w:name="підвищення_фінансової_спроможності_місце"/>
      <w:bookmarkEnd w:id="7"/>
      <w:r w:rsidRPr="00EF2A1A">
        <w:rPr>
          <w:rFonts w:ascii="Times New Roman" w:eastAsia="Times New Roman" w:hAnsi="Times New Roman" w:cs="Times New Roman"/>
          <w:spacing w:val="-4"/>
          <w:sz w:val="28"/>
          <w:szCs w:val="28"/>
          <w:lang w:eastAsia="uk-UA" w:bidi="uk-UA"/>
        </w:rPr>
        <w:t xml:space="preserve">підвищення фінансової спроможності </w:t>
      </w:r>
      <w:r w:rsidRPr="00EF2A1A">
        <w:rPr>
          <w:rFonts w:ascii="Times New Roman" w:eastAsia="Times New Roman" w:hAnsi="Times New Roman" w:cs="Times New Roman"/>
          <w:spacing w:val="-3"/>
          <w:sz w:val="28"/>
          <w:szCs w:val="28"/>
          <w:lang w:eastAsia="uk-UA" w:bidi="uk-UA"/>
        </w:rPr>
        <w:t xml:space="preserve">місцевого </w:t>
      </w:r>
      <w:r w:rsidRPr="00EF2A1A">
        <w:rPr>
          <w:rFonts w:ascii="Times New Roman" w:eastAsia="Times New Roman" w:hAnsi="Times New Roman" w:cs="Times New Roman"/>
          <w:spacing w:val="-4"/>
          <w:sz w:val="28"/>
          <w:szCs w:val="28"/>
          <w:lang w:eastAsia="uk-UA" w:bidi="uk-UA"/>
        </w:rPr>
        <w:t xml:space="preserve">бюджету </w:t>
      </w:r>
      <w:r w:rsidRPr="00EF2A1A">
        <w:rPr>
          <w:rFonts w:ascii="Times New Roman" w:eastAsia="Times New Roman" w:hAnsi="Times New Roman" w:cs="Times New Roman"/>
          <w:sz w:val="28"/>
          <w:szCs w:val="28"/>
          <w:lang w:eastAsia="uk-UA" w:bidi="uk-UA"/>
        </w:rPr>
        <w:t xml:space="preserve">в </w:t>
      </w:r>
      <w:r w:rsidRPr="00EF2A1A">
        <w:rPr>
          <w:rFonts w:ascii="Times New Roman" w:eastAsia="Times New Roman" w:hAnsi="Times New Roman" w:cs="Times New Roman"/>
          <w:spacing w:val="-4"/>
          <w:sz w:val="28"/>
          <w:szCs w:val="28"/>
          <w:lang w:eastAsia="uk-UA" w:bidi="uk-UA"/>
        </w:rPr>
        <w:t>умовах впровадження бюджетної децентралізації;</w:t>
      </w:r>
    </w:p>
    <w:p w:rsidR="00EF2A1A" w:rsidRPr="00EF2A1A" w:rsidRDefault="00EF2A1A" w:rsidP="007E008E">
      <w:pPr>
        <w:widowControl w:val="0"/>
        <w:numPr>
          <w:ilvl w:val="0"/>
          <w:numId w:val="7"/>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bookmarkStart w:id="8" w:name="підвищення_ролі_та_відповідальності_місц"/>
      <w:bookmarkEnd w:id="8"/>
      <w:r w:rsidRPr="00EF2A1A">
        <w:rPr>
          <w:rFonts w:ascii="Times New Roman" w:eastAsia="Times New Roman" w:hAnsi="Times New Roman" w:cs="Times New Roman"/>
          <w:spacing w:val="-4"/>
          <w:sz w:val="28"/>
          <w:szCs w:val="28"/>
          <w:lang w:val="ru-RU" w:eastAsia="uk-UA" w:bidi="uk-UA"/>
        </w:rPr>
        <w:t xml:space="preserve">підвищення </w:t>
      </w:r>
      <w:r w:rsidRPr="00EF2A1A">
        <w:rPr>
          <w:rFonts w:ascii="Times New Roman" w:eastAsia="Times New Roman" w:hAnsi="Times New Roman" w:cs="Times New Roman"/>
          <w:spacing w:val="-3"/>
          <w:sz w:val="28"/>
          <w:szCs w:val="28"/>
          <w:lang w:val="ru-RU" w:eastAsia="uk-UA" w:bidi="uk-UA"/>
        </w:rPr>
        <w:t xml:space="preserve">ролі </w:t>
      </w:r>
      <w:r w:rsidRPr="00EF2A1A">
        <w:rPr>
          <w:rFonts w:ascii="Times New Roman" w:eastAsia="Times New Roman" w:hAnsi="Times New Roman" w:cs="Times New Roman"/>
          <w:spacing w:val="-4"/>
          <w:sz w:val="28"/>
          <w:szCs w:val="28"/>
          <w:lang w:val="ru-RU" w:eastAsia="uk-UA" w:bidi="uk-UA"/>
        </w:rPr>
        <w:t xml:space="preserve">та відповідальності органів місцевого самоврядування </w:t>
      </w:r>
      <w:r w:rsidRPr="00EF2A1A">
        <w:rPr>
          <w:rFonts w:ascii="Times New Roman" w:eastAsia="Times New Roman" w:hAnsi="Times New Roman" w:cs="Times New Roman"/>
          <w:sz w:val="28"/>
          <w:szCs w:val="28"/>
          <w:lang w:val="ru-RU" w:eastAsia="uk-UA" w:bidi="uk-UA"/>
        </w:rPr>
        <w:t xml:space="preserve">у </w:t>
      </w:r>
      <w:r w:rsidRPr="00EF2A1A">
        <w:rPr>
          <w:rFonts w:ascii="Times New Roman" w:eastAsia="Times New Roman" w:hAnsi="Times New Roman" w:cs="Times New Roman"/>
          <w:spacing w:val="-4"/>
          <w:sz w:val="28"/>
          <w:szCs w:val="28"/>
          <w:lang w:val="ru-RU" w:eastAsia="uk-UA" w:bidi="uk-UA"/>
        </w:rPr>
        <w:t>розв’язанні актуальних проблем соціально-економічного розвитку громади;</w:t>
      </w:r>
    </w:p>
    <w:p w:rsidR="00EF2A1A" w:rsidRPr="00EF2A1A" w:rsidRDefault="00EF2A1A" w:rsidP="007E008E">
      <w:pPr>
        <w:widowControl w:val="0"/>
        <w:numPr>
          <w:ilvl w:val="0"/>
          <w:numId w:val="7"/>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bidi="uk-UA"/>
        </w:rPr>
      </w:pPr>
      <w:bookmarkStart w:id="9" w:name="проведення_раціональної_та_ефективної_по"/>
      <w:bookmarkEnd w:id="9"/>
      <w:r w:rsidRPr="00EF2A1A">
        <w:rPr>
          <w:rFonts w:ascii="Times New Roman" w:eastAsia="Times New Roman" w:hAnsi="Times New Roman" w:cs="Times New Roman"/>
          <w:sz w:val="28"/>
          <w:szCs w:val="28"/>
          <w:lang w:eastAsia="uk-UA" w:bidi="uk-UA"/>
        </w:rPr>
        <w:t>проведення раціональної та ефективної податково-бюджетної політики, дотримання фінансової дисципліни.</w:t>
      </w:r>
      <w:bookmarkStart w:id="10" w:name="Ключові_кроки_на_2020_рік:"/>
      <w:bookmarkEnd w:id="10"/>
    </w:p>
    <w:p w:rsidR="00EF2A1A" w:rsidRPr="00EF2A1A" w:rsidRDefault="00EF2A1A" w:rsidP="007E008E">
      <w:pPr>
        <w:widowControl w:val="0"/>
        <w:tabs>
          <w:tab w:val="left" w:pos="851"/>
        </w:tabs>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pacing w:val="-4"/>
          <w:sz w:val="28"/>
          <w:szCs w:val="28"/>
          <w:lang w:eastAsia="uk-UA" w:bidi="uk-UA"/>
        </w:rPr>
        <w:t xml:space="preserve">Ключові </w:t>
      </w:r>
      <w:r w:rsidRPr="00EF2A1A">
        <w:rPr>
          <w:rFonts w:ascii="Times New Roman" w:eastAsia="Times New Roman" w:hAnsi="Times New Roman" w:cs="Times New Roman"/>
          <w:b/>
          <w:bCs/>
          <w:spacing w:val="-3"/>
          <w:sz w:val="28"/>
          <w:szCs w:val="28"/>
          <w:lang w:eastAsia="uk-UA" w:bidi="uk-UA"/>
        </w:rPr>
        <w:t xml:space="preserve">кроки на 2026 </w:t>
      </w:r>
      <w:r w:rsidRPr="00EF2A1A">
        <w:rPr>
          <w:rFonts w:ascii="Times New Roman" w:eastAsia="Times New Roman" w:hAnsi="Times New Roman" w:cs="Times New Roman"/>
          <w:b/>
          <w:bCs/>
          <w:spacing w:val="-4"/>
          <w:sz w:val="28"/>
          <w:szCs w:val="28"/>
          <w:lang w:eastAsia="uk-UA" w:bidi="uk-UA"/>
        </w:rPr>
        <w:t>рік:</w:t>
      </w:r>
    </w:p>
    <w:p w:rsidR="00EF2A1A" w:rsidRPr="00EF2A1A" w:rsidRDefault="00EF2A1A" w:rsidP="007E008E">
      <w:pPr>
        <w:widowControl w:val="0"/>
        <w:numPr>
          <w:ilvl w:val="0"/>
          <w:numId w:val="7"/>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bookmarkStart w:id="11" w:name="сприяння_стійкому_економічному_та_соціал"/>
      <w:bookmarkEnd w:id="11"/>
      <w:r w:rsidRPr="00EF2A1A">
        <w:rPr>
          <w:rFonts w:ascii="Times New Roman" w:eastAsia="Times New Roman" w:hAnsi="Times New Roman" w:cs="Times New Roman"/>
          <w:sz w:val="28"/>
          <w:szCs w:val="28"/>
          <w:lang w:val="ru-RU" w:eastAsia="uk-UA" w:bidi="uk-UA"/>
        </w:rPr>
        <w:t>сприяння стійкому економічному та соціальному розвитку міста та населених пунктів громади;</w:t>
      </w:r>
    </w:p>
    <w:p w:rsidR="00EF2A1A" w:rsidRPr="00EF2A1A" w:rsidRDefault="00EF2A1A" w:rsidP="007E008E">
      <w:pPr>
        <w:widowControl w:val="0"/>
        <w:numPr>
          <w:ilvl w:val="0"/>
          <w:numId w:val="7"/>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bidi="uk-UA"/>
        </w:rPr>
      </w:pPr>
      <w:bookmarkStart w:id="12" w:name="підвищення_рівня_взаємодії_районної_держ"/>
      <w:bookmarkEnd w:id="12"/>
      <w:r w:rsidRPr="00EF2A1A">
        <w:rPr>
          <w:rFonts w:ascii="Times New Roman" w:eastAsia="Times New Roman" w:hAnsi="Times New Roman" w:cs="Times New Roman"/>
          <w:spacing w:val="-4"/>
          <w:sz w:val="28"/>
          <w:szCs w:val="28"/>
          <w:lang w:eastAsia="uk-UA" w:bidi="uk-UA"/>
        </w:rPr>
        <w:t xml:space="preserve">підвищення рівня взаємодії </w:t>
      </w:r>
      <w:r w:rsidRPr="00EF2A1A">
        <w:rPr>
          <w:rFonts w:ascii="Times New Roman" w:eastAsia="Times New Roman" w:hAnsi="Times New Roman" w:cs="Times New Roman"/>
          <w:spacing w:val="-3"/>
          <w:sz w:val="28"/>
          <w:szCs w:val="28"/>
          <w:lang w:eastAsia="uk-UA" w:bidi="uk-UA"/>
        </w:rPr>
        <w:t>податкової інспекції</w:t>
      </w:r>
      <w:r w:rsidRPr="00EF2A1A">
        <w:rPr>
          <w:rFonts w:ascii="Times New Roman" w:eastAsia="Times New Roman" w:hAnsi="Times New Roman" w:cs="Times New Roman"/>
          <w:spacing w:val="-4"/>
          <w:sz w:val="28"/>
          <w:szCs w:val="28"/>
          <w:lang w:eastAsia="uk-UA" w:bidi="uk-UA"/>
        </w:rPr>
        <w:t xml:space="preserve"> та </w:t>
      </w:r>
      <w:r w:rsidRPr="00EF2A1A">
        <w:rPr>
          <w:rFonts w:ascii="Times New Roman" w:eastAsia="Times New Roman" w:hAnsi="Times New Roman" w:cs="Times New Roman"/>
          <w:spacing w:val="-3"/>
          <w:sz w:val="28"/>
          <w:szCs w:val="28"/>
          <w:lang w:eastAsia="uk-UA" w:bidi="uk-UA"/>
        </w:rPr>
        <w:t xml:space="preserve">органів </w:t>
      </w:r>
      <w:r w:rsidRPr="00EF2A1A">
        <w:rPr>
          <w:rFonts w:ascii="Times New Roman" w:eastAsia="Times New Roman" w:hAnsi="Times New Roman" w:cs="Times New Roman"/>
          <w:spacing w:val="-4"/>
          <w:sz w:val="28"/>
          <w:szCs w:val="28"/>
          <w:lang w:eastAsia="uk-UA" w:bidi="uk-UA"/>
        </w:rPr>
        <w:t xml:space="preserve">місцевого самоврядування </w:t>
      </w:r>
      <w:r w:rsidRPr="00EF2A1A">
        <w:rPr>
          <w:rFonts w:ascii="Times New Roman" w:eastAsia="Times New Roman" w:hAnsi="Times New Roman" w:cs="Times New Roman"/>
          <w:sz w:val="28"/>
          <w:szCs w:val="28"/>
          <w:lang w:eastAsia="uk-UA" w:bidi="uk-UA"/>
        </w:rPr>
        <w:t xml:space="preserve">щодо </w:t>
      </w:r>
      <w:r w:rsidRPr="00EF2A1A">
        <w:rPr>
          <w:rFonts w:ascii="Times New Roman" w:eastAsia="Times New Roman" w:hAnsi="Times New Roman" w:cs="Times New Roman"/>
          <w:spacing w:val="-5"/>
          <w:sz w:val="28"/>
          <w:szCs w:val="28"/>
          <w:lang w:eastAsia="uk-UA" w:bidi="uk-UA"/>
        </w:rPr>
        <w:t xml:space="preserve">забезпечення </w:t>
      </w:r>
      <w:r w:rsidRPr="00EF2A1A">
        <w:rPr>
          <w:rFonts w:ascii="Times New Roman" w:eastAsia="Times New Roman" w:hAnsi="Times New Roman" w:cs="Times New Roman"/>
          <w:spacing w:val="-4"/>
          <w:sz w:val="28"/>
          <w:szCs w:val="28"/>
          <w:lang w:eastAsia="uk-UA" w:bidi="uk-UA"/>
        </w:rPr>
        <w:t xml:space="preserve">збільшення надходжень </w:t>
      </w:r>
      <w:r w:rsidRPr="00EF2A1A">
        <w:rPr>
          <w:rFonts w:ascii="Times New Roman" w:eastAsia="Times New Roman" w:hAnsi="Times New Roman" w:cs="Times New Roman"/>
          <w:sz w:val="28"/>
          <w:szCs w:val="28"/>
          <w:lang w:eastAsia="uk-UA" w:bidi="uk-UA"/>
        </w:rPr>
        <w:t>до</w:t>
      </w:r>
      <w:r w:rsidRPr="00EF2A1A">
        <w:rPr>
          <w:rFonts w:ascii="Times New Roman" w:eastAsia="Times New Roman" w:hAnsi="Times New Roman" w:cs="Times New Roman"/>
          <w:spacing w:val="-51"/>
          <w:sz w:val="28"/>
          <w:szCs w:val="28"/>
          <w:lang w:eastAsia="uk-UA" w:bidi="uk-UA"/>
        </w:rPr>
        <w:t xml:space="preserve"> </w:t>
      </w:r>
      <w:r w:rsidRPr="00EF2A1A">
        <w:rPr>
          <w:rFonts w:ascii="Times New Roman" w:eastAsia="Times New Roman" w:hAnsi="Times New Roman" w:cs="Times New Roman"/>
          <w:spacing w:val="-3"/>
          <w:sz w:val="28"/>
          <w:szCs w:val="28"/>
          <w:lang w:eastAsia="uk-UA" w:bidi="uk-UA"/>
        </w:rPr>
        <w:t xml:space="preserve">місцевих </w:t>
      </w:r>
      <w:r w:rsidRPr="00EF2A1A">
        <w:rPr>
          <w:rFonts w:ascii="Times New Roman" w:eastAsia="Times New Roman" w:hAnsi="Times New Roman" w:cs="Times New Roman"/>
          <w:spacing w:val="-4"/>
          <w:sz w:val="28"/>
          <w:szCs w:val="28"/>
          <w:lang w:eastAsia="uk-UA" w:bidi="uk-UA"/>
        </w:rPr>
        <w:t>бюджетів;</w:t>
      </w:r>
    </w:p>
    <w:p w:rsidR="00EF2A1A" w:rsidRPr="00EF2A1A" w:rsidRDefault="00EF2A1A" w:rsidP="007E008E">
      <w:pPr>
        <w:widowControl w:val="0"/>
        <w:numPr>
          <w:ilvl w:val="0"/>
          <w:numId w:val="7"/>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bidi="uk-UA"/>
        </w:rPr>
      </w:pPr>
      <w:bookmarkStart w:id="13" w:name="підвищення_рівня_бюджетної_самостійності"/>
      <w:bookmarkEnd w:id="13"/>
      <w:r w:rsidRPr="00EF2A1A">
        <w:rPr>
          <w:rFonts w:ascii="Times New Roman" w:eastAsia="Times New Roman" w:hAnsi="Times New Roman" w:cs="Times New Roman"/>
          <w:sz w:val="28"/>
          <w:szCs w:val="28"/>
          <w:lang w:eastAsia="uk-UA" w:bidi="uk-UA"/>
        </w:rPr>
        <w:t>підвищення рівня бюджетної самостійності місцевого бюджету;</w:t>
      </w:r>
    </w:p>
    <w:p w:rsidR="00EF2A1A" w:rsidRPr="00EF2A1A" w:rsidRDefault="00EF2A1A" w:rsidP="007E008E">
      <w:pPr>
        <w:widowControl w:val="0"/>
        <w:numPr>
          <w:ilvl w:val="0"/>
          <w:numId w:val="7"/>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скорочення податкового боргу суб’єктів господарювання до бюджетів усіх рівнів;</w:t>
      </w:r>
    </w:p>
    <w:p w:rsidR="00EF2A1A" w:rsidRPr="00EF2A1A" w:rsidRDefault="00EF2A1A" w:rsidP="007E008E">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легалізація доходів працездатного населення;</w:t>
      </w:r>
    </w:p>
    <w:p w:rsidR="00EF2A1A" w:rsidRPr="00EF2A1A" w:rsidRDefault="00EF2A1A" w:rsidP="007E008E">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проведення роботи з платниками податків із виявлення та ліквідації шляхів мінімізації податкових зобов'язань;</w:t>
      </w:r>
    </w:p>
    <w:p w:rsidR="00EF2A1A" w:rsidRPr="00EF2A1A" w:rsidRDefault="00EF2A1A" w:rsidP="007E008E">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підвищення ефективності використання бюджетних коштів;</w:t>
      </w:r>
    </w:p>
    <w:p w:rsidR="00EF2A1A" w:rsidRPr="00EF2A1A" w:rsidRDefault="00EF2A1A" w:rsidP="007E008E">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14" w:name="сприяння_соціальному_і_економічному_розв"/>
      <w:bookmarkEnd w:id="14"/>
      <w:r w:rsidRPr="00EF2A1A">
        <w:rPr>
          <w:rFonts w:ascii="Times New Roman" w:eastAsia="Times New Roman" w:hAnsi="Times New Roman" w:cs="Times New Roman"/>
          <w:sz w:val="28"/>
          <w:szCs w:val="28"/>
          <w:lang w:eastAsia="uk-UA" w:bidi="uk-UA"/>
        </w:rPr>
        <w:t>- сприяння соціальному і економічному розвитку громади, створення сприятливих умов для їх інвестиційної привабливості;</w:t>
      </w:r>
    </w:p>
    <w:p w:rsidR="00EF2A1A" w:rsidRPr="00EF2A1A" w:rsidRDefault="00EF2A1A" w:rsidP="007E008E">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недопущення виникнення кредиторської та дебіторської заборгованості у бюджетній сфері;</w:t>
      </w:r>
    </w:p>
    <w:p w:rsidR="00EF2A1A" w:rsidRPr="00EF2A1A" w:rsidRDefault="00EF2A1A" w:rsidP="007E008E">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визначення пріоритетних проектів розвитку, фінансування яких здійснюватиметься за бюджетні кошти (бюджетні кошти мають витрачатися на проекти та програми, які нададуть найбільший економічний чи соціальний ефект).</w:t>
      </w:r>
    </w:p>
    <w:p w:rsidR="00EF2A1A" w:rsidRPr="00EF2A1A" w:rsidRDefault="00EF2A1A" w:rsidP="007E008E">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7E008E">
      <w:pPr>
        <w:widowControl w:val="0"/>
        <w:tabs>
          <w:tab w:val="left" w:pos="1364"/>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запровадження дієвого механізму управління бюджетним процесом як складової частини системи управління державними</w:t>
      </w:r>
      <w:r w:rsidRPr="00EF2A1A">
        <w:rPr>
          <w:rFonts w:ascii="Times New Roman" w:eastAsia="Times New Roman" w:hAnsi="Times New Roman" w:cs="Times New Roman"/>
          <w:spacing w:val="-6"/>
          <w:sz w:val="28"/>
          <w:szCs w:val="28"/>
          <w:lang w:val="ru-RU" w:eastAsia="ru-RU"/>
        </w:rPr>
        <w:t xml:space="preserve"> </w:t>
      </w:r>
      <w:r w:rsidRPr="00EF2A1A">
        <w:rPr>
          <w:rFonts w:ascii="Times New Roman" w:eastAsia="Times New Roman" w:hAnsi="Times New Roman" w:cs="Times New Roman"/>
          <w:sz w:val="28"/>
          <w:szCs w:val="28"/>
          <w:lang w:val="ru-RU" w:eastAsia="ru-RU"/>
        </w:rPr>
        <w:t>фінансами;</w:t>
      </w:r>
    </w:p>
    <w:p w:rsidR="00EF2A1A" w:rsidRPr="00EF2A1A" w:rsidRDefault="00EF2A1A" w:rsidP="00EF2A1A">
      <w:pPr>
        <w:widowControl w:val="0"/>
        <w:tabs>
          <w:tab w:val="left" w:pos="1364"/>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цільове використання бюджетних коштів, забезпечення першочергового фінансування захищених статей видатків</w:t>
      </w:r>
      <w:r w:rsidRPr="00EF2A1A">
        <w:rPr>
          <w:rFonts w:ascii="Times New Roman" w:eastAsia="Times New Roman" w:hAnsi="Times New Roman" w:cs="Times New Roman"/>
          <w:spacing w:val="4"/>
          <w:sz w:val="28"/>
          <w:szCs w:val="28"/>
          <w:lang w:val="ru-RU" w:eastAsia="ru-RU"/>
        </w:rPr>
        <w:t xml:space="preserve"> </w:t>
      </w:r>
      <w:r w:rsidRPr="00EF2A1A">
        <w:rPr>
          <w:rFonts w:ascii="Times New Roman" w:eastAsia="Times New Roman" w:hAnsi="Times New Roman" w:cs="Times New Roman"/>
          <w:sz w:val="28"/>
          <w:szCs w:val="28"/>
          <w:lang w:val="ru-RU" w:eastAsia="ru-RU"/>
        </w:rPr>
        <w:t>бюджету</w:t>
      </w:r>
      <w:r w:rsidRPr="00EF2A1A">
        <w:rPr>
          <w:rFonts w:ascii="Times New Roman" w:eastAsia="Times New Roman" w:hAnsi="Times New Roman" w:cs="Times New Roman"/>
          <w:sz w:val="28"/>
          <w:szCs w:val="28"/>
          <w:lang w:eastAsia="ru-RU"/>
        </w:rPr>
        <w:t>;</w:t>
      </w:r>
    </w:p>
    <w:p w:rsidR="00EF2A1A" w:rsidRPr="00EF2A1A" w:rsidRDefault="00EF2A1A" w:rsidP="00EF2A1A">
      <w:pPr>
        <w:widowControl w:val="0"/>
        <w:tabs>
          <w:tab w:val="left" w:pos="1364"/>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підвищення результативності бюджетних видатків.</w:t>
      </w:r>
    </w:p>
    <w:p w:rsidR="00EF2A1A" w:rsidRPr="00EF2A1A" w:rsidRDefault="00EF2A1A" w:rsidP="00EF2A1A">
      <w:pPr>
        <w:widowControl w:val="0"/>
        <w:tabs>
          <w:tab w:val="left" w:pos="136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 xml:space="preserve">- забезпечення ефективної взаємодії між державними органами, органами місцевого самоврядування, приватними суб’єктами господарювання та інститутами громадянського суспільства на засадах державно-приватного партнерства для забезпечення успішної реалізації проектів, спрямованих на розвиток регіональної інфраструктури, підвищення якості життя населення, покращення стану навколишнього природного середовища. </w:t>
      </w:r>
    </w:p>
    <w:p w:rsidR="00EF2A1A" w:rsidRPr="00EF2A1A" w:rsidRDefault="00EF2A1A" w:rsidP="00EF2A1A">
      <w:pPr>
        <w:widowControl w:val="0"/>
        <w:autoSpaceDE w:val="0"/>
        <w:autoSpaceDN w:val="0"/>
        <w:spacing w:after="0" w:line="240" w:lineRule="auto"/>
        <w:ind w:left="-851" w:right="231" w:firstLine="567"/>
        <w:jc w:val="both"/>
        <w:outlineLvl w:val="2"/>
        <w:rPr>
          <w:rFonts w:ascii="Times New Roman" w:eastAsia="Times New Roman" w:hAnsi="Times New Roman" w:cs="Times New Roman"/>
          <w:bCs/>
          <w:sz w:val="24"/>
          <w:szCs w:val="28"/>
          <w:lang w:val="ru-RU" w:eastAsia="uk-UA" w:bidi="uk-UA"/>
        </w:rPr>
      </w:pPr>
    </w:p>
    <w:p w:rsidR="00EF2A1A" w:rsidRPr="00EF2A1A" w:rsidRDefault="00EF2A1A" w:rsidP="00543F2A">
      <w:pPr>
        <w:widowControl w:val="0"/>
        <w:autoSpaceDE w:val="0"/>
        <w:autoSpaceDN w:val="0"/>
        <w:spacing w:after="0" w:line="240" w:lineRule="auto"/>
        <w:ind w:right="231"/>
        <w:jc w:val="center"/>
        <w:outlineLvl w:val="2"/>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5.</w:t>
      </w:r>
      <w:r w:rsidRPr="00EF2A1A">
        <w:rPr>
          <w:rFonts w:ascii="Times New Roman" w:eastAsia="Times New Roman" w:hAnsi="Times New Roman" w:cs="Times New Roman"/>
          <w:b/>
          <w:bCs/>
          <w:sz w:val="28"/>
          <w:szCs w:val="28"/>
          <w:lang w:val="ru-RU" w:eastAsia="uk-UA" w:bidi="uk-UA"/>
        </w:rPr>
        <w:t xml:space="preserve"> </w:t>
      </w:r>
      <w:r w:rsidRPr="00EF2A1A">
        <w:rPr>
          <w:rFonts w:ascii="Times New Roman" w:eastAsia="Times New Roman" w:hAnsi="Times New Roman" w:cs="Times New Roman"/>
          <w:b/>
          <w:bCs/>
          <w:sz w:val="28"/>
          <w:szCs w:val="28"/>
          <w:lang w:eastAsia="uk-UA" w:bidi="uk-UA"/>
        </w:rPr>
        <w:t>РОЗВИТОК РЕАЛЬНОГО СЕКТОРУ ЕКОНОМІКИ</w:t>
      </w:r>
    </w:p>
    <w:p w:rsidR="00EF2A1A" w:rsidRPr="00EF2A1A" w:rsidRDefault="00EF2A1A" w:rsidP="00EF2A1A">
      <w:pPr>
        <w:widowControl w:val="0"/>
        <w:numPr>
          <w:ilvl w:val="1"/>
          <w:numId w:val="14"/>
        </w:numPr>
        <w:tabs>
          <w:tab w:val="left" w:pos="1430"/>
        </w:tabs>
        <w:autoSpaceDE w:val="0"/>
        <w:autoSpaceDN w:val="0"/>
        <w:adjustRightInd w:val="0"/>
        <w:spacing w:after="0" w:line="240" w:lineRule="auto"/>
        <w:ind w:left="-142" w:right="231" w:firstLine="851"/>
        <w:contextualSpacing/>
        <w:jc w:val="both"/>
        <w:rPr>
          <w:rFonts w:ascii="Times New Roman" w:eastAsia="Times New Roman" w:hAnsi="Times New Roman" w:cs="Times New Roman"/>
          <w:b/>
          <w:sz w:val="28"/>
          <w:szCs w:val="28"/>
          <w:lang w:val="ru-RU" w:eastAsia="ru-RU"/>
        </w:rPr>
      </w:pPr>
      <w:bookmarkStart w:id="15" w:name="4.1._Транспортна_інфраструктура"/>
      <w:bookmarkEnd w:id="15"/>
      <w:r w:rsidRPr="00EF2A1A">
        <w:rPr>
          <w:rFonts w:ascii="Times New Roman" w:eastAsia="Times New Roman" w:hAnsi="Times New Roman" w:cs="Times New Roman"/>
          <w:b/>
          <w:sz w:val="28"/>
          <w:szCs w:val="28"/>
          <w:lang w:val="ru-RU" w:eastAsia="ru-RU"/>
        </w:rPr>
        <w:t>Транспортна інфраструктура</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Транспортна система </w:t>
      </w:r>
      <w:r w:rsidRPr="00844F32">
        <w:rPr>
          <w:rFonts w:ascii="Times New Roman" w:eastAsia="Times New Roman" w:hAnsi="Times New Roman" w:cs="Times New Roman"/>
          <w:spacing w:val="-4"/>
          <w:sz w:val="28"/>
          <w:szCs w:val="28"/>
          <w:lang w:eastAsia="uk-UA" w:bidi="uk-UA"/>
        </w:rPr>
        <w:t>громади</w:t>
      </w:r>
      <w:r w:rsidRPr="00543F2A">
        <w:rPr>
          <w:rFonts w:ascii="Times New Roman" w:eastAsia="Times New Roman" w:hAnsi="Times New Roman" w:cs="Times New Roman"/>
          <w:color w:val="FF0000"/>
          <w:spacing w:val="-4"/>
          <w:sz w:val="28"/>
          <w:szCs w:val="28"/>
          <w:lang w:eastAsia="uk-UA" w:bidi="uk-UA"/>
        </w:rPr>
        <w:t xml:space="preserve"> </w:t>
      </w:r>
      <w:r w:rsidRPr="00EF2A1A">
        <w:rPr>
          <w:rFonts w:ascii="Times New Roman" w:eastAsia="Times New Roman" w:hAnsi="Times New Roman" w:cs="Times New Roman"/>
          <w:sz w:val="28"/>
          <w:szCs w:val="28"/>
          <w:lang w:eastAsia="uk-UA" w:bidi="uk-UA"/>
        </w:rPr>
        <w:t>є складовою ринкової інфраструктури, яка забезпечує доступність та підвищення якості транспортних пасажирських послуг, та послуг зв’язку.</w:t>
      </w:r>
    </w:p>
    <w:p w:rsidR="00EF2A1A" w:rsidRPr="00EF2A1A" w:rsidRDefault="00EF2A1A" w:rsidP="00EF2A1A">
      <w:pPr>
        <w:widowControl w:val="0"/>
        <w:tabs>
          <w:tab w:val="left" w:pos="9356"/>
        </w:tabs>
        <w:autoSpaceDE w:val="0"/>
        <w:autoSpaceDN w:val="0"/>
        <w:spacing w:after="0" w:line="319" w:lineRule="exact"/>
        <w:ind w:left="-142" w:firstLine="851"/>
        <w:jc w:val="both"/>
        <w:outlineLvl w:val="3"/>
        <w:rPr>
          <w:rFonts w:ascii="Times New Roman" w:eastAsia="Times New Roman" w:hAnsi="Times New Roman" w:cs="Times New Roman"/>
          <w:b/>
          <w:bCs/>
          <w:spacing w:val="-3"/>
          <w:sz w:val="28"/>
          <w:szCs w:val="28"/>
          <w:lang w:eastAsia="uk-UA" w:bidi="uk-UA"/>
        </w:rPr>
      </w:pPr>
      <w:bookmarkStart w:id="16" w:name="Пріоритетні_напрямки_на_2020_рік:_(1)"/>
      <w:bookmarkEnd w:id="16"/>
      <w:r w:rsidRPr="00EF2A1A">
        <w:rPr>
          <w:rFonts w:ascii="Times New Roman" w:eastAsia="Times New Roman" w:hAnsi="Times New Roman" w:cs="Times New Roman"/>
          <w:bCs/>
          <w:spacing w:val="-70"/>
          <w:w w:val="99"/>
          <w:sz w:val="28"/>
          <w:szCs w:val="28"/>
          <w:lang w:eastAsia="uk-UA" w:bidi="uk-UA"/>
        </w:rPr>
        <w:lastRenderedPageBreak/>
        <w:t xml:space="preserve"> </w:t>
      </w:r>
      <w:r w:rsidRPr="00EF2A1A">
        <w:rPr>
          <w:rFonts w:ascii="Times New Roman" w:eastAsia="Times New Roman" w:hAnsi="Times New Roman" w:cs="Times New Roman"/>
          <w:b/>
          <w:bCs/>
          <w:spacing w:val="-4"/>
          <w:sz w:val="28"/>
          <w:szCs w:val="28"/>
          <w:lang w:eastAsia="uk-UA" w:bidi="uk-UA"/>
        </w:rPr>
        <w:t xml:space="preserve">Пріоритетні </w:t>
      </w:r>
      <w:r w:rsidRPr="00EF2A1A">
        <w:rPr>
          <w:rFonts w:ascii="Times New Roman" w:eastAsia="Times New Roman" w:hAnsi="Times New Roman" w:cs="Times New Roman"/>
          <w:b/>
          <w:bCs/>
          <w:spacing w:val="-3"/>
          <w:sz w:val="28"/>
          <w:szCs w:val="28"/>
          <w:lang w:eastAsia="uk-UA" w:bidi="uk-UA"/>
        </w:rPr>
        <w:t>напрямки на 2026 рік:</w:t>
      </w:r>
    </w:p>
    <w:p w:rsidR="00EF2A1A" w:rsidRPr="00EF2A1A" w:rsidRDefault="00EF2A1A" w:rsidP="00EF2A1A">
      <w:pPr>
        <w:tabs>
          <w:tab w:val="left" w:pos="9356"/>
        </w:tabs>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забезпечення доступності та підвищення якості транспортних послуг;  </w:t>
      </w:r>
    </w:p>
    <w:p w:rsidR="00EF2A1A" w:rsidRPr="00EF2A1A" w:rsidRDefault="00EF2A1A" w:rsidP="00EF2A1A">
      <w:pPr>
        <w:tabs>
          <w:tab w:val="left" w:pos="9356"/>
        </w:tabs>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розвиток транспортної інфраструктури;</w:t>
      </w:r>
    </w:p>
    <w:p w:rsidR="00EF2A1A" w:rsidRPr="00EF2A1A" w:rsidRDefault="00EF2A1A" w:rsidP="00EF2A1A">
      <w:pPr>
        <w:tabs>
          <w:tab w:val="left" w:pos="9356"/>
        </w:tabs>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поліпшення інвестиційного клімату;</w:t>
      </w:r>
    </w:p>
    <w:p w:rsidR="00EF2A1A" w:rsidRPr="00EF2A1A" w:rsidRDefault="00EF2A1A" w:rsidP="00EF2A1A">
      <w:pPr>
        <w:tabs>
          <w:tab w:val="left" w:pos="9356"/>
        </w:tabs>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забезпечення безпеки транспортних процесів;</w:t>
      </w:r>
    </w:p>
    <w:p w:rsidR="00EF2A1A" w:rsidRPr="00EF2A1A" w:rsidRDefault="00EF2A1A" w:rsidP="00EF2A1A">
      <w:pPr>
        <w:widowControl w:val="0"/>
        <w:tabs>
          <w:tab w:val="left" w:pos="2737"/>
          <w:tab w:val="left" w:pos="4646"/>
          <w:tab w:val="left" w:pos="6443"/>
          <w:tab w:val="left" w:pos="6779"/>
          <w:tab w:val="left" w:pos="8179"/>
          <w:tab w:val="left" w:pos="9356"/>
          <w:tab w:val="left" w:pos="9402"/>
        </w:tabs>
        <w:autoSpaceDE w:val="0"/>
        <w:autoSpaceDN w:val="0"/>
        <w:adjustRightInd w:val="0"/>
        <w:spacing w:after="0" w:line="240" w:lineRule="auto"/>
        <w:ind w:left="-142" w:firstLine="851"/>
        <w:contextualSpacing/>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w:t>
      </w:r>
      <w:r w:rsidRPr="00EF2A1A">
        <w:rPr>
          <w:rFonts w:ascii="Times New Roman" w:eastAsia="Times New Roman" w:hAnsi="Times New Roman" w:cs="Times New Roman"/>
          <w:sz w:val="28"/>
          <w:szCs w:val="28"/>
          <w:lang w:val="ru-RU" w:eastAsia="uk-UA" w:bidi="uk-UA"/>
        </w:rPr>
        <w:t>забезпечення транспортним сполученням з центром громади більшості населених пунктів.</w:t>
      </w:r>
      <w:bookmarkStart w:id="17" w:name="Ключові_кроки_на_2020_рік:_(1)"/>
      <w:bookmarkEnd w:id="17"/>
    </w:p>
    <w:p w:rsidR="00EF2A1A" w:rsidRPr="00EF2A1A" w:rsidRDefault="00EF2A1A" w:rsidP="00EF2A1A">
      <w:pPr>
        <w:widowControl w:val="0"/>
        <w:tabs>
          <w:tab w:val="left" w:pos="9356"/>
        </w:tabs>
        <w:autoSpaceDE w:val="0"/>
        <w:autoSpaceDN w:val="0"/>
        <w:spacing w:after="0" w:line="319" w:lineRule="exact"/>
        <w:ind w:left="-142" w:firstLine="851"/>
        <w:jc w:val="both"/>
        <w:outlineLvl w:val="3"/>
        <w:rPr>
          <w:rFonts w:ascii="Times New Roman" w:eastAsia="Times New Roman" w:hAnsi="Times New Roman" w:cs="Times New Roman"/>
          <w:b/>
          <w:bCs/>
          <w:spacing w:val="-4"/>
          <w:sz w:val="28"/>
          <w:szCs w:val="28"/>
          <w:lang w:eastAsia="uk-UA" w:bidi="uk-UA"/>
        </w:rPr>
      </w:pPr>
      <w:r w:rsidRPr="00EF2A1A">
        <w:rPr>
          <w:rFonts w:ascii="Times New Roman" w:eastAsia="Times New Roman" w:hAnsi="Times New Roman" w:cs="Times New Roman"/>
          <w:b/>
          <w:bCs/>
          <w:spacing w:val="-4"/>
          <w:sz w:val="28"/>
          <w:szCs w:val="28"/>
          <w:lang w:eastAsia="uk-UA" w:bidi="uk-UA"/>
        </w:rPr>
        <w:t xml:space="preserve">Ключові </w:t>
      </w:r>
      <w:r w:rsidRPr="00EF2A1A">
        <w:rPr>
          <w:rFonts w:ascii="Times New Roman" w:eastAsia="Times New Roman" w:hAnsi="Times New Roman" w:cs="Times New Roman"/>
          <w:b/>
          <w:bCs/>
          <w:spacing w:val="-3"/>
          <w:sz w:val="28"/>
          <w:szCs w:val="28"/>
          <w:lang w:eastAsia="uk-UA" w:bidi="uk-UA"/>
        </w:rPr>
        <w:t xml:space="preserve">кроки на 2026 </w:t>
      </w:r>
      <w:r w:rsidRPr="00EF2A1A">
        <w:rPr>
          <w:rFonts w:ascii="Times New Roman" w:eastAsia="Times New Roman" w:hAnsi="Times New Roman" w:cs="Times New Roman"/>
          <w:b/>
          <w:bCs/>
          <w:spacing w:val="-4"/>
          <w:sz w:val="28"/>
          <w:szCs w:val="28"/>
          <w:lang w:eastAsia="uk-UA" w:bidi="uk-UA"/>
        </w:rPr>
        <w:t>рік:</w:t>
      </w:r>
    </w:p>
    <w:p w:rsidR="00EF2A1A" w:rsidRPr="00EF2A1A" w:rsidRDefault="00EF2A1A" w:rsidP="00EF2A1A">
      <w:pPr>
        <w:tabs>
          <w:tab w:val="left" w:pos="9356"/>
        </w:tabs>
        <w:spacing w:after="0" w:line="319" w:lineRule="exact"/>
        <w:ind w:left="-142" w:firstLine="851"/>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Cs/>
          <w:spacing w:val="-3"/>
          <w:sz w:val="28"/>
          <w:szCs w:val="28"/>
          <w:lang w:eastAsia="uk-UA" w:bidi="uk-UA"/>
        </w:rPr>
        <w:t>- проведення засідання конкурсного комітету з визначення перевізників на приміських автобусних маршрутах.</w:t>
      </w:r>
    </w:p>
    <w:p w:rsidR="00EF2A1A" w:rsidRPr="00EF2A1A" w:rsidRDefault="00EF2A1A" w:rsidP="00EF2A1A">
      <w:pPr>
        <w:widowControl w:val="0"/>
        <w:tabs>
          <w:tab w:val="left" w:pos="9356"/>
        </w:tabs>
        <w:autoSpaceDE w:val="0"/>
        <w:autoSpaceDN w:val="0"/>
        <w:spacing w:after="0" w:line="322" w:lineRule="exact"/>
        <w:ind w:left="-142" w:firstLine="851"/>
        <w:jc w:val="both"/>
        <w:outlineLvl w:val="3"/>
        <w:rPr>
          <w:rFonts w:ascii="Times New Roman" w:eastAsia="Times New Roman" w:hAnsi="Times New Roman" w:cs="Times New Roman"/>
          <w:b/>
          <w:bCs/>
          <w:sz w:val="28"/>
          <w:szCs w:val="28"/>
          <w:lang w:eastAsia="uk-UA" w:bidi="uk-UA"/>
        </w:rPr>
      </w:pPr>
      <w:bookmarkStart w:id="18" w:name="Проведення_конкурсного_комітету_з_визнач"/>
      <w:bookmarkStart w:id="19" w:name="Сприяння_роботи__ПРАт_«Ананьївське_АТП_-"/>
      <w:bookmarkEnd w:id="18"/>
      <w:bookmarkEnd w:id="19"/>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1364"/>
        </w:tabs>
        <w:autoSpaceDE w:val="0"/>
        <w:autoSpaceDN w:val="0"/>
        <w:adjustRightInd w:val="0"/>
        <w:spacing w:after="0" w:line="322" w:lineRule="exact"/>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збереження обсягів перевезень пасажирів на рівні минулого</w:t>
      </w:r>
      <w:r w:rsidRPr="00EF2A1A">
        <w:rPr>
          <w:rFonts w:ascii="Times New Roman" w:eastAsia="Times New Roman" w:hAnsi="Times New Roman" w:cs="Times New Roman"/>
          <w:spacing w:val="3"/>
          <w:sz w:val="28"/>
          <w:szCs w:val="20"/>
          <w:lang w:val="ru-RU" w:eastAsia="ru-RU"/>
        </w:rPr>
        <w:t xml:space="preserve"> </w:t>
      </w:r>
      <w:r w:rsidRPr="00EF2A1A">
        <w:rPr>
          <w:rFonts w:ascii="Times New Roman" w:eastAsia="Times New Roman" w:hAnsi="Times New Roman" w:cs="Times New Roman"/>
          <w:sz w:val="28"/>
          <w:szCs w:val="20"/>
          <w:lang w:val="ru-RU" w:eastAsia="ru-RU"/>
        </w:rPr>
        <w:t>року;</w:t>
      </w:r>
      <w:bookmarkStart w:id="20" w:name="4.2._Промисловість"/>
      <w:bookmarkEnd w:id="20"/>
    </w:p>
    <w:p w:rsidR="00EF2A1A" w:rsidRPr="00EF2A1A" w:rsidRDefault="00EF2A1A" w:rsidP="00EF2A1A">
      <w:pPr>
        <w:widowControl w:val="0"/>
        <w:tabs>
          <w:tab w:val="left" w:pos="1364"/>
        </w:tabs>
        <w:autoSpaceDE w:val="0"/>
        <w:autoSpaceDN w:val="0"/>
        <w:adjustRightInd w:val="0"/>
        <w:spacing w:after="0" w:line="322" w:lineRule="exact"/>
        <w:ind w:left="-142" w:firstLine="851"/>
        <w:jc w:val="both"/>
        <w:rPr>
          <w:rFonts w:ascii="Times New Roman" w:eastAsia="Times New Roman" w:hAnsi="Times New Roman" w:cs="Times New Roman"/>
          <w:sz w:val="28"/>
          <w:szCs w:val="20"/>
          <w:lang w:eastAsia="ru-RU"/>
        </w:rPr>
      </w:pPr>
      <w:r w:rsidRPr="00EF2A1A">
        <w:rPr>
          <w:rFonts w:ascii="Times New Roman" w:eastAsia="Times New Roman" w:hAnsi="Times New Roman" w:cs="Times New Roman"/>
          <w:sz w:val="28"/>
          <w:szCs w:val="20"/>
          <w:lang w:val="ru-RU" w:eastAsia="ru-RU"/>
        </w:rPr>
        <w:t xml:space="preserve">- </w:t>
      </w:r>
      <w:r w:rsidRPr="00EF2A1A">
        <w:rPr>
          <w:rFonts w:ascii="Times New Roman" w:eastAsia="Times New Roman" w:hAnsi="Times New Roman" w:cs="Times New Roman"/>
          <w:sz w:val="28"/>
          <w:szCs w:val="20"/>
          <w:lang w:eastAsia="ru-RU"/>
        </w:rPr>
        <w:t>сприяння забезпеченню нових якісних послуг зв’язку, збільшення обсягів послуг комп’ютерного та мобільного зв’язку.</w:t>
      </w:r>
    </w:p>
    <w:p w:rsidR="00EF2A1A" w:rsidRPr="00EF2A1A" w:rsidRDefault="00EF2A1A" w:rsidP="00EF2A1A">
      <w:pPr>
        <w:widowControl w:val="0"/>
        <w:tabs>
          <w:tab w:val="left" w:pos="1364"/>
          <w:tab w:val="left" w:pos="9214"/>
        </w:tabs>
        <w:autoSpaceDE w:val="0"/>
        <w:autoSpaceDN w:val="0"/>
        <w:spacing w:after="0" w:line="322" w:lineRule="exact"/>
        <w:ind w:left="-142" w:firstLine="851"/>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b/>
          <w:sz w:val="28"/>
          <w:szCs w:val="28"/>
          <w:lang w:eastAsia="ru-RU"/>
        </w:rPr>
        <w:t xml:space="preserve">5.2 </w:t>
      </w:r>
      <w:r w:rsidRPr="00EF2A1A">
        <w:rPr>
          <w:rFonts w:ascii="Times New Roman" w:eastAsia="Times New Roman" w:hAnsi="Times New Roman" w:cs="Times New Roman"/>
          <w:b/>
          <w:sz w:val="28"/>
          <w:szCs w:val="28"/>
          <w:lang w:val="ru-RU" w:eastAsia="ru-RU"/>
        </w:rPr>
        <w:t>Промисловість</w:t>
      </w:r>
    </w:p>
    <w:p w:rsidR="00EF2A1A" w:rsidRPr="00EF2A1A" w:rsidRDefault="00EF2A1A" w:rsidP="00EF2A1A">
      <w:pPr>
        <w:widowControl w:val="0"/>
        <w:tabs>
          <w:tab w:val="left" w:pos="9214"/>
        </w:tabs>
        <w:autoSpaceDE w:val="0"/>
        <w:autoSpaceDN w:val="0"/>
        <w:adjustRightInd w:val="0"/>
        <w:spacing w:after="0" w:line="319" w:lineRule="exact"/>
        <w:ind w:left="-142" w:firstLine="851"/>
        <w:rPr>
          <w:rFonts w:ascii="Times New Roman" w:eastAsia="Times New Roman" w:hAnsi="Times New Roman" w:cs="Times New Roman"/>
          <w:b/>
          <w:sz w:val="28"/>
          <w:szCs w:val="20"/>
          <w:lang w:val="ru-RU" w:eastAsia="ru-RU"/>
        </w:rPr>
      </w:pPr>
      <w:r w:rsidRPr="00EF2A1A">
        <w:rPr>
          <w:rFonts w:ascii="Arial" w:eastAsia="Times New Roman" w:hAnsi="Arial" w:cs="Arial"/>
          <w:spacing w:val="-70"/>
          <w:w w:val="99"/>
          <w:sz w:val="28"/>
          <w:szCs w:val="20"/>
          <w:lang w:val="ru-RU" w:eastAsia="ru-RU"/>
        </w:rPr>
        <w:t xml:space="preserve"> </w:t>
      </w:r>
      <w:r w:rsidRPr="00EF2A1A">
        <w:rPr>
          <w:rFonts w:ascii="Times New Roman" w:eastAsia="Times New Roman" w:hAnsi="Times New Roman" w:cs="Times New Roman"/>
          <w:b/>
          <w:sz w:val="28"/>
          <w:szCs w:val="20"/>
          <w:lang w:val="ru-RU" w:eastAsia="ru-RU"/>
        </w:rPr>
        <w:t>Пріоритетні напрямки на 2026</w:t>
      </w:r>
      <w:r w:rsidRPr="00EF2A1A">
        <w:rPr>
          <w:rFonts w:ascii="Times New Roman" w:eastAsia="Times New Roman" w:hAnsi="Times New Roman" w:cs="Times New Roman"/>
          <w:b/>
          <w:sz w:val="28"/>
          <w:szCs w:val="20"/>
          <w:lang w:eastAsia="ru-RU"/>
        </w:rPr>
        <w:t xml:space="preserve"> </w:t>
      </w:r>
      <w:r w:rsidRPr="00EF2A1A">
        <w:rPr>
          <w:rFonts w:ascii="Times New Roman" w:eastAsia="Times New Roman" w:hAnsi="Times New Roman" w:cs="Times New Roman"/>
          <w:b/>
          <w:sz w:val="28"/>
          <w:szCs w:val="20"/>
          <w:lang w:val="ru-RU" w:eastAsia="ru-RU"/>
        </w:rPr>
        <w:t>рік:</w:t>
      </w:r>
    </w:p>
    <w:p w:rsidR="00EF2A1A" w:rsidRPr="00EF2A1A" w:rsidRDefault="00EF2A1A" w:rsidP="00EF2A1A">
      <w:pPr>
        <w:widowControl w:val="0"/>
        <w:tabs>
          <w:tab w:val="left" w:pos="9214"/>
        </w:tabs>
        <w:autoSpaceDE w:val="0"/>
        <w:autoSpaceDN w:val="0"/>
        <w:spacing w:after="0" w:line="319" w:lineRule="exact"/>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забезпечення стабільного розвитку промислової діяльності;</w:t>
      </w:r>
    </w:p>
    <w:p w:rsidR="00EF2A1A" w:rsidRPr="00EF2A1A" w:rsidRDefault="00EF2A1A" w:rsidP="00EF2A1A">
      <w:pPr>
        <w:widowControl w:val="0"/>
        <w:tabs>
          <w:tab w:val="left" w:pos="9214"/>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модернізація та технологічне оновлення виробництва на основі впровадження сучасних енерго та ресурсозберігаючих технологій;</w:t>
      </w:r>
    </w:p>
    <w:p w:rsidR="00EF2A1A" w:rsidRPr="00EF2A1A" w:rsidRDefault="00EF2A1A" w:rsidP="00EF2A1A">
      <w:pPr>
        <w:widowControl w:val="0"/>
        <w:tabs>
          <w:tab w:val="left" w:pos="9214"/>
        </w:tabs>
        <w:autoSpaceDE w:val="0"/>
        <w:autoSpaceDN w:val="0"/>
        <w:spacing w:after="0" w:line="321" w:lineRule="exact"/>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розширення ринків збуту продукції місцевих виробників.</w:t>
      </w:r>
    </w:p>
    <w:p w:rsidR="00EF2A1A" w:rsidRPr="00EF2A1A" w:rsidRDefault="00EF2A1A" w:rsidP="00EF2A1A">
      <w:pPr>
        <w:widowControl w:val="0"/>
        <w:tabs>
          <w:tab w:val="left" w:pos="9214"/>
        </w:tabs>
        <w:autoSpaceDE w:val="0"/>
        <w:autoSpaceDN w:val="0"/>
        <w:spacing w:after="0" w:line="319" w:lineRule="exact"/>
        <w:ind w:left="-142" w:firstLine="851"/>
        <w:outlineLvl w:val="3"/>
        <w:rPr>
          <w:rFonts w:ascii="Times New Roman" w:eastAsia="Times New Roman" w:hAnsi="Times New Roman" w:cs="Times New Roman"/>
          <w:b/>
          <w:bCs/>
          <w:sz w:val="28"/>
          <w:szCs w:val="28"/>
          <w:lang w:eastAsia="uk-UA" w:bidi="uk-UA"/>
        </w:rPr>
      </w:pPr>
      <w:bookmarkStart w:id="21" w:name="Ключові_кроки_на_2020_рік:_(2)"/>
      <w:bookmarkEnd w:id="21"/>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pacing w:val="-4"/>
          <w:sz w:val="28"/>
          <w:szCs w:val="28"/>
          <w:lang w:eastAsia="uk-UA" w:bidi="uk-UA"/>
        </w:rPr>
        <w:t xml:space="preserve">Ключові </w:t>
      </w:r>
      <w:r w:rsidRPr="00EF2A1A">
        <w:rPr>
          <w:rFonts w:ascii="Times New Roman" w:eastAsia="Times New Roman" w:hAnsi="Times New Roman" w:cs="Times New Roman"/>
          <w:b/>
          <w:bCs/>
          <w:spacing w:val="-3"/>
          <w:sz w:val="28"/>
          <w:szCs w:val="28"/>
          <w:lang w:eastAsia="uk-UA" w:bidi="uk-UA"/>
        </w:rPr>
        <w:t>кроки на 2026 рік:</w:t>
      </w:r>
    </w:p>
    <w:p w:rsidR="00EF2A1A" w:rsidRPr="00EF2A1A" w:rsidRDefault="00EF2A1A" w:rsidP="00EF2A1A">
      <w:pPr>
        <w:widowControl w:val="0"/>
        <w:tabs>
          <w:tab w:val="left" w:pos="9214"/>
        </w:tabs>
        <w:autoSpaceDE w:val="0"/>
        <w:autoSpaceDN w:val="0"/>
        <w:adjustRightInd w:val="0"/>
        <w:spacing w:after="0" w:line="240" w:lineRule="auto"/>
        <w:ind w:left="-142" w:firstLine="851"/>
        <w:contextualSpacing/>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eastAsia="uk-UA" w:bidi="uk-UA"/>
        </w:rPr>
        <w:t xml:space="preserve">- </w:t>
      </w:r>
      <w:r w:rsidRPr="00EF2A1A">
        <w:rPr>
          <w:rFonts w:ascii="Times New Roman" w:eastAsia="Times New Roman" w:hAnsi="Times New Roman" w:cs="Times New Roman"/>
          <w:sz w:val="28"/>
          <w:szCs w:val="28"/>
          <w:lang w:val="ru-RU" w:eastAsia="uk-UA" w:bidi="uk-UA"/>
        </w:rPr>
        <w:t>модернізація виробництва на основі впровадження новітніх технологій за рахунок проведення інноваційної складової розвитку промислової галузі;</w:t>
      </w:r>
    </w:p>
    <w:p w:rsidR="00EF2A1A" w:rsidRPr="00EF2A1A" w:rsidRDefault="00EF2A1A" w:rsidP="00EF2A1A">
      <w:pPr>
        <w:widowControl w:val="0"/>
        <w:tabs>
          <w:tab w:val="left" w:pos="9214"/>
        </w:tabs>
        <w:autoSpaceDE w:val="0"/>
        <w:autoSpaceDN w:val="0"/>
        <w:adjustRightInd w:val="0"/>
        <w:spacing w:after="0" w:line="240" w:lineRule="auto"/>
        <w:ind w:left="-142" w:firstLine="851"/>
        <w:contextualSpacing/>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eastAsia="uk-UA" w:bidi="uk-UA"/>
        </w:rPr>
        <w:t xml:space="preserve">- </w:t>
      </w:r>
      <w:r w:rsidRPr="00EF2A1A">
        <w:rPr>
          <w:rFonts w:ascii="Times New Roman" w:eastAsia="Times New Roman" w:hAnsi="Times New Roman" w:cs="Times New Roman"/>
          <w:sz w:val="28"/>
          <w:szCs w:val="28"/>
          <w:lang w:val="ru-RU" w:eastAsia="uk-UA" w:bidi="uk-UA"/>
        </w:rPr>
        <w:t>підвищення конкурентоспроможності продукції шляхом зниження витрат на її виробництво, впровадження енергозберігаючих технологій;</w:t>
      </w:r>
    </w:p>
    <w:p w:rsidR="00EF2A1A" w:rsidRPr="00EF2A1A" w:rsidRDefault="00EF2A1A" w:rsidP="00EF2A1A">
      <w:pPr>
        <w:widowControl w:val="0"/>
        <w:tabs>
          <w:tab w:val="left" w:pos="2936"/>
          <w:tab w:val="left" w:pos="4097"/>
          <w:tab w:val="left" w:pos="4577"/>
          <w:tab w:val="left" w:pos="6269"/>
          <w:tab w:val="left" w:pos="7286"/>
          <w:tab w:val="left" w:pos="8763"/>
          <w:tab w:val="left" w:pos="9214"/>
          <w:tab w:val="left" w:pos="10431"/>
        </w:tabs>
        <w:autoSpaceDE w:val="0"/>
        <w:autoSpaceDN w:val="0"/>
        <w:adjustRightInd w:val="0"/>
        <w:spacing w:after="0" w:line="242" w:lineRule="auto"/>
        <w:ind w:left="-142" w:firstLine="851"/>
        <w:contextualSpacing/>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eastAsia="uk-UA" w:bidi="uk-UA"/>
        </w:rPr>
        <w:t xml:space="preserve">- </w:t>
      </w:r>
      <w:r w:rsidRPr="00EF2A1A">
        <w:rPr>
          <w:rFonts w:ascii="Times New Roman" w:eastAsia="Times New Roman" w:hAnsi="Times New Roman" w:cs="Times New Roman"/>
          <w:sz w:val="28"/>
          <w:szCs w:val="28"/>
          <w:lang w:val="ru-RU" w:eastAsia="uk-UA" w:bidi="uk-UA"/>
        </w:rPr>
        <w:t xml:space="preserve">впровадження заходів </w:t>
      </w:r>
      <w:r w:rsidRPr="00EF2A1A">
        <w:rPr>
          <w:rFonts w:ascii="Times New Roman" w:eastAsia="Times New Roman" w:hAnsi="Times New Roman" w:cs="Times New Roman"/>
          <w:spacing w:val="-3"/>
          <w:sz w:val="28"/>
          <w:szCs w:val="28"/>
          <w:lang w:val="ru-RU" w:eastAsia="uk-UA" w:bidi="uk-UA"/>
        </w:rPr>
        <w:t xml:space="preserve">із </w:t>
      </w:r>
      <w:r w:rsidRPr="00EF2A1A">
        <w:rPr>
          <w:rFonts w:ascii="Times New Roman" w:eastAsia="Times New Roman" w:hAnsi="Times New Roman" w:cs="Times New Roman"/>
          <w:sz w:val="28"/>
          <w:szCs w:val="28"/>
          <w:lang w:val="ru-RU" w:eastAsia="uk-UA" w:bidi="uk-UA"/>
        </w:rPr>
        <w:t>приведення якості продуктів харчування</w:t>
      </w:r>
      <w:r w:rsidRPr="00EF2A1A">
        <w:rPr>
          <w:rFonts w:ascii="Times New Roman" w:eastAsia="Times New Roman" w:hAnsi="Times New Roman" w:cs="Times New Roman"/>
          <w:sz w:val="28"/>
          <w:szCs w:val="28"/>
          <w:lang w:val="ru-RU" w:eastAsia="uk-UA" w:bidi="uk-UA"/>
        </w:rPr>
        <w:tab/>
      </w:r>
      <w:r w:rsidRPr="00EF2A1A">
        <w:rPr>
          <w:rFonts w:ascii="Times New Roman" w:eastAsia="Times New Roman" w:hAnsi="Times New Roman" w:cs="Times New Roman"/>
          <w:spacing w:val="-17"/>
          <w:sz w:val="28"/>
          <w:szCs w:val="28"/>
          <w:lang w:val="ru-RU" w:eastAsia="uk-UA" w:bidi="uk-UA"/>
        </w:rPr>
        <w:t xml:space="preserve">у </w:t>
      </w:r>
      <w:r w:rsidRPr="00EF2A1A">
        <w:rPr>
          <w:rFonts w:ascii="Times New Roman" w:eastAsia="Times New Roman" w:hAnsi="Times New Roman" w:cs="Times New Roman"/>
          <w:sz w:val="28"/>
          <w:szCs w:val="28"/>
          <w:lang w:val="ru-RU" w:eastAsia="uk-UA" w:bidi="uk-UA"/>
        </w:rPr>
        <w:t>відповідність до вимог міжнародних</w:t>
      </w:r>
      <w:r w:rsidRPr="00EF2A1A">
        <w:rPr>
          <w:rFonts w:ascii="Times New Roman" w:eastAsia="Times New Roman" w:hAnsi="Times New Roman" w:cs="Times New Roman"/>
          <w:spacing w:val="-3"/>
          <w:sz w:val="28"/>
          <w:szCs w:val="28"/>
          <w:lang w:val="ru-RU" w:eastAsia="uk-UA" w:bidi="uk-UA"/>
        </w:rPr>
        <w:t xml:space="preserve"> </w:t>
      </w:r>
      <w:r w:rsidRPr="00EF2A1A">
        <w:rPr>
          <w:rFonts w:ascii="Times New Roman" w:eastAsia="Times New Roman" w:hAnsi="Times New Roman" w:cs="Times New Roman"/>
          <w:sz w:val="28"/>
          <w:szCs w:val="28"/>
          <w:lang w:val="ru-RU" w:eastAsia="uk-UA" w:bidi="uk-UA"/>
        </w:rPr>
        <w:t>стандартів.</w:t>
      </w:r>
    </w:p>
    <w:p w:rsidR="00EF2A1A" w:rsidRPr="00EF2A1A" w:rsidRDefault="00EF2A1A" w:rsidP="00EF2A1A">
      <w:pPr>
        <w:widowControl w:val="0"/>
        <w:tabs>
          <w:tab w:val="left" w:pos="9214"/>
        </w:tabs>
        <w:autoSpaceDE w:val="0"/>
        <w:autoSpaceDN w:val="0"/>
        <w:spacing w:after="0" w:line="322" w:lineRule="exact"/>
        <w:ind w:left="-142" w:firstLine="851"/>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1364"/>
          <w:tab w:val="left" w:pos="921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eastAsia="ru-RU"/>
        </w:rPr>
      </w:pPr>
      <w:r w:rsidRPr="00EF2A1A">
        <w:rPr>
          <w:rFonts w:ascii="Times New Roman" w:eastAsia="Times New Roman" w:hAnsi="Times New Roman" w:cs="Times New Roman"/>
          <w:sz w:val="28"/>
          <w:szCs w:val="20"/>
          <w:lang w:eastAsia="ru-RU"/>
        </w:rPr>
        <w:t xml:space="preserve">- збільшення обсягів виробництва промислової продукції ПП «Ананьїв хліб», КП «Ананьїв-водоканал Ананьївської міської ради», КП «Ананьївська друкарня Ананьївської міської ради» на 3% </w:t>
      </w:r>
      <w:r w:rsidRPr="00EF2A1A">
        <w:rPr>
          <w:rFonts w:ascii="Times New Roman" w:eastAsia="Times New Roman" w:hAnsi="Times New Roman" w:cs="Times New Roman"/>
          <w:spacing w:val="2"/>
          <w:sz w:val="28"/>
          <w:szCs w:val="20"/>
          <w:lang w:eastAsia="ru-RU"/>
        </w:rPr>
        <w:t xml:space="preserve">до </w:t>
      </w:r>
      <w:r w:rsidRPr="00EF2A1A">
        <w:rPr>
          <w:rFonts w:ascii="Times New Roman" w:eastAsia="Times New Roman" w:hAnsi="Times New Roman" w:cs="Times New Roman"/>
          <w:sz w:val="28"/>
          <w:szCs w:val="20"/>
          <w:lang w:eastAsia="ru-RU"/>
        </w:rPr>
        <w:t>відповідного періоду минулого</w:t>
      </w:r>
      <w:r w:rsidRPr="00EF2A1A">
        <w:rPr>
          <w:rFonts w:ascii="Times New Roman" w:eastAsia="Times New Roman" w:hAnsi="Times New Roman" w:cs="Times New Roman"/>
          <w:spacing w:val="3"/>
          <w:sz w:val="28"/>
          <w:szCs w:val="20"/>
          <w:lang w:eastAsia="ru-RU"/>
        </w:rPr>
        <w:t xml:space="preserve"> </w:t>
      </w:r>
      <w:r w:rsidRPr="00EF2A1A">
        <w:rPr>
          <w:rFonts w:ascii="Times New Roman" w:eastAsia="Times New Roman" w:hAnsi="Times New Roman" w:cs="Times New Roman"/>
          <w:sz w:val="28"/>
          <w:szCs w:val="20"/>
          <w:lang w:eastAsia="ru-RU"/>
        </w:rPr>
        <w:t>року;</w:t>
      </w:r>
    </w:p>
    <w:p w:rsidR="00EF2A1A" w:rsidRPr="00EF2A1A" w:rsidRDefault="00EF2A1A" w:rsidP="00EF2A1A">
      <w:pPr>
        <w:widowControl w:val="0"/>
        <w:tabs>
          <w:tab w:val="left" w:pos="1364"/>
        </w:tabs>
        <w:autoSpaceDE w:val="0"/>
        <w:autoSpaceDN w:val="0"/>
        <w:adjustRightInd w:val="0"/>
        <w:spacing w:after="0" w:line="321" w:lineRule="exact"/>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збереження існуючих робочих</w:t>
      </w:r>
      <w:r w:rsidRPr="00EF2A1A">
        <w:rPr>
          <w:rFonts w:ascii="Times New Roman" w:eastAsia="Times New Roman" w:hAnsi="Times New Roman" w:cs="Times New Roman"/>
          <w:spacing w:val="7"/>
          <w:sz w:val="28"/>
          <w:szCs w:val="20"/>
          <w:lang w:val="ru-RU" w:eastAsia="ru-RU"/>
        </w:rPr>
        <w:t xml:space="preserve"> </w:t>
      </w:r>
      <w:r w:rsidRPr="00EF2A1A">
        <w:rPr>
          <w:rFonts w:ascii="Times New Roman" w:eastAsia="Times New Roman" w:hAnsi="Times New Roman" w:cs="Times New Roman"/>
          <w:sz w:val="28"/>
          <w:szCs w:val="20"/>
          <w:lang w:val="ru-RU" w:eastAsia="ru-RU"/>
        </w:rPr>
        <w:t>місць;</w:t>
      </w:r>
    </w:p>
    <w:p w:rsidR="00EF2A1A" w:rsidRPr="00EF2A1A" w:rsidRDefault="00EF2A1A" w:rsidP="00EF2A1A">
      <w:pPr>
        <w:widowControl w:val="0"/>
        <w:tabs>
          <w:tab w:val="left" w:pos="1364"/>
        </w:tabs>
        <w:autoSpaceDE w:val="0"/>
        <w:autoSpaceDN w:val="0"/>
        <w:adjustRightInd w:val="0"/>
        <w:spacing w:after="0" w:line="322" w:lineRule="exact"/>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зростання заробітної плати працівників</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промисловості;</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запровадження сучасних</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технологій;</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забезпечення участі виробників у всеукраїнських, обласних, районних виставково-ярмаркових заходах.</w:t>
      </w:r>
    </w:p>
    <w:p w:rsidR="00EF2A1A" w:rsidRPr="00EF2A1A" w:rsidRDefault="00EF2A1A" w:rsidP="00EF2A1A">
      <w:pPr>
        <w:widowControl w:val="0"/>
        <w:tabs>
          <w:tab w:val="left" w:pos="1430"/>
        </w:tabs>
        <w:autoSpaceDE w:val="0"/>
        <w:autoSpaceDN w:val="0"/>
        <w:spacing w:after="0" w:line="240" w:lineRule="auto"/>
        <w:ind w:left="-142" w:firstLine="851"/>
        <w:jc w:val="both"/>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5.3 Агропромисловий</w:t>
      </w:r>
      <w:r w:rsidRPr="00EF2A1A">
        <w:rPr>
          <w:rFonts w:ascii="Times New Roman" w:eastAsia="Times New Roman" w:hAnsi="Times New Roman" w:cs="Times New Roman"/>
          <w:b/>
          <w:spacing w:val="-2"/>
          <w:sz w:val="28"/>
          <w:szCs w:val="28"/>
          <w:lang w:eastAsia="ru-RU"/>
        </w:rPr>
        <w:t xml:space="preserve"> </w:t>
      </w:r>
      <w:r w:rsidRPr="00EF2A1A">
        <w:rPr>
          <w:rFonts w:ascii="Times New Roman" w:eastAsia="Times New Roman" w:hAnsi="Times New Roman" w:cs="Times New Roman"/>
          <w:b/>
          <w:sz w:val="28"/>
          <w:szCs w:val="28"/>
          <w:lang w:eastAsia="ru-RU"/>
        </w:rPr>
        <w:t>комплекс</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spacing w:val="-70"/>
          <w:w w:val="99"/>
          <w:sz w:val="32"/>
          <w:szCs w:val="32"/>
          <w:lang w:eastAsia="ru-RU"/>
        </w:rPr>
        <w:t xml:space="preserve">      </w:t>
      </w:r>
      <w:r w:rsidRPr="00EF2A1A">
        <w:rPr>
          <w:rFonts w:ascii="Times New Roman" w:eastAsia="Times New Roman" w:hAnsi="Times New Roman" w:cs="Times New Roman"/>
          <w:b/>
          <w:sz w:val="28"/>
          <w:szCs w:val="28"/>
          <w:lang w:eastAsia="ru-RU"/>
        </w:rPr>
        <w:t>Пріоритетні напрямки на 2026 рік:</w:t>
      </w:r>
    </w:p>
    <w:p w:rsidR="00EF2A1A" w:rsidRPr="00EF2A1A" w:rsidRDefault="00EF2A1A" w:rsidP="00EF2A1A">
      <w:pPr>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застосування новітніх технологій вирощування сільськогосподарських культур та впровадження високопродуктивних сортів рослин;</w:t>
      </w:r>
    </w:p>
    <w:p w:rsidR="00EF2A1A" w:rsidRPr="00EF2A1A" w:rsidRDefault="00EF2A1A" w:rsidP="00011D75">
      <w:pPr>
        <w:tabs>
          <w:tab w:val="left" w:pos="709"/>
          <w:tab w:val="left" w:pos="851"/>
          <w:tab w:val="left" w:pos="993"/>
        </w:tabs>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поліпшення ресурсного забезпечення сільськогосподарського </w:t>
      </w:r>
      <w:r w:rsidRPr="00EF2A1A">
        <w:rPr>
          <w:rFonts w:ascii="Times New Roman" w:eastAsia="Times New Roman" w:hAnsi="Times New Roman" w:cs="Times New Roman"/>
          <w:w w:val="95"/>
          <w:sz w:val="28"/>
          <w:szCs w:val="28"/>
          <w:lang w:eastAsia="ru-RU"/>
        </w:rPr>
        <w:t xml:space="preserve">виробництва, </w:t>
      </w:r>
      <w:r w:rsidRPr="00EF2A1A">
        <w:rPr>
          <w:rFonts w:ascii="Times New Roman" w:eastAsia="Times New Roman" w:hAnsi="Times New Roman" w:cs="Times New Roman"/>
          <w:sz w:val="28"/>
          <w:szCs w:val="28"/>
          <w:lang w:eastAsia="ru-RU"/>
        </w:rPr>
        <w:t>поповнення парку зернозбиральної</w:t>
      </w:r>
      <w:r w:rsidRPr="00EF2A1A">
        <w:rPr>
          <w:rFonts w:ascii="Times New Roman" w:eastAsia="Times New Roman" w:hAnsi="Times New Roman" w:cs="Times New Roman"/>
          <w:spacing w:val="-6"/>
          <w:sz w:val="28"/>
          <w:szCs w:val="28"/>
          <w:lang w:eastAsia="ru-RU"/>
        </w:rPr>
        <w:t xml:space="preserve"> </w:t>
      </w:r>
      <w:r w:rsidRPr="00EF2A1A">
        <w:rPr>
          <w:rFonts w:ascii="Times New Roman" w:eastAsia="Times New Roman" w:hAnsi="Times New Roman" w:cs="Times New Roman"/>
          <w:sz w:val="28"/>
          <w:szCs w:val="28"/>
          <w:lang w:eastAsia="ru-RU"/>
        </w:rPr>
        <w:t>техніки;</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раціональне використання природних ресурсів, особливо земель сільськогосподарського призначення, удосконалення структури посівних площ та впровадження у виробництво елементів науково обґрунтованої системи </w:t>
      </w:r>
      <w:r w:rsidRPr="00EF2A1A">
        <w:rPr>
          <w:rFonts w:ascii="Times New Roman" w:eastAsia="Times New Roman" w:hAnsi="Times New Roman" w:cs="Times New Roman"/>
          <w:sz w:val="28"/>
          <w:szCs w:val="28"/>
          <w:lang w:eastAsia="uk-UA" w:bidi="uk-UA"/>
        </w:rPr>
        <w:lastRenderedPageBreak/>
        <w:t>землеробства, передової техніки та технологій вирощування сільськогосподарських культур;</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стабілізація та розвиток тваринницької галузі</w:t>
      </w:r>
      <w:r w:rsidRPr="00EF2A1A">
        <w:rPr>
          <w:rFonts w:ascii="Times New Roman" w:eastAsia="Times New Roman" w:hAnsi="Times New Roman" w:cs="Times New Roman"/>
          <w:spacing w:val="66"/>
          <w:sz w:val="28"/>
          <w:szCs w:val="28"/>
          <w:lang w:eastAsia="uk-UA" w:bidi="uk-UA"/>
        </w:rPr>
        <w:t xml:space="preserve"> </w:t>
      </w:r>
      <w:r w:rsidRPr="00EF2A1A">
        <w:rPr>
          <w:rFonts w:ascii="Times New Roman" w:eastAsia="Times New Roman" w:hAnsi="Times New Roman" w:cs="Times New Roman"/>
          <w:sz w:val="28"/>
          <w:szCs w:val="28"/>
          <w:lang w:eastAsia="uk-UA" w:bidi="uk-UA"/>
        </w:rPr>
        <w:t>громади.</w:t>
      </w:r>
    </w:p>
    <w:p w:rsidR="00EF2A1A" w:rsidRPr="00EF2A1A" w:rsidRDefault="00EF2A1A" w:rsidP="00EF2A1A">
      <w:pPr>
        <w:widowControl w:val="0"/>
        <w:autoSpaceDE w:val="0"/>
        <w:autoSpaceDN w:val="0"/>
        <w:spacing w:after="0" w:line="240" w:lineRule="auto"/>
        <w:ind w:left="-142" w:firstLine="851"/>
        <w:jc w:val="both"/>
        <w:outlineLvl w:val="3"/>
        <w:rPr>
          <w:rFonts w:ascii="Times New Roman" w:eastAsia="Times New Roman" w:hAnsi="Times New Roman" w:cs="Times New Roman"/>
          <w:b/>
          <w:bCs/>
          <w:sz w:val="28"/>
          <w:szCs w:val="28"/>
          <w:lang w:eastAsia="uk-UA" w:bidi="uk-UA"/>
        </w:rPr>
      </w:pPr>
      <w:bookmarkStart w:id="22" w:name="Ключові_кроки_на_2020_рік:_(3)"/>
      <w:bookmarkEnd w:id="22"/>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pacing w:val="-4"/>
          <w:sz w:val="28"/>
          <w:szCs w:val="28"/>
          <w:lang w:eastAsia="uk-UA" w:bidi="uk-UA"/>
        </w:rPr>
        <w:t xml:space="preserve">Ключові </w:t>
      </w:r>
      <w:r w:rsidRPr="00EF2A1A">
        <w:rPr>
          <w:rFonts w:ascii="Times New Roman" w:eastAsia="Times New Roman" w:hAnsi="Times New Roman" w:cs="Times New Roman"/>
          <w:b/>
          <w:bCs/>
          <w:spacing w:val="-3"/>
          <w:sz w:val="28"/>
          <w:szCs w:val="28"/>
          <w:lang w:eastAsia="uk-UA" w:bidi="uk-UA"/>
        </w:rPr>
        <w:t xml:space="preserve">кроки на 2026 </w:t>
      </w:r>
      <w:r w:rsidRPr="00EF2A1A">
        <w:rPr>
          <w:rFonts w:ascii="Times New Roman" w:eastAsia="Times New Roman" w:hAnsi="Times New Roman" w:cs="Times New Roman"/>
          <w:b/>
          <w:bCs/>
          <w:spacing w:val="-4"/>
          <w:sz w:val="28"/>
          <w:szCs w:val="28"/>
          <w:lang w:eastAsia="uk-UA" w:bidi="uk-UA"/>
        </w:rPr>
        <w:t>рік:</w:t>
      </w:r>
    </w:p>
    <w:p w:rsidR="00EF2A1A" w:rsidRPr="00EF2A1A" w:rsidRDefault="00EF2A1A" w:rsidP="00EF2A1A">
      <w:pPr>
        <w:widowControl w:val="0"/>
        <w:autoSpaceDE w:val="0"/>
        <w:autoSpaceDN w:val="0"/>
        <w:adjustRightInd w:val="0"/>
        <w:spacing w:after="0" w:line="240" w:lineRule="auto"/>
        <w:ind w:left="-142" w:firstLine="851"/>
        <w:contextualSpacing/>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val="ru-RU" w:eastAsia="ru-RU"/>
        </w:rPr>
        <w:t xml:space="preserve">реалізація заходів Регіональної Програми розвитку агропромислового комплексу Одеської області на 2026 рік «Аграрна Одещина»; </w:t>
      </w:r>
    </w:p>
    <w:p w:rsidR="00EF2A1A" w:rsidRPr="00EF2A1A" w:rsidRDefault="00EF2A1A" w:rsidP="00EF2A1A">
      <w:pPr>
        <w:widowControl w:val="0"/>
        <w:autoSpaceDE w:val="0"/>
        <w:autoSpaceDN w:val="0"/>
        <w:adjustRightInd w:val="0"/>
        <w:spacing w:after="0" w:line="240" w:lineRule="auto"/>
        <w:ind w:left="-142" w:firstLine="851"/>
        <w:contextualSpacing/>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sz w:val="28"/>
          <w:szCs w:val="28"/>
          <w:lang w:val="ru-RU" w:eastAsia="ru-RU"/>
        </w:rPr>
        <w:t>- забезпечення конкурентоспроможності сільськогосподарської продукції на внутрішньому і зовнішньому ринках;</w:t>
      </w:r>
    </w:p>
    <w:p w:rsidR="00EF2A1A" w:rsidRPr="00EF2A1A" w:rsidRDefault="00EF2A1A" w:rsidP="00EF2A1A">
      <w:pPr>
        <w:widowControl w:val="0"/>
        <w:autoSpaceDE w:val="0"/>
        <w:autoSpaceDN w:val="0"/>
        <w:adjustRightInd w:val="0"/>
        <w:spacing w:after="0" w:line="240" w:lineRule="auto"/>
        <w:ind w:left="-142" w:firstLine="851"/>
        <w:contextualSpacing/>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sz w:val="28"/>
          <w:szCs w:val="28"/>
          <w:lang w:val="ru-RU" w:eastAsia="ru-RU"/>
        </w:rPr>
        <w:t>- раціональне використання природних ресурсів, особливо земель сільськогосподарського призначення, удосконалення структури посівних площ та впровадження у виробництво елементів науково обґрунтованої системи землеробства передової техніки та технологій вирощування сільськогосподарських культур;</w:t>
      </w:r>
    </w:p>
    <w:p w:rsidR="00EF2A1A" w:rsidRPr="00EF2A1A" w:rsidRDefault="00EF2A1A" w:rsidP="00EF2A1A">
      <w:pPr>
        <w:widowControl w:val="0"/>
        <w:autoSpaceDE w:val="0"/>
        <w:autoSpaceDN w:val="0"/>
        <w:adjustRightInd w:val="0"/>
        <w:spacing w:after="0" w:line="240" w:lineRule="auto"/>
        <w:ind w:left="-142" w:firstLine="851"/>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створення нових робочих місць, підвищення рівня життя сільського населення.</w:t>
      </w:r>
    </w:p>
    <w:p w:rsidR="00EF2A1A" w:rsidRPr="00EF2A1A" w:rsidRDefault="00EF2A1A" w:rsidP="00EF2A1A">
      <w:pPr>
        <w:widowControl w:val="0"/>
        <w:autoSpaceDE w:val="0"/>
        <w:autoSpaceDN w:val="0"/>
        <w:spacing w:after="0" w:line="240" w:lineRule="auto"/>
        <w:ind w:left="-142" w:firstLine="851"/>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414A5E">
      <w:pPr>
        <w:widowControl w:val="0"/>
        <w:numPr>
          <w:ilvl w:val="0"/>
          <w:numId w:val="37"/>
        </w:numPr>
        <w:tabs>
          <w:tab w:val="left" w:pos="0"/>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забезпечення стабільного та ефективного функціонування агропромислового комплексу;</w:t>
      </w:r>
    </w:p>
    <w:p w:rsidR="00EF2A1A" w:rsidRPr="00EF2A1A" w:rsidRDefault="00EF2A1A" w:rsidP="00414A5E">
      <w:pPr>
        <w:widowControl w:val="0"/>
        <w:numPr>
          <w:ilvl w:val="0"/>
          <w:numId w:val="37"/>
        </w:numPr>
        <w:tabs>
          <w:tab w:val="left" w:pos="0"/>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оновлення матеріально</w:t>
      </w:r>
      <w:r w:rsidR="00414A5E">
        <w:rPr>
          <w:rFonts w:ascii="Times New Roman" w:eastAsia="Times New Roman" w:hAnsi="Times New Roman" w:cs="Times New Roman"/>
          <w:sz w:val="28"/>
          <w:szCs w:val="28"/>
          <w:lang w:eastAsia="ar-SA"/>
        </w:rPr>
        <w:t>-</w:t>
      </w:r>
      <w:r w:rsidRPr="00EF2A1A">
        <w:rPr>
          <w:rFonts w:ascii="Times New Roman" w:eastAsia="Times New Roman" w:hAnsi="Times New Roman" w:cs="Times New Roman"/>
          <w:sz w:val="28"/>
          <w:szCs w:val="28"/>
          <w:lang w:eastAsia="ar-SA"/>
        </w:rPr>
        <w:t>технічної бази сільськогосподарського виробництва;</w:t>
      </w:r>
    </w:p>
    <w:p w:rsidR="00EF2A1A" w:rsidRPr="00EF2A1A" w:rsidRDefault="00EF2A1A" w:rsidP="00414A5E">
      <w:pPr>
        <w:widowControl w:val="0"/>
        <w:numPr>
          <w:ilvl w:val="0"/>
          <w:numId w:val="37"/>
        </w:numPr>
        <w:tabs>
          <w:tab w:val="left" w:pos="0"/>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збільшення обсягу виробництва валової продукції сільського господарства.</w:t>
      </w:r>
      <w:bookmarkStart w:id="23" w:name="4.4._Будівництво"/>
      <w:bookmarkEnd w:id="23"/>
    </w:p>
    <w:p w:rsidR="00EF2A1A" w:rsidRPr="00EF2A1A" w:rsidRDefault="00EF2A1A" w:rsidP="00EF2A1A">
      <w:pPr>
        <w:widowControl w:val="0"/>
        <w:tabs>
          <w:tab w:val="left" w:pos="1430"/>
        </w:tabs>
        <w:autoSpaceDE w:val="0"/>
        <w:autoSpaceDN w:val="0"/>
        <w:spacing w:after="0" w:line="240" w:lineRule="auto"/>
        <w:ind w:left="-142" w:firstLine="851"/>
        <w:jc w:val="both"/>
        <w:rPr>
          <w:rFonts w:ascii="Times New Roman" w:eastAsia="Times New Roman" w:hAnsi="Times New Roman" w:cs="Times New Roman"/>
          <w:b/>
          <w:sz w:val="28"/>
          <w:szCs w:val="20"/>
          <w:lang w:eastAsia="ru-RU"/>
        </w:rPr>
      </w:pPr>
      <w:r w:rsidRPr="00EF2A1A">
        <w:rPr>
          <w:rFonts w:ascii="Times New Roman" w:eastAsia="Times New Roman" w:hAnsi="Times New Roman" w:cs="Times New Roman"/>
          <w:b/>
          <w:sz w:val="28"/>
          <w:szCs w:val="20"/>
          <w:lang w:eastAsia="ru-RU"/>
        </w:rPr>
        <w:t>5.4 Будівництво</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Сучасна економічна ситуація у будівництві громади потребує державної підтримки та регулювання інвестиційних процесів. Ефективна діяльність будівельних підприємств у значній мірі залежить від державної кредитної політики, оскільки нестача обігових коштів при реалізації довгострокових проектів є нагальною проблемою даної сфери.</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Робота міської ради буде спрямована на залучення усіх джерел фінансування на будівництво, реконструкцію та зміцнення матеріальної бази закладів соціальної сфери, об’єктів комунального призначення, газових мереж, введення в дію яких дозволяє поліпшити соціально-економічне становище окремих територій та громади в цілому і виконати соціальні зобов’язання перед населенням.</w:t>
      </w:r>
    </w:p>
    <w:p w:rsidR="00EF2A1A" w:rsidRPr="00EF2A1A" w:rsidRDefault="00EF2A1A" w:rsidP="00EF2A1A">
      <w:pPr>
        <w:widowControl w:val="0"/>
        <w:autoSpaceDE w:val="0"/>
        <w:autoSpaceDN w:val="0"/>
        <w:spacing w:after="0" w:line="240" w:lineRule="auto"/>
        <w:ind w:left="-142" w:firstLine="851"/>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забезпечення населених пунктів громади планувальною документацією;</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проведення реконструкції, та капітальних ремонтів об’єктів</w:t>
      </w:r>
      <w:r w:rsidRPr="00EF2A1A">
        <w:rPr>
          <w:rFonts w:ascii="Times New Roman" w:eastAsia="Times New Roman" w:hAnsi="Times New Roman" w:cs="Times New Roman"/>
          <w:color w:val="FF0000"/>
          <w:sz w:val="28"/>
          <w:szCs w:val="28"/>
          <w:lang w:eastAsia="uk-UA" w:bidi="uk-UA"/>
        </w:rPr>
        <w:t xml:space="preserve"> </w:t>
      </w:r>
      <w:r w:rsidRPr="00EF2A1A">
        <w:rPr>
          <w:rFonts w:ascii="Times New Roman" w:eastAsia="Times New Roman" w:hAnsi="Times New Roman" w:cs="Times New Roman"/>
          <w:sz w:val="28"/>
          <w:szCs w:val="28"/>
          <w:lang w:eastAsia="uk-UA" w:bidi="uk-UA"/>
        </w:rPr>
        <w:t>соціальної інфраструктури громади.</w:t>
      </w:r>
    </w:p>
    <w:p w:rsidR="00EF2A1A" w:rsidRPr="00EF2A1A" w:rsidRDefault="00EF2A1A" w:rsidP="00EF2A1A">
      <w:pPr>
        <w:widowControl w:val="0"/>
        <w:autoSpaceDE w:val="0"/>
        <w:autoSpaceDN w:val="0"/>
        <w:spacing w:after="0" w:line="240" w:lineRule="auto"/>
        <w:ind w:left="-142" w:firstLine="851"/>
        <w:outlineLvl w:val="3"/>
        <w:rPr>
          <w:rFonts w:ascii="Times New Roman" w:eastAsia="Times New Roman" w:hAnsi="Times New Roman" w:cs="Times New Roman"/>
          <w:b/>
          <w:bCs/>
          <w:sz w:val="28"/>
          <w:szCs w:val="28"/>
          <w:lang w:eastAsia="uk-UA" w:bidi="uk-UA"/>
        </w:rPr>
      </w:pPr>
      <w:bookmarkStart w:id="24" w:name="Ключові_кроки_на_2020_рік:_(4)"/>
      <w:bookmarkEnd w:id="24"/>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pacing w:val="-4"/>
          <w:sz w:val="28"/>
          <w:szCs w:val="28"/>
          <w:lang w:eastAsia="uk-UA" w:bidi="uk-UA"/>
        </w:rPr>
        <w:t xml:space="preserve">Ключові </w:t>
      </w:r>
      <w:r w:rsidRPr="00EF2A1A">
        <w:rPr>
          <w:rFonts w:ascii="Times New Roman" w:eastAsia="Times New Roman" w:hAnsi="Times New Roman" w:cs="Times New Roman"/>
          <w:b/>
          <w:bCs/>
          <w:spacing w:val="-3"/>
          <w:sz w:val="28"/>
          <w:szCs w:val="28"/>
          <w:lang w:eastAsia="uk-UA" w:bidi="uk-UA"/>
        </w:rPr>
        <w:t xml:space="preserve">кроки на 2026 </w:t>
      </w:r>
      <w:r w:rsidRPr="00EF2A1A">
        <w:rPr>
          <w:rFonts w:ascii="Times New Roman" w:eastAsia="Times New Roman" w:hAnsi="Times New Roman" w:cs="Times New Roman"/>
          <w:b/>
          <w:bCs/>
          <w:spacing w:val="-4"/>
          <w:sz w:val="28"/>
          <w:szCs w:val="28"/>
          <w:lang w:eastAsia="uk-UA" w:bidi="uk-UA"/>
        </w:rPr>
        <w:t>рік:</w:t>
      </w:r>
    </w:p>
    <w:p w:rsidR="00EF2A1A" w:rsidRPr="00EF2A1A" w:rsidRDefault="00EF2A1A" w:rsidP="009C070E">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розбудова соціальної та інженерно-транспортної інфраструктури шляхом будівництва, реконструкції та капітального ремонту закладів охорони здоров`я, освіти, культури, спорту, об’єктів водопостачання, водовідведення, газопостачання та транспортної сфери;</w:t>
      </w:r>
    </w:p>
    <w:p w:rsidR="00EF2A1A" w:rsidRPr="00EF2A1A" w:rsidRDefault="00EF2A1A" w:rsidP="009C070E">
      <w:pPr>
        <w:widowControl w:val="0"/>
        <w:tabs>
          <w:tab w:val="left" w:pos="851"/>
          <w:tab w:val="left" w:pos="993"/>
          <w:tab w:val="left" w:pos="9072"/>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оновлення і виготовлення містобудівної документації на населені пункти громади;</w:t>
      </w:r>
    </w:p>
    <w:p w:rsidR="00EF2A1A" w:rsidRPr="00EF2A1A" w:rsidRDefault="00EF2A1A" w:rsidP="009C070E">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спрямування коштів бюджетів всіх рівнів для завершення </w:t>
      </w:r>
      <w:r w:rsidRPr="00EF2A1A">
        <w:rPr>
          <w:rFonts w:ascii="Times New Roman" w:eastAsia="Times New Roman" w:hAnsi="Times New Roman" w:cs="Times New Roman"/>
          <w:sz w:val="28"/>
          <w:szCs w:val="28"/>
          <w:lang w:eastAsia="uk-UA" w:bidi="uk-UA"/>
        </w:rPr>
        <w:lastRenderedPageBreak/>
        <w:t>(продовження) будівництва об’єктів соціальної сфери, які споруджуються із залученням коштів субвенцій з державного та місцевих бюджетів;</w:t>
      </w:r>
    </w:p>
    <w:p w:rsidR="005C12DE" w:rsidRDefault="00EF2A1A" w:rsidP="005C12DE">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розбудова, ремонт та утримання мережі автомобільних доріг загального користування місцевого значення із забезпеченням якісного </w:t>
      </w:r>
      <w:proofErr w:type="gramStart"/>
      <w:r w:rsidRPr="00EF2A1A">
        <w:rPr>
          <w:rFonts w:ascii="Times New Roman" w:eastAsia="Times New Roman" w:hAnsi="Times New Roman" w:cs="Times New Roman"/>
          <w:sz w:val="28"/>
          <w:szCs w:val="28"/>
          <w:lang w:eastAsia="uk-UA" w:bidi="uk-UA"/>
        </w:rPr>
        <w:t>транспортного</w:t>
      </w:r>
      <w:proofErr w:type="gramEnd"/>
      <w:r w:rsidRPr="00EF2A1A">
        <w:rPr>
          <w:rFonts w:ascii="Times New Roman" w:eastAsia="Times New Roman" w:hAnsi="Times New Roman" w:cs="Times New Roman"/>
          <w:sz w:val="28"/>
          <w:szCs w:val="28"/>
          <w:lang w:eastAsia="uk-UA" w:bidi="uk-UA"/>
        </w:rPr>
        <w:t xml:space="preserve"> сполучення між сільськими населеними пунктами та центром громади; </w:t>
      </w:r>
      <w:r w:rsidRPr="00EF2A1A">
        <w:rPr>
          <w:rFonts w:ascii="Times New Roman" w:eastAsia="Times New Roman" w:hAnsi="Times New Roman" w:cs="Times New Roman"/>
          <w:sz w:val="28"/>
          <w:szCs w:val="28"/>
          <w:lang w:eastAsia="uk-UA" w:bidi="uk-UA"/>
        </w:rPr>
        <w:tab/>
      </w:r>
    </w:p>
    <w:p w:rsidR="00EF2A1A" w:rsidRPr="00EF2A1A" w:rsidRDefault="005C12DE" w:rsidP="005C12DE">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 xml:space="preserve">- </w:t>
      </w:r>
      <w:r w:rsidR="00EF2A1A" w:rsidRPr="00EF2A1A">
        <w:rPr>
          <w:rFonts w:ascii="Times New Roman" w:eastAsia="Times New Roman" w:hAnsi="Times New Roman" w:cs="Times New Roman"/>
          <w:sz w:val="28"/>
          <w:szCs w:val="28"/>
          <w:lang w:eastAsia="uk-UA" w:bidi="uk-UA"/>
        </w:rPr>
        <w:t>капітальний ремонт доріг комунальної власності.</w:t>
      </w:r>
    </w:p>
    <w:p w:rsidR="00EF2A1A" w:rsidRPr="00EF2A1A" w:rsidRDefault="00EF2A1A" w:rsidP="00EF2A1A">
      <w:pPr>
        <w:widowControl w:val="0"/>
        <w:autoSpaceDE w:val="0"/>
        <w:autoSpaceDN w:val="0"/>
        <w:spacing w:after="0" w:line="240" w:lineRule="auto"/>
        <w:ind w:left="-142" w:firstLine="851"/>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eastAsia="ru-RU"/>
        </w:rPr>
      </w:pPr>
      <w:r w:rsidRPr="00EF2A1A">
        <w:rPr>
          <w:rFonts w:ascii="Times New Roman" w:eastAsia="Times New Roman" w:hAnsi="Times New Roman" w:cs="Times New Roman"/>
          <w:sz w:val="28"/>
          <w:szCs w:val="28"/>
          <w:lang w:eastAsia="ru-RU"/>
        </w:rPr>
        <w:t>- розробка комплексного плану просторового розвитку території громади</w:t>
      </w:r>
      <w:r w:rsidRPr="00EF2A1A">
        <w:rPr>
          <w:rFonts w:ascii="Times New Roman" w:eastAsia="Times New Roman" w:hAnsi="Times New Roman" w:cs="Times New Roman"/>
          <w:b/>
          <w:sz w:val="28"/>
          <w:szCs w:val="28"/>
          <w:lang w:eastAsia="ru-RU"/>
        </w:rPr>
        <w:t xml:space="preserve"> ‒ </w:t>
      </w:r>
      <w:r w:rsidRPr="00EF2A1A">
        <w:rPr>
          <w:rFonts w:ascii="Times New Roman" w:eastAsia="Times New Roman" w:hAnsi="Times New Roman" w:cs="Times New Roman"/>
          <w:sz w:val="28"/>
          <w:szCs w:val="28"/>
          <w:lang w:eastAsia="ru-RU"/>
        </w:rPr>
        <w:t>одночасно містобудівна документація на місцевому рівні та документація із землеустрою для подальшої ефективної реалізації містобудівної політики в громаді;</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обсяг виконаних будівельних робіт прогнозується на 3% більше ніж за відповідний період 20</w:t>
      </w:r>
      <w:r w:rsidRPr="00EF2A1A">
        <w:rPr>
          <w:rFonts w:ascii="Times New Roman" w:eastAsia="Times New Roman" w:hAnsi="Times New Roman" w:cs="Times New Roman"/>
          <w:sz w:val="28"/>
          <w:szCs w:val="20"/>
          <w:lang w:eastAsia="ru-RU"/>
        </w:rPr>
        <w:t>25</w:t>
      </w:r>
      <w:r w:rsidRPr="00EF2A1A">
        <w:rPr>
          <w:rFonts w:ascii="Times New Roman" w:eastAsia="Times New Roman" w:hAnsi="Times New Roman" w:cs="Times New Roman"/>
          <w:spacing w:val="5"/>
          <w:sz w:val="28"/>
          <w:szCs w:val="20"/>
          <w:lang w:val="ru-RU" w:eastAsia="ru-RU"/>
        </w:rPr>
        <w:t xml:space="preserve"> </w:t>
      </w:r>
      <w:r w:rsidRPr="00EF2A1A">
        <w:rPr>
          <w:rFonts w:ascii="Times New Roman" w:eastAsia="Times New Roman" w:hAnsi="Times New Roman" w:cs="Times New Roman"/>
          <w:sz w:val="28"/>
          <w:szCs w:val="20"/>
          <w:lang w:val="ru-RU" w:eastAsia="ru-RU"/>
        </w:rPr>
        <w:t>року.</w:t>
      </w:r>
    </w:p>
    <w:p w:rsidR="00EF2A1A" w:rsidRPr="00EF2A1A" w:rsidRDefault="00EF2A1A" w:rsidP="00EF2A1A">
      <w:pPr>
        <w:widowControl w:val="0"/>
        <w:tabs>
          <w:tab w:val="left" w:pos="1364"/>
        </w:tabs>
        <w:autoSpaceDE w:val="0"/>
        <w:autoSpaceDN w:val="0"/>
        <w:spacing w:after="0" w:line="240" w:lineRule="auto"/>
        <w:ind w:left="-142" w:firstLine="851"/>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b/>
          <w:sz w:val="28"/>
          <w:szCs w:val="28"/>
          <w:lang w:eastAsia="ru-RU"/>
        </w:rPr>
        <w:t xml:space="preserve">5.5 </w:t>
      </w:r>
      <w:r w:rsidRPr="00EF2A1A">
        <w:rPr>
          <w:rFonts w:ascii="Times New Roman" w:eastAsia="Times New Roman" w:hAnsi="Times New Roman" w:cs="Times New Roman"/>
          <w:b/>
          <w:sz w:val="28"/>
          <w:szCs w:val="28"/>
          <w:lang w:val="ru-RU" w:eastAsia="ru-RU"/>
        </w:rPr>
        <w:t>Дорожнє господарство</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Головним завданням на 2026 рік є збереження від руйнування та забезпечення належного експлуатаційного стану ділянок доріг та вулиць комунальної власності в населених пунктах громади.</w:t>
      </w:r>
    </w:p>
    <w:p w:rsidR="00EF2A1A" w:rsidRPr="00EF2A1A" w:rsidRDefault="00EF2A1A" w:rsidP="00EF2A1A">
      <w:pPr>
        <w:widowControl w:val="0"/>
        <w:autoSpaceDE w:val="0"/>
        <w:autoSpaceDN w:val="0"/>
        <w:spacing w:after="0" w:line="240" w:lineRule="auto"/>
        <w:ind w:left="-142" w:firstLine="851"/>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EF2A1A" w:rsidP="00EF2A1A">
      <w:pPr>
        <w:widowControl w:val="0"/>
        <w:tabs>
          <w:tab w:val="left" w:pos="1712"/>
          <w:tab w:val="left" w:pos="2200"/>
          <w:tab w:val="left" w:pos="4138"/>
          <w:tab w:val="left" w:pos="5692"/>
          <w:tab w:val="left" w:pos="7154"/>
          <w:tab w:val="left" w:pos="7471"/>
          <w:tab w:val="left" w:pos="8766"/>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забезпечення розвитку мережі автомобільних доріг, підвищення безпеки руху, швидкості та економічності перевезень пасажирів і ван</w:t>
      </w:r>
      <w:r w:rsidR="009B7FF6">
        <w:rPr>
          <w:rFonts w:ascii="Times New Roman" w:eastAsia="Times New Roman" w:hAnsi="Times New Roman" w:cs="Times New Roman"/>
          <w:sz w:val="28"/>
          <w:szCs w:val="28"/>
          <w:lang w:eastAsia="uk-UA" w:bidi="uk-UA"/>
        </w:rPr>
        <w:t>тажів автомобільним транспортом;</w:t>
      </w:r>
    </w:p>
    <w:p w:rsidR="00EF2A1A" w:rsidRPr="00EF2A1A" w:rsidRDefault="00EF2A1A" w:rsidP="00EF2A1A">
      <w:pPr>
        <w:widowControl w:val="0"/>
        <w:tabs>
          <w:tab w:val="left" w:pos="1712"/>
          <w:tab w:val="left" w:pos="2200"/>
          <w:tab w:val="left" w:pos="4138"/>
          <w:tab w:val="left" w:pos="5692"/>
          <w:tab w:val="left" w:pos="7154"/>
          <w:tab w:val="left" w:pos="7471"/>
          <w:tab w:val="left" w:pos="8766"/>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поліпшення експлуатаційного стану доріг; </w:t>
      </w:r>
    </w:p>
    <w:p w:rsidR="00EF2A1A" w:rsidRPr="00EF2A1A" w:rsidRDefault="00EF2A1A" w:rsidP="00EF2A1A">
      <w:pPr>
        <w:widowControl w:val="0"/>
        <w:tabs>
          <w:tab w:val="left" w:pos="1712"/>
          <w:tab w:val="left" w:pos="2200"/>
          <w:tab w:val="left" w:pos="4138"/>
          <w:tab w:val="left" w:pos="5692"/>
          <w:tab w:val="left" w:pos="7154"/>
          <w:tab w:val="left" w:pos="7471"/>
          <w:tab w:val="left" w:pos="8766"/>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капітальний та поточний ремонт доріг комунальної власності.</w:t>
      </w:r>
    </w:p>
    <w:p w:rsidR="00EF2A1A" w:rsidRPr="00EF2A1A" w:rsidRDefault="00EF2A1A" w:rsidP="00EF2A1A">
      <w:pPr>
        <w:widowControl w:val="0"/>
        <w:autoSpaceDE w:val="0"/>
        <w:autoSpaceDN w:val="0"/>
        <w:spacing w:after="0" w:line="240" w:lineRule="auto"/>
        <w:ind w:left="-142" w:firstLine="851"/>
        <w:jc w:val="both"/>
        <w:outlineLvl w:val="3"/>
        <w:rPr>
          <w:rFonts w:ascii="Times New Roman" w:eastAsia="Times New Roman" w:hAnsi="Times New Roman" w:cs="Times New Roman"/>
          <w:b/>
          <w:bCs/>
          <w:sz w:val="28"/>
          <w:szCs w:val="28"/>
          <w:lang w:eastAsia="uk-UA" w:bidi="uk-UA"/>
        </w:rPr>
      </w:pPr>
      <w:bookmarkStart w:id="25" w:name="Ключові_кроки_на_2020_рік:_(5)"/>
      <w:bookmarkEnd w:id="25"/>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pacing w:val="-4"/>
          <w:sz w:val="28"/>
          <w:szCs w:val="28"/>
          <w:lang w:eastAsia="uk-UA" w:bidi="uk-UA"/>
        </w:rPr>
        <w:t xml:space="preserve">Ключові </w:t>
      </w:r>
      <w:r w:rsidRPr="00EF2A1A">
        <w:rPr>
          <w:rFonts w:ascii="Times New Roman" w:eastAsia="Times New Roman" w:hAnsi="Times New Roman" w:cs="Times New Roman"/>
          <w:b/>
          <w:bCs/>
          <w:spacing w:val="-3"/>
          <w:sz w:val="28"/>
          <w:szCs w:val="28"/>
          <w:lang w:eastAsia="uk-UA" w:bidi="uk-UA"/>
        </w:rPr>
        <w:t xml:space="preserve">кроки на 2026 </w:t>
      </w:r>
      <w:r w:rsidRPr="00EF2A1A">
        <w:rPr>
          <w:rFonts w:ascii="Times New Roman" w:eastAsia="Times New Roman" w:hAnsi="Times New Roman" w:cs="Times New Roman"/>
          <w:b/>
          <w:bCs/>
          <w:spacing w:val="-4"/>
          <w:sz w:val="28"/>
          <w:szCs w:val="28"/>
          <w:lang w:eastAsia="uk-UA" w:bidi="uk-UA"/>
        </w:rPr>
        <w:t>рік:</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поточний ремонт доріг комунальної власності на території міста та сіл громади</w:t>
      </w:r>
      <w:r w:rsidR="009B7FF6">
        <w:rPr>
          <w:rFonts w:ascii="Times New Roman" w:eastAsia="Times New Roman" w:hAnsi="Times New Roman" w:cs="Times New Roman"/>
          <w:sz w:val="28"/>
          <w:szCs w:val="28"/>
          <w:lang w:eastAsia="uk-UA" w:bidi="uk-UA"/>
        </w:rPr>
        <w:t>.</w:t>
      </w:r>
    </w:p>
    <w:p w:rsidR="00EF2A1A" w:rsidRPr="00EF2A1A" w:rsidRDefault="00EF2A1A" w:rsidP="00EF2A1A">
      <w:pPr>
        <w:widowControl w:val="0"/>
        <w:autoSpaceDE w:val="0"/>
        <w:autoSpaceDN w:val="0"/>
        <w:spacing w:after="0" w:line="240" w:lineRule="auto"/>
        <w:ind w:left="-142" w:firstLine="851"/>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609"/>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покращення транспортно-експлуатаційного стану автомобільних доріг та вулиць населених пунктів</w:t>
      </w:r>
      <w:r w:rsidRPr="00EF2A1A">
        <w:rPr>
          <w:rFonts w:ascii="Times New Roman" w:eastAsia="Times New Roman" w:hAnsi="Times New Roman" w:cs="Times New Roman"/>
          <w:spacing w:val="6"/>
          <w:sz w:val="28"/>
          <w:szCs w:val="20"/>
          <w:lang w:val="ru-RU" w:eastAsia="ru-RU"/>
        </w:rPr>
        <w:t xml:space="preserve"> </w:t>
      </w:r>
      <w:r w:rsidRPr="00EF2A1A">
        <w:rPr>
          <w:rFonts w:ascii="Times New Roman" w:eastAsia="Times New Roman" w:hAnsi="Times New Roman" w:cs="Times New Roman"/>
          <w:sz w:val="28"/>
          <w:szCs w:val="20"/>
          <w:lang w:eastAsia="ru-RU"/>
        </w:rPr>
        <w:t>громади</w:t>
      </w:r>
      <w:r w:rsidR="009B7FF6">
        <w:rPr>
          <w:rFonts w:ascii="Times New Roman" w:eastAsia="Times New Roman" w:hAnsi="Times New Roman" w:cs="Times New Roman"/>
          <w:sz w:val="28"/>
          <w:szCs w:val="20"/>
          <w:lang w:val="ru-RU" w:eastAsia="ru-RU"/>
        </w:rPr>
        <w:t>;</w:t>
      </w:r>
    </w:p>
    <w:p w:rsidR="00EF2A1A" w:rsidRPr="00EF2A1A" w:rsidRDefault="00EF2A1A" w:rsidP="00EF2A1A">
      <w:pPr>
        <w:widowControl w:val="0"/>
        <w:tabs>
          <w:tab w:val="left" w:pos="609"/>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xml:space="preserve">- приведення їх </w:t>
      </w:r>
      <w:proofErr w:type="gramStart"/>
      <w:r w:rsidRPr="00EF2A1A">
        <w:rPr>
          <w:rFonts w:ascii="Times New Roman" w:eastAsia="Times New Roman" w:hAnsi="Times New Roman" w:cs="Times New Roman"/>
          <w:sz w:val="28"/>
          <w:szCs w:val="20"/>
          <w:lang w:val="ru-RU" w:eastAsia="ru-RU"/>
        </w:rPr>
        <w:t>у</w:t>
      </w:r>
      <w:proofErr w:type="gramEnd"/>
      <w:r w:rsidRPr="00EF2A1A">
        <w:rPr>
          <w:rFonts w:ascii="Times New Roman" w:eastAsia="Times New Roman" w:hAnsi="Times New Roman" w:cs="Times New Roman"/>
          <w:sz w:val="28"/>
          <w:szCs w:val="20"/>
          <w:lang w:val="ru-RU" w:eastAsia="ru-RU"/>
        </w:rPr>
        <w:t xml:space="preserve"> відповідність з вимогами нормативних</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докуме</w:t>
      </w:r>
      <w:r w:rsidRPr="00EF2A1A">
        <w:rPr>
          <w:rFonts w:ascii="Times New Roman" w:eastAsia="Times New Roman" w:hAnsi="Times New Roman" w:cs="Times New Roman"/>
          <w:sz w:val="28"/>
          <w:szCs w:val="20"/>
          <w:lang w:eastAsia="ru-RU"/>
        </w:rPr>
        <w:t>н</w:t>
      </w:r>
      <w:r w:rsidRPr="00EF2A1A">
        <w:rPr>
          <w:rFonts w:ascii="Times New Roman" w:eastAsia="Times New Roman" w:hAnsi="Times New Roman" w:cs="Times New Roman"/>
          <w:sz w:val="28"/>
          <w:szCs w:val="20"/>
          <w:lang w:val="ru-RU" w:eastAsia="ru-RU"/>
        </w:rPr>
        <w:t>т</w:t>
      </w:r>
      <w:r w:rsidRPr="00EF2A1A">
        <w:rPr>
          <w:rFonts w:ascii="Times New Roman" w:eastAsia="Times New Roman" w:hAnsi="Times New Roman" w:cs="Times New Roman"/>
          <w:sz w:val="28"/>
          <w:szCs w:val="20"/>
          <w:lang w:eastAsia="ru-RU"/>
        </w:rPr>
        <w:t>ів;</w:t>
      </w:r>
    </w:p>
    <w:p w:rsidR="00EF2A1A" w:rsidRPr="00EF2A1A" w:rsidRDefault="00EF2A1A" w:rsidP="00EF2A1A">
      <w:pPr>
        <w:widowControl w:val="0"/>
        <w:tabs>
          <w:tab w:val="left" w:pos="609"/>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поліпшення умов транспортного (в т.ч.</w:t>
      </w:r>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sz w:val="28"/>
          <w:szCs w:val="20"/>
          <w:lang w:val="ru-RU" w:eastAsia="ru-RU"/>
        </w:rPr>
        <w:t>автобусного) сполучення в населених пунктах;</w:t>
      </w:r>
    </w:p>
    <w:p w:rsidR="00EF2A1A" w:rsidRPr="00EF2A1A" w:rsidRDefault="00EF2A1A" w:rsidP="00EF2A1A">
      <w:pPr>
        <w:widowControl w:val="0"/>
        <w:tabs>
          <w:tab w:val="left" w:pos="609"/>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залучення не бюджетних джерел фінансування – коштів інвесторів для виконання робіт з ремонту вулиць та доріг комунальної власності, доріг загального</w:t>
      </w:r>
      <w:r w:rsidRPr="00EF2A1A">
        <w:rPr>
          <w:rFonts w:ascii="Times New Roman" w:eastAsia="Times New Roman" w:hAnsi="Times New Roman" w:cs="Times New Roman"/>
          <w:spacing w:val="5"/>
          <w:sz w:val="28"/>
          <w:szCs w:val="20"/>
          <w:lang w:val="ru-RU" w:eastAsia="ru-RU"/>
        </w:rPr>
        <w:t xml:space="preserve"> </w:t>
      </w:r>
      <w:r w:rsidRPr="00EF2A1A">
        <w:rPr>
          <w:rFonts w:ascii="Times New Roman" w:eastAsia="Times New Roman" w:hAnsi="Times New Roman" w:cs="Times New Roman"/>
          <w:sz w:val="28"/>
          <w:szCs w:val="20"/>
          <w:lang w:val="ru-RU" w:eastAsia="ru-RU"/>
        </w:rPr>
        <w:t>користування;</w:t>
      </w:r>
    </w:p>
    <w:p w:rsidR="00EF2A1A" w:rsidRPr="00EF2A1A" w:rsidRDefault="00EF2A1A" w:rsidP="00EF2A1A">
      <w:pPr>
        <w:widowControl w:val="0"/>
        <w:tabs>
          <w:tab w:val="left" w:pos="609"/>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зменшення кількості дорожньо-транспортних</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пригод;</w:t>
      </w:r>
    </w:p>
    <w:p w:rsidR="00EF2A1A" w:rsidRPr="00EF2A1A" w:rsidRDefault="00EF2A1A" w:rsidP="00EF2A1A">
      <w:pPr>
        <w:widowControl w:val="0"/>
        <w:tabs>
          <w:tab w:val="left" w:pos="609"/>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зниження транспортних витрат у вартості товарів та</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послуг;</w:t>
      </w:r>
    </w:p>
    <w:p w:rsidR="00EF2A1A" w:rsidRPr="00EF2A1A" w:rsidRDefault="00EF2A1A" w:rsidP="009B7FF6">
      <w:pPr>
        <w:widowControl w:val="0"/>
        <w:tabs>
          <w:tab w:val="left" w:pos="609"/>
          <w:tab w:val="left" w:pos="993"/>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забезпечення об’єктів транспортної інфраструктури умовами доступності для усіх категорій</w:t>
      </w:r>
      <w:r w:rsidRPr="00EF2A1A">
        <w:rPr>
          <w:rFonts w:ascii="Times New Roman" w:eastAsia="Times New Roman" w:hAnsi="Times New Roman" w:cs="Times New Roman"/>
          <w:spacing w:val="-3"/>
          <w:sz w:val="28"/>
          <w:szCs w:val="20"/>
          <w:lang w:val="ru-RU" w:eastAsia="ru-RU"/>
        </w:rPr>
        <w:t xml:space="preserve"> </w:t>
      </w:r>
      <w:r w:rsidRPr="00EF2A1A">
        <w:rPr>
          <w:rFonts w:ascii="Times New Roman" w:eastAsia="Times New Roman" w:hAnsi="Times New Roman" w:cs="Times New Roman"/>
          <w:sz w:val="28"/>
          <w:szCs w:val="20"/>
          <w:lang w:val="ru-RU" w:eastAsia="ru-RU"/>
        </w:rPr>
        <w:t>населення.</w:t>
      </w:r>
    </w:p>
    <w:p w:rsidR="00EF2A1A" w:rsidRPr="00EF2A1A" w:rsidRDefault="00EF2A1A" w:rsidP="00EF2A1A">
      <w:pPr>
        <w:widowControl w:val="0"/>
        <w:autoSpaceDE w:val="0"/>
        <w:autoSpaceDN w:val="0"/>
        <w:spacing w:before="4" w:after="0" w:line="240" w:lineRule="auto"/>
        <w:ind w:left="-851" w:right="231" w:firstLine="567"/>
        <w:jc w:val="center"/>
        <w:rPr>
          <w:rFonts w:ascii="Times New Roman" w:eastAsia="Times New Roman" w:hAnsi="Times New Roman" w:cs="Times New Roman"/>
          <w:b/>
          <w:sz w:val="20"/>
          <w:szCs w:val="28"/>
          <w:lang w:eastAsia="uk-UA" w:bidi="uk-UA"/>
        </w:rPr>
      </w:pPr>
    </w:p>
    <w:p w:rsidR="00EF2A1A" w:rsidRPr="00EF2A1A" w:rsidRDefault="00EF2A1A" w:rsidP="00EF2A1A">
      <w:pPr>
        <w:widowControl w:val="0"/>
        <w:tabs>
          <w:tab w:val="left" w:pos="3673"/>
        </w:tabs>
        <w:autoSpaceDE w:val="0"/>
        <w:autoSpaceDN w:val="0"/>
        <w:spacing w:after="0" w:line="240" w:lineRule="auto"/>
        <w:jc w:val="center"/>
        <w:rPr>
          <w:rFonts w:ascii="Times New Roman" w:eastAsia="Times New Roman" w:hAnsi="Times New Roman" w:cs="Times New Roman"/>
          <w:b/>
          <w:sz w:val="28"/>
          <w:szCs w:val="20"/>
          <w:lang w:eastAsia="ru-RU"/>
        </w:rPr>
      </w:pPr>
      <w:bookmarkStart w:id="26" w:name="5.1._Земельні_питання"/>
      <w:bookmarkEnd w:id="26"/>
      <w:r w:rsidRPr="00EF2A1A">
        <w:rPr>
          <w:rFonts w:ascii="Times New Roman" w:eastAsia="Times New Roman" w:hAnsi="Times New Roman" w:cs="Times New Roman"/>
          <w:b/>
          <w:sz w:val="28"/>
          <w:szCs w:val="20"/>
          <w:lang w:eastAsia="ru-RU"/>
        </w:rPr>
        <w:t>6. МЕХАНІЗМИ РЕГУЛЮВАННЯ</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0"/>
          <w:lang w:eastAsia="ru-RU"/>
        </w:rPr>
      </w:pPr>
      <w:r w:rsidRPr="00EF2A1A">
        <w:rPr>
          <w:rFonts w:ascii="Times New Roman" w:eastAsia="Times New Roman" w:hAnsi="Times New Roman" w:cs="Times New Roman"/>
          <w:b/>
          <w:sz w:val="28"/>
          <w:szCs w:val="20"/>
          <w:lang w:eastAsia="ru-RU"/>
        </w:rPr>
        <w:t>6.1. Земельні питання</w:t>
      </w:r>
    </w:p>
    <w:p w:rsidR="00EF2A1A" w:rsidRPr="00EF2A1A" w:rsidRDefault="00EF2A1A" w:rsidP="00B13836">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Раціональне використання та охорона земельних ресурсів, ефективна реалізація політики щодо забезпечення сталого розвитку землекористування, захисту прав власників та користувачів земельних ділянок, а також створення більш сприятливих умов для залучення інвестицій у пріоритетні галузі </w:t>
      </w:r>
      <w:r w:rsidRPr="00EF2A1A">
        <w:rPr>
          <w:rFonts w:ascii="Times New Roman" w:eastAsia="Times New Roman" w:hAnsi="Times New Roman" w:cs="Times New Roman"/>
          <w:sz w:val="28"/>
          <w:szCs w:val="28"/>
          <w:lang w:eastAsia="uk-UA" w:bidi="uk-UA"/>
        </w:rPr>
        <w:lastRenderedPageBreak/>
        <w:t>економіки громади.</w:t>
      </w:r>
    </w:p>
    <w:p w:rsidR="00EF2A1A" w:rsidRPr="00EF2A1A" w:rsidRDefault="00EF2A1A" w:rsidP="00B13836">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Пріоритетні напрями на 2026 рік:</w:t>
      </w:r>
    </w:p>
    <w:p w:rsidR="00EF2A1A" w:rsidRPr="00EF2A1A" w:rsidRDefault="00EF2A1A" w:rsidP="00B13836">
      <w:pPr>
        <w:widowControl w:val="0"/>
        <w:autoSpaceDE w:val="0"/>
        <w:autoSpaceDN w:val="0"/>
        <w:spacing w:after="0" w:line="240" w:lineRule="auto"/>
        <w:ind w:firstLine="709"/>
        <w:jc w:val="both"/>
        <w:outlineLvl w:val="3"/>
        <w:rPr>
          <w:rFonts w:ascii="Times New Roman" w:eastAsia="Times New Roman" w:hAnsi="Times New Roman" w:cs="Times New Roman"/>
          <w:bCs/>
          <w:color w:val="000000"/>
          <w:sz w:val="28"/>
          <w:szCs w:val="28"/>
          <w:lang w:eastAsia="uk-UA" w:bidi="uk-UA"/>
        </w:rPr>
      </w:pPr>
      <w:r w:rsidRPr="00EF2A1A">
        <w:rPr>
          <w:rFonts w:ascii="Times New Roman" w:eastAsia="Times New Roman" w:hAnsi="Times New Roman" w:cs="Times New Roman"/>
          <w:bCs/>
          <w:color w:val="000000"/>
          <w:sz w:val="28"/>
          <w:szCs w:val="28"/>
          <w:lang w:val="ru-RU" w:eastAsia="uk-UA" w:bidi="uk-UA"/>
        </w:rPr>
        <w:t xml:space="preserve">- </w:t>
      </w:r>
      <w:r w:rsidRPr="00EF2A1A">
        <w:rPr>
          <w:rFonts w:ascii="Times New Roman" w:eastAsia="Times New Roman" w:hAnsi="Times New Roman" w:cs="Times New Roman"/>
          <w:bCs/>
          <w:color w:val="000000"/>
          <w:sz w:val="28"/>
          <w:szCs w:val="28"/>
          <w:lang w:eastAsia="uk-UA" w:bidi="uk-UA"/>
        </w:rPr>
        <w:t>інвентаризація земельних ділянок;</w:t>
      </w:r>
    </w:p>
    <w:p w:rsidR="00EF2A1A" w:rsidRPr="00EF2A1A" w:rsidRDefault="00EF2A1A" w:rsidP="00B13836">
      <w:pPr>
        <w:widowControl w:val="0"/>
        <w:autoSpaceDE w:val="0"/>
        <w:autoSpaceDN w:val="0"/>
        <w:spacing w:after="0" w:line="240" w:lineRule="auto"/>
        <w:ind w:firstLine="709"/>
        <w:jc w:val="both"/>
        <w:outlineLvl w:val="3"/>
        <w:rPr>
          <w:rFonts w:ascii="Times New Roman" w:eastAsia="Times New Roman" w:hAnsi="Times New Roman" w:cs="Times New Roman"/>
          <w:bCs/>
          <w:color w:val="000000"/>
          <w:sz w:val="28"/>
          <w:szCs w:val="28"/>
          <w:lang w:eastAsia="uk-UA" w:bidi="uk-UA"/>
        </w:rPr>
      </w:pPr>
      <w:r w:rsidRPr="00EF2A1A">
        <w:rPr>
          <w:rFonts w:ascii="Times New Roman" w:eastAsia="Times New Roman" w:hAnsi="Times New Roman" w:cs="Times New Roman"/>
          <w:bCs/>
          <w:color w:val="000000"/>
          <w:sz w:val="28"/>
          <w:szCs w:val="28"/>
          <w:lang w:val="ru-RU" w:eastAsia="uk-UA" w:bidi="uk-UA"/>
        </w:rPr>
        <w:t xml:space="preserve">- </w:t>
      </w:r>
      <w:r w:rsidRPr="00EF2A1A">
        <w:rPr>
          <w:rFonts w:ascii="Times New Roman" w:eastAsia="Times New Roman" w:hAnsi="Times New Roman" w:cs="Times New Roman"/>
          <w:bCs/>
          <w:color w:val="000000"/>
          <w:sz w:val="28"/>
          <w:szCs w:val="28"/>
          <w:lang w:eastAsia="uk-UA" w:bidi="uk-UA"/>
        </w:rPr>
        <w:t>виготовлення землевпорядної документації;</w:t>
      </w:r>
    </w:p>
    <w:p w:rsidR="00EF2A1A" w:rsidRPr="00EF2A1A" w:rsidRDefault="00EF2A1A" w:rsidP="00B13836">
      <w:pPr>
        <w:widowControl w:val="0"/>
        <w:autoSpaceDE w:val="0"/>
        <w:autoSpaceDN w:val="0"/>
        <w:spacing w:after="0" w:line="240" w:lineRule="auto"/>
        <w:ind w:firstLine="709"/>
        <w:jc w:val="both"/>
        <w:outlineLvl w:val="3"/>
        <w:rPr>
          <w:rFonts w:ascii="Times New Roman" w:eastAsia="Times New Roman" w:hAnsi="Times New Roman" w:cs="Times New Roman"/>
          <w:bCs/>
          <w:color w:val="000000"/>
          <w:sz w:val="28"/>
          <w:szCs w:val="28"/>
          <w:lang w:eastAsia="uk-UA" w:bidi="uk-UA"/>
        </w:rPr>
      </w:pPr>
      <w:r w:rsidRPr="00EF2A1A">
        <w:rPr>
          <w:rFonts w:ascii="Times New Roman" w:eastAsia="Times New Roman" w:hAnsi="Times New Roman" w:cs="Times New Roman"/>
          <w:bCs/>
          <w:color w:val="000000"/>
          <w:sz w:val="28"/>
          <w:szCs w:val="28"/>
          <w:lang w:val="ru-RU" w:eastAsia="uk-UA" w:bidi="uk-UA"/>
        </w:rPr>
        <w:t xml:space="preserve">- </w:t>
      </w:r>
      <w:r w:rsidRPr="00EF2A1A">
        <w:rPr>
          <w:rFonts w:ascii="Times New Roman" w:eastAsia="Times New Roman" w:hAnsi="Times New Roman" w:cs="Times New Roman"/>
          <w:bCs/>
          <w:color w:val="000000"/>
          <w:sz w:val="28"/>
          <w:szCs w:val="28"/>
          <w:lang w:eastAsia="uk-UA" w:bidi="uk-UA"/>
        </w:rPr>
        <w:t>виготовлення технічної документації із нормативної грошової оцінки земель комунальної власності;</w:t>
      </w:r>
    </w:p>
    <w:p w:rsidR="00EF2A1A" w:rsidRPr="00EF2A1A" w:rsidRDefault="00EF2A1A" w:rsidP="00B13836">
      <w:pPr>
        <w:widowControl w:val="0"/>
        <w:tabs>
          <w:tab w:val="left" w:pos="4765"/>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27" w:name="проведення_нарад,_співбесід__з_питань_пе"/>
      <w:bookmarkEnd w:id="27"/>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проведення </w:t>
      </w:r>
      <w:r w:rsidRPr="00EF2A1A">
        <w:rPr>
          <w:rFonts w:ascii="Times New Roman" w:eastAsia="Times New Roman" w:hAnsi="Times New Roman" w:cs="Times New Roman"/>
          <w:spacing w:val="4"/>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нарад, </w:t>
      </w:r>
      <w:r w:rsidRPr="00EF2A1A">
        <w:rPr>
          <w:rFonts w:ascii="Times New Roman" w:eastAsia="Times New Roman" w:hAnsi="Times New Roman" w:cs="Times New Roman"/>
          <w:spacing w:val="5"/>
          <w:sz w:val="28"/>
          <w:szCs w:val="28"/>
          <w:lang w:eastAsia="uk-UA" w:bidi="uk-UA"/>
        </w:rPr>
        <w:t xml:space="preserve"> </w:t>
      </w:r>
      <w:r w:rsidRPr="00EF2A1A">
        <w:rPr>
          <w:rFonts w:ascii="Times New Roman" w:eastAsia="Times New Roman" w:hAnsi="Times New Roman" w:cs="Times New Roman"/>
          <w:sz w:val="28"/>
          <w:szCs w:val="28"/>
          <w:lang w:eastAsia="uk-UA" w:bidi="uk-UA"/>
        </w:rPr>
        <w:t>співбесід з питань перегляду ставок орендної плати за оренду земельних часток</w:t>
      </w:r>
      <w:r w:rsidRPr="00EF2A1A">
        <w:rPr>
          <w:rFonts w:ascii="Times New Roman" w:eastAsia="Times New Roman" w:hAnsi="Times New Roman" w:cs="Times New Roman"/>
          <w:spacing w:val="-6"/>
          <w:sz w:val="28"/>
          <w:szCs w:val="28"/>
          <w:lang w:eastAsia="uk-UA" w:bidi="uk-UA"/>
        </w:rPr>
        <w:t xml:space="preserve"> </w:t>
      </w:r>
      <w:r w:rsidRPr="00EF2A1A">
        <w:rPr>
          <w:rFonts w:ascii="Times New Roman" w:eastAsia="Times New Roman" w:hAnsi="Times New Roman" w:cs="Times New Roman"/>
          <w:sz w:val="28"/>
          <w:szCs w:val="28"/>
          <w:lang w:eastAsia="uk-UA" w:bidi="uk-UA"/>
        </w:rPr>
        <w:t>(паїв);</w:t>
      </w:r>
    </w:p>
    <w:p w:rsidR="00EF2A1A" w:rsidRPr="00EF2A1A" w:rsidRDefault="00EF2A1A" w:rsidP="00EF2A1A">
      <w:pPr>
        <w:widowControl w:val="0"/>
        <w:autoSpaceDE w:val="0"/>
        <w:autoSpaceDN w:val="0"/>
        <w:spacing w:after="0" w:line="321" w:lineRule="exact"/>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посилення контролю за дотриманням вимог земельного законодавства.</w:t>
      </w:r>
    </w:p>
    <w:p w:rsidR="00EF2A1A" w:rsidRPr="00EF2A1A" w:rsidRDefault="00EF2A1A" w:rsidP="00EF2A1A">
      <w:pPr>
        <w:widowControl w:val="0"/>
        <w:autoSpaceDE w:val="0"/>
        <w:autoSpaceDN w:val="0"/>
        <w:spacing w:before="5" w:after="0" w:line="322" w:lineRule="exact"/>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426"/>
          <w:tab w:val="left" w:pos="851"/>
        </w:tabs>
        <w:autoSpaceDE w:val="0"/>
        <w:autoSpaceDN w:val="0"/>
        <w:adjustRightInd w:val="0"/>
        <w:spacing w:after="0" w:line="322" w:lineRule="exact"/>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забезпечення використання та охорони земель на якісно новому</w:t>
      </w:r>
      <w:r w:rsidRPr="00EF2A1A">
        <w:rPr>
          <w:rFonts w:ascii="Times New Roman" w:eastAsia="Times New Roman" w:hAnsi="Times New Roman" w:cs="Times New Roman"/>
          <w:spacing w:val="-4"/>
          <w:sz w:val="28"/>
          <w:szCs w:val="28"/>
          <w:lang w:val="ru-RU" w:eastAsia="ru-RU"/>
        </w:rPr>
        <w:t xml:space="preserve"> </w:t>
      </w:r>
      <w:r w:rsidRPr="00EF2A1A">
        <w:rPr>
          <w:rFonts w:ascii="Times New Roman" w:eastAsia="Times New Roman" w:hAnsi="Times New Roman" w:cs="Times New Roman"/>
          <w:sz w:val="28"/>
          <w:szCs w:val="28"/>
          <w:lang w:val="ru-RU" w:eastAsia="ru-RU"/>
        </w:rPr>
        <w:t>рівні;</w:t>
      </w:r>
    </w:p>
    <w:p w:rsidR="00EF2A1A" w:rsidRPr="00EF2A1A" w:rsidRDefault="00EF2A1A" w:rsidP="00EF2A1A">
      <w:pPr>
        <w:widowControl w:val="0"/>
        <w:tabs>
          <w:tab w:val="left" w:pos="426"/>
          <w:tab w:val="left" w:pos="851"/>
        </w:tabs>
        <w:autoSpaceDE w:val="0"/>
        <w:autoSpaceDN w:val="0"/>
        <w:adjustRightInd w:val="0"/>
        <w:spacing w:after="0" w:line="321" w:lineRule="exact"/>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встановлення меж населених</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пунктів;</w:t>
      </w:r>
    </w:p>
    <w:p w:rsidR="00EF2A1A" w:rsidRPr="00EF2A1A" w:rsidRDefault="00EF2A1A" w:rsidP="00EF2A1A">
      <w:pPr>
        <w:widowControl w:val="0"/>
        <w:tabs>
          <w:tab w:val="left" w:pos="426"/>
          <w:tab w:val="left" w:pos="851"/>
        </w:tabs>
        <w:autoSpaceDE w:val="0"/>
        <w:autoSpaceDN w:val="0"/>
        <w:adjustRightInd w:val="0"/>
        <w:spacing w:after="0" w:line="321" w:lineRule="exact"/>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color w:val="212529"/>
          <w:sz w:val="28"/>
          <w:szCs w:val="28"/>
          <w:lang w:val="ru-RU" w:eastAsia="ru-RU"/>
        </w:rPr>
        <w:t xml:space="preserve">- </w:t>
      </w:r>
      <w:r w:rsidRPr="00EF2A1A">
        <w:rPr>
          <w:rFonts w:ascii="Times New Roman" w:eastAsia="Times New Roman" w:hAnsi="Times New Roman" w:cs="Times New Roman"/>
          <w:color w:val="212529"/>
          <w:sz w:val="28"/>
          <w:szCs w:val="28"/>
          <w:lang w:eastAsia="ru-RU"/>
        </w:rPr>
        <w:t>створення інформаційної бази та достовірний облік земельних ділянок;</w:t>
      </w:r>
    </w:p>
    <w:p w:rsidR="00EF2A1A" w:rsidRPr="00EF2A1A" w:rsidRDefault="00EF2A1A" w:rsidP="00EF2A1A">
      <w:pPr>
        <w:widowControl w:val="0"/>
        <w:tabs>
          <w:tab w:val="left" w:pos="426"/>
          <w:tab w:val="left" w:pos="851"/>
        </w:tabs>
        <w:autoSpaceDE w:val="0"/>
        <w:autoSpaceDN w:val="0"/>
        <w:adjustRightInd w:val="0"/>
        <w:spacing w:after="0" w:line="321" w:lineRule="exact"/>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color w:val="000000"/>
          <w:sz w:val="28"/>
          <w:szCs w:val="28"/>
          <w:lang w:val="ru-RU" w:eastAsia="ru-RU"/>
        </w:rPr>
        <w:t xml:space="preserve">- </w:t>
      </w:r>
      <w:r w:rsidRPr="00EF2A1A">
        <w:rPr>
          <w:rFonts w:ascii="Times New Roman" w:eastAsia="Times New Roman" w:hAnsi="Times New Roman" w:cs="Times New Roman"/>
          <w:color w:val="000000"/>
          <w:sz w:val="28"/>
          <w:szCs w:val="28"/>
          <w:lang w:eastAsia="ru-RU"/>
        </w:rPr>
        <w:t>відведення нових земельних ділянок;</w:t>
      </w:r>
    </w:p>
    <w:p w:rsidR="00EF2A1A" w:rsidRPr="00EF2A1A" w:rsidRDefault="00EF2A1A" w:rsidP="00EF2A1A">
      <w:pPr>
        <w:widowControl w:val="0"/>
        <w:tabs>
          <w:tab w:val="left" w:pos="426"/>
          <w:tab w:val="left" w:pos="851"/>
        </w:tabs>
        <w:autoSpaceDE w:val="0"/>
        <w:autoSpaceDN w:val="0"/>
        <w:adjustRightInd w:val="0"/>
        <w:spacing w:after="0" w:line="321" w:lineRule="exact"/>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color w:val="000000"/>
          <w:sz w:val="28"/>
          <w:szCs w:val="28"/>
          <w:lang w:val="ru-RU" w:eastAsia="ru-RU"/>
        </w:rPr>
        <w:t xml:space="preserve">- </w:t>
      </w:r>
      <w:r w:rsidRPr="00EF2A1A">
        <w:rPr>
          <w:rFonts w:ascii="Times New Roman" w:eastAsia="Times New Roman" w:hAnsi="Times New Roman" w:cs="Times New Roman"/>
          <w:color w:val="000000"/>
          <w:sz w:val="28"/>
          <w:szCs w:val="28"/>
          <w:lang w:eastAsia="ru-RU"/>
        </w:rPr>
        <w:t>реєстрація права комунальної власності на земельні ділянки;</w:t>
      </w:r>
    </w:p>
    <w:p w:rsidR="00EF2A1A" w:rsidRPr="00EF2A1A" w:rsidRDefault="00EF2A1A" w:rsidP="00EF2A1A">
      <w:pPr>
        <w:widowControl w:val="0"/>
        <w:tabs>
          <w:tab w:val="left" w:pos="426"/>
          <w:tab w:val="left" w:pos="851"/>
        </w:tabs>
        <w:autoSpaceDE w:val="0"/>
        <w:autoSpaceDN w:val="0"/>
        <w:adjustRightInd w:val="0"/>
        <w:spacing w:after="0" w:line="321" w:lineRule="exact"/>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color w:val="000000"/>
          <w:sz w:val="28"/>
          <w:szCs w:val="28"/>
          <w:lang w:val="ru-RU" w:eastAsia="ru-RU"/>
        </w:rPr>
        <w:t xml:space="preserve">- </w:t>
      </w:r>
      <w:r w:rsidRPr="00EF2A1A">
        <w:rPr>
          <w:rFonts w:ascii="Times New Roman" w:eastAsia="Times New Roman" w:hAnsi="Times New Roman" w:cs="Times New Roman"/>
          <w:color w:val="000000"/>
          <w:sz w:val="28"/>
          <w:szCs w:val="28"/>
          <w:lang w:eastAsia="ru-RU"/>
        </w:rPr>
        <w:t>вирішення питання раціонального використання земельних ресурсів та встановлення відповідного режиму забудови територій;</w:t>
      </w:r>
    </w:p>
    <w:p w:rsidR="00EF2A1A" w:rsidRPr="00EF2A1A" w:rsidRDefault="00EF2A1A" w:rsidP="00EF2A1A">
      <w:pPr>
        <w:widowControl w:val="0"/>
        <w:tabs>
          <w:tab w:val="left" w:pos="426"/>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за результатами проведеної нормативної грошової оцінки збільшити надходження від плати за землю та підтримати місцевий</w:t>
      </w:r>
      <w:r w:rsidRPr="00EF2A1A">
        <w:rPr>
          <w:rFonts w:ascii="Times New Roman" w:eastAsia="Times New Roman" w:hAnsi="Times New Roman" w:cs="Times New Roman"/>
          <w:spacing w:val="-14"/>
          <w:sz w:val="28"/>
          <w:szCs w:val="20"/>
          <w:lang w:val="ru-RU" w:eastAsia="ru-RU"/>
        </w:rPr>
        <w:t xml:space="preserve"> </w:t>
      </w:r>
      <w:r w:rsidRPr="00EF2A1A">
        <w:rPr>
          <w:rFonts w:ascii="Times New Roman" w:eastAsia="Times New Roman" w:hAnsi="Times New Roman" w:cs="Times New Roman"/>
          <w:sz w:val="28"/>
          <w:szCs w:val="20"/>
          <w:lang w:val="ru-RU" w:eastAsia="ru-RU"/>
        </w:rPr>
        <w:t>бюджет;</w:t>
      </w:r>
    </w:p>
    <w:p w:rsidR="00EF2A1A" w:rsidRPr="00EF2A1A" w:rsidRDefault="00EF2A1A" w:rsidP="00EF2A1A">
      <w:pPr>
        <w:widowControl w:val="0"/>
        <w:tabs>
          <w:tab w:val="left" w:pos="426"/>
          <w:tab w:val="left" w:pos="851"/>
        </w:tabs>
        <w:autoSpaceDE w:val="0"/>
        <w:autoSpaceDN w:val="0"/>
        <w:adjustRightInd w:val="0"/>
        <w:spacing w:after="0" w:line="244"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врегулювання земельних відносин при передачі землі у власність, користування, спадщину, при обміні, даруванні,</w:t>
      </w:r>
      <w:r w:rsidRPr="00EF2A1A">
        <w:rPr>
          <w:rFonts w:ascii="Times New Roman" w:eastAsia="Times New Roman" w:hAnsi="Times New Roman" w:cs="Times New Roman"/>
          <w:spacing w:val="3"/>
          <w:sz w:val="28"/>
          <w:szCs w:val="20"/>
          <w:lang w:val="ru-RU" w:eastAsia="ru-RU"/>
        </w:rPr>
        <w:t xml:space="preserve"> </w:t>
      </w:r>
      <w:r w:rsidRPr="00EF2A1A">
        <w:rPr>
          <w:rFonts w:ascii="Times New Roman" w:eastAsia="Times New Roman" w:hAnsi="Times New Roman" w:cs="Times New Roman"/>
          <w:sz w:val="28"/>
          <w:szCs w:val="20"/>
          <w:lang w:val="ru-RU" w:eastAsia="ru-RU"/>
        </w:rPr>
        <w:t>купівлі-продажу.</w:t>
      </w:r>
    </w:p>
    <w:p w:rsidR="00EF2A1A" w:rsidRPr="00EF2A1A" w:rsidRDefault="00EF2A1A" w:rsidP="00EF2A1A">
      <w:pPr>
        <w:widowControl w:val="0"/>
        <w:tabs>
          <w:tab w:val="left" w:pos="1786"/>
        </w:tabs>
        <w:autoSpaceDE w:val="0"/>
        <w:autoSpaceDN w:val="0"/>
        <w:spacing w:after="0" w:line="240" w:lineRule="auto"/>
        <w:ind w:left="-851" w:firstLine="567"/>
        <w:rPr>
          <w:rFonts w:ascii="Times New Roman" w:eastAsia="Times New Roman" w:hAnsi="Times New Roman" w:cs="Times New Roman"/>
          <w:b/>
          <w:sz w:val="28"/>
          <w:szCs w:val="20"/>
          <w:lang w:eastAsia="ru-RU"/>
        </w:rPr>
      </w:pPr>
    </w:p>
    <w:p w:rsidR="00EF2A1A" w:rsidRDefault="00EF2A1A" w:rsidP="003F397B">
      <w:pPr>
        <w:widowControl w:val="0"/>
        <w:tabs>
          <w:tab w:val="left" w:pos="1786"/>
        </w:tabs>
        <w:autoSpaceDE w:val="0"/>
        <w:autoSpaceDN w:val="0"/>
        <w:spacing w:after="0" w:line="240" w:lineRule="auto"/>
        <w:jc w:val="center"/>
        <w:rPr>
          <w:rFonts w:ascii="Times New Roman" w:eastAsia="Times New Roman" w:hAnsi="Times New Roman" w:cs="Times New Roman"/>
          <w:b/>
          <w:sz w:val="28"/>
          <w:szCs w:val="20"/>
          <w:lang w:val="ru-RU" w:eastAsia="ru-RU"/>
        </w:rPr>
      </w:pPr>
      <w:r w:rsidRPr="00EF2A1A">
        <w:rPr>
          <w:rFonts w:ascii="Times New Roman" w:eastAsia="Times New Roman" w:hAnsi="Times New Roman" w:cs="Times New Roman"/>
          <w:b/>
          <w:sz w:val="28"/>
          <w:szCs w:val="20"/>
          <w:lang w:eastAsia="ru-RU"/>
        </w:rPr>
        <w:t>7.</w:t>
      </w:r>
      <w:r w:rsidRPr="00EF2A1A">
        <w:rPr>
          <w:rFonts w:ascii="Times New Roman" w:eastAsia="Times New Roman" w:hAnsi="Times New Roman" w:cs="Times New Roman"/>
          <w:b/>
          <w:sz w:val="28"/>
          <w:szCs w:val="20"/>
          <w:lang w:val="ru-RU" w:eastAsia="ru-RU"/>
        </w:rPr>
        <w:t xml:space="preserve"> РИНКОВІ ПЕРЕТВОРЕННЯ ТА ЇХ </w:t>
      </w:r>
      <w:proofErr w:type="gramStart"/>
      <w:r w:rsidRPr="00EF2A1A">
        <w:rPr>
          <w:rFonts w:ascii="Times New Roman" w:eastAsia="Times New Roman" w:hAnsi="Times New Roman" w:cs="Times New Roman"/>
          <w:b/>
          <w:sz w:val="28"/>
          <w:szCs w:val="20"/>
          <w:lang w:val="ru-RU" w:eastAsia="ru-RU"/>
        </w:rPr>
        <w:t>СОЦ</w:t>
      </w:r>
      <w:proofErr w:type="gramEnd"/>
      <w:r w:rsidRPr="00EF2A1A">
        <w:rPr>
          <w:rFonts w:ascii="Times New Roman" w:eastAsia="Times New Roman" w:hAnsi="Times New Roman" w:cs="Times New Roman"/>
          <w:b/>
          <w:sz w:val="28"/>
          <w:szCs w:val="20"/>
          <w:lang w:val="ru-RU" w:eastAsia="ru-RU"/>
        </w:rPr>
        <w:t>ІАЛЬНІ</w:t>
      </w:r>
      <w:r w:rsidRPr="00EF2A1A">
        <w:rPr>
          <w:rFonts w:ascii="Times New Roman" w:eastAsia="Times New Roman" w:hAnsi="Times New Roman" w:cs="Times New Roman"/>
          <w:b/>
          <w:spacing w:val="3"/>
          <w:sz w:val="28"/>
          <w:szCs w:val="20"/>
          <w:lang w:val="ru-RU" w:eastAsia="ru-RU"/>
        </w:rPr>
        <w:t xml:space="preserve"> </w:t>
      </w:r>
      <w:r w:rsidRPr="00EF2A1A">
        <w:rPr>
          <w:rFonts w:ascii="Times New Roman" w:eastAsia="Times New Roman" w:hAnsi="Times New Roman" w:cs="Times New Roman"/>
          <w:b/>
          <w:sz w:val="28"/>
          <w:szCs w:val="20"/>
          <w:lang w:val="ru-RU" w:eastAsia="ru-RU"/>
        </w:rPr>
        <w:t>НАСЛІДКИ</w:t>
      </w:r>
    </w:p>
    <w:p w:rsidR="00EF2A1A" w:rsidRPr="00EF2A1A" w:rsidRDefault="00EF2A1A" w:rsidP="00EF2A1A">
      <w:pPr>
        <w:widowControl w:val="0"/>
        <w:tabs>
          <w:tab w:val="left" w:pos="1430"/>
        </w:tabs>
        <w:autoSpaceDE w:val="0"/>
        <w:autoSpaceDN w:val="0"/>
        <w:spacing w:after="0" w:line="240" w:lineRule="auto"/>
        <w:ind w:firstLine="709"/>
        <w:rPr>
          <w:rFonts w:ascii="Times New Roman" w:eastAsia="Times New Roman" w:hAnsi="Times New Roman" w:cs="Times New Roman"/>
          <w:b/>
          <w:sz w:val="28"/>
          <w:szCs w:val="20"/>
          <w:lang w:val="ru-RU" w:eastAsia="ru-RU"/>
        </w:rPr>
      </w:pPr>
      <w:bookmarkStart w:id="28" w:name="6.1._Регуляторна_політика_та_розвиток_пі"/>
      <w:bookmarkEnd w:id="28"/>
      <w:r w:rsidRPr="00EF2A1A">
        <w:rPr>
          <w:rFonts w:ascii="Times New Roman" w:eastAsia="Times New Roman" w:hAnsi="Times New Roman" w:cs="Times New Roman"/>
          <w:b/>
          <w:sz w:val="28"/>
          <w:szCs w:val="20"/>
          <w:lang w:eastAsia="ru-RU"/>
        </w:rPr>
        <w:t xml:space="preserve">7.1 </w:t>
      </w:r>
      <w:r w:rsidRPr="00EF2A1A">
        <w:rPr>
          <w:rFonts w:ascii="Times New Roman" w:eastAsia="Times New Roman" w:hAnsi="Times New Roman" w:cs="Times New Roman"/>
          <w:b/>
          <w:sz w:val="28"/>
          <w:szCs w:val="20"/>
          <w:lang w:val="ru-RU" w:eastAsia="ru-RU"/>
        </w:rPr>
        <w:t>Регуляторна політика та розвиток</w:t>
      </w:r>
      <w:r w:rsidRPr="00EF2A1A">
        <w:rPr>
          <w:rFonts w:ascii="Times New Roman" w:eastAsia="Times New Roman" w:hAnsi="Times New Roman" w:cs="Times New Roman"/>
          <w:b/>
          <w:spacing w:val="3"/>
          <w:sz w:val="28"/>
          <w:szCs w:val="20"/>
          <w:lang w:val="ru-RU" w:eastAsia="ru-RU"/>
        </w:rPr>
        <w:t xml:space="preserve"> </w:t>
      </w:r>
      <w:r w:rsidRPr="00EF2A1A">
        <w:rPr>
          <w:rFonts w:ascii="Times New Roman" w:eastAsia="Times New Roman" w:hAnsi="Times New Roman" w:cs="Times New Roman"/>
          <w:b/>
          <w:sz w:val="28"/>
          <w:szCs w:val="20"/>
          <w:lang w:val="ru-RU" w:eastAsia="ru-RU"/>
        </w:rPr>
        <w:t>підприємництва</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0"/>
          <w:lang w:eastAsia="ru-RU"/>
        </w:rPr>
      </w:pPr>
      <w:r w:rsidRPr="00EF2A1A">
        <w:rPr>
          <w:rFonts w:ascii="Times New Roman" w:eastAsia="Times New Roman" w:hAnsi="Times New Roman" w:cs="Times New Roman"/>
          <w:spacing w:val="-70"/>
          <w:w w:val="99"/>
          <w:sz w:val="28"/>
          <w:szCs w:val="20"/>
          <w:lang w:val="ru-RU" w:eastAsia="ru-RU"/>
        </w:rPr>
        <w:t xml:space="preserve"> </w:t>
      </w:r>
      <w:r w:rsidRPr="00EF2A1A">
        <w:rPr>
          <w:rFonts w:ascii="Times New Roman" w:eastAsia="Times New Roman" w:hAnsi="Times New Roman" w:cs="Times New Roman"/>
          <w:b/>
          <w:sz w:val="28"/>
          <w:szCs w:val="20"/>
          <w:lang w:val="ru-RU" w:eastAsia="ru-RU"/>
        </w:rPr>
        <w:t>Пріоритетні напрямки на 2026 рік:</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недопущення прийняття економічно недоцільних та неефективних регуляторних</w:t>
      </w:r>
      <w:r w:rsidRPr="00EF2A1A">
        <w:rPr>
          <w:rFonts w:ascii="Times New Roman" w:eastAsia="Times New Roman" w:hAnsi="Times New Roman" w:cs="Times New Roman"/>
          <w:spacing w:val="-4"/>
          <w:sz w:val="28"/>
          <w:szCs w:val="28"/>
          <w:lang w:eastAsia="uk-UA" w:bidi="uk-UA"/>
        </w:rPr>
        <w:t xml:space="preserve"> </w:t>
      </w:r>
      <w:r w:rsidRPr="00EF2A1A">
        <w:rPr>
          <w:rFonts w:ascii="Times New Roman" w:eastAsia="Times New Roman" w:hAnsi="Times New Roman" w:cs="Times New Roman"/>
          <w:sz w:val="28"/>
          <w:szCs w:val="28"/>
          <w:lang w:eastAsia="uk-UA" w:bidi="uk-UA"/>
        </w:rPr>
        <w:t>актів;</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створення сприятливих умов для розвитку малого та середнього підприємництва, реалізація заходів з розвитку малого підприємництва в Ананьївській міській  територіальній громаді на 2026 рік.</w:t>
      </w:r>
    </w:p>
    <w:p w:rsidR="00EF2A1A" w:rsidRPr="00EF2A1A" w:rsidRDefault="00EF2A1A" w:rsidP="00B13836">
      <w:pPr>
        <w:widowControl w:val="0"/>
        <w:tabs>
          <w:tab w:val="left" w:pos="851"/>
          <w:tab w:val="left" w:pos="993"/>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реалізація заходів Програми «Розвиток малого і середнього підприємництва в Ананьївській міській територіальній громаді на 2024-2026 роки».</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здійснення заходів із відстеження результативності регуляторних актів та розроблення проектів регуляторних актів;</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оприлюднення проектів регуляторних актів для отримання зауважень і пропозицій від зацікавлених, проведення їх обговорення під час круглих столів із залученням громадськості територіальної громади;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забезпечення прозорості дій органів влади під час здійснення ними регуляторної політики у сфері господарської</w:t>
      </w:r>
      <w:r w:rsidRPr="00EF2A1A">
        <w:rPr>
          <w:rFonts w:ascii="Times New Roman" w:eastAsia="Times New Roman" w:hAnsi="Times New Roman" w:cs="Times New Roman"/>
          <w:spacing w:val="-12"/>
          <w:sz w:val="28"/>
          <w:szCs w:val="28"/>
          <w:lang w:eastAsia="uk-UA" w:bidi="uk-UA"/>
        </w:rPr>
        <w:t xml:space="preserve"> </w:t>
      </w:r>
      <w:r w:rsidRPr="00EF2A1A">
        <w:rPr>
          <w:rFonts w:ascii="Times New Roman" w:eastAsia="Times New Roman" w:hAnsi="Times New Roman" w:cs="Times New Roman"/>
          <w:sz w:val="28"/>
          <w:szCs w:val="28"/>
          <w:lang w:eastAsia="uk-UA" w:bidi="uk-UA"/>
        </w:rPr>
        <w:t>діяльності;</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виконання заходів Програми «Розвиток малого і середнього підприємництва в Ананьївській міській територіальній громаді</w:t>
      </w:r>
      <w:r w:rsidRPr="00EF2A1A">
        <w:rPr>
          <w:rFonts w:ascii="Times New Roman" w:eastAsia="Times New Roman" w:hAnsi="Times New Roman" w:cs="Times New Roman"/>
          <w:sz w:val="24"/>
          <w:szCs w:val="24"/>
          <w:lang w:eastAsia="ru-RU"/>
        </w:rPr>
        <w:t xml:space="preserve"> </w:t>
      </w:r>
      <w:r w:rsidRPr="00EF2A1A">
        <w:rPr>
          <w:rFonts w:ascii="Times New Roman" w:eastAsia="Times New Roman" w:hAnsi="Times New Roman" w:cs="Times New Roman"/>
          <w:sz w:val="28"/>
          <w:szCs w:val="28"/>
          <w:lang w:eastAsia="uk-UA" w:bidi="uk-UA"/>
        </w:rPr>
        <w:t>на 2024-2026 роки».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b/>
          <w:sz w:val="28"/>
          <w:szCs w:val="28"/>
          <w:lang w:eastAsia="uk-UA" w:bidi="uk-UA"/>
        </w:rPr>
      </w:pPr>
      <w:r w:rsidRPr="00EF2A1A">
        <w:rPr>
          <w:rFonts w:ascii="Times New Roman" w:eastAsia="Times New Roman" w:hAnsi="Times New Roman" w:cs="Times New Roman"/>
          <w:b/>
          <w:sz w:val="28"/>
          <w:szCs w:val="28"/>
          <w:lang w:eastAsia="uk-UA" w:bidi="uk-UA"/>
        </w:rPr>
        <w:t>Очікувані результати:</w:t>
      </w:r>
    </w:p>
    <w:p w:rsidR="00EF2A1A" w:rsidRPr="00EF2A1A" w:rsidRDefault="00EF2A1A" w:rsidP="00EF2A1A">
      <w:pPr>
        <w:widowControl w:val="0"/>
        <w:tabs>
          <w:tab w:val="left" w:pos="136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забезпечення розміщення 100% реєстрів регуляторних актів </w:t>
      </w:r>
      <w:r w:rsidRPr="00EF2A1A">
        <w:rPr>
          <w:rFonts w:ascii="Times New Roman" w:eastAsia="Times New Roman" w:hAnsi="Times New Roman" w:cs="Times New Roman"/>
          <w:sz w:val="28"/>
          <w:szCs w:val="28"/>
          <w:lang w:eastAsia="ru-RU"/>
        </w:rPr>
        <w:lastRenderedPageBreak/>
        <w:t>Ананьївської міської територіальної громади на Єдиному державному веб-порталі відкритих даних;</w:t>
      </w:r>
    </w:p>
    <w:p w:rsidR="00EF2A1A" w:rsidRPr="00EF2A1A" w:rsidRDefault="00EF2A1A" w:rsidP="00EF2A1A">
      <w:pPr>
        <w:widowControl w:val="0"/>
        <w:tabs>
          <w:tab w:val="left" w:pos="136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залучення до підприємницької діяльності жителів сільської місцевості, молоді, внутрішньо-переміщених осіб, учасників бойових дій, ветеранів війни, та розвиток соціально-орієнтованого</w:t>
      </w:r>
      <w:r w:rsidRPr="00EF2A1A">
        <w:rPr>
          <w:rFonts w:ascii="Times New Roman" w:eastAsia="Times New Roman" w:hAnsi="Times New Roman" w:cs="Times New Roman"/>
          <w:spacing w:val="-5"/>
          <w:sz w:val="28"/>
          <w:szCs w:val="28"/>
          <w:lang w:eastAsia="ru-RU"/>
        </w:rPr>
        <w:t xml:space="preserve"> </w:t>
      </w:r>
      <w:r w:rsidRPr="00EF2A1A">
        <w:rPr>
          <w:rFonts w:ascii="Times New Roman" w:eastAsia="Times New Roman" w:hAnsi="Times New Roman" w:cs="Times New Roman"/>
          <w:sz w:val="28"/>
          <w:szCs w:val="28"/>
          <w:lang w:eastAsia="ru-RU"/>
        </w:rPr>
        <w:t>підприємництва;</w:t>
      </w:r>
    </w:p>
    <w:p w:rsidR="00EF2A1A" w:rsidRPr="00EF2A1A" w:rsidRDefault="00EF2A1A" w:rsidP="00EF2A1A">
      <w:pPr>
        <w:widowControl w:val="0"/>
        <w:tabs>
          <w:tab w:val="left" w:pos="1364"/>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зростання кількості фізичних осіб- підприємців на</w:t>
      </w:r>
      <w:r w:rsidRPr="00EF2A1A">
        <w:rPr>
          <w:rFonts w:ascii="Times New Roman" w:eastAsia="Times New Roman" w:hAnsi="Times New Roman" w:cs="Times New Roman"/>
          <w:spacing w:val="3"/>
          <w:sz w:val="28"/>
          <w:szCs w:val="28"/>
          <w:lang w:val="ru-RU" w:eastAsia="ru-RU"/>
        </w:rPr>
        <w:t xml:space="preserve"> </w:t>
      </w:r>
      <w:r w:rsidRPr="00EF2A1A">
        <w:rPr>
          <w:rFonts w:ascii="Times New Roman" w:eastAsia="Times New Roman" w:hAnsi="Times New Roman" w:cs="Times New Roman"/>
          <w:sz w:val="28"/>
          <w:szCs w:val="28"/>
          <w:lang w:val="ru-RU" w:eastAsia="ru-RU"/>
        </w:rPr>
        <w:t>3%.</w:t>
      </w:r>
    </w:p>
    <w:p w:rsidR="00EF2A1A" w:rsidRPr="00EF2A1A" w:rsidRDefault="00EF2A1A" w:rsidP="00DB4780">
      <w:pPr>
        <w:widowControl w:val="0"/>
        <w:numPr>
          <w:ilvl w:val="1"/>
          <w:numId w:val="15"/>
        </w:numPr>
        <w:tabs>
          <w:tab w:val="left" w:pos="284"/>
          <w:tab w:val="left" w:pos="426"/>
          <w:tab w:val="left" w:pos="709"/>
        </w:tabs>
        <w:autoSpaceDE w:val="0"/>
        <w:autoSpaceDN w:val="0"/>
        <w:adjustRightInd w:val="0"/>
        <w:spacing w:before="60" w:after="0" w:line="322" w:lineRule="exact"/>
        <w:ind w:left="0" w:firstLine="709"/>
        <w:contextualSpacing/>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b/>
          <w:sz w:val="28"/>
          <w:szCs w:val="28"/>
          <w:lang w:val="ru-RU" w:eastAsia="ru-RU"/>
        </w:rPr>
        <w:t xml:space="preserve">Надання </w:t>
      </w:r>
      <w:proofErr w:type="gramStart"/>
      <w:r w:rsidRPr="00EF2A1A">
        <w:rPr>
          <w:rFonts w:ascii="Times New Roman" w:eastAsia="Times New Roman" w:hAnsi="Times New Roman" w:cs="Times New Roman"/>
          <w:b/>
          <w:sz w:val="28"/>
          <w:szCs w:val="28"/>
          <w:lang w:val="ru-RU" w:eastAsia="ru-RU"/>
        </w:rPr>
        <w:t>адм</w:t>
      </w:r>
      <w:proofErr w:type="gramEnd"/>
      <w:r w:rsidRPr="00EF2A1A">
        <w:rPr>
          <w:rFonts w:ascii="Times New Roman" w:eastAsia="Times New Roman" w:hAnsi="Times New Roman" w:cs="Times New Roman"/>
          <w:b/>
          <w:sz w:val="28"/>
          <w:szCs w:val="28"/>
          <w:lang w:val="ru-RU" w:eastAsia="ru-RU"/>
        </w:rPr>
        <w:t>іністративних</w:t>
      </w:r>
      <w:r w:rsidRPr="00EF2A1A">
        <w:rPr>
          <w:rFonts w:ascii="Times New Roman" w:eastAsia="Times New Roman" w:hAnsi="Times New Roman" w:cs="Times New Roman"/>
          <w:b/>
          <w:spacing w:val="-5"/>
          <w:sz w:val="28"/>
          <w:szCs w:val="28"/>
          <w:lang w:val="ru-RU" w:eastAsia="ru-RU"/>
        </w:rPr>
        <w:t xml:space="preserve"> </w:t>
      </w:r>
      <w:r w:rsidRPr="00EF2A1A">
        <w:rPr>
          <w:rFonts w:ascii="Times New Roman" w:eastAsia="Times New Roman" w:hAnsi="Times New Roman" w:cs="Times New Roman"/>
          <w:b/>
          <w:sz w:val="28"/>
          <w:szCs w:val="28"/>
          <w:lang w:val="ru-RU" w:eastAsia="ru-RU"/>
        </w:rPr>
        <w:t>послуг</w:t>
      </w:r>
    </w:p>
    <w:p w:rsidR="00EF2A1A" w:rsidRPr="00EF2A1A" w:rsidRDefault="00EF2A1A" w:rsidP="00EF2A1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Однією з актуальних проблем при формуванні громадянського суспільства є потреба в розвитку та підтримці довіри громадян до органів місцевого самоврядування. Складовою частиною цього напряму є своєчасне, повне і якісне надання адміністративних послуг населенню.</w:t>
      </w:r>
    </w:p>
    <w:p w:rsidR="00EF2A1A" w:rsidRPr="00EF2A1A" w:rsidRDefault="00EF2A1A" w:rsidP="00EF2A1A">
      <w:pPr>
        <w:widowControl w:val="0"/>
        <w:autoSpaceDE w:val="0"/>
        <w:autoSpaceDN w:val="0"/>
        <w:spacing w:after="0" w:line="240" w:lineRule="auto"/>
        <w:ind w:firstLine="709"/>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автоматизація роботи адміністраторів у центрі надання адміністративних послуг громади та відд</w:t>
      </w:r>
      <w:r w:rsidR="00183002">
        <w:rPr>
          <w:rFonts w:ascii="Times New Roman" w:eastAsia="Times New Roman" w:hAnsi="Times New Roman" w:cs="Times New Roman"/>
          <w:sz w:val="28"/>
          <w:szCs w:val="28"/>
          <w:lang w:eastAsia="uk-UA" w:bidi="uk-UA"/>
        </w:rPr>
        <w:t>а</w:t>
      </w:r>
      <w:r w:rsidRPr="00EF2A1A">
        <w:rPr>
          <w:rFonts w:ascii="Times New Roman" w:eastAsia="Times New Roman" w:hAnsi="Times New Roman" w:cs="Times New Roman"/>
          <w:sz w:val="28"/>
          <w:szCs w:val="28"/>
          <w:lang w:eastAsia="uk-UA" w:bidi="uk-UA"/>
        </w:rPr>
        <w:t>лених робочих місцях в сільських насел</w:t>
      </w:r>
      <w:r w:rsidR="00344F92">
        <w:rPr>
          <w:rFonts w:ascii="Times New Roman" w:eastAsia="Times New Roman" w:hAnsi="Times New Roman" w:cs="Times New Roman"/>
          <w:sz w:val="28"/>
          <w:szCs w:val="28"/>
          <w:lang w:eastAsia="uk-UA" w:bidi="uk-UA"/>
        </w:rPr>
        <w:t>ених пунктах громади.</w:t>
      </w:r>
    </w:p>
    <w:p w:rsidR="00EF2A1A" w:rsidRPr="00EF2A1A" w:rsidRDefault="00EF2A1A" w:rsidP="00EF2A1A">
      <w:pPr>
        <w:widowControl w:val="0"/>
        <w:autoSpaceDE w:val="0"/>
        <w:autoSpaceDN w:val="0"/>
        <w:spacing w:after="0" w:line="240" w:lineRule="auto"/>
        <w:ind w:firstLine="709"/>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Ключові кроки на 2026</w:t>
      </w:r>
      <w:r w:rsidRPr="00EF2A1A">
        <w:rPr>
          <w:rFonts w:ascii="Times New Roman" w:eastAsia="Times New Roman" w:hAnsi="Times New Roman" w:cs="Times New Roman"/>
          <w:b/>
          <w:bCs/>
          <w:spacing w:val="-7"/>
          <w:sz w:val="28"/>
          <w:szCs w:val="28"/>
          <w:lang w:eastAsia="uk-UA" w:bidi="uk-UA"/>
        </w:rPr>
        <w:t xml:space="preserve"> </w:t>
      </w:r>
      <w:r w:rsidRPr="00EF2A1A">
        <w:rPr>
          <w:rFonts w:ascii="Times New Roman" w:eastAsia="Times New Roman" w:hAnsi="Times New Roman" w:cs="Times New Roman"/>
          <w:b/>
          <w:bCs/>
          <w:sz w:val="28"/>
          <w:szCs w:val="28"/>
          <w:lang w:eastAsia="uk-UA" w:bidi="uk-UA"/>
        </w:rPr>
        <w:t>рік:</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дотримання порядку та строків надання адміністративних послуг;</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максимальне наближення послуг до громадян шляхом надання адміністративних послуг в старостинських округах Ананьївської міської  територіальної громади;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придбання обладнання для реєстрації транспортних засобів та видачі посвідчення водія;</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забезпечення належних умов для ефективного і в повному обсязі використання</w:t>
      </w:r>
      <w:r w:rsidRPr="00EF2A1A">
        <w:rPr>
          <w:rFonts w:ascii="Times New Roman" w:eastAsia="Times New Roman" w:hAnsi="Times New Roman" w:cs="Times New Roman"/>
          <w:w w:val="99"/>
          <w:sz w:val="28"/>
          <w:szCs w:val="28"/>
          <w:lang w:eastAsia="uk-UA" w:bidi="uk-UA"/>
        </w:rPr>
        <w:t xml:space="preserve"> </w:t>
      </w:r>
      <w:r w:rsidRPr="00EF2A1A">
        <w:rPr>
          <w:rFonts w:ascii="Times New Roman" w:eastAsia="Times New Roman" w:hAnsi="Times New Roman" w:cs="Times New Roman"/>
          <w:sz w:val="28"/>
          <w:szCs w:val="28"/>
          <w:lang w:eastAsia="uk-UA" w:bidi="uk-UA"/>
        </w:rPr>
        <w:t>громадянами України можливостей і переваг безвізового режиму.</w:t>
      </w:r>
    </w:p>
    <w:p w:rsidR="00EF2A1A" w:rsidRPr="00EF2A1A" w:rsidRDefault="00EF2A1A" w:rsidP="00EF2A1A">
      <w:pPr>
        <w:widowControl w:val="0"/>
        <w:autoSpaceDE w:val="0"/>
        <w:autoSpaceDN w:val="0"/>
        <w:spacing w:after="0" w:line="240" w:lineRule="auto"/>
        <w:ind w:firstLine="709"/>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збільшення кількості адміністративних послуг через</w:t>
      </w:r>
      <w:r w:rsidRPr="00EF2A1A">
        <w:rPr>
          <w:rFonts w:ascii="Times New Roman" w:eastAsia="Times New Roman" w:hAnsi="Times New Roman" w:cs="Times New Roman"/>
          <w:spacing w:val="5"/>
          <w:sz w:val="28"/>
          <w:szCs w:val="20"/>
          <w:lang w:val="ru-RU" w:eastAsia="ru-RU"/>
        </w:rPr>
        <w:t xml:space="preserve"> </w:t>
      </w:r>
      <w:r w:rsidRPr="00EF2A1A">
        <w:rPr>
          <w:rFonts w:ascii="Times New Roman" w:eastAsia="Times New Roman" w:hAnsi="Times New Roman" w:cs="Times New Roman"/>
          <w:sz w:val="28"/>
          <w:szCs w:val="28"/>
          <w:lang w:val="ru-RU" w:eastAsia="ru-RU"/>
        </w:rPr>
        <w:t xml:space="preserve">центр надання адміністративних послуг </w:t>
      </w:r>
      <w:r w:rsidRPr="00EF2A1A">
        <w:rPr>
          <w:rFonts w:ascii="Times New Roman" w:eastAsia="Times New Roman" w:hAnsi="Times New Roman" w:cs="Times New Roman"/>
          <w:sz w:val="28"/>
          <w:szCs w:val="28"/>
          <w:lang w:eastAsia="ru-RU"/>
        </w:rPr>
        <w:t>г</w:t>
      </w:r>
      <w:r w:rsidRPr="00EF2A1A">
        <w:rPr>
          <w:rFonts w:ascii="Times New Roman" w:eastAsia="Times New Roman" w:hAnsi="Times New Roman" w:cs="Times New Roman"/>
          <w:sz w:val="28"/>
          <w:szCs w:val="28"/>
          <w:lang w:val="ru-RU" w:eastAsia="ru-RU"/>
        </w:rPr>
        <w:t>ромади</w:t>
      </w:r>
      <w:r w:rsidRPr="00EF2A1A">
        <w:rPr>
          <w:rFonts w:ascii="Times New Roman" w:eastAsia="Times New Roman" w:hAnsi="Times New Roman" w:cs="Times New Roman"/>
          <w:sz w:val="28"/>
          <w:szCs w:val="20"/>
          <w:lang w:val="ru-RU" w:eastAsia="ru-RU"/>
        </w:rPr>
        <w:t>;</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надання якісних адміністративних</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послуг.</w:t>
      </w:r>
    </w:p>
    <w:p w:rsidR="00EF2A1A" w:rsidRPr="00EF2A1A" w:rsidRDefault="00EF2A1A" w:rsidP="00EF2A1A">
      <w:pPr>
        <w:widowControl w:val="0"/>
        <w:tabs>
          <w:tab w:val="left" w:pos="1503"/>
        </w:tabs>
        <w:autoSpaceDE w:val="0"/>
        <w:autoSpaceDN w:val="0"/>
        <w:spacing w:before="1" w:after="0" w:line="322" w:lineRule="exact"/>
        <w:ind w:left="-851" w:firstLine="567"/>
        <w:jc w:val="center"/>
        <w:rPr>
          <w:rFonts w:ascii="Arial" w:eastAsia="Times New Roman" w:hAnsi="Arial" w:cs="Arial"/>
          <w:b/>
          <w:sz w:val="32"/>
          <w:szCs w:val="32"/>
          <w:lang w:eastAsia="ru-RU"/>
        </w:rPr>
      </w:pPr>
    </w:p>
    <w:p w:rsidR="00EF2A1A" w:rsidRPr="00EF2A1A" w:rsidRDefault="00EF2A1A" w:rsidP="00EF2A1A">
      <w:pPr>
        <w:widowControl w:val="0"/>
        <w:tabs>
          <w:tab w:val="left" w:pos="1503"/>
        </w:tabs>
        <w:autoSpaceDE w:val="0"/>
        <w:autoSpaceDN w:val="0"/>
        <w:spacing w:before="1" w:after="0" w:line="322" w:lineRule="exact"/>
        <w:jc w:val="center"/>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 xml:space="preserve">8. ЗОВНІШНЬОЕКОНОМІЧНА ДІЯЛЬНІСТЬ ТА </w:t>
      </w:r>
    </w:p>
    <w:p w:rsidR="00EF2A1A" w:rsidRPr="00EF2A1A" w:rsidRDefault="00EF2A1A" w:rsidP="00EF2A1A">
      <w:pPr>
        <w:widowControl w:val="0"/>
        <w:tabs>
          <w:tab w:val="left" w:pos="1503"/>
        </w:tabs>
        <w:autoSpaceDE w:val="0"/>
        <w:autoSpaceDN w:val="0"/>
        <w:spacing w:before="1" w:after="0" w:line="322" w:lineRule="exact"/>
        <w:jc w:val="center"/>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ІНВЕСТИЦІЙНА ПОЛІТИКА</w:t>
      </w:r>
    </w:p>
    <w:p w:rsidR="00EF2A1A" w:rsidRPr="00EF2A1A" w:rsidRDefault="00EF2A1A" w:rsidP="00EF2A1A">
      <w:pPr>
        <w:widowControl w:val="0"/>
        <w:autoSpaceDE w:val="0"/>
        <w:autoSpaceDN w:val="0"/>
        <w:adjustRightInd w:val="0"/>
        <w:spacing w:after="0" w:line="319" w:lineRule="exact"/>
        <w:ind w:firstLine="709"/>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spacing w:val="-70"/>
          <w:w w:val="99"/>
          <w:sz w:val="28"/>
          <w:szCs w:val="28"/>
          <w:lang w:eastAsia="ru-RU"/>
        </w:rPr>
        <w:t xml:space="preserve"> </w:t>
      </w:r>
      <w:r w:rsidRPr="00EF2A1A">
        <w:rPr>
          <w:rFonts w:ascii="Times New Roman" w:eastAsia="Times New Roman" w:hAnsi="Times New Roman" w:cs="Times New Roman"/>
          <w:b/>
          <w:sz w:val="28"/>
          <w:szCs w:val="28"/>
          <w:lang w:val="ru-RU" w:eastAsia="ru-RU"/>
        </w:rPr>
        <w:t>Пріоритетні напрямки на 2026 рік:</w:t>
      </w:r>
    </w:p>
    <w:p w:rsidR="00EF2A1A" w:rsidRPr="00EF2A1A" w:rsidRDefault="00EF2A1A" w:rsidP="00EF2A1A">
      <w:pPr>
        <w:widowControl w:val="0"/>
        <w:autoSpaceDE w:val="0"/>
        <w:autoSpaceDN w:val="0"/>
        <w:spacing w:after="0" w:line="319" w:lineRule="exact"/>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залучення суб’єктів господарювання до участі у заходах з презентації економічного та інвестиційного потенціалу громади в рамках обласних виставково-ярмаркових заходах; </w:t>
      </w:r>
    </w:p>
    <w:p w:rsidR="00EF2A1A" w:rsidRPr="00EF2A1A" w:rsidRDefault="00EF2A1A" w:rsidP="00EF2A1A">
      <w:pPr>
        <w:widowControl w:val="0"/>
        <w:tabs>
          <w:tab w:val="left" w:pos="2317"/>
          <w:tab w:val="left" w:pos="6172"/>
          <w:tab w:val="left" w:pos="9237"/>
        </w:tabs>
        <w:autoSpaceDE w:val="0"/>
        <w:autoSpaceDN w:val="0"/>
        <w:spacing w:after="0" w:line="242" w:lineRule="auto"/>
        <w:ind w:firstLine="709"/>
        <w:jc w:val="both"/>
        <w:rPr>
          <w:rFonts w:ascii="Times New Roman" w:eastAsia="Times New Roman" w:hAnsi="Times New Roman" w:cs="Times New Roman"/>
          <w:sz w:val="28"/>
          <w:szCs w:val="28"/>
          <w:lang w:eastAsia="uk-UA" w:bidi="uk-UA"/>
        </w:rPr>
      </w:pPr>
      <w:bookmarkStart w:id="29" w:name="супровід_і_підтримка_в_реалізації_інвест"/>
      <w:bookmarkEnd w:id="29"/>
      <w:r w:rsidRPr="00EF2A1A">
        <w:rPr>
          <w:rFonts w:ascii="Times New Roman" w:eastAsia="Times New Roman" w:hAnsi="Times New Roman" w:cs="Times New Roman"/>
          <w:sz w:val="28"/>
          <w:szCs w:val="28"/>
          <w:lang w:eastAsia="uk-UA" w:bidi="uk-UA"/>
        </w:rPr>
        <w:t xml:space="preserve">- супровід і підтримка в реалізації інвестиційних проектів, спрямованих на розбудову інженерно-транспортної, агропромислового </w:t>
      </w:r>
      <w:r w:rsidRPr="00EF2A1A">
        <w:rPr>
          <w:rFonts w:ascii="Times New Roman" w:eastAsia="Times New Roman" w:hAnsi="Times New Roman" w:cs="Times New Roman"/>
          <w:spacing w:val="-3"/>
          <w:sz w:val="28"/>
          <w:szCs w:val="28"/>
          <w:lang w:eastAsia="uk-UA" w:bidi="uk-UA"/>
        </w:rPr>
        <w:t xml:space="preserve">комплексу, </w:t>
      </w:r>
      <w:r w:rsidRPr="00EF2A1A">
        <w:rPr>
          <w:rFonts w:ascii="Times New Roman" w:eastAsia="Times New Roman" w:hAnsi="Times New Roman" w:cs="Times New Roman"/>
          <w:sz w:val="28"/>
          <w:szCs w:val="28"/>
          <w:lang w:eastAsia="uk-UA" w:bidi="uk-UA"/>
        </w:rPr>
        <w:t>енергоефективності та впровадження сучасних</w:t>
      </w:r>
      <w:r w:rsidRPr="00EF2A1A">
        <w:rPr>
          <w:rFonts w:ascii="Times New Roman" w:eastAsia="Times New Roman" w:hAnsi="Times New Roman" w:cs="Times New Roman"/>
          <w:spacing w:val="-6"/>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технологій; </w:t>
      </w:r>
      <w:bookmarkStart w:id="30" w:name="супровід_діяльності_в_рамках_спільного_П"/>
      <w:bookmarkStart w:id="31" w:name="сприяння_організації_та_проведення_бізне"/>
      <w:bookmarkEnd w:id="30"/>
      <w:bookmarkEnd w:id="31"/>
    </w:p>
    <w:p w:rsidR="00EF2A1A" w:rsidRPr="00EF2A1A" w:rsidRDefault="00EF2A1A" w:rsidP="00EF2A1A">
      <w:pPr>
        <w:widowControl w:val="0"/>
        <w:tabs>
          <w:tab w:val="left" w:pos="2317"/>
          <w:tab w:val="left" w:pos="6172"/>
          <w:tab w:val="left" w:pos="9237"/>
        </w:tabs>
        <w:autoSpaceDE w:val="0"/>
        <w:autoSpaceDN w:val="0"/>
        <w:spacing w:after="0" w:line="242"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сприяння організації та проведення бізнес-форумів, ділових зустрічей, семінарів, круглих столів та інших іміджевих заходів з питань інвестиційної діяльності; </w:t>
      </w:r>
      <w:bookmarkStart w:id="32" w:name="надання_сприяння_щодо_реалізації_інвести"/>
      <w:bookmarkEnd w:id="32"/>
    </w:p>
    <w:p w:rsidR="00EF2A1A" w:rsidRPr="00EF2A1A" w:rsidRDefault="00EF2A1A" w:rsidP="00EF2A1A">
      <w:pPr>
        <w:widowControl w:val="0"/>
        <w:tabs>
          <w:tab w:val="left" w:pos="2317"/>
          <w:tab w:val="left" w:pos="6172"/>
          <w:tab w:val="left" w:pos="9237"/>
        </w:tabs>
        <w:autoSpaceDE w:val="0"/>
        <w:autoSpaceDN w:val="0"/>
        <w:spacing w:after="0" w:line="242"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надання сприяння щодо реалізації інвестиційних проектів та </w:t>
      </w:r>
      <w:r w:rsidRPr="00EF2A1A">
        <w:rPr>
          <w:rFonts w:ascii="Times New Roman" w:eastAsia="Times New Roman" w:hAnsi="Times New Roman" w:cs="Times New Roman"/>
          <w:spacing w:val="-3"/>
          <w:sz w:val="28"/>
          <w:szCs w:val="28"/>
          <w:lang w:eastAsia="uk-UA" w:bidi="uk-UA"/>
        </w:rPr>
        <w:t xml:space="preserve">здійснення </w:t>
      </w:r>
      <w:r w:rsidRPr="00EF2A1A">
        <w:rPr>
          <w:rFonts w:ascii="Times New Roman" w:eastAsia="Times New Roman" w:hAnsi="Times New Roman" w:cs="Times New Roman"/>
          <w:sz w:val="28"/>
          <w:szCs w:val="28"/>
          <w:lang w:eastAsia="uk-UA" w:bidi="uk-UA"/>
        </w:rPr>
        <w:t>моніторингу стану їх</w:t>
      </w:r>
      <w:r w:rsidRPr="00EF2A1A">
        <w:rPr>
          <w:rFonts w:ascii="Times New Roman" w:eastAsia="Times New Roman" w:hAnsi="Times New Roman" w:cs="Times New Roman"/>
          <w:spacing w:val="-7"/>
          <w:sz w:val="28"/>
          <w:szCs w:val="28"/>
          <w:lang w:eastAsia="uk-UA" w:bidi="uk-UA"/>
        </w:rPr>
        <w:t xml:space="preserve"> </w:t>
      </w:r>
      <w:r w:rsidRPr="00EF2A1A">
        <w:rPr>
          <w:rFonts w:ascii="Times New Roman" w:eastAsia="Times New Roman" w:hAnsi="Times New Roman" w:cs="Times New Roman"/>
          <w:sz w:val="28"/>
          <w:szCs w:val="28"/>
          <w:lang w:eastAsia="uk-UA" w:bidi="uk-UA"/>
        </w:rPr>
        <w:t>реалізації</w:t>
      </w:r>
      <w:bookmarkStart w:id="33" w:name="надання_допомоги_районним_підприємствам_"/>
      <w:bookmarkEnd w:id="33"/>
      <w:r w:rsidRPr="00EF2A1A">
        <w:rPr>
          <w:rFonts w:ascii="Times New Roman" w:eastAsia="Times New Roman" w:hAnsi="Times New Roman" w:cs="Times New Roman"/>
          <w:sz w:val="28"/>
          <w:szCs w:val="28"/>
          <w:lang w:eastAsia="uk-UA" w:bidi="uk-UA"/>
        </w:rPr>
        <w:t>;</w:t>
      </w:r>
    </w:p>
    <w:p w:rsidR="00EF2A1A" w:rsidRPr="00EF2A1A" w:rsidRDefault="00EF2A1A" w:rsidP="00344F92">
      <w:pPr>
        <w:widowControl w:val="0"/>
        <w:tabs>
          <w:tab w:val="left" w:pos="2317"/>
          <w:tab w:val="left" w:pos="6172"/>
          <w:tab w:val="left" w:pos="9237"/>
        </w:tabs>
        <w:autoSpaceDE w:val="0"/>
        <w:autoSpaceDN w:val="0"/>
        <w:spacing w:after="0" w:line="242"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створення інвестиційного  паспорту громади.</w:t>
      </w:r>
    </w:p>
    <w:p w:rsidR="00EF2A1A" w:rsidRPr="00EF2A1A" w:rsidRDefault="00EF2A1A" w:rsidP="00344F92">
      <w:pPr>
        <w:widowControl w:val="0"/>
        <w:tabs>
          <w:tab w:val="left" w:pos="2119"/>
          <w:tab w:val="left" w:pos="3452"/>
          <w:tab w:val="left" w:pos="4301"/>
          <w:tab w:val="left" w:pos="5664"/>
          <w:tab w:val="left" w:pos="7568"/>
          <w:tab w:val="left" w:pos="8806"/>
          <w:tab w:val="left" w:pos="9266"/>
        </w:tabs>
        <w:autoSpaceDE w:val="0"/>
        <w:autoSpaceDN w:val="0"/>
        <w:spacing w:after="0" w:line="240" w:lineRule="auto"/>
        <w:ind w:firstLine="709"/>
        <w:rPr>
          <w:rFonts w:ascii="Times New Roman" w:eastAsia="Times New Roman" w:hAnsi="Times New Roman" w:cs="Times New Roman"/>
          <w:b/>
          <w:sz w:val="28"/>
          <w:szCs w:val="28"/>
          <w:lang w:eastAsia="uk-UA" w:bidi="uk-UA"/>
        </w:rPr>
      </w:pPr>
      <w:r w:rsidRPr="00EF2A1A">
        <w:rPr>
          <w:rFonts w:ascii="Times New Roman" w:eastAsia="Times New Roman" w:hAnsi="Times New Roman" w:cs="Times New Roman"/>
          <w:b/>
          <w:sz w:val="28"/>
          <w:szCs w:val="28"/>
          <w:lang w:eastAsia="uk-UA" w:bidi="uk-UA"/>
        </w:rPr>
        <w:t>Ключові кроки на 2026 рік:</w:t>
      </w:r>
    </w:p>
    <w:p w:rsidR="00EF2A1A" w:rsidRPr="00EF2A1A" w:rsidRDefault="00EF2A1A" w:rsidP="00EF2A1A">
      <w:pPr>
        <w:widowControl w:val="0"/>
        <w:autoSpaceDE w:val="0"/>
        <w:autoSpaceDN w:val="0"/>
        <w:spacing w:after="0" w:line="319" w:lineRule="exact"/>
        <w:ind w:right="372" w:firstLine="709"/>
        <w:jc w:val="both"/>
        <w:rPr>
          <w:rFonts w:ascii="Times New Roman" w:eastAsia="Times New Roman" w:hAnsi="Times New Roman" w:cs="Times New Roman"/>
          <w:sz w:val="28"/>
          <w:szCs w:val="28"/>
          <w:lang w:eastAsia="uk-UA" w:bidi="uk-UA"/>
        </w:rPr>
      </w:pPr>
      <w:bookmarkStart w:id="34" w:name="участь_в_інвестиційних_форумах;"/>
      <w:bookmarkEnd w:id="34"/>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участь в інвестиційних форумах;</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35" w:name="підготовка_переліку_потенційних_об’єктів"/>
      <w:bookmarkEnd w:id="35"/>
      <w:r w:rsidRPr="00EF2A1A">
        <w:rPr>
          <w:rFonts w:ascii="Times New Roman" w:eastAsia="Times New Roman" w:hAnsi="Times New Roman" w:cs="Times New Roman"/>
          <w:sz w:val="28"/>
          <w:szCs w:val="28"/>
          <w:lang w:val="ru-RU" w:eastAsia="uk-UA" w:bidi="uk-UA"/>
        </w:rPr>
        <w:lastRenderedPageBreak/>
        <w:t xml:space="preserve">- </w:t>
      </w:r>
      <w:r w:rsidRPr="00EF2A1A">
        <w:rPr>
          <w:rFonts w:ascii="Times New Roman" w:eastAsia="Times New Roman" w:hAnsi="Times New Roman" w:cs="Times New Roman"/>
          <w:sz w:val="28"/>
          <w:szCs w:val="28"/>
          <w:lang w:eastAsia="uk-UA" w:bidi="uk-UA"/>
        </w:rPr>
        <w:t>підготовка переліку потенційних об’єктів для інвестування, які можуть бути запропоновані інвесторам;</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36" w:name="підготовка_та_реєстрація_програм_(проект"/>
      <w:bookmarkEnd w:id="36"/>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підготовка та реєстрація програм (проектів) за рахунок коштів державного фонду регіонального розвитку;</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37" w:name="залучення_суб’єктів_господарювання_до_уч"/>
      <w:bookmarkEnd w:id="37"/>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залучення суб’єктів господарювання до участі у заходах з презентації економічного та інвестиційного потенціалу громади в рамках обласних та районних ярмаркових заходів;</w:t>
      </w:r>
    </w:p>
    <w:p w:rsidR="00EF2A1A" w:rsidRPr="00EF2A1A" w:rsidRDefault="00EF2A1A" w:rsidP="00EF2A1A">
      <w:pPr>
        <w:widowControl w:val="0"/>
        <w:autoSpaceDE w:val="0"/>
        <w:autoSpaceDN w:val="0"/>
        <w:spacing w:after="0" w:line="240" w:lineRule="auto"/>
        <w:ind w:right="372"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постійне відстеження та аналіз показників інвестиційної діяльності; </w:t>
      </w:r>
    </w:p>
    <w:p w:rsidR="00EF2A1A" w:rsidRPr="00EF2A1A" w:rsidRDefault="00EF2A1A" w:rsidP="00EF2A1A">
      <w:pPr>
        <w:widowControl w:val="0"/>
        <w:autoSpaceDE w:val="0"/>
        <w:autoSpaceDN w:val="0"/>
        <w:spacing w:after="0" w:line="240" w:lineRule="auto"/>
        <w:ind w:right="372"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 будівництво сонячних електростанцій на території громади.</w:t>
      </w:r>
    </w:p>
    <w:p w:rsidR="00EF2A1A" w:rsidRPr="00EF2A1A" w:rsidRDefault="00EF2A1A" w:rsidP="00EF2A1A">
      <w:pPr>
        <w:widowControl w:val="0"/>
        <w:autoSpaceDE w:val="0"/>
        <w:autoSpaceDN w:val="0"/>
        <w:spacing w:before="2" w:after="0" w:line="240" w:lineRule="auto"/>
        <w:ind w:firstLine="709"/>
        <w:outlineLvl w:val="3"/>
        <w:rPr>
          <w:rFonts w:ascii="Times New Roman" w:eastAsia="Times New Roman" w:hAnsi="Times New Roman" w:cs="Times New Roman"/>
          <w:b/>
          <w:bCs/>
          <w:sz w:val="28"/>
          <w:szCs w:val="28"/>
          <w:lang w:eastAsia="uk-UA" w:bidi="uk-UA"/>
        </w:rPr>
      </w:pPr>
      <w:bookmarkStart w:id="38" w:name="Очікувані_результати:"/>
      <w:bookmarkEnd w:id="38"/>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426"/>
        </w:tabs>
        <w:autoSpaceDE w:val="0"/>
        <w:autoSpaceDN w:val="0"/>
        <w:adjustRightInd w:val="0"/>
        <w:spacing w:before="5" w:after="0" w:line="322" w:lineRule="exact"/>
        <w:ind w:firstLine="709"/>
        <w:jc w:val="both"/>
        <w:rPr>
          <w:rFonts w:ascii="Times New Roman" w:eastAsia="Times New Roman" w:hAnsi="Times New Roman" w:cs="Times New Roman"/>
          <w:sz w:val="28"/>
          <w:szCs w:val="20"/>
          <w:lang w:val="ru-RU" w:eastAsia="ru-RU"/>
        </w:rPr>
      </w:pPr>
      <w:bookmarkStart w:id="39" w:name="_експорт_товарів_на_рівні_2019_року;"/>
      <w:bookmarkStart w:id="40" w:name="_будівництво_сонячних_електростанцій_на"/>
      <w:bookmarkEnd w:id="39"/>
      <w:bookmarkEnd w:id="40"/>
      <w:r w:rsidRPr="00EF2A1A">
        <w:rPr>
          <w:rFonts w:ascii="Times New Roman" w:eastAsia="Times New Roman" w:hAnsi="Times New Roman" w:cs="Times New Roman"/>
          <w:sz w:val="28"/>
          <w:szCs w:val="20"/>
          <w:lang w:val="ru-RU" w:eastAsia="ru-RU"/>
        </w:rPr>
        <w:t xml:space="preserve">- будівництво сонячних електростанцій на території </w:t>
      </w:r>
      <w:r w:rsidRPr="00EF2A1A">
        <w:rPr>
          <w:rFonts w:ascii="Times New Roman" w:eastAsia="Times New Roman" w:hAnsi="Times New Roman" w:cs="Times New Roman"/>
          <w:sz w:val="28"/>
          <w:szCs w:val="20"/>
          <w:lang w:eastAsia="ru-RU"/>
        </w:rPr>
        <w:t>Кохівського старостинського округу (с. Ананьїв);</w:t>
      </w:r>
    </w:p>
    <w:p w:rsidR="00EF2A1A" w:rsidRPr="00EF2A1A" w:rsidRDefault="00EF2A1A" w:rsidP="00EF2A1A">
      <w:pPr>
        <w:widowControl w:val="0"/>
        <w:tabs>
          <w:tab w:val="left" w:pos="426"/>
        </w:tabs>
        <w:autoSpaceDE w:val="0"/>
        <w:autoSpaceDN w:val="0"/>
        <w:adjustRightInd w:val="0"/>
        <w:spacing w:after="0" w:line="321" w:lineRule="exact"/>
        <w:ind w:firstLine="709"/>
        <w:jc w:val="both"/>
        <w:rPr>
          <w:rFonts w:ascii="Times New Roman" w:eastAsia="Times New Roman" w:hAnsi="Times New Roman" w:cs="Times New Roman"/>
          <w:sz w:val="28"/>
          <w:szCs w:val="20"/>
          <w:lang w:val="ru-RU" w:eastAsia="ru-RU"/>
        </w:rPr>
      </w:pPr>
      <w:bookmarkStart w:id="41" w:name="_створення_біля_50_нових_робочих_місць_"/>
      <w:bookmarkEnd w:id="41"/>
      <w:r w:rsidRPr="00EF2A1A">
        <w:rPr>
          <w:rFonts w:ascii="Times New Roman" w:eastAsia="Times New Roman" w:hAnsi="Times New Roman" w:cs="Times New Roman"/>
          <w:sz w:val="28"/>
          <w:szCs w:val="20"/>
          <w:lang w:val="ru-RU" w:eastAsia="ru-RU"/>
        </w:rPr>
        <w:t xml:space="preserve">- створення біля </w:t>
      </w:r>
      <w:r w:rsidRPr="00EF2A1A">
        <w:rPr>
          <w:rFonts w:ascii="Times New Roman" w:eastAsia="Times New Roman" w:hAnsi="Times New Roman" w:cs="Times New Roman"/>
          <w:sz w:val="28"/>
          <w:szCs w:val="20"/>
          <w:lang w:eastAsia="ru-RU"/>
        </w:rPr>
        <w:t>10</w:t>
      </w:r>
      <w:r w:rsidRPr="00EF2A1A">
        <w:rPr>
          <w:rFonts w:ascii="Times New Roman" w:eastAsia="Times New Roman" w:hAnsi="Times New Roman" w:cs="Times New Roman"/>
          <w:sz w:val="28"/>
          <w:szCs w:val="20"/>
          <w:lang w:val="ru-RU" w:eastAsia="ru-RU"/>
        </w:rPr>
        <w:t xml:space="preserve"> нових робочих місць на будівництві даних</w:t>
      </w:r>
      <w:r w:rsidRPr="00EF2A1A">
        <w:rPr>
          <w:rFonts w:ascii="Times New Roman" w:eastAsia="Times New Roman" w:hAnsi="Times New Roman" w:cs="Times New Roman"/>
          <w:spacing w:val="3"/>
          <w:sz w:val="28"/>
          <w:szCs w:val="20"/>
          <w:lang w:val="ru-RU" w:eastAsia="ru-RU"/>
        </w:rPr>
        <w:t xml:space="preserve"> </w:t>
      </w:r>
      <w:r w:rsidRPr="00EF2A1A">
        <w:rPr>
          <w:rFonts w:ascii="Times New Roman" w:eastAsia="Times New Roman" w:hAnsi="Times New Roman" w:cs="Times New Roman"/>
          <w:sz w:val="28"/>
          <w:szCs w:val="20"/>
          <w:lang w:val="ru-RU" w:eastAsia="ru-RU"/>
        </w:rPr>
        <w:t>об’єктів;</w:t>
      </w:r>
    </w:p>
    <w:p w:rsidR="00EF2A1A" w:rsidRPr="00EF2A1A" w:rsidRDefault="00EF2A1A" w:rsidP="00EF2A1A">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bookmarkStart w:id="42" w:name="_за_рахунок_усіх_джерел_фінансування_пл"/>
      <w:bookmarkEnd w:id="42"/>
      <w:r w:rsidRPr="00EF2A1A">
        <w:rPr>
          <w:rFonts w:ascii="Times New Roman" w:eastAsia="Times New Roman" w:hAnsi="Times New Roman" w:cs="Times New Roman"/>
          <w:sz w:val="28"/>
          <w:szCs w:val="20"/>
          <w:lang w:val="ru-RU" w:eastAsia="ru-RU"/>
        </w:rPr>
        <w:t xml:space="preserve">- за рахунок усіх джерел фінансування планується освоїти капітальні інвестицій на 3% більше ніж за </w:t>
      </w:r>
      <w:r w:rsidRPr="00EF2A1A">
        <w:rPr>
          <w:rFonts w:ascii="Times New Roman" w:eastAsia="Times New Roman" w:hAnsi="Times New Roman" w:cs="Times New Roman"/>
          <w:sz w:val="28"/>
          <w:szCs w:val="20"/>
          <w:lang w:eastAsia="ru-RU"/>
        </w:rPr>
        <w:t>попередній</w:t>
      </w:r>
      <w:r w:rsidRPr="00EF2A1A">
        <w:rPr>
          <w:rFonts w:ascii="Times New Roman" w:eastAsia="Times New Roman" w:hAnsi="Times New Roman" w:cs="Times New Roman"/>
          <w:sz w:val="28"/>
          <w:szCs w:val="20"/>
          <w:lang w:val="ru-RU" w:eastAsia="ru-RU"/>
        </w:rPr>
        <w:t xml:space="preserve"> період 20</w:t>
      </w:r>
      <w:r w:rsidRPr="00EF2A1A">
        <w:rPr>
          <w:rFonts w:ascii="Times New Roman" w:eastAsia="Times New Roman" w:hAnsi="Times New Roman" w:cs="Times New Roman"/>
          <w:sz w:val="28"/>
          <w:szCs w:val="20"/>
          <w:lang w:eastAsia="ru-RU"/>
        </w:rPr>
        <w:t>25</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року.</w:t>
      </w:r>
    </w:p>
    <w:p w:rsidR="00EF2A1A" w:rsidRPr="00EF2A1A" w:rsidRDefault="00EF2A1A" w:rsidP="00EF2A1A">
      <w:pPr>
        <w:widowControl w:val="0"/>
        <w:autoSpaceDE w:val="0"/>
        <w:autoSpaceDN w:val="0"/>
        <w:spacing w:before="10" w:after="0" w:line="240" w:lineRule="auto"/>
        <w:ind w:firstLine="709"/>
        <w:rPr>
          <w:rFonts w:ascii="Times New Roman" w:eastAsia="Times New Roman" w:hAnsi="Times New Roman" w:cs="Times New Roman"/>
          <w:sz w:val="27"/>
          <w:szCs w:val="28"/>
          <w:lang w:eastAsia="uk-UA" w:bidi="uk-UA"/>
        </w:rPr>
      </w:pPr>
    </w:p>
    <w:p w:rsidR="00EF2A1A" w:rsidRPr="00EF2A1A" w:rsidRDefault="00EF2A1A" w:rsidP="00344F92">
      <w:pPr>
        <w:widowControl w:val="0"/>
        <w:tabs>
          <w:tab w:val="left" w:pos="2189"/>
        </w:tabs>
        <w:autoSpaceDE w:val="0"/>
        <w:autoSpaceDN w:val="0"/>
        <w:spacing w:after="0" w:line="240" w:lineRule="auto"/>
        <w:jc w:val="center"/>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9. ЕНЕРГОЗБЕРЕЖЕННЯ ТА</w:t>
      </w:r>
      <w:r w:rsidRPr="00EF2A1A">
        <w:rPr>
          <w:rFonts w:ascii="Times New Roman" w:eastAsia="Times New Roman" w:hAnsi="Times New Roman" w:cs="Times New Roman"/>
          <w:b/>
          <w:spacing w:val="1"/>
          <w:sz w:val="28"/>
          <w:szCs w:val="28"/>
          <w:lang w:eastAsia="ru-RU"/>
        </w:rPr>
        <w:t xml:space="preserve"> </w:t>
      </w:r>
      <w:r w:rsidRPr="00EF2A1A">
        <w:rPr>
          <w:rFonts w:ascii="Times New Roman" w:eastAsia="Times New Roman" w:hAnsi="Times New Roman" w:cs="Times New Roman"/>
          <w:b/>
          <w:sz w:val="28"/>
          <w:szCs w:val="28"/>
          <w:lang w:eastAsia="ru-RU"/>
        </w:rPr>
        <w:t>ЕНЕРГОЕФЕКТИВНІСТЬ</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43" w:name="Україна,_яка_споживає_у_загальному_балан"/>
      <w:bookmarkStart w:id="44" w:name="Основними_заходами_на_2020_рік__з_енерго"/>
      <w:bookmarkEnd w:id="43"/>
      <w:bookmarkEnd w:id="44"/>
      <w:r w:rsidRPr="00EF2A1A">
        <w:rPr>
          <w:rFonts w:ascii="Times New Roman" w:eastAsia="Times New Roman" w:hAnsi="Times New Roman" w:cs="Times New Roman"/>
          <w:sz w:val="28"/>
          <w:szCs w:val="28"/>
          <w:lang w:eastAsia="uk-UA" w:bidi="uk-UA"/>
        </w:rPr>
        <w:t xml:space="preserve">Основними заходами на 2026 рік з енергоефективності та енергозбереження в </w:t>
      </w:r>
      <w:r w:rsidRPr="00183002">
        <w:rPr>
          <w:rFonts w:ascii="Times New Roman" w:eastAsia="Times New Roman" w:hAnsi="Times New Roman" w:cs="Times New Roman"/>
          <w:sz w:val="28"/>
          <w:szCs w:val="28"/>
          <w:lang w:eastAsia="uk-UA" w:bidi="uk-UA"/>
        </w:rPr>
        <w:t>громаді</w:t>
      </w:r>
      <w:r w:rsidRPr="00BE3BCB">
        <w:rPr>
          <w:rFonts w:ascii="Times New Roman" w:eastAsia="Times New Roman" w:hAnsi="Times New Roman" w:cs="Times New Roman"/>
          <w:color w:val="FF0000"/>
          <w:sz w:val="28"/>
          <w:szCs w:val="28"/>
          <w:lang w:eastAsia="uk-UA" w:bidi="uk-UA"/>
        </w:rPr>
        <w:t xml:space="preserve"> </w:t>
      </w:r>
      <w:r w:rsidRPr="00EF2A1A">
        <w:rPr>
          <w:rFonts w:ascii="Times New Roman" w:eastAsia="Times New Roman" w:hAnsi="Times New Roman" w:cs="Times New Roman"/>
          <w:sz w:val="28"/>
          <w:szCs w:val="28"/>
          <w:lang w:eastAsia="uk-UA" w:bidi="uk-UA"/>
        </w:rPr>
        <w:t>є забезпечення ефективного використання паливно-енергетичних ресурсів у бюджетній сфері громади, сфері надання комунальних послуг, скорочення бюджетних витрат на використання енергоресурсів, вдосконалення системи енергоменеджменту, підвищення культури енергоспоживання.</w:t>
      </w:r>
    </w:p>
    <w:p w:rsidR="00EF2A1A" w:rsidRPr="00EF2A1A" w:rsidRDefault="00EF2A1A" w:rsidP="00EF2A1A">
      <w:pPr>
        <w:widowControl w:val="0"/>
        <w:autoSpaceDE w:val="0"/>
        <w:autoSpaceDN w:val="0"/>
        <w:spacing w:after="0" w:line="240" w:lineRule="auto"/>
        <w:ind w:firstLine="709"/>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eastAsia="uk-UA" w:bidi="uk-UA"/>
        </w:rPr>
        <w:t xml:space="preserve">- впровадження системи енергоменеджменту бюджетних установ громади; </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підвищення рівня свідомості мешканців, набуття нових знань і</w:t>
      </w:r>
      <w:r w:rsidRPr="00EF2A1A">
        <w:rPr>
          <w:rFonts w:ascii="Times New Roman" w:eastAsia="Times New Roman" w:hAnsi="Times New Roman" w:cs="Times New Roman"/>
          <w:spacing w:val="68"/>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навичок з енергоощадності, як результат впровадження інформаційно-просвітницьких </w:t>
      </w:r>
      <w:r w:rsidRPr="00EF2A1A">
        <w:rPr>
          <w:rFonts w:ascii="Times New Roman" w:eastAsia="Times New Roman" w:hAnsi="Times New Roman" w:cs="Times New Roman"/>
          <w:spacing w:val="-7"/>
          <w:sz w:val="28"/>
          <w:szCs w:val="28"/>
          <w:lang w:eastAsia="uk-UA" w:bidi="uk-UA"/>
        </w:rPr>
        <w:t xml:space="preserve">та </w:t>
      </w:r>
      <w:r w:rsidRPr="00EF2A1A">
        <w:rPr>
          <w:rFonts w:ascii="Times New Roman" w:eastAsia="Times New Roman" w:hAnsi="Times New Roman" w:cs="Times New Roman"/>
          <w:sz w:val="28"/>
          <w:szCs w:val="28"/>
          <w:lang w:eastAsia="uk-UA" w:bidi="uk-UA"/>
        </w:rPr>
        <w:t>організаційних</w:t>
      </w:r>
      <w:r w:rsidRPr="00EF2A1A">
        <w:rPr>
          <w:rFonts w:ascii="Times New Roman" w:eastAsia="Times New Roman" w:hAnsi="Times New Roman" w:cs="Times New Roman"/>
          <w:spacing w:val="-4"/>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заходів; </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впровадження проектів </w:t>
      </w:r>
      <w:r w:rsidRPr="00EF2A1A">
        <w:rPr>
          <w:rFonts w:ascii="Times New Roman" w:eastAsia="Times New Roman" w:hAnsi="Times New Roman" w:cs="Times New Roman"/>
          <w:spacing w:val="-3"/>
          <w:sz w:val="28"/>
          <w:szCs w:val="28"/>
          <w:lang w:eastAsia="uk-UA" w:bidi="uk-UA"/>
        </w:rPr>
        <w:t xml:space="preserve">із </w:t>
      </w:r>
      <w:r w:rsidRPr="00EF2A1A">
        <w:rPr>
          <w:rFonts w:ascii="Times New Roman" w:eastAsia="Times New Roman" w:hAnsi="Times New Roman" w:cs="Times New Roman"/>
          <w:sz w:val="28"/>
          <w:szCs w:val="28"/>
          <w:lang w:eastAsia="uk-UA" w:bidi="uk-UA"/>
        </w:rPr>
        <w:t>підвищення енергоефективності водопровідно-каналізаційного господарства і зменшення нераціональних втрат води та</w:t>
      </w:r>
      <w:r w:rsidRPr="00EF2A1A">
        <w:rPr>
          <w:rFonts w:ascii="Times New Roman" w:eastAsia="Times New Roman" w:hAnsi="Times New Roman" w:cs="Times New Roman"/>
          <w:spacing w:val="-21"/>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енергії; </w:t>
      </w:r>
      <w:bookmarkStart w:id="45" w:name="раціональне_та_економне_використання_пал"/>
      <w:bookmarkEnd w:id="45"/>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раціональне та економне використання паливно-енергетичних ресурсів у всіх сферах життєдіяльності громади; </w:t>
      </w:r>
      <w:bookmarkStart w:id="46" w:name="підвищення_мотивації_до_створення_нових_"/>
      <w:bookmarkEnd w:id="46"/>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підвищення мотивації до створення нових об’єктів співвласників багатоквартирних</w:t>
      </w:r>
      <w:r w:rsidRPr="00EF2A1A">
        <w:rPr>
          <w:rFonts w:ascii="Times New Roman" w:eastAsia="Times New Roman" w:hAnsi="Times New Roman" w:cs="Times New Roman"/>
          <w:spacing w:val="-4"/>
          <w:sz w:val="28"/>
          <w:szCs w:val="28"/>
          <w:lang w:eastAsia="uk-UA" w:bidi="uk-UA"/>
        </w:rPr>
        <w:t xml:space="preserve"> </w:t>
      </w:r>
      <w:r w:rsidRPr="00EF2A1A">
        <w:rPr>
          <w:rFonts w:ascii="Times New Roman" w:eastAsia="Times New Roman" w:hAnsi="Times New Roman" w:cs="Times New Roman"/>
          <w:sz w:val="28"/>
          <w:szCs w:val="28"/>
          <w:lang w:eastAsia="uk-UA" w:bidi="uk-UA"/>
        </w:rPr>
        <w:t>будинків.</w:t>
      </w:r>
    </w:p>
    <w:p w:rsidR="00EF2A1A" w:rsidRPr="00EF2A1A" w:rsidRDefault="00EF2A1A" w:rsidP="00EF2A1A">
      <w:pPr>
        <w:widowControl w:val="0"/>
        <w:autoSpaceDE w:val="0"/>
        <w:autoSpaceDN w:val="0"/>
        <w:spacing w:after="0" w:line="240" w:lineRule="auto"/>
        <w:ind w:firstLine="709"/>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val="ru-RU" w:eastAsia="uk-UA" w:bidi="uk-UA"/>
        </w:rPr>
      </w:pPr>
      <w:bookmarkStart w:id="47" w:name="створення_умов_для_залучення_вітчизняних"/>
      <w:bookmarkEnd w:id="47"/>
      <w:r w:rsidRPr="00EF2A1A">
        <w:rPr>
          <w:rFonts w:ascii="Times New Roman" w:eastAsia="Times New Roman" w:hAnsi="Times New Roman" w:cs="Times New Roman"/>
          <w:sz w:val="28"/>
          <w:szCs w:val="28"/>
          <w:lang w:eastAsia="uk-UA" w:bidi="uk-UA"/>
        </w:rPr>
        <w:t xml:space="preserve">- </w:t>
      </w:r>
      <w:r w:rsidR="00183002">
        <w:rPr>
          <w:rFonts w:ascii="Times New Roman" w:eastAsia="Times New Roman" w:hAnsi="Times New Roman" w:cs="Times New Roman"/>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створення умов для залучення вітчизняних інвестицій; </w:t>
      </w:r>
      <w:bookmarkStart w:id="48" w:name="проведення_енергозберігаючих_та_енергоеф"/>
      <w:bookmarkEnd w:id="48"/>
      <w:r w:rsidRPr="00EF2A1A">
        <w:rPr>
          <w:rFonts w:ascii="Times New Roman" w:eastAsia="Times New Roman" w:hAnsi="Times New Roman" w:cs="Times New Roman"/>
          <w:sz w:val="28"/>
          <w:szCs w:val="28"/>
          <w:lang w:eastAsia="uk-UA" w:bidi="uk-UA"/>
        </w:rPr>
        <w:tab/>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проведення енергозберігаючих та енергоефективних заходів в комунальних установах громади; </w:t>
      </w:r>
      <w:r w:rsidRPr="00EF2A1A">
        <w:rPr>
          <w:rFonts w:ascii="Times New Roman" w:eastAsia="Times New Roman" w:hAnsi="Times New Roman" w:cs="Times New Roman"/>
          <w:sz w:val="28"/>
          <w:szCs w:val="28"/>
          <w:lang w:eastAsia="uk-UA" w:bidi="uk-UA"/>
        </w:rPr>
        <w:tab/>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проведення Ананьївським УЕГГ та  Ананьївським РЕМ ПАТ «Одесаобленерго» інформаційно-роз’яснювальної роботи щодо ефективного використання енергетичних ресурсів і</w:t>
      </w:r>
      <w:r w:rsidRPr="00EF2A1A">
        <w:rPr>
          <w:rFonts w:ascii="Times New Roman" w:eastAsia="Times New Roman" w:hAnsi="Times New Roman" w:cs="Times New Roman"/>
          <w:spacing w:val="23"/>
          <w:sz w:val="28"/>
          <w:szCs w:val="28"/>
          <w:lang w:eastAsia="uk-UA" w:bidi="uk-UA"/>
        </w:rPr>
        <w:t xml:space="preserve"> </w:t>
      </w:r>
      <w:r w:rsidRPr="00EF2A1A">
        <w:rPr>
          <w:rFonts w:ascii="Times New Roman" w:eastAsia="Times New Roman" w:hAnsi="Times New Roman" w:cs="Times New Roman"/>
          <w:sz w:val="28"/>
          <w:szCs w:val="28"/>
          <w:lang w:eastAsia="uk-UA" w:bidi="uk-UA"/>
        </w:rPr>
        <w:t>КП «Ананьїв-водоканал Ананьївської міської ради» ефективного та раціонального використання питної води;</w:t>
      </w:r>
      <w:bookmarkStart w:id="49" w:name="продовжити_широкомасштабну_роз’яснювальн"/>
      <w:bookmarkEnd w:id="49"/>
      <w:r w:rsidRPr="00EF2A1A">
        <w:rPr>
          <w:rFonts w:ascii="Times New Roman" w:eastAsia="Times New Roman" w:hAnsi="Times New Roman" w:cs="Times New Roman"/>
          <w:sz w:val="28"/>
          <w:szCs w:val="28"/>
          <w:lang w:eastAsia="uk-UA" w:bidi="uk-UA"/>
        </w:rPr>
        <w:t xml:space="preserve"> </w:t>
      </w:r>
      <w:r w:rsidRPr="00EF2A1A">
        <w:rPr>
          <w:rFonts w:ascii="Times New Roman" w:eastAsia="Times New Roman" w:hAnsi="Times New Roman" w:cs="Times New Roman"/>
          <w:sz w:val="28"/>
          <w:szCs w:val="28"/>
          <w:lang w:eastAsia="uk-UA" w:bidi="uk-UA"/>
        </w:rPr>
        <w:tab/>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продовжити роз’яснювальну роботу серед населення</w:t>
      </w:r>
      <w:r w:rsidRPr="00EF2A1A">
        <w:rPr>
          <w:rFonts w:ascii="Times New Roman" w:eastAsia="Times New Roman" w:hAnsi="Times New Roman" w:cs="Times New Roman"/>
          <w:spacing w:val="23"/>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громади  щодо заохочення заміщення природного газу іншими альтернативними видами </w:t>
      </w:r>
      <w:r w:rsidRPr="00EF2A1A">
        <w:rPr>
          <w:rFonts w:ascii="Times New Roman" w:eastAsia="Times New Roman" w:hAnsi="Times New Roman" w:cs="Times New Roman"/>
          <w:sz w:val="28"/>
          <w:szCs w:val="28"/>
          <w:lang w:eastAsia="uk-UA" w:bidi="uk-UA"/>
        </w:rPr>
        <w:lastRenderedPageBreak/>
        <w:t>опалення житлових приміщень та утеплення будівель шляхом пільгового кредитування та відшкодування державою тіла кредиту, залученого населенням на придбання котлів з використанням будь-яких видів палива та енергії, крім природного газу;</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здійснювати моніторинг потенційних об’єктів для інвестування, які можуть бути запропоновані інвесторам</w:t>
      </w:r>
      <w:r w:rsidRPr="00EF2A1A">
        <w:rPr>
          <w:rFonts w:ascii="Times New Roman" w:eastAsia="Times New Roman" w:hAnsi="Times New Roman" w:cs="Times New Roman"/>
          <w:sz w:val="28"/>
          <w:szCs w:val="28"/>
          <w:lang w:val="ru-RU" w:eastAsia="uk-UA" w:bidi="uk-UA"/>
        </w:rPr>
        <w:t>.</w:t>
      </w:r>
    </w:p>
    <w:p w:rsidR="00EF2A1A" w:rsidRPr="00EF2A1A" w:rsidRDefault="00EF2A1A" w:rsidP="00EF2A1A">
      <w:pPr>
        <w:widowControl w:val="0"/>
        <w:autoSpaceDE w:val="0"/>
        <w:autoSpaceDN w:val="0"/>
        <w:spacing w:after="0" w:line="240" w:lineRule="auto"/>
        <w:ind w:firstLine="709"/>
        <w:outlineLvl w:val="3"/>
        <w:rPr>
          <w:rFonts w:ascii="Times New Roman" w:eastAsia="Times New Roman" w:hAnsi="Times New Roman" w:cs="Times New Roman"/>
          <w:b/>
          <w:bCs/>
          <w:sz w:val="28"/>
          <w:szCs w:val="28"/>
          <w:lang w:eastAsia="uk-UA" w:bidi="uk-UA"/>
        </w:rPr>
      </w:pPr>
      <w:bookmarkStart w:id="50" w:name="Очікувані_результати:_(1)"/>
      <w:bookmarkEnd w:id="50"/>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BB624A">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підтримка інвестиційних проектів з</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енергозбереження;</w:t>
      </w:r>
    </w:p>
    <w:p w:rsidR="00EF2A1A" w:rsidRPr="00EF2A1A" w:rsidRDefault="00EF2A1A" w:rsidP="00BB624A">
      <w:pPr>
        <w:widowControl w:val="0"/>
        <w:numPr>
          <w:ilvl w:val="0"/>
          <w:numId w:val="8"/>
        </w:numPr>
        <w:tabs>
          <w:tab w:val="left" w:pos="709"/>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зменшення обсягів шкідливих викиді</w:t>
      </w:r>
      <w:proofErr w:type="gramStart"/>
      <w:r w:rsidRPr="00EF2A1A">
        <w:rPr>
          <w:rFonts w:ascii="Times New Roman" w:eastAsia="Times New Roman" w:hAnsi="Times New Roman" w:cs="Times New Roman"/>
          <w:sz w:val="28"/>
          <w:szCs w:val="20"/>
          <w:lang w:val="ru-RU" w:eastAsia="ru-RU"/>
        </w:rPr>
        <w:t>в</w:t>
      </w:r>
      <w:proofErr w:type="gramEnd"/>
      <w:r w:rsidRPr="00EF2A1A">
        <w:rPr>
          <w:rFonts w:ascii="Times New Roman" w:eastAsia="Times New Roman" w:hAnsi="Times New Roman" w:cs="Times New Roman"/>
          <w:sz w:val="28"/>
          <w:szCs w:val="20"/>
          <w:lang w:val="ru-RU" w:eastAsia="ru-RU"/>
        </w:rPr>
        <w:t xml:space="preserve"> у довкілля, </w:t>
      </w:r>
      <w:proofErr w:type="gramStart"/>
      <w:r w:rsidRPr="00EF2A1A">
        <w:rPr>
          <w:rFonts w:ascii="Times New Roman" w:eastAsia="Times New Roman" w:hAnsi="Times New Roman" w:cs="Times New Roman"/>
          <w:sz w:val="28"/>
          <w:szCs w:val="20"/>
          <w:lang w:val="ru-RU" w:eastAsia="ru-RU"/>
        </w:rPr>
        <w:t>та</w:t>
      </w:r>
      <w:proofErr w:type="gramEnd"/>
      <w:r w:rsidRPr="00EF2A1A">
        <w:rPr>
          <w:rFonts w:ascii="Times New Roman" w:eastAsia="Times New Roman" w:hAnsi="Times New Roman" w:cs="Times New Roman"/>
          <w:sz w:val="28"/>
          <w:szCs w:val="20"/>
          <w:lang w:val="ru-RU" w:eastAsia="ru-RU"/>
        </w:rPr>
        <w:t xml:space="preserve"> як наслідок поліпшення умов життя</w:t>
      </w:r>
      <w:r w:rsidRPr="00EF2A1A">
        <w:rPr>
          <w:rFonts w:ascii="Times New Roman" w:eastAsia="Times New Roman" w:hAnsi="Times New Roman" w:cs="Times New Roman"/>
          <w:spacing w:val="4"/>
          <w:sz w:val="28"/>
          <w:szCs w:val="20"/>
          <w:lang w:val="ru-RU" w:eastAsia="ru-RU"/>
        </w:rPr>
        <w:t xml:space="preserve"> </w:t>
      </w:r>
      <w:r w:rsidRPr="00EF2A1A">
        <w:rPr>
          <w:rFonts w:ascii="Times New Roman" w:eastAsia="Times New Roman" w:hAnsi="Times New Roman" w:cs="Times New Roman"/>
          <w:sz w:val="28"/>
          <w:szCs w:val="20"/>
          <w:lang w:val="ru-RU" w:eastAsia="ru-RU"/>
        </w:rPr>
        <w:t>населення</w:t>
      </w:r>
      <w:r w:rsidR="00BB624A">
        <w:rPr>
          <w:rFonts w:ascii="Times New Roman" w:eastAsia="Times New Roman" w:hAnsi="Times New Roman" w:cs="Times New Roman"/>
          <w:sz w:val="28"/>
          <w:szCs w:val="20"/>
          <w:lang w:val="ru-RU" w:eastAsia="ru-RU"/>
        </w:rPr>
        <w:t>;</w:t>
      </w:r>
    </w:p>
    <w:p w:rsidR="00EF2A1A" w:rsidRPr="00EF2A1A" w:rsidRDefault="00EF2A1A" w:rsidP="00BB624A">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відповідне скорочення обсягу бюджетних видатків;</w:t>
      </w:r>
    </w:p>
    <w:p w:rsidR="00EF2A1A" w:rsidRPr="00EF2A1A" w:rsidRDefault="00EF2A1A" w:rsidP="00BB624A">
      <w:pPr>
        <w:widowControl w:val="0"/>
        <w:numPr>
          <w:ilvl w:val="0"/>
          <w:numId w:val="8"/>
        </w:numPr>
        <w:tabs>
          <w:tab w:val="left" w:pos="709"/>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встановлення електричних та теплоакумуляційних котлів для скорочення споживання природного газу як в закладах соціальної сфери, так і</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населенням</w:t>
      </w:r>
      <w:r w:rsidRPr="00EF2A1A">
        <w:rPr>
          <w:rFonts w:ascii="Times New Roman" w:eastAsia="Times New Roman" w:hAnsi="Times New Roman" w:cs="Times New Roman"/>
          <w:sz w:val="28"/>
          <w:szCs w:val="20"/>
          <w:lang w:eastAsia="ru-RU"/>
        </w:rPr>
        <w:t>;</w:t>
      </w:r>
    </w:p>
    <w:p w:rsidR="00EF2A1A" w:rsidRPr="00EF2A1A" w:rsidRDefault="00EF2A1A" w:rsidP="00BB624A">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збільшення обсягів використання нетрадиційної  енергетики та альтернативних видів палива, скидного енергетичного потенціалу;</w:t>
      </w:r>
    </w:p>
    <w:p w:rsidR="00EF2A1A" w:rsidRPr="00EF2A1A" w:rsidRDefault="00EF2A1A" w:rsidP="00BB624A">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модернізація конструкцій вікон та дверей;</w:t>
      </w:r>
    </w:p>
    <w:p w:rsidR="00EF2A1A" w:rsidRPr="00EF2A1A" w:rsidRDefault="00EF2A1A" w:rsidP="00BB624A">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спрямування коштів, зекономлених внаслідок впровадження енергозберігаючих заходів, на фінансування заходів з енергозбереження у бюджетних установах;</w:t>
      </w:r>
    </w:p>
    <w:p w:rsidR="00EF2A1A" w:rsidRPr="00EF2A1A" w:rsidRDefault="00EF2A1A" w:rsidP="00BB624A">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поліпшення умов експлуатації та збереження будівель і споруд бюджетних установ у належном</w:t>
      </w:r>
      <w:r w:rsidR="004B663D">
        <w:rPr>
          <w:rFonts w:ascii="Times New Roman" w:eastAsia="Times New Roman" w:hAnsi="Times New Roman" w:cs="Times New Roman"/>
          <w:sz w:val="28"/>
          <w:szCs w:val="28"/>
          <w:lang w:eastAsia="ru-RU"/>
        </w:rPr>
        <w:t>у стані, забезпечення санітарно-</w:t>
      </w:r>
      <w:r w:rsidRPr="00EF2A1A">
        <w:rPr>
          <w:rFonts w:ascii="Times New Roman" w:eastAsia="Times New Roman" w:hAnsi="Times New Roman" w:cs="Times New Roman"/>
          <w:sz w:val="28"/>
          <w:szCs w:val="28"/>
          <w:lang w:eastAsia="ru-RU"/>
        </w:rPr>
        <w:t>гігієнічних, інженерно</w:t>
      </w:r>
      <w:r w:rsidR="004B663D">
        <w:rPr>
          <w:rFonts w:ascii="Times New Roman" w:eastAsia="Times New Roman" w:hAnsi="Times New Roman" w:cs="Times New Roman"/>
          <w:sz w:val="28"/>
          <w:szCs w:val="28"/>
          <w:lang w:eastAsia="ru-RU"/>
        </w:rPr>
        <w:t>-</w:t>
      </w:r>
      <w:r w:rsidRPr="00EF2A1A">
        <w:rPr>
          <w:rFonts w:ascii="Times New Roman" w:eastAsia="Times New Roman" w:hAnsi="Times New Roman" w:cs="Times New Roman"/>
          <w:sz w:val="28"/>
          <w:szCs w:val="28"/>
          <w:lang w:eastAsia="ru-RU"/>
        </w:rPr>
        <w:t>технічних та естетичних вимог до утримання будівель, споруд та прилеглих до них територій;</w:t>
      </w:r>
    </w:p>
    <w:p w:rsidR="00EF2A1A" w:rsidRPr="00EF2A1A" w:rsidRDefault="00EF2A1A" w:rsidP="00BB624A">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створення безпечних умов навчання та виховання дітей у дошкільних навчальних закладах;</w:t>
      </w:r>
    </w:p>
    <w:p w:rsidR="00EF2A1A" w:rsidRPr="00EF2A1A" w:rsidRDefault="00EF2A1A" w:rsidP="00BB624A">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зменшення ризику розморожування систем опалення при аварійних зупинках та інше.</w:t>
      </w:r>
    </w:p>
    <w:p w:rsidR="00EF2A1A" w:rsidRPr="00EF2A1A" w:rsidRDefault="00EF2A1A" w:rsidP="00EF2A1A">
      <w:pPr>
        <w:widowControl w:val="0"/>
        <w:tabs>
          <w:tab w:val="left" w:pos="709"/>
        </w:tabs>
        <w:autoSpaceDE w:val="0"/>
        <w:autoSpaceDN w:val="0"/>
        <w:spacing w:before="72" w:after="0" w:line="240" w:lineRule="auto"/>
        <w:ind w:right="514"/>
        <w:jc w:val="center"/>
        <w:rPr>
          <w:rFonts w:ascii="Times New Roman" w:eastAsia="Times New Roman" w:hAnsi="Times New Roman" w:cs="Times New Roman"/>
          <w:b/>
          <w:sz w:val="28"/>
          <w:szCs w:val="28"/>
          <w:lang w:eastAsia="uk-UA" w:bidi="uk-UA"/>
        </w:rPr>
      </w:pPr>
      <w:bookmarkStart w:id="51" w:name="реалізація_заходів_цільової_програми_з_е"/>
      <w:bookmarkEnd w:id="51"/>
      <w:r w:rsidRPr="00EF2A1A">
        <w:rPr>
          <w:rFonts w:ascii="Times New Roman" w:eastAsia="Times New Roman" w:hAnsi="Times New Roman" w:cs="Times New Roman"/>
          <w:b/>
          <w:sz w:val="28"/>
          <w:szCs w:val="28"/>
          <w:lang w:eastAsia="uk-UA" w:bidi="uk-UA"/>
        </w:rPr>
        <w:t>10. СОЦІАЛЬНА СФЕРА</w:t>
      </w:r>
      <w:bookmarkStart w:id="52" w:name="9.1._Демографічна_ситуація_та_розвиток_р"/>
      <w:bookmarkEnd w:id="52"/>
    </w:p>
    <w:p w:rsidR="00EF2A1A" w:rsidRPr="00EF2A1A" w:rsidRDefault="00EF2A1A" w:rsidP="00EF2A1A">
      <w:pPr>
        <w:widowControl w:val="0"/>
        <w:tabs>
          <w:tab w:val="left" w:pos="4341"/>
        </w:tabs>
        <w:autoSpaceDE w:val="0"/>
        <w:autoSpaceDN w:val="0"/>
        <w:spacing w:after="0" w:line="240" w:lineRule="auto"/>
        <w:ind w:firstLine="709"/>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b/>
          <w:sz w:val="28"/>
          <w:szCs w:val="28"/>
          <w:lang w:eastAsia="ru-RU"/>
        </w:rPr>
        <w:t xml:space="preserve">10.1 </w:t>
      </w:r>
      <w:r w:rsidRPr="00EF2A1A">
        <w:rPr>
          <w:rFonts w:ascii="Times New Roman" w:eastAsia="Times New Roman" w:hAnsi="Times New Roman" w:cs="Times New Roman"/>
          <w:b/>
          <w:sz w:val="28"/>
          <w:szCs w:val="28"/>
          <w:lang w:val="ru-RU" w:eastAsia="ru-RU"/>
        </w:rPr>
        <w:t>Демографічна ситуація та розвиток ринку</w:t>
      </w:r>
      <w:r w:rsidRPr="00EF2A1A">
        <w:rPr>
          <w:rFonts w:ascii="Times New Roman" w:eastAsia="Times New Roman" w:hAnsi="Times New Roman" w:cs="Times New Roman"/>
          <w:b/>
          <w:spacing w:val="-2"/>
          <w:sz w:val="28"/>
          <w:szCs w:val="28"/>
          <w:lang w:val="ru-RU" w:eastAsia="ru-RU"/>
        </w:rPr>
        <w:t xml:space="preserve"> </w:t>
      </w:r>
      <w:r w:rsidRPr="00EF2A1A">
        <w:rPr>
          <w:rFonts w:ascii="Times New Roman" w:eastAsia="Times New Roman" w:hAnsi="Times New Roman" w:cs="Times New Roman"/>
          <w:b/>
          <w:sz w:val="28"/>
          <w:szCs w:val="28"/>
          <w:lang w:val="ru-RU" w:eastAsia="ru-RU"/>
        </w:rPr>
        <w:t>праці</w:t>
      </w:r>
    </w:p>
    <w:p w:rsidR="00EF2A1A" w:rsidRPr="00EF2A1A" w:rsidRDefault="00EF2A1A" w:rsidP="00EF2A1A">
      <w:pPr>
        <w:widowControl w:val="0"/>
        <w:autoSpaceDE w:val="0"/>
        <w:autoSpaceDN w:val="0"/>
        <w:adjustRightInd w:val="0"/>
        <w:spacing w:after="0" w:line="319" w:lineRule="exact"/>
        <w:ind w:firstLine="709"/>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spacing w:val="-70"/>
          <w:w w:val="99"/>
          <w:sz w:val="28"/>
          <w:szCs w:val="28"/>
          <w:lang w:val="ru-RU" w:eastAsia="ru-RU"/>
        </w:rPr>
        <w:t xml:space="preserve"> </w:t>
      </w:r>
      <w:proofErr w:type="gramStart"/>
      <w:r w:rsidRPr="00EF2A1A">
        <w:rPr>
          <w:rFonts w:ascii="Times New Roman" w:eastAsia="Times New Roman" w:hAnsi="Times New Roman" w:cs="Times New Roman"/>
          <w:b/>
          <w:sz w:val="28"/>
          <w:szCs w:val="28"/>
          <w:lang w:val="ru-RU" w:eastAsia="ru-RU"/>
        </w:rPr>
        <w:t>П</w:t>
      </w:r>
      <w:r w:rsidR="00BB624A">
        <w:rPr>
          <w:rFonts w:ascii="Times New Roman" w:eastAsia="Times New Roman" w:hAnsi="Times New Roman" w:cs="Times New Roman"/>
          <w:b/>
          <w:sz w:val="28"/>
          <w:szCs w:val="28"/>
          <w:lang w:val="ru-RU" w:eastAsia="ru-RU"/>
        </w:rPr>
        <w:t>р</w:t>
      </w:r>
      <w:proofErr w:type="gramEnd"/>
      <w:r w:rsidR="00BB624A">
        <w:rPr>
          <w:rFonts w:ascii="Times New Roman" w:eastAsia="Times New Roman" w:hAnsi="Times New Roman" w:cs="Times New Roman"/>
          <w:b/>
          <w:sz w:val="28"/>
          <w:szCs w:val="28"/>
          <w:lang w:val="ru-RU" w:eastAsia="ru-RU"/>
        </w:rPr>
        <w:t>іоритетні напрямки на 2026 рік:</w:t>
      </w:r>
    </w:p>
    <w:p w:rsidR="00EF2A1A" w:rsidRPr="00EF2A1A" w:rsidRDefault="00EF2A1A" w:rsidP="00EF2A1A">
      <w:pPr>
        <w:widowControl w:val="0"/>
        <w:tabs>
          <w:tab w:val="left" w:pos="2776"/>
          <w:tab w:val="left" w:pos="4003"/>
          <w:tab w:val="left" w:pos="5317"/>
          <w:tab w:val="left" w:pos="6411"/>
          <w:tab w:val="left" w:pos="8012"/>
          <w:tab w:val="left" w:pos="8520"/>
          <w:tab w:val="left" w:pos="9686"/>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с</w:t>
      </w:r>
      <w:r w:rsidRPr="00EF2A1A">
        <w:rPr>
          <w:rFonts w:ascii="Times New Roman" w:eastAsia="Times New Roman" w:hAnsi="Times New Roman" w:cs="Times New Roman"/>
          <w:sz w:val="28"/>
          <w:szCs w:val="28"/>
          <w:lang w:eastAsia="uk-UA" w:bidi="uk-UA"/>
        </w:rPr>
        <w:t xml:space="preserve">прияння у отриманні шукачами роботи своєчасних та якісних </w:t>
      </w:r>
      <w:r w:rsidRPr="00EF2A1A">
        <w:rPr>
          <w:rFonts w:ascii="Times New Roman" w:eastAsia="Times New Roman" w:hAnsi="Times New Roman" w:cs="Times New Roman"/>
          <w:spacing w:val="-3"/>
          <w:sz w:val="28"/>
          <w:szCs w:val="28"/>
          <w:lang w:eastAsia="uk-UA" w:bidi="uk-UA"/>
        </w:rPr>
        <w:t xml:space="preserve">послуг, </w:t>
      </w:r>
      <w:r w:rsidRPr="00EF2A1A">
        <w:rPr>
          <w:rFonts w:ascii="Times New Roman" w:eastAsia="Times New Roman" w:hAnsi="Times New Roman" w:cs="Times New Roman"/>
          <w:sz w:val="28"/>
          <w:szCs w:val="28"/>
          <w:lang w:eastAsia="uk-UA" w:bidi="uk-UA"/>
        </w:rPr>
        <w:t>спрямованих на прискорення їх</w:t>
      </w:r>
      <w:r w:rsidRPr="00EF2A1A">
        <w:rPr>
          <w:rFonts w:ascii="Times New Roman" w:eastAsia="Times New Roman" w:hAnsi="Times New Roman" w:cs="Times New Roman"/>
          <w:spacing w:val="-6"/>
          <w:sz w:val="28"/>
          <w:szCs w:val="28"/>
          <w:lang w:eastAsia="uk-UA" w:bidi="uk-UA"/>
        </w:rPr>
        <w:t xml:space="preserve"> </w:t>
      </w:r>
      <w:r w:rsidRPr="00EF2A1A">
        <w:rPr>
          <w:rFonts w:ascii="Times New Roman" w:eastAsia="Times New Roman" w:hAnsi="Times New Roman" w:cs="Times New Roman"/>
          <w:sz w:val="28"/>
          <w:szCs w:val="28"/>
          <w:lang w:eastAsia="uk-UA" w:bidi="uk-UA"/>
        </w:rPr>
        <w:t>працевлаштування;</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надання якісних та своєчасних послуг внутрішньо переміщеним особам та демобілізованим військовослужбовцям, які брали участь в бойових діях;</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організація професійного навчання, орієнтованого на задоволення поточних та перспективних потреб роботодавців, з максимальним використанням навчальної бази Ананьївської районної філії Одеського обласного центру зайнятості;</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заохочення роботодавців, які зберігають діючі та створюють нові робочі місця насамперед для громадян, які недостатньо конкурентоспроможні на ринку праці;</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створення умов для працевлаштування в обсягах, необхідних для запобігання довготривалому безробіттю, зокрема нарощування обсягів професійного навчання безробітних під конкретне замовлення роботодавців та за професіями, що передбачають в подальшому самозайнятість або </w:t>
      </w:r>
      <w:r w:rsidRPr="00EF2A1A">
        <w:rPr>
          <w:rFonts w:ascii="Times New Roman" w:eastAsia="Times New Roman" w:hAnsi="Times New Roman" w:cs="Times New Roman"/>
          <w:sz w:val="28"/>
          <w:szCs w:val="28"/>
          <w:lang w:eastAsia="uk-UA" w:bidi="uk-UA"/>
        </w:rPr>
        <w:lastRenderedPageBreak/>
        <w:t>підприємництво, особливо мешканців сільської місцевості з урахуванням обмежених можливостей працевлаштування на вільні та новостворені робочі місця на селі.</w:t>
      </w:r>
    </w:p>
    <w:p w:rsidR="00EF2A1A" w:rsidRPr="00EF2A1A" w:rsidRDefault="00EF2A1A" w:rsidP="00EF2A1A">
      <w:pPr>
        <w:widowControl w:val="0"/>
        <w:autoSpaceDE w:val="0"/>
        <w:autoSpaceDN w:val="0"/>
        <w:spacing w:after="0" w:line="240" w:lineRule="auto"/>
        <w:ind w:left="-142" w:firstLine="851"/>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D95329">
      <w:pPr>
        <w:widowControl w:val="0"/>
        <w:tabs>
          <w:tab w:val="left" w:pos="851"/>
          <w:tab w:val="left" w:pos="993"/>
          <w:tab w:val="left" w:pos="1276"/>
          <w:tab w:val="left" w:pos="8469"/>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розширення сфери застосування праці</w:t>
      </w:r>
      <w:r w:rsidRPr="00EF2A1A">
        <w:rPr>
          <w:rFonts w:ascii="Times New Roman" w:eastAsia="Times New Roman" w:hAnsi="Times New Roman" w:cs="Times New Roman"/>
          <w:spacing w:val="45"/>
          <w:sz w:val="28"/>
          <w:szCs w:val="28"/>
          <w:lang w:eastAsia="uk-UA" w:bidi="uk-UA"/>
        </w:rPr>
        <w:t xml:space="preserve"> </w:t>
      </w:r>
      <w:r w:rsidRPr="00EF2A1A">
        <w:rPr>
          <w:rFonts w:ascii="Times New Roman" w:eastAsia="Times New Roman" w:hAnsi="Times New Roman" w:cs="Times New Roman"/>
          <w:sz w:val="28"/>
          <w:szCs w:val="28"/>
          <w:lang w:eastAsia="uk-UA" w:bidi="uk-UA"/>
        </w:rPr>
        <w:t>та стимулювання заінтересованості роботодавців у створенні нових робочих</w:t>
      </w:r>
      <w:r w:rsidRPr="00EF2A1A">
        <w:rPr>
          <w:rFonts w:ascii="Times New Roman" w:eastAsia="Times New Roman" w:hAnsi="Times New Roman" w:cs="Times New Roman"/>
          <w:spacing w:val="-7"/>
          <w:sz w:val="28"/>
          <w:szCs w:val="28"/>
          <w:lang w:eastAsia="uk-UA" w:bidi="uk-UA"/>
        </w:rPr>
        <w:t xml:space="preserve"> </w:t>
      </w:r>
      <w:r w:rsidRPr="00EF2A1A">
        <w:rPr>
          <w:rFonts w:ascii="Times New Roman" w:eastAsia="Times New Roman" w:hAnsi="Times New Roman" w:cs="Times New Roman"/>
          <w:sz w:val="28"/>
          <w:szCs w:val="28"/>
          <w:lang w:eastAsia="uk-UA" w:bidi="uk-UA"/>
        </w:rPr>
        <w:t>місць; підвищення професійного рівня та конкурентоспроможності економічно активного населення;</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підвищення мобільності робочої сили на ринку праці та удосконалення регулювання трудової міграції;</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сприяння зайнятості громадян, які потребують соціального захисту і не здатні на рівних умовах конкурувати на ринку праці;</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сприяння зайнятості громадян, які переміщуються з тимчасово окупованої території та районів проведення бойових дій, демобілізованих військовослужбовців та учасників бойових дій;</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працевлаштування на вільні та новостворені робочі місця за сприяння Ананьївської районної філії Одеського обласного центру зайнятості зареєстрованих безробітних;</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направлення на професійну підготовку, перепідготовку та підвищення кваліфікації;</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залучення до участі у громадських та</w:t>
      </w:r>
      <w:r w:rsidRPr="00EF2A1A">
        <w:rPr>
          <w:rFonts w:ascii="Times New Roman" w:eastAsia="Times New Roman" w:hAnsi="Times New Roman" w:cs="Times New Roman"/>
          <w:sz w:val="28"/>
          <w:szCs w:val="28"/>
          <w:lang w:val="ru-RU" w:eastAsia="uk-UA" w:bidi="uk-UA"/>
        </w:rPr>
        <w:t xml:space="preserve"> суспільно-корисних</w:t>
      </w:r>
      <w:r w:rsidRPr="00EF2A1A">
        <w:rPr>
          <w:rFonts w:ascii="Times New Roman" w:eastAsia="Times New Roman" w:hAnsi="Times New Roman" w:cs="Times New Roman"/>
          <w:sz w:val="28"/>
          <w:szCs w:val="28"/>
          <w:lang w:eastAsia="uk-UA" w:bidi="uk-UA"/>
        </w:rPr>
        <w:t xml:space="preserve"> тимчасових роботах.</w:t>
      </w:r>
    </w:p>
    <w:p w:rsidR="00EF2A1A" w:rsidRPr="00EF2A1A" w:rsidRDefault="00EF2A1A" w:rsidP="00EF2A1A">
      <w:pPr>
        <w:widowControl w:val="0"/>
        <w:autoSpaceDE w:val="0"/>
        <w:autoSpaceDN w:val="0"/>
        <w:spacing w:after="0" w:line="240" w:lineRule="auto"/>
        <w:ind w:left="-142" w:firstLine="851"/>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
          <w:bCs/>
          <w:sz w:val="28"/>
          <w:szCs w:val="28"/>
          <w:lang w:eastAsia="uk-UA" w:bidi="uk-UA"/>
        </w:rPr>
        <w:t>Очікувані результати</w:t>
      </w:r>
      <w:r w:rsidRPr="00EF2A1A">
        <w:rPr>
          <w:rFonts w:ascii="Times New Roman" w:eastAsia="Times New Roman" w:hAnsi="Times New Roman" w:cs="Times New Roman"/>
          <w:bCs/>
          <w:sz w:val="28"/>
          <w:szCs w:val="28"/>
          <w:lang w:eastAsia="uk-UA" w:bidi="uk-UA"/>
        </w:rPr>
        <w:t>:</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bookmarkStart w:id="53" w:name="_рівень_зареєстрованого_безробіття_очік"/>
      <w:bookmarkEnd w:id="53"/>
      <w:r w:rsidRPr="00EF2A1A">
        <w:rPr>
          <w:rFonts w:ascii="Times New Roman" w:eastAsia="Times New Roman" w:hAnsi="Times New Roman" w:cs="Times New Roman"/>
          <w:sz w:val="28"/>
          <w:szCs w:val="20"/>
          <w:lang w:val="ru-RU" w:eastAsia="ru-RU"/>
        </w:rPr>
        <w:t>- рівень зареєстрованого безробіття зменшиться в порівнянні з 20</w:t>
      </w:r>
      <w:r w:rsidRPr="00EF2A1A">
        <w:rPr>
          <w:rFonts w:ascii="Times New Roman" w:eastAsia="Times New Roman" w:hAnsi="Times New Roman" w:cs="Times New Roman"/>
          <w:sz w:val="28"/>
          <w:szCs w:val="20"/>
          <w:lang w:eastAsia="ru-RU"/>
        </w:rPr>
        <w:t xml:space="preserve">25 </w:t>
      </w:r>
      <w:r w:rsidRPr="00EF2A1A">
        <w:rPr>
          <w:rFonts w:ascii="Times New Roman" w:eastAsia="Times New Roman" w:hAnsi="Times New Roman" w:cs="Times New Roman"/>
          <w:sz w:val="28"/>
          <w:szCs w:val="20"/>
          <w:lang w:val="ru-RU" w:eastAsia="ru-RU"/>
        </w:rPr>
        <w:t>роком і становитиме 0,9</w:t>
      </w:r>
      <w:r w:rsidRPr="00EF2A1A">
        <w:rPr>
          <w:rFonts w:ascii="Times New Roman" w:eastAsia="Times New Roman" w:hAnsi="Times New Roman" w:cs="Times New Roman"/>
          <w:spacing w:val="4"/>
          <w:sz w:val="28"/>
          <w:szCs w:val="20"/>
          <w:lang w:val="ru-RU" w:eastAsia="ru-RU"/>
        </w:rPr>
        <w:t xml:space="preserve"> </w:t>
      </w:r>
      <w:r w:rsidRPr="00EF2A1A">
        <w:rPr>
          <w:rFonts w:ascii="Times New Roman" w:eastAsia="Times New Roman" w:hAnsi="Times New Roman" w:cs="Times New Roman"/>
          <w:sz w:val="28"/>
          <w:szCs w:val="20"/>
          <w:lang w:val="ru-RU" w:eastAsia="ru-RU"/>
        </w:rPr>
        <w:t>відсотків;</w:t>
      </w:r>
    </w:p>
    <w:p w:rsidR="00EF2A1A" w:rsidRPr="00EF2A1A" w:rsidRDefault="00EF2A1A" w:rsidP="00D95329">
      <w:pPr>
        <w:widowControl w:val="0"/>
        <w:tabs>
          <w:tab w:val="left" w:pos="851"/>
          <w:tab w:val="left" w:pos="993"/>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bookmarkStart w:id="54" w:name="_забезпечення_професійною_підготовкою,_"/>
      <w:bookmarkEnd w:id="54"/>
      <w:r w:rsidRPr="00EF2A1A">
        <w:rPr>
          <w:rFonts w:ascii="Times New Roman" w:eastAsia="Times New Roman" w:hAnsi="Times New Roman" w:cs="Times New Roman"/>
          <w:sz w:val="28"/>
          <w:szCs w:val="20"/>
          <w:lang w:val="ru-RU" w:eastAsia="ru-RU"/>
        </w:rPr>
        <w:t>- забезпечення професійною підготовкою, перепідготовкою та підвищенням кваліфікації</w:t>
      </w:r>
      <w:r w:rsidRPr="00EF2A1A">
        <w:rPr>
          <w:rFonts w:ascii="Times New Roman" w:eastAsia="Times New Roman" w:hAnsi="Times New Roman" w:cs="Times New Roman"/>
          <w:sz w:val="28"/>
          <w:szCs w:val="20"/>
          <w:lang w:eastAsia="ru-RU"/>
        </w:rPr>
        <w:t xml:space="preserve"> осіб</w:t>
      </w:r>
      <w:r w:rsidRPr="00EF2A1A">
        <w:rPr>
          <w:rFonts w:ascii="Times New Roman" w:eastAsia="Times New Roman" w:hAnsi="Times New Roman" w:cs="Times New Roman"/>
          <w:sz w:val="28"/>
          <w:szCs w:val="20"/>
          <w:lang w:val="ru-RU" w:eastAsia="ru-RU"/>
        </w:rPr>
        <w:t>;</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bookmarkStart w:id="55" w:name="_тимчасова_фінансова_підтримка_у_період"/>
      <w:bookmarkEnd w:id="55"/>
      <w:r w:rsidRPr="00EF2A1A">
        <w:rPr>
          <w:rFonts w:ascii="Times New Roman" w:eastAsia="Times New Roman" w:hAnsi="Times New Roman" w:cs="Times New Roman"/>
          <w:sz w:val="28"/>
          <w:szCs w:val="20"/>
          <w:lang w:val="ru-RU" w:eastAsia="ru-RU"/>
        </w:rPr>
        <w:t>- тимчасова фінансова підтримка у період пошуку роботи, а також можливе подальше працевлаштування на ці робочі місця на постійній основі;</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bookmarkStart w:id="56" w:name="_за_рахунок_коштів_міського_та_сільськи"/>
      <w:bookmarkStart w:id="57" w:name="_за_допомогою_індивідуальних_підходів_д"/>
      <w:bookmarkEnd w:id="56"/>
      <w:bookmarkEnd w:id="57"/>
      <w:r w:rsidRPr="00EF2A1A">
        <w:rPr>
          <w:rFonts w:ascii="Times New Roman" w:eastAsia="Times New Roman" w:hAnsi="Times New Roman" w:cs="Times New Roman"/>
          <w:sz w:val="28"/>
          <w:szCs w:val="20"/>
          <w:lang w:val="ru-RU" w:eastAsia="ru-RU"/>
        </w:rPr>
        <w:t>- за допомогою індивідуальних підходів до вирішення проблем працевлаштування робочих місць досягнення зменшення терміну працевлаштування та періоду укомплектування</w:t>
      </w:r>
      <w:r w:rsidRPr="00EF2A1A">
        <w:rPr>
          <w:rFonts w:ascii="Times New Roman" w:eastAsia="Times New Roman" w:hAnsi="Times New Roman" w:cs="Times New Roman"/>
          <w:spacing w:val="3"/>
          <w:sz w:val="28"/>
          <w:szCs w:val="20"/>
          <w:lang w:val="ru-RU" w:eastAsia="ru-RU"/>
        </w:rPr>
        <w:t xml:space="preserve"> </w:t>
      </w:r>
      <w:r w:rsidRPr="00EF2A1A">
        <w:rPr>
          <w:rFonts w:ascii="Times New Roman" w:eastAsia="Times New Roman" w:hAnsi="Times New Roman" w:cs="Times New Roman"/>
          <w:sz w:val="28"/>
          <w:szCs w:val="20"/>
          <w:lang w:val="ru-RU" w:eastAsia="ru-RU"/>
        </w:rPr>
        <w:t>вакансій.</w:t>
      </w:r>
    </w:p>
    <w:p w:rsidR="00EF2A1A" w:rsidRPr="00EF2A1A" w:rsidRDefault="00EF2A1A" w:rsidP="00EF2A1A">
      <w:pPr>
        <w:widowControl w:val="0"/>
        <w:tabs>
          <w:tab w:val="left" w:pos="1430"/>
        </w:tabs>
        <w:autoSpaceDE w:val="0"/>
        <w:autoSpaceDN w:val="0"/>
        <w:spacing w:after="0" w:line="240" w:lineRule="auto"/>
        <w:ind w:left="-142" w:firstLine="851"/>
        <w:jc w:val="both"/>
        <w:rPr>
          <w:rFonts w:ascii="Times New Roman" w:eastAsia="Times New Roman" w:hAnsi="Times New Roman" w:cs="Times New Roman"/>
          <w:b/>
          <w:sz w:val="28"/>
          <w:szCs w:val="28"/>
          <w:lang w:val="ru-RU" w:eastAsia="ru-RU"/>
        </w:rPr>
      </w:pPr>
      <w:bookmarkStart w:id="58" w:name="9.2._Грошові_доходи_населення_та_заробіт"/>
      <w:bookmarkEnd w:id="58"/>
      <w:r w:rsidRPr="00EF2A1A">
        <w:rPr>
          <w:rFonts w:ascii="Times New Roman" w:eastAsia="Times New Roman" w:hAnsi="Times New Roman" w:cs="Times New Roman"/>
          <w:b/>
          <w:sz w:val="28"/>
          <w:szCs w:val="28"/>
          <w:lang w:eastAsia="ru-RU"/>
        </w:rPr>
        <w:t>10</w:t>
      </w:r>
      <w:r w:rsidRPr="00EF2A1A">
        <w:rPr>
          <w:rFonts w:ascii="Times New Roman" w:eastAsia="Times New Roman" w:hAnsi="Times New Roman" w:cs="Times New Roman"/>
          <w:b/>
          <w:sz w:val="28"/>
          <w:szCs w:val="28"/>
          <w:lang w:val="ru-RU" w:eastAsia="ru-RU"/>
        </w:rPr>
        <w:t>.2 Грошові доходи населення та заробітна</w:t>
      </w:r>
      <w:r w:rsidRPr="00EF2A1A">
        <w:rPr>
          <w:rFonts w:ascii="Times New Roman" w:eastAsia="Times New Roman" w:hAnsi="Times New Roman" w:cs="Times New Roman"/>
          <w:b/>
          <w:spacing w:val="-2"/>
          <w:sz w:val="28"/>
          <w:szCs w:val="28"/>
          <w:lang w:val="ru-RU" w:eastAsia="ru-RU"/>
        </w:rPr>
        <w:t xml:space="preserve"> </w:t>
      </w:r>
      <w:r w:rsidRPr="00EF2A1A">
        <w:rPr>
          <w:rFonts w:ascii="Times New Roman" w:eastAsia="Times New Roman" w:hAnsi="Times New Roman" w:cs="Times New Roman"/>
          <w:b/>
          <w:sz w:val="28"/>
          <w:szCs w:val="28"/>
          <w:lang w:val="ru-RU" w:eastAsia="ru-RU"/>
        </w:rPr>
        <w:t>плата</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b/>
          <w:sz w:val="28"/>
          <w:szCs w:val="28"/>
          <w:lang w:val="ru-RU" w:eastAsia="ru-RU"/>
        </w:rPr>
      </w:pPr>
      <w:bookmarkStart w:id="59" w:name="Пріоритетні_напрямки_на_2020_рік:_(2)"/>
      <w:bookmarkEnd w:id="59"/>
      <w:r w:rsidRPr="00EF2A1A">
        <w:rPr>
          <w:rFonts w:ascii="Times New Roman" w:eastAsia="Times New Roman" w:hAnsi="Times New Roman" w:cs="Times New Roman"/>
          <w:spacing w:val="-70"/>
          <w:w w:val="99"/>
          <w:sz w:val="28"/>
          <w:szCs w:val="28"/>
          <w:lang w:val="ru-RU" w:eastAsia="ru-RU"/>
        </w:rPr>
        <w:t xml:space="preserve"> </w:t>
      </w:r>
      <w:r w:rsidRPr="00EF2A1A">
        <w:rPr>
          <w:rFonts w:ascii="Times New Roman" w:eastAsia="Times New Roman" w:hAnsi="Times New Roman" w:cs="Times New Roman"/>
          <w:b/>
          <w:sz w:val="28"/>
          <w:szCs w:val="28"/>
          <w:lang w:val="ru-RU" w:eastAsia="ru-RU"/>
        </w:rPr>
        <w:t>Пріоритетні напрямки на 2026 рік:</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bookmarkStart w:id="60" w:name="Основними_пріоритетними_напрямками_розви"/>
      <w:bookmarkEnd w:id="60"/>
      <w:r w:rsidRPr="00EF2A1A">
        <w:rPr>
          <w:rFonts w:ascii="Times New Roman" w:eastAsia="Times New Roman" w:hAnsi="Times New Roman" w:cs="Times New Roman"/>
          <w:sz w:val="28"/>
          <w:szCs w:val="28"/>
          <w:lang w:eastAsia="uk-UA" w:bidi="uk-UA"/>
        </w:rPr>
        <w:t>Основними пріоритетними напрямками розвитку громади у 2026 році, як і в минулі роки, буде підвищення середньомісячної заробітної плати в громаді до середнього рівня по області та недопущення заборгованості заробітної плати і в подальшому.</w:t>
      </w:r>
      <w:bookmarkStart w:id="61" w:name="Ключові_кроки_на_2020_рік:_(8)"/>
      <w:bookmarkEnd w:id="61"/>
    </w:p>
    <w:p w:rsidR="00EF2A1A" w:rsidRPr="00EF2A1A" w:rsidRDefault="00EF2A1A" w:rsidP="00EF2A1A">
      <w:pPr>
        <w:widowControl w:val="0"/>
        <w:autoSpaceDE w:val="0"/>
        <w:autoSpaceDN w:val="0"/>
        <w:spacing w:after="0" w:line="240" w:lineRule="auto"/>
        <w:ind w:left="-142" w:firstLine="851"/>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bookmarkStart w:id="62" w:name="налагодження_ефективної_співпраці_терито"/>
      <w:bookmarkEnd w:id="62"/>
      <w:r w:rsidRPr="00EF2A1A">
        <w:rPr>
          <w:rFonts w:ascii="Times New Roman" w:eastAsia="Times New Roman" w:hAnsi="Times New Roman" w:cs="Times New Roman"/>
          <w:sz w:val="28"/>
          <w:szCs w:val="28"/>
          <w:lang w:eastAsia="uk-UA" w:bidi="uk-UA"/>
        </w:rPr>
        <w:t>- налагодження ефективної роботи щодо здійснення контролю своєчасної і не нижче визначеного державою мінімального розміру оплати праці, виконання роботодавцями умов колективних договорів та галузевих угод у частині оплати праці, недопущення необґрунтованого зменшення заробітної плати;</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bookmarkStart w:id="63" w:name="проведення_роз’яснювальної_роботи_серед_"/>
      <w:bookmarkEnd w:id="63"/>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проведення роз’яснювальної роботи серед роботодавців щодо недопустимості використання робочої сили з порушенням трудового законодавства;</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lastRenderedPageBreak/>
        <w:t xml:space="preserve">- </w:t>
      </w:r>
      <w:r w:rsidRPr="00EF2A1A">
        <w:rPr>
          <w:rFonts w:ascii="Times New Roman" w:eastAsia="Times New Roman" w:hAnsi="Times New Roman" w:cs="Times New Roman"/>
          <w:sz w:val="28"/>
          <w:szCs w:val="28"/>
          <w:lang w:eastAsia="uk-UA" w:bidi="uk-UA"/>
        </w:rPr>
        <w:t>сприяння скороченню нелегальної зайнятості населення громади, легалізація трудових відносин;</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посилення роботи щодо забезпечення додержання мінімальних гарантій з оплати праці у сфері боротьби з тіньовою зайнятістю, проведення правової роз’яснювальної роботи;</w:t>
      </w:r>
    </w:p>
    <w:p w:rsidR="00EF2A1A" w:rsidRPr="00EF2A1A" w:rsidRDefault="00EF2A1A" w:rsidP="00EF2A1A">
      <w:pPr>
        <w:widowControl w:val="0"/>
        <w:autoSpaceDE w:val="0"/>
        <w:autoSpaceDN w:val="0"/>
        <w:spacing w:after="0" w:line="240" w:lineRule="auto"/>
        <w:ind w:left="-142" w:firstLine="851"/>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недопущення заборгованості з виплати заробітної плати.</w:t>
      </w:r>
    </w:p>
    <w:p w:rsidR="00EF2A1A" w:rsidRPr="00EF2A1A" w:rsidRDefault="00EF2A1A" w:rsidP="00EF2A1A">
      <w:pPr>
        <w:widowControl w:val="0"/>
        <w:autoSpaceDE w:val="0"/>
        <w:autoSpaceDN w:val="0"/>
        <w:spacing w:after="0" w:line="240" w:lineRule="auto"/>
        <w:ind w:left="-142" w:firstLine="851"/>
        <w:outlineLvl w:val="3"/>
        <w:rPr>
          <w:rFonts w:ascii="Times New Roman" w:eastAsia="Times New Roman" w:hAnsi="Times New Roman" w:cs="Times New Roman"/>
          <w:b/>
          <w:bCs/>
          <w:sz w:val="28"/>
          <w:szCs w:val="28"/>
          <w:lang w:eastAsia="uk-UA" w:bidi="uk-UA"/>
        </w:rPr>
      </w:pPr>
      <w:bookmarkStart w:id="64" w:name="Очікувані_результати:_(2)"/>
      <w:bookmarkEnd w:id="64"/>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1301"/>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xml:space="preserve">- зростання середньомісячної заробітної плати </w:t>
      </w:r>
      <w:r w:rsidRPr="00EF2A1A">
        <w:rPr>
          <w:rFonts w:ascii="Times New Roman" w:eastAsia="Times New Roman" w:hAnsi="Times New Roman" w:cs="Times New Roman"/>
          <w:sz w:val="28"/>
          <w:szCs w:val="20"/>
          <w:lang w:eastAsia="ru-RU"/>
        </w:rPr>
        <w:t xml:space="preserve">у громаді </w:t>
      </w:r>
      <w:r w:rsidRPr="00EF2A1A">
        <w:rPr>
          <w:rFonts w:ascii="Times New Roman" w:eastAsia="Times New Roman" w:hAnsi="Times New Roman" w:cs="Times New Roman"/>
          <w:sz w:val="28"/>
          <w:szCs w:val="20"/>
          <w:lang w:val="ru-RU" w:eastAsia="ru-RU"/>
        </w:rPr>
        <w:t>на</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8</w:t>
      </w:r>
      <w:r w:rsidRPr="00EF2A1A">
        <w:rPr>
          <w:rFonts w:ascii="Times New Roman" w:eastAsia="Times New Roman" w:hAnsi="Times New Roman" w:cs="Times New Roman"/>
          <w:color w:val="FF0000"/>
          <w:sz w:val="28"/>
          <w:szCs w:val="20"/>
          <w:lang w:eastAsia="ru-RU"/>
        </w:rPr>
        <w:t xml:space="preserve"> </w:t>
      </w:r>
      <w:r w:rsidRPr="00EF2A1A">
        <w:rPr>
          <w:rFonts w:ascii="Times New Roman" w:eastAsia="Times New Roman" w:hAnsi="Times New Roman" w:cs="Times New Roman"/>
          <w:sz w:val="28"/>
          <w:szCs w:val="20"/>
          <w:lang w:val="ru-RU" w:eastAsia="ru-RU"/>
        </w:rPr>
        <w:t>%;</w:t>
      </w:r>
    </w:p>
    <w:p w:rsidR="00EF2A1A" w:rsidRPr="00EF2A1A" w:rsidRDefault="00EF2A1A" w:rsidP="00EF2A1A">
      <w:pPr>
        <w:widowControl w:val="0"/>
        <w:tabs>
          <w:tab w:val="left" w:pos="1301"/>
          <w:tab w:val="left" w:pos="3326"/>
          <w:tab w:val="left" w:pos="5596"/>
          <w:tab w:val="left" w:pos="6085"/>
          <w:tab w:val="left" w:pos="7548"/>
          <w:tab w:val="left" w:pos="9356"/>
          <w:tab w:val="left" w:pos="10450"/>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недопущення</w:t>
      </w:r>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sz w:val="28"/>
          <w:szCs w:val="20"/>
          <w:lang w:val="ru-RU" w:eastAsia="ru-RU"/>
        </w:rPr>
        <w:t>заборгованості</w:t>
      </w:r>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sz w:val="28"/>
          <w:szCs w:val="20"/>
          <w:lang w:val="ru-RU" w:eastAsia="ru-RU"/>
        </w:rPr>
        <w:t>з</w:t>
      </w:r>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sz w:val="28"/>
          <w:szCs w:val="20"/>
          <w:lang w:val="ru-RU" w:eastAsia="ru-RU"/>
        </w:rPr>
        <w:t>виплати</w:t>
      </w:r>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sz w:val="28"/>
          <w:szCs w:val="20"/>
          <w:lang w:val="ru-RU" w:eastAsia="ru-RU"/>
        </w:rPr>
        <w:t>заробітної</w:t>
      </w:r>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sz w:val="28"/>
          <w:szCs w:val="20"/>
          <w:lang w:val="ru-RU" w:eastAsia="ru-RU"/>
        </w:rPr>
        <w:t>плати</w:t>
      </w:r>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spacing w:val="-17"/>
          <w:sz w:val="28"/>
          <w:szCs w:val="20"/>
          <w:lang w:val="ru-RU" w:eastAsia="ru-RU"/>
        </w:rPr>
        <w:t xml:space="preserve">в </w:t>
      </w:r>
      <w:r w:rsidRPr="00EF2A1A">
        <w:rPr>
          <w:rFonts w:ascii="Times New Roman" w:eastAsia="Times New Roman" w:hAnsi="Times New Roman" w:cs="Times New Roman"/>
          <w:sz w:val="28"/>
          <w:szCs w:val="20"/>
          <w:lang w:val="ru-RU" w:eastAsia="ru-RU"/>
        </w:rPr>
        <w:t>Ананьївськ</w:t>
      </w:r>
      <w:r w:rsidRPr="00EF2A1A">
        <w:rPr>
          <w:rFonts w:ascii="Times New Roman" w:eastAsia="Times New Roman" w:hAnsi="Times New Roman" w:cs="Times New Roman"/>
          <w:sz w:val="28"/>
          <w:szCs w:val="20"/>
          <w:lang w:eastAsia="ru-RU"/>
        </w:rPr>
        <w:t>ій міській територіальній громаді</w:t>
      </w:r>
      <w:r w:rsidRPr="00EF2A1A">
        <w:rPr>
          <w:rFonts w:ascii="Times New Roman" w:eastAsia="Times New Roman" w:hAnsi="Times New Roman" w:cs="Times New Roman"/>
          <w:sz w:val="28"/>
          <w:szCs w:val="20"/>
          <w:lang w:val="ru-RU" w:eastAsia="ru-RU"/>
        </w:rPr>
        <w:t>.</w:t>
      </w:r>
    </w:p>
    <w:p w:rsidR="00EF2A1A" w:rsidRPr="00EF2A1A" w:rsidRDefault="00EF2A1A" w:rsidP="00EF2A1A">
      <w:pPr>
        <w:widowControl w:val="0"/>
        <w:tabs>
          <w:tab w:val="left" w:pos="1358"/>
        </w:tabs>
        <w:autoSpaceDE w:val="0"/>
        <w:autoSpaceDN w:val="0"/>
        <w:spacing w:after="0" w:line="240" w:lineRule="auto"/>
        <w:ind w:left="-142" w:firstLine="851"/>
        <w:jc w:val="both"/>
        <w:rPr>
          <w:rFonts w:ascii="Times New Roman" w:eastAsia="Times New Roman" w:hAnsi="Times New Roman" w:cs="Times New Roman"/>
          <w:b/>
          <w:sz w:val="28"/>
          <w:szCs w:val="20"/>
          <w:lang w:val="ru-RU" w:eastAsia="ru-RU"/>
        </w:rPr>
      </w:pPr>
      <w:bookmarkStart w:id="65" w:name="9.3.Соціальний_захист_населення"/>
      <w:bookmarkEnd w:id="65"/>
      <w:r w:rsidRPr="00EF2A1A">
        <w:rPr>
          <w:rFonts w:ascii="Times New Roman" w:eastAsia="Times New Roman" w:hAnsi="Times New Roman" w:cs="Times New Roman"/>
          <w:b/>
          <w:sz w:val="28"/>
          <w:szCs w:val="20"/>
          <w:lang w:eastAsia="ru-RU"/>
        </w:rPr>
        <w:t xml:space="preserve">10.3 </w:t>
      </w:r>
      <w:r w:rsidRPr="00EF2A1A">
        <w:rPr>
          <w:rFonts w:ascii="Times New Roman" w:eastAsia="Times New Roman" w:hAnsi="Times New Roman" w:cs="Times New Roman"/>
          <w:b/>
          <w:sz w:val="28"/>
          <w:szCs w:val="20"/>
          <w:lang w:val="ru-RU" w:eastAsia="ru-RU"/>
        </w:rPr>
        <w:t>Соціальний захист</w:t>
      </w:r>
      <w:r w:rsidRPr="00EF2A1A">
        <w:rPr>
          <w:rFonts w:ascii="Times New Roman" w:eastAsia="Times New Roman" w:hAnsi="Times New Roman" w:cs="Times New Roman"/>
          <w:b/>
          <w:spacing w:val="-3"/>
          <w:sz w:val="28"/>
          <w:szCs w:val="20"/>
          <w:lang w:val="ru-RU" w:eastAsia="ru-RU"/>
        </w:rPr>
        <w:t xml:space="preserve"> </w:t>
      </w:r>
      <w:r w:rsidRPr="00EF2A1A">
        <w:rPr>
          <w:rFonts w:ascii="Times New Roman" w:eastAsia="Times New Roman" w:hAnsi="Times New Roman" w:cs="Times New Roman"/>
          <w:b/>
          <w:sz w:val="28"/>
          <w:szCs w:val="20"/>
          <w:lang w:val="ru-RU" w:eastAsia="ru-RU"/>
        </w:rPr>
        <w:t>населення</w:t>
      </w:r>
    </w:p>
    <w:p w:rsidR="00EF2A1A" w:rsidRPr="00EF2A1A" w:rsidRDefault="00EF2A1A" w:rsidP="00EF2A1A">
      <w:pPr>
        <w:widowControl w:val="0"/>
        <w:tabs>
          <w:tab w:val="left" w:pos="9356"/>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Зусилля органів місцевого самоврядування  у сфері соціального захисту та соціального обслуговування населення спрямовуватимуться на виконання заходів державної політики щодо соціального захисту ветеранів війни і праці, сімей з дітьми та малозабезпечених сімей, осіб з інвалідністю, осіб, постраждалих внаслідок Чорнобильської катастрофи, внутрішньо переміщених осіб, учасників бойових дій, інших вразливих верств населення. Головним напрямом системи соціальної допомоги стане поглиблення адресності соціальної допомоги та покращення якості соціальних послуг.</w:t>
      </w:r>
    </w:p>
    <w:p w:rsidR="00EF2A1A" w:rsidRPr="00EF2A1A" w:rsidRDefault="00EF2A1A" w:rsidP="00EF2A1A">
      <w:pPr>
        <w:widowControl w:val="0"/>
        <w:autoSpaceDE w:val="0"/>
        <w:autoSpaceDN w:val="0"/>
        <w:spacing w:after="0" w:line="319" w:lineRule="exact"/>
        <w:ind w:left="-142" w:firstLine="851"/>
        <w:outlineLvl w:val="3"/>
        <w:rPr>
          <w:rFonts w:ascii="Times New Roman" w:eastAsia="Times New Roman" w:hAnsi="Times New Roman" w:cs="Times New Roman"/>
          <w:b/>
          <w:bCs/>
          <w:sz w:val="28"/>
          <w:szCs w:val="28"/>
          <w:lang w:eastAsia="uk-UA" w:bidi="uk-UA"/>
        </w:rPr>
      </w:pPr>
      <w:bookmarkStart w:id="66" w:name="Пріоритетні_напрямки_на_2020_рік:_(3)"/>
      <w:bookmarkEnd w:id="66"/>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bookmarkStart w:id="67" w:name="Основним_пріоритетом_буде_забезпечення_г"/>
      <w:bookmarkEnd w:id="67"/>
      <w:r w:rsidRPr="00EF2A1A">
        <w:rPr>
          <w:rFonts w:ascii="Times New Roman" w:eastAsia="Times New Roman" w:hAnsi="Times New Roman" w:cs="Times New Roman"/>
          <w:sz w:val="28"/>
          <w:szCs w:val="28"/>
          <w:lang w:eastAsia="uk-UA" w:bidi="uk-UA"/>
        </w:rPr>
        <w:t>- основним пріоритетом буде забезпечення гарантованого рівня та якості життя, соціального захисту малозабезпечених, пільгових, верств населення, учасників бойових дій та внутрішньо переміщених осіб;</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своєчасне забезпечення надання цільової адресної допомоги малозабезпеченим верствам населення громади та сім’ям, які опинилися у скрутних життєвих</w:t>
      </w:r>
      <w:r w:rsidRPr="00EF2A1A">
        <w:rPr>
          <w:rFonts w:ascii="Times New Roman" w:eastAsia="Times New Roman" w:hAnsi="Times New Roman" w:cs="Times New Roman"/>
          <w:spacing w:val="-51"/>
          <w:sz w:val="28"/>
          <w:szCs w:val="28"/>
          <w:lang w:eastAsia="uk-UA" w:bidi="uk-UA"/>
        </w:rPr>
        <w:t xml:space="preserve"> </w:t>
      </w:r>
      <w:r w:rsidRPr="00EF2A1A">
        <w:rPr>
          <w:rFonts w:ascii="Times New Roman" w:eastAsia="Times New Roman" w:hAnsi="Times New Roman" w:cs="Times New Roman"/>
          <w:sz w:val="28"/>
          <w:szCs w:val="28"/>
          <w:lang w:eastAsia="uk-UA" w:bidi="uk-UA"/>
        </w:rPr>
        <w:t>обставинах, внутрішньо переміщеним особам, учасникам бойових дій;</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забезпечення максимального охоплення осіб з інвалідністю, ветеранів та інших категорій малозабезпечених громадян житловими субсидіями, відшкодування пільгових медикаментів; </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створення для осіб з інвалідністю безперешкодного доступу до об’єктів громадського та цивільного призначення, благоустрою, транспортної інфраструктури, дорожнього сервісу, транспорту, інформації та зв’язку, з урахуванням їх індивідуальних можливостей, здібностей та інтересів - до освіти, праці, культури, туризму, фізичної культури і спорту;</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забезпечення можливості працевлаштування працездатних осіб, шляхом посилення роботи щодо легалізації в громаді найманої праці та посилення роботи щодо залучення в громаду інвесторів для створення нових робочих місць;</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підвищення соціальної активності осіб з обмеженими можливостями.</w:t>
      </w:r>
    </w:p>
    <w:p w:rsidR="00EF2A1A" w:rsidRPr="00EF2A1A" w:rsidRDefault="00EF2A1A" w:rsidP="00EF2A1A">
      <w:pPr>
        <w:widowControl w:val="0"/>
        <w:autoSpaceDE w:val="0"/>
        <w:autoSpaceDN w:val="0"/>
        <w:spacing w:after="0" w:line="322" w:lineRule="exact"/>
        <w:ind w:left="-142" w:firstLine="851"/>
        <w:jc w:val="both"/>
        <w:outlineLvl w:val="3"/>
        <w:rPr>
          <w:rFonts w:ascii="Times New Roman" w:eastAsia="Times New Roman" w:hAnsi="Times New Roman" w:cs="Times New Roman"/>
          <w:b/>
          <w:bCs/>
          <w:sz w:val="28"/>
          <w:szCs w:val="28"/>
          <w:lang w:eastAsia="uk-UA" w:bidi="uk-UA"/>
        </w:rPr>
      </w:pPr>
      <w:bookmarkStart w:id="68" w:name="Очікувані_результати:_(3)"/>
      <w:bookmarkEnd w:id="68"/>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bookmarkStart w:id="69" w:name="_надання_цільової_адресної_допомоги_мал"/>
      <w:bookmarkEnd w:id="69"/>
      <w:r w:rsidRPr="00EF2A1A">
        <w:rPr>
          <w:rFonts w:ascii="Times New Roman" w:eastAsia="Times New Roman" w:hAnsi="Times New Roman" w:cs="Times New Roman"/>
          <w:sz w:val="28"/>
          <w:szCs w:val="20"/>
          <w:lang w:val="ru-RU" w:eastAsia="ru-RU"/>
        </w:rPr>
        <w:t xml:space="preserve">- надання цільової адресної допомоги малозабезпеченим верствам населення </w:t>
      </w:r>
      <w:r w:rsidRPr="00EF2A1A">
        <w:rPr>
          <w:rFonts w:ascii="Times New Roman" w:eastAsia="Times New Roman" w:hAnsi="Times New Roman" w:cs="Times New Roman"/>
          <w:sz w:val="28"/>
          <w:szCs w:val="20"/>
          <w:lang w:eastAsia="ru-RU"/>
        </w:rPr>
        <w:t>громади</w:t>
      </w:r>
      <w:r w:rsidRPr="00EF2A1A">
        <w:rPr>
          <w:rFonts w:ascii="Times New Roman" w:eastAsia="Times New Roman" w:hAnsi="Times New Roman" w:cs="Times New Roman"/>
          <w:sz w:val="28"/>
          <w:szCs w:val="20"/>
          <w:lang w:val="ru-RU" w:eastAsia="ru-RU"/>
        </w:rPr>
        <w:t xml:space="preserve"> та сім’ям, які опинилися у скрутних життєвих обставинах;</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xml:space="preserve">- </w:t>
      </w:r>
      <w:r w:rsidRPr="00EF2A1A">
        <w:rPr>
          <w:rFonts w:ascii="Times New Roman" w:eastAsia="Times New Roman" w:hAnsi="Times New Roman" w:cs="Times New Roman"/>
          <w:sz w:val="28"/>
          <w:szCs w:val="20"/>
          <w:lang w:eastAsia="ru-RU"/>
        </w:rPr>
        <w:t>відшкодування пільгових медикаментів;</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xml:space="preserve">- </w:t>
      </w:r>
      <w:r w:rsidRPr="00EF2A1A">
        <w:rPr>
          <w:rFonts w:ascii="Times New Roman" w:eastAsia="Times New Roman" w:hAnsi="Times New Roman" w:cs="Times New Roman"/>
          <w:sz w:val="28"/>
          <w:szCs w:val="20"/>
          <w:lang w:eastAsia="ru-RU"/>
        </w:rPr>
        <w:t>організація оздоровлення для малозабезпечених та багатодітних сімей;</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bookmarkStart w:id="70" w:name="_посилення_соціального_захисту_та_медич"/>
      <w:bookmarkStart w:id="71" w:name="_покращення_якості_життєдіяльності_люде"/>
      <w:bookmarkEnd w:id="70"/>
      <w:bookmarkEnd w:id="71"/>
      <w:r w:rsidRPr="00EF2A1A">
        <w:rPr>
          <w:rFonts w:ascii="Times New Roman" w:eastAsia="Times New Roman" w:hAnsi="Times New Roman" w:cs="Times New Roman"/>
          <w:sz w:val="28"/>
          <w:szCs w:val="28"/>
          <w:lang w:val="ru-RU" w:eastAsia="ru-RU"/>
        </w:rPr>
        <w:t xml:space="preserve">- покращення якості життєдіяльності людей з обмеженими потребами, учасників </w:t>
      </w:r>
      <w:r w:rsidRPr="00EF2A1A">
        <w:rPr>
          <w:rFonts w:ascii="Times New Roman" w:eastAsia="Times New Roman" w:hAnsi="Times New Roman" w:cs="Times New Roman"/>
          <w:sz w:val="28"/>
          <w:szCs w:val="28"/>
          <w:lang w:eastAsia="ru-RU"/>
        </w:rPr>
        <w:t>бойових дій</w:t>
      </w:r>
      <w:r w:rsidRPr="00EF2A1A">
        <w:rPr>
          <w:rFonts w:ascii="Times New Roman" w:eastAsia="Times New Roman" w:hAnsi="Times New Roman" w:cs="Times New Roman"/>
          <w:sz w:val="28"/>
          <w:szCs w:val="28"/>
          <w:lang w:val="ru-RU" w:eastAsia="ru-RU"/>
        </w:rPr>
        <w:t xml:space="preserve"> та</w:t>
      </w:r>
      <w:r w:rsidRPr="00EF2A1A">
        <w:rPr>
          <w:rFonts w:ascii="Times New Roman" w:eastAsia="Times New Roman" w:hAnsi="Times New Roman" w:cs="Times New Roman"/>
          <w:spacing w:val="3"/>
          <w:sz w:val="28"/>
          <w:szCs w:val="28"/>
          <w:lang w:val="ru-RU" w:eastAsia="ru-RU"/>
        </w:rPr>
        <w:t xml:space="preserve"> </w:t>
      </w:r>
      <w:r w:rsidRPr="00EF2A1A">
        <w:rPr>
          <w:rFonts w:ascii="Times New Roman" w:eastAsia="Times New Roman" w:hAnsi="Times New Roman" w:cs="Times New Roman"/>
          <w:sz w:val="28"/>
          <w:szCs w:val="28"/>
          <w:lang w:val="ru-RU" w:eastAsia="ru-RU"/>
        </w:rPr>
        <w:t>інших</w:t>
      </w:r>
      <w:r w:rsidRPr="00EF2A1A">
        <w:rPr>
          <w:rFonts w:ascii="Times New Roman" w:eastAsia="Times New Roman" w:hAnsi="Times New Roman" w:cs="Times New Roman"/>
          <w:sz w:val="28"/>
          <w:szCs w:val="28"/>
          <w:lang w:eastAsia="ru-RU"/>
        </w:rPr>
        <w:t>.</w:t>
      </w:r>
    </w:p>
    <w:p w:rsidR="00EF2A1A" w:rsidRPr="00EF2A1A" w:rsidRDefault="00EF2A1A" w:rsidP="00EF2A1A">
      <w:pPr>
        <w:widowControl w:val="0"/>
        <w:tabs>
          <w:tab w:val="left" w:pos="1358"/>
        </w:tabs>
        <w:autoSpaceDE w:val="0"/>
        <w:autoSpaceDN w:val="0"/>
        <w:spacing w:after="0" w:line="240" w:lineRule="auto"/>
        <w:ind w:left="-142" w:firstLine="851"/>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b/>
          <w:sz w:val="28"/>
          <w:szCs w:val="28"/>
          <w:lang w:eastAsia="ru-RU"/>
        </w:rPr>
        <w:lastRenderedPageBreak/>
        <w:t xml:space="preserve">10.4 </w:t>
      </w:r>
      <w:r w:rsidRPr="00EF2A1A">
        <w:rPr>
          <w:rFonts w:ascii="Times New Roman" w:eastAsia="Times New Roman" w:hAnsi="Times New Roman" w:cs="Times New Roman"/>
          <w:b/>
          <w:sz w:val="28"/>
          <w:szCs w:val="28"/>
          <w:lang w:val="ru-RU" w:eastAsia="ru-RU"/>
        </w:rPr>
        <w:t>Житлово-комунальне</w:t>
      </w:r>
      <w:r w:rsidRPr="00EF2A1A">
        <w:rPr>
          <w:rFonts w:ascii="Times New Roman" w:eastAsia="Times New Roman" w:hAnsi="Times New Roman" w:cs="Times New Roman"/>
          <w:b/>
          <w:spacing w:val="1"/>
          <w:sz w:val="28"/>
          <w:szCs w:val="28"/>
          <w:lang w:val="ru-RU" w:eastAsia="ru-RU"/>
        </w:rPr>
        <w:t xml:space="preserve"> </w:t>
      </w:r>
      <w:r w:rsidRPr="00EF2A1A">
        <w:rPr>
          <w:rFonts w:ascii="Times New Roman" w:eastAsia="Times New Roman" w:hAnsi="Times New Roman" w:cs="Times New Roman"/>
          <w:b/>
          <w:sz w:val="28"/>
          <w:szCs w:val="28"/>
          <w:lang w:val="ru-RU" w:eastAsia="ru-RU"/>
        </w:rPr>
        <w:t>господарство</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Житлово-комунальне господарство – сфера діяльності, яка забезпечує першочергові потреби населення та суттєво впливає на створення необхідних умов для функціонування громади.</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Однією з проблем сьогодення є покращення стану навколишнього середовища, створення естетично привабливого вигляду населених пунктів, покращення умов проживання мешканців громади, покращення екологічного стану та забезпечення безпеки життєдіяльності населення.</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Реалізація комплексу заходів щодо забезпечення утримання та розвитку утримання та розвитку благоустрою населених пунктів, утримання в належному санітарно-технічному стані території територіальної громади, очищення та озеленення територій, а також соціально-економічних, організаційно-правових і екологічних норм щодо поліпшення стану навколишнього середовища, санітарної очистки, створення оптимальних умов праці, побуту та відпочинку населення, проведення поточного та капітального ремонту доріг.</w:t>
      </w:r>
    </w:p>
    <w:p w:rsidR="00EF2A1A" w:rsidRPr="00EF2A1A" w:rsidRDefault="00EF2A1A" w:rsidP="00EF2A1A">
      <w:pPr>
        <w:widowControl w:val="0"/>
        <w:autoSpaceDE w:val="0"/>
        <w:autoSpaceDN w:val="0"/>
        <w:spacing w:after="0" w:line="319" w:lineRule="exact"/>
        <w:ind w:left="-142" w:firstLine="851"/>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EF2A1A" w:rsidP="00EF2A1A">
      <w:pPr>
        <w:widowControl w:val="0"/>
        <w:autoSpaceDE w:val="0"/>
        <w:autoSpaceDN w:val="0"/>
        <w:spacing w:after="0" w:line="319" w:lineRule="exact"/>
        <w:ind w:left="-142" w:firstLine="851"/>
        <w:jc w:val="both"/>
        <w:rPr>
          <w:rFonts w:ascii="Times New Roman" w:eastAsia="Times New Roman" w:hAnsi="Times New Roman" w:cs="Times New Roman"/>
          <w:sz w:val="28"/>
          <w:szCs w:val="28"/>
          <w:lang w:eastAsia="uk-UA" w:bidi="uk-UA"/>
        </w:rPr>
      </w:pPr>
      <w:bookmarkStart w:id="72" w:name="забезпечення_населення_району_якісною_пи"/>
      <w:bookmarkEnd w:id="72"/>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забезпечення населення громади якісною питною водою;</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bookmarkStart w:id="73" w:name="відновлення_системи_питного_водопостачан"/>
      <w:bookmarkEnd w:id="73"/>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відновлення системи питного водопостачання, які перебувають у неробочому </w:t>
      </w:r>
      <w:r w:rsidRPr="00EF2A1A">
        <w:rPr>
          <w:rFonts w:ascii="Times New Roman" w:eastAsia="Times New Roman" w:hAnsi="Times New Roman" w:cs="Times New Roman"/>
          <w:spacing w:val="-1"/>
          <w:sz w:val="28"/>
          <w:szCs w:val="28"/>
          <w:lang w:eastAsia="uk-UA" w:bidi="uk-UA"/>
        </w:rPr>
        <w:t>стані;</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bookmarkStart w:id="74" w:name="реконструкція_та_розширення_водопровідно"/>
      <w:bookmarkEnd w:id="74"/>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реконструкція та розширення водопровідно-каналізаційних споруд;</w:t>
      </w:r>
      <w:bookmarkStart w:id="75" w:name="модернізація_та_переоснащення_існуючих_с"/>
      <w:bookmarkEnd w:id="75"/>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модернізація та переоснащення існуючих систем питного водопостачання та водовідведення із застосуванням енергозбері</w:t>
      </w:r>
      <w:r w:rsidR="00A412AD">
        <w:rPr>
          <w:rFonts w:ascii="Times New Roman" w:eastAsia="Times New Roman" w:hAnsi="Times New Roman" w:cs="Times New Roman"/>
          <w:sz w:val="28"/>
          <w:szCs w:val="28"/>
          <w:lang w:eastAsia="uk-UA" w:bidi="uk-UA"/>
        </w:rPr>
        <w:t>гаючих технологій та обладнання;</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color w:val="000000"/>
          <w:sz w:val="28"/>
          <w:szCs w:val="28"/>
          <w:lang w:eastAsia="uk-UA" w:bidi="uk-UA"/>
        </w:rPr>
      </w:pPr>
      <w:r w:rsidRPr="00EF2A1A">
        <w:rPr>
          <w:rFonts w:ascii="Times New Roman" w:eastAsia="Times New Roman" w:hAnsi="Times New Roman" w:cs="Times New Roman"/>
          <w:color w:val="000000"/>
          <w:sz w:val="28"/>
          <w:szCs w:val="28"/>
          <w:lang w:eastAsia="uk-UA" w:bidi="uk-UA"/>
        </w:rPr>
        <w:t>- проведення робіт  з  благоустрою (розчистка канав, прибирання території, озеленення, заміна ліхтарів, впорядкування кладовищ, вивіз сміття тощо);</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утримання історико-архітектурної спадщини, пам’ятників, площ, вулиць, тротуарів, встановлення та поновлення вказівників, табличок з назвами вулиць, дорожніх знаків, розмітки тощо</w:t>
      </w:r>
      <w:r w:rsidR="00A412AD">
        <w:rPr>
          <w:rFonts w:ascii="Times New Roman" w:eastAsia="Times New Roman" w:hAnsi="Times New Roman" w:cs="Times New Roman"/>
          <w:sz w:val="28"/>
          <w:szCs w:val="28"/>
          <w:lang w:eastAsia="ru-RU"/>
        </w:rPr>
        <w:t>;</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покращення зовнішнього вигляду та санітарного стану населених пунктів (організація роботи по прибиранню населених пунктів, забезпечення своєчасного і повного збору та вивезення ТПВ та нечистот, запобігання виникнення та ліквідація стихійних сміттєзвалищ, формування крон дерев, покіс трави, удосконалення облаштування контейнерних майданчиків, ремонт та заміна контейнерів для збору сміття, паркування транспортних засобів;</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утримання, догляд, висадження та зрізка аварійних, сухих дерев, утримання клумб, газонів, смуг зелених насаджень;</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забезпечення якісного зовнішнього освітлення вулиць, тротуарів (поточне утримання, продовження робіт з реконструкції та встановленню нових ліній зовнішнього освітлення з застосування технологій та елементів енергозбереження);</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забезпечення належних умов для поховань померлих (впорядкування територій кладовищ та прилеглих територій);</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створення та утримання дитячих майданчиків, спортивних площадок тощо;</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організація робіт з благоустрою, святкового прибирання населених </w:t>
      </w:r>
      <w:r w:rsidRPr="00EF2A1A">
        <w:rPr>
          <w:rFonts w:ascii="Times New Roman" w:eastAsia="Times New Roman" w:hAnsi="Times New Roman" w:cs="Times New Roman"/>
          <w:sz w:val="28"/>
          <w:szCs w:val="28"/>
          <w:lang w:eastAsia="ru-RU"/>
        </w:rPr>
        <w:lastRenderedPageBreak/>
        <w:t>пунктів до відзначення, місцевих заходів, державних та релігійних свят;</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організація робіт з благоустрою в зонах масового відпочинку населення.</w:t>
      </w:r>
    </w:p>
    <w:p w:rsidR="00EF2A1A" w:rsidRPr="00EF2A1A" w:rsidRDefault="00EF2A1A" w:rsidP="00EF2A1A">
      <w:pPr>
        <w:widowControl w:val="0"/>
        <w:autoSpaceDE w:val="0"/>
        <w:autoSpaceDN w:val="0"/>
        <w:spacing w:after="0" w:line="319" w:lineRule="exact"/>
        <w:ind w:left="-142" w:firstLine="851"/>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EF2A1A">
      <w:pPr>
        <w:widowControl w:val="0"/>
        <w:tabs>
          <w:tab w:val="left" w:pos="709"/>
          <w:tab w:val="left" w:pos="4107"/>
          <w:tab w:val="left" w:pos="4913"/>
          <w:tab w:val="left" w:pos="6337"/>
          <w:tab w:val="left" w:pos="8245"/>
          <w:tab w:val="left" w:pos="9463"/>
          <w:tab w:val="left" w:pos="9794"/>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bookmarkStart w:id="76" w:name="створення_сприятливих_умов_залучення_інв"/>
      <w:bookmarkEnd w:id="76"/>
      <w:r w:rsidRPr="00EF2A1A">
        <w:rPr>
          <w:rFonts w:ascii="Times New Roman" w:eastAsia="Times New Roman" w:hAnsi="Times New Roman" w:cs="Times New Roman"/>
          <w:sz w:val="28"/>
          <w:szCs w:val="28"/>
          <w:lang w:val="ru-RU" w:eastAsia="uk-UA" w:bidi="uk-UA"/>
        </w:rPr>
        <w:t xml:space="preserve">1. </w:t>
      </w:r>
      <w:r w:rsidRPr="00EF2A1A">
        <w:rPr>
          <w:rFonts w:ascii="Times New Roman" w:eastAsia="Times New Roman" w:hAnsi="Times New Roman" w:cs="Times New Roman"/>
          <w:sz w:val="28"/>
          <w:szCs w:val="28"/>
          <w:lang w:eastAsia="uk-UA" w:bidi="uk-UA"/>
        </w:rPr>
        <w:t xml:space="preserve">Створення сприятливих умов залучення інвестиційних ресурсів з </w:t>
      </w:r>
      <w:r w:rsidRPr="00EF2A1A">
        <w:rPr>
          <w:rFonts w:ascii="Times New Roman" w:eastAsia="Times New Roman" w:hAnsi="Times New Roman" w:cs="Times New Roman"/>
          <w:spacing w:val="-3"/>
          <w:sz w:val="28"/>
          <w:szCs w:val="28"/>
          <w:lang w:eastAsia="uk-UA" w:bidi="uk-UA"/>
        </w:rPr>
        <w:t xml:space="preserve">метою </w:t>
      </w:r>
      <w:r w:rsidRPr="00EF2A1A">
        <w:rPr>
          <w:rFonts w:ascii="Times New Roman" w:eastAsia="Times New Roman" w:hAnsi="Times New Roman" w:cs="Times New Roman"/>
          <w:sz w:val="28"/>
          <w:szCs w:val="28"/>
          <w:lang w:eastAsia="uk-UA" w:bidi="uk-UA"/>
        </w:rPr>
        <w:t>технічного переоснащення систем питного водопостачання та</w:t>
      </w:r>
      <w:r w:rsidRPr="00EF2A1A">
        <w:rPr>
          <w:rFonts w:ascii="Times New Roman" w:eastAsia="Times New Roman" w:hAnsi="Times New Roman" w:cs="Times New Roman"/>
          <w:spacing w:val="-11"/>
          <w:sz w:val="28"/>
          <w:szCs w:val="28"/>
          <w:lang w:eastAsia="uk-UA" w:bidi="uk-UA"/>
        </w:rPr>
        <w:t xml:space="preserve"> </w:t>
      </w:r>
      <w:r w:rsidRPr="00EF2A1A">
        <w:rPr>
          <w:rFonts w:ascii="Times New Roman" w:eastAsia="Times New Roman" w:hAnsi="Times New Roman" w:cs="Times New Roman"/>
          <w:sz w:val="28"/>
          <w:szCs w:val="28"/>
          <w:lang w:eastAsia="uk-UA" w:bidi="uk-UA"/>
        </w:rPr>
        <w:t>водовідведення;</w:t>
      </w:r>
    </w:p>
    <w:p w:rsidR="00EF2A1A" w:rsidRPr="00EF2A1A" w:rsidRDefault="00EF2A1A" w:rsidP="00EF2A1A">
      <w:pPr>
        <w:widowControl w:val="0"/>
        <w:tabs>
          <w:tab w:val="left" w:pos="709"/>
          <w:tab w:val="left" w:pos="4107"/>
          <w:tab w:val="left" w:pos="4913"/>
          <w:tab w:val="left" w:pos="6337"/>
          <w:tab w:val="left" w:pos="8245"/>
          <w:tab w:val="left" w:pos="9463"/>
          <w:tab w:val="left" w:pos="9794"/>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заміна башт Рожновського;</w:t>
      </w:r>
    </w:p>
    <w:p w:rsidR="00EF2A1A" w:rsidRPr="00EF2A1A" w:rsidRDefault="00EF2A1A" w:rsidP="00EF2A1A">
      <w:pPr>
        <w:widowControl w:val="0"/>
        <w:tabs>
          <w:tab w:val="left" w:pos="709"/>
          <w:tab w:val="left" w:pos="4107"/>
          <w:tab w:val="left" w:pos="4913"/>
          <w:tab w:val="left" w:pos="6337"/>
          <w:tab w:val="left" w:pos="8245"/>
          <w:tab w:val="left" w:pos="9463"/>
          <w:tab w:val="left" w:pos="9794"/>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заміна глибинних насосів на менш енергоємні;</w:t>
      </w:r>
    </w:p>
    <w:p w:rsidR="00EF2A1A" w:rsidRPr="00EF2A1A" w:rsidRDefault="00EF2A1A" w:rsidP="00EF2A1A">
      <w:pPr>
        <w:widowControl w:val="0"/>
        <w:tabs>
          <w:tab w:val="left" w:pos="709"/>
          <w:tab w:val="left" w:pos="4107"/>
          <w:tab w:val="left" w:pos="4913"/>
          <w:tab w:val="left" w:pos="6337"/>
          <w:tab w:val="left" w:pos="8245"/>
          <w:tab w:val="left" w:pos="9463"/>
          <w:tab w:val="left" w:pos="9794"/>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капітальний ремонт свердловин, глибинних насосів, насосної станції;</w:t>
      </w:r>
    </w:p>
    <w:p w:rsidR="00EF2A1A" w:rsidRPr="00EF2A1A" w:rsidRDefault="00EF2A1A" w:rsidP="00EF2A1A">
      <w:pPr>
        <w:widowControl w:val="0"/>
        <w:tabs>
          <w:tab w:val="left" w:pos="709"/>
          <w:tab w:val="left" w:pos="4107"/>
          <w:tab w:val="left" w:pos="4913"/>
          <w:tab w:val="left" w:pos="6337"/>
          <w:tab w:val="left" w:pos="8245"/>
          <w:tab w:val="left" w:pos="9463"/>
          <w:tab w:val="left" w:pos="9794"/>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встановлення водомірних вузлів на насосних станціях;</w:t>
      </w:r>
    </w:p>
    <w:p w:rsidR="00EF2A1A" w:rsidRPr="00EF2A1A" w:rsidRDefault="00EF2A1A" w:rsidP="00EF2A1A">
      <w:pPr>
        <w:widowControl w:val="0"/>
        <w:tabs>
          <w:tab w:val="left" w:pos="709"/>
          <w:tab w:val="left" w:pos="4107"/>
          <w:tab w:val="left" w:pos="4913"/>
          <w:tab w:val="left" w:pos="6337"/>
          <w:tab w:val="left" w:pos="8245"/>
          <w:tab w:val="left" w:pos="9463"/>
          <w:tab w:val="left" w:pos="9794"/>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улаштування водогону в с.Коханівка, м. Ананьїв;</w:t>
      </w:r>
    </w:p>
    <w:p w:rsidR="00EF2A1A" w:rsidRPr="00EF2A1A" w:rsidRDefault="00EF2A1A" w:rsidP="00EF2A1A">
      <w:pPr>
        <w:widowControl w:val="0"/>
        <w:tabs>
          <w:tab w:val="left" w:pos="709"/>
          <w:tab w:val="left" w:pos="4107"/>
          <w:tab w:val="left" w:pos="4913"/>
          <w:tab w:val="left" w:pos="6337"/>
          <w:tab w:val="left" w:pos="8245"/>
          <w:tab w:val="left" w:pos="9463"/>
          <w:tab w:val="left" w:pos="9794"/>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капітальний ремонт міського водогону;</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bookmarkStart w:id="77" w:name="реконструкція_каналізаційних_очисних_спо"/>
      <w:bookmarkEnd w:id="77"/>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реконструкція каналізаційних очисних споруд м.Ананьїв; </w:t>
      </w:r>
    </w:p>
    <w:p w:rsidR="00EF2A1A" w:rsidRPr="00EF2A1A" w:rsidRDefault="00EF2A1A" w:rsidP="00951F29">
      <w:pPr>
        <w:widowControl w:val="0"/>
        <w:tabs>
          <w:tab w:val="left" w:pos="851"/>
          <w:tab w:val="left" w:pos="1418"/>
          <w:tab w:val="left" w:pos="1843"/>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матеріально-технічний розвиток водопроводно-каналізаційного господарства міста та сіл громади;</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придбання комунальної </w:t>
      </w:r>
      <w:proofErr w:type="gramStart"/>
      <w:r w:rsidRPr="00EF2A1A">
        <w:rPr>
          <w:rFonts w:ascii="Times New Roman" w:eastAsia="Times New Roman" w:hAnsi="Times New Roman" w:cs="Times New Roman"/>
          <w:sz w:val="28"/>
          <w:szCs w:val="28"/>
          <w:lang w:eastAsia="uk-UA" w:bidi="uk-UA"/>
        </w:rPr>
        <w:t>техн</w:t>
      </w:r>
      <w:proofErr w:type="gramEnd"/>
      <w:r w:rsidRPr="00EF2A1A">
        <w:rPr>
          <w:rFonts w:ascii="Times New Roman" w:eastAsia="Times New Roman" w:hAnsi="Times New Roman" w:cs="Times New Roman"/>
          <w:sz w:val="28"/>
          <w:szCs w:val="28"/>
          <w:lang w:eastAsia="uk-UA" w:bidi="uk-UA"/>
        </w:rPr>
        <w:t>іки для вивозу сміття та сміттєвих бакі</w:t>
      </w:r>
      <w:r w:rsidR="00A412AD">
        <w:rPr>
          <w:rFonts w:ascii="Times New Roman" w:eastAsia="Times New Roman" w:hAnsi="Times New Roman" w:cs="Times New Roman"/>
          <w:sz w:val="28"/>
          <w:szCs w:val="28"/>
          <w:lang w:eastAsia="uk-UA" w:bidi="uk-UA"/>
        </w:rPr>
        <w:t>в.</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2. Зовнішнього освітлення:</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належне утримання, поточний ремонт, ліквідація аварійно-небезпечних ділянок (ситуацій) об’єктів зовнішнього освітлення населених пунктів;</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автоматизація управління зовнішнім освітленням;</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переоснащення, реконструкція, встановлення зовнішнього освітлення із запровадженням сучасних енергозберігаючих технологій.</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3. Утримання зелених насаджень:</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обробка, захист, догляд за зеленими насадженнями</w:t>
      </w:r>
      <w:r w:rsidR="008B744D">
        <w:rPr>
          <w:rFonts w:ascii="Times New Roman" w:eastAsia="Times New Roman" w:hAnsi="Times New Roman" w:cs="Times New Roman"/>
          <w:sz w:val="28"/>
          <w:szCs w:val="28"/>
          <w:lang w:eastAsia="ru-RU"/>
        </w:rPr>
        <w:t>;</w:t>
      </w:r>
      <w:r w:rsidRPr="00EF2A1A">
        <w:rPr>
          <w:rFonts w:ascii="Times New Roman" w:eastAsia="Times New Roman" w:hAnsi="Times New Roman" w:cs="Times New Roman"/>
          <w:sz w:val="28"/>
          <w:szCs w:val="28"/>
          <w:lang w:eastAsia="ru-RU"/>
        </w:rPr>
        <w:t> </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облаштування та відновлення клумб, газонів, систематичний догляд за ними;</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формування крон дерев, покіс трави;</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постійний догляд за станом, благоустрій парків та скверів, кладовищ;</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полив паркової зони, зелених зон прибудинкових територій, вода для міського фонтану.</w:t>
      </w:r>
    </w:p>
    <w:p w:rsidR="00EF2A1A" w:rsidRPr="00EF2A1A" w:rsidRDefault="00EF2A1A" w:rsidP="00EF2A1A">
      <w:pPr>
        <w:widowControl w:val="0"/>
        <w:autoSpaceDE w:val="0"/>
        <w:autoSpaceDN w:val="0"/>
        <w:spacing w:after="0" w:line="322" w:lineRule="exact"/>
        <w:ind w:left="-142" w:firstLine="851"/>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709"/>
        </w:tabs>
        <w:autoSpaceDE w:val="0"/>
        <w:autoSpaceDN w:val="0"/>
        <w:adjustRightInd w:val="0"/>
        <w:spacing w:after="0" w:line="322" w:lineRule="exact"/>
        <w:ind w:left="-142" w:firstLine="851"/>
        <w:jc w:val="both"/>
        <w:rPr>
          <w:rFonts w:ascii="Times New Roman" w:eastAsia="Times New Roman" w:hAnsi="Times New Roman" w:cs="Times New Roman"/>
          <w:sz w:val="28"/>
          <w:szCs w:val="28"/>
          <w:lang w:val="ru-RU" w:eastAsia="ru-RU"/>
        </w:rPr>
      </w:pPr>
      <w:bookmarkStart w:id="78" w:name="_ремонт_та_реконструкція_водопровідних_"/>
      <w:bookmarkEnd w:id="78"/>
      <w:r w:rsidRPr="00EF2A1A">
        <w:rPr>
          <w:rFonts w:ascii="Times New Roman" w:eastAsia="Times New Roman" w:hAnsi="Times New Roman" w:cs="Times New Roman"/>
          <w:b/>
          <w:sz w:val="28"/>
          <w:szCs w:val="28"/>
          <w:lang w:val="ru-RU" w:eastAsia="ru-RU"/>
        </w:rPr>
        <w:t xml:space="preserve">- </w:t>
      </w:r>
      <w:r w:rsidRPr="00EF2A1A">
        <w:rPr>
          <w:rFonts w:ascii="Times New Roman" w:eastAsia="Times New Roman" w:hAnsi="Times New Roman" w:cs="Times New Roman"/>
          <w:sz w:val="28"/>
          <w:szCs w:val="28"/>
          <w:lang w:val="ru-RU" w:eastAsia="ru-RU"/>
        </w:rPr>
        <w:t>ремонт та реконструкція водопровідних та каналізаційних</w:t>
      </w:r>
      <w:r w:rsidRPr="00EF2A1A">
        <w:rPr>
          <w:rFonts w:ascii="Times New Roman" w:eastAsia="Times New Roman" w:hAnsi="Times New Roman" w:cs="Times New Roman"/>
          <w:spacing w:val="-3"/>
          <w:sz w:val="28"/>
          <w:szCs w:val="28"/>
          <w:lang w:val="ru-RU" w:eastAsia="ru-RU"/>
        </w:rPr>
        <w:t xml:space="preserve"> </w:t>
      </w:r>
      <w:r w:rsidRPr="00EF2A1A">
        <w:rPr>
          <w:rFonts w:ascii="Times New Roman" w:eastAsia="Times New Roman" w:hAnsi="Times New Roman" w:cs="Times New Roman"/>
          <w:sz w:val="28"/>
          <w:szCs w:val="28"/>
          <w:lang w:val="ru-RU" w:eastAsia="ru-RU"/>
        </w:rPr>
        <w:t>мереж;</w:t>
      </w:r>
    </w:p>
    <w:p w:rsidR="00EF2A1A" w:rsidRPr="00EF2A1A" w:rsidRDefault="00EF2A1A" w:rsidP="00EF2A1A">
      <w:pPr>
        <w:widowControl w:val="0"/>
        <w:tabs>
          <w:tab w:val="left" w:pos="709"/>
        </w:tabs>
        <w:autoSpaceDE w:val="0"/>
        <w:autoSpaceDN w:val="0"/>
        <w:adjustRightInd w:val="0"/>
        <w:spacing w:after="0" w:line="240" w:lineRule="auto"/>
        <w:ind w:left="-142" w:firstLine="851"/>
        <w:jc w:val="both"/>
        <w:rPr>
          <w:rFonts w:ascii="Times New Roman" w:eastAsia="Times New Roman" w:hAnsi="Times New Roman" w:cs="Times New Roman"/>
          <w:sz w:val="28"/>
          <w:szCs w:val="28"/>
          <w:lang w:val="ru-RU" w:eastAsia="ru-RU"/>
        </w:rPr>
      </w:pPr>
      <w:bookmarkStart w:id="79" w:name="_ремонт_та_реконструкція_водонапірних_б"/>
      <w:bookmarkEnd w:id="79"/>
      <w:r w:rsidRPr="00EF2A1A">
        <w:rPr>
          <w:rFonts w:ascii="Times New Roman" w:eastAsia="Times New Roman" w:hAnsi="Times New Roman" w:cs="Times New Roman"/>
          <w:sz w:val="28"/>
          <w:szCs w:val="28"/>
          <w:lang w:val="ru-RU" w:eastAsia="ru-RU"/>
        </w:rPr>
        <w:t>- ремонт та реконструкція водонапірних</w:t>
      </w:r>
      <w:r w:rsidRPr="00EF2A1A">
        <w:rPr>
          <w:rFonts w:ascii="Times New Roman" w:eastAsia="Times New Roman" w:hAnsi="Times New Roman" w:cs="Times New Roman"/>
          <w:spacing w:val="5"/>
          <w:sz w:val="28"/>
          <w:szCs w:val="28"/>
          <w:lang w:val="ru-RU" w:eastAsia="ru-RU"/>
        </w:rPr>
        <w:t xml:space="preserve"> </w:t>
      </w:r>
      <w:r w:rsidRPr="00EF2A1A">
        <w:rPr>
          <w:rFonts w:ascii="Times New Roman" w:eastAsia="Times New Roman" w:hAnsi="Times New Roman" w:cs="Times New Roman"/>
          <w:sz w:val="28"/>
          <w:szCs w:val="28"/>
          <w:lang w:val="ru-RU" w:eastAsia="ru-RU"/>
        </w:rPr>
        <w:t>башт;</w:t>
      </w:r>
    </w:p>
    <w:p w:rsidR="00EF2A1A" w:rsidRPr="00EF2A1A" w:rsidRDefault="00EF2A1A" w:rsidP="00EF2A1A">
      <w:pPr>
        <w:widowControl w:val="0"/>
        <w:autoSpaceDE w:val="0"/>
        <w:autoSpaceDN w:val="0"/>
        <w:adjustRightInd w:val="0"/>
        <w:spacing w:after="0" w:line="322" w:lineRule="exact"/>
        <w:ind w:left="-142" w:firstLine="851"/>
        <w:jc w:val="both"/>
        <w:rPr>
          <w:rFonts w:ascii="Times New Roman" w:eastAsia="Times New Roman" w:hAnsi="Times New Roman" w:cs="Times New Roman"/>
          <w:sz w:val="28"/>
          <w:szCs w:val="28"/>
          <w:lang w:val="ru-RU" w:eastAsia="ru-RU"/>
        </w:rPr>
      </w:pPr>
      <w:bookmarkStart w:id="80" w:name="_впровадження_енергозберігаючих_техноло"/>
      <w:bookmarkEnd w:id="80"/>
      <w:r w:rsidRPr="00EF2A1A">
        <w:rPr>
          <w:rFonts w:ascii="Times New Roman" w:eastAsia="Times New Roman" w:hAnsi="Times New Roman" w:cs="Times New Roman"/>
          <w:sz w:val="28"/>
          <w:szCs w:val="28"/>
          <w:lang w:val="ru-RU" w:eastAsia="ru-RU"/>
        </w:rPr>
        <w:t>- впровадження енергозберігаючих</w:t>
      </w:r>
      <w:r w:rsidRPr="00EF2A1A">
        <w:rPr>
          <w:rFonts w:ascii="Times New Roman" w:eastAsia="Times New Roman" w:hAnsi="Times New Roman" w:cs="Times New Roman"/>
          <w:spacing w:val="3"/>
          <w:sz w:val="28"/>
          <w:szCs w:val="28"/>
          <w:lang w:val="ru-RU" w:eastAsia="ru-RU"/>
        </w:rPr>
        <w:t xml:space="preserve"> </w:t>
      </w:r>
      <w:r w:rsidRPr="00EF2A1A">
        <w:rPr>
          <w:rFonts w:ascii="Times New Roman" w:eastAsia="Times New Roman" w:hAnsi="Times New Roman" w:cs="Times New Roman"/>
          <w:sz w:val="28"/>
          <w:szCs w:val="28"/>
          <w:lang w:val="ru-RU" w:eastAsia="ru-RU"/>
        </w:rPr>
        <w:t>технологій;</w:t>
      </w:r>
    </w:p>
    <w:p w:rsidR="00EF2A1A" w:rsidRPr="00EF2A1A" w:rsidRDefault="00EF2A1A" w:rsidP="00EF2A1A">
      <w:pPr>
        <w:widowControl w:val="0"/>
        <w:tabs>
          <w:tab w:val="left" w:pos="993"/>
        </w:tabs>
        <w:autoSpaceDE w:val="0"/>
        <w:autoSpaceDN w:val="0"/>
        <w:adjustRightInd w:val="0"/>
        <w:spacing w:after="0" w:line="240" w:lineRule="auto"/>
        <w:ind w:left="-142" w:firstLine="851"/>
        <w:jc w:val="both"/>
        <w:rPr>
          <w:rFonts w:ascii="Times New Roman" w:eastAsia="Times New Roman" w:hAnsi="Times New Roman" w:cs="Times New Roman"/>
          <w:b/>
          <w:sz w:val="28"/>
          <w:szCs w:val="28"/>
          <w:lang w:val="ru-RU" w:eastAsia="ru-RU"/>
        </w:rPr>
      </w:pPr>
      <w:bookmarkStart w:id="81" w:name="_забезпечення_населення_якісною_питною_"/>
      <w:bookmarkEnd w:id="81"/>
      <w:r w:rsidRPr="00EF2A1A">
        <w:rPr>
          <w:rFonts w:ascii="Times New Roman" w:eastAsia="Times New Roman" w:hAnsi="Times New Roman" w:cs="Times New Roman"/>
          <w:sz w:val="28"/>
          <w:szCs w:val="28"/>
          <w:lang w:val="ru-RU" w:eastAsia="ru-RU"/>
        </w:rPr>
        <w:t>- забезпечення населення якісною питною</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водою;</w:t>
      </w:r>
    </w:p>
    <w:p w:rsidR="00EF2A1A" w:rsidRPr="00EF2A1A" w:rsidRDefault="00EF2A1A" w:rsidP="00EF2A1A">
      <w:pPr>
        <w:widowControl w:val="0"/>
        <w:tabs>
          <w:tab w:val="left" w:pos="993"/>
        </w:tabs>
        <w:autoSpaceDE w:val="0"/>
        <w:autoSpaceDN w:val="0"/>
        <w:adjustRightInd w:val="0"/>
        <w:spacing w:after="0" w:line="240" w:lineRule="auto"/>
        <w:ind w:left="-142" w:firstLine="851"/>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поліпшити стан вулично-дорожньої мережі та доріг загального користування;</w:t>
      </w:r>
    </w:p>
    <w:p w:rsidR="00EF2A1A" w:rsidRPr="00EF2A1A" w:rsidRDefault="00EF2A1A" w:rsidP="00EF2A1A">
      <w:pPr>
        <w:widowControl w:val="0"/>
        <w:tabs>
          <w:tab w:val="left" w:pos="993"/>
        </w:tabs>
        <w:autoSpaceDE w:val="0"/>
        <w:autoSpaceDN w:val="0"/>
        <w:adjustRightInd w:val="0"/>
        <w:spacing w:after="0" w:line="240" w:lineRule="auto"/>
        <w:ind w:left="-142" w:firstLine="851"/>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провести реконструкцію мереж зовнішнього освітлення;</w:t>
      </w:r>
    </w:p>
    <w:p w:rsidR="00EF2A1A" w:rsidRPr="00EF2A1A" w:rsidRDefault="00EF2A1A" w:rsidP="00EF2A1A">
      <w:pPr>
        <w:widowControl w:val="0"/>
        <w:tabs>
          <w:tab w:val="left" w:pos="993"/>
        </w:tabs>
        <w:autoSpaceDE w:val="0"/>
        <w:autoSpaceDN w:val="0"/>
        <w:adjustRightInd w:val="0"/>
        <w:spacing w:after="0" w:line="240" w:lineRule="auto"/>
        <w:ind w:left="-142" w:firstLine="851"/>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покращити стан зелених насаджень, та розширити їх кількість;</w:t>
      </w:r>
    </w:p>
    <w:p w:rsidR="00EF2A1A" w:rsidRPr="00EF2A1A" w:rsidRDefault="00EF2A1A" w:rsidP="00EF2A1A">
      <w:pPr>
        <w:widowControl w:val="0"/>
        <w:tabs>
          <w:tab w:val="left" w:pos="993"/>
        </w:tabs>
        <w:autoSpaceDE w:val="0"/>
        <w:autoSpaceDN w:val="0"/>
        <w:adjustRightInd w:val="0"/>
        <w:spacing w:after="0" w:line="240" w:lineRule="auto"/>
        <w:ind w:left="-142" w:firstLine="851"/>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вдосконалити роботу по прибирання та вивозу ТПВ, зменшення об’єму відходів, які потрапляють на сміттєзвалище.</w:t>
      </w:r>
    </w:p>
    <w:p w:rsidR="00EF2A1A" w:rsidRPr="00EF2A1A" w:rsidRDefault="00EF2A1A" w:rsidP="00EF2A1A">
      <w:pPr>
        <w:widowControl w:val="0"/>
        <w:autoSpaceDE w:val="0"/>
        <w:autoSpaceDN w:val="0"/>
        <w:spacing w:after="0" w:line="240" w:lineRule="auto"/>
        <w:ind w:left="-851" w:firstLine="567"/>
        <w:rPr>
          <w:rFonts w:ascii="Times New Roman" w:eastAsia="Times New Roman" w:hAnsi="Times New Roman" w:cs="Times New Roman"/>
          <w:b/>
          <w:sz w:val="24"/>
          <w:szCs w:val="28"/>
          <w:lang w:eastAsia="uk-UA" w:bidi="uk-UA"/>
        </w:rPr>
      </w:pPr>
      <w:bookmarkStart w:id="82" w:name="9.5.Житлово-комунальне_господарство"/>
      <w:bookmarkEnd w:id="82"/>
    </w:p>
    <w:p w:rsidR="00EF2A1A" w:rsidRPr="00EF2A1A" w:rsidRDefault="00EF2A1A" w:rsidP="00EF2A1A">
      <w:pPr>
        <w:widowControl w:val="0"/>
        <w:tabs>
          <w:tab w:val="left" w:pos="0"/>
        </w:tabs>
        <w:autoSpaceDE w:val="0"/>
        <w:autoSpaceDN w:val="0"/>
        <w:spacing w:after="0" w:line="240" w:lineRule="auto"/>
        <w:jc w:val="center"/>
        <w:rPr>
          <w:rFonts w:ascii="Times New Roman" w:eastAsia="Times New Roman" w:hAnsi="Times New Roman" w:cs="Times New Roman"/>
          <w:b/>
          <w:sz w:val="28"/>
          <w:szCs w:val="20"/>
          <w:lang w:val="ru-RU" w:eastAsia="ru-RU"/>
        </w:rPr>
      </w:pPr>
      <w:bookmarkStart w:id="83" w:name="10._ГУМАНІТАРНА_СФЕРА"/>
      <w:bookmarkEnd w:id="83"/>
      <w:r w:rsidRPr="00EF2A1A">
        <w:rPr>
          <w:rFonts w:ascii="Times New Roman" w:eastAsia="Times New Roman" w:hAnsi="Times New Roman" w:cs="Times New Roman"/>
          <w:b/>
          <w:sz w:val="28"/>
          <w:szCs w:val="20"/>
          <w:lang w:eastAsia="ru-RU"/>
        </w:rPr>
        <w:t xml:space="preserve">11. </w:t>
      </w:r>
      <w:r w:rsidRPr="00EF2A1A">
        <w:rPr>
          <w:rFonts w:ascii="Times New Roman" w:eastAsia="Times New Roman" w:hAnsi="Times New Roman" w:cs="Times New Roman"/>
          <w:b/>
          <w:sz w:val="28"/>
          <w:szCs w:val="20"/>
          <w:lang w:val="ru-RU" w:eastAsia="ru-RU"/>
        </w:rPr>
        <w:t>ГУМАНІТАРНА СФЕРА</w:t>
      </w:r>
    </w:p>
    <w:p w:rsidR="00EF2A1A" w:rsidRPr="00EF2A1A" w:rsidRDefault="00EF2A1A" w:rsidP="008B744D">
      <w:pPr>
        <w:widowControl w:val="0"/>
        <w:numPr>
          <w:ilvl w:val="1"/>
          <w:numId w:val="1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b/>
          <w:sz w:val="28"/>
          <w:szCs w:val="20"/>
          <w:lang w:val="ru-RU" w:eastAsia="ru-RU"/>
        </w:rPr>
      </w:pPr>
      <w:bookmarkStart w:id="84" w:name="10.1._Охорона_здоров’я"/>
      <w:bookmarkEnd w:id="84"/>
      <w:r w:rsidRPr="00EF2A1A">
        <w:rPr>
          <w:rFonts w:ascii="Times New Roman" w:eastAsia="Times New Roman" w:hAnsi="Times New Roman" w:cs="Times New Roman"/>
          <w:b/>
          <w:sz w:val="28"/>
          <w:szCs w:val="20"/>
          <w:lang w:val="ru-RU" w:eastAsia="ru-RU"/>
        </w:rPr>
        <w:t>Охорона здоров’я</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Реалізація заходів, спрямованих на збереження, зміцнення та відновлення здоров’я людини, збільшення тривалості життя, підвищення рівня надання </w:t>
      </w:r>
      <w:r w:rsidRPr="00EF2A1A">
        <w:rPr>
          <w:rFonts w:ascii="Times New Roman" w:eastAsia="Times New Roman" w:hAnsi="Times New Roman" w:cs="Times New Roman"/>
          <w:sz w:val="28"/>
          <w:szCs w:val="28"/>
          <w:lang w:eastAsia="uk-UA" w:bidi="uk-UA"/>
        </w:rPr>
        <w:lastRenderedPageBreak/>
        <w:t>медичної допомоги населенню відносяться до основних пріоритетів соціальної  політики громади у сфері охорони</w:t>
      </w:r>
      <w:r w:rsidRPr="00EF2A1A">
        <w:rPr>
          <w:rFonts w:ascii="Times New Roman" w:eastAsia="Times New Roman" w:hAnsi="Times New Roman" w:cs="Times New Roman"/>
          <w:spacing w:val="-6"/>
          <w:sz w:val="28"/>
          <w:szCs w:val="28"/>
          <w:lang w:eastAsia="uk-UA" w:bidi="uk-UA"/>
        </w:rPr>
        <w:t xml:space="preserve"> </w:t>
      </w:r>
      <w:r w:rsidRPr="00EF2A1A">
        <w:rPr>
          <w:rFonts w:ascii="Times New Roman" w:eastAsia="Times New Roman" w:hAnsi="Times New Roman" w:cs="Times New Roman"/>
          <w:sz w:val="28"/>
          <w:szCs w:val="28"/>
          <w:lang w:eastAsia="uk-UA" w:bidi="uk-UA"/>
        </w:rPr>
        <w:t>здоров’я.</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Першочерговими завданнями щодо реалізації пріоритетних напрямків розвитку сфери діяльності визначено: продовження діяльності поетапного реформування охорони здоров’я, наближення спеціалізованої медичної допомоги до сільського жителя, поліпшення забезпечення закладів охорони здоров’я кадрами, розширення та удосконалення спеціалізованої високотехнологічної медичної допомоги вторинного рівня, зниження смертності, сприяння забезпечення хворих на гострий інфаркт міокарду своєчасною безкоштовною спеціалізованою медичною допомогою.</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bookmarkStart w:id="85" w:name="Пріоритетні_напрямки_на_2020_рік:_(6)"/>
      <w:bookmarkEnd w:id="85"/>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bookmarkStart w:id="86" w:name="перехід_медичного_закладу_вторинної_ланк"/>
      <w:bookmarkEnd w:id="86"/>
      <w:r w:rsidRPr="00EF2A1A">
        <w:rPr>
          <w:rFonts w:ascii="Times New Roman" w:eastAsia="Times New Roman" w:hAnsi="Times New Roman" w:cs="Times New Roman"/>
          <w:sz w:val="28"/>
          <w:szCs w:val="28"/>
          <w:lang w:eastAsia="ru-RU"/>
        </w:rPr>
        <w:t>підвищення обізнаності населення з питань здорового способу життя та профілактики захворювань;</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поліпшення стану здоров'я усіх верств населення, зниження рівня смертності, захворюваності, стабілізації показників інвалідності;</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оснащення відповідним  обладнанням, апаратурою,  реагентами, медикаментами та виробами медичного призначення;</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проведення  поточних  ремонтів  медичних закладів громади;</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проведення інших заходів, які сприятимуть розвитку системи охорони здоров'я громади;</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повноцінне кадрове забезпечення медичних закладів громади;</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підвищення рівня знань та навичок у медичних працівників;</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bookmarkStart w:id="87" w:name="підвищення_рівня_обізнаності_населення_щ"/>
      <w:bookmarkEnd w:id="87"/>
      <w:r w:rsidRPr="00EF2A1A">
        <w:rPr>
          <w:rFonts w:ascii="Times New Roman" w:eastAsia="Times New Roman" w:hAnsi="Times New Roman" w:cs="Times New Roman"/>
          <w:sz w:val="28"/>
          <w:szCs w:val="28"/>
          <w:lang w:eastAsia="ru-RU"/>
        </w:rPr>
        <w:t>підвищення рівня обізнаності населення щодо профілактики інфекційних захворювань, в тому числі туберкульозу, ВІЛ-інфікування, кишкових</w:t>
      </w:r>
      <w:r w:rsidRPr="00EF2A1A">
        <w:rPr>
          <w:rFonts w:ascii="Times New Roman" w:eastAsia="Times New Roman" w:hAnsi="Times New Roman" w:cs="Times New Roman"/>
          <w:spacing w:val="-7"/>
          <w:sz w:val="28"/>
          <w:szCs w:val="28"/>
          <w:lang w:eastAsia="ru-RU"/>
        </w:rPr>
        <w:t xml:space="preserve"> </w:t>
      </w:r>
      <w:r w:rsidRPr="00EF2A1A">
        <w:rPr>
          <w:rFonts w:ascii="Times New Roman" w:eastAsia="Times New Roman" w:hAnsi="Times New Roman" w:cs="Times New Roman"/>
          <w:sz w:val="28"/>
          <w:szCs w:val="28"/>
          <w:lang w:eastAsia="ru-RU"/>
        </w:rPr>
        <w:t>інфекцій;</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bookmarkStart w:id="88" w:name="зниження_рівня_смертності_від_інфекційни"/>
      <w:bookmarkStart w:id="89" w:name="підвищення_рівня_раннього_виявлення_тубе"/>
      <w:bookmarkEnd w:id="88"/>
      <w:bookmarkEnd w:id="89"/>
      <w:r w:rsidRPr="00EF2A1A">
        <w:rPr>
          <w:rFonts w:ascii="Times New Roman" w:eastAsia="Times New Roman" w:hAnsi="Times New Roman" w:cs="Times New Roman"/>
          <w:sz w:val="28"/>
          <w:szCs w:val="28"/>
          <w:lang w:eastAsia="ru-RU"/>
        </w:rPr>
        <w:t>підвищення рівня раннього виявлення туберкульозу на первинній ланці;</w:t>
      </w:r>
      <w:bookmarkStart w:id="90" w:name="підвищення_раннього_виявлення_інфікуванн"/>
      <w:bookmarkEnd w:id="90"/>
      <w:r w:rsidRPr="00EF2A1A">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eastAsia="ru-RU"/>
        </w:rPr>
        <w:tab/>
        <w:t>підвищення раннього виявлення інфікування ВІЛ та вірусними гепатитами;</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підвищення рівня охоплення наркозалежних замісною підтримуючою терапією; </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bookmarkStart w:id="91" w:name="реалізація_заходів_Програми_розвитку_та_"/>
      <w:bookmarkEnd w:id="91"/>
      <w:r w:rsidRPr="00EF2A1A">
        <w:rPr>
          <w:rFonts w:ascii="Times New Roman" w:eastAsia="Times New Roman" w:hAnsi="Times New Roman" w:cs="Times New Roman"/>
          <w:sz w:val="28"/>
          <w:szCs w:val="28"/>
          <w:lang w:eastAsia="ru-RU"/>
        </w:rPr>
        <w:t xml:space="preserve">реалізація заходів щодо розвитку та підтримки первинної медико- санітарної допомоги в громаді  та підтримки Комунального некомерційного підприємства «Ананьївський центр первинної медико-санітарної допомоги Ананьївської міської ради» на 2026 рік; </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подальший розвиток та удосконалення надання первинної медико-санітарної допомоги населенню громади;</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покращення матеріального устаткування амбулаторій сімейної медицини </w:t>
      </w:r>
      <w:r w:rsidRPr="00EF2A1A">
        <w:rPr>
          <w:rFonts w:ascii="Times New Roman" w:eastAsia="Times New Roman" w:hAnsi="Times New Roman" w:cs="Times New Roman"/>
          <w:spacing w:val="-10"/>
          <w:sz w:val="28"/>
          <w:szCs w:val="28"/>
          <w:lang w:eastAsia="ru-RU"/>
        </w:rPr>
        <w:t xml:space="preserve">та </w:t>
      </w:r>
      <w:r w:rsidRPr="00EF2A1A">
        <w:rPr>
          <w:rFonts w:ascii="Times New Roman" w:eastAsia="Times New Roman" w:hAnsi="Times New Roman" w:cs="Times New Roman"/>
          <w:sz w:val="28"/>
          <w:szCs w:val="28"/>
          <w:lang w:eastAsia="ru-RU"/>
        </w:rPr>
        <w:t xml:space="preserve">ФАПів; поліпшення надання медичної допомоги населенню у сільській місцевості; </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розширення та удосконалення спеціалізованої високотехнологічної</w:t>
      </w:r>
      <w:r w:rsidRPr="00EF2A1A">
        <w:rPr>
          <w:rFonts w:ascii="Times New Roman" w:eastAsia="Times New Roman" w:hAnsi="Times New Roman" w:cs="Times New Roman"/>
          <w:spacing w:val="66"/>
          <w:sz w:val="28"/>
          <w:szCs w:val="28"/>
          <w:lang w:eastAsia="ru-RU"/>
        </w:rPr>
        <w:t xml:space="preserve"> </w:t>
      </w:r>
      <w:r w:rsidRPr="00EF2A1A">
        <w:rPr>
          <w:rFonts w:ascii="Times New Roman" w:eastAsia="Times New Roman" w:hAnsi="Times New Roman" w:cs="Times New Roman"/>
          <w:sz w:val="28"/>
          <w:szCs w:val="28"/>
          <w:lang w:eastAsia="ru-RU"/>
        </w:rPr>
        <w:t>медичної допомоги вторинного рівня.</w:t>
      </w:r>
    </w:p>
    <w:p w:rsidR="00EF2A1A" w:rsidRPr="00EF2A1A" w:rsidRDefault="00EF2A1A" w:rsidP="00EF2A1A">
      <w:pPr>
        <w:widowControl w:val="0"/>
        <w:autoSpaceDE w:val="0"/>
        <w:autoSpaceDN w:val="0"/>
        <w:spacing w:after="0" w:line="240" w:lineRule="auto"/>
        <w:ind w:firstLine="709"/>
        <w:outlineLvl w:val="3"/>
        <w:rPr>
          <w:rFonts w:ascii="Times New Roman" w:eastAsia="Times New Roman" w:hAnsi="Times New Roman" w:cs="Times New Roman"/>
          <w:b/>
          <w:bCs/>
          <w:sz w:val="28"/>
          <w:szCs w:val="28"/>
          <w:lang w:eastAsia="uk-UA" w:bidi="uk-UA"/>
        </w:rPr>
      </w:pPr>
      <w:bookmarkStart w:id="92" w:name="Ключові_кроки_на_2020_рік:_(11)"/>
      <w:bookmarkEnd w:id="92"/>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93" w:name="продовжити_удосконалення_діяльності_інст"/>
      <w:bookmarkEnd w:id="93"/>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продовжити удосконалення діяльності інституту сімейного лікаря на основі зміцнення ролі первинної медичної допомоги.</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bookmarkStart w:id="94" w:name="будівництво_амбулаторій_загальної_практи"/>
      <w:bookmarkEnd w:id="94"/>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підвищення якості та доступності гарантованої медичної</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допомоги;</w:t>
      </w:r>
    </w:p>
    <w:p w:rsidR="00EF2A1A" w:rsidRPr="00EF2A1A" w:rsidRDefault="00EF2A1A" w:rsidP="00EF2A1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lastRenderedPageBreak/>
        <w:t xml:space="preserve">- забезпеченість </w:t>
      </w:r>
      <w:r w:rsidRPr="00EF2A1A">
        <w:rPr>
          <w:rFonts w:ascii="Times New Roman" w:eastAsia="Times New Roman" w:hAnsi="Times New Roman" w:cs="Times New Roman"/>
          <w:sz w:val="28"/>
          <w:szCs w:val="20"/>
          <w:lang w:eastAsia="ru-RU"/>
        </w:rPr>
        <w:t>громади</w:t>
      </w:r>
      <w:r w:rsidRPr="00EF2A1A">
        <w:rPr>
          <w:rFonts w:ascii="Times New Roman" w:eastAsia="Times New Roman" w:hAnsi="Times New Roman" w:cs="Times New Roman"/>
          <w:sz w:val="28"/>
          <w:szCs w:val="20"/>
          <w:lang w:val="ru-RU" w:eastAsia="ru-RU"/>
        </w:rPr>
        <w:t xml:space="preserve"> кваліфікованими медичними працівниками, лікарями;</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створення системи безперервного навчання та підвищення професійного рівня медичних</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працівників;</w:t>
      </w:r>
    </w:p>
    <w:p w:rsidR="00EF2A1A" w:rsidRPr="00EF2A1A" w:rsidRDefault="00EF2A1A" w:rsidP="00EF2A1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поліпшення результативних показників здоров’я населення на інфекційні хвороби з 8,1 до 6,0 на 10000 населення, серцево-судинні і судинно-мозкові, онкологічні захворювання, удосконалення організації та забезпечення медичної допомоги матерям та</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дітям;</w:t>
      </w:r>
    </w:p>
    <w:p w:rsidR="00EF2A1A" w:rsidRPr="00EF2A1A" w:rsidRDefault="00EF2A1A" w:rsidP="00EF2A1A">
      <w:pPr>
        <w:widowControl w:val="0"/>
        <w:tabs>
          <w:tab w:val="left" w:pos="1508"/>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удосконалення матеріально-технічної бази закладів охорони</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здоров’я;</w:t>
      </w:r>
    </w:p>
    <w:p w:rsidR="00EF2A1A" w:rsidRPr="00EF2A1A" w:rsidRDefault="00EF2A1A" w:rsidP="00EF2A1A">
      <w:pPr>
        <w:widowControl w:val="0"/>
        <w:tabs>
          <w:tab w:val="left" w:pos="1508"/>
        </w:tabs>
        <w:autoSpaceDE w:val="0"/>
        <w:autoSpaceDN w:val="0"/>
        <w:adjustRightInd w:val="0"/>
        <w:spacing w:after="0" w:line="240" w:lineRule="auto"/>
        <w:ind w:firstLine="709"/>
        <w:rPr>
          <w:rFonts w:ascii="Times New Roman" w:eastAsia="Times New Roman" w:hAnsi="Times New Roman" w:cs="Times New Roman"/>
          <w:b/>
          <w:sz w:val="28"/>
          <w:szCs w:val="20"/>
          <w:lang w:eastAsia="ru-RU"/>
        </w:rPr>
      </w:pPr>
      <w:r w:rsidRPr="00EF2A1A">
        <w:rPr>
          <w:rFonts w:ascii="Times New Roman" w:eastAsia="Times New Roman" w:hAnsi="Times New Roman" w:cs="Times New Roman"/>
          <w:sz w:val="28"/>
          <w:szCs w:val="20"/>
          <w:lang w:val="ru-RU" w:eastAsia="ru-RU"/>
        </w:rPr>
        <w:t>- придбання медикаментів для пільгової категорії населення</w:t>
      </w:r>
      <w:bookmarkStart w:id="95" w:name="_зростання_середньомісячної_заробітної_"/>
      <w:bookmarkStart w:id="96" w:name="9.4_Пенсійне_забезпечення"/>
      <w:bookmarkStart w:id="97" w:name="10.2._Освіта"/>
      <w:bookmarkStart w:id="98" w:name="10.3._Підтримка_сім’ї,_дітей_та_молоді"/>
      <w:bookmarkEnd w:id="95"/>
      <w:bookmarkEnd w:id="96"/>
      <w:bookmarkEnd w:id="97"/>
      <w:bookmarkEnd w:id="98"/>
      <w:r w:rsidRPr="00EF2A1A">
        <w:rPr>
          <w:rFonts w:ascii="Times New Roman" w:eastAsia="Times New Roman" w:hAnsi="Times New Roman" w:cs="Times New Roman"/>
          <w:sz w:val="28"/>
          <w:szCs w:val="20"/>
          <w:lang w:eastAsia="ru-RU"/>
        </w:rPr>
        <w:t>.</w:t>
      </w:r>
    </w:p>
    <w:p w:rsidR="00EF2A1A" w:rsidRPr="00EF2A1A" w:rsidRDefault="00EF2A1A" w:rsidP="00EF2A1A">
      <w:pPr>
        <w:widowControl w:val="0"/>
        <w:tabs>
          <w:tab w:val="left" w:pos="1508"/>
        </w:tabs>
        <w:autoSpaceDE w:val="0"/>
        <w:autoSpaceDN w:val="0"/>
        <w:spacing w:after="0" w:line="240" w:lineRule="auto"/>
        <w:ind w:firstLine="709"/>
        <w:rPr>
          <w:rFonts w:ascii="Times New Roman" w:eastAsia="Times New Roman" w:hAnsi="Times New Roman" w:cs="Times New Roman"/>
          <w:b/>
          <w:sz w:val="28"/>
          <w:szCs w:val="20"/>
          <w:lang w:eastAsia="ru-RU"/>
        </w:rPr>
      </w:pPr>
      <w:r w:rsidRPr="00EF2A1A">
        <w:rPr>
          <w:rFonts w:ascii="Times New Roman" w:eastAsia="Times New Roman" w:hAnsi="Times New Roman" w:cs="Times New Roman"/>
          <w:b/>
          <w:sz w:val="28"/>
          <w:szCs w:val="20"/>
          <w:lang w:eastAsia="ru-RU"/>
        </w:rPr>
        <w:t>11.2 О</w:t>
      </w:r>
      <w:r w:rsidRPr="00EF2A1A">
        <w:rPr>
          <w:rFonts w:ascii="Times New Roman" w:eastAsia="Times New Roman" w:hAnsi="Times New Roman" w:cs="Times New Roman"/>
          <w:b/>
          <w:sz w:val="28"/>
          <w:szCs w:val="20"/>
          <w:lang w:val="ru-RU" w:eastAsia="ru-RU"/>
        </w:rPr>
        <w:t>світ</w:t>
      </w:r>
      <w:r w:rsidRPr="00EF2A1A">
        <w:rPr>
          <w:rFonts w:ascii="Times New Roman" w:eastAsia="Times New Roman" w:hAnsi="Times New Roman" w:cs="Times New Roman"/>
          <w:b/>
          <w:sz w:val="28"/>
          <w:szCs w:val="20"/>
          <w:lang w:eastAsia="ru-RU"/>
        </w:rPr>
        <w:t>а</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b/>
          <w:sz w:val="28"/>
          <w:szCs w:val="28"/>
          <w:lang w:eastAsia="uk-UA" w:bidi="uk-UA"/>
        </w:rPr>
        <w:t>О</w:t>
      </w:r>
      <w:r w:rsidRPr="00EF2A1A">
        <w:rPr>
          <w:rFonts w:ascii="Times New Roman" w:eastAsia="Times New Roman" w:hAnsi="Times New Roman" w:cs="Times New Roman"/>
          <w:sz w:val="28"/>
          <w:szCs w:val="28"/>
          <w:lang w:eastAsia="uk-UA" w:bidi="uk-UA"/>
        </w:rPr>
        <w:t>світа належить до одного з найважливіших напрямків політики громади. Це стратегічний ресурс соціально-економічного, культурного і духовного розвитку суспільства, поліпшення добробуту людей, формування позитивного іміджу громади, створення умов для самореалізації кожної особистості.</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Основне завдання громади на 2026 рік спрямоване на формування доступної та якісної системи освіти і виховання, що відповідає вимогам суспільства та динамічно розвивається, її інтеграції в європейський і світовий простір, підвищення компетентності та кваліфікації педагогічних кадрів шляхом реалізації пріоритетних напрямів розвитку освіти.</w:t>
      </w:r>
    </w:p>
    <w:p w:rsidR="00EF2A1A" w:rsidRPr="00EF2A1A" w:rsidRDefault="00EF2A1A" w:rsidP="00EF2A1A">
      <w:pPr>
        <w:widowControl w:val="0"/>
        <w:autoSpaceDE w:val="0"/>
        <w:autoSpaceDN w:val="0"/>
        <w:spacing w:after="0" w:line="240" w:lineRule="auto"/>
        <w:ind w:firstLine="709"/>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EF2A1A" w:rsidP="00EF2A1A">
      <w:pPr>
        <w:autoSpaceDN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 xml:space="preserve">- </w:t>
      </w:r>
      <w:r w:rsidR="000C53B3">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 xml:space="preserve">збільшення показника охоплення дітей дошкільною освітою; </w:t>
      </w:r>
    </w:p>
    <w:p w:rsidR="00EF2A1A" w:rsidRPr="00EF2A1A" w:rsidRDefault="00EF2A1A" w:rsidP="00EF2A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створення єдиного освітнього простору та безпечного освітнього середовища, забезпечення рівного доступу населення до якісної освіти, в тому числі дітей з особливими освітніми потребами;</w:t>
      </w:r>
    </w:p>
    <w:p w:rsidR="00EF2A1A" w:rsidRPr="00EF2A1A" w:rsidRDefault="00EF2A1A" w:rsidP="00EF2A1A">
      <w:pPr>
        <w:autoSpaceDN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вжиття заходів щодо організації освітнього процесу з використанням технологій дистанційного навчання, забезпечення шкіл електронно-освітніми ресурсами, комп'ютерним та мультимедійним обладнанням, швидкісним зв‘язком Інтернет; </w:t>
      </w:r>
    </w:p>
    <w:p w:rsidR="00EF2A1A" w:rsidRPr="00EF2A1A" w:rsidRDefault="00EF2A1A" w:rsidP="00EF2A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виконання Концепції реалізації державної політики у сфері реформування загальної середньої освіти «Нова українська школа»; </w:t>
      </w:r>
    </w:p>
    <w:p w:rsidR="00EF2A1A" w:rsidRPr="00EF2A1A" w:rsidRDefault="00EF2A1A" w:rsidP="00EF2A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сприяння організації інклюзивного навчання у закладах загальної середньої освіти, дошкільної; </w:t>
      </w:r>
    </w:p>
    <w:p w:rsidR="00EF2A1A" w:rsidRPr="00EF2A1A" w:rsidRDefault="00EF2A1A" w:rsidP="00EF2A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створити умови для здобуття позашкільної освіти дітьми, в тому числі сільської місцевості, шляхом розвитку мережі гуртків позашкільних закладів освіти та на базі  закладів загальної середньої освіти; </w:t>
      </w:r>
    </w:p>
    <w:p w:rsidR="00EF2A1A" w:rsidRPr="00EF2A1A" w:rsidRDefault="00EF2A1A" w:rsidP="00EF2A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 xml:space="preserve">організація та проведення спортивних заходів в умовах пандемії з дотриманням протиепідемічних заходів; </w:t>
      </w:r>
    </w:p>
    <w:p w:rsidR="00EF2A1A" w:rsidRPr="00EF2A1A" w:rsidRDefault="00EF2A1A" w:rsidP="00EF2A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 xml:space="preserve">залучення населення до занять фізичною культурою і спортом за місцем роботи та проживання з дотриманням протиепідемічних заходів; </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приведення мережі закладів загальної середньої освіти у відповідність до Закону України «Про</w:t>
      </w:r>
      <w:r w:rsidRPr="00EF2A1A">
        <w:rPr>
          <w:rFonts w:ascii="Times New Roman" w:eastAsia="Times New Roman" w:hAnsi="Times New Roman" w:cs="Times New Roman"/>
          <w:spacing w:val="2"/>
          <w:sz w:val="28"/>
          <w:szCs w:val="28"/>
          <w:lang w:eastAsia="uk-UA" w:bidi="uk-UA"/>
        </w:rPr>
        <w:t xml:space="preserve"> </w:t>
      </w:r>
      <w:r w:rsidRPr="00EF2A1A">
        <w:rPr>
          <w:rFonts w:ascii="Times New Roman" w:eastAsia="Times New Roman" w:hAnsi="Times New Roman" w:cs="Times New Roman"/>
          <w:sz w:val="28"/>
          <w:szCs w:val="28"/>
          <w:lang w:eastAsia="uk-UA" w:bidi="uk-UA"/>
        </w:rPr>
        <w:t>освіту»;</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забезпечення </w:t>
      </w:r>
      <w:proofErr w:type="gramStart"/>
      <w:r w:rsidRPr="00EF2A1A">
        <w:rPr>
          <w:rFonts w:ascii="Times New Roman" w:eastAsia="Times New Roman" w:hAnsi="Times New Roman" w:cs="Times New Roman"/>
          <w:sz w:val="28"/>
          <w:szCs w:val="28"/>
          <w:lang w:eastAsia="uk-UA" w:bidi="uk-UA"/>
        </w:rPr>
        <w:t>р</w:t>
      </w:r>
      <w:proofErr w:type="gramEnd"/>
      <w:r w:rsidRPr="00EF2A1A">
        <w:rPr>
          <w:rFonts w:ascii="Times New Roman" w:eastAsia="Times New Roman" w:hAnsi="Times New Roman" w:cs="Times New Roman"/>
          <w:sz w:val="28"/>
          <w:szCs w:val="28"/>
          <w:lang w:eastAsia="uk-UA" w:bidi="uk-UA"/>
        </w:rPr>
        <w:t>івного доступу усіх категорій учасників освітнього процесу до якісних та сучасних освітніх послуг;</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продовження діджиталізації освітнього процесу закладів освіти громади, використання новітніх інформаційних технологій, покращення матеріально-</w:t>
      </w:r>
      <w:r w:rsidRPr="00EF2A1A">
        <w:rPr>
          <w:rFonts w:ascii="Times New Roman" w:eastAsia="Times New Roman" w:hAnsi="Times New Roman" w:cs="Times New Roman"/>
          <w:sz w:val="28"/>
          <w:szCs w:val="28"/>
          <w:lang w:eastAsia="uk-UA" w:bidi="uk-UA"/>
        </w:rPr>
        <w:lastRenderedPageBreak/>
        <w:t>технічної бази закладів загальної середньої освіти;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забезпечення розвитку різних видів та форм освіти, зокрема, дистанційної форми навчання у закладах загальної середньої освіти;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оновлення сучасною комп’ютерною технікою класів, а також предметних кабінетів навчальних закладів;</w:t>
      </w:r>
    </w:p>
    <w:p w:rsidR="00EF2A1A" w:rsidRPr="00EF2A1A" w:rsidRDefault="00EF2A1A" w:rsidP="00EF2A1A">
      <w:pPr>
        <w:widowControl w:val="0"/>
        <w:tabs>
          <w:tab w:val="left" w:pos="10490"/>
        </w:tabs>
        <w:autoSpaceDE w:val="0"/>
        <w:autoSpaceDN w:val="0"/>
        <w:spacing w:after="0" w:line="240" w:lineRule="auto"/>
        <w:ind w:firstLine="709"/>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поповнення бібліотечних фондів закладів загальної середньої освіти; </w:t>
      </w:r>
    </w:p>
    <w:p w:rsidR="00EF2A1A" w:rsidRPr="00EF2A1A" w:rsidRDefault="00EF2A1A" w:rsidP="00EF2A1A">
      <w:pPr>
        <w:widowControl w:val="0"/>
        <w:autoSpaceDE w:val="0"/>
        <w:autoSpaceDN w:val="0"/>
        <w:spacing w:after="0" w:line="240" w:lineRule="auto"/>
        <w:ind w:firstLine="709"/>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поповнення складу кваліфікованих педагогічних кадрів; </w:t>
      </w:r>
    </w:p>
    <w:p w:rsidR="00EF2A1A" w:rsidRPr="00EF2A1A" w:rsidRDefault="00EF2A1A" w:rsidP="00EF2A1A">
      <w:pPr>
        <w:widowControl w:val="0"/>
        <w:autoSpaceDE w:val="0"/>
        <w:autoSpaceDN w:val="0"/>
        <w:spacing w:after="0" w:line="240" w:lineRule="auto"/>
        <w:ind w:firstLine="709"/>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удосконалення системи підвищення кваліфікації</w:t>
      </w:r>
      <w:r w:rsidRPr="00EF2A1A">
        <w:rPr>
          <w:rFonts w:ascii="Times New Roman" w:eastAsia="Times New Roman" w:hAnsi="Times New Roman" w:cs="Times New Roman"/>
          <w:spacing w:val="-7"/>
          <w:sz w:val="28"/>
          <w:szCs w:val="28"/>
          <w:lang w:eastAsia="uk-UA" w:bidi="uk-UA"/>
        </w:rPr>
        <w:t xml:space="preserve"> </w:t>
      </w:r>
      <w:r w:rsidRPr="00EF2A1A">
        <w:rPr>
          <w:rFonts w:ascii="Times New Roman" w:eastAsia="Times New Roman" w:hAnsi="Times New Roman" w:cs="Times New Roman"/>
          <w:sz w:val="28"/>
          <w:szCs w:val="28"/>
          <w:lang w:eastAsia="uk-UA" w:bidi="uk-UA"/>
        </w:rPr>
        <w:t>викладачів;</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збереження енергетичних ресурсів, зокрема здійснення постійного контролю за встановленням (заміною) лічильного обладнання в установах та закладах освіти, здійснення модернізації</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котелень.</w:t>
      </w:r>
    </w:p>
    <w:p w:rsidR="00EF2A1A" w:rsidRPr="00EF2A1A" w:rsidRDefault="00EF2A1A" w:rsidP="00EF2A1A">
      <w:pPr>
        <w:widowControl w:val="0"/>
        <w:autoSpaceDE w:val="0"/>
        <w:autoSpaceDN w:val="0"/>
        <w:spacing w:after="0" w:line="319" w:lineRule="exact"/>
        <w:ind w:firstLine="709"/>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контроль за обов’язковим здобуттям усіма дітьми і молоддю повної загальної середньої освіти в громаді, визначених державними стандартами загальної середньої освіти;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забезпечення рівним доступом до освіти дітей з особливими освітніми потребами, створення безбар’єрного освітнього середовища;</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продовження роботи щодо формування оптимальної мережі закладів загальної середньої освіти;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впровадження інклюзивної та інтегрованої форми навчання, захист прав та інтересів дітей, які потребують підтримки з боку держави;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збереження мережі позашкільних навчальних закладів та збільшення охоплення дітей позашкільною освітою;</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реалізація проекту «Нова українська школа» в початкових класах закладів загальної середньої освіти громади;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забезпечення функціонування сучасного молодіжного простору;</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впровадження сучасних інформаційно-комунікаційних технологій, що забезпечують удосконалення навчально-виховного процесу, доступність та ефективність освіти;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покращення матеріально-технічного забезпечення закладів загальної середньої освіти; </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реалізація проекту дистанційної освіти «Be smart» та освітньої платформи «Osvita Online» для онлайн підготовки дітей до державної підсумкової атестації та зовнішнього незалежного оцінювання</w:t>
      </w:r>
      <w:bookmarkStart w:id="99" w:name="Очікувані_результати:_(7)"/>
      <w:bookmarkEnd w:id="99"/>
      <w:r w:rsidRPr="00EF2A1A">
        <w:rPr>
          <w:rFonts w:ascii="Times New Roman" w:eastAsia="Times New Roman" w:hAnsi="Times New Roman" w:cs="Times New Roman"/>
          <w:sz w:val="28"/>
          <w:szCs w:val="28"/>
          <w:lang w:eastAsia="uk-UA" w:bidi="uk-UA"/>
        </w:rPr>
        <w:t>.</w:t>
      </w:r>
    </w:p>
    <w:p w:rsidR="00EF2A1A" w:rsidRPr="00EF2A1A" w:rsidRDefault="00EF2A1A" w:rsidP="00EF2A1A">
      <w:pPr>
        <w:widowControl w:val="0"/>
        <w:autoSpaceDE w:val="0"/>
        <w:autoSpaceDN w:val="0"/>
        <w:spacing w:after="0" w:line="322" w:lineRule="exact"/>
        <w:ind w:firstLine="709"/>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1134"/>
          <w:tab w:val="left" w:pos="136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0"/>
          <w:lang w:eastAsia="ru-RU"/>
        </w:rPr>
      </w:pPr>
      <w:bookmarkStart w:id="100" w:name="ü_удосконалення_мережі_закладів_дошкільн"/>
      <w:bookmarkEnd w:id="100"/>
      <w:r w:rsidRPr="00EF2A1A">
        <w:rPr>
          <w:rFonts w:ascii="Times New Roman" w:eastAsia="Times New Roman" w:hAnsi="Times New Roman" w:cs="Times New Roman"/>
          <w:sz w:val="28"/>
          <w:szCs w:val="20"/>
          <w:lang w:eastAsia="ru-RU"/>
        </w:rPr>
        <w:t>- удосконалення мережі груп закладів дошкільної освіти різних типів для задоволення освітніх потреб громадян, у тому числі для дітей з особливими освітніми потребами;</w:t>
      </w:r>
      <w:bookmarkStart w:id="101" w:name="ü_збільшення_кількості_місць_у_дошкільни"/>
      <w:bookmarkEnd w:id="101"/>
      <w:r w:rsidRPr="00EF2A1A">
        <w:rPr>
          <w:rFonts w:ascii="Times New Roman" w:eastAsia="Times New Roman" w:hAnsi="Times New Roman" w:cs="Times New Roman"/>
          <w:sz w:val="28"/>
          <w:szCs w:val="20"/>
          <w:lang w:eastAsia="ru-RU"/>
        </w:rPr>
        <w:t xml:space="preserve"> збільшення кількості місць у дош</w:t>
      </w:r>
      <w:r w:rsidR="00FA3CA0">
        <w:rPr>
          <w:rFonts w:ascii="Times New Roman" w:eastAsia="Times New Roman" w:hAnsi="Times New Roman" w:cs="Times New Roman"/>
          <w:sz w:val="28"/>
          <w:szCs w:val="20"/>
          <w:lang w:eastAsia="ru-RU"/>
        </w:rPr>
        <w:t>кільних закладах освіти громади;</w:t>
      </w:r>
    </w:p>
    <w:p w:rsidR="00EF2A1A" w:rsidRPr="00EF2A1A" w:rsidRDefault="00EF2A1A" w:rsidP="00EF2A1A">
      <w:pPr>
        <w:widowControl w:val="0"/>
        <w:tabs>
          <w:tab w:val="left" w:pos="136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0"/>
          <w:lang w:val="ru-RU" w:eastAsia="ru-RU"/>
        </w:rPr>
      </w:pPr>
      <w:bookmarkStart w:id="102" w:name="ü_покращення_матеріально-технічної_бази_"/>
      <w:bookmarkEnd w:id="102"/>
      <w:r w:rsidRPr="00EF2A1A">
        <w:rPr>
          <w:rFonts w:ascii="Times New Roman" w:eastAsia="Times New Roman" w:hAnsi="Times New Roman" w:cs="Times New Roman"/>
          <w:sz w:val="28"/>
          <w:szCs w:val="20"/>
          <w:lang w:val="ru-RU" w:eastAsia="ru-RU"/>
        </w:rPr>
        <w:t>- покращення матеріально-технічної бази закладів дошкільної освіти, удосконалення предметно-розвивальног</w:t>
      </w:r>
      <w:r w:rsidRPr="00EF2A1A">
        <w:rPr>
          <w:rFonts w:ascii="Times New Roman" w:eastAsia="Times New Roman" w:hAnsi="Times New Roman" w:cs="Times New Roman"/>
          <w:spacing w:val="1"/>
          <w:sz w:val="28"/>
          <w:szCs w:val="20"/>
          <w:lang w:val="ru-RU" w:eastAsia="ru-RU"/>
        </w:rPr>
        <w:t xml:space="preserve">о </w:t>
      </w:r>
      <w:r w:rsidRPr="00EF2A1A">
        <w:rPr>
          <w:rFonts w:ascii="Times New Roman" w:eastAsia="Times New Roman" w:hAnsi="Times New Roman" w:cs="Times New Roman"/>
          <w:sz w:val="28"/>
          <w:szCs w:val="20"/>
          <w:lang w:val="ru-RU" w:eastAsia="ru-RU"/>
        </w:rPr>
        <w:t>середовища;</w:t>
      </w:r>
    </w:p>
    <w:p w:rsidR="00EF2A1A" w:rsidRPr="00EF2A1A" w:rsidRDefault="00EF2A1A" w:rsidP="00EF2A1A">
      <w:pPr>
        <w:widowControl w:val="0"/>
        <w:tabs>
          <w:tab w:val="left" w:pos="136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0"/>
          <w:lang w:val="ru-RU" w:eastAsia="ru-RU"/>
        </w:rPr>
      </w:pPr>
      <w:bookmarkStart w:id="103" w:name="ü_надання_якісної_загальної__середньої_о"/>
      <w:bookmarkEnd w:id="103"/>
      <w:r w:rsidRPr="00EF2A1A">
        <w:rPr>
          <w:rFonts w:ascii="Times New Roman" w:eastAsia="Times New Roman" w:hAnsi="Times New Roman" w:cs="Times New Roman"/>
          <w:sz w:val="28"/>
          <w:szCs w:val="20"/>
          <w:lang w:val="ru-RU" w:eastAsia="ru-RU"/>
        </w:rPr>
        <w:t>- надання якісної загальної середньої освіти та створення умов рівного доступу до</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неї;</w:t>
      </w:r>
    </w:p>
    <w:p w:rsidR="00EF2A1A" w:rsidRPr="00EF2A1A" w:rsidRDefault="00EF2A1A" w:rsidP="00EF2A1A">
      <w:pPr>
        <w:widowControl w:val="0"/>
        <w:tabs>
          <w:tab w:val="left" w:pos="136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0"/>
          <w:lang w:val="ru-RU" w:eastAsia="ru-RU"/>
        </w:rPr>
      </w:pPr>
      <w:bookmarkStart w:id="104" w:name="ü_реалізація_нового_Державного_стандарту"/>
      <w:bookmarkEnd w:id="104"/>
      <w:r w:rsidRPr="00EF2A1A">
        <w:rPr>
          <w:rFonts w:ascii="Times New Roman" w:eastAsia="Times New Roman" w:hAnsi="Times New Roman" w:cs="Times New Roman"/>
          <w:sz w:val="28"/>
          <w:szCs w:val="20"/>
          <w:lang w:val="ru-RU" w:eastAsia="ru-RU"/>
        </w:rPr>
        <w:t>- реалізація нового Державного стандарту початкової загальної середньої освіти;</w:t>
      </w:r>
    </w:p>
    <w:p w:rsidR="00EF2A1A" w:rsidRPr="00EF2A1A" w:rsidRDefault="00EF2A1A" w:rsidP="00EF2A1A">
      <w:pPr>
        <w:widowControl w:val="0"/>
        <w:tabs>
          <w:tab w:val="left" w:pos="136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0"/>
          <w:lang w:val="ru-RU" w:eastAsia="ru-RU"/>
        </w:rPr>
      </w:pPr>
      <w:bookmarkStart w:id="105" w:name="ü_навчання_вчителів_початкових_класів_до"/>
      <w:bookmarkEnd w:id="105"/>
      <w:r w:rsidRPr="00EF2A1A">
        <w:rPr>
          <w:rFonts w:ascii="Times New Roman" w:eastAsia="Times New Roman" w:hAnsi="Times New Roman" w:cs="Times New Roman"/>
          <w:sz w:val="28"/>
          <w:szCs w:val="20"/>
          <w:lang w:val="ru-RU" w:eastAsia="ru-RU"/>
        </w:rPr>
        <w:t xml:space="preserve">- навчання вчителів початкових класів до роботи в Новій українській </w:t>
      </w:r>
      <w:r w:rsidRPr="00EF2A1A">
        <w:rPr>
          <w:rFonts w:ascii="Times New Roman" w:eastAsia="Times New Roman" w:hAnsi="Times New Roman" w:cs="Times New Roman"/>
          <w:sz w:val="28"/>
          <w:szCs w:val="20"/>
          <w:lang w:val="ru-RU" w:eastAsia="ru-RU"/>
        </w:rPr>
        <w:lastRenderedPageBreak/>
        <w:t>школі, переорієнтування з традиційного предметного навчання на володіння ключовими компетентностями і наскрізними вміннями та педагогікою</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партнерства;</w:t>
      </w:r>
    </w:p>
    <w:p w:rsidR="00EF2A1A" w:rsidRPr="00EF2A1A" w:rsidRDefault="00EF2A1A" w:rsidP="00EF2A1A">
      <w:pPr>
        <w:widowControl w:val="0"/>
        <w:tabs>
          <w:tab w:val="left" w:pos="136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0"/>
          <w:lang w:val="ru-RU" w:eastAsia="ru-RU"/>
        </w:rPr>
      </w:pPr>
      <w:bookmarkStart w:id="106" w:name="ü_реалізація_Державних_стандартів_базово"/>
      <w:bookmarkEnd w:id="106"/>
      <w:r w:rsidRPr="00EF2A1A">
        <w:rPr>
          <w:rFonts w:ascii="Times New Roman" w:eastAsia="Times New Roman" w:hAnsi="Times New Roman" w:cs="Times New Roman"/>
          <w:sz w:val="28"/>
          <w:szCs w:val="20"/>
          <w:lang w:val="ru-RU" w:eastAsia="ru-RU"/>
        </w:rPr>
        <w:t>-</w:t>
      </w:r>
      <w:r w:rsidR="00FA3CA0">
        <w:rPr>
          <w:rFonts w:ascii="Times New Roman" w:eastAsia="Times New Roman" w:hAnsi="Times New Roman" w:cs="Times New Roman"/>
          <w:sz w:val="28"/>
          <w:szCs w:val="20"/>
          <w:lang w:val="ru-RU" w:eastAsia="ru-RU"/>
        </w:rPr>
        <w:t xml:space="preserve"> </w:t>
      </w:r>
      <w:r w:rsidRPr="00EF2A1A">
        <w:rPr>
          <w:rFonts w:ascii="Times New Roman" w:eastAsia="Times New Roman" w:hAnsi="Times New Roman" w:cs="Times New Roman"/>
          <w:sz w:val="28"/>
          <w:szCs w:val="20"/>
          <w:lang w:val="ru-RU" w:eastAsia="ru-RU"/>
        </w:rPr>
        <w:t>реалізація Державних стандарті</w:t>
      </w:r>
      <w:proofErr w:type="gramStart"/>
      <w:r w:rsidRPr="00EF2A1A">
        <w:rPr>
          <w:rFonts w:ascii="Times New Roman" w:eastAsia="Times New Roman" w:hAnsi="Times New Roman" w:cs="Times New Roman"/>
          <w:sz w:val="28"/>
          <w:szCs w:val="20"/>
          <w:lang w:val="ru-RU" w:eastAsia="ru-RU"/>
        </w:rPr>
        <w:t>в</w:t>
      </w:r>
      <w:proofErr w:type="gramEnd"/>
      <w:r w:rsidRPr="00EF2A1A">
        <w:rPr>
          <w:rFonts w:ascii="Times New Roman" w:eastAsia="Times New Roman" w:hAnsi="Times New Roman" w:cs="Times New Roman"/>
          <w:sz w:val="28"/>
          <w:szCs w:val="20"/>
          <w:lang w:val="ru-RU" w:eastAsia="ru-RU"/>
        </w:rPr>
        <w:t xml:space="preserve"> базової і повної загальної середньої освіти;</w:t>
      </w:r>
    </w:p>
    <w:p w:rsidR="00EF2A1A" w:rsidRPr="00EF2A1A" w:rsidRDefault="00EF2A1A" w:rsidP="00EF2A1A">
      <w:pPr>
        <w:widowControl w:val="0"/>
        <w:tabs>
          <w:tab w:val="left" w:pos="1364"/>
        </w:tabs>
        <w:autoSpaceDE w:val="0"/>
        <w:autoSpaceDN w:val="0"/>
        <w:adjustRightInd w:val="0"/>
        <w:spacing w:after="0" w:line="321" w:lineRule="exact"/>
        <w:ind w:firstLine="709"/>
        <w:contextualSpacing/>
        <w:jc w:val="both"/>
        <w:rPr>
          <w:rFonts w:ascii="Times New Roman" w:eastAsia="Times New Roman" w:hAnsi="Times New Roman" w:cs="Times New Roman"/>
          <w:sz w:val="28"/>
          <w:szCs w:val="20"/>
          <w:lang w:val="ru-RU" w:eastAsia="ru-RU"/>
        </w:rPr>
      </w:pPr>
      <w:bookmarkStart w:id="107" w:name="ü_реалізація_заходів_Концепції_«Нова_укр"/>
      <w:bookmarkEnd w:id="107"/>
      <w:r w:rsidRPr="00EF2A1A">
        <w:rPr>
          <w:rFonts w:ascii="Times New Roman" w:eastAsia="Times New Roman" w:hAnsi="Times New Roman" w:cs="Times New Roman"/>
          <w:sz w:val="28"/>
          <w:szCs w:val="20"/>
          <w:lang w:val="ru-RU" w:eastAsia="ru-RU"/>
        </w:rPr>
        <w:t>-</w:t>
      </w:r>
      <w:r w:rsidR="00604B4C">
        <w:rPr>
          <w:rFonts w:ascii="Times New Roman" w:eastAsia="Times New Roman" w:hAnsi="Times New Roman" w:cs="Times New Roman"/>
          <w:sz w:val="28"/>
          <w:szCs w:val="20"/>
          <w:lang w:val="ru-RU" w:eastAsia="ru-RU"/>
        </w:rPr>
        <w:t xml:space="preserve"> </w:t>
      </w:r>
      <w:r w:rsidRPr="00EF2A1A">
        <w:rPr>
          <w:rFonts w:ascii="Times New Roman" w:eastAsia="Times New Roman" w:hAnsi="Times New Roman" w:cs="Times New Roman"/>
          <w:sz w:val="28"/>
          <w:szCs w:val="20"/>
          <w:lang w:val="ru-RU" w:eastAsia="ru-RU"/>
        </w:rPr>
        <w:t>реалізація заходів Концепції «Нова українська</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школа»;</w:t>
      </w:r>
    </w:p>
    <w:p w:rsidR="00EF2A1A" w:rsidRPr="00EF2A1A" w:rsidRDefault="00EF2A1A" w:rsidP="00EF2A1A">
      <w:pPr>
        <w:widowControl w:val="0"/>
        <w:tabs>
          <w:tab w:val="left" w:pos="1364"/>
        </w:tabs>
        <w:autoSpaceDE w:val="0"/>
        <w:autoSpaceDN w:val="0"/>
        <w:adjustRightInd w:val="0"/>
        <w:spacing w:after="0" w:line="242" w:lineRule="auto"/>
        <w:ind w:firstLine="709"/>
        <w:contextualSpacing/>
        <w:jc w:val="both"/>
        <w:rPr>
          <w:rFonts w:ascii="Times New Roman" w:eastAsia="Times New Roman" w:hAnsi="Times New Roman" w:cs="Times New Roman"/>
          <w:sz w:val="28"/>
          <w:szCs w:val="20"/>
          <w:lang w:val="ru-RU" w:eastAsia="ru-RU"/>
        </w:rPr>
      </w:pPr>
      <w:bookmarkStart w:id="108" w:name="ü_приведення_мережі_закладів_загальної_с"/>
      <w:bookmarkEnd w:id="108"/>
      <w:r w:rsidRPr="00EF2A1A">
        <w:rPr>
          <w:rFonts w:ascii="Times New Roman" w:eastAsia="Times New Roman" w:hAnsi="Times New Roman" w:cs="Times New Roman"/>
          <w:sz w:val="28"/>
          <w:szCs w:val="20"/>
          <w:lang w:val="ru-RU" w:eastAsia="ru-RU"/>
        </w:rPr>
        <w:t>- приведення мережі закладів загальної середньої освіти у відповідність до Закону України «Про освіту», потреб громад</w:t>
      </w:r>
      <w:r w:rsidRPr="00EF2A1A">
        <w:rPr>
          <w:rFonts w:ascii="Times New Roman" w:eastAsia="Times New Roman" w:hAnsi="Times New Roman" w:cs="Times New Roman"/>
          <w:sz w:val="28"/>
          <w:szCs w:val="20"/>
          <w:lang w:eastAsia="ru-RU"/>
        </w:rPr>
        <w:t>и</w:t>
      </w:r>
      <w:r w:rsidRPr="00EF2A1A">
        <w:rPr>
          <w:rFonts w:ascii="Times New Roman" w:eastAsia="Times New Roman" w:hAnsi="Times New Roman" w:cs="Times New Roman"/>
          <w:sz w:val="28"/>
          <w:szCs w:val="20"/>
          <w:lang w:val="ru-RU" w:eastAsia="ru-RU"/>
        </w:rPr>
        <w:t>;</w:t>
      </w:r>
    </w:p>
    <w:p w:rsidR="00EF2A1A" w:rsidRPr="00EF2A1A" w:rsidRDefault="00EF2A1A" w:rsidP="00EF2A1A">
      <w:pPr>
        <w:widowControl w:val="0"/>
        <w:tabs>
          <w:tab w:val="left" w:pos="136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0"/>
          <w:lang w:val="ru-RU" w:eastAsia="ru-RU"/>
        </w:rPr>
      </w:pPr>
      <w:bookmarkStart w:id="109" w:name="ü_забезпечення_профілізації_старшої_школ"/>
      <w:bookmarkEnd w:id="109"/>
      <w:r w:rsidRPr="00EF2A1A">
        <w:rPr>
          <w:rFonts w:ascii="Times New Roman" w:eastAsia="Times New Roman" w:hAnsi="Times New Roman" w:cs="Times New Roman"/>
          <w:sz w:val="28"/>
          <w:szCs w:val="20"/>
          <w:lang w:val="ru-RU" w:eastAsia="ru-RU"/>
        </w:rPr>
        <w:t>- забезпечення профілізації старшої школи, вивчення предметів природничого-математичного спрямування, подальше впровадження дистанційного навчання та</w:t>
      </w:r>
      <w:r w:rsidRPr="00EF2A1A">
        <w:rPr>
          <w:rFonts w:ascii="Times New Roman" w:eastAsia="Times New Roman" w:hAnsi="Times New Roman" w:cs="Times New Roman"/>
          <w:spacing w:val="5"/>
          <w:sz w:val="28"/>
          <w:szCs w:val="20"/>
          <w:lang w:val="ru-RU" w:eastAsia="ru-RU"/>
        </w:rPr>
        <w:t xml:space="preserve"> </w:t>
      </w:r>
      <w:r w:rsidRPr="00EF2A1A">
        <w:rPr>
          <w:rFonts w:ascii="Times New Roman" w:eastAsia="Times New Roman" w:hAnsi="Times New Roman" w:cs="Times New Roman"/>
          <w:sz w:val="28"/>
          <w:szCs w:val="20"/>
          <w:lang w:val="ru-RU" w:eastAsia="ru-RU"/>
        </w:rPr>
        <w:t>STEM-освіти;</w:t>
      </w:r>
    </w:p>
    <w:p w:rsidR="00EF2A1A" w:rsidRPr="00EF2A1A" w:rsidRDefault="00EF2A1A" w:rsidP="00EF2A1A">
      <w:pPr>
        <w:widowControl w:val="0"/>
        <w:tabs>
          <w:tab w:val="left" w:pos="136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0"/>
          <w:lang w:val="ru-RU" w:eastAsia="ru-RU"/>
        </w:rPr>
      </w:pPr>
      <w:bookmarkStart w:id="110" w:name="ü_здійснення_інформатизації_освіти_район"/>
      <w:bookmarkEnd w:id="110"/>
      <w:r w:rsidRPr="00EF2A1A">
        <w:rPr>
          <w:rFonts w:ascii="Times New Roman" w:eastAsia="Times New Roman" w:hAnsi="Times New Roman" w:cs="Times New Roman"/>
          <w:sz w:val="28"/>
          <w:szCs w:val="20"/>
          <w:lang w:val="ru-RU" w:eastAsia="ru-RU"/>
        </w:rPr>
        <w:t xml:space="preserve">- здійснення інформатизації освіти </w:t>
      </w:r>
      <w:r w:rsidRPr="00EF2A1A">
        <w:rPr>
          <w:rFonts w:ascii="Times New Roman" w:eastAsia="Times New Roman" w:hAnsi="Times New Roman" w:cs="Times New Roman"/>
          <w:sz w:val="28"/>
          <w:szCs w:val="20"/>
          <w:lang w:eastAsia="ru-RU"/>
        </w:rPr>
        <w:t>громади</w:t>
      </w:r>
      <w:r w:rsidRPr="00EF2A1A">
        <w:rPr>
          <w:rFonts w:ascii="Times New Roman" w:eastAsia="Times New Roman" w:hAnsi="Times New Roman" w:cs="Times New Roman"/>
          <w:sz w:val="28"/>
          <w:szCs w:val="20"/>
          <w:lang w:val="ru-RU" w:eastAsia="ru-RU"/>
        </w:rPr>
        <w:t>, використання новітніх інформаційних технологій у освітньому</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процесі;</w:t>
      </w:r>
    </w:p>
    <w:p w:rsidR="00EF2A1A" w:rsidRPr="00EF2A1A" w:rsidRDefault="00EF2A1A" w:rsidP="00EF2A1A">
      <w:pPr>
        <w:widowControl w:val="0"/>
        <w:tabs>
          <w:tab w:val="left" w:pos="1364"/>
        </w:tabs>
        <w:autoSpaceDE w:val="0"/>
        <w:autoSpaceDN w:val="0"/>
        <w:adjustRightInd w:val="0"/>
        <w:spacing w:after="0" w:line="321" w:lineRule="exact"/>
        <w:ind w:firstLine="709"/>
        <w:contextualSpacing/>
        <w:jc w:val="both"/>
        <w:rPr>
          <w:rFonts w:ascii="Times New Roman" w:eastAsia="Times New Roman" w:hAnsi="Times New Roman" w:cs="Times New Roman"/>
          <w:sz w:val="28"/>
          <w:szCs w:val="20"/>
          <w:lang w:val="ru-RU" w:eastAsia="ru-RU"/>
        </w:rPr>
      </w:pPr>
      <w:bookmarkStart w:id="111" w:name="ü_сертифікація_педагогів_та_стимулювання"/>
      <w:bookmarkEnd w:id="111"/>
      <w:r w:rsidRPr="00EF2A1A">
        <w:rPr>
          <w:rFonts w:ascii="Times New Roman" w:eastAsia="Times New Roman" w:hAnsi="Times New Roman" w:cs="Times New Roman"/>
          <w:sz w:val="28"/>
          <w:szCs w:val="20"/>
          <w:lang w:val="ru-RU" w:eastAsia="ru-RU"/>
        </w:rPr>
        <w:t>- сертифікація педагогів та стимулювання праці</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вчителя;</w:t>
      </w:r>
    </w:p>
    <w:p w:rsidR="00EF2A1A" w:rsidRPr="00EF2A1A" w:rsidRDefault="00EF2A1A" w:rsidP="00EF2A1A">
      <w:pPr>
        <w:widowControl w:val="0"/>
        <w:tabs>
          <w:tab w:val="left" w:pos="1364"/>
        </w:tabs>
        <w:autoSpaceDE w:val="0"/>
        <w:autoSpaceDN w:val="0"/>
        <w:adjustRightInd w:val="0"/>
        <w:spacing w:after="0" w:line="240" w:lineRule="auto"/>
        <w:ind w:firstLine="709"/>
        <w:contextualSpacing/>
        <w:rPr>
          <w:rFonts w:ascii="Times New Roman" w:eastAsia="Times New Roman" w:hAnsi="Times New Roman" w:cs="Times New Roman"/>
          <w:sz w:val="28"/>
          <w:szCs w:val="20"/>
          <w:lang w:val="ru-RU" w:eastAsia="ru-RU"/>
        </w:rPr>
      </w:pPr>
      <w:bookmarkStart w:id="112" w:name="ü_здійснення_заходів_щодо_надання_на_нал"/>
      <w:bookmarkEnd w:id="112"/>
      <w:r w:rsidRPr="00EF2A1A">
        <w:rPr>
          <w:rFonts w:ascii="Times New Roman" w:eastAsia="Times New Roman" w:hAnsi="Times New Roman" w:cs="Times New Roman"/>
          <w:sz w:val="28"/>
          <w:szCs w:val="20"/>
          <w:lang w:val="ru-RU" w:eastAsia="ru-RU"/>
        </w:rPr>
        <w:t>- здійснення заходів щодо надання на належному рівні освітніх послуг дітям з особливими освітніми потребами;</w:t>
      </w:r>
    </w:p>
    <w:p w:rsidR="00EF2A1A" w:rsidRPr="00EF2A1A" w:rsidRDefault="00EF2A1A" w:rsidP="00EF2A1A">
      <w:pPr>
        <w:widowControl w:val="0"/>
        <w:tabs>
          <w:tab w:val="left" w:pos="1364"/>
        </w:tabs>
        <w:autoSpaceDE w:val="0"/>
        <w:autoSpaceDN w:val="0"/>
        <w:adjustRightInd w:val="0"/>
        <w:spacing w:after="0" w:line="321" w:lineRule="exact"/>
        <w:ind w:firstLine="709"/>
        <w:contextualSpacing/>
        <w:rPr>
          <w:rFonts w:ascii="Times New Roman" w:eastAsia="Times New Roman" w:hAnsi="Times New Roman" w:cs="Times New Roman"/>
          <w:sz w:val="28"/>
          <w:szCs w:val="20"/>
          <w:lang w:val="ru-RU" w:eastAsia="ru-RU"/>
        </w:rPr>
      </w:pPr>
      <w:bookmarkStart w:id="113" w:name="ü_удосконалення_мережі_закладів_позашкіл"/>
      <w:bookmarkEnd w:id="113"/>
      <w:r w:rsidRPr="00EF2A1A">
        <w:rPr>
          <w:rFonts w:ascii="Times New Roman" w:eastAsia="Times New Roman" w:hAnsi="Times New Roman" w:cs="Times New Roman"/>
          <w:sz w:val="28"/>
          <w:szCs w:val="20"/>
          <w:lang w:val="ru-RU" w:eastAsia="ru-RU"/>
        </w:rPr>
        <w:t>- удосконалення мережі закладів позашкільної</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освіти;</w:t>
      </w:r>
    </w:p>
    <w:p w:rsidR="00EF2A1A" w:rsidRPr="00EF2A1A" w:rsidRDefault="00EF2A1A" w:rsidP="00EF2A1A">
      <w:pPr>
        <w:widowControl w:val="0"/>
        <w:tabs>
          <w:tab w:val="left" w:pos="1364"/>
        </w:tabs>
        <w:autoSpaceDE w:val="0"/>
        <w:autoSpaceDN w:val="0"/>
        <w:adjustRightInd w:val="0"/>
        <w:spacing w:after="0" w:line="240" w:lineRule="auto"/>
        <w:ind w:firstLine="709"/>
        <w:contextualSpacing/>
        <w:rPr>
          <w:rFonts w:ascii="Times New Roman" w:eastAsia="Times New Roman" w:hAnsi="Times New Roman" w:cs="Times New Roman"/>
          <w:sz w:val="28"/>
          <w:szCs w:val="20"/>
          <w:lang w:val="ru-RU" w:eastAsia="ru-RU"/>
        </w:rPr>
      </w:pPr>
      <w:bookmarkStart w:id="114" w:name="ü_збільшення_кількості_дітей,_охоплених_"/>
      <w:bookmarkEnd w:id="114"/>
      <w:r w:rsidRPr="00EF2A1A">
        <w:rPr>
          <w:rFonts w:ascii="Times New Roman" w:eastAsia="Times New Roman" w:hAnsi="Times New Roman" w:cs="Times New Roman"/>
          <w:sz w:val="28"/>
          <w:szCs w:val="20"/>
          <w:lang w:val="ru-RU" w:eastAsia="ru-RU"/>
        </w:rPr>
        <w:t>- збільшення кількості дітей, охоплених позашкільною</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освітою;</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val="ru-RU" w:eastAsia="ru-RU"/>
        </w:rPr>
      </w:pPr>
      <w:bookmarkStart w:id="115" w:name="ü_задоволення_потреб_ринку_праці,_суспіл"/>
      <w:bookmarkStart w:id="116" w:name="ü_збільшення_чисельності_учнів,_які_брат"/>
      <w:bookmarkEnd w:id="115"/>
      <w:bookmarkEnd w:id="116"/>
      <w:r w:rsidRPr="00EF2A1A">
        <w:rPr>
          <w:rFonts w:ascii="Times New Roman" w:eastAsia="Times New Roman" w:hAnsi="Times New Roman" w:cs="Times New Roman"/>
          <w:sz w:val="28"/>
          <w:szCs w:val="28"/>
          <w:lang w:val="ru-RU" w:eastAsia="ru-RU"/>
        </w:rPr>
        <w:t>- збільшення чисельності учнів, які</w:t>
      </w:r>
      <w:r w:rsidRPr="00EF2A1A">
        <w:rPr>
          <w:rFonts w:ascii="Times New Roman" w:eastAsia="Times New Roman" w:hAnsi="Times New Roman" w:cs="Times New Roman"/>
          <w:sz w:val="28"/>
          <w:szCs w:val="28"/>
          <w:lang w:val="ru-RU" w:eastAsia="ru-RU"/>
        </w:rPr>
        <w:tab/>
        <w:t>братимуть участь у програмах літнього оздоровлення;</w:t>
      </w:r>
      <w:r w:rsidRPr="00EF2A1A">
        <w:rPr>
          <w:rFonts w:ascii="Times New Roman" w:eastAsia="Times New Roman" w:hAnsi="Times New Roman" w:cs="Times New Roman"/>
          <w:sz w:val="28"/>
          <w:szCs w:val="28"/>
          <w:lang w:eastAsia="ru-RU"/>
        </w:rPr>
        <w:t xml:space="preserve"> </w:t>
      </w:r>
      <w:bookmarkStart w:id="117" w:name="ü_збільшення_показника_охоплення_дітей_п"/>
      <w:bookmarkEnd w:id="117"/>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збільшення показника охоплення дітей позашкільною освітою;</w:t>
      </w:r>
      <w:r w:rsidRPr="00EF2A1A">
        <w:rPr>
          <w:rFonts w:ascii="Times New Roman" w:eastAsia="Times New Roman" w:hAnsi="Times New Roman" w:cs="Times New Roman"/>
          <w:sz w:val="28"/>
          <w:szCs w:val="28"/>
          <w:lang w:eastAsia="ru-RU"/>
        </w:rPr>
        <w:t xml:space="preserve"> </w:t>
      </w:r>
      <w:bookmarkStart w:id="118" w:name="ü_100_відсоткове_забезпечення_підвезення"/>
      <w:bookmarkEnd w:id="118"/>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- 100 відсоткове</w:t>
      </w:r>
      <w:r w:rsidRPr="00EF2A1A">
        <w:rPr>
          <w:rFonts w:ascii="Times New Roman" w:eastAsia="Times New Roman" w:hAnsi="Times New Roman" w:cs="Times New Roman"/>
          <w:sz w:val="28"/>
          <w:szCs w:val="28"/>
          <w:lang w:val="ru-RU" w:eastAsia="ru-RU"/>
        </w:rPr>
        <w:tab/>
        <w:t xml:space="preserve"> забезпечення</w:t>
      </w:r>
      <w:r w:rsidRPr="00EF2A1A">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val="ru-RU" w:eastAsia="ru-RU"/>
        </w:rPr>
        <w:t>підвезення</w:t>
      </w:r>
      <w:r w:rsidRPr="00EF2A1A">
        <w:rPr>
          <w:rFonts w:ascii="Times New Roman" w:eastAsia="Times New Roman" w:hAnsi="Times New Roman" w:cs="Times New Roman"/>
          <w:sz w:val="28"/>
          <w:szCs w:val="28"/>
          <w:lang w:val="ru-RU" w:eastAsia="ru-RU"/>
        </w:rPr>
        <w:tab/>
        <w:t>учнів</w:t>
      </w:r>
      <w:r w:rsidRPr="00EF2A1A">
        <w:rPr>
          <w:rFonts w:ascii="Times New Roman" w:eastAsia="Times New Roman" w:hAnsi="Times New Roman" w:cs="Times New Roman"/>
          <w:sz w:val="28"/>
          <w:szCs w:val="28"/>
          <w:lang w:val="ru-RU" w:eastAsia="ru-RU"/>
        </w:rPr>
        <w:tab/>
        <w:t xml:space="preserve">та </w:t>
      </w:r>
      <w:r w:rsidRPr="00EF2A1A">
        <w:rPr>
          <w:rFonts w:ascii="Times New Roman" w:eastAsia="Times New Roman" w:hAnsi="Times New Roman" w:cs="Times New Roman"/>
          <w:w w:val="95"/>
          <w:sz w:val="28"/>
          <w:szCs w:val="28"/>
          <w:lang w:val="ru-RU" w:eastAsia="ru-RU"/>
        </w:rPr>
        <w:t xml:space="preserve">педагогічних </w:t>
      </w:r>
      <w:r w:rsidRPr="00EF2A1A">
        <w:rPr>
          <w:rFonts w:ascii="Times New Roman" w:eastAsia="Times New Roman" w:hAnsi="Times New Roman" w:cs="Times New Roman"/>
          <w:sz w:val="28"/>
          <w:szCs w:val="28"/>
          <w:lang w:val="ru-RU" w:eastAsia="ru-RU"/>
        </w:rPr>
        <w:t>працівників до місця навчання і</w:t>
      </w:r>
      <w:r w:rsidRPr="00EF2A1A">
        <w:rPr>
          <w:rFonts w:ascii="Times New Roman" w:eastAsia="Times New Roman" w:hAnsi="Times New Roman" w:cs="Times New Roman"/>
          <w:spacing w:val="4"/>
          <w:sz w:val="28"/>
          <w:szCs w:val="28"/>
          <w:lang w:val="ru-RU" w:eastAsia="ru-RU"/>
        </w:rPr>
        <w:t xml:space="preserve"> </w:t>
      </w:r>
      <w:r w:rsidRPr="00EF2A1A">
        <w:rPr>
          <w:rFonts w:ascii="Times New Roman" w:eastAsia="Times New Roman" w:hAnsi="Times New Roman" w:cs="Times New Roman"/>
          <w:sz w:val="28"/>
          <w:szCs w:val="28"/>
          <w:lang w:val="ru-RU" w:eastAsia="ru-RU"/>
        </w:rPr>
        <w:t>додому;</w:t>
      </w:r>
      <w:r w:rsidRPr="00EF2A1A">
        <w:rPr>
          <w:rFonts w:ascii="Times New Roman" w:eastAsia="Times New Roman" w:hAnsi="Times New Roman" w:cs="Times New Roman"/>
          <w:sz w:val="28"/>
          <w:szCs w:val="28"/>
          <w:lang w:eastAsia="ru-RU"/>
        </w:rPr>
        <w:t xml:space="preserve"> </w:t>
      </w:r>
      <w:bookmarkStart w:id="119" w:name="ü_100_відсоткове_забезпечення_педагогічн"/>
      <w:bookmarkEnd w:id="119"/>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- 100 відсоткове забезпечення педагогічними кадрами закладів і установ освіти</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eastAsia="ru-RU"/>
        </w:rPr>
        <w:t>громади</w:t>
      </w:r>
      <w:r w:rsidRPr="00EF2A1A">
        <w:rPr>
          <w:rFonts w:ascii="Times New Roman" w:eastAsia="Times New Roman" w:hAnsi="Times New Roman" w:cs="Times New Roman"/>
          <w:sz w:val="28"/>
          <w:szCs w:val="28"/>
          <w:lang w:val="ru-RU" w:eastAsia="ru-RU"/>
        </w:rPr>
        <w:t>.</w:t>
      </w:r>
    </w:p>
    <w:p w:rsidR="00EF2A1A" w:rsidRPr="00EF2A1A" w:rsidRDefault="00EF2A1A" w:rsidP="00EF2A1A">
      <w:pPr>
        <w:widowControl w:val="0"/>
        <w:tabs>
          <w:tab w:val="left" w:pos="1569"/>
        </w:tabs>
        <w:autoSpaceDE w:val="0"/>
        <w:autoSpaceDN w:val="0"/>
        <w:spacing w:after="0" w:line="240" w:lineRule="auto"/>
        <w:ind w:firstLine="709"/>
        <w:jc w:val="both"/>
        <w:rPr>
          <w:rFonts w:ascii="Times New Roman" w:eastAsia="Times New Roman" w:hAnsi="Times New Roman" w:cs="Times New Roman"/>
          <w:b/>
          <w:sz w:val="28"/>
          <w:szCs w:val="20"/>
          <w:lang w:eastAsia="ru-RU"/>
        </w:rPr>
      </w:pPr>
      <w:r w:rsidRPr="00EF2A1A">
        <w:rPr>
          <w:rFonts w:ascii="Times New Roman" w:eastAsia="Times New Roman" w:hAnsi="Times New Roman" w:cs="Times New Roman"/>
          <w:b/>
          <w:sz w:val="28"/>
          <w:szCs w:val="20"/>
          <w:lang w:eastAsia="ru-RU"/>
        </w:rPr>
        <w:t>11.3 Підтримка сім’ї, дітей та</w:t>
      </w:r>
      <w:r w:rsidRPr="00EF2A1A">
        <w:rPr>
          <w:rFonts w:ascii="Times New Roman" w:eastAsia="Times New Roman" w:hAnsi="Times New Roman" w:cs="Times New Roman"/>
          <w:b/>
          <w:spacing w:val="2"/>
          <w:sz w:val="28"/>
          <w:szCs w:val="20"/>
          <w:lang w:eastAsia="ru-RU"/>
        </w:rPr>
        <w:t xml:space="preserve"> </w:t>
      </w:r>
      <w:r w:rsidRPr="00EF2A1A">
        <w:rPr>
          <w:rFonts w:ascii="Times New Roman" w:eastAsia="Times New Roman" w:hAnsi="Times New Roman" w:cs="Times New Roman"/>
          <w:b/>
          <w:sz w:val="28"/>
          <w:szCs w:val="20"/>
          <w:lang w:eastAsia="ru-RU"/>
        </w:rPr>
        <w:t>молоді</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eastAsia="ru-RU"/>
        </w:rPr>
      </w:pPr>
      <w:bookmarkStart w:id="120" w:name="Основні_завдання_політики_підтримки_сім’"/>
      <w:bookmarkEnd w:id="120"/>
      <w:r w:rsidRPr="00EF2A1A">
        <w:rPr>
          <w:rFonts w:ascii="Times New Roman" w:eastAsia="Times New Roman" w:hAnsi="Times New Roman" w:cs="Times New Roman"/>
          <w:sz w:val="28"/>
          <w:szCs w:val="28"/>
          <w:lang w:eastAsia="ru-RU"/>
        </w:rPr>
        <w:t>Основні завдання політики підтримки сім’ї, дітей та молоді орієнтовані на здійснення комплексних заходів щодо формування ціннісної орієнтації населення на сімейний спосіб життя, відродження національних традицій багатодітності, всебічну підтримку і розвиток сімей з дітьми, протидія асоціальним проявам у функціонуванні сім’ї та в молодіжному середовищі, сприяння соціальному становленню молоді.</w:t>
      </w:r>
      <w:bookmarkStart w:id="121" w:name="Пріоритетні_напрямки_та_ключові_кроки_на"/>
      <w:bookmarkEnd w:id="121"/>
    </w:p>
    <w:p w:rsidR="00EF2A1A" w:rsidRPr="00EF2A1A" w:rsidRDefault="00EF2A1A" w:rsidP="00EF2A1A">
      <w:pPr>
        <w:spacing w:after="0" w:line="240" w:lineRule="auto"/>
        <w:ind w:firstLine="709"/>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b/>
          <w:sz w:val="28"/>
          <w:szCs w:val="28"/>
          <w:lang w:val="ru-RU" w:eastAsia="ru-RU"/>
        </w:rPr>
        <w:t>Пріоритетні напрямки та ключові кроки на 2026</w:t>
      </w:r>
      <w:r w:rsidRPr="00EF2A1A">
        <w:rPr>
          <w:rFonts w:ascii="Times New Roman" w:eastAsia="Times New Roman" w:hAnsi="Times New Roman" w:cs="Times New Roman"/>
          <w:b/>
          <w:sz w:val="28"/>
          <w:szCs w:val="28"/>
          <w:lang w:eastAsia="ru-RU"/>
        </w:rPr>
        <w:t xml:space="preserve"> </w:t>
      </w:r>
      <w:r w:rsidRPr="00EF2A1A">
        <w:rPr>
          <w:rFonts w:ascii="Times New Roman" w:eastAsia="Times New Roman" w:hAnsi="Times New Roman" w:cs="Times New Roman"/>
          <w:b/>
          <w:sz w:val="28"/>
          <w:szCs w:val="28"/>
          <w:lang w:val="ru-RU" w:eastAsia="ru-RU"/>
        </w:rPr>
        <w:t>рік:</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val="ru-RU" w:eastAsia="ru-RU"/>
        </w:rPr>
      </w:pPr>
      <w:bookmarkStart w:id="122" w:name="розвиток_національного_усиновлення:_ство"/>
      <w:bookmarkEnd w:id="122"/>
      <w:r w:rsidRPr="00EF2A1A">
        <w:rPr>
          <w:rFonts w:ascii="Times New Roman" w:eastAsia="Times New Roman" w:hAnsi="Times New Roman" w:cs="Times New Roman"/>
          <w:sz w:val="28"/>
          <w:szCs w:val="28"/>
          <w:lang w:val="ru-RU" w:eastAsia="ru-RU"/>
        </w:rPr>
        <w:t>- розвиток національного усиновлення: створення позитивного іміджу та престижу усиновителів, батьків-вихователів прийомних сімей, дитячих будинків сімейного типу, опікунів та піклувальників;</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влаштування дітей, які залишились без піклування батьків, до сімейних форм виховання;</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val="ru-RU" w:eastAsia="ru-RU"/>
        </w:rPr>
      </w:pPr>
      <w:bookmarkStart w:id="123" w:name="підвищення_професійного_рівня_працівникі"/>
      <w:bookmarkStart w:id="124" w:name="дотримання_прав_дітей-сиріт_та_дітей,_по"/>
      <w:bookmarkEnd w:id="123"/>
      <w:bookmarkEnd w:id="124"/>
      <w:r w:rsidRPr="00EF2A1A">
        <w:rPr>
          <w:rFonts w:ascii="Times New Roman" w:eastAsia="Times New Roman" w:hAnsi="Times New Roman" w:cs="Times New Roman"/>
          <w:sz w:val="28"/>
          <w:szCs w:val="28"/>
          <w:lang w:val="ru-RU" w:eastAsia="ru-RU"/>
        </w:rPr>
        <w:t>- дотримання прав дітей-сиріт та дітей, позбавлених батьківського піклування, переміщених з тимчасово окупованих територій;</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eastAsia="ru-RU"/>
        </w:rPr>
      </w:pPr>
      <w:bookmarkStart w:id="125" w:name="підвищення_ефективності_діяльності_орган"/>
      <w:bookmarkEnd w:id="125"/>
      <w:r w:rsidRPr="00EF2A1A">
        <w:rPr>
          <w:rFonts w:ascii="Times New Roman" w:eastAsia="Times New Roman" w:hAnsi="Times New Roman" w:cs="Times New Roman"/>
          <w:sz w:val="28"/>
          <w:szCs w:val="28"/>
          <w:lang w:val="ru-RU" w:eastAsia="ru-RU"/>
        </w:rPr>
        <w:t>- підвищення ефективності діяльності органів опіки та піклування щодо раннього виявлення дітей, які потребують соціального захисту, надання їм своєчасної допомоги;</w:t>
      </w:r>
    </w:p>
    <w:p w:rsidR="00EF2A1A" w:rsidRPr="00EF2A1A" w:rsidRDefault="00EF2A1A" w:rsidP="00EF2A1A">
      <w:pPr>
        <w:widowControl w:val="0"/>
        <w:tabs>
          <w:tab w:val="left" w:pos="1144"/>
        </w:tabs>
        <w:autoSpaceDE w:val="0"/>
        <w:autoSpaceDN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розвиток</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спроможності,</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демократичного</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врядування</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інститутів</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громадянського суспільства</w:t>
      </w:r>
      <w:r w:rsidRPr="00EF2A1A">
        <w:rPr>
          <w:rFonts w:ascii="Times New Roman" w:eastAsia="Times New Roman" w:hAnsi="Times New Roman" w:cs="Times New Roman"/>
          <w:spacing w:val="-2"/>
          <w:sz w:val="28"/>
          <w:szCs w:val="28"/>
          <w:lang w:val="ru-RU" w:eastAsia="ru-RU"/>
        </w:rPr>
        <w:t xml:space="preserve"> </w:t>
      </w:r>
      <w:r w:rsidRPr="00EF2A1A">
        <w:rPr>
          <w:rFonts w:ascii="Times New Roman" w:eastAsia="Times New Roman" w:hAnsi="Times New Roman" w:cs="Times New Roman"/>
          <w:sz w:val="28"/>
          <w:szCs w:val="28"/>
          <w:lang w:val="ru-RU" w:eastAsia="ru-RU"/>
        </w:rPr>
        <w:t>у молодіжній</w:t>
      </w:r>
      <w:r w:rsidRPr="00EF2A1A">
        <w:rPr>
          <w:rFonts w:ascii="Times New Roman" w:eastAsia="Times New Roman" w:hAnsi="Times New Roman" w:cs="Times New Roman"/>
          <w:spacing w:val="-2"/>
          <w:sz w:val="28"/>
          <w:szCs w:val="28"/>
          <w:lang w:val="ru-RU" w:eastAsia="ru-RU"/>
        </w:rPr>
        <w:t xml:space="preserve"> </w:t>
      </w:r>
      <w:r w:rsidRPr="00EF2A1A">
        <w:rPr>
          <w:rFonts w:ascii="Times New Roman" w:eastAsia="Times New Roman" w:hAnsi="Times New Roman" w:cs="Times New Roman"/>
          <w:sz w:val="28"/>
          <w:szCs w:val="28"/>
          <w:lang w:val="ru-RU" w:eastAsia="ru-RU"/>
        </w:rPr>
        <w:t>сфері,</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через:</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підтримку</w:t>
      </w:r>
      <w:r w:rsidRPr="00EF2A1A">
        <w:rPr>
          <w:rFonts w:ascii="Times New Roman" w:eastAsia="Times New Roman" w:hAnsi="Times New Roman" w:cs="Times New Roman"/>
          <w:spacing w:val="-6"/>
          <w:sz w:val="28"/>
          <w:szCs w:val="28"/>
          <w:lang w:eastAsia="uk-UA" w:bidi="uk-UA"/>
        </w:rPr>
        <w:t xml:space="preserve"> </w:t>
      </w:r>
      <w:r w:rsidRPr="00EF2A1A">
        <w:rPr>
          <w:rFonts w:ascii="Times New Roman" w:eastAsia="Times New Roman" w:hAnsi="Times New Roman" w:cs="Times New Roman"/>
          <w:sz w:val="28"/>
          <w:szCs w:val="28"/>
          <w:lang w:eastAsia="uk-UA" w:bidi="uk-UA"/>
        </w:rPr>
        <w:t>молодіжних</w:t>
      </w:r>
      <w:r w:rsidRPr="00EF2A1A">
        <w:rPr>
          <w:rFonts w:ascii="Times New Roman" w:eastAsia="Times New Roman" w:hAnsi="Times New Roman" w:cs="Times New Roman"/>
          <w:spacing w:val="-6"/>
          <w:sz w:val="28"/>
          <w:szCs w:val="28"/>
          <w:lang w:eastAsia="uk-UA" w:bidi="uk-UA"/>
        </w:rPr>
        <w:t xml:space="preserve"> </w:t>
      </w:r>
      <w:r w:rsidRPr="00EF2A1A">
        <w:rPr>
          <w:rFonts w:ascii="Times New Roman" w:eastAsia="Times New Roman" w:hAnsi="Times New Roman" w:cs="Times New Roman"/>
          <w:sz w:val="28"/>
          <w:szCs w:val="28"/>
          <w:lang w:eastAsia="uk-UA" w:bidi="uk-UA"/>
        </w:rPr>
        <w:t>та</w:t>
      </w:r>
      <w:r w:rsidRPr="00EF2A1A">
        <w:rPr>
          <w:rFonts w:ascii="Times New Roman" w:eastAsia="Times New Roman" w:hAnsi="Times New Roman" w:cs="Times New Roman"/>
          <w:spacing w:val="-4"/>
          <w:sz w:val="28"/>
          <w:szCs w:val="28"/>
          <w:lang w:eastAsia="uk-UA" w:bidi="uk-UA"/>
        </w:rPr>
        <w:t xml:space="preserve"> </w:t>
      </w:r>
      <w:r w:rsidRPr="00EF2A1A">
        <w:rPr>
          <w:rFonts w:ascii="Times New Roman" w:eastAsia="Times New Roman" w:hAnsi="Times New Roman" w:cs="Times New Roman"/>
          <w:sz w:val="28"/>
          <w:szCs w:val="28"/>
          <w:lang w:eastAsia="uk-UA" w:bidi="uk-UA"/>
        </w:rPr>
        <w:t>дитячих</w:t>
      </w:r>
      <w:r w:rsidRPr="00EF2A1A">
        <w:rPr>
          <w:rFonts w:ascii="Times New Roman" w:eastAsia="Times New Roman" w:hAnsi="Times New Roman" w:cs="Times New Roman"/>
          <w:spacing w:val="-4"/>
          <w:sz w:val="28"/>
          <w:szCs w:val="28"/>
          <w:lang w:eastAsia="uk-UA" w:bidi="uk-UA"/>
        </w:rPr>
        <w:t xml:space="preserve"> </w:t>
      </w:r>
      <w:r w:rsidRPr="00EF2A1A">
        <w:rPr>
          <w:rFonts w:ascii="Times New Roman" w:eastAsia="Times New Roman" w:hAnsi="Times New Roman" w:cs="Times New Roman"/>
          <w:sz w:val="28"/>
          <w:szCs w:val="28"/>
          <w:lang w:eastAsia="uk-UA" w:bidi="uk-UA"/>
        </w:rPr>
        <w:t>громадських</w:t>
      </w:r>
      <w:r w:rsidRPr="00EF2A1A">
        <w:rPr>
          <w:rFonts w:ascii="Times New Roman" w:eastAsia="Times New Roman" w:hAnsi="Times New Roman" w:cs="Times New Roman"/>
          <w:spacing w:val="-6"/>
          <w:sz w:val="28"/>
          <w:szCs w:val="28"/>
          <w:lang w:eastAsia="uk-UA" w:bidi="uk-UA"/>
        </w:rPr>
        <w:t xml:space="preserve"> </w:t>
      </w:r>
      <w:r w:rsidRPr="00EF2A1A">
        <w:rPr>
          <w:rFonts w:ascii="Times New Roman" w:eastAsia="Times New Roman" w:hAnsi="Times New Roman" w:cs="Times New Roman"/>
          <w:sz w:val="28"/>
          <w:szCs w:val="28"/>
          <w:lang w:eastAsia="uk-UA" w:bidi="uk-UA"/>
        </w:rPr>
        <w:t>організацій;</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lastRenderedPageBreak/>
        <w:t xml:space="preserve">- </w:t>
      </w:r>
      <w:r w:rsidRPr="00EF2A1A">
        <w:rPr>
          <w:rFonts w:ascii="Times New Roman" w:eastAsia="Times New Roman" w:hAnsi="Times New Roman" w:cs="Times New Roman"/>
          <w:sz w:val="28"/>
          <w:szCs w:val="28"/>
          <w:lang w:eastAsia="uk-UA" w:bidi="uk-UA"/>
        </w:rPr>
        <w:t>надання</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підтримки</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інститутам</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громадянського</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суспільства</w:t>
      </w:r>
      <w:r w:rsidRPr="00EF2A1A">
        <w:rPr>
          <w:rFonts w:ascii="Times New Roman" w:eastAsia="Times New Roman" w:hAnsi="Times New Roman" w:cs="Times New Roman"/>
          <w:spacing w:val="71"/>
          <w:sz w:val="28"/>
          <w:szCs w:val="28"/>
          <w:lang w:eastAsia="uk-UA" w:bidi="uk-UA"/>
        </w:rPr>
        <w:t xml:space="preserve"> </w:t>
      </w:r>
      <w:r w:rsidRPr="00EF2A1A">
        <w:rPr>
          <w:rFonts w:ascii="Times New Roman" w:eastAsia="Times New Roman" w:hAnsi="Times New Roman" w:cs="Times New Roman"/>
          <w:sz w:val="28"/>
          <w:szCs w:val="28"/>
          <w:lang w:eastAsia="uk-UA" w:bidi="uk-UA"/>
        </w:rPr>
        <w:t>для</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реалізації</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їх проєктів;</w:t>
      </w:r>
    </w:p>
    <w:p w:rsidR="00EF2A1A" w:rsidRPr="00EF2A1A" w:rsidRDefault="00EF2A1A" w:rsidP="00EF2A1A">
      <w:pPr>
        <w:widowControl w:val="0"/>
        <w:tabs>
          <w:tab w:val="left" w:pos="974"/>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ru-RU"/>
        </w:rPr>
        <w:t xml:space="preserve">- підвищення рівня культури волонтерства серед дітей та молоді через </w:t>
      </w:r>
      <w:r w:rsidRPr="00EF2A1A">
        <w:rPr>
          <w:rFonts w:ascii="Times New Roman" w:eastAsia="Times New Roman" w:hAnsi="Times New Roman" w:cs="Times New Roman"/>
          <w:spacing w:val="1"/>
          <w:sz w:val="28"/>
          <w:szCs w:val="28"/>
          <w:lang w:val="ru-RU" w:eastAsia="ru-RU"/>
        </w:rPr>
        <w:t>с</w:t>
      </w:r>
      <w:r w:rsidRPr="00EF2A1A">
        <w:rPr>
          <w:rFonts w:ascii="Times New Roman" w:eastAsia="Times New Roman" w:hAnsi="Times New Roman" w:cs="Times New Roman"/>
          <w:sz w:val="28"/>
          <w:szCs w:val="28"/>
          <w:lang w:val="ru-RU" w:eastAsia="ru-RU"/>
        </w:rPr>
        <w:t>тимулювання</w:t>
      </w:r>
      <w:r w:rsidRPr="00EF2A1A">
        <w:rPr>
          <w:rFonts w:ascii="Times New Roman" w:eastAsia="Times New Roman" w:hAnsi="Times New Roman" w:cs="Times New Roman"/>
          <w:spacing w:val="42"/>
          <w:sz w:val="28"/>
          <w:szCs w:val="28"/>
          <w:lang w:val="ru-RU" w:eastAsia="ru-RU"/>
        </w:rPr>
        <w:t xml:space="preserve"> </w:t>
      </w:r>
      <w:r w:rsidRPr="00EF2A1A">
        <w:rPr>
          <w:rFonts w:ascii="Times New Roman" w:eastAsia="Times New Roman" w:hAnsi="Times New Roman" w:cs="Times New Roman"/>
          <w:sz w:val="28"/>
          <w:szCs w:val="28"/>
          <w:lang w:val="ru-RU" w:eastAsia="ru-RU"/>
        </w:rPr>
        <w:t>дітей</w:t>
      </w:r>
      <w:r w:rsidRPr="00EF2A1A">
        <w:rPr>
          <w:rFonts w:ascii="Times New Roman" w:eastAsia="Times New Roman" w:hAnsi="Times New Roman" w:cs="Times New Roman"/>
          <w:spacing w:val="44"/>
          <w:sz w:val="28"/>
          <w:szCs w:val="28"/>
          <w:lang w:val="ru-RU" w:eastAsia="ru-RU"/>
        </w:rPr>
        <w:t xml:space="preserve"> </w:t>
      </w:r>
      <w:r w:rsidRPr="00EF2A1A">
        <w:rPr>
          <w:rFonts w:ascii="Times New Roman" w:eastAsia="Times New Roman" w:hAnsi="Times New Roman" w:cs="Times New Roman"/>
          <w:sz w:val="28"/>
          <w:szCs w:val="28"/>
          <w:lang w:val="ru-RU" w:eastAsia="ru-RU"/>
        </w:rPr>
        <w:t>та</w:t>
      </w:r>
      <w:r w:rsidRPr="00EF2A1A">
        <w:rPr>
          <w:rFonts w:ascii="Times New Roman" w:eastAsia="Times New Roman" w:hAnsi="Times New Roman" w:cs="Times New Roman"/>
          <w:spacing w:val="46"/>
          <w:sz w:val="28"/>
          <w:szCs w:val="28"/>
          <w:lang w:val="ru-RU" w:eastAsia="ru-RU"/>
        </w:rPr>
        <w:t xml:space="preserve"> </w:t>
      </w:r>
      <w:r w:rsidRPr="00EF2A1A">
        <w:rPr>
          <w:rFonts w:ascii="Times New Roman" w:eastAsia="Times New Roman" w:hAnsi="Times New Roman" w:cs="Times New Roman"/>
          <w:sz w:val="28"/>
          <w:szCs w:val="28"/>
          <w:lang w:val="ru-RU" w:eastAsia="ru-RU"/>
        </w:rPr>
        <w:t>молоді</w:t>
      </w:r>
      <w:r w:rsidRPr="00EF2A1A">
        <w:rPr>
          <w:rFonts w:ascii="Times New Roman" w:eastAsia="Times New Roman" w:hAnsi="Times New Roman" w:cs="Times New Roman"/>
          <w:spacing w:val="44"/>
          <w:sz w:val="28"/>
          <w:szCs w:val="28"/>
          <w:lang w:val="ru-RU" w:eastAsia="ru-RU"/>
        </w:rPr>
        <w:t xml:space="preserve"> </w:t>
      </w:r>
      <w:r w:rsidRPr="00EF2A1A">
        <w:rPr>
          <w:rFonts w:ascii="Times New Roman" w:eastAsia="Times New Roman" w:hAnsi="Times New Roman" w:cs="Times New Roman"/>
          <w:sz w:val="28"/>
          <w:szCs w:val="28"/>
          <w:lang w:val="ru-RU" w:eastAsia="ru-RU"/>
        </w:rPr>
        <w:t>до</w:t>
      </w:r>
      <w:r w:rsidRPr="00EF2A1A">
        <w:rPr>
          <w:rFonts w:ascii="Times New Roman" w:eastAsia="Times New Roman" w:hAnsi="Times New Roman" w:cs="Times New Roman"/>
          <w:spacing w:val="46"/>
          <w:sz w:val="28"/>
          <w:szCs w:val="28"/>
          <w:lang w:val="ru-RU" w:eastAsia="ru-RU"/>
        </w:rPr>
        <w:t xml:space="preserve"> </w:t>
      </w:r>
      <w:r w:rsidRPr="00EF2A1A">
        <w:rPr>
          <w:rFonts w:ascii="Times New Roman" w:eastAsia="Times New Roman" w:hAnsi="Times New Roman" w:cs="Times New Roman"/>
          <w:sz w:val="28"/>
          <w:szCs w:val="28"/>
          <w:lang w:val="ru-RU" w:eastAsia="ru-RU"/>
        </w:rPr>
        <w:t>участі</w:t>
      </w:r>
      <w:r w:rsidRPr="00EF2A1A">
        <w:rPr>
          <w:rFonts w:ascii="Times New Roman" w:eastAsia="Times New Roman" w:hAnsi="Times New Roman" w:cs="Times New Roman"/>
          <w:spacing w:val="44"/>
          <w:sz w:val="28"/>
          <w:szCs w:val="28"/>
          <w:lang w:val="ru-RU" w:eastAsia="ru-RU"/>
        </w:rPr>
        <w:t xml:space="preserve"> </w:t>
      </w:r>
      <w:r w:rsidRPr="00EF2A1A">
        <w:rPr>
          <w:rFonts w:ascii="Times New Roman" w:eastAsia="Times New Roman" w:hAnsi="Times New Roman" w:cs="Times New Roman"/>
          <w:sz w:val="28"/>
          <w:szCs w:val="28"/>
          <w:lang w:val="ru-RU" w:eastAsia="ru-RU"/>
        </w:rPr>
        <w:t>у</w:t>
      </w:r>
      <w:r w:rsidRPr="00EF2A1A">
        <w:rPr>
          <w:rFonts w:ascii="Times New Roman" w:eastAsia="Times New Roman" w:hAnsi="Times New Roman" w:cs="Times New Roman"/>
          <w:spacing w:val="44"/>
          <w:sz w:val="28"/>
          <w:szCs w:val="28"/>
          <w:lang w:val="ru-RU" w:eastAsia="ru-RU"/>
        </w:rPr>
        <w:t xml:space="preserve"> </w:t>
      </w:r>
      <w:r w:rsidRPr="00EF2A1A">
        <w:rPr>
          <w:rFonts w:ascii="Times New Roman" w:eastAsia="Times New Roman" w:hAnsi="Times New Roman" w:cs="Times New Roman"/>
          <w:sz w:val="28"/>
          <w:szCs w:val="28"/>
          <w:lang w:val="ru-RU" w:eastAsia="ru-RU"/>
        </w:rPr>
        <w:t>волонтерській</w:t>
      </w:r>
      <w:r w:rsidRPr="00EF2A1A">
        <w:rPr>
          <w:rFonts w:ascii="Times New Roman" w:eastAsia="Times New Roman" w:hAnsi="Times New Roman" w:cs="Times New Roman"/>
          <w:spacing w:val="44"/>
          <w:sz w:val="28"/>
          <w:szCs w:val="28"/>
          <w:lang w:val="ru-RU" w:eastAsia="ru-RU"/>
        </w:rPr>
        <w:t xml:space="preserve"> </w:t>
      </w:r>
      <w:r w:rsidRPr="00EF2A1A">
        <w:rPr>
          <w:rFonts w:ascii="Times New Roman" w:eastAsia="Times New Roman" w:hAnsi="Times New Roman" w:cs="Times New Roman"/>
          <w:sz w:val="28"/>
          <w:szCs w:val="28"/>
          <w:lang w:val="ru-RU" w:eastAsia="ru-RU"/>
        </w:rPr>
        <w:t>діяльності,</w:t>
      </w:r>
      <w:r w:rsidRPr="00EF2A1A">
        <w:rPr>
          <w:rFonts w:ascii="Times New Roman" w:eastAsia="Times New Roman" w:hAnsi="Times New Roman" w:cs="Times New Roman"/>
          <w:spacing w:val="45"/>
          <w:sz w:val="28"/>
          <w:szCs w:val="28"/>
          <w:lang w:val="ru-RU" w:eastAsia="ru-RU"/>
        </w:rPr>
        <w:t xml:space="preserve"> </w:t>
      </w:r>
      <w:r w:rsidRPr="00EF2A1A">
        <w:rPr>
          <w:rFonts w:ascii="Times New Roman" w:eastAsia="Times New Roman" w:hAnsi="Times New Roman" w:cs="Times New Roman"/>
          <w:sz w:val="28"/>
          <w:szCs w:val="28"/>
          <w:lang w:val="ru-RU" w:eastAsia="ru-RU"/>
        </w:rPr>
        <w:t xml:space="preserve">у </w:t>
      </w:r>
      <w:r w:rsidRPr="00EF2A1A">
        <w:rPr>
          <w:rFonts w:ascii="Times New Roman" w:eastAsia="Times New Roman" w:hAnsi="Times New Roman" w:cs="Times New Roman"/>
          <w:sz w:val="28"/>
          <w:szCs w:val="28"/>
          <w:lang w:eastAsia="uk-UA" w:bidi="uk-UA"/>
        </w:rPr>
        <w:t>тому</w:t>
      </w:r>
      <w:r w:rsidRPr="00EF2A1A">
        <w:rPr>
          <w:rFonts w:ascii="Times New Roman" w:eastAsia="Times New Roman" w:hAnsi="Times New Roman" w:cs="Times New Roman"/>
          <w:spacing w:val="-4"/>
          <w:sz w:val="28"/>
          <w:szCs w:val="28"/>
          <w:lang w:eastAsia="uk-UA" w:bidi="uk-UA"/>
        </w:rPr>
        <w:t xml:space="preserve"> </w:t>
      </w:r>
      <w:r w:rsidRPr="00EF2A1A">
        <w:rPr>
          <w:rFonts w:ascii="Times New Roman" w:eastAsia="Times New Roman" w:hAnsi="Times New Roman" w:cs="Times New Roman"/>
          <w:sz w:val="28"/>
          <w:szCs w:val="28"/>
          <w:lang w:eastAsia="uk-UA" w:bidi="uk-UA"/>
        </w:rPr>
        <w:t>числі,</w:t>
      </w:r>
      <w:r w:rsidRPr="00EF2A1A">
        <w:rPr>
          <w:rFonts w:ascii="Times New Roman" w:eastAsia="Times New Roman" w:hAnsi="Times New Roman" w:cs="Times New Roman"/>
          <w:spacing w:val="-3"/>
          <w:sz w:val="28"/>
          <w:szCs w:val="28"/>
          <w:lang w:eastAsia="uk-UA" w:bidi="uk-UA"/>
        </w:rPr>
        <w:t xml:space="preserve"> </w:t>
      </w:r>
      <w:r w:rsidRPr="00EF2A1A">
        <w:rPr>
          <w:rFonts w:ascii="Times New Roman" w:eastAsia="Times New Roman" w:hAnsi="Times New Roman" w:cs="Times New Roman"/>
          <w:sz w:val="28"/>
          <w:szCs w:val="28"/>
          <w:lang w:eastAsia="uk-UA" w:bidi="uk-UA"/>
        </w:rPr>
        <w:t>соціально</w:t>
      </w:r>
      <w:r w:rsidRPr="00EF2A1A">
        <w:rPr>
          <w:rFonts w:ascii="Times New Roman" w:eastAsia="Times New Roman" w:hAnsi="Times New Roman" w:cs="Times New Roman"/>
          <w:spacing w:val="-4"/>
          <w:sz w:val="28"/>
          <w:szCs w:val="28"/>
          <w:lang w:eastAsia="uk-UA" w:bidi="uk-UA"/>
        </w:rPr>
        <w:t xml:space="preserve"> </w:t>
      </w:r>
      <w:r w:rsidRPr="00EF2A1A">
        <w:rPr>
          <w:rFonts w:ascii="Times New Roman" w:eastAsia="Times New Roman" w:hAnsi="Times New Roman" w:cs="Times New Roman"/>
          <w:sz w:val="28"/>
          <w:szCs w:val="28"/>
          <w:lang w:eastAsia="uk-UA" w:bidi="uk-UA"/>
        </w:rPr>
        <w:t>вразливих</w:t>
      </w:r>
      <w:r w:rsidRPr="00EF2A1A">
        <w:rPr>
          <w:rFonts w:ascii="Times New Roman" w:eastAsia="Times New Roman" w:hAnsi="Times New Roman" w:cs="Times New Roman"/>
          <w:spacing w:val="-4"/>
          <w:sz w:val="28"/>
          <w:szCs w:val="28"/>
          <w:lang w:eastAsia="uk-UA" w:bidi="uk-UA"/>
        </w:rPr>
        <w:t xml:space="preserve"> </w:t>
      </w:r>
      <w:r w:rsidRPr="00EF2A1A">
        <w:rPr>
          <w:rFonts w:ascii="Times New Roman" w:eastAsia="Times New Roman" w:hAnsi="Times New Roman" w:cs="Times New Roman"/>
          <w:sz w:val="28"/>
          <w:szCs w:val="28"/>
          <w:lang w:eastAsia="uk-UA" w:bidi="uk-UA"/>
        </w:rPr>
        <w:t>груп;</w:t>
      </w:r>
    </w:p>
    <w:p w:rsidR="00EF2A1A" w:rsidRPr="00EF2A1A" w:rsidRDefault="00EF2A1A" w:rsidP="00EF2A1A">
      <w:pPr>
        <w:widowControl w:val="0"/>
        <w:tabs>
          <w:tab w:val="left" w:pos="101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активізація залучення молоді до процесів ухвалення рішень (у тому</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числі</w:t>
      </w:r>
      <w:r w:rsidRPr="00EF2A1A">
        <w:rPr>
          <w:rFonts w:ascii="Times New Roman" w:eastAsia="Times New Roman" w:hAnsi="Times New Roman" w:cs="Times New Roman"/>
          <w:spacing w:val="-4"/>
          <w:sz w:val="28"/>
          <w:szCs w:val="28"/>
          <w:lang w:eastAsia="ru-RU"/>
        </w:rPr>
        <w:t xml:space="preserve"> </w:t>
      </w:r>
      <w:r w:rsidRPr="00EF2A1A">
        <w:rPr>
          <w:rFonts w:ascii="Times New Roman" w:eastAsia="Times New Roman" w:hAnsi="Times New Roman" w:cs="Times New Roman"/>
          <w:sz w:val="28"/>
          <w:szCs w:val="28"/>
          <w:lang w:eastAsia="ru-RU"/>
        </w:rPr>
        <w:t>підвищення</w:t>
      </w:r>
      <w:r w:rsidRPr="00EF2A1A">
        <w:rPr>
          <w:rFonts w:ascii="Times New Roman" w:eastAsia="Times New Roman" w:hAnsi="Times New Roman" w:cs="Times New Roman"/>
          <w:spacing w:val="-5"/>
          <w:sz w:val="28"/>
          <w:szCs w:val="28"/>
          <w:lang w:eastAsia="ru-RU"/>
        </w:rPr>
        <w:t xml:space="preserve"> </w:t>
      </w:r>
      <w:r w:rsidRPr="00EF2A1A">
        <w:rPr>
          <w:rFonts w:ascii="Times New Roman" w:eastAsia="Times New Roman" w:hAnsi="Times New Roman" w:cs="Times New Roman"/>
          <w:sz w:val="28"/>
          <w:szCs w:val="28"/>
          <w:lang w:eastAsia="ru-RU"/>
        </w:rPr>
        <w:t>рівня</w:t>
      </w:r>
      <w:r w:rsidRPr="00EF2A1A">
        <w:rPr>
          <w:rFonts w:ascii="Times New Roman" w:eastAsia="Times New Roman" w:hAnsi="Times New Roman" w:cs="Times New Roman"/>
          <w:spacing w:val="-3"/>
          <w:sz w:val="28"/>
          <w:szCs w:val="28"/>
          <w:lang w:eastAsia="ru-RU"/>
        </w:rPr>
        <w:t xml:space="preserve"> </w:t>
      </w:r>
      <w:r w:rsidRPr="00EF2A1A">
        <w:rPr>
          <w:rFonts w:ascii="Times New Roman" w:eastAsia="Times New Roman" w:hAnsi="Times New Roman" w:cs="Times New Roman"/>
          <w:sz w:val="28"/>
          <w:szCs w:val="28"/>
          <w:lang w:eastAsia="ru-RU"/>
        </w:rPr>
        <w:t>її</w:t>
      </w:r>
      <w:r w:rsidRPr="00EF2A1A">
        <w:rPr>
          <w:rFonts w:ascii="Times New Roman" w:eastAsia="Times New Roman" w:hAnsi="Times New Roman" w:cs="Times New Roman"/>
          <w:spacing w:val="-3"/>
          <w:sz w:val="28"/>
          <w:szCs w:val="28"/>
          <w:lang w:eastAsia="ru-RU"/>
        </w:rPr>
        <w:t xml:space="preserve"> </w:t>
      </w:r>
      <w:r w:rsidRPr="00EF2A1A">
        <w:rPr>
          <w:rFonts w:ascii="Times New Roman" w:eastAsia="Times New Roman" w:hAnsi="Times New Roman" w:cs="Times New Roman"/>
          <w:sz w:val="28"/>
          <w:szCs w:val="28"/>
          <w:lang w:eastAsia="ru-RU"/>
        </w:rPr>
        <w:t>поінформованості</w:t>
      </w:r>
      <w:r w:rsidRPr="00EF2A1A">
        <w:rPr>
          <w:rFonts w:ascii="Times New Roman" w:eastAsia="Times New Roman" w:hAnsi="Times New Roman" w:cs="Times New Roman"/>
          <w:spacing w:val="-4"/>
          <w:sz w:val="28"/>
          <w:szCs w:val="28"/>
          <w:lang w:eastAsia="ru-RU"/>
        </w:rPr>
        <w:t xml:space="preserve"> </w:t>
      </w:r>
      <w:r w:rsidRPr="00EF2A1A">
        <w:rPr>
          <w:rFonts w:ascii="Times New Roman" w:eastAsia="Times New Roman" w:hAnsi="Times New Roman" w:cs="Times New Roman"/>
          <w:sz w:val="28"/>
          <w:szCs w:val="28"/>
          <w:lang w:eastAsia="ru-RU"/>
        </w:rPr>
        <w:t>щодо</w:t>
      </w:r>
      <w:r w:rsidRPr="00EF2A1A">
        <w:rPr>
          <w:rFonts w:ascii="Times New Roman" w:eastAsia="Times New Roman" w:hAnsi="Times New Roman" w:cs="Times New Roman"/>
          <w:spacing w:val="-4"/>
          <w:sz w:val="28"/>
          <w:szCs w:val="28"/>
          <w:lang w:eastAsia="ru-RU"/>
        </w:rPr>
        <w:t xml:space="preserve"> </w:t>
      </w:r>
      <w:r w:rsidRPr="00EF2A1A">
        <w:rPr>
          <w:rFonts w:ascii="Times New Roman" w:eastAsia="Times New Roman" w:hAnsi="Times New Roman" w:cs="Times New Roman"/>
          <w:sz w:val="28"/>
          <w:szCs w:val="28"/>
          <w:lang w:eastAsia="ru-RU"/>
        </w:rPr>
        <w:t>інструментів</w:t>
      </w:r>
      <w:r w:rsidRPr="00EF2A1A">
        <w:rPr>
          <w:rFonts w:ascii="Times New Roman" w:eastAsia="Times New Roman" w:hAnsi="Times New Roman" w:cs="Times New Roman"/>
          <w:spacing w:val="-4"/>
          <w:sz w:val="28"/>
          <w:szCs w:val="28"/>
          <w:lang w:eastAsia="ru-RU"/>
        </w:rPr>
        <w:t xml:space="preserve"> </w:t>
      </w:r>
      <w:r w:rsidRPr="00EF2A1A">
        <w:rPr>
          <w:rFonts w:ascii="Times New Roman" w:eastAsia="Times New Roman" w:hAnsi="Times New Roman" w:cs="Times New Roman"/>
          <w:sz w:val="28"/>
          <w:szCs w:val="28"/>
          <w:lang w:eastAsia="ru-RU"/>
        </w:rPr>
        <w:t>участі)</w:t>
      </w:r>
      <w:r w:rsidRPr="00EF2A1A">
        <w:rPr>
          <w:rFonts w:ascii="Times New Roman" w:eastAsia="Times New Roman" w:hAnsi="Times New Roman" w:cs="Times New Roman"/>
          <w:spacing w:val="-2"/>
          <w:sz w:val="28"/>
          <w:szCs w:val="28"/>
          <w:lang w:eastAsia="ru-RU"/>
        </w:rPr>
        <w:t xml:space="preserve"> </w:t>
      </w:r>
      <w:r w:rsidRPr="00EF2A1A">
        <w:rPr>
          <w:rFonts w:ascii="Times New Roman" w:eastAsia="Times New Roman" w:hAnsi="Times New Roman" w:cs="Times New Roman"/>
          <w:sz w:val="28"/>
          <w:szCs w:val="28"/>
          <w:lang w:eastAsia="ru-RU"/>
        </w:rPr>
        <w:t>через сприяння утворенню та розвитку молодіжних консультативно-дорадчих</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органів,</w:t>
      </w:r>
      <w:r w:rsidRPr="00EF2A1A">
        <w:rPr>
          <w:rFonts w:ascii="Times New Roman" w:eastAsia="Times New Roman" w:hAnsi="Times New Roman" w:cs="Times New Roman"/>
          <w:spacing w:val="-2"/>
          <w:sz w:val="28"/>
          <w:szCs w:val="28"/>
          <w:lang w:eastAsia="ru-RU"/>
        </w:rPr>
        <w:t xml:space="preserve"> </w:t>
      </w:r>
      <w:r w:rsidRPr="00EF2A1A">
        <w:rPr>
          <w:rFonts w:ascii="Times New Roman" w:eastAsia="Times New Roman" w:hAnsi="Times New Roman" w:cs="Times New Roman"/>
          <w:sz w:val="28"/>
          <w:szCs w:val="28"/>
          <w:lang w:eastAsia="ru-RU"/>
        </w:rPr>
        <w:t>органів учнівського та</w:t>
      </w:r>
      <w:r w:rsidRPr="00EF2A1A">
        <w:rPr>
          <w:rFonts w:ascii="Times New Roman" w:eastAsia="Times New Roman" w:hAnsi="Times New Roman" w:cs="Times New Roman"/>
          <w:spacing w:val="-3"/>
          <w:sz w:val="28"/>
          <w:szCs w:val="28"/>
          <w:lang w:eastAsia="ru-RU"/>
        </w:rPr>
        <w:t xml:space="preserve"> </w:t>
      </w:r>
      <w:r w:rsidRPr="00EF2A1A">
        <w:rPr>
          <w:rFonts w:ascii="Times New Roman" w:eastAsia="Times New Roman" w:hAnsi="Times New Roman" w:cs="Times New Roman"/>
          <w:sz w:val="28"/>
          <w:szCs w:val="28"/>
          <w:lang w:eastAsia="ru-RU"/>
        </w:rPr>
        <w:t>студентського самоврядування;</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розвиток</w:t>
      </w:r>
      <w:r w:rsidRPr="00EF2A1A">
        <w:rPr>
          <w:rFonts w:ascii="Times New Roman" w:eastAsia="Times New Roman" w:hAnsi="Times New Roman" w:cs="Times New Roman"/>
          <w:spacing w:val="46"/>
          <w:sz w:val="28"/>
          <w:szCs w:val="28"/>
          <w:lang w:val="ru-RU" w:eastAsia="ru-RU"/>
        </w:rPr>
        <w:t xml:space="preserve"> </w:t>
      </w:r>
      <w:r w:rsidRPr="00EF2A1A">
        <w:rPr>
          <w:rFonts w:ascii="Times New Roman" w:eastAsia="Times New Roman" w:hAnsi="Times New Roman" w:cs="Times New Roman"/>
          <w:sz w:val="28"/>
          <w:szCs w:val="28"/>
          <w:lang w:val="ru-RU" w:eastAsia="ru-RU"/>
        </w:rPr>
        <w:t>молодіжної</w:t>
      </w:r>
      <w:r w:rsidRPr="00EF2A1A">
        <w:rPr>
          <w:rFonts w:ascii="Times New Roman" w:eastAsia="Times New Roman" w:hAnsi="Times New Roman" w:cs="Times New Roman"/>
          <w:spacing w:val="44"/>
          <w:sz w:val="28"/>
          <w:szCs w:val="28"/>
          <w:lang w:val="ru-RU" w:eastAsia="ru-RU"/>
        </w:rPr>
        <w:t xml:space="preserve"> </w:t>
      </w:r>
      <w:r w:rsidRPr="00EF2A1A">
        <w:rPr>
          <w:rFonts w:ascii="Times New Roman" w:eastAsia="Times New Roman" w:hAnsi="Times New Roman" w:cs="Times New Roman"/>
          <w:sz w:val="28"/>
          <w:szCs w:val="28"/>
          <w:lang w:val="ru-RU" w:eastAsia="ru-RU"/>
        </w:rPr>
        <w:t>інфраструктури</w:t>
      </w:r>
      <w:r w:rsidRPr="00EF2A1A">
        <w:rPr>
          <w:rFonts w:ascii="Times New Roman" w:eastAsia="Times New Roman" w:hAnsi="Times New Roman" w:cs="Times New Roman"/>
          <w:spacing w:val="46"/>
          <w:sz w:val="28"/>
          <w:szCs w:val="28"/>
          <w:lang w:val="ru-RU" w:eastAsia="ru-RU"/>
        </w:rPr>
        <w:t xml:space="preserve"> </w:t>
      </w:r>
      <w:r w:rsidRPr="00EF2A1A">
        <w:rPr>
          <w:rFonts w:ascii="Times New Roman" w:eastAsia="Times New Roman" w:hAnsi="Times New Roman" w:cs="Times New Roman"/>
          <w:sz w:val="28"/>
          <w:szCs w:val="28"/>
          <w:lang w:val="ru-RU" w:eastAsia="ru-RU"/>
        </w:rPr>
        <w:t>через</w:t>
      </w:r>
      <w:r w:rsidRPr="00EF2A1A">
        <w:rPr>
          <w:rFonts w:ascii="Times New Roman" w:eastAsia="Times New Roman" w:hAnsi="Times New Roman" w:cs="Times New Roman"/>
          <w:spacing w:val="45"/>
          <w:sz w:val="28"/>
          <w:szCs w:val="28"/>
          <w:lang w:val="ru-RU" w:eastAsia="ru-RU"/>
        </w:rPr>
        <w:t xml:space="preserve"> </w:t>
      </w:r>
      <w:r w:rsidRPr="00EF2A1A">
        <w:rPr>
          <w:rFonts w:ascii="Times New Roman" w:eastAsia="Times New Roman" w:hAnsi="Times New Roman" w:cs="Times New Roman"/>
          <w:sz w:val="28"/>
          <w:szCs w:val="28"/>
          <w:lang w:val="ru-RU" w:eastAsia="ru-RU"/>
        </w:rPr>
        <w:t>здійснення</w:t>
      </w:r>
      <w:r w:rsidRPr="00EF2A1A">
        <w:rPr>
          <w:rFonts w:ascii="Times New Roman" w:eastAsia="Times New Roman" w:hAnsi="Times New Roman" w:cs="Times New Roman"/>
          <w:spacing w:val="47"/>
          <w:sz w:val="28"/>
          <w:szCs w:val="28"/>
          <w:lang w:val="ru-RU" w:eastAsia="ru-RU"/>
        </w:rPr>
        <w:t xml:space="preserve"> </w:t>
      </w:r>
      <w:r w:rsidRPr="00EF2A1A">
        <w:rPr>
          <w:rFonts w:ascii="Times New Roman" w:eastAsia="Times New Roman" w:hAnsi="Times New Roman" w:cs="Times New Roman"/>
          <w:sz w:val="28"/>
          <w:szCs w:val="28"/>
          <w:lang w:val="ru-RU" w:eastAsia="ru-RU"/>
        </w:rPr>
        <w:t>роботи</w:t>
      </w:r>
      <w:r w:rsidRPr="00EF2A1A">
        <w:rPr>
          <w:rFonts w:ascii="Times New Roman" w:eastAsia="Times New Roman" w:hAnsi="Times New Roman" w:cs="Times New Roman"/>
          <w:spacing w:val="46"/>
          <w:sz w:val="28"/>
          <w:szCs w:val="28"/>
          <w:lang w:val="ru-RU" w:eastAsia="ru-RU"/>
        </w:rPr>
        <w:t xml:space="preserve"> </w:t>
      </w:r>
      <w:r w:rsidRPr="00EF2A1A">
        <w:rPr>
          <w:rFonts w:ascii="Times New Roman" w:eastAsia="Times New Roman" w:hAnsi="Times New Roman" w:cs="Times New Roman"/>
          <w:sz w:val="28"/>
          <w:szCs w:val="28"/>
          <w:lang w:val="ru-RU" w:eastAsia="ru-RU"/>
        </w:rPr>
        <w:t>з</w:t>
      </w:r>
      <w:r w:rsidRPr="00EF2A1A">
        <w:rPr>
          <w:rFonts w:ascii="Times New Roman" w:eastAsia="Times New Roman" w:hAnsi="Times New Roman" w:cs="Times New Roman"/>
          <w:spacing w:val="-67"/>
          <w:sz w:val="28"/>
          <w:szCs w:val="28"/>
          <w:lang w:val="ru-RU" w:eastAsia="ru-RU"/>
        </w:rPr>
        <w:t xml:space="preserve">   </w:t>
      </w:r>
      <w:r w:rsidRPr="00EF2A1A">
        <w:rPr>
          <w:rFonts w:ascii="Times New Roman" w:eastAsia="Times New Roman" w:hAnsi="Times New Roman" w:cs="Times New Roman"/>
          <w:sz w:val="28"/>
          <w:szCs w:val="28"/>
          <w:lang w:val="ru-RU" w:eastAsia="ru-RU"/>
        </w:rPr>
        <w:t>молоддю</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на</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базі</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закладів</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культури</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та</w:t>
      </w:r>
      <w:r w:rsidRPr="00EF2A1A">
        <w:rPr>
          <w:rFonts w:ascii="Times New Roman" w:eastAsia="Times New Roman" w:hAnsi="Times New Roman" w:cs="Times New Roman"/>
          <w:spacing w:val="-2"/>
          <w:sz w:val="28"/>
          <w:szCs w:val="28"/>
          <w:lang w:val="ru-RU" w:eastAsia="ru-RU"/>
        </w:rPr>
        <w:t xml:space="preserve"> </w:t>
      </w:r>
      <w:r w:rsidRPr="00EF2A1A">
        <w:rPr>
          <w:rFonts w:ascii="Times New Roman" w:eastAsia="Times New Roman" w:hAnsi="Times New Roman" w:cs="Times New Roman"/>
          <w:sz w:val="28"/>
          <w:szCs w:val="28"/>
          <w:lang w:val="ru-RU" w:eastAsia="ru-RU"/>
        </w:rPr>
        <w:t>освіти;</w:t>
      </w:r>
    </w:p>
    <w:p w:rsidR="00EF2A1A" w:rsidRPr="00EF2A1A" w:rsidRDefault="00EF2A1A" w:rsidP="00EF2A1A">
      <w:pPr>
        <w:widowControl w:val="0"/>
        <w:tabs>
          <w:tab w:val="left" w:pos="974"/>
        </w:tabs>
        <w:autoSpaceDE w:val="0"/>
        <w:autoSpaceDN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підвищення</w:t>
      </w:r>
      <w:r w:rsidRPr="00EF2A1A">
        <w:rPr>
          <w:rFonts w:ascii="Times New Roman" w:eastAsia="Times New Roman" w:hAnsi="Times New Roman" w:cs="Times New Roman"/>
          <w:spacing w:val="-8"/>
          <w:sz w:val="28"/>
          <w:szCs w:val="28"/>
          <w:lang w:val="ru-RU" w:eastAsia="ru-RU"/>
        </w:rPr>
        <w:t xml:space="preserve"> </w:t>
      </w:r>
      <w:r w:rsidRPr="00EF2A1A">
        <w:rPr>
          <w:rFonts w:ascii="Times New Roman" w:eastAsia="Times New Roman" w:hAnsi="Times New Roman" w:cs="Times New Roman"/>
          <w:sz w:val="28"/>
          <w:szCs w:val="28"/>
          <w:lang w:val="ru-RU" w:eastAsia="ru-RU"/>
        </w:rPr>
        <w:t>рівня</w:t>
      </w:r>
      <w:r w:rsidRPr="00EF2A1A">
        <w:rPr>
          <w:rFonts w:ascii="Times New Roman" w:eastAsia="Times New Roman" w:hAnsi="Times New Roman" w:cs="Times New Roman"/>
          <w:spacing w:val="-5"/>
          <w:sz w:val="28"/>
          <w:szCs w:val="28"/>
          <w:lang w:val="ru-RU" w:eastAsia="ru-RU"/>
        </w:rPr>
        <w:t xml:space="preserve"> </w:t>
      </w:r>
      <w:r w:rsidRPr="00EF2A1A">
        <w:rPr>
          <w:rFonts w:ascii="Times New Roman" w:eastAsia="Times New Roman" w:hAnsi="Times New Roman" w:cs="Times New Roman"/>
          <w:sz w:val="28"/>
          <w:szCs w:val="28"/>
          <w:lang w:val="ru-RU" w:eastAsia="ru-RU"/>
        </w:rPr>
        <w:t>компетентностей</w:t>
      </w:r>
      <w:r w:rsidRPr="00EF2A1A">
        <w:rPr>
          <w:rFonts w:ascii="Times New Roman" w:eastAsia="Times New Roman" w:hAnsi="Times New Roman" w:cs="Times New Roman"/>
          <w:spacing w:val="-6"/>
          <w:sz w:val="28"/>
          <w:szCs w:val="28"/>
          <w:lang w:val="ru-RU" w:eastAsia="ru-RU"/>
        </w:rPr>
        <w:t xml:space="preserve"> </w:t>
      </w:r>
      <w:r w:rsidRPr="00EF2A1A">
        <w:rPr>
          <w:rFonts w:ascii="Times New Roman" w:eastAsia="Times New Roman" w:hAnsi="Times New Roman" w:cs="Times New Roman"/>
          <w:sz w:val="28"/>
          <w:szCs w:val="28"/>
          <w:lang w:val="ru-RU" w:eastAsia="ru-RU"/>
        </w:rPr>
        <w:t>молоді.</w:t>
      </w:r>
    </w:p>
    <w:p w:rsidR="00EF2A1A" w:rsidRPr="00EF2A1A" w:rsidRDefault="00EF2A1A" w:rsidP="00EF2A1A">
      <w:pPr>
        <w:spacing w:after="0" w:line="240" w:lineRule="auto"/>
        <w:ind w:firstLine="709"/>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b/>
          <w:sz w:val="28"/>
          <w:szCs w:val="28"/>
          <w:lang w:val="ru-RU" w:eastAsia="ru-RU"/>
        </w:rPr>
        <w:t>Очікувані результати:</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влаштування дітей-сиріт та дітей, позбавлених батьківського піклування, які осиротіли, до сімейних форм</w:t>
      </w:r>
      <w:r w:rsidRPr="00EF2A1A">
        <w:rPr>
          <w:rFonts w:ascii="Times New Roman" w:eastAsia="Times New Roman" w:hAnsi="Times New Roman" w:cs="Times New Roman"/>
          <w:spacing w:val="-5"/>
          <w:sz w:val="28"/>
          <w:szCs w:val="28"/>
          <w:lang w:eastAsia="ru-RU"/>
        </w:rPr>
        <w:t xml:space="preserve"> </w:t>
      </w:r>
      <w:r w:rsidRPr="00EF2A1A">
        <w:rPr>
          <w:rFonts w:ascii="Times New Roman" w:eastAsia="Times New Roman" w:hAnsi="Times New Roman" w:cs="Times New Roman"/>
          <w:sz w:val="28"/>
          <w:szCs w:val="28"/>
          <w:lang w:eastAsia="ru-RU"/>
        </w:rPr>
        <w:t>виховання;</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зменшення кількості дітей, які перебувають у складних життєвих обставинах, а саме: дітей які влаштовані в інтернатні заклади, будинки дитини за заявою батьків, центри соціально-психологічної</w:t>
      </w:r>
      <w:r w:rsidRPr="00EF2A1A">
        <w:rPr>
          <w:rFonts w:ascii="Times New Roman" w:eastAsia="Times New Roman" w:hAnsi="Times New Roman" w:cs="Times New Roman"/>
          <w:spacing w:val="-11"/>
          <w:sz w:val="28"/>
          <w:szCs w:val="28"/>
          <w:lang w:eastAsia="ru-RU"/>
        </w:rPr>
        <w:t xml:space="preserve"> </w:t>
      </w:r>
      <w:r w:rsidRPr="00EF2A1A">
        <w:rPr>
          <w:rFonts w:ascii="Times New Roman" w:eastAsia="Times New Roman" w:hAnsi="Times New Roman" w:cs="Times New Roman"/>
          <w:sz w:val="28"/>
          <w:szCs w:val="28"/>
          <w:lang w:eastAsia="ru-RU"/>
        </w:rPr>
        <w:t>реабілітації;</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збільшення кількості дітей, які повернені до біологічних родин, влаштовані у сім’ї</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громадян;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збільшення кількості дітей, які повернені до біологічних родин що пройшли соціально-психологічну реабілітацію в центрах соціально психологічної реабілітації</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дітей;</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 повернення у біологічні сім’ї або сім’ї родичів  дітей, вилучених з сімей, які опинились в складних життєвих</w:t>
      </w:r>
      <w:r w:rsidRPr="00EF2A1A">
        <w:rPr>
          <w:rFonts w:ascii="Times New Roman" w:eastAsia="Times New Roman" w:hAnsi="Times New Roman" w:cs="Times New Roman"/>
          <w:spacing w:val="5"/>
          <w:sz w:val="28"/>
          <w:szCs w:val="28"/>
          <w:lang w:val="ru-RU" w:eastAsia="ru-RU"/>
        </w:rPr>
        <w:t xml:space="preserve"> </w:t>
      </w:r>
      <w:r w:rsidRPr="00EF2A1A">
        <w:rPr>
          <w:rFonts w:ascii="Times New Roman" w:eastAsia="Times New Roman" w:hAnsi="Times New Roman" w:cs="Times New Roman"/>
          <w:sz w:val="28"/>
          <w:szCs w:val="28"/>
          <w:lang w:val="ru-RU" w:eastAsia="ru-RU"/>
        </w:rPr>
        <w:t>обставинах</w:t>
      </w:r>
      <w:bookmarkStart w:id="126" w:name="10.4._Культура"/>
      <w:bookmarkEnd w:id="126"/>
      <w:r w:rsidRPr="00EF2A1A">
        <w:rPr>
          <w:rFonts w:ascii="Times New Roman" w:eastAsia="Times New Roman" w:hAnsi="Times New Roman" w:cs="Times New Roman"/>
          <w:sz w:val="28"/>
          <w:szCs w:val="28"/>
          <w:lang w:eastAsia="ru-RU"/>
        </w:rPr>
        <w:t>;</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pacing w:val="-67"/>
          <w:sz w:val="28"/>
          <w:szCs w:val="28"/>
          <w:lang w:eastAsia="uk-UA" w:bidi="uk-UA"/>
        </w:rPr>
      </w:pPr>
      <w:r w:rsidRPr="00EF2A1A">
        <w:rPr>
          <w:rFonts w:ascii="Times New Roman" w:eastAsia="Times New Roman" w:hAnsi="Times New Roman" w:cs="Times New Roman"/>
          <w:sz w:val="28"/>
          <w:szCs w:val="28"/>
          <w:lang w:eastAsia="uk-UA" w:bidi="uk-UA"/>
        </w:rPr>
        <w:t>- залучення</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молоді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до участі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у</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суспільному</w:t>
      </w:r>
      <w:r w:rsidRPr="00EF2A1A">
        <w:rPr>
          <w:rFonts w:ascii="Times New Roman" w:eastAsia="Times New Roman" w:hAnsi="Times New Roman" w:cs="Times New Roman"/>
          <w:spacing w:val="-67"/>
          <w:sz w:val="28"/>
          <w:szCs w:val="28"/>
          <w:lang w:eastAsia="uk-UA" w:bidi="uk-UA"/>
        </w:rPr>
        <w:t xml:space="preserve"> </w:t>
      </w:r>
      <w:r w:rsidRPr="00EF2A1A">
        <w:rPr>
          <w:rFonts w:ascii="Times New Roman" w:eastAsia="Times New Roman" w:hAnsi="Times New Roman" w:cs="Times New Roman"/>
          <w:sz w:val="28"/>
          <w:szCs w:val="28"/>
          <w:lang w:eastAsia="uk-UA" w:bidi="uk-UA"/>
        </w:rPr>
        <w:t>житті, шляхом інформування про можливості, наявні та нові інструменти</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участі, у тому числі інформування вразливих категорій молоді про їхні права;</w:t>
      </w:r>
      <w:r w:rsidRPr="00EF2A1A">
        <w:rPr>
          <w:rFonts w:ascii="Times New Roman" w:eastAsia="Times New Roman" w:hAnsi="Times New Roman" w:cs="Times New Roman"/>
          <w:spacing w:val="-67"/>
          <w:sz w:val="28"/>
          <w:szCs w:val="28"/>
          <w:lang w:eastAsia="uk-UA" w:bidi="uk-UA"/>
        </w:rPr>
        <w:t xml:space="preserve">    </w:t>
      </w:r>
    </w:p>
    <w:p w:rsidR="00EF2A1A" w:rsidRPr="00EF2A1A" w:rsidRDefault="00EF2A1A" w:rsidP="00EF2A1A">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збільшення частки молоді, яка бере участь у волонтерських ініціативах;</w:t>
      </w:r>
      <w:r w:rsidRPr="00EF2A1A">
        <w:rPr>
          <w:rFonts w:ascii="Times New Roman" w:eastAsia="Times New Roman" w:hAnsi="Times New Roman" w:cs="Times New Roman"/>
          <w:spacing w:val="-67"/>
          <w:sz w:val="28"/>
          <w:szCs w:val="28"/>
          <w:lang w:eastAsia="uk-UA" w:bidi="uk-UA"/>
        </w:rPr>
        <w:t xml:space="preserve"> </w:t>
      </w:r>
      <w:r w:rsidRPr="00EF2A1A">
        <w:rPr>
          <w:rFonts w:ascii="Times New Roman" w:eastAsia="Times New Roman" w:hAnsi="Times New Roman" w:cs="Times New Roman"/>
          <w:sz w:val="28"/>
          <w:szCs w:val="28"/>
          <w:lang w:eastAsia="uk-UA" w:bidi="uk-UA"/>
        </w:rPr>
        <w:t>збільшення кількості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молоді,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яка</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бере</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участь</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у</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діяльності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інститутів</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громадянського суспільства, у тому числі молодіжних та </w:t>
      </w:r>
      <w:r w:rsidRPr="00EF2A1A">
        <w:rPr>
          <w:rFonts w:ascii="Times New Roman" w:eastAsia="Times New Roman" w:hAnsi="Times New Roman" w:cs="Times New Roman"/>
          <w:spacing w:val="-1"/>
          <w:sz w:val="28"/>
          <w:szCs w:val="28"/>
          <w:lang w:eastAsia="uk-UA" w:bidi="uk-UA"/>
        </w:rPr>
        <w:t xml:space="preserve">дитячих </w:t>
      </w:r>
      <w:r w:rsidRPr="00EF2A1A">
        <w:rPr>
          <w:rFonts w:ascii="Times New Roman" w:eastAsia="Times New Roman" w:hAnsi="Times New Roman" w:cs="Times New Roman"/>
          <w:sz w:val="28"/>
          <w:szCs w:val="28"/>
          <w:lang w:eastAsia="uk-UA" w:bidi="uk-UA"/>
        </w:rPr>
        <w:t>громадських</w:t>
      </w:r>
      <w:r w:rsidRPr="00EF2A1A">
        <w:rPr>
          <w:rFonts w:ascii="Times New Roman" w:eastAsia="Times New Roman" w:hAnsi="Times New Roman" w:cs="Times New Roman"/>
          <w:spacing w:val="-7"/>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організаціях; </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навчання</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представників</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органів</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учнівського</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та</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студентського</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самоврядування,</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молодіжних консультативно-дорадчих</w:t>
      </w:r>
      <w:r w:rsidRPr="00EF2A1A">
        <w:rPr>
          <w:rFonts w:ascii="Times New Roman" w:eastAsia="Times New Roman" w:hAnsi="Times New Roman" w:cs="Times New Roman"/>
          <w:spacing w:val="70"/>
          <w:sz w:val="28"/>
          <w:szCs w:val="28"/>
          <w:lang w:eastAsia="uk-UA" w:bidi="uk-UA"/>
        </w:rPr>
        <w:t xml:space="preserve"> </w:t>
      </w:r>
      <w:r w:rsidRPr="00EF2A1A">
        <w:rPr>
          <w:rFonts w:ascii="Times New Roman" w:eastAsia="Times New Roman" w:hAnsi="Times New Roman" w:cs="Times New Roman"/>
          <w:sz w:val="28"/>
          <w:szCs w:val="28"/>
          <w:lang w:eastAsia="uk-UA" w:bidi="uk-UA"/>
        </w:rPr>
        <w:t>органів щодо участі</w:t>
      </w:r>
      <w:r w:rsidRPr="00EF2A1A">
        <w:rPr>
          <w:rFonts w:ascii="Times New Roman" w:eastAsia="Times New Roman" w:hAnsi="Times New Roman" w:cs="Times New Roman"/>
          <w:spacing w:val="-67"/>
          <w:sz w:val="28"/>
          <w:szCs w:val="28"/>
          <w:lang w:eastAsia="uk-UA" w:bidi="uk-UA"/>
        </w:rPr>
        <w:t xml:space="preserve"> </w:t>
      </w:r>
      <w:r w:rsidRPr="00EF2A1A">
        <w:rPr>
          <w:rFonts w:ascii="Times New Roman" w:eastAsia="Times New Roman" w:hAnsi="Times New Roman" w:cs="Times New Roman"/>
          <w:sz w:val="28"/>
          <w:szCs w:val="28"/>
          <w:lang w:eastAsia="uk-UA" w:bidi="uk-UA"/>
        </w:rPr>
        <w:t>у</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процесах</w:t>
      </w:r>
      <w:r w:rsidRPr="00EF2A1A">
        <w:rPr>
          <w:rFonts w:ascii="Times New Roman" w:eastAsia="Times New Roman" w:hAnsi="Times New Roman" w:cs="Times New Roman"/>
          <w:spacing w:val="-2"/>
          <w:sz w:val="28"/>
          <w:szCs w:val="28"/>
          <w:lang w:eastAsia="uk-UA" w:bidi="uk-UA"/>
        </w:rPr>
        <w:t xml:space="preserve"> </w:t>
      </w:r>
      <w:r w:rsidRPr="00EF2A1A">
        <w:rPr>
          <w:rFonts w:ascii="Times New Roman" w:eastAsia="Times New Roman" w:hAnsi="Times New Roman" w:cs="Times New Roman"/>
          <w:sz w:val="28"/>
          <w:szCs w:val="28"/>
          <w:lang w:eastAsia="uk-UA" w:bidi="uk-UA"/>
        </w:rPr>
        <w:t>ухвалення рішень</w:t>
      </w:r>
      <w:r w:rsidRPr="00EF2A1A">
        <w:rPr>
          <w:rFonts w:ascii="Times New Roman" w:eastAsia="Times New Roman" w:hAnsi="Times New Roman" w:cs="Times New Roman"/>
          <w:spacing w:val="-2"/>
          <w:sz w:val="28"/>
          <w:szCs w:val="28"/>
          <w:lang w:eastAsia="uk-UA" w:bidi="uk-UA"/>
        </w:rPr>
        <w:t xml:space="preserve"> </w:t>
      </w:r>
      <w:r w:rsidRPr="00EF2A1A">
        <w:rPr>
          <w:rFonts w:ascii="Times New Roman" w:eastAsia="Times New Roman" w:hAnsi="Times New Roman" w:cs="Times New Roman"/>
          <w:sz w:val="28"/>
          <w:szCs w:val="28"/>
          <w:lang w:eastAsia="uk-UA" w:bidi="uk-UA"/>
        </w:rPr>
        <w:t>та</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суспільному</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житті;</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охоплення  молоді, яка засвоїла нові знання, поглибила наявні та</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здобула</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нові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компетентності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з</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метою</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самореалізації,</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професійного</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та</w:t>
      </w:r>
      <w:r w:rsidRPr="00EF2A1A">
        <w:rPr>
          <w:rFonts w:ascii="Times New Roman" w:eastAsia="Times New Roman" w:hAnsi="Times New Roman" w:cs="Times New Roman"/>
          <w:spacing w:val="-67"/>
          <w:sz w:val="28"/>
          <w:szCs w:val="28"/>
          <w:lang w:eastAsia="uk-UA" w:bidi="uk-UA"/>
        </w:rPr>
        <w:t xml:space="preserve"> </w:t>
      </w:r>
      <w:r w:rsidRPr="00EF2A1A">
        <w:rPr>
          <w:rFonts w:ascii="Times New Roman" w:eastAsia="Times New Roman" w:hAnsi="Times New Roman" w:cs="Times New Roman"/>
          <w:sz w:val="28"/>
          <w:szCs w:val="28"/>
          <w:lang w:eastAsia="uk-UA" w:bidi="uk-UA"/>
        </w:rPr>
        <w:t>кар’єрного</w:t>
      </w:r>
      <w:r w:rsidRPr="00EF2A1A">
        <w:rPr>
          <w:rFonts w:ascii="Times New Roman" w:eastAsia="Times New Roman" w:hAnsi="Times New Roman" w:cs="Times New Roman"/>
          <w:spacing w:val="-2"/>
          <w:sz w:val="28"/>
          <w:szCs w:val="28"/>
          <w:lang w:eastAsia="uk-UA" w:bidi="uk-UA"/>
        </w:rPr>
        <w:t xml:space="preserve"> </w:t>
      </w:r>
      <w:r w:rsidRPr="00EF2A1A">
        <w:rPr>
          <w:rFonts w:ascii="Times New Roman" w:eastAsia="Times New Roman" w:hAnsi="Times New Roman" w:cs="Times New Roman"/>
          <w:sz w:val="28"/>
          <w:szCs w:val="28"/>
          <w:lang w:eastAsia="uk-UA" w:bidi="uk-UA"/>
        </w:rPr>
        <w:t>розвитку,</w:t>
      </w:r>
      <w:r w:rsidRPr="00EF2A1A">
        <w:rPr>
          <w:rFonts w:ascii="Times New Roman" w:eastAsia="Times New Roman" w:hAnsi="Times New Roman" w:cs="Times New Roman"/>
          <w:spacing w:val="-2"/>
          <w:sz w:val="28"/>
          <w:szCs w:val="28"/>
          <w:lang w:eastAsia="uk-UA" w:bidi="uk-UA"/>
        </w:rPr>
        <w:t xml:space="preserve"> </w:t>
      </w:r>
      <w:r w:rsidRPr="00EF2A1A">
        <w:rPr>
          <w:rFonts w:ascii="Times New Roman" w:eastAsia="Times New Roman" w:hAnsi="Times New Roman" w:cs="Times New Roman"/>
          <w:sz w:val="28"/>
          <w:szCs w:val="28"/>
          <w:lang w:eastAsia="uk-UA" w:bidi="uk-UA"/>
        </w:rPr>
        <w:t>здійснення підприємницької</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діяльності;</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збільшення</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кількості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молоді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зі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сформованим</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відповідальним</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ставленням</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до власного</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здоров’я.</w:t>
      </w:r>
    </w:p>
    <w:p w:rsidR="00EF2A1A" w:rsidRPr="00EF2A1A" w:rsidRDefault="00EF2A1A" w:rsidP="00EF2A1A">
      <w:pPr>
        <w:widowControl w:val="0"/>
        <w:tabs>
          <w:tab w:val="left" w:pos="936"/>
        </w:tabs>
        <w:autoSpaceDE w:val="0"/>
        <w:autoSpaceDN w:val="0"/>
        <w:spacing w:after="0" w:line="240" w:lineRule="auto"/>
        <w:ind w:firstLine="709"/>
        <w:jc w:val="both"/>
        <w:rPr>
          <w:rFonts w:ascii="Times New Roman" w:eastAsia="Times New Roman" w:hAnsi="Times New Roman" w:cs="Times New Roman"/>
          <w:sz w:val="28"/>
          <w:szCs w:val="20"/>
          <w:lang w:eastAsia="ru-RU"/>
        </w:rPr>
      </w:pPr>
      <w:r w:rsidRPr="00EF2A1A">
        <w:rPr>
          <w:rFonts w:ascii="Times New Roman" w:eastAsia="Times New Roman" w:hAnsi="Times New Roman" w:cs="Times New Roman"/>
          <w:b/>
          <w:sz w:val="28"/>
          <w:szCs w:val="20"/>
          <w:lang w:eastAsia="ru-RU"/>
        </w:rPr>
        <w:t>11.4</w:t>
      </w:r>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b/>
          <w:sz w:val="28"/>
          <w:szCs w:val="20"/>
          <w:lang w:eastAsia="ru-RU"/>
        </w:rPr>
        <w:t>Культура</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Основною метою діяльності в галузі культури та туризму Ананьївської міської територіальної громади у 2026 році буде створення умов для розвитку самобутніх традицій краю та всебічного задоволення культурних потреб населення, сприяння інтеграції громади в світовий культурний та інформаційний простір, забезпечення умов для органічної інтеграції </w:t>
      </w:r>
      <w:r w:rsidRPr="00EF2A1A">
        <w:rPr>
          <w:rFonts w:ascii="Times New Roman" w:eastAsia="Times New Roman" w:hAnsi="Times New Roman" w:cs="Times New Roman"/>
          <w:sz w:val="28"/>
          <w:szCs w:val="28"/>
          <w:lang w:eastAsia="uk-UA" w:bidi="uk-UA"/>
        </w:rPr>
        <w:lastRenderedPageBreak/>
        <w:t>національних меншин в українське суспільство.</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bookmarkStart w:id="127" w:name="Пріоритетні_напрямки_на_2020_рік:_(7)"/>
      <w:bookmarkEnd w:id="127"/>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забезпечення населення якісними та доступними культурними послугами; забезпечення всебічного розвитку і функціонування української мови в усіх сферах суспільного життя громади;</w:t>
      </w:r>
    </w:p>
    <w:p w:rsidR="00EF2A1A" w:rsidRPr="00EF2A1A" w:rsidRDefault="00EF2A1A" w:rsidP="00EF2A1A">
      <w:pPr>
        <w:widowControl w:val="0"/>
        <w:tabs>
          <w:tab w:val="left" w:pos="9498"/>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захист і збереження культурної спадщини Ананьївської міської територіальної громади; </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проведення фестивалів за жанрами мистецтва;</w:t>
      </w:r>
    </w:p>
    <w:p w:rsidR="00EF2A1A" w:rsidRPr="00EF2A1A" w:rsidRDefault="00EF2A1A" w:rsidP="00EF2A1A">
      <w:pPr>
        <w:widowControl w:val="0"/>
        <w:tabs>
          <w:tab w:val="left" w:pos="2786"/>
          <w:tab w:val="left" w:pos="5770"/>
          <w:tab w:val="left" w:pos="6613"/>
          <w:tab w:val="left" w:pos="7174"/>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128" w:name="модернізація_матеріально-технічної_бази_"/>
      <w:bookmarkEnd w:id="128"/>
      <w:r w:rsidRPr="00EF2A1A">
        <w:rPr>
          <w:rFonts w:ascii="Times New Roman" w:eastAsia="Times New Roman" w:hAnsi="Times New Roman" w:cs="Times New Roman"/>
          <w:sz w:val="28"/>
          <w:szCs w:val="28"/>
          <w:lang w:eastAsia="uk-UA" w:bidi="uk-UA"/>
        </w:rPr>
        <w:t>- модернізація матеріально-технічної бази та інформаційно-технологічної інфраструктури бібліотек, клубних закладів, дитячої музичної</w:t>
      </w:r>
      <w:r w:rsidRPr="00EF2A1A">
        <w:rPr>
          <w:rFonts w:ascii="Times New Roman" w:eastAsia="Times New Roman" w:hAnsi="Times New Roman" w:cs="Times New Roman"/>
          <w:spacing w:val="-9"/>
          <w:sz w:val="28"/>
          <w:szCs w:val="28"/>
          <w:lang w:eastAsia="uk-UA" w:bidi="uk-UA"/>
        </w:rPr>
        <w:t xml:space="preserve"> </w:t>
      </w:r>
      <w:r w:rsidRPr="00EF2A1A">
        <w:rPr>
          <w:rFonts w:ascii="Times New Roman" w:eastAsia="Times New Roman" w:hAnsi="Times New Roman" w:cs="Times New Roman"/>
          <w:sz w:val="28"/>
          <w:szCs w:val="28"/>
          <w:lang w:eastAsia="uk-UA" w:bidi="uk-UA"/>
        </w:rPr>
        <w:t>школи.</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129" w:name="вдосконалення_реалізації_державної_політ"/>
      <w:bookmarkEnd w:id="129"/>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вдосконалення реалізації державної політики у сфері культури;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130" w:name="збереження_та_розвиток_існуючої_мережі_з"/>
      <w:bookmarkStart w:id="131" w:name="поліпшення_якості_естетичного_виховання_"/>
      <w:bookmarkEnd w:id="130"/>
      <w:bookmarkEnd w:id="131"/>
      <w:r w:rsidRPr="00EF2A1A">
        <w:rPr>
          <w:rFonts w:ascii="Times New Roman" w:eastAsia="Times New Roman" w:hAnsi="Times New Roman" w:cs="Times New Roman"/>
          <w:sz w:val="28"/>
          <w:szCs w:val="28"/>
          <w:lang w:eastAsia="uk-UA" w:bidi="uk-UA"/>
        </w:rPr>
        <w:t>- поліпшення якості естетичного виховання та мистецької освіти дітей та молоді з урахуванням їх індивідуальних здібностей і особистих</w:t>
      </w:r>
      <w:r w:rsidRPr="00EF2A1A">
        <w:rPr>
          <w:rFonts w:ascii="Times New Roman" w:eastAsia="Times New Roman" w:hAnsi="Times New Roman" w:cs="Times New Roman"/>
          <w:spacing w:val="-8"/>
          <w:sz w:val="28"/>
          <w:szCs w:val="28"/>
          <w:lang w:eastAsia="uk-UA" w:bidi="uk-UA"/>
        </w:rPr>
        <w:t xml:space="preserve"> </w:t>
      </w:r>
      <w:r w:rsidRPr="00EF2A1A">
        <w:rPr>
          <w:rFonts w:ascii="Times New Roman" w:eastAsia="Times New Roman" w:hAnsi="Times New Roman" w:cs="Times New Roman"/>
          <w:sz w:val="28"/>
          <w:szCs w:val="28"/>
          <w:lang w:eastAsia="uk-UA" w:bidi="uk-UA"/>
        </w:rPr>
        <w:t>потреб.</w:t>
      </w:r>
    </w:p>
    <w:p w:rsidR="00EF2A1A" w:rsidRPr="00EF2A1A" w:rsidRDefault="00EF2A1A" w:rsidP="00EF2A1A">
      <w:pPr>
        <w:widowControl w:val="0"/>
        <w:tabs>
          <w:tab w:val="left" w:pos="1418"/>
          <w:tab w:val="left" w:pos="327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Ремонт і реконструкція приміщень музичної школи, сільських клубів, бібліотек; їх трансформація у сучасні осередки культурного дозвілля та просвіти з врахуванням потреб людей з обмеженими фізичними можливостями.</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bookmarkStart w:id="132" w:name="_створення_нової_моделі_базової_мережі_"/>
      <w:bookmarkEnd w:id="132"/>
      <w:r w:rsidRPr="00EF2A1A">
        <w:rPr>
          <w:rFonts w:ascii="Times New Roman" w:eastAsia="Times New Roman" w:hAnsi="Times New Roman" w:cs="Times New Roman"/>
          <w:sz w:val="28"/>
          <w:szCs w:val="20"/>
          <w:lang w:val="ru-RU" w:eastAsia="ru-RU"/>
        </w:rPr>
        <w:t>- створення нової моделі базової мережі закладів культури для задоволення освітніх, інформаційних, естетичних, гуманітарних потреб населення</w:t>
      </w:r>
      <w:r w:rsidRPr="00EF2A1A">
        <w:rPr>
          <w:rFonts w:ascii="Times New Roman" w:eastAsia="Times New Roman" w:hAnsi="Times New Roman" w:cs="Times New Roman"/>
          <w:spacing w:val="3"/>
          <w:sz w:val="28"/>
          <w:szCs w:val="20"/>
          <w:lang w:val="ru-RU" w:eastAsia="ru-RU"/>
        </w:rPr>
        <w:t xml:space="preserve"> </w:t>
      </w:r>
      <w:r w:rsidRPr="00EF2A1A">
        <w:rPr>
          <w:rFonts w:ascii="Times New Roman" w:eastAsia="Times New Roman" w:hAnsi="Times New Roman" w:cs="Times New Roman"/>
          <w:sz w:val="28"/>
          <w:szCs w:val="20"/>
          <w:lang w:eastAsia="ru-RU"/>
        </w:rPr>
        <w:t>громади</w:t>
      </w:r>
      <w:r w:rsidRPr="00EF2A1A">
        <w:rPr>
          <w:rFonts w:ascii="Times New Roman" w:eastAsia="Times New Roman" w:hAnsi="Times New Roman" w:cs="Times New Roman"/>
          <w:sz w:val="28"/>
          <w:szCs w:val="20"/>
          <w:lang w:val="ru-RU" w:eastAsia="ru-RU"/>
        </w:rPr>
        <w:t>;</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bookmarkStart w:id="133" w:name="_збільшення_кількості_заходів,_спрямова"/>
      <w:bookmarkEnd w:id="133"/>
      <w:r w:rsidRPr="00EF2A1A">
        <w:rPr>
          <w:rFonts w:ascii="Times New Roman" w:eastAsia="Times New Roman" w:hAnsi="Times New Roman" w:cs="Times New Roman"/>
          <w:sz w:val="28"/>
          <w:szCs w:val="20"/>
          <w:lang w:val="ru-RU" w:eastAsia="ru-RU"/>
        </w:rPr>
        <w:t>- збільшення кількості заходів, спрямованих на розвиток та функціонування української мови, популяризацію української літератури, українського кіномистецтва, театрального</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мистецтва;</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bookmarkStart w:id="134" w:name="_підвищення_ефективності_культурної_дип"/>
      <w:bookmarkStart w:id="135" w:name="_виготовлення_облікової_документації_об"/>
      <w:bookmarkStart w:id="136" w:name="_створення_електронного_інформаційного_"/>
      <w:bookmarkEnd w:id="134"/>
      <w:bookmarkEnd w:id="135"/>
      <w:bookmarkEnd w:id="136"/>
      <w:r w:rsidRPr="00EF2A1A">
        <w:rPr>
          <w:rFonts w:ascii="Times New Roman" w:eastAsia="Times New Roman" w:hAnsi="Times New Roman" w:cs="Times New Roman"/>
          <w:sz w:val="28"/>
          <w:szCs w:val="20"/>
          <w:lang w:val="ru-RU" w:eastAsia="ru-RU"/>
        </w:rPr>
        <w:t>- створення електронного інформаційного ресурсу культурної спадщини та культурних</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цінностей;</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bookmarkStart w:id="137" w:name="_відродження_та_популяризація_традиційн"/>
      <w:bookmarkEnd w:id="137"/>
      <w:r w:rsidRPr="00EF2A1A">
        <w:rPr>
          <w:rFonts w:ascii="Times New Roman" w:eastAsia="Times New Roman" w:hAnsi="Times New Roman" w:cs="Times New Roman"/>
          <w:sz w:val="28"/>
          <w:szCs w:val="20"/>
          <w:lang w:val="ru-RU" w:eastAsia="ru-RU"/>
        </w:rPr>
        <w:t>- відродження та популяризація традиційної народної культури, збереження та популяризація елементів нематеріальної культурної спадщини</w:t>
      </w:r>
      <w:r w:rsidRPr="00EF2A1A">
        <w:rPr>
          <w:rFonts w:ascii="Times New Roman" w:eastAsia="Times New Roman" w:hAnsi="Times New Roman" w:cs="Times New Roman"/>
          <w:sz w:val="28"/>
          <w:szCs w:val="28"/>
          <w:lang w:val="ru-RU" w:eastAsia="ru-RU"/>
        </w:rPr>
        <w:t xml:space="preserve"> громади;</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bookmarkStart w:id="138" w:name="_підвищення_спроможності_існуючих_інсти"/>
      <w:bookmarkEnd w:id="138"/>
      <w:r w:rsidRPr="00EF2A1A">
        <w:rPr>
          <w:rFonts w:ascii="Times New Roman" w:eastAsia="Times New Roman" w:hAnsi="Times New Roman" w:cs="Times New Roman"/>
          <w:sz w:val="28"/>
          <w:szCs w:val="20"/>
          <w:lang w:val="ru-RU" w:eastAsia="ru-RU"/>
        </w:rPr>
        <w:t>- підвищення спроможності існуючих інституцій у сфері культури шляхом проведення ремонтно-реставраційних робіт закладів культури і мистецтва – пам’яток архітектури та</w:t>
      </w:r>
      <w:r w:rsidRPr="00EF2A1A">
        <w:rPr>
          <w:rFonts w:ascii="Times New Roman" w:eastAsia="Times New Roman" w:hAnsi="Times New Roman" w:cs="Times New Roman"/>
          <w:spacing w:val="5"/>
          <w:sz w:val="28"/>
          <w:szCs w:val="20"/>
          <w:lang w:val="ru-RU" w:eastAsia="ru-RU"/>
        </w:rPr>
        <w:t xml:space="preserve"> </w:t>
      </w:r>
      <w:r w:rsidRPr="00EF2A1A">
        <w:rPr>
          <w:rFonts w:ascii="Times New Roman" w:eastAsia="Times New Roman" w:hAnsi="Times New Roman" w:cs="Times New Roman"/>
          <w:sz w:val="28"/>
          <w:szCs w:val="20"/>
          <w:lang w:val="ru-RU" w:eastAsia="ru-RU"/>
        </w:rPr>
        <w:t>містобудування</w:t>
      </w:r>
      <w:bookmarkStart w:id="139" w:name="_проведення_капітальних_ремонтів,_рекон"/>
      <w:bookmarkStart w:id="140" w:name="_створення_умов_для_забезпечення_прав_н"/>
      <w:bookmarkEnd w:id="139"/>
      <w:bookmarkEnd w:id="140"/>
      <w:r w:rsidRPr="00EF2A1A">
        <w:rPr>
          <w:rFonts w:ascii="Times New Roman" w:eastAsia="Times New Roman" w:hAnsi="Times New Roman" w:cs="Times New Roman"/>
          <w:sz w:val="28"/>
          <w:szCs w:val="20"/>
          <w:lang w:val="ru-RU" w:eastAsia="ru-RU"/>
        </w:rPr>
        <w:t>.</w:t>
      </w:r>
      <w:bookmarkStart w:id="141" w:name="10.5._Фізична_культура_і_спорт"/>
      <w:bookmarkEnd w:id="141"/>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0"/>
          <w:lang w:eastAsia="ru-RU"/>
        </w:rPr>
      </w:pPr>
      <w:r w:rsidRPr="00EF2A1A">
        <w:rPr>
          <w:rFonts w:ascii="Times New Roman" w:eastAsia="Times New Roman" w:hAnsi="Times New Roman" w:cs="Times New Roman"/>
          <w:b/>
          <w:sz w:val="28"/>
          <w:szCs w:val="20"/>
          <w:lang w:eastAsia="ru-RU"/>
        </w:rPr>
        <w:t>11.5 Фізична культура і</w:t>
      </w:r>
      <w:r w:rsidRPr="00EF2A1A">
        <w:rPr>
          <w:rFonts w:ascii="Times New Roman" w:eastAsia="Times New Roman" w:hAnsi="Times New Roman" w:cs="Times New Roman"/>
          <w:b/>
          <w:spacing w:val="2"/>
          <w:sz w:val="28"/>
          <w:szCs w:val="20"/>
          <w:lang w:eastAsia="ru-RU"/>
        </w:rPr>
        <w:t xml:space="preserve"> </w:t>
      </w:r>
      <w:r w:rsidRPr="00EF2A1A">
        <w:rPr>
          <w:rFonts w:ascii="Times New Roman" w:eastAsia="Times New Roman" w:hAnsi="Times New Roman" w:cs="Times New Roman"/>
          <w:b/>
          <w:sz w:val="28"/>
          <w:szCs w:val="20"/>
          <w:lang w:eastAsia="ru-RU"/>
        </w:rPr>
        <w:t>спорт</w:t>
      </w:r>
    </w:p>
    <w:p w:rsidR="00EF2A1A" w:rsidRPr="00EF2A1A" w:rsidRDefault="00EF2A1A" w:rsidP="00EF2A1A">
      <w:pPr>
        <w:widowControl w:val="0"/>
        <w:tabs>
          <w:tab w:val="left" w:pos="0"/>
          <w:tab w:val="left" w:pos="921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Культура і спорт – це той майданчик, що об’єднує людей, надає можливості для дозвілля, розваг, навчання й обміну досвідом з іншими. </w:t>
      </w:r>
      <w:r w:rsidRPr="00EF2A1A">
        <w:rPr>
          <w:rFonts w:ascii="Times New Roman" w:eastAsia="Times New Roman" w:hAnsi="Times New Roman" w:cs="Times New Roman"/>
          <w:sz w:val="28"/>
          <w:szCs w:val="28"/>
          <w:lang w:val="ru-RU" w:eastAsia="ru-RU"/>
        </w:rPr>
        <w:t>Досягненню мети сприятиме створення умов для поліпшення здоров’я населення громади шляхом залучення широких верств населення до систематичних занять фізичною культурою та масовим спортом, популяризації здорового способу життя, максимальної реалізації здібностей обдарованої молоді, у тому числі й молоді з обмеженими фізичними можливостями за місцем проживання та місцях відпочинку населення, а також додасть цінності іншим сферам, таким як туризм і бізнес.</w:t>
      </w:r>
    </w:p>
    <w:p w:rsidR="00EF2A1A" w:rsidRPr="00EF2A1A" w:rsidRDefault="00EF2A1A" w:rsidP="00EF2A1A">
      <w:pPr>
        <w:widowControl w:val="0"/>
        <w:tabs>
          <w:tab w:val="left" w:pos="9214"/>
        </w:tabs>
        <w:autoSpaceDE w:val="0"/>
        <w:autoSpaceDN w:val="0"/>
        <w:adjustRightInd w:val="0"/>
        <w:spacing w:after="0" w:line="240" w:lineRule="auto"/>
        <w:ind w:firstLine="709"/>
        <w:jc w:val="both"/>
        <w:rPr>
          <w:rFonts w:ascii="Times New Roman" w:eastAsia="Times New Roman" w:hAnsi="Times New Roman" w:cs="Times New Roman"/>
          <w:b/>
          <w:sz w:val="28"/>
          <w:szCs w:val="20"/>
          <w:lang w:eastAsia="ru-RU"/>
        </w:rPr>
      </w:pPr>
      <w:bookmarkStart w:id="142" w:name="Пріоритетні_напрямки_на_2020_рік:_(8)"/>
      <w:bookmarkEnd w:id="142"/>
      <w:r w:rsidRPr="00EF2A1A">
        <w:rPr>
          <w:rFonts w:ascii="Times New Roman" w:eastAsia="Times New Roman" w:hAnsi="Times New Roman" w:cs="Times New Roman"/>
          <w:spacing w:val="-70"/>
          <w:w w:val="99"/>
          <w:sz w:val="28"/>
          <w:szCs w:val="20"/>
          <w:lang w:val="ru-RU" w:eastAsia="ru-RU"/>
        </w:rPr>
        <w:t xml:space="preserve"> </w:t>
      </w:r>
      <w:r w:rsidRPr="00EF2A1A">
        <w:rPr>
          <w:rFonts w:ascii="Times New Roman" w:eastAsia="Times New Roman" w:hAnsi="Times New Roman" w:cs="Times New Roman"/>
          <w:b/>
          <w:sz w:val="28"/>
          <w:szCs w:val="20"/>
          <w:lang w:val="ru-RU" w:eastAsia="ru-RU"/>
        </w:rPr>
        <w:t>Пріоритетні напрямки на 2026 рік:</w:t>
      </w:r>
    </w:p>
    <w:p w:rsidR="00EF2A1A" w:rsidRPr="00EF2A1A" w:rsidRDefault="00EF2A1A" w:rsidP="00EF2A1A">
      <w:pPr>
        <w:widowControl w:val="0"/>
        <w:tabs>
          <w:tab w:val="left" w:pos="9214"/>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збереження та розвиток спортивної інфраструктури, особливо у сільській місцевості; збільшення кількості проведених спортивних заходів;</w:t>
      </w:r>
      <w:bookmarkStart w:id="143" w:name="реконструкція_міського_спортивного_компл"/>
      <w:bookmarkEnd w:id="143"/>
    </w:p>
    <w:p w:rsidR="00EF2A1A" w:rsidRPr="00EF2A1A" w:rsidRDefault="00EF2A1A" w:rsidP="00EF2A1A">
      <w:pPr>
        <w:widowControl w:val="0"/>
        <w:tabs>
          <w:tab w:val="left" w:pos="9214"/>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реконструкція міського спортивного комплексу з будівництвом </w:t>
      </w:r>
      <w:r w:rsidRPr="00EF2A1A">
        <w:rPr>
          <w:rFonts w:ascii="Times New Roman" w:eastAsia="Times New Roman" w:hAnsi="Times New Roman" w:cs="Times New Roman"/>
          <w:sz w:val="28"/>
          <w:szCs w:val="28"/>
          <w:lang w:eastAsia="uk-UA" w:bidi="uk-UA"/>
        </w:rPr>
        <w:lastRenderedPageBreak/>
        <w:t>універсальної критої зали по</w:t>
      </w:r>
      <w:r w:rsidRPr="00EF2A1A">
        <w:rPr>
          <w:rFonts w:ascii="Times New Roman" w:eastAsia="Times New Roman" w:hAnsi="Times New Roman" w:cs="Times New Roman"/>
          <w:sz w:val="28"/>
          <w:szCs w:val="28"/>
          <w:lang w:val="ru-RU" w:eastAsia="uk-UA" w:bidi="uk-UA"/>
        </w:rPr>
        <w:t xml:space="preserve"> вул</w:t>
      </w:r>
      <w:r w:rsidRPr="00EF2A1A">
        <w:rPr>
          <w:rFonts w:ascii="Times New Roman" w:eastAsia="Times New Roman" w:hAnsi="Times New Roman" w:cs="Times New Roman"/>
          <w:sz w:val="28"/>
          <w:szCs w:val="28"/>
          <w:lang w:eastAsia="uk-UA" w:bidi="uk-UA"/>
        </w:rPr>
        <w:t>. Одеській, буд.1а, м.Ананьїв, Одеської області; залучення більшої кількості мешканців громади до активних занять фізичною культурою та спортом;</w:t>
      </w:r>
    </w:p>
    <w:p w:rsidR="00EF2A1A" w:rsidRPr="00EF2A1A" w:rsidRDefault="00EF2A1A" w:rsidP="00EF2A1A">
      <w:pPr>
        <w:widowControl w:val="0"/>
        <w:tabs>
          <w:tab w:val="left" w:pos="9214"/>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підтримка та реалізація про</w:t>
      </w:r>
      <w:r w:rsidR="00A030E5">
        <w:rPr>
          <w:rFonts w:ascii="Times New Roman" w:eastAsia="Times New Roman" w:hAnsi="Times New Roman" w:cs="Times New Roman"/>
          <w:sz w:val="28"/>
          <w:szCs w:val="28"/>
          <w:lang w:eastAsia="uk-UA" w:bidi="uk-UA"/>
        </w:rPr>
        <w:t>є</w:t>
      </w:r>
      <w:r w:rsidRPr="00EF2A1A">
        <w:rPr>
          <w:rFonts w:ascii="Times New Roman" w:eastAsia="Times New Roman" w:hAnsi="Times New Roman" w:cs="Times New Roman"/>
          <w:sz w:val="28"/>
          <w:szCs w:val="28"/>
          <w:lang w:eastAsia="uk-UA" w:bidi="uk-UA"/>
        </w:rPr>
        <w:t>кту «Активні парки».</w:t>
      </w:r>
    </w:p>
    <w:p w:rsidR="00EF2A1A" w:rsidRPr="00EF2A1A" w:rsidRDefault="00EF2A1A" w:rsidP="00EF2A1A">
      <w:pPr>
        <w:widowControl w:val="0"/>
        <w:tabs>
          <w:tab w:val="left" w:pos="9214"/>
        </w:tabs>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EF2A1A">
      <w:pPr>
        <w:widowControl w:val="0"/>
        <w:tabs>
          <w:tab w:val="left" w:pos="9214"/>
          <w:tab w:val="left" w:pos="9356"/>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144" w:name="збільшення_чисельності_населення,_яке_за"/>
      <w:bookmarkEnd w:id="144"/>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збільшення чисельності населення, яке займається всіма видами фізкультурно-оздоровчої та спортивної направленості;</w:t>
      </w:r>
    </w:p>
    <w:p w:rsidR="00EF2A1A" w:rsidRPr="00EF2A1A" w:rsidRDefault="00EF2A1A" w:rsidP="00EF2A1A">
      <w:pPr>
        <w:widowControl w:val="0"/>
        <w:tabs>
          <w:tab w:val="left" w:pos="2522"/>
          <w:tab w:val="left" w:pos="9214"/>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145" w:name="проведення_щорічного_оцінювання_фізичної"/>
      <w:bookmarkEnd w:id="145"/>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проведення спортивних змагань та забезпечення</w:t>
      </w:r>
      <w:r w:rsidRPr="00EF2A1A">
        <w:rPr>
          <w:rFonts w:ascii="Times New Roman" w:eastAsia="Times New Roman" w:hAnsi="Times New Roman" w:cs="Times New Roman"/>
          <w:spacing w:val="57"/>
          <w:sz w:val="28"/>
          <w:szCs w:val="28"/>
          <w:lang w:eastAsia="uk-UA" w:bidi="uk-UA"/>
        </w:rPr>
        <w:t xml:space="preserve"> </w:t>
      </w:r>
      <w:r w:rsidRPr="00EF2A1A">
        <w:rPr>
          <w:rFonts w:ascii="Times New Roman" w:eastAsia="Times New Roman" w:hAnsi="Times New Roman" w:cs="Times New Roman"/>
          <w:sz w:val="28"/>
          <w:szCs w:val="28"/>
          <w:lang w:eastAsia="uk-UA" w:bidi="uk-UA"/>
        </w:rPr>
        <w:t>участі спортсменів громади у обласних, всеукраїнських, змаганнях з олімпійських та неолімпійських видів спорту;</w:t>
      </w:r>
    </w:p>
    <w:p w:rsidR="00EF2A1A" w:rsidRPr="00EF2A1A" w:rsidRDefault="00EF2A1A" w:rsidP="00EF2A1A">
      <w:pPr>
        <w:widowControl w:val="0"/>
        <w:tabs>
          <w:tab w:val="left" w:pos="1418"/>
          <w:tab w:val="left" w:pos="3341"/>
          <w:tab w:val="left" w:pos="921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о</w:t>
      </w:r>
      <w:r w:rsidRPr="00EF2A1A">
        <w:rPr>
          <w:rFonts w:ascii="Times New Roman" w:eastAsia="Times New Roman" w:hAnsi="Times New Roman" w:cs="Times New Roman"/>
          <w:sz w:val="28"/>
          <w:szCs w:val="28"/>
          <w:lang w:val="ru-RU" w:eastAsia="ru-RU"/>
        </w:rPr>
        <w:t>блаштування стадіонів та спортивних майданчиків у населених пунктах громади</w:t>
      </w:r>
      <w:r w:rsidRPr="00EF2A1A">
        <w:rPr>
          <w:rFonts w:ascii="Times New Roman" w:eastAsia="Times New Roman" w:hAnsi="Times New Roman" w:cs="Times New Roman"/>
          <w:sz w:val="28"/>
          <w:szCs w:val="28"/>
          <w:lang w:eastAsia="ru-RU"/>
        </w:rPr>
        <w:t>;</w:t>
      </w:r>
    </w:p>
    <w:p w:rsidR="00EF2A1A" w:rsidRPr="00EF2A1A" w:rsidRDefault="00EF2A1A" w:rsidP="00EF2A1A">
      <w:pPr>
        <w:widowControl w:val="0"/>
        <w:tabs>
          <w:tab w:val="left" w:pos="9214"/>
        </w:tabs>
        <w:autoSpaceDE w:val="0"/>
        <w:autoSpaceDN w:val="0"/>
        <w:spacing w:after="0" w:line="240" w:lineRule="auto"/>
        <w:ind w:firstLine="709"/>
        <w:jc w:val="both"/>
        <w:outlineLvl w:val="2"/>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z w:val="28"/>
          <w:szCs w:val="28"/>
          <w:lang w:val="ru-RU" w:eastAsia="uk-UA" w:bidi="uk-UA"/>
        </w:rPr>
        <w:t xml:space="preserve">- </w:t>
      </w:r>
      <w:r w:rsidRPr="00EF2A1A">
        <w:rPr>
          <w:rFonts w:ascii="Times New Roman" w:eastAsia="Times New Roman" w:hAnsi="Times New Roman" w:cs="Times New Roman"/>
          <w:bCs/>
          <w:sz w:val="28"/>
          <w:szCs w:val="28"/>
          <w:lang w:eastAsia="uk-UA" w:bidi="uk-UA"/>
        </w:rPr>
        <w:t>започаткування та промоція регулярних культурних і спортивних заходів в громаді.</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підвищення рівня охоплення населення руховою активністю;</w:t>
      </w:r>
    </w:p>
    <w:p w:rsidR="00EF2A1A" w:rsidRPr="00EF2A1A" w:rsidRDefault="00EF2A1A" w:rsidP="00EF2A1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надання якісних фізкультурно-спортивних послуг спортивними клубами та фізкультурно-оздоровчими закладами, які функціонуватимуть відповідно до встановлених</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стандартів;</w:t>
      </w:r>
    </w:p>
    <w:p w:rsidR="00EF2A1A" w:rsidRPr="00EF2A1A" w:rsidRDefault="00EF2A1A" w:rsidP="00EF2A1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xml:space="preserve">- поліпшення результатів виступів спортсменів </w:t>
      </w:r>
      <w:r w:rsidRPr="00EF2A1A">
        <w:rPr>
          <w:rFonts w:ascii="Times New Roman" w:eastAsia="Times New Roman" w:hAnsi="Times New Roman" w:cs="Times New Roman"/>
          <w:sz w:val="28"/>
          <w:szCs w:val="28"/>
          <w:lang w:eastAsia="ru-RU"/>
        </w:rPr>
        <w:t>громади</w:t>
      </w:r>
      <w:r w:rsidRPr="00EF2A1A">
        <w:rPr>
          <w:rFonts w:ascii="Times New Roman" w:eastAsia="Times New Roman" w:hAnsi="Times New Roman" w:cs="Times New Roman"/>
          <w:sz w:val="28"/>
          <w:szCs w:val="28"/>
          <w:lang w:val="ru-RU" w:eastAsia="ru-RU"/>
        </w:rPr>
        <w:t xml:space="preserve"> на всеукраїнських та міжнародних змаганнях;</w:t>
      </w:r>
    </w:p>
    <w:p w:rsidR="00EF2A1A" w:rsidRPr="00EF2A1A" w:rsidRDefault="00EF2A1A" w:rsidP="00EF2A1A">
      <w:pPr>
        <w:widowControl w:val="0"/>
        <w:tabs>
          <w:tab w:val="left" w:pos="936"/>
          <w:tab w:val="left" w:pos="9498"/>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збереження та розвиток спортивної інфраструктури, особливо у сільській місцевості;</w:t>
      </w:r>
    </w:p>
    <w:p w:rsidR="00EF2A1A" w:rsidRPr="00EF2A1A" w:rsidRDefault="00EF2A1A" w:rsidP="00EF2A1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b/>
          <w:sz w:val="28"/>
          <w:szCs w:val="20"/>
          <w:lang w:val="ru-RU" w:eastAsia="ru-RU"/>
        </w:rPr>
      </w:pPr>
      <w:r w:rsidRPr="00EF2A1A">
        <w:rPr>
          <w:rFonts w:ascii="Times New Roman" w:eastAsia="Times New Roman" w:hAnsi="Times New Roman" w:cs="Times New Roman"/>
          <w:sz w:val="28"/>
          <w:szCs w:val="28"/>
          <w:lang w:val="ru-RU" w:eastAsia="ru-RU"/>
        </w:rPr>
        <w:t>- пр</w:t>
      </w:r>
      <w:r w:rsidRPr="00EF2A1A">
        <w:rPr>
          <w:rFonts w:ascii="Times New Roman" w:eastAsia="Times New Roman" w:hAnsi="Times New Roman" w:cs="Times New Roman"/>
          <w:sz w:val="28"/>
          <w:szCs w:val="28"/>
          <w:lang w:eastAsia="ru-RU"/>
        </w:rPr>
        <w:t>иймати участь в</w:t>
      </w:r>
      <w:r w:rsidRPr="00EF2A1A">
        <w:rPr>
          <w:rFonts w:ascii="Times New Roman" w:eastAsia="Times New Roman" w:hAnsi="Times New Roman" w:cs="Times New Roman"/>
          <w:sz w:val="28"/>
          <w:szCs w:val="28"/>
          <w:lang w:val="ru-RU" w:eastAsia="ru-RU"/>
        </w:rPr>
        <w:t xml:space="preserve"> районних, міських, обласних спартакіад серед учнів, студентів, працівників установ, організацій та інших спортивних</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змагань</w:t>
      </w:r>
      <w:r w:rsidRPr="00EF2A1A">
        <w:rPr>
          <w:rFonts w:ascii="Times New Roman" w:eastAsia="Times New Roman" w:hAnsi="Times New Roman" w:cs="Times New Roman"/>
          <w:b/>
          <w:sz w:val="28"/>
          <w:szCs w:val="20"/>
          <w:lang w:val="ru-RU" w:eastAsia="ru-RU"/>
        </w:rPr>
        <w:t>.</w:t>
      </w:r>
    </w:p>
    <w:p w:rsidR="00EF2A1A" w:rsidRPr="00EF2A1A" w:rsidRDefault="00EF2A1A" w:rsidP="00EF2A1A">
      <w:pPr>
        <w:widowControl w:val="0"/>
        <w:tabs>
          <w:tab w:val="left" w:pos="936"/>
        </w:tabs>
        <w:autoSpaceDE w:val="0"/>
        <w:autoSpaceDN w:val="0"/>
        <w:spacing w:after="0" w:line="240" w:lineRule="auto"/>
        <w:ind w:left="-851" w:firstLine="567"/>
        <w:jc w:val="both"/>
        <w:rPr>
          <w:rFonts w:ascii="Times New Roman" w:eastAsia="Times New Roman" w:hAnsi="Times New Roman" w:cs="Times New Roman"/>
          <w:b/>
          <w:sz w:val="24"/>
          <w:szCs w:val="20"/>
          <w:lang w:val="ru-RU" w:eastAsia="ru-RU"/>
        </w:rPr>
      </w:pPr>
    </w:p>
    <w:p w:rsidR="00EF2A1A" w:rsidRPr="00EF2A1A" w:rsidRDefault="00EF2A1A" w:rsidP="00E37B10">
      <w:pPr>
        <w:widowControl w:val="0"/>
        <w:numPr>
          <w:ilvl w:val="0"/>
          <w:numId w:val="9"/>
        </w:numPr>
        <w:tabs>
          <w:tab w:val="left" w:pos="0"/>
        </w:tabs>
        <w:autoSpaceDE w:val="0"/>
        <w:autoSpaceDN w:val="0"/>
        <w:adjustRightInd w:val="0"/>
        <w:spacing w:before="238" w:after="0" w:line="240" w:lineRule="auto"/>
        <w:ind w:left="0" w:firstLine="0"/>
        <w:contextualSpacing/>
        <w:jc w:val="center"/>
        <w:rPr>
          <w:rFonts w:ascii="Times New Roman" w:eastAsia="Times New Roman" w:hAnsi="Times New Roman" w:cs="Times New Roman"/>
          <w:b/>
          <w:sz w:val="28"/>
          <w:szCs w:val="20"/>
          <w:lang w:val="ru-RU" w:eastAsia="ru-RU"/>
        </w:rPr>
      </w:pPr>
      <w:bookmarkStart w:id="146" w:name="10.6._Туристична_галузь"/>
      <w:bookmarkEnd w:id="146"/>
      <w:r w:rsidRPr="00EF2A1A">
        <w:rPr>
          <w:rFonts w:ascii="Times New Roman" w:eastAsia="Times New Roman" w:hAnsi="Times New Roman" w:cs="Times New Roman"/>
          <w:b/>
          <w:sz w:val="28"/>
          <w:szCs w:val="20"/>
          <w:lang w:val="ru-RU" w:eastAsia="ru-RU"/>
        </w:rPr>
        <w:t>ТУРИСТИЧНА ГАЛУЗЬ</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Стратегічним напрямком подальшого розвитку туристичної галузі в Ананьївській міській територіальній громаді повинно стати створення конкурентоспроможного на ринку регіонального туристичного продукту за рахунок ефективного використання природного та культурно-історичного потенціалу, забезпечення на цій основі комплексного розвитку рекреаційних територій та реалізації соціально-економічних інтересів галузі при збереженні екологічної рівноваги. Залучення інвесторів у галузь переробки та створення для них привабливих умов – одне з найголовніших завдань громади. Реалізація проєктів, а також спрощення процедури інвестування в економіку громади, розробка системи преференцій для інвесторів, дозволить громаді стати привабливим майданчиком для залучення стратегічних інвесторів та розвитку високопродуктивних ресурсів.</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pacing w:val="-1"/>
          <w:sz w:val="28"/>
          <w:szCs w:val="28"/>
          <w:lang w:eastAsia="uk-UA" w:bidi="uk-UA"/>
        </w:rPr>
        <w:t xml:space="preserve">Аналіз існуючого природного потенціалу та рекреаційної інфраструктури </w:t>
      </w:r>
      <w:r w:rsidRPr="00EF2A1A">
        <w:rPr>
          <w:rFonts w:ascii="Times New Roman" w:eastAsia="Times New Roman" w:hAnsi="Times New Roman" w:cs="Times New Roman"/>
          <w:sz w:val="28"/>
          <w:szCs w:val="28"/>
          <w:lang w:eastAsia="uk-UA" w:bidi="uk-UA"/>
        </w:rPr>
        <w:t>дозволяє зробити висновок про очевидну наявність факторів для перспективності та економічної доцільності подальшого розвитку рекреаційної галузі.</w:t>
      </w:r>
    </w:p>
    <w:p w:rsidR="00EF2A1A" w:rsidRPr="00EF2A1A" w:rsidRDefault="00EF2A1A" w:rsidP="00EF2A1A">
      <w:pPr>
        <w:widowControl w:val="0"/>
        <w:tabs>
          <w:tab w:val="left" w:pos="0"/>
          <w:tab w:val="left" w:pos="9356"/>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В планах цього року, віднайти нові сучасні підходи до розвитку туристичної галузі. Саме з цією метою, розпочинається рекламно-інформаційна компанія щодо популяризації потенціалу громади.</w:t>
      </w:r>
      <w:bookmarkStart w:id="147" w:name="Пріоритетні_напрямки_на_2020_рік:_(9)"/>
      <w:bookmarkEnd w:id="147"/>
    </w:p>
    <w:p w:rsidR="00EF2A1A" w:rsidRPr="00EF2A1A" w:rsidRDefault="00EF2A1A" w:rsidP="00EF2A1A">
      <w:pPr>
        <w:widowControl w:val="0"/>
        <w:tabs>
          <w:tab w:val="left" w:pos="0"/>
        </w:tabs>
        <w:autoSpaceDE w:val="0"/>
        <w:autoSpaceDN w:val="0"/>
        <w:spacing w:after="0" w:line="240" w:lineRule="auto"/>
        <w:ind w:firstLine="709"/>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lastRenderedPageBreak/>
        <w:t>Пріоритетні напрямки на 2026 рік:</w:t>
      </w:r>
    </w:p>
    <w:p w:rsidR="00EF2A1A" w:rsidRPr="00EF2A1A" w:rsidRDefault="00EF2A1A" w:rsidP="00E66BE1">
      <w:pPr>
        <w:widowControl w:val="0"/>
        <w:numPr>
          <w:ilvl w:val="0"/>
          <w:numId w:val="8"/>
        </w:numPr>
        <w:tabs>
          <w:tab w:val="left" w:pos="0"/>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bookmarkStart w:id="148" w:name="підвищення_інвестиційної_привабливості_А"/>
      <w:bookmarkEnd w:id="148"/>
      <w:r w:rsidRPr="00EF2A1A">
        <w:rPr>
          <w:rFonts w:ascii="Times New Roman" w:eastAsia="Times New Roman" w:hAnsi="Times New Roman" w:cs="Times New Roman"/>
          <w:sz w:val="28"/>
          <w:szCs w:val="28"/>
          <w:lang w:val="ru-RU" w:eastAsia="uk-UA" w:bidi="uk-UA"/>
        </w:rPr>
        <w:t xml:space="preserve">підвищення інвестиційної привабливості громади та створення умов для залучення інвестицій; </w:t>
      </w:r>
      <w:bookmarkStart w:id="149" w:name="збільшення_культурних_подій_в_районі;"/>
      <w:bookmarkEnd w:id="149"/>
      <w:r w:rsidRPr="00EF2A1A">
        <w:rPr>
          <w:rFonts w:ascii="Times New Roman" w:eastAsia="Times New Roman" w:hAnsi="Times New Roman" w:cs="Times New Roman"/>
          <w:sz w:val="28"/>
          <w:szCs w:val="28"/>
          <w:lang w:val="ru-RU" w:eastAsia="uk-UA" w:bidi="uk-UA"/>
        </w:rPr>
        <w:t>збільшення культурних подій в громаді.</w:t>
      </w:r>
    </w:p>
    <w:p w:rsidR="00EF2A1A" w:rsidRPr="00EF2A1A" w:rsidRDefault="00EF2A1A" w:rsidP="00EF2A1A">
      <w:pPr>
        <w:widowControl w:val="0"/>
        <w:tabs>
          <w:tab w:val="left" w:pos="0"/>
        </w:tabs>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bookmarkStart w:id="150" w:name="збільшення_кількості_проведених_заходів,"/>
      <w:bookmarkEnd w:id="150"/>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E66BE1">
      <w:pPr>
        <w:tabs>
          <w:tab w:val="left" w:pos="0"/>
          <w:tab w:val="left" w:pos="567"/>
          <w:tab w:val="left" w:pos="6960"/>
          <w:tab w:val="left" w:pos="7852"/>
          <w:tab w:val="left" w:pos="9171"/>
          <w:tab w:val="left" w:pos="9214"/>
          <w:tab w:val="left" w:pos="9498"/>
        </w:tabs>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популяризація розвитку соціально-значущих видів туризму: лікувально- оздоровчого, екологічного, зеленого та</w:t>
      </w:r>
      <w:r w:rsidRPr="00EF2A1A">
        <w:rPr>
          <w:rFonts w:ascii="Times New Roman" w:eastAsia="Times New Roman" w:hAnsi="Times New Roman" w:cs="Times New Roman"/>
          <w:spacing w:val="8"/>
          <w:sz w:val="28"/>
          <w:szCs w:val="28"/>
          <w:lang w:eastAsia="uk-UA" w:bidi="uk-UA"/>
        </w:rPr>
        <w:t xml:space="preserve"> </w:t>
      </w:r>
      <w:r w:rsidRPr="00EF2A1A">
        <w:rPr>
          <w:rFonts w:ascii="Times New Roman" w:eastAsia="Times New Roman" w:hAnsi="Times New Roman" w:cs="Times New Roman"/>
          <w:sz w:val="28"/>
          <w:szCs w:val="28"/>
          <w:lang w:eastAsia="uk-UA" w:bidi="uk-UA"/>
        </w:rPr>
        <w:t>сільського;</w:t>
      </w:r>
    </w:p>
    <w:p w:rsidR="00EF2A1A" w:rsidRPr="00EF2A1A" w:rsidRDefault="00EF2A1A" w:rsidP="00E66BE1">
      <w:pPr>
        <w:widowControl w:val="0"/>
        <w:numPr>
          <w:ilvl w:val="0"/>
          <w:numId w:val="8"/>
        </w:numPr>
        <w:tabs>
          <w:tab w:val="left" w:pos="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видання рекламно-інформаційних матеріалів щодо туристично-рекреаційного потенціалу громади;</w:t>
      </w:r>
    </w:p>
    <w:p w:rsidR="00EF2A1A" w:rsidRPr="00EF2A1A" w:rsidRDefault="00EF2A1A" w:rsidP="00E66BE1">
      <w:pPr>
        <w:tabs>
          <w:tab w:val="left" w:pos="0"/>
          <w:tab w:val="left" w:pos="9356"/>
          <w:tab w:val="left" w:pos="9498"/>
        </w:tabs>
        <w:spacing w:after="0" w:line="240" w:lineRule="auto"/>
        <w:ind w:firstLine="709"/>
        <w:jc w:val="both"/>
        <w:rPr>
          <w:rFonts w:ascii="Times New Roman" w:eastAsia="Times New Roman" w:hAnsi="Times New Roman" w:cs="Times New Roman"/>
          <w:sz w:val="28"/>
          <w:szCs w:val="28"/>
          <w:lang w:eastAsia="uk-UA" w:bidi="uk-UA"/>
        </w:rPr>
      </w:pPr>
      <w:bookmarkStart w:id="151" w:name="популяризувати_туристичний_продукт_район"/>
      <w:bookmarkEnd w:id="151"/>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популяризувати туристичний продукт громади через ярмаркову, виставкову та фестивальну діяльність;</w:t>
      </w:r>
    </w:p>
    <w:p w:rsidR="00EF2A1A" w:rsidRPr="00EF2A1A" w:rsidRDefault="00EF2A1A" w:rsidP="00E66BE1">
      <w:pPr>
        <w:widowControl w:val="0"/>
        <w:numPr>
          <w:ilvl w:val="0"/>
          <w:numId w:val="8"/>
        </w:numPr>
        <w:tabs>
          <w:tab w:val="left" w:pos="-142"/>
          <w:tab w:val="left" w:pos="0"/>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аудит ресурсів громади (комунальні заклади, землі, працівники ОМС, інвестиційно та туристично-привабливі об`єкти);</w:t>
      </w:r>
    </w:p>
    <w:p w:rsidR="00EF2A1A" w:rsidRPr="00EF2A1A" w:rsidRDefault="00EF2A1A" w:rsidP="00E66BE1">
      <w:pPr>
        <w:widowControl w:val="0"/>
        <w:numPr>
          <w:ilvl w:val="0"/>
          <w:numId w:val="8"/>
        </w:numPr>
        <w:tabs>
          <w:tab w:val="left" w:pos="-142"/>
          <w:tab w:val="left" w:pos="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підготовка фахівців, які будуть готувати</w:t>
      </w:r>
      <w:r w:rsidRPr="00EF2A1A">
        <w:rPr>
          <w:rFonts w:ascii="Times New Roman" w:eastAsia="Times New Roman" w:hAnsi="Times New Roman" w:cs="Times New Roman"/>
          <w:sz w:val="28"/>
          <w:szCs w:val="28"/>
          <w:lang w:eastAsia="uk-UA" w:bidi="uk-UA"/>
        </w:rPr>
        <w:t xml:space="preserve"> п</w:t>
      </w:r>
      <w:r w:rsidRPr="00EF2A1A">
        <w:rPr>
          <w:rFonts w:ascii="Times New Roman" w:eastAsia="Times New Roman" w:hAnsi="Times New Roman" w:cs="Times New Roman"/>
          <w:sz w:val="28"/>
          <w:szCs w:val="28"/>
          <w:lang w:val="ru-RU" w:eastAsia="uk-UA" w:bidi="uk-UA"/>
        </w:rPr>
        <w:t>ро</w:t>
      </w:r>
      <w:r w:rsidRPr="00EF2A1A">
        <w:rPr>
          <w:rFonts w:ascii="Times New Roman" w:eastAsia="Times New Roman" w:hAnsi="Times New Roman" w:cs="Times New Roman"/>
          <w:sz w:val="28"/>
          <w:szCs w:val="28"/>
          <w:lang w:eastAsia="uk-UA" w:bidi="uk-UA"/>
        </w:rPr>
        <w:t>є</w:t>
      </w:r>
      <w:r w:rsidRPr="00EF2A1A">
        <w:rPr>
          <w:rFonts w:ascii="Times New Roman" w:eastAsia="Times New Roman" w:hAnsi="Times New Roman" w:cs="Times New Roman"/>
          <w:sz w:val="28"/>
          <w:szCs w:val="28"/>
          <w:lang w:val="ru-RU" w:eastAsia="uk-UA" w:bidi="uk-UA"/>
        </w:rPr>
        <w:t>кти на конкурсні програми (з числа працівників ОМС і активу громадськості);</w:t>
      </w:r>
    </w:p>
    <w:p w:rsidR="00EF2A1A" w:rsidRPr="00EF2A1A" w:rsidRDefault="00EF2A1A" w:rsidP="00E66BE1">
      <w:pPr>
        <w:widowControl w:val="0"/>
        <w:numPr>
          <w:ilvl w:val="0"/>
          <w:numId w:val="8"/>
        </w:numPr>
        <w:tabs>
          <w:tab w:val="left" w:pos="-142"/>
          <w:tab w:val="left" w:pos="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розробка інвестиційного паспорту громади;</w:t>
      </w:r>
    </w:p>
    <w:p w:rsidR="00EF2A1A" w:rsidRPr="00EF2A1A" w:rsidRDefault="00EF2A1A" w:rsidP="00E66BE1">
      <w:pPr>
        <w:widowControl w:val="0"/>
        <w:numPr>
          <w:ilvl w:val="0"/>
          <w:numId w:val="8"/>
        </w:numPr>
        <w:tabs>
          <w:tab w:val="left" w:pos="-142"/>
          <w:tab w:val="left" w:pos="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розвиток рекреаційного туризму (</w:t>
      </w:r>
      <w:r w:rsidRPr="00EF2A1A">
        <w:rPr>
          <w:rFonts w:ascii="Times New Roman" w:eastAsia="Times New Roman" w:hAnsi="Times New Roman" w:cs="Times New Roman"/>
          <w:color w:val="222222"/>
          <w:sz w:val="28"/>
          <w:szCs w:val="28"/>
          <w:lang w:val="ru-RU" w:eastAsia="uk-UA" w:bidi="uk-UA"/>
        </w:rPr>
        <w:t>лікувальний і відпочинково-оздоровчий</w:t>
      </w:r>
      <w:r w:rsidRPr="00EF2A1A">
        <w:rPr>
          <w:rFonts w:ascii="Times New Roman" w:eastAsia="Times New Roman" w:hAnsi="Times New Roman" w:cs="Times New Roman"/>
          <w:sz w:val="28"/>
          <w:szCs w:val="28"/>
          <w:lang w:val="ru-RU" w:eastAsia="uk-UA" w:bidi="uk-UA"/>
        </w:rPr>
        <w:t>);</w:t>
      </w:r>
    </w:p>
    <w:p w:rsidR="00EF2A1A" w:rsidRPr="00EF2A1A" w:rsidRDefault="00EF2A1A" w:rsidP="00E66BE1">
      <w:pPr>
        <w:widowControl w:val="0"/>
        <w:tabs>
          <w:tab w:val="left" w:pos="-142"/>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планування та залучення інвестицій на будівництво готелів;</w:t>
      </w:r>
    </w:p>
    <w:p w:rsidR="00EF2A1A" w:rsidRPr="00EF2A1A" w:rsidRDefault="00EF2A1A" w:rsidP="00E66BE1">
      <w:pPr>
        <w:widowControl w:val="0"/>
        <w:tabs>
          <w:tab w:val="left" w:pos="-142"/>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впровадження гастрономічного туризму (гастрономічні фестивалі та фестиваль молдовської національної  культури «Стругушор»);</w:t>
      </w:r>
    </w:p>
    <w:p w:rsidR="00EF2A1A" w:rsidRPr="00EF2A1A" w:rsidRDefault="00EF2A1A" w:rsidP="00E66BE1">
      <w:pPr>
        <w:widowControl w:val="0"/>
        <w:tabs>
          <w:tab w:val="left" w:pos="-142"/>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проведення екскурсій цікавими місцями рідного краю;</w:t>
      </w:r>
    </w:p>
    <w:p w:rsidR="00EF2A1A" w:rsidRPr="00EF2A1A" w:rsidRDefault="00EF2A1A" w:rsidP="00E66BE1">
      <w:pPr>
        <w:widowControl w:val="0"/>
        <w:tabs>
          <w:tab w:val="left" w:pos="-142"/>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відбір потенційно-привабливих об`єктів і розробка інвестиційної пропозиції для  залучення інвестора у галузь переробки;</w:t>
      </w:r>
    </w:p>
    <w:p w:rsidR="00EF2A1A" w:rsidRPr="00EF2A1A" w:rsidRDefault="00EF2A1A" w:rsidP="00EF2A1A">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реалізація інвестиційних проектів.</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b/>
          <w:sz w:val="28"/>
          <w:szCs w:val="28"/>
          <w:lang w:eastAsia="uk-UA"/>
        </w:rPr>
        <w:t>Очікувані результати</w:t>
      </w:r>
      <w:r w:rsidRPr="00EF2A1A">
        <w:rPr>
          <w:rFonts w:ascii="Times New Roman" w:eastAsia="Times New Roman" w:hAnsi="Times New Roman" w:cs="Times New Roman"/>
          <w:i/>
          <w:sz w:val="28"/>
          <w:szCs w:val="28"/>
          <w:lang w:eastAsia="uk-UA"/>
        </w:rPr>
        <w:t>:</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i/>
          <w:sz w:val="28"/>
          <w:szCs w:val="28"/>
          <w:lang w:eastAsia="uk-UA"/>
        </w:rPr>
      </w:pPr>
      <w:r w:rsidRPr="00EF2A1A">
        <w:rPr>
          <w:rFonts w:ascii="Times New Roman" w:eastAsia="Times New Roman" w:hAnsi="Times New Roman" w:cs="Times New Roman"/>
          <w:sz w:val="28"/>
          <w:szCs w:val="28"/>
          <w:lang w:eastAsia="uk-UA" w:bidi="uk-UA"/>
        </w:rPr>
        <w:t>Туризм відіграє важливе соціальне та економічне значення, оскільки він впливає на:</w:t>
      </w:r>
    </w:p>
    <w:p w:rsidR="00EF2A1A" w:rsidRPr="00EF2A1A" w:rsidRDefault="00EF2A1A" w:rsidP="005F2351">
      <w:pPr>
        <w:widowControl w:val="0"/>
        <w:numPr>
          <w:ilvl w:val="0"/>
          <w:numId w:val="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підвищення ділової активності та розширенні виробництва товарів і послуг у результаті збільшення платоспроможного попиту за рахунок іноземних та місцевих екскурсантів;</w:t>
      </w:r>
    </w:p>
    <w:p w:rsidR="00EF2A1A" w:rsidRPr="00EF2A1A" w:rsidRDefault="00EF2A1A" w:rsidP="005F2351">
      <w:pPr>
        <w:widowControl w:val="0"/>
        <w:numPr>
          <w:ilvl w:val="0"/>
          <w:numId w:val="8"/>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з’являються широкі можливості для залучення іноземної валюти і різного роду інвестицій</w:t>
      </w:r>
      <w:r w:rsidR="005F2351">
        <w:rPr>
          <w:rFonts w:ascii="Times New Roman" w:eastAsia="Times New Roman" w:hAnsi="Times New Roman" w:cs="Times New Roman"/>
          <w:sz w:val="28"/>
          <w:szCs w:val="28"/>
          <w:lang w:eastAsia="ru-RU"/>
        </w:rPr>
        <w:t>;</w:t>
      </w:r>
    </w:p>
    <w:p w:rsidR="00EF2A1A" w:rsidRPr="00EF2A1A" w:rsidRDefault="00EF2A1A" w:rsidP="005F2351">
      <w:pPr>
        <w:widowControl w:val="0"/>
        <w:numPr>
          <w:ilvl w:val="0"/>
          <w:numId w:val="8"/>
        </w:numPr>
        <w:shd w:val="clear" w:color="auto" w:fill="FFFFFF"/>
        <w:tabs>
          <w:tab w:val="left" w:pos="851"/>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ru-RU"/>
        </w:rPr>
      </w:pPr>
      <w:bookmarkStart w:id="152" w:name="_продовження_виготовлення_буклетів_та_р"/>
      <w:bookmarkEnd w:id="152"/>
      <w:r w:rsidRPr="00EF2A1A">
        <w:rPr>
          <w:rFonts w:ascii="Times New Roman" w:eastAsia="Times New Roman" w:hAnsi="Times New Roman" w:cs="Times New Roman"/>
          <w:sz w:val="28"/>
          <w:szCs w:val="28"/>
          <w:lang w:val="ru-RU" w:eastAsia="ru-RU"/>
        </w:rPr>
        <w:t xml:space="preserve">популяризація зеленого туризму </w:t>
      </w:r>
      <w:proofErr w:type="gramStart"/>
      <w:r w:rsidRPr="00EF2A1A">
        <w:rPr>
          <w:rFonts w:ascii="Times New Roman" w:eastAsia="Times New Roman" w:hAnsi="Times New Roman" w:cs="Times New Roman"/>
          <w:sz w:val="28"/>
          <w:szCs w:val="28"/>
          <w:lang w:val="ru-RU" w:eastAsia="ru-RU"/>
        </w:rPr>
        <w:t>в</w:t>
      </w:r>
      <w:proofErr w:type="gramEnd"/>
      <w:r w:rsidRPr="00EF2A1A">
        <w:rPr>
          <w:rFonts w:ascii="Times New Roman" w:eastAsia="Times New Roman" w:hAnsi="Times New Roman" w:cs="Times New Roman"/>
          <w:spacing w:val="8"/>
          <w:sz w:val="28"/>
          <w:szCs w:val="28"/>
          <w:lang w:val="ru-RU" w:eastAsia="ru-RU"/>
        </w:rPr>
        <w:t xml:space="preserve"> </w:t>
      </w:r>
      <w:r w:rsidRPr="00EF2A1A">
        <w:rPr>
          <w:rFonts w:ascii="Times New Roman" w:eastAsia="Times New Roman" w:hAnsi="Times New Roman" w:cs="Times New Roman"/>
          <w:sz w:val="28"/>
          <w:szCs w:val="28"/>
          <w:lang w:val="ru-RU" w:eastAsia="ru-RU"/>
        </w:rPr>
        <w:t>громаді;</w:t>
      </w:r>
    </w:p>
    <w:p w:rsidR="00EF2A1A" w:rsidRPr="00EF2A1A" w:rsidRDefault="00EF2A1A" w:rsidP="005F2351">
      <w:pPr>
        <w:widowControl w:val="0"/>
        <w:shd w:val="clear" w:color="auto" w:fill="FFFFFF"/>
        <w:tabs>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збільш</w:t>
      </w:r>
      <w:r w:rsidRPr="00EF2A1A">
        <w:rPr>
          <w:rFonts w:ascii="Times New Roman" w:eastAsia="Times New Roman" w:hAnsi="Times New Roman" w:cs="Times New Roman"/>
          <w:sz w:val="28"/>
          <w:szCs w:val="28"/>
          <w:lang w:eastAsia="ru-RU"/>
        </w:rPr>
        <w:t xml:space="preserve">ення </w:t>
      </w:r>
      <w:r w:rsidRPr="00EF2A1A">
        <w:rPr>
          <w:rFonts w:ascii="Times New Roman" w:eastAsia="Times New Roman" w:hAnsi="Times New Roman" w:cs="Times New Roman"/>
          <w:sz w:val="28"/>
          <w:szCs w:val="28"/>
          <w:lang w:val="ru-RU" w:eastAsia="ru-RU"/>
        </w:rPr>
        <w:t>місцев</w:t>
      </w:r>
      <w:r w:rsidRPr="00EF2A1A">
        <w:rPr>
          <w:rFonts w:ascii="Times New Roman" w:eastAsia="Times New Roman" w:hAnsi="Times New Roman" w:cs="Times New Roman"/>
          <w:sz w:val="28"/>
          <w:szCs w:val="28"/>
          <w:lang w:eastAsia="ru-RU"/>
        </w:rPr>
        <w:t>их</w:t>
      </w:r>
      <w:r w:rsidRPr="00EF2A1A">
        <w:rPr>
          <w:rFonts w:ascii="Times New Roman" w:eastAsia="Times New Roman" w:hAnsi="Times New Roman" w:cs="Times New Roman"/>
          <w:sz w:val="28"/>
          <w:szCs w:val="28"/>
          <w:lang w:val="ru-RU" w:eastAsia="ru-RU"/>
        </w:rPr>
        <w:t xml:space="preserve"> доход</w:t>
      </w:r>
      <w:r w:rsidRPr="00EF2A1A">
        <w:rPr>
          <w:rFonts w:ascii="Times New Roman" w:eastAsia="Times New Roman" w:hAnsi="Times New Roman" w:cs="Times New Roman"/>
          <w:sz w:val="28"/>
          <w:szCs w:val="28"/>
          <w:lang w:eastAsia="ru-RU"/>
        </w:rPr>
        <w:t>ів</w:t>
      </w:r>
      <w:r w:rsidRPr="00EF2A1A">
        <w:rPr>
          <w:rFonts w:ascii="Times New Roman" w:eastAsia="Times New Roman" w:hAnsi="Times New Roman" w:cs="Times New Roman"/>
          <w:sz w:val="28"/>
          <w:szCs w:val="28"/>
          <w:lang w:val="ru-RU" w:eastAsia="ru-RU"/>
        </w:rPr>
        <w:t>;</w:t>
      </w:r>
    </w:p>
    <w:p w:rsidR="00EF2A1A" w:rsidRPr="00EF2A1A" w:rsidRDefault="00EF2A1A" w:rsidP="005F2351">
      <w:pPr>
        <w:widowControl w:val="0"/>
        <w:shd w:val="clear" w:color="auto" w:fill="FFFFFF"/>
        <w:tabs>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створ</w:t>
      </w:r>
      <w:r w:rsidRPr="00EF2A1A">
        <w:rPr>
          <w:rFonts w:ascii="Times New Roman" w:eastAsia="Times New Roman" w:hAnsi="Times New Roman" w:cs="Times New Roman"/>
          <w:sz w:val="28"/>
          <w:szCs w:val="28"/>
          <w:lang w:eastAsia="ru-RU"/>
        </w:rPr>
        <w:t>ення</w:t>
      </w:r>
      <w:r w:rsidRPr="00EF2A1A">
        <w:rPr>
          <w:rFonts w:ascii="Times New Roman" w:eastAsia="Times New Roman" w:hAnsi="Times New Roman" w:cs="Times New Roman"/>
          <w:sz w:val="28"/>
          <w:szCs w:val="28"/>
          <w:lang w:val="ru-RU" w:eastAsia="ru-RU"/>
        </w:rPr>
        <w:t xml:space="preserve"> нов</w:t>
      </w:r>
      <w:r w:rsidRPr="00EF2A1A">
        <w:rPr>
          <w:rFonts w:ascii="Times New Roman" w:eastAsia="Times New Roman" w:hAnsi="Times New Roman" w:cs="Times New Roman"/>
          <w:sz w:val="28"/>
          <w:szCs w:val="28"/>
          <w:lang w:eastAsia="ru-RU"/>
        </w:rPr>
        <w:t xml:space="preserve">их </w:t>
      </w:r>
      <w:r w:rsidRPr="00EF2A1A">
        <w:rPr>
          <w:rFonts w:ascii="Times New Roman" w:eastAsia="Times New Roman" w:hAnsi="Times New Roman" w:cs="Times New Roman"/>
          <w:sz w:val="28"/>
          <w:szCs w:val="28"/>
          <w:lang w:val="ru-RU" w:eastAsia="ru-RU"/>
        </w:rPr>
        <w:t>робоч</w:t>
      </w:r>
      <w:r w:rsidRPr="00EF2A1A">
        <w:rPr>
          <w:rFonts w:ascii="Times New Roman" w:eastAsia="Times New Roman" w:hAnsi="Times New Roman" w:cs="Times New Roman"/>
          <w:sz w:val="28"/>
          <w:szCs w:val="28"/>
          <w:lang w:eastAsia="ru-RU"/>
        </w:rPr>
        <w:t xml:space="preserve">их </w:t>
      </w:r>
      <w:r w:rsidRPr="00EF2A1A">
        <w:rPr>
          <w:rFonts w:ascii="Times New Roman" w:eastAsia="Times New Roman" w:hAnsi="Times New Roman" w:cs="Times New Roman"/>
          <w:sz w:val="28"/>
          <w:szCs w:val="28"/>
          <w:lang w:val="ru-RU" w:eastAsia="ru-RU"/>
        </w:rPr>
        <w:t xml:space="preserve"> місця;</w:t>
      </w:r>
    </w:p>
    <w:p w:rsidR="00EF2A1A" w:rsidRPr="00EF2A1A" w:rsidRDefault="00EF2A1A" w:rsidP="005F2351">
      <w:pPr>
        <w:widowControl w:val="0"/>
        <w:shd w:val="clear" w:color="auto" w:fill="FFFFFF"/>
        <w:tabs>
          <w:tab w:val="left" w:pos="284"/>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розви</w:t>
      </w:r>
      <w:r w:rsidRPr="00EF2A1A">
        <w:rPr>
          <w:rFonts w:ascii="Times New Roman" w:eastAsia="Times New Roman" w:hAnsi="Times New Roman" w:cs="Times New Roman"/>
          <w:sz w:val="28"/>
          <w:szCs w:val="28"/>
          <w:lang w:eastAsia="ru-RU"/>
        </w:rPr>
        <w:t>ток</w:t>
      </w: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інших</w:t>
      </w:r>
      <w:r w:rsidRPr="00EF2A1A">
        <w:rPr>
          <w:rFonts w:ascii="Times New Roman" w:eastAsia="Times New Roman" w:hAnsi="Times New Roman" w:cs="Times New Roman"/>
          <w:sz w:val="28"/>
          <w:szCs w:val="28"/>
          <w:lang w:val="ru-RU" w:eastAsia="ru-RU"/>
        </w:rPr>
        <w:t xml:space="preserve"> галуз</w:t>
      </w:r>
      <w:r w:rsidRPr="00EF2A1A">
        <w:rPr>
          <w:rFonts w:ascii="Times New Roman" w:eastAsia="Times New Roman" w:hAnsi="Times New Roman" w:cs="Times New Roman"/>
          <w:sz w:val="28"/>
          <w:szCs w:val="28"/>
          <w:lang w:eastAsia="ru-RU"/>
        </w:rPr>
        <w:t>ей</w:t>
      </w:r>
      <w:r w:rsidRPr="00EF2A1A">
        <w:rPr>
          <w:rFonts w:ascii="Times New Roman" w:eastAsia="Times New Roman" w:hAnsi="Times New Roman" w:cs="Times New Roman"/>
          <w:sz w:val="28"/>
          <w:szCs w:val="28"/>
          <w:lang w:val="ru-RU" w:eastAsia="ru-RU"/>
        </w:rPr>
        <w:t>, пов'язан</w:t>
      </w:r>
      <w:r w:rsidRPr="00EF2A1A">
        <w:rPr>
          <w:rFonts w:ascii="Times New Roman" w:eastAsia="Times New Roman" w:hAnsi="Times New Roman" w:cs="Times New Roman"/>
          <w:sz w:val="28"/>
          <w:szCs w:val="28"/>
          <w:lang w:eastAsia="ru-RU"/>
        </w:rPr>
        <w:t>их</w:t>
      </w:r>
      <w:r w:rsidRPr="00EF2A1A">
        <w:rPr>
          <w:rFonts w:ascii="Times New Roman" w:eastAsia="Times New Roman" w:hAnsi="Times New Roman" w:cs="Times New Roman"/>
          <w:sz w:val="28"/>
          <w:szCs w:val="28"/>
          <w:lang w:val="ru-RU" w:eastAsia="ru-RU"/>
        </w:rPr>
        <w:t xml:space="preserve"> з виробництвом туристичних послуг;</w:t>
      </w:r>
    </w:p>
    <w:p w:rsidR="00EF2A1A" w:rsidRPr="00EF2A1A" w:rsidRDefault="00EF2A1A" w:rsidP="005F2351">
      <w:pPr>
        <w:widowControl w:val="0"/>
        <w:shd w:val="clear" w:color="auto" w:fill="FFFFFF"/>
        <w:tabs>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розви</w:t>
      </w:r>
      <w:r w:rsidRPr="00EF2A1A">
        <w:rPr>
          <w:rFonts w:ascii="Times New Roman" w:eastAsia="Times New Roman" w:hAnsi="Times New Roman" w:cs="Times New Roman"/>
          <w:sz w:val="28"/>
          <w:szCs w:val="28"/>
          <w:lang w:eastAsia="ru-RU"/>
        </w:rPr>
        <w:t>ток</w:t>
      </w:r>
      <w:r w:rsidRPr="00EF2A1A">
        <w:rPr>
          <w:rFonts w:ascii="Times New Roman" w:eastAsia="Times New Roman" w:hAnsi="Times New Roman" w:cs="Times New Roman"/>
          <w:sz w:val="28"/>
          <w:szCs w:val="28"/>
          <w:lang w:val="ru-RU" w:eastAsia="ru-RU"/>
        </w:rPr>
        <w:t xml:space="preserve"> соціальн</w:t>
      </w:r>
      <w:r w:rsidRPr="00EF2A1A">
        <w:rPr>
          <w:rFonts w:ascii="Times New Roman" w:eastAsia="Times New Roman" w:hAnsi="Times New Roman" w:cs="Times New Roman"/>
          <w:sz w:val="28"/>
          <w:szCs w:val="28"/>
          <w:lang w:eastAsia="ru-RU"/>
        </w:rPr>
        <w:t>ої</w:t>
      </w:r>
      <w:r w:rsidRPr="00EF2A1A">
        <w:rPr>
          <w:rFonts w:ascii="Times New Roman" w:eastAsia="Times New Roman" w:hAnsi="Times New Roman" w:cs="Times New Roman"/>
          <w:sz w:val="28"/>
          <w:szCs w:val="28"/>
          <w:lang w:val="ru-RU" w:eastAsia="ru-RU"/>
        </w:rPr>
        <w:t xml:space="preserve"> та виробнич</w:t>
      </w:r>
      <w:r w:rsidRPr="00EF2A1A">
        <w:rPr>
          <w:rFonts w:ascii="Times New Roman" w:eastAsia="Times New Roman" w:hAnsi="Times New Roman" w:cs="Times New Roman"/>
          <w:sz w:val="28"/>
          <w:szCs w:val="28"/>
          <w:lang w:eastAsia="ru-RU"/>
        </w:rPr>
        <w:t>ої</w:t>
      </w:r>
      <w:r w:rsidRPr="00EF2A1A">
        <w:rPr>
          <w:rFonts w:ascii="Times New Roman" w:eastAsia="Times New Roman" w:hAnsi="Times New Roman" w:cs="Times New Roman"/>
          <w:sz w:val="28"/>
          <w:szCs w:val="28"/>
          <w:lang w:val="ru-RU" w:eastAsia="ru-RU"/>
        </w:rPr>
        <w:t xml:space="preserve"> інфраструктури у туристич</w:t>
      </w:r>
      <w:r w:rsidRPr="00EF2A1A">
        <w:rPr>
          <w:rFonts w:ascii="Times New Roman" w:eastAsia="Times New Roman" w:hAnsi="Times New Roman" w:cs="Times New Roman"/>
          <w:sz w:val="28"/>
          <w:szCs w:val="28"/>
          <w:lang w:val="ru-RU" w:eastAsia="ru-RU"/>
        </w:rPr>
        <w:softHyphen/>
        <w:t>них центрах;</w:t>
      </w:r>
    </w:p>
    <w:p w:rsidR="00EF2A1A" w:rsidRPr="00EF2A1A" w:rsidRDefault="00EF2A1A" w:rsidP="005F2351">
      <w:pPr>
        <w:widowControl w:val="0"/>
        <w:shd w:val="clear" w:color="auto" w:fill="FFFFFF"/>
        <w:tabs>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активіз</w:t>
      </w:r>
      <w:r w:rsidRPr="00EF2A1A">
        <w:rPr>
          <w:rFonts w:ascii="Times New Roman" w:eastAsia="Times New Roman" w:hAnsi="Times New Roman" w:cs="Times New Roman"/>
          <w:sz w:val="28"/>
          <w:szCs w:val="28"/>
          <w:lang w:eastAsia="ru-RU"/>
        </w:rPr>
        <w:t>ацію</w:t>
      </w:r>
      <w:r w:rsidRPr="00EF2A1A">
        <w:rPr>
          <w:rFonts w:ascii="Times New Roman" w:eastAsia="Times New Roman" w:hAnsi="Times New Roman" w:cs="Times New Roman"/>
          <w:sz w:val="28"/>
          <w:szCs w:val="28"/>
          <w:lang w:val="ru-RU" w:eastAsia="ru-RU"/>
        </w:rPr>
        <w:t xml:space="preserve"> діяльніст</w:t>
      </w:r>
      <w:r w:rsidRPr="00EF2A1A">
        <w:rPr>
          <w:rFonts w:ascii="Times New Roman" w:eastAsia="Times New Roman" w:hAnsi="Times New Roman" w:cs="Times New Roman"/>
          <w:sz w:val="28"/>
          <w:szCs w:val="28"/>
          <w:lang w:eastAsia="ru-RU"/>
        </w:rPr>
        <w:t>і</w:t>
      </w:r>
      <w:r w:rsidRPr="00EF2A1A">
        <w:rPr>
          <w:rFonts w:ascii="Times New Roman" w:eastAsia="Times New Roman" w:hAnsi="Times New Roman" w:cs="Times New Roman"/>
          <w:sz w:val="28"/>
          <w:szCs w:val="28"/>
          <w:lang w:val="ru-RU" w:eastAsia="ru-RU"/>
        </w:rPr>
        <w:t xml:space="preserve"> народних промислів і розвиток культури та сприяє їм;</w:t>
      </w:r>
    </w:p>
    <w:p w:rsidR="00EF2A1A" w:rsidRPr="00EF2A1A" w:rsidRDefault="00EF2A1A" w:rsidP="005F2351">
      <w:pPr>
        <w:widowControl w:val="0"/>
        <w:shd w:val="clear" w:color="auto" w:fill="FFFFFF"/>
        <w:tabs>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 забезпеч</w:t>
      </w:r>
      <w:r w:rsidRPr="00EF2A1A">
        <w:rPr>
          <w:rFonts w:ascii="Times New Roman" w:eastAsia="Times New Roman" w:hAnsi="Times New Roman" w:cs="Times New Roman"/>
          <w:sz w:val="28"/>
          <w:szCs w:val="28"/>
          <w:lang w:eastAsia="ru-RU"/>
        </w:rPr>
        <w:t>ення</w:t>
      </w:r>
      <w:r w:rsidRPr="00EF2A1A">
        <w:rPr>
          <w:rFonts w:ascii="Times New Roman" w:eastAsia="Times New Roman" w:hAnsi="Times New Roman" w:cs="Times New Roman"/>
          <w:sz w:val="28"/>
          <w:szCs w:val="28"/>
          <w:lang w:val="ru-RU" w:eastAsia="ru-RU"/>
        </w:rPr>
        <w:t xml:space="preserve"> зростання рівня життя місцевого населення</w:t>
      </w:r>
      <w:r w:rsidRPr="00EF2A1A">
        <w:rPr>
          <w:rFonts w:ascii="Times New Roman" w:eastAsia="Times New Roman" w:hAnsi="Times New Roman" w:cs="Times New Roman"/>
          <w:sz w:val="28"/>
          <w:szCs w:val="28"/>
          <w:lang w:eastAsia="ru-RU"/>
        </w:rPr>
        <w:t>.</w:t>
      </w:r>
    </w:p>
    <w:p w:rsidR="00EF2A1A" w:rsidRPr="00EF2A1A" w:rsidRDefault="00EF2A1A" w:rsidP="00EF2A1A">
      <w:pPr>
        <w:widowControl w:val="0"/>
        <w:tabs>
          <w:tab w:val="left" w:pos="1497"/>
        </w:tabs>
        <w:autoSpaceDE w:val="0"/>
        <w:autoSpaceDN w:val="0"/>
        <w:adjustRightInd w:val="0"/>
        <w:spacing w:after="0" w:line="240" w:lineRule="auto"/>
        <w:jc w:val="both"/>
        <w:rPr>
          <w:rFonts w:ascii="Times New Roman" w:eastAsia="Times New Roman" w:hAnsi="Times New Roman" w:cs="Times New Roman"/>
          <w:b/>
          <w:sz w:val="24"/>
          <w:szCs w:val="20"/>
          <w:lang w:val="ru-RU" w:eastAsia="ru-RU"/>
        </w:rPr>
      </w:pPr>
      <w:bookmarkStart w:id="153" w:name="10.7.Розвиток_громадянського_суспільства"/>
      <w:bookmarkEnd w:id="153"/>
    </w:p>
    <w:p w:rsidR="00EF2A1A" w:rsidRPr="00EF2A1A" w:rsidRDefault="00EF2A1A" w:rsidP="005F2351">
      <w:pPr>
        <w:widowControl w:val="0"/>
        <w:numPr>
          <w:ilvl w:val="0"/>
          <w:numId w:val="9"/>
        </w:numPr>
        <w:tabs>
          <w:tab w:val="left" w:pos="426"/>
          <w:tab w:val="left" w:pos="1497"/>
        </w:tabs>
        <w:autoSpaceDE w:val="0"/>
        <w:autoSpaceDN w:val="0"/>
        <w:adjustRightInd w:val="0"/>
        <w:spacing w:after="0" w:line="240" w:lineRule="auto"/>
        <w:ind w:left="0" w:firstLine="0"/>
        <w:jc w:val="center"/>
        <w:rPr>
          <w:rFonts w:ascii="Times New Roman" w:eastAsia="Times New Roman" w:hAnsi="Times New Roman" w:cs="Times New Roman"/>
          <w:b/>
          <w:sz w:val="28"/>
          <w:szCs w:val="20"/>
          <w:lang w:val="ru-RU" w:eastAsia="ru-RU"/>
        </w:rPr>
      </w:pPr>
      <w:r w:rsidRPr="00EF2A1A">
        <w:rPr>
          <w:rFonts w:ascii="Times New Roman" w:eastAsia="Times New Roman" w:hAnsi="Times New Roman" w:cs="Times New Roman"/>
          <w:b/>
          <w:sz w:val="28"/>
          <w:szCs w:val="20"/>
          <w:lang w:val="ru-RU" w:eastAsia="ru-RU"/>
        </w:rPr>
        <w:t>РОЗВИТОК ГРОМАДЯНСЬКОГО</w:t>
      </w:r>
      <w:r w:rsidRPr="00EF2A1A">
        <w:rPr>
          <w:rFonts w:ascii="Times New Roman" w:eastAsia="Times New Roman" w:hAnsi="Times New Roman" w:cs="Times New Roman"/>
          <w:b/>
          <w:spacing w:val="-5"/>
          <w:sz w:val="28"/>
          <w:szCs w:val="20"/>
          <w:lang w:val="ru-RU" w:eastAsia="ru-RU"/>
        </w:rPr>
        <w:t xml:space="preserve"> </w:t>
      </w:r>
      <w:r w:rsidRPr="00EF2A1A">
        <w:rPr>
          <w:rFonts w:ascii="Times New Roman" w:eastAsia="Times New Roman" w:hAnsi="Times New Roman" w:cs="Times New Roman"/>
          <w:b/>
          <w:sz w:val="28"/>
          <w:szCs w:val="20"/>
          <w:lang w:val="ru-RU" w:eastAsia="ru-RU"/>
        </w:rPr>
        <w:t>СУСПІЛЬСТВА</w:t>
      </w:r>
    </w:p>
    <w:p w:rsidR="00EF2A1A" w:rsidRPr="00EF2A1A" w:rsidRDefault="00EF2A1A" w:rsidP="00EF2A1A">
      <w:pPr>
        <w:widowControl w:val="0"/>
        <w:tabs>
          <w:tab w:val="left" w:pos="9214"/>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154" w:name="Головні_зусилля_органів_виконавчої_влади"/>
      <w:bookmarkEnd w:id="154"/>
      <w:r w:rsidRPr="00EF2A1A">
        <w:rPr>
          <w:rFonts w:ascii="Times New Roman" w:eastAsia="Times New Roman" w:hAnsi="Times New Roman" w:cs="Times New Roman"/>
          <w:sz w:val="28"/>
          <w:szCs w:val="28"/>
          <w:lang w:eastAsia="uk-UA" w:bidi="uk-UA"/>
        </w:rPr>
        <w:t xml:space="preserve">Головні зусилля Ананьвської міської ради на 2026 рік будуть спрямовані на створення сприятливих умов для розвитку громадянського суспільства в </w:t>
      </w:r>
      <w:r w:rsidRPr="00EF2A1A">
        <w:rPr>
          <w:rFonts w:ascii="Times New Roman" w:eastAsia="Times New Roman" w:hAnsi="Times New Roman" w:cs="Times New Roman"/>
          <w:sz w:val="28"/>
          <w:szCs w:val="28"/>
          <w:lang w:eastAsia="uk-UA" w:bidi="uk-UA"/>
        </w:rPr>
        <w:lastRenderedPageBreak/>
        <w:t>Ананьївській міській територіальній громаді та налагодження дієвої взаємодії інститутів громадянського суспільства з органами публічного права на засадах партнерства, забезпечення додаткових умов для задоволення суспільних інтересів з використанням різноманітних форм демократії, участі громадянської ініціативи та самоорганізації.</w:t>
      </w:r>
    </w:p>
    <w:p w:rsidR="00EF2A1A" w:rsidRPr="00EF2A1A" w:rsidRDefault="00EF2A1A" w:rsidP="00EF2A1A">
      <w:pPr>
        <w:widowControl w:val="0"/>
        <w:autoSpaceDE w:val="0"/>
        <w:autoSpaceDN w:val="0"/>
        <w:spacing w:after="0" w:line="319" w:lineRule="exact"/>
        <w:ind w:firstLine="709"/>
        <w:outlineLvl w:val="3"/>
        <w:rPr>
          <w:rFonts w:ascii="Times New Roman" w:eastAsia="Times New Roman" w:hAnsi="Times New Roman" w:cs="Times New Roman"/>
          <w:b/>
          <w:bCs/>
          <w:sz w:val="28"/>
          <w:szCs w:val="28"/>
          <w:lang w:eastAsia="uk-UA" w:bidi="uk-UA"/>
        </w:rPr>
      </w:pPr>
      <w:bookmarkStart w:id="155" w:name="Пріоритетні_напрямки_на_2020_рік:_(10)"/>
      <w:bookmarkEnd w:id="155"/>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8A1B23" w:rsidP="00EF2A1A">
      <w:pPr>
        <w:tabs>
          <w:tab w:val="left" w:pos="8789"/>
        </w:tabs>
        <w:spacing w:after="0" w:line="242" w:lineRule="auto"/>
        <w:ind w:firstLine="709"/>
        <w:jc w:val="both"/>
        <w:rPr>
          <w:rFonts w:ascii="Times New Roman" w:eastAsia="Times New Roman" w:hAnsi="Times New Roman" w:cs="Times New Roman"/>
          <w:sz w:val="28"/>
          <w:szCs w:val="28"/>
          <w:lang w:eastAsia="uk-UA" w:bidi="uk-UA"/>
        </w:rPr>
      </w:pPr>
      <w:bookmarkStart w:id="156" w:name="забезпечення_впровадження_ефективних_про"/>
      <w:bookmarkEnd w:id="156"/>
      <w:r>
        <w:rPr>
          <w:rFonts w:ascii="Times New Roman" w:eastAsia="Times New Roman" w:hAnsi="Times New Roman" w:cs="Times New Roman"/>
          <w:sz w:val="28"/>
          <w:szCs w:val="28"/>
          <w:lang w:eastAsia="uk-UA" w:bidi="uk-UA"/>
        </w:rPr>
        <w:t xml:space="preserve">- </w:t>
      </w:r>
      <w:r w:rsidR="00EF2A1A" w:rsidRPr="00EF2A1A">
        <w:rPr>
          <w:rFonts w:ascii="Times New Roman" w:eastAsia="Times New Roman" w:hAnsi="Times New Roman" w:cs="Times New Roman"/>
          <w:sz w:val="28"/>
          <w:szCs w:val="28"/>
          <w:lang w:eastAsia="uk-UA" w:bidi="uk-UA"/>
        </w:rPr>
        <w:t>забезпечення впровадження ефективних процедур участі громадськості у формуванні та реалізації державної, регіональної політики, вирішенні питань місцевого значення;</w:t>
      </w:r>
    </w:p>
    <w:p w:rsidR="00EF2A1A" w:rsidRPr="00EF2A1A" w:rsidRDefault="008A1B23" w:rsidP="00EF2A1A">
      <w:pPr>
        <w:tabs>
          <w:tab w:val="left" w:pos="9498"/>
        </w:tabs>
        <w:spacing w:after="0" w:line="240" w:lineRule="auto"/>
        <w:ind w:firstLine="709"/>
        <w:jc w:val="both"/>
        <w:rPr>
          <w:rFonts w:ascii="Times New Roman" w:eastAsia="Times New Roman" w:hAnsi="Times New Roman" w:cs="Times New Roman"/>
          <w:sz w:val="28"/>
          <w:szCs w:val="28"/>
          <w:lang w:eastAsia="uk-UA" w:bidi="uk-UA"/>
        </w:rPr>
      </w:pPr>
      <w:bookmarkStart w:id="157" w:name="стимулювання_активної_співпраці_інститут"/>
      <w:bookmarkEnd w:id="157"/>
      <w:r>
        <w:rPr>
          <w:rFonts w:ascii="Times New Roman" w:eastAsia="Times New Roman" w:hAnsi="Times New Roman" w:cs="Times New Roman"/>
          <w:sz w:val="28"/>
          <w:szCs w:val="28"/>
          <w:lang w:eastAsia="uk-UA" w:bidi="uk-UA"/>
        </w:rPr>
        <w:t xml:space="preserve">- </w:t>
      </w:r>
      <w:r w:rsidR="00EF2A1A" w:rsidRPr="00EF2A1A">
        <w:rPr>
          <w:rFonts w:ascii="Times New Roman" w:eastAsia="Times New Roman" w:hAnsi="Times New Roman" w:cs="Times New Roman"/>
          <w:sz w:val="28"/>
          <w:szCs w:val="28"/>
          <w:lang w:eastAsia="uk-UA" w:bidi="uk-UA"/>
        </w:rPr>
        <w:t>стимулювання активної співпраці інститутів громадянського суспільства та органів публічної влади громади на засадах партнерства щодо актуалізації та вирішення суспільно важливих проблем.</w:t>
      </w:r>
    </w:p>
    <w:p w:rsidR="00EF2A1A" w:rsidRPr="00EF2A1A" w:rsidRDefault="00EF2A1A" w:rsidP="00EF2A1A">
      <w:pPr>
        <w:widowControl w:val="0"/>
        <w:autoSpaceDE w:val="0"/>
        <w:autoSpaceDN w:val="0"/>
        <w:spacing w:after="0" w:line="319" w:lineRule="exact"/>
        <w:ind w:firstLine="709"/>
        <w:outlineLvl w:val="3"/>
        <w:rPr>
          <w:rFonts w:ascii="Times New Roman" w:eastAsia="Times New Roman" w:hAnsi="Times New Roman" w:cs="Times New Roman"/>
          <w:b/>
          <w:bCs/>
          <w:sz w:val="28"/>
          <w:szCs w:val="28"/>
          <w:lang w:eastAsia="uk-UA" w:bidi="uk-UA"/>
        </w:rPr>
      </w:pPr>
      <w:bookmarkStart w:id="158" w:name="Ключові_кроки_на_2020_рік:_(15)"/>
      <w:bookmarkEnd w:id="158"/>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8A1B23">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bidi="uk-UA"/>
        </w:rPr>
      </w:pPr>
      <w:bookmarkStart w:id="159" w:name="проведення_інформаційної_компанії_щодо_в"/>
      <w:bookmarkEnd w:id="159"/>
      <w:r w:rsidRPr="00EF2A1A">
        <w:rPr>
          <w:rFonts w:ascii="Times New Roman" w:eastAsia="Times New Roman" w:hAnsi="Times New Roman" w:cs="Times New Roman"/>
          <w:sz w:val="28"/>
          <w:szCs w:val="28"/>
          <w:lang w:eastAsia="uk-UA" w:bidi="uk-UA"/>
        </w:rPr>
        <w:t>проведення інформаційної компанії щодо висвітлення діяльності інститутів громадянського суспільства, їх внеску в соціально-економічний розвиток громади, а також кращих практик співпраці органів публічної влади та громадських об’єднань на засадах</w:t>
      </w:r>
      <w:r w:rsidRPr="00EF2A1A">
        <w:rPr>
          <w:rFonts w:ascii="Times New Roman" w:eastAsia="Times New Roman" w:hAnsi="Times New Roman" w:cs="Times New Roman"/>
          <w:spacing w:val="-2"/>
          <w:sz w:val="28"/>
          <w:szCs w:val="28"/>
          <w:lang w:eastAsia="uk-UA" w:bidi="uk-UA"/>
        </w:rPr>
        <w:t xml:space="preserve"> </w:t>
      </w:r>
      <w:r w:rsidRPr="00EF2A1A">
        <w:rPr>
          <w:rFonts w:ascii="Times New Roman" w:eastAsia="Times New Roman" w:hAnsi="Times New Roman" w:cs="Times New Roman"/>
          <w:sz w:val="28"/>
          <w:szCs w:val="28"/>
          <w:lang w:eastAsia="uk-UA" w:bidi="uk-UA"/>
        </w:rPr>
        <w:t>партнерства;</w:t>
      </w:r>
    </w:p>
    <w:p w:rsidR="00EF2A1A" w:rsidRPr="00EF2A1A" w:rsidRDefault="00EF2A1A" w:rsidP="008A1B23">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bidi="uk-UA"/>
        </w:rPr>
      </w:pPr>
      <w:bookmarkStart w:id="160" w:name="проведення_навчально-методичних_семінарі"/>
      <w:bookmarkEnd w:id="160"/>
      <w:r w:rsidRPr="00EF2A1A">
        <w:rPr>
          <w:rFonts w:ascii="Times New Roman" w:eastAsia="Times New Roman" w:hAnsi="Times New Roman" w:cs="Times New Roman"/>
          <w:sz w:val="28"/>
          <w:szCs w:val="28"/>
          <w:lang w:eastAsia="uk-UA" w:bidi="uk-UA"/>
        </w:rPr>
        <w:t>проведення навчально-методичних семінарів для осіб місцевого самоврядування щодо механізмів та кращих практик участі громадськості у формуванні та реалізації регіональної політики, вирішенні питань місцевого значення.</w:t>
      </w:r>
    </w:p>
    <w:p w:rsidR="00EF2A1A" w:rsidRPr="00EF2A1A" w:rsidRDefault="00EF2A1A" w:rsidP="00EF2A1A">
      <w:pPr>
        <w:widowControl w:val="0"/>
        <w:autoSpaceDE w:val="0"/>
        <w:autoSpaceDN w:val="0"/>
        <w:spacing w:before="1" w:after="0" w:line="322" w:lineRule="exact"/>
        <w:ind w:firstLine="709"/>
        <w:outlineLvl w:val="3"/>
        <w:rPr>
          <w:rFonts w:ascii="Times New Roman" w:eastAsia="Times New Roman" w:hAnsi="Times New Roman" w:cs="Times New Roman"/>
          <w:b/>
          <w:bCs/>
          <w:sz w:val="28"/>
          <w:szCs w:val="28"/>
          <w:lang w:eastAsia="uk-UA" w:bidi="uk-UA"/>
        </w:rPr>
      </w:pPr>
      <w:bookmarkStart w:id="161" w:name="Очікувані_результати:_(10)"/>
      <w:bookmarkEnd w:id="161"/>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8A1B23">
      <w:pPr>
        <w:widowControl w:val="0"/>
        <w:numPr>
          <w:ilvl w:val="0"/>
          <w:numId w:val="8"/>
        </w:numPr>
        <w:tabs>
          <w:tab w:val="left" w:pos="0"/>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ru-RU"/>
        </w:rPr>
      </w:pPr>
      <w:bookmarkStart w:id="162" w:name="_залучення_громадськості_до_формування_"/>
      <w:bookmarkEnd w:id="162"/>
      <w:r w:rsidRPr="00EF2A1A">
        <w:rPr>
          <w:rFonts w:ascii="Times New Roman" w:eastAsia="Times New Roman" w:hAnsi="Times New Roman" w:cs="Times New Roman"/>
          <w:sz w:val="28"/>
          <w:szCs w:val="28"/>
          <w:lang w:val="ru-RU" w:eastAsia="ru-RU"/>
        </w:rPr>
        <w:t>залучення громадськості до формування та реалізації державної, регіональної політики, вирішення питань місцевого</w:t>
      </w:r>
      <w:r w:rsidRPr="00EF2A1A">
        <w:rPr>
          <w:rFonts w:ascii="Times New Roman" w:eastAsia="Times New Roman" w:hAnsi="Times New Roman" w:cs="Times New Roman"/>
          <w:spacing w:val="7"/>
          <w:sz w:val="28"/>
          <w:szCs w:val="28"/>
          <w:lang w:val="ru-RU" w:eastAsia="ru-RU"/>
        </w:rPr>
        <w:t xml:space="preserve"> </w:t>
      </w:r>
      <w:r w:rsidRPr="00EF2A1A">
        <w:rPr>
          <w:rFonts w:ascii="Times New Roman" w:eastAsia="Times New Roman" w:hAnsi="Times New Roman" w:cs="Times New Roman"/>
          <w:sz w:val="28"/>
          <w:szCs w:val="28"/>
          <w:lang w:val="ru-RU" w:eastAsia="ru-RU"/>
        </w:rPr>
        <w:t>значення;</w:t>
      </w:r>
    </w:p>
    <w:p w:rsidR="00EF2A1A" w:rsidRPr="00EF2A1A" w:rsidRDefault="00EF2A1A" w:rsidP="008A1B23">
      <w:pPr>
        <w:widowControl w:val="0"/>
        <w:tabs>
          <w:tab w:val="left" w:pos="0"/>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bookmarkStart w:id="163" w:name="_підвищення_потенціалу_представників_ін"/>
      <w:bookmarkEnd w:id="163"/>
      <w:r w:rsidRPr="00EF2A1A">
        <w:rPr>
          <w:rFonts w:ascii="Times New Roman" w:eastAsia="Times New Roman" w:hAnsi="Times New Roman" w:cs="Times New Roman"/>
          <w:sz w:val="28"/>
          <w:szCs w:val="28"/>
          <w:lang w:val="ru-RU" w:eastAsia="ru-RU"/>
        </w:rPr>
        <w:t>- підвищення потенціалу представників інститутів громадянського суспільства, зокрема, формування знань і вмінь щодо новітніх форм і методів співпраці з органами публічної</w:t>
      </w:r>
      <w:r w:rsidRPr="00EF2A1A">
        <w:rPr>
          <w:rFonts w:ascii="Times New Roman" w:eastAsia="Times New Roman" w:hAnsi="Times New Roman" w:cs="Times New Roman"/>
          <w:spacing w:val="7"/>
          <w:sz w:val="28"/>
          <w:szCs w:val="28"/>
          <w:lang w:val="ru-RU" w:eastAsia="ru-RU"/>
        </w:rPr>
        <w:t xml:space="preserve"> </w:t>
      </w:r>
      <w:r w:rsidRPr="00EF2A1A">
        <w:rPr>
          <w:rFonts w:ascii="Times New Roman" w:eastAsia="Times New Roman" w:hAnsi="Times New Roman" w:cs="Times New Roman"/>
          <w:sz w:val="28"/>
          <w:szCs w:val="28"/>
          <w:lang w:val="ru-RU" w:eastAsia="ru-RU"/>
        </w:rPr>
        <w:t>влади;</w:t>
      </w:r>
    </w:p>
    <w:p w:rsidR="00EF2A1A" w:rsidRPr="00EF2A1A" w:rsidRDefault="00EF2A1A" w:rsidP="008A1B23">
      <w:pPr>
        <w:widowControl w:val="0"/>
        <w:tabs>
          <w:tab w:val="left" w:pos="0"/>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bookmarkStart w:id="164" w:name="_поширення_позитивного_досвіду_та_впров"/>
      <w:bookmarkEnd w:id="164"/>
      <w:r w:rsidRPr="00EF2A1A">
        <w:rPr>
          <w:rFonts w:ascii="Times New Roman" w:eastAsia="Times New Roman" w:hAnsi="Times New Roman" w:cs="Times New Roman"/>
          <w:sz w:val="28"/>
          <w:szCs w:val="28"/>
          <w:lang w:val="ru-RU" w:eastAsia="ru-RU"/>
        </w:rPr>
        <w:t>- поширення позитивного досвіду та впровадження новітніх форм і методів співпраці органів публічної влади та інститутів громадянського суспільства;</w:t>
      </w:r>
    </w:p>
    <w:p w:rsidR="00EF2A1A" w:rsidRPr="00EF2A1A" w:rsidRDefault="00EF2A1A" w:rsidP="008A1B23">
      <w:pPr>
        <w:widowControl w:val="0"/>
        <w:tabs>
          <w:tab w:val="left" w:pos="0"/>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bookmarkStart w:id="165" w:name="_підвищення_кваліфікації_представників_"/>
      <w:bookmarkEnd w:id="165"/>
      <w:r w:rsidRPr="00EF2A1A">
        <w:rPr>
          <w:rFonts w:ascii="Times New Roman" w:eastAsia="Times New Roman" w:hAnsi="Times New Roman" w:cs="Times New Roman"/>
          <w:sz w:val="28"/>
          <w:szCs w:val="28"/>
          <w:lang w:val="ru-RU" w:eastAsia="ru-RU"/>
        </w:rPr>
        <w:t>- підвищення кваліфікації представників інститутів громадянського суспільства щодо форм і методів співпраці з органами публічної влади, мотивація органів публічної влади до активізації співпраці з громадськістю, підвищення рівня прозорості та відкритості діяльності органів публічної</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влади;</w:t>
      </w:r>
    </w:p>
    <w:p w:rsidR="00EF2A1A" w:rsidRPr="00EF2A1A" w:rsidRDefault="00EF2A1A" w:rsidP="008A1B23">
      <w:pPr>
        <w:widowControl w:val="0"/>
        <w:tabs>
          <w:tab w:val="left" w:pos="0"/>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bookmarkStart w:id="166" w:name="_активізація_співпраці_органів_публічно"/>
      <w:bookmarkEnd w:id="166"/>
      <w:r w:rsidRPr="00EF2A1A">
        <w:rPr>
          <w:rFonts w:ascii="Times New Roman" w:eastAsia="Times New Roman" w:hAnsi="Times New Roman" w:cs="Times New Roman"/>
          <w:sz w:val="28"/>
          <w:szCs w:val="28"/>
          <w:lang w:val="ru-RU" w:eastAsia="ru-RU"/>
        </w:rPr>
        <w:t>- активізація співпраці органів публічної влади та інститутів громадянського суспільства зі ЗМІ щодо вирішення проблем розвитку громадянського суспільства</w:t>
      </w:r>
      <w:r w:rsidRPr="00EF2A1A">
        <w:rPr>
          <w:rFonts w:ascii="Times New Roman" w:eastAsia="Times New Roman" w:hAnsi="Times New Roman" w:cs="Times New Roman"/>
          <w:spacing w:val="2"/>
          <w:sz w:val="28"/>
          <w:szCs w:val="28"/>
          <w:lang w:val="ru-RU" w:eastAsia="ru-RU"/>
        </w:rPr>
        <w:t xml:space="preserve"> </w:t>
      </w:r>
      <w:r w:rsidRPr="00EF2A1A">
        <w:rPr>
          <w:rFonts w:ascii="Times New Roman" w:eastAsia="Times New Roman" w:hAnsi="Times New Roman" w:cs="Times New Roman"/>
          <w:sz w:val="28"/>
          <w:szCs w:val="28"/>
          <w:lang w:eastAsia="ru-RU"/>
        </w:rPr>
        <w:t>громади</w:t>
      </w:r>
      <w:r w:rsidRPr="00EF2A1A">
        <w:rPr>
          <w:rFonts w:ascii="Times New Roman" w:eastAsia="Times New Roman" w:hAnsi="Times New Roman" w:cs="Times New Roman"/>
          <w:sz w:val="28"/>
          <w:szCs w:val="28"/>
          <w:lang w:val="ru-RU" w:eastAsia="ru-RU"/>
        </w:rPr>
        <w:t>;</w:t>
      </w:r>
      <w:bookmarkStart w:id="167" w:name="__консолідація_інститутів_громадянськог"/>
      <w:bookmarkStart w:id="168" w:name="11._ПРИРОДОКОРИСТУВАННЯ_ТА_БЕЗПЕКА_ЖИТТЄ"/>
      <w:bookmarkEnd w:id="167"/>
      <w:bookmarkEnd w:id="168"/>
    </w:p>
    <w:p w:rsidR="00EF2A1A" w:rsidRPr="00EF2A1A" w:rsidRDefault="00EF2A1A" w:rsidP="00EF2A1A">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p>
    <w:p w:rsidR="00186D37" w:rsidRDefault="00EF2A1A" w:rsidP="00121F4B">
      <w:pPr>
        <w:widowControl w:val="0"/>
        <w:tabs>
          <w:tab w:val="left" w:pos="0"/>
        </w:tabs>
        <w:autoSpaceDE w:val="0"/>
        <w:autoSpaceDN w:val="0"/>
        <w:spacing w:after="0" w:line="240" w:lineRule="auto"/>
        <w:jc w:val="center"/>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 xml:space="preserve">14. ПРИРОДОКОРИСТУВАННЯ ТА </w:t>
      </w:r>
    </w:p>
    <w:p w:rsidR="00EF2A1A" w:rsidRPr="00EF2A1A" w:rsidRDefault="00EF2A1A" w:rsidP="00121F4B">
      <w:pPr>
        <w:widowControl w:val="0"/>
        <w:tabs>
          <w:tab w:val="left" w:pos="0"/>
        </w:tabs>
        <w:autoSpaceDE w:val="0"/>
        <w:autoSpaceDN w:val="0"/>
        <w:spacing w:after="0" w:line="240" w:lineRule="auto"/>
        <w:jc w:val="center"/>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БЕЗПЕКА</w:t>
      </w:r>
      <w:r w:rsidRPr="00EF2A1A">
        <w:rPr>
          <w:rFonts w:ascii="Times New Roman" w:eastAsia="Times New Roman" w:hAnsi="Times New Roman" w:cs="Times New Roman"/>
          <w:b/>
          <w:spacing w:val="4"/>
          <w:sz w:val="28"/>
          <w:szCs w:val="28"/>
          <w:lang w:eastAsia="ru-RU"/>
        </w:rPr>
        <w:t xml:space="preserve"> Ж</w:t>
      </w:r>
      <w:r w:rsidRPr="00EF2A1A">
        <w:rPr>
          <w:rFonts w:ascii="Times New Roman" w:eastAsia="Times New Roman" w:hAnsi="Times New Roman" w:cs="Times New Roman"/>
          <w:b/>
          <w:sz w:val="28"/>
          <w:szCs w:val="28"/>
          <w:lang w:eastAsia="ru-RU"/>
        </w:rPr>
        <w:t>ИТТЄДІЯЛЬНОСТІ ЛЮДИНИ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169" w:name="Забезпечення_екологічної_безпеки_шляхом_"/>
      <w:bookmarkEnd w:id="169"/>
      <w:r w:rsidRPr="00EF2A1A">
        <w:rPr>
          <w:rFonts w:ascii="Times New Roman" w:eastAsia="Times New Roman" w:hAnsi="Times New Roman" w:cs="Times New Roman"/>
          <w:sz w:val="28"/>
          <w:szCs w:val="28"/>
          <w:lang w:eastAsia="uk-UA" w:bidi="uk-UA"/>
        </w:rPr>
        <w:t>Забезпечення екологічної безпеки шляхом зниження рівня забруднення навколишнього природного середовища, охорона, збереження і розвиток природного фонду, зменшення обсягів відходів, викидів забруднюючих речовин в атмосферне повітря та скидів забруднюючих речовин в водні об’єкти з метою запобігання негативного впливу на навколишнє природне середовище і здоров’я людини є головним пріоритетом на 2026 рік.</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lastRenderedPageBreak/>
        <w:t>Прийняття рішень, реалізація яких впливає на стан довкілля, формування у населення екологічного світогляду, компенсація шкоди, заподіяної порушенням законодавства ‒ є основними принципами охорони навколишнього природного середовища. Реалізація проєктів сприятиме діалогу між владою, бізнесом і громадою, розумінню відповідальності кожною стороною, формуванню нової моделі громадянського суспільства, здатного активізуватися навколо вирішення проблем.</w:t>
      </w:r>
    </w:p>
    <w:p w:rsidR="00EF2A1A" w:rsidRPr="00EF2A1A" w:rsidRDefault="00EF2A1A" w:rsidP="00EF2A1A">
      <w:pPr>
        <w:widowControl w:val="0"/>
        <w:autoSpaceDE w:val="0"/>
        <w:autoSpaceDN w:val="0"/>
        <w:spacing w:after="0" w:line="322" w:lineRule="exact"/>
        <w:ind w:firstLine="709"/>
        <w:jc w:val="both"/>
        <w:rPr>
          <w:rFonts w:ascii="Times New Roman" w:eastAsia="Times New Roman" w:hAnsi="Times New Roman" w:cs="Times New Roman"/>
          <w:sz w:val="28"/>
          <w:szCs w:val="28"/>
          <w:lang w:eastAsia="uk-UA" w:bidi="uk-UA"/>
        </w:rPr>
      </w:pPr>
      <w:bookmarkStart w:id="170" w:name="Відповідно_до_постанови_Кабінету_Міністр"/>
      <w:bookmarkEnd w:id="170"/>
      <w:r w:rsidRPr="00EF2A1A">
        <w:rPr>
          <w:rFonts w:ascii="Times New Roman" w:eastAsia="Times New Roman" w:hAnsi="Times New Roman" w:cs="Times New Roman"/>
          <w:sz w:val="28"/>
          <w:szCs w:val="28"/>
          <w:lang w:eastAsia="uk-UA" w:bidi="uk-UA"/>
        </w:rPr>
        <w:t>Відповідно до постанови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 в громаді створено матеріальний резерв для запобігання та ліквідації надзвичайних ситуацій техногенного і природного характеру та їх наслідків.</w:t>
      </w:r>
    </w:p>
    <w:p w:rsidR="00EF2A1A" w:rsidRPr="00EF2A1A" w:rsidRDefault="00EF2A1A" w:rsidP="00EF2A1A">
      <w:pPr>
        <w:widowControl w:val="0"/>
        <w:autoSpaceDE w:val="0"/>
        <w:autoSpaceDN w:val="0"/>
        <w:spacing w:after="0" w:line="319" w:lineRule="exact"/>
        <w:ind w:firstLine="709"/>
        <w:outlineLvl w:val="3"/>
        <w:rPr>
          <w:rFonts w:ascii="Times New Roman" w:eastAsia="Times New Roman" w:hAnsi="Times New Roman" w:cs="Times New Roman"/>
          <w:b/>
          <w:bCs/>
          <w:sz w:val="28"/>
          <w:szCs w:val="28"/>
          <w:lang w:eastAsia="uk-UA" w:bidi="uk-UA"/>
        </w:rPr>
      </w:pPr>
      <w:bookmarkStart w:id="171" w:name="Пріоритетні_напрямки_на_2020_рік:_(11)"/>
      <w:bookmarkEnd w:id="171"/>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охорона, збереження, відтворення цінних природних комплексів, розвиток природного фонду;</w:t>
      </w:r>
    </w:p>
    <w:p w:rsidR="00EF2A1A" w:rsidRPr="00EF2A1A" w:rsidRDefault="00EF2A1A" w:rsidP="00EF2A1A">
      <w:pPr>
        <w:widowControl w:val="0"/>
        <w:autoSpaceDE w:val="0"/>
        <w:autoSpaceDN w:val="0"/>
        <w:spacing w:after="0" w:line="317" w:lineRule="exact"/>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підвищення екологічної свідомості широких верств населення;</w:t>
      </w:r>
    </w:p>
    <w:p w:rsidR="00EF2A1A" w:rsidRPr="00EF2A1A" w:rsidRDefault="00EF2A1A" w:rsidP="00EF2A1A">
      <w:pPr>
        <w:widowControl w:val="0"/>
        <w:tabs>
          <w:tab w:val="left" w:pos="2498"/>
          <w:tab w:val="left" w:pos="4172"/>
          <w:tab w:val="left" w:pos="5682"/>
          <w:tab w:val="left" w:pos="7719"/>
          <w:tab w:val="left" w:pos="8921"/>
          <w:tab w:val="left" w:pos="9276"/>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pacing w:val="3"/>
          <w:sz w:val="28"/>
          <w:szCs w:val="28"/>
          <w:lang w:eastAsia="uk-UA" w:bidi="uk-UA"/>
        </w:rPr>
        <w:t xml:space="preserve">- зменшення </w:t>
      </w:r>
      <w:r w:rsidRPr="00EF2A1A">
        <w:rPr>
          <w:rFonts w:ascii="Times New Roman" w:eastAsia="Times New Roman" w:hAnsi="Times New Roman" w:cs="Times New Roman"/>
          <w:spacing w:val="2"/>
          <w:sz w:val="28"/>
          <w:szCs w:val="28"/>
          <w:lang w:eastAsia="uk-UA" w:bidi="uk-UA"/>
        </w:rPr>
        <w:t xml:space="preserve">надходжень шкідливих </w:t>
      </w:r>
      <w:r w:rsidRPr="00EF2A1A">
        <w:rPr>
          <w:rFonts w:ascii="Times New Roman" w:eastAsia="Times New Roman" w:hAnsi="Times New Roman" w:cs="Times New Roman"/>
          <w:spacing w:val="3"/>
          <w:sz w:val="28"/>
          <w:szCs w:val="28"/>
          <w:lang w:eastAsia="uk-UA" w:bidi="uk-UA"/>
        </w:rPr>
        <w:t xml:space="preserve">забруднюючих </w:t>
      </w:r>
      <w:r w:rsidRPr="00EF2A1A">
        <w:rPr>
          <w:rFonts w:ascii="Times New Roman" w:eastAsia="Times New Roman" w:hAnsi="Times New Roman" w:cs="Times New Roman"/>
          <w:spacing w:val="2"/>
          <w:sz w:val="28"/>
          <w:szCs w:val="28"/>
          <w:lang w:eastAsia="uk-UA" w:bidi="uk-UA"/>
        </w:rPr>
        <w:t xml:space="preserve">речовин </w:t>
      </w:r>
      <w:r w:rsidRPr="00EF2A1A">
        <w:rPr>
          <w:rFonts w:ascii="Times New Roman" w:eastAsia="Times New Roman" w:hAnsi="Times New Roman" w:cs="Times New Roman"/>
          <w:sz w:val="28"/>
          <w:szCs w:val="28"/>
          <w:lang w:eastAsia="uk-UA" w:bidi="uk-UA"/>
        </w:rPr>
        <w:t xml:space="preserve">у </w:t>
      </w:r>
      <w:r w:rsidRPr="00EF2A1A">
        <w:rPr>
          <w:rFonts w:ascii="Times New Roman" w:eastAsia="Times New Roman" w:hAnsi="Times New Roman" w:cs="Times New Roman"/>
          <w:spacing w:val="-17"/>
          <w:sz w:val="28"/>
          <w:szCs w:val="28"/>
          <w:lang w:eastAsia="uk-UA" w:bidi="uk-UA"/>
        </w:rPr>
        <w:t xml:space="preserve">довкілля </w:t>
      </w:r>
      <w:r w:rsidRPr="00EF2A1A">
        <w:rPr>
          <w:rFonts w:ascii="Times New Roman" w:eastAsia="Times New Roman" w:hAnsi="Times New Roman" w:cs="Times New Roman"/>
          <w:spacing w:val="-4"/>
          <w:sz w:val="28"/>
          <w:szCs w:val="28"/>
          <w:lang w:eastAsia="uk-UA" w:bidi="uk-UA"/>
        </w:rPr>
        <w:t xml:space="preserve">(в </w:t>
      </w:r>
      <w:r w:rsidRPr="00EF2A1A">
        <w:rPr>
          <w:rFonts w:ascii="Times New Roman" w:eastAsia="Times New Roman" w:hAnsi="Times New Roman" w:cs="Times New Roman"/>
          <w:sz w:val="28"/>
          <w:szCs w:val="28"/>
          <w:lang w:eastAsia="uk-UA" w:bidi="uk-UA"/>
        </w:rPr>
        <w:t>атмосферне повітря, ґрунти, поверхневі та підземні</w:t>
      </w:r>
      <w:r w:rsidRPr="00EF2A1A">
        <w:rPr>
          <w:rFonts w:ascii="Times New Roman" w:eastAsia="Times New Roman" w:hAnsi="Times New Roman" w:cs="Times New Roman"/>
          <w:spacing w:val="3"/>
          <w:sz w:val="28"/>
          <w:szCs w:val="28"/>
          <w:lang w:eastAsia="uk-UA" w:bidi="uk-UA"/>
        </w:rPr>
        <w:t xml:space="preserve"> </w:t>
      </w:r>
      <w:r w:rsidRPr="00EF2A1A">
        <w:rPr>
          <w:rFonts w:ascii="Times New Roman" w:eastAsia="Times New Roman" w:hAnsi="Times New Roman" w:cs="Times New Roman"/>
          <w:sz w:val="28"/>
          <w:szCs w:val="28"/>
          <w:lang w:eastAsia="uk-UA" w:bidi="uk-UA"/>
        </w:rPr>
        <w:t>води).</w:t>
      </w:r>
    </w:p>
    <w:p w:rsidR="00EF2A1A" w:rsidRPr="00EF2A1A" w:rsidRDefault="00EF2A1A" w:rsidP="00EF2A1A">
      <w:pPr>
        <w:widowControl w:val="0"/>
        <w:autoSpaceDE w:val="0"/>
        <w:autoSpaceDN w:val="0"/>
        <w:spacing w:after="0" w:line="319" w:lineRule="exact"/>
        <w:ind w:firstLine="709"/>
        <w:jc w:val="both"/>
        <w:outlineLvl w:val="3"/>
        <w:rPr>
          <w:rFonts w:ascii="Times New Roman" w:eastAsia="Times New Roman" w:hAnsi="Times New Roman" w:cs="Times New Roman"/>
          <w:b/>
          <w:bCs/>
          <w:sz w:val="28"/>
          <w:szCs w:val="28"/>
          <w:lang w:eastAsia="uk-UA" w:bidi="uk-UA"/>
        </w:rPr>
      </w:pPr>
      <w:bookmarkStart w:id="172" w:name="Ключові_кроки_на_2020_рік:_(16)"/>
      <w:bookmarkEnd w:id="172"/>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EF2A1A">
      <w:pPr>
        <w:tabs>
          <w:tab w:val="left" w:pos="9356"/>
        </w:tabs>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контроль за дотриманням суб'єктами господарювання вимог, передбачених дозволами на викиди забруднюючих речовин в атмосферне повітря; удосконалення вулично-дорожньої мережі; вирішення проблемних питань, пов'язаних із забрудненням поверхневих та підземних водоносних горизонтів;</w:t>
      </w:r>
    </w:p>
    <w:p w:rsidR="00EF2A1A" w:rsidRPr="00EF2A1A" w:rsidRDefault="00EF2A1A" w:rsidP="00EF2A1A">
      <w:pPr>
        <w:tabs>
          <w:tab w:val="left" w:pos="9356"/>
          <w:tab w:val="left" w:pos="9498"/>
        </w:tabs>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виконання робіт з розчистки русел річок, захист від підтоплення та підтоплення населених пунктів Ананьївської міської територіальної громади; проведення заходів щодо будівництва та реконструкції каналізаційно-очисних споруд; паспортизація полігонів ТПВ; </w:t>
      </w:r>
      <w:r w:rsidRPr="00EF2A1A">
        <w:rPr>
          <w:rFonts w:ascii="Times New Roman" w:eastAsia="Times New Roman" w:hAnsi="Times New Roman" w:cs="Times New Roman"/>
          <w:spacing w:val="-7"/>
          <w:sz w:val="28"/>
          <w:szCs w:val="28"/>
          <w:lang w:eastAsia="uk-UA" w:bidi="uk-UA"/>
        </w:rPr>
        <w:t xml:space="preserve">заходи </w:t>
      </w:r>
      <w:r w:rsidRPr="00EF2A1A">
        <w:rPr>
          <w:rFonts w:ascii="Times New Roman" w:eastAsia="Times New Roman" w:hAnsi="Times New Roman" w:cs="Times New Roman"/>
          <w:sz w:val="28"/>
          <w:szCs w:val="28"/>
          <w:lang w:eastAsia="uk-UA" w:bidi="uk-UA"/>
        </w:rPr>
        <w:t xml:space="preserve">з </w:t>
      </w:r>
      <w:r w:rsidRPr="00EF2A1A">
        <w:rPr>
          <w:rFonts w:ascii="Times New Roman" w:eastAsia="Times New Roman" w:hAnsi="Times New Roman" w:cs="Times New Roman"/>
          <w:spacing w:val="-8"/>
          <w:sz w:val="28"/>
          <w:szCs w:val="28"/>
          <w:lang w:eastAsia="uk-UA" w:bidi="uk-UA"/>
        </w:rPr>
        <w:t xml:space="preserve">впровадження </w:t>
      </w:r>
      <w:r w:rsidRPr="00EF2A1A">
        <w:rPr>
          <w:rFonts w:ascii="Times New Roman" w:eastAsia="Times New Roman" w:hAnsi="Times New Roman" w:cs="Times New Roman"/>
          <w:spacing w:val="-6"/>
          <w:sz w:val="28"/>
          <w:szCs w:val="28"/>
          <w:lang w:eastAsia="uk-UA" w:bidi="uk-UA"/>
        </w:rPr>
        <w:t xml:space="preserve">нових </w:t>
      </w:r>
      <w:r w:rsidRPr="00EF2A1A">
        <w:rPr>
          <w:rFonts w:ascii="Times New Roman" w:eastAsia="Times New Roman" w:hAnsi="Times New Roman" w:cs="Times New Roman"/>
          <w:spacing w:val="-8"/>
          <w:sz w:val="28"/>
          <w:szCs w:val="28"/>
          <w:lang w:eastAsia="uk-UA" w:bidi="uk-UA"/>
        </w:rPr>
        <w:t xml:space="preserve">технологій поводження </w:t>
      </w:r>
      <w:r w:rsidRPr="00EF2A1A">
        <w:rPr>
          <w:rFonts w:ascii="Times New Roman" w:eastAsia="Times New Roman" w:hAnsi="Times New Roman" w:cs="Times New Roman"/>
          <w:sz w:val="28"/>
          <w:szCs w:val="28"/>
          <w:lang w:eastAsia="uk-UA" w:bidi="uk-UA"/>
        </w:rPr>
        <w:t xml:space="preserve">з </w:t>
      </w:r>
      <w:r w:rsidRPr="00EF2A1A">
        <w:rPr>
          <w:rFonts w:ascii="Times New Roman" w:eastAsia="Times New Roman" w:hAnsi="Times New Roman" w:cs="Times New Roman"/>
          <w:spacing w:val="-7"/>
          <w:sz w:val="28"/>
          <w:szCs w:val="28"/>
          <w:lang w:eastAsia="uk-UA" w:bidi="uk-UA"/>
        </w:rPr>
        <w:t xml:space="preserve">ТПВ;  </w:t>
      </w:r>
      <w:r w:rsidRPr="00EF2A1A">
        <w:rPr>
          <w:rFonts w:ascii="Times New Roman" w:eastAsia="Times New Roman" w:hAnsi="Times New Roman" w:cs="Times New Roman"/>
          <w:sz w:val="28"/>
          <w:szCs w:val="28"/>
          <w:lang w:eastAsia="uk-UA" w:bidi="uk-UA"/>
        </w:rPr>
        <w:t>поповнення регіонального матеріального резерву.</w:t>
      </w:r>
    </w:p>
    <w:p w:rsidR="00EF2A1A" w:rsidRPr="00EF2A1A" w:rsidRDefault="00EF2A1A" w:rsidP="006345F3">
      <w:pPr>
        <w:widowControl w:val="0"/>
        <w:numPr>
          <w:ilvl w:val="0"/>
          <w:numId w:val="8"/>
        </w:numPr>
        <w:tabs>
          <w:tab w:val="left" w:pos="-3402"/>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продовження роботи з впровадження роздільного збирання побутових відходів на території населених пунктів громади;</w:t>
      </w:r>
    </w:p>
    <w:p w:rsidR="00EF2A1A" w:rsidRPr="00EF2A1A" w:rsidRDefault="00EF2A1A" w:rsidP="006345F3">
      <w:pPr>
        <w:widowControl w:val="0"/>
        <w:numPr>
          <w:ilvl w:val="0"/>
          <w:numId w:val="8"/>
        </w:numPr>
        <w:tabs>
          <w:tab w:val="left" w:pos="-3402"/>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покращення зовнішнього вигляду та санітарного стану населених пунктів громади, озеленення, благоустрій місць відпочинку населення;</w:t>
      </w:r>
    </w:p>
    <w:p w:rsidR="00EF2A1A" w:rsidRPr="00EF2A1A" w:rsidRDefault="00EF2A1A" w:rsidP="006345F3">
      <w:pPr>
        <w:widowControl w:val="0"/>
        <w:numPr>
          <w:ilvl w:val="0"/>
          <w:numId w:val="8"/>
        </w:numPr>
        <w:tabs>
          <w:tab w:val="left" w:pos="-3402"/>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проведення профілактичної роз’яснювальної роботи серед населення, керівників установ, організацій, підприємств щодо дотримання правил благоустрою, санітарних норм, правил поведінки в громадських місцях, запровадження роздільного збору побутових відходів, участі громадян у наведенні порядку за місцем проживання;</w:t>
      </w:r>
    </w:p>
    <w:p w:rsidR="00EF2A1A" w:rsidRPr="00EF2A1A" w:rsidRDefault="00EF2A1A" w:rsidP="006345F3">
      <w:pPr>
        <w:tabs>
          <w:tab w:val="left" w:pos="851"/>
          <w:tab w:val="left" w:pos="9356"/>
          <w:tab w:val="left" w:pos="9498"/>
        </w:tabs>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охорона і раціональне використання водних, земельних, природних ресурсів.</w:t>
      </w:r>
    </w:p>
    <w:p w:rsidR="00EF2A1A" w:rsidRPr="00EF2A1A" w:rsidRDefault="00EF2A1A" w:rsidP="00EF2A1A">
      <w:pPr>
        <w:widowControl w:val="0"/>
        <w:autoSpaceDE w:val="0"/>
        <w:autoSpaceDN w:val="0"/>
        <w:spacing w:after="0" w:line="322" w:lineRule="exact"/>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6345F3">
      <w:pPr>
        <w:tabs>
          <w:tab w:val="left" w:pos="426"/>
          <w:tab w:val="left" w:pos="851"/>
          <w:tab w:val="left" w:pos="993"/>
          <w:tab w:val="left" w:pos="10632"/>
        </w:tabs>
        <w:spacing w:after="0" w:line="240" w:lineRule="auto"/>
        <w:ind w:firstLine="709"/>
        <w:jc w:val="both"/>
        <w:rPr>
          <w:rFonts w:ascii="Times New Roman" w:eastAsia="Times New Roman" w:hAnsi="Times New Roman" w:cs="Times New Roman"/>
          <w:sz w:val="28"/>
          <w:szCs w:val="24"/>
          <w:lang w:eastAsia="ru-RU"/>
        </w:rPr>
      </w:pPr>
      <w:bookmarkStart w:id="173" w:name="_раціональне_використання_природних_рес"/>
      <w:bookmarkEnd w:id="173"/>
      <w:r w:rsidRPr="00EF2A1A">
        <w:rPr>
          <w:rFonts w:ascii="Times New Roman" w:eastAsia="Times New Roman" w:hAnsi="Times New Roman" w:cs="Times New Roman"/>
          <w:sz w:val="28"/>
          <w:szCs w:val="24"/>
          <w:lang w:eastAsia="ru-RU"/>
        </w:rPr>
        <w:t>- раціональне використання природних ресурсів та регульоване здійснення господарської діяльності у межах територій та об’єктів природного фонду;</w:t>
      </w:r>
    </w:p>
    <w:p w:rsidR="00EF2A1A" w:rsidRPr="00EF2A1A" w:rsidRDefault="00EF2A1A" w:rsidP="006345F3">
      <w:pPr>
        <w:widowControl w:val="0"/>
        <w:tabs>
          <w:tab w:val="left" w:pos="426"/>
          <w:tab w:val="left" w:pos="851"/>
          <w:tab w:val="left" w:pos="993"/>
          <w:tab w:val="left" w:pos="10632"/>
        </w:tabs>
        <w:autoSpaceDE w:val="0"/>
        <w:autoSpaceDN w:val="0"/>
        <w:adjustRightInd w:val="0"/>
        <w:spacing w:after="0" w:line="322" w:lineRule="exact"/>
        <w:ind w:firstLine="709"/>
        <w:jc w:val="both"/>
        <w:rPr>
          <w:rFonts w:ascii="Times New Roman" w:eastAsia="Times New Roman" w:hAnsi="Times New Roman" w:cs="Times New Roman"/>
          <w:sz w:val="28"/>
          <w:szCs w:val="20"/>
          <w:lang w:val="ru-RU" w:eastAsia="ru-RU"/>
        </w:rPr>
      </w:pPr>
      <w:bookmarkStart w:id="174" w:name="_зменшення_обсягів_викидів_забруднюючих"/>
      <w:bookmarkEnd w:id="174"/>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sz w:val="28"/>
          <w:szCs w:val="20"/>
          <w:lang w:val="ru-RU" w:eastAsia="ru-RU"/>
        </w:rPr>
        <w:t>зменшення обсягів викидів забруднюючих речовин в атмосферне</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повітря;</w:t>
      </w:r>
      <w:bookmarkStart w:id="175" w:name="_збільшення_надходжень_екологічного_под"/>
      <w:bookmarkEnd w:id="175"/>
    </w:p>
    <w:p w:rsidR="00EF2A1A" w:rsidRPr="00EF2A1A" w:rsidRDefault="00EF2A1A" w:rsidP="006345F3">
      <w:pPr>
        <w:widowControl w:val="0"/>
        <w:tabs>
          <w:tab w:val="left" w:pos="426"/>
          <w:tab w:val="left" w:pos="851"/>
          <w:tab w:val="left" w:pos="993"/>
          <w:tab w:val="left" w:pos="10632"/>
        </w:tabs>
        <w:autoSpaceDE w:val="0"/>
        <w:autoSpaceDN w:val="0"/>
        <w:adjustRightInd w:val="0"/>
        <w:spacing w:after="0" w:line="322" w:lineRule="exact"/>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lastRenderedPageBreak/>
        <w:t xml:space="preserve">- </w:t>
      </w:r>
      <w:r w:rsidR="003D6174">
        <w:rPr>
          <w:rFonts w:ascii="Times New Roman" w:eastAsia="Times New Roman" w:hAnsi="Times New Roman" w:cs="Times New Roman"/>
          <w:sz w:val="28"/>
          <w:szCs w:val="20"/>
          <w:lang w:val="ru-RU" w:eastAsia="ru-RU"/>
        </w:rPr>
        <w:t xml:space="preserve">  </w:t>
      </w:r>
      <w:r w:rsidRPr="00EF2A1A">
        <w:rPr>
          <w:rFonts w:ascii="Times New Roman" w:eastAsia="Times New Roman" w:hAnsi="Times New Roman" w:cs="Times New Roman"/>
          <w:sz w:val="28"/>
          <w:szCs w:val="20"/>
          <w:lang w:val="ru-RU" w:eastAsia="ru-RU"/>
        </w:rPr>
        <w:t>збільшення надходжень екологічного</w:t>
      </w:r>
      <w:r w:rsidRPr="00EF2A1A">
        <w:rPr>
          <w:rFonts w:ascii="Times New Roman" w:eastAsia="Times New Roman" w:hAnsi="Times New Roman" w:cs="Times New Roman"/>
          <w:spacing w:val="7"/>
          <w:sz w:val="28"/>
          <w:szCs w:val="20"/>
          <w:lang w:val="ru-RU" w:eastAsia="ru-RU"/>
        </w:rPr>
        <w:t xml:space="preserve"> </w:t>
      </w:r>
      <w:r w:rsidRPr="00EF2A1A">
        <w:rPr>
          <w:rFonts w:ascii="Times New Roman" w:eastAsia="Times New Roman" w:hAnsi="Times New Roman" w:cs="Times New Roman"/>
          <w:sz w:val="28"/>
          <w:szCs w:val="20"/>
          <w:lang w:val="ru-RU" w:eastAsia="ru-RU"/>
        </w:rPr>
        <w:t>податку;</w:t>
      </w:r>
      <w:bookmarkStart w:id="176" w:name="_ліквідація_несанкціонованих_сміттєзвал"/>
      <w:bookmarkEnd w:id="176"/>
      <w:r w:rsidRPr="00EF2A1A">
        <w:rPr>
          <w:rFonts w:ascii="Times New Roman" w:eastAsia="Times New Roman" w:hAnsi="Times New Roman" w:cs="Times New Roman"/>
          <w:sz w:val="28"/>
          <w:szCs w:val="20"/>
          <w:lang w:eastAsia="ru-RU"/>
        </w:rPr>
        <w:t xml:space="preserve"> </w:t>
      </w:r>
    </w:p>
    <w:p w:rsidR="00EF2A1A" w:rsidRPr="00EF2A1A" w:rsidRDefault="00EF2A1A" w:rsidP="006345F3">
      <w:pPr>
        <w:widowControl w:val="0"/>
        <w:tabs>
          <w:tab w:val="left" w:pos="0"/>
          <w:tab w:val="left" w:pos="851"/>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0"/>
          <w:lang w:val="ru-RU" w:eastAsia="ru-RU"/>
        </w:rPr>
        <w:t>- ліквідація несанкціонованих смі</w:t>
      </w:r>
      <w:proofErr w:type="gramStart"/>
      <w:r w:rsidRPr="00EF2A1A">
        <w:rPr>
          <w:rFonts w:ascii="Times New Roman" w:eastAsia="Times New Roman" w:hAnsi="Times New Roman" w:cs="Times New Roman"/>
          <w:sz w:val="28"/>
          <w:szCs w:val="20"/>
          <w:lang w:val="ru-RU" w:eastAsia="ru-RU"/>
        </w:rPr>
        <w:t>тт</w:t>
      </w:r>
      <w:proofErr w:type="gramEnd"/>
      <w:r w:rsidRPr="00EF2A1A">
        <w:rPr>
          <w:rFonts w:ascii="Times New Roman" w:eastAsia="Times New Roman" w:hAnsi="Times New Roman" w:cs="Times New Roman"/>
          <w:sz w:val="28"/>
          <w:szCs w:val="20"/>
          <w:lang w:val="ru-RU" w:eastAsia="ru-RU"/>
        </w:rPr>
        <w:t>єзвалищ</w:t>
      </w:r>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sz w:val="28"/>
          <w:szCs w:val="28"/>
          <w:lang w:val="ru-RU" w:eastAsia="ru-RU"/>
        </w:rPr>
        <w:t>паспортизац</w:t>
      </w:r>
      <w:r w:rsidR="00A030E5">
        <w:rPr>
          <w:rFonts w:ascii="Times New Roman" w:eastAsia="Times New Roman" w:hAnsi="Times New Roman" w:cs="Times New Roman"/>
          <w:sz w:val="28"/>
          <w:szCs w:val="28"/>
          <w:lang w:val="ru-RU" w:eastAsia="ru-RU"/>
        </w:rPr>
        <w:t>ія полігонів побутових відходів;</w:t>
      </w:r>
    </w:p>
    <w:p w:rsidR="00EF2A1A" w:rsidRPr="00EF2A1A" w:rsidRDefault="00EF2A1A" w:rsidP="006345F3">
      <w:pPr>
        <w:widowControl w:val="0"/>
        <w:tabs>
          <w:tab w:val="left" w:pos="0"/>
          <w:tab w:val="left" w:pos="851"/>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xml:space="preserve">- </w:t>
      </w:r>
      <w:r w:rsidR="006345F3">
        <w:rPr>
          <w:rFonts w:ascii="Times New Roman" w:eastAsia="Times New Roman" w:hAnsi="Times New Roman" w:cs="Times New Roman"/>
          <w:sz w:val="28"/>
          <w:szCs w:val="28"/>
          <w:lang w:val="ru-RU" w:eastAsia="ru-RU"/>
        </w:rPr>
        <w:t xml:space="preserve">розчищення русел </w:t>
      </w:r>
      <w:proofErr w:type="gramStart"/>
      <w:r w:rsidR="006345F3">
        <w:rPr>
          <w:rFonts w:ascii="Times New Roman" w:eastAsia="Times New Roman" w:hAnsi="Times New Roman" w:cs="Times New Roman"/>
          <w:sz w:val="28"/>
          <w:szCs w:val="28"/>
          <w:lang w:val="ru-RU" w:eastAsia="ru-RU"/>
        </w:rPr>
        <w:t>р</w:t>
      </w:r>
      <w:proofErr w:type="gramEnd"/>
      <w:r w:rsidR="006345F3">
        <w:rPr>
          <w:rFonts w:ascii="Times New Roman" w:eastAsia="Times New Roman" w:hAnsi="Times New Roman" w:cs="Times New Roman"/>
          <w:sz w:val="28"/>
          <w:szCs w:val="28"/>
          <w:lang w:val="ru-RU" w:eastAsia="ru-RU"/>
        </w:rPr>
        <w:t>ічок і водойм;</w:t>
      </w:r>
    </w:p>
    <w:p w:rsidR="00EF2A1A" w:rsidRPr="00EF2A1A" w:rsidRDefault="00EF2A1A" w:rsidP="006345F3">
      <w:pPr>
        <w:widowControl w:val="0"/>
        <w:tabs>
          <w:tab w:val="left" w:pos="0"/>
          <w:tab w:val="left" w:pos="851"/>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реконструкція/будівни</w:t>
      </w:r>
      <w:r w:rsidR="002F3295">
        <w:rPr>
          <w:rFonts w:ascii="Times New Roman" w:eastAsia="Times New Roman" w:hAnsi="Times New Roman" w:cs="Times New Roman"/>
          <w:sz w:val="28"/>
          <w:szCs w:val="28"/>
          <w:lang w:val="ru-RU" w:eastAsia="ru-RU"/>
        </w:rPr>
        <w:t>цтво очисних споруд в м</w:t>
      </w:r>
      <w:proofErr w:type="gramStart"/>
      <w:r w:rsidR="002F3295">
        <w:rPr>
          <w:rFonts w:ascii="Times New Roman" w:eastAsia="Times New Roman" w:hAnsi="Times New Roman" w:cs="Times New Roman"/>
          <w:sz w:val="28"/>
          <w:szCs w:val="28"/>
          <w:lang w:val="ru-RU" w:eastAsia="ru-RU"/>
        </w:rPr>
        <w:t>.А</w:t>
      </w:r>
      <w:proofErr w:type="gramEnd"/>
      <w:r w:rsidR="002F3295">
        <w:rPr>
          <w:rFonts w:ascii="Times New Roman" w:eastAsia="Times New Roman" w:hAnsi="Times New Roman" w:cs="Times New Roman"/>
          <w:sz w:val="28"/>
          <w:szCs w:val="28"/>
          <w:lang w:val="ru-RU" w:eastAsia="ru-RU"/>
        </w:rPr>
        <w:t>наньїв.</w:t>
      </w:r>
    </w:p>
    <w:p w:rsidR="00EF2A1A" w:rsidRPr="006345F3" w:rsidRDefault="00EF2A1A" w:rsidP="00EF2A1A">
      <w:pPr>
        <w:widowControl w:val="0"/>
        <w:autoSpaceDE w:val="0"/>
        <w:autoSpaceDN w:val="0"/>
        <w:adjustRightInd w:val="0"/>
        <w:spacing w:after="0" w:line="240" w:lineRule="auto"/>
        <w:ind w:left="-851" w:firstLine="567"/>
        <w:contextualSpacing/>
        <w:rPr>
          <w:rFonts w:ascii="Times New Roman" w:eastAsia="Times New Roman" w:hAnsi="Times New Roman" w:cs="Times New Roman"/>
          <w:b/>
          <w:sz w:val="28"/>
          <w:szCs w:val="28"/>
          <w:lang w:eastAsia="ru-RU"/>
        </w:rPr>
      </w:pPr>
    </w:p>
    <w:p w:rsidR="006345F3" w:rsidRDefault="00EF2A1A" w:rsidP="006345F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 xml:space="preserve">15. МОНІТОРИНГ ТА ОЦІНКА РЕЗУЛЬТАТИВНОСТІ </w:t>
      </w:r>
    </w:p>
    <w:p w:rsidR="00EF2A1A" w:rsidRPr="00EF2A1A" w:rsidRDefault="00EF2A1A" w:rsidP="006345F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РЕАЛІЗАЦІЇ ПРОГРАМИ</w:t>
      </w:r>
    </w:p>
    <w:p w:rsidR="00EF2A1A" w:rsidRPr="00EF2A1A" w:rsidRDefault="00EF2A1A" w:rsidP="00EF2A1A">
      <w:pPr>
        <w:widowControl w:val="0"/>
        <w:tabs>
          <w:tab w:val="left" w:pos="708"/>
          <w:tab w:val="left" w:pos="1416"/>
          <w:tab w:val="left" w:pos="2124"/>
          <w:tab w:val="left" w:pos="2832"/>
          <w:tab w:val="left" w:pos="3540"/>
          <w:tab w:val="left" w:pos="4248"/>
          <w:tab w:val="left" w:pos="4956"/>
          <w:tab w:val="left" w:pos="5664"/>
          <w:tab w:val="left" w:pos="6372"/>
          <w:tab w:val="left" w:pos="6860"/>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Моніторинг Програми здійснюється сектором економічного розвитку Ананьївської міської ради. Проводиться збір інформації щодо відстеження ходу реалізації Програми. Моніторинг досягнення результатів виконується відповідно до визначених пріоритетів. Загальний моніторинг досягнення визначених пріоритетів відбувається на основі моніторингу реалізації кожного з переліку проєктів в рамках відповідного пріоритету. </w:t>
      </w:r>
    </w:p>
    <w:p w:rsidR="00EF2A1A" w:rsidRPr="00EF2A1A" w:rsidRDefault="00EF2A1A" w:rsidP="00EF2A1A">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Моніторинг базується на розгляді обмеженого числа відібраних показників (індикаторів) за кожним з напрямів та аналіз і досягнення запланованих результатів.</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Для об’єктивної оцінки результативності реалізації Програми введено ряд індикаторів, що могли б візуалізувати отримані результати.  Відповідно до вищезазначених завдань реалізації Програми індикаторами результативності є:</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кількість діючих та новостворених малих та середніх підприємств;</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рівень безробіття;</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обсяг економії енергоресурсів;</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кількість реконструйованих та новостворених об’єктів соціальної інфраструктури;</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кількість діючих та новостворених фермерських господарств, підприємств народних промислів;</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кількість людей, що отримують соціальні послуги;</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кількість отримувачів адміністративних послуг;</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кількість проведених спортивних заходів;</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кількість проведених мистецьких заходів;</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протяжність відремонтованих доріг.</w:t>
      </w:r>
    </w:p>
    <w:p w:rsidR="00EF2A1A" w:rsidRPr="00EF2A1A" w:rsidRDefault="00EF2A1A" w:rsidP="00D7702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F2A1A">
        <w:rPr>
          <w:rFonts w:ascii="Times New Roman" w:eastAsia="Times New Roman" w:hAnsi="Times New Roman" w:cs="Times New Roman"/>
          <w:color w:val="000000"/>
          <w:sz w:val="28"/>
          <w:szCs w:val="28"/>
          <w:lang w:eastAsia="uk-UA"/>
        </w:rPr>
        <w:t>Також, для проведення моніторингу застосовуються показники соціально-економічного розвитку на підставі даних територіальних підрозділів центральних органів влади. Відстеження динаміки відповідних індикаторів та показників соціально - економічного розвитку дозволять чітко відслідковувати ефективність реалізації Програми. Моніторинг проводиться за підсумками півріччя та року. Звіт про реалізацію Програми заслуховується на сесії Ананьївської міської ради.</w:t>
      </w:r>
    </w:p>
    <w:p w:rsidR="00EF2A1A" w:rsidRPr="00EF2A1A" w:rsidRDefault="00EF2A1A" w:rsidP="00EF2A1A">
      <w:pPr>
        <w:autoSpaceDE w:val="0"/>
        <w:autoSpaceDN w:val="0"/>
        <w:spacing w:after="0" w:line="240" w:lineRule="auto"/>
        <w:jc w:val="both"/>
        <w:rPr>
          <w:rFonts w:ascii="Times New Roman" w:eastAsia="Times New Roman" w:hAnsi="Times New Roman" w:cs="Times New Roman"/>
          <w:sz w:val="24"/>
          <w:szCs w:val="24"/>
          <w:lang w:eastAsia="ru-RU"/>
        </w:rPr>
      </w:pPr>
    </w:p>
    <w:p w:rsidR="00EF2A1A" w:rsidRPr="00EF2A1A" w:rsidRDefault="00EF2A1A" w:rsidP="00EF2A1A">
      <w:pPr>
        <w:autoSpaceDE w:val="0"/>
        <w:autoSpaceDN w:val="0"/>
        <w:spacing w:after="0" w:line="240" w:lineRule="auto"/>
        <w:jc w:val="both"/>
        <w:rPr>
          <w:rFonts w:ascii="Times New Roman" w:eastAsia="Times New Roman" w:hAnsi="Times New Roman" w:cs="Times New Roman"/>
          <w:sz w:val="24"/>
          <w:szCs w:val="24"/>
          <w:lang w:eastAsia="ru-RU"/>
        </w:rPr>
      </w:pPr>
    </w:p>
    <w:p w:rsidR="00EF2A1A" w:rsidRPr="00EF2A1A" w:rsidRDefault="00EF2A1A" w:rsidP="00EF2A1A">
      <w:pPr>
        <w:autoSpaceDE w:val="0"/>
        <w:autoSpaceDN w:val="0"/>
        <w:spacing w:after="0" w:line="240" w:lineRule="auto"/>
        <w:jc w:val="both"/>
        <w:rPr>
          <w:rFonts w:ascii="Times New Roman" w:eastAsia="Times New Roman" w:hAnsi="Times New Roman" w:cs="Times New Roman"/>
          <w:sz w:val="24"/>
          <w:szCs w:val="24"/>
          <w:lang w:eastAsia="ru-RU"/>
        </w:rPr>
      </w:pPr>
    </w:p>
    <w:p w:rsidR="00EF2A1A" w:rsidRPr="00EF2A1A" w:rsidRDefault="00EF2A1A" w:rsidP="00EF2A1A">
      <w:pPr>
        <w:autoSpaceDE w:val="0"/>
        <w:autoSpaceDN w:val="0"/>
        <w:spacing w:after="0" w:line="240" w:lineRule="auto"/>
        <w:jc w:val="both"/>
        <w:rPr>
          <w:rFonts w:ascii="Times New Roman" w:eastAsia="Times New Roman" w:hAnsi="Times New Roman" w:cs="Times New Roman"/>
          <w:sz w:val="24"/>
          <w:szCs w:val="24"/>
          <w:lang w:eastAsia="ru-RU"/>
        </w:rPr>
      </w:pPr>
    </w:p>
    <w:p w:rsidR="00EF2A1A" w:rsidRPr="00EF2A1A" w:rsidRDefault="00EF2A1A" w:rsidP="00EF2A1A">
      <w:pPr>
        <w:autoSpaceDE w:val="0"/>
        <w:autoSpaceDN w:val="0"/>
        <w:spacing w:after="0" w:line="240" w:lineRule="auto"/>
        <w:jc w:val="both"/>
        <w:rPr>
          <w:rFonts w:ascii="Times New Roman" w:eastAsia="Times New Roman" w:hAnsi="Times New Roman" w:cs="Times New Roman"/>
          <w:sz w:val="24"/>
          <w:szCs w:val="24"/>
          <w:lang w:eastAsia="ru-RU"/>
        </w:rPr>
      </w:pPr>
    </w:p>
    <w:p w:rsidR="00EF2A1A" w:rsidRPr="00EF2A1A" w:rsidRDefault="00EF2A1A" w:rsidP="00EF2A1A">
      <w:pPr>
        <w:autoSpaceDE w:val="0"/>
        <w:autoSpaceDN w:val="0"/>
        <w:spacing w:after="0" w:line="240" w:lineRule="auto"/>
        <w:jc w:val="both"/>
        <w:rPr>
          <w:rFonts w:ascii="Times New Roman" w:eastAsia="Times New Roman" w:hAnsi="Times New Roman" w:cs="Times New Roman"/>
          <w:sz w:val="24"/>
          <w:szCs w:val="24"/>
          <w:lang w:eastAsia="ru-RU"/>
        </w:rPr>
      </w:pPr>
    </w:p>
    <w:p w:rsidR="00EF2A1A" w:rsidRPr="00EF2A1A" w:rsidRDefault="00EF2A1A" w:rsidP="00EF2A1A">
      <w:pPr>
        <w:autoSpaceDE w:val="0"/>
        <w:autoSpaceDN w:val="0"/>
        <w:spacing w:after="0" w:line="240" w:lineRule="auto"/>
        <w:jc w:val="both"/>
        <w:rPr>
          <w:rFonts w:ascii="Times New Roman" w:eastAsia="Times New Roman" w:hAnsi="Times New Roman" w:cs="Times New Roman"/>
          <w:sz w:val="24"/>
          <w:szCs w:val="24"/>
          <w:lang w:eastAsia="ru-RU"/>
        </w:rPr>
      </w:pPr>
    </w:p>
    <w:p w:rsidR="00EF2A1A" w:rsidRPr="00EF2A1A" w:rsidRDefault="00EF2A1A" w:rsidP="00EF2A1A">
      <w:pPr>
        <w:autoSpaceDE w:val="0"/>
        <w:autoSpaceDN w:val="0"/>
        <w:spacing w:after="0" w:line="240" w:lineRule="auto"/>
        <w:jc w:val="both"/>
        <w:rPr>
          <w:rFonts w:ascii="Times New Roman" w:eastAsia="Times New Roman" w:hAnsi="Times New Roman" w:cs="Times New Roman"/>
          <w:sz w:val="24"/>
          <w:szCs w:val="24"/>
          <w:lang w:eastAsia="ru-RU"/>
        </w:rPr>
      </w:pPr>
    </w:p>
    <w:p w:rsidR="00EF2A1A" w:rsidRPr="00EF2A1A" w:rsidRDefault="00EF2A1A" w:rsidP="00EF2A1A">
      <w:pPr>
        <w:autoSpaceDE w:val="0"/>
        <w:autoSpaceDN w:val="0"/>
        <w:spacing w:after="0" w:line="240" w:lineRule="auto"/>
        <w:jc w:val="both"/>
        <w:rPr>
          <w:rFonts w:ascii="Times New Roman" w:eastAsia="Times New Roman" w:hAnsi="Times New Roman" w:cs="Times New Roman"/>
          <w:sz w:val="24"/>
          <w:szCs w:val="24"/>
          <w:lang w:eastAsia="ru-RU"/>
        </w:rPr>
      </w:pPr>
    </w:p>
    <w:p w:rsidR="00EF2A1A" w:rsidRPr="00EF2A1A" w:rsidRDefault="00EF2A1A" w:rsidP="00EF2A1A">
      <w:pPr>
        <w:autoSpaceDE w:val="0"/>
        <w:autoSpaceDN w:val="0"/>
        <w:spacing w:after="0" w:line="240" w:lineRule="auto"/>
        <w:jc w:val="both"/>
        <w:rPr>
          <w:rFonts w:ascii="Times New Roman" w:eastAsia="Times New Roman" w:hAnsi="Times New Roman" w:cs="Times New Roman"/>
          <w:sz w:val="24"/>
          <w:szCs w:val="24"/>
          <w:lang w:eastAsia="ru-RU"/>
        </w:rPr>
      </w:pPr>
    </w:p>
    <w:p w:rsidR="001D5916" w:rsidRDefault="001D5916" w:rsidP="00251840">
      <w:pPr>
        <w:autoSpaceDE w:val="0"/>
        <w:autoSpaceDN w:val="0"/>
        <w:spacing w:after="0" w:line="240" w:lineRule="auto"/>
        <w:jc w:val="both"/>
      </w:pPr>
    </w:p>
    <w:sectPr w:rsidR="001D5916" w:rsidSect="00DA5557">
      <w:pgSz w:w="11906" w:h="16838"/>
      <w:pgMar w:top="850" w:right="566" w:bottom="85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D3F" w:rsidRDefault="008B7D3F">
      <w:pPr>
        <w:spacing w:after="0" w:line="240" w:lineRule="auto"/>
      </w:pPr>
      <w:r>
        <w:separator/>
      </w:r>
    </w:p>
  </w:endnote>
  <w:endnote w:type="continuationSeparator" w:id="0">
    <w:p w:rsidR="008B7D3F" w:rsidRDefault="008B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ymbol, 'Wingdings 3'">
    <w:altName w:val="Symbol"/>
    <w:panose1 w:val="00000000000000000000"/>
    <w:charset w:val="02"/>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ourier New"/>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Consolas">
    <w:panose1 w:val="020B0609020204030204"/>
    <w:charset w:val="CC"/>
    <w:family w:val="modern"/>
    <w:pitch w:val="fixed"/>
    <w:sig w:usb0="E00006FF" w:usb1="0000FCFF" w:usb2="00000001" w:usb3="00000000" w:csb0="0000019F" w:csb1="00000000"/>
  </w:font>
  <w:font w:name="PetersburgC">
    <w:altName w:val="PetersburgC"/>
    <w:panose1 w:val="00000000000000000000"/>
    <w:charset w:val="CC"/>
    <w:family w:val="roman"/>
    <w:notTrueType/>
    <w:pitch w:val="default"/>
    <w:sig w:usb0="00000201" w:usb1="00000000" w:usb2="00000000" w:usb3="00000000" w:csb0="00000004" w:csb1="00000000"/>
  </w:font>
  <w:font w:name="SansSerif">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D3F" w:rsidRDefault="008B7D3F">
      <w:pPr>
        <w:spacing w:after="0" w:line="240" w:lineRule="auto"/>
      </w:pPr>
      <w:r>
        <w:separator/>
      </w:r>
    </w:p>
  </w:footnote>
  <w:footnote w:type="continuationSeparator" w:id="0">
    <w:p w:rsidR="008B7D3F" w:rsidRDefault="008B7D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8C1" w:rsidRDefault="007B18C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color w:val="000000"/>
        <w:spacing w:val="-6"/>
        <w:sz w:val="28"/>
        <w:szCs w:val="28"/>
        <w:lang w:val="uk-UA"/>
      </w:rPr>
    </w:lvl>
  </w:abstractNum>
  <w:abstractNum w:abstractNumId="1">
    <w:nsid w:val="00000002"/>
    <w:multiLevelType w:val="multilevel"/>
    <w:tmpl w:val="00000002"/>
    <w:name w:val="WW8Num2"/>
    <w:lvl w:ilvl="0">
      <w:start w:val="1"/>
      <w:numFmt w:val="bullet"/>
      <w:lvlText w:val=""/>
      <w:lvlJc w:val="left"/>
      <w:pPr>
        <w:tabs>
          <w:tab w:val="num" w:pos="1068"/>
        </w:tabs>
        <w:ind w:left="1068" w:hanging="360"/>
      </w:pPr>
      <w:rPr>
        <w:rFonts w:ascii="Symbol" w:hAnsi="Symbol" w:cs="Symbol"/>
        <w:sz w:val="20"/>
      </w:rPr>
    </w:lvl>
    <w:lvl w:ilvl="1">
      <w:start w:val="1"/>
      <w:numFmt w:val="bullet"/>
      <w:lvlText w:val="o"/>
      <w:lvlJc w:val="left"/>
      <w:pPr>
        <w:tabs>
          <w:tab w:val="num" w:pos="1788"/>
        </w:tabs>
        <w:ind w:left="1788" w:hanging="360"/>
      </w:pPr>
      <w:rPr>
        <w:rFonts w:ascii="Courier New" w:hAnsi="Courier New" w:cs="Courier New"/>
        <w:sz w:val="20"/>
      </w:rPr>
    </w:lvl>
    <w:lvl w:ilvl="2">
      <w:start w:val="1"/>
      <w:numFmt w:val="bullet"/>
      <w:lvlText w:val=""/>
      <w:lvlJc w:val="left"/>
      <w:pPr>
        <w:tabs>
          <w:tab w:val="num" w:pos="2508"/>
        </w:tabs>
        <w:ind w:left="2508" w:hanging="360"/>
      </w:pPr>
      <w:rPr>
        <w:rFonts w:ascii="Wingdings" w:hAnsi="Wingdings" w:cs="Wingdings"/>
        <w:sz w:val="20"/>
      </w:rPr>
    </w:lvl>
    <w:lvl w:ilvl="3">
      <w:start w:val="1"/>
      <w:numFmt w:val="bullet"/>
      <w:lvlText w:val=""/>
      <w:lvlJc w:val="left"/>
      <w:pPr>
        <w:tabs>
          <w:tab w:val="num" w:pos="3228"/>
        </w:tabs>
        <w:ind w:left="3228" w:hanging="360"/>
      </w:pPr>
      <w:rPr>
        <w:rFonts w:ascii="Wingdings" w:hAnsi="Wingdings" w:cs="Wingdings"/>
        <w:sz w:val="20"/>
      </w:rPr>
    </w:lvl>
    <w:lvl w:ilvl="4">
      <w:start w:val="1"/>
      <w:numFmt w:val="bullet"/>
      <w:lvlText w:val=""/>
      <w:lvlJc w:val="left"/>
      <w:pPr>
        <w:tabs>
          <w:tab w:val="num" w:pos="3948"/>
        </w:tabs>
        <w:ind w:left="3948" w:hanging="360"/>
      </w:pPr>
      <w:rPr>
        <w:rFonts w:ascii="Wingdings" w:hAnsi="Wingdings" w:cs="Wingdings"/>
        <w:sz w:val="20"/>
      </w:rPr>
    </w:lvl>
    <w:lvl w:ilvl="5">
      <w:start w:val="1"/>
      <w:numFmt w:val="bullet"/>
      <w:lvlText w:val=""/>
      <w:lvlJc w:val="left"/>
      <w:pPr>
        <w:tabs>
          <w:tab w:val="num" w:pos="4668"/>
        </w:tabs>
        <w:ind w:left="4668" w:hanging="360"/>
      </w:pPr>
      <w:rPr>
        <w:rFonts w:ascii="Wingdings" w:hAnsi="Wingdings" w:cs="Wingdings"/>
        <w:sz w:val="20"/>
      </w:rPr>
    </w:lvl>
    <w:lvl w:ilvl="6">
      <w:start w:val="1"/>
      <w:numFmt w:val="bullet"/>
      <w:lvlText w:val=""/>
      <w:lvlJc w:val="left"/>
      <w:pPr>
        <w:tabs>
          <w:tab w:val="num" w:pos="5388"/>
        </w:tabs>
        <w:ind w:left="5388" w:hanging="360"/>
      </w:pPr>
      <w:rPr>
        <w:rFonts w:ascii="Wingdings" w:hAnsi="Wingdings" w:cs="Wingdings"/>
        <w:sz w:val="20"/>
      </w:rPr>
    </w:lvl>
    <w:lvl w:ilvl="7">
      <w:start w:val="1"/>
      <w:numFmt w:val="bullet"/>
      <w:lvlText w:val=""/>
      <w:lvlJc w:val="left"/>
      <w:pPr>
        <w:tabs>
          <w:tab w:val="num" w:pos="6108"/>
        </w:tabs>
        <w:ind w:left="6108" w:hanging="360"/>
      </w:pPr>
      <w:rPr>
        <w:rFonts w:ascii="Wingdings" w:hAnsi="Wingdings" w:cs="Wingdings"/>
        <w:sz w:val="20"/>
      </w:rPr>
    </w:lvl>
    <w:lvl w:ilvl="8">
      <w:start w:val="1"/>
      <w:numFmt w:val="bullet"/>
      <w:lvlText w:val=""/>
      <w:lvlJc w:val="left"/>
      <w:pPr>
        <w:tabs>
          <w:tab w:val="num" w:pos="6828"/>
        </w:tabs>
        <w:ind w:left="6828" w:hanging="360"/>
      </w:pPr>
      <w:rPr>
        <w:rFonts w:ascii="Wingdings" w:hAnsi="Wingdings" w:cs="Wingdings"/>
        <w:sz w:val="20"/>
      </w:rPr>
    </w:lvl>
  </w:abstractNum>
  <w:abstractNum w:abstractNumId="2">
    <w:nsid w:val="00000003"/>
    <w:multiLevelType w:val="multilevel"/>
    <w:tmpl w:val="00000003"/>
    <w:name w:val="WW8Num3"/>
    <w:lvl w:ilvl="0">
      <w:start w:val="1"/>
      <w:numFmt w:val="bullet"/>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3">
    <w:nsid w:val="00224BC5"/>
    <w:multiLevelType w:val="hybridMultilevel"/>
    <w:tmpl w:val="779C382A"/>
    <w:lvl w:ilvl="0" w:tplc="106C72FA">
      <w:numFmt w:val="bullet"/>
      <w:lvlText w:val="-"/>
      <w:lvlJc w:val="left"/>
      <w:pPr>
        <w:ind w:left="786" w:hanging="360"/>
      </w:pPr>
      <w:rPr>
        <w:rFonts w:ascii="ProbaPro" w:eastAsia="Times New Roman" w:hAnsi="ProbaPro"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1AF502D"/>
    <w:multiLevelType w:val="hybridMultilevel"/>
    <w:tmpl w:val="A0AEA626"/>
    <w:lvl w:ilvl="0" w:tplc="E54C1936">
      <w:start w:val="12"/>
      <w:numFmt w:val="decimal"/>
      <w:lvlText w:val="%1."/>
      <w:lvlJc w:val="left"/>
      <w:pPr>
        <w:ind w:left="942" w:hanging="37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01BC4647"/>
    <w:multiLevelType w:val="hybridMultilevel"/>
    <w:tmpl w:val="FC3E5B02"/>
    <w:lvl w:ilvl="0" w:tplc="E9FE5950">
      <w:start w:val="1"/>
      <w:numFmt w:val="bullet"/>
      <w:lvlText w:val="-"/>
      <w:lvlJc w:val="left"/>
      <w:pPr>
        <w:ind w:left="361" w:hanging="360"/>
      </w:pPr>
      <w:rPr>
        <w:rFonts w:ascii="Times New Roman" w:eastAsia="Times New Roman" w:hAnsi="Times New Roman" w:cs="Times New Roman" w:hint="default"/>
        <w:sz w:val="28"/>
        <w:szCs w:val="28"/>
      </w:rPr>
    </w:lvl>
    <w:lvl w:ilvl="1" w:tplc="04190003">
      <w:start w:val="1"/>
      <w:numFmt w:val="bullet"/>
      <w:lvlText w:val="o"/>
      <w:lvlJc w:val="left"/>
      <w:pPr>
        <w:ind w:left="1081" w:hanging="360"/>
      </w:pPr>
      <w:rPr>
        <w:rFonts w:ascii="Courier New" w:hAnsi="Courier New" w:cs="Courier New" w:hint="default"/>
      </w:rPr>
    </w:lvl>
    <w:lvl w:ilvl="2" w:tplc="04190005">
      <w:start w:val="1"/>
      <w:numFmt w:val="bullet"/>
      <w:lvlText w:val=""/>
      <w:lvlJc w:val="left"/>
      <w:pPr>
        <w:ind w:left="1801" w:hanging="360"/>
      </w:pPr>
      <w:rPr>
        <w:rFonts w:ascii="Wingdings" w:hAnsi="Wingdings" w:hint="default"/>
      </w:rPr>
    </w:lvl>
    <w:lvl w:ilvl="3" w:tplc="04190001">
      <w:start w:val="1"/>
      <w:numFmt w:val="bullet"/>
      <w:lvlText w:val=""/>
      <w:lvlJc w:val="left"/>
      <w:pPr>
        <w:ind w:left="2521" w:hanging="360"/>
      </w:pPr>
      <w:rPr>
        <w:rFonts w:ascii="Symbol" w:hAnsi="Symbol" w:hint="default"/>
      </w:rPr>
    </w:lvl>
    <w:lvl w:ilvl="4" w:tplc="04190003">
      <w:start w:val="1"/>
      <w:numFmt w:val="bullet"/>
      <w:lvlText w:val="o"/>
      <w:lvlJc w:val="left"/>
      <w:pPr>
        <w:ind w:left="3241" w:hanging="360"/>
      </w:pPr>
      <w:rPr>
        <w:rFonts w:ascii="Courier New" w:hAnsi="Courier New" w:cs="Courier New" w:hint="default"/>
      </w:rPr>
    </w:lvl>
    <w:lvl w:ilvl="5" w:tplc="04190005">
      <w:start w:val="1"/>
      <w:numFmt w:val="bullet"/>
      <w:lvlText w:val=""/>
      <w:lvlJc w:val="left"/>
      <w:pPr>
        <w:ind w:left="3961" w:hanging="360"/>
      </w:pPr>
      <w:rPr>
        <w:rFonts w:ascii="Wingdings" w:hAnsi="Wingdings" w:hint="default"/>
      </w:rPr>
    </w:lvl>
    <w:lvl w:ilvl="6" w:tplc="04190001">
      <w:start w:val="1"/>
      <w:numFmt w:val="bullet"/>
      <w:lvlText w:val=""/>
      <w:lvlJc w:val="left"/>
      <w:pPr>
        <w:ind w:left="4681" w:hanging="360"/>
      </w:pPr>
      <w:rPr>
        <w:rFonts w:ascii="Symbol" w:hAnsi="Symbol" w:hint="default"/>
      </w:rPr>
    </w:lvl>
    <w:lvl w:ilvl="7" w:tplc="04190003">
      <w:start w:val="1"/>
      <w:numFmt w:val="bullet"/>
      <w:lvlText w:val="o"/>
      <w:lvlJc w:val="left"/>
      <w:pPr>
        <w:ind w:left="5401" w:hanging="360"/>
      </w:pPr>
      <w:rPr>
        <w:rFonts w:ascii="Courier New" w:hAnsi="Courier New" w:cs="Courier New" w:hint="default"/>
      </w:rPr>
    </w:lvl>
    <w:lvl w:ilvl="8" w:tplc="04190005">
      <w:start w:val="1"/>
      <w:numFmt w:val="bullet"/>
      <w:lvlText w:val=""/>
      <w:lvlJc w:val="left"/>
      <w:pPr>
        <w:ind w:left="6121" w:hanging="360"/>
      </w:pPr>
      <w:rPr>
        <w:rFonts w:ascii="Wingdings" w:hAnsi="Wingdings" w:hint="default"/>
      </w:rPr>
    </w:lvl>
  </w:abstractNum>
  <w:abstractNum w:abstractNumId="6">
    <w:nsid w:val="03F278C5"/>
    <w:multiLevelType w:val="hybridMultilevel"/>
    <w:tmpl w:val="47922A6A"/>
    <w:lvl w:ilvl="0" w:tplc="90360FD2">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7">
    <w:nsid w:val="04B949EC"/>
    <w:multiLevelType w:val="hybridMultilevel"/>
    <w:tmpl w:val="F5985B28"/>
    <w:lvl w:ilvl="0" w:tplc="6268AAC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0949572B"/>
    <w:multiLevelType w:val="multilevel"/>
    <w:tmpl w:val="AB845CFA"/>
    <w:lvl w:ilvl="0">
      <w:start w:val="2"/>
      <w:numFmt w:val="decimal"/>
      <w:lvlText w:val="%1"/>
      <w:lvlJc w:val="left"/>
      <w:pPr>
        <w:ind w:left="375" w:hanging="375"/>
      </w:pPr>
      <w:rPr>
        <w:rFonts w:hint="default"/>
      </w:rPr>
    </w:lvl>
    <w:lvl w:ilvl="1">
      <w:start w:val="8"/>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9">
    <w:nsid w:val="0A3D6851"/>
    <w:multiLevelType w:val="multilevel"/>
    <w:tmpl w:val="6338C80A"/>
    <w:lvl w:ilvl="0">
      <w:start w:val="2"/>
      <w:numFmt w:val="decimal"/>
      <w:lvlText w:val="%1"/>
      <w:lvlJc w:val="left"/>
      <w:pPr>
        <w:ind w:left="375" w:hanging="375"/>
      </w:pPr>
    </w:lvl>
    <w:lvl w:ilvl="1">
      <w:start w:val="9"/>
      <w:numFmt w:val="decimal"/>
      <w:lvlText w:val="%1.%2"/>
      <w:lvlJc w:val="left"/>
      <w:pPr>
        <w:ind w:left="801" w:hanging="375"/>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10">
    <w:nsid w:val="0D842F43"/>
    <w:multiLevelType w:val="multilevel"/>
    <w:tmpl w:val="A9DCD028"/>
    <w:lvl w:ilvl="0">
      <w:start w:val="2"/>
      <w:numFmt w:val="decimal"/>
      <w:lvlText w:val="%1"/>
      <w:lvlJc w:val="left"/>
      <w:pPr>
        <w:ind w:left="375" w:hanging="375"/>
      </w:pPr>
    </w:lvl>
    <w:lvl w:ilvl="1">
      <w:start w:val="6"/>
      <w:numFmt w:val="decimal"/>
      <w:lvlText w:val="%1.%2"/>
      <w:lvlJc w:val="left"/>
      <w:pPr>
        <w:ind w:left="943"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1">
    <w:nsid w:val="0E7C6FB6"/>
    <w:multiLevelType w:val="hybridMultilevel"/>
    <w:tmpl w:val="C9708C36"/>
    <w:lvl w:ilvl="0" w:tplc="35BCE474">
      <w:start w:val="2"/>
      <w:numFmt w:val="bullet"/>
      <w:lvlText w:val="-"/>
      <w:lvlJc w:val="left"/>
      <w:pPr>
        <w:ind w:left="1070"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2">
    <w:nsid w:val="0ECC5FAB"/>
    <w:multiLevelType w:val="hybridMultilevel"/>
    <w:tmpl w:val="7BDAB67A"/>
    <w:lvl w:ilvl="0" w:tplc="70746C2A">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13">
    <w:nsid w:val="183D0818"/>
    <w:multiLevelType w:val="multilevel"/>
    <w:tmpl w:val="6CF4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67426B"/>
    <w:multiLevelType w:val="multilevel"/>
    <w:tmpl w:val="9CDC1956"/>
    <w:styleLink w:val="WWNum3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5">
    <w:nsid w:val="1D922746"/>
    <w:multiLevelType w:val="multilevel"/>
    <w:tmpl w:val="B8285ECE"/>
    <w:lvl w:ilvl="0">
      <w:start w:val="2"/>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20592090"/>
    <w:multiLevelType w:val="multilevel"/>
    <w:tmpl w:val="BB36802A"/>
    <w:lvl w:ilvl="0">
      <w:start w:val="11"/>
      <w:numFmt w:val="decimal"/>
      <w:lvlText w:val="%1"/>
      <w:lvlJc w:val="left"/>
      <w:pPr>
        <w:ind w:left="525" w:hanging="525"/>
      </w:pPr>
    </w:lvl>
    <w:lvl w:ilvl="1">
      <w:start w:val="1"/>
      <w:numFmt w:val="decimal"/>
      <w:lvlText w:val="%1.%2"/>
      <w:lvlJc w:val="left"/>
      <w:pPr>
        <w:ind w:left="1518" w:hanging="525"/>
      </w:pPr>
    </w:lvl>
    <w:lvl w:ilvl="2">
      <w:start w:val="1"/>
      <w:numFmt w:val="decimal"/>
      <w:lvlText w:val="%1.%2.%3"/>
      <w:lvlJc w:val="left"/>
      <w:pPr>
        <w:ind w:left="5108" w:hanging="720"/>
      </w:pPr>
    </w:lvl>
    <w:lvl w:ilvl="3">
      <w:start w:val="1"/>
      <w:numFmt w:val="decimal"/>
      <w:lvlText w:val="%1.%2.%3.%4"/>
      <w:lvlJc w:val="left"/>
      <w:pPr>
        <w:ind w:left="7662" w:hanging="1080"/>
      </w:pPr>
    </w:lvl>
    <w:lvl w:ilvl="4">
      <w:start w:val="1"/>
      <w:numFmt w:val="decimal"/>
      <w:lvlText w:val="%1.%2.%3.%4.%5"/>
      <w:lvlJc w:val="left"/>
      <w:pPr>
        <w:ind w:left="9856" w:hanging="1080"/>
      </w:pPr>
    </w:lvl>
    <w:lvl w:ilvl="5">
      <w:start w:val="1"/>
      <w:numFmt w:val="decimal"/>
      <w:lvlText w:val="%1.%2.%3.%4.%5.%6"/>
      <w:lvlJc w:val="left"/>
      <w:pPr>
        <w:ind w:left="12410" w:hanging="1440"/>
      </w:pPr>
    </w:lvl>
    <w:lvl w:ilvl="6">
      <w:start w:val="1"/>
      <w:numFmt w:val="decimal"/>
      <w:lvlText w:val="%1.%2.%3.%4.%5.%6.%7"/>
      <w:lvlJc w:val="left"/>
      <w:pPr>
        <w:ind w:left="14604" w:hanging="1440"/>
      </w:pPr>
    </w:lvl>
    <w:lvl w:ilvl="7">
      <w:start w:val="1"/>
      <w:numFmt w:val="decimal"/>
      <w:lvlText w:val="%1.%2.%3.%4.%5.%6.%7.%8"/>
      <w:lvlJc w:val="left"/>
      <w:pPr>
        <w:ind w:left="17158" w:hanging="1800"/>
      </w:pPr>
    </w:lvl>
    <w:lvl w:ilvl="8">
      <w:start w:val="1"/>
      <w:numFmt w:val="decimal"/>
      <w:lvlText w:val="%1.%2.%3.%4.%5.%6.%7.%8.%9"/>
      <w:lvlJc w:val="left"/>
      <w:pPr>
        <w:ind w:left="19712" w:hanging="2160"/>
      </w:pPr>
    </w:lvl>
  </w:abstractNum>
  <w:abstractNum w:abstractNumId="17">
    <w:nsid w:val="29B12094"/>
    <w:multiLevelType w:val="hybridMultilevel"/>
    <w:tmpl w:val="91087420"/>
    <w:lvl w:ilvl="0" w:tplc="55A2A7BE">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A9B244E"/>
    <w:multiLevelType w:val="hybridMultilevel"/>
    <w:tmpl w:val="978AEDF6"/>
    <w:lvl w:ilvl="0" w:tplc="5FFE1F1A">
      <w:start w:val="9"/>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nsid w:val="2C3A5687"/>
    <w:multiLevelType w:val="multilevel"/>
    <w:tmpl w:val="807EF086"/>
    <w:styleLink w:val="WW8Num2"/>
    <w:lvl w:ilvl="0">
      <w:numFmt w:val="bullet"/>
      <w:lvlText w:val=""/>
      <w:lvlJc w:val="left"/>
      <w:rPr>
        <w:rFonts w:ascii="Symbol, 'Wingdings 3'" w:hAnsi="Symbol, 'Wingdings 3'" w:cs="Symbol, 'Wingdings 3'"/>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20">
    <w:nsid w:val="2C5A2120"/>
    <w:multiLevelType w:val="multilevel"/>
    <w:tmpl w:val="238038D4"/>
    <w:styleLink w:val="WWNum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1">
    <w:nsid w:val="350B1275"/>
    <w:multiLevelType w:val="multilevel"/>
    <w:tmpl w:val="A3162946"/>
    <w:styleLink w:val="WW8Num7"/>
    <w:lvl w:ilvl="0">
      <w:numFmt w:val="bullet"/>
      <w:lvlText w:val="-"/>
      <w:lvlJc w:val="left"/>
      <w:rPr>
        <w:rFonts w:ascii="Times New Roman" w:eastAsia="Calibri" w:hAnsi="Times New Roman" w:cs="Times New Roman"/>
        <w:sz w:val="44"/>
        <w:szCs w:val="44"/>
        <w:lang w:val="uk-UA"/>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nsid w:val="35757713"/>
    <w:multiLevelType w:val="hybridMultilevel"/>
    <w:tmpl w:val="F806956A"/>
    <w:lvl w:ilvl="0" w:tplc="90360FD2">
      <w:numFmt w:val="bullet"/>
      <w:lvlText w:val="-"/>
      <w:lvlJc w:val="left"/>
      <w:pPr>
        <w:ind w:left="928" w:hanging="360"/>
      </w:pPr>
      <w:rPr>
        <w:rFonts w:ascii="Times New Roman" w:eastAsia="Times New Roman" w:hAnsi="Times New Roman" w:cs="Times New Roman" w:hint="default"/>
      </w:r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23">
    <w:nsid w:val="369F3AE7"/>
    <w:multiLevelType w:val="multilevel"/>
    <w:tmpl w:val="E7509BDC"/>
    <w:styleLink w:val="WWNum3"/>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4">
    <w:nsid w:val="43DF1072"/>
    <w:multiLevelType w:val="multilevel"/>
    <w:tmpl w:val="29527EBA"/>
    <w:styleLink w:val="WWNum2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5">
    <w:nsid w:val="45535532"/>
    <w:multiLevelType w:val="hybridMultilevel"/>
    <w:tmpl w:val="A1584F8E"/>
    <w:lvl w:ilvl="0" w:tplc="4656A98A">
      <w:start w:val="3"/>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4E5134F4"/>
    <w:multiLevelType w:val="hybridMultilevel"/>
    <w:tmpl w:val="CD189EB4"/>
    <w:lvl w:ilvl="0" w:tplc="606EF43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7">
    <w:nsid w:val="58504CF2"/>
    <w:multiLevelType w:val="multilevel"/>
    <w:tmpl w:val="5ED473D0"/>
    <w:lvl w:ilvl="0">
      <w:start w:val="5"/>
      <w:numFmt w:val="decimal"/>
      <w:lvlText w:val="%1"/>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8">
    <w:nsid w:val="5D3D4621"/>
    <w:multiLevelType w:val="multilevel"/>
    <w:tmpl w:val="3E326958"/>
    <w:lvl w:ilvl="0">
      <w:start w:val="2"/>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D6F46BB"/>
    <w:multiLevelType w:val="multilevel"/>
    <w:tmpl w:val="939C62EE"/>
    <w:lvl w:ilvl="0">
      <w:start w:val="7"/>
      <w:numFmt w:val="decimal"/>
      <w:lvlText w:val="%1"/>
      <w:lvlJc w:val="left"/>
      <w:pPr>
        <w:ind w:left="405" w:hanging="405"/>
      </w:pPr>
    </w:lvl>
    <w:lvl w:ilvl="1">
      <w:start w:val="2"/>
      <w:numFmt w:val="decimal"/>
      <w:lvlText w:val="%1.%2"/>
      <w:lvlJc w:val="left"/>
      <w:pPr>
        <w:ind w:left="1855" w:hanging="720"/>
      </w:pPr>
    </w:lvl>
    <w:lvl w:ilvl="2">
      <w:start w:val="1"/>
      <w:numFmt w:val="decimal"/>
      <w:lvlText w:val="%1.%2.%3"/>
      <w:lvlJc w:val="left"/>
      <w:pPr>
        <w:ind w:left="2990" w:hanging="720"/>
      </w:pPr>
    </w:lvl>
    <w:lvl w:ilvl="3">
      <w:start w:val="1"/>
      <w:numFmt w:val="decimal"/>
      <w:lvlText w:val="%1.%2.%3.%4"/>
      <w:lvlJc w:val="left"/>
      <w:pPr>
        <w:ind w:left="4485" w:hanging="1080"/>
      </w:pPr>
    </w:lvl>
    <w:lvl w:ilvl="4">
      <w:start w:val="1"/>
      <w:numFmt w:val="decimal"/>
      <w:lvlText w:val="%1.%2.%3.%4.%5"/>
      <w:lvlJc w:val="left"/>
      <w:pPr>
        <w:ind w:left="5980" w:hanging="1440"/>
      </w:pPr>
    </w:lvl>
    <w:lvl w:ilvl="5">
      <w:start w:val="1"/>
      <w:numFmt w:val="decimal"/>
      <w:lvlText w:val="%1.%2.%3.%4.%5.%6"/>
      <w:lvlJc w:val="left"/>
      <w:pPr>
        <w:ind w:left="7115" w:hanging="1440"/>
      </w:pPr>
    </w:lvl>
    <w:lvl w:ilvl="6">
      <w:start w:val="1"/>
      <w:numFmt w:val="decimal"/>
      <w:lvlText w:val="%1.%2.%3.%4.%5.%6.%7"/>
      <w:lvlJc w:val="left"/>
      <w:pPr>
        <w:ind w:left="8610" w:hanging="1800"/>
      </w:pPr>
    </w:lvl>
    <w:lvl w:ilvl="7">
      <w:start w:val="1"/>
      <w:numFmt w:val="decimal"/>
      <w:lvlText w:val="%1.%2.%3.%4.%5.%6.%7.%8"/>
      <w:lvlJc w:val="left"/>
      <w:pPr>
        <w:ind w:left="10105" w:hanging="2160"/>
      </w:pPr>
    </w:lvl>
    <w:lvl w:ilvl="8">
      <w:start w:val="1"/>
      <w:numFmt w:val="decimal"/>
      <w:lvlText w:val="%1.%2.%3.%4.%5.%6.%7.%8.%9"/>
      <w:lvlJc w:val="left"/>
      <w:pPr>
        <w:ind w:left="11240" w:hanging="2160"/>
      </w:pPr>
    </w:lvl>
  </w:abstractNum>
  <w:abstractNum w:abstractNumId="30">
    <w:nsid w:val="619D19DD"/>
    <w:multiLevelType w:val="hybridMultilevel"/>
    <w:tmpl w:val="6CEC00A2"/>
    <w:lvl w:ilvl="0" w:tplc="557E3BDA">
      <w:start w:val="3"/>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1">
    <w:nsid w:val="624A7514"/>
    <w:multiLevelType w:val="multilevel"/>
    <w:tmpl w:val="8728B410"/>
    <w:lvl w:ilvl="0">
      <w:start w:val="2"/>
      <w:numFmt w:val="decimal"/>
      <w:lvlText w:val="%1"/>
      <w:lvlJc w:val="left"/>
      <w:pPr>
        <w:ind w:left="375" w:hanging="375"/>
      </w:pPr>
      <w:rPr>
        <w:rFonts w:hint="default"/>
      </w:rPr>
    </w:lvl>
    <w:lvl w:ilvl="1">
      <w:start w:val="7"/>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2">
    <w:nsid w:val="693E41F3"/>
    <w:multiLevelType w:val="hybridMultilevel"/>
    <w:tmpl w:val="7768414E"/>
    <w:lvl w:ilvl="0" w:tplc="70B41B2A">
      <w:start w:val="4"/>
      <w:numFmt w:val="bullet"/>
      <w:lvlText w:val="-"/>
      <w:lvlJc w:val="left"/>
      <w:pPr>
        <w:ind w:left="720" w:hanging="360"/>
      </w:pPr>
      <w:rPr>
        <w:rFonts w:ascii="Times New Roman" w:eastAsia="Arial Unicode MS"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699E291B"/>
    <w:multiLevelType w:val="hybridMultilevel"/>
    <w:tmpl w:val="71D68BDE"/>
    <w:lvl w:ilvl="0" w:tplc="90360FD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C6D578A"/>
    <w:multiLevelType w:val="multilevel"/>
    <w:tmpl w:val="08B8F30A"/>
    <w:lvl w:ilvl="0">
      <w:start w:val="1"/>
      <w:numFmt w:val="bullet"/>
      <w:lvlText w:val=""/>
      <w:lvlJc w:val="left"/>
      <w:pPr>
        <w:tabs>
          <w:tab w:val="num" w:pos="1081"/>
        </w:tabs>
        <w:ind w:left="1081" w:hanging="360"/>
      </w:pPr>
      <w:rPr>
        <w:rFonts w:ascii="Symbol" w:hAnsi="Symbol" w:hint="default"/>
        <w:sz w:val="20"/>
      </w:rPr>
    </w:lvl>
    <w:lvl w:ilvl="1" w:tentative="1">
      <w:start w:val="1"/>
      <w:numFmt w:val="bullet"/>
      <w:lvlText w:val="o"/>
      <w:lvlJc w:val="left"/>
      <w:pPr>
        <w:tabs>
          <w:tab w:val="num" w:pos="1801"/>
        </w:tabs>
        <w:ind w:left="1801" w:hanging="360"/>
      </w:pPr>
      <w:rPr>
        <w:rFonts w:ascii="Courier New" w:hAnsi="Courier New" w:hint="default"/>
        <w:sz w:val="20"/>
      </w:rPr>
    </w:lvl>
    <w:lvl w:ilvl="2" w:tentative="1">
      <w:start w:val="1"/>
      <w:numFmt w:val="bullet"/>
      <w:lvlText w:val=""/>
      <w:lvlJc w:val="left"/>
      <w:pPr>
        <w:tabs>
          <w:tab w:val="num" w:pos="2521"/>
        </w:tabs>
        <w:ind w:left="2521" w:hanging="360"/>
      </w:pPr>
      <w:rPr>
        <w:rFonts w:ascii="Wingdings" w:hAnsi="Wingdings" w:hint="default"/>
        <w:sz w:val="20"/>
      </w:rPr>
    </w:lvl>
    <w:lvl w:ilvl="3" w:tentative="1">
      <w:start w:val="1"/>
      <w:numFmt w:val="bullet"/>
      <w:lvlText w:val=""/>
      <w:lvlJc w:val="left"/>
      <w:pPr>
        <w:tabs>
          <w:tab w:val="num" w:pos="3241"/>
        </w:tabs>
        <w:ind w:left="3241" w:hanging="360"/>
      </w:pPr>
      <w:rPr>
        <w:rFonts w:ascii="Wingdings" w:hAnsi="Wingdings" w:hint="default"/>
        <w:sz w:val="20"/>
      </w:rPr>
    </w:lvl>
    <w:lvl w:ilvl="4" w:tentative="1">
      <w:start w:val="1"/>
      <w:numFmt w:val="bullet"/>
      <w:lvlText w:val=""/>
      <w:lvlJc w:val="left"/>
      <w:pPr>
        <w:tabs>
          <w:tab w:val="num" w:pos="3961"/>
        </w:tabs>
        <w:ind w:left="3961" w:hanging="360"/>
      </w:pPr>
      <w:rPr>
        <w:rFonts w:ascii="Wingdings" w:hAnsi="Wingdings" w:hint="default"/>
        <w:sz w:val="20"/>
      </w:rPr>
    </w:lvl>
    <w:lvl w:ilvl="5" w:tentative="1">
      <w:start w:val="1"/>
      <w:numFmt w:val="bullet"/>
      <w:lvlText w:val=""/>
      <w:lvlJc w:val="left"/>
      <w:pPr>
        <w:tabs>
          <w:tab w:val="num" w:pos="4681"/>
        </w:tabs>
        <w:ind w:left="4681" w:hanging="360"/>
      </w:pPr>
      <w:rPr>
        <w:rFonts w:ascii="Wingdings" w:hAnsi="Wingdings" w:hint="default"/>
        <w:sz w:val="20"/>
      </w:rPr>
    </w:lvl>
    <w:lvl w:ilvl="6" w:tentative="1">
      <w:start w:val="1"/>
      <w:numFmt w:val="bullet"/>
      <w:lvlText w:val=""/>
      <w:lvlJc w:val="left"/>
      <w:pPr>
        <w:tabs>
          <w:tab w:val="num" w:pos="5401"/>
        </w:tabs>
        <w:ind w:left="5401" w:hanging="360"/>
      </w:pPr>
      <w:rPr>
        <w:rFonts w:ascii="Wingdings" w:hAnsi="Wingdings" w:hint="default"/>
        <w:sz w:val="20"/>
      </w:rPr>
    </w:lvl>
    <w:lvl w:ilvl="7" w:tentative="1">
      <w:start w:val="1"/>
      <w:numFmt w:val="bullet"/>
      <w:lvlText w:val=""/>
      <w:lvlJc w:val="left"/>
      <w:pPr>
        <w:tabs>
          <w:tab w:val="num" w:pos="6121"/>
        </w:tabs>
        <w:ind w:left="6121" w:hanging="360"/>
      </w:pPr>
      <w:rPr>
        <w:rFonts w:ascii="Wingdings" w:hAnsi="Wingdings" w:hint="default"/>
        <w:sz w:val="20"/>
      </w:rPr>
    </w:lvl>
    <w:lvl w:ilvl="8" w:tentative="1">
      <w:start w:val="1"/>
      <w:numFmt w:val="bullet"/>
      <w:lvlText w:val=""/>
      <w:lvlJc w:val="left"/>
      <w:pPr>
        <w:tabs>
          <w:tab w:val="num" w:pos="6841"/>
        </w:tabs>
        <w:ind w:left="6841" w:hanging="360"/>
      </w:pPr>
      <w:rPr>
        <w:rFonts w:ascii="Wingdings" w:hAnsi="Wingdings" w:hint="default"/>
        <w:sz w:val="20"/>
      </w:rPr>
    </w:lvl>
  </w:abstractNum>
  <w:abstractNum w:abstractNumId="35">
    <w:nsid w:val="6F031DA7"/>
    <w:multiLevelType w:val="hybridMultilevel"/>
    <w:tmpl w:val="79C85D20"/>
    <w:lvl w:ilvl="0" w:tplc="E9FE5950">
      <w:start w:val="1"/>
      <w:numFmt w:val="bullet"/>
      <w:lvlText w:val="-"/>
      <w:lvlJc w:val="left"/>
      <w:pPr>
        <w:ind w:left="1070" w:hanging="360"/>
      </w:pPr>
      <w:rPr>
        <w:rFonts w:ascii="Times New Roman" w:eastAsia="Times New Roman" w:hAnsi="Times New Roman" w:cs="Times New Roman" w:hint="default"/>
        <w:sz w:val="28"/>
        <w:szCs w:val="28"/>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36">
    <w:nsid w:val="70A71275"/>
    <w:multiLevelType w:val="hybridMultilevel"/>
    <w:tmpl w:val="FDB243FE"/>
    <w:lvl w:ilvl="0" w:tplc="2FC4C3DA">
      <w:numFmt w:val="bullet"/>
      <w:lvlText w:val="-"/>
      <w:lvlJc w:val="left"/>
      <w:pPr>
        <w:tabs>
          <w:tab w:val="num" w:pos="930"/>
        </w:tabs>
        <w:ind w:left="93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E1E1596"/>
    <w:multiLevelType w:val="multilevel"/>
    <w:tmpl w:val="E8ACD590"/>
    <w:lvl w:ilvl="0">
      <w:start w:val="2"/>
      <w:numFmt w:val="decimal"/>
      <w:lvlText w:val="%1"/>
      <w:lvlJc w:val="left"/>
      <w:pPr>
        <w:ind w:left="375" w:hanging="375"/>
      </w:pPr>
      <w:rPr>
        <w:rFonts w:hint="default"/>
      </w:rPr>
    </w:lvl>
    <w:lvl w:ilvl="1">
      <w:start w:val="1"/>
      <w:numFmt w:val="decimal"/>
      <w:lvlText w:val="%1.%2"/>
      <w:lvlJc w:val="left"/>
      <w:pPr>
        <w:ind w:left="517" w:hanging="375"/>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3"/>
  </w:num>
  <w:num w:numId="3">
    <w:abstractNumId w:val="5"/>
  </w:num>
  <w:num w:numId="4">
    <w:abstractNumId w:val="6"/>
  </w:num>
  <w:num w:numId="5">
    <w:abstractNumId w:val="33"/>
  </w:num>
  <w:num w:numId="6">
    <w:abstractNumId w:val="22"/>
  </w:num>
  <w:num w:numId="7">
    <w:abstractNumId w:val="35"/>
  </w:num>
  <w:num w:numId="8">
    <w:abstractNumId w:val="32"/>
  </w:num>
  <w:num w:numId="9">
    <w:abstractNumId w:val="4"/>
  </w:num>
  <w:num w:numId="10">
    <w:abstractNumId w:val="10"/>
  </w:num>
  <w:num w:numId="11">
    <w:abstractNumId w:val="9"/>
  </w:num>
  <w:num w:numId="12">
    <w:abstractNumId w:val="17"/>
  </w:num>
  <w:num w:numId="13">
    <w:abstractNumId w:val="37"/>
  </w:num>
  <w:num w:numId="14">
    <w:abstractNumId w:val="27"/>
  </w:num>
  <w:num w:numId="15">
    <w:abstractNumId w:val="29"/>
  </w:num>
  <w:num w:numId="16">
    <w:abstractNumId w:val="16"/>
  </w:num>
  <w:num w:numId="17">
    <w:abstractNumId w:val="0"/>
  </w:num>
  <w:num w:numId="18">
    <w:abstractNumId w:val="1"/>
  </w:num>
  <w:num w:numId="19">
    <w:abstractNumId w:val="2"/>
  </w:num>
  <w:num w:numId="20">
    <w:abstractNumId w:val="7"/>
  </w:num>
  <w:num w:numId="21">
    <w:abstractNumId w:val="20"/>
  </w:num>
  <w:num w:numId="22">
    <w:abstractNumId w:val="23"/>
  </w:num>
  <w:num w:numId="23">
    <w:abstractNumId w:val="13"/>
  </w:num>
  <w:num w:numId="24">
    <w:abstractNumId w:val="34"/>
  </w:num>
  <w:num w:numId="25">
    <w:abstractNumId w:val="15"/>
  </w:num>
  <w:num w:numId="26">
    <w:abstractNumId w:val="31"/>
  </w:num>
  <w:num w:numId="27">
    <w:abstractNumId w:val="28"/>
  </w:num>
  <w:num w:numId="28">
    <w:abstractNumId w:val="8"/>
  </w:num>
  <w:num w:numId="29">
    <w:abstractNumId w:val="30"/>
  </w:num>
  <w:num w:numId="30">
    <w:abstractNumId w:val="19"/>
  </w:num>
  <w:num w:numId="31">
    <w:abstractNumId w:val="24"/>
  </w:num>
  <w:num w:numId="32">
    <w:abstractNumId w:val="14"/>
  </w:num>
  <w:num w:numId="33">
    <w:abstractNumId w:val="21"/>
  </w:num>
  <w:num w:numId="34">
    <w:abstractNumId w:val="26"/>
  </w:num>
  <w:num w:numId="35">
    <w:abstractNumId w:val="11"/>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ED3"/>
    <w:rsid w:val="00011D75"/>
    <w:rsid w:val="0001729F"/>
    <w:rsid w:val="0002770F"/>
    <w:rsid w:val="00035726"/>
    <w:rsid w:val="0003707A"/>
    <w:rsid w:val="00047029"/>
    <w:rsid w:val="00050C9D"/>
    <w:rsid w:val="00066C21"/>
    <w:rsid w:val="00067466"/>
    <w:rsid w:val="0007498A"/>
    <w:rsid w:val="000854FD"/>
    <w:rsid w:val="00092520"/>
    <w:rsid w:val="00094C7D"/>
    <w:rsid w:val="00097252"/>
    <w:rsid w:val="000A728C"/>
    <w:rsid w:val="000C53B3"/>
    <w:rsid w:val="000E4CCF"/>
    <w:rsid w:val="000F1DC5"/>
    <w:rsid w:val="000F45DC"/>
    <w:rsid w:val="000F6ED9"/>
    <w:rsid w:val="000F72CB"/>
    <w:rsid w:val="0011461E"/>
    <w:rsid w:val="00121F4B"/>
    <w:rsid w:val="00123864"/>
    <w:rsid w:val="00127ED3"/>
    <w:rsid w:val="0013100F"/>
    <w:rsid w:val="00133259"/>
    <w:rsid w:val="0015214F"/>
    <w:rsid w:val="00153E23"/>
    <w:rsid w:val="00156B48"/>
    <w:rsid w:val="00162041"/>
    <w:rsid w:val="001748F5"/>
    <w:rsid w:val="00176F06"/>
    <w:rsid w:val="00183002"/>
    <w:rsid w:val="00186D37"/>
    <w:rsid w:val="00196407"/>
    <w:rsid w:val="001A6BC1"/>
    <w:rsid w:val="001B5D92"/>
    <w:rsid w:val="001C08EF"/>
    <w:rsid w:val="001D5916"/>
    <w:rsid w:val="001F2A0A"/>
    <w:rsid w:val="002101AD"/>
    <w:rsid w:val="00212E32"/>
    <w:rsid w:val="002300D6"/>
    <w:rsid w:val="00244461"/>
    <w:rsid w:val="0024783F"/>
    <w:rsid w:val="00250849"/>
    <w:rsid w:val="00251840"/>
    <w:rsid w:val="00264412"/>
    <w:rsid w:val="002731A0"/>
    <w:rsid w:val="002810FF"/>
    <w:rsid w:val="00285BC4"/>
    <w:rsid w:val="0029154D"/>
    <w:rsid w:val="002920CD"/>
    <w:rsid w:val="00297E92"/>
    <w:rsid w:val="002A0E13"/>
    <w:rsid w:val="002A79EA"/>
    <w:rsid w:val="002B36BB"/>
    <w:rsid w:val="002C2779"/>
    <w:rsid w:val="002C34AD"/>
    <w:rsid w:val="002C4613"/>
    <w:rsid w:val="002D2364"/>
    <w:rsid w:val="002E1A05"/>
    <w:rsid w:val="002E45C9"/>
    <w:rsid w:val="002F3295"/>
    <w:rsid w:val="002F6AA3"/>
    <w:rsid w:val="00314298"/>
    <w:rsid w:val="00323F82"/>
    <w:rsid w:val="00326155"/>
    <w:rsid w:val="003407A5"/>
    <w:rsid w:val="00344F92"/>
    <w:rsid w:val="0036496E"/>
    <w:rsid w:val="00371928"/>
    <w:rsid w:val="003779A8"/>
    <w:rsid w:val="0038317D"/>
    <w:rsid w:val="003969E0"/>
    <w:rsid w:val="00397EE4"/>
    <w:rsid w:val="003A24B1"/>
    <w:rsid w:val="003A3D41"/>
    <w:rsid w:val="003B0882"/>
    <w:rsid w:val="003D6174"/>
    <w:rsid w:val="003D6477"/>
    <w:rsid w:val="003D7EE0"/>
    <w:rsid w:val="003E04AF"/>
    <w:rsid w:val="003F397B"/>
    <w:rsid w:val="0040023E"/>
    <w:rsid w:val="00412888"/>
    <w:rsid w:val="00414A5E"/>
    <w:rsid w:val="00417C95"/>
    <w:rsid w:val="00421CAB"/>
    <w:rsid w:val="00425E5C"/>
    <w:rsid w:val="00460A98"/>
    <w:rsid w:val="00461CE5"/>
    <w:rsid w:val="00462569"/>
    <w:rsid w:val="00463047"/>
    <w:rsid w:val="00483978"/>
    <w:rsid w:val="00483EF6"/>
    <w:rsid w:val="0048731B"/>
    <w:rsid w:val="004B5653"/>
    <w:rsid w:val="004B663D"/>
    <w:rsid w:val="004C6711"/>
    <w:rsid w:val="004D0763"/>
    <w:rsid w:val="004D6F6B"/>
    <w:rsid w:val="005324B2"/>
    <w:rsid w:val="00536086"/>
    <w:rsid w:val="00537B84"/>
    <w:rsid w:val="005435B9"/>
    <w:rsid w:val="00543F2A"/>
    <w:rsid w:val="005658FA"/>
    <w:rsid w:val="00566B8A"/>
    <w:rsid w:val="00580337"/>
    <w:rsid w:val="00580FD9"/>
    <w:rsid w:val="00585EC8"/>
    <w:rsid w:val="005A2652"/>
    <w:rsid w:val="005B7062"/>
    <w:rsid w:val="005C12DE"/>
    <w:rsid w:val="005D31AF"/>
    <w:rsid w:val="005E14EA"/>
    <w:rsid w:val="005E1FB2"/>
    <w:rsid w:val="005E31B9"/>
    <w:rsid w:val="005E3E8B"/>
    <w:rsid w:val="005E58B4"/>
    <w:rsid w:val="005F2351"/>
    <w:rsid w:val="00600746"/>
    <w:rsid w:val="00604057"/>
    <w:rsid w:val="00604B4C"/>
    <w:rsid w:val="0060714E"/>
    <w:rsid w:val="00614F14"/>
    <w:rsid w:val="006345F3"/>
    <w:rsid w:val="006368AB"/>
    <w:rsid w:val="00642A89"/>
    <w:rsid w:val="00655CFC"/>
    <w:rsid w:val="006634B9"/>
    <w:rsid w:val="006747BA"/>
    <w:rsid w:val="006D57E2"/>
    <w:rsid w:val="006D6D7B"/>
    <w:rsid w:val="006F2980"/>
    <w:rsid w:val="00702BC3"/>
    <w:rsid w:val="007071BA"/>
    <w:rsid w:val="00733C3F"/>
    <w:rsid w:val="007370B2"/>
    <w:rsid w:val="00772F00"/>
    <w:rsid w:val="0077780A"/>
    <w:rsid w:val="007833F7"/>
    <w:rsid w:val="007868FC"/>
    <w:rsid w:val="00787189"/>
    <w:rsid w:val="00792289"/>
    <w:rsid w:val="007A47C5"/>
    <w:rsid w:val="007A7432"/>
    <w:rsid w:val="007B18C1"/>
    <w:rsid w:val="007B30ED"/>
    <w:rsid w:val="007B5C40"/>
    <w:rsid w:val="007B7BC3"/>
    <w:rsid w:val="007C0232"/>
    <w:rsid w:val="007E008E"/>
    <w:rsid w:val="00806E17"/>
    <w:rsid w:val="00810B68"/>
    <w:rsid w:val="0081229B"/>
    <w:rsid w:val="008429B7"/>
    <w:rsid w:val="00844515"/>
    <w:rsid w:val="00844A1F"/>
    <w:rsid w:val="00844F32"/>
    <w:rsid w:val="00850A67"/>
    <w:rsid w:val="00852B51"/>
    <w:rsid w:val="00860098"/>
    <w:rsid w:val="008650F6"/>
    <w:rsid w:val="00865C01"/>
    <w:rsid w:val="0087016B"/>
    <w:rsid w:val="008704EC"/>
    <w:rsid w:val="00891380"/>
    <w:rsid w:val="008A1B23"/>
    <w:rsid w:val="008A2B6C"/>
    <w:rsid w:val="008B0436"/>
    <w:rsid w:val="008B09E0"/>
    <w:rsid w:val="008B744D"/>
    <w:rsid w:val="008B7D3F"/>
    <w:rsid w:val="008C7845"/>
    <w:rsid w:val="008D1A5C"/>
    <w:rsid w:val="008D718C"/>
    <w:rsid w:val="008F0686"/>
    <w:rsid w:val="008F4311"/>
    <w:rsid w:val="008F550E"/>
    <w:rsid w:val="00912209"/>
    <w:rsid w:val="00916342"/>
    <w:rsid w:val="00930DDB"/>
    <w:rsid w:val="00951F29"/>
    <w:rsid w:val="0095767A"/>
    <w:rsid w:val="00990A0B"/>
    <w:rsid w:val="009B7FF6"/>
    <w:rsid w:val="009C070E"/>
    <w:rsid w:val="009C24DC"/>
    <w:rsid w:val="009D3635"/>
    <w:rsid w:val="009E0E80"/>
    <w:rsid w:val="00A030E5"/>
    <w:rsid w:val="00A20ADD"/>
    <w:rsid w:val="00A412AD"/>
    <w:rsid w:val="00A520C1"/>
    <w:rsid w:val="00A52AE5"/>
    <w:rsid w:val="00A706F8"/>
    <w:rsid w:val="00A825FD"/>
    <w:rsid w:val="00A906C4"/>
    <w:rsid w:val="00A93C57"/>
    <w:rsid w:val="00AD6B03"/>
    <w:rsid w:val="00AE7AE1"/>
    <w:rsid w:val="00B13836"/>
    <w:rsid w:val="00B14F06"/>
    <w:rsid w:val="00B20238"/>
    <w:rsid w:val="00B359BE"/>
    <w:rsid w:val="00B36DB7"/>
    <w:rsid w:val="00B40ABC"/>
    <w:rsid w:val="00B4582D"/>
    <w:rsid w:val="00B532E0"/>
    <w:rsid w:val="00B635DC"/>
    <w:rsid w:val="00B66B58"/>
    <w:rsid w:val="00B7246A"/>
    <w:rsid w:val="00B75A45"/>
    <w:rsid w:val="00B774B3"/>
    <w:rsid w:val="00B82540"/>
    <w:rsid w:val="00B87D8A"/>
    <w:rsid w:val="00B917E6"/>
    <w:rsid w:val="00BA55F9"/>
    <w:rsid w:val="00BB624A"/>
    <w:rsid w:val="00BC3B2B"/>
    <w:rsid w:val="00BC7D15"/>
    <w:rsid w:val="00BD2214"/>
    <w:rsid w:val="00BE3BCB"/>
    <w:rsid w:val="00C0346A"/>
    <w:rsid w:val="00C05C24"/>
    <w:rsid w:val="00C12709"/>
    <w:rsid w:val="00C332ED"/>
    <w:rsid w:val="00C5754E"/>
    <w:rsid w:val="00C72FDE"/>
    <w:rsid w:val="00C92C80"/>
    <w:rsid w:val="00CB09EB"/>
    <w:rsid w:val="00CD46CB"/>
    <w:rsid w:val="00CD4996"/>
    <w:rsid w:val="00CE65A4"/>
    <w:rsid w:val="00CF23E8"/>
    <w:rsid w:val="00CF5A28"/>
    <w:rsid w:val="00D24249"/>
    <w:rsid w:val="00D25C7B"/>
    <w:rsid w:val="00D336DA"/>
    <w:rsid w:val="00D41C97"/>
    <w:rsid w:val="00D45971"/>
    <w:rsid w:val="00D51EFF"/>
    <w:rsid w:val="00D56C79"/>
    <w:rsid w:val="00D60664"/>
    <w:rsid w:val="00D616B1"/>
    <w:rsid w:val="00D67F09"/>
    <w:rsid w:val="00D7560E"/>
    <w:rsid w:val="00D758B0"/>
    <w:rsid w:val="00D77024"/>
    <w:rsid w:val="00D82270"/>
    <w:rsid w:val="00D904F3"/>
    <w:rsid w:val="00D95329"/>
    <w:rsid w:val="00DA4296"/>
    <w:rsid w:val="00DA5557"/>
    <w:rsid w:val="00DB4780"/>
    <w:rsid w:val="00DC4018"/>
    <w:rsid w:val="00DD6260"/>
    <w:rsid w:val="00DE24B9"/>
    <w:rsid w:val="00DE4996"/>
    <w:rsid w:val="00DF507A"/>
    <w:rsid w:val="00E05393"/>
    <w:rsid w:val="00E0765E"/>
    <w:rsid w:val="00E23769"/>
    <w:rsid w:val="00E31198"/>
    <w:rsid w:val="00E37B10"/>
    <w:rsid w:val="00E4251D"/>
    <w:rsid w:val="00E4650F"/>
    <w:rsid w:val="00E4677F"/>
    <w:rsid w:val="00E46C7A"/>
    <w:rsid w:val="00E5232A"/>
    <w:rsid w:val="00E6089F"/>
    <w:rsid w:val="00E66BE1"/>
    <w:rsid w:val="00E726A6"/>
    <w:rsid w:val="00E819BA"/>
    <w:rsid w:val="00EA5431"/>
    <w:rsid w:val="00EE19FC"/>
    <w:rsid w:val="00EF2A1A"/>
    <w:rsid w:val="00EF589F"/>
    <w:rsid w:val="00EF74E9"/>
    <w:rsid w:val="00F2006E"/>
    <w:rsid w:val="00F20D84"/>
    <w:rsid w:val="00F31CCC"/>
    <w:rsid w:val="00F379BB"/>
    <w:rsid w:val="00F4752A"/>
    <w:rsid w:val="00F56494"/>
    <w:rsid w:val="00F61BEA"/>
    <w:rsid w:val="00F63B37"/>
    <w:rsid w:val="00F667E0"/>
    <w:rsid w:val="00F80973"/>
    <w:rsid w:val="00F82D0F"/>
    <w:rsid w:val="00F917B5"/>
    <w:rsid w:val="00F92002"/>
    <w:rsid w:val="00FA3CA0"/>
    <w:rsid w:val="00FB4319"/>
    <w:rsid w:val="00FC30DF"/>
    <w:rsid w:val="00FC3E6F"/>
    <w:rsid w:val="00FC6F13"/>
    <w:rsid w:val="00FD49ED"/>
    <w:rsid w:val="00FE6B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2" w:uiPriority="0"/>
    <w:lsdException w:name="Body Text 3" w:uiPriority="0" w:qFormat="1"/>
    <w:lsdException w:name="Body Text Indent 2" w:uiPriority="0" w:qFormat="1"/>
    <w:lsdException w:name="Body Text Indent 3" w:uiPriority="0" w:qFormat="1"/>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F2A1A"/>
    <w:pPr>
      <w:keepNext/>
      <w:spacing w:before="240" w:after="60" w:line="240" w:lineRule="auto"/>
      <w:outlineLvl w:val="0"/>
    </w:pPr>
    <w:rPr>
      <w:rFonts w:ascii="Arial" w:eastAsia="Times New Roman" w:hAnsi="Arial" w:cs="Arial"/>
      <w:b/>
      <w:kern w:val="2"/>
      <w:sz w:val="32"/>
      <w:szCs w:val="32"/>
      <w:lang w:val="ru-RU" w:eastAsia="ru-RU"/>
    </w:rPr>
  </w:style>
  <w:style w:type="paragraph" w:styleId="2">
    <w:name w:val="heading 2"/>
    <w:basedOn w:val="a"/>
    <w:next w:val="a"/>
    <w:link w:val="20"/>
    <w:semiHidden/>
    <w:unhideWhenUsed/>
    <w:qFormat/>
    <w:rsid w:val="00EF2A1A"/>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semiHidden/>
    <w:unhideWhenUsed/>
    <w:qFormat/>
    <w:rsid w:val="00EF2A1A"/>
    <w:pPr>
      <w:keepNext/>
      <w:keepLines/>
      <w:spacing w:before="200" w:after="0" w:line="240" w:lineRule="auto"/>
      <w:outlineLvl w:val="2"/>
    </w:pPr>
    <w:rPr>
      <w:rFonts w:ascii="Cambria" w:eastAsia="Times New Roman" w:hAnsi="Cambria" w:cs="Times New Roman"/>
      <w:b/>
      <w:sz w:val="20"/>
      <w:szCs w:val="20"/>
      <w:lang w:val="ru-RU" w:eastAsia="ru-RU"/>
    </w:rPr>
  </w:style>
  <w:style w:type="paragraph" w:styleId="4">
    <w:name w:val="heading 4"/>
    <w:basedOn w:val="a"/>
    <w:next w:val="a"/>
    <w:link w:val="40"/>
    <w:semiHidden/>
    <w:unhideWhenUsed/>
    <w:qFormat/>
    <w:rsid w:val="00EF2A1A"/>
    <w:pPr>
      <w:keepNext/>
      <w:spacing w:before="240" w:after="60" w:line="240" w:lineRule="auto"/>
      <w:outlineLvl w:val="3"/>
    </w:pPr>
    <w:rPr>
      <w:rFonts w:ascii="Times New Roman" w:eastAsia="Times New Roman" w:hAnsi="Times New Roman" w:cs="Times New Roman"/>
      <w:b/>
      <w:sz w:val="28"/>
      <w:szCs w:val="28"/>
      <w:lang w:val="ru-RU" w:eastAsia="ru-RU"/>
    </w:rPr>
  </w:style>
  <w:style w:type="paragraph" w:styleId="5">
    <w:name w:val="heading 5"/>
    <w:basedOn w:val="a"/>
    <w:next w:val="a"/>
    <w:link w:val="50"/>
    <w:semiHidden/>
    <w:unhideWhenUsed/>
    <w:qFormat/>
    <w:rsid w:val="00EF2A1A"/>
    <w:pPr>
      <w:spacing w:before="240" w:after="60" w:line="240" w:lineRule="auto"/>
      <w:outlineLvl w:val="4"/>
    </w:pPr>
    <w:rPr>
      <w:rFonts w:ascii="Calibri" w:eastAsia="Times New Roman" w:hAnsi="Calibri" w:cs="Calibri"/>
      <w:b/>
      <w:i/>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aliases w:val="Знак"/>
    <w:basedOn w:val="a"/>
    <w:link w:val="a4"/>
    <w:uiPriority w:val="99"/>
    <w:unhideWhenUsed/>
    <w:qFormat/>
    <w:rsid w:val="003969E0"/>
    <w:pPr>
      <w:spacing w:after="0" w:line="240" w:lineRule="auto"/>
    </w:pPr>
    <w:rPr>
      <w:rFonts w:ascii="Tahoma" w:hAnsi="Tahoma" w:cs="Tahoma"/>
      <w:sz w:val="16"/>
      <w:szCs w:val="16"/>
    </w:rPr>
  </w:style>
  <w:style w:type="character" w:customStyle="1" w:styleId="a4">
    <w:name w:val="Текст у виносці Знак"/>
    <w:aliases w:val="Знак Знак"/>
    <w:basedOn w:val="a0"/>
    <w:link w:val="a3"/>
    <w:uiPriority w:val="99"/>
    <w:rsid w:val="003969E0"/>
    <w:rPr>
      <w:rFonts w:ascii="Tahoma" w:hAnsi="Tahoma" w:cs="Tahoma"/>
      <w:sz w:val="16"/>
      <w:szCs w:val="16"/>
    </w:rPr>
  </w:style>
  <w:style w:type="character" w:customStyle="1" w:styleId="10">
    <w:name w:val="Заголовок 1 Знак"/>
    <w:basedOn w:val="a0"/>
    <w:link w:val="1"/>
    <w:rsid w:val="00EF2A1A"/>
    <w:rPr>
      <w:rFonts w:ascii="Arial" w:eastAsia="Times New Roman" w:hAnsi="Arial" w:cs="Arial"/>
      <w:b/>
      <w:kern w:val="2"/>
      <w:sz w:val="32"/>
      <w:szCs w:val="32"/>
      <w:lang w:val="ru-RU" w:eastAsia="ru-RU"/>
    </w:rPr>
  </w:style>
  <w:style w:type="character" w:customStyle="1" w:styleId="20">
    <w:name w:val="Заголовок 2 Знак"/>
    <w:basedOn w:val="a0"/>
    <w:link w:val="2"/>
    <w:semiHidden/>
    <w:rsid w:val="00EF2A1A"/>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EF2A1A"/>
    <w:rPr>
      <w:rFonts w:ascii="Cambria" w:eastAsia="Times New Roman" w:hAnsi="Cambria" w:cs="Times New Roman"/>
      <w:b/>
      <w:sz w:val="20"/>
      <w:szCs w:val="20"/>
      <w:lang w:val="ru-RU" w:eastAsia="ru-RU"/>
    </w:rPr>
  </w:style>
  <w:style w:type="character" w:customStyle="1" w:styleId="40">
    <w:name w:val="Заголовок 4 Знак"/>
    <w:basedOn w:val="a0"/>
    <w:link w:val="4"/>
    <w:semiHidden/>
    <w:rsid w:val="00EF2A1A"/>
    <w:rPr>
      <w:rFonts w:ascii="Times New Roman" w:eastAsia="Times New Roman" w:hAnsi="Times New Roman" w:cs="Times New Roman"/>
      <w:b/>
      <w:sz w:val="28"/>
      <w:szCs w:val="28"/>
      <w:lang w:val="ru-RU" w:eastAsia="ru-RU"/>
    </w:rPr>
  </w:style>
  <w:style w:type="character" w:customStyle="1" w:styleId="50">
    <w:name w:val="Заголовок 5 Знак"/>
    <w:basedOn w:val="a0"/>
    <w:link w:val="5"/>
    <w:semiHidden/>
    <w:rsid w:val="00EF2A1A"/>
    <w:rPr>
      <w:rFonts w:ascii="Calibri" w:eastAsia="Times New Roman" w:hAnsi="Calibri" w:cs="Calibri"/>
      <w:b/>
      <w:i/>
      <w:sz w:val="26"/>
      <w:szCs w:val="26"/>
      <w:lang w:val="ru-RU" w:eastAsia="ru-RU"/>
    </w:rPr>
  </w:style>
  <w:style w:type="numbering" w:customStyle="1" w:styleId="11">
    <w:name w:val="Немає списку1"/>
    <w:next w:val="a2"/>
    <w:uiPriority w:val="99"/>
    <w:semiHidden/>
    <w:unhideWhenUsed/>
    <w:rsid w:val="00EF2A1A"/>
  </w:style>
  <w:style w:type="numbering" w:customStyle="1" w:styleId="12">
    <w:name w:val="Нет списка1"/>
    <w:next w:val="a2"/>
    <w:uiPriority w:val="99"/>
    <w:semiHidden/>
    <w:unhideWhenUsed/>
    <w:rsid w:val="00EF2A1A"/>
  </w:style>
  <w:style w:type="character" w:styleId="a5">
    <w:name w:val="Hyperlink"/>
    <w:basedOn w:val="a0"/>
    <w:uiPriority w:val="99"/>
    <w:unhideWhenUsed/>
    <w:rsid w:val="00EF2A1A"/>
    <w:rPr>
      <w:color w:val="0000FF"/>
      <w:u w:val="single"/>
    </w:rPr>
  </w:style>
  <w:style w:type="character" w:customStyle="1" w:styleId="13">
    <w:name w:val="Просмотренная гиперссылка1"/>
    <w:basedOn w:val="a0"/>
    <w:uiPriority w:val="99"/>
    <w:semiHidden/>
    <w:unhideWhenUsed/>
    <w:rsid w:val="00EF2A1A"/>
    <w:rPr>
      <w:color w:val="800080"/>
      <w:u w:val="single"/>
    </w:rPr>
  </w:style>
  <w:style w:type="character" w:styleId="a6">
    <w:name w:val="Emphasis"/>
    <w:qFormat/>
    <w:rsid w:val="00EF2A1A"/>
    <w:rPr>
      <w:i/>
      <w:iCs w:val="0"/>
    </w:rPr>
  </w:style>
  <w:style w:type="paragraph" w:styleId="HTML">
    <w:name w:val="HTML Preformatted"/>
    <w:basedOn w:val="a"/>
    <w:link w:val="HTML0"/>
    <w:unhideWhenUsed/>
    <w:rsid w:val="00EF2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rPr>
  </w:style>
  <w:style w:type="character" w:customStyle="1" w:styleId="HTML0">
    <w:name w:val="Стандартний HTML Знак"/>
    <w:basedOn w:val="a0"/>
    <w:link w:val="HTML"/>
    <w:rsid w:val="00EF2A1A"/>
    <w:rPr>
      <w:rFonts w:ascii="Courier New" w:eastAsia="Times New Roman" w:hAnsi="Courier New" w:cs="Courier New"/>
      <w:sz w:val="20"/>
      <w:szCs w:val="20"/>
      <w:lang w:val="ru-RU"/>
    </w:rPr>
  </w:style>
  <w:style w:type="character" w:styleId="a7">
    <w:name w:val="Strong"/>
    <w:qFormat/>
    <w:rsid w:val="00EF2A1A"/>
    <w:rPr>
      <w:rFonts w:ascii="Times New Roman" w:hAnsi="Times New Roman" w:cs="Times New Roman" w:hint="default"/>
      <w:b/>
      <w:bCs w:val="0"/>
    </w:rPr>
  </w:style>
  <w:style w:type="paragraph" w:styleId="a8">
    <w:name w:val="Normal (Web)"/>
    <w:aliases w:val="Обычный (Web)"/>
    <w:basedOn w:val="a"/>
    <w:autoRedefine/>
    <w:uiPriority w:val="99"/>
    <w:unhideWhenUsed/>
    <w:qFormat/>
    <w:rsid w:val="00EF2A1A"/>
    <w:pPr>
      <w:widowControl w:val="0"/>
      <w:autoSpaceDE w:val="0"/>
      <w:autoSpaceDN w:val="0"/>
      <w:adjustRightInd w:val="0"/>
      <w:spacing w:after="0" w:line="240" w:lineRule="auto"/>
      <w:ind w:left="720"/>
      <w:contextualSpacing/>
    </w:pPr>
    <w:rPr>
      <w:rFonts w:ascii="Arial" w:eastAsia="Times New Roman" w:hAnsi="Arial" w:cs="Arial"/>
      <w:sz w:val="20"/>
      <w:szCs w:val="20"/>
      <w:lang w:val="ru-RU" w:eastAsia="ru-RU"/>
    </w:rPr>
  </w:style>
  <w:style w:type="character" w:customStyle="1" w:styleId="a9">
    <w:name w:val="Верхній колонтитул Знак"/>
    <w:basedOn w:val="a0"/>
    <w:link w:val="aa"/>
    <w:uiPriority w:val="99"/>
    <w:locked/>
    <w:rsid w:val="00EF2A1A"/>
    <w:rPr>
      <w:sz w:val="24"/>
      <w:szCs w:val="24"/>
    </w:rPr>
  </w:style>
  <w:style w:type="character" w:customStyle="1" w:styleId="ab">
    <w:name w:val="Нижній колонтитул Знак"/>
    <w:basedOn w:val="a0"/>
    <w:link w:val="ac"/>
    <w:uiPriority w:val="99"/>
    <w:locked/>
    <w:rsid w:val="00EF2A1A"/>
    <w:rPr>
      <w:sz w:val="24"/>
      <w:szCs w:val="24"/>
    </w:rPr>
  </w:style>
  <w:style w:type="character" w:customStyle="1" w:styleId="ad">
    <w:name w:val="Назва Знак"/>
    <w:basedOn w:val="a0"/>
    <w:link w:val="ae"/>
    <w:uiPriority w:val="10"/>
    <w:locked/>
    <w:rsid w:val="00EF2A1A"/>
    <w:rPr>
      <w:rFonts w:ascii="Cambria" w:hAnsi="Cambria"/>
      <w:color w:val="17365D"/>
      <w:spacing w:val="5"/>
      <w:kern w:val="28"/>
      <w:sz w:val="52"/>
      <w:szCs w:val="52"/>
    </w:rPr>
  </w:style>
  <w:style w:type="character" w:customStyle="1" w:styleId="af">
    <w:name w:val="Основний текст Знак"/>
    <w:aliases w:val="Знак Знак Знак Знак Знак Знак Знак"/>
    <w:basedOn w:val="a0"/>
    <w:link w:val="af0"/>
    <w:uiPriority w:val="99"/>
    <w:locked/>
    <w:rsid w:val="00EF2A1A"/>
    <w:rPr>
      <w:sz w:val="28"/>
      <w:szCs w:val="28"/>
      <w:lang w:eastAsia="uk-UA" w:bidi="uk-UA"/>
    </w:rPr>
  </w:style>
  <w:style w:type="paragraph" w:styleId="af0">
    <w:name w:val="Body Text"/>
    <w:aliases w:val="Знак Знак Знак Знак Знак Знак"/>
    <w:basedOn w:val="a"/>
    <w:link w:val="af"/>
    <w:uiPriority w:val="99"/>
    <w:unhideWhenUsed/>
    <w:qFormat/>
    <w:rsid w:val="00EF2A1A"/>
    <w:pPr>
      <w:widowControl w:val="0"/>
      <w:autoSpaceDE w:val="0"/>
      <w:autoSpaceDN w:val="0"/>
      <w:spacing w:after="0" w:line="240" w:lineRule="auto"/>
      <w:ind w:left="230"/>
    </w:pPr>
    <w:rPr>
      <w:sz w:val="28"/>
      <w:szCs w:val="28"/>
      <w:lang w:eastAsia="uk-UA" w:bidi="uk-UA"/>
    </w:rPr>
  </w:style>
  <w:style w:type="character" w:customStyle="1" w:styleId="14">
    <w:name w:val="Основний текст Знак1"/>
    <w:basedOn w:val="a0"/>
    <w:uiPriority w:val="99"/>
    <w:semiHidden/>
    <w:rsid w:val="00EF2A1A"/>
  </w:style>
  <w:style w:type="character" w:customStyle="1" w:styleId="15">
    <w:name w:val="Основной текст Знак1"/>
    <w:aliases w:val="Знак Знак Знак Знак Знак Знак Знак1"/>
    <w:basedOn w:val="a0"/>
    <w:uiPriority w:val="99"/>
    <w:rsid w:val="00EF2A1A"/>
    <w:rPr>
      <w:sz w:val="24"/>
      <w:szCs w:val="24"/>
      <w:lang w:val="uk-UA"/>
    </w:rPr>
  </w:style>
  <w:style w:type="character" w:customStyle="1" w:styleId="af1">
    <w:name w:val="Основний текст з відступом Знак"/>
    <w:aliases w:val="Знак5 Знак"/>
    <w:basedOn w:val="a0"/>
    <w:link w:val="af2"/>
    <w:locked/>
    <w:rsid w:val="00EF2A1A"/>
    <w:rPr>
      <w:sz w:val="24"/>
      <w:szCs w:val="24"/>
    </w:rPr>
  </w:style>
  <w:style w:type="paragraph" w:styleId="af2">
    <w:name w:val="Body Text Indent"/>
    <w:aliases w:val="Знак5"/>
    <w:basedOn w:val="a"/>
    <w:link w:val="af1"/>
    <w:unhideWhenUsed/>
    <w:qFormat/>
    <w:rsid w:val="00EF2A1A"/>
    <w:pPr>
      <w:spacing w:after="120" w:line="240" w:lineRule="auto"/>
      <w:ind w:left="283"/>
    </w:pPr>
    <w:rPr>
      <w:sz w:val="24"/>
      <w:szCs w:val="24"/>
    </w:rPr>
  </w:style>
  <w:style w:type="character" w:customStyle="1" w:styleId="16">
    <w:name w:val="Основний текст з відступом Знак1"/>
    <w:basedOn w:val="a0"/>
    <w:uiPriority w:val="99"/>
    <w:semiHidden/>
    <w:rsid w:val="00EF2A1A"/>
  </w:style>
  <w:style w:type="character" w:customStyle="1" w:styleId="17">
    <w:name w:val="Основной текст с отступом Знак1"/>
    <w:aliases w:val="Знак5 Знак1"/>
    <w:basedOn w:val="a0"/>
    <w:rsid w:val="00EF2A1A"/>
    <w:rPr>
      <w:sz w:val="24"/>
      <w:szCs w:val="24"/>
      <w:lang w:val="uk-UA"/>
    </w:rPr>
  </w:style>
  <w:style w:type="character" w:customStyle="1" w:styleId="21">
    <w:name w:val="Основний текст 2 Знак"/>
    <w:basedOn w:val="a0"/>
    <w:link w:val="22"/>
    <w:locked/>
    <w:rsid w:val="00EF2A1A"/>
    <w:rPr>
      <w:sz w:val="24"/>
      <w:szCs w:val="24"/>
    </w:rPr>
  </w:style>
  <w:style w:type="character" w:customStyle="1" w:styleId="31">
    <w:name w:val="Основний текст 3 Знак"/>
    <w:aliases w:val="Знак8 Знак"/>
    <w:basedOn w:val="a0"/>
    <w:link w:val="32"/>
    <w:locked/>
    <w:rsid w:val="00EF2A1A"/>
    <w:rPr>
      <w:sz w:val="16"/>
      <w:szCs w:val="16"/>
    </w:rPr>
  </w:style>
  <w:style w:type="paragraph" w:styleId="32">
    <w:name w:val="Body Text 3"/>
    <w:aliases w:val="Знак8"/>
    <w:basedOn w:val="a"/>
    <w:link w:val="31"/>
    <w:unhideWhenUsed/>
    <w:qFormat/>
    <w:rsid w:val="00EF2A1A"/>
    <w:pPr>
      <w:spacing w:after="120" w:line="240" w:lineRule="auto"/>
    </w:pPr>
    <w:rPr>
      <w:sz w:val="16"/>
      <w:szCs w:val="16"/>
    </w:rPr>
  </w:style>
  <w:style w:type="character" w:customStyle="1" w:styleId="310">
    <w:name w:val="Основний текст 3 Знак1"/>
    <w:basedOn w:val="a0"/>
    <w:uiPriority w:val="99"/>
    <w:semiHidden/>
    <w:rsid w:val="00EF2A1A"/>
    <w:rPr>
      <w:sz w:val="16"/>
      <w:szCs w:val="16"/>
    </w:rPr>
  </w:style>
  <w:style w:type="character" w:customStyle="1" w:styleId="311">
    <w:name w:val="Основной текст 3 Знак1"/>
    <w:aliases w:val="Знак8 Знак1"/>
    <w:basedOn w:val="a0"/>
    <w:rsid w:val="00EF2A1A"/>
    <w:rPr>
      <w:sz w:val="16"/>
      <w:szCs w:val="16"/>
      <w:lang w:val="uk-UA"/>
    </w:rPr>
  </w:style>
  <w:style w:type="character" w:customStyle="1" w:styleId="23">
    <w:name w:val="Основний текст з відступом 2 Знак"/>
    <w:aliases w:val="Знак3 Знак Знак1"/>
    <w:basedOn w:val="a0"/>
    <w:link w:val="24"/>
    <w:locked/>
    <w:rsid w:val="00EF2A1A"/>
    <w:rPr>
      <w:sz w:val="24"/>
      <w:szCs w:val="24"/>
    </w:rPr>
  </w:style>
  <w:style w:type="paragraph" w:styleId="24">
    <w:name w:val="Body Text Indent 2"/>
    <w:aliases w:val="Знак3 Знак"/>
    <w:basedOn w:val="a"/>
    <w:link w:val="23"/>
    <w:unhideWhenUsed/>
    <w:qFormat/>
    <w:rsid w:val="00EF2A1A"/>
    <w:pPr>
      <w:spacing w:after="120" w:line="480" w:lineRule="auto"/>
      <w:ind w:left="283"/>
    </w:pPr>
    <w:rPr>
      <w:sz w:val="24"/>
      <w:szCs w:val="24"/>
    </w:rPr>
  </w:style>
  <w:style w:type="character" w:customStyle="1" w:styleId="210">
    <w:name w:val="Основний текст з відступом 2 Знак1"/>
    <w:basedOn w:val="a0"/>
    <w:uiPriority w:val="99"/>
    <w:semiHidden/>
    <w:rsid w:val="00EF2A1A"/>
  </w:style>
  <w:style w:type="character" w:customStyle="1" w:styleId="211">
    <w:name w:val="Основной текст с отступом 2 Знак1"/>
    <w:aliases w:val="Знак3 Знак Знак"/>
    <w:basedOn w:val="a0"/>
    <w:rsid w:val="00EF2A1A"/>
    <w:rPr>
      <w:sz w:val="24"/>
      <w:szCs w:val="24"/>
      <w:lang w:val="uk-UA"/>
    </w:rPr>
  </w:style>
  <w:style w:type="character" w:customStyle="1" w:styleId="33">
    <w:name w:val="Основний текст з відступом 3 Знак"/>
    <w:aliases w:val="Знак6 Знак1 Знак1"/>
    <w:basedOn w:val="a0"/>
    <w:link w:val="34"/>
    <w:locked/>
    <w:rsid w:val="00EF2A1A"/>
    <w:rPr>
      <w:rFonts w:ascii="Calibri" w:eastAsia="Calibri" w:hAnsi="Calibri" w:cs="Calibri"/>
      <w:sz w:val="16"/>
      <w:szCs w:val="16"/>
    </w:rPr>
  </w:style>
  <w:style w:type="paragraph" w:styleId="34">
    <w:name w:val="Body Text Indent 3"/>
    <w:aliases w:val="Знак6 Знак1"/>
    <w:basedOn w:val="a"/>
    <w:link w:val="33"/>
    <w:unhideWhenUsed/>
    <w:qFormat/>
    <w:rsid w:val="00EF2A1A"/>
    <w:pPr>
      <w:spacing w:after="120" w:line="240" w:lineRule="auto"/>
      <w:ind w:left="283"/>
    </w:pPr>
    <w:rPr>
      <w:rFonts w:ascii="Calibri" w:eastAsia="Calibri" w:hAnsi="Calibri" w:cs="Calibri"/>
      <w:sz w:val="16"/>
      <w:szCs w:val="16"/>
    </w:rPr>
  </w:style>
  <w:style w:type="character" w:customStyle="1" w:styleId="312">
    <w:name w:val="Основний текст з відступом 3 Знак1"/>
    <w:basedOn w:val="a0"/>
    <w:uiPriority w:val="99"/>
    <w:semiHidden/>
    <w:rsid w:val="00EF2A1A"/>
    <w:rPr>
      <w:sz w:val="16"/>
      <w:szCs w:val="16"/>
    </w:rPr>
  </w:style>
  <w:style w:type="character" w:customStyle="1" w:styleId="313">
    <w:name w:val="Основной текст с отступом 3 Знак1"/>
    <w:aliases w:val="Знак6 Знак1 Знак"/>
    <w:basedOn w:val="a0"/>
    <w:rsid w:val="00EF2A1A"/>
    <w:rPr>
      <w:sz w:val="16"/>
      <w:szCs w:val="16"/>
      <w:lang w:val="uk-UA"/>
    </w:rPr>
  </w:style>
  <w:style w:type="character" w:customStyle="1" w:styleId="af3">
    <w:name w:val="Схема документа Знак"/>
    <w:basedOn w:val="a0"/>
    <w:link w:val="af4"/>
    <w:locked/>
    <w:rsid w:val="00EF2A1A"/>
    <w:rPr>
      <w:rFonts w:ascii="Tahoma" w:eastAsia="Calibri" w:hAnsi="Tahoma" w:cs="Tahoma"/>
      <w:sz w:val="16"/>
      <w:szCs w:val="16"/>
    </w:rPr>
  </w:style>
  <w:style w:type="character" w:customStyle="1" w:styleId="18">
    <w:name w:val="Текст Знак1"/>
    <w:basedOn w:val="a0"/>
    <w:link w:val="af5"/>
    <w:locked/>
    <w:rsid w:val="00EF2A1A"/>
    <w:rPr>
      <w:rFonts w:ascii="Courier New" w:hAnsi="Courier New" w:cs="Courier New"/>
    </w:rPr>
  </w:style>
  <w:style w:type="character" w:customStyle="1" w:styleId="19">
    <w:name w:val="Текст выноски Знак1"/>
    <w:aliases w:val="Знак Знак1"/>
    <w:basedOn w:val="a0"/>
    <w:uiPriority w:val="99"/>
    <w:semiHidden/>
    <w:rsid w:val="00EF2A1A"/>
    <w:rPr>
      <w:rFonts w:ascii="Tahoma" w:hAnsi="Tahoma" w:cs="Tahoma"/>
      <w:sz w:val="16"/>
      <w:szCs w:val="16"/>
    </w:rPr>
  </w:style>
  <w:style w:type="character" w:customStyle="1" w:styleId="af6">
    <w:name w:val="Абзац списку Знак"/>
    <w:link w:val="af7"/>
    <w:uiPriority w:val="34"/>
    <w:locked/>
    <w:rsid w:val="00EF2A1A"/>
    <w:rPr>
      <w:rFonts w:ascii="Arial" w:hAnsi="Arial" w:cs="Arial"/>
    </w:rPr>
  </w:style>
  <w:style w:type="paragraph" w:customStyle="1" w:styleId="TableParagraph">
    <w:name w:val="Table Paragraph"/>
    <w:basedOn w:val="a"/>
    <w:uiPriority w:val="1"/>
    <w:qFormat/>
    <w:rsid w:val="00EF2A1A"/>
    <w:pPr>
      <w:widowControl w:val="0"/>
      <w:autoSpaceDE w:val="0"/>
      <w:autoSpaceDN w:val="0"/>
      <w:spacing w:after="0" w:line="240" w:lineRule="auto"/>
    </w:pPr>
    <w:rPr>
      <w:rFonts w:ascii="Times New Roman" w:eastAsia="Times New Roman" w:hAnsi="Times New Roman" w:cs="Times New Roman"/>
      <w:lang w:eastAsia="uk-UA" w:bidi="uk-UA"/>
    </w:rPr>
  </w:style>
  <w:style w:type="paragraph" w:customStyle="1" w:styleId="1a">
    <w:name w:val="Абзац списку1"/>
    <w:basedOn w:val="a"/>
    <w:qFormat/>
    <w:rsid w:val="00EF2A1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8">
    <w:name w:val="Бланк"/>
    <w:basedOn w:val="a"/>
    <w:qFormat/>
    <w:rsid w:val="00EF2A1A"/>
    <w:pPr>
      <w:tabs>
        <w:tab w:val="left" w:pos="5387"/>
        <w:tab w:val="right" w:pos="9356"/>
      </w:tabs>
      <w:spacing w:after="120" w:line="240" w:lineRule="auto"/>
      <w:ind w:firstLine="709"/>
      <w:jc w:val="both"/>
    </w:pPr>
    <w:rPr>
      <w:rFonts w:ascii="Times New Roman" w:eastAsia="Times New Roman" w:hAnsi="Times New Roman" w:cs="Times New Roman"/>
      <w:sz w:val="26"/>
      <w:szCs w:val="24"/>
      <w:lang w:val="ru-RU" w:eastAsia="ru-RU"/>
    </w:rPr>
  </w:style>
  <w:style w:type="paragraph" w:customStyle="1" w:styleId="StyleWisnow">
    <w:name w:val="StyleWisnow"/>
    <w:basedOn w:val="a"/>
    <w:qFormat/>
    <w:rsid w:val="00EF2A1A"/>
    <w:pPr>
      <w:spacing w:after="0" w:line="220" w:lineRule="exact"/>
    </w:pPr>
    <w:rPr>
      <w:rFonts w:ascii="Times New Roman" w:eastAsia="Times New Roman" w:hAnsi="Times New Roman" w:cs="Times New Roman"/>
      <w:sz w:val="18"/>
      <w:szCs w:val="20"/>
      <w:lang w:eastAsia="ru-RU"/>
    </w:rPr>
  </w:style>
  <w:style w:type="paragraph" w:customStyle="1" w:styleId="aDovidka">
    <w:name w:val="a Dovidka"/>
    <w:basedOn w:val="a"/>
    <w:qFormat/>
    <w:rsid w:val="00EF2A1A"/>
    <w:pPr>
      <w:widowControl w:val="0"/>
      <w:tabs>
        <w:tab w:val="left" w:pos="720"/>
        <w:tab w:val="left" w:pos="2432"/>
      </w:tabs>
      <w:spacing w:after="0" w:line="240" w:lineRule="auto"/>
      <w:ind w:firstLine="567"/>
      <w:jc w:val="both"/>
    </w:pPr>
    <w:rPr>
      <w:rFonts w:ascii="Times New Roman" w:eastAsia="Times New Roman" w:hAnsi="Times New Roman" w:cs="Times New Roman"/>
      <w:sz w:val="27"/>
      <w:szCs w:val="27"/>
      <w:lang w:eastAsia="ru-RU"/>
    </w:rPr>
  </w:style>
  <w:style w:type="paragraph" w:customStyle="1" w:styleId="af9">
    <w:name w:val="Нормальний текст"/>
    <w:basedOn w:val="a"/>
    <w:qFormat/>
    <w:rsid w:val="00EF2A1A"/>
    <w:pPr>
      <w:spacing w:before="120" w:after="0" w:line="240" w:lineRule="auto"/>
      <w:ind w:firstLine="567"/>
    </w:pPr>
    <w:rPr>
      <w:rFonts w:ascii="Times New Roman" w:eastAsia="Times New Roman" w:hAnsi="Times New Roman" w:cs="Times New Roman"/>
      <w:sz w:val="24"/>
      <w:szCs w:val="24"/>
      <w:lang w:eastAsia="ru-RU"/>
    </w:rPr>
  </w:style>
  <w:style w:type="paragraph" w:customStyle="1" w:styleId="afa">
    <w:name w:val="Стиль Документа"/>
    <w:basedOn w:val="a"/>
    <w:qFormat/>
    <w:rsid w:val="00EF2A1A"/>
    <w:pPr>
      <w:spacing w:before="120" w:after="0" w:line="360" w:lineRule="auto"/>
      <w:ind w:firstLine="567"/>
      <w:jc w:val="both"/>
    </w:pPr>
    <w:rPr>
      <w:rFonts w:ascii="Times New Roman" w:eastAsia="Times New Roman" w:hAnsi="Times New Roman" w:cs="Times New Roman"/>
      <w:sz w:val="28"/>
      <w:szCs w:val="20"/>
      <w:lang w:val="ru-RU" w:eastAsia="ru-RU"/>
    </w:rPr>
  </w:style>
  <w:style w:type="paragraph" w:customStyle="1" w:styleId="BodyText2">
    <w:name w:val="Body Text 2*"/>
    <w:basedOn w:val="a"/>
    <w:qFormat/>
    <w:rsid w:val="00EF2A1A"/>
    <w:pPr>
      <w:suppressAutoHyphens/>
      <w:spacing w:after="0" w:line="240" w:lineRule="auto"/>
      <w:jc w:val="both"/>
    </w:pPr>
    <w:rPr>
      <w:rFonts w:ascii="Times New Roman CYR" w:eastAsia="Times New Roman" w:hAnsi="Times New Roman CYR" w:cs="Times New Roman CYR"/>
      <w:sz w:val="48"/>
      <w:szCs w:val="20"/>
      <w:lang w:val="ru-RU" w:eastAsia="ar-SA"/>
    </w:rPr>
  </w:style>
  <w:style w:type="paragraph" w:customStyle="1" w:styleId="330">
    <w:name w:val="33"/>
    <w:basedOn w:val="a"/>
    <w:qFormat/>
    <w:rsid w:val="00EF2A1A"/>
    <w:pPr>
      <w:spacing w:after="0" w:line="240" w:lineRule="auto"/>
      <w:ind w:left="1980" w:hanging="720"/>
    </w:pPr>
    <w:rPr>
      <w:rFonts w:ascii="Times New Roman" w:eastAsia="Times New Roman" w:hAnsi="Times New Roman" w:cs="Times New Roman"/>
      <w:i/>
      <w:sz w:val="28"/>
      <w:szCs w:val="28"/>
      <w:lang w:eastAsia="ru-RU"/>
    </w:rPr>
  </w:style>
  <w:style w:type="paragraph" w:customStyle="1" w:styleId="1b">
    <w:name w:val="1"/>
    <w:basedOn w:val="a"/>
    <w:qFormat/>
    <w:rsid w:val="00EF2A1A"/>
    <w:pPr>
      <w:spacing w:after="0" w:line="240" w:lineRule="auto"/>
    </w:pPr>
    <w:rPr>
      <w:rFonts w:ascii="Verdana" w:eastAsia="Times New Roman" w:hAnsi="Verdana" w:cs="Verdana"/>
      <w:sz w:val="20"/>
      <w:szCs w:val="20"/>
      <w:lang w:val="en-US"/>
    </w:rPr>
  </w:style>
  <w:style w:type="paragraph" w:customStyle="1" w:styleId="111">
    <w:name w:val="Знак1 Знак Знак Знак Знак Знак1 Знак Знак Знак1 Знак Знак Знак Знак"/>
    <w:basedOn w:val="a"/>
    <w:qFormat/>
    <w:rsid w:val="00EF2A1A"/>
    <w:pPr>
      <w:spacing w:after="160" w:line="240" w:lineRule="exact"/>
    </w:pPr>
    <w:rPr>
      <w:rFonts w:ascii="Arial" w:eastAsia="Times New Roman" w:hAnsi="Arial" w:cs="Arial"/>
      <w:sz w:val="20"/>
      <w:szCs w:val="20"/>
      <w:lang w:val="en-US"/>
    </w:rPr>
  </w:style>
  <w:style w:type="paragraph" w:customStyle="1" w:styleId="afb">
    <w:name w:val="Текст в заданном формате"/>
    <w:basedOn w:val="a"/>
    <w:qFormat/>
    <w:rsid w:val="00EF2A1A"/>
    <w:pPr>
      <w:widowControl w:val="0"/>
      <w:suppressAutoHyphens/>
      <w:spacing w:after="0" w:line="240" w:lineRule="auto"/>
    </w:pPr>
    <w:rPr>
      <w:rFonts w:ascii="Courier New" w:eastAsia="Courier New" w:hAnsi="Courier New" w:cs="Courier New"/>
      <w:sz w:val="20"/>
      <w:szCs w:val="20"/>
      <w:lang w:eastAsia="ru-RU"/>
    </w:rPr>
  </w:style>
  <w:style w:type="paragraph" w:customStyle="1" w:styleId="220">
    <w:name w:val="22"/>
    <w:basedOn w:val="a"/>
    <w:qFormat/>
    <w:rsid w:val="00EF2A1A"/>
    <w:pPr>
      <w:spacing w:after="0" w:line="240" w:lineRule="auto"/>
      <w:ind w:left="1260" w:hanging="540"/>
    </w:pPr>
    <w:rPr>
      <w:rFonts w:ascii="Times New Roman" w:eastAsia="Times New Roman" w:hAnsi="Times New Roman" w:cs="Times New Roman"/>
      <w:b/>
      <w:i/>
      <w:sz w:val="28"/>
      <w:szCs w:val="28"/>
      <w:lang w:eastAsia="ru-RU"/>
    </w:rPr>
  </w:style>
  <w:style w:type="paragraph" w:customStyle="1" w:styleId="25">
    <w:name w:val="2"/>
    <w:basedOn w:val="a"/>
    <w:qFormat/>
    <w:rsid w:val="00EF2A1A"/>
    <w:pPr>
      <w:spacing w:after="0"/>
      <w:jc w:val="both"/>
    </w:pPr>
    <w:rPr>
      <w:rFonts w:ascii="Times New Roman" w:eastAsia="Calibri" w:hAnsi="Times New Roman" w:cs="Times New Roman"/>
      <w:b/>
      <w:i/>
      <w:sz w:val="28"/>
      <w:szCs w:val="28"/>
    </w:rPr>
  </w:style>
  <w:style w:type="paragraph" w:customStyle="1" w:styleId="1c">
    <w:name w:val="Обычный1"/>
    <w:basedOn w:val="a"/>
    <w:next w:val="a"/>
    <w:qFormat/>
    <w:rsid w:val="00EF2A1A"/>
    <w:pPr>
      <w:widowControl w:val="0"/>
      <w:spacing w:after="0" w:line="300" w:lineRule="auto"/>
      <w:ind w:left="40" w:firstLine="720"/>
      <w:jc w:val="both"/>
    </w:pPr>
    <w:rPr>
      <w:rFonts w:ascii="Times New Roman" w:eastAsia="Times New Roman" w:hAnsi="Times New Roman" w:cs="Times New Roman"/>
      <w:szCs w:val="24"/>
      <w:lang w:eastAsia="ru-RU"/>
    </w:rPr>
  </w:style>
  <w:style w:type="paragraph" w:customStyle="1" w:styleId="1d">
    <w:name w:val="Знак Знак1 Знак"/>
    <w:basedOn w:val="a"/>
    <w:qFormat/>
    <w:rsid w:val="00EF2A1A"/>
    <w:pPr>
      <w:spacing w:after="0" w:line="240" w:lineRule="auto"/>
    </w:pPr>
    <w:rPr>
      <w:rFonts w:ascii="Verdana" w:eastAsia="Times New Roman" w:hAnsi="Verdana" w:cs="Verdana"/>
      <w:sz w:val="20"/>
      <w:szCs w:val="20"/>
      <w:lang w:val="en-US"/>
    </w:rPr>
  </w:style>
  <w:style w:type="paragraph" w:customStyle="1" w:styleId="afc">
    <w:name w:val="Назва документа"/>
    <w:basedOn w:val="a"/>
    <w:next w:val="af9"/>
    <w:qFormat/>
    <w:rsid w:val="00EF2A1A"/>
    <w:pPr>
      <w:keepNext/>
      <w:keepLines/>
      <w:spacing w:before="240" w:after="240" w:line="240" w:lineRule="auto"/>
      <w:jc w:val="center"/>
    </w:pPr>
    <w:rPr>
      <w:rFonts w:ascii="Antiqua" w:eastAsia="Times New Roman" w:hAnsi="Antiqua" w:cs="Segoe UI"/>
      <w:b/>
      <w:sz w:val="26"/>
      <w:szCs w:val="20"/>
      <w:lang w:eastAsia="ru-RU"/>
    </w:rPr>
  </w:style>
  <w:style w:type="paragraph" w:customStyle="1" w:styleId="1e">
    <w:name w:val="Стиль1"/>
    <w:basedOn w:val="a"/>
    <w:qFormat/>
    <w:rsid w:val="00EF2A1A"/>
    <w:pPr>
      <w:spacing w:after="0" w:line="312" w:lineRule="auto"/>
      <w:jc w:val="both"/>
    </w:pPr>
    <w:rPr>
      <w:rFonts w:ascii="Times New Roman" w:eastAsia="Times New Roman" w:hAnsi="Times New Roman" w:cs="Times New Roman"/>
      <w:sz w:val="26"/>
      <w:szCs w:val="26"/>
      <w:lang w:eastAsia="ru-RU"/>
    </w:rPr>
  </w:style>
  <w:style w:type="paragraph" w:customStyle="1" w:styleId="110">
    <w:name w:val="11"/>
    <w:basedOn w:val="1b"/>
    <w:qFormat/>
    <w:rsid w:val="00EF2A1A"/>
    <w:pPr>
      <w:ind w:left="240"/>
    </w:pPr>
    <w:rPr>
      <w:rFonts w:ascii="Times New Roman" w:hAnsi="Times New Roman" w:cs="Times New Roman"/>
      <w:smallCaps/>
      <w:u w:val="single"/>
      <w:lang w:val="ru-RU" w:eastAsia="ru-RU"/>
    </w:rPr>
  </w:style>
  <w:style w:type="paragraph" w:customStyle="1" w:styleId="afd">
    <w:name w:val="Вступ"/>
    <w:basedOn w:val="1"/>
    <w:qFormat/>
    <w:rsid w:val="00EF2A1A"/>
    <w:pPr>
      <w:spacing w:before="0" w:after="0"/>
      <w:ind w:firstLine="709"/>
    </w:pPr>
    <w:rPr>
      <w:rFonts w:ascii="Times New Roman" w:hAnsi="Times New Roman" w:cs="Times New Roman"/>
      <w:kern w:val="0"/>
      <w:sz w:val="28"/>
      <w:szCs w:val="28"/>
      <w:lang w:val="uk-UA"/>
    </w:rPr>
  </w:style>
  <w:style w:type="paragraph" w:customStyle="1" w:styleId="112">
    <w:name w:val="1 1 Разд"/>
    <w:basedOn w:val="1"/>
    <w:qFormat/>
    <w:rsid w:val="00EF2A1A"/>
    <w:pPr>
      <w:spacing w:before="0" w:after="0"/>
      <w:ind w:firstLine="709"/>
    </w:pPr>
    <w:rPr>
      <w:rFonts w:ascii="Times New Roman" w:hAnsi="Times New Roman" w:cs="Times New Roman"/>
      <w:caps/>
      <w:kern w:val="0"/>
      <w:sz w:val="28"/>
      <w:szCs w:val="28"/>
    </w:rPr>
  </w:style>
  <w:style w:type="paragraph" w:customStyle="1" w:styleId="26">
    <w:name w:val="2Подраз"/>
    <w:basedOn w:val="2"/>
    <w:qFormat/>
    <w:rsid w:val="00EF2A1A"/>
    <w:pPr>
      <w:ind w:firstLine="709"/>
      <w:jc w:val="both"/>
    </w:pPr>
    <w:rPr>
      <w:b/>
      <w:color w:val="00007F"/>
      <w:szCs w:val="28"/>
    </w:rPr>
  </w:style>
  <w:style w:type="paragraph" w:customStyle="1" w:styleId="120">
    <w:name w:val="1 2 подр"/>
    <w:basedOn w:val="26"/>
    <w:qFormat/>
    <w:rsid w:val="00EF2A1A"/>
    <w:rPr>
      <w:color w:val="auto"/>
    </w:rPr>
  </w:style>
  <w:style w:type="paragraph" w:customStyle="1" w:styleId="130">
    <w:name w:val="1 3 пункт"/>
    <w:basedOn w:val="3"/>
    <w:qFormat/>
    <w:rsid w:val="00EF2A1A"/>
    <w:pPr>
      <w:keepNext w:val="0"/>
      <w:keepLines w:val="0"/>
      <w:spacing w:before="0"/>
      <w:ind w:firstLine="709"/>
      <w:jc w:val="both"/>
    </w:pPr>
    <w:rPr>
      <w:rFonts w:ascii="Times New Roman" w:hAnsi="Times New Roman"/>
      <w:i/>
      <w:sz w:val="27"/>
      <w:szCs w:val="28"/>
      <w:lang w:val="uk-UA"/>
    </w:rPr>
  </w:style>
  <w:style w:type="paragraph" w:customStyle="1" w:styleId="7">
    <w:name w:val="Стиль7"/>
    <w:basedOn w:val="a"/>
    <w:qFormat/>
    <w:rsid w:val="00EF2A1A"/>
    <w:pPr>
      <w:keepNext/>
      <w:widowControl w:val="0"/>
      <w:shd w:val="clear" w:color="auto" w:fill="FFFFFF"/>
      <w:spacing w:before="60" w:after="60" w:line="240" w:lineRule="auto"/>
      <w:ind w:firstLine="720"/>
      <w:jc w:val="both"/>
    </w:pPr>
    <w:rPr>
      <w:rFonts w:ascii="Times New Roman" w:eastAsia="Times New Roman" w:hAnsi="Times New Roman" w:cs="Times New Roman"/>
      <w:sz w:val="26"/>
      <w:szCs w:val="24"/>
      <w:lang w:eastAsia="ru-RU"/>
    </w:rPr>
  </w:style>
  <w:style w:type="paragraph" w:customStyle="1" w:styleId="Normal1">
    <w:name w:val="Normal1"/>
    <w:qFormat/>
    <w:rsid w:val="00EF2A1A"/>
    <w:pPr>
      <w:widowControl w:val="0"/>
      <w:spacing w:after="0" w:line="300" w:lineRule="auto"/>
      <w:ind w:firstLine="340"/>
      <w:jc w:val="both"/>
    </w:pPr>
    <w:rPr>
      <w:rFonts w:ascii="Times New Roman" w:eastAsia="Times New Roman" w:hAnsi="Times New Roman" w:cs="Times New Roman"/>
      <w:szCs w:val="20"/>
      <w:lang w:eastAsia="ru-RU"/>
    </w:rPr>
  </w:style>
  <w:style w:type="paragraph" w:customStyle="1" w:styleId="Default">
    <w:name w:val="Default"/>
    <w:qFormat/>
    <w:rsid w:val="00EF2A1A"/>
    <w:pPr>
      <w:spacing w:after="0" w:line="240" w:lineRule="auto"/>
    </w:pPr>
    <w:rPr>
      <w:rFonts w:ascii="Times New Roman" w:eastAsia="Times New Roman" w:hAnsi="Times New Roman" w:cs="Times New Roman"/>
      <w:color w:val="000000"/>
      <w:sz w:val="24"/>
      <w:szCs w:val="24"/>
      <w:lang w:val="ru-RU" w:eastAsia="ru-RU"/>
    </w:rPr>
  </w:style>
  <w:style w:type="paragraph" w:customStyle="1" w:styleId="1f">
    <w:name w:val="Обычный 1"/>
    <w:basedOn w:val="a"/>
    <w:qFormat/>
    <w:rsid w:val="00EF2A1A"/>
    <w:pPr>
      <w:spacing w:after="0" w:line="240" w:lineRule="auto"/>
      <w:jc w:val="both"/>
    </w:pPr>
    <w:rPr>
      <w:rFonts w:ascii="Times New Roman CYR" w:eastAsia="Times New Roman" w:hAnsi="Times New Roman CYR" w:cs="Times New Roman CYR"/>
      <w:sz w:val="28"/>
      <w:szCs w:val="20"/>
      <w:lang w:eastAsia="ru-RU"/>
    </w:rPr>
  </w:style>
  <w:style w:type="paragraph" w:customStyle="1" w:styleId="1f0">
    <w:name w:val="Рецензия1"/>
    <w:qFormat/>
    <w:rsid w:val="00EF2A1A"/>
    <w:pPr>
      <w:spacing w:after="0" w:line="240" w:lineRule="auto"/>
    </w:pPr>
    <w:rPr>
      <w:rFonts w:ascii="Times New Roman" w:eastAsia="Times New Roman" w:hAnsi="Times New Roman" w:cs="Times New Roman"/>
      <w:sz w:val="24"/>
      <w:szCs w:val="24"/>
      <w:lang w:val="ru-RU" w:eastAsia="ru-RU"/>
    </w:rPr>
  </w:style>
  <w:style w:type="paragraph" w:styleId="27">
    <w:name w:val="toc 2"/>
    <w:basedOn w:val="a"/>
    <w:next w:val="a"/>
    <w:autoRedefine/>
    <w:unhideWhenUsed/>
    <w:rsid w:val="00EF2A1A"/>
    <w:pPr>
      <w:widowControl w:val="0"/>
      <w:autoSpaceDE w:val="0"/>
      <w:autoSpaceDN w:val="0"/>
      <w:adjustRightInd w:val="0"/>
      <w:spacing w:after="100" w:line="240" w:lineRule="auto"/>
      <w:ind w:left="200"/>
    </w:pPr>
    <w:rPr>
      <w:rFonts w:ascii="Arial" w:eastAsia="Times New Roman" w:hAnsi="Arial" w:cs="Arial"/>
      <w:sz w:val="20"/>
      <w:szCs w:val="20"/>
      <w:lang w:val="ru-RU" w:eastAsia="ru-RU"/>
    </w:rPr>
  </w:style>
  <w:style w:type="paragraph" w:customStyle="1" w:styleId="20131">
    <w:name w:val="2013 1"/>
    <w:basedOn w:val="27"/>
    <w:qFormat/>
    <w:rsid w:val="00EF2A1A"/>
    <w:pPr>
      <w:widowControl/>
      <w:autoSpaceDE/>
      <w:autoSpaceDN/>
      <w:adjustRightInd/>
      <w:spacing w:after="0"/>
      <w:ind w:left="240"/>
    </w:pPr>
    <w:rPr>
      <w:rFonts w:ascii="Calibri" w:hAnsi="Calibri" w:cs="Calibri"/>
      <w:smallCaps/>
      <w:sz w:val="27"/>
      <w:szCs w:val="27"/>
    </w:rPr>
  </w:style>
  <w:style w:type="paragraph" w:customStyle="1" w:styleId="20132">
    <w:name w:val="2013 2"/>
    <w:basedOn w:val="27"/>
    <w:qFormat/>
    <w:rsid w:val="00EF2A1A"/>
    <w:pPr>
      <w:widowControl/>
      <w:autoSpaceDE/>
      <w:autoSpaceDN/>
      <w:adjustRightInd/>
      <w:spacing w:after="0"/>
      <w:ind w:left="0" w:right="-2"/>
      <w:jc w:val="center"/>
    </w:pPr>
    <w:rPr>
      <w:rFonts w:ascii="Times New Roman" w:hAnsi="Times New Roman" w:cs="Times New Roman"/>
      <w:b/>
      <w:smallCaps/>
      <w:sz w:val="27"/>
      <w:szCs w:val="27"/>
      <w:lang w:val="uk-UA"/>
    </w:rPr>
  </w:style>
  <w:style w:type="paragraph" w:customStyle="1" w:styleId="201322">
    <w:name w:val="2013 22"/>
    <w:basedOn w:val="27"/>
    <w:qFormat/>
    <w:rsid w:val="00EF2A1A"/>
    <w:pPr>
      <w:widowControl/>
      <w:autoSpaceDE/>
      <w:autoSpaceDN/>
      <w:adjustRightInd/>
      <w:spacing w:after="0"/>
      <w:ind w:left="240" w:firstLine="284"/>
    </w:pPr>
    <w:rPr>
      <w:rFonts w:ascii="Calibri" w:hAnsi="Calibri" w:cs="Calibri"/>
      <w:smallCaps/>
    </w:rPr>
  </w:style>
  <w:style w:type="paragraph" w:styleId="35">
    <w:name w:val="toc 3"/>
    <w:basedOn w:val="a"/>
    <w:next w:val="a"/>
    <w:autoRedefine/>
    <w:unhideWhenUsed/>
    <w:rsid w:val="00EF2A1A"/>
    <w:pPr>
      <w:widowControl w:val="0"/>
      <w:autoSpaceDE w:val="0"/>
      <w:autoSpaceDN w:val="0"/>
      <w:adjustRightInd w:val="0"/>
      <w:spacing w:after="100" w:line="240" w:lineRule="auto"/>
      <w:ind w:left="400"/>
    </w:pPr>
    <w:rPr>
      <w:rFonts w:ascii="Arial" w:eastAsia="Times New Roman" w:hAnsi="Arial" w:cs="Arial"/>
      <w:sz w:val="20"/>
      <w:szCs w:val="20"/>
      <w:lang w:val="ru-RU" w:eastAsia="ru-RU"/>
    </w:rPr>
  </w:style>
  <w:style w:type="paragraph" w:customStyle="1" w:styleId="20133">
    <w:name w:val="2013 3"/>
    <w:basedOn w:val="35"/>
    <w:qFormat/>
    <w:rsid w:val="00EF2A1A"/>
    <w:pPr>
      <w:widowControl/>
      <w:tabs>
        <w:tab w:val="right" w:leader="dot" w:pos="9923"/>
      </w:tabs>
      <w:autoSpaceDE/>
      <w:autoSpaceDN/>
      <w:adjustRightInd/>
      <w:spacing w:after="0"/>
      <w:ind w:left="0"/>
      <w:jc w:val="center"/>
    </w:pPr>
    <w:rPr>
      <w:rFonts w:ascii="Times New Roman" w:hAnsi="Times New Roman" w:cs="Times New Roman"/>
      <w:b/>
      <w:sz w:val="28"/>
      <w:szCs w:val="28"/>
      <w:lang w:val="uk-UA"/>
    </w:rPr>
  </w:style>
  <w:style w:type="paragraph" w:customStyle="1" w:styleId="Pa45">
    <w:name w:val="Pa45"/>
    <w:basedOn w:val="a"/>
    <w:next w:val="a"/>
    <w:qFormat/>
    <w:rsid w:val="00EF2A1A"/>
    <w:pPr>
      <w:spacing w:after="0" w:line="221" w:lineRule="atLeast"/>
    </w:pPr>
    <w:rPr>
      <w:rFonts w:ascii="Franklin Gothic Demi" w:eastAsia="Calibri" w:hAnsi="Franklin Gothic Demi" w:cs="Franklin Gothic Demi"/>
      <w:sz w:val="24"/>
      <w:szCs w:val="24"/>
      <w:lang w:val="ru-RU"/>
    </w:rPr>
  </w:style>
  <w:style w:type="paragraph" w:customStyle="1" w:styleId="afe">
    <w:name w:val="Боковушка"/>
    <w:basedOn w:val="a"/>
    <w:qFormat/>
    <w:rsid w:val="00EF2A1A"/>
    <w:pPr>
      <w:keepNext/>
      <w:spacing w:after="0" w:line="240" w:lineRule="auto"/>
      <w:outlineLvl w:val="8"/>
    </w:pPr>
    <w:rPr>
      <w:rFonts w:ascii="Arial" w:eastAsia="Times New Roman" w:hAnsi="Arial" w:cs="Arial"/>
      <w:b/>
      <w:i/>
      <w:lang w:val="ru-RU" w:eastAsia="ru-RU"/>
    </w:rPr>
  </w:style>
  <w:style w:type="paragraph" w:customStyle="1" w:styleId="ListParagraph">
    <w:name w:val="List Paragraph*"/>
    <w:basedOn w:val="a"/>
    <w:qFormat/>
    <w:rsid w:val="00EF2A1A"/>
    <w:pPr>
      <w:widowControl w:val="0"/>
      <w:spacing w:after="0" w:line="240" w:lineRule="auto"/>
      <w:ind w:left="720"/>
      <w:contextualSpacing/>
    </w:pPr>
    <w:rPr>
      <w:rFonts w:ascii="Arial" w:eastAsia="Calibri" w:hAnsi="Arial" w:cs="Arial"/>
      <w:sz w:val="20"/>
      <w:szCs w:val="20"/>
      <w:lang w:val="ru-RU" w:eastAsia="ru-RU"/>
    </w:rPr>
  </w:style>
  <w:style w:type="paragraph" w:customStyle="1" w:styleId="shorttext">
    <w:name w:val="shorttext"/>
    <w:basedOn w:val="a"/>
    <w:qFormat/>
    <w:rsid w:val="00EF2A1A"/>
    <w:pPr>
      <w:shd w:val="clear" w:color="auto" w:fill="ECECEC"/>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f1">
    <w:name w:val="Абзац списка1"/>
    <w:basedOn w:val="a"/>
    <w:qFormat/>
    <w:rsid w:val="00EF2A1A"/>
    <w:pPr>
      <w:spacing w:after="0" w:line="240" w:lineRule="auto"/>
      <w:ind w:left="720"/>
      <w:contextualSpacing/>
    </w:pPr>
    <w:rPr>
      <w:rFonts w:ascii="Times New Roman" w:eastAsia="Calibri" w:hAnsi="Times New Roman" w:cs="Times New Roman"/>
      <w:sz w:val="24"/>
      <w:szCs w:val="24"/>
      <w:lang w:eastAsia="ru-RU"/>
    </w:rPr>
  </w:style>
  <w:style w:type="paragraph" w:customStyle="1" w:styleId="212">
    <w:name w:val="Основной текст с отступом 21"/>
    <w:basedOn w:val="a"/>
    <w:qFormat/>
    <w:rsid w:val="00EF2A1A"/>
    <w:pPr>
      <w:suppressAutoHyphens/>
      <w:spacing w:after="120" w:line="480" w:lineRule="auto"/>
      <w:ind w:left="283"/>
    </w:pPr>
    <w:rPr>
      <w:rFonts w:ascii="Times New Roman" w:eastAsia="Times New Roman" w:hAnsi="Times New Roman" w:cs="Times New Roman"/>
      <w:sz w:val="24"/>
      <w:szCs w:val="24"/>
      <w:lang w:val="ru-RU" w:eastAsia="ar-SA"/>
    </w:rPr>
  </w:style>
  <w:style w:type="paragraph" w:customStyle="1" w:styleId="36">
    <w:name w:val="3"/>
    <w:basedOn w:val="a"/>
    <w:qFormat/>
    <w:rsid w:val="00EF2A1A"/>
    <w:pPr>
      <w:tabs>
        <w:tab w:val="left" w:pos="1036"/>
      </w:tabs>
      <w:spacing w:after="0"/>
      <w:ind w:left="709"/>
    </w:pPr>
    <w:rPr>
      <w:rFonts w:ascii="Times New Roman" w:eastAsia="Calibri" w:hAnsi="Times New Roman" w:cs="Times New Roman"/>
      <w:i/>
      <w:sz w:val="28"/>
      <w:szCs w:val="28"/>
    </w:rPr>
  </w:style>
  <w:style w:type="paragraph" w:customStyle="1" w:styleId="1bt1">
    <w:name w:val="Основной текст.Текст1.bt1"/>
    <w:basedOn w:val="a"/>
    <w:qFormat/>
    <w:rsid w:val="00EF2A1A"/>
    <w:pPr>
      <w:spacing w:after="0" w:line="240" w:lineRule="auto"/>
    </w:pPr>
    <w:rPr>
      <w:rFonts w:ascii="Times New Roman" w:eastAsia="Times New Roman" w:hAnsi="Times New Roman" w:cs="Times New Roman"/>
      <w:sz w:val="28"/>
      <w:szCs w:val="20"/>
      <w:lang w:eastAsia="ru-RU"/>
    </w:rPr>
  </w:style>
  <w:style w:type="paragraph" w:customStyle="1" w:styleId="131">
    <w:name w:val="13"/>
    <w:basedOn w:val="a"/>
    <w:qFormat/>
    <w:rsid w:val="00EF2A1A"/>
    <w:pPr>
      <w:spacing w:after="0" w:line="240" w:lineRule="auto"/>
    </w:pPr>
    <w:rPr>
      <w:rFonts w:ascii="Calibri" w:eastAsia="SimSun" w:hAnsi="Calibri" w:cs="Calibri"/>
      <w:b/>
      <w:kern w:val="2"/>
      <w:sz w:val="27"/>
      <w:szCs w:val="27"/>
      <w:lang w:val="ru-RU" w:eastAsia="ru-RU"/>
    </w:rPr>
  </w:style>
  <w:style w:type="paragraph" w:customStyle="1" w:styleId="rvps2">
    <w:name w:val="rvps2"/>
    <w:basedOn w:val="a"/>
    <w:qFormat/>
    <w:rsid w:val="00EF2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qFormat/>
    <w:rsid w:val="00EF2A1A"/>
    <w:pPr>
      <w:widowControl w:val="0"/>
      <w:spacing w:after="0" w:line="413" w:lineRule="exact"/>
      <w:ind w:hanging="350"/>
      <w:jc w:val="both"/>
    </w:pPr>
    <w:rPr>
      <w:rFonts w:ascii="Times New Roman" w:eastAsia="Times New Roman" w:hAnsi="Times New Roman" w:cs="Times New Roman"/>
      <w:sz w:val="24"/>
      <w:szCs w:val="24"/>
      <w:lang w:eastAsia="uk-UA"/>
    </w:rPr>
  </w:style>
  <w:style w:type="paragraph" w:customStyle="1" w:styleId="28">
    <w:name w:val="Знак Знак2"/>
    <w:basedOn w:val="a"/>
    <w:qFormat/>
    <w:rsid w:val="00EF2A1A"/>
    <w:pPr>
      <w:spacing w:after="0" w:line="240" w:lineRule="auto"/>
    </w:pPr>
    <w:rPr>
      <w:rFonts w:ascii="Verdana" w:eastAsia="Times New Roman" w:hAnsi="Verdana" w:cs="Verdana"/>
      <w:sz w:val="20"/>
      <w:szCs w:val="20"/>
      <w:lang w:val="en-US"/>
    </w:rPr>
  </w:style>
  <w:style w:type="paragraph" w:customStyle="1" w:styleId="aff">
    <w:name w:val="Знак Знак Знак Знак Знак Знак Знак Знак Знак Знак Знак Знак Знак Знак Знак Знак Знак"/>
    <w:basedOn w:val="a"/>
    <w:qFormat/>
    <w:rsid w:val="00EF2A1A"/>
    <w:pPr>
      <w:spacing w:after="0" w:line="240" w:lineRule="auto"/>
    </w:pPr>
    <w:rPr>
      <w:rFonts w:ascii="Verdana" w:eastAsia="Times New Roman" w:hAnsi="Verdana" w:cs="Verdana"/>
      <w:sz w:val="20"/>
      <w:szCs w:val="20"/>
      <w:lang w:val="en-US"/>
    </w:rPr>
  </w:style>
  <w:style w:type="paragraph" w:customStyle="1" w:styleId="utitle">
    <w:name w:val="utitle"/>
    <w:basedOn w:val="a"/>
    <w:qFormat/>
    <w:rsid w:val="00EF2A1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aff0">
    <w:name w:val="Знак Знак Знак Знак Знак Знак Знак Знак Знак Знак Знак Знак Знак Знак Знак Знак Знак Знак Знак Знак Знак"/>
    <w:basedOn w:val="a"/>
    <w:qFormat/>
    <w:rsid w:val="00EF2A1A"/>
    <w:pPr>
      <w:spacing w:after="0" w:line="240" w:lineRule="auto"/>
    </w:pPr>
    <w:rPr>
      <w:rFonts w:ascii="Verdana" w:eastAsia="Times New Roman" w:hAnsi="Verdana" w:cs="Verdana"/>
      <w:sz w:val="20"/>
      <w:szCs w:val="20"/>
      <w:lang w:val="en-US"/>
    </w:rPr>
  </w:style>
  <w:style w:type="paragraph" w:customStyle="1" w:styleId="NoSpacing">
    <w:name w:val="No Spacing*"/>
    <w:qFormat/>
    <w:rsid w:val="00EF2A1A"/>
    <w:pPr>
      <w:spacing w:after="0" w:line="240" w:lineRule="auto"/>
    </w:pPr>
    <w:rPr>
      <w:rFonts w:ascii="Calibri" w:eastAsia="Times New Roman" w:hAnsi="Calibri" w:cs="Calibri"/>
      <w:lang w:val="ru-RU"/>
    </w:rPr>
  </w:style>
  <w:style w:type="paragraph" w:customStyle="1" w:styleId="aff1">
    <w:name w:val="Документ"/>
    <w:basedOn w:val="a"/>
    <w:qFormat/>
    <w:rsid w:val="00EF2A1A"/>
    <w:pPr>
      <w:spacing w:after="0" w:line="240" w:lineRule="auto"/>
      <w:ind w:firstLine="851"/>
      <w:jc w:val="both"/>
    </w:pPr>
    <w:rPr>
      <w:rFonts w:ascii="Times New Roman CYR" w:eastAsia="Times New Roman" w:hAnsi="Times New Roman CYR" w:cs="Times New Roman CYR"/>
      <w:sz w:val="28"/>
      <w:szCs w:val="20"/>
      <w:lang w:eastAsia="ru-RU"/>
    </w:rPr>
  </w:style>
  <w:style w:type="paragraph" w:customStyle="1" w:styleId="aff2">
    <w:name w:val="Знак Знак Знак Знак Знак Знак Знак Знак Знак Знак Знак Знак Знак Знак Знак Знак Знак Знак Знак Знак"/>
    <w:basedOn w:val="a"/>
    <w:qFormat/>
    <w:rsid w:val="00EF2A1A"/>
    <w:pPr>
      <w:spacing w:after="0" w:line="240" w:lineRule="auto"/>
    </w:pPr>
    <w:rPr>
      <w:rFonts w:ascii="Verdana" w:eastAsia="Calibri" w:hAnsi="Verdana" w:cs="Verdana"/>
      <w:sz w:val="20"/>
      <w:szCs w:val="20"/>
      <w:lang w:val="en-US"/>
    </w:rPr>
  </w:style>
  <w:style w:type="paragraph" w:customStyle="1" w:styleId="1f2">
    <w:name w:val="Без интервала1"/>
    <w:uiPriority w:val="99"/>
    <w:qFormat/>
    <w:rsid w:val="00EF2A1A"/>
    <w:pPr>
      <w:spacing w:after="0" w:line="240" w:lineRule="auto"/>
    </w:pPr>
    <w:rPr>
      <w:rFonts w:ascii="Calibri" w:eastAsia="Calibri" w:hAnsi="Calibri" w:cs="Calibri"/>
      <w:lang w:val="ru-RU"/>
    </w:rPr>
  </w:style>
  <w:style w:type="paragraph" w:customStyle="1" w:styleId="29">
    <w:name w:val="Без интервала2"/>
    <w:qFormat/>
    <w:rsid w:val="00EF2A1A"/>
    <w:pPr>
      <w:spacing w:after="0" w:line="240" w:lineRule="auto"/>
    </w:pPr>
    <w:rPr>
      <w:rFonts w:ascii="Calibri" w:eastAsia="Calibri" w:hAnsi="Calibri" w:cs="Calibri"/>
      <w:lang w:val="ru-RU"/>
    </w:rPr>
  </w:style>
  <w:style w:type="paragraph" w:customStyle="1" w:styleId="37">
    <w:name w:val="Без интервала3"/>
    <w:uiPriority w:val="99"/>
    <w:qFormat/>
    <w:rsid w:val="00EF2A1A"/>
    <w:pPr>
      <w:spacing w:after="0" w:line="240" w:lineRule="auto"/>
    </w:pPr>
    <w:rPr>
      <w:rFonts w:ascii="Times New Roman" w:eastAsia="Times New Roman" w:hAnsi="Times New Roman" w:cs="Times New Roman"/>
      <w:sz w:val="28"/>
      <w:szCs w:val="28"/>
      <w:lang w:val="ru-RU" w:eastAsia="ru-RU"/>
    </w:rPr>
  </w:style>
  <w:style w:type="paragraph" w:customStyle="1" w:styleId="121">
    <w:name w:val="Знак Знак12"/>
    <w:basedOn w:val="a"/>
    <w:uiPriority w:val="99"/>
    <w:qFormat/>
    <w:rsid w:val="00EF2A1A"/>
    <w:pPr>
      <w:spacing w:after="0" w:line="240" w:lineRule="auto"/>
    </w:pPr>
    <w:rPr>
      <w:rFonts w:ascii="Verdana" w:eastAsia="Times New Roman" w:hAnsi="Verdana" w:cs="Verdana"/>
      <w:sz w:val="20"/>
      <w:szCs w:val="20"/>
      <w:lang w:val="en-US"/>
    </w:rPr>
  </w:style>
  <w:style w:type="paragraph" w:customStyle="1" w:styleId="aff3">
    <w:name w:val="Знак Знак Знак Знак Знак Знак Знак Знак Знак Знак Знак Знак Знак Знак Знак Знак"/>
    <w:basedOn w:val="a"/>
    <w:qFormat/>
    <w:rsid w:val="00EF2A1A"/>
    <w:pPr>
      <w:spacing w:after="160" w:line="240" w:lineRule="exact"/>
      <w:jc w:val="both"/>
    </w:pPr>
    <w:rPr>
      <w:rFonts w:ascii="Tahoma" w:eastAsia="Times New Roman" w:hAnsi="Tahoma" w:cs="Tahoma"/>
      <w:b/>
      <w:sz w:val="24"/>
      <w:szCs w:val="20"/>
      <w:lang w:val="en-US"/>
    </w:rPr>
  </w:style>
  <w:style w:type="paragraph" w:customStyle="1" w:styleId="aff4">
    <w:name w:val="Знак Знак Знак Знак Знак Знак Знак Знак"/>
    <w:basedOn w:val="a"/>
    <w:qFormat/>
    <w:rsid w:val="00EF2A1A"/>
    <w:pPr>
      <w:spacing w:after="160" w:line="240" w:lineRule="exact"/>
      <w:jc w:val="both"/>
    </w:pPr>
    <w:rPr>
      <w:rFonts w:ascii="Tahoma" w:eastAsia="Times New Roman" w:hAnsi="Tahoma" w:cs="Tahoma"/>
      <w:b/>
      <w:sz w:val="24"/>
      <w:szCs w:val="20"/>
      <w:lang w:val="en-US"/>
    </w:rPr>
  </w:style>
  <w:style w:type="paragraph" w:customStyle="1" w:styleId="Standard">
    <w:name w:val="Standard"/>
    <w:qFormat/>
    <w:rsid w:val="00EF2A1A"/>
    <w:pPr>
      <w:widowControl w:val="0"/>
      <w:suppressAutoHyphens/>
      <w:spacing w:after="0" w:line="240" w:lineRule="auto"/>
    </w:pPr>
    <w:rPr>
      <w:rFonts w:ascii="Times New Roman" w:eastAsia="Lucida Sans Unicode" w:hAnsi="Times New Roman" w:cs="Tahoma"/>
      <w:kern w:val="2"/>
      <w:sz w:val="24"/>
      <w:szCs w:val="24"/>
      <w:lang w:val="ru-RU" w:eastAsia="ru-RU"/>
    </w:rPr>
  </w:style>
  <w:style w:type="paragraph" w:customStyle="1" w:styleId="Textbody">
    <w:name w:val="Text body"/>
    <w:basedOn w:val="Standard"/>
    <w:qFormat/>
    <w:rsid w:val="00EF2A1A"/>
    <w:pPr>
      <w:spacing w:after="120"/>
    </w:pPr>
  </w:style>
  <w:style w:type="paragraph" w:customStyle="1" w:styleId="113">
    <w:name w:val="Без интервала11"/>
    <w:qFormat/>
    <w:rsid w:val="00EF2A1A"/>
    <w:pPr>
      <w:spacing w:after="0" w:line="240" w:lineRule="auto"/>
    </w:pPr>
    <w:rPr>
      <w:rFonts w:ascii="Times New Roman" w:eastAsia="Times New Roman" w:hAnsi="Times New Roman" w:cs="Times New Roman"/>
      <w:sz w:val="28"/>
      <w:szCs w:val="28"/>
      <w:lang w:val="ru-RU" w:eastAsia="ru-RU"/>
    </w:rPr>
  </w:style>
  <w:style w:type="paragraph" w:customStyle="1" w:styleId="msonormalcxspmiddle">
    <w:name w:val="msonormalcxspmiddle"/>
    <w:basedOn w:val="a"/>
    <w:qFormat/>
    <w:rsid w:val="00EF2A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ez-toc-title">
    <w:name w:val="ez-toc-title"/>
    <w:basedOn w:val="a"/>
    <w:qFormat/>
    <w:rsid w:val="00EF2A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14">
    <w:name w:val="Основной текст 31"/>
    <w:basedOn w:val="Standard"/>
    <w:qFormat/>
    <w:rsid w:val="00EF2A1A"/>
    <w:pPr>
      <w:jc w:val="both"/>
    </w:pPr>
    <w:rPr>
      <w:rFonts w:eastAsia="Times New Roman"/>
      <w:sz w:val="28"/>
      <w:szCs w:val="20"/>
      <w:lang w:val="uk-UA" w:eastAsia="ar-SA"/>
    </w:rPr>
  </w:style>
  <w:style w:type="paragraph" w:customStyle="1" w:styleId="1f3">
    <w:name w:val="Без інтервалів1"/>
    <w:basedOn w:val="a"/>
    <w:uiPriority w:val="99"/>
    <w:qFormat/>
    <w:rsid w:val="00EF2A1A"/>
    <w:pPr>
      <w:suppressAutoHyphens/>
      <w:spacing w:after="0" w:line="240" w:lineRule="auto"/>
    </w:pPr>
    <w:rPr>
      <w:rFonts w:ascii="Calibri" w:eastAsia="Calibri" w:hAnsi="Calibri" w:cs="Calibri"/>
      <w:kern w:val="2"/>
    </w:rPr>
  </w:style>
  <w:style w:type="paragraph" w:customStyle="1" w:styleId="a00">
    <w:name w:val="a0"/>
    <w:basedOn w:val="a"/>
    <w:qFormat/>
    <w:rsid w:val="00EF2A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4">
    <w:name w:val="Заголовок 11"/>
    <w:basedOn w:val="a"/>
    <w:uiPriority w:val="1"/>
    <w:qFormat/>
    <w:rsid w:val="00EF2A1A"/>
    <w:pPr>
      <w:widowControl w:val="0"/>
      <w:autoSpaceDE w:val="0"/>
      <w:autoSpaceDN w:val="0"/>
      <w:spacing w:after="0" w:line="240" w:lineRule="auto"/>
      <w:outlineLvl w:val="1"/>
    </w:pPr>
    <w:rPr>
      <w:rFonts w:ascii="Times New Roman" w:eastAsia="Times New Roman" w:hAnsi="Times New Roman" w:cs="Times New Roman"/>
      <w:b/>
      <w:bCs/>
      <w:sz w:val="32"/>
      <w:szCs w:val="32"/>
      <w:lang w:eastAsia="uk-UA" w:bidi="uk-UA"/>
    </w:rPr>
  </w:style>
  <w:style w:type="paragraph" w:customStyle="1" w:styleId="213">
    <w:name w:val="Заголовок 21"/>
    <w:basedOn w:val="a"/>
    <w:uiPriority w:val="1"/>
    <w:qFormat/>
    <w:rsid w:val="00EF2A1A"/>
    <w:pPr>
      <w:widowControl w:val="0"/>
      <w:autoSpaceDE w:val="0"/>
      <w:autoSpaceDN w:val="0"/>
      <w:spacing w:after="0" w:line="240" w:lineRule="auto"/>
      <w:outlineLvl w:val="2"/>
    </w:pPr>
    <w:rPr>
      <w:rFonts w:ascii="Times New Roman" w:eastAsia="Times New Roman" w:hAnsi="Times New Roman" w:cs="Times New Roman"/>
      <w:b/>
      <w:bCs/>
      <w:sz w:val="28"/>
      <w:szCs w:val="28"/>
      <w:lang w:eastAsia="uk-UA" w:bidi="uk-UA"/>
    </w:rPr>
  </w:style>
  <w:style w:type="paragraph" w:customStyle="1" w:styleId="315">
    <w:name w:val="Заголовок 31"/>
    <w:basedOn w:val="a"/>
    <w:uiPriority w:val="1"/>
    <w:qFormat/>
    <w:rsid w:val="00EF2A1A"/>
    <w:pPr>
      <w:widowControl w:val="0"/>
      <w:autoSpaceDE w:val="0"/>
      <w:autoSpaceDN w:val="0"/>
      <w:spacing w:after="0" w:line="240" w:lineRule="auto"/>
      <w:ind w:left="1363"/>
      <w:outlineLvl w:val="3"/>
    </w:pPr>
    <w:rPr>
      <w:rFonts w:ascii="Times New Roman" w:eastAsia="Times New Roman" w:hAnsi="Times New Roman" w:cs="Times New Roman"/>
      <w:b/>
      <w:bCs/>
      <w:i/>
      <w:sz w:val="28"/>
      <w:szCs w:val="28"/>
      <w:lang w:eastAsia="uk-UA" w:bidi="uk-UA"/>
    </w:rPr>
  </w:style>
  <w:style w:type="paragraph" w:customStyle="1" w:styleId="ShapkaDocumentu">
    <w:name w:val="Shapka Documentu"/>
    <w:basedOn w:val="a"/>
    <w:qFormat/>
    <w:rsid w:val="00EF2A1A"/>
    <w:pPr>
      <w:keepNext/>
      <w:keepLines/>
      <w:spacing w:after="240" w:line="240" w:lineRule="auto"/>
      <w:ind w:left="3969"/>
      <w:jc w:val="center"/>
    </w:pPr>
    <w:rPr>
      <w:rFonts w:ascii="Antiqua" w:eastAsia="Times New Roman" w:hAnsi="Antiqua" w:cs="Times New Roman"/>
      <w:sz w:val="26"/>
      <w:szCs w:val="20"/>
      <w:lang w:eastAsia="ru-RU"/>
    </w:rPr>
  </w:style>
  <w:style w:type="character" w:customStyle="1" w:styleId="aff5">
    <w:name w:val="Основной текст_"/>
    <w:basedOn w:val="a0"/>
    <w:link w:val="1f4"/>
    <w:locked/>
    <w:rsid w:val="00EF2A1A"/>
    <w:rPr>
      <w:sz w:val="28"/>
      <w:szCs w:val="28"/>
    </w:rPr>
  </w:style>
  <w:style w:type="paragraph" w:customStyle="1" w:styleId="1f4">
    <w:name w:val="Основной текст1"/>
    <w:basedOn w:val="a"/>
    <w:link w:val="aff5"/>
    <w:qFormat/>
    <w:rsid w:val="00EF2A1A"/>
    <w:pPr>
      <w:widowControl w:val="0"/>
      <w:spacing w:after="0"/>
      <w:ind w:firstLine="400"/>
    </w:pPr>
    <w:rPr>
      <w:sz w:val="28"/>
      <w:szCs w:val="28"/>
    </w:rPr>
  </w:style>
  <w:style w:type="character" w:customStyle="1" w:styleId="ListParagraphChar">
    <w:name w:val="List Paragraph Char"/>
    <w:link w:val="2a"/>
    <w:locked/>
    <w:rsid w:val="00EF2A1A"/>
    <w:rPr>
      <w:sz w:val="24"/>
      <w:szCs w:val="24"/>
    </w:rPr>
  </w:style>
  <w:style w:type="paragraph" w:customStyle="1" w:styleId="2a">
    <w:name w:val="Абзац списка2"/>
    <w:basedOn w:val="a"/>
    <w:link w:val="ListParagraphChar"/>
    <w:qFormat/>
    <w:rsid w:val="00EF2A1A"/>
    <w:pPr>
      <w:spacing w:after="0" w:line="240" w:lineRule="auto"/>
      <w:ind w:left="720"/>
      <w:contextualSpacing/>
    </w:pPr>
    <w:rPr>
      <w:sz w:val="24"/>
      <w:szCs w:val="24"/>
    </w:rPr>
  </w:style>
  <w:style w:type="paragraph" w:customStyle="1" w:styleId="docdata">
    <w:name w:val="docdata"/>
    <w:aliases w:val="docy,v5,116307,baiaagaaboqcaaadl7abaavaugeaaaaaaaaaaaaaaaaaaaaaaaaaaaaaaaaaaaaaaaaaaaaaaaaaaaaaaaaaaaaaaaaaaaaaaaaaaaaaaaaaaaaaaaaaaaaaaaaaaaaaaaaaaaaaaaaaaaaaaaaaaaaaaaaaaaaaaaaaaaaaaaaaaaaaaaaaaaaaaaaaaaaaaaaaaaaaaaaaaaaaaaaaaaaaaaaaaaaaaaaaaa"/>
    <w:basedOn w:val="a"/>
    <w:qFormat/>
    <w:rsid w:val="00EF2A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user">
    <w:name w:val="Standard (user)"/>
    <w:qFormat/>
    <w:rsid w:val="00EF2A1A"/>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aff6">
    <w:name w:val="Subtle Emphasis"/>
    <w:qFormat/>
    <w:rsid w:val="00EF2A1A"/>
    <w:rPr>
      <w:i/>
      <w:iCs w:val="0"/>
      <w:color w:val="auto"/>
    </w:rPr>
  </w:style>
  <w:style w:type="character" w:customStyle="1" w:styleId="HTML1">
    <w:name w:val="Стандартный HTML Знак1"/>
    <w:basedOn w:val="a0"/>
    <w:uiPriority w:val="99"/>
    <w:semiHidden/>
    <w:rsid w:val="00EF2A1A"/>
    <w:rPr>
      <w:rFonts w:ascii="Consolas" w:eastAsia="Times New Roman" w:hAnsi="Consolas" w:cs="Arial" w:hint="default"/>
      <w:sz w:val="20"/>
      <w:szCs w:val="20"/>
      <w:lang w:eastAsia="ru-RU"/>
    </w:rPr>
  </w:style>
  <w:style w:type="paragraph" w:styleId="aa">
    <w:name w:val="header"/>
    <w:basedOn w:val="a"/>
    <w:link w:val="a9"/>
    <w:uiPriority w:val="99"/>
    <w:unhideWhenUsed/>
    <w:rsid w:val="00EF2A1A"/>
    <w:pPr>
      <w:widowControl w:val="0"/>
      <w:tabs>
        <w:tab w:val="center" w:pos="4677"/>
        <w:tab w:val="right" w:pos="9355"/>
      </w:tabs>
      <w:autoSpaceDE w:val="0"/>
      <w:autoSpaceDN w:val="0"/>
      <w:adjustRightInd w:val="0"/>
      <w:spacing w:after="0" w:line="240" w:lineRule="auto"/>
    </w:pPr>
    <w:rPr>
      <w:sz w:val="24"/>
      <w:szCs w:val="24"/>
    </w:rPr>
  </w:style>
  <w:style w:type="character" w:customStyle="1" w:styleId="1f5">
    <w:name w:val="Верхній колонтитул Знак1"/>
    <w:basedOn w:val="a0"/>
    <w:uiPriority w:val="99"/>
    <w:semiHidden/>
    <w:rsid w:val="00EF2A1A"/>
  </w:style>
  <w:style w:type="character" w:customStyle="1" w:styleId="1f6">
    <w:name w:val="Верхний колонтитул Знак1"/>
    <w:basedOn w:val="a0"/>
    <w:rsid w:val="00EF2A1A"/>
    <w:rPr>
      <w:sz w:val="24"/>
      <w:szCs w:val="24"/>
      <w:lang w:val="uk-UA"/>
    </w:rPr>
  </w:style>
  <w:style w:type="paragraph" w:styleId="ac">
    <w:name w:val="footer"/>
    <w:basedOn w:val="a"/>
    <w:link w:val="ab"/>
    <w:uiPriority w:val="99"/>
    <w:unhideWhenUsed/>
    <w:rsid w:val="00EF2A1A"/>
    <w:pPr>
      <w:widowControl w:val="0"/>
      <w:tabs>
        <w:tab w:val="center" w:pos="4677"/>
        <w:tab w:val="right" w:pos="9355"/>
      </w:tabs>
      <w:autoSpaceDE w:val="0"/>
      <w:autoSpaceDN w:val="0"/>
      <w:adjustRightInd w:val="0"/>
      <w:spacing w:after="0" w:line="240" w:lineRule="auto"/>
    </w:pPr>
    <w:rPr>
      <w:sz w:val="24"/>
      <w:szCs w:val="24"/>
    </w:rPr>
  </w:style>
  <w:style w:type="character" w:customStyle="1" w:styleId="1f7">
    <w:name w:val="Нижній колонтитул Знак1"/>
    <w:basedOn w:val="a0"/>
    <w:uiPriority w:val="99"/>
    <w:semiHidden/>
    <w:rsid w:val="00EF2A1A"/>
  </w:style>
  <w:style w:type="character" w:customStyle="1" w:styleId="1f8">
    <w:name w:val="Нижний колонтитул Знак1"/>
    <w:basedOn w:val="a0"/>
    <w:rsid w:val="00EF2A1A"/>
    <w:rPr>
      <w:sz w:val="24"/>
      <w:szCs w:val="24"/>
      <w:lang w:val="uk-UA"/>
    </w:rPr>
  </w:style>
  <w:style w:type="paragraph" w:customStyle="1" w:styleId="1f9">
    <w:name w:val="Название1"/>
    <w:basedOn w:val="a"/>
    <w:next w:val="a"/>
    <w:uiPriority w:val="10"/>
    <w:qFormat/>
    <w:rsid w:val="00EF2A1A"/>
    <w:pPr>
      <w:widowControl w:val="0"/>
      <w:pBdr>
        <w:bottom w:val="single" w:sz="8" w:space="4" w:color="4F81BD"/>
      </w:pBdr>
      <w:autoSpaceDE w:val="0"/>
      <w:autoSpaceDN w:val="0"/>
      <w:adjustRightInd w:val="0"/>
      <w:spacing w:after="300" w:line="240" w:lineRule="auto"/>
      <w:contextualSpacing/>
    </w:pPr>
    <w:rPr>
      <w:rFonts w:ascii="Cambria" w:eastAsia="Times New Roman" w:hAnsi="Cambria" w:cs="Times New Roman"/>
      <w:color w:val="17365D"/>
      <w:spacing w:val="5"/>
      <w:kern w:val="28"/>
      <w:sz w:val="52"/>
      <w:szCs w:val="52"/>
      <w:lang w:val="ru-RU" w:eastAsia="ru-RU"/>
    </w:rPr>
  </w:style>
  <w:style w:type="character" w:customStyle="1" w:styleId="aff7">
    <w:name w:val="Название Знак"/>
    <w:aliases w:val="Название Знак1 Знак Знак,Название Знак Знак Знак Знак,Название Знак1 Знак Знак Знак Знак,Название Знак Знак Знак Знак Знак Знак,Знак6 Знак Знак Знак Знак Знак Знак,Название Знак Знак1 Знак Знак Знак,Знак6 Знак Знак1 Знак Знак Знак"/>
    <w:basedOn w:val="a0"/>
    <w:rsid w:val="00EF2A1A"/>
    <w:rPr>
      <w:rFonts w:ascii="Cambria" w:eastAsia="Times New Roman" w:hAnsi="Cambria" w:cs="Times New Roman"/>
      <w:color w:val="17365D"/>
      <w:spacing w:val="5"/>
      <w:kern w:val="28"/>
      <w:sz w:val="52"/>
      <w:szCs w:val="52"/>
    </w:rPr>
  </w:style>
  <w:style w:type="paragraph" w:styleId="22">
    <w:name w:val="Body Text 2"/>
    <w:basedOn w:val="a"/>
    <w:link w:val="21"/>
    <w:unhideWhenUsed/>
    <w:rsid w:val="00EF2A1A"/>
    <w:pPr>
      <w:widowControl w:val="0"/>
      <w:autoSpaceDE w:val="0"/>
      <w:autoSpaceDN w:val="0"/>
      <w:adjustRightInd w:val="0"/>
      <w:spacing w:after="120" w:line="480" w:lineRule="auto"/>
    </w:pPr>
    <w:rPr>
      <w:sz w:val="24"/>
      <w:szCs w:val="24"/>
    </w:rPr>
  </w:style>
  <w:style w:type="character" w:customStyle="1" w:styleId="214">
    <w:name w:val="Основний текст 2 Знак1"/>
    <w:basedOn w:val="a0"/>
    <w:uiPriority w:val="99"/>
    <w:semiHidden/>
    <w:rsid w:val="00EF2A1A"/>
  </w:style>
  <w:style w:type="character" w:customStyle="1" w:styleId="215">
    <w:name w:val="Основной текст 2 Знак1"/>
    <w:basedOn w:val="a0"/>
    <w:rsid w:val="00EF2A1A"/>
    <w:rPr>
      <w:sz w:val="24"/>
      <w:szCs w:val="24"/>
      <w:lang w:val="uk-UA"/>
    </w:rPr>
  </w:style>
  <w:style w:type="paragraph" w:styleId="af4">
    <w:name w:val="Document Map"/>
    <w:basedOn w:val="a"/>
    <w:link w:val="af3"/>
    <w:unhideWhenUsed/>
    <w:rsid w:val="00EF2A1A"/>
    <w:pPr>
      <w:widowControl w:val="0"/>
      <w:autoSpaceDE w:val="0"/>
      <w:autoSpaceDN w:val="0"/>
      <w:adjustRightInd w:val="0"/>
      <w:spacing w:after="0" w:line="240" w:lineRule="auto"/>
    </w:pPr>
    <w:rPr>
      <w:rFonts w:ascii="Tahoma" w:eastAsia="Calibri" w:hAnsi="Tahoma" w:cs="Tahoma"/>
      <w:sz w:val="16"/>
      <w:szCs w:val="16"/>
    </w:rPr>
  </w:style>
  <w:style w:type="character" w:customStyle="1" w:styleId="1fa">
    <w:name w:val="Схема документа Знак1"/>
    <w:basedOn w:val="a0"/>
    <w:rsid w:val="00EF2A1A"/>
    <w:rPr>
      <w:rFonts w:ascii="Tahoma" w:hAnsi="Tahoma" w:cs="Tahoma"/>
      <w:sz w:val="16"/>
      <w:szCs w:val="16"/>
    </w:rPr>
  </w:style>
  <w:style w:type="paragraph" w:styleId="af5">
    <w:name w:val="Plain Text"/>
    <w:basedOn w:val="a"/>
    <w:link w:val="18"/>
    <w:unhideWhenUsed/>
    <w:rsid w:val="00EF2A1A"/>
    <w:pPr>
      <w:widowControl w:val="0"/>
      <w:autoSpaceDE w:val="0"/>
      <w:autoSpaceDN w:val="0"/>
      <w:adjustRightInd w:val="0"/>
      <w:spacing w:after="0" w:line="240" w:lineRule="auto"/>
    </w:pPr>
    <w:rPr>
      <w:rFonts w:ascii="Courier New" w:hAnsi="Courier New" w:cs="Courier New"/>
    </w:rPr>
  </w:style>
  <w:style w:type="character" w:customStyle="1" w:styleId="aff8">
    <w:name w:val="Текст Знак"/>
    <w:basedOn w:val="a0"/>
    <w:uiPriority w:val="99"/>
    <w:rsid w:val="00EF2A1A"/>
    <w:rPr>
      <w:rFonts w:ascii="Consolas" w:hAnsi="Consolas"/>
      <w:sz w:val="21"/>
      <w:szCs w:val="21"/>
    </w:rPr>
  </w:style>
  <w:style w:type="character" w:customStyle="1" w:styleId="aff9">
    <w:name w:val="Основний текст Знак Знак Знак Знак Знак Знак Знак Знак Знак Знак Знак"/>
    <w:rsid w:val="00EF2A1A"/>
    <w:rPr>
      <w:sz w:val="24"/>
      <w:szCs w:val="24"/>
      <w:lang w:val="uk-UA" w:eastAsia="ru-RU" w:bidi="ar-SA"/>
    </w:rPr>
  </w:style>
  <w:style w:type="character" w:customStyle="1" w:styleId="FontStyle21">
    <w:name w:val="Font Style21"/>
    <w:rsid w:val="00EF2A1A"/>
    <w:rPr>
      <w:rFonts w:ascii="Times New Roman" w:hAnsi="Times New Roman" w:cs="Times New Roman" w:hint="default"/>
      <w:sz w:val="26"/>
      <w:szCs w:val="26"/>
    </w:rPr>
  </w:style>
  <w:style w:type="character" w:customStyle="1" w:styleId="2b">
    <w:name w:val="Оглавление 2 Знак"/>
    <w:rsid w:val="00EF2A1A"/>
    <w:rPr>
      <w:rFonts w:ascii="Calibri" w:hAnsi="Calibri" w:cs="Calibri" w:hint="default"/>
      <w:smallCaps/>
      <w:lang w:val="ru-RU" w:eastAsia="ru-RU" w:bidi="ar-SA"/>
    </w:rPr>
  </w:style>
  <w:style w:type="character" w:customStyle="1" w:styleId="aDovidka0">
    <w:name w:val="a Dovidka Знак"/>
    <w:rsid w:val="00EF2A1A"/>
    <w:rPr>
      <w:sz w:val="27"/>
      <w:szCs w:val="27"/>
      <w:lang w:val="uk-UA" w:eastAsia="ru-RU" w:bidi="ar-SA"/>
    </w:rPr>
  </w:style>
  <w:style w:type="character" w:customStyle="1" w:styleId="1fb">
    <w:name w:val="Текст1 Знак"/>
    <w:aliases w:val="bt Знак Знак1,bt Знак Знак Знак Знак Знак,bt Знак Знак Знак Знак1,bt Знак Знак,bt Знак Знак Знак Знак Знак1"/>
    <w:rsid w:val="00EF2A1A"/>
    <w:rPr>
      <w:sz w:val="24"/>
      <w:szCs w:val="24"/>
      <w:lang w:val="ru-RU" w:eastAsia="ru-RU" w:bidi="ar-SA"/>
    </w:rPr>
  </w:style>
  <w:style w:type="character" w:customStyle="1" w:styleId="51">
    <w:name w:val="Знак5 Знак Знак"/>
    <w:rsid w:val="00EF2A1A"/>
    <w:rPr>
      <w:sz w:val="24"/>
      <w:szCs w:val="24"/>
      <w:lang w:val="ru-RU" w:eastAsia="ru-RU" w:bidi="ar-SA"/>
    </w:rPr>
  </w:style>
  <w:style w:type="character" w:customStyle="1" w:styleId="1fc">
    <w:name w:val="1 Знак"/>
    <w:rsid w:val="00EF2A1A"/>
    <w:rPr>
      <w:rFonts w:ascii="Verdana" w:hAnsi="Verdana" w:cs="Verdana" w:hint="default"/>
      <w:lang w:val="en-US" w:eastAsia="en-US" w:bidi="ar-SA"/>
    </w:rPr>
  </w:style>
  <w:style w:type="character" w:customStyle="1" w:styleId="apple-style-span">
    <w:name w:val="apple-style-span"/>
    <w:basedOn w:val="a0"/>
    <w:rsid w:val="00EF2A1A"/>
  </w:style>
  <w:style w:type="character" w:customStyle="1" w:styleId="221">
    <w:name w:val="22 Знак"/>
    <w:rsid w:val="00EF2A1A"/>
    <w:rPr>
      <w:lang w:eastAsia="en-US"/>
    </w:rPr>
  </w:style>
  <w:style w:type="character" w:customStyle="1" w:styleId="2c">
    <w:name w:val="2 Знак"/>
    <w:rsid w:val="00EF2A1A"/>
    <w:rPr>
      <w:rFonts w:ascii="Calibri" w:eastAsia="Calibri" w:hAnsi="Calibri" w:cs="Calibri" w:hint="default"/>
      <w:b/>
      <w:bCs w:val="0"/>
      <w:i/>
      <w:iCs w:val="0"/>
      <w:sz w:val="28"/>
      <w:szCs w:val="28"/>
      <w:lang w:val="uk-UA" w:eastAsia="en-US" w:bidi="ar-SA"/>
    </w:rPr>
  </w:style>
  <w:style w:type="character" w:customStyle="1" w:styleId="longtext">
    <w:name w:val="long_text"/>
    <w:basedOn w:val="a0"/>
    <w:rsid w:val="00EF2A1A"/>
  </w:style>
  <w:style w:type="character" w:customStyle="1" w:styleId="hps">
    <w:name w:val="hps"/>
    <w:basedOn w:val="a0"/>
    <w:rsid w:val="00EF2A1A"/>
  </w:style>
  <w:style w:type="character" w:customStyle="1" w:styleId="hpsatn">
    <w:name w:val="hps atn"/>
    <w:basedOn w:val="a0"/>
    <w:rsid w:val="00EF2A1A"/>
  </w:style>
  <w:style w:type="character" w:customStyle="1" w:styleId="115">
    <w:name w:val="11 Знак"/>
    <w:rsid w:val="00EF2A1A"/>
    <w:rPr>
      <w:smallCaps/>
      <w:u w:val="single"/>
      <w:lang w:val="en-US" w:eastAsia="en-US"/>
    </w:rPr>
  </w:style>
  <w:style w:type="character" w:customStyle="1" w:styleId="FontStyle25">
    <w:name w:val="Font Style25"/>
    <w:rsid w:val="00EF2A1A"/>
    <w:rPr>
      <w:rFonts w:ascii="Times New Roman" w:hAnsi="Times New Roman" w:cs="Times New Roman" w:hint="default"/>
      <w:sz w:val="26"/>
      <w:szCs w:val="26"/>
    </w:rPr>
  </w:style>
  <w:style w:type="character" w:customStyle="1" w:styleId="201310">
    <w:name w:val="2013 1 Знак"/>
    <w:rsid w:val="00EF2A1A"/>
    <w:rPr>
      <w:sz w:val="27"/>
      <w:szCs w:val="27"/>
    </w:rPr>
  </w:style>
  <w:style w:type="character" w:customStyle="1" w:styleId="201320">
    <w:name w:val="2013 2 Знак"/>
    <w:rsid w:val="00EF2A1A"/>
    <w:rPr>
      <w:b/>
      <w:bCs w:val="0"/>
      <w:sz w:val="27"/>
      <w:szCs w:val="27"/>
      <w:lang w:val="ru-RU"/>
    </w:rPr>
  </w:style>
  <w:style w:type="character" w:customStyle="1" w:styleId="2013220">
    <w:name w:val="2013 22 Знак"/>
    <w:basedOn w:val="a0"/>
    <w:rsid w:val="00EF2A1A"/>
  </w:style>
  <w:style w:type="character" w:customStyle="1" w:styleId="201330">
    <w:name w:val="2013 3 Знак"/>
    <w:rsid w:val="00EF2A1A"/>
    <w:rPr>
      <w:b/>
      <w:bCs w:val="0"/>
      <w:iCs w:val="0"/>
      <w:szCs w:val="28"/>
      <w:lang w:val="uk-UA" w:bidi="ar-SA"/>
    </w:rPr>
  </w:style>
  <w:style w:type="character" w:customStyle="1" w:styleId="A10">
    <w:name w:val="A10"/>
    <w:rsid w:val="00EF2A1A"/>
    <w:rPr>
      <w:rFonts w:ascii="PetersburgC" w:hAnsi="PetersburgC" w:cs="PetersburgC" w:hint="default"/>
      <w:color w:val="000000"/>
      <w:sz w:val="23"/>
      <w:szCs w:val="23"/>
    </w:rPr>
  </w:style>
  <w:style w:type="character" w:customStyle="1" w:styleId="A13">
    <w:name w:val="A13"/>
    <w:rsid w:val="00EF2A1A"/>
    <w:rPr>
      <w:rFonts w:ascii="PetersburgC" w:hAnsi="PetersburgC" w:cs="PetersburgC" w:hint="default"/>
      <w:color w:val="000000"/>
      <w:sz w:val="22"/>
      <w:szCs w:val="22"/>
    </w:rPr>
  </w:style>
  <w:style w:type="character" w:customStyle="1" w:styleId="201321">
    <w:name w:val="2013 2 Знак Знак"/>
    <w:rsid w:val="00EF2A1A"/>
    <w:rPr>
      <w:rFonts w:ascii="Calibri" w:hAnsi="Calibri" w:cs="Calibri" w:hint="default"/>
      <w:b/>
      <w:bCs w:val="0"/>
      <w:smallCaps/>
      <w:sz w:val="27"/>
      <w:szCs w:val="27"/>
      <w:lang w:val="uk-UA" w:eastAsia="ru-RU" w:bidi="ar-SA"/>
    </w:rPr>
  </w:style>
  <w:style w:type="character" w:customStyle="1" w:styleId="201331">
    <w:name w:val="2013 3 Знак Знак"/>
    <w:rsid w:val="00EF2A1A"/>
    <w:rPr>
      <w:rFonts w:ascii="Calibri" w:hAnsi="Calibri" w:cs="Calibri" w:hint="default"/>
      <w:b/>
      <w:bCs w:val="0"/>
      <w:i/>
      <w:iCs w:val="0"/>
      <w:sz w:val="28"/>
      <w:szCs w:val="28"/>
      <w:lang w:val="uk-UA" w:eastAsia="ru-RU" w:bidi="ar-SA"/>
    </w:rPr>
  </w:style>
  <w:style w:type="character" w:customStyle="1" w:styleId="38">
    <w:name w:val="3 Знак"/>
    <w:rsid w:val="00EF2A1A"/>
    <w:rPr>
      <w:rFonts w:ascii="Calibri" w:eastAsia="Calibri" w:hAnsi="Calibri" w:cs="Calibri" w:hint="default"/>
      <w:i/>
      <w:iCs w:val="0"/>
      <w:sz w:val="28"/>
      <w:szCs w:val="28"/>
      <w:lang w:val="uk-UA" w:eastAsia="en-US" w:bidi="ar-SA"/>
    </w:rPr>
  </w:style>
  <w:style w:type="character" w:customStyle="1" w:styleId="8">
    <w:name w:val="Знак Знак8"/>
    <w:rsid w:val="00EF2A1A"/>
    <w:rPr>
      <w:rFonts w:ascii="Cambria" w:eastAsia="Times New Roman" w:hAnsi="Cambria" w:cs="Times New Roman" w:hint="default"/>
      <w:b/>
      <w:bCs w:val="0"/>
      <w:color w:val="4F81BD"/>
      <w:sz w:val="26"/>
      <w:szCs w:val="26"/>
    </w:rPr>
  </w:style>
  <w:style w:type="character" w:customStyle="1" w:styleId="70">
    <w:name w:val="Знак Знак7"/>
    <w:rsid w:val="00EF2A1A"/>
    <w:rPr>
      <w:rFonts w:ascii="Cambria" w:eastAsia="Times New Roman" w:hAnsi="Cambria" w:cs="Times New Roman" w:hint="default"/>
      <w:b/>
      <w:bCs w:val="0"/>
      <w:color w:val="4F81BD"/>
    </w:rPr>
  </w:style>
  <w:style w:type="character" w:customStyle="1" w:styleId="rvts9">
    <w:name w:val="rvts9"/>
    <w:basedOn w:val="a0"/>
    <w:rsid w:val="00EF2A1A"/>
  </w:style>
  <w:style w:type="character" w:customStyle="1" w:styleId="apple-converted-space">
    <w:name w:val="apple-converted-space"/>
    <w:basedOn w:val="a0"/>
    <w:rsid w:val="00EF2A1A"/>
  </w:style>
  <w:style w:type="character" w:customStyle="1" w:styleId="6">
    <w:name w:val="Знак6 Знак Знак Знак"/>
    <w:rsid w:val="00EF2A1A"/>
    <w:rPr>
      <w:rFonts w:ascii="Times New Roman" w:eastAsia="Times New Roman" w:hAnsi="Times New Roman" w:cs="Times New Roman" w:hint="default"/>
      <w:b/>
      <w:bCs w:val="0"/>
      <w:sz w:val="28"/>
      <w:lang w:eastAsia="ru-RU"/>
    </w:rPr>
  </w:style>
  <w:style w:type="character" w:customStyle="1" w:styleId="132">
    <w:name w:val="13 Знак"/>
    <w:rsid w:val="00EF2A1A"/>
    <w:rPr>
      <w:rFonts w:ascii="SimSun" w:eastAsia="SimSun" w:hAnsi="SimSun" w:hint="eastAsia"/>
      <w:b/>
      <w:bCs w:val="0"/>
      <w:kern w:val="2"/>
      <w:sz w:val="27"/>
      <w:szCs w:val="27"/>
      <w:lang w:val="ru-RU" w:bidi="ar-SA"/>
    </w:rPr>
  </w:style>
  <w:style w:type="character" w:customStyle="1" w:styleId="100">
    <w:name w:val="Знак Знак10"/>
    <w:rsid w:val="00EF2A1A"/>
    <w:rPr>
      <w:rFonts w:ascii="Cambria" w:eastAsia="Times New Roman" w:hAnsi="Cambria" w:cs="Times New Roman" w:hint="default"/>
      <w:b/>
      <w:bCs w:val="0"/>
      <w:color w:val="365F91"/>
      <w:sz w:val="28"/>
      <w:szCs w:val="28"/>
    </w:rPr>
  </w:style>
  <w:style w:type="character" w:customStyle="1" w:styleId="Heading1Char">
    <w:name w:val="Heading 1 Char"/>
    <w:rsid w:val="00EF2A1A"/>
    <w:rPr>
      <w:rFonts w:ascii="Cambria" w:hAnsi="Cambria" w:cs="Times New Roman" w:hint="default"/>
      <w:b/>
      <w:bCs w:val="0"/>
      <w:color w:val="E80061"/>
      <w:sz w:val="28"/>
      <w:szCs w:val="28"/>
    </w:rPr>
  </w:style>
  <w:style w:type="character" w:customStyle="1" w:styleId="Heading3Char">
    <w:name w:val="Heading 3 Char"/>
    <w:rsid w:val="00EF2A1A"/>
    <w:rPr>
      <w:rFonts w:ascii="Cambria" w:hAnsi="Cambria" w:cs="Times New Roman" w:hint="default"/>
      <w:b/>
      <w:bCs w:val="0"/>
      <w:color w:val="FF388C"/>
    </w:rPr>
  </w:style>
  <w:style w:type="character" w:customStyle="1" w:styleId="BodyTextChar">
    <w:name w:val="Body Text Char"/>
    <w:rsid w:val="00EF2A1A"/>
    <w:rPr>
      <w:rFonts w:ascii="Times New Roman" w:hAnsi="Times New Roman" w:cs="Times New Roman" w:hint="default"/>
      <w:sz w:val="20"/>
      <w:szCs w:val="20"/>
      <w:lang w:val="uk-UA" w:eastAsia="ru-RU"/>
    </w:rPr>
  </w:style>
  <w:style w:type="character" w:customStyle="1" w:styleId="affa">
    <w:name w:val="Документ Знак"/>
    <w:rsid w:val="00EF2A1A"/>
    <w:rPr>
      <w:rFonts w:ascii="Times New Roman CYR" w:hAnsi="Times New Roman CYR" w:cs="Times New Roman CYR" w:hint="default"/>
      <w:sz w:val="28"/>
      <w:lang w:val="uk-UA" w:bidi="ar-SA"/>
    </w:rPr>
  </w:style>
  <w:style w:type="character" w:customStyle="1" w:styleId="textexposedshow">
    <w:name w:val="text_exposed_show"/>
    <w:rsid w:val="00EF2A1A"/>
    <w:rPr>
      <w:rFonts w:ascii="Times New Roman" w:hAnsi="Times New Roman" w:cs="Times New Roman" w:hint="default"/>
    </w:rPr>
  </w:style>
  <w:style w:type="character" w:customStyle="1" w:styleId="IntenseReference">
    <w:name w:val="Intense Reference*"/>
    <w:rsid w:val="00EF2A1A"/>
    <w:rPr>
      <w:rFonts w:ascii="Times New Roman" w:hAnsi="Times New Roman" w:cs="Times New Roman" w:hint="default"/>
      <w:b/>
      <w:bCs w:val="0"/>
      <w:smallCaps/>
      <w:color w:val="E40059"/>
      <w:spacing w:val="4"/>
      <w:u w:val="single"/>
    </w:rPr>
  </w:style>
  <w:style w:type="character" w:customStyle="1" w:styleId="BookTitle">
    <w:name w:val="Book Title*"/>
    <w:rsid w:val="00EF2A1A"/>
    <w:rPr>
      <w:rFonts w:ascii="Times New Roman" w:hAnsi="Times New Roman" w:cs="Times New Roman" w:hint="default"/>
      <w:b/>
      <w:bCs w:val="0"/>
      <w:smallCaps/>
      <w:spacing w:val="4"/>
    </w:rPr>
  </w:style>
  <w:style w:type="character" w:customStyle="1" w:styleId="FooterChar">
    <w:name w:val="Footer Char"/>
    <w:rsid w:val="00EF2A1A"/>
    <w:rPr>
      <w:rFonts w:ascii="Times New Roman" w:hAnsi="Times New Roman" w:cs="Times New Roman" w:hint="default"/>
      <w:sz w:val="24"/>
      <w:szCs w:val="24"/>
      <w:lang w:val="uk-UA" w:eastAsia="ru-RU"/>
    </w:rPr>
  </w:style>
  <w:style w:type="character" w:customStyle="1" w:styleId="affb">
    <w:name w:val="Без интервала Знак"/>
    <w:uiPriority w:val="1"/>
    <w:rsid w:val="00EF2A1A"/>
    <w:rPr>
      <w:sz w:val="22"/>
      <w:szCs w:val="22"/>
      <w:lang w:val="uk-UA" w:eastAsia="en-US" w:bidi="ar-SA"/>
    </w:rPr>
  </w:style>
  <w:style w:type="character" w:customStyle="1" w:styleId="posted-on">
    <w:name w:val="posted-on"/>
    <w:basedOn w:val="a0"/>
    <w:rsid w:val="00EF2A1A"/>
  </w:style>
  <w:style w:type="character" w:customStyle="1" w:styleId="authorvcard">
    <w:name w:val="author vcard"/>
    <w:basedOn w:val="a0"/>
    <w:rsid w:val="00EF2A1A"/>
  </w:style>
  <w:style w:type="character" w:customStyle="1" w:styleId="comments">
    <w:name w:val="comments"/>
    <w:basedOn w:val="a0"/>
    <w:rsid w:val="00EF2A1A"/>
  </w:style>
  <w:style w:type="character" w:customStyle="1" w:styleId="ez-toc-section">
    <w:name w:val="ez-toc-section"/>
    <w:basedOn w:val="a0"/>
    <w:rsid w:val="00EF2A1A"/>
  </w:style>
  <w:style w:type="character" w:customStyle="1" w:styleId="52">
    <w:name w:val="Знак Знак5"/>
    <w:rsid w:val="00EF2A1A"/>
    <w:rPr>
      <w:rFonts w:ascii="Times New Roman" w:eastAsia="Times New Roman" w:hAnsi="Times New Roman" w:cs="Times New Roman" w:hint="default"/>
      <w:sz w:val="24"/>
      <w:szCs w:val="24"/>
      <w:lang w:val="ru-RU" w:eastAsia="ru-RU"/>
    </w:rPr>
  </w:style>
  <w:style w:type="character" w:customStyle="1" w:styleId="2d">
    <w:name w:val="Название Знак2"/>
    <w:basedOn w:val="a0"/>
    <w:uiPriority w:val="10"/>
    <w:rsid w:val="00EF2A1A"/>
    <w:rPr>
      <w:rFonts w:ascii="Cambria" w:eastAsia="Times New Roman" w:hAnsi="Cambria" w:cs="Times New Roman" w:hint="default"/>
      <w:color w:val="17365D"/>
      <w:spacing w:val="5"/>
      <w:kern w:val="28"/>
      <w:sz w:val="52"/>
      <w:szCs w:val="52"/>
    </w:rPr>
  </w:style>
  <w:style w:type="paragraph" w:styleId="af7">
    <w:name w:val="List Paragraph"/>
    <w:basedOn w:val="a"/>
    <w:link w:val="af6"/>
    <w:uiPriority w:val="34"/>
    <w:qFormat/>
    <w:rsid w:val="00EF2A1A"/>
    <w:pPr>
      <w:widowControl w:val="0"/>
      <w:autoSpaceDE w:val="0"/>
      <w:autoSpaceDN w:val="0"/>
      <w:adjustRightInd w:val="0"/>
      <w:spacing w:after="0" w:line="240" w:lineRule="auto"/>
      <w:ind w:left="720"/>
      <w:contextualSpacing/>
    </w:pPr>
    <w:rPr>
      <w:rFonts w:ascii="Arial" w:hAnsi="Arial" w:cs="Arial"/>
    </w:rPr>
  </w:style>
  <w:style w:type="character" w:customStyle="1" w:styleId="3319">
    <w:name w:val="3319"/>
    <w:aliases w:val="baiaagaaboqcaaadxquaaaxhcaaaaaaaaaaaaaaaaaaaaaaaaaaaaaaaaaaaaaaaaaaaaaaaaaaaaaaaaaaaaaaaaaaaaaaaaaaaaaaaaaaaaaaaaaaaaaaaaaaaaaaaaaaaaaaaaaaaaaaaaaaaaaaaaaaaaaaaaaaaaaaaaaaaaaaaaaaaaaaaaaaaaaaaaaaaaaaaaaaaaaaaaaaaaaaaaaaaaaaaaaaaaaaa"/>
    <w:basedOn w:val="a0"/>
    <w:rsid w:val="00EF2A1A"/>
  </w:style>
  <w:style w:type="table" w:styleId="affc">
    <w:name w:val="Table Grid"/>
    <w:basedOn w:val="a1"/>
    <w:uiPriority w:val="59"/>
    <w:rsid w:val="00EF2A1A"/>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EF2A1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1fd">
    <w:name w:val="Переглянуте гіперпосилання1"/>
    <w:basedOn w:val="a0"/>
    <w:uiPriority w:val="99"/>
    <w:rsid w:val="00EF2A1A"/>
    <w:rPr>
      <w:color w:val="800080"/>
      <w:u w:val="single"/>
    </w:rPr>
  </w:style>
  <w:style w:type="paragraph" w:customStyle="1" w:styleId="1fe">
    <w:name w:val="Назва1"/>
    <w:basedOn w:val="a"/>
    <w:next w:val="a"/>
    <w:uiPriority w:val="10"/>
    <w:qFormat/>
    <w:rsid w:val="00EF2A1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ru-RU" w:eastAsia="ru-RU"/>
    </w:rPr>
  </w:style>
  <w:style w:type="character" w:customStyle="1" w:styleId="39">
    <w:name w:val="Название Знак3"/>
    <w:basedOn w:val="a0"/>
    <w:rsid w:val="00EF2A1A"/>
    <w:rPr>
      <w:rFonts w:ascii="Cambria" w:eastAsia="Times New Roman" w:hAnsi="Cambria" w:cs="Times New Roman"/>
      <w:color w:val="17365D"/>
      <w:spacing w:val="5"/>
      <w:kern w:val="28"/>
      <w:sz w:val="52"/>
      <w:szCs w:val="52"/>
      <w:lang w:val="uk-UA"/>
    </w:rPr>
  </w:style>
  <w:style w:type="numbering" w:customStyle="1" w:styleId="2e">
    <w:name w:val="Нет списка2"/>
    <w:next w:val="a2"/>
    <w:uiPriority w:val="99"/>
    <w:semiHidden/>
    <w:unhideWhenUsed/>
    <w:rsid w:val="00EF2A1A"/>
  </w:style>
  <w:style w:type="paragraph" w:customStyle="1" w:styleId="41">
    <w:name w:val="Без интервала4"/>
    <w:next w:val="affd"/>
    <w:uiPriority w:val="1"/>
    <w:qFormat/>
    <w:rsid w:val="00EF2A1A"/>
    <w:pPr>
      <w:spacing w:after="0" w:line="240" w:lineRule="auto"/>
    </w:pPr>
    <w:rPr>
      <w:rFonts w:ascii="Calibri" w:eastAsia="Times New Roman" w:hAnsi="Calibri" w:cs="Times New Roman"/>
      <w:lang w:val="ru-RU" w:eastAsia="ru-RU"/>
    </w:rPr>
  </w:style>
  <w:style w:type="table" w:customStyle="1" w:styleId="TableNormal1">
    <w:name w:val="Table Normal1"/>
    <w:uiPriority w:val="2"/>
    <w:semiHidden/>
    <w:unhideWhenUsed/>
    <w:qFormat/>
    <w:rsid w:val="00EF2A1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ff">
    <w:name w:val="Сетка таблицы1"/>
    <w:basedOn w:val="a1"/>
    <w:next w:val="affc"/>
    <w:uiPriority w:val="59"/>
    <w:rsid w:val="00EF2A1A"/>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No Spacing"/>
    <w:uiPriority w:val="1"/>
    <w:qFormat/>
    <w:rsid w:val="00EF2A1A"/>
    <w:pPr>
      <w:spacing w:after="0" w:line="240" w:lineRule="auto"/>
    </w:pPr>
    <w:rPr>
      <w:rFonts w:ascii="Times New Roman" w:eastAsia="Times New Roman" w:hAnsi="Times New Roman" w:cs="Times New Roman"/>
      <w:sz w:val="24"/>
      <w:szCs w:val="24"/>
      <w:lang w:eastAsia="ru-RU"/>
    </w:rPr>
  </w:style>
  <w:style w:type="paragraph" w:customStyle="1" w:styleId="bodytext0">
    <w:name w:val="bodytext0"/>
    <w:basedOn w:val="a"/>
    <w:rsid w:val="00EF2A1A"/>
    <w:pPr>
      <w:autoSpaceDN w:val="0"/>
      <w:spacing w:before="100" w:after="100" w:line="240" w:lineRule="auto"/>
    </w:pPr>
    <w:rPr>
      <w:rFonts w:ascii="Times New Roman" w:eastAsia="Times New Roman" w:hAnsi="Times New Roman" w:cs="Times New Roman"/>
      <w:sz w:val="24"/>
      <w:szCs w:val="24"/>
      <w:lang w:val="ru-RU" w:eastAsia="ru-RU"/>
    </w:rPr>
  </w:style>
  <w:style w:type="paragraph" w:customStyle="1" w:styleId="xl65">
    <w:name w:val="xl65"/>
    <w:basedOn w:val="a"/>
    <w:rsid w:val="00EF2A1A"/>
    <w:pPr>
      <w:spacing w:before="100" w:beforeAutospacing="1" w:after="100" w:afterAutospacing="1" w:line="240" w:lineRule="auto"/>
      <w:textAlignment w:val="top"/>
    </w:pPr>
    <w:rPr>
      <w:rFonts w:ascii="SansSerif" w:eastAsia="Times New Roman" w:hAnsi="SansSerif" w:cs="Times New Roman"/>
      <w:color w:val="000000"/>
      <w:sz w:val="18"/>
      <w:szCs w:val="18"/>
      <w:lang w:val="ru-RU" w:eastAsia="ru-RU"/>
    </w:rPr>
  </w:style>
  <w:style w:type="paragraph" w:customStyle="1" w:styleId="xl66">
    <w:name w:val="xl66"/>
    <w:basedOn w:val="a"/>
    <w:rsid w:val="00EF2A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val="ru-RU" w:eastAsia="ru-RU"/>
    </w:rPr>
  </w:style>
  <w:style w:type="paragraph" w:customStyle="1" w:styleId="xl67">
    <w:name w:val="xl67"/>
    <w:basedOn w:val="a"/>
    <w:rsid w:val="00EF2A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0"/>
      <w:szCs w:val="10"/>
      <w:lang w:val="ru-RU" w:eastAsia="ru-RU"/>
    </w:rPr>
  </w:style>
  <w:style w:type="paragraph" w:customStyle="1" w:styleId="xl68">
    <w:name w:val="xl68"/>
    <w:basedOn w:val="a"/>
    <w:rsid w:val="00EF2A1A"/>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val="ru-RU" w:eastAsia="ru-RU"/>
    </w:rPr>
  </w:style>
  <w:style w:type="paragraph" w:customStyle="1" w:styleId="xl69">
    <w:name w:val="xl69"/>
    <w:basedOn w:val="a"/>
    <w:rsid w:val="00EF2A1A"/>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sz w:val="12"/>
      <w:szCs w:val="12"/>
      <w:lang w:val="ru-RU" w:eastAsia="ru-RU"/>
    </w:rPr>
  </w:style>
  <w:style w:type="paragraph" w:customStyle="1" w:styleId="xl70">
    <w:name w:val="xl70"/>
    <w:basedOn w:val="a"/>
    <w:rsid w:val="00EF2A1A"/>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18"/>
      <w:szCs w:val="18"/>
      <w:lang w:val="ru-RU" w:eastAsia="ru-RU"/>
    </w:rPr>
  </w:style>
  <w:style w:type="numbering" w:customStyle="1" w:styleId="WWNum2">
    <w:name w:val="WWNum2"/>
    <w:basedOn w:val="a2"/>
    <w:rsid w:val="00EF2A1A"/>
    <w:pPr>
      <w:numPr>
        <w:numId w:val="21"/>
      </w:numPr>
    </w:pPr>
  </w:style>
  <w:style w:type="numbering" w:customStyle="1" w:styleId="WWNum3">
    <w:name w:val="WWNum3"/>
    <w:basedOn w:val="a2"/>
    <w:rsid w:val="00EF2A1A"/>
    <w:pPr>
      <w:numPr>
        <w:numId w:val="22"/>
      </w:numPr>
    </w:pPr>
  </w:style>
  <w:style w:type="numbering" w:customStyle="1" w:styleId="WW8Num2">
    <w:name w:val="WW8Num2"/>
    <w:basedOn w:val="a2"/>
    <w:rsid w:val="00EF2A1A"/>
    <w:pPr>
      <w:numPr>
        <w:numId w:val="30"/>
      </w:numPr>
    </w:pPr>
  </w:style>
  <w:style w:type="numbering" w:customStyle="1" w:styleId="WWNum21">
    <w:name w:val="WWNum21"/>
    <w:basedOn w:val="a2"/>
    <w:rsid w:val="00EF2A1A"/>
    <w:pPr>
      <w:numPr>
        <w:numId w:val="31"/>
      </w:numPr>
    </w:pPr>
  </w:style>
  <w:style w:type="numbering" w:customStyle="1" w:styleId="WWNum31">
    <w:name w:val="WWNum31"/>
    <w:basedOn w:val="a2"/>
    <w:rsid w:val="00EF2A1A"/>
    <w:pPr>
      <w:numPr>
        <w:numId w:val="32"/>
      </w:numPr>
    </w:pPr>
  </w:style>
  <w:style w:type="numbering" w:customStyle="1" w:styleId="WW8Num7">
    <w:name w:val="WW8Num7"/>
    <w:basedOn w:val="a2"/>
    <w:rsid w:val="00EF2A1A"/>
    <w:pPr>
      <w:numPr>
        <w:numId w:val="33"/>
      </w:numPr>
    </w:pPr>
  </w:style>
  <w:style w:type="paragraph" w:styleId="ae">
    <w:name w:val="Title"/>
    <w:basedOn w:val="a"/>
    <w:next w:val="a"/>
    <w:link w:val="ad"/>
    <w:uiPriority w:val="10"/>
    <w:qFormat/>
    <w:rsid w:val="00EF2A1A"/>
    <w:pPr>
      <w:pBdr>
        <w:bottom w:val="single" w:sz="8" w:space="4" w:color="4F81BD" w:themeColor="accent1"/>
      </w:pBdr>
      <w:spacing w:after="300" w:line="240" w:lineRule="auto"/>
      <w:contextualSpacing/>
    </w:pPr>
    <w:rPr>
      <w:rFonts w:ascii="Cambria" w:hAnsi="Cambria"/>
      <w:color w:val="17365D"/>
      <w:spacing w:val="5"/>
      <w:kern w:val="28"/>
      <w:sz w:val="52"/>
      <w:szCs w:val="52"/>
    </w:rPr>
  </w:style>
  <w:style w:type="character" w:customStyle="1" w:styleId="1ff0">
    <w:name w:val="Назва Знак1"/>
    <w:basedOn w:val="a0"/>
    <w:uiPriority w:val="10"/>
    <w:rsid w:val="00EF2A1A"/>
    <w:rPr>
      <w:rFonts w:asciiTheme="majorHAnsi" w:eastAsiaTheme="majorEastAsia" w:hAnsiTheme="majorHAnsi" w:cstheme="majorBidi"/>
      <w:color w:val="17365D" w:themeColor="text2" w:themeShade="BF"/>
      <w:spacing w:val="5"/>
      <w:kern w:val="28"/>
      <w:sz w:val="52"/>
      <w:szCs w:val="52"/>
    </w:rPr>
  </w:style>
  <w:style w:type="character" w:styleId="affe">
    <w:name w:val="FollowedHyperlink"/>
    <w:basedOn w:val="a0"/>
    <w:uiPriority w:val="99"/>
    <w:semiHidden/>
    <w:unhideWhenUsed/>
    <w:rsid w:val="00EF2A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2" w:uiPriority="0"/>
    <w:lsdException w:name="Body Text 3" w:uiPriority="0" w:qFormat="1"/>
    <w:lsdException w:name="Body Text Indent 2" w:uiPriority="0" w:qFormat="1"/>
    <w:lsdException w:name="Body Text Indent 3" w:uiPriority="0" w:qFormat="1"/>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F2A1A"/>
    <w:pPr>
      <w:keepNext/>
      <w:spacing w:before="240" w:after="60" w:line="240" w:lineRule="auto"/>
      <w:outlineLvl w:val="0"/>
    </w:pPr>
    <w:rPr>
      <w:rFonts w:ascii="Arial" w:eastAsia="Times New Roman" w:hAnsi="Arial" w:cs="Arial"/>
      <w:b/>
      <w:kern w:val="2"/>
      <w:sz w:val="32"/>
      <w:szCs w:val="32"/>
      <w:lang w:val="ru-RU" w:eastAsia="ru-RU"/>
    </w:rPr>
  </w:style>
  <w:style w:type="paragraph" w:styleId="2">
    <w:name w:val="heading 2"/>
    <w:basedOn w:val="a"/>
    <w:next w:val="a"/>
    <w:link w:val="20"/>
    <w:semiHidden/>
    <w:unhideWhenUsed/>
    <w:qFormat/>
    <w:rsid w:val="00EF2A1A"/>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semiHidden/>
    <w:unhideWhenUsed/>
    <w:qFormat/>
    <w:rsid w:val="00EF2A1A"/>
    <w:pPr>
      <w:keepNext/>
      <w:keepLines/>
      <w:spacing w:before="200" w:after="0" w:line="240" w:lineRule="auto"/>
      <w:outlineLvl w:val="2"/>
    </w:pPr>
    <w:rPr>
      <w:rFonts w:ascii="Cambria" w:eastAsia="Times New Roman" w:hAnsi="Cambria" w:cs="Times New Roman"/>
      <w:b/>
      <w:sz w:val="20"/>
      <w:szCs w:val="20"/>
      <w:lang w:val="ru-RU" w:eastAsia="ru-RU"/>
    </w:rPr>
  </w:style>
  <w:style w:type="paragraph" w:styleId="4">
    <w:name w:val="heading 4"/>
    <w:basedOn w:val="a"/>
    <w:next w:val="a"/>
    <w:link w:val="40"/>
    <w:semiHidden/>
    <w:unhideWhenUsed/>
    <w:qFormat/>
    <w:rsid w:val="00EF2A1A"/>
    <w:pPr>
      <w:keepNext/>
      <w:spacing w:before="240" w:after="60" w:line="240" w:lineRule="auto"/>
      <w:outlineLvl w:val="3"/>
    </w:pPr>
    <w:rPr>
      <w:rFonts w:ascii="Times New Roman" w:eastAsia="Times New Roman" w:hAnsi="Times New Roman" w:cs="Times New Roman"/>
      <w:b/>
      <w:sz w:val="28"/>
      <w:szCs w:val="28"/>
      <w:lang w:val="ru-RU" w:eastAsia="ru-RU"/>
    </w:rPr>
  </w:style>
  <w:style w:type="paragraph" w:styleId="5">
    <w:name w:val="heading 5"/>
    <w:basedOn w:val="a"/>
    <w:next w:val="a"/>
    <w:link w:val="50"/>
    <w:semiHidden/>
    <w:unhideWhenUsed/>
    <w:qFormat/>
    <w:rsid w:val="00EF2A1A"/>
    <w:pPr>
      <w:spacing w:before="240" w:after="60" w:line="240" w:lineRule="auto"/>
      <w:outlineLvl w:val="4"/>
    </w:pPr>
    <w:rPr>
      <w:rFonts w:ascii="Calibri" w:eastAsia="Times New Roman" w:hAnsi="Calibri" w:cs="Calibri"/>
      <w:b/>
      <w:i/>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aliases w:val="Знак"/>
    <w:basedOn w:val="a"/>
    <w:link w:val="a4"/>
    <w:uiPriority w:val="99"/>
    <w:unhideWhenUsed/>
    <w:qFormat/>
    <w:rsid w:val="003969E0"/>
    <w:pPr>
      <w:spacing w:after="0" w:line="240" w:lineRule="auto"/>
    </w:pPr>
    <w:rPr>
      <w:rFonts w:ascii="Tahoma" w:hAnsi="Tahoma" w:cs="Tahoma"/>
      <w:sz w:val="16"/>
      <w:szCs w:val="16"/>
    </w:rPr>
  </w:style>
  <w:style w:type="character" w:customStyle="1" w:styleId="a4">
    <w:name w:val="Текст у виносці Знак"/>
    <w:aliases w:val="Знак Знак"/>
    <w:basedOn w:val="a0"/>
    <w:link w:val="a3"/>
    <w:uiPriority w:val="99"/>
    <w:rsid w:val="003969E0"/>
    <w:rPr>
      <w:rFonts w:ascii="Tahoma" w:hAnsi="Tahoma" w:cs="Tahoma"/>
      <w:sz w:val="16"/>
      <w:szCs w:val="16"/>
    </w:rPr>
  </w:style>
  <w:style w:type="character" w:customStyle="1" w:styleId="10">
    <w:name w:val="Заголовок 1 Знак"/>
    <w:basedOn w:val="a0"/>
    <w:link w:val="1"/>
    <w:rsid w:val="00EF2A1A"/>
    <w:rPr>
      <w:rFonts w:ascii="Arial" w:eastAsia="Times New Roman" w:hAnsi="Arial" w:cs="Arial"/>
      <w:b/>
      <w:kern w:val="2"/>
      <w:sz w:val="32"/>
      <w:szCs w:val="32"/>
      <w:lang w:val="ru-RU" w:eastAsia="ru-RU"/>
    </w:rPr>
  </w:style>
  <w:style w:type="character" w:customStyle="1" w:styleId="20">
    <w:name w:val="Заголовок 2 Знак"/>
    <w:basedOn w:val="a0"/>
    <w:link w:val="2"/>
    <w:semiHidden/>
    <w:rsid w:val="00EF2A1A"/>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EF2A1A"/>
    <w:rPr>
      <w:rFonts w:ascii="Cambria" w:eastAsia="Times New Roman" w:hAnsi="Cambria" w:cs="Times New Roman"/>
      <w:b/>
      <w:sz w:val="20"/>
      <w:szCs w:val="20"/>
      <w:lang w:val="ru-RU" w:eastAsia="ru-RU"/>
    </w:rPr>
  </w:style>
  <w:style w:type="character" w:customStyle="1" w:styleId="40">
    <w:name w:val="Заголовок 4 Знак"/>
    <w:basedOn w:val="a0"/>
    <w:link w:val="4"/>
    <w:semiHidden/>
    <w:rsid w:val="00EF2A1A"/>
    <w:rPr>
      <w:rFonts w:ascii="Times New Roman" w:eastAsia="Times New Roman" w:hAnsi="Times New Roman" w:cs="Times New Roman"/>
      <w:b/>
      <w:sz w:val="28"/>
      <w:szCs w:val="28"/>
      <w:lang w:val="ru-RU" w:eastAsia="ru-RU"/>
    </w:rPr>
  </w:style>
  <w:style w:type="character" w:customStyle="1" w:styleId="50">
    <w:name w:val="Заголовок 5 Знак"/>
    <w:basedOn w:val="a0"/>
    <w:link w:val="5"/>
    <w:semiHidden/>
    <w:rsid w:val="00EF2A1A"/>
    <w:rPr>
      <w:rFonts w:ascii="Calibri" w:eastAsia="Times New Roman" w:hAnsi="Calibri" w:cs="Calibri"/>
      <w:b/>
      <w:i/>
      <w:sz w:val="26"/>
      <w:szCs w:val="26"/>
      <w:lang w:val="ru-RU" w:eastAsia="ru-RU"/>
    </w:rPr>
  </w:style>
  <w:style w:type="numbering" w:customStyle="1" w:styleId="11">
    <w:name w:val="Немає списку1"/>
    <w:next w:val="a2"/>
    <w:uiPriority w:val="99"/>
    <w:semiHidden/>
    <w:unhideWhenUsed/>
    <w:rsid w:val="00EF2A1A"/>
  </w:style>
  <w:style w:type="numbering" w:customStyle="1" w:styleId="12">
    <w:name w:val="Нет списка1"/>
    <w:next w:val="a2"/>
    <w:uiPriority w:val="99"/>
    <w:semiHidden/>
    <w:unhideWhenUsed/>
    <w:rsid w:val="00EF2A1A"/>
  </w:style>
  <w:style w:type="character" w:styleId="a5">
    <w:name w:val="Hyperlink"/>
    <w:basedOn w:val="a0"/>
    <w:uiPriority w:val="99"/>
    <w:unhideWhenUsed/>
    <w:rsid w:val="00EF2A1A"/>
    <w:rPr>
      <w:color w:val="0000FF"/>
      <w:u w:val="single"/>
    </w:rPr>
  </w:style>
  <w:style w:type="character" w:customStyle="1" w:styleId="13">
    <w:name w:val="Просмотренная гиперссылка1"/>
    <w:basedOn w:val="a0"/>
    <w:uiPriority w:val="99"/>
    <w:semiHidden/>
    <w:unhideWhenUsed/>
    <w:rsid w:val="00EF2A1A"/>
    <w:rPr>
      <w:color w:val="800080"/>
      <w:u w:val="single"/>
    </w:rPr>
  </w:style>
  <w:style w:type="character" w:styleId="a6">
    <w:name w:val="Emphasis"/>
    <w:qFormat/>
    <w:rsid w:val="00EF2A1A"/>
    <w:rPr>
      <w:i/>
      <w:iCs w:val="0"/>
    </w:rPr>
  </w:style>
  <w:style w:type="paragraph" w:styleId="HTML">
    <w:name w:val="HTML Preformatted"/>
    <w:basedOn w:val="a"/>
    <w:link w:val="HTML0"/>
    <w:unhideWhenUsed/>
    <w:rsid w:val="00EF2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rPr>
  </w:style>
  <w:style w:type="character" w:customStyle="1" w:styleId="HTML0">
    <w:name w:val="Стандартний HTML Знак"/>
    <w:basedOn w:val="a0"/>
    <w:link w:val="HTML"/>
    <w:rsid w:val="00EF2A1A"/>
    <w:rPr>
      <w:rFonts w:ascii="Courier New" w:eastAsia="Times New Roman" w:hAnsi="Courier New" w:cs="Courier New"/>
      <w:sz w:val="20"/>
      <w:szCs w:val="20"/>
      <w:lang w:val="ru-RU"/>
    </w:rPr>
  </w:style>
  <w:style w:type="character" w:styleId="a7">
    <w:name w:val="Strong"/>
    <w:qFormat/>
    <w:rsid w:val="00EF2A1A"/>
    <w:rPr>
      <w:rFonts w:ascii="Times New Roman" w:hAnsi="Times New Roman" w:cs="Times New Roman" w:hint="default"/>
      <w:b/>
      <w:bCs w:val="0"/>
    </w:rPr>
  </w:style>
  <w:style w:type="paragraph" w:styleId="a8">
    <w:name w:val="Normal (Web)"/>
    <w:aliases w:val="Обычный (Web)"/>
    <w:basedOn w:val="a"/>
    <w:autoRedefine/>
    <w:uiPriority w:val="99"/>
    <w:unhideWhenUsed/>
    <w:qFormat/>
    <w:rsid w:val="00EF2A1A"/>
    <w:pPr>
      <w:widowControl w:val="0"/>
      <w:autoSpaceDE w:val="0"/>
      <w:autoSpaceDN w:val="0"/>
      <w:adjustRightInd w:val="0"/>
      <w:spacing w:after="0" w:line="240" w:lineRule="auto"/>
      <w:ind w:left="720"/>
      <w:contextualSpacing/>
    </w:pPr>
    <w:rPr>
      <w:rFonts w:ascii="Arial" w:eastAsia="Times New Roman" w:hAnsi="Arial" w:cs="Arial"/>
      <w:sz w:val="20"/>
      <w:szCs w:val="20"/>
      <w:lang w:val="ru-RU" w:eastAsia="ru-RU"/>
    </w:rPr>
  </w:style>
  <w:style w:type="character" w:customStyle="1" w:styleId="a9">
    <w:name w:val="Верхній колонтитул Знак"/>
    <w:basedOn w:val="a0"/>
    <w:link w:val="aa"/>
    <w:uiPriority w:val="99"/>
    <w:locked/>
    <w:rsid w:val="00EF2A1A"/>
    <w:rPr>
      <w:sz w:val="24"/>
      <w:szCs w:val="24"/>
    </w:rPr>
  </w:style>
  <w:style w:type="character" w:customStyle="1" w:styleId="ab">
    <w:name w:val="Нижній колонтитул Знак"/>
    <w:basedOn w:val="a0"/>
    <w:link w:val="ac"/>
    <w:uiPriority w:val="99"/>
    <w:locked/>
    <w:rsid w:val="00EF2A1A"/>
    <w:rPr>
      <w:sz w:val="24"/>
      <w:szCs w:val="24"/>
    </w:rPr>
  </w:style>
  <w:style w:type="character" w:customStyle="1" w:styleId="ad">
    <w:name w:val="Назва Знак"/>
    <w:basedOn w:val="a0"/>
    <w:link w:val="ae"/>
    <w:uiPriority w:val="10"/>
    <w:locked/>
    <w:rsid w:val="00EF2A1A"/>
    <w:rPr>
      <w:rFonts w:ascii="Cambria" w:hAnsi="Cambria"/>
      <w:color w:val="17365D"/>
      <w:spacing w:val="5"/>
      <w:kern w:val="28"/>
      <w:sz w:val="52"/>
      <w:szCs w:val="52"/>
    </w:rPr>
  </w:style>
  <w:style w:type="character" w:customStyle="1" w:styleId="af">
    <w:name w:val="Основний текст Знак"/>
    <w:aliases w:val="Знак Знак Знак Знак Знак Знак Знак"/>
    <w:basedOn w:val="a0"/>
    <w:link w:val="af0"/>
    <w:uiPriority w:val="99"/>
    <w:locked/>
    <w:rsid w:val="00EF2A1A"/>
    <w:rPr>
      <w:sz w:val="28"/>
      <w:szCs w:val="28"/>
      <w:lang w:eastAsia="uk-UA" w:bidi="uk-UA"/>
    </w:rPr>
  </w:style>
  <w:style w:type="paragraph" w:styleId="af0">
    <w:name w:val="Body Text"/>
    <w:aliases w:val="Знак Знак Знак Знак Знак Знак"/>
    <w:basedOn w:val="a"/>
    <w:link w:val="af"/>
    <w:uiPriority w:val="99"/>
    <w:unhideWhenUsed/>
    <w:qFormat/>
    <w:rsid w:val="00EF2A1A"/>
    <w:pPr>
      <w:widowControl w:val="0"/>
      <w:autoSpaceDE w:val="0"/>
      <w:autoSpaceDN w:val="0"/>
      <w:spacing w:after="0" w:line="240" w:lineRule="auto"/>
      <w:ind w:left="230"/>
    </w:pPr>
    <w:rPr>
      <w:sz w:val="28"/>
      <w:szCs w:val="28"/>
      <w:lang w:eastAsia="uk-UA" w:bidi="uk-UA"/>
    </w:rPr>
  </w:style>
  <w:style w:type="character" w:customStyle="1" w:styleId="14">
    <w:name w:val="Основний текст Знак1"/>
    <w:basedOn w:val="a0"/>
    <w:uiPriority w:val="99"/>
    <w:semiHidden/>
    <w:rsid w:val="00EF2A1A"/>
  </w:style>
  <w:style w:type="character" w:customStyle="1" w:styleId="15">
    <w:name w:val="Основной текст Знак1"/>
    <w:aliases w:val="Знак Знак Знак Знак Знак Знак Знак1"/>
    <w:basedOn w:val="a0"/>
    <w:uiPriority w:val="99"/>
    <w:rsid w:val="00EF2A1A"/>
    <w:rPr>
      <w:sz w:val="24"/>
      <w:szCs w:val="24"/>
      <w:lang w:val="uk-UA"/>
    </w:rPr>
  </w:style>
  <w:style w:type="character" w:customStyle="1" w:styleId="af1">
    <w:name w:val="Основний текст з відступом Знак"/>
    <w:aliases w:val="Знак5 Знак"/>
    <w:basedOn w:val="a0"/>
    <w:link w:val="af2"/>
    <w:locked/>
    <w:rsid w:val="00EF2A1A"/>
    <w:rPr>
      <w:sz w:val="24"/>
      <w:szCs w:val="24"/>
    </w:rPr>
  </w:style>
  <w:style w:type="paragraph" w:styleId="af2">
    <w:name w:val="Body Text Indent"/>
    <w:aliases w:val="Знак5"/>
    <w:basedOn w:val="a"/>
    <w:link w:val="af1"/>
    <w:unhideWhenUsed/>
    <w:qFormat/>
    <w:rsid w:val="00EF2A1A"/>
    <w:pPr>
      <w:spacing w:after="120" w:line="240" w:lineRule="auto"/>
      <w:ind w:left="283"/>
    </w:pPr>
    <w:rPr>
      <w:sz w:val="24"/>
      <w:szCs w:val="24"/>
    </w:rPr>
  </w:style>
  <w:style w:type="character" w:customStyle="1" w:styleId="16">
    <w:name w:val="Основний текст з відступом Знак1"/>
    <w:basedOn w:val="a0"/>
    <w:uiPriority w:val="99"/>
    <w:semiHidden/>
    <w:rsid w:val="00EF2A1A"/>
  </w:style>
  <w:style w:type="character" w:customStyle="1" w:styleId="17">
    <w:name w:val="Основной текст с отступом Знак1"/>
    <w:aliases w:val="Знак5 Знак1"/>
    <w:basedOn w:val="a0"/>
    <w:rsid w:val="00EF2A1A"/>
    <w:rPr>
      <w:sz w:val="24"/>
      <w:szCs w:val="24"/>
      <w:lang w:val="uk-UA"/>
    </w:rPr>
  </w:style>
  <w:style w:type="character" w:customStyle="1" w:styleId="21">
    <w:name w:val="Основний текст 2 Знак"/>
    <w:basedOn w:val="a0"/>
    <w:link w:val="22"/>
    <w:locked/>
    <w:rsid w:val="00EF2A1A"/>
    <w:rPr>
      <w:sz w:val="24"/>
      <w:szCs w:val="24"/>
    </w:rPr>
  </w:style>
  <w:style w:type="character" w:customStyle="1" w:styleId="31">
    <w:name w:val="Основний текст 3 Знак"/>
    <w:aliases w:val="Знак8 Знак"/>
    <w:basedOn w:val="a0"/>
    <w:link w:val="32"/>
    <w:locked/>
    <w:rsid w:val="00EF2A1A"/>
    <w:rPr>
      <w:sz w:val="16"/>
      <w:szCs w:val="16"/>
    </w:rPr>
  </w:style>
  <w:style w:type="paragraph" w:styleId="32">
    <w:name w:val="Body Text 3"/>
    <w:aliases w:val="Знак8"/>
    <w:basedOn w:val="a"/>
    <w:link w:val="31"/>
    <w:unhideWhenUsed/>
    <w:qFormat/>
    <w:rsid w:val="00EF2A1A"/>
    <w:pPr>
      <w:spacing w:after="120" w:line="240" w:lineRule="auto"/>
    </w:pPr>
    <w:rPr>
      <w:sz w:val="16"/>
      <w:szCs w:val="16"/>
    </w:rPr>
  </w:style>
  <w:style w:type="character" w:customStyle="1" w:styleId="310">
    <w:name w:val="Основний текст 3 Знак1"/>
    <w:basedOn w:val="a0"/>
    <w:uiPriority w:val="99"/>
    <w:semiHidden/>
    <w:rsid w:val="00EF2A1A"/>
    <w:rPr>
      <w:sz w:val="16"/>
      <w:szCs w:val="16"/>
    </w:rPr>
  </w:style>
  <w:style w:type="character" w:customStyle="1" w:styleId="311">
    <w:name w:val="Основной текст 3 Знак1"/>
    <w:aliases w:val="Знак8 Знак1"/>
    <w:basedOn w:val="a0"/>
    <w:rsid w:val="00EF2A1A"/>
    <w:rPr>
      <w:sz w:val="16"/>
      <w:szCs w:val="16"/>
      <w:lang w:val="uk-UA"/>
    </w:rPr>
  </w:style>
  <w:style w:type="character" w:customStyle="1" w:styleId="23">
    <w:name w:val="Основний текст з відступом 2 Знак"/>
    <w:aliases w:val="Знак3 Знак Знак1"/>
    <w:basedOn w:val="a0"/>
    <w:link w:val="24"/>
    <w:locked/>
    <w:rsid w:val="00EF2A1A"/>
    <w:rPr>
      <w:sz w:val="24"/>
      <w:szCs w:val="24"/>
    </w:rPr>
  </w:style>
  <w:style w:type="paragraph" w:styleId="24">
    <w:name w:val="Body Text Indent 2"/>
    <w:aliases w:val="Знак3 Знак"/>
    <w:basedOn w:val="a"/>
    <w:link w:val="23"/>
    <w:unhideWhenUsed/>
    <w:qFormat/>
    <w:rsid w:val="00EF2A1A"/>
    <w:pPr>
      <w:spacing w:after="120" w:line="480" w:lineRule="auto"/>
      <w:ind w:left="283"/>
    </w:pPr>
    <w:rPr>
      <w:sz w:val="24"/>
      <w:szCs w:val="24"/>
    </w:rPr>
  </w:style>
  <w:style w:type="character" w:customStyle="1" w:styleId="210">
    <w:name w:val="Основний текст з відступом 2 Знак1"/>
    <w:basedOn w:val="a0"/>
    <w:uiPriority w:val="99"/>
    <w:semiHidden/>
    <w:rsid w:val="00EF2A1A"/>
  </w:style>
  <w:style w:type="character" w:customStyle="1" w:styleId="211">
    <w:name w:val="Основной текст с отступом 2 Знак1"/>
    <w:aliases w:val="Знак3 Знак Знак"/>
    <w:basedOn w:val="a0"/>
    <w:rsid w:val="00EF2A1A"/>
    <w:rPr>
      <w:sz w:val="24"/>
      <w:szCs w:val="24"/>
      <w:lang w:val="uk-UA"/>
    </w:rPr>
  </w:style>
  <w:style w:type="character" w:customStyle="1" w:styleId="33">
    <w:name w:val="Основний текст з відступом 3 Знак"/>
    <w:aliases w:val="Знак6 Знак1 Знак1"/>
    <w:basedOn w:val="a0"/>
    <w:link w:val="34"/>
    <w:locked/>
    <w:rsid w:val="00EF2A1A"/>
    <w:rPr>
      <w:rFonts w:ascii="Calibri" w:eastAsia="Calibri" w:hAnsi="Calibri" w:cs="Calibri"/>
      <w:sz w:val="16"/>
      <w:szCs w:val="16"/>
    </w:rPr>
  </w:style>
  <w:style w:type="paragraph" w:styleId="34">
    <w:name w:val="Body Text Indent 3"/>
    <w:aliases w:val="Знак6 Знак1"/>
    <w:basedOn w:val="a"/>
    <w:link w:val="33"/>
    <w:unhideWhenUsed/>
    <w:qFormat/>
    <w:rsid w:val="00EF2A1A"/>
    <w:pPr>
      <w:spacing w:after="120" w:line="240" w:lineRule="auto"/>
      <w:ind w:left="283"/>
    </w:pPr>
    <w:rPr>
      <w:rFonts w:ascii="Calibri" w:eastAsia="Calibri" w:hAnsi="Calibri" w:cs="Calibri"/>
      <w:sz w:val="16"/>
      <w:szCs w:val="16"/>
    </w:rPr>
  </w:style>
  <w:style w:type="character" w:customStyle="1" w:styleId="312">
    <w:name w:val="Основний текст з відступом 3 Знак1"/>
    <w:basedOn w:val="a0"/>
    <w:uiPriority w:val="99"/>
    <w:semiHidden/>
    <w:rsid w:val="00EF2A1A"/>
    <w:rPr>
      <w:sz w:val="16"/>
      <w:szCs w:val="16"/>
    </w:rPr>
  </w:style>
  <w:style w:type="character" w:customStyle="1" w:styleId="313">
    <w:name w:val="Основной текст с отступом 3 Знак1"/>
    <w:aliases w:val="Знак6 Знак1 Знак"/>
    <w:basedOn w:val="a0"/>
    <w:rsid w:val="00EF2A1A"/>
    <w:rPr>
      <w:sz w:val="16"/>
      <w:szCs w:val="16"/>
      <w:lang w:val="uk-UA"/>
    </w:rPr>
  </w:style>
  <w:style w:type="character" w:customStyle="1" w:styleId="af3">
    <w:name w:val="Схема документа Знак"/>
    <w:basedOn w:val="a0"/>
    <w:link w:val="af4"/>
    <w:locked/>
    <w:rsid w:val="00EF2A1A"/>
    <w:rPr>
      <w:rFonts w:ascii="Tahoma" w:eastAsia="Calibri" w:hAnsi="Tahoma" w:cs="Tahoma"/>
      <w:sz w:val="16"/>
      <w:szCs w:val="16"/>
    </w:rPr>
  </w:style>
  <w:style w:type="character" w:customStyle="1" w:styleId="18">
    <w:name w:val="Текст Знак1"/>
    <w:basedOn w:val="a0"/>
    <w:link w:val="af5"/>
    <w:locked/>
    <w:rsid w:val="00EF2A1A"/>
    <w:rPr>
      <w:rFonts w:ascii="Courier New" w:hAnsi="Courier New" w:cs="Courier New"/>
    </w:rPr>
  </w:style>
  <w:style w:type="character" w:customStyle="1" w:styleId="19">
    <w:name w:val="Текст выноски Знак1"/>
    <w:aliases w:val="Знак Знак1"/>
    <w:basedOn w:val="a0"/>
    <w:uiPriority w:val="99"/>
    <w:semiHidden/>
    <w:rsid w:val="00EF2A1A"/>
    <w:rPr>
      <w:rFonts w:ascii="Tahoma" w:hAnsi="Tahoma" w:cs="Tahoma"/>
      <w:sz w:val="16"/>
      <w:szCs w:val="16"/>
    </w:rPr>
  </w:style>
  <w:style w:type="character" w:customStyle="1" w:styleId="af6">
    <w:name w:val="Абзац списку Знак"/>
    <w:link w:val="af7"/>
    <w:uiPriority w:val="34"/>
    <w:locked/>
    <w:rsid w:val="00EF2A1A"/>
    <w:rPr>
      <w:rFonts w:ascii="Arial" w:hAnsi="Arial" w:cs="Arial"/>
    </w:rPr>
  </w:style>
  <w:style w:type="paragraph" w:customStyle="1" w:styleId="TableParagraph">
    <w:name w:val="Table Paragraph"/>
    <w:basedOn w:val="a"/>
    <w:uiPriority w:val="1"/>
    <w:qFormat/>
    <w:rsid w:val="00EF2A1A"/>
    <w:pPr>
      <w:widowControl w:val="0"/>
      <w:autoSpaceDE w:val="0"/>
      <w:autoSpaceDN w:val="0"/>
      <w:spacing w:after="0" w:line="240" w:lineRule="auto"/>
    </w:pPr>
    <w:rPr>
      <w:rFonts w:ascii="Times New Roman" w:eastAsia="Times New Roman" w:hAnsi="Times New Roman" w:cs="Times New Roman"/>
      <w:lang w:eastAsia="uk-UA" w:bidi="uk-UA"/>
    </w:rPr>
  </w:style>
  <w:style w:type="paragraph" w:customStyle="1" w:styleId="1a">
    <w:name w:val="Абзац списку1"/>
    <w:basedOn w:val="a"/>
    <w:qFormat/>
    <w:rsid w:val="00EF2A1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8">
    <w:name w:val="Бланк"/>
    <w:basedOn w:val="a"/>
    <w:qFormat/>
    <w:rsid w:val="00EF2A1A"/>
    <w:pPr>
      <w:tabs>
        <w:tab w:val="left" w:pos="5387"/>
        <w:tab w:val="right" w:pos="9356"/>
      </w:tabs>
      <w:spacing w:after="120" w:line="240" w:lineRule="auto"/>
      <w:ind w:firstLine="709"/>
      <w:jc w:val="both"/>
    </w:pPr>
    <w:rPr>
      <w:rFonts w:ascii="Times New Roman" w:eastAsia="Times New Roman" w:hAnsi="Times New Roman" w:cs="Times New Roman"/>
      <w:sz w:val="26"/>
      <w:szCs w:val="24"/>
      <w:lang w:val="ru-RU" w:eastAsia="ru-RU"/>
    </w:rPr>
  </w:style>
  <w:style w:type="paragraph" w:customStyle="1" w:styleId="StyleWisnow">
    <w:name w:val="StyleWisnow"/>
    <w:basedOn w:val="a"/>
    <w:qFormat/>
    <w:rsid w:val="00EF2A1A"/>
    <w:pPr>
      <w:spacing w:after="0" w:line="220" w:lineRule="exact"/>
    </w:pPr>
    <w:rPr>
      <w:rFonts w:ascii="Times New Roman" w:eastAsia="Times New Roman" w:hAnsi="Times New Roman" w:cs="Times New Roman"/>
      <w:sz w:val="18"/>
      <w:szCs w:val="20"/>
      <w:lang w:eastAsia="ru-RU"/>
    </w:rPr>
  </w:style>
  <w:style w:type="paragraph" w:customStyle="1" w:styleId="aDovidka">
    <w:name w:val="a Dovidka"/>
    <w:basedOn w:val="a"/>
    <w:qFormat/>
    <w:rsid w:val="00EF2A1A"/>
    <w:pPr>
      <w:widowControl w:val="0"/>
      <w:tabs>
        <w:tab w:val="left" w:pos="720"/>
        <w:tab w:val="left" w:pos="2432"/>
      </w:tabs>
      <w:spacing w:after="0" w:line="240" w:lineRule="auto"/>
      <w:ind w:firstLine="567"/>
      <w:jc w:val="both"/>
    </w:pPr>
    <w:rPr>
      <w:rFonts w:ascii="Times New Roman" w:eastAsia="Times New Roman" w:hAnsi="Times New Roman" w:cs="Times New Roman"/>
      <w:sz w:val="27"/>
      <w:szCs w:val="27"/>
      <w:lang w:eastAsia="ru-RU"/>
    </w:rPr>
  </w:style>
  <w:style w:type="paragraph" w:customStyle="1" w:styleId="af9">
    <w:name w:val="Нормальний текст"/>
    <w:basedOn w:val="a"/>
    <w:qFormat/>
    <w:rsid w:val="00EF2A1A"/>
    <w:pPr>
      <w:spacing w:before="120" w:after="0" w:line="240" w:lineRule="auto"/>
      <w:ind w:firstLine="567"/>
    </w:pPr>
    <w:rPr>
      <w:rFonts w:ascii="Times New Roman" w:eastAsia="Times New Roman" w:hAnsi="Times New Roman" w:cs="Times New Roman"/>
      <w:sz w:val="24"/>
      <w:szCs w:val="24"/>
      <w:lang w:eastAsia="ru-RU"/>
    </w:rPr>
  </w:style>
  <w:style w:type="paragraph" w:customStyle="1" w:styleId="afa">
    <w:name w:val="Стиль Документа"/>
    <w:basedOn w:val="a"/>
    <w:qFormat/>
    <w:rsid w:val="00EF2A1A"/>
    <w:pPr>
      <w:spacing w:before="120" w:after="0" w:line="360" w:lineRule="auto"/>
      <w:ind w:firstLine="567"/>
      <w:jc w:val="both"/>
    </w:pPr>
    <w:rPr>
      <w:rFonts w:ascii="Times New Roman" w:eastAsia="Times New Roman" w:hAnsi="Times New Roman" w:cs="Times New Roman"/>
      <w:sz w:val="28"/>
      <w:szCs w:val="20"/>
      <w:lang w:val="ru-RU" w:eastAsia="ru-RU"/>
    </w:rPr>
  </w:style>
  <w:style w:type="paragraph" w:customStyle="1" w:styleId="BodyText2">
    <w:name w:val="Body Text 2*"/>
    <w:basedOn w:val="a"/>
    <w:qFormat/>
    <w:rsid w:val="00EF2A1A"/>
    <w:pPr>
      <w:suppressAutoHyphens/>
      <w:spacing w:after="0" w:line="240" w:lineRule="auto"/>
      <w:jc w:val="both"/>
    </w:pPr>
    <w:rPr>
      <w:rFonts w:ascii="Times New Roman CYR" w:eastAsia="Times New Roman" w:hAnsi="Times New Roman CYR" w:cs="Times New Roman CYR"/>
      <w:sz w:val="48"/>
      <w:szCs w:val="20"/>
      <w:lang w:val="ru-RU" w:eastAsia="ar-SA"/>
    </w:rPr>
  </w:style>
  <w:style w:type="paragraph" w:customStyle="1" w:styleId="330">
    <w:name w:val="33"/>
    <w:basedOn w:val="a"/>
    <w:qFormat/>
    <w:rsid w:val="00EF2A1A"/>
    <w:pPr>
      <w:spacing w:after="0" w:line="240" w:lineRule="auto"/>
      <w:ind w:left="1980" w:hanging="720"/>
    </w:pPr>
    <w:rPr>
      <w:rFonts w:ascii="Times New Roman" w:eastAsia="Times New Roman" w:hAnsi="Times New Roman" w:cs="Times New Roman"/>
      <w:i/>
      <w:sz w:val="28"/>
      <w:szCs w:val="28"/>
      <w:lang w:eastAsia="ru-RU"/>
    </w:rPr>
  </w:style>
  <w:style w:type="paragraph" w:customStyle="1" w:styleId="1b">
    <w:name w:val="1"/>
    <w:basedOn w:val="a"/>
    <w:qFormat/>
    <w:rsid w:val="00EF2A1A"/>
    <w:pPr>
      <w:spacing w:after="0" w:line="240" w:lineRule="auto"/>
    </w:pPr>
    <w:rPr>
      <w:rFonts w:ascii="Verdana" w:eastAsia="Times New Roman" w:hAnsi="Verdana" w:cs="Verdana"/>
      <w:sz w:val="20"/>
      <w:szCs w:val="20"/>
      <w:lang w:val="en-US"/>
    </w:rPr>
  </w:style>
  <w:style w:type="paragraph" w:customStyle="1" w:styleId="111">
    <w:name w:val="Знак1 Знак Знак Знак Знак Знак1 Знак Знак Знак1 Знак Знак Знак Знак"/>
    <w:basedOn w:val="a"/>
    <w:qFormat/>
    <w:rsid w:val="00EF2A1A"/>
    <w:pPr>
      <w:spacing w:after="160" w:line="240" w:lineRule="exact"/>
    </w:pPr>
    <w:rPr>
      <w:rFonts w:ascii="Arial" w:eastAsia="Times New Roman" w:hAnsi="Arial" w:cs="Arial"/>
      <w:sz w:val="20"/>
      <w:szCs w:val="20"/>
      <w:lang w:val="en-US"/>
    </w:rPr>
  </w:style>
  <w:style w:type="paragraph" w:customStyle="1" w:styleId="afb">
    <w:name w:val="Текст в заданном формате"/>
    <w:basedOn w:val="a"/>
    <w:qFormat/>
    <w:rsid w:val="00EF2A1A"/>
    <w:pPr>
      <w:widowControl w:val="0"/>
      <w:suppressAutoHyphens/>
      <w:spacing w:after="0" w:line="240" w:lineRule="auto"/>
    </w:pPr>
    <w:rPr>
      <w:rFonts w:ascii="Courier New" w:eastAsia="Courier New" w:hAnsi="Courier New" w:cs="Courier New"/>
      <w:sz w:val="20"/>
      <w:szCs w:val="20"/>
      <w:lang w:eastAsia="ru-RU"/>
    </w:rPr>
  </w:style>
  <w:style w:type="paragraph" w:customStyle="1" w:styleId="220">
    <w:name w:val="22"/>
    <w:basedOn w:val="a"/>
    <w:qFormat/>
    <w:rsid w:val="00EF2A1A"/>
    <w:pPr>
      <w:spacing w:after="0" w:line="240" w:lineRule="auto"/>
      <w:ind w:left="1260" w:hanging="540"/>
    </w:pPr>
    <w:rPr>
      <w:rFonts w:ascii="Times New Roman" w:eastAsia="Times New Roman" w:hAnsi="Times New Roman" w:cs="Times New Roman"/>
      <w:b/>
      <w:i/>
      <w:sz w:val="28"/>
      <w:szCs w:val="28"/>
      <w:lang w:eastAsia="ru-RU"/>
    </w:rPr>
  </w:style>
  <w:style w:type="paragraph" w:customStyle="1" w:styleId="25">
    <w:name w:val="2"/>
    <w:basedOn w:val="a"/>
    <w:qFormat/>
    <w:rsid w:val="00EF2A1A"/>
    <w:pPr>
      <w:spacing w:after="0"/>
      <w:jc w:val="both"/>
    </w:pPr>
    <w:rPr>
      <w:rFonts w:ascii="Times New Roman" w:eastAsia="Calibri" w:hAnsi="Times New Roman" w:cs="Times New Roman"/>
      <w:b/>
      <w:i/>
      <w:sz w:val="28"/>
      <w:szCs w:val="28"/>
    </w:rPr>
  </w:style>
  <w:style w:type="paragraph" w:customStyle="1" w:styleId="1c">
    <w:name w:val="Обычный1"/>
    <w:basedOn w:val="a"/>
    <w:next w:val="a"/>
    <w:qFormat/>
    <w:rsid w:val="00EF2A1A"/>
    <w:pPr>
      <w:widowControl w:val="0"/>
      <w:spacing w:after="0" w:line="300" w:lineRule="auto"/>
      <w:ind w:left="40" w:firstLine="720"/>
      <w:jc w:val="both"/>
    </w:pPr>
    <w:rPr>
      <w:rFonts w:ascii="Times New Roman" w:eastAsia="Times New Roman" w:hAnsi="Times New Roman" w:cs="Times New Roman"/>
      <w:szCs w:val="24"/>
      <w:lang w:eastAsia="ru-RU"/>
    </w:rPr>
  </w:style>
  <w:style w:type="paragraph" w:customStyle="1" w:styleId="1d">
    <w:name w:val="Знак Знак1 Знак"/>
    <w:basedOn w:val="a"/>
    <w:qFormat/>
    <w:rsid w:val="00EF2A1A"/>
    <w:pPr>
      <w:spacing w:after="0" w:line="240" w:lineRule="auto"/>
    </w:pPr>
    <w:rPr>
      <w:rFonts w:ascii="Verdana" w:eastAsia="Times New Roman" w:hAnsi="Verdana" w:cs="Verdana"/>
      <w:sz w:val="20"/>
      <w:szCs w:val="20"/>
      <w:lang w:val="en-US"/>
    </w:rPr>
  </w:style>
  <w:style w:type="paragraph" w:customStyle="1" w:styleId="afc">
    <w:name w:val="Назва документа"/>
    <w:basedOn w:val="a"/>
    <w:next w:val="af9"/>
    <w:qFormat/>
    <w:rsid w:val="00EF2A1A"/>
    <w:pPr>
      <w:keepNext/>
      <w:keepLines/>
      <w:spacing w:before="240" w:after="240" w:line="240" w:lineRule="auto"/>
      <w:jc w:val="center"/>
    </w:pPr>
    <w:rPr>
      <w:rFonts w:ascii="Antiqua" w:eastAsia="Times New Roman" w:hAnsi="Antiqua" w:cs="Segoe UI"/>
      <w:b/>
      <w:sz w:val="26"/>
      <w:szCs w:val="20"/>
      <w:lang w:eastAsia="ru-RU"/>
    </w:rPr>
  </w:style>
  <w:style w:type="paragraph" w:customStyle="1" w:styleId="1e">
    <w:name w:val="Стиль1"/>
    <w:basedOn w:val="a"/>
    <w:qFormat/>
    <w:rsid w:val="00EF2A1A"/>
    <w:pPr>
      <w:spacing w:after="0" w:line="312" w:lineRule="auto"/>
      <w:jc w:val="both"/>
    </w:pPr>
    <w:rPr>
      <w:rFonts w:ascii="Times New Roman" w:eastAsia="Times New Roman" w:hAnsi="Times New Roman" w:cs="Times New Roman"/>
      <w:sz w:val="26"/>
      <w:szCs w:val="26"/>
      <w:lang w:eastAsia="ru-RU"/>
    </w:rPr>
  </w:style>
  <w:style w:type="paragraph" w:customStyle="1" w:styleId="110">
    <w:name w:val="11"/>
    <w:basedOn w:val="1b"/>
    <w:qFormat/>
    <w:rsid w:val="00EF2A1A"/>
    <w:pPr>
      <w:ind w:left="240"/>
    </w:pPr>
    <w:rPr>
      <w:rFonts w:ascii="Times New Roman" w:hAnsi="Times New Roman" w:cs="Times New Roman"/>
      <w:smallCaps/>
      <w:u w:val="single"/>
      <w:lang w:val="ru-RU" w:eastAsia="ru-RU"/>
    </w:rPr>
  </w:style>
  <w:style w:type="paragraph" w:customStyle="1" w:styleId="afd">
    <w:name w:val="Вступ"/>
    <w:basedOn w:val="1"/>
    <w:qFormat/>
    <w:rsid w:val="00EF2A1A"/>
    <w:pPr>
      <w:spacing w:before="0" w:after="0"/>
      <w:ind w:firstLine="709"/>
    </w:pPr>
    <w:rPr>
      <w:rFonts w:ascii="Times New Roman" w:hAnsi="Times New Roman" w:cs="Times New Roman"/>
      <w:kern w:val="0"/>
      <w:sz w:val="28"/>
      <w:szCs w:val="28"/>
      <w:lang w:val="uk-UA"/>
    </w:rPr>
  </w:style>
  <w:style w:type="paragraph" w:customStyle="1" w:styleId="112">
    <w:name w:val="1 1 Разд"/>
    <w:basedOn w:val="1"/>
    <w:qFormat/>
    <w:rsid w:val="00EF2A1A"/>
    <w:pPr>
      <w:spacing w:before="0" w:after="0"/>
      <w:ind w:firstLine="709"/>
    </w:pPr>
    <w:rPr>
      <w:rFonts w:ascii="Times New Roman" w:hAnsi="Times New Roman" w:cs="Times New Roman"/>
      <w:caps/>
      <w:kern w:val="0"/>
      <w:sz w:val="28"/>
      <w:szCs w:val="28"/>
    </w:rPr>
  </w:style>
  <w:style w:type="paragraph" w:customStyle="1" w:styleId="26">
    <w:name w:val="2Подраз"/>
    <w:basedOn w:val="2"/>
    <w:qFormat/>
    <w:rsid w:val="00EF2A1A"/>
    <w:pPr>
      <w:ind w:firstLine="709"/>
      <w:jc w:val="both"/>
    </w:pPr>
    <w:rPr>
      <w:b/>
      <w:color w:val="00007F"/>
      <w:szCs w:val="28"/>
    </w:rPr>
  </w:style>
  <w:style w:type="paragraph" w:customStyle="1" w:styleId="120">
    <w:name w:val="1 2 подр"/>
    <w:basedOn w:val="26"/>
    <w:qFormat/>
    <w:rsid w:val="00EF2A1A"/>
    <w:rPr>
      <w:color w:val="auto"/>
    </w:rPr>
  </w:style>
  <w:style w:type="paragraph" w:customStyle="1" w:styleId="130">
    <w:name w:val="1 3 пункт"/>
    <w:basedOn w:val="3"/>
    <w:qFormat/>
    <w:rsid w:val="00EF2A1A"/>
    <w:pPr>
      <w:keepNext w:val="0"/>
      <w:keepLines w:val="0"/>
      <w:spacing w:before="0"/>
      <w:ind w:firstLine="709"/>
      <w:jc w:val="both"/>
    </w:pPr>
    <w:rPr>
      <w:rFonts w:ascii="Times New Roman" w:hAnsi="Times New Roman"/>
      <w:i/>
      <w:sz w:val="27"/>
      <w:szCs w:val="28"/>
      <w:lang w:val="uk-UA"/>
    </w:rPr>
  </w:style>
  <w:style w:type="paragraph" w:customStyle="1" w:styleId="7">
    <w:name w:val="Стиль7"/>
    <w:basedOn w:val="a"/>
    <w:qFormat/>
    <w:rsid w:val="00EF2A1A"/>
    <w:pPr>
      <w:keepNext/>
      <w:widowControl w:val="0"/>
      <w:shd w:val="clear" w:color="auto" w:fill="FFFFFF"/>
      <w:spacing w:before="60" w:after="60" w:line="240" w:lineRule="auto"/>
      <w:ind w:firstLine="720"/>
      <w:jc w:val="both"/>
    </w:pPr>
    <w:rPr>
      <w:rFonts w:ascii="Times New Roman" w:eastAsia="Times New Roman" w:hAnsi="Times New Roman" w:cs="Times New Roman"/>
      <w:sz w:val="26"/>
      <w:szCs w:val="24"/>
      <w:lang w:eastAsia="ru-RU"/>
    </w:rPr>
  </w:style>
  <w:style w:type="paragraph" w:customStyle="1" w:styleId="Normal1">
    <w:name w:val="Normal1"/>
    <w:qFormat/>
    <w:rsid w:val="00EF2A1A"/>
    <w:pPr>
      <w:widowControl w:val="0"/>
      <w:spacing w:after="0" w:line="300" w:lineRule="auto"/>
      <w:ind w:firstLine="340"/>
      <w:jc w:val="both"/>
    </w:pPr>
    <w:rPr>
      <w:rFonts w:ascii="Times New Roman" w:eastAsia="Times New Roman" w:hAnsi="Times New Roman" w:cs="Times New Roman"/>
      <w:szCs w:val="20"/>
      <w:lang w:eastAsia="ru-RU"/>
    </w:rPr>
  </w:style>
  <w:style w:type="paragraph" w:customStyle="1" w:styleId="Default">
    <w:name w:val="Default"/>
    <w:qFormat/>
    <w:rsid w:val="00EF2A1A"/>
    <w:pPr>
      <w:spacing w:after="0" w:line="240" w:lineRule="auto"/>
    </w:pPr>
    <w:rPr>
      <w:rFonts w:ascii="Times New Roman" w:eastAsia="Times New Roman" w:hAnsi="Times New Roman" w:cs="Times New Roman"/>
      <w:color w:val="000000"/>
      <w:sz w:val="24"/>
      <w:szCs w:val="24"/>
      <w:lang w:val="ru-RU" w:eastAsia="ru-RU"/>
    </w:rPr>
  </w:style>
  <w:style w:type="paragraph" w:customStyle="1" w:styleId="1f">
    <w:name w:val="Обычный 1"/>
    <w:basedOn w:val="a"/>
    <w:qFormat/>
    <w:rsid w:val="00EF2A1A"/>
    <w:pPr>
      <w:spacing w:after="0" w:line="240" w:lineRule="auto"/>
      <w:jc w:val="both"/>
    </w:pPr>
    <w:rPr>
      <w:rFonts w:ascii="Times New Roman CYR" w:eastAsia="Times New Roman" w:hAnsi="Times New Roman CYR" w:cs="Times New Roman CYR"/>
      <w:sz w:val="28"/>
      <w:szCs w:val="20"/>
      <w:lang w:eastAsia="ru-RU"/>
    </w:rPr>
  </w:style>
  <w:style w:type="paragraph" w:customStyle="1" w:styleId="1f0">
    <w:name w:val="Рецензия1"/>
    <w:qFormat/>
    <w:rsid w:val="00EF2A1A"/>
    <w:pPr>
      <w:spacing w:after="0" w:line="240" w:lineRule="auto"/>
    </w:pPr>
    <w:rPr>
      <w:rFonts w:ascii="Times New Roman" w:eastAsia="Times New Roman" w:hAnsi="Times New Roman" w:cs="Times New Roman"/>
      <w:sz w:val="24"/>
      <w:szCs w:val="24"/>
      <w:lang w:val="ru-RU" w:eastAsia="ru-RU"/>
    </w:rPr>
  </w:style>
  <w:style w:type="paragraph" w:styleId="27">
    <w:name w:val="toc 2"/>
    <w:basedOn w:val="a"/>
    <w:next w:val="a"/>
    <w:autoRedefine/>
    <w:unhideWhenUsed/>
    <w:rsid w:val="00EF2A1A"/>
    <w:pPr>
      <w:widowControl w:val="0"/>
      <w:autoSpaceDE w:val="0"/>
      <w:autoSpaceDN w:val="0"/>
      <w:adjustRightInd w:val="0"/>
      <w:spacing w:after="100" w:line="240" w:lineRule="auto"/>
      <w:ind w:left="200"/>
    </w:pPr>
    <w:rPr>
      <w:rFonts w:ascii="Arial" w:eastAsia="Times New Roman" w:hAnsi="Arial" w:cs="Arial"/>
      <w:sz w:val="20"/>
      <w:szCs w:val="20"/>
      <w:lang w:val="ru-RU" w:eastAsia="ru-RU"/>
    </w:rPr>
  </w:style>
  <w:style w:type="paragraph" w:customStyle="1" w:styleId="20131">
    <w:name w:val="2013 1"/>
    <w:basedOn w:val="27"/>
    <w:qFormat/>
    <w:rsid w:val="00EF2A1A"/>
    <w:pPr>
      <w:widowControl/>
      <w:autoSpaceDE/>
      <w:autoSpaceDN/>
      <w:adjustRightInd/>
      <w:spacing w:after="0"/>
      <w:ind w:left="240"/>
    </w:pPr>
    <w:rPr>
      <w:rFonts w:ascii="Calibri" w:hAnsi="Calibri" w:cs="Calibri"/>
      <w:smallCaps/>
      <w:sz w:val="27"/>
      <w:szCs w:val="27"/>
    </w:rPr>
  </w:style>
  <w:style w:type="paragraph" w:customStyle="1" w:styleId="20132">
    <w:name w:val="2013 2"/>
    <w:basedOn w:val="27"/>
    <w:qFormat/>
    <w:rsid w:val="00EF2A1A"/>
    <w:pPr>
      <w:widowControl/>
      <w:autoSpaceDE/>
      <w:autoSpaceDN/>
      <w:adjustRightInd/>
      <w:spacing w:after="0"/>
      <w:ind w:left="0" w:right="-2"/>
      <w:jc w:val="center"/>
    </w:pPr>
    <w:rPr>
      <w:rFonts w:ascii="Times New Roman" w:hAnsi="Times New Roman" w:cs="Times New Roman"/>
      <w:b/>
      <w:smallCaps/>
      <w:sz w:val="27"/>
      <w:szCs w:val="27"/>
      <w:lang w:val="uk-UA"/>
    </w:rPr>
  </w:style>
  <w:style w:type="paragraph" w:customStyle="1" w:styleId="201322">
    <w:name w:val="2013 22"/>
    <w:basedOn w:val="27"/>
    <w:qFormat/>
    <w:rsid w:val="00EF2A1A"/>
    <w:pPr>
      <w:widowControl/>
      <w:autoSpaceDE/>
      <w:autoSpaceDN/>
      <w:adjustRightInd/>
      <w:spacing w:after="0"/>
      <w:ind w:left="240" w:firstLine="284"/>
    </w:pPr>
    <w:rPr>
      <w:rFonts w:ascii="Calibri" w:hAnsi="Calibri" w:cs="Calibri"/>
      <w:smallCaps/>
    </w:rPr>
  </w:style>
  <w:style w:type="paragraph" w:styleId="35">
    <w:name w:val="toc 3"/>
    <w:basedOn w:val="a"/>
    <w:next w:val="a"/>
    <w:autoRedefine/>
    <w:unhideWhenUsed/>
    <w:rsid w:val="00EF2A1A"/>
    <w:pPr>
      <w:widowControl w:val="0"/>
      <w:autoSpaceDE w:val="0"/>
      <w:autoSpaceDN w:val="0"/>
      <w:adjustRightInd w:val="0"/>
      <w:spacing w:after="100" w:line="240" w:lineRule="auto"/>
      <w:ind w:left="400"/>
    </w:pPr>
    <w:rPr>
      <w:rFonts w:ascii="Arial" w:eastAsia="Times New Roman" w:hAnsi="Arial" w:cs="Arial"/>
      <w:sz w:val="20"/>
      <w:szCs w:val="20"/>
      <w:lang w:val="ru-RU" w:eastAsia="ru-RU"/>
    </w:rPr>
  </w:style>
  <w:style w:type="paragraph" w:customStyle="1" w:styleId="20133">
    <w:name w:val="2013 3"/>
    <w:basedOn w:val="35"/>
    <w:qFormat/>
    <w:rsid w:val="00EF2A1A"/>
    <w:pPr>
      <w:widowControl/>
      <w:tabs>
        <w:tab w:val="right" w:leader="dot" w:pos="9923"/>
      </w:tabs>
      <w:autoSpaceDE/>
      <w:autoSpaceDN/>
      <w:adjustRightInd/>
      <w:spacing w:after="0"/>
      <w:ind w:left="0"/>
      <w:jc w:val="center"/>
    </w:pPr>
    <w:rPr>
      <w:rFonts w:ascii="Times New Roman" w:hAnsi="Times New Roman" w:cs="Times New Roman"/>
      <w:b/>
      <w:sz w:val="28"/>
      <w:szCs w:val="28"/>
      <w:lang w:val="uk-UA"/>
    </w:rPr>
  </w:style>
  <w:style w:type="paragraph" w:customStyle="1" w:styleId="Pa45">
    <w:name w:val="Pa45"/>
    <w:basedOn w:val="a"/>
    <w:next w:val="a"/>
    <w:qFormat/>
    <w:rsid w:val="00EF2A1A"/>
    <w:pPr>
      <w:spacing w:after="0" w:line="221" w:lineRule="atLeast"/>
    </w:pPr>
    <w:rPr>
      <w:rFonts w:ascii="Franklin Gothic Demi" w:eastAsia="Calibri" w:hAnsi="Franklin Gothic Demi" w:cs="Franklin Gothic Demi"/>
      <w:sz w:val="24"/>
      <w:szCs w:val="24"/>
      <w:lang w:val="ru-RU"/>
    </w:rPr>
  </w:style>
  <w:style w:type="paragraph" w:customStyle="1" w:styleId="afe">
    <w:name w:val="Боковушка"/>
    <w:basedOn w:val="a"/>
    <w:qFormat/>
    <w:rsid w:val="00EF2A1A"/>
    <w:pPr>
      <w:keepNext/>
      <w:spacing w:after="0" w:line="240" w:lineRule="auto"/>
      <w:outlineLvl w:val="8"/>
    </w:pPr>
    <w:rPr>
      <w:rFonts w:ascii="Arial" w:eastAsia="Times New Roman" w:hAnsi="Arial" w:cs="Arial"/>
      <w:b/>
      <w:i/>
      <w:lang w:val="ru-RU" w:eastAsia="ru-RU"/>
    </w:rPr>
  </w:style>
  <w:style w:type="paragraph" w:customStyle="1" w:styleId="ListParagraph">
    <w:name w:val="List Paragraph*"/>
    <w:basedOn w:val="a"/>
    <w:qFormat/>
    <w:rsid w:val="00EF2A1A"/>
    <w:pPr>
      <w:widowControl w:val="0"/>
      <w:spacing w:after="0" w:line="240" w:lineRule="auto"/>
      <w:ind w:left="720"/>
      <w:contextualSpacing/>
    </w:pPr>
    <w:rPr>
      <w:rFonts w:ascii="Arial" w:eastAsia="Calibri" w:hAnsi="Arial" w:cs="Arial"/>
      <w:sz w:val="20"/>
      <w:szCs w:val="20"/>
      <w:lang w:val="ru-RU" w:eastAsia="ru-RU"/>
    </w:rPr>
  </w:style>
  <w:style w:type="paragraph" w:customStyle="1" w:styleId="shorttext">
    <w:name w:val="shorttext"/>
    <w:basedOn w:val="a"/>
    <w:qFormat/>
    <w:rsid w:val="00EF2A1A"/>
    <w:pPr>
      <w:shd w:val="clear" w:color="auto" w:fill="ECECEC"/>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f1">
    <w:name w:val="Абзац списка1"/>
    <w:basedOn w:val="a"/>
    <w:qFormat/>
    <w:rsid w:val="00EF2A1A"/>
    <w:pPr>
      <w:spacing w:after="0" w:line="240" w:lineRule="auto"/>
      <w:ind w:left="720"/>
      <w:contextualSpacing/>
    </w:pPr>
    <w:rPr>
      <w:rFonts w:ascii="Times New Roman" w:eastAsia="Calibri" w:hAnsi="Times New Roman" w:cs="Times New Roman"/>
      <w:sz w:val="24"/>
      <w:szCs w:val="24"/>
      <w:lang w:eastAsia="ru-RU"/>
    </w:rPr>
  </w:style>
  <w:style w:type="paragraph" w:customStyle="1" w:styleId="212">
    <w:name w:val="Основной текст с отступом 21"/>
    <w:basedOn w:val="a"/>
    <w:qFormat/>
    <w:rsid w:val="00EF2A1A"/>
    <w:pPr>
      <w:suppressAutoHyphens/>
      <w:spacing w:after="120" w:line="480" w:lineRule="auto"/>
      <w:ind w:left="283"/>
    </w:pPr>
    <w:rPr>
      <w:rFonts w:ascii="Times New Roman" w:eastAsia="Times New Roman" w:hAnsi="Times New Roman" w:cs="Times New Roman"/>
      <w:sz w:val="24"/>
      <w:szCs w:val="24"/>
      <w:lang w:val="ru-RU" w:eastAsia="ar-SA"/>
    </w:rPr>
  </w:style>
  <w:style w:type="paragraph" w:customStyle="1" w:styleId="36">
    <w:name w:val="3"/>
    <w:basedOn w:val="a"/>
    <w:qFormat/>
    <w:rsid w:val="00EF2A1A"/>
    <w:pPr>
      <w:tabs>
        <w:tab w:val="left" w:pos="1036"/>
      </w:tabs>
      <w:spacing w:after="0"/>
      <w:ind w:left="709"/>
    </w:pPr>
    <w:rPr>
      <w:rFonts w:ascii="Times New Roman" w:eastAsia="Calibri" w:hAnsi="Times New Roman" w:cs="Times New Roman"/>
      <w:i/>
      <w:sz w:val="28"/>
      <w:szCs w:val="28"/>
    </w:rPr>
  </w:style>
  <w:style w:type="paragraph" w:customStyle="1" w:styleId="1bt1">
    <w:name w:val="Основной текст.Текст1.bt1"/>
    <w:basedOn w:val="a"/>
    <w:qFormat/>
    <w:rsid w:val="00EF2A1A"/>
    <w:pPr>
      <w:spacing w:after="0" w:line="240" w:lineRule="auto"/>
    </w:pPr>
    <w:rPr>
      <w:rFonts w:ascii="Times New Roman" w:eastAsia="Times New Roman" w:hAnsi="Times New Roman" w:cs="Times New Roman"/>
      <w:sz w:val="28"/>
      <w:szCs w:val="20"/>
      <w:lang w:eastAsia="ru-RU"/>
    </w:rPr>
  </w:style>
  <w:style w:type="paragraph" w:customStyle="1" w:styleId="131">
    <w:name w:val="13"/>
    <w:basedOn w:val="a"/>
    <w:qFormat/>
    <w:rsid w:val="00EF2A1A"/>
    <w:pPr>
      <w:spacing w:after="0" w:line="240" w:lineRule="auto"/>
    </w:pPr>
    <w:rPr>
      <w:rFonts w:ascii="Calibri" w:eastAsia="SimSun" w:hAnsi="Calibri" w:cs="Calibri"/>
      <w:b/>
      <w:kern w:val="2"/>
      <w:sz w:val="27"/>
      <w:szCs w:val="27"/>
      <w:lang w:val="ru-RU" w:eastAsia="ru-RU"/>
    </w:rPr>
  </w:style>
  <w:style w:type="paragraph" w:customStyle="1" w:styleId="rvps2">
    <w:name w:val="rvps2"/>
    <w:basedOn w:val="a"/>
    <w:qFormat/>
    <w:rsid w:val="00EF2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qFormat/>
    <w:rsid w:val="00EF2A1A"/>
    <w:pPr>
      <w:widowControl w:val="0"/>
      <w:spacing w:after="0" w:line="413" w:lineRule="exact"/>
      <w:ind w:hanging="350"/>
      <w:jc w:val="both"/>
    </w:pPr>
    <w:rPr>
      <w:rFonts w:ascii="Times New Roman" w:eastAsia="Times New Roman" w:hAnsi="Times New Roman" w:cs="Times New Roman"/>
      <w:sz w:val="24"/>
      <w:szCs w:val="24"/>
      <w:lang w:eastAsia="uk-UA"/>
    </w:rPr>
  </w:style>
  <w:style w:type="paragraph" w:customStyle="1" w:styleId="28">
    <w:name w:val="Знак Знак2"/>
    <w:basedOn w:val="a"/>
    <w:qFormat/>
    <w:rsid w:val="00EF2A1A"/>
    <w:pPr>
      <w:spacing w:after="0" w:line="240" w:lineRule="auto"/>
    </w:pPr>
    <w:rPr>
      <w:rFonts w:ascii="Verdana" w:eastAsia="Times New Roman" w:hAnsi="Verdana" w:cs="Verdana"/>
      <w:sz w:val="20"/>
      <w:szCs w:val="20"/>
      <w:lang w:val="en-US"/>
    </w:rPr>
  </w:style>
  <w:style w:type="paragraph" w:customStyle="1" w:styleId="aff">
    <w:name w:val="Знак Знак Знак Знак Знак Знак Знак Знак Знак Знак Знак Знак Знак Знак Знак Знак Знак"/>
    <w:basedOn w:val="a"/>
    <w:qFormat/>
    <w:rsid w:val="00EF2A1A"/>
    <w:pPr>
      <w:spacing w:after="0" w:line="240" w:lineRule="auto"/>
    </w:pPr>
    <w:rPr>
      <w:rFonts w:ascii="Verdana" w:eastAsia="Times New Roman" w:hAnsi="Verdana" w:cs="Verdana"/>
      <w:sz w:val="20"/>
      <w:szCs w:val="20"/>
      <w:lang w:val="en-US"/>
    </w:rPr>
  </w:style>
  <w:style w:type="paragraph" w:customStyle="1" w:styleId="utitle">
    <w:name w:val="utitle"/>
    <w:basedOn w:val="a"/>
    <w:qFormat/>
    <w:rsid w:val="00EF2A1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aff0">
    <w:name w:val="Знак Знак Знак Знак Знак Знак Знак Знак Знак Знак Знак Знак Знак Знак Знак Знак Знак Знак Знак Знак Знак"/>
    <w:basedOn w:val="a"/>
    <w:qFormat/>
    <w:rsid w:val="00EF2A1A"/>
    <w:pPr>
      <w:spacing w:after="0" w:line="240" w:lineRule="auto"/>
    </w:pPr>
    <w:rPr>
      <w:rFonts w:ascii="Verdana" w:eastAsia="Times New Roman" w:hAnsi="Verdana" w:cs="Verdana"/>
      <w:sz w:val="20"/>
      <w:szCs w:val="20"/>
      <w:lang w:val="en-US"/>
    </w:rPr>
  </w:style>
  <w:style w:type="paragraph" w:customStyle="1" w:styleId="NoSpacing">
    <w:name w:val="No Spacing*"/>
    <w:qFormat/>
    <w:rsid w:val="00EF2A1A"/>
    <w:pPr>
      <w:spacing w:after="0" w:line="240" w:lineRule="auto"/>
    </w:pPr>
    <w:rPr>
      <w:rFonts w:ascii="Calibri" w:eastAsia="Times New Roman" w:hAnsi="Calibri" w:cs="Calibri"/>
      <w:lang w:val="ru-RU"/>
    </w:rPr>
  </w:style>
  <w:style w:type="paragraph" w:customStyle="1" w:styleId="aff1">
    <w:name w:val="Документ"/>
    <w:basedOn w:val="a"/>
    <w:qFormat/>
    <w:rsid w:val="00EF2A1A"/>
    <w:pPr>
      <w:spacing w:after="0" w:line="240" w:lineRule="auto"/>
      <w:ind w:firstLine="851"/>
      <w:jc w:val="both"/>
    </w:pPr>
    <w:rPr>
      <w:rFonts w:ascii="Times New Roman CYR" w:eastAsia="Times New Roman" w:hAnsi="Times New Roman CYR" w:cs="Times New Roman CYR"/>
      <w:sz w:val="28"/>
      <w:szCs w:val="20"/>
      <w:lang w:eastAsia="ru-RU"/>
    </w:rPr>
  </w:style>
  <w:style w:type="paragraph" w:customStyle="1" w:styleId="aff2">
    <w:name w:val="Знак Знак Знак Знак Знак Знак Знак Знак Знак Знак Знак Знак Знак Знак Знак Знак Знак Знак Знак Знак"/>
    <w:basedOn w:val="a"/>
    <w:qFormat/>
    <w:rsid w:val="00EF2A1A"/>
    <w:pPr>
      <w:spacing w:after="0" w:line="240" w:lineRule="auto"/>
    </w:pPr>
    <w:rPr>
      <w:rFonts w:ascii="Verdana" w:eastAsia="Calibri" w:hAnsi="Verdana" w:cs="Verdana"/>
      <w:sz w:val="20"/>
      <w:szCs w:val="20"/>
      <w:lang w:val="en-US"/>
    </w:rPr>
  </w:style>
  <w:style w:type="paragraph" w:customStyle="1" w:styleId="1f2">
    <w:name w:val="Без интервала1"/>
    <w:uiPriority w:val="99"/>
    <w:qFormat/>
    <w:rsid w:val="00EF2A1A"/>
    <w:pPr>
      <w:spacing w:after="0" w:line="240" w:lineRule="auto"/>
    </w:pPr>
    <w:rPr>
      <w:rFonts w:ascii="Calibri" w:eastAsia="Calibri" w:hAnsi="Calibri" w:cs="Calibri"/>
      <w:lang w:val="ru-RU"/>
    </w:rPr>
  </w:style>
  <w:style w:type="paragraph" w:customStyle="1" w:styleId="29">
    <w:name w:val="Без интервала2"/>
    <w:qFormat/>
    <w:rsid w:val="00EF2A1A"/>
    <w:pPr>
      <w:spacing w:after="0" w:line="240" w:lineRule="auto"/>
    </w:pPr>
    <w:rPr>
      <w:rFonts w:ascii="Calibri" w:eastAsia="Calibri" w:hAnsi="Calibri" w:cs="Calibri"/>
      <w:lang w:val="ru-RU"/>
    </w:rPr>
  </w:style>
  <w:style w:type="paragraph" w:customStyle="1" w:styleId="37">
    <w:name w:val="Без интервала3"/>
    <w:uiPriority w:val="99"/>
    <w:qFormat/>
    <w:rsid w:val="00EF2A1A"/>
    <w:pPr>
      <w:spacing w:after="0" w:line="240" w:lineRule="auto"/>
    </w:pPr>
    <w:rPr>
      <w:rFonts w:ascii="Times New Roman" w:eastAsia="Times New Roman" w:hAnsi="Times New Roman" w:cs="Times New Roman"/>
      <w:sz w:val="28"/>
      <w:szCs w:val="28"/>
      <w:lang w:val="ru-RU" w:eastAsia="ru-RU"/>
    </w:rPr>
  </w:style>
  <w:style w:type="paragraph" w:customStyle="1" w:styleId="121">
    <w:name w:val="Знак Знак12"/>
    <w:basedOn w:val="a"/>
    <w:uiPriority w:val="99"/>
    <w:qFormat/>
    <w:rsid w:val="00EF2A1A"/>
    <w:pPr>
      <w:spacing w:after="0" w:line="240" w:lineRule="auto"/>
    </w:pPr>
    <w:rPr>
      <w:rFonts w:ascii="Verdana" w:eastAsia="Times New Roman" w:hAnsi="Verdana" w:cs="Verdana"/>
      <w:sz w:val="20"/>
      <w:szCs w:val="20"/>
      <w:lang w:val="en-US"/>
    </w:rPr>
  </w:style>
  <w:style w:type="paragraph" w:customStyle="1" w:styleId="aff3">
    <w:name w:val="Знак Знак Знак Знак Знак Знак Знак Знак Знак Знак Знак Знак Знак Знак Знак Знак"/>
    <w:basedOn w:val="a"/>
    <w:qFormat/>
    <w:rsid w:val="00EF2A1A"/>
    <w:pPr>
      <w:spacing w:after="160" w:line="240" w:lineRule="exact"/>
      <w:jc w:val="both"/>
    </w:pPr>
    <w:rPr>
      <w:rFonts w:ascii="Tahoma" w:eastAsia="Times New Roman" w:hAnsi="Tahoma" w:cs="Tahoma"/>
      <w:b/>
      <w:sz w:val="24"/>
      <w:szCs w:val="20"/>
      <w:lang w:val="en-US"/>
    </w:rPr>
  </w:style>
  <w:style w:type="paragraph" w:customStyle="1" w:styleId="aff4">
    <w:name w:val="Знак Знак Знак Знак Знак Знак Знак Знак"/>
    <w:basedOn w:val="a"/>
    <w:qFormat/>
    <w:rsid w:val="00EF2A1A"/>
    <w:pPr>
      <w:spacing w:after="160" w:line="240" w:lineRule="exact"/>
      <w:jc w:val="both"/>
    </w:pPr>
    <w:rPr>
      <w:rFonts w:ascii="Tahoma" w:eastAsia="Times New Roman" w:hAnsi="Tahoma" w:cs="Tahoma"/>
      <w:b/>
      <w:sz w:val="24"/>
      <w:szCs w:val="20"/>
      <w:lang w:val="en-US"/>
    </w:rPr>
  </w:style>
  <w:style w:type="paragraph" w:customStyle="1" w:styleId="Standard">
    <w:name w:val="Standard"/>
    <w:qFormat/>
    <w:rsid w:val="00EF2A1A"/>
    <w:pPr>
      <w:widowControl w:val="0"/>
      <w:suppressAutoHyphens/>
      <w:spacing w:after="0" w:line="240" w:lineRule="auto"/>
    </w:pPr>
    <w:rPr>
      <w:rFonts w:ascii="Times New Roman" w:eastAsia="Lucida Sans Unicode" w:hAnsi="Times New Roman" w:cs="Tahoma"/>
      <w:kern w:val="2"/>
      <w:sz w:val="24"/>
      <w:szCs w:val="24"/>
      <w:lang w:val="ru-RU" w:eastAsia="ru-RU"/>
    </w:rPr>
  </w:style>
  <w:style w:type="paragraph" w:customStyle="1" w:styleId="Textbody">
    <w:name w:val="Text body"/>
    <w:basedOn w:val="Standard"/>
    <w:qFormat/>
    <w:rsid w:val="00EF2A1A"/>
    <w:pPr>
      <w:spacing w:after="120"/>
    </w:pPr>
  </w:style>
  <w:style w:type="paragraph" w:customStyle="1" w:styleId="113">
    <w:name w:val="Без интервала11"/>
    <w:qFormat/>
    <w:rsid w:val="00EF2A1A"/>
    <w:pPr>
      <w:spacing w:after="0" w:line="240" w:lineRule="auto"/>
    </w:pPr>
    <w:rPr>
      <w:rFonts w:ascii="Times New Roman" w:eastAsia="Times New Roman" w:hAnsi="Times New Roman" w:cs="Times New Roman"/>
      <w:sz w:val="28"/>
      <w:szCs w:val="28"/>
      <w:lang w:val="ru-RU" w:eastAsia="ru-RU"/>
    </w:rPr>
  </w:style>
  <w:style w:type="paragraph" w:customStyle="1" w:styleId="msonormalcxspmiddle">
    <w:name w:val="msonormalcxspmiddle"/>
    <w:basedOn w:val="a"/>
    <w:qFormat/>
    <w:rsid w:val="00EF2A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ez-toc-title">
    <w:name w:val="ez-toc-title"/>
    <w:basedOn w:val="a"/>
    <w:qFormat/>
    <w:rsid w:val="00EF2A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14">
    <w:name w:val="Основной текст 31"/>
    <w:basedOn w:val="Standard"/>
    <w:qFormat/>
    <w:rsid w:val="00EF2A1A"/>
    <w:pPr>
      <w:jc w:val="both"/>
    </w:pPr>
    <w:rPr>
      <w:rFonts w:eastAsia="Times New Roman"/>
      <w:sz w:val="28"/>
      <w:szCs w:val="20"/>
      <w:lang w:val="uk-UA" w:eastAsia="ar-SA"/>
    </w:rPr>
  </w:style>
  <w:style w:type="paragraph" w:customStyle="1" w:styleId="1f3">
    <w:name w:val="Без інтервалів1"/>
    <w:basedOn w:val="a"/>
    <w:uiPriority w:val="99"/>
    <w:qFormat/>
    <w:rsid w:val="00EF2A1A"/>
    <w:pPr>
      <w:suppressAutoHyphens/>
      <w:spacing w:after="0" w:line="240" w:lineRule="auto"/>
    </w:pPr>
    <w:rPr>
      <w:rFonts w:ascii="Calibri" w:eastAsia="Calibri" w:hAnsi="Calibri" w:cs="Calibri"/>
      <w:kern w:val="2"/>
    </w:rPr>
  </w:style>
  <w:style w:type="paragraph" w:customStyle="1" w:styleId="a00">
    <w:name w:val="a0"/>
    <w:basedOn w:val="a"/>
    <w:qFormat/>
    <w:rsid w:val="00EF2A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4">
    <w:name w:val="Заголовок 11"/>
    <w:basedOn w:val="a"/>
    <w:uiPriority w:val="1"/>
    <w:qFormat/>
    <w:rsid w:val="00EF2A1A"/>
    <w:pPr>
      <w:widowControl w:val="0"/>
      <w:autoSpaceDE w:val="0"/>
      <w:autoSpaceDN w:val="0"/>
      <w:spacing w:after="0" w:line="240" w:lineRule="auto"/>
      <w:outlineLvl w:val="1"/>
    </w:pPr>
    <w:rPr>
      <w:rFonts w:ascii="Times New Roman" w:eastAsia="Times New Roman" w:hAnsi="Times New Roman" w:cs="Times New Roman"/>
      <w:b/>
      <w:bCs/>
      <w:sz w:val="32"/>
      <w:szCs w:val="32"/>
      <w:lang w:eastAsia="uk-UA" w:bidi="uk-UA"/>
    </w:rPr>
  </w:style>
  <w:style w:type="paragraph" w:customStyle="1" w:styleId="213">
    <w:name w:val="Заголовок 21"/>
    <w:basedOn w:val="a"/>
    <w:uiPriority w:val="1"/>
    <w:qFormat/>
    <w:rsid w:val="00EF2A1A"/>
    <w:pPr>
      <w:widowControl w:val="0"/>
      <w:autoSpaceDE w:val="0"/>
      <w:autoSpaceDN w:val="0"/>
      <w:spacing w:after="0" w:line="240" w:lineRule="auto"/>
      <w:outlineLvl w:val="2"/>
    </w:pPr>
    <w:rPr>
      <w:rFonts w:ascii="Times New Roman" w:eastAsia="Times New Roman" w:hAnsi="Times New Roman" w:cs="Times New Roman"/>
      <w:b/>
      <w:bCs/>
      <w:sz w:val="28"/>
      <w:szCs w:val="28"/>
      <w:lang w:eastAsia="uk-UA" w:bidi="uk-UA"/>
    </w:rPr>
  </w:style>
  <w:style w:type="paragraph" w:customStyle="1" w:styleId="315">
    <w:name w:val="Заголовок 31"/>
    <w:basedOn w:val="a"/>
    <w:uiPriority w:val="1"/>
    <w:qFormat/>
    <w:rsid w:val="00EF2A1A"/>
    <w:pPr>
      <w:widowControl w:val="0"/>
      <w:autoSpaceDE w:val="0"/>
      <w:autoSpaceDN w:val="0"/>
      <w:spacing w:after="0" w:line="240" w:lineRule="auto"/>
      <w:ind w:left="1363"/>
      <w:outlineLvl w:val="3"/>
    </w:pPr>
    <w:rPr>
      <w:rFonts w:ascii="Times New Roman" w:eastAsia="Times New Roman" w:hAnsi="Times New Roman" w:cs="Times New Roman"/>
      <w:b/>
      <w:bCs/>
      <w:i/>
      <w:sz w:val="28"/>
      <w:szCs w:val="28"/>
      <w:lang w:eastAsia="uk-UA" w:bidi="uk-UA"/>
    </w:rPr>
  </w:style>
  <w:style w:type="paragraph" w:customStyle="1" w:styleId="ShapkaDocumentu">
    <w:name w:val="Shapka Documentu"/>
    <w:basedOn w:val="a"/>
    <w:qFormat/>
    <w:rsid w:val="00EF2A1A"/>
    <w:pPr>
      <w:keepNext/>
      <w:keepLines/>
      <w:spacing w:after="240" w:line="240" w:lineRule="auto"/>
      <w:ind w:left="3969"/>
      <w:jc w:val="center"/>
    </w:pPr>
    <w:rPr>
      <w:rFonts w:ascii="Antiqua" w:eastAsia="Times New Roman" w:hAnsi="Antiqua" w:cs="Times New Roman"/>
      <w:sz w:val="26"/>
      <w:szCs w:val="20"/>
      <w:lang w:eastAsia="ru-RU"/>
    </w:rPr>
  </w:style>
  <w:style w:type="character" w:customStyle="1" w:styleId="aff5">
    <w:name w:val="Основной текст_"/>
    <w:basedOn w:val="a0"/>
    <w:link w:val="1f4"/>
    <w:locked/>
    <w:rsid w:val="00EF2A1A"/>
    <w:rPr>
      <w:sz w:val="28"/>
      <w:szCs w:val="28"/>
    </w:rPr>
  </w:style>
  <w:style w:type="paragraph" w:customStyle="1" w:styleId="1f4">
    <w:name w:val="Основной текст1"/>
    <w:basedOn w:val="a"/>
    <w:link w:val="aff5"/>
    <w:qFormat/>
    <w:rsid w:val="00EF2A1A"/>
    <w:pPr>
      <w:widowControl w:val="0"/>
      <w:spacing w:after="0"/>
      <w:ind w:firstLine="400"/>
    </w:pPr>
    <w:rPr>
      <w:sz w:val="28"/>
      <w:szCs w:val="28"/>
    </w:rPr>
  </w:style>
  <w:style w:type="character" w:customStyle="1" w:styleId="ListParagraphChar">
    <w:name w:val="List Paragraph Char"/>
    <w:link w:val="2a"/>
    <w:locked/>
    <w:rsid w:val="00EF2A1A"/>
    <w:rPr>
      <w:sz w:val="24"/>
      <w:szCs w:val="24"/>
    </w:rPr>
  </w:style>
  <w:style w:type="paragraph" w:customStyle="1" w:styleId="2a">
    <w:name w:val="Абзац списка2"/>
    <w:basedOn w:val="a"/>
    <w:link w:val="ListParagraphChar"/>
    <w:qFormat/>
    <w:rsid w:val="00EF2A1A"/>
    <w:pPr>
      <w:spacing w:after="0" w:line="240" w:lineRule="auto"/>
      <w:ind w:left="720"/>
      <w:contextualSpacing/>
    </w:pPr>
    <w:rPr>
      <w:sz w:val="24"/>
      <w:szCs w:val="24"/>
    </w:rPr>
  </w:style>
  <w:style w:type="paragraph" w:customStyle="1" w:styleId="docdata">
    <w:name w:val="docdata"/>
    <w:aliases w:val="docy,v5,116307,baiaagaaboqcaaadl7abaavaugeaaaaaaaaaaaaaaaaaaaaaaaaaaaaaaaaaaaaaaaaaaaaaaaaaaaaaaaaaaaaaaaaaaaaaaaaaaaaaaaaaaaaaaaaaaaaaaaaaaaaaaaaaaaaaaaaaaaaaaaaaaaaaaaaaaaaaaaaaaaaaaaaaaaaaaaaaaaaaaaaaaaaaaaaaaaaaaaaaaaaaaaaaaaaaaaaaaaaaaaaaaa"/>
    <w:basedOn w:val="a"/>
    <w:qFormat/>
    <w:rsid w:val="00EF2A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user">
    <w:name w:val="Standard (user)"/>
    <w:qFormat/>
    <w:rsid w:val="00EF2A1A"/>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aff6">
    <w:name w:val="Subtle Emphasis"/>
    <w:qFormat/>
    <w:rsid w:val="00EF2A1A"/>
    <w:rPr>
      <w:i/>
      <w:iCs w:val="0"/>
      <w:color w:val="auto"/>
    </w:rPr>
  </w:style>
  <w:style w:type="character" w:customStyle="1" w:styleId="HTML1">
    <w:name w:val="Стандартный HTML Знак1"/>
    <w:basedOn w:val="a0"/>
    <w:uiPriority w:val="99"/>
    <w:semiHidden/>
    <w:rsid w:val="00EF2A1A"/>
    <w:rPr>
      <w:rFonts w:ascii="Consolas" w:eastAsia="Times New Roman" w:hAnsi="Consolas" w:cs="Arial" w:hint="default"/>
      <w:sz w:val="20"/>
      <w:szCs w:val="20"/>
      <w:lang w:eastAsia="ru-RU"/>
    </w:rPr>
  </w:style>
  <w:style w:type="paragraph" w:styleId="aa">
    <w:name w:val="header"/>
    <w:basedOn w:val="a"/>
    <w:link w:val="a9"/>
    <w:uiPriority w:val="99"/>
    <w:unhideWhenUsed/>
    <w:rsid w:val="00EF2A1A"/>
    <w:pPr>
      <w:widowControl w:val="0"/>
      <w:tabs>
        <w:tab w:val="center" w:pos="4677"/>
        <w:tab w:val="right" w:pos="9355"/>
      </w:tabs>
      <w:autoSpaceDE w:val="0"/>
      <w:autoSpaceDN w:val="0"/>
      <w:adjustRightInd w:val="0"/>
      <w:spacing w:after="0" w:line="240" w:lineRule="auto"/>
    </w:pPr>
    <w:rPr>
      <w:sz w:val="24"/>
      <w:szCs w:val="24"/>
    </w:rPr>
  </w:style>
  <w:style w:type="character" w:customStyle="1" w:styleId="1f5">
    <w:name w:val="Верхній колонтитул Знак1"/>
    <w:basedOn w:val="a0"/>
    <w:uiPriority w:val="99"/>
    <w:semiHidden/>
    <w:rsid w:val="00EF2A1A"/>
  </w:style>
  <w:style w:type="character" w:customStyle="1" w:styleId="1f6">
    <w:name w:val="Верхний колонтитул Знак1"/>
    <w:basedOn w:val="a0"/>
    <w:rsid w:val="00EF2A1A"/>
    <w:rPr>
      <w:sz w:val="24"/>
      <w:szCs w:val="24"/>
      <w:lang w:val="uk-UA"/>
    </w:rPr>
  </w:style>
  <w:style w:type="paragraph" w:styleId="ac">
    <w:name w:val="footer"/>
    <w:basedOn w:val="a"/>
    <w:link w:val="ab"/>
    <w:uiPriority w:val="99"/>
    <w:unhideWhenUsed/>
    <w:rsid w:val="00EF2A1A"/>
    <w:pPr>
      <w:widowControl w:val="0"/>
      <w:tabs>
        <w:tab w:val="center" w:pos="4677"/>
        <w:tab w:val="right" w:pos="9355"/>
      </w:tabs>
      <w:autoSpaceDE w:val="0"/>
      <w:autoSpaceDN w:val="0"/>
      <w:adjustRightInd w:val="0"/>
      <w:spacing w:after="0" w:line="240" w:lineRule="auto"/>
    </w:pPr>
    <w:rPr>
      <w:sz w:val="24"/>
      <w:szCs w:val="24"/>
    </w:rPr>
  </w:style>
  <w:style w:type="character" w:customStyle="1" w:styleId="1f7">
    <w:name w:val="Нижній колонтитул Знак1"/>
    <w:basedOn w:val="a0"/>
    <w:uiPriority w:val="99"/>
    <w:semiHidden/>
    <w:rsid w:val="00EF2A1A"/>
  </w:style>
  <w:style w:type="character" w:customStyle="1" w:styleId="1f8">
    <w:name w:val="Нижний колонтитул Знак1"/>
    <w:basedOn w:val="a0"/>
    <w:rsid w:val="00EF2A1A"/>
    <w:rPr>
      <w:sz w:val="24"/>
      <w:szCs w:val="24"/>
      <w:lang w:val="uk-UA"/>
    </w:rPr>
  </w:style>
  <w:style w:type="paragraph" w:customStyle="1" w:styleId="1f9">
    <w:name w:val="Название1"/>
    <w:basedOn w:val="a"/>
    <w:next w:val="a"/>
    <w:uiPriority w:val="10"/>
    <w:qFormat/>
    <w:rsid w:val="00EF2A1A"/>
    <w:pPr>
      <w:widowControl w:val="0"/>
      <w:pBdr>
        <w:bottom w:val="single" w:sz="8" w:space="4" w:color="4F81BD"/>
      </w:pBdr>
      <w:autoSpaceDE w:val="0"/>
      <w:autoSpaceDN w:val="0"/>
      <w:adjustRightInd w:val="0"/>
      <w:spacing w:after="300" w:line="240" w:lineRule="auto"/>
      <w:contextualSpacing/>
    </w:pPr>
    <w:rPr>
      <w:rFonts w:ascii="Cambria" w:eastAsia="Times New Roman" w:hAnsi="Cambria" w:cs="Times New Roman"/>
      <w:color w:val="17365D"/>
      <w:spacing w:val="5"/>
      <w:kern w:val="28"/>
      <w:sz w:val="52"/>
      <w:szCs w:val="52"/>
      <w:lang w:val="ru-RU" w:eastAsia="ru-RU"/>
    </w:rPr>
  </w:style>
  <w:style w:type="character" w:customStyle="1" w:styleId="aff7">
    <w:name w:val="Название Знак"/>
    <w:aliases w:val="Название Знак1 Знак Знак,Название Знак Знак Знак Знак,Название Знак1 Знак Знак Знак Знак,Название Знак Знак Знак Знак Знак Знак,Знак6 Знак Знак Знак Знак Знак Знак,Название Знак Знак1 Знак Знак Знак,Знак6 Знак Знак1 Знак Знак Знак"/>
    <w:basedOn w:val="a0"/>
    <w:rsid w:val="00EF2A1A"/>
    <w:rPr>
      <w:rFonts w:ascii="Cambria" w:eastAsia="Times New Roman" w:hAnsi="Cambria" w:cs="Times New Roman"/>
      <w:color w:val="17365D"/>
      <w:spacing w:val="5"/>
      <w:kern w:val="28"/>
      <w:sz w:val="52"/>
      <w:szCs w:val="52"/>
    </w:rPr>
  </w:style>
  <w:style w:type="paragraph" w:styleId="22">
    <w:name w:val="Body Text 2"/>
    <w:basedOn w:val="a"/>
    <w:link w:val="21"/>
    <w:unhideWhenUsed/>
    <w:rsid w:val="00EF2A1A"/>
    <w:pPr>
      <w:widowControl w:val="0"/>
      <w:autoSpaceDE w:val="0"/>
      <w:autoSpaceDN w:val="0"/>
      <w:adjustRightInd w:val="0"/>
      <w:spacing w:after="120" w:line="480" w:lineRule="auto"/>
    </w:pPr>
    <w:rPr>
      <w:sz w:val="24"/>
      <w:szCs w:val="24"/>
    </w:rPr>
  </w:style>
  <w:style w:type="character" w:customStyle="1" w:styleId="214">
    <w:name w:val="Основний текст 2 Знак1"/>
    <w:basedOn w:val="a0"/>
    <w:uiPriority w:val="99"/>
    <w:semiHidden/>
    <w:rsid w:val="00EF2A1A"/>
  </w:style>
  <w:style w:type="character" w:customStyle="1" w:styleId="215">
    <w:name w:val="Основной текст 2 Знак1"/>
    <w:basedOn w:val="a0"/>
    <w:rsid w:val="00EF2A1A"/>
    <w:rPr>
      <w:sz w:val="24"/>
      <w:szCs w:val="24"/>
      <w:lang w:val="uk-UA"/>
    </w:rPr>
  </w:style>
  <w:style w:type="paragraph" w:styleId="af4">
    <w:name w:val="Document Map"/>
    <w:basedOn w:val="a"/>
    <w:link w:val="af3"/>
    <w:unhideWhenUsed/>
    <w:rsid w:val="00EF2A1A"/>
    <w:pPr>
      <w:widowControl w:val="0"/>
      <w:autoSpaceDE w:val="0"/>
      <w:autoSpaceDN w:val="0"/>
      <w:adjustRightInd w:val="0"/>
      <w:spacing w:after="0" w:line="240" w:lineRule="auto"/>
    </w:pPr>
    <w:rPr>
      <w:rFonts w:ascii="Tahoma" w:eastAsia="Calibri" w:hAnsi="Tahoma" w:cs="Tahoma"/>
      <w:sz w:val="16"/>
      <w:szCs w:val="16"/>
    </w:rPr>
  </w:style>
  <w:style w:type="character" w:customStyle="1" w:styleId="1fa">
    <w:name w:val="Схема документа Знак1"/>
    <w:basedOn w:val="a0"/>
    <w:rsid w:val="00EF2A1A"/>
    <w:rPr>
      <w:rFonts w:ascii="Tahoma" w:hAnsi="Tahoma" w:cs="Tahoma"/>
      <w:sz w:val="16"/>
      <w:szCs w:val="16"/>
    </w:rPr>
  </w:style>
  <w:style w:type="paragraph" w:styleId="af5">
    <w:name w:val="Plain Text"/>
    <w:basedOn w:val="a"/>
    <w:link w:val="18"/>
    <w:unhideWhenUsed/>
    <w:rsid w:val="00EF2A1A"/>
    <w:pPr>
      <w:widowControl w:val="0"/>
      <w:autoSpaceDE w:val="0"/>
      <w:autoSpaceDN w:val="0"/>
      <w:adjustRightInd w:val="0"/>
      <w:spacing w:after="0" w:line="240" w:lineRule="auto"/>
    </w:pPr>
    <w:rPr>
      <w:rFonts w:ascii="Courier New" w:hAnsi="Courier New" w:cs="Courier New"/>
    </w:rPr>
  </w:style>
  <w:style w:type="character" w:customStyle="1" w:styleId="aff8">
    <w:name w:val="Текст Знак"/>
    <w:basedOn w:val="a0"/>
    <w:uiPriority w:val="99"/>
    <w:rsid w:val="00EF2A1A"/>
    <w:rPr>
      <w:rFonts w:ascii="Consolas" w:hAnsi="Consolas"/>
      <w:sz w:val="21"/>
      <w:szCs w:val="21"/>
    </w:rPr>
  </w:style>
  <w:style w:type="character" w:customStyle="1" w:styleId="aff9">
    <w:name w:val="Основний текст Знак Знак Знак Знак Знак Знак Знак Знак Знак Знак Знак"/>
    <w:rsid w:val="00EF2A1A"/>
    <w:rPr>
      <w:sz w:val="24"/>
      <w:szCs w:val="24"/>
      <w:lang w:val="uk-UA" w:eastAsia="ru-RU" w:bidi="ar-SA"/>
    </w:rPr>
  </w:style>
  <w:style w:type="character" w:customStyle="1" w:styleId="FontStyle21">
    <w:name w:val="Font Style21"/>
    <w:rsid w:val="00EF2A1A"/>
    <w:rPr>
      <w:rFonts w:ascii="Times New Roman" w:hAnsi="Times New Roman" w:cs="Times New Roman" w:hint="default"/>
      <w:sz w:val="26"/>
      <w:szCs w:val="26"/>
    </w:rPr>
  </w:style>
  <w:style w:type="character" w:customStyle="1" w:styleId="2b">
    <w:name w:val="Оглавление 2 Знак"/>
    <w:rsid w:val="00EF2A1A"/>
    <w:rPr>
      <w:rFonts w:ascii="Calibri" w:hAnsi="Calibri" w:cs="Calibri" w:hint="default"/>
      <w:smallCaps/>
      <w:lang w:val="ru-RU" w:eastAsia="ru-RU" w:bidi="ar-SA"/>
    </w:rPr>
  </w:style>
  <w:style w:type="character" w:customStyle="1" w:styleId="aDovidka0">
    <w:name w:val="a Dovidka Знак"/>
    <w:rsid w:val="00EF2A1A"/>
    <w:rPr>
      <w:sz w:val="27"/>
      <w:szCs w:val="27"/>
      <w:lang w:val="uk-UA" w:eastAsia="ru-RU" w:bidi="ar-SA"/>
    </w:rPr>
  </w:style>
  <w:style w:type="character" w:customStyle="1" w:styleId="1fb">
    <w:name w:val="Текст1 Знак"/>
    <w:aliases w:val="bt Знак Знак1,bt Знак Знак Знак Знак Знак,bt Знак Знак Знак Знак1,bt Знак Знак,bt Знак Знак Знак Знак Знак1"/>
    <w:rsid w:val="00EF2A1A"/>
    <w:rPr>
      <w:sz w:val="24"/>
      <w:szCs w:val="24"/>
      <w:lang w:val="ru-RU" w:eastAsia="ru-RU" w:bidi="ar-SA"/>
    </w:rPr>
  </w:style>
  <w:style w:type="character" w:customStyle="1" w:styleId="51">
    <w:name w:val="Знак5 Знак Знак"/>
    <w:rsid w:val="00EF2A1A"/>
    <w:rPr>
      <w:sz w:val="24"/>
      <w:szCs w:val="24"/>
      <w:lang w:val="ru-RU" w:eastAsia="ru-RU" w:bidi="ar-SA"/>
    </w:rPr>
  </w:style>
  <w:style w:type="character" w:customStyle="1" w:styleId="1fc">
    <w:name w:val="1 Знак"/>
    <w:rsid w:val="00EF2A1A"/>
    <w:rPr>
      <w:rFonts w:ascii="Verdana" w:hAnsi="Verdana" w:cs="Verdana" w:hint="default"/>
      <w:lang w:val="en-US" w:eastAsia="en-US" w:bidi="ar-SA"/>
    </w:rPr>
  </w:style>
  <w:style w:type="character" w:customStyle="1" w:styleId="apple-style-span">
    <w:name w:val="apple-style-span"/>
    <w:basedOn w:val="a0"/>
    <w:rsid w:val="00EF2A1A"/>
  </w:style>
  <w:style w:type="character" w:customStyle="1" w:styleId="221">
    <w:name w:val="22 Знак"/>
    <w:rsid w:val="00EF2A1A"/>
    <w:rPr>
      <w:lang w:eastAsia="en-US"/>
    </w:rPr>
  </w:style>
  <w:style w:type="character" w:customStyle="1" w:styleId="2c">
    <w:name w:val="2 Знак"/>
    <w:rsid w:val="00EF2A1A"/>
    <w:rPr>
      <w:rFonts w:ascii="Calibri" w:eastAsia="Calibri" w:hAnsi="Calibri" w:cs="Calibri" w:hint="default"/>
      <w:b/>
      <w:bCs w:val="0"/>
      <w:i/>
      <w:iCs w:val="0"/>
      <w:sz w:val="28"/>
      <w:szCs w:val="28"/>
      <w:lang w:val="uk-UA" w:eastAsia="en-US" w:bidi="ar-SA"/>
    </w:rPr>
  </w:style>
  <w:style w:type="character" w:customStyle="1" w:styleId="longtext">
    <w:name w:val="long_text"/>
    <w:basedOn w:val="a0"/>
    <w:rsid w:val="00EF2A1A"/>
  </w:style>
  <w:style w:type="character" w:customStyle="1" w:styleId="hps">
    <w:name w:val="hps"/>
    <w:basedOn w:val="a0"/>
    <w:rsid w:val="00EF2A1A"/>
  </w:style>
  <w:style w:type="character" w:customStyle="1" w:styleId="hpsatn">
    <w:name w:val="hps atn"/>
    <w:basedOn w:val="a0"/>
    <w:rsid w:val="00EF2A1A"/>
  </w:style>
  <w:style w:type="character" w:customStyle="1" w:styleId="115">
    <w:name w:val="11 Знак"/>
    <w:rsid w:val="00EF2A1A"/>
    <w:rPr>
      <w:smallCaps/>
      <w:u w:val="single"/>
      <w:lang w:val="en-US" w:eastAsia="en-US"/>
    </w:rPr>
  </w:style>
  <w:style w:type="character" w:customStyle="1" w:styleId="FontStyle25">
    <w:name w:val="Font Style25"/>
    <w:rsid w:val="00EF2A1A"/>
    <w:rPr>
      <w:rFonts w:ascii="Times New Roman" w:hAnsi="Times New Roman" w:cs="Times New Roman" w:hint="default"/>
      <w:sz w:val="26"/>
      <w:szCs w:val="26"/>
    </w:rPr>
  </w:style>
  <w:style w:type="character" w:customStyle="1" w:styleId="201310">
    <w:name w:val="2013 1 Знак"/>
    <w:rsid w:val="00EF2A1A"/>
    <w:rPr>
      <w:sz w:val="27"/>
      <w:szCs w:val="27"/>
    </w:rPr>
  </w:style>
  <w:style w:type="character" w:customStyle="1" w:styleId="201320">
    <w:name w:val="2013 2 Знак"/>
    <w:rsid w:val="00EF2A1A"/>
    <w:rPr>
      <w:b/>
      <w:bCs w:val="0"/>
      <w:sz w:val="27"/>
      <w:szCs w:val="27"/>
      <w:lang w:val="ru-RU"/>
    </w:rPr>
  </w:style>
  <w:style w:type="character" w:customStyle="1" w:styleId="2013220">
    <w:name w:val="2013 22 Знак"/>
    <w:basedOn w:val="a0"/>
    <w:rsid w:val="00EF2A1A"/>
  </w:style>
  <w:style w:type="character" w:customStyle="1" w:styleId="201330">
    <w:name w:val="2013 3 Знак"/>
    <w:rsid w:val="00EF2A1A"/>
    <w:rPr>
      <w:b/>
      <w:bCs w:val="0"/>
      <w:iCs w:val="0"/>
      <w:szCs w:val="28"/>
      <w:lang w:val="uk-UA" w:bidi="ar-SA"/>
    </w:rPr>
  </w:style>
  <w:style w:type="character" w:customStyle="1" w:styleId="A10">
    <w:name w:val="A10"/>
    <w:rsid w:val="00EF2A1A"/>
    <w:rPr>
      <w:rFonts w:ascii="PetersburgC" w:hAnsi="PetersburgC" w:cs="PetersburgC" w:hint="default"/>
      <w:color w:val="000000"/>
      <w:sz w:val="23"/>
      <w:szCs w:val="23"/>
    </w:rPr>
  </w:style>
  <w:style w:type="character" w:customStyle="1" w:styleId="A13">
    <w:name w:val="A13"/>
    <w:rsid w:val="00EF2A1A"/>
    <w:rPr>
      <w:rFonts w:ascii="PetersburgC" w:hAnsi="PetersburgC" w:cs="PetersburgC" w:hint="default"/>
      <w:color w:val="000000"/>
      <w:sz w:val="22"/>
      <w:szCs w:val="22"/>
    </w:rPr>
  </w:style>
  <w:style w:type="character" w:customStyle="1" w:styleId="201321">
    <w:name w:val="2013 2 Знак Знак"/>
    <w:rsid w:val="00EF2A1A"/>
    <w:rPr>
      <w:rFonts w:ascii="Calibri" w:hAnsi="Calibri" w:cs="Calibri" w:hint="default"/>
      <w:b/>
      <w:bCs w:val="0"/>
      <w:smallCaps/>
      <w:sz w:val="27"/>
      <w:szCs w:val="27"/>
      <w:lang w:val="uk-UA" w:eastAsia="ru-RU" w:bidi="ar-SA"/>
    </w:rPr>
  </w:style>
  <w:style w:type="character" w:customStyle="1" w:styleId="201331">
    <w:name w:val="2013 3 Знак Знак"/>
    <w:rsid w:val="00EF2A1A"/>
    <w:rPr>
      <w:rFonts w:ascii="Calibri" w:hAnsi="Calibri" w:cs="Calibri" w:hint="default"/>
      <w:b/>
      <w:bCs w:val="0"/>
      <w:i/>
      <w:iCs w:val="0"/>
      <w:sz w:val="28"/>
      <w:szCs w:val="28"/>
      <w:lang w:val="uk-UA" w:eastAsia="ru-RU" w:bidi="ar-SA"/>
    </w:rPr>
  </w:style>
  <w:style w:type="character" w:customStyle="1" w:styleId="38">
    <w:name w:val="3 Знак"/>
    <w:rsid w:val="00EF2A1A"/>
    <w:rPr>
      <w:rFonts w:ascii="Calibri" w:eastAsia="Calibri" w:hAnsi="Calibri" w:cs="Calibri" w:hint="default"/>
      <w:i/>
      <w:iCs w:val="0"/>
      <w:sz w:val="28"/>
      <w:szCs w:val="28"/>
      <w:lang w:val="uk-UA" w:eastAsia="en-US" w:bidi="ar-SA"/>
    </w:rPr>
  </w:style>
  <w:style w:type="character" w:customStyle="1" w:styleId="8">
    <w:name w:val="Знак Знак8"/>
    <w:rsid w:val="00EF2A1A"/>
    <w:rPr>
      <w:rFonts w:ascii="Cambria" w:eastAsia="Times New Roman" w:hAnsi="Cambria" w:cs="Times New Roman" w:hint="default"/>
      <w:b/>
      <w:bCs w:val="0"/>
      <w:color w:val="4F81BD"/>
      <w:sz w:val="26"/>
      <w:szCs w:val="26"/>
    </w:rPr>
  </w:style>
  <w:style w:type="character" w:customStyle="1" w:styleId="70">
    <w:name w:val="Знак Знак7"/>
    <w:rsid w:val="00EF2A1A"/>
    <w:rPr>
      <w:rFonts w:ascii="Cambria" w:eastAsia="Times New Roman" w:hAnsi="Cambria" w:cs="Times New Roman" w:hint="default"/>
      <w:b/>
      <w:bCs w:val="0"/>
      <w:color w:val="4F81BD"/>
    </w:rPr>
  </w:style>
  <w:style w:type="character" w:customStyle="1" w:styleId="rvts9">
    <w:name w:val="rvts9"/>
    <w:basedOn w:val="a0"/>
    <w:rsid w:val="00EF2A1A"/>
  </w:style>
  <w:style w:type="character" w:customStyle="1" w:styleId="apple-converted-space">
    <w:name w:val="apple-converted-space"/>
    <w:basedOn w:val="a0"/>
    <w:rsid w:val="00EF2A1A"/>
  </w:style>
  <w:style w:type="character" w:customStyle="1" w:styleId="6">
    <w:name w:val="Знак6 Знак Знак Знак"/>
    <w:rsid w:val="00EF2A1A"/>
    <w:rPr>
      <w:rFonts w:ascii="Times New Roman" w:eastAsia="Times New Roman" w:hAnsi="Times New Roman" w:cs="Times New Roman" w:hint="default"/>
      <w:b/>
      <w:bCs w:val="0"/>
      <w:sz w:val="28"/>
      <w:lang w:eastAsia="ru-RU"/>
    </w:rPr>
  </w:style>
  <w:style w:type="character" w:customStyle="1" w:styleId="132">
    <w:name w:val="13 Знак"/>
    <w:rsid w:val="00EF2A1A"/>
    <w:rPr>
      <w:rFonts w:ascii="SimSun" w:eastAsia="SimSun" w:hAnsi="SimSun" w:hint="eastAsia"/>
      <w:b/>
      <w:bCs w:val="0"/>
      <w:kern w:val="2"/>
      <w:sz w:val="27"/>
      <w:szCs w:val="27"/>
      <w:lang w:val="ru-RU" w:bidi="ar-SA"/>
    </w:rPr>
  </w:style>
  <w:style w:type="character" w:customStyle="1" w:styleId="100">
    <w:name w:val="Знак Знак10"/>
    <w:rsid w:val="00EF2A1A"/>
    <w:rPr>
      <w:rFonts w:ascii="Cambria" w:eastAsia="Times New Roman" w:hAnsi="Cambria" w:cs="Times New Roman" w:hint="default"/>
      <w:b/>
      <w:bCs w:val="0"/>
      <w:color w:val="365F91"/>
      <w:sz w:val="28"/>
      <w:szCs w:val="28"/>
    </w:rPr>
  </w:style>
  <w:style w:type="character" w:customStyle="1" w:styleId="Heading1Char">
    <w:name w:val="Heading 1 Char"/>
    <w:rsid w:val="00EF2A1A"/>
    <w:rPr>
      <w:rFonts w:ascii="Cambria" w:hAnsi="Cambria" w:cs="Times New Roman" w:hint="default"/>
      <w:b/>
      <w:bCs w:val="0"/>
      <w:color w:val="E80061"/>
      <w:sz w:val="28"/>
      <w:szCs w:val="28"/>
    </w:rPr>
  </w:style>
  <w:style w:type="character" w:customStyle="1" w:styleId="Heading3Char">
    <w:name w:val="Heading 3 Char"/>
    <w:rsid w:val="00EF2A1A"/>
    <w:rPr>
      <w:rFonts w:ascii="Cambria" w:hAnsi="Cambria" w:cs="Times New Roman" w:hint="default"/>
      <w:b/>
      <w:bCs w:val="0"/>
      <w:color w:val="FF388C"/>
    </w:rPr>
  </w:style>
  <w:style w:type="character" w:customStyle="1" w:styleId="BodyTextChar">
    <w:name w:val="Body Text Char"/>
    <w:rsid w:val="00EF2A1A"/>
    <w:rPr>
      <w:rFonts w:ascii="Times New Roman" w:hAnsi="Times New Roman" w:cs="Times New Roman" w:hint="default"/>
      <w:sz w:val="20"/>
      <w:szCs w:val="20"/>
      <w:lang w:val="uk-UA" w:eastAsia="ru-RU"/>
    </w:rPr>
  </w:style>
  <w:style w:type="character" w:customStyle="1" w:styleId="affa">
    <w:name w:val="Документ Знак"/>
    <w:rsid w:val="00EF2A1A"/>
    <w:rPr>
      <w:rFonts w:ascii="Times New Roman CYR" w:hAnsi="Times New Roman CYR" w:cs="Times New Roman CYR" w:hint="default"/>
      <w:sz w:val="28"/>
      <w:lang w:val="uk-UA" w:bidi="ar-SA"/>
    </w:rPr>
  </w:style>
  <w:style w:type="character" w:customStyle="1" w:styleId="textexposedshow">
    <w:name w:val="text_exposed_show"/>
    <w:rsid w:val="00EF2A1A"/>
    <w:rPr>
      <w:rFonts w:ascii="Times New Roman" w:hAnsi="Times New Roman" w:cs="Times New Roman" w:hint="default"/>
    </w:rPr>
  </w:style>
  <w:style w:type="character" w:customStyle="1" w:styleId="IntenseReference">
    <w:name w:val="Intense Reference*"/>
    <w:rsid w:val="00EF2A1A"/>
    <w:rPr>
      <w:rFonts w:ascii="Times New Roman" w:hAnsi="Times New Roman" w:cs="Times New Roman" w:hint="default"/>
      <w:b/>
      <w:bCs w:val="0"/>
      <w:smallCaps/>
      <w:color w:val="E40059"/>
      <w:spacing w:val="4"/>
      <w:u w:val="single"/>
    </w:rPr>
  </w:style>
  <w:style w:type="character" w:customStyle="1" w:styleId="BookTitle">
    <w:name w:val="Book Title*"/>
    <w:rsid w:val="00EF2A1A"/>
    <w:rPr>
      <w:rFonts w:ascii="Times New Roman" w:hAnsi="Times New Roman" w:cs="Times New Roman" w:hint="default"/>
      <w:b/>
      <w:bCs w:val="0"/>
      <w:smallCaps/>
      <w:spacing w:val="4"/>
    </w:rPr>
  </w:style>
  <w:style w:type="character" w:customStyle="1" w:styleId="FooterChar">
    <w:name w:val="Footer Char"/>
    <w:rsid w:val="00EF2A1A"/>
    <w:rPr>
      <w:rFonts w:ascii="Times New Roman" w:hAnsi="Times New Roman" w:cs="Times New Roman" w:hint="default"/>
      <w:sz w:val="24"/>
      <w:szCs w:val="24"/>
      <w:lang w:val="uk-UA" w:eastAsia="ru-RU"/>
    </w:rPr>
  </w:style>
  <w:style w:type="character" w:customStyle="1" w:styleId="affb">
    <w:name w:val="Без интервала Знак"/>
    <w:uiPriority w:val="1"/>
    <w:rsid w:val="00EF2A1A"/>
    <w:rPr>
      <w:sz w:val="22"/>
      <w:szCs w:val="22"/>
      <w:lang w:val="uk-UA" w:eastAsia="en-US" w:bidi="ar-SA"/>
    </w:rPr>
  </w:style>
  <w:style w:type="character" w:customStyle="1" w:styleId="posted-on">
    <w:name w:val="posted-on"/>
    <w:basedOn w:val="a0"/>
    <w:rsid w:val="00EF2A1A"/>
  </w:style>
  <w:style w:type="character" w:customStyle="1" w:styleId="authorvcard">
    <w:name w:val="author vcard"/>
    <w:basedOn w:val="a0"/>
    <w:rsid w:val="00EF2A1A"/>
  </w:style>
  <w:style w:type="character" w:customStyle="1" w:styleId="comments">
    <w:name w:val="comments"/>
    <w:basedOn w:val="a0"/>
    <w:rsid w:val="00EF2A1A"/>
  </w:style>
  <w:style w:type="character" w:customStyle="1" w:styleId="ez-toc-section">
    <w:name w:val="ez-toc-section"/>
    <w:basedOn w:val="a0"/>
    <w:rsid w:val="00EF2A1A"/>
  </w:style>
  <w:style w:type="character" w:customStyle="1" w:styleId="52">
    <w:name w:val="Знак Знак5"/>
    <w:rsid w:val="00EF2A1A"/>
    <w:rPr>
      <w:rFonts w:ascii="Times New Roman" w:eastAsia="Times New Roman" w:hAnsi="Times New Roman" w:cs="Times New Roman" w:hint="default"/>
      <w:sz w:val="24"/>
      <w:szCs w:val="24"/>
      <w:lang w:val="ru-RU" w:eastAsia="ru-RU"/>
    </w:rPr>
  </w:style>
  <w:style w:type="character" w:customStyle="1" w:styleId="2d">
    <w:name w:val="Название Знак2"/>
    <w:basedOn w:val="a0"/>
    <w:uiPriority w:val="10"/>
    <w:rsid w:val="00EF2A1A"/>
    <w:rPr>
      <w:rFonts w:ascii="Cambria" w:eastAsia="Times New Roman" w:hAnsi="Cambria" w:cs="Times New Roman" w:hint="default"/>
      <w:color w:val="17365D"/>
      <w:spacing w:val="5"/>
      <w:kern w:val="28"/>
      <w:sz w:val="52"/>
      <w:szCs w:val="52"/>
    </w:rPr>
  </w:style>
  <w:style w:type="paragraph" w:styleId="af7">
    <w:name w:val="List Paragraph"/>
    <w:basedOn w:val="a"/>
    <w:link w:val="af6"/>
    <w:uiPriority w:val="34"/>
    <w:qFormat/>
    <w:rsid w:val="00EF2A1A"/>
    <w:pPr>
      <w:widowControl w:val="0"/>
      <w:autoSpaceDE w:val="0"/>
      <w:autoSpaceDN w:val="0"/>
      <w:adjustRightInd w:val="0"/>
      <w:spacing w:after="0" w:line="240" w:lineRule="auto"/>
      <w:ind w:left="720"/>
      <w:contextualSpacing/>
    </w:pPr>
    <w:rPr>
      <w:rFonts w:ascii="Arial" w:hAnsi="Arial" w:cs="Arial"/>
    </w:rPr>
  </w:style>
  <w:style w:type="character" w:customStyle="1" w:styleId="3319">
    <w:name w:val="3319"/>
    <w:aliases w:val="baiaagaaboqcaaadxquaaaxhcaaaaaaaaaaaaaaaaaaaaaaaaaaaaaaaaaaaaaaaaaaaaaaaaaaaaaaaaaaaaaaaaaaaaaaaaaaaaaaaaaaaaaaaaaaaaaaaaaaaaaaaaaaaaaaaaaaaaaaaaaaaaaaaaaaaaaaaaaaaaaaaaaaaaaaaaaaaaaaaaaaaaaaaaaaaaaaaaaaaaaaaaaaaaaaaaaaaaaaaaaaaaaaa"/>
    <w:basedOn w:val="a0"/>
    <w:rsid w:val="00EF2A1A"/>
  </w:style>
  <w:style w:type="table" w:styleId="affc">
    <w:name w:val="Table Grid"/>
    <w:basedOn w:val="a1"/>
    <w:uiPriority w:val="59"/>
    <w:rsid w:val="00EF2A1A"/>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EF2A1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1fd">
    <w:name w:val="Переглянуте гіперпосилання1"/>
    <w:basedOn w:val="a0"/>
    <w:uiPriority w:val="99"/>
    <w:rsid w:val="00EF2A1A"/>
    <w:rPr>
      <w:color w:val="800080"/>
      <w:u w:val="single"/>
    </w:rPr>
  </w:style>
  <w:style w:type="paragraph" w:customStyle="1" w:styleId="1fe">
    <w:name w:val="Назва1"/>
    <w:basedOn w:val="a"/>
    <w:next w:val="a"/>
    <w:uiPriority w:val="10"/>
    <w:qFormat/>
    <w:rsid w:val="00EF2A1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ru-RU" w:eastAsia="ru-RU"/>
    </w:rPr>
  </w:style>
  <w:style w:type="character" w:customStyle="1" w:styleId="39">
    <w:name w:val="Название Знак3"/>
    <w:basedOn w:val="a0"/>
    <w:rsid w:val="00EF2A1A"/>
    <w:rPr>
      <w:rFonts w:ascii="Cambria" w:eastAsia="Times New Roman" w:hAnsi="Cambria" w:cs="Times New Roman"/>
      <w:color w:val="17365D"/>
      <w:spacing w:val="5"/>
      <w:kern w:val="28"/>
      <w:sz w:val="52"/>
      <w:szCs w:val="52"/>
      <w:lang w:val="uk-UA"/>
    </w:rPr>
  </w:style>
  <w:style w:type="numbering" w:customStyle="1" w:styleId="2e">
    <w:name w:val="Нет списка2"/>
    <w:next w:val="a2"/>
    <w:uiPriority w:val="99"/>
    <w:semiHidden/>
    <w:unhideWhenUsed/>
    <w:rsid w:val="00EF2A1A"/>
  </w:style>
  <w:style w:type="paragraph" w:customStyle="1" w:styleId="41">
    <w:name w:val="Без интервала4"/>
    <w:next w:val="affd"/>
    <w:uiPriority w:val="1"/>
    <w:qFormat/>
    <w:rsid w:val="00EF2A1A"/>
    <w:pPr>
      <w:spacing w:after="0" w:line="240" w:lineRule="auto"/>
    </w:pPr>
    <w:rPr>
      <w:rFonts w:ascii="Calibri" w:eastAsia="Times New Roman" w:hAnsi="Calibri" w:cs="Times New Roman"/>
      <w:lang w:val="ru-RU" w:eastAsia="ru-RU"/>
    </w:rPr>
  </w:style>
  <w:style w:type="table" w:customStyle="1" w:styleId="TableNormal1">
    <w:name w:val="Table Normal1"/>
    <w:uiPriority w:val="2"/>
    <w:semiHidden/>
    <w:unhideWhenUsed/>
    <w:qFormat/>
    <w:rsid w:val="00EF2A1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ff">
    <w:name w:val="Сетка таблицы1"/>
    <w:basedOn w:val="a1"/>
    <w:next w:val="affc"/>
    <w:uiPriority w:val="59"/>
    <w:rsid w:val="00EF2A1A"/>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No Spacing"/>
    <w:uiPriority w:val="1"/>
    <w:qFormat/>
    <w:rsid w:val="00EF2A1A"/>
    <w:pPr>
      <w:spacing w:after="0" w:line="240" w:lineRule="auto"/>
    </w:pPr>
    <w:rPr>
      <w:rFonts w:ascii="Times New Roman" w:eastAsia="Times New Roman" w:hAnsi="Times New Roman" w:cs="Times New Roman"/>
      <w:sz w:val="24"/>
      <w:szCs w:val="24"/>
      <w:lang w:eastAsia="ru-RU"/>
    </w:rPr>
  </w:style>
  <w:style w:type="paragraph" w:customStyle="1" w:styleId="bodytext0">
    <w:name w:val="bodytext0"/>
    <w:basedOn w:val="a"/>
    <w:rsid w:val="00EF2A1A"/>
    <w:pPr>
      <w:autoSpaceDN w:val="0"/>
      <w:spacing w:before="100" w:after="100" w:line="240" w:lineRule="auto"/>
    </w:pPr>
    <w:rPr>
      <w:rFonts w:ascii="Times New Roman" w:eastAsia="Times New Roman" w:hAnsi="Times New Roman" w:cs="Times New Roman"/>
      <w:sz w:val="24"/>
      <w:szCs w:val="24"/>
      <w:lang w:val="ru-RU" w:eastAsia="ru-RU"/>
    </w:rPr>
  </w:style>
  <w:style w:type="paragraph" w:customStyle="1" w:styleId="xl65">
    <w:name w:val="xl65"/>
    <w:basedOn w:val="a"/>
    <w:rsid w:val="00EF2A1A"/>
    <w:pPr>
      <w:spacing w:before="100" w:beforeAutospacing="1" w:after="100" w:afterAutospacing="1" w:line="240" w:lineRule="auto"/>
      <w:textAlignment w:val="top"/>
    </w:pPr>
    <w:rPr>
      <w:rFonts w:ascii="SansSerif" w:eastAsia="Times New Roman" w:hAnsi="SansSerif" w:cs="Times New Roman"/>
      <w:color w:val="000000"/>
      <w:sz w:val="18"/>
      <w:szCs w:val="18"/>
      <w:lang w:val="ru-RU" w:eastAsia="ru-RU"/>
    </w:rPr>
  </w:style>
  <w:style w:type="paragraph" w:customStyle="1" w:styleId="xl66">
    <w:name w:val="xl66"/>
    <w:basedOn w:val="a"/>
    <w:rsid w:val="00EF2A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val="ru-RU" w:eastAsia="ru-RU"/>
    </w:rPr>
  </w:style>
  <w:style w:type="paragraph" w:customStyle="1" w:styleId="xl67">
    <w:name w:val="xl67"/>
    <w:basedOn w:val="a"/>
    <w:rsid w:val="00EF2A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0"/>
      <w:szCs w:val="10"/>
      <w:lang w:val="ru-RU" w:eastAsia="ru-RU"/>
    </w:rPr>
  </w:style>
  <w:style w:type="paragraph" w:customStyle="1" w:styleId="xl68">
    <w:name w:val="xl68"/>
    <w:basedOn w:val="a"/>
    <w:rsid w:val="00EF2A1A"/>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val="ru-RU" w:eastAsia="ru-RU"/>
    </w:rPr>
  </w:style>
  <w:style w:type="paragraph" w:customStyle="1" w:styleId="xl69">
    <w:name w:val="xl69"/>
    <w:basedOn w:val="a"/>
    <w:rsid w:val="00EF2A1A"/>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sz w:val="12"/>
      <w:szCs w:val="12"/>
      <w:lang w:val="ru-RU" w:eastAsia="ru-RU"/>
    </w:rPr>
  </w:style>
  <w:style w:type="paragraph" w:customStyle="1" w:styleId="xl70">
    <w:name w:val="xl70"/>
    <w:basedOn w:val="a"/>
    <w:rsid w:val="00EF2A1A"/>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18"/>
      <w:szCs w:val="18"/>
      <w:lang w:val="ru-RU" w:eastAsia="ru-RU"/>
    </w:rPr>
  </w:style>
  <w:style w:type="numbering" w:customStyle="1" w:styleId="WWNum2">
    <w:name w:val="WWNum2"/>
    <w:basedOn w:val="a2"/>
    <w:rsid w:val="00EF2A1A"/>
    <w:pPr>
      <w:numPr>
        <w:numId w:val="21"/>
      </w:numPr>
    </w:pPr>
  </w:style>
  <w:style w:type="numbering" w:customStyle="1" w:styleId="WWNum3">
    <w:name w:val="WWNum3"/>
    <w:basedOn w:val="a2"/>
    <w:rsid w:val="00EF2A1A"/>
    <w:pPr>
      <w:numPr>
        <w:numId w:val="22"/>
      </w:numPr>
    </w:pPr>
  </w:style>
  <w:style w:type="numbering" w:customStyle="1" w:styleId="WW8Num2">
    <w:name w:val="WW8Num2"/>
    <w:basedOn w:val="a2"/>
    <w:rsid w:val="00EF2A1A"/>
    <w:pPr>
      <w:numPr>
        <w:numId w:val="30"/>
      </w:numPr>
    </w:pPr>
  </w:style>
  <w:style w:type="numbering" w:customStyle="1" w:styleId="WWNum21">
    <w:name w:val="WWNum21"/>
    <w:basedOn w:val="a2"/>
    <w:rsid w:val="00EF2A1A"/>
    <w:pPr>
      <w:numPr>
        <w:numId w:val="31"/>
      </w:numPr>
    </w:pPr>
  </w:style>
  <w:style w:type="numbering" w:customStyle="1" w:styleId="WWNum31">
    <w:name w:val="WWNum31"/>
    <w:basedOn w:val="a2"/>
    <w:rsid w:val="00EF2A1A"/>
    <w:pPr>
      <w:numPr>
        <w:numId w:val="32"/>
      </w:numPr>
    </w:pPr>
  </w:style>
  <w:style w:type="numbering" w:customStyle="1" w:styleId="WW8Num7">
    <w:name w:val="WW8Num7"/>
    <w:basedOn w:val="a2"/>
    <w:rsid w:val="00EF2A1A"/>
    <w:pPr>
      <w:numPr>
        <w:numId w:val="33"/>
      </w:numPr>
    </w:pPr>
  </w:style>
  <w:style w:type="paragraph" w:styleId="ae">
    <w:name w:val="Title"/>
    <w:basedOn w:val="a"/>
    <w:next w:val="a"/>
    <w:link w:val="ad"/>
    <w:uiPriority w:val="10"/>
    <w:qFormat/>
    <w:rsid w:val="00EF2A1A"/>
    <w:pPr>
      <w:pBdr>
        <w:bottom w:val="single" w:sz="8" w:space="4" w:color="4F81BD" w:themeColor="accent1"/>
      </w:pBdr>
      <w:spacing w:after="300" w:line="240" w:lineRule="auto"/>
      <w:contextualSpacing/>
    </w:pPr>
    <w:rPr>
      <w:rFonts w:ascii="Cambria" w:hAnsi="Cambria"/>
      <w:color w:val="17365D"/>
      <w:spacing w:val="5"/>
      <w:kern w:val="28"/>
      <w:sz w:val="52"/>
      <w:szCs w:val="52"/>
    </w:rPr>
  </w:style>
  <w:style w:type="character" w:customStyle="1" w:styleId="1ff0">
    <w:name w:val="Назва Знак1"/>
    <w:basedOn w:val="a0"/>
    <w:uiPriority w:val="10"/>
    <w:rsid w:val="00EF2A1A"/>
    <w:rPr>
      <w:rFonts w:asciiTheme="majorHAnsi" w:eastAsiaTheme="majorEastAsia" w:hAnsiTheme="majorHAnsi" w:cstheme="majorBidi"/>
      <w:color w:val="17365D" w:themeColor="text2" w:themeShade="BF"/>
      <w:spacing w:val="5"/>
      <w:kern w:val="28"/>
      <w:sz w:val="52"/>
      <w:szCs w:val="52"/>
    </w:rPr>
  </w:style>
  <w:style w:type="character" w:styleId="affe">
    <w:name w:val="FollowedHyperlink"/>
    <w:basedOn w:val="a0"/>
    <w:uiPriority w:val="99"/>
    <w:semiHidden/>
    <w:unhideWhenUsed/>
    <w:rsid w:val="00EF2A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877B7-1691-4798-B4C2-40F80B16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60</Pages>
  <Words>97589</Words>
  <Characters>55627</Characters>
  <Application>Microsoft Office Word</Application>
  <DocSecurity>0</DocSecurity>
  <Lines>463</Lines>
  <Paragraphs>305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inftech410@outlook.com</dc:creator>
  <cp:keywords/>
  <dc:description/>
  <cp:lastModifiedBy>inftech410@outlook.com</cp:lastModifiedBy>
  <cp:revision>69</cp:revision>
  <dcterms:created xsi:type="dcterms:W3CDTF">2025-12-02T08:13:00Z</dcterms:created>
  <dcterms:modified xsi:type="dcterms:W3CDTF">2025-12-09T13:27:00Z</dcterms:modified>
</cp:coreProperties>
</file>