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52F7" w:rsidRPr="00BA52F7" w:rsidRDefault="00BA52F7" w:rsidP="00BA52F7">
      <w:pPr>
        <w:shd w:val="clear" w:color="auto" w:fill="FFFFFF"/>
        <w:suppressAutoHyphens/>
        <w:spacing w:after="0" w:line="240" w:lineRule="auto"/>
        <w:jc w:val="center"/>
        <w:rPr>
          <w:rFonts w:ascii="Times New Roman" w:eastAsia="Times New Roman" w:hAnsi="Times New Roman" w:cs="Times New Roman"/>
          <w:b/>
          <w:spacing w:val="-1"/>
          <w:sz w:val="32"/>
          <w:szCs w:val="32"/>
          <w:lang w:val="ru-RU" w:eastAsia="ar-SA"/>
        </w:rPr>
      </w:pPr>
      <w:r w:rsidRPr="00BA52F7">
        <w:rPr>
          <w:rFonts w:ascii="Times New Roman" w:eastAsia="Times New Roman" w:hAnsi="Times New Roman" w:cs="Times New Roman"/>
          <w:b/>
          <w:noProof/>
          <w:sz w:val="28"/>
          <w:szCs w:val="28"/>
          <w:lang w:eastAsia="uk-UA"/>
        </w:rPr>
        <w:drawing>
          <wp:inline distT="0" distB="0" distL="0" distR="0" wp14:anchorId="6A39B0EB" wp14:editId="424519C9">
            <wp:extent cx="525780" cy="69342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5780" cy="693420"/>
                    </a:xfrm>
                    <a:prstGeom prst="rect">
                      <a:avLst/>
                    </a:prstGeom>
                    <a:noFill/>
                    <a:ln>
                      <a:noFill/>
                    </a:ln>
                  </pic:spPr>
                </pic:pic>
              </a:graphicData>
            </a:graphic>
          </wp:inline>
        </w:drawing>
      </w:r>
    </w:p>
    <w:p w:rsidR="00BA52F7" w:rsidRPr="00BA52F7" w:rsidRDefault="00BA52F7" w:rsidP="00BA52F7">
      <w:pPr>
        <w:tabs>
          <w:tab w:val="center" w:pos="4931"/>
        </w:tabs>
        <w:suppressAutoHyphens/>
        <w:spacing w:after="0" w:line="240" w:lineRule="auto"/>
        <w:jc w:val="center"/>
        <w:rPr>
          <w:rFonts w:ascii="Times New Roman" w:eastAsia="Times New Roman" w:hAnsi="Times New Roman" w:cs="Times New Roman"/>
          <w:b/>
          <w:bCs/>
          <w:color w:val="000000"/>
          <w:sz w:val="32"/>
          <w:szCs w:val="32"/>
          <w:lang w:val="ru-RU" w:eastAsia="ar-SA"/>
        </w:rPr>
      </w:pPr>
      <w:r w:rsidRPr="00BA52F7">
        <w:rPr>
          <w:rFonts w:ascii="Times New Roman" w:eastAsia="Times New Roman" w:hAnsi="Times New Roman" w:cs="Times New Roman"/>
          <w:b/>
          <w:bCs/>
          <w:color w:val="000000"/>
          <w:sz w:val="32"/>
          <w:szCs w:val="32"/>
          <w:lang w:val="ru-RU" w:eastAsia="ar-SA"/>
        </w:rPr>
        <w:t>АНАНЬЇВСЬКА МІСЬКА РАДА</w:t>
      </w:r>
    </w:p>
    <w:p w:rsidR="00BA52F7" w:rsidRPr="00BA52F7" w:rsidRDefault="00BA52F7" w:rsidP="00BA52F7">
      <w:pPr>
        <w:suppressAutoHyphens/>
        <w:spacing w:after="0" w:line="240" w:lineRule="auto"/>
        <w:jc w:val="center"/>
        <w:rPr>
          <w:rFonts w:ascii="Times New Roman" w:eastAsia="Times New Roman" w:hAnsi="Times New Roman" w:cs="Times New Roman"/>
          <w:b/>
          <w:bCs/>
          <w:color w:val="000000"/>
          <w:sz w:val="30"/>
          <w:szCs w:val="30"/>
          <w:lang w:val="ru-RU" w:eastAsia="ar-SA"/>
        </w:rPr>
      </w:pPr>
      <w:r w:rsidRPr="00BA52F7">
        <w:rPr>
          <w:rFonts w:ascii="Times New Roman" w:eastAsia="Times New Roman" w:hAnsi="Times New Roman" w:cs="Times New Roman"/>
          <w:b/>
          <w:bCs/>
          <w:color w:val="000000"/>
          <w:sz w:val="30"/>
          <w:szCs w:val="30"/>
          <w:lang w:val="ru-RU" w:eastAsia="ar-SA"/>
        </w:rPr>
        <w:t xml:space="preserve">ПРОЄКТ </w:t>
      </w:r>
      <w:proofErr w:type="gramStart"/>
      <w:r w:rsidRPr="00BA52F7">
        <w:rPr>
          <w:rFonts w:ascii="Times New Roman" w:eastAsia="Times New Roman" w:hAnsi="Times New Roman" w:cs="Times New Roman"/>
          <w:b/>
          <w:bCs/>
          <w:color w:val="000000"/>
          <w:sz w:val="30"/>
          <w:szCs w:val="30"/>
          <w:lang w:val="ru-RU" w:eastAsia="ar-SA"/>
        </w:rPr>
        <w:t>Р</w:t>
      </w:r>
      <w:proofErr w:type="gramEnd"/>
      <w:r w:rsidRPr="00BA52F7">
        <w:rPr>
          <w:rFonts w:ascii="Times New Roman" w:eastAsia="Times New Roman" w:hAnsi="Times New Roman" w:cs="Times New Roman"/>
          <w:b/>
          <w:bCs/>
          <w:color w:val="000000"/>
          <w:sz w:val="30"/>
          <w:szCs w:val="30"/>
          <w:lang w:val="ru-RU" w:eastAsia="ar-SA"/>
        </w:rPr>
        <w:t>ІШЕННЯ</w:t>
      </w:r>
    </w:p>
    <w:p w:rsidR="00BA52F7" w:rsidRPr="00BA52F7" w:rsidRDefault="00BA52F7" w:rsidP="00BA52F7">
      <w:pPr>
        <w:suppressAutoHyphens/>
        <w:spacing w:after="0" w:line="240" w:lineRule="auto"/>
        <w:jc w:val="both"/>
        <w:rPr>
          <w:rFonts w:ascii="Times New Roman" w:eastAsia="Times New Roman" w:hAnsi="Times New Roman" w:cs="Calibri"/>
          <w:kern w:val="2"/>
          <w:sz w:val="28"/>
          <w:szCs w:val="28"/>
          <w:lang w:val="ru-RU" w:eastAsia="ar-SA"/>
        </w:rPr>
      </w:pPr>
    </w:p>
    <w:p w:rsidR="00BA52F7" w:rsidRPr="00BA52F7" w:rsidRDefault="00BA52F7" w:rsidP="00BA52F7">
      <w:pPr>
        <w:suppressAutoHyphens/>
        <w:spacing w:after="0" w:line="240" w:lineRule="auto"/>
        <w:jc w:val="both"/>
        <w:rPr>
          <w:rFonts w:ascii="Times New Roman" w:eastAsia="Times New Roman" w:hAnsi="Times New Roman" w:cs="Calibri"/>
          <w:kern w:val="2"/>
          <w:sz w:val="28"/>
          <w:szCs w:val="28"/>
          <w:lang w:val="ru-RU" w:eastAsia="ar-SA"/>
        </w:rPr>
      </w:pPr>
      <w:r w:rsidRPr="00BA52F7">
        <w:rPr>
          <w:rFonts w:ascii="Times New Roman" w:eastAsia="Times New Roman" w:hAnsi="Times New Roman" w:cs="Calibri"/>
          <w:kern w:val="2"/>
          <w:sz w:val="28"/>
          <w:szCs w:val="28"/>
          <w:lang w:val="ru-RU" w:eastAsia="ar-SA"/>
        </w:rPr>
        <w:t xml:space="preserve">__ </w:t>
      </w:r>
      <w:r w:rsidRPr="00BA52F7">
        <w:rPr>
          <w:rFonts w:ascii="Times New Roman" w:eastAsia="Times New Roman" w:hAnsi="Times New Roman" w:cs="Calibri"/>
          <w:kern w:val="2"/>
          <w:sz w:val="28"/>
          <w:szCs w:val="28"/>
          <w:lang w:eastAsia="ar-SA"/>
        </w:rPr>
        <w:t>листопада</w:t>
      </w:r>
      <w:r w:rsidRPr="00BA52F7">
        <w:rPr>
          <w:rFonts w:ascii="Times New Roman" w:eastAsia="Times New Roman" w:hAnsi="Times New Roman" w:cs="Calibri"/>
          <w:kern w:val="2"/>
          <w:sz w:val="28"/>
          <w:szCs w:val="28"/>
          <w:lang w:val="ru-RU" w:eastAsia="ar-SA"/>
        </w:rPr>
        <w:t xml:space="preserve"> 2025 року</w:t>
      </w:r>
      <w:r w:rsidRPr="00BA52F7">
        <w:rPr>
          <w:rFonts w:ascii="Times New Roman" w:eastAsia="Times New Roman" w:hAnsi="Times New Roman" w:cs="Calibri"/>
          <w:kern w:val="2"/>
          <w:sz w:val="28"/>
          <w:szCs w:val="28"/>
          <w:lang w:val="ru-RU" w:eastAsia="ar-SA"/>
        </w:rPr>
        <w:tab/>
      </w:r>
      <w:r w:rsidRPr="00BA52F7">
        <w:rPr>
          <w:rFonts w:ascii="Times New Roman" w:eastAsia="Times New Roman" w:hAnsi="Times New Roman" w:cs="Calibri"/>
          <w:kern w:val="2"/>
          <w:sz w:val="28"/>
          <w:szCs w:val="28"/>
          <w:lang w:val="ru-RU" w:eastAsia="ar-SA"/>
        </w:rPr>
        <w:tab/>
      </w:r>
      <w:r w:rsidRPr="00BA52F7">
        <w:rPr>
          <w:rFonts w:ascii="Times New Roman" w:eastAsia="Times New Roman" w:hAnsi="Times New Roman" w:cs="Calibri"/>
          <w:kern w:val="2"/>
          <w:sz w:val="28"/>
          <w:szCs w:val="28"/>
          <w:lang w:val="ru-RU" w:eastAsia="ar-SA"/>
        </w:rPr>
        <w:tab/>
      </w:r>
      <w:r w:rsidRPr="00BA52F7">
        <w:rPr>
          <w:rFonts w:ascii="Times New Roman" w:eastAsia="Times New Roman" w:hAnsi="Times New Roman" w:cs="Calibri"/>
          <w:kern w:val="2"/>
          <w:sz w:val="28"/>
          <w:szCs w:val="28"/>
          <w:lang w:val="ru-RU" w:eastAsia="ar-SA"/>
        </w:rPr>
        <w:tab/>
      </w:r>
      <w:r w:rsidRPr="00BA52F7">
        <w:rPr>
          <w:rFonts w:ascii="Times New Roman" w:eastAsia="Times New Roman" w:hAnsi="Times New Roman" w:cs="Calibri"/>
          <w:kern w:val="2"/>
          <w:sz w:val="28"/>
          <w:szCs w:val="28"/>
          <w:lang w:val="ru-RU" w:eastAsia="ar-SA"/>
        </w:rPr>
        <w:tab/>
      </w:r>
      <w:r w:rsidRPr="00BA52F7">
        <w:rPr>
          <w:rFonts w:ascii="Times New Roman" w:eastAsia="Times New Roman" w:hAnsi="Times New Roman" w:cs="Calibri"/>
          <w:kern w:val="2"/>
          <w:sz w:val="28"/>
          <w:szCs w:val="28"/>
          <w:lang w:val="ru-RU" w:eastAsia="ar-SA"/>
        </w:rPr>
        <w:tab/>
      </w:r>
      <w:r w:rsidRPr="00BA52F7">
        <w:rPr>
          <w:rFonts w:ascii="Times New Roman" w:eastAsia="Times New Roman" w:hAnsi="Times New Roman" w:cs="Calibri"/>
          <w:kern w:val="2"/>
          <w:sz w:val="28"/>
          <w:szCs w:val="28"/>
          <w:lang w:val="ru-RU" w:eastAsia="ar-SA"/>
        </w:rPr>
        <w:tab/>
      </w:r>
      <w:r w:rsidRPr="00BA52F7">
        <w:rPr>
          <w:rFonts w:ascii="Times New Roman" w:eastAsia="Times New Roman" w:hAnsi="Times New Roman" w:cs="Calibri"/>
          <w:kern w:val="2"/>
          <w:sz w:val="28"/>
          <w:szCs w:val="28"/>
          <w:lang w:val="ru-RU" w:eastAsia="ar-SA"/>
        </w:rPr>
        <w:tab/>
        <w:t xml:space="preserve">№____ – </w:t>
      </w:r>
      <w:r w:rsidRPr="00BA52F7">
        <w:rPr>
          <w:rFonts w:ascii="Times New Roman" w:eastAsia="Times New Roman" w:hAnsi="Times New Roman" w:cs="Calibri"/>
          <w:kern w:val="2"/>
          <w:sz w:val="28"/>
          <w:szCs w:val="28"/>
          <w:lang w:val="en-US" w:eastAsia="ar-SA"/>
        </w:rPr>
        <w:t>V</w:t>
      </w:r>
      <w:r w:rsidRPr="00BA52F7">
        <w:rPr>
          <w:rFonts w:ascii="Times New Roman" w:eastAsia="Times New Roman" w:hAnsi="Times New Roman" w:cs="Calibri"/>
          <w:kern w:val="2"/>
          <w:sz w:val="28"/>
          <w:szCs w:val="28"/>
          <w:lang w:val="ru-RU" w:eastAsia="ar-SA"/>
        </w:rPr>
        <w:t>ІІІ</w:t>
      </w:r>
    </w:p>
    <w:p w:rsidR="000C3193" w:rsidRPr="000C3193" w:rsidRDefault="000C3193" w:rsidP="000C3193">
      <w:pPr>
        <w:spacing w:after="0" w:line="240" w:lineRule="auto"/>
        <w:jc w:val="both"/>
        <w:rPr>
          <w:rFonts w:ascii="Times New Roman" w:eastAsia="Times New Roman" w:hAnsi="Times New Roman" w:cs="Times New Roman"/>
          <w:sz w:val="28"/>
          <w:szCs w:val="28"/>
          <w:lang w:val="ru-RU" w:eastAsia="ru-RU"/>
        </w:rPr>
      </w:pPr>
    </w:p>
    <w:p w:rsidR="000C3193" w:rsidRPr="000C3193" w:rsidRDefault="000C3193" w:rsidP="000C3193">
      <w:pPr>
        <w:spacing w:after="0" w:line="240" w:lineRule="auto"/>
        <w:jc w:val="center"/>
        <w:rPr>
          <w:rFonts w:ascii="Times New Roman" w:eastAsia="Calibri" w:hAnsi="Times New Roman" w:cs="Times New Roman"/>
          <w:b/>
          <w:sz w:val="28"/>
          <w:szCs w:val="28"/>
          <w:lang w:eastAsia="uk-UA"/>
        </w:rPr>
      </w:pPr>
      <w:r w:rsidRPr="000C3193">
        <w:rPr>
          <w:rFonts w:ascii="Times New Roman" w:eastAsia="Calibri" w:hAnsi="Times New Roman" w:cs="Times New Roman"/>
          <w:b/>
          <w:sz w:val="28"/>
          <w:szCs w:val="28"/>
          <w:lang w:eastAsia="uk-UA"/>
        </w:rPr>
        <w:t>Про затвердження проекту землеустрою щодо відведення земельної ділянки для будівництва та обслуговування будівель торгівлі та передачі її в оренду</w:t>
      </w:r>
      <w:r w:rsidR="00BA52F7">
        <w:rPr>
          <w:rFonts w:ascii="Times New Roman" w:eastAsia="Calibri" w:hAnsi="Times New Roman" w:cs="Times New Roman"/>
          <w:b/>
          <w:sz w:val="28"/>
          <w:szCs w:val="28"/>
          <w:lang w:eastAsia="uk-UA"/>
        </w:rPr>
        <w:t xml:space="preserve"> </w:t>
      </w:r>
      <w:r w:rsidRPr="000C3193">
        <w:rPr>
          <w:rFonts w:ascii="Times New Roman" w:eastAsia="Calibri" w:hAnsi="Times New Roman" w:cs="Times New Roman"/>
          <w:b/>
          <w:sz w:val="28"/>
          <w:szCs w:val="28"/>
          <w:lang w:eastAsia="uk-UA"/>
        </w:rPr>
        <w:t>громадянину Мудрику Віктору Павловичу</w:t>
      </w:r>
    </w:p>
    <w:p w:rsidR="000C3193" w:rsidRPr="00BA52F7" w:rsidRDefault="000C3193" w:rsidP="000C3193">
      <w:pPr>
        <w:spacing w:after="0" w:line="240" w:lineRule="auto"/>
        <w:jc w:val="center"/>
        <w:rPr>
          <w:rFonts w:ascii="Times New Roman" w:eastAsia="Times New Roman" w:hAnsi="Times New Roman" w:cs="Times New Roman"/>
          <w:sz w:val="28"/>
          <w:szCs w:val="28"/>
          <w:lang w:eastAsia="uk-UA"/>
        </w:rPr>
      </w:pPr>
    </w:p>
    <w:p w:rsidR="000C3193" w:rsidRPr="000C3193" w:rsidRDefault="000C3193" w:rsidP="000C3193">
      <w:pPr>
        <w:spacing w:after="0" w:line="240" w:lineRule="auto"/>
        <w:ind w:firstLine="709"/>
        <w:jc w:val="both"/>
        <w:rPr>
          <w:rFonts w:ascii="Times New Roman" w:eastAsia="Calibri" w:hAnsi="Times New Roman" w:cs="Times New Roman"/>
          <w:sz w:val="28"/>
          <w:szCs w:val="28"/>
          <w:lang w:eastAsia="uk-UA"/>
        </w:rPr>
      </w:pPr>
      <w:r w:rsidRPr="000C3193">
        <w:rPr>
          <w:rFonts w:ascii="Times New Roman" w:eastAsia="Calibri" w:hAnsi="Times New Roman" w:cs="Times New Roman"/>
          <w:sz w:val="28"/>
          <w:szCs w:val="28"/>
          <w:lang w:eastAsia="uk-UA"/>
        </w:rPr>
        <w:t xml:space="preserve">Розглянувши заяву та долучені документи громадянина Мудрика Віктора Павловича, РНОКПП </w:t>
      </w:r>
      <w:r w:rsidR="00CA1B8C" w:rsidRPr="00CA1B8C">
        <w:rPr>
          <w:rFonts w:ascii="Times New Roman" w:eastAsia="Calibri" w:hAnsi="Times New Roman" w:cs="Times New Roman"/>
          <w:sz w:val="28"/>
          <w:szCs w:val="28"/>
        </w:rPr>
        <w:t>(</w:t>
      </w:r>
      <w:r w:rsidR="00CA1B8C" w:rsidRPr="00CA1B8C">
        <w:rPr>
          <w:rFonts w:ascii="Times New Roman" w:eastAsia="Calibri" w:hAnsi="Times New Roman" w:cs="Times New Roman"/>
          <w:i/>
          <w:iCs/>
          <w:sz w:val="28"/>
          <w:szCs w:val="28"/>
        </w:rPr>
        <w:t>інформація з обмеженим доступом відповідно до ч.2,ч.8 ст.6 Закону України «Про доступ до публічної інформації»)</w:t>
      </w:r>
      <w:r w:rsidRPr="000C3193">
        <w:rPr>
          <w:rFonts w:ascii="Times New Roman" w:eastAsia="Calibri" w:hAnsi="Times New Roman" w:cs="Times New Roman"/>
          <w:sz w:val="28"/>
          <w:szCs w:val="28"/>
          <w:lang w:eastAsia="uk-UA"/>
        </w:rPr>
        <w:t xml:space="preserve">, тел. </w:t>
      </w:r>
      <w:r w:rsidR="00CA1B8C" w:rsidRPr="00CA1B8C">
        <w:rPr>
          <w:rFonts w:ascii="Times New Roman" w:eastAsia="Calibri" w:hAnsi="Times New Roman" w:cs="Times New Roman"/>
          <w:sz w:val="28"/>
          <w:szCs w:val="28"/>
        </w:rPr>
        <w:t>(</w:t>
      </w:r>
      <w:r w:rsidR="00CA1B8C" w:rsidRPr="00CA1B8C">
        <w:rPr>
          <w:rFonts w:ascii="Times New Roman" w:eastAsia="Calibri" w:hAnsi="Times New Roman" w:cs="Times New Roman"/>
          <w:i/>
          <w:iCs/>
          <w:sz w:val="28"/>
          <w:szCs w:val="28"/>
        </w:rPr>
        <w:t>інформація з обмеженим доступом відповідно до ч.2,ч.8 ст.6 Закону України «Про доступ до публічної інформації»)</w:t>
      </w:r>
      <w:r w:rsidRPr="000C3193">
        <w:rPr>
          <w:rFonts w:ascii="Times New Roman" w:eastAsia="Calibri" w:hAnsi="Times New Roman" w:cs="Times New Roman"/>
          <w:sz w:val="28"/>
          <w:szCs w:val="28"/>
          <w:lang w:eastAsia="uk-UA"/>
        </w:rPr>
        <w:t xml:space="preserve">, фактичне місце проживання: </w:t>
      </w:r>
      <w:r w:rsidR="00CA1B8C" w:rsidRPr="00CA1B8C">
        <w:rPr>
          <w:rFonts w:ascii="Times New Roman" w:eastAsia="Calibri" w:hAnsi="Times New Roman" w:cs="Times New Roman"/>
          <w:sz w:val="28"/>
          <w:szCs w:val="28"/>
        </w:rPr>
        <w:t>(</w:t>
      </w:r>
      <w:r w:rsidR="00CA1B8C" w:rsidRPr="00CA1B8C">
        <w:rPr>
          <w:rFonts w:ascii="Times New Roman" w:eastAsia="Calibri" w:hAnsi="Times New Roman" w:cs="Times New Roman"/>
          <w:i/>
          <w:iCs/>
          <w:sz w:val="28"/>
          <w:szCs w:val="28"/>
        </w:rPr>
        <w:t>інформація з обмеженим доступом відповідно до ч.2,ч.8 ст.6 Закону України «Про доступ до публічної інформації»)</w:t>
      </w:r>
      <w:r w:rsidR="00CA1B8C">
        <w:rPr>
          <w:rFonts w:ascii="Times New Roman" w:eastAsia="Calibri" w:hAnsi="Times New Roman" w:cs="Times New Roman"/>
          <w:i/>
          <w:iCs/>
          <w:sz w:val="28"/>
          <w:szCs w:val="28"/>
        </w:rPr>
        <w:t xml:space="preserve"> </w:t>
      </w:r>
      <w:r w:rsidRPr="000C3193">
        <w:rPr>
          <w:rFonts w:ascii="Times New Roman" w:eastAsia="MS Mincho" w:hAnsi="Times New Roman" w:cs="Times New Roman"/>
          <w:sz w:val="28"/>
          <w:szCs w:val="28"/>
          <w:lang w:eastAsia="ar-SA"/>
        </w:rPr>
        <w:t>про затвердження проекту землеустрою щодо відведення земельної ділянки для будівництва та обслуговування будівель торгівлі та передачі її в оренду,</w:t>
      </w:r>
      <w:r w:rsidRPr="000C3193">
        <w:rPr>
          <w:rFonts w:ascii="Times New Roman" w:eastAsia="Calibri" w:hAnsi="Times New Roman" w:cs="Times New Roman"/>
          <w:sz w:val="28"/>
          <w:szCs w:val="28"/>
          <w:lang w:eastAsia="uk-UA"/>
        </w:rPr>
        <w:t xml:space="preserve"> проект землеустрою щодо відведення земельної ділянки, керуючись статтями 12,17</w:t>
      </w:r>
      <w:r w:rsidRPr="000C3193">
        <w:rPr>
          <w:rFonts w:ascii="Times New Roman" w:eastAsia="Calibri" w:hAnsi="Times New Roman" w:cs="Times New Roman"/>
          <w:sz w:val="28"/>
          <w:szCs w:val="28"/>
          <w:vertAlign w:val="superscript"/>
          <w:lang w:eastAsia="uk-UA"/>
        </w:rPr>
        <w:t>2</w:t>
      </w:r>
      <w:r w:rsidRPr="000C3193">
        <w:rPr>
          <w:rFonts w:ascii="Times New Roman" w:eastAsia="Calibri" w:hAnsi="Times New Roman" w:cs="Times New Roman"/>
          <w:sz w:val="28"/>
          <w:szCs w:val="28"/>
          <w:lang w:eastAsia="uk-UA"/>
        </w:rPr>
        <w:t>,83,93,116,124 Земельного кодексу України, статтею 50 Закону України «Про землеустрій», пунктом 34 частини першої статті 26 Закону України «Про місцеве самоврядування в Україні», законами України «Про оренду землі», «Про адміністративну процедуру», враховуючи реєстрацію земельної ділянки в Державному земельному кадастрі, висновки та рекомендації постійної комісії Ананьївської міської ради з питань земельних відносин, природокористування, планування території, будівництва, архітектури, охорони пам’яток, історичного середовища та благоустрою щодо погодження клопотання про затвердження проекту землеустрою щодо відведення земельної ділянки для будівництва та обслуговування будівель торгівлі та передачі її в оренду заявнику, Ананьївська міська рада</w:t>
      </w:r>
    </w:p>
    <w:p w:rsidR="000C3193" w:rsidRPr="000C3193" w:rsidRDefault="000C3193" w:rsidP="000C3193">
      <w:pPr>
        <w:spacing w:after="0" w:line="240" w:lineRule="auto"/>
        <w:ind w:firstLine="709"/>
        <w:jc w:val="both"/>
        <w:rPr>
          <w:rFonts w:ascii="Times New Roman" w:eastAsia="Calibri" w:hAnsi="Times New Roman" w:cs="Times New Roman"/>
          <w:sz w:val="24"/>
          <w:szCs w:val="24"/>
          <w:lang w:eastAsia="uk-UA"/>
        </w:rPr>
      </w:pPr>
    </w:p>
    <w:p w:rsidR="000C3193" w:rsidRPr="000C3193" w:rsidRDefault="000C3193" w:rsidP="000C3193">
      <w:pPr>
        <w:spacing w:after="0" w:line="240" w:lineRule="auto"/>
        <w:rPr>
          <w:rFonts w:ascii="Times New Roman" w:eastAsia="Times New Roman" w:hAnsi="Times New Roman" w:cs="Times New Roman"/>
          <w:b/>
          <w:bCs/>
          <w:sz w:val="28"/>
          <w:szCs w:val="28"/>
          <w:lang w:eastAsia="uk-UA"/>
        </w:rPr>
      </w:pPr>
      <w:r w:rsidRPr="000C3193">
        <w:rPr>
          <w:rFonts w:ascii="Times New Roman" w:eastAsia="Times New Roman" w:hAnsi="Times New Roman" w:cs="Times New Roman"/>
          <w:b/>
          <w:bCs/>
          <w:sz w:val="28"/>
          <w:szCs w:val="28"/>
          <w:lang w:eastAsia="uk-UA"/>
        </w:rPr>
        <w:t>ВИРІШИЛА:</w:t>
      </w:r>
    </w:p>
    <w:p w:rsidR="000C3193" w:rsidRPr="000C3193" w:rsidRDefault="000C3193" w:rsidP="000C3193">
      <w:pPr>
        <w:spacing w:after="0" w:line="240" w:lineRule="auto"/>
        <w:ind w:firstLine="709"/>
        <w:rPr>
          <w:rFonts w:ascii="Times New Roman" w:eastAsia="Times New Roman" w:hAnsi="Times New Roman" w:cs="Times New Roman"/>
          <w:sz w:val="24"/>
          <w:szCs w:val="24"/>
          <w:lang w:eastAsia="uk-UA"/>
        </w:rPr>
      </w:pPr>
    </w:p>
    <w:p w:rsidR="000C3193" w:rsidRPr="000C3193" w:rsidRDefault="000C3193" w:rsidP="000C3193">
      <w:pPr>
        <w:spacing w:after="0" w:line="240" w:lineRule="auto"/>
        <w:ind w:firstLine="709"/>
        <w:jc w:val="both"/>
        <w:rPr>
          <w:rFonts w:ascii="Times New Roman" w:eastAsia="Times New Roman" w:hAnsi="Times New Roman" w:cs="Times New Roman"/>
          <w:color w:val="000000"/>
          <w:sz w:val="28"/>
          <w:szCs w:val="28"/>
          <w:lang w:eastAsia="uk-UA"/>
        </w:rPr>
      </w:pPr>
      <w:r w:rsidRPr="000C3193">
        <w:rPr>
          <w:rFonts w:ascii="Times New Roman" w:eastAsia="Times New Roman" w:hAnsi="Times New Roman" w:cs="Times New Roman"/>
          <w:color w:val="000000"/>
          <w:sz w:val="28"/>
          <w:szCs w:val="28"/>
          <w:lang w:eastAsia="uk-UA"/>
        </w:rPr>
        <w:t xml:space="preserve">1. Затвердити проект землеустрою щодо відведення земельної ділянки в оренду терміном на 7 років громадянину Мудрику Віктору Павловичу для будівництва та обслуговування будівель торгівлі (для розміщення та експлуатації нежитлової будівлі) із земель комунальної власності за адресою: Одеська область, Подільський район, м. </w:t>
      </w:r>
      <w:proofErr w:type="spellStart"/>
      <w:r w:rsidRPr="000C3193">
        <w:rPr>
          <w:rFonts w:ascii="Times New Roman" w:eastAsia="Times New Roman" w:hAnsi="Times New Roman" w:cs="Times New Roman"/>
          <w:color w:val="000000"/>
          <w:sz w:val="28"/>
          <w:szCs w:val="28"/>
          <w:lang w:eastAsia="uk-UA"/>
        </w:rPr>
        <w:t>Ананьїв</w:t>
      </w:r>
      <w:proofErr w:type="spellEnd"/>
      <w:r w:rsidRPr="000C3193">
        <w:rPr>
          <w:rFonts w:ascii="Times New Roman" w:eastAsia="Times New Roman" w:hAnsi="Times New Roman" w:cs="Times New Roman"/>
          <w:color w:val="000000"/>
          <w:sz w:val="28"/>
          <w:szCs w:val="28"/>
          <w:lang w:eastAsia="uk-UA"/>
        </w:rPr>
        <w:t>, вул. Єврейська, 32а.</w:t>
      </w:r>
    </w:p>
    <w:p w:rsidR="000C3193" w:rsidRPr="00E11CA7" w:rsidRDefault="000C3193" w:rsidP="000C3193">
      <w:pPr>
        <w:spacing w:after="0" w:line="240" w:lineRule="auto"/>
        <w:jc w:val="both"/>
        <w:rPr>
          <w:rFonts w:ascii="Times New Roman" w:eastAsia="Times New Roman" w:hAnsi="Times New Roman" w:cs="Times New Roman"/>
          <w:color w:val="000000"/>
          <w:sz w:val="24"/>
          <w:szCs w:val="24"/>
          <w:lang w:eastAsia="uk-UA"/>
        </w:rPr>
      </w:pPr>
    </w:p>
    <w:p w:rsidR="000C3193" w:rsidRPr="000C3193" w:rsidRDefault="000C3193" w:rsidP="000C3193">
      <w:pPr>
        <w:spacing w:after="0" w:line="240" w:lineRule="auto"/>
        <w:ind w:firstLine="709"/>
        <w:jc w:val="both"/>
        <w:rPr>
          <w:rFonts w:ascii="Times New Roman" w:eastAsia="Times New Roman" w:hAnsi="Times New Roman" w:cs="Times New Roman"/>
          <w:color w:val="000000"/>
          <w:sz w:val="28"/>
          <w:szCs w:val="28"/>
          <w:lang w:eastAsia="uk-UA"/>
        </w:rPr>
      </w:pPr>
      <w:r w:rsidRPr="000C3193">
        <w:rPr>
          <w:rFonts w:ascii="Times New Roman" w:eastAsia="Times New Roman" w:hAnsi="Times New Roman" w:cs="Times New Roman"/>
          <w:color w:val="000000"/>
          <w:sz w:val="28"/>
          <w:szCs w:val="28"/>
          <w:lang w:eastAsia="uk-UA"/>
        </w:rPr>
        <w:t>2.</w:t>
      </w:r>
      <w:r w:rsidRPr="000C3193">
        <w:rPr>
          <w:rFonts w:ascii="Times New Roman" w:eastAsia="Calibri" w:hAnsi="Times New Roman" w:cs="Times New Roman"/>
          <w:sz w:val="28"/>
          <w:szCs w:val="28"/>
        </w:rPr>
        <w:t xml:space="preserve"> </w:t>
      </w:r>
      <w:r w:rsidRPr="000C3193">
        <w:rPr>
          <w:rFonts w:ascii="Times New Roman" w:eastAsia="Times New Roman" w:hAnsi="Times New Roman" w:cs="Times New Roman"/>
          <w:color w:val="000000"/>
          <w:sz w:val="28"/>
          <w:szCs w:val="28"/>
          <w:lang w:eastAsia="uk-UA"/>
        </w:rPr>
        <w:t>Передати в оренду громадянину Мудрику Віктору Павловичу земельну ділянку</w:t>
      </w:r>
      <w:r w:rsidRPr="000C3193">
        <w:rPr>
          <w:rFonts w:ascii="Times New Roman" w:eastAsia="Times New Roman" w:hAnsi="Times New Roman" w:cs="Times New Roman"/>
          <w:sz w:val="28"/>
          <w:szCs w:val="28"/>
        </w:rPr>
        <w:t xml:space="preserve"> </w:t>
      </w:r>
      <w:r w:rsidRPr="000C3193">
        <w:rPr>
          <w:rFonts w:ascii="Times New Roman" w:eastAsia="Times New Roman" w:hAnsi="Times New Roman" w:cs="Times New Roman"/>
          <w:color w:val="000000"/>
          <w:sz w:val="28"/>
          <w:szCs w:val="28"/>
          <w:lang w:eastAsia="uk-UA"/>
        </w:rPr>
        <w:t xml:space="preserve">для будівництва та обслуговування будівель торгівлі із земель комунальної власності Ананьївської міської територіальної громади терміном на 7 (сім) років, кадастровий номер 5120210100:02:001:0758, площею 0,0102 га </w:t>
      </w:r>
      <w:r w:rsidRPr="000C3193">
        <w:rPr>
          <w:rFonts w:ascii="Times New Roman" w:eastAsia="Times New Roman" w:hAnsi="Times New Roman" w:cs="Times New Roman"/>
          <w:color w:val="000000"/>
          <w:sz w:val="28"/>
          <w:szCs w:val="28"/>
          <w:lang w:eastAsia="uk-UA"/>
        </w:rPr>
        <w:lastRenderedPageBreak/>
        <w:t>за адресою: Одеська область, Подільський район, м.</w:t>
      </w:r>
      <w:r w:rsidR="00E11CA7">
        <w:rPr>
          <w:rFonts w:ascii="Times New Roman" w:eastAsia="Times New Roman" w:hAnsi="Times New Roman" w:cs="Times New Roman"/>
          <w:color w:val="000000"/>
          <w:sz w:val="28"/>
          <w:szCs w:val="28"/>
          <w:lang w:eastAsia="uk-UA"/>
        </w:rPr>
        <w:t xml:space="preserve"> </w:t>
      </w:r>
      <w:proofErr w:type="spellStart"/>
      <w:r w:rsidRPr="000C3193">
        <w:rPr>
          <w:rFonts w:ascii="Times New Roman" w:eastAsia="Times New Roman" w:hAnsi="Times New Roman" w:cs="Times New Roman"/>
          <w:color w:val="000000"/>
          <w:sz w:val="28"/>
          <w:szCs w:val="28"/>
          <w:lang w:eastAsia="uk-UA"/>
        </w:rPr>
        <w:t>Ананьїв</w:t>
      </w:r>
      <w:proofErr w:type="spellEnd"/>
      <w:r w:rsidRPr="000C3193">
        <w:rPr>
          <w:rFonts w:ascii="Times New Roman" w:eastAsia="Times New Roman" w:hAnsi="Times New Roman" w:cs="Times New Roman"/>
          <w:color w:val="000000"/>
          <w:sz w:val="28"/>
          <w:szCs w:val="28"/>
          <w:lang w:eastAsia="uk-UA"/>
        </w:rPr>
        <w:t>, вул.</w:t>
      </w:r>
      <w:r w:rsidR="00E11CA7">
        <w:rPr>
          <w:rFonts w:ascii="Times New Roman" w:eastAsia="Times New Roman" w:hAnsi="Times New Roman" w:cs="Times New Roman"/>
          <w:color w:val="000000"/>
          <w:sz w:val="28"/>
          <w:szCs w:val="28"/>
          <w:lang w:eastAsia="uk-UA"/>
        </w:rPr>
        <w:t xml:space="preserve"> </w:t>
      </w:r>
      <w:r w:rsidRPr="000C3193">
        <w:rPr>
          <w:rFonts w:ascii="Times New Roman" w:eastAsia="Times New Roman" w:hAnsi="Times New Roman" w:cs="Times New Roman"/>
          <w:color w:val="000000"/>
          <w:sz w:val="28"/>
          <w:szCs w:val="28"/>
          <w:lang w:eastAsia="uk-UA"/>
        </w:rPr>
        <w:t>Єврейська, 32а.</w:t>
      </w:r>
    </w:p>
    <w:p w:rsidR="000C3193" w:rsidRPr="003B6AC6" w:rsidRDefault="000C3193" w:rsidP="000C3193">
      <w:pPr>
        <w:spacing w:after="0" w:line="240" w:lineRule="auto"/>
        <w:ind w:firstLine="709"/>
        <w:jc w:val="both"/>
        <w:rPr>
          <w:rFonts w:ascii="Times New Roman" w:eastAsia="Times New Roman" w:hAnsi="Times New Roman" w:cs="Times New Roman"/>
          <w:color w:val="000000"/>
          <w:sz w:val="24"/>
          <w:szCs w:val="24"/>
          <w:lang w:eastAsia="uk-UA"/>
        </w:rPr>
      </w:pPr>
    </w:p>
    <w:p w:rsidR="000C3193" w:rsidRPr="000C3193" w:rsidRDefault="000C3193" w:rsidP="00FF2E02">
      <w:pPr>
        <w:spacing w:after="0" w:line="240" w:lineRule="auto"/>
        <w:ind w:firstLine="708"/>
        <w:jc w:val="both"/>
        <w:rPr>
          <w:rFonts w:ascii="Times New Roman" w:eastAsia="Calibri" w:hAnsi="Times New Roman" w:cs="Times New Roman"/>
          <w:color w:val="00000A"/>
          <w:sz w:val="28"/>
          <w:szCs w:val="28"/>
          <w:lang w:eastAsia="uk-UA"/>
        </w:rPr>
      </w:pPr>
      <w:r w:rsidRPr="000C3193">
        <w:rPr>
          <w:rFonts w:ascii="Times New Roman" w:eastAsia="Times New Roman" w:hAnsi="Times New Roman" w:cs="Times New Roman"/>
          <w:color w:val="000000"/>
          <w:sz w:val="28"/>
          <w:szCs w:val="28"/>
          <w:lang w:eastAsia="ru-RU"/>
        </w:rPr>
        <w:t xml:space="preserve">3. Рекомендувати </w:t>
      </w:r>
      <w:r w:rsidRPr="000C3193">
        <w:rPr>
          <w:rFonts w:ascii="Times New Roman" w:eastAsia="Times New Roman" w:hAnsi="Times New Roman" w:cs="Times New Roman"/>
          <w:color w:val="000000"/>
          <w:sz w:val="28"/>
          <w:szCs w:val="28"/>
          <w:lang w:eastAsia="uk-UA"/>
        </w:rPr>
        <w:t xml:space="preserve">громадянину Мудрику Віктору Павловичу </w:t>
      </w:r>
      <w:r w:rsidRPr="000C3193">
        <w:rPr>
          <w:rFonts w:ascii="Times New Roman" w:eastAsia="Times New Roman" w:hAnsi="Times New Roman" w:cs="Times New Roman"/>
          <w:sz w:val="28"/>
          <w:szCs w:val="28"/>
          <w:lang w:eastAsia="ru-RU"/>
        </w:rPr>
        <w:t xml:space="preserve">протягом трьох місяців з дня набрання чинності цього рішення – укласти договір оренди землі, </w:t>
      </w:r>
      <w:r w:rsidRPr="000C3193">
        <w:rPr>
          <w:rFonts w:ascii="Times New Roman" w:eastAsia="Calibri" w:hAnsi="Times New Roman" w:cs="Times New Roman"/>
          <w:color w:val="00000A"/>
          <w:sz w:val="28"/>
          <w:szCs w:val="28"/>
          <w:lang w:eastAsia="uk-UA"/>
        </w:rPr>
        <w:t>здійснити його державну реєстрацію та дотримуватись обов’язків землекористувачів згідно статті 96 Земельного кодексу України.</w:t>
      </w:r>
    </w:p>
    <w:p w:rsidR="000C3193" w:rsidRPr="000C3193" w:rsidRDefault="000C3193" w:rsidP="00FF2E02">
      <w:pPr>
        <w:spacing w:after="0" w:line="240" w:lineRule="auto"/>
        <w:ind w:firstLine="708"/>
        <w:jc w:val="both"/>
        <w:rPr>
          <w:rFonts w:ascii="Times New Roman" w:eastAsia="Times New Roman" w:hAnsi="Times New Roman" w:cs="Times New Roman"/>
          <w:sz w:val="28"/>
          <w:szCs w:val="28"/>
          <w:lang w:eastAsia="ru-RU"/>
        </w:rPr>
      </w:pPr>
      <w:bookmarkStart w:id="0" w:name="_GoBack"/>
      <w:bookmarkEnd w:id="0"/>
      <w:r w:rsidRPr="000C3193">
        <w:rPr>
          <w:rFonts w:ascii="Times New Roman" w:eastAsia="Times New Roman" w:hAnsi="Times New Roman" w:cs="Times New Roman"/>
          <w:sz w:val="28"/>
          <w:szCs w:val="28"/>
          <w:lang w:eastAsia="ru-RU"/>
        </w:rPr>
        <w:t>Дане рішення відкликається у встановленому порядку в разі не виконання заявником рекомендацій, встановлених абзацом першим цього пункту.</w:t>
      </w:r>
    </w:p>
    <w:p w:rsidR="000C3193" w:rsidRPr="00FF2E02" w:rsidRDefault="000C3193" w:rsidP="00FF2E02">
      <w:pPr>
        <w:spacing w:after="0" w:line="240" w:lineRule="auto"/>
        <w:ind w:firstLine="708"/>
        <w:jc w:val="both"/>
        <w:rPr>
          <w:rFonts w:ascii="Times New Roman" w:eastAsia="Times New Roman" w:hAnsi="Times New Roman" w:cs="Times New Roman"/>
          <w:color w:val="000000"/>
          <w:sz w:val="24"/>
          <w:szCs w:val="24"/>
          <w:lang w:eastAsia="ru-RU"/>
        </w:rPr>
      </w:pPr>
    </w:p>
    <w:p w:rsidR="000C3193" w:rsidRPr="000C3193" w:rsidRDefault="000C3193" w:rsidP="00FF2E02">
      <w:pPr>
        <w:autoSpaceDE w:val="0"/>
        <w:autoSpaceDN w:val="0"/>
        <w:adjustRightInd w:val="0"/>
        <w:spacing w:after="0" w:line="240" w:lineRule="auto"/>
        <w:ind w:firstLine="708"/>
        <w:jc w:val="both"/>
        <w:rPr>
          <w:rFonts w:ascii="Times New Roman" w:eastAsia="Times New Roman" w:hAnsi="Times New Roman" w:cs="Times New Roman"/>
          <w:sz w:val="28"/>
          <w:szCs w:val="28"/>
          <w:lang w:eastAsia="ru-RU"/>
        </w:rPr>
      </w:pPr>
      <w:r w:rsidRPr="000C3193">
        <w:rPr>
          <w:rFonts w:ascii="Times New Roman" w:eastAsia="Times New Roman" w:hAnsi="Times New Roman" w:cs="Times New Roman"/>
          <w:sz w:val="28"/>
          <w:szCs w:val="28"/>
          <w:lang w:eastAsia="ru-RU"/>
        </w:rPr>
        <w:t>4. Дане рішення набирає чинності з моменту його прийняття.</w:t>
      </w:r>
    </w:p>
    <w:p w:rsidR="000C3193" w:rsidRPr="00FF2E02" w:rsidRDefault="000C3193" w:rsidP="00FF2E02">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p>
    <w:p w:rsidR="000C3193" w:rsidRPr="000C3193" w:rsidRDefault="000C3193" w:rsidP="00FF2E02">
      <w:pPr>
        <w:tabs>
          <w:tab w:val="left" w:pos="851"/>
          <w:tab w:val="left" w:pos="993"/>
          <w:tab w:val="left" w:pos="1276"/>
          <w:tab w:val="left" w:pos="1560"/>
        </w:tabs>
        <w:spacing w:after="0" w:line="240" w:lineRule="auto"/>
        <w:ind w:firstLine="708"/>
        <w:jc w:val="both"/>
        <w:rPr>
          <w:rFonts w:ascii="Times New Roman" w:eastAsia="Times New Roman" w:hAnsi="Times New Roman" w:cs="Times New Roman"/>
          <w:color w:val="000000"/>
          <w:sz w:val="28"/>
          <w:szCs w:val="28"/>
          <w:lang w:eastAsia="uk-UA"/>
        </w:rPr>
      </w:pPr>
      <w:r w:rsidRPr="000C3193">
        <w:rPr>
          <w:rFonts w:ascii="Times New Roman" w:eastAsia="Times New Roman" w:hAnsi="Times New Roman" w:cs="Times New Roman"/>
          <w:sz w:val="28"/>
          <w:szCs w:val="28"/>
          <w:lang w:eastAsia="ru-RU"/>
        </w:rPr>
        <w:t xml:space="preserve">5. </w:t>
      </w:r>
      <w:r w:rsidRPr="000C3193">
        <w:rPr>
          <w:rFonts w:ascii="Times New Roman" w:eastAsia="Times New Roman" w:hAnsi="Times New Roman" w:cs="Times New Roman"/>
          <w:color w:val="000000"/>
          <w:sz w:val="28"/>
          <w:szCs w:val="28"/>
          <w:lang w:eastAsia="uk-UA"/>
        </w:rPr>
        <w:t>Відділу надання адміністративних послуг Ананьївської міської ради забезпечити доведення цього рішення до відома громадянина Мудрика Віктора Павловича та здійснити фіксацію інформації про час та спосіб доведення адміністративного акту до відома особи в матеріалах адміністративної справи.</w:t>
      </w:r>
    </w:p>
    <w:p w:rsidR="000C3193" w:rsidRPr="00FF2E02" w:rsidRDefault="000C3193" w:rsidP="00FF2E02">
      <w:pPr>
        <w:spacing w:after="0" w:line="240" w:lineRule="auto"/>
        <w:ind w:firstLine="708"/>
        <w:jc w:val="both"/>
        <w:rPr>
          <w:rFonts w:ascii="Times New Roman" w:eastAsia="Times New Roman" w:hAnsi="Times New Roman" w:cs="Times New Roman"/>
          <w:color w:val="000000"/>
          <w:sz w:val="24"/>
          <w:szCs w:val="24"/>
          <w:lang w:eastAsia="uk-UA"/>
        </w:rPr>
      </w:pPr>
    </w:p>
    <w:p w:rsidR="000C3193" w:rsidRPr="000C3193" w:rsidRDefault="000C3193" w:rsidP="00FF2E02">
      <w:pPr>
        <w:spacing w:after="0" w:line="240" w:lineRule="auto"/>
        <w:ind w:firstLine="708"/>
        <w:jc w:val="both"/>
        <w:rPr>
          <w:rFonts w:ascii="Times New Roman" w:eastAsia="Times New Roman" w:hAnsi="Times New Roman" w:cs="Times New Roman"/>
          <w:color w:val="000000"/>
          <w:sz w:val="28"/>
          <w:szCs w:val="28"/>
          <w:lang w:val="ru-RU" w:eastAsia="uk-UA"/>
        </w:rPr>
      </w:pPr>
      <w:r w:rsidRPr="000C3193">
        <w:rPr>
          <w:rFonts w:ascii="Times New Roman" w:eastAsia="Times New Roman" w:hAnsi="Times New Roman" w:cs="Times New Roman"/>
          <w:color w:val="000000"/>
          <w:sz w:val="28"/>
          <w:szCs w:val="28"/>
          <w:lang w:eastAsia="uk-UA"/>
        </w:rPr>
        <w:t xml:space="preserve">6. </w:t>
      </w:r>
      <w:r w:rsidRPr="000C3193">
        <w:rPr>
          <w:rFonts w:ascii="Times New Roman" w:eastAsia="Times New Roman" w:hAnsi="Times New Roman" w:cs="Times New Roman"/>
          <w:color w:val="000000"/>
          <w:sz w:val="28"/>
          <w:szCs w:val="28"/>
          <w:lang w:val="ru-RU" w:eastAsia="uk-UA"/>
        </w:rPr>
        <w:t xml:space="preserve">Контроль за </w:t>
      </w:r>
      <w:proofErr w:type="spellStart"/>
      <w:r w:rsidRPr="000C3193">
        <w:rPr>
          <w:rFonts w:ascii="Times New Roman" w:eastAsia="Times New Roman" w:hAnsi="Times New Roman" w:cs="Times New Roman"/>
          <w:color w:val="000000"/>
          <w:sz w:val="28"/>
          <w:szCs w:val="28"/>
          <w:lang w:val="ru-RU" w:eastAsia="uk-UA"/>
        </w:rPr>
        <w:t>виконанням</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цього</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proofErr w:type="gramStart"/>
      <w:r w:rsidRPr="000C3193">
        <w:rPr>
          <w:rFonts w:ascii="Times New Roman" w:eastAsia="Times New Roman" w:hAnsi="Times New Roman" w:cs="Times New Roman"/>
          <w:color w:val="000000"/>
          <w:sz w:val="28"/>
          <w:szCs w:val="28"/>
          <w:lang w:val="ru-RU" w:eastAsia="uk-UA"/>
        </w:rPr>
        <w:t>р</w:t>
      </w:r>
      <w:proofErr w:type="gramEnd"/>
      <w:r w:rsidRPr="000C3193">
        <w:rPr>
          <w:rFonts w:ascii="Times New Roman" w:eastAsia="Times New Roman" w:hAnsi="Times New Roman" w:cs="Times New Roman"/>
          <w:color w:val="000000"/>
          <w:sz w:val="28"/>
          <w:szCs w:val="28"/>
          <w:lang w:val="ru-RU" w:eastAsia="uk-UA"/>
        </w:rPr>
        <w:t>ішення</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покласти</w:t>
      </w:r>
      <w:proofErr w:type="spellEnd"/>
      <w:r w:rsidRPr="000C3193">
        <w:rPr>
          <w:rFonts w:ascii="Times New Roman" w:eastAsia="Times New Roman" w:hAnsi="Times New Roman" w:cs="Times New Roman"/>
          <w:color w:val="000000"/>
          <w:sz w:val="28"/>
          <w:szCs w:val="28"/>
          <w:lang w:val="ru-RU" w:eastAsia="uk-UA"/>
        </w:rPr>
        <w:t xml:space="preserve"> на </w:t>
      </w:r>
      <w:proofErr w:type="spellStart"/>
      <w:r w:rsidRPr="000C3193">
        <w:rPr>
          <w:rFonts w:ascii="Times New Roman" w:eastAsia="Times New Roman" w:hAnsi="Times New Roman" w:cs="Times New Roman"/>
          <w:color w:val="000000"/>
          <w:sz w:val="28"/>
          <w:szCs w:val="28"/>
          <w:lang w:val="ru-RU" w:eastAsia="uk-UA"/>
        </w:rPr>
        <w:t>постійну</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комісію</w:t>
      </w:r>
      <w:proofErr w:type="spellEnd"/>
      <w:r w:rsidRPr="000C3193">
        <w:rPr>
          <w:rFonts w:ascii="Times New Roman" w:eastAsia="Times New Roman" w:hAnsi="Times New Roman" w:cs="Times New Roman"/>
          <w:color w:val="000000"/>
          <w:sz w:val="28"/>
          <w:szCs w:val="28"/>
          <w:lang w:val="ru-RU" w:eastAsia="uk-UA"/>
        </w:rPr>
        <w:t xml:space="preserve"> </w:t>
      </w:r>
      <w:r w:rsidRPr="000C3193">
        <w:rPr>
          <w:rFonts w:ascii="Times New Roman" w:eastAsia="Calibri" w:hAnsi="Times New Roman" w:cs="Times New Roman"/>
          <w:sz w:val="28"/>
          <w:szCs w:val="28"/>
          <w:lang w:eastAsia="uk-UA"/>
        </w:rPr>
        <w:t xml:space="preserve">Ананьївської міської ради </w:t>
      </w:r>
      <w:r w:rsidRPr="000C3193">
        <w:rPr>
          <w:rFonts w:ascii="Times New Roman" w:eastAsia="Times New Roman" w:hAnsi="Times New Roman" w:cs="Times New Roman"/>
          <w:color w:val="000000"/>
          <w:sz w:val="28"/>
          <w:szCs w:val="28"/>
          <w:lang w:val="ru-RU" w:eastAsia="uk-UA"/>
        </w:rPr>
        <w:t xml:space="preserve">з </w:t>
      </w:r>
      <w:proofErr w:type="spellStart"/>
      <w:r w:rsidRPr="000C3193">
        <w:rPr>
          <w:rFonts w:ascii="Times New Roman" w:eastAsia="Times New Roman" w:hAnsi="Times New Roman" w:cs="Times New Roman"/>
          <w:color w:val="000000"/>
          <w:sz w:val="28"/>
          <w:szCs w:val="28"/>
          <w:lang w:val="ru-RU" w:eastAsia="uk-UA"/>
        </w:rPr>
        <w:t>питань</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земельних</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відносин</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природокористування</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планування</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території</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будівництва</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архітектури</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охорони</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пам’яток</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історичного</w:t>
      </w:r>
      <w:proofErr w:type="spellEnd"/>
      <w:r w:rsidRPr="000C3193">
        <w:rPr>
          <w:rFonts w:ascii="Times New Roman" w:eastAsia="Times New Roman" w:hAnsi="Times New Roman" w:cs="Times New Roman"/>
          <w:color w:val="000000"/>
          <w:sz w:val="28"/>
          <w:szCs w:val="28"/>
          <w:lang w:val="ru-RU" w:eastAsia="uk-UA"/>
        </w:rPr>
        <w:t xml:space="preserve"> </w:t>
      </w:r>
      <w:proofErr w:type="spellStart"/>
      <w:r w:rsidRPr="000C3193">
        <w:rPr>
          <w:rFonts w:ascii="Times New Roman" w:eastAsia="Times New Roman" w:hAnsi="Times New Roman" w:cs="Times New Roman"/>
          <w:color w:val="000000"/>
          <w:sz w:val="28"/>
          <w:szCs w:val="28"/>
          <w:lang w:val="ru-RU" w:eastAsia="uk-UA"/>
        </w:rPr>
        <w:t>середовища</w:t>
      </w:r>
      <w:proofErr w:type="spellEnd"/>
      <w:r w:rsidRPr="000C3193">
        <w:rPr>
          <w:rFonts w:ascii="Times New Roman" w:eastAsia="Times New Roman" w:hAnsi="Times New Roman" w:cs="Times New Roman"/>
          <w:color w:val="000000"/>
          <w:sz w:val="28"/>
          <w:szCs w:val="28"/>
          <w:lang w:val="ru-RU" w:eastAsia="uk-UA"/>
        </w:rPr>
        <w:t xml:space="preserve"> та благоустрою.</w:t>
      </w:r>
    </w:p>
    <w:p w:rsidR="000C3193" w:rsidRPr="000C3193" w:rsidRDefault="000C3193" w:rsidP="000C3193">
      <w:pPr>
        <w:spacing w:after="0" w:line="240" w:lineRule="auto"/>
        <w:ind w:firstLine="709"/>
        <w:jc w:val="both"/>
        <w:rPr>
          <w:rFonts w:ascii="Times New Roman" w:eastAsia="Times New Roman" w:hAnsi="Times New Roman" w:cs="Times New Roman"/>
          <w:sz w:val="24"/>
          <w:szCs w:val="24"/>
          <w:lang w:val="ru-RU" w:eastAsia="uk-UA"/>
        </w:rPr>
      </w:pPr>
    </w:p>
    <w:p w:rsidR="000C3193" w:rsidRPr="000C3193" w:rsidRDefault="000C3193" w:rsidP="000C3193">
      <w:pPr>
        <w:spacing w:after="0" w:line="240" w:lineRule="auto"/>
        <w:ind w:firstLine="709"/>
        <w:jc w:val="both"/>
        <w:rPr>
          <w:rFonts w:ascii="Times New Roman" w:eastAsia="Times New Roman" w:hAnsi="Times New Roman" w:cs="Times New Roman"/>
          <w:sz w:val="24"/>
          <w:szCs w:val="24"/>
          <w:lang w:val="ru-RU" w:eastAsia="uk-UA"/>
        </w:rPr>
      </w:pPr>
    </w:p>
    <w:p w:rsidR="000C3193" w:rsidRPr="000C3193" w:rsidRDefault="000C3193" w:rsidP="000C3193">
      <w:pPr>
        <w:spacing w:after="0" w:line="240" w:lineRule="auto"/>
        <w:ind w:firstLine="709"/>
        <w:jc w:val="both"/>
        <w:rPr>
          <w:rFonts w:ascii="Times New Roman" w:eastAsia="Times New Roman" w:hAnsi="Times New Roman" w:cs="Times New Roman"/>
          <w:sz w:val="24"/>
          <w:szCs w:val="24"/>
          <w:lang w:val="ru-RU" w:eastAsia="uk-UA"/>
        </w:rPr>
      </w:pPr>
    </w:p>
    <w:p w:rsidR="000C3193" w:rsidRPr="000C3193" w:rsidRDefault="000C3193" w:rsidP="000C3193">
      <w:pPr>
        <w:spacing w:after="160" w:line="256" w:lineRule="auto"/>
        <w:rPr>
          <w:rFonts w:ascii="Times New Roman" w:eastAsia="Times New Roman" w:hAnsi="Times New Roman" w:cs="Times New Roman"/>
          <w:b/>
          <w:sz w:val="28"/>
          <w:szCs w:val="28"/>
          <w:lang w:val="ru-RU" w:eastAsia="ru-RU"/>
        </w:rPr>
      </w:pPr>
      <w:r w:rsidRPr="000C3193">
        <w:rPr>
          <w:rFonts w:ascii="Times New Roman" w:eastAsia="Times New Roman" w:hAnsi="Times New Roman" w:cs="Times New Roman"/>
          <w:b/>
          <w:sz w:val="28"/>
          <w:szCs w:val="28"/>
          <w:lang w:val="ru-RU" w:eastAsia="ru-RU"/>
        </w:rPr>
        <w:t>Ананьївський  міський голова                                            Юрій ТИЩЕНКО</w:t>
      </w:r>
    </w:p>
    <w:p w:rsidR="000C3193" w:rsidRPr="000C3193" w:rsidRDefault="000C3193" w:rsidP="000C3193">
      <w:pPr>
        <w:spacing w:after="0" w:line="240" w:lineRule="auto"/>
        <w:rPr>
          <w:rFonts w:ascii="Calibri" w:eastAsia="Calibri" w:hAnsi="Calibri" w:cs="Times New Roman"/>
        </w:rPr>
      </w:pPr>
    </w:p>
    <w:p w:rsidR="005A6E66" w:rsidRDefault="005A6E66"/>
    <w:sectPr w:rsidR="005A6E66" w:rsidSect="00BA52F7">
      <w:pgSz w:w="11906" w:h="16838"/>
      <w:pgMar w:top="993" w:right="566"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692E"/>
    <w:rsid w:val="000C3193"/>
    <w:rsid w:val="003B6AC6"/>
    <w:rsid w:val="0051692E"/>
    <w:rsid w:val="005A6E66"/>
    <w:rsid w:val="00BA52F7"/>
    <w:rsid w:val="00CA1B8C"/>
    <w:rsid w:val="00E11CA7"/>
    <w:rsid w:val="00FF2E0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19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C319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C3193"/>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0C319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2262</Words>
  <Characters>1290</Characters>
  <Application>Microsoft Office Word</Application>
  <DocSecurity>0</DocSecurity>
  <Lines>10</Lines>
  <Paragraphs>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3545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inftech410@outlook.com</dc:creator>
  <cp:keywords/>
  <dc:description/>
  <cp:lastModifiedBy>inftech410@outlook.com</cp:lastModifiedBy>
  <cp:revision>7</cp:revision>
  <dcterms:created xsi:type="dcterms:W3CDTF">2025-11-08T12:59:00Z</dcterms:created>
  <dcterms:modified xsi:type="dcterms:W3CDTF">2025-11-11T12:22:00Z</dcterms:modified>
</cp:coreProperties>
</file>