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BF" w:rsidRPr="00C81FBF" w:rsidRDefault="00C81FBF" w:rsidP="00C81FB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C81FBF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09F22003" wp14:editId="28C2CA9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FBF" w:rsidRPr="00C81FBF" w:rsidRDefault="00C81FBF" w:rsidP="00C81FBF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C81FBF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C81FBF" w:rsidRPr="00C81FBF" w:rsidRDefault="00C81FBF" w:rsidP="00C81FBF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C81FBF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C81FBF" w:rsidRPr="00C81FBF" w:rsidRDefault="00C81FBF" w:rsidP="00C81FB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C81FBF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p w:rsidR="00C81FBF" w:rsidRPr="00C81FBF" w:rsidRDefault="00C81FBF" w:rsidP="00C81FBF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81FBF" w:rsidRPr="00C81FBF" w:rsidRDefault="00C81FBF" w:rsidP="00C81FBF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C81FB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14 листопада </w:t>
      </w:r>
      <w:r w:rsidRPr="00C81FBF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C81FB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81FB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81FB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81FB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81FB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81FB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81FBF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180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3</w:t>
      </w:r>
      <w:r w:rsidRPr="00C81FBF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C81FBF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C81FBF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0D048C" w:rsidRDefault="000D048C" w:rsidP="000D048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0D048C" w:rsidRPr="009951E9" w:rsidRDefault="00A5035B" w:rsidP="000D04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9951E9">
        <w:rPr>
          <w:rFonts w:ascii="Times New Roman" w:hAnsi="Times New Roman"/>
          <w:b/>
          <w:sz w:val="28"/>
          <w:szCs w:val="28"/>
          <w:lang w:val="uk-UA" w:eastAsia="ar-SA"/>
        </w:rPr>
        <w:t>Про надання в оренду земельної ділянки</w:t>
      </w:r>
      <w:r w:rsidR="000D048C" w:rsidRPr="009951E9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0D048C"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для будівництва </w:t>
      </w:r>
      <w:r w:rsidR="009951E9"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та</w:t>
      </w:r>
      <w:r w:rsidR="000D048C"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A5035B" w:rsidRPr="00A5035B" w:rsidRDefault="009951E9" w:rsidP="00A5035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о</w:t>
      </w:r>
      <w:r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бслуговування інших будівель громадської забудови</w:t>
      </w:r>
      <w:r w:rsidR="006C0C4E"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br/>
      </w:r>
      <w:r w:rsidR="006C0C4E"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громадян</w:t>
      </w:r>
      <w:r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ці</w:t>
      </w:r>
      <w:r w:rsidR="006C0C4E"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Ткаченко Олені Василівні</w:t>
      </w:r>
    </w:p>
    <w:p w:rsidR="000D048C" w:rsidRPr="003A3068" w:rsidRDefault="000D048C" w:rsidP="000D048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0D048C" w:rsidRPr="00AB782A" w:rsidRDefault="00775C30" w:rsidP="009951E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Розглянувши заяву та долучені документи</w:t>
      </w:r>
      <w:r w:rsidR="000D048C" w:rsidRPr="000D048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9951E9" w:rsidRPr="009951E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громадянки Ткаченко Олени Василівни, РНОКПП </w:t>
      </w:r>
      <w:r w:rsidR="00915A60" w:rsidRPr="00A75F58">
        <w:rPr>
          <w:rFonts w:ascii="Times New Roman" w:hAnsi="Times New Roman"/>
          <w:sz w:val="28"/>
          <w:szCs w:val="28"/>
        </w:rPr>
        <w:t>(</w:t>
      </w:r>
      <w:proofErr w:type="spellStart"/>
      <w:r w:rsidR="00915A60" w:rsidRPr="00A75F58">
        <w:rPr>
          <w:rFonts w:ascii="Times New Roman" w:hAnsi="Times New Roman"/>
          <w:i/>
          <w:iCs/>
          <w:sz w:val="28"/>
          <w:szCs w:val="28"/>
        </w:rPr>
        <w:t>інформація</w:t>
      </w:r>
      <w:proofErr w:type="spellEnd"/>
      <w:r w:rsidR="00915A60" w:rsidRPr="00A75F58">
        <w:rPr>
          <w:rFonts w:ascii="Times New Roman" w:hAnsi="Times New Roman"/>
          <w:i/>
          <w:iCs/>
          <w:sz w:val="28"/>
          <w:szCs w:val="28"/>
        </w:rPr>
        <w:t xml:space="preserve"> з </w:t>
      </w:r>
      <w:proofErr w:type="spellStart"/>
      <w:r w:rsidR="00915A60" w:rsidRPr="00A75F58">
        <w:rPr>
          <w:rFonts w:ascii="Times New Roman" w:hAnsi="Times New Roman"/>
          <w:i/>
          <w:iCs/>
          <w:sz w:val="28"/>
          <w:szCs w:val="28"/>
        </w:rPr>
        <w:t>обмеженим</w:t>
      </w:r>
      <w:proofErr w:type="spellEnd"/>
      <w:r w:rsidR="00915A60" w:rsidRPr="00A75F58">
        <w:rPr>
          <w:rFonts w:ascii="Times New Roman" w:hAnsi="Times New Roman"/>
          <w:i/>
          <w:iCs/>
          <w:sz w:val="28"/>
          <w:szCs w:val="28"/>
        </w:rPr>
        <w:t xml:space="preserve"> доступом </w:t>
      </w:r>
      <w:proofErr w:type="spellStart"/>
      <w:r w:rsidR="00915A60" w:rsidRPr="00A75F58">
        <w:rPr>
          <w:rFonts w:ascii="Times New Roman" w:hAnsi="Times New Roman"/>
          <w:i/>
          <w:iCs/>
          <w:sz w:val="28"/>
          <w:szCs w:val="28"/>
        </w:rPr>
        <w:t>відповідно</w:t>
      </w:r>
      <w:proofErr w:type="spellEnd"/>
      <w:r w:rsidR="00915A60" w:rsidRPr="00A75F58">
        <w:rPr>
          <w:rFonts w:ascii="Times New Roman" w:hAnsi="Times New Roman"/>
          <w:i/>
          <w:iCs/>
          <w:sz w:val="28"/>
          <w:szCs w:val="28"/>
        </w:rPr>
        <w:t xml:space="preserve"> до ч.2,ч.8 ст.6 Закону </w:t>
      </w:r>
      <w:proofErr w:type="spellStart"/>
      <w:r w:rsidR="00915A60" w:rsidRPr="00A75F58">
        <w:rPr>
          <w:rFonts w:ascii="Times New Roman" w:hAnsi="Times New Roman"/>
          <w:i/>
          <w:iCs/>
          <w:sz w:val="28"/>
          <w:szCs w:val="28"/>
        </w:rPr>
        <w:t>України</w:t>
      </w:r>
      <w:proofErr w:type="spellEnd"/>
      <w:r w:rsidR="00915A60" w:rsidRPr="00A75F58">
        <w:rPr>
          <w:rFonts w:ascii="Times New Roman" w:hAnsi="Times New Roman"/>
          <w:i/>
          <w:iCs/>
          <w:sz w:val="28"/>
          <w:szCs w:val="28"/>
        </w:rPr>
        <w:t xml:space="preserve"> «Про доступ до </w:t>
      </w:r>
      <w:proofErr w:type="spellStart"/>
      <w:r w:rsidR="00915A60" w:rsidRPr="00A75F58">
        <w:rPr>
          <w:rFonts w:ascii="Times New Roman" w:hAnsi="Times New Roman"/>
          <w:i/>
          <w:iCs/>
          <w:sz w:val="28"/>
          <w:szCs w:val="28"/>
        </w:rPr>
        <w:t>публічної</w:t>
      </w:r>
      <w:proofErr w:type="spellEnd"/>
      <w:r w:rsidR="00915A60" w:rsidRPr="00A75F5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915A60" w:rsidRPr="00A75F58">
        <w:rPr>
          <w:rFonts w:ascii="Times New Roman" w:hAnsi="Times New Roman"/>
          <w:i/>
          <w:iCs/>
          <w:sz w:val="28"/>
          <w:szCs w:val="28"/>
        </w:rPr>
        <w:t>інформації</w:t>
      </w:r>
      <w:proofErr w:type="spellEnd"/>
      <w:r w:rsidR="00915A60" w:rsidRPr="00A75F58">
        <w:rPr>
          <w:rFonts w:ascii="Times New Roman" w:hAnsi="Times New Roman"/>
          <w:i/>
          <w:iCs/>
          <w:sz w:val="28"/>
          <w:szCs w:val="28"/>
        </w:rPr>
        <w:t>»)</w:t>
      </w:r>
      <w:r w:rsidR="009951E9" w:rsidRPr="009951E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тел. </w:t>
      </w:r>
      <w:r w:rsidR="00915A60" w:rsidRPr="00915A60">
        <w:rPr>
          <w:rFonts w:ascii="Times New Roman" w:hAnsi="Times New Roman"/>
          <w:sz w:val="28"/>
          <w:szCs w:val="28"/>
          <w:lang w:val="uk-UA"/>
        </w:rPr>
        <w:t>(</w:t>
      </w:r>
      <w:r w:rsidR="00915A60" w:rsidRPr="00915A60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9951E9" w:rsidRPr="009951E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фактичне місце проживання: </w:t>
      </w:r>
      <w:r w:rsidR="00915A60" w:rsidRPr="00915A60">
        <w:rPr>
          <w:rFonts w:ascii="Times New Roman" w:hAnsi="Times New Roman"/>
          <w:sz w:val="28"/>
          <w:szCs w:val="28"/>
          <w:lang w:val="uk-UA"/>
        </w:rPr>
        <w:t>(</w:t>
      </w:r>
      <w:r w:rsidR="00915A60" w:rsidRPr="00915A60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915A60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bookmarkStart w:id="0" w:name="_GoBack"/>
      <w:bookmarkEnd w:id="0"/>
      <w:r w:rsidR="00CA548B">
        <w:rPr>
          <w:rFonts w:ascii="Times New Roman" w:eastAsia="Times New Roman" w:hAnsi="Times New Roman"/>
          <w:sz w:val="28"/>
          <w:szCs w:val="28"/>
          <w:lang w:val="uk-UA" w:eastAsia="ar-SA"/>
        </w:rPr>
        <w:t>про</w:t>
      </w:r>
      <w:r w:rsidR="00AB782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AB782A" w:rsidRPr="00AB782A">
        <w:rPr>
          <w:rFonts w:ascii="Times New Roman" w:eastAsia="Times New Roman" w:hAnsi="Times New Roman"/>
          <w:sz w:val="28"/>
          <w:szCs w:val="28"/>
          <w:lang w:val="uk-UA" w:eastAsia="ar-SA"/>
        </w:rPr>
        <w:t>надання в оренду земел</w:t>
      </w:r>
      <w:r w:rsidR="00C93DB6">
        <w:rPr>
          <w:rFonts w:ascii="Times New Roman" w:eastAsia="Times New Roman" w:hAnsi="Times New Roman"/>
          <w:sz w:val="28"/>
          <w:szCs w:val="28"/>
          <w:lang w:val="uk-UA" w:eastAsia="ar-SA"/>
        </w:rPr>
        <w:t>ьної ділянки</w:t>
      </w:r>
      <w:r w:rsidR="00AB782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9951E9" w:rsidRPr="009951E9">
        <w:rPr>
          <w:rFonts w:ascii="Times New Roman" w:eastAsia="Times New Roman" w:hAnsi="Times New Roman"/>
          <w:sz w:val="28"/>
          <w:szCs w:val="28"/>
          <w:lang w:val="uk-UA" w:eastAsia="ar-SA"/>
        </w:rPr>
        <w:t>для будівництва та обслуговування інших будівель громадської забудови</w:t>
      </w:r>
      <w:r w:rsidR="00AB782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керуючись статтями 12,93,124,125 Земельного кодексу України, пунктом 34 частини </w:t>
      </w:r>
      <w:r w:rsidR="000D048C" w:rsidRPr="000D048C">
        <w:rPr>
          <w:rFonts w:ascii="Times New Roman" w:hAnsi="Times New Roman"/>
          <w:sz w:val="28"/>
          <w:szCs w:val="28"/>
          <w:lang w:val="uk-UA" w:eastAsia="uk-UA"/>
        </w:rPr>
        <w:t>першої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статті 26 Закону України «Про місц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еве самоврядування в Україні», законами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України «Про оренду землі», 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</w:t>
      </w:r>
      <w:r w:rsid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ного середовища та благоустрою 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щодо погодження 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заяви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</w:t>
      </w:r>
      <w:r w:rsid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надання в оренду земел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ьної ділянки</w:t>
      </w:r>
      <w:r w:rsid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951E9" w:rsidRP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для будівництва та обслуговування інших будівель громадської забудови 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заявнику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Ананьївська міська рада</w:t>
      </w:r>
    </w:p>
    <w:p w:rsidR="000D048C" w:rsidRPr="000D048C" w:rsidRDefault="000D048C" w:rsidP="000D04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uk-UA" w:eastAsia="ar-SA"/>
        </w:rPr>
      </w:pPr>
      <w:r w:rsidRPr="000D048C">
        <w:rPr>
          <w:rFonts w:ascii="Times New Roman" w:eastAsia="MS Mincho" w:hAnsi="Times New Roman"/>
          <w:b/>
          <w:sz w:val="28"/>
          <w:szCs w:val="28"/>
          <w:lang w:val="uk-UA" w:eastAsia="ar-SA"/>
        </w:rPr>
        <w:t>ВИРІШИЛА:</w:t>
      </w:r>
    </w:p>
    <w:p w:rsidR="000D048C" w:rsidRPr="00DD3D94" w:rsidRDefault="000D048C" w:rsidP="000D048C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8"/>
          <w:lang w:val="uk-UA" w:eastAsia="ar-SA"/>
        </w:rPr>
      </w:pPr>
    </w:p>
    <w:p w:rsidR="00CA548B" w:rsidRDefault="00C23A0D" w:rsidP="0053320B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1. </w:t>
      </w:r>
      <w:r w:rsidR="00CA548B"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Надати 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громадян</w:t>
      </w:r>
      <w:r w:rsid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ці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Ткаченко Олені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Васил</w:t>
      </w:r>
      <w:r w:rsid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івні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оренду терміном на </w:t>
      </w:r>
      <w:r w:rsid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7 (сім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) р</w:t>
      </w:r>
      <w:r w:rsid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</w:t>
      </w:r>
      <w:r w:rsid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ів</w:t>
      </w:r>
      <w:r w:rsidR="00CA548B"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земельну ділянку </w:t>
      </w:r>
      <w:r w:rsidR="009951E9" w:rsidRP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для будівництва та обслуговування інших будівель громадської забудови </w:t>
      </w:r>
      <w:r w:rsidR="00DC7EB8" w:rsidRPr="00DC7EB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із земель комунальної власності Ананьївської міської територіальної громади</w:t>
      </w:r>
      <w:r w:rsidR="00CA548B"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кадастро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вий номер 5120210100:02:00</w:t>
      </w:r>
      <w:r w:rsid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:06</w:t>
      </w:r>
      <w:r w:rsid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59, площею 0,2277</w:t>
      </w:r>
      <w:r w:rsidR="00CA548B"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</w:t>
      </w:r>
      <w:r w:rsidR="003124A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м. </w:t>
      </w:r>
      <w:proofErr w:type="spellStart"/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Ананьїв</w:t>
      </w:r>
      <w:proofErr w:type="spellEnd"/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3C1119" w:rsidRPr="003C11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вул. Єврейська, </w:t>
      </w:r>
      <w:r w:rsidR="003124A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71</w:t>
      </w:r>
      <w:r w:rsidR="003C1119" w:rsidRPr="003C11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8D21B6" w:rsidRPr="0053320B" w:rsidRDefault="008D21B6" w:rsidP="0053320B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0D048C" w:rsidRDefault="008D21B6" w:rsidP="0053320B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2.</w:t>
      </w:r>
      <w:r w:rsidR="009F4268" w:rsidRPr="009F4268">
        <w:rPr>
          <w:lang w:val="uk-UA"/>
        </w:rPr>
        <w:t xml:space="preserve"> </w:t>
      </w:r>
      <w:r w:rsidR="009F4268" w:rsidRPr="009F42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Визнати таким, що втратило чинність рішення </w:t>
      </w:r>
      <w:r w:rsidR="009F42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Ананьївської міської ради </w:t>
      </w:r>
      <w:r w:rsidR="0064289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 17 жовтня 2025 року №1745</w:t>
      </w:r>
      <w:r w:rsidR="009F4268" w:rsidRPr="009F42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-VІІІ «</w:t>
      </w:r>
      <w:r w:rsidR="0064289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 укладання д</w:t>
      </w:r>
      <w:r w:rsidR="009F4268" w:rsidRPr="009F42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одаткової</w:t>
      </w:r>
      <w:r w:rsidR="009F42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угоди до Договору оренди землі </w:t>
      </w:r>
      <w:r w:rsidR="009F4268" w:rsidRPr="009F42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 15 жовтня 2020 року №196</w:t>
      </w:r>
      <w:r w:rsidR="009F42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».</w:t>
      </w:r>
    </w:p>
    <w:p w:rsidR="005E46AA" w:rsidRPr="0053320B" w:rsidRDefault="005E46AA" w:rsidP="0053320B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A84E38" w:rsidRPr="00A84E38" w:rsidRDefault="008D21B6" w:rsidP="0053320B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</w:t>
      </w:r>
      <w:r w:rsidR="00A84E3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Рекомендувати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32FCE">
        <w:rPr>
          <w:rFonts w:ascii="Times New Roman" w:hAnsi="Times New Roman"/>
          <w:sz w:val="28"/>
          <w:szCs w:val="28"/>
          <w:lang w:val="uk-UA" w:eastAsia="uk-UA"/>
        </w:rPr>
        <w:t>громадян</w:t>
      </w:r>
      <w:r w:rsidR="00576FC7">
        <w:rPr>
          <w:rFonts w:ascii="Times New Roman" w:hAnsi="Times New Roman"/>
          <w:sz w:val="28"/>
          <w:szCs w:val="28"/>
          <w:lang w:val="uk-UA" w:eastAsia="uk-UA"/>
        </w:rPr>
        <w:t>ці</w:t>
      </w:r>
      <w:r w:rsidR="000071F1" w:rsidRPr="000071F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76FC7" w:rsidRPr="00576FC7">
        <w:rPr>
          <w:rFonts w:ascii="Times New Roman" w:hAnsi="Times New Roman"/>
          <w:sz w:val="28"/>
          <w:szCs w:val="28"/>
          <w:lang w:val="uk-UA" w:eastAsia="uk-UA"/>
        </w:rPr>
        <w:t xml:space="preserve">Ткаченко Олені Василівні </w:t>
      </w:r>
      <w:r w:rsidR="003B02C4">
        <w:rPr>
          <w:rFonts w:ascii="Times New Roman" w:hAnsi="Times New Roman"/>
          <w:color w:val="00000A"/>
          <w:sz w:val="28"/>
          <w:szCs w:val="28"/>
          <w:lang w:val="uk-UA" w:eastAsia="uk-UA"/>
        </w:rPr>
        <w:t>протягом трьох місяців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з дня набрання чинності </w:t>
      </w:r>
      <w:r w:rsidR="00932FCE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цього рішення </w:t>
      </w:r>
      <w:r w:rsidR="000071F1">
        <w:rPr>
          <w:rFonts w:ascii="Times New Roman" w:hAnsi="Times New Roman"/>
          <w:color w:val="00000A"/>
          <w:sz w:val="28"/>
          <w:szCs w:val="28"/>
          <w:lang w:val="uk-UA" w:eastAsia="uk-UA"/>
        </w:rPr>
        <w:t>укласти договір</w:t>
      </w:r>
      <w:r w:rsid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оренди землі, 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lastRenderedPageBreak/>
        <w:t xml:space="preserve">здійснити </w:t>
      </w:r>
      <w:r w:rsidR="000071F1">
        <w:rPr>
          <w:rFonts w:ascii="Times New Roman" w:hAnsi="Times New Roman"/>
          <w:color w:val="00000A"/>
          <w:sz w:val="28"/>
          <w:szCs w:val="28"/>
          <w:lang w:val="uk-UA" w:eastAsia="uk-UA"/>
        </w:rPr>
        <w:t>його</w:t>
      </w:r>
      <w:r w:rsidR="003B02C4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A84E38" w:rsidRPr="00A84E38" w:rsidRDefault="00A84E38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>Дане рішення відкликається у встановленому поряд</w:t>
      </w:r>
      <w:r w:rsidR="000071F1">
        <w:rPr>
          <w:rFonts w:ascii="Times New Roman" w:hAnsi="Times New Roman"/>
          <w:color w:val="00000A"/>
          <w:sz w:val="28"/>
          <w:szCs w:val="28"/>
          <w:lang w:val="uk-UA" w:eastAsia="uk-UA"/>
        </w:rPr>
        <w:t>ку в разі не виконання заявником</w:t>
      </w:r>
      <w:r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рекомендацій, встановлених </w:t>
      </w:r>
      <w:r w:rsidR="00465FCB">
        <w:rPr>
          <w:rFonts w:ascii="Times New Roman" w:hAnsi="Times New Roman"/>
          <w:color w:val="00000A"/>
          <w:sz w:val="28"/>
          <w:szCs w:val="28"/>
          <w:lang w:val="uk-UA" w:eastAsia="uk-UA"/>
        </w:rPr>
        <w:t>абзацом першим цього пункту.</w:t>
      </w:r>
    </w:p>
    <w:p w:rsidR="00932FCE" w:rsidRPr="00FB6AB4" w:rsidRDefault="00932FCE" w:rsidP="00932FC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val="uk-UA" w:eastAsia="uk-UA"/>
        </w:rPr>
      </w:pPr>
    </w:p>
    <w:p w:rsidR="00A84E38" w:rsidRPr="00A84E38" w:rsidRDefault="008D21B6" w:rsidP="00932FCE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A"/>
          <w:sz w:val="28"/>
          <w:szCs w:val="28"/>
          <w:lang w:val="uk-UA" w:eastAsia="uk-UA"/>
        </w:rPr>
        <w:t>4</w:t>
      </w:r>
      <w:r w:rsidR="00932FCE" w:rsidRPr="00932FCE">
        <w:rPr>
          <w:rFonts w:ascii="Times New Roman" w:hAnsi="Times New Roman"/>
          <w:color w:val="00000A"/>
          <w:sz w:val="28"/>
          <w:szCs w:val="28"/>
          <w:lang w:val="uk-UA" w:eastAsia="uk-UA"/>
        </w:rPr>
        <w:t>. Дане рішення набирає чинності з моменту його прийняття.</w:t>
      </w:r>
    </w:p>
    <w:p w:rsidR="00A84E38" w:rsidRPr="00FB6AB4" w:rsidRDefault="00A84E38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4"/>
          <w:szCs w:val="24"/>
          <w:lang w:val="uk-UA" w:eastAsia="uk-UA"/>
        </w:rPr>
      </w:pPr>
    </w:p>
    <w:p w:rsidR="00A84E38" w:rsidRPr="000A4D88" w:rsidRDefault="008D21B6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A"/>
          <w:sz w:val="28"/>
          <w:szCs w:val="28"/>
          <w:lang w:val="uk-UA" w:eastAsia="uk-UA"/>
        </w:rPr>
        <w:t>5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. 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</w:t>
      </w:r>
      <w:r w:rsidR="00B126C8">
        <w:rPr>
          <w:rFonts w:ascii="Times New Roman" w:hAnsi="Times New Roman"/>
          <w:color w:val="00000A"/>
          <w:sz w:val="28"/>
          <w:szCs w:val="28"/>
          <w:lang w:val="uk-UA" w:eastAsia="uk-UA"/>
        </w:rPr>
        <w:t>ради забезпечити доведення цього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DA4602">
        <w:rPr>
          <w:rFonts w:ascii="Times New Roman" w:hAnsi="Times New Roman"/>
          <w:color w:val="00000A"/>
          <w:sz w:val="28"/>
          <w:szCs w:val="28"/>
          <w:lang w:val="uk-UA" w:eastAsia="uk-UA"/>
        </w:rPr>
        <w:t>рішення до відома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EB16CF">
        <w:rPr>
          <w:rFonts w:ascii="Times New Roman" w:hAnsi="Times New Roman"/>
          <w:color w:val="00000A"/>
          <w:sz w:val="28"/>
          <w:szCs w:val="28"/>
          <w:lang w:val="uk-UA" w:eastAsia="uk-UA"/>
        </w:rPr>
        <w:t>громадян</w:t>
      </w:r>
      <w:r w:rsidR="003124AA">
        <w:rPr>
          <w:rFonts w:ascii="Times New Roman" w:hAnsi="Times New Roman"/>
          <w:color w:val="00000A"/>
          <w:sz w:val="28"/>
          <w:szCs w:val="28"/>
          <w:lang w:val="uk-UA" w:eastAsia="uk-UA"/>
        </w:rPr>
        <w:t>ки</w:t>
      </w:r>
      <w:r w:rsidR="00EB16CF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3124AA">
        <w:rPr>
          <w:rFonts w:ascii="Times New Roman" w:hAnsi="Times New Roman"/>
          <w:color w:val="00000A"/>
          <w:sz w:val="28"/>
          <w:szCs w:val="28"/>
          <w:lang w:val="uk-UA" w:eastAsia="uk-UA"/>
        </w:rPr>
        <w:t>Ткаченко Олени</w:t>
      </w:r>
      <w:r w:rsidR="00EB16CF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Васил</w:t>
      </w:r>
      <w:r w:rsidR="003124AA">
        <w:rPr>
          <w:rFonts w:ascii="Times New Roman" w:hAnsi="Times New Roman"/>
          <w:color w:val="00000A"/>
          <w:sz w:val="28"/>
          <w:szCs w:val="28"/>
          <w:lang w:val="uk-UA" w:eastAsia="uk-UA"/>
        </w:rPr>
        <w:t>івн</w:t>
      </w:r>
      <w:r w:rsidR="00490662">
        <w:rPr>
          <w:rFonts w:ascii="Times New Roman" w:hAnsi="Times New Roman"/>
          <w:color w:val="00000A"/>
          <w:sz w:val="28"/>
          <w:szCs w:val="28"/>
          <w:lang w:val="uk-UA" w:eastAsia="uk-UA"/>
        </w:rPr>
        <w:t>и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та здійснити фіксацію інформації про час та спосіб доведення адмін</w:t>
      </w:r>
      <w:r w:rsidR="00B126C8">
        <w:rPr>
          <w:rFonts w:ascii="Times New Roman" w:hAnsi="Times New Roman"/>
          <w:color w:val="00000A"/>
          <w:sz w:val="28"/>
          <w:szCs w:val="28"/>
          <w:lang w:val="uk-UA" w:eastAsia="uk-UA"/>
        </w:rPr>
        <w:t>істративного акту до відома особи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в матеріалах адміністративної справи.</w:t>
      </w:r>
    </w:p>
    <w:p w:rsidR="000D048C" w:rsidRPr="000D048C" w:rsidRDefault="000D048C" w:rsidP="000D048C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8D21B6" w:rsidP="000D048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6</w:t>
      </w:r>
      <w:r w:rsidR="000D048C" w:rsidRPr="000D048C">
        <w:rPr>
          <w:rFonts w:ascii="Times New Roman" w:hAnsi="Times New Roman"/>
          <w:sz w:val="28"/>
          <w:szCs w:val="28"/>
          <w:lang w:val="uk-UA" w:eastAsia="ar-S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pacing w:after="0" w:line="240" w:lineRule="auto"/>
        <w:jc w:val="both"/>
        <w:rPr>
          <w:lang w:val="uk-UA"/>
        </w:rPr>
      </w:pPr>
      <w:r w:rsidRPr="000D04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Ананьївський  міський голова                                           Юрій ТИЩЕНКО</w:t>
      </w:r>
    </w:p>
    <w:p w:rsidR="003C52B9" w:rsidRDefault="003C52B9"/>
    <w:sectPr w:rsidR="003C52B9" w:rsidSect="0053320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46"/>
    <w:rsid w:val="000071F1"/>
    <w:rsid w:val="00071746"/>
    <w:rsid w:val="000A4D88"/>
    <w:rsid w:val="000D048C"/>
    <w:rsid w:val="000D3A70"/>
    <w:rsid w:val="000D5C7F"/>
    <w:rsid w:val="002125E8"/>
    <w:rsid w:val="003124AA"/>
    <w:rsid w:val="003A3068"/>
    <w:rsid w:val="003B02C4"/>
    <w:rsid w:val="003C1119"/>
    <w:rsid w:val="003C52B9"/>
    <w:rsid w:val="00461B3A"/>
    <w:rsid w:val="00465FCB"/>
    <w:rsid w:val="004871B8"/>
    <w:rsid w:val="00490662"/>
    <w:rsid w:val="004D1218"/>
    <w:rsid w:val="0053320B"/>
    <w:rsid w:val="00546308"/>
    <w:rsid w:val="00576FC7"/>
    <w:rsid w:val="005E46AA"/>
    <w:rsid w:val="00615B00"/>
    <w:rsid w:val="00642896"/>
    <w:rsid w:val="006C0C4E"/>
    <w:rsid w:val="00775C30"/>
    <w:rsid w:val="007F1F71"/>
    <w:rsid w:val="0084107D"/>
    <w:rsid w:val="00895177"/>
    <w:rsid w:val="008D21B6"/>
    <w:rsid w:val="00915A60"/>
    <w:rsid w:val="00932FCE"/>
    <w:rsid w:val="00957A5B"/>
    <w:rsid w:val="009951E9"/>
    <w:rsid w:val="009D184E"/>
    <w:rsid w:val="009E26BB"/>
    <w:rsid w:val="009F4268"/>
    <w:rsid w:val="00A37BBB"/>
    <w:rsid w:val="00A5035B"/>
    <w:rsid w:val="00A75046"/>
    <w:rsid w:val="00A84E38"/>
    <w:rsid w:val="00AB782A"/>
    <w:rsid w:val="00AE21E5"/>
    <w:rsid w:val="00B126C8"/>
    <w:rsid w:val="00B66545"/>
    <w:rsid w:val="00C23A0D"/>
    <w:rsid w:val="00C81FBF"/>
    <w:rsid w:val="00C93DB6"/>
    <w:rsid w:val="00CA548B"/>
    <w:rsid w:val="00D04BD1"/>
    <w:rsid w:val="00D10DD4"/>
    <w:rsid w:val="00D21749"/>
    <w:rsid w:val="00DA4602"/>
    <w:rsid w:val="00DC7EB8"/>
    <w:rsid w:val="00DD3D94"/>
    <w:rsid w:val="00E70B03"/>
    <w:rsid w:val="00EB16CF"/>
    <w:rsid w:val="00EC58C8"/>
    <w:rsid w:val="00FB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26B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2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26B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2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1989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16</cp:revision>
  <cp:lastPrinted>2025-11-11T11:51:00Z</cp:lastPrinted>
  <dcterms:created xsi:type="dcterms:W3CDTF">2025-11-10T08:05:00Z</dcterms:created>
  <dcterms:modified xsi:type="dcterms:W3CDTF">2025-11-17T11:43:00Z</dcterms:modified>
</cp:coreProperties>
</file>