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9B" w:rsidRPr="00761A9B" w:rsidRDefault="00761A9B" w:rsidP="00761A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uk-UA" w:eastAsia="ar-SA"/>
        </w:rPr>
      </w:pPr>
      <w:r w:rsidRPr="00761A9B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162A1500" wp14:editId="67746795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A9B" w:rsidRPr="00761A9B" w:rsidRDefault="00761A9B" w:rsidP="00761A9B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</w:pPr>
      <w:r w:rsidRPr="00761A9B"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761A9B" w:rsidRPr="00761A9B" w:rsidRDefault="00761A9B" w:rsidP="00761A9B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  <w:r w:rsidRPr="00761A9B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761A9B" w:rsidRPr="00761A9B" w:rsidRDefault="00761A9B" w:rsidP="00761A9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proofErr w:type="spellStart"/>
      <w:r w:rsidRPr="00761A9B">
        <w:rPr>
          <w:rFonts w:ascii="Times New Roman" w:eastAsia="Times New Roman" w:hAnsi="Times New Roman"/>
          <w:sz w:val="24"/>
          <w:szCs w:val="24"/>
          <w:lang w:val="uk-UA" w:eastAsia="ar-SA"/>
        </w:rPr>
        <w:t>Ананьїв</w:t>
      </w:r>
      <w:proofErr w:type="spellEnd"/>
    </w:p>
    <w:p w:rsidR="00761A9B" w:rsidRPr="00761A9B" w:rsidRDefault="00761A9B" w:rsidP="00761A9B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761A9B" w:rsidRPr="00761A9B" w:rsidRDefault="00761A9B" w:rsidP="00761A9B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761A9B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14 листопада </w:t>
      </w:r>
      <w:r w:rsidRPr="00761A9B">
        <w:rPr>
          <w:rFonts w:ascii="Times New Roman" w:eastAsia="Times New Roman" w:hAnsi="Times New Roman"/>
          <w:bCs/>
          <w:sz w:val="28"/>
          <w:szCs w:val="28"/>
          <w:lang w:val="uk-UA"/>
        </w:rPr>
        <w:t>2025 року</w:t>
      </w:r>
      <w:r w:rsidRPr="00761A9B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761A9B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761A9B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761A9B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761A9B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761A9B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761A9B"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 xml:space="preserve">           № 178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6</w:t>
      </w:r>
      <w:r w:rsidRPr="00761A9B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761A9B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761A9B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C25F57" w:rsidRPr="00761A9B" w:rsidRDefault="00C25F57" w:rsidP="00C25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C4B0F" w:rsidRDefault="00C25F57" w:rsidP="00C25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передачу </w:t>
      </w:r>
      <w:r w:rsidR="00246210">
        <w:rPr>
          <w:rFonts w:ascii="Times New Roman" w:hAnsi="Times New Roman"/>
          <w:b/>
          <w:sz w:val="28"/>
          <w:szCs w:val="28"/>
          <w:lang w:val="uk-UA"/>
        </w:rPr>
        <w:t>безоплатно у власність земельн</w:t>
      </w:r>
      <w:r w:rsidR="007C4B0F">
        <w:rPr>
          <w:rFonts w:ascii="Times New Roman" w:hAnsi="Times New Roman"/>
          <w:b/>
          <w:sz w:val="28"/>
          <w:szCs w:val="28"/>
          <w:lang w:val="uk-UA"/>
        </w:rPr>
        <w:t>ої</w:t>
      </w:r>
      <w:r w:rsidR="00246210">
        <w:rPr>
          <w:rFonts w:ascii="Times New Roman" w:hAnsi="Times New Roman"/>
          <w:b/>
          <w:sz w:val="28"/>
          <w:szCs w:val="28"/>
          <w:lang w:val="uk-UA"/>
        </w:rPr>
        <w:t xml:space="preserve"> ділян</w:t>
      </w:r>
      <w:r w:rsidR="007C4B0F">
        <w:rPr>
          <w:rFonts w:ascii="Times New Roman" w:hAnsi="Times New Roman"/>
          <w:b/>
          <w:sz w:val="28"/>
          <w:szCs w:val="28"/>
          <w:lang w:val="uk-UA"/>
        </w:rPr>
        <w:t>ки</w:t>
      </w:r>
      <w:r w:rsidR="00E1682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для </w:t>
      </w:r>
      <w:r w:rsidR="008D2915">
        <w:rPr>
          <w:rFonts w:ascii="Times New Roman" w:hAnsi="Times New Roman"/>
          <w:b/>
          <w:sz w:val="28"/>
          <w:szCs w:val="28"/>
          <w:lang w:val="uk-UA"/>
        </w:rPr>
        <w:t>в</w:t>
      </w:r>
      <w:r w:rsidR="00AC0608">
        <w:rPr>
          <w:rFonts w:ascii="Times New Roman" w:hAnsi="Times New Roman"/>
          <w:b/>
          <w:sz w:val="28"/>
          <w:szCs w:val="28"/>
          <w:lang w:val="uk-UA"/>
        </w:rPr>
        <w:t>едення товарного сільськогосподарського виробництва</w:t>
      </w:r>
    </w:p>
    <w:p w:rsidR="00C25F57" w:rsidRDefault="004675E1" w:rsidP="00C25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громадян</w:t>
      </w:r>
      <w:r w:rsidR="00E43C34">
        <w:rPr>
          <w:rFonts w:ascii="Times New Roman" w:hAnsi="Times New Roman"/>
          <w:b/>
          <w:sz w:val="28"/>
          <w:szCs w:val="28"/>
          <w:lang w:val="uk-UA"/>
        </w:rPr>
        <w:t xml:space="preserve">ці </w:t>
      </w:r>
      <w:proofErr w:type="spellStart"/>
      <w:r w:rsidR="00E43C34">
        <w:rPr>
          <w:rFonts w:ascii="Times New Roman" w:hAnsi="Times New Roman"/>
          <w:b/>
          <w:sz w:val="28"/>
          <w:szCs w:val="28"/>
          <w:lang w:val="uk-UA"/>
        </w:rPr>
        <w:t>Єрміловій</w:t>
      </w:r>
      <w:proofErr w:type="spellEnd"/>
      <w:r w:rsidR="00E43C34">
        <w:rPr>
          <w:rFonts w:ascii="Times New Roman" w:hAnsi="Times New Roman"/>
          <w:b/>
          <w:sz w:val="28"/>
          <w:szCs w:val="28"/>
          <w:lang w:val="uk-UA"/>
        </w:rPr>
        <w:t xml:space="preserve"> Наталії Павлівні</w:t>
      </w:r>
    </w:p>
    <w:p w:rsidR="00C25F57" w:rsidRDefault="00C25F57" w:rsidP="00C25F5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5B2DAA" w:rsidRDefault="005B2DAA" w:rsidP="005B2DAA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15C24">
        <w:rPr>
          <w:rFonts w:ascii="Times New Roman" w:hAnsi="Times New Roman"/>
          <w:sz w:val="28"/>
          <w:szCs w:val="28"/>
          <w:lang w:val="uk-UA" w:eastAsia="uk-UA"/>
        </w:rPr>
        <w:t>Ро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зглянувши заяву та долучені документи громадянки </w:t>
      </w:r>
      <w:proofErr w:type="spellStart"/>
      <w:r w:rsidRPr="00180827">
        <w:rPr>
          <w:rFonts w:ascii="Times New Roman" w:hAnsi="Times New Roman"/>
          <w:sz w:val="28"/>
          <w:szCs w:val="28"/>
          <w:lang w:val="uk-UA" w:eastAsia="uk-UA"/>
        </w:rPr>
        <w:t>Єрмілової</w:t>
      </w:r>
      <w:proofErr w:type="spellEnd"/>
      <w:r w:rsidRPr="00180827">
        <w:rPr>
          <w:rFonts w:ascii="Times New Roman" w:hAnsi="Times New Roman"/>
          <w:sz w:val="28"/>
          <w:szCs w:val="28"/>
          <w:lang w:val="uk-UA" w:eastAsia="uk-UA"/>
        </w:rPr>
        <w:t xml:space="preserve"> Наталії Павлівни, РНОКПП </w:t>
      </w:r>
      <w:r w:rsidR="00322671" w:rsidRPr="00322671">
        <w:rPr>
          <w:rFonts w:ascii="Times New Roman" w:hAnsi="Times New Roman"/>
          <w:sz w:val="28"/>
          <w:szCs w:val="28"/>
          <w:lang w:val="uk-UA"/>
        </w:rPr>
        <w:t>(</w:t>
      </w:r>
      <w:r w:rsidR="00322671" w:rsidRPr="00322671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тел. </w:t>
      </w:r>
      <w:r w:rsidR="00322671" w:rsidRPr="00322671">
        <w:rPr>
          <w:rFonts w:ascii="Times New Roman" w:hAnsi="Times New Roman"/>
          <w:sz w:val="28"/>
          <w:szCs w:val="28"/>
          <w:lang w:val="uk-UA"/>
        </w:rPr>
        <w:t>(</w:t>
      </w:r>
      <w:r w:rsidR="00322671" w:rsidRPr="00322671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Pr="00180827">
        <w:rPr>
          <w:rFonts w:ascii="Times New Roman" w:hAnsi="Times New Roman"/>
          <w:sz w:val="28"/>
          <w:szCs w:val="28"/>
          <w:lang w:val="uk-UA" w:eastAsia="uk-UA"/>
        </w:rPr>
        <w:t xml:space="preserve">, фактичне місце проживання: </w:t>
      </w:r>
      <w:r w:rsidR="00322671" w:rsidRPr="00322671">
        <w:rPr>
          <w:rFonts w:ascii="Times New Roman" w:hAnsi="Times New Roman"/>
          <w:sz w:val="28"/>
          <w:szCs w:val="28"/>
          <w:lang w:val="uk-UA"/>
        </w:rPr>
        <w:t>(</w:t>
      </w:r>
      <w:r w:rsidR="00322671" w:rsidRPr="00322671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Pr="00F657F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про передачу</w:t>
      </w:r>
      <w:r w:rsidRPr="00B25EF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безоплатно у власність земельної ділянки для </w:t>
      </w:r>
      <w:r w:rsidRPr="00194137">
        <w:rPr>
          <w:rFonts w:ascii="Times New Roman" w:hAnsi="Times New Roman"/>
          <w:sz w:val="28"/>
          <w:szCs w:val="28"/>
          <w:lang w:val="uk-UA" w:eastAsia="uk-UA"/>
        </w:rPr>
        <w:t>ведення товарного сільськогосподарського виробництва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враховуючи свідоцтво про право на спадщину за законом від 01 січня 2025 року НТО </w:t>
      </w:r>
      <w:r w:rsidR="00322671" w:rsidRPr="00322671">
        <w:rPr>
          <w:rFonts w:ascii="Times New Roman" w:hAnsi="Times New Roman"/>
          <w:sz w:val="28"/>
          <w:szCs w:val="28"/>
          <w:lang w:val="uk-UA"/>
        </w:rPr>
        <w:t>(</w:t>
      </w:r>
      <w:r w:rsidR="00322671" w:rsidRPr="00322671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/>
          <w:sz w:val="28"/>
          <w:szCs w:val="28"/>
          <w:lang w:val="uk-UA" w:eastAsia="uk-UA"/>
        </w:rPr>
        <w:t>, зареєстроване в реєстрі за №</w:t>
      </w:r>
      <w:r w:rsidR="00322671" w:rsidRPr="00322671">
        <w:rPr>
          <w:rFonts w:ascii="Times New Roman" w:hAnsi="Times New Roman"/>
          <w:sz w:val="28"/>
          <w:szCs w:val="28"/>
          <w:lang w:val="uk-UA"/>
        </w:rPr>
        <w:t>(</w:t>
      </w:r>
      <w:r w:rsidR="00322671" w:rsidRPr="00322671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/>
          <w:sz w:val="28"/>
          <w:szCs w:val="28"/>
          <w:lang w:val="uk-UA" w:eastAsia="uk-UA"/>
        </w:rPr>
        <w:t>, посвідчене державним нотаріусом Ананьївської державної нотаріальної контори Мороз Н.О. згідно сертифіката на право на земельну частку (пай) серії ОД №</w:t>
      </w:r>
      <w:r w:rsidR="00322671" w:rsidRPr="00322671">
        <w:rPr>
          <w:rFonts w:ascii="Times New Roman" w:hAnsi="Times New Roman"/>
          <w:sz w:val="28"/>
          <w:szCs w:val="28"/>
          <w:lang w:val="uk-UA"/>
        </w:rPr>
        <w:t>(</w:t>
      </w:r>
      <w:r w:rsidR="00322671" w:rsidRPr="00322671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uk-UA"/>
        </w:rPr>
        <w:t xml:space="preserve"> виданого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Ананьївською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районною державною адміністрацією Одеської області 09.07.1996 року та зареєстрованого 09.07.1996 року у Книзі реєстрації сертифікатів на право на земельну частку (пай) за №402, </w:t>
      </w:r>
      <w:r w:rsidRPr="00E15C24">
        <w:rPr>
          <w:rFonts w:ascii="Times New Roman" w:hAnsi="Times New Roman"/>
          <w:sz w:val="28"/>
          <w:szCs w:val="28"/>
          <w:lang w:val="uk-UA" w:eastAsia="uk-UA"/>
        </w:rPr>
        <w:t>керуючись статтями 12</w:t>
      </w:r>
      <w:r>
        <w:rPr>
          <w:rFonts w:ascii="Times New Roman" w:hAnsi="Times New Roman"/>
          <w:sz w:val="28"/>
          <w:szCs w:val="28"/>
          <w:lang w:val="uk-UA" w:eastAsia="uk-UA"/>
        </w:rPr>
        <w:t>,17</w:t>
      </w:r>
      <w:r>
        <w:rPr>
          <w:rFonts w:ascii="Times New Roman" w:hAnsi="Times New Roman"/>
          <w:sz w:val="28"/>
          <w:szCs w:val="28"/>
          <w:vertAlign w:val="superscript"/>
          <w:lang w:val="uk-UA" w:eastAsia="uk-UA"/>
        </w:rPr>
        <w:t>2</w:t>
      </w:r>
      <w:r>
        <w:rPr>
          <w:rFonts w:ascii="Times New Roman" w:hAnsi="Times New Roman"/>
          <w:sz w:val="28"/>
          <w:szCs w:val="28"/>
          <w:lang w:val="uk-UA" w:eastAsia="uk-UA"/>
        </w:rPr>
        <w:t>,81</w:t>
      </w:r>
      <w:r w:rsidRPr="00E15C24">
        <w:rPr>
          <w:rFonts w:ascii="Times New Roman" w:hAnsi="Times New Roman"/>
          <w:sz w:val="28"/>
          <w:szCs w:val="28"/>
          <w:lang w:val="uk-UA" w:eastAsia="uk-UA"/>
        </w:rPr>
        <w:t>,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118,121,125 </w:t>
      </w:r>
      <w:r w:rsidRPr="00E15C24">
        <w:rPr>
          <w:rFonts w:ascii="Times New Roman" w:hAnsi="Times New Roman"/>
          <w:sz w:val="28"/>
          <w:szCs w:val="28"/>
          <w:lang w:val="uk-UA" w:eastAsia="uk-UA"/>
        </w:rPr>
        <w:t xml:space="preserve">Земельного кодексу України, пунктом 34 </w:t>
      </w:r>
      <w:r w:rsidRPr="00E15C24">
        <w:rPr>
          <w:rFonts w:ascii="Times New Roman" w:hAnsi="Times New Roman"/>
          <w:sz w:val="28"/>
          <w:szCs w:val="28"/>
          <w:lang w:val="uk-UA" w:eastAsia="ar-SA"/>
        </w:rPr>
        <w:t xml:space="preserve">частини першої </w:t>
      </w:r>
      <w:r w:rsidRPr="00E15C24">
        <w:rPr>
          <w:rFonts w:ascii="Times New Roman" w:hAnsi="Times New Roman"/>
          <w:sz w:val="28"/>
          <w:szCs w:val="28"/>
          <w:lang w:val="uk-UA" w:eastAsia="uk-UA"/>
        </w:rPr>
        <w:t>статті 26</w:t>
      </w:r>
      <w:r w:rsidRPr="00E15C24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Pr="00E15C24">
        <w:rPr>
          <w:rFonts w:ascii="Times New Roman" w:hAnsi="Times New Roman"/>
          <w:sz w:val="28"/>
          <w:szCs w:val="28"/>
          <w:lang w:val="uk-UA" w:eastAsia="uk-UA"/>
        </w:rPr>
        <w:t xml:space="preserve">Закону України «Про місцеве самоврядування в Україні», </w:t>
      </w:r>
      <w:r w:rsidRPr="00EE4D6D">
        <w:rPr>
          <w:rFonts w:ascii="Times New Roman" w:hAnsi="Times New Roman"/>
          <w:sz w:val="28"/>
          <w:szCs w:val="28"/>
          <w:lang w:val="uk-UA" w:eastAsia="uk-UA"/>
        </w:rPr>
        <w:t>Законом України «Про адміністративну процедуру»,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</w:t>
      </w:r>
      <w:r>
        <w:rPr>
          <w:rFonts w:ascii="Times New Roman" w:hAnsi="Times New Roman"/>
          <w:sz w:val="28"/>
          <w:szCs w:val="28"/>
          <w:lang w:val="uk-UA" w:eastAsia="uk-UA"/>
        </w:rPr>
        <w:t>чного середовища та благоустрою</w:t>
      </w:r>
      <w:r w:rsidRPr="00EE4D6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щодо погодження заяви про </w:t>
      </w:r>
      <w:r w:rsidRPr="001A3B11">
        <w:rPr>
          <w:rFonts w:ascii="Times New Roman" w:hAnsi="Times New Roman"/>
          <w:sz w:val="28"/>
          <w:szCs w:val="28"/>
          <w:lang w:val="uk-UA" w:eastAsia="uk-UA"/>
        </w:rPr>
        <w:t xml:space="preserve">передачу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безоплатно у власність земельної ділянки для </w:t>
      </w:r>
      <w:r w:rsidRPr="00194137">
        <w:rPr>
          <w:rFonts w:ascii="Times New Roman" w:hAnsi="Times New Roman"/>
          <w:sz w:val="28"/>
          <w:szCs w:val="28"/>
          <w:lang w:val="uk-UA" w:eastAsia="uk-UA"/>
        </w:rPr>
        <w:t>ведення товарного сільськогосподарського виробництва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заявнику, </w:t>
      </w:r>
      <w:r w:rsidRPr="00EE4D6D">
        <w:rPr>
          <w:rFonts w:ascii="Times New Roman" w:hAnsi="Times New Roman"/>
          <w:sz w:val="28"/>
          <w:szCs w:val="28"/>
          <w:lang w:val="uk-UA" w:eastAsia="uk-UA"/>
        </w:rPr>
        <w:t>Ананьївська міська рада</w:t>
      </w:r>
    </w:p>
    <w:p w:rsidR="00EE4D6D" w:rsidRPr="00CD3E5A" w:rsidRDefault="00EE4D6D" w:rsidP="00EE4D6D">
      <w:pPr>
        <w:pStyle w:val="a6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C25F57" w:rsidRDefault="00C25F57" w:rsidP="00C25F5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ВИРІШИЛА:</w:t>
      </w:r>
    </w:p>
    <w:p w:rsidR="00C25F57" w:rsidRPr="00CD3E5A" w:rsidRDefault="00C25F57" w:rsidP="00C25F5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53102D" w:rsidRPr="00747666" w:rsidRDefault="00E15C24" w:rsidP="0039791F">
      <w:pPr>
        <w:pStyle w:val="a6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1. </w:t>
      </w:r>
      <w:r w:rsidR="00C25F57" w:rsidRPr="00E15C24">
        <w:rPr>
          <w:rFonts w:ascii="Times New Roman" w:hAnsi="Times New Roman"/>
          <w:sz w:val="28"/>
          <w:szCs w:val="28"/>
          <w:lang w:val="uk-UA"/>
        </w:rPr>
        <w:t>Передати</w:t>
      </w:r>
      <w:r w:rsidR="00F115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E55">
        <w:rPr>
          <w:rFonts w:ascii="Times New Roman" w:hAnsi="Times New Roman"/>
          <w:sz w:val="28"/>
          <w:szCs w:val="28"/>
          <w:lang w:val="uk-UA"/>
        </w:rPr>
        <w:t xml:space="preserve">безоплатно у власність </w:t>
      </w:r>
      <w:r w:rsidR="00B043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громадянці </w:t>
      </w:r>
      <w:proofErr w:type="spellStart"/>
      <w:r w:rsidR="007009A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Єрміловій</w:t>
      </w:r>
      <w:proofErr w:type="spellEnd"/>
      <w:r w:rsidR="007009A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Наталії Павлівні</w:t>
      </w:r>
      <w:r w:rsidR="00B043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F115DD">
        <w:rPr>
          <w:rFonts w:ascii="Times New Roman" w:hAnsi="Times New Roman"/>
          <w:sz w:val="28"/>
          <w:szCs w:val="28"/>
          <w:lang w:val="uk-UA"/>
        </w:rPr>
        <w:t>земельну ділянку</w:t>
      </w:r>
      <w:r w:rsidR="00C822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791F" w:rsidRPr="0039791F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для ведення товарного сільськогосподарського виробництва із земель сільськогосподарського призначення, </w:t>
      </w:r>
      <w:r w:rsidR="005041E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кадастровий номер </w:t>
      </w:r>
      <w:r w:rsidR="007009A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51202804</w:t>
      </w:r>
      <w:r w:rsidR="0039791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00:01</w:t>
      </w:r>
      <w:r w:rsidR="00074BF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:001</w:t>
      </w:r>
      <w:r w:rsidR="007009A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:0662</w:t>
      </w:r>
      <w:r w:rsidR="00D555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7009A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площею 2,7502</w:t>
      </w:r>
      <w:r w:rsidR="00355B20" w:rsidRPr="00C908A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</w:t>
      </w:r>
      <w:r w:rsidR="0039791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355B20" w:rsidRPr="00C908A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39791F" w:rsidRPr="0039791F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яка розташована на території </w:t>
      </w:r>
      <w:r w:rsidR="0039791F" w:rsidRPr="0039791F">
        <w:rPr>
          <w:rFonts w:ascii="Times New Roman" w:hAnsi="Times New Roman"/>
          <w:sz w:val="28"/>
          <w:szCs w:val="28"/>
          <w:lang w:val="uk-UA" w:eastAsia="ar-SA"/>
        </w:rPr>
        <w:t xml:space="preserve">Ананьївської міської територіальної громади. </w:t>
      </w:r>
    </w:p>
    <w:p w:rsidR="00534EA6" w:rsidRPr="00477FB3" w:rsidRDefault="00534EA6" w:rsidP="005041E7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835FD6" w:rsidRDefault="00C25F57" w:rsidP="005041E7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D13A2A">
        <w:rPr>
          <w:rFonts w:ascii="Times New Roman" w:hAnsi="Times New Roman"/>
          <w:sz w:val="28"/>
          <w:szCs w:val="28"/>
          <w:lang w:val="uk-UA"/>
        </w:rPr>
        <w:t>Рекомендувати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392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громадянці </w:t>
      </w:r>
      <w:proofErr w:type="spellStart"/>
      <w:r w:rsidR="00EF650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Єрміловій</w:t>
      </w:r>
      <w:proofErr w:type="spellEnd"/>
      <w:r w:rsidR="00EF650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BB5CE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Наталії Павлівні</w:t>
      </w:r>
      <w:r w:rsidR="003C1415" w:rsidRPr="003C14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зареєструвати право </w:t>
      </w:r>
      <w:r w:rsidR="00F115DD">
        <w:rPr>
          <w:rFonts w:ascii="Times New Roman" w:hAnsi="Times New Roman"/>
          <w:sz w:val="28"/>
          <w:szCs w:val="28"/>
          <w:lang w:val="uk-UA"/>
        </w:rPr>
        <w:t>власності на земельну ділянку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та до</w:t>
      </w:r>
      <w:r w:rsidR="00663602">
        <w:rPr>
          <w:rFonts w:ascii="Times New Roman" w:hAnsi="Times New Roman"/>
          <w:sz w:val="28"/>
          <w:szCs w:val="28"/>
          <w:lang w:val="uk-UA"/>
        </w:rPr>
        <w:t>тримуватись обов’язків власників земельних ділянок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згідно статті 91 Земельного кодексу України.</w:t>
      </w:r>
    </w:p>
    <w:p w:rsidR="00D13A2A" w:rsidRPr="00F22DEC" w:rsidRDefault="00D13A2A" w:rsidP="00A512FA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512FA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49664E" w:rsidRPr="0049664E">
        <w:rPr>
          <w:rFonts w:ascii="Times New Roman" w:hAnsi="Times New Roman"/>
          <w:sz w:val="28"/>
          <w:szCs w:val="28"/>
          <w:lang w:val="uk-UA"/>
        </w:rPr>
        <w:t>Дане рі</w:t>
      </w:r>
      <w:r w:rsidR="005F0BF7">
        <w:rPr>
          <w:rFonts w:ascii="Times New Roman" w:hAnsi="Times New Roman"/>
          <w:sz w:val="28"/>
          <w:szCs w:val="28"/>
          <w:lang w:val="uk-UA"/>
        </w:rPr>
        <w:t>шення набирає чинності з моменту</w:t>
      </w:r>
      <w:r w:rsidR="0049664E" w:rsidRPr="0049664E">
        <w:rPr>
          <w:rFonts w:ascii="Times New Roman" w:hAnsi="Times New Roman"/>
          <w:sz w:val="28"/>
          <w:szCs w:val="28"/>
          <w:lang w:val="uk-UA"/>
        </w:rPr>
        <w:t xml:space="preserve"> його прийняття.</w:t>
      </w:r>
    </w:p>
    <w:p w:rsidR="00A512FA" w:rsidRPr="00F22DEC" w:rsidRDefault="00A512FA" w:rsidP="00A512F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0714" w:rsidRPr="00A512FA" w:rsidRDefault="00D13A2A" w:rsidP="00A512FA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A512FA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Відділу надання адміністративних послуг Ананьївської міської ради забезпечити доведення </w:t>
      </w:r>
      <w:r w:rsidR="00F115DD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цього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рішення до відома </w:t>
      </w:r>
      <w:r w:rsidR="006E392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громадянки </w:t>
      </w:r>
      <w:proofErr w:type="spellStart"/>
      <w:r w:rsidR="00BB5CE8">
        <w:rPr>
          <w:rFonts w:ascii="Times New Roman" w:hAnsi="Times New Roman"/>
          <w:sz w:val="28"/>
          <w:szCs w:val="28"/>
          <w:lang w:val="uk-UA" w:eastAsia="uk-UA"/>
        </w:rPr>
        <w:t>Єрмілової</w:t>
      </w:r>
      <w:proofErr w:type="spellEnd"/>
      <w:r w:rsidR="00BB5CE8">
        <w:rPr>
          <w:rFonts w:ascii="Times New Roman" w:hAnsi="Times New Roman"/>
          <w:sz w:val="28"/>
          <w:szCs w:val="28"/>
          <w:lang w:val="uk-UA" w:eastAsia="uk-UA"/>
        </w:rPr>
        <w:t xml:space="preserve"> Наталії Павлівни</w:t>
      </w:r>
      <w:r w:rsidR="007F1F6C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та здійснити фіксацію інформації про час та спосіб доведення адміні</w:t>
      </w:r>
      <w:r w:rsidR="00F115DD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стративного акту до відома особи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матеріалах адміністративної справи.</w:t>
      </w:r>
    </w:p>
    <w:p w:rsidR="00D13A2A" w:rsidRPr="00A512FA" w:rsidRDefault="00D13A2A" w:rsidP="00DF07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5F57" w:rsidRDefault="00D13A2A" w:rsidP="00C25F5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C25F57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25F57" w:rsidRDefault="00C25F57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115DD" w:rsidRDefault="00F115DD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5F57" w:rsidRDefault="00C25F57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F186C" w:rsidRPr="00B57E24" w:rsidRDefault="000F186C">
      <w:pPr>
        <w:spacing w:after="0" w:line="240" w:lineRule="auto"/>
        <w:jc w:val="both"/>
        <w:rPr>
          <w:lang w:val="uk-UA"/>
        </w:rPr>
      </w:pPr>
      <w:r w:rsidRPr="000F186C">
        <w:rPr>
          <w:rFonts w:ascii="Times New Roman" w:eastAsia="Times New Roman" w:hAnsi="Times New Roman"/>
          <w:b/>
          <w:sz w:val="28"/>
          <w:szCs w:val="28"/>
          <w:lang w:eastAsia="ru-RU"/>
        </w:rPr>
        <w:t>Ананьївський міський голова                                                Юрій ТИЩЕНКО</w:t>
      </w:r>
    </w:p>
    <w:sectPr w:rsidR="000F186C" w:rsidRPr="00B57E24" w:rsidSect="00A47507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1DF"/>
    <w:multiLevelType w:val="hybridMultilevel"/>
    <w:tmpl w:val="5A664C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A4"/>
    <w:rsid w:val="00004C7C"/>
    <w:rsid w:val="0000630D"/>
    <w:rsid w:val="0002204F"/>
    <w:rsid w:val="000269D9"/>
    <w:rsid w:val="000544D0"/>
    <w:rsid w:val="00074BF3"/>
    <w:rsid w:val="000805A4"/>
    <w:rsid w:val="000C3A9C"/>
    <w:rsid w:val="000F186C"/>
    <w:rsid w:val="0010293A"/>
    <w:rsid w:val="001103E1"/>
    <w:rsid w:val="00114A59"/>
    <w:rsid w:val="00121A5B"/>
    <w:rsid w:val="00135DCE"/>
    <w:rsid w:val="00140674"/>
    <w:rsid w:val="00142845"/>
    <w:rsid w:val="001501D4"/>
    <w:rsid w:val="00153F4D"/>
    <w:rsid w:val="00165E55"/>
    <w:rsid w:val="001747AD"/>
    <w:rsid w:val="00180827"/>
    <w:rsid w:val="0018223B"/>
    <w:rsid w:val="00194137"/>
    <w:rsid w:val="001A3B11"/>
    <w:rsid w:val="001B7A2A"/>
    <w:rsid w:val="001E386C"/>
    <w:rsid w:val="00204D67"/>
    <w:rsid w:val="00214806"/>
    <w:rsid w:val="00224819"/>
    <w:rsid w:val="00230BF5"/>
    <w:rsid w:val="00244677"/>
    <w:rsid w:val="00245459"/>
    <w:rsid w:val="00246210"/>
    <w:rsid w:val="00246A91"/>
    <w:rsid w:val="00263E59"/>
    <w:rsid w:val="00273A59"/>
    <w:rsid w:val="00283E25"/>
    <w:rsid w:val="00291910"/>
    <w:rsid w:val="002A271A"/>
    <w:rsid w:val="002A7958"/>
    <w:rsid w:val="002C2E60"/>
    <w:rsid w:val="002C51E7"/>
    <w:rsid w:val="002D1803"/>
    <w:rsid w:val="002E1FE0"/>
    <w:rsid w:val="002E24A0"/>
    <w:rsid w:val="002F3F8B"/>
    <w:rsid w:val="00322671"/>
    <w:rsid w:val="003264BC"/>
    <w:rsid w:val="00343900"/>
    <w:rsid w:val="00355B20"/>
    <w:rsid w:val="00373C6E"/>
    <w:rsid w:val="003811C7"/>
    <w:rsid w:val="00391EC2"/>
    <w:rsid w:val="0039791F"/>
    <w:rsid w:val="003B2CC5"/>
    <w:rsid w:val="003C1415"/>
    <w:rsid w:val="003C3DD3"/>
    <w:rsid w:val="003D4CCD"/>
    <w:rsid w:val="003E4EAC"/>
    <w:rsid w:val="003E6D07"/>
    <w:rsid w:val="00403279"/>
    <w:rsid w:val="00413846"/>
    <w:rsid w:val="004203CF"/>
    <w:rsid w:val="004252B1"/>
    <w:rsid w:val="00434220"/>
    <w:rsid w:val="004366BE"/>
    <w:rsid w:val="00444A43"/>
    <w:rsid w:val="0044548C"/>
    <w:rsid w:val="00454473"/>
    <w:rsid w:val="004651E2"/>
    <w:rsid w:val="004668D2"/>
    <w:rsid w:val="004675E1"/>
    <w:rsid w:val="00477FB3"/>
    <w:rsid w:val="00485E73"/>
    <w:rsid w:val="00492EA8"/>
    <w:rsid w:val="0049664E"/>
    <w:rsid w:val="004A1CB7"/>
    <w:rsid w:val="004C7B1F"/>
    <w:rsid w:val="004D505B"/>
    <w:rsid w:val="004E04E3"/>
    <w:rsid w:val="004F1526"/>
    <w:rsid w:val="004F28C7"/>
    <w:rsid w:val="005041E7"/>
    <w:rsid w:val="005112BB"/>
    <w:rsid w:val="005126ED"/>
    <w:rsid w:val="005165E3"/>
    <w:rsid w:val="0053102D"/>
    <w:rsid w:val="00534EA6"/>
    <w:rsid w:val="005408CF"/>
    <w:rsid w:val="00551FFE"/>
    <w:rsid w:val="00557804"/>
    <w:rsid w:val="005701C0"/>
    <w:rsid w:val="005B2DAA"/>
    <w:rsid w:val="005B7F46"/>
    <w:rsid w:val="005C43E9"/>
    <w:rsid w:val="005F0BF7"/>
    <w:rsid w:val="00603506"/>
    <w:rsid w:val="00610340"/>
    <w:rsid w:val="00611C1A"/>
    <w:rsid w:val="00614901"/>
    <w:rsid w:val="00633862"/>
    <w:rsid w:val="00663602"/>
    <w:rsid w:val="00686C58"/>
    <w:rsid w:val="00690FA7"/>
    <w:rsid w:val="006938FB"/>
    <w:rsid w:val="006D0759"/>
    <w:rsid w:val="006D129F"/>
    <w:rsid w:val="006D3A33"/>
    <w:rsid w:val="006D5832"/>
    <w:rsid w:val="006E3926"/>
    <w:rsid w:val="006E43A6"/>
    <w:rsid w:val="006E6EDC"/>
    <w:rsid w:val="006F40D4"/>
    <w:rsid w:val="007009A5"/>
    <w:rsid w:val="007301B4"/>
    <w:rsid w:val="00732E99"/>
    <w:rsid w:val="0073633F"/>
    <w:rsid w:val="00747666"/>
    <w:rsid w:val="00750A02"/>
    <w:rsid w:val="00761A9B"/>
    <w:rsid w:val="007815E7"/>
    <w:rsid w:val="00791CBB"/>
    <w:rsid w:val="007963FA"/>
    <w:rsid w:val="007963FE"/>
    <w:rsid w:val="007A4DEC"/>
    <w:rsid w:val="007A797E"/>
    <w:rsid w:val="007C4B0F"/>
    <w:rsid w:val="007D694F"/>
    <w:rsid w:val="007F1F6C"/>
    <w:rsid w:val="00805F72"/>
    <w:rsid w:val="00827311"/>
    <w:rsid w:val="00835FD6"/>
    <w:rsid w:val="008405FC"/>
    <w:rsid w:val="00842370"/>
    <w:rsid w:val="00865A82"/>
    <w:rsid w:val="008A65E8"/>
    <w:rsid w:val="008C6C3B"/>
    <w:rsid w:val="008D23A8"/>
    <w:rsid w:val="008D2915"/>
    <w:rsid w:val="0090439B"/>
    <w:rsid w:val="009174B7"/>
    <w:rsid w:val="0092692E"/>
    <w:rsid w:val="00933E73"/>
    <w:rsid w:val="00946EE4"/>
    <w:rsid w:val="00956921"/>
    <w:rsid w:val="009628DD"/>
    <w:rsid w:val="009B4B00"/>
    <w:rsid w:val="009B6708"/>
    <w:rsid w:val="009F0875"/>
    <w:rsid w:val="00A1181F"/>
    <w:rsid w:val="00A14E84"/>
    <w:rsid w:val="00A15771"/>
    <w:rsid w:val="00A2651A"/>
    <w:rsid w:val="00A40AE7"/>
    <w:rsid w:val="00A450B1"/>
    <w:rsid w:val="00A47507"/>
    <w:rsid w:val="00A508E2"/>
    <w:rsid w:val="00A512FA"/>
    <w:rsid w:val="00A57C2E"/>
    <w:rsid w:val="00A973E8"/>
    <w:rsid w:val="00AB730B"/>
    <w:rsid w:val="00AC0608"/>
    <w:rsid w:val="00AD723A"/>
    <w:rsid w:val="00B0430C"/>
    <w:rsid w:val="00B16D55"/>
    <w:rsid w:val="00B25EFD"/>
    <w:rsid w:val="00B43DC8"/>
    <w:rsid w:val="00B5593A"/>
    <w:rsid w:val="00B57251"/>
    <w:rsid w:val="00B57E24"/>
    <w:rsid w:val="00B82500"/>
    <w:rsid w:val="00B92BC4"/>
    <w:rsid w:val="00BB5CE8"/>
    <w:rsid w:val="00BD13C5"/>
    <w:rsid w:val="00BE40A4"/>
    <w:rsid w:val="00BE4E8D"/>
    <w:rsid w:val="00BE640F"/>
    <w:rsid w:val="00C237A5"/>
    <w:rsid w:val="00C25F57"/>
    <w:rsid w:val="00C40113"/>
    <w:rsid w:val="00C43F94"/>
    <w:rsid w:val="00C55EFF"/>
    <w:rsid w:val="00C610B6"/>
    <w:rsid w:val="00C8125E"/>
    <w:rsid w:val="00C82275"/>
    <w:rsid w:val="00C908A1"/>
    <w:rsid w:val="00C9468A"/>
    <w:rsid w:val="00CA1B56"/>
    <w:rsid w:val="00CB0202"/>
    <w:rsid w:val="00CB2543"/>
    <w:rsid w:val="00CB73A8"/>
    <w:rsid w:val="00CC0925"/>
    <w:rsid w:val="00CD3E5A"/>
    <w:rsid w:val="00D05D4D"/>
    <w:rsid w:val="00D13A2A"/>
    <w:rsid w:val="00D3252D"/>
    <w:rsid w:val="00D555EC"/>
    <w:rsid w:val="00DA1038"/>
    <w:rsid w:val="00DB41A2"/>
    <w:rsid w:val="00DC5035"/>
    <w:rsid w:val="00DF0714"/>
    <w:rsid w:val="00DF472E"/>
    <w:rsid w:val="00E06417"/>
    <w:rsid w:val="00E15C24"/>
    <w:rsid w:val="00E16829"/>
    <w:rsid w:val="00E2020A"/>
    <w:rsid w:val="00E20F53"/>
    <w:rsid w:val="00E345DC"/>
    <w:rsid w:val="00E43C34"/>
    <w:rsid w:val="00E44B12"/>
    <w:rsid w:val="00E534AB"/>
    <w:rsid w:val="00E74941"/>
    <w:rsid w:val="00E77A98"/>
    <w:rsid w:val="00E806FE"/>
    <w:rsid w:val="00E9542F"/>
    <w:rsid w:val="00EC37A6"/>
    <w:rsid w:val="00ED10F1"/>
    <w:rsid w:val="00EE4D6D"/>
    <w:rsid w:val="00EF6500"/>
    <w:rsid w:val="00F115DD"/>
    <w:rsid w:val="00F22DEC"/>
    <w:rsid w:val="00F528D8"/>
    <w:rsid w:val="00F54DFA"/>
    <w:rsid w:val="00F657F7"/>
    <w:rsid w:val="00F7141A"/>
    <w:rsid w:val="00F806A4"/>
    <w:rsid w:val="00F85A9A"/>
    <w:rsid w:val="00F978B1"/>
    <w:rsid w:val="00FA605D"/>
    <w:rsid w:val="00FD7664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2208</Words>
  <Characters>1259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28</cp:revision>
  <cp:lastPrinted>2025-10-21T12:53:00Z</cp:lastPrinted>
  <dcterms:created xsi:type="dcterms:W3CDTF">2025-06-04T12:12:00Z</dcterms:created>
  <dcterms:modified xsi:type="dcterms:W3CDTF">2025-11-17T09:50:00Z</dcterms:modified>
</cp:coreProperties>
</file>