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58EDC" w14:textId="77777777" w:rsidR="00E31868" w:rsidRPr="00E31868" w:rsidRDefault="00E31868" w:rsidP="00E3186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uk-UA" w:eastAsia="ar-SA"/>
        </w:rPr>
      </w:pPr>
      <w:bookmarkStart w:id="0" w:name="_Hlk195708890"/>
      <w:r w:rsidRPr="00E3186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65919C7" wp14:editId="533EE8FE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3868" w14:textId="77777777" w:rsidR="00E31868" w:rsidRPr="00E31868" w:rsidRDefault="00E31868" w:rsidP="00E31868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</w:pPr>
      <w:r w:rsidRPr="00E318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14:paraId="62EEC73F" w14:textId="77777777" w:rsidR="00E31868" w:rsidRPr="00E31868" w:rsidRDefault="00E31868" w:rsidP="00E31868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</w:pPr>
      <w:r w:rsidRPr="00E318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14:paraId="7D5EA814" w14:textId="77777777" w:rsidR="00E31868" w:rsidRPr="00E31868" w:rsidRDefault="00E31868" w:rsidP="00E318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E3186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Ананьїв</w:t>
      </w:r>
      <w:proofErr w:type="spellEnd"/>
    </w:p>
    <w:p w14:paraId="3363128F" w14:textId="77777777" w:rsidR="00E31868" w:rsidRPr="00E31868" w:rsidRDefault="00E31868" w:rsidP="00E318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7ACBC532" w14:textId="0D2CA708" w:rsidR="00E31868" w:rsidRPr="00E31868" w:rsidRDefault="00E31868" w:rsidP="00E318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3186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14 листопада </w:t>
      </w:r>
      <w:r w:rsidRPr="00E318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2025 року</w:t>
      </w:r>
      <w:r w:rsidRPr="00E318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E318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E318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E318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E318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E318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E318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           № 17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50</w:t>
      </w:r>
      <w:r w:rsidRPr="00E318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Pr="00E3186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E318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ІІІ</w:t>
      </w:r>
    </w:p>
    <w:p w14:paraId="628005ED" w14:textId="551D00CB" w:rsidR="00525C55" w:rsidRDefault="00525C55" w:rsidP="00577E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526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14:paraId="4429A046" w14:textId="77777777" w:rsidR="00577EC3" w:rsidRDefault="00525C55" w:rsidP="00577EC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внесення змін до рішення Ананьївської міської ради</w:t>
      </w:r>
      <w:r w:rsidR="0057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0C037F82" w14:textId="27CF8F28" w:rsidR="00525C55" w:rsidRDefault="00525C55" w:rsidP="00577EC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 20 жовтня 2023 року №</w:t>
      </w:r>
      <w:r w:rsidR="00660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949-</w:t>
      </w:r>
      <w:r w:rsidRPr="007C0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VIII</w:t>
      </w:r>
    </w:p>
    <w:p w14:paraId="0292A808" w14:textId="77777777" w:rsidR="00525C55" w:rsidRPr="00855067" w:rsidRDefault="00525C55" w:rsidP="00525C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F44E1CB" w14:textId="13B2D0CF" w:rsidR="00525C55" w:rsidRPr="00855067" w:rsidRDefault="00525C55" w:rsidP="00525C5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550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8550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аконів України «Про освіту», «Про повну загальну середню освіту», «Про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дошкільну </w:t>
      </w:r>
      <w:r w:rsidRPr="00855067">
        <w:rPr>
          <w:rFonts w:ascii="Times New Roman" w:eastAsia="Calibri" w:hAnsi="Times New Roman" w:cs="Times New Roman"/>
          <w:sz w:val="28"/>
          <w:szCs w:val="28"/>
          <w:lang w:val="uk-UA"/>
        </w:rPr>
        <w:t>освіту»</w:t>
      </w:r>
      <w:r w:rsidR="004F5460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рішення виконавчого комітету Ананьївської міської ради </w:t>
      </w:r>
      <w:r w:rsidRPr="001D36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123AF" w:rsidRPr="001D36AF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4F5460" w:rsidRPr="001D36AF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</w:t>
      </w:r>
      <w:r w:rsidRPr="001D36AF">
        <w:rPr>
          <w:rFonts w:ascii="Times New Roman" w:hAnsi="Times New Roman" w:cs="Times New Roman"/>
          <w:sz w:val="28"/>
          <w:szCs w:val="28"/>
          <w:lang w:val="uk-UA"/>
        </w:rPr>
        <w:t xml:space="preserve"> 2025 року № </w:t>
      </w:r>
      <w:r w:rsidR="005215CE" w:rsidRPr="001D36AF">
        <w:rPr>
          <w:rFonts w:ascii="Times New Roman" w:hAnsi="Times New Roman" w:cs="Times New Roman"/>
          <w:sz w:val="28"/>
          <w:szCs w:val="28"/>
          <w:lang w:val="uk-UA"/>
        </w:rPr>
        <w:t>664</w:t>
      </w:r>
      <w:r w:rsidRPr="001D36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схвалення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 Ананьївської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«Про внесення змін до рішення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Ананьївської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жовтня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949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Pr="00855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VIII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»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 xml:space="preserve">, висновки та рекомендації постійної комісії Ананьївської міської ради з питань  фінансів, бюджету, планування соціально-економічного розвитку, інвестицій та міжнародного співробітництва, </w:t>
      </w:r>
      <w:r w:rsidRPr="00855067"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Ананьївська міська рада</w:t>
      </w:r>
    </w:p>
    <w:p w14:paraId="20970D01" w14:textId="77777777" w:rsidR="00525C55" w:rsidRPr="0026483D" w:rsidRDefault="00525C55" w:rsidP="00525C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14:paraId="5DDAAB30" w14:textId="77777777" w:rsidR="00525C55" w:rsidRPr="00552668" w:rsidRDefault="00525C55" w:rsidP="00525C5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552668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ВИРІШИЛА:</w:t>
      </w:r>
    </w:p>
    <w:p w14:paraId="28E649C0" w14:textId="77777777" w:rsidR="00525C55" w:rsidRPr="0026483D" w:rsidRDefault="00525C55" w:rsidP="002648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14:paraId="25A80126" w14:textId="283EC736" w:rsidR="00525C55" w:rsidRDefault="00525C55" w:rsidP="0026483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Внести зміни до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 xml:space="preserve">Ананьївської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жовтня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949</w:t>
      </w:r>
      <w:r w:rsidRPr="008550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Pr="00855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VIII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>Про затвердження  міської   цільової  Програми «Шкільний автобус»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70000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3D566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>, виклавши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Паспорт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ої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цільов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ої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«Шкільний автобус»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додатки 1, 2 до Програми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855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4EB2EC32" w14:textId="77777777" w:rsidR="0026483D" w:rsidRPr="0026483D" w:rsidRDefault="0026483D" w:rsidP="0026483D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940E3B3" w14:textId="3237DA34" w:rsidR="00525C55" w:rsidRPr="00552668" w:rsidRDefault="00525C55" w:rsidP="0026483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526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Контроль за виконанням </w:t>
      </w:r>
      <w:r w:rsidR="009721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цього</w:t>
      </w:r>
      <w:r w:rsidRPr="005526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покласти на постійну комісію </w:t>
      </w:r>
      <w:r w:rsidRPr="00855067">
        <w:rPr>
          <w:rFonts w:ascii="Times New Roman" w:hAnsi="Times New Roman" w:cs="Times New Roman"/>
          <w:sz w:val="28"/>
          <w:szCs w:val="28"/>
          <w:lang w:val="uk-UA"/>
        </w:rPr>
        <w:t xml:space="preserve">Ананьївської міської ради </w:t>
      </w:r>
      <w:r w:rsidRPr="005526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питань фінансів, бюджету, планування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соціально</w:t>
      </w:r>
      <w:r w:rsidRPr="005526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proofErr w:type="spellEnd"/>
      <w:r w:rsidRPr="005526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економічного розвитку,  інвестицій та міжнародного співробітництва.</w:t>
      </w:r>
    </w:p>
    <w:p w14:paraId="25951A0E" w14:textId="77777777" w:rsidR="00525C55" w:rsidRPr="003D566C" w:rsidRDefault="00525C55" w:rsidP="00525C55">
      <w:pPr>
        <w:pStyle w:val="a4"/>
        <w:spacing w:before="0" w:beforeAutospacing="0" w:after="60" w:afterAutospacing="0"/>
        <w:jc w:val="both"/>
        <w:rPr>
          <w:lang w:val="uk-UA" w:eastAsia="uk-UA"/>
        </w:rPr>
      </w:pPr>
    </w:p>
    <w:p w14:paraId="641541EE" w14:textId="77777777" w:rsidR="00525C55" w:rsidRDefault="00525C55" w:rsidP="00525C55">
      <w:pPr>
        <w:pStyle w:val="a4"/>
        <w:spacing w:before="0" w:beforeAutospacing="0" w:after="60" w:afterAutospacing="0"/>
        <w:rPr>
          <w:lang w:val="uk-UA" w:eastAsia="uk-UA"/>
        </w:rPr>
      </w:pPr>
    </w:p>
    <w:p w14:paraId="06393248" w14:textId="77777777" w:rsidR="003D566C" w:rsidRPr="003D566C" w:rsidRDefault="003D566C" w:rsidP="00525C55">
      <w:pPr>
        <w:pStyle w:val="a4"/>
        <w:spacing w:before="0" w:beforeAutospacing="0" w:after="60" w:afterAutospacing="0"/>
        <w:rPr>
          <w:lang w:val="uk-UA" w:eastAsia="uk-UA"/>
        </w:rPr>
      </w:pPr>
    </w:p>
    <w:p w14:paraId="1E8F462B" w14:textId="1DE719FF" w:rsidR="00525C55" w:rsidRPr="00552668" w:rsidRDefault="00525C55" w:rsidP="00525C55">
      <w:pPr>
        <w:pStyle w:val="a4"/>
        <w:spacing w:before="0" w:beforeAutospacing="0" w:after="60" w:afterAutospacing="0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Ананьївський міський голова                                             </w:t>
      </w:r>
      <w:r w:rsidR="003D566C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Юрій ТИЩЕНКО</w:t>
      </w:r>
    </w:p>
    <w:p w14:paraId="79839903" w14:textId="77777777" w:rsidR="00525C55" w:rsidRPr="00552668" w:rsidRDefault="00525C55" w:rsidP="00525C55">
      <w:pPr>
        <w:pStyle w:val="a4"/>
        <w:spacing w:before="0" w:beforeAutospacing="0" w:after="60" w:afterAutospacing="0"/>
        <w:ind w:left="945"/>
        <w:rPr>
          <w:b/>
          <w:bCs/>
          <w:sz w:val="28"/>
          <w:szCs w:val="28"/>
          <w:lang w:val="uk-UA" w:eastAsia="uk-UA"/>
        </w:rPr>
      </w:pPr>
    </w:p>
    <w:bookmarkEnd w:id="0"/>
    <w:p w14:paraId="48920D89" w14:textId="77777777" w:rsidR="00525C55" w:rsidRPr="00552668" w:rsidRDefault="00525C55" w:rsidP="00525C55">
      <w:pPr>
        <w:spacing w:after="0" w:line="240" w:lineRule="auto"/>
        <w:ind w:left="94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61E2DF1" w14:textId="77777777" w:rsidR="00525C55" w:rsidRDefault="00525C55" w:rsidP="00525C55">
      <w:pPr>
        <w:spacing w:after="0" w:line="240" w:lineRule="auto"/>
        <w:ind w:left="94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6ED542FA" w14:textId="77777777" w:rsidR="00525C55" w:rsidRDefault="00525C55" w:rsidP="00525C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B38B921" w14:textId="77777777" w:rsidR="00525C55" w:rsidRPr="00641E55" w:rsidRDefault="00525C55" w:rsidP="00525C55">
      <w:pPr>
        <w:pStyle w:val="a4"/>
        <w:spacing w:before="0" w:beforeAutospacing="0" w:after="60" w:afterAutospacing="0"/>
        <w:jc w:val="both"/>
        <w:rPr>
          <w:color w:val="333333"/>
          <w:sz w:val="28"/>
          <w:szCs w:val="28"/>
          <w:lang w:val="uk-UA"/>
        </w:rPr>
      </w:pPr>
    </w:p>
    <w:p w14:paraId="74593D85" w14:textId="1E99FC3F" w:rsidR="00525C55" w:rsidRDefault="00525C55" w:rsidP="00525C55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6ECA24" w14:textId="794D84F7" w:rsidR="00525C55" w:rsidRDefault="00525C55" w:rsidP="00525C55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DF2F948" w14:textId="5D521B3E" w:rsidR="00525C55" w:rsidRDefault="00525C55" w:rsidP="00525C55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ED8864" w14:textId="00F96254" w:rsidR="00525C55" w:rsidRPr="0043636C" w:rsidRDefault="00D75534" w:rsidP="00AD12FA">
      <w:pPr>
        <w:tabs>
          <w:tab w:val="left" w:pos="2156"/>
        </w:tabs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Додаток</w:t>
      </w:r>
    </w:p>
    <w:p w14:paraId="0D10180F" w14:textId="77777777" w:rsidR="00BB1861" w:rsidRDefault="00D75534" w:rsidP="00AD12FA">
      <w:pPr>
        <w:tabs>
          <w:tab w:val="left" w:pos="2156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="00525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</w:t>
      </w:r>
      <w:r w:rsidR="00525C55" w:rsidRPr="00436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25C55" w:rsidRPr="00520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Ананьївської </w:t>
      </w:r>
    </w:p>
    <w:p w14:paraId="409650AD" w14:textId="3D77B8A3" w:rsidR="00525C55" w:rsidRDefault="00525C55" w:rsidP="00AD12FA">
      <w:pPr>
        <w:tabs>
          <w:tab w:val="left" w:pos="2156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20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</w:p>
    <w:p w14:paraId="2CEB6AC1" w14:textId="77777777" w:rsidR="00D123AF" w:rsidRDefault="00525C55" w:rsidP="00D123AF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D123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755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листопада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 w:rsidR="00D755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</w:t>
      </w:r>
    </w:p>
    <w:p w14:paraId="11798FB3" w14:textId="5E6B33A5" w:rsidR="00D123AF" w:rsidRPr="00D123AF" w:rsidRDefault="00D123AF" w:rsidP="00D123AF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23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1750-VІІІ</w:t>
      </w:r>
    </w:p>
    <w:p w14:paraId="61A1C97F" w14:textId="5CA71911" w:rsidR="00525C55" w:rsidRDefault="00525C55" w:rsidP="00AD12FA">
      <w:pPr>
        <w:tabs>
          <w:tab w:val="left" w:pos="2156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32089E7" w14:textId="77777777" w:rsidR="00AD12FA" w:rsidRDefault="00AD12FA" w:rsidP="00525C55">
      <w:pPr>
        <w:tabs>
          <w:tab w:val="left" w:pos="2156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57490B" w14:textId="77777777" w:rsidR="00AD12FA" w:rsidRPr="00AD12FA" w:rsidRDefault="00AD12FA" w:rsidP="00525C55">
      <w:pPr>
        <w:tabs>
          <w:tab w:val="left" w:pos="2156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3BE43F" w14:textId="72C22CF3" w:rsidR="00525C55" w:rsidRPr="003F459F" w:rsidRDefault="00525C55" w:rsidP="00621D16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F45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ПАСПОРТ</w:t>
      </w:r>
    </w:p>
    <w:p w14:paraId="3AB03774" w14:textId="77777777" w:rsidR="00525C55" w:rsidRPr="00261A46" w:rsidRDefault="00525C55" w:rsidP="00621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міської </w:t>
      </w: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цільової Програми «Шкільний автобус»</w:t>
      </w:r>
    </w:p>
    <w:p w14:paraId="154C2C91" w14:textId="77777777" w:rsidR="00525C55" w:rsidRDefault="00525C55" w:rsidP="00621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20</w:t>
      </w:r>
      <w:r w:rsidRPr="00261A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</w:t>
      </w: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</w:t>
      </w: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роки</w:t>
      </w:r>
    </w:p>
    <w:p w14:paraId="26567ED5" w14:textId="77777777" w:rsidR="00525C55" w:rsidRPr="00261A46" w:rsidRDefault="00525C55" w:rsidP="00525C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887"/>
        <w:gridCol w:w="5375"/>
      </w:tblGrid>
      <w:tr w:rsidR="00525C55" w:rsidRPr="001D36AF" w14:paraId="6D13015C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8825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A52" w14:textId="7064D4DA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Ініціатор розроблення</w:t>
            </w:r>
            <w:r w:rsidR="008B4B72"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Програми </w:t>
            </w:r>
          </w:p>
          <w:p w14:paraId="79373E52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B61" w14:textId="77777777" w:rsidR="00525C55" w:rsidRPr="00831A3B" w:rsidRDefault="00525C55" w:rsidP="0019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освіти, молоді і спорту Ананьївської міської ради</w:t>
            </w:r>
          </w:p>
        </w:tc>
      </w:tr>
      <w:tr w:rsidR="00525C55" w:rsidRPr="001D36AF" w14:paraId="1D6A7016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208F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C46C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Рішення виконавчого комітету Ананьївської міської ради про погодження Програми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3F18" w14:textId="1EF357D9" w:rsidR="00525C55" w:rsidRPr="00831A3B" w:rsidRDefault="00525C55" w:rsidP="00BB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Ананьївської міської ради </w:t>
            </w:r>
            <w:r w:rsidRPr="00BB18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D123AF" w:rsidRPr="00BB18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831A3B" w:rsidRPr="00BB18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листопада </w:t>
            </w:r>
            <w:r w:rsidRPr="00BB18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 №</w:t>
            </w:r>
            <w:r w:rsidR="00BB1861" w:rsidRPr="00BB18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664 </w:t>
            </w:r>
            <w:r w:rsidR="00831A3B" w:rsidRPr="00BB18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31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 схвалення </w:t>
            </w:r>
            <w:proofErr w:type="spellStart"/>
            <w:r w:rsidRPr="00831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831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 Ананьївської міської ради «Про внесення змін до рішення Ананьївської міської ради від </w:t>
            </w:r>
            <w:r w:rsidRPr="00842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жовтня 2023</w:t>
            </w:r>
            <w:r w:rsidRPr="00831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</w:t>
            </w:r>
            <w:r w:rsidRPr="00842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№949-</w:t>
            </w:r>
            <w:r w:rsidRPr="00842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VIII</w:t>
            </w:r>
            <w:r w:rsidRPr="00842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525C55" w:rsidRPr="001D36AF" w14:paraId="433CB346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B2D8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A73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Розробник Програми </w:t>
            </w:r>
          </w:p>
          <w:p w14:paraId="447C872C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211" w14:textId="77777777" w:rsidR="00525C55" w:rsidRPr="00831A3B" w:rsidRDefault="00525C55" w:rsidP="0019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освіти, молоді і спорту Ананьївської міської ради</w:t>
            </w:r>
          </w:p>
        </w:tc>
      </w:tr>
      <w:tr w:rsidR="00525C55" w:rsidRPr="008B4B72" w14:paraId="732CC3CB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9E4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71EB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31A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Співрозробники</w:t>
            </w:r>
            <w:proofErr w:type="spellEnd"/>
            <w:r w:rsidRPr="00831A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Програми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FFCA" w14:textId="77777777" w:rsidR="00525C55" w:rsidRPr="00831A3B" w:rsidRDefault="00525C55" w:rsidP="0019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Ананьївська міська рада</w:t>
            </w:r>
          </w:p>
        </w:tc>
      </w:tr>
      <w:tr w:rsidR="00F07E79" w:rsidRPr="001D36AF" w14:paraId="4BDB6D03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33AA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D068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Відповідальний виконавець Програми </w:t>
            </w:r>
          </w:p>
          <w:p w14:paraId="140A02D8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E2DF" w14:textId="77777777" w:rsidR="00525C55" w:rsidRPr="00F07E79" w:rsidRDefault="00525C55" w:rsidP="008B4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07E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Відділ освіти, молоді і спорту Ананьївської міської ради, Ананьївська міська рада, </w:t>
            </w:r>
            <w:r w:rsidRPr="00F07E79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установа «Центр фінансування та господарського обслуговування  закладів освіти, фізичної культури і спорту Ананьївської міської ради»,</w:t>
            </w:r>
            <w:r w:rsidRPr="00F07E79">
              <w:rPr>
                <w:rStyle w:val="a6"/>
                <w:sz w:val="24"/>
                <w:szCs w:val="24"/>
                <w:lang w:val="uk-UA"/>
              </w:rPr>
              <w:t xml:space="preserve"> </w:t>
            </w:r>
            <w:r w:rsidRPr="00F07E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освіти Ананьївської міської ради</w:t>
            </w:r>
          </w:p>
        </w:tc>
      </w:tr>
      <w:tr w:rsidR="00525C55" w:rsidRPr="001D36AF" w14:paraId="6E957569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EA6D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55F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Головний розпорядник коштів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C2F" w14:textId="77777777" w:rsidR="00525C55" w:rsidRPr="00831A3B" w:rsidRDefault="00525C55" w:rsidP="0019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освіти, молоді і спорту Ананьївської міської ради</w:t>
            </w:r>
          </w:p>
        </w:tc>
      </w:tr>
      <w:tr w:rsidR="00525C55" w:rsidRPr="001D36AF" w14:paraId="05B24D15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4224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8CE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Учасники Програми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5B4" w14:textId="77777777" w:rsidR="00525C55" w:rsidRPr="00831A3B" w:rsidRDefault="00525C55" w:rsidP="008B4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Відділ освіти, молоді і спорту Ананьївської міської ради, заклади освіти Ананьївської міської ради, </w:t>
            </w:r>
            <w:r w:rsidRPr="00831A3B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установа «Центр фінансування та господарського обслуговування  закладів освіти, фізичної культури і спорту Ананьївської міської ради»</w:t>
            </w:r>
          </w:p>
        </w:tc>
      </w:tr>
      <w:tr w:rsidR="00525C55" w:rsidRPr="008B4B72" w14:paraId="5CC95189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C512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DFB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Термін реалізації Програми  </w:t>
            </w:r>
          </w:p>
          <w:p w14:paraId="367B7A19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EAD9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2024-2026 роки</w:t>
            </w:r>
          </w:p>
        </w:tc>
      </w:tr>
      <w:tr w:rsidR="00525C55" w:rsidRPr="001D36AF" w14:paraId="37377E95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48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E201" w14:textId="77777777" w:rsidR="00525C55" w:rsidRPr="00831A3B" w:rsidRDefault="00525C55" w:rsidP="008B4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Перелік місцевих бюджетів, які беруть участь у виконанні Програми  </w:t>
            </w:r>
            <w:r w:rsidRPr="00831A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(для комплексних Програм)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3601" w14:textId="77777777" w:rsidR="00525C55" w:rsidRPr="00831A3B" w:rsidRDefault="00525C55" w:rsidP="0019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Бюджет Ананьївської міської територіальної громади</w:t>
            </w:r>
          </w:p>
        </w:tc>
      </w:tr>
      <w:tr w:rsidR="00525C55" w:rsidRPr="008B4B72" w14:paraId="7D9AFA24" w14:textId="77777777" w:rsidTr="00C92328">
        <w:trPr>
          <w:trHeight w:val="8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F923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BD0C" w14:textId="617881E1" w:rsidR="00525C55" w:rsidRPr="00831A3B" w:rsidRDefault="00525C55" w:rsidP="00C9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Загальний обсяг фінансових ресурсів, необхідних для реалізації Програми, всього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5D6F" w14:textId="02823EC3" w:rsidR="00525C55" w:rsidRPr="00831A3B" w:rsidRDefault="00532CC1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35024,8 </w:t>
            </w:r>
            <w:proofErr w:type="spellStart"/>
            <w:r w:rsidR="00525C55" w:rsidRPr="00831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="00525C55" w:rsidRPr="00831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  <w:p w14:paraId="36CD50A1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25C55" w:rsidRPr="008B4B72" w14:paraId="4AE26162" w14:textId="77777777" w:rsidTr="00C92328">
        <w:trPr>
          <w:trHeight w:val="41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261F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2330" w14:textId="671B826E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тому числі: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A55B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525C55" w:rsidRPr="008B4B72" w14:paraId="0B2F49EA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7D2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BF3A" w14:textId="2567B32B" w:rsidR="00525C55" w:rsidRPr="00831A3B" w:rsidRDefault="00525C55" w:rsidP="00C9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коштів бюджету Ананьївської міської територіальної громади 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12D9" w14:textId="53FBEB64" w:rsidR="00525C55" w:rsidRPr="00831A3B" w:rsidRDefault="00532CC1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35024,8 </w:t>
            </w:r>
            <w:proofErr w:type="spellStart"/>
            <w:r w:rsidR="00525C55" w:rsidRPr="00831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="00525C55" w:rsidRPr="00831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  <w:p w14:paraId="574EF58F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25C55" w:rsidRPr="008B4B72" w14:paraId="19E4A026" w14:textId="77777777" w:rsidTr="008B4B7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5D1E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09D6" w14:textId="77777777" w:rsidR="00525C55" w:rsidRPr="00831A3B" w:rsidRDefault="00525C55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2A97" w14:textId="77777777" w:rsidR="00525C55" w:rsidRPr="00831A3B" w:rsidRDefault="00525C5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831A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72E09B9B" w14:textId="77777777" w:rsidR="00525C55" w:rsidRPr="008B4B72" w:rsidRDefault="00525C55" w:rsidP="00525C55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22F6D246" w14:textId="77777777" w:rsidR="00525C55" w:rsidRPr="008B4B72" w:rsidRDefault="00525C55" w:rsidP="00525C55">
      <w:pPr>
        <w:pStyle w:val="a5"/>
        <w:rPr>
          <w:rFonts w:eastAsia="Times New Roman"/>
          <w:sz w:val="24"/>
          <w:szCs w:val="24"/>
          <w:lang w:val="uk-UA"/>
        </w:rPr>
      </w:pPr>
    </w:p>
    <w:p w14:paraId="0F887DF7" w14:textId="77777777" w:rsidR="008B4B72" w:rsidRPr="001848D2" w:rsidRDefault="008B4B72" w:rsidP="006C5E05">
      <w:pPr>
        <w:tabs>
          <w:tab w:val="left" w:pos="2156"/>
        </w:tabs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848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Додаток 1 </w:t>
      </w:r>
    </w:p>
    <w:p w14:paraId="025533C4" w14:textId="77777777" w:rsidR="008B4B72" w:rsidRPr="00520DE9" w:rsidRDefault="008B4B72" w:rsidP="006C5E05">
      <w:pPr>
        <w:tabs>
          <w:tab w:val="left" w:pos="2156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20D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 міської цільової Програми</w:t>
      </w:r>
    </w:p>
    <w:p w14:paraId="01360FEE" w14:textId="77777777" w:rsidR="00B77788" w:rsidRDefault="008B4B72" w:rsidP="006C5E05">
      <w:pPr>
        <w:tabs>
          <w:tab w:val="left" w:pos="2156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«Шкільний автобус»</w:t>
      </w:r>
      <w:r w:rsidRPr="00520D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19AFA12D" w14:textId="120DDCEE" w:rsidR="008B4B72" w:rsidRDefault="008B4B72" w:rsidP="006C5E05">
      <w:pPr>
        <w:tabs>
          <w:tab w:val="left" w:pos="2156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20D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 2024-2026 роки</w:t>
      </w:r>
    </w:p>
    <w:p w14:paraId="01C6ECF5" w14:textId="77777777" w:rsidR="008B4B72" w:rsidRPr="00261A46" w:rsidRDefault="008B4B72" w:rsidP="006C5E05">
      <w:pPr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77D208F" w14:textId="38E1442B" w:rsidR="008B4B72" w:rsidRPr="00261A46" w:rsidRDefault="008B4B72" w:rsidP="006C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Ресурсне забезпечення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міської </w:t>
      </w: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цільової Програми «Шкільний автобус»</w:t>
      </w:r>
    </w:p>
    <w:p w14:paraId="2656F894" w14:textId="77777777" w:rsidR="008B4B72" w:rsidRPr="00261A46" w:rsidRDefault="008B4B72" w:rsidP="00B77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</w:t>
      </w: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</w:t>
      </w:r>
      <w:r w:rsidRPr="00261A4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роки</w:t>
      </w:r>
    </w:p>
    <w:p w14:paraId="718AFC16" w14:textId="77777777" w:rsidR="008B4B72" w:rsidRPr="00261A46" w:rsidRDefault="008B4B72" w:rsidP="008B4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BF5CC47" w14:textId="77777777" w:rsidR="008B4B72" w:rsidRPr="00261A46" w:rsidRDefault="008B4B72" w:rsidP="008B4B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48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1701"/>
        <w:gridCol w:w="1700"/>
        <w:gridCol w:w="1704"/>
        <w:gridCol w:w="1467"/>
      </w:tblGrid>
      <w:tr w:rsidR="008B4B72" w:rsidRPr="008B4B72" w14:paraId="4FB49435" w14:textId="77777777" w:rsidTr="00D65C67">
        <w:tc>
          <w:tcPr>
            <w:tcW w:w="1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BC67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7197" w14:textId="77777777" w:rsidR="008B4B72" w:rsidRPr="008B4B72" w:rsidRDefault="008B4B72" w:rsidP="001953D8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Усього витрат на виконання Програми</w:t>
            </w: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(</w:t>
            </w:r>
            <w:proofErr w:type="spellStart"/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.)</w:t>
            </w:r>
          </w:p>
        </w:tc>
      </w:tr>
      <w:tr w:rsidR="008B4B72" w:rsidRPr="008B4B72" w14:paraId="62028B9F" w14:textId="77777777" w:rsidTr="009B7ED6">
        <w:tc>
          <w:tcPr>
            <w:tcW w:w="1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93E3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51D" w14:textId="77777777" w:rsidR="008B4B72" w:rsidRPr="008B4B72" w:rsidRDefault="008B4B72" w:rsidP="009B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2024 рік</w:t>
            </w:r>
          </w:p>
          <w:p w14:paraId="21C217B9" w14:textId="77777777" w:rsidR="008B4B72" w:rsidRPr="008B4B72" w:rsidRDefault="008B4B72" w:rsidP="009B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D40C" w14:textId="77777777" w:rsidR="008B4B72" w:rsidRPr="008B4B72" w:rsidRDefault="008B4B72" w:rsidP="009B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2025 </w:t>
            </w:r>
            <w:proofErr w:type="spellStart"/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pік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A0E8" w14:textId="77777777" w:rsidR="008B4B72" w:rsidRPr="008B4B72" w:rsidRDefault="008B4B72" w:rsidP="009B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2026 рік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C83C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Всього</w:t>
            </w:r>
          </w:p>
        </w:tc>
      </w:tr>
      <w:tr w:rsidR="008B4B72" w:rsidRPr="008B4B72" w14:paraId="666D07E0" w14:textId="77777777" w:rsidTr="00D65C67">
        <w:trPr>
          <w:trHeight w:val="217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4D33" w14:textId="77777777" w:rsidR="008B4B72" w:rsidRPr="008B4B72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495B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10070,4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323B" w14:textId="14716DA0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  <w:r w:rsidR="00D65C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718</w:t>
            </w: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D65C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B2CF" w14:textId="0789D672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  <w:r w:rsidR="00D65C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236</w:t>
            </w: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D65C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A3F0" w14:textId="2CC15CA4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="00D65C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5024,8</w:t>
            </w:r>
          </w:p>
        </w:tc>
      </w:tr>
      <w:tr w:rsidR="008B4B72" w:rsidRPr="008B4B72" w14:paraId="0FCA1091" w14:textId="77777777" w:rsidTr="00D65C67">
        <w:trPr>
          <w:trHeight w:val="348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0678" w14:textId="77777777" w:rsidR="008B4B72" w:rsidRPr="008B4B72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3198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B67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E8C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6BB6" w14:textId="77777777" w:rsidR="008B4B72" w:rsidRP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D65C67" w:rsidRPr="008B4B72" w14:paraId="03096279" w14:textId="77777777" w:rsidTr="00D65C67">
        <w:trPr>
          <w:trHeight w:val="590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5048" w14:textId="77777777" w:rsidR="00D65C67" w:rsidRPr="008B4B72" w:rsidRDefault="00D65C67" w:rsidP="00D6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бюджет Ананьївської міської територіальної громади, у тому числі: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08C" w14:textId="77777777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10070,4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E0A" w14:textId="65D72E3F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718</w:t>
            </w: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B6F" w14:textId="0646D110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236</w:t>
            </w: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4D6" w14:textId="0CCA74C8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5024,8</w:t>
            </w:r>
          </w:p>
        </w:tc>
      </w:tr>
      <w:tr w:rsidR="00D65C67" w:rsidRPr="008B4B72" w14:paraId="772D1507" w14:textId="77777777" w:rsidTr="00D65C67">
        <w:trPr>
          <w:trHeight w:val="158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F6F" w14:textId="77777777" w:rsidR="00D65C67" w:rsidRPr="008B4B72" w:rsidRDefault="00D65C67" w:rsidP="00D6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обласний бюджет </w:t>
            </w:r>
          </w:p>
        </w:tc>
        <w:tc>
          <w:tcPr>
            <w:tcW w:w="3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6FF" w14:textId="77777777" w:rsidR="00D65C67" w:rsidRPr="008B4B72" w:rsidRDefault="00D65C67" w:rsidP="00D6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 обсягах, визначених рішенням про обласний бюджет Одеської області</w:t>
            </w:r>
          </w:p>
        </w:tc>
      </w:tr>
      <w:tr w:rsidR="00D65C67" w:rsidRPr="008B4B72" w14:paraId="36C6B074" w14:textId="77777777" w:rsidTr="00D65C67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911" w14:textId="77777777" w:rsidR="00D65C67" w:rsidRPr="008B4B72" w:rsidRDefault="00D65C67" w:rsidP="00D6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кошти не бюджетних джерел 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DD5" w14:textId="77777777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B0E3" w14:textId="77777777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CA42" w14:textId="77777777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15A1EFE" w14:textId="77777777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  <w:p w14:paraId="0963C806" w14:textId="77777777" w:rsidR="00D65C67" w:rsidRPr="008B4B72" w:rsidRDefault="00D65C67" w:rsidP="00D6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482C" w14:textId="77777777" w:rsidR="00D65C67" w:rsidRPr="008B4B72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B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71177C49" w14:textId="7F6C1E44" w:rsidR="00525C55" w:rsidRPr="008B4B72" w:rsidRDefault="00525C55" w:rsidP="00525C55">
      <w:pPr>
        <w:pStyle w:val="a4"/>
        <w:spacing w:before="0" w:beforeAutospacing="0" w:after="60" w:afterAutospacing="0"/>
        <w:jc w:val="both"/>
        <w:rPr>
          <w:lang w:val="uk-UA"/>
        </w:rPr>
      </w:pPr>
    </w:p>
    <w:p w14:paraId="2D07FAA0" w14:textId="77777777" w:rsidR="00525C55" w:rsidRPr="00E42A24" w:rsidRDefault="00525C55" w:rsidP="00525C55">
      <w:pPr>
        <w:pStyle w:val="a4"/>
        <w:spacing w:before="0" w:beforeAutospacing="0" w:after="60" w:afterAutospacing="0"/>
        <w:jc w:val="both"/>
        <w:rPr>
          <w:sz w:val="28"/>
          <w:szCs w:val="28"/>
          <w:lang w:val="uk-UA"/>
        </w:rPr>
      </w:pPr>
    </w:p>
    <w:p w14:paraId="26269A94" w14:textId="77777777" w:rsidR="00525C55" w:rsidRPr="00E42A24" w:rsidRDefault="00525C55" w:rsidP="00525C55">
      <w:pPr>
        <w:pStyle w:val="a4"/>
        <w:spacing w:before="0" w:beforeAutospacing="0" w:after="60" w:afterAutospacing="0"/>
        <w:jc w:val="both"/>
        <w:rPr>
          <w:sz w:val="28"/>
          <w:szCs w:val="28"/>
          <w:lang w:val="uk-UA"/>
        </w:rPr>
      </w:pPr>
      <w:r w:rsidRPr="00E42A24">
        <w:rPr>
          <w:sz w:val="28"/>
          <w:szCs w:val="28"/>
          <w:lang w:val="uk-UA"/>
        </w:rPr>
        <w:t xml:space="preserve">   </w:t>
      </w:r>
    </w:p>
    <w:p w14:paraId="3204DA10" w14:textId="5B4F03F3" w:rsidR="00525C55" w:rsidRDefault="00525C55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1575C78" w14:textId="0F831D3F" w:rsidR="008B4B72" w:rsidRDefault="008B4B72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405AF76" w14:textId="59292256" w:rsidR="008B4B72" w:rsidRDefault="008B4B72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A1724FC" w14:textId="04F28A5A" w:rsidR="008B4B72" w:rsidRDefault="008B4B72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7B25803" w14:textId="3FE76992" w:rsidR="008B4B72" w:rsidRDefault="008B4B72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BC9D0E5" w14:textId="785FA646" w:rsidR="008B4B72" w:rsidRDefault="008B4B72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87AB768" w14:textId="66DABA84" w:rsidR="008B4B72" w:rsidRDefault="008B4B72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0323A75" w14:textId="51F998E8" w:rsidR="008B4B72" w:rsidRDefault="008B4B72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F6BE69A" w14:textId="197A987C" w:rsidR="008B4B72" w:rsidRDefault="008B4B72" w:rsidP="00525C55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FDF9D36" w14:textId="77777777" w:rsidR="008B4B72" w:rsidRDefault="008B4B72" w:rsidP="008B4B72">
      <w:pPr>
        <w:tabs>
          <w:tab w:val="left" w:pos="4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8B4B72" w:rsidSect="00052772">
          <w:pgSz w:w="11906" w:h="16838"/>
          <w:pgMar w:top="851" w:right="566" w:bottom="1134" w:left="1701" w:header="708" w:footer="708" w:gutter="0"/>
          <w:cols w:space="708"/>
          <w:docGrid w:linePitch="360"/>
        </w:sectPr>
      </w:pPr>
    </w:p>
    <w:p w14:paraId="409F114F" w14:textId="77777777" w:rsidR="008B4B72" w:rsidRPr="00282398" w:rsidRDefault="008B4B72" w:rsidP="008B4B72">
      <w:pPr>
        <w:spacing w:after="0" w:line="240" w:lineRule="auto"/>
        <w:rPr>
          <w:sz w:val="20"/>
          <w:szCs w:val="20"/>
          <w:lang w:val="uk-UA"/>
        </w:rPr>
      </w:pPr>
    </w:p>
    <w:p w14:paraId="3167E4BC" w14:textId="77777777" w:rsidR="008B4B72" w:rsidRPr="001848D2" w:rsidRDefault="008B4B72" w:rsidP="008B4B72">
      <w:pPr>
        <w:tabs>
          <w:tab w:val="left" w:pos="2156"/>
        </w:tabs>
        <w:spacing w:after="0" w:line="240" w:lineRule="auto"/>
        <w:ind w:firstLine="1049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848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1848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79BEBC63" w14:textId="77777777" w:rsidR="008B4B72" w:rsidRPr="00520DE9" w:rsidRDefault="008B4B72" w:rsidP="008B4B72">
      <w:pPr>
        <w:tabs>
          <w:tab w:val="left" w:pos="2156"/>
        </w:tabs>
        <w:spacing w:after="0" w:line="240" w:lineRule="auto"/>
        <w:ind w:firstLine="1049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20D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 міської цільової Програми</w:t>
      </w:r>
    </w:p>
    <w:p w14:paraId="254E15BB" w14:textId="77777777" w:rsidR="008B4B72" w:rsidRDefault="008B4B72" w:rsidP="008B4B72">
      <w:pPr>
        <w:tabs>
          <w:tab w:val="left" w:pos="2156"/>
        </w:tabs>
        <w:spacing w:after="0" w:line="240" w:lineRule="auto"/>
        <w:ind w:firstLine="1049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«Шкільний автобус»</w:t>
      </w:r>
      <w:r w:rsidRPr="00520DE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 2024-2026 роки</w:t>
      </w:r>
    </w:p>
    <w:p w14:paraId="3FA472D6" w14:textId="77777777" w:rsidR="008B4B72" w:rsidRDefault="008B4B72" w:rsidP="008B4B72">
      <w:pPr>
        <w:tabs>
          <w:tab w:val="left" w:pos="2156"/>
        </w:tabs>
        <w:spacing w:after="0" w:line="240" w:lineRule="auto"/>
        <w:ind w:firstLine="10915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2D655A9" w14:textId="77777777" w:rsidR="008B4B72" w:rsidRDefault="008B4B72" w:rsidP="008B4B7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9B19B5">
        <w:rPr>
          <w:rFonts w:ascii="Times New Roman" w:hAnsi="Times New Roman" w:cs="Times New Roman"/>
          <w:b/>
          <w:sz w:val="28"/>
          <w:szCs w:val="28"/>
          <w:lang w:val="uk-UA" w:eastAsia="uk-UA"/>
        </w:rPr>
        <w:t>Перелік заходів і завдань Програми «Шкільний автобус» на 2024-2026 роки</w:t>
      </w:r>
    </w:p>
    <w:p w14:paraId="55A5C903" w14:textId="77777777" w:rsidR="0062633D" w:rsidRPr="0070115F" w:rsidRDefault="0062633D" w:rsidP="008B4B72">
      <w:pPr>
        <w:pStyle w:val="a5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1802"/>
        <w:gridCol w:w="2963"/>
        <w:gridCol w:w="1722"/>
        <w:gridCol w:w="851"/>
        <w:gridCol w:w="1545"/>
        <w:gridCol w:w="14"/>
        <w:gridCol w:w="1134"/>
        <w:gridCol w:w="1134"/>
        <w:gridCol w:w="1134"/>
        <w:gridCol w:w="142"/>
        <w:gridCol w:w="1092"/>
        <w:gridCol w:w="1771"/>
      </w:tblGrid>
      <w:tr w:rsidR="008B4B72" w:rsidRPr="00282398" w14:paraId="48059FF0" w14:textId="77777777" w:rsidTr="008B4B72">
        <w:trPr>
          <w:trHeight w:val="495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E6AD" w14:textId="77777777" w:rsidR="008B4B72" w:rsidRPr="00282398" w:rsidRDefault="008B4B72" w:rsidP="0062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Назва напряму діяльності (пріоритетні завдання)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E29C1" w14:textId="77777777" w:rsidR="008B4B72" w:rsidRPr="00282398" w:rsidRDefault="008B4B72" w:rsidP="001953D8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49FB8" w14:textId="77777777" w:rsidR="008B4B72" w:rsidRPr="00282398" w:rsidRDefault="008B4B72" w:rsidP="001953D8">
            <w:pPr>
              <w:spacing w:after="0" w:line="240" w:lineRule="auto"/>
              <w:ind w:leftChars="-37" w:left="1" w:hangingChars="41" w:hanging="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Відповідальні за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FF7B6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Строк виконання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EDEDA" w14:textId="77777777" w:rsidR="008B4B72" w:rsidRPr="00282398" w:rsidRDefault="008B4B72" w:rsidP="0062633D">
            <w:pPr>
              <w:spacing w:after="0" w:line="240" w:lineRule="auto"/>
              <w:ind w:left="-108" w:firstLineChars="17"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84256" w14:textId="77777777" w:rsidR="008B4B72" w:rsidRPr="00282398" w:rsidRDefault="008B4B72" w:rsidP="001953D8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Орієнтовні обсяги фінансування за роками виконання, грн.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5C1B8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Очікуваний результат</w:t>
            </w:r>
          </w:p>
        </w:tc>
      </w:tr>
      <w:tr w:rsidR="008B4B72" w:rsidRPr="00282398" w14:paraId="1D3317F8" w14:textId="77777777" w:rsidTr="008B4B72">
        <w:trPr>
          <w:trHeight w:val="70"/>
        </w:trPr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589D7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B3CE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FB03E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8FC29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E8F3B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99835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Усього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117EC" w14:textId="28AC780E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2024</w:t>
            </w:r>
            <w:r w:rsidR="00887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F9D84" w14:textId="7B867B56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2025</w:t>
            </w:r>
            <w:r w:rsidR="00887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9044" w14:textId="713692AB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2026</w:t>
            </w:r>
            <w:r w:rsidR="00887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р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D6D32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8B4B72" w:rsidRPr="001D36AF" w14:paraId="7559000B" w14:textId="77777777" w:rsidTr="008B4B72">
        <w:trPr>
          <w:trHeight w:val="3036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B41C9" w14:textId="5502D18E" w:rsidR="008B4B72" w:rsidRPr="00282398" w:rsidRDefault="0062633D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1</w:t>
            </w:r>
            <w:r w:rsidR="009317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r w:rsidR="008B4B72"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Безкоштовне п</w:t>
            </w:r>
            <w:r w:rsidR="008B4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ід</w:t>
            </w:r>
            <w:r w:rsidR="008B4B72"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везення учнів закладів</w:t>
            </w:r>
            <w:r w:rsidR="008B4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="008B4B72"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освіти,</w:t>
            </w:r>
            <w:r w:rsidR="008B4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позашкільної освіти,</w:t>
            </w:r>
            <w:r w:rsidR="008B4B72"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вихованців </w:t>
            </w:r>
            <w:r w:rsidR="008B4B72"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закладів дошкільної освіти</w:t>
            </w:r>
            <w:r w:rsidR="007011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та педагогічних працівників</w:t>
            </w:r>
          </w:p>
        </w:tc>
        <w:tc>
          <w:tcPr>
            <w:tcW w:w="2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86DB0" w14:textId="6814CB0F" w:rsidR="005F7221" w:rsidRDefault="008B4B72" w:rsidP="001953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1.1 Безкоштовне підвезення учнів 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закладів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Ананьївської міської ради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, вихованців закладів дошкільної освіти, педагогічних працівників до місця навчання та проживання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;</w:t>
            </w:r>
          </w:p>
          <w:p w14:paraId="00BEDB4A" w14:textId="77777777" w:rsidR="005F7221" w:rsidRDefault="005F7221" w:rsidP="001953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32879ACE" w14:textId="63012FD4" w:rsidR="008B4B72" w:rsidRPr="00282398" w:rsidRDefault="008B4B72" w:rsidP="005F722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абезпечення паливно-мастильними матеріалами, запчастинами, техоглядом, техобслуговуванням, страхуванням автобусів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AA210" w14:textId="64E76A7B" w:rsidR="008B4B72" w:rsidRPr="00282398" w:rsidRDefault="008B4B72" w:rsidP="00F07E79">
            <w:pPr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ВОМС Ананьївської міської ради,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заклади освіти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Ананьївської міської ради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7EF65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2024- 2026</w:t>
            </w:r>
          </w:p>
        </w:tc>
        <w:tc>
          <w:tcPr>
            <w:tcW w:w="154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DDC9640" w14:textId="77777777" w:rsidR="0062633D" w:rsidRDefault="0062633D" w:rsidP="00E84E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6DE7B647" w14:textId="77777777" w:rsidR="008B4B72" w:rsidRPr="00807C80" w:rsidRDefault="008B4B72" w:rsidP="00E84E05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473C8" w14:textId="77777777" w:rsidR="00E84E05" w:rsidRDefault="00E84E0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  <w:p w14:paraId="3C2A94C6" w14:textId="77777777" w:rsidR="00E84E05" w:rsidRDefault="00E84E0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  <w:p w14:paraId="6D48B1A9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7500000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89A56F5" w14:textId="77777777" w:rsidR="00E84E05" w:rsidRPr="00A90709" w:rsidRDefault="00E84E05" w:rsidP="001953D8">
            <w:pPr>
              <w:spacing w:after="0" w:line="240" w:lineRule="auto"/>
              <w:ind w:firstLineChars="4"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6406C57A" w14:textId="77777777" w:rsidR="00E84E05" w:rsidRPr="00A90709" w:rsidRDefault="00E84E05" w:rsidP="001953D8">
            <w:pPr>
              <w:spacing w:after="0" w:line="240" w:lineRule="auto"/>
              <w:ind w:firstLineChars="4"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18D48194" w14:textId="77777777" w:rsidR="008B4B72" w:rsidRPr="00A90709" w:rsidRDefault="008B4B72" w:rsidP="001953D8">
            <w:pPr>
              <w:spacing w:after="0" w:line="240" w:lineRule="auto"/>
              <w:ind w:firstLineChars="4"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9070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2B64E" w14:textId="77777777" w:rsidR="00E84E05" w:rsidRPr="00A90709" w:rsidRDefault="00E84E0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18A8B823" w14:textId="77777777" w:rsidR="00E84E05" w:rsidRPr="00A90709" w:rsidRDefault="00E84E05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2B7BD4DF" w14:textId="77777777" w:rsidR="008B4B72" w:rsidRPr="00A90709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A90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ACDC7A" w14:textId="77777777" w:rsidR="00E84E05" w:rsidRPr="00A90709" w:rsidRDefault="00E84E05" w:rsidP="001953D8">
            <w:pPr>
              <w:spacing w:after="0" w:line="240" w:lineRule="auto"/>
              <w:ind w:leftChars="-49" w:left="-32" w:hangingChars="38"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5192EBEB" w14:textId="77777777" w:rsidR="00E84E05" w:rsidRPr="00A90709" w:rsidRDefault="00E84E05" w:rsidP="001953D8">
            <w:pPr>
              <w:spacing w:after="0" w:line="240" w:lineRule="auto"/>
              <w:ind w:leftChars="-49" w:left="-32" w:hangingChars="38"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48A23B23" w14:textId="77777777" w:rsidR="008B4B72" w:rsidRPr="00A90709" w:rsidRDefault="008B4B72" w:rsidP="001953D8">
            <w:pPr>
              <w:spacing w:after="0" w:line="240" w:lineRule="auto"/>
              <w:ind w:leftChars="-49" w:left="-32" w:hangingChars="38"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A90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3000000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2C39C89" w14:textId="73DDD456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Безкоштовне підвезення учнів 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закладів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, вихованців закладів дошкільної освіти та педагогічних працівників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 місця навчання  та проживання. Підвезення здійснюється для 642 учнів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закладів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та 46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вихованців закладів дошкільної освіти</w:t>
            </w:r>
          </w:p>
        </w:tc>
      </w:tr>
      <w:tr w:rsidR="008B4B72" w:rsidRPr="001D36AF" w14:paraId="225DE98C" w14:textId="77777777" w:rsidTr="00CD2139">
        <w:trPr>
          <w:trHeight w:val="1837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63A2C0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78A38" w14:textId="32CCF6B6" w:rsidR="008B4B72" w:rsidRPr="00DD7327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1.2 Підвезення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учнів 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закладів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Ананьївської міської ради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 місця проведення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НМТ, предметних олімпіад,</w:t>
            </w:r>
            <w:r w:rsidRPr="00DD73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73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екскурсійних поїздок для учнів та педагогічних працівників по історичних та пам’ятних місцях області і України</w:t>
            </w:r>
          </w:p>
          <w:p w14:paraId="662E8AE4" w14:textId="77777777" w:rsidR="008B4B72" w:rsidRPr="00DD7327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2293331B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6A54" w14:textId="1CECEECA" w:rsidR="008B4B72" w:rsidRPr="00282398" w:rsidRDefault="008B4B72" w:rsidP="00F07E79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 xml:space="preserve">ВОМС Ананьївської міської ради,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 «Центр фінансування та господарського обслуговування  закладів освіти, фізичної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культури і спорту Ананьївської міської ради»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заклади освіти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Ананьївської 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7D1FC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lastRenderedPageBreak/>
              <w:t>2024- 2026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FAF9698" w14:textId="77777777" w:rsidR="008B4B72" w:rsidRPr="00807C80" w:rsidRDefault="008B4B72" w:rsidP="00E84E05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0E31548F" w14:textId="77777777" w:rsidR="008B4B72" w:rsidRPr="00A90709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90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62448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14:paraId="1585B7DC" w14:textId="77777777" w:rsidR="008B4B72" w:rsidRPr="00887C4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887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20448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45EB3875" w14:textId="77777777" w:rsidR="008B4B72" w:rsidRPr="00887C4B" w:rsidRDefault="008B4B72" w:rsidP="00887C4B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87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E1A98E" w14:textId="77777777" w:rsidR="008B4B72" w:rsidRPr="00887C4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87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21000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B09C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72AE2C9B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1EF231A5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4C6739D1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2F21ED94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43A41AC3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09A37612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5EF5521A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045B86D1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464FAB76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797195CC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158C9B56" w14:textId="2229644D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Забезпечення участі учнів 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закладів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в зовнішньому незалежному оцінюванні, предметних 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імпіадах , спортивних змаганнях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Підвезення здійснюється для 642 учнів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закладів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та 46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вихованців закладів дошкільної освіти</w:t>
            </w:r>
          </w:p>
          <w:p w14:paraId="4E2FFF31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282398" w14:paraId="4075DD38" w14:textId="77777777" w:rsidTr="00CD2139">
        <w:trPr>
          <w:trHeight w:val="3892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D5652C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FD23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1.3. Підвезення   учнів та вчителів 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закладів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Ананьївської міської ради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на  предметні олімпіади, спортивні змагання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EB60" w14:textId="489189C2" w:rsidR="008B4B72" w:rsidRPr="00282398" w:rsidRDefault="008B4B72" w:rsidP="00F07E79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ВОМС Ананьївської міської ради,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заклади освіти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Ананьївської 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9C89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2024- 2026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4D2BBB" w14:textId="77777777" w:rsidR="008B4B72" w:rsidRPr="00282398" w:rsidRDefault="008B4B72" w:rsidP="00C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93776F" w14:textId="77777777" w:rsidR="008B4B72" w:rsidRPr="00A90709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90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04599048" w14:textId="77777777" w:rsidR="008B4B72" w:rsidRPr="00887C4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887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7B00BB0C" w14:textId="77777777" w:rsidR="008B4B72" w:rsidRPr="00887C4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887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55000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614B198" w14:textId="77777777" w:rsidR="008B4B72" w:rsidRPr="00887C4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887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60000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0656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D63F58" w14:paraId="0658E260" w14:textId="77777777" w:rsidTr="00F00C3B">
        <w:trPr>
          <w:trHeight w:val="278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B48E3B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1B98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</w:t>
            </w: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. </w:t>
            </w: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Підвезення   вихованців </w:t>
            </w:r>
          </w:p>
          <w:p w14:paraId="144C4580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КУ «</w:t>
            </w:r>
            <w:r w:rsidRPr="00D63F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Ананьївська дитячо-юнацька спортивна школа Ананьївської міської ради</w:t>
            </w: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для участі в</w:t>
            </w: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спортивн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их</w:t>
            </w: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змагання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0A94" w14:textId="77777777" w:rsidR="008B4B72" w:rsidRPr="00282398" w:rsidRDefault="008B4B72" w:rsidP="00EB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ВОМС Ананьївської міської ради,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заклади освіти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Ананьївської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A9C1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lastRenderedPageBreak/>
              <w:t>2024- 2026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24230B9" w14:textId="77777777" w:rsidR="008B4B72" w:rsidRPr="004A1E2B" w:rsidRDefault="008B4B72" w:rsidP="00EB1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53FA5B" w14:textId="77777777" w:rsidR="008B4B72" w:rsidRPr="00A90709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90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152000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B84409" w14:textId="77777777" w:rsidR="008B4B72" w:rsidRPr="00887C4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887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16D1FA" w14:textId="77777777" w:rsidR="008B4B72" w:rsidRPr="00887C4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887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72000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82534F" w14:textId="77777777" w:rsidR="008B4B72" w:rsidRPr="00887C4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887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80000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08B0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Забезпечення участі </w:t>
            </w: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вихованців</w:t>
            </w:r>
          </w:p>
          <w:p w14:paraId="1D31460B" w14:textId="699ED718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КУ «</w:t>
            </w:r>
            <w:r w:rsidRPr="00D63F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Ананьївська дитячо-юнацька спортивна школа Ананьївської міської ради</w:t>
            </w:r>
            <w:r w:rsidRPr="00D63F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у спортивних змаганнях</w:t>
            </w:r>
          </w:p>
        </w:tc>
      </w:tr>
      <w:tr w:rsidR="008B4B72" w:rsidRPr="00C055D9" w14:paraId="02187E03" w14:textId="77777777" w:rsidTr="008B4B72">
        <w:trPr>
          <w:trHeight w:val="1150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AF13034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D2FEA1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067F21C3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563EDCF4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 Придбання шкільних автобусів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F4F70" w14:textId="125EB12B" w:rsidR="008B4B72" w:rsidRPr="00282398" w:rsidRDefault="008B4B72" w:rsidP="00F07E79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ВОМС Ананьївської міської ради,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заклади освіти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Ананьївської міської ради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874A84" w14:textId="77777777" w:rsidR="008B4B72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  <w:p w14:paraId="254260BA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  <w:p w14:paraId="7E8590F0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  <w:p w14:paraId="6516516E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2024- 2026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243EC7BF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14:paraId="1781BB9D" w14:textId="77777777" w:rsidR="008B4B72" w:rsidRPr="00A90709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907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27000000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14:paraId="6707259D" w14:textId="77777777" w:rsidR="008B4B72" w:rsidRPr="00887C4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887C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8000000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14:paraId="183ADEFD" w14:textId="77777777" w:rsidR="008B4B72" w:rsidRPr="00887C4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887C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9000000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</w:tcPr>
          <w:p w14:paraId="2589596B" w14:textId="77777777" w:rsidR="008B4B72" w:rsidRPr="00887C4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887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10000000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8189E" w14:textId="2A3EADF5" w:rsidR="008B4B72" w:rsidRPr="00282398" w:rsidRDefault="008B4B72" w:rsidP="00E6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Придбання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двох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шкільних автобусів для розвантаження існуючих маршрутів</w:t>
            </w:r>
          </w:p>
          <w:p w14:paraId="00152877" w14:textId="77777777" w:rsidR="008B4B72" w:rsidRPr="00282398" w:rsidRDefault="008B4B72" w:rsidP="00E6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46BE0026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282398" w14:paraId="402364DF" w14:textId="77777777" w:rsidTr="008B4B72">
        <w:trPr>
          <w:trHeight w:val="302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A6EFCB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E2CB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804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9F1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0C4C0" w14:textId="3F94C171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Обласний бюджет, державний бюджет</w:t>
            </w: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C8B731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В обсягах, визначених рішенням про обласний бюджет Одеської області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AA8A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282398" w14:paraId="27C1972D" w14:textId="77777777" w:rsidTr="008B4B72">
        <w:trPr>
          <w:trHeight w:val="302"/>
        </w:trPr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E198DA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1B4DD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Усього за напрямом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820A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D87F0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2024- 2026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3D44AE8C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E8F8B8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34879448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9A65BD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10070448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3DD4A9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11648000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14186F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13161000</w:t>
            </w:r>
          </w:p>
        </w:tc>
        <w:tc>
          <w:tcPr>
            <w:tcW w:w="17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A2746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B9333C" w14:paraId="40993605" w14:textId="77777777" w:rsidTr="008B4B72">
        <w:trPr>
          <w:trHeight w:val="302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15EA8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292D8C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1784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2423FC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E8525EE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0CFBD2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34879448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257165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10070448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BFBD1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11648000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786FBF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13161000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BEBD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282398" w14:paraId="16FEB3DC" w14:textId="77777777" w:rsidTr="008B4B72">
        <w:trPr>
          <w:trHeight w:val="302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BA4418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243D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F1A2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Обласний бюджет, державний бюджет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938A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BFE1C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205502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В обсягах, визначених рішенням про обласний бюджет Одеської області</w:t>
            </w:r>
            <w:r w:rsidRPr="00282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0996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61221B" w14:paraId="173FF6C9" w14:textId="77777777" w:rsidTr="008B4B72">
        <w:trPr>
          <w:trHeight w:val="302"/>
        </w:trPr>
        <w:tc>
          <w:tcPr>
            <w:tcW w:w="180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46B5D8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C324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Використання шкільних автобусів закладів загальної середньої освіти</w:t>
            </w:r>
            <w:r w:rsidRPr="00C324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Ананьївської міської ради за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напрямами з реалізації інших заходів щодо соціально-економічного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розвитку території</w:t>
            </w:r>
            <w:r>
              <w:rPr>
                <w:shd w:val="clear" w:color="auto" w:fill="FFFFFF"/>
              </w:rPr>
              <w:t xml:space="preserve"> </w:t>
            </w:r>
            <w:r w:rsidRPr="001044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</w:t>
            </w:r>
            <w:r w:rsidRPr="00104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пов’язаних із забезпеченням освітнього процесу</w:t>
            </w:r>
          </w:p>
        </w:tc>
        <w:tc>
          <w:tcPr>
            <w:tcW w:w="2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FEC7" w14:textId="77777777" w:rsidR="008B4B72" w:rsidRDefault="008B4B72" w:rsidP="00195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 xml:space="preserve">2.1. Використання шкільних автобусів 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закладів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загальної середньої</w:t>
            </w: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освіти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Ананьївської міської ради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потреб:</w:t>
            </w:r>
          </w:p>
          <w:p w14:paraId="0BCCF3EF" w14:textId="77777777" w:rsidR="008B4B72" w:rsidRDefault="008B4B72" w:rsidP="00195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структурних підрозділів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Ананьївської міської ради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; </w:t>
            </w:r>
          </w:p>
          <w:p w14:paraId="50B6D0EB" w14:textId="77777777" w:rsidR="008B4B72" w:rsidRDefault="008B4B72" w:rsidP="00195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інших бюджетних установ, що фінансуються з міського бюджету;</w:t>
            </w:r>
          </w:p>
          <w:p w14:paraId="1079B0F3" w14:textId="77777777" w:rsidR="008B4B72" w:rsidRDefault="008B4B72" w:rsidP="00195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органів виконавчої влади (за потребою);</w:t>
            </w:r>
          </w:p>
          <w:p w14:paraId="27860B22" w14:textId="77777777" w:rsidR="008B4B72" w:rsidRDefault="008B4B72" w:rsidP="00195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військових формувань;</w:t>
            </w:r>
          </w:p>
          <w:p w14:paraId="5C65DB4F" w14:textId="77777777" w:rsidR="008B4B72" w:rsidRPr="0016157A" w:rsidRDefault="008B4B72" w:rsidP="0019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>- інші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5C3C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 xml:space="preserve">ВОМС Ананьївської міської ради,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 «Центр фінансування та господарського обслуговування  закладів освіти, фізичної культури і спорту Ананьївської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міської ради»</w:t>
            </w: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заклади освіти </w:t>
            </w:r>
            <w:r w:rsidRPr="002823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Ананьївської міської ради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5146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lastRenderedPageBreak/>
              <w:t>2024- 2026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CF0BE5A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C346F4" w14:textId="77777777" w:rsidR="008B4B72" w:rsidRPr="00A90709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bookmarkStart w:id="1" w:name="_GoBack"/>
            <w:r w:rsidRPr="00A9070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uk-UA"/>
              </w:rPr>
              <w:t>45000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85EAB1" w14:textId="77777777" w:rsidR="008B4B72" w:rsidRPr="00887C4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887C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8938ED" w14:textId="15F7664E" w:rsidR="008B4B72" w:rsidRPr="00887C4B" w:rsidRDefault="00D65C67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887C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  <w:t>70200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59D7E1" w14:textId="7BBBBE0E" w:rsidR="008B4B72" w:rsidRPr="00887C4B" w:rsidRDefault="00D65C67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887C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  <w:t>70200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AF47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324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Використання шкільних автобусів закладів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C324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загальної середньої освіти</w:t>
            </w:r>
            <w:r w:rsidRPr="00C324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залежить від запланованих завдань</w:t>
            </w:r>
          </w:p>
        </w:tc>
      </w:tr>
      <w:tr w:rsidR="00D65C67" w:rsidRPr="00282398" w14:paraId="0FB0F02B" w14:textId="77777777" w:rsidTr="008B4B72">
        <w:trPr>
          <w:trHeight w:val="199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EB3525" w14:textId="77777777" w:rsidR="00D65C67" w:rsidRPr="00282398" w:rsidRDefault="00D65C67" w:rsidP="00D65C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6281CA" w14:textId="77777777" w:rsidR="00D65C67" w:rsidRPr="00282398" w:rsidRDefault="00D65C67" w:rsidP="00D65C67">
            <w:pPr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Усього за напрямом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A08D0" w14:textId="77777777" w:rsidR="00D65C67" w:rsidRPr="0028239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0D2A8" w14:textId="77777777" w:rsidR="00D65C67" w:rsidRPr="00282398" w:rsidRDefault="00D65C67" w:rsidP="00D65C6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2842" w14:textId="77777777" w:rsidR="00D65C67" w:rsidRPr="00CD5506" w:rsidRDefault="00D65C67" w:rsidP="00D65C6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B52C7" w14:textId="77777777" w:rsidR="00D65C67" w:rsidRPr="0028239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37E3A" w14:textId="064371F8" w:rsidR="00D65C67" w:rsidRPr="0092390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uk-UA"/>
              </w:rPr>
              <w:t>70200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E3A0F" w14:textId="0DD9B71C" w:rsidR="00D65C67" w:rsidRPr="0092390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uk-UA"/>
              </w:rPr>
              <w:t>70200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18613C4" w14:textId="77777777" w:rsidR="00D65C67" w:rsidRPr="0028239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65C67" w:rsidRPr="00282398" w14:paraId="3F95495C" w14:textId="77777777" w:rsidTr="008B4B72">
        <w:trPr>
          <w:trHeight w:val="222"/>
        </w:trPr>
        <w:tc>
          <w:tcPr>
            <w:tcW w:w="18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1FA4A50" w14:textId="77777777" w:rsidR="00D65C67" w:rsidRPr="00282398" w:rsidRDefault="00D65C67" w:rsidP="00D65C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8FE1" w14:textId="77777777" w:rsidR="00D65C67" w:rsidRPr="00282398" w:rsidRDefault="00D65C67" w:rsidP="00D65C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97E65" w14:textId="77777777" w:rsidR="00D65C67" w:rsidRPr="0028239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2CE25" w14:textId="77777777" w:rsidR="00D65C67" w:rsidRPr="00282398" w:rsidRDefault="00D65C67" w:rsidP="00D65C67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B3909" w14:textId="77777777" w:rsidR="00D65C67" w:rsidRPr="00282398" w:rsidRDefault="00D65C67" w:rsidP="00D65C6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A7CEB4" w14:textId="77777777" w:rsidR="00D65C67" w:rsidRPr="0028239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1D7AF" w14:textId="660764E0" w:rsidR="00D65C67" w:rsidRPr="0092390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uk-UA"/>
              </w:rPr>
              <w:t>70200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3E00" w14:textId="17F0AADE" w:rsidR="00D65C67" w:rsidRPr="0092390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uk-UA"/>
              </w:rPr>
              <w:t>70200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2D34F48" w14:textId="77777777" w:rsidR="00D65C67" w:rsidRPr="00282398" w:rsidRDefault="00D65C67" w:rsidP="00D6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8B4B72" w:rsidRPr="00282398" w14:paraId="3F9C8F93" w14:textId="77777777" w:rsidTr="008B4B72">
        <w:trPr>
          <w:trHeight w:val="495"/>
        </w:trPr>
        <w:tc>
          <w:tcPr>
            <w:tcW w:w="180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D2C1DD8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081D5FE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FB21AE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Обласний бюджет, державний бюджет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7D0BA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636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1F3D9C" w14:textId="77777777" w:rsidR="008B4B72" w:rsidRPr="00923908" w:rsidRDefault="008B4B72" w:rsidP="001953D8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В обсягах, визначених рішенням про обласний бюджет Одеської області</w:t>
            </w:r>
            <w:r w:rsidRPr="00923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F8B5730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282398" w14:paraId="7DDA910C" w14:textId="77777777" w:rsidTr="008B4B72">
        <w:trPr>
          <w:trHeight w:val="65"/>
        </w:trPr>
        <w:tc>
          <w:tcPr>
            <w:tcW w:w="18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CAA6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3730BF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7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5605B2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57699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636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3AC05" w14:textId="77777777" w:rsidR="008B4B72" w:rsidRPr="00923908" w:rsidRDefault="008B4B72" w:rsidP="00195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AE686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B4B72" w:rsidRPr="00282398" w14:paraId="2AB7BA8D" w14:textId="77777777" w:rsidTr="008B4B72">
        <w:trPr>
          <w:trHeight w:val="240"/>
        </w:trPr>
        <w:tc>
          <w:tcPr>
            <w:tcW w:w="4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B7F8E" w14:textId="77777777" w:rsidR="008B4B72" w:rsidRPr="00282398" w:rsidRDefault="008B4B72" w:rsidP="001953D8">
            <w:pPr>
              <w:spacing w:after="0" w:line="240" w:lineRule="auto"/>
              <w:ind w:firstLineChars="800" w:firstLine="160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Всього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</w:t>
            </w:r>
            <w:r w:rsidRPr="00282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рограмі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50B6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4610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E95AE" w14:textId="0B775DF6" w:rsidR="008B4B72" w:rsidRPr="00282398" w:rsidRDefault="008B4B72" w:rsidP="001953D8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  <w:r w:rsidR="00532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5024800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0DABA" w14:textId="77777777" w:rsidR="008B4B72" w:rsidRPr="00282398" w:rsidRDefault="008B4B72" w:rsidP="00195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10070448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3D2FC" w14:textId="6C5CF0CB" w:rsidR="008B4B72" w:rsidRPr="0092390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</w:t>
            </w:r>
            <w:r w:rsidR="00D65C67" w:rsidRPr="0092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718200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1D6F9" w14:textId="13B39F86" w:rsidR="008B4B72" w:rsidRPr="0092390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13</w:t>
            </w:r>
            <w:r w:rsidR="00D65C67" w:rsidRPr="0092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236200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0EF5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8B4B72" w:rsidRPr="00282398" w14:paraId="38589592" w14:textId="77777777" w:rsidTr="008B4B72">
        <w:trPr>
          <w:trHeight w:val="270"/>
        </w:trPr>
        <w:tc>
          <w:tcPr>
            <w:tcW w:w="4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C7C47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8D73" w14:textId="77777777" w:rsidR="008B4B72" w:rsidRPr="004A1E2B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776EE" w14:textId="77777777" w:rsidR="008B4B72" w:rsidRPr="004A1E2B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A1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A4F91" w14:textId="700C80C6" w:rsidR="008B4B72" w:rsidRPr="00282398" w:rsidRDefault="00532CC1" w:rsidP="001953D8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35024800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B55F9" w14:textId="77777777" w:rsidR="008B4B72" w:rsidRPr="00282398" w:rsidRDefault="008B4B72" w:rsidP="00195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10070448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2BAA" w14:textId="6947F36D" w:rsidR="008B4B72" w:rsidRPr="00923908" w:rsidRDefault="00D65C67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11718200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FC7D" w14:textId="6B5F68DF" w:rsidR="008B4B72" w:rsidRPr="00923908" w:rsidRDefault="00D65C67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2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13236200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C1830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8B4B72" w:rsidRPr="00282398" w14:paraId="6825BFBD" w14:textId="77777777" w:rsidTr="008B4B72">
        <w:trPr>
          <w:trHeight w:val="405"/>
        </w:trPr>
        <w:tc>
          <w:tcPr>
            <w:tcW w:w="4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EDB5B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F950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684D" w14:textId="77777777" w:rsidR="008B4B72" w:rsidRPr="00282398" w:rsidRDefault="008B4B72" w:rsidP="001953D8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1DBA" w14:textId="77777777" w:rsidR="008B4B72" w:rsidRPr="00282398" w:rsidRDefault="008B4B72" w:rsidP="0019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В обсягах, визначених рішенням про обласний бюджет Одеської області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348B" w14:textId="77777777" w:rsidR="008B4B72" w:rsidRPr="00282398" w:rsidRDefault="008B4B72" w:rsidP="00195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82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</w:tbl>
    <w:p w14:paraId="0B37A790" w14:textId="51B09F64" w:rsidR="008B4B72" w:rsidRPr="008B4B72" w:rsidRDefault="008B4B72" w:rsidP="00525C55">
      <w:pPr>
        <w:tabs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2F44E5" w14:textId="77777777" w:rsidR="00525C55" w:rsidRPr="00552668" w:rsidRDefault="00525C55" w:rsidP="00525C55">
      <w:pPr>
        <w:tabs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572D5E4" w14:textId="77777777" w:rsidR="00525C55" w:rsidRPr="00552668" w:rsidRDefault="00525C55" w:rsidP="00525C55">
      <w:pPr>
        <w:tabs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184575B" w14:textId="77777777" w:rsidR="00525C55" w:rsidRPr="00552668" w:rsidRDefault="00525C55" w:rsidP="00525C55">
      <w:pPr>
        <w:tabs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D181B7F" w14:textId="77777777" w:rsidR="00525C55" w:rsidRPr="00552668" w:rsidRDefault="00525C55" w:rsidP="00525C55">
      <w:pPr>
        <w:tabs>
          <w:tab w:val="left" w:pos="4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0E39E06" w14:textId="77777777" w:rsidR="00525C55" w:rsidRDefault="00525C55" w:rsidP="00525C55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val="uk-UA" w:eastAsia="uk-UA"/>
        </w:rPr>
      </w:pPr>
    </w:p>
    <w:p w14:paraId="0731F937" w14:textId="77777777" w:rsidR="00525C55" w:rsidRDefault="00525C55" w:rsidP="00525C55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val="uk-UA" w:eastAsia="uk-UA"/>
        </w:rPr>
      </w:pPr>
    </w:p>
    <w:p w14:paraId="23326CD4" w14:textId="77777777" w:rsidR="00525C55" w:rsidRDefault="00525C55" w:rsidP="00525C55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val="uk-UA" w:eastAsia="uk-UA"/>
        </w:rPr>
      </w:pPr>
    </w:p>
    <w:p w14:paraId="6085BD2E" w14:textId="77777777" w:rsidR="00525C55" w:rsidRDefault="00525C55" w:rsidP="00525C55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val="uk-UA" w:eastAsia="uk-UA"/>
        </w:rPr>
      </w:pPr>
    </w:p>
    <w:p w14:paraId="32FA82BA" w14:textId="77777777" w:rsidR="002A6839" w:rsidRDefault="002A6839"/>
    <w:sectPr w:rsidR="002A6839" w:rsidSect="006C5E05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1A7C"/>
    <w:multiLevelType w:val="hybridMultilevel"/>
    <w:tmpl w:val="2D6AA862"/>
    <w:lvl w:ilvl="0" w:tplc="E0048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580B42"/>
    <w:multiLevelType w:val="hybridMultilevel"/>
    <w:tmpl w:val="9ABCA07A"/>
    <w:lvl w:ilvl="0" w:tplc="FF644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87B7A"/>
    <w:multiLevelType w:val="hybridMultilevel"/>
    <w:tmpl w:val="211ED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2F"/>
    <w:rsid w:val="00052772"/>
    <w:rsid w:val="001D36AF"/>
    <w:rsid w:val="001F6E80"/>
    <w:rsid w:val="0026483D"/>
    <w:rsid w:val="002A6839"/>
    <w:rsid w:val="003D566C"/>
    <w:rsid w:val="004541C2"/>
    <w:rsid w:val="004F5460"/>
    <w:rsid w:val="005215CE"/>
    <w:rsid w:val="00525C55"/>
    <w:rsid w:val="00532CC1"/>
    <w:rsid w:val="00577EC3"/>
    <w:rsid w:val="005819B5"/>
    <w:rsid w:val="005F7221"/>
    <w:rsid w:val="00621D16"/>
    <w:rsid w:val="0062633D"/>
    <w:rsid w:val="00660467"/>
    <w:rsid w:val="006C5E05"/>
    <w:rsid w:val="0070115F"/>
    <w:rsid w:val="0075772F"/>
    <w:rsid w:val="00831A3B"/>
    <w:rsid w:val="00842CE8"/>
    <w:rsid w:val="00870000"/>
    <w:rsid w:val="00887C4B"/>
    <w:rsid w:val="008B4B72"/>
    <w:rsid w:val="00923908"/>
    <w:rsid w:val="0093171D"/>
    <w:rsid w:val="00972174"/>
    <w:rsid w:val="009B7ED6"/>
    <w:rsid w:val="00A90709"/>
    <w:rsid w:val="00AD12FA"/>
    <w:rsid w:val="00B77788"/>
    <w:rsid w:val="00BB1861"/>
    <w:rsid w:val="00C92328"/>
    <w:rsid w:val="00CD2139"/>
    <w:rsid w:val="00D123AF"/>
    <w:rsid w:val="00D65C67"/>
    <w:rsid w:val="00D75534"/>
    <w:rsid w:val="00E31868"/>
    <w:rsid w:val="00E6386F"/>
    <w:rsid w:val="00E84E05"/>
    <w:rsid w:val="00EB18B5"/>
    <w:rsid w:val="00F00C3B"/>
    <w:rsid w:val="00F0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7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55"/>
    <w:pPr>
      <w:ind w:left="720"/>
      <w:contextualSpacing/>
    </w:pPr>
  </w:style>
  <w:style w:type="paragraph" w:styleId="a4">
    <w:name w:val="Normal (Web)"/>
    <w:basedOn w:val="a"/>
    <w:unhideWhenUsed/>
    <w:rsid w:val="0052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25C55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інтервалів Знак"/>
    <w:link w:val="a5"/>
    <w:uiPriority w:val="1"/>
    <w:locked/>
    <w:rsid w:val="00525C5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55"/>
    <w:pPr>
      <w:ind w:left="720"/>
      <w:contextualSpacing/>
    </w:pPr>
  </w:style>
  <w:style w:type="paragraph" w:styleId="a4">
    <w:name w:val="Normal (Web)"/>
    <w:basedOn w:val="a"/>
    <w:unhideWhenUsed/>
    <w:rsid w:val="0052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25C55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інтервалів Знак"/>
    <w:link w:val="a5"/>
    <w:uiPriority w:val="1"/>
    <w:locked/>
    <w:rsid w:val="00525C5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6040</Words>
  <Characters>3443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inftech410@outlook.com</cp:lastModifiedBy>
  <cp:revision>20</cp:revision>
  <cp:lastPrinted>2025-10-29T08:01:00Z</cp:lastPrinted>
  <dcterms:created xsi:type="dcterms:W3CDTF">2025-10-29T06:24:00Z</dcterms:created>
  <dcterms:modified xsi:type="dcterms:W3CDTF">2025-11-11T14:57:00Z</dcterms:modified>
</cp:coreProperties>
</file>