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BB" w:rsidRPr="008063BB" w:rsidRDefault="008063BB" w:rsidP="008063B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8063BB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93F38B8" wp14:editId="696FDD6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BB" w:rsidRPr="008063BB" w:rsidRDefault="008063BB" w:rsidP="008063B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8063B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063BB" w:rsidRPr="008063BB" w:rsidRDefault="008063BB" w:rsidP="008063B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8063B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063BB" w:rsidRPr="008063BB" w:rsidRDefault="008063BB" w:rsidP="008063B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8063B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8063BB" w:rsidRPr="008063BB" w:rsidRDefault="008063BB" w:rsidP="008063B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063BB" w:rsidRPr="008063BB" w:rsidRDefault="008063BB" w:rsidP="008063B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063B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17 жовтня </w:t>
      </w:r>
      <w:r w:rsidRPr="008063B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8063BB">
        <w:rPr>
          <w:rFonts w:ascii="Times New Roman" w:eastAsia="Times New Roman" w:hAnsi="Times New Roman"/>
          <w:bCs/>
          <w:sz w:val="28"/>
          <w:szCs w:val="28"/>
        </w:rPr>
        <w:tab/>
      </w:r>
      <w:r w:rsidRPr="008063BB">
        <w:rPr>
          <w:rFonts w:ascii="Times New Roman" w:eastAsia="Times New Roman" w:hAnsi="Times New Roman"/>
          <w:bCs/>
          <w:sz w:val="28"/>
          <w:szCs w:val="28"/>
        </w:rPr>
        <w:tab/>
      </w:r>
      <w:r w:rsidRPr="008063BB">
        <w:rPr>
          <w:rFonts w:ascii="Times New Roman" w:eastAsia="Times New Roman" w:hAnsi="Times New Roman"/>
          <w:bCs/>
          <w:sz w:val="28"/>
          <w:szCs w:val="28"/>
        </w:rPr>
        <w:tab/>
      </w:r>
      <w:r w:rsidRPr="008063BB">
        <w:rPr>
          <w:rFonts w:ascii="Times New Roman" w:eastAsia="Times New Roman" w:hAnsi="Times New Roman"/>
          <w:bCs/>
          <w:sz w:val="28"/>
          <w:szCs w:val="28"/>
        </w:rPr>
        <w:tab/>
      </w:r>
      <w:r w:rsidRPr="008063BB">
        <w:rPr>
          <w:rFonts w:ascii="Times New Roman" w:eastAsia="Times New Roman" w:hAnsi="Times New Roman"/>
          <w:bCs/>
          <w:sz w:val="28"/>
          <w:szCs w:val="28"/>
        </w:rPr>
        <w:tab/>
      </w:r>
      <w:r w:rsidRPr="008063BB">
        <w:rPr>
          <w:rFonts w:ascii="Times New Roman" w:eastAsia="Times New Roman" w:hAnsi="Times New Roman"/>
          <w:bCs/>
          <w:sz w:val="28"/>
          <w:szCs w:val="28"/>
        </w:rPr>
        <w:tab/>
      </w:r>
      <w:r w:rsidRPr="008063B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</w:t>
      </w:r>
      <w:bookmarkStart w:id="0" w:name="_GoBack"/>
      <w:r w:rsidRPr="008063BB">
        <w:rPr>
          <w:rFonts w:ascii="Times New Roman" w:eastAsia="Times New Roman" w:hAnsi="Times New Roman"/>
          <w:bCs/>
          <w:sz w:val="28"/>
          <w:szCs w:val="28"/>
        </w:rPr>
        <w:t>№ 173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8063BB">
        <w:rPr>
          <w:rFonts w:ascii="Times New Roman" w:eastAsia="Times New Roman" w:hAnsi="Times New Roman"/>
          <w:bCs/>
          <w:sz w:val="28"/>
          <w:szCs w:val="28"/>
        </w:rPr>
        <w:t>-</w:t>
      </w:r>
      <w:r w:rsidRPr="008063B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8063BB">
        <w:rPr>
          <w:rFonts w:ascii="Times New Roman" w:eastAsia="Times New Roman" w:hAnsi="Times New Roman"/>
          <w:bCs/>
          <w:sz w:val="28"/>
          <w:szCs w:val="28"/>
        </w:rPr>
        <w:t>ІІІ</w:t>
      </w:r>
      <w:bookmarkEnd w:id="0"/>
    </w:p>
    <w:p w:rsidR="000D6E06" w:rsidRPr="00EB3FB8" w:rsidRDefault="000D6E06" w:rsidP="000D6E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379" w:rsidRDefault="00A43379" w:rsidP="00A557C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Про внесення змін до рішення Ананьївської міської ради </w:t>
      </w:r>
    </w:p>
    <w:p w:rsidR="00A43379" w:rsidRDefault="00A43379" w:rsidP="00A557C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від 27 січня 2023 року № 733-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uk-UA"/>
        </w:rPr>
        <w:t>V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ІІІ</w:t>
      </w:r>
    </w:p>
    <w:p w:rsidR="00A43379" w:rsidRDefault="00A43379" w:rsidP="00A557CD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A43379" w:rsidRDefault="00A43379" w:rsidP="00A557C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Відповідно до статті 26</w:t>
      </w:r>
      <w:r w:rsidR="009857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Закону України «Про місцеве самоврядування в Україні», законів України «Про Національну поліцію», </w:t>
      </w:r>
      <w:r>
        <w:rPr>
          <w:rFonts w:ascii="Times New Roman" w:hAnsi="Times New Roman"/>
          <w:sz w:val="28"/>
          <w:szCs w:val="28"/>
          <w:lang w:eastAsia="ru-RU"/>
        </w:rPr>
        <w:t>«Про участь громадян в охороні громадського порядку і державного кордону», Бюджетного кодексу України, Указу Президента України від 24 лютого 2022 року №64/2022 «Про введення воєнного стану в Україні», затвердженого Законом України від                    24 лютого 2022 року №2102-IX «Про затвердження Указу Президента України «Про введення воєнного стану в Україні»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враховуючи рішення виконавчого комітету Ананьї</w:t>
      </w:r>
      <w:r w:rsidR="003113B6">
        <w:rPr>
          <w:rFonts w:ascii="Times New Roman" w:hAnsi="Times New Roman"/>
          <w:sz w:val="28"/>
          <w:szCs w:val="28"/>
          <w:lang w:eastAsia="ru-RU"/>
        </w:rPr>
        <w:t>в</w:t>
      </w:r>
      <w:r w:rsidR="007F721C">
        <w:rPr>
          <w:rFonts w:ascii="Times New Roman" w:hAnsi="Times New Roman"/>
          <w:sz w:val="28"/>
          <w:szCs w:val="28"/>
          <w:lang w:eastAsia="ru-RU"/>
        </w:rPr>
        <w:t xml:space="preserve">ської міської ради від </w:t>
      </w:r>
      <w:r w:rsidR="00C2251A">
        <w:rPr>
          <w:rFonts w:ascii="Times New Roman" w:hAnsi="Times New Roman"/>
          <w:sz w:val="28"/>
          <w:szCs w:val="28"/>
          <w:lang w:eastAsia="ru-RU"/>
        </w:rPr>
        <w:t>16</w:t>
      </w:r>
      <w:r w:rsidR="00773403" w:rsidRPr="00773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21C">
        <w:rPr>
          <w:rFonts w:ascii="Times New Roman" w:hAnsi="Times New Roman"/>
          <w:sz w:val="28"/>
          <w:szCs w:val="28"/>
          <w:lang w:eastAsia="ru-RU"/>
        </w:rPr>
        <w:t>жовтня</w:t>
      </w:r>
      <w:r>
        <w:rPr>
          <w:rFonts w:ascii="Times New Roman" w:hAnsi="Times New Roman"/>
          <w:sz w:val="28"/>
          <w:szCs w:val="28"/>
          <w:lang w:eastAsia="ru-RU"/>
        </w:rPr>
        <w:t xml:space="preserve"> 2025 </w:t>
      </w:r>
      <w:r w:rsidRPr="00C2251A">
        <w:rPr>
          <w:rFonts w:ascii="Times New Roman" w:hAnsi="Times New Roman"/>
          <w:sz w:val="28"/>
          <w:szCs w:val="28"/>
          <w:lang w:eastAsia="ru-RU"/>
        </w:rPr>
        <w:t>року №</w:t>
      </w:r>
      <w:r w:rsidR="008063BB" w:rsidRPr="00C2251A">
        <w:rPr>
          <w:rFonts w:ascii="Times New Roman" w:hAnsi="Times New Roman"/>
          <w:sz w:val="28"/>
          <w:szCs w:val="28"/>
          <w:lang w:eastAsia="ru-RU"/>
        </w:rPr>
        <w:t xml:space="preserve">570 </w:t>
      </w:r>
      <w:r>
        <w:rPr>
          <w:rFonts w:ascii="Times New Roman" w:hAnsi="Times New Roman"/>
          <w:sz w:val="28"/>
          <w:szCs w:val="28"/>
          <w:lang w:eastAsia="ru-RU"/>
        </w:rPr>
        <w:t xml:space="preserve">«Про схвалення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рішення Ананьївської міської ради «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Про</w:t>
      </w:r>
      <w:r w:rsidR="00F5245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внесення змін до рішення Ананьївської міської ради від 27 січня 2023 року </w:t>
      </w:r>
      <w:r>
        <w:rPr>
          <w:rFonts w:ascii="Times New Roman" w:hAnsi="Times New Roman"/>
          <w:sz w:val="28"/>
          <w:szCs w:val="28"/>
          <w:lang w:eastAsia="ru-RU"/>
        </w:rPr>
        <w:t>№733-VІІІ», висновки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A43379" w:rsidRDefault="00A43379" w:rsidP="00A43379">
      <w:pPr>
        <w:autoSpaceDN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8"/>
          <w:lang w:eastAsia="uk-UA"/>
        </w:rPr>
      </w:pPr>
    </w:p>
    <w:p w:rsidR="00A43379" w:rsidRDefault="00A43379" w:rsidP="00A43379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A43379" w:rsidRDefault="00A43379" w:rsidP="00A43379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F721C" w:rsidRDefault="00A43379" w:rsidP="00A43379">
      <w:pPr>
        <w:pStyle w:val="a6"/>
        <w:ind w:firstLine="709"/>
        <w:jc w:val="both"/>
        <w:rPr>
          <w:rFonts w:ascii="Times New Roman" w:hAnsi="Times New Roman"/>
          <w:sz w:val="28"/>
          <w:lang w:val="uk-UA" w:eastAsia="uk-UA"/>
        </w:rPr>
      </w:pPr>
      <w:r>
        <w:rPr>
          <w:rFonts w:ascii="Times New Roman" w:hAnsi="Times New Roman"/>
          <w:sz w:val="28"/>
          <w:lang w:val="uk-UA" w:eastAsia="uk-UA"/>
        </w:rPr>
        <w:t>1. Внести зміни до рішення Ананьївської міської ради від 27 січня               2023 року №733-</w:t>
      </w:r>
      <w:r>
        <w:rPr>
          <w:rFonts w:ascii="Times New Roman" w:hAnsi="Times New Roman"/>
          <w:sz w:val="28"/>
          <w:lang w:val="en-US" w:eastAsia="uk-UA"/>
        </w:rPr>
        <w:t>V</w:t>
      </w:r>
      <w:r>
        <w:rPr>
          <w:rFonts w:ascii="Times New Roman" w:hAnsi="Times New Roman"/>
          <w:sz w:val="28"/>
          <w:lang w:val="uk-UA" w:eastAsia="uk-UA"/>
        </w:rPr>
        <w:t>ІІІ «Про затвердження міської цільової Програми «Безпечна Ананьївська міська територіаль</w:t>
      </w:r>
      <w:r w:rsidR="007F721C">
        <w:rPr>
          <w:rFonts w:ascii="Times New Roman" w:hAnsi="Times New Roman"/>
          <w:sz w:val="28"/>
          <w:lang w:val="uk-UA" w:eastAsia="uk-UA"/>
        </w:rPr>
        <w:t>на громада» на 2023-2025 роки»</w:t>
      </w:r>
      <w:r w:rsidR="00773403">
        <w:rPr>
          <w:rFonts w:ascii="Times New Roman" w:hAnsi="Times New Roman"/>
          <w:sz w:val="28"/>
          <w:lang w:val="uk-UA" w:eastAsia="uk-UA"/>
        </w:rPr>
        <w:t xml:space="preserve">, </w:t>
      </w:r>
      <w:r w:rsidR="00970F9B">
        <w:rPr>
          <w:rFonts w:ascii="Times New Roman" w:hAnsi="Times New Roman"/>
          <w:sz w:val="28"/>
          <w:lang w:val="uk-UA" w:eastAsia="uk-UA"/>
        </w:rPr>
        <w:t>викла</w:t>
      </w:r>
      <w:r w:rsidR="00671498">
        <w:rPr>
          <w:rFonts w:ascii="Times New Roman" w:hAnsi="Times New Roman"/>
          <w:sz w:val="28"/>
          <w:lang w:val="uk-UA" w:eastAsia="uk-UA"/>
        </w:rPr>
        <w:t>вши</w:t>
      </w:r>
      <w:r w:rsidR="00970F9B">
        <w:rPr>
          <w:rFonts w:ascii="Times New Roman" w:hAnsi="Times New Roman"/>
          <w:sz w:val="28"/>
          <w:lang w:val="uk-UA" w:eastAsia="uk-UA"/>
        </w:rPr>
        <w:t xml:space="preserve"> </w:t>
      </w:r>
      <w:r w:rsidR="00773403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7F721C">
        <w:rPr>
          <w:rFonts w:ascii="Times New Roman" w:hAnsi="Times New Roman"/>
          <w:sz w:val="28"/>
          <w:szCs w:val="28"/>
          <w:lang w:val="uk-UA" w:eastAsia="uk-UA"/>
        </w:rPr>
        <w:t xml:space="preserve">одаток 2 до </w:t>
      </w:r>
      <w:r w:rsidR="007F721C">
        <w:rPr>
          <w:rFonts w:ascii="Times New Roman" w:hAnsi="Times New Roman"/>
          <w:sz w:val="28"/>
          <w:lang w:val="uk-UA" w:eastAsia="uk-UA"/>
        </w:rPr>
        <w:t xml:space="preserve">міської цільової Програми «Безпечна Ананьївська міська територіальна громада» на 2023-2025 </w:t>
      </w:r>
      <w:r w:rsidR="00CC5ED4">
        <w:rPr>
          <w:rFonts w:ascii="Times New Roman" w:hAnsi="Times New Roman"/>
          <w:sz w:val="28"/>
          <w:lang w:val="uk-UA" w:eastAsia="uk-UA"/>
        </w:rPr>
        <w:t xml:space="preserve">роки» </w:t>
      </w:r>
      <w:r w:rsidR="00671498">
        <w:rPr>
          <w:rFonts w:ascii="Times New Roman" w:hAnsi="Times New Roman"/>
          <w:sz w:val="28"/>
          <w:lang w:val="uk-UA" w:eastAsia="uk-UA"/>
        </w:rPr>
        <w:t xml:space="preserve">в </w:t>
      </w:r>
      <w:r w:rsidR="00CE7A3F">
        <w:rPr>
          <w:rFonts w:ascii="Times New Roman" w:hAnsi="Times New Roman"/>
          <w:sz w:val="28"/>
          <w:lang w:val="uk-UA" w:eastAsia="uk-UA"/>
        </w:rPr>
        <w:t xml:space="preserve">новій </w:t>
      </w:r>
      <w:r w:rsidR="00671498">
        <w:rPr>
          <w:rFonts w:ascii="Times New Roman" w:hAnsi="Times New Roman"/>
          <w:sz w:val="28"/>
          <w:lang w:val="uk-UA" w:eastAsia="uk-UA"/>
        </w:rPr>
        <w:t>редакції</w:t>
      </w:r>
      <w:r w:rsidR="007F721C">
        <w:rPr>
          <w:rFonts w:ascii="Times New Roman" w:hAnsi="Times New Roman"/>
          <w:sz w:val="28"/>
          <w:lang w:val="uk-UA" w:eastAsia="uk-UA"/>
        </w:rPr>
        <w:t xml:space="preserve"> </w:t>
      </w:r>
      <w:r w:rsidR="00CF5A6E">
        <w:rPr>
          <w:rFonts w:ascii="Times New Roman" w:hAnsi="Times New Roman"/>
          <w:sz w:val="28"/>
          <w:lang w:val="uk-UA" w:eastAsia="uk-UA"/>
        </w:rPr>
        <w:t>(</w:t>
      </w:r>
      <w:r w:rsidR="007F721C">
        <w:rPr>
          <w:rFonts w:ascii="Times New Roman" w:hAnsi="Times New Roman"/>
          <w:sz w:val="28"/>
          <w:lang w:val="uk-UA" w:eastAsia="uk-UA"/>
        </w:rPr>
        <w:t>додається</w:t>
      </w:r>
      <w:r w:rsidR="00CF5A6E">
        <w:rPr>
          <w:rFonts w:ascii="Times New Roman" w:hAnsi="Times New Roman"/>
          <w:sz w:val="28"/>
          <w:lang w:val="uk-UA" w:eastAsia="uk-UA"/>
        </w:rPr>
        <w:t>)</w:t>
      </w:r>
      <w:r w:rsidR="007F721C">
        <w:rPr>
          <w:rFonts w:ascii="Times New Roman" w:hAnsi="Times New Roman"/>
          <w:sz w:val="28"/>
          <w:lang w:val="uk-UA" w:eastAsia="uk-UA"/>
        </w:rPr>
        <w:t>.</w:t>
      </w:r>
    </w:p>
    <w:p w:rsidR="00CF5A6E" w:rsidRPr="00CF5A6E" w:rsidRDefault="00CF5A6E" w:rsidP="00A43379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A43379" w:rsidRDefault="00A43379" w:rsidP="00A43379">
      <w:pPr>
        <w:pStyle w:val="a6"/>
        <w:ind w:firstLine="709"/>
        <w:jc w:val="both"/>
        <w:rPr>
          <w:rFonts w:ascii="Times New Roman" w:hAnsi="Times New Roman"/>
          <w:sz w:val="28"/>
          <w:lang w:val="uk-UA" w:eastAsia="uk-UA"/>
        </w:rPr>
      </w:pPr>
      <w:r>
        <w:rPr>
          <w:rFonts w:ascii="Times New Roman" w:hAnsi="Times New Roman"/>
          <w:sz w:val="28"/>
          <w:lang w:val="uk-UA" w:eastAsia="uk-UA"/>
        </w:rPr>
        <w:t>2. Контроль за виконанням цього рішення покласти на постійну комісію 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A43379" w:rsidRDefault="00A43379" w:rsidP="00A43379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uk-UA"/>
        </w:rPr>
      </w:pPr>
    </w:p>
    <w:p w:rsidR="00A43379" w:rsidRDefault="00A43379" w:rsidP="00A43379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uk-UA"/>
        </w:rPr>
      </w:pPr>
    </w:p>
    <w:p w:rsidR="00A43379" w:rsidRDefault="00A43379" w:rsidP="00A43379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uk-UA"/>
        </w:rPr>
      </w:pPr>
    </w:p>
    <w:p w:rsidR="00A43379" w:rsidRDefault="00A43379" w:rsidP="00A4337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Ананьївський міський голова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                              Юрій ТИЩЕНКО</w:t>
      </w:r>
    </w:p>
    <w:p w:rsidR="00A43379" w:rsidRDefault="00A43379" w:rsidP="00A4337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43379" w:rsidRDefault="00A43379" w:rsidP="00A4337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43379" w:rsidRDefault="00A43379" w:rsidP="00A4337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43379" w:rsidRDefault="00A43379" w:rsidP="00A4337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43379" w:rsidRDefault="00A43379" w:rsidP="00A4337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379" w:rsidRPr="00AE109A" w:rsidRDefault="00A43379" w:rsidP="00A4337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A43379" w:rsidRPr="00AE109A" w:rsidSect="002625C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A43379" w:rsidRDefault="00A43379" w:rsidP="00A43379">
      <w:pPr>
        <w:widowControl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57C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Додаток 2</w:t>
      </w:r>
    </w:p>
    <w:p w:rsidR="00C10B2B" w:rsidRPr="00C10B2B" w:rsidRDefault="00C10B2B" w:rsidP="00A43379">
      <w:pPr>
        <w:widowControl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B2B">
        <w:rPr>
          <w:rFonts w:ascii="Times New Roman" w:eastAsia="Times New Roman" w:hAnsi="Times New Roman"/>
          <w:sz w:val="24"/>
          <w:szCs w:val="24"/>
          <w:lang w:eastAsia="ru-RU"/>
        </w:rPr>
        <w:t>до міської цільової Програми</w:t>
      </w:r>
    </w:p>
    <w:p w:rsidR="00C10B2B" w:rsidRPr="00C10B2B" w:rsidRDefault="00C10B2B" w:rsidP="00A43379">
      <w:pPr>
        <w:widowControl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B2B">
        <w:rPr>
          <w:rFonts w:ascii="Times New Roman" w:eastAsia="Times New Roman" w:hAnsi="Times New Roman"/>
          <w:sz w:val="24"/>
          <w:szCs w:val="24"/>
          <w:lang w:eastAsia="ru-RU"/>
        </w:rPr>
        <w:t xml:space="preserve">«Безпечна Ананьївська міська територіальна громада» </w:t>
      </w:r>
    </w:p>
    <w:p w:rsidR="00C10B2B" w:rsidRPr="00C10B2B" w:rsidRDefault="00C10B2B" w:rsidP="00A43379">
      <w:pPr>
        <w:widowControl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B2B">
        <w:rPr>
          <w:rFonts w:ascii="Times New Roman" w:eastAsia="Times New Roman" w:hAnsi="Times New Roman"/>
          <w:sz w:val="24"/>
          <w:szCs w:val="24"/>
          <w:lang w:eastAsia="ru-RU"/>
        </w:rPr>
        <w:t>на 2023-2025 роки</w:t>
      </w:r>
    </w:p>
    <w:p w:rsidR="00A43379" w:rsidRDefault="00A43379" w:rsidP="00A43379">
      <w:pPr>
        <w:widowControl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43379" w:rsidRDefault="00A43379" w:rsidP="00A4337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Перелік напрямків діяльності та заходів міської цільової Програми </w:t>
      </w:r>
    </w:p>
    <w:p w:rsidR="00A43379" w:rsidRDefault="00A43379" w:rsidP="00A4337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«Безпечна Ананьївська міська територіальна громада»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на 2023-2025 роки</w:t>
      </w:r>
    </w:p>
    <w:p w:rsidR="00A43379" w:rsidRDefault="00A43379" w:rsidP="00A4337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"/>
        <w:gridCol w:w="1551"/>
        <w:gridCol w:w="8"/>
        <w:gridCol w:w="2976"/>
        <w:gridCol w:w="846"/>
        <w:gridCol w:w="7"/>
        <w:gridCol w:w="281"/>
        <w:gridCol w:w="2126"/>
        <w:gridCol w:w="1560"/>
        <w:gridCol w:w="992"/>
        <w:gridCol w:w="992"/>
        <w:gridCol w:w="851"/>
        <w:gridCol w:w="850"/>
        <w:gridCol w:w="1701"/>
      </w:tblGrid>
      <w:tr w:rsidR="00A43379" w:rsidRPr="00361056" w:rsidTr="00A557CD">
        <w:trPr>
          <w:trHeight w:val="53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№</w:t>
            </w:r>
          </w:p>
          <w:p w:rsidR="00A43379" w:rsidRPr="00361056" w:rsidRDefault="00A43379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з/п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Назва напрямку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Перелік заходів Програми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Строк</w:t>
            </w:r>
          </w:p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виконання</w:t>
            </w:r>
          </w:p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Джерела фінансування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 xml:space="preserve">Орієнтовні обсяги фінансування, </w:t>
            </w:r>
          </w:p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Очікуваний</w:t>
            </w:r>
          </w:p>
          <w:p w:rsidR="00A43379" w:rsidRPr="00361056" w:rsidRDefault="00A43379" w:rsidP="00400238">
            <w:pPr>
              <w:autoSpaceDN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  <w:lang w:eastAsia="ru-RU"/>
              </w:rPr>
              <w:t>результат</w:t>
            </w:r>
          </w:p>
        </w:tc>
      </w:tr>
      <w:tr w:rsidR="00A43379" w:rsidRPr="00361056" w:rsidTr="00A557CD">
        <w:trPr>
          <w:trHeight w:val="27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04817" w:rsidRPr="00361056" w:rsidTr="0063124A">
        <w:trPr>
          <w:trHeight w:val="111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Заходи щодо фінансового, матеріально-технічного забезпечення профілактики злочинів та правопорушень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Створення належних умов для ефективного виконання особовим складом покладених завдань у сфері протидії  злочинності, дотримання правопорядку  шляхом </w:t>
            </w:r>
            <w:r w:rsidRPr="00361056">
              <w:rPr>
                <w:rFonts w:ascii="Times New Roman" w:eastAsia="Times New Roman" w:hAnsi="Times New Roman"/>
                <w:color w:val="000000" w:themeColor="text1"/>
                <w:lang w:eastAsia="uk-UA" w:bidi="uk-UA"/>
              </w:rPr>
              <w:t xml:space="preserve">покращення </w:t>
            </w: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їх матеріально - технічного забезпечення в т.ч. придбання паливно-мастильних  матеріалів, запчастин та автомобільних шин для службових автомобілів поліції, придбання комп’ютерної техніки та меблів, поточний ремонт у службових приміщеннях </w:t>
            </w:r>
            <w:proofErr w:type="spellStart"/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адмінбудівлі</w:t>
            </w:r>
            <w:proofErr w:type="spellEnd"/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 сектору поліцейської діяльності №1 відділу поліції №1 Подільського РУП ГУНП в Одеській області, придбання метало </w:t>
            </w: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lastRenderedPageBreak/>
              <w:t>пластикових вікон та їх заміна</w:t>
            </w:r>
            <w:r w:rsidRPr="00361056">
              <w:rPr>
                <w:rFonts w:ascii="Times New Roman" w:eastAsia="Times New Roman" w:hAnsi="Times New Roman"/>
                <w:lang w:eastAsia="uk-UA" w:bidi="uk-UA"/>
              </w:rPr>
              <w:t>,</w:t>
            </w: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 придбання будівельних та господарчих матеріалів, придбання котла твердопаливного, дизельного генератора, електричних конвекторів</w:t>
            </w:r>
          </w:p>
          <w:p w:rsidR="005A1D79" w:rsidRPr="00361056" w:rsidRDefault="005A1D79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супутникові </w:t>
            </w:r>
            <w:proofErr w:type="spellStart"/>
            <w:r w:rsidRPr="00361056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системи</w:t>
            </w:r>
            <w:proofErr w:type="spellEnd"/>
          </w:p>
          <w:p w:rsidR="00CF77D3" w:rsidRPr="00361056" w:rsidRDefault="005A1D79" w:rsidP="00CF77D3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proofErr w:type="spellStart"/>
            <w:r w:rsidRPr="00361056">
              <w:rPr>
                <w:rFonts w:ascii="Times New Roman" w:eastAsia="Times New Roman" w:hAnsi="Times New Roman"/>
                <w:color w:val="000000"/>
                <w:lang w:val="en-US" w:eastAsia="uk-UA" w:bidi="uk-UA"/>
              </w:rPr>
              <w:t>Starlink</w:t>
            </w:r>
            <w:proofErr w:type="spellEnd"/>
            <w:r w:rsidR="00CF77D3"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 </w:t>
            </w:r>
          </w:p>
          <w:p w:rsidR="005A1D79" w:rsidRPr="00361056" w:rsidRDefault="00CF77D3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Інше матеріально-технічне забезпечення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lastRenderedPageBreak/>
              <w:t>2023-2025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ГУНП в Одеській області;</w:t>
            </w:r>
          </w:p>
          <w:p w:rsidR="00704817" w:rsidRPr="00361056" w:rsidRDefault="00704817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  <w:p w:rsidR="00704817" w:rsidRPr="00361056" w:rsidRDefault="00704817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Сектор поліцейської діяльності №1 відділу поліції №1 Подільського РУП ГУНП в Одеській області;</w:t>
            </w:r>
          </w:p>
          <w:p w:rsidR="00CF77D3" w:rsidRPr="00361056" w:rsidRDefault="00CF77D3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04817" w:rsidRPr="00361056" w:rsidRDefault="00704817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фінансове управління Ананьївської міської ради ( в частині міжбюджетних трансфертів)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autoSpaceDN w:val="0"/>
              <w:spacing w:after="160" w:line="240" w:lineRule="auto"/>
              <w:jc w:val="both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F721C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83</w:t>
            </w:r>
            <w:r w:rsidR="00704817"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F721C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33</w:t>
            </w:r>
            <w:r w:rsidR="00704817"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Зниження злочинності в Громаді</w:t>
            </w:r>
          </w:p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Негайне реагування на повідомлення про правопорушення</w:t>
            </w:r>
          </w:p>
        </w:tc>
      </w:tr>
      <w:tr w:rsidR="00704817" w:rsidRPr="00361056" w:rsidTr="0063124A">
        <w:trPr>
          <w:trHeight w:val="29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817" w:rsidRPr="00361056" w:rsidRDefault="00704817" w:rsidP="00400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817" w:rsidRPr="00361056" w:rsidRDefault="00704817" w:rsidP="004002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Проведення капітального ремонту  покрівлі адміністративної будівлі сектору поліцейської діяльності №1 Подільського РУП ГУ НП  в Одеській області  за адресою: Одеська область, м. Ананьїв, вул. Незалежності, 41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2023-2025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ГУНП в Одеській області;</w:t>
            </w:r>
          </w:p>
          <w:p w:rsidR="00704817" w:rsidRPr="00361056" w:rsidRDefault="00704817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Сектор поліцейської діяльності №1 відділу поліції №1 Подільського РУП ГУНП в Одеській області;</w:t>
            </w:r>
          </w:p>
          <w:p w:rsidR="00704817" w:rsidRPr="00361056" w:rsidRDefault="00704817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фінансове управлі</w:t>
            </w:r>
            <w:r w:rsidR="00F7009E">
              <w:rPr>
                <w:rFonts w:ascii="Times New Roman" w:eastAsia="Times New Roman" w:hAnsi="Times New Roman"/>
              </w:rPr>
              <w:t>ння Ананьївської міської ради (</w:t>
            </w:r>
            <w:r w:rsidRPr="00361056">
              <w:rPr>
                <w:rFonts w:ascii="Times New Roman" w:eastAsia="Times New Roman" w:hAnsi="Times New Roman"/>
              </w:rPr>
              <w:t>в частині міжбюджетних трансфертів)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autoSpaceDN w:val="0"/>
              <w:spacing w:after="160" w:line="240" w:lineRule="auto"/>
              <w:jc w:val="both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AC17E9">
            <w:pPr>
              <w:widowControl w:val="0"/>
              <w:autoSpaceDN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Створення належних умов для виконання особовим складом покладених завдань</w:t>
            </w:r>
          </w:p>
        </w:tc>
      </w:tr>
      <w:tr w:rsidR="00704817" w:rsidRPr="00361056" w:rsidTr="0063124A">
        <w:trPr>
          <w:trHeight w:val="100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17" w:rsidRPr="00361056" w:rsidRDefault="00704817" w:rsidP="00400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17" w:rsidRPr="00361056" w:rsidRDefault="00704817" w:rsidP="004002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Проведення робіт з проектування та виконання капітальних ремонтів адміністративних будівель ГУНП в Одеській області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400238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ГУНП в Одеській області ;</w:t>
            </w:r>
          </w:p>
          <w:p w:rsidR="00704817" w:rsidRPr="00361056" w:rsidRDefault="00704817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фінансове управлі</w:t>
            </w:r>
            <w:r w:rsidR="00F7009E">
              <w:rPr>
                <w:rFonts w:ascii="Times New Roman" w:eastAsia="Times New Roman" w:hAnsi="Times New Roman"/>
              </w:rPr>
              <w:t>ння Ананьївської міської ради (</w:t>
            </w:r>
            <w:r w:rsidRPr="00361056">
              <w:rPr>
                <w:rFonts w:ascii="Times New Roman" w:eastAsia="Times New Roman" w:hAnsi="Times New Roman"/>
              </w:rPr>
              <w:t>в частині міжбюджетних трансфертів)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400238">
            <w:pPr>
              <w:autoSpaceDN w:val="0"/>
              <w:spacing w:after="160" w:line="240" w:lineRule="auto"/>
              <w:jc w:val="both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AC17E9">
            <w:pPr>
              <w:widowControl w:val="0"/>
              <w:autoSpaceDN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Забезпечення захисту населення та інтересів держави </w:t>
            </w:r>
          </w:p>
        </w:tc>
      </w:tr>
      <w:tr w:rsidR="00A43379" w:rsidRPr="00361056" w:rsidTr="00A557CD">
        <w:trPr>
          <w:trHeight w:val="554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61056">
              <w:rPr>
                <w:rFonts w:ascii="Times New Roman" w:eastAsia="Times New Roman" w:hAnsi="Times New Roman"/>
                <w:b/>
              </w:rPr>
              <w:lastRenderedPageBreak/>
              <w:t xml:space="preserve">Усього за напрямком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7F721C" w:rsidP="007F721C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243</w:t>
            </w:r>
            <w:r w:rsidR="00A43379" w:rsidRPr="00361056">
              <w:rPr>
                <w:rFonts w:ascii="Times New Roman" w:eastAsia="Times New Roman" w:hAnsi="Times New Roman"/>
                <w:b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704817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8</w:t>
            </w:r>
            <w:r w:rsidR="007F721C" w:rsidRPr="00361056">
              <w:rPr>
                <w:rFonts w:ascii="Times New Roman" w:eastAsia="Times New Roman" w:hAnsi="Times New Roman"/>
                <w:b/>
                <w:lang w:eastAsia="uk-UA"/>
              </w:rPr>
              <w:t>3</w:t>
            </w:r>
            <w:r w:rsidR="00AC17E9" w:rsidRPr="00361056">
              <w:rPr>
                <w:rFonts w:ascii="Times New Roman" w:eastAsia="Times New Roman" w:hAnsi="Times New Roman"/>
                <w:b/>
                <w:lang w:eastAsia="uk-U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400238">
            <w:pPr>
              <w:widowControl w:val="0"/>
              <w:autoSpaceDN w:val="0"/>
              <w:spacing w:after="0" w:line="252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</w:tc>
      </w:tr>
      <w:tr w:rsidR="00A43379" w:rsidRPr="00361056" w:rsidTr="00A557CD">
        <w:trPr>
          <w:trHeight w:val="486"/>
        </w:trPr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704817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24</w:t>
            </w:r>
            <w:r w:rsidR="007F721C" w:rsidRPr="00361056">
              <w:rPr>
                <w:rFonts w:ascii="Times New Roman" w:eastAsia="Times New Roman" w:hAnsi="Times New Roman"/>
                <w:b/>
                <w:lang w:eastAsia="uk-UA"/>
              </w:rPr>
              <w:t>3</w:t>
            </w:r>
            <w:r w:rsidR="00A43379" w:rsidRPr="00361056">
              <w:rPr>
                <w:rFonts w:ascii="Times New Roman" w:eastAsia="Times New Roman" w:hAnsi="Times New Roman"/>
                <w:b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704817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8</w:t>
            </w:r>
            <w:r w:rsidR="007F721C" w:rsidRPr="00361056">
              <w:rPr>
                <w:rFonts w:ascii="Times New Roman" w:eastAsia="Times New Roman" w:hAnsi="Times New Roman"/>
                <w:b/>
                <w:lang w:eastAsia="uk-UA"/>
              </w:rPr>
              <w:t>3</w:t>
            </w:r>
            <w:r w:rsidR="00AC17E9" w:rsidRPr="00361056">
              <w:rPr>
                <w:rFonts w:ascii="Times New Roman" w:eastAsia="Times New Roman" w:hAnsi="Times New Roman"/>
                <w:b/>
                <w:lang w:eastAsia="uk-U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400238">
            <w:pPr>
              <w:widowControl w:val="0"/>
              <w:autoSpaceDN w:val="0"/>
              <w:spacing w:after="0" w:line="252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</w:tc>
      </w:tr>
      <w:tr w:rsidR="00A43379" w:rsidRPr="00361056" w:rsidTr="00A557CD">
        <w:trPr>
          <w:trHeight w:val="8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6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Створення належних умов для ефективного виконання службових обов’язків поліцейським офіцером громади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Придбання оргтехніки та обладнання:</w:t>
            </w:r>
          </w:p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- </w:t>
            </w:r>
            <w:proofErr w:type="spellStart"/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термопринтер</w:t>
            </w:r>
            <w:proofErr w:type="spellEnd"/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;</w:t>
            </w:r>
          </w:p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- автомобільний </w:t>
            </w:r>
            <w:proofErr w:type="spellStart"/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відеореєстратор</w:t>
            </w:r>
            <w:proofErr w:type="spellEnd"/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;</w:t>
            </w:r>
          </w:p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- ноутбук;</w:t>
            </w:r>
          </w:p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- багатофункціональний пристрій А4 ч/б</w:t>
            </w:r>
            <w:r w:rsidR="007C7797">
              <w:rPr>
                <w:rFonts w:ascii="Times New Roman" w:eastAsia="Times New Roman" w:hAnsi="Times New Roman"/>
                <w:color w:val="000000"/>
                <w:lang w:eastAsia="uk-UA" w:bidi="uk-UA"/>
              </w:rPr>
              <w:t>;</w:t>
            </w:r>
          </w:p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- відео реєстратор</w:t>
            </w:r>
            <w:r w:rsidR="007C7797">
              <w:rPr>
                <w:rFonts w:ascii="Times New Roman" w:eastAsia="Times New Roman" w:hAnsi="Times New Roman"/>
                <w:color w:val="000000"/>
                <w:lang w:eastAsia="uk-UA" w:bidi="uk-UA"/>
              </w:rPr>
              <w:t>;</w:t>
            </w:r>
          </w:p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- паливно-мастильні матеріали</w:t>
            </w:r>
            <w:r w:rsidR="007C7797">
              <w:rPr>
                <w:rFonts w:ascii="Times New Roman" w:eastAsia="Times New Roman" w:hAnsi="Times New Roman"/>
                <w:color w:val="000000"/>
                <w:lang w:eastAsia="uk-UA" w:bidi="uk-UA"/>
              </w:rPr>
              <w:t>;</w:t>
            </w:r>
          </w:p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- запасні частини</w:t>
            </w:r>
            <w:r w:rsidR="007C7797">
              <w:rPr>
                <w:rFonts w:ascii="Times New Roman" w:eastAsia="Times New Roman" w:hAnsi="Times New Roman"/>
                <w:color w:val="000000"/>
                <w:lang w:eastAsia="uk-UA" w:bidi="uk-UA"/>
              </w:rPr>
              <w:t>;</w:t>
            </w:r>
          </w:p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- технічне обслуговування</w:t>
            </w:r>
            <w:r w:rsidR="007C7797">
              <w:rPr>
                <w:rFonts w:ascii="Times New Roman" w:eastAsia="Times New Roman" w:hAnsi="Times New Roman"/>
                <w:color w:val="000000"/>
                <w:lang w:eastAsia="uk-UA" w:bidi="uk-UA"/>
              </w:rPr>
              <w:t>;</w:t>
            </w: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 автомобільної техніки</w:t>
            </w:r>
            <w:r w:rsidR="007C7797">
              <w:rPr>
                <w:rFonts w:ascii="Times New Roman" w:eastAsia="Times New Roman" w:hAnsi="Times New Roman"/>
                <w:color w:val="000000"/>
                <w:lang w:eastAsia="uk-UA" w:bidi="uk-UA"/>
              </w:rPr>
              <w:t>;</w:t>
            </w:r>
          </w:p>
          <w:p w:rsidR="0006362C" w:rsidRPr="00361056" w:rsidRDefault="0006362C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- інше матеріально-технічне забезпечення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2023-2025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Фінансове управлі</w:t>
            </w:r>
            <w:r w:rsidR="00F7009E">
              <w:rPr>
                <w:rFonts w:ascii="Times New Roman" w:eastAsia="Times New Roman" w:hAnsi="Times New Roman"/>
              </w:rPr>
              <w:t>ння Ананьївської міської ради (</w:t>
            </w:r>
            <w:r w:rsidRPr="00361056">
              <w:rPr>
                <w:rFonts w:ascii="Times New Roman" w:eastAsia="Times New Roman" w:hAnsi="Times New Roman"/>
              </w:rPr>
              <w:t xml:space="preserve">в частині міжбюджетних трансфертів); </w:t>
            </w:r>
          </w:p>
          <w:p w:rsidR="00A43379" w:rsidRPr="00361056" w:rsidRDefault="00A43379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ГУНП в Одеській області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160" w:line="240" w:lineRule="auto"/>
              <w:jc w:val="both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widowControl w:val="0"/>
              <w:autoSpaceDN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widowControl w:val="0"/>
              <w:autoSpaceDN w:val="0"/>
              <w:spacing w:after="0" w:line="240" w:lineRule="auto"/>
              <w:ind w:left="-109" w:right="160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widowControl w:val="0"/>
              <w:autoSpaceDN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Ефективне виконання поліцейським офіцером громади покладених на нього завдань</w:t>
            </w:r>
          </w:p>
        </w:tc>
      </w:tr>
      <w:tr w:rsidR="00A43379" w:rsidRPr="00361056" w:rsidTr="00A557CD">
        <w:trPr>
          <w:trHeight w:val="375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  <w:b/>
              </w:rPr>
              <w:t>Усього за напрямком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300,0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400238">
            <w:pPr>
              <w:widowControl w:val="0"/>
              <w:autoSpaceDN w:val="0"/>
              <w:spacing w:after="0" w:line="252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</w:tc>
      </w:tr>
      <w:tr w:rsidR="00A43379" w:rsidRPr="00361056" w:rsidTr="00A557CD">
        <w:trPr>
          <w:trHeight w:val="450"/>
        </w:trPr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23492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300,0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23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</w:tc>
      </w:tr>
      <w:tr w:rsidR="00A43379" w:rsidRPr="00361056" w:rsidTr="00361056">
        <w:trPr>
          <w:trHeight w:val="22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Заходи щодо охорони громадського порядку та безпеки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Закупівля систем відеоспостереження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06362C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2024</w:t>
            </w:r>
            <w:r w:rsidR="0006362C" w:rsidRPr="00361056">
              <w:rPr>
                <w:rFonts w:ascii="Times New Roman" w:eastAsia="Times New Roman" w:hAnsi="Times New Roman"/>
              </w:rPr>
              <w:t>-</w:t>
            </w:r>
          </w:p>
          <w:p w:rsidR="0006362C" w:rsidRPr="00361056" w:rsidRDefault="0006362C" w:rsidP="0006362C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Ананьївська міська рада</w:t>
            </w:r>
          </w:p>
          <w:p w:rsidR="00A43379" w:rsidRPr="00361056" w:rsidRDefault="00A43379" w:rsidP="00400238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C17E9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15</w:t>
            </w:r>
            <w:r w:rsidR="00A43379"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widowControl w:val="0"/>
              <w:tabs>
                <w:tab w:val="left" w:pos="-109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06362C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Підтримання громадського порядку та безпеки громадян на максимально високому рівні </w:t>
            </w:r>
          </w:p>
        </w:tc>
      </w:tr>
      <w:tr w:rsidR="00A43379" w:rsidRPr="00361056" w:rsidTr="00A557CD">
        <w:trPr>
          <w:trHeight w:val="449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lastRenderedPageBreak/>
              <w:t>Усього за напрямком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C17E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15</w:t>
            </w:r>
            <w:r w:rsidR="00A43379" w:rsidRPr="00361056">
              <w:rPr>
                <w:rFonts w:ascii="Times New Roman" w:eastAsia="Times New Roman" w:hAnsi="Times New Roman"/>
                <w:b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06362C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60,0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23492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</w:tc>
      </w:tr>
      <w:tr w:rsidR="00A43379" w:rsidRPr="00361056" w:rsidTr="00A557CD">
        <w:trPr>
          <w:trHeight w:val="480"/>
        </w:trPr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C17E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15</w:t>
            </w:r>
            <w:r w:rsidR="00A43379" w:rsidRPr="00361056">
              <w:rPr>
                <w:rFonts w:ascii="Times New Roman" w:eastAsia="Times New Roman" w:hAnsi="Times New Roman"/>
                <w:b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06362C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60,0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23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</w:tc>
      </w:tr>
      <w:tr w:rsidR="00C10B2B" w:rsidRPr="00361056" w:rsidTr="00247D25">
        <w:trPr>
          <w:trHeight w:val="1890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400238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C10B2B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 xml:space="preserve">Матеріально-технічне забезпечення потреб батальйонів поліції особливого призначення </w:t>
            </w:r>
          </w:p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>Закупівля:</w:t>
            </w:r>
          </w:p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 xml:space="preserve">засобів зв’язку, </w:t>
            </w:r>
          </w:p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 xml:space="preserve">оргтехніки, </w:t>
            </w:r>
          </w:p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 xml:space="preserve">міношукачів, </w:t>
            </w:r>
          </w:p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 xml:space="preserve">резервних джерел електроживлення, </w:t>
            </w:r>
          </w:p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proofErr w:type="spellStart"/>
            <w:r w:rsidRPr="00361056">
              <w:rPr>
                <w:rFonts w:ascii="Times New Roman" w:eastAsia="Times New Roman" w:hAnsi="Times New Roman"/>
                <w:lang w:eastAsia="uk-UA" w:bidi="uk-UA"/>
              </w:rPr>
              <w:t>тепловізорів</w:t>
            </w:r>
            <w:proofErr w:type="spellEnd"/>
            <w:r w:rsidRPr="00361056">
              <w:rPr>
                <w:rFonts w:ascii="Times New Roman" w:eastAsia="Times New Roman" w:hAnsi="Times New Roman"/>
                <w:lang w:eastAsia="uk-UA" w:bidi="uk-UA"/>
              </w:rPr>
              <w:t xml:space="preserve"> та інше згідно заявок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400238">
            <w:pPr>
              <w:autoSpaceDN w:val="0"/>
              <w:spacing w:after="160" w:line="240" w:lineRule="auto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2024-2025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400238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 xml:space="preserve">ГУНП в Одеській області </w:t>
            </w:r>
          </w:p>
          <w:p w:rsidR="00C10B2B" w:rsidRPr="00361056" w:rsidRDefault="00C10B2B" w:rsidP="00400238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>Фінансове управління Ананьївської міської ради ( в частині міжбюджетних трансфертів)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23492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 w:bidi="uk-UA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 w:bidi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AC17E9">
            <w:pPr>
              <w:widowControl w:val="0"/>
              <w:tabs>
                <w:tab w:val="left" w:pos="-109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 w:bidi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1000,0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23492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>Ефективність діяльності поліції в протидії збройні агресії</w:t>
            </w:r>
          </w:p>
        </w:tc>
      </w:tr>
      <w:tr w:rsidR="00C10B2B" w:rsidRPr="00361056" w:rsidTr="00247D25">
        <w:trPr>
          <w:trHeight w:val="395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400238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>Спеціального обладнання</w:t>
            </w:r>
            <w:r w:rsidR="007C7797">
              <w:rPr>
                <w:rFonts w:ascii="Times New Roman" w:eastAsia="Times New Roman" w:hAnsi="Times New Roman"/>
                <w:lang w:eastAsia="uk-UA" w:bidi="uk-UA"/>
              </w:rPr>
              <w:t>;</w:t>
            </w:r>
          </w:p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>Транспортних засобів</w:t>
            </w:r>
            <w:r w:rsidR="007C7797">
              <w:rPr>
                <w:rFonts w:ascii="Times New Roman" w:eastAsia="Times New Roman" w:hAnsi="Times New Roman"/>
                <w:lang w:eastAsia="uk-UA" w:bidi="uk-UA"/>
              </w:rPr>
              <w:t>;</w:t>
            </w:r>
          </w:p>
          <w:p w:rsidR="00C10B2B" w:rsidRPr="00361056" w:rsidRDefault="00C10B2B" w:rsidP="00C10B2B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>Засобів радіоелектронної боротьби</w:t>
            </w:r>
            <w:r w:rsidR="007C7797">
              <w:rPr>
                <w:rFonts w:ascii="Times New Roman" w:eastAsia="Times New Roman" w:hAnsi="Times New Roman"/>
                <w:lang w:eastAsia="uk-UA" w:bidi="uk-UA"/>
              </w:rPr>
              <w:t>;</w:t>
            </w:r>
          </w:p>
          <w:p w:rsidR="00C10B2B" w:rsidRPr="00361056" w:rsidRDefault="00C10B2B" w:rsidP="00C10B2B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>Модульних конструкцій на БПЛА та інше згідно заявок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400238">
            <w:pPr>
              <w:autoSpaceDN w:val="0"/>
              <w:spacing w:after="160" w:line="240" w:lineRule="auto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400238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>Департамент поліції особливого призначення «Об’єднана штурмова бригада Національної поліції України «Лють»</w:t>
            </w:r>
          </w:p>
          <w:p w:rsidR="00C10B2B" w:rsidRPr="00361056" w:rsidRDefault="00C10B2B" w:rsidP="00400238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>Фінансове управлі</w:t>
            </w:r>
            <w:r w:rsidR="00EE2CC5">
              <w:rPr>
                <w:rFonts w:ascii="Times New Roman" w:eastAsia="Times New Roman" w:hAnsi="Times New Roman"/>
                <w:lang w:eastAsia="uk-UA" w:bidi="uk-UA"/>
              </w:rPr>
              <w:t>ння Ананьївської міської ради (</w:t>
            </w:r>
            <w:r w:rsidRPr="00361056">
              <w:rPr>
                <w:rFonts w:ascii="Times New Roman" w:eastAsia="Times New Roman" w:hAnsi="Times New Roman"/>
                <w:lang w:eastAsia="uk-UA" w:bidi="uk-UA"/>
              </w:rPr>
              <w:t>в частині міжбюджетних трансфертів)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23492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7F721C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 w:bidi="uk-UA"/>
              </w:rPr>
              <w:t>2470</w:t>
            </w:r>
            <w:r w:rsidR="00C10B2B" w:rsidRPr="00361056">
              <w:rPr>
                <w:rFonts w:ascii="Times New Roman" w:eastAsia="Times New Roman" w:hAnsi="Times New Roman"/>
                <w:b/>
                <w:lang w:eastAsia="uk-UA" w:bidi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 w:bidi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AC17E9">
            <w:pPr>
              <w:widowControl w:val="0"/>
              <w:tabs>
                <w:tab w:val="left" w:pos="-109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 w:bidi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7F721C" w:rsidP="007F721C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247</w:t>
            </w:r>
            <w:r w:rsidR="00C10B2B" w:rsidRPr="00361056">
              <w:rPr>
                <w:rFonts w:ascii="Times New Roman" w:eastAsia="Times New Roman" w:hAnsi="Times New Roman"/>
                <w:b/>
                <w:lang w:eastAsia="uk-UA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23492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uk-UA" w:bidi="uk-UA"/>
              </w:rPr>
            </w:pPr>
          </w:p>
        </w:tc>
      </w:tr>
      <w:tr w:rsidR="00097FCE" w:rsidRPr="00361056" w:rsidTr="00C10B2B">
        <w:trPr>
          <w:trHeight w:val="462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 w:bidi="uk-UA"/>
              </w:rPr>
              <w:t>Усього за напрямком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7F721C" w:rsidP="007F721C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367</w:t>
            </w:r>
            <w:r w:rsidR="00C10B2B" w:rsidRPr="00361056">
              <w:rPr>
                <w:rFonts w:ascii="Times New Roman" w:eastAsia="Times New Roman" w:hAnsi="Times New Roman"/>
                <w:b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C10B2B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C10B2B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7F721C" w:rsidP="007F721C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347</w:t>
            </w:r>
            <w:r w:rsidR="00C10B2B" w:rsidRPr="00361056">
              <w:rPr>
                <w:rFonts w:ascii="Times New Roman" w:eastAsia="Times New Roman" w:hAnsi="Times New Roman"/>
                <w:b/>
                <w:lang w:eastAsia="uk-UA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23492D">
            <w:pPr>
              <w:widowControl w:val="0"/>
              <w:autoSpaceDN w:val="0"/>
              <w:spacing w:after="0" w:line="252" w:lineRule="auto"/>
              <w:rPr>
                <w:rFonts w:ascii="Times New Roman" w:eastAsia="Times New Roman" w:hAnsi="Times New Roman"/>
                <w:lang w:eastAsia="uk-UA" w:bidi="uk-UA"/>
              </w:rPr>
            </w:pPr>
          </w:p>
        </w:tc>
      </w:tr>
      <w:tr w:rsidR="00097FCE" w:rsidRPr="00361056" w:rsidTr="00C10B2B">
        <w:trPr>
          <w:trHeight w:val="695"/>
        </w:trPr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 w:bidi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23492D">
            <w:pPr>
              <w:spacing w:after="0" w:line="240" w:lineRule="auto"/>
              <w:rPr>
                <w:rFonts w:ascii="Times New Roman" w:eastAsia="Times New Roman" w:hAnsi="Times New Roman"/>
                <w:lang w:eastAsia="uk-UA" w:bidi="uk-UA"/>
              </w:rPr>
            </w:pPr>
          </w:p>
        </w:tc>
      </w:tr>
      <w:tr w:rsidR="00097FCE" w:rsidRPr="00361056" w:rsidTr="00C10B2B">
        <w:trPr>
          <w:trHeight w:val="417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</w:rPr>
            </w:pPr>
            <w:r w:rsidRPr="00361056">
              <w:rPr>
                <w:rFonts w:ascii="Times New Roman" w:eastAsia="Times New Roman" w:hAnsi="Times New Roman"/>
                <w:b/>
              </w:rPr>
              <w:t>Разом за Програмою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AC17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AC17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AC17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AC17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autoSpaceDN w:val="0"/>
              <w:spacing w:after="0" w:line="254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х</w:t>
            </w:r>
          </w:p>
        </w:tc>
      </w:tr>
      <w:tr w:rsidR="00097FCE" w:rsidRPr="00361056" w:rsidTr="00C10B2B">
        <w:trPr>
          <w:trHeight w:val="737"/>
        </w:trPr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704817" w:rsidP="00AC17E9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1056">
              <w:rPr>
                <w:rFonts w:ascii="Times New Roman" w:eastAsia="Times New Roman" w:hAnsi="Times New Roman"/>
                <w:b/>
              </w:rPr>
              <w:t>65</w:t>
            </w:r>
            <w:r w:rsidR="00C10B2B" w:rsidRPr="00361056">
              <w:rPr>
                <w:rFonts w:ascii="Times New Roman" w:eastAsia="Times New Roman" w:hAnsi="Times New Roman"/>
                <w:b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C10B2B" w:rsidP="00AC17E9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1056">
              <w:rPr>
                <w:rFonts w:ascii="Times New Roman" w:eastAsia="Times New Roman" w:hAnsi="Times New Roman"/>
                <w:b/>
              </w:rPr>
              <w:t>1439,0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415992" w:rsidP="00AC17E9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1056">
              <w:rPr>
                <w:rFonts w:ascii="Times New Roman" w:eastAsia="Times New Roman" w:hAnsi="Times New Roman"/>
                <w:b/>
              </w:rPr>
              <w:t>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704817" w:rsidP="00AC17E9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1056">
              <w:rPr>
                <w:rFonts w:ascii="Times New Roman" w:eastAsia="Times New Roman" w:hAnsi="Times New Roman"/>
                <w:b/>
              </w:rPr>
              <w:t>46</w:t>
            </w:r>
            <w:r w:rsidR="00415992" w:rsidRPr="00361056">
              <w:rPr>
                <w:rFonts w:ascii="Times New Roman" w:eastAsia="Times New Roman" w:hAnsi="Times New Roman"/>
                <w:b/>
              </w:rPr>
              <w:t>60,0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A43379" w:rsidRPr="00361056" w:rsidRDefault="00A43379" w:rsidP="00A557CD"/>
    <w:sectPr w:rsidR="00A43379" w:rsidRPr="00361056" w:rsidSect="00E45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FCC"/>
    <w:multiLevelType w:val="hybridMultilevel"/>
    <w:tmpl w:val="812E6376"/>
    <w:lvl w:ilvl="0" w:tplc="C14E4FA2">
      <w:start w:val="5"/>
      <w:numFmt w:val="decimal"/>
      <w:lvlText w:val="%1."/>
      <w:lvlJc w:val="left"/>
      <w:pPr>
        <w:ind w:left="163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357" w:hanging="360"/>
      </w:pPr>
    </w:lvl>
    <w:lvl w:ilvl="2" w:tplc="0422001B">
      <w:start w:val="1"/>
      <w:numFmt w:val="lowerRoman"/>
      <w:lvlText w:val="%3."/>
      <w:lvlJc w:val="right"/>
      <w:pPr>
        <w:ind w:left="3077" w:hanging="180"/>
      </w:pPr>
    </w:lvl>
    <w:lvl w:ilvl="3" w:tplc="0422000F">
      <w:start w:val="1"/>
      <w:numFmt w:val="decimal"/>
      <w:lvlText w:val="%4."/>
      <w:lvlJc w:val="left"/>
      <w:pPr>
        <w:ind w:left="3797" w:hanging="360"/>
      </w:pPr>
    </w:lvl>
    <w:lvl w:ilvl="4" w:tplc="04220019">
      <w:start w:val="1"/>
      <w:numFmt w:val="lowerLetter"/>
      <w:lvlText w:val="%5."/>
      <w:lvlJc w:val="left"/>
      <w:pPr>
        <w:ind w:left="4517" w:hanging="360"/>
      </w:pPr>
    </w:lvl>
    <w:lvl w:ilvl="5" w:tplc="0422001B">
      <w:start w:val="1"/>
      <w:numFmt w:val="lowerRoman"/>
      <w:lvlText w:val="%6."/>
      <w:lvlJc w:val="right"/>
      <w:pPr>
        <w:ind w:left="5237" w:hanging="180"/>
      </w:pPr>
    </w:lvl>
    <w:lvl w:ilvl="6" w:tplc="0422000F">
      <w:start w:val="1"/>
      <w:numFmt w:val="decimal"/>
      <w:lvlText w:val="%7."/>
      <w:lvlJc w:val="left"/>
      <w:pPr>
        <w:ind w:left="5957" w:hanging="360"/>
      </w:pPr>
    </w:lvl>
    <w:lvl w:ilvl="7" w:tplc="04220019">
      <w:start w:val="1"/>
      <w:numFmt w:val="lowerLetter"/>
      <w:lvlText w:val="%8."/>
      <w:lvlJc w:val="left"/>
      <w:pPr>
        <w:ind w:left="6677" w:hanging="360"/>
      </w:pPr>
    </w:lvl>
    <w:lvl w:ilvl="8" w:tplc="0422001B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9A32F55"/>
    <w:multiLevelType w:val="hybridMultilevel"/>
    <w:tmpl w:val="46BACD68"/>
    <w:lvl w:ilvl="0" w:tplc="879E4B18">
      <w:start w:val="7"/>
      <w:numFmt w:val="decimal"/>
      <w:lvlText w:val="%1."/>
      <w:lvlJc w:val="left"/>
      <w:pPr>
        <w:ind w:left="1637" w:hanging="360"/>
      </w:pPr>
    </w:lvl>
    <w:lvl w:ilvl="1" w:tplc="04220019">
      <w:start w:val="1"/>
      <w:numFmt w:val="lowerLetter"/>
      <w:lvlText w:val="%2."/>
      <w:lvlJc w:val="left"/>
      <w:pPr>
        <w:ind w:left="2357" w:hanging="360"/>
      </w:pPr>
    </w:lvl>
    <w:lvl w:ilvl="2" w:tplc="0422001B">
      <w:start w:val="1"/>
      <w:numFmt w:val="lowerRoman"/>
      <w:lvlText w:val="%3."/>
      <w:lvlJc w:val="right"/>
      <w:pPr>
        <w:ind w:left="3077" w:hanging="180"/>
      </w:pPr>
    </w:lvl>
    <w:lvl w:ilvl="3" w:tplc="0422000F">
      <w:start w:val="1"/>
      <w:numFmt w:val="decimal"/>
      <w:lvlText w:val="%4."/>
      <w:lvlJc w:val="left"/>
      <w:pPr>
        <w:ind w:left="3797" w:hanging="360"/>
      </w:pPr>
    </w:lvl>
    <w:lvl w:ilvl="4" w:tplc="04220019">
      <w:start w:val="1"/>
      <w:numFmt w:val="lowerLetter"/>
      <w:lvlText w:val="%5."/>
      <w:lvlJc w:val="left"/>
      <w:pPr>
        <w:ind w:left="4517" w:hanging="360"/>
      </w:pPr>
    </w:lvl>
    <w:lvl w:ilvl="5" w:tplc="0422001B">
      <w:start w:val="1"/>
      <w:numFmt w:val="lowerRoman"/>
      <w:lvlText w:val="%6."/>
      <w:lvlJc w:val="right"/>
      <w:pPr>
        <w:ind w:left="5237" w:hanging="180"/>
      </w:pPr>
    </w:lvl>
    <w:lvl w:ilvl="6" w:tplc="0422000F">
      <w:start w:val="1"/>
      <w:numFmt w:val="decimal"/>
      <w:lvlText w:val="%7."/>
      <w:lvlJc w:val="left"/>
      <w:pPr>
        <w:ind w:left="5957" w:hanging="360"/>
      </w:pPr>
    </w:lvl>
    <w:lvl w:ilvl="7" w:tplc="04220019">
      <w:start w:val="1"/>
      <w:numFmt w:val="lowerLetter"/>
      <w:lvlText w:val="%8."/>
      <w:lvlJc w:val="left"/>
      <w:pPr>
        <w:ind w:left="6677" w:hanging="360"/>
      </w:pPr>
    </w:lvl>
    <w:lvl w:ilvl="8" w:tplc="0422001B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359F5C75"/>
    <w:multiLevelType w:val="hybridMultilevel"/>
    <w:tmpl w:val="D3363634"/>
    <w:lvl w:ilvl="0" w:tplc="27E011D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5"/>
    <w:rsid w:val="000224CE"/>
    <w:rsid w:val="0006362C"/>
    <w:rsid w:val="00097FCE"/>
    <w:rsid w:val="000D6E06"/>
    <w:rsid w:val="001261EF"/>
    <w:rsid w:val="00212513"/>
    <w:rsid w:val="0023492D"/>
    <w:rsid w:val="002625CB"/>
    <w:rsid w:val="00281F8C"/>
    <w:rsid w:val="002D72FC"/>
    <w:rsid w:val="003113B6"/>
    <w:rsid w:val="00361056"/>
    <w:rsid w:val="00415992"/>
    <w:rsid w:val="004C2807"/>
    <w:rsid w:val="004F4975"/>
    <w:rsid w:val="00563889"/>
    <w:rsid w:val="005A1D79"/>
    <w:rsid w:val="005A67D1"/>
    <w:rsid w:val="006072C8"/>
    <w:rsid w:val="00616EA0"/>
    <w:rsid w:val="00671498"/>
    <w:rsid w:val="00695728"/>
    <w:rsid w:val="00704817"/>
    <w:rsid w:val="0076453A"/>
    <w:rsid w:val="00773403"/>
    <w:rsid w:val="007928AC"/>
    <w:rsid w:val="007C7797"/>
    <w:rsid w:val="007D3A17"/>
    <w:rsid w:val="007F721C"/>
    <w:rsid w:val="008063BB"/>
    <w:rsid w:val="008339B5"/>
    <w:rsid w:val="008D1699"/>
    <w:rsid w:val="008E7944"/>
    <w:rsid w:val="00970F9B"/>
    <w:rsid w:val="00985788"/>
    <w:rsid w:val="00A20835"/>
    <w:rsid w:val="00A43379"/>
    <w:rsid w:val="00A557CD"/>
    <w:rsid w:val="00AC17E9"/>
    <w:rsid w:val="00BC5F20"/>
    <w:rsid w:val="00C10B2B"/>
    <w:rsid w:val="00C2251A"/>
    <w:rsid w:val="00CC5ED4"/>
    <w:rsid w:val="00CE7A3F"/>
    <w:rsid w:val="00CF5A6E"/>
    <w:rsid w:val="00CF77D3"/>
    <w:rsid w:val="00D14267"/>
    <w:rsid w:val="00DA1BE0"/>
    <w:rsid w:val="00DC33E4"/>
    <w:rsid w:val="00E45FDC"/>
    <w:rsid w:val="00EB3FB8"/>
    <w:rsid w:val="00EE2CC5"/>
    <w:rsid w:val="00F52452"/>
    <w:rsid w:val="00F56619"/>
    <w:rsid w:val="00F70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39B5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A43379"/>
    <w:pPr>
      <w:ind w:left="720"/>
      <w:contextualSpacing/>
    </w:pPr>
    <w:rPr>
      <w:lang w:val="ru-RU"/>
    </w:rPr>
  </w:style>
  <w:style w:type="paragraph" w:styleId="a6">
    <w:name w:val="No Spacing"/>
    <w:uiPriority w:val="1"/>
    <w:qFormat/>
    <w:rsid w:val="00A433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39B5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A43379"/>
    <w:pPr>
      <w:ind w:left="720"/>
      <w:contextualSpacing/>
    </w:pPr>
    <w:rPr>
      <w:lang w:val="ru-RU"/>
    </w:rPr>
  </w:style>
  <w:style w:type="paragraph" w:styleId="a6">
    <w:name w:val="No Spacing"/>
    <w:uiPriority w:val="1"/>
    <w:qFormat/>
    <w:rsid w:val="00A433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4309</Words>
  <Characters>2457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20</cp:revision>
  <cp:lastPrinted>2025-10-08T10:43:00Z</cp:lastPrinted>
  <dcterms:created xsi:type="dcterms:W3CDTF">2025-08-08T08:11:00Z</dcterms:created>
  <dcterms:modified xsi:type="dcterms:W3CDTF">2025-10-15T12:58:00Z</dcterms:modified>
</cp:coreProperties>
</file>