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49" w:rsidRPr="00580C49" w:rsidRDefault="00580C49" w:rsidP="00580C49">
      <w:pPr>
        <w:shd w:val="clear" w:color="auto" w:fill="FFFFFF"/>
        <w:suppressAutoHyphens/>
        <w:spacing w:after="0" w:line="240" w:lineRule="auto"/>
        <w:jc w:val="center"/>
        <w:rPr>
          <w:rFonts w:ascii="Times New Roman" w:eastAsia="Times New Roman" w:hAnsi="Times New Roman" w:cs="Times New Roman"/>
          <w:b/>
          <w:spacing w:val="-1"/>
          <w:sz w:val="32"/>
          <w:szCs w:val="32"/>
          <w:lang w:val="uk-UA" w:eastAsia="ar-SA"/>
        </w:rPr>
      </w:pPr>
      <w:r w:rsidRPr="00580C49">
        <w:rPr>
          <w:rFonts w:ascii="Times New Roman" w:eastAsia="Times New Roman" w:hAnsi="Times New Roman" w:cs="Times New Roman"/>
          <w:b/>
          <w:noProof/>
          <w:sz w:val="28"/>
          <w:szCs w:val="28"/>
          <w:lang w:val="uk-UA" w:eastAsia="uk-UA"/>
        </w:rPr>
        <w:drawing>
          <wp:inline distT="0" distB="0" distL="0" distR="0" wp14:anchorId="5A4D1A09" wp14:editId="5AECA33C">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580C49" w:rsidRPr="00580C49" w:rsidRDefault="00580C49" w:rsidP="00580C49">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uk-UA" w:eastAsia="ar-SA"/>
        </w:rPr>
      </w:pPr>
      <w:r w:rsidRPr="00580C49">
        <w:rPr>
          <w:rFonts w:ascii="Times New Roman" w:eastAsia="Times New Roman" w:hAnsi="Times New Roman" w:cs="Times New Roman"/>
          <w:b/>
          <w:bCs/>
          <w:color w:val="000000"/>
          <w:sz w:val="32"/>
          <w:szCs w:val="32"/>
          <w:lang w:val="uk-UA" w:eastAsia="ar-SA"/>
        </w:rPr>
        <w:t>АНАНЬЇВСЬКА МІСЬКА РАДА</w:t>
      </w:r>
    </w:p>
    <w:p w:rsidR="00580C49" w:rsidRPr="00580C49" w:rsidRDefault="00580C49" w:rsidP="00580C49">
      <w:pPr>
        <w:suppressAutoHyphens/>
        <w:spacing w:after="0" w:line="200" w:lineRule="atLeast"/>
        <w:jc w:val="center"/>
        <w:rPr>
          <w:rFonts w:ascii="Times New Roman" w:eastAsia="Times New Roman" w:hAnsi="Times New Roman" w:cs="Times New Roman"/>
          <w:b/>
          <w:bCs/>
          <w:color w:val="000000"/>
          <w:sz w:val="30"/>
          <w:szCs w:val="30"/>
          <w:lang w:val="uk-UA" w:eastAsia="ar-SA"/>
        </w:rPr>
      </w:pPr>
      <w:r w:rsidRPr="00580C49">
        <w:rPr>
          <w:rFonts w:ascii="Times New Roman" w:eastAsia="Times New Roman" w:hAnsi="Times New Roman" w:cs="Times New Roman"/>
          <w:b/>
          <w:bCs/>
          <w:color w:val="000000"/>
          <w:sz w:val="30"/>
          <w:szCs w:val="30"/>
          <w:lang w:val="uk-UA" w:eastAsia="ar-SA"/>
        </w:rPr>
        <w:t>РІШЕННЯ</w:t>
      </w:r>
    </w:p>
    <w:p w:rsidR="00580C49" w:rsidRPr="00580C49" w:rsidRDefault="00580C49" w:rsidP="00580C49">
      <w:pPr>
        <w:suppressAutoHyphens/>
        <w:spacing w:after="0" w:line="240" w:lineRule="auto"/>
        <w:jc w:val="center"/>
        <w:rPr>
          <w:rFonts w:ascii="Times New Roman" w:eastAsia="Times New Roman" w:hAnsi="Times New Roman" w:cs="Times New Roman"/>
          <w:sz w:val="24"/>
          <w:szCs w:val="24"/>
          <w:lang w:val="uk-UA" w:eastAsia="ar-SA"/>
        </w:rPr>
      </w:pPr>
      <w:proofErr w:type="spellStart"/>
      <w:r w:rsidRPr="00580C49">
        <w:rPr>
          <w:rFonts w:ascii="Times New Roman" w:eastAsia="Times New Roman" w:hAnsi="Times New Roman" w:cs="Times New Roman"/>
          <w:sz w:val="24"/>
          <w:szCs w:val="24"/>
          <w:lang w:val="uk-UA" w:eastAsia="ar-SA"/>
        </w:rPr>
        <w:t>Ананьїв</w:t>
      </w:r>
      <w:proofErr w:type="spellEnd"/>
    </w:p>
    <w:p w:rsidR="00580C49" w:rsidRPr="00580C49" w:rsidRDefault="00580C49" w:rsidP="00580C49">
      <w:pPr>
        <w:spacing w:after="0" w:line="240" w:lineRule="auto"/>
        <w:rPr>
          <w:rFonts w:ascii="Times New Roman" w:eastAsia="Calibri" w:hAnsi="Times New Roman" w:cs="Times New Roman"/>
          <w:sz w:val="28"/>
          <w:szCs w:val="28"/>
          <w:lang w:val="uk-UA" w:eastAsia="ar-SA"/>
        </w:rPr>
      </w:pPr>
    </w:p>
    <w:p w:rsidR="00580C49" w:rsidRPr="00580C49" w:rsidRDefault="00580C49" w:rsidP="00580C49">
      <w:pPr>
        <w:suppressAutoHyphens/>
        <w:spacing w:after="0" w:line="240" w:lineRule="auto"/>
        <w:jc w:val="center"/>
        <w:rPr>
          <w:rFonts w:ascii="Times New Roman" w:eastAsia="Times New Roman" w:hAnsi="Times New Roman" w:cs="Times New Roman"/>
          <w:bCs/>
          <w:sz w:val="28"/>
          <w:szCs w:val="28"/>
          <w:lang w:val="uk-UA" w:eastAsia="en-US"/>
        </w:rPr>
      </w:pPr>
      <w:r w:rsidRPr="00580C49">
        <w:rPr>
          <w:rFonts w:ascii="Times New Roman" w:eastAsia="Times New Roman" w:hAnsi="Times New Roman" w:cs="Times New Roman"/>
          <w:bCs/>
          <w:sz w:val="28"/>
          <w:szCs w:val="28"/>
          <w:lang w:val="uk-UA" w:eastAsia="ar-SA"/>
        </w:rPr>
        <w:t xml:space="preserve">26 вересня </w:t>
      </w:r>
      <w:r w:rsidRPr="00580C49">
        <w:rPr>
          <w:rFonts w:ascii="Times New Roman" w:eastAsia="Times New Roman" w:hAnsi="Times New Roman" w:cs="Times New Roman"/>
          <w:bCs/>
          <w:sz w:val="28"/>
          <w:szCs w:val="28"/>
          <w:lang w:val="uk-UA" w:eastAsia="en-US"/>
        </w:rPr>
        <w:t>2025 року</w:t>
      </w:r>
      <w:r w:rsidRPr="00580C49">
        <w:rPr>
          <w:rFonts w:ascii="Times New Roman" w:eastAsia="Times New Roman" w:hAnsi="Times New Roman" w:cs="Times New Roman"/>
          <w:bCs/>
          <w:sz w:val="28"/>
          <w:szCs w:val="28"/>
          <w:lang w:val="uk-UA" w:eastAsia="en-US"/>
        </w:rPr>
        <w:tab/>
      </w:r>
      <w:r w:rsidRPr="00580C49">
        <w:rPr>
          <w:rFonts w:ascii="Times New Roman" w:eastAsia="Times New Roman" w:hAnsi="Times New Roman" w:cs="Times New Roman"/>
          <w:bCs/>
          <w:sz w:val="28"/>
          <w:szCs w:val="28"/>
          <w:lang w:val="uk-UA" w:eastAsia="en-US"/>
        </w:rPr>
        <w:tab/>
      </w:r>
      <w:r w:rsidRPr="00580C49">
        <w:rPr>
          <w:rFonts w:ascii="Times New Roman" w:eastAsia="Times New Roman" w:hAnsi="Times New Roman" w:cs="Times New Roman"/>
          <w:bCs/>
          <w:sz w:val="28"/>
          <w:szCs w:val="28"/>
          <w:lang w:val="uk-UA" w:eastAsia="en-US"/>
        </w:rPr>
        <w:tab/>
      </w:r>
      <w:r w:rsidRPr="00580C49">
        <w:rPr>
          <w:rFonts w:ascii="Times New Roman" w:eastAsia="Times New Roman" w:hAnsi="Times New Roman" w:cs="Times New Roman"/>
          <w:bCs/>
          <w:sz w:val="28"/>
          <w:szCs w:val="28"/>
          <w:lang w:val="uk-UA" w:eastAsia="en-US"/>
        </w:rPr>
        <w:tab/>
      </w:r>
      <w:r w:rsidRPr="00580C49">
        <w:rPr>
          <w:rFonts w:ascii="Times New Roman" w:eastAsia="Times New Roman" w:hAnsi="Times New Roman" w:cs="Times New Roman"/>
          <w:bCs/>
          <w:sz w:val="28"/>
          <w:szCs w:val="28"/>
          <w:lang w:val="uk-UA" w:eastAsia="en-US"/>
        </w:rPr>
        <w:tab/>
      </w:r>
      <w:r w:rsidRPr="00580C49">
        <w:rPr>
          <w:rFonts w:ascii="Times New Roman" w:eastAsia="Times New Roman" w:hAnsi="Times New Roman" w:cs="Times New Roman"/>
          <w:bCs/>
          <w:sz w:val="28"/>
          <w:szCs w:val="28"/>
          <w:lang w:val="uk-UA" w:eastAsia="en-US"/>
        </w:rPr>
        <w:tab/>
      </w:r>
      <w:r w:rsidRPr="00580C49">
        <w:rPr>
          <w:rFonts w:ascii="Times New Roman" w:eastAsia="Times New Roman" w:hAnsi="Times New Roman" w:cs="Times New Roman"/>
          <w:bCs/>
          <w:sz w:val="28"/>
          <w:szCs w:val="28"/>
          <w:lang w:val="uk-UA" w:eastAsia="en-US"/>
        </w:rPr>
        <w:tab/>
        <w:t xml:space="preserve">           № 171</w:t>
      </w:r>
      <w:r>
        <w:rPr>
          <w:rFonts w:ascii="Times New Roman" w:eastAsia="Times New Roman" w:hAnsi="Times New Roman" w:cs="Times New Roman"/>
          <w:bCs/>
          <w:sz w:val="28"/>
          <w:szCs w:val="28"/>
          <w:lang w:val="uk-UA" w:eastAsia="en-US"/>
        </w:rPr>
        <w:t>7</w:t>
      </w:r>
      <w:r w:rsidRPr="00580C49">
        <w:rPr>
          <w:rFonts w:ascii="Times New Roman" w:eastAsia="Times New Roman" w:hAnsi="Times New Roman" w:cs="Times New Roman"/>
          <w:bCs/>
          <w:sz w:val="28"/>
          <w:szCs w:val="28"/>
          <w:lang w:val="uk-UA" w:eastAsia="en-US"/>
        </w:rPr>
        <w:t>-</w:t>
      </w:r>
      <w:r w:rsidRPr="00580C49">
        <w:rPr>
          <w:rFonts w:ascii="Times New Roman" w:eastAsia="Times New Roman" w:hAnsi="Times New Roman" w:cs="Times New Roman"/>
          <w:bCs/>
          <w:sz w:val="28"/>
          <w:szCs w:val="28"/>
          <w:lang w:val="en-US" w:eastAsia="en-US"/>
        </w:rPr>
        <w:t>V</w:t>
      </w:r>
      <w:r w:rsidRPr="00580C49">
        <w:rPr>
          <w:rFonts w:ascii="Times New Roman" w:eastAsia="Times New Roman" w:hAnsi="Times New Roman" w:cs="Times New Roman"/>
          <w:bCs/>
          <w:sz w:val="28"/>
          <w:szCs w:val="28"/>
          <w:lang w:val="uk-UA" w:eastAsia="en-US"/>
        </w:rPr>
        <w:t>ІІІ</w:t>
      </w:r>
    </w:p>
    <w:p w:rsidR="00415E98" w:rsidRPr="00580C49" w:rsidRDefault="00415E98" w:rsidP="00415E98">
      <w:pPr>
        <w:spacing w:after="0" w:line="240" w:lineRule="auto"/>
        <w:jc w:val="both"/>
        <w:rPr>
          <w:rFonts w:ascii="Times New Roman" w:eastAsia="Calibri" w:hAnsi="Times New Roman"/>
          <w:sz w:val="28"/>
          <w:szCs w:val="28"/>
          <w:lang w:val="uk-UA"/>
        </w:rPr>
      </w:pPr>
    </w:p>
    <w:p w:rsidR="00415E98" w:rsidRDefault="00415E98" w:rsidP="00415E98">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укладання додаткової</w:t>
      </w:r>
      <w:r w:rsidRPr="00E056B4">
        <w:rPr>
          <w:rFonts w:ascii="Times New Roman" w:hAnsi="Times New Roman" w:cs="Times New Roman"/>
          <w:b/>
          <w:sz w:val="28"/>
          <w:szCs w:val="28"/>
          <w:lang w:val="uk-UA"/>
        </w:rPr>
        <w:t xml:space="preserve"> угод</w:t>
      </w:r>
      <w:r>
        <w:rPr>
          <w:rFonts w:ascii="Times New Roman" w:hAnsi="Times New Roman" w:cs="Times New Roman"/>
          <w:b/>
          <w:sz w:val="28"/>
          <w:szCs w:val="28"/>
          <w:lang w:val="uk-UA"/>
        </w:rPr>
        <w:t>и до договору оренди землі</w:t>
      </w:r>
    </w:p>
    <w:p w:rsidR="00415E98" w:rsidRDefault="0091484E" w:rsidP="00BE5F04">
      <w:pPr>
        <w:pStyle w:val="a3"/>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 </w:t>
      </w:r>
      <w:r w:rsidR="00CB04F0">
        <w:rPr>
          <w:rFonts w:ascii="Times New Roman" w:hAnsi="Times New Roman" w:cs="Times New Roman"/>
          <w:b/>
          <w:sz w:val="28"/>
          <w:szCs w:val="28"/>
          <w:lang w:val="uk-UA"/>
        </w:rPr>
        <w:t>16 травня 2019 року №</w:t>
      </w:r>
      <w:r w:rsidR="00EE690A">
        <w:rPr>
          <w:rFonts w:ascii="Times New Roman" w:hAnsi="Times New Roman" w:cs="Times New Roman"/>
          <w:b/>
          <w:sz w:val="28"/>
          <w:szCs w:val="28"/>
          <w:lang w:val="uk-UA"/>
        </w:rPr>
        <w:t xml:space="preserve"> </w:t>
      </w:r>
      <w:r w:rsidR="00CB04F0">
        <w:rPr>
          <w:rFonts w:ascii="Times New Roman" w:hAnsi="Times New Roman" w:cs="Times New Roman"/>
          <w:b/>
          <w:sz w:val="28"/>
          <w:szCs w:val="28"/>
          <w:lang w:val="uk-UA"/>
        </w:rPr>
        <w:t>1</w:t>
      </w:r>
    </w:p>
    <w:p w:rsidR="004B790E" w:rsidRPr="004B790E" w:rsidRDefault="004B790E" w:rsidP="004B790E">
      <w:pPr>
        <w:spacing w:after="0" w:line="240" w:lineRule="auto"/>
        <w:jc w:val="center"/>
        <w:rPr>
          <w:rFonts w:ascii="Times New Roman" w:eastAsia="Times New Roman" w:hAnsi="Times New Roman" w:cs="Times New Roman"/>
          <w:b/>
          <w:color w:val="FF0000"/>
          <w:sz w:val="28"/>
          <w:szCs w:val="28"/>
          <w:lang w:val="uk-UA"/>
        </w:rPr>
      </w:pPr>
    </w:p>
    <w:p w:rsidR="004B790E" w:rsidRPr="004B790E" w:rsidRDefault="004B790E" w:rsidP="004B790E">
      <w:pPr>
        <w:snapToGrid w:val="0"/>
        <w:spacing w:after="0" w:line="240" w:lineRule="auto"/>
        <w:ind w:firstLine="709"/>
        <w:jc w:val="both"/>
        <w:rPr>
          <w:rFonts w:ascii="Times New Roman" w:eastAsia="Times New Roman" w:hAnsi="Times New Roman" w:cs="Times New Roman"/>
          <w:color w:val="000000"/>
          <w:sz w:val="28"/>
          <w:szCs w:val="28"/>
          <w:lang w:val="uk-UA" w:eastAsia="uk-UA"/>
        </w:rPr>
      </w:pPr>
      <w:r w:rsidRPr="00535503">
        <w:rPr>
          <w:rFonts w:ascii="Times New Roman" w:eastAsia="Times New Roman" w:hAnsi="Times New Roman" w:cs="Times New Roman"/>
          <w:sz w:val="28"/>
          <w:szCs w:val="28"/>
          <w:lang w:val="uk-UA" w:eastAsia="uk-UA"/>
        </w:rPr>
        <w:t xml:space="preserve">Розглянувши заяву та долучені документи громадянина </w:t>
      </w:r>
      <w:proofErr w:type="spellStart"/>
      <w:r w:rsidRPr="00535503">
        <w:rPr>
          <w:rFonts w:ascii="Times New Roman" w:eastAsia="Times New Roman" w:hAnsi="Times New Roman" w:cs="Times New Roman"/>
          <w:sz w:val="28"/>
          <w:szCs w:val="28"/>
          <w:lang w:val="uk-UA" w:eastAsia="uk-UA"/>
        </w:rPr>
        <w:t>Ясіна</w:t>
      </w:r>
      <w:proofErr w:type="spellEnd"/>
      <w:r w:rsidRPr="00535503">
        <w:rPr>
          <w:rFonts w:ascii="Times New Roman" w:eastAsia="Times New Roman" w:hAnsi="Times New Roman" w:cs="Times New Roman"/>
          <w:sz w:val="28"/>
          <w:szCs w:val="28"/>
          <w:lang w:val="uk-UA" w:eastAsia="uk-UA"/>
        </w:rPr>
        <w:t xml:space="preserve"> </w:t>
      </w:r>
      <w:proofErr w:type="spellStart"/>
      <w:r w:rsidRPr="00535503">
        <w:rPr>
          <w:rFonts w:ascii="Times New Roman" w:eastAsia="Times New Roman" w:hAnsi="Times New Roman" w:cs="Times New Roman"/>
          <w:sz w:val="28"/>
          <w:szCs w:val="28"/>
          <w:lang w:val="uk-UA" w:eastAsia="uk-UA"/>
        </w:rPr>
        <w:t>Ахмада</w:t>
      </w:r>
      <w:proofErr w:type="spellEnd"/>
      <w:r w:rsidRPr="00535503">
        <w:rPr>
          <w:rFonts w:ascii="Times New Roman" w:eastAsia="Times New Roman" w:hAnsi="Times New Roman" w:cs="Times New Roman"/>
          <w:sz w:val="28"/>
          <w:szCs w:val="28"/>
          <w:lang w:val="uk-UA" w:eastAsia="uk-UA"/>
        </w:rPr>
        <w:t xml:space="preserve">, </w:t>
      </w:r>
      <w:r w:rsidRPr="00535503">
        <w:rPr>
          <w:rFonts w:ascii="Times New Roman" w:eastAsia="MS Mincho" w:hAnsi="Times New Roman" w:cs="Times New Roman"/>
          <w:sz w:val="28"/>
          <w:szCs w:val="28"/>
          <w:lang w:val="uk-UA" w:eastAsia="ar-SA"/>
        </w:rPr>
        <w:t xml:space="preserve">РНОКПП </w:t>
      </w:r>
      <w:r w:rsidR="00D918C7" w:rsidRPr="00F141B1">
        <w:rPr>
          <w:rFonts w:ascii="Times New Roman" w:eastAsia="Calibri" w:hAnsi="Times New Roman" w:cs="Times New Roman"/>
          <w:sz w:val="28"/>
          <w:szCs w:val="28"/>
          <w:lang w:eastAsia="en-US"/>
        </w:rPr>
        <w:t>(</w:t>
      </w:r>
      <w:proofErr w:type="spellStart"/>
      <w:r w:rsidR="00D918C7" w:rsidRPr="00F141B1">
        <w:rPr>
          <w:rFonts w:ascii="Times New Roman" w:eastAsia="Calibri" w:hAnsi="Times New Roman" w:cs="Times New Roman"/>
          <w:i/>
          <w:iCs/>
          <w:sz w:val="28"/>
          <w:szCs w:val="28"/>
          <w:lang w:eastAsia="en-US"/>
        </w:rPr>
        <w:t>інформація</w:t>
      </w:r>
      <w:proofErr w:type="spellEnd"/>
      <w:r w:rsidR="00D918C7" w:rsidRPr="00F141B1">
        <w:rPr>
          <w:rFonts w:ascii="Times New Roman" w:eastAsia="Calibri" w:hAnsi="Times New Roman" w:cs="Times New Roman"/>
          <w:i/>
          <w:iCs/>
          <w:sz w:val="28"/>
          <w:szCs w:val="28"/>
          <w:lang w:eastAsia="en-US"/>
        </w:rPr>
        <w:t xml:space="preserve"> з </w:t>
      </w:r>
      <w:proofErr w:type="spellStart"/>
      <w:r w:rsidR="00D918C7" w:rsidRPr="00F141B1">
        <w:rPr>
          <w:rFonts w:ascii="Times New Roman" w:eastAsia="Calibri" w:hAnsi="Times New Roman" w:cs="Times New Roman"/>
          <w:i/>
          <w:iCs/>
          <w:sz w:val="28"/>
          <w:szCs w:val="28"/>
          <w:lang w:eastAsia="en-US"/>
        </w:rPr>
        <w:t>обмеженим</w:t>
      </w:r>
      <w:proofErr w:type="spellEnd"/>
      <w:r w:rsidR="00D918C7" w:rsidRPr="00F141B1">
        <w:rPr>
          <w:rFonts w:ascii="Times New Roman" w:eastAsia="Calibri" w:hAnsi="Times New Roman" w:cs="Times New Roman"/>
          <w:i/>
          <w:iCs/>
          <w:sz w:val="28"/>
          <w:szCs w:val="28"/>
          <w:lang w:eastAsia="en-US"/>
        </w:rPr>
        <w:t xml:space="preserve"> доступом </w:t>
      </w:r>
      <w:proofErr w:type="spellStart"/>
      <w:r w:rsidR="00D918C7" w:rsidRPr="00F141B1">
        <w:rPr>
          <w:rFonts w:ascii="Times New Roman" w:eastAsia="Calibri" w:hAnsi="Times New Roman" w:cs="Times New Roman"/>
          <w:i/>
          <w:iCs/>
          <w:sz w:val="28"/>
          <w:szCs w:val="28"/>
          <w:lang w:eastAsia="en-US"/>
        </w:rPr>
        <w:t>відповідно</w:t>
      </w:r>
      <w:proofErr w:type="spellEnd"/>
      <w:r w:rsidR="00D918C7" w:rsidRPr="00F141B1">
        <w:rPr>
          <w:rFonts w:ascii="Times New Roman" w:eastAsia="Calibri" w:hAnsi="Times New Roman" w:cs="Times New Roman"/>
          <w:i/>
          <w:iCs/>
          <w:sz w:val="28"/>
          <w:szCs w:val="28"/>
          <w:lang w:eastAsia="en-US"/>
        </w:rPr>
        <w:t xml:space="preserve"> до ч.2,ч.8 ст.6 Закону </w:t>
      </w:r>
      <w:proofErr w:type="spellStart"/>
      <w:r w:rsidR="00D918C7" w:rsidRPr="00F141B1">
        <w:rPr>
          <w:rFonts w:ascii="Times New Roman" w:eastAsia="Calibri" w:hAnsi="Times New Roman" w:cs="Times New Roman"/>
          <w:i/>
          <w:iCs/>
          <w:sz w:val="28"/>
          <w:szCs w:val="28"/>
          <w:lang w:eastAsia="en-US"/>
        </w:rPr>
        <w:t>України</w:t>
      </w:r>
      <w:proofErr w:type="spellEnd"/>
      <w:r w:rsidR="00D918C7" w:rsidRPr="00F141B1">
        <w:rPr>
          <w:rFonts w:ascii="Times New Roman" w:eastAsia="Calibri" w:hAnsi="Times New Roman" w:cs="Times New Roman"/>
          <w:i/>
          <w:iCs/>
          <w:sz w:val="28"/>
          <w:szCs w:val="28"/>
          <w:lang w:eastAsia="en-US"/>
        </w:rPr>
        <w:t xml:space="preserve"> «Про доступ до </w:t>
      </w:r>
      <w:proofErr w:type="spellStart"/>
      <w:r w:rsidR="00D918C7" w:rsidRPr="00F141B1">
        <w:rPr>
          <w:rFonts w:ascii="Times New Roman" w:eastAsia="Calibri" w:hAnsi="Times New Roman" w:cs="Times New Roman"/>
          <w:i/>
          <w:iCs/>
          <w:sz w:val="28"/>
          <w:szCs w:val="28"/>
          <w:lang w:eastAsia="en-US"/>
        </w:rPr>
        <w:t>публічної</w:t>
      </w:r>
      <w:proofErr w:type="spellEnd"/>
      <w:r w:rsidR="00D918C7" w:rsidRPr="00F141B1">
        <w:rPr>
          <w:rFonts w:ascii="Times New Roman" w:eastAsia="Calibri" w:hAnsi="Times New Roman" w:cs="Times New Roman"/>
          <w:i/>
          <w:iCs/>
          <w:sz w:val="28"/>
          <w:szCs w:val="28"/>
          <w:lang w:eastAsia="en-US"/>
        </w:rPr>
        <w:t xml:space="preserve"> </w:t>
      </w:r>
      <w:proofErr w:type="spellStart"/>
      <w:r w:rsidR="00D918C7" w:rsidRPr="00F141B1">
        <w:rPr>
          <w:rFonts w:ascii="Times New Roman" w:eastAsia="Calibri" w:hAnsi="Times New Roman" w:cs="Times New Roman"/>
          <w:i/>
          <w:iCs/>
          <w:sz w:val="28"/>
          <w:szCs w:val="28"/>
          <w:lang w:eastAsia="en-US"/>
        </w:rPr>
        <w:t>інформації</w:t>
      </w:r>
      <w:proofErr w:type="spellEnd"/>
      <w:r w:rsidR="00D918C7" w:rsidRPr="00F141B1">
        <w:rPr>
          <w:rFonts w:ascii="Times New Roman" w:eastAsia="Calibri" w:hAnsi="Times New Roman" w:cs="Times New Roman"/>
          <w:i/>
          <w:iCs/>
          <w:sz w:val="28"/>
          <w:szCs w:val="28"/>
          <w:lang w:eastAsia="en-US"/>
        </w:rPr>
        <w:t>»)</w:t>
      </w:r>
      <w:r w:rsidRPr="00535503">
        <w:rPr>
          <w:rFonts w:ascii="Times New Roman" w:eastAsia="MS Mincho" w:hAnsi="Times New Roman" w:cs="Times New Roman"/>
          <w:sz w:val="28"/>
          <w:szCs w:val="28"/>
          <w:lang w:val="uk-UA" w:eastAsia="ar-SA"/>
        </w:rPr>
        <w:t xml:space="preserve">, тел. </w:t>
      </w:r>
      <w:r w:rsidR="00D918C7" w:rsidRPr="00403CCC">
        <w:rPr>
          <w:rFonts w:ascii="Times New Roman" w:eastAsia="Calibri" w:hAnsi="Times New Roman" w:cs="Times New Roman"/>
          <w:sz w:val="28"/>
          <w:szCs w:val="28"/>
          <w:lang w:val="uk-UA" w:eastAsia="en-US"/>
        </w:rPr>
        <w:t>(</w:t>
      </w:r>
      <w:r w:rsidR="00D918C7" w:rsidRPr="00403CCC">
        <w:rPr>
          <w:rFonts w:ascii="Times New Roman" w:eastAsia="Calibri" w:hAnsi="Times New Roman" w:cs="Times New Roman"/>
          <w:i/>
          <w:iCs/>
          <w:sz w:val="28"/>
          <w:szCs w:val="28"/>
          <w:lang w:val="uk-UA" w:eastAsia="en-US"/>
        </w:rPr>
        <w:t>інформація з обмеженим доступом відповідно до ч.2,ч.8 ст.6 Закону України «Про доступ до публічної інформації»)</w:t>
      </w:r>
      <w:r w:rsidRPr="00535503">
        <w:rPr>
          <w:rFonts w:ascii="Times New Roman" w:eastAsia="MS Mincho" w:hAnsi="Times New Roman" w:cs="Times New Roman"/>
          <w:sz w:val="28"/>
          <w:szCs w:val="28"/>
          <w:lang w:val="uk-UA" w:eastAsia="ar-SA"/>
        </w:rPr>
        <w:t xml:space="preserve">, </w:t>
      </w:r>
      <w:r w:rsidRPr="00535503">
        <w:rPr>
          <w:rFonts w:ascii="Times New Roman" w:eastAsia="Times New Roman" w:hAnsi="Times New Roman" w:cs="Times New Roman"/>
          <w:sz w:val="28"/>
          <w:szCs w:val="28"/>
          <w:lang w:val="uk-UA" w:eastAsia="uk-UA"/>
        </w:rPr>
        <w:t xml:space="preserve">зареєстроване місце проживання:  </w:t>
      </w:r>
      <w:r w:rsidR="00D918C7" w:rsidRPr="00403CCC">
        <w:rPr>
          <w:rFonts w:ascii="Times New Roman" w:eastAsia="Calibri" w:hAnsi="Times New Roman" w:cs="Times New Roman"/>
          <w:sz w:val="28"/>
          <w:szCs w:val="28"/>
          <w:lang w:val="uk-UA" w:eastAsia="en-US"/>
        </w:rPr>
        <w:t>(</w:t>
      </w:r>
      <w:r w:rsidR="00D918C7" w:rsidRPr="00403CCC">
        <w:rPr>
          <w:rFonts w:ascii="Times New Roman" w:eastAsia="Calibri" w:hAnsi="Times New Roman" w:cs="Times New Roman"/>
          <w:i/>
          <w:iCs/>
          <w:sz w:val="28"/>
          <w:szCs w:val="28"/>
          <w:lang w:val="uk-UA" w:eastAsia="en-US"/>
        </w:rPr>
        <w:t>інформація з обмеженим доступом відповідно до ч.2,ч.8 ст.6 Закону України «Про доступ до публічної інформації»)</w:t>
      </w:r>
      <w:r w:rsidR="00D918C7" w:rsidRPr="00403CCC">
        <w:rPr>
          <w:rFonts w:ascii="Times New Roman" w:eastAsia="Calibri" w:hAnsi="Times New Roman" w:cs="Times New Roman"/>
          <w:i/>
          <w:iCs/>
          <w:sz w:val="28"/>
          <w:szCs w:val="28"/>
          <w:lang w:val="uk-UA" w:eastAsia="en-US"/>
        </w:rPr>
        <w:t xml:space="preserve"> </w:t>
      </w:r>
      <w:r w:rsidRPr="00535503">
        <w:rPr>
          <w:rFonts w:ascii="Times New Roman" w:eastAsia="Times New Roman" w:hAnsi="Times New Roman" w:cs="Times New Roman"/>
          <w:sz w:val="28"/>
          <w:szCs w:val="28"/>
          <w:lang w:val="uk-UA" w:eastAsia="uk-UA"/>
        </w:rPr>
        <w:t>про внесення змін до договору оренди землі від 16 травня 2019 року №1,</w:t>
      </w:r>
      <w:r w:rsidRPr="00535503">
        <w:rPr>
          <w:rFonts w:ascii="Times New Roman" w:eastAsia="Times New Roman" w:hAnsi="Times New Roman" w:cs="Times New Roman"/>
          <w:sz w:val="28"/>
          <w:szCs w:val="28"/>
          <w:lang w:val="uk-UA"/>
        </w:rPr>
        <w:t xml:space="preserve"> враховуючи договір купівлі-продажу від 15 серпня 2025 року НКА </w:t>
      </w:r>
      <w:r w:rsidR="00D918C7" w:rsidRPr="00F141B1">
        <w:rPr>
          <w:rFonts w:ascii="Times New Roman" w:eastAsia="Calibri" w:hAnsi="Times New Roman" w:cs="Times New Roman"/>
          <w:sz w:val="28"/>
          <w:szCs w:val="28"/>
          <w:lang w:val="uk-UA" w:eastAsia="en-US"/>
        </w:rPr>
        <w:t>(</w:t>
      </w:r>
      <w:r w:rsidR="00D918C7" w:rsidRPr="00F141B1">
        <w:rPr>
          <w:rFonts w:ascii="Times New Roman" w:eastAsia="Calibri" w:hAnsi="Times New Roman" w:cs="Times New Roman"/>
          <w:i/>
          <w:iCs/>
          <w:sz w:val="28"/>
          <w:szCs w:val="28"/>
          <w:lang w:val="uk-UA" w:eastAsia="en-US"/>
        </w:rPr>
        <w:t>інформація з обмеженим доступом відповідно до ч.2,ч.8 ст.6 Закону України «Про доступ до публічної інформації»)</w:t>
      </w:r>
      <w:r w:rsidRPr="00535503">
        <w:rPr>
          <w:rFonts w:ascii="Times New Roman" w:eastAsia="Times New Roman" w:hAnsi="Times New Roman" w:cs="Times New Roman"/>
          <w:sz w:val="28"/>
          <w:szCs w:val="28"/>
          <w:lang w:val="uk-UA"/>
        </w:rPr>
        <w:t xml:space="preserve">, зареєстрований в реєстрі за </w:t>
      </w:r>
      <w:r w:rsidRPr="00F141B1">
        <w:rPr>
          <w:rFonts w:ascii="Times New Roman" w:eastAsia="Times New Roman" w:hAnsi="Times New Roman" w:cs="Times New Roman"/>
          <w:sz w:val="28"/>
          <w:szCs w:val="28"/>
          <w:lang w:val="uk-UA"/>
        </w:rPr>
        <w:t>№</w:t>
      </w:r>
      <w:r w:rsidR="00D918C7" w:rsidRPr="00F141B1">
        <w:rPr>
          <w:rFonts w:ascii="Times New Roman" w:eastAsia="Calibri" w:hAnsi="Times New Roman" w:cs="Times New Roman"/>
          <w:sz w:val="28"/>
          <w:szCs w:val="28"/>
          <w:lang w:val="uk-UA" w:eastAsia="en-US"/>
        </w:rPr>
        <w:t>(</w:t>
      </w:r>
      <w:r w:rsidR="00D918C7" w:rsidRPr="00F141B1">
        <w:rPr>
          <w:rFonts w:ascii="Times New Roman" w:eastAsia="Calibri" w:hAnsi="Times New Roman" w:cs="Times New Roman"/>
          <w:i/>
          <w:iCs/>
          <w:sz w:val="28"/>
          <w:szCs w:val="28"/>
          <w:lang w:val="uk-UA" w:eastAsia="en-US"/>
        </w:rPr>
        <w:t>інформація з обмеженим доступом відповідно до ч.2,ч.8 ст.6 Закону України «Про доступ до публічної інформації»)</w:t>
      </w:r>
      <w:r w:rsidRPr="00535503">
        <w:rPr>
          <w:rFonts w:ascii="Times New Roman" w:eastAsia="Times New Roman" w:hAnsi="Times New Roman" w:cs="Times New Roman"/>
          <w:sz w:val="28"/>
          <w:szCs w:val="28"/>
          <w:lang w:val="uk-UA"/>
        </w:rPr>
        <w:t xml:space="preserve">, укладений між громадянами Кушніром Юрієм Валерійовичем та </w:t>
      </w:r>
      <w:proofErr w:type="spellStart"/>
      <w:r w:rsidRPr="00535503">
        <w:rPr>
          <w:rFonts w:ascii="Times New Roman" w:eastAsia="Times New Roman" w:hAnsi="Times New Roman" w:cs="Times New Roman"/>
          <w:sz w:val="28"/>
          <w:szCs w:val="28"/>
          <w:lang w:val="uk-UA"/>
        </w:rPr>
        <w:t>Ясіном</w:t>
      </w:r>
      <w:proofErr w:type="spellEnd"/>
      <w:r w:rsidRPr="00535503">
        <w:rPr>
          <w:rFonts w:ascii="Times New Roman" w:eastAsia="Times New Roman" w:hAnsi="Times New Roman" w:cs="Times New Roman"/>
          <w:sz w:val="28"/>
          <w:szCs w:val="28"/>
          <w:lang w:val="uk-UA"/>
        </w:rPr>
        <w:t xml:space="preserve"> </w:t>
      </w:r>
      <w:proofErr w:type="spellStart"/>
      <w:r w:rsidRPr="00535503">
        <w:rPr>
          <w:rFonts w:ascii="Times New Roman" w:eastAsia="Times New Roman" w:hAnsi="Times New Roman" w:cs="Times New Roman"/>
          <w:sz w:val="28"/>
          <w:szCs w:val="28"/>
          <w:lang w:val="uk-UA"/>
        </w:rPr>
        <w:t>Ахмадом</w:t>
      </w:r>
      <w:proofErr w:type="spellEnd"/>
      <w:r w:rsidRPr="00535503">
        <w:rPr>
          <w:rFonts w:ascii="Times New Roman" w:eastAsia="Times New Roman" w:hAnsi="Times New Roman" w:cs="Times New Roman"/>
          <w:sz w:val="28"/>
          <w:szCs w:val="28"/>
          <w:lang w:val="uk-UA"/>
        </w:rPr>
        <w:t xml:space="preserve">, посвідчений приватним нотаріусом Одеського міського нотаріального округу </w:t>
      </w:r>
      <w:proofErr w:type="spellStart"/>
      <w:r w:rsidRPr="00535503">
        <w:rPr>
          <w:rFonts w:ascii="Times New Roman" w:eastAsia="Times New Roman" w:hAnsi="Times New Roman" w:cs="Times New Roman"/>
          <w:sz w:val="28"/>
          <w:szCs w:val="28"/>
          <w:lang w:val="uk-UA"/>
        </w:rPr>
        <w:t>Олексіною</w:t>
      </w:r>
      <w:proofErr w:type="spellEnd"/>
      <w:r w:rsidRPr="00535503">
        <w:rPr>
          <w:rFonts w:ascii="Times New Roman" w:eastAsia="Times New Roman" w:hAnsi="Times New Roman" w:cs="Times New Roman"/>
          <w:sz w:val="28"/>
          <w:szCs w:val="28"/>
          <w:lang w:val="uk-UA"/>
        </w:rPr>
        <w:t xml:space="preserve"> А.В., витяг із технічної документації з нормативної грошової оцінки земельних ділянок від 03.09.2025 року </w:t>
      </w:r>
      <w:bookmarkStart w:id="0" w:name="_GoBack"/>
      <w:bookmarkEnd w:id="0"/>
      <w:r w:rsidRPr="00535503">
        <w:rPr>
          <w:rFonts w:ascii="Times New Roman" w:eastAsia="Times New Roman" w:hAnsi="Times New Roman" w:cs="Times New Roman"/>
          <w:sz w:val="28"/>
          <w:szCs w:val="28"/>
          <w:lang w:val="uk-UA"/>
        </w:rPr>
        <w:t>№НВ</w:t>
      </w:r>
      <w:r w:rsidRPr="004B52AC">
        <w:rPr>
          <w:rFonts w:ascii="Times New Roman" w:eastAsia="Times New Roman" w:hAnsi="Times New Roman" w:cs="Times New Roman"/>
          <w:sz w:val="28"/>
          <w:szCs w:val="28"/>
          <w:lang w:val="uk-UA"/>
        </w:rPr>
        <w:t>-</w:t>
      </w:r>
      <w:r w:rsidR="00D918C7" w:rsidRPr="004B52AC">
        <w:rPr>
          <w:rFonts w:ascii="Times New Roman" w:eastAsia="Calibri" w:hAnsi="Times New Roman" w:cs="Times New Roman"/>
          <w:sz w:val="28"/>
          <w:szCs w:val="28"/>
          <w:lang w:val="uk-UA" w:eastAsia="en-US"/>
        </w:rPr>
        <w:t>(</w:t>
      </w:r>
      <w:r w:rsidR="00D918C7" w:rsidRPr="004B52AC">
        <w:rPr>
          <w:rFonts w:ascii="Times New Roman" w:eastAsia="Calibri" w:hAnsi="Times New Roman" w:cs="Times New Roman"/>
          <w:i/>
          <w:iCs/>
          <w:sz w:val="28"/>
          <w:szCs w:val="28"/>
          <w:lang w:val="uk-UA" w:eastAsia="en-US"/>
        </w:rPr>
        <w:t>інформація з обмеженим доступом відповідно до ч.2,ч.8 ст.6 Закону України «Про доступ до публічної інформації»)</w:t>
      </w:r>
      <w:r w:rsidRPr="00535503">
        <w:rPr>
          <w:rFonts w:ascii="Times New Roman" w:eastAsia="Times New Roman" w:hAnsi="Times New Roman" w:cs="Times New Roman"/>
          <w:sz w:val="28"/>
          <w:szCs w:val="28"/>
          <w:lang w:val="uk-UA"/>
        </w:rPr>
        <w:t xml:space="preserve">, керуючись статтями 12,120 Земельного кодексу України, пунктом 34 частини першої статті 26 Закону України «Про місцеве самоврядування в Україні», статтею 30 </w:t>
      </w:r>
      <w:r w:rsidRPr="00535503">
        <w:rPr>
          <w:rFonts w:ascii="Times New Roman" w:eastAsia="Times New Roman" w:hAnsi="Times New Roman" w:cs="Times New Roman"/>
          <w:sz w:val="28"/>
          <w:szCs w:val="28"/>
          <w:lang w:val="uk-UA" w:eastAsia="uk-UA"/>
        </w:rPr>
        <w:t>Закону України «Про оренду землі</w:t>
      </w:r>
      <w:r w:rsidRPr="004B790E">
        <w:rPr>
          <w:rFonts w:ascii="Times New Roman" w:eastAsia="Times New Roman" w:hAnsi="Times New Roman" w:cs="Times New Roman"/>
          <w:sz w:val="28"/>
          <w:szCs w:val="28"/>
          <w:lang w:val="uk-UA" w:eastAsia="uk-UA"/>
        </w:rPr>
        <w:t xml:space="preserve">», </w:t>
      </w:r>
      <w:r w:rsidRPr="004B790E">
        <w:rPr>
          <w:rFonts w:ascii="Times New Roman" w:eastAsia="Times New Roman" w:hAnsi="Times New Roman" w:cs="Times New Roman"/>
          <w:color w:val="000000" w:themeColor="text1"/>
          <w:sz w:val="28"/>
          <w:szCs w:val="28"/>
          <w:lang w:val="uk-UA"/>
        </w:rPr>
        <w:t xml:space="preserve">статтею 651 Цивільного кодексу України, враховуючи </w:t>
      </w:r>
      <w:r w:rsidRPr="004B790E">
        <w:rPr>
          <w:rFonts w:ascii="Times New Roman" w:eastAsia="Times New Roman" w:hAnsi="Times New Roman" w:cs="Times New Roman"/>
          <w:color w:val="000000"/>
          <w:sz w:val="28"/>
          <w:szCs w:val="28"/>
          <w:lang w:val="uk-UA" w:eastAsia="uk-UA"/>
        </w:rPr>
        <w:t>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щодо погодження заяви про внесення змін до договору оренди землі від 16 травня 2019 року №1</w:t>
      </w:r>
      <w:r w:rsidRPr="004B790E">
        <w:rPr>
          <w:rFonts w:ascii="Times New Roman" w:eastAsia="Times New Roman" w:hAnsi="Times New Roman" w:cs="Times New Roman"/>
          <w:color w:val="000000" w:themeColor="text1"/>
          <w:sz w:val="28"/>
          <w:szCs w:val="28"/>
          <w:lang w:val="uk-UA"/>
        </w:rPr>
        <w:t>, Ананьївська міська рада</w:t>
      </w:r>
    </w:p>
    <w:p w:rsidR="004B790E" w:rsidRPr="00535503" w:rsidRDefault="004B790E" w:rsidP="004B790E">
      <w:pPr>
        <w:spacing w:after="0" w:line="240" w:lineRule="auto"/>
        <w:jc w:val="both"/>
        <w:rPr>
          <w:rFonts w:ascii="Times New Roman" w:eastAsia="Times New Roman" w:hAnsi="Times New Roman" w:cs="Times New Roman"/>
          <w:sz w:val="24"/>
          <w:szCs w:val="24"/>
          <w:lang w:val="uk-UA"/>
        </w:rPr>
      </w:pPr>
    </w:p>
    <w:p w:rsidR="004B790E" w:rsidRPr="004B790E" w:rsidRDefault="004B790E" w:rsidP="004B790E">
      <w:pPr>
        <w:tabs>
          <w:tab w:val="left" w:pos="5430"/>
        </w:tabs>
        <w:spacing w:after="0" w:line="240" w:lineRule="auto"/>
        <w:rPr>
          <w:rFonts w:ascii="Times New Roman" w:eastAsia="Times New Roman" w:hAnsi="Times New Roman" w:cs="Times New Roman"/>
          <w:b/>
          <w:sz w:val="28"/>
          <w:szCs w:val="28"/>
          <w:lang w:val="en-US"/>
        </w:rPr>
      </w:pPr>
      <w:r w:rsidRPr="004B790E">
        <w:rPr>
          <w:rFonts w:ascii="Times New Roman" w:eastAsia="Times New Roman" w:hAnsi="Times New Roman" w:cs="Times New Roman"/>
          <w:b/>
          <w:sz w:val="28"/>
          <w:szCs w:val="28"/>
        </w:rPr>
        <w:t>ВИРІШИЛА:</w:t>
      </w:r>
    </w:p>
    <w:p w:rsidR="004B790E" w:rsidRPr="00535503" w:rsidRDefault="004B790E" w:rsidP="004B790E">
      <w:pPr>
        <w:tabs>
          <w:tab w:val="left" w:pos="5430"/>
        </w:tabs>
        <w:spacing w:after="0" w:line="240" w:lineRule="auto"/>
        <w:ind w:firstLine="709"/>
        <w:rPr>
          <w:rFonts w:ascii="Times New Roman" w:eastAsia="Times New Roman" w:hAnsi="Times New Roman" w:cs="Times New Roman"/>
          <w:b/>
          <w:sz w:val="24"/>
          <w:szCs w:val="24"/>
          <w:lang w:val="en-US"/>
        </w:rPr>
      </w:pPr>
    </w:p>
    <w:p w:rsidR="004B790E" w:rsidRPr="004B790E" w:rsidRDefault="004B790E" w:rsidP="00535503">
      <w:pPr>
        <w:widowControl w:val="0"/>
        <w:numPr>
          <w:ilvl w:val="0"/>
          <w:numId w:val="3"/>
        </w:numPr>
        <w:tabs>
          <w:tab w:val="left" w:pos="0"/>
          <w:tab w:val="left" w:pos="993"/>
          <w:tab w:val="left" w:pos="5430"/>
        </w:tabs>
        <w:suppressAutoHyphens/>
        <w:spacing w:after="0" w:line="240" w:lineRule="auto"/>
        <w:ind w:left="0" w:firstLine="709"/>
        <w:contextualSpacing/>
        <w:jc w:val="both"/>
        <w:rPr>
          <w:rFonts w:ascii="Times New Roman" w:eastAsia="Calibri" w:hAnsi="Times New Roman" w:cs="Times New Roman"/>
          <w:sz w:val="28"/>
          <w:szCs w:val="28"/>
          <w:lang w:val="uk-UA" w:eastAsia="en-US"/>
        </w:rPr>
      </w:pPr>
      <w:r w:rsidRPr="004B790E">
        <w:rPr>
          <w:rFonts w:ascii="Times New Roman" w:eastAsia="Calibri" w:hAnsi="Times New Roman" w:cs="Times New Roman"/>
          <w:sz w:val="28"/>
          <w:szCs w:val="28"/>
          <w:lang w:val="uk-UA" w:eastAsia="en-US"/>
        </w:rPr>
        <w:t>Внести зміни до договору оренди землі від 16 травня 2019 року №1 шляхом укладання додаткової угоди, а саме:</w:t>
      </w:r>
    </w:p>
    <w:p w:rsidR="004B790E" w:rsidRPr="004B790E" w:rsidRDefault="004B790E" w:rsidP="00535503">
      <w:pPr>
        <w:widowControl w:val="0"/>
        <w:tabs>
          <w:tab w:val="left" w:pos="142"/>
          <w:tab w:val="left" w:pos="993"/>
          <w:tab w:val="left" w:pos="5430"/>
          <w:tab w:val="right" w:pos="9639"/>
        </w:tabs>
        <w:suppressAutoHyphens/>
        <w:spacing w:after="0" w:line="240" w:lineRule="auto"/>
        <w:ind w:firstLine="709"/>
        <w:contextualSpacing/>
        <w:jc w:val="both"/>
        <w:rPr>
          <w:rFonts w:ascii="Times New Roman" w:eastAsia="Calibri" w:hAnsi="Times New Roman" w:cs="Times New Roman"/>
          <w:sz w:val="28"/>
          <w:szCs w:val="28"/>
          <w:lang w:val="uk-UA" w:eastAsia="en-US"/>
        </w:rPr>
      </w:pPr>
      <w:r w:rsidRPr="004B790E">
        <w:rPr>
          <w:rFonts w:ascii="Times New Roman" w:eastAsia="Calibri" w:hAnsi="Times New Roman" w:cs="Times New Roman"/>
          <w:sz w:val="28"/>
          <w:szCs w:val="28"/>
          <w:lang w:val="uk-UA" w:eastAsia="en-US"/>
        </w:rPr>
        <w:t>1.1 викласти преамбулу в новій редакції: «</w:t>
      </w:r>
      <w:r w:rsidRPr="004B790E">
        <w:rPr>
          <w:rFonts w:ascii="Times New Roman" w:eastAsia="Calibri" w:hAnsi="Times New Roman" w:cs="Times New Roman"/>
          <w:b/>
          <w:sz w:val="28"/>
          <w:szCs w:val="28"/>
          <w:lang w:val="uk-UA" w:eastAsia="en-US"/>
        </w:rPr>
        <w:t>Ананьївська міська рада</w:t>
      </w:r>
      <w:r w:rsidRPr="004B790E">
        <w:rPr>
          <w:rFonts w:ascii="Times New Roman" w:eastAsia="Calibri" w:hAnsi="Times New Roman" w:cs="Times New Roman"/>
          <w:sz w:val="28"/>
          <w:szCs w:val="28"/>
          <w:lang w:val="uk-UA" w:eastAsia="en-US"/>
        </w:rPr>
        <w:t>, код ЄДРПОУ 04056807, в особі</w:t>
      </w:r>
      <w:r w:rsidRPr="004B790E">
        <w:rPr>
          <w:rFonts w:ascii="Times New Roman" w:eastAsia="Calibri" w:hAnsi="Times New Roman" w:cs="Times New Roman"/>
          <w:i/>
          <w:sz w:val="28"/>
          <w:szCs w:val="28"/>
          <w:lang w:val="uk-UA" w:eastAsia="en-US"/>
        </w:rPr>
        <w:t xml:space="preserve"> </w:t>
      </w:r>
      <w:proofErr w:type="spellStart"/>
      <w:r w:rsidRPr="004B790E">
        <w:rPr>
          <w:rFonts w:ascii="Times New Roman" w:eastAsia="Calibri" w:hAnsi="Times New Roman" w:cs="Times New Roman"/>
          <w:sz w:val="28"/>
          <w:szCs w:val="28"/>
          <w:lang w:val="uk-UA" w:eastAsia="en-US"/>
        </w:rPr>
        <w:t>Ананьївського</w:t>
      </w:r>
      <w:proofErr w:type="spellEnd"/>
      <w:r w:rsidRPr="004B790E">
        <w:rPr>
          <w:rFonts w:ascii="Times New Roman" w:eastAsia="Calibri" w:hAnsi="Times New Roman" w:cs="Times New Roman"/>
          <w:sz w:val="28"/>
          <w:szCs w:val="28"/>
          <w:lang w:val="uk-UA" w:eastAsia="en-US"/>
        </w:rPr>
        <w:t xml:space="preserve"> міського голови</w:t>
      </w:r>
      <w:r w:rsidRPr="004B790E">
        <w:rPr>
          <w:rFonts w:ascii="Times New Roman" w:eastAsia="Calibri" w:hAnsi="Times New Roman" w:cs="Times New Roman"/>
          <w:i/>
          <w:sz w:val="28"/>
          <w:szCs w:val="28"/>
          <w:lang w:val="uk-UA" w:eastAsia="en-US"/>
        </w:rPr>
        <w:t xml:space="preserve"> </w:t>
      </w:r>
      <w:r w:rsidRPr="004B790E">
        <w:rPr>
          <w:rFonts w:ascii="Times New Roman" w:eastAsia="Calibri" w:hAnsi="Times New Roman" w:cs="Times New Roman"/>
          <w:b/>
          <w:sz w:val="28"/>
          <w:szCs w:val="28"/>
          <w:lang w:val="uk-UA" w:eastAsia="en-US"/>
        </w:rPr>
        <w:t>Тищенка Юрія Сергійовича</w:t>
      </w:r>
      <w:r w:rsidRPr="004B790E">
        <w:rPr>
          <w:rFonts w:ascii="Times New Roman" w:eastAsia="Calibri" w:hAnsi="Times New Roman" w:cs="Times New Roman"/>
          <w:sz w:val="28"/>
          <w:szCs w:val="28"/>
          <w:lang w:val="uk-UA" w:eastAsia="en-US"/>
        </w:rPr>
        <w:t xml:space="preserve">, який діє на підставі Закону України «Про місцеве </w:t>
      </w:r>
      <w:r w:rsidRPr="004B790E">
        <w:rPr>
          <w:rFonts w:ascii="Times New Roman" w:eastAsia="Calibri" w:hAnsi="Times New Roman" w:cs="Times New Roman"/>
          <w:sz w:val="28"/>
          <w:szCs w:val="28"/>
          <w:lang w:val="uk-UA" w:eastAsia="en-US"/>
        </w:rPr>
        <w:lastRenderedPageBreak/>
        <w:t xml:space="preserve">самоврядування в Україні», (далі – Орендодавець), з однієї сторони, та громадянин </w:t>
      </w:r>
      <w:proofErr w:type="spellStart"/>
      <w:r w:rsidRPr="004B790E">
        <w:rPr>
          <w:rFonts w:ascii="Times New Roman" w:eastAsia="Calibri" w:hAnsi="Times New Roman" w:cs="Times New Roman"/>
          <w:b/>
          <w:sz w:val="28"/>
          <w:szCs w:val="28"/>
          <w:lang w:val="uk-UA" w:eastAsia="en-US"/>
        </w:rPr>
        <w:t>Ясін</w:t>
      </w:r>
      <w:proofErr w:type="spellEnd"/>
      <w:r w:rsidRPr="004B790E">
        <w:rPr>
          <w:rFonts w:ascii="Times New Roman" w:eastAsia="Calibri" w:hAnsi="Times New Roman" w:cs="Times New Roman"/>
          <w:b/>
          <w:sz w:val="28"/>
          <w:szCs w:val="28"/>
          <w:lang w:val="uk-UA" w:eastAsia="en-US"/>
        </w:rPr>
        <w:t xml:space="preserve"> </w:t>
      </w:r>
      <w:proofErr w:type="spellStart"/>
      <w:r w:rsidRPr="004B790E">
        <w:rPr>
          <w:rFonts w:ascii="Times New Roman" w:eastAsia="Calibri" w:hAnsi="Times New Roman" w:cs="Times New Roman"/>
          <w:b/>
          <w:sz w:val="28"/>
          <w:szCs w:val="28"/>
          <w:lang w:val="uk-UA" w:eastAsia="en-US"/>
        </w:rPr>
        <w:t>Ахмад</w:t>
      </w:r>
      <w:proofErr w:type="spellEnd"/>
      <w:r w:rsidRPr="004B790E">
        <w:rPr>
          <w:rFonts w:ascii="Times New Roman" w:eastAsia="Calibri" w:hAnsi="Times New Roman" w:cs="Times New Roman"/>
          <w:b/>
          <w:sz w:val="28"/>
          <w:szCs w:val="28"/>
          <w:lang w:val="uk-UA" w:eastAsia="en-US"/>
        </w:rPr>
        <w:t xml:space="preserve">, </w:t>
      </w:r>
      <w:r w:rsidRPr="004B790E">
        <w:rPr>
          <w:rFonts w:ascii="Times New Roman" w:eastAsia="Calibri" w:hAnsi="Times New Roman" w:cs="Times New Roman"/>
          <w:sz w:val="28"/>
          <w:szCs w:val="28"/>
          <w:lang w:val="uk-UA" w:eastAsia="en-US"/>
        </w:rPr>
        <w:t xml:space="preserve">РНОКПП </w:t>
      </w:r>
      <w:r w:rsidR="00C168D7" w:rsidRPr="006340D1">
        <w:rPr>
          <w:rFonts w:ascii="Times New Roman" w:eastAsia="Calibri" w:hAnsi="Times New Roman" w:cs="Times New Roman"/>
          <w:sz w:val="28"/>
          <w:szCs w:val="28"/>
          <w:lang w:val="uk-UA" w:eastAsia="en-US"/>
        </w:rPr>
        <w:t>(</w:t>
      </w:r>
      <w:r w:rsidR="00C168D7" w:rsidRPr="006340D1">
        <w:rPr>
          <w:rFonts w:ascii="Times New Roman" w:eastAsia="Calibri" w:hAnsi="Times New Roman" w:cs="Times New Roman"/>
          <w:i/>
          <w:iCs/>
          <w:sz w:val="28"/>
          <w:szCs w:val="28"/>
          <w:lang w:val="uk-UA" w:eastAsia="en-US"/>
        </w:rPr>
        <w:t>інформація з обмеженим доступом відповідно до ч.2,ч.8 ст.6 Закону України «Про доступ до публічної інформації»)</w:t>
      </w:r>
      <w:r w:rsidRPr="004B790E">
        <w:rPr>
          <w:rFonts w:ascii="Times New Roman" w:eastAsia="Calibri" w:hAnsi="Times New Roman" w:cs="Times New Roman"/>
          <w:sz w:val="28"/>
          <w:szCs w:val="28"/>
          <w:lang w:val="uk-UA" w:eastAsia="en-US"/>
        </w:rPr>
        <w:t>,</w:t>
      </w:r>
      <w:r w:rsidRPr="004B790E">
        <w:rPr>
          <w:rFonts w:ascii="Times New Roman" w:eastAsia="Calibri" w:hAnsi="Times New Roman" w:cs="Times New Roman"/>
          <w:b/>
          <w:sz w:val="28"/>
          <w:szCs w:val="28"/>
          <w:lang w:val="uk-UA" w:eastAsia="en-US"/>
        </w:rPr>
        <w:t xml:space="preserve"> </w:t>
      </w:r>
      <w:r w:rsidRPr="004B790E">
        <w:rPr>
          <w:rFonts w:ascii="Times New Roman" w:eastAsia="Calibri" w:hAnsi="Times New Roman" w:cs="Times New Roman"/>
          <w:sz w:val="28"/>
          <w:szCs w:val="28"/>
          <w:lang w:val="uk-UA" w:eastAsia="en-US"/>
        </w:rPr>
        <w:t>(далі – Орендар), з іншої сторони, (в подальшому разом іменовані - Сторони, а кожна окремо - Сторона), уклали цей договір про нижченаведене:»;</w:t>
      </w:r>
    </w:p>
    <w:p w:rsidR="004B790E" w:rsidRPr="004B790E" w:rsidRDefault="004B790E" w:rsidP="00535503">
      <w:pPr>
        <w:widowControl w:val="0"/>
        <w:tabs>
          <w:tab w:val="left" w:pos="0"/>
          <w:tab w:val="left" w:pos="426"/>
        </w:tabs>
        <w:suppressAutoHyphens/>
        <w:spacing w:after="0" w:line="240" w:lineRule="auto"/>
        <w:ind w:firstLine="709"/>
        <w:contextualSpacing/>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 xml:space="preserve">1.2 у пункті 4. розділу «Об’єкт оренди» слова та цифри: «208015,00 грн. (двісті вісім тисяч п’ятнадцять гривень 00 копійок)» замінити словами та цифрами: «339525,23 грн. (триста тридцять дев’ять тисяч п’ятсот двадцять п’ять гривень 23 копійки)»; </w:t>
      </w:r>
    </w:p>
    <w:p w:rsidR="004B790E" w:rsidRPr="004B790E" w:rsidRDefault="004B790E" w:rsidP="00535503">
      <w:pPr>
        <w:widowControl w:val="0"/>
        <w:tabs>
          <w:tab w:val="left" w:pos="0"/>
          <w:tab w:val="left" w:pos="993"/>
          <w:tab w:val="left" w:pos="5430"/>
        </w:tabs>
        <w:suppressAutoHyphens/>
        <w:spacing w:after="0" w:line="240" w:lineRule="auto"/>
        <w:ind w:firstLine="709"/>
        <w:contextualSpacing/>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1.3 пункт 8. розділу «Орендна плата» викласти в новій редакції: «Орендна плата вноситься Орендарем у формі та розмірі 10 (десяти) відсотків від нормативної грошової оцінки земельної ділянки та становить на дату укладення додаткової угоди 33952,52 грн. (тридцять три тисячі дев’ятсот п’ятдесят дві гривні 52 копійки) на рік, обчисленої відповідно до рішення Ананьївської міської ради від 21.06.2024 року №1134-VIIІ.</w:t>
      </w:r>
      <w:r w:rsidRPr="004B790E">
        <w:rPr>
          <w:rFonts w:ascii="Calibri" w:eastAsia="Calibri" w:hAnsi="Calibri" w:cs="Times New Roman"/>
          <w:lang w:val="uk-UA" w:eastAsia="en-US"/>
        </w:rPr>
        <w:t xml:space="preserve"> </w:t>
      </w:r>
      <w:r w:rsidRPr="004B790E">
        <w:rPr>
          <w:rFonts w:ascii="Times New Roman" w:eastAsia="Times New Roman" w:hAnsi="Times New Roman" w:cs="Times New Roman"/>
          <w:sz w:val="28"/>
          <w:szCs w:val="28"/>
          <w:lang w:val="uk-UA"/>
        </w:rPr>
        <w:t>Розмір орендної плати не є сталим і змінюється у зв’язку з проведенням її щорічної індексації та внесенням змін на підставі вимог діючого законодавства та інших нормативних документів. Розмір орендної плати змінюватиметься шляхом внесення змін та доповнень до цього договору.»;</w:t>
      </w:r>
    </w:p>
    <w:p w:rsidR="004B790E" w:rsidRPr="004B790E" w:rsidRDefault="004B790E" w:rsidP="00535503">
      <w:pPr>
        <w:widowControl w:val="0"/>
        <w:tabs>
          <w:tab w:val="left" w:pos="0"/>
          <w:tab w:val="left" w:pos="993"/>
          <w:tab w:val="left" w:pos="5430"/>
        </w:tabs>
        <w:suppressAutoHyphens/>
        <w:spacing w:after="0" w:line="240" w:lineRule="auto"/>
        <w:ind w:firstLine="709"/>
        <w:contextualSpacing/>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1.4 пункт 10. розділу «Орендна плата» викласти в новій редакції:               «Орендна плата вноситься Орендарем у такі строки: щомісячно протягом         30 календарних днів, наступних за останнім календарним днем звітного (податкового) місяця, у грошовій формі, у розмірі 1/12 частини річної орендної плати, що становить на дату укладення договору 2829,38 грн. (дві тисячі вісімсот двадцять дев’ять гривень 38 копійок).»;</w:t>
      </w:r>
    </w:p>
    <w:p w:rsidR="004B790E" w:rsidRPr="004B790E" w:rsidRDefault="004B790E" w:rsidP="00535503">
      <w:pPr>
        <w:widowControl w:val="0"/>
        <w:tabs>
          <w:tab w:val="left" w:pos="0"/>
          <w:tab w:val="left" w:pos="993"/>
          <w:tab w:val="left" w:pos="5430"/>
        </w:tabs>
        <w:suppressAutoHyphens/>
        <w:spacing w:after="0" w:line="240" w:lineRule="auto"/>
        <w:ind w:firstLine="709"/>
        <w:contextualSpacing/>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1.5 пункт 11. розділу «Орендна плата»</w:t>
      </w:r>
      <w:r w:rsidRPr="004B790E">
        <w:rPr>
          <w:rFonts w:ascii="Times New Roman" w:eastAsia="Calibri" w:hAnsi="Times New Roman" w:cs="Times New Roman"/>
          <w:sz w:val="28"/>
          <w:szCs w:val="28"/>
          <w:lang w:val="uk-UA" w:eastAsia="en-US"/>
        </w:rPr>
        <w:t xml:space="preserve"> викласти </w:t>
      </w:r>
      <w:r w:rsidRPr="004B790E">
        <w:rPr>
          <w:rFonts w:ascii="Times New Roman" w:eastAsia="Times New Roman" w:hAnsi="Times New Roman" w:cs="Times New Roman"/>
          <w:sz w:val="28"/>
          <w:szCs w:val="28"/>
          <w:lang w:val="uk-UA"/>
        </w:rPr>
        <w:t xml:space="preserve">в новій редакції:              «Орендна плата за земельну ділянку вноситься на розрахунковий рахунок                        UA 518999980334139815000015634 код 18010900 ГУК в Одеській області               м. </w:t>
      </w:r>
      <w:proofErr w:type="spellStart"/>
      <w:r w:rsidRPr="004B790E">
        <w:rPr>
          <w:rFonts w:ascii="Times New Roman" w:eastAsia="Times New Roman" w:hAnsi="Times New Roman" w:cs="Times New Roman"/>
          <w:sz w:val="28"/>
          <w:szCs w:val="28"/>
          <w:lang w:val="uk-UA"/>
        </w:rPr>
        <w:t>Ананьїв</w:t>
      </w:r>
      <w:proofErr w:type="spellEnd"/>
      <w:r w:rsidRPr="004B790E">
        <w:rPr>
          <w:rFonts w:ascii="Times New Roman" w:eastAsia="Times New Roman" w:hAnsi="Times New Roman" w:cs="Times New Roman"/>
          <w:sz w:val="28"/>
          <w:szCs w:val="28"/>
          <w:lang w:val="uk-UA"/>
        </w:rPr>
        <w:t>, код ЄДРПОУ 37607526, Банк отримувача Казначейство України. Зміна банківських реквізитів може здійснюватися Орендодавцем в односторонньому порядку і не потребує внесення змін до цього договору. Орендар бере на себе обов’язок уточнення зміни банківських реквізитів.»;</w:t>
      </w:r>
    </w:p>
    <w:p w:rsidR="004B790E" w:rsidRPr="004B790E" w:rsidRDefault="004B790E" w:rsidP="00535503">
      <w:pPr>
        <w:widowControl w:val="0"/>
        <w:tabs>
          <w:tab w:val="left" w:pos="0"/>
          <w:tab w:val="left" w:pos="993"/>
          <w:tab w:val="left" w:pos="5430"/>
        </w:tabs>
        <w:suppressAutoHyphens/>
        <w:spacing w:after="0" w:line="240" w:lineRule="auto"/>
        <w:ind w:firstLine="709"/>
        <w:contextualSpacing/>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1.6 у пункті 14. розділу «Умови використання земельної ділянки» слова: «</w:t>
      </w:r>
      <w:proofErr w:type="spellStart"/>
      <w:r w:rsidRPr="004B790E">
        <w:rPr>
          <w:rFonts w:ascii="Times New Roman" w:eastAsia="Times New Roman" w:hAnsi="Times New Roman" w:cs="Times New Roman"/>
          <w:sz w:val="28"/>
          <w:szCs w:val="28"/>
          <w:lang w:val="uk-UA"/>
        </w:rPr>
        <w:t>Байтальської</w:t>
      </w:r>
      <w:proofErr w:type="spellEnd"/>
      <w:r w:rsidRPr="004B790E">
        <w:rPr>
          <w:rFonts w:ascii="Times New Roman" w:eastAsia="Times New Roman" w:hAnsi="Times New Roman" w:cs="Times New Roman"/>
          <w:sz w:val="28"/>
          <w:szCs w:val="28"/>
          <w:lang w:val="uk-UA"/>
        </w:rPr>
        <w:t xml:space="preserve"> сільської ради» замінити словами: «Ананьївської міської територіальної громади»;</w:t>
      </w:r>
    </w:p>
    <w:p w:rsidR="004B790E" w:rsidRPr="004B790E" w:rsidRDefault="004B790E" w:rsidP="00535503">
      <w:pPr>
        <w:widowControl w:val="0"/>
        <w:tabs>
          <w:tab w:val="left" w:pos="0"/>
          <w:tab w:val="left" w:pos="993"/>
          <w:tab w:val="left" w:pos="5430"/>
        </w:tabs>
        <w:suppressAutoHyphens/>
        <w:spacing w:after="0" w:line="240" w:lineRule="auto"/>
        <w:ind w:firstLine="709"/>
        <w:contextualSpacing/>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1.7 пункт 43. розділу «Прикінцеві положення» викласти у новій редакції: «Цей договір набирає чинності після підписання Сторонами. Право оренди земельної ділянки виникає з моменту  державної реєстрації такого права. Витрати, пов’язані з державною реєстрацією покладаються на Орендаря. Цей договір укладено у двох примірниках, що мають однакову юридичну силу, один з яких знаходиться в Орендодавця, другий – в Орендаря. За згодою Сторін у договорі оренди землі можуть зазначатися інші умови.»;</w:t>
      </w:r>
    </w:p>
    <w:p w:rsidR="004B790E" w:rsidRPr="004B790E" w:rsidRDefault="004B790E" w:rsidP="00535503">
      <w:pPr>
        <w:tabs>
          <w:tab w:val="left" w:pos="0"/>
        </w:tabs>
        <w:spacing w:after="0" w:line="240" w:lineRule="auto"/>
        <w:ind w:firstLine="709"/>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1.8 «Реквізити сторін:» викласти у наступній редакції:</w:t>
      </w:r>
    </w:p>
    <w:p w:rsidR="004B790E" w:rsidRPr="004B790E" w:rsidRDefault="004B790E" w:rsidP="004B790E">
      <w:pPr>
        <w:tabs>
          <w:tab w:val="left" w:pos="0"/>
        </w:tabs>
        <w:spacing w:after="0" w:line="240" w:lineRule="auto"/>
        <w:ind w:firstLine="284"/>
        <w:jc w:val="both"/>
        <w:rPr>
          <w:rFonts w:ascii="Times New Roman" w:eastAsia="Times New Roman" w:hAnsi="Times New Roman" w:cs="Times New Roman"/>
          <w:sz w:val="28"/>
          <w:szCs w:val="28"/>
          <w:lang w:val="uk-UA"/>
        </w:rPr>
      </w:pPr>
    </w:p>
    <w:p w:rsidR="004B790E" w:rsidRPr="004B790E" w:rsidRDefault="004B790E" w:rsidP="004B790E">
      <w:pPr>
        <w:spacing w:after="0" w:line="0" w:lineRule="atLeast"/>
        <w:jc w:val="center"/>
        <w:rPr>
          <w:rFonts w:ascii="Times New Roman" w:eastAsia="Times New Roman" w:hAnsi="Times New Roman" w:cs="Times New Roman"/>
          <w:b/>
          <w:sz w:val="28"/>
          <w:szCs w:val="28"/>
          <w:lang w:val="uk-UA"/>
        </w:rPr>
      </w:pPr>
      <w:r w:rsidRPr="004B790E">
        <w:rPr>
          <w:rFonts w:ascii="Times New Roman" w:eastAsia="Times New Roman" w:hAnsi="Times New Roman" w:cs="Times New Roman"/>
          <w:b/>
          <w:sz w:val="28"/>
          <w:szCs w:val="28"/>
          <w:lang w:val="uk-UA"/>
        </w:rPr>
        <w:lastRenderedPageBreak/>
        <w:t>«РЕКВІЗИТИ СТОРІН:</w:t>
      </w:r>
    </w:p>
    <w:p w:rsidR="004B790E" w:rsidRPr="004B790E" w:rsidRDefault="004B790E" w:rsidP="004B790E">
      <w:pPr>
        <w:widowControl w:val="0"/>
        <w:suppressAutoHyphens/>
        <w:autoSpaceDE w:val="0"/>
        <w:spacing w:after="0" w:line="254" w:lineRule="auto"/>
        <w:ind w:firstLine="708"/>
        <w:jc w:val="both"/>
        <w:rPr>
          <w:rFonts w:ascii="Times New Roman" w:eastAsia="SimSun" w:hAnsi="Times New Roman" w:cs="Times New Roman"/>
          <w:b/>
          <w:kern w:val="2"/>
          <w:sz w:val="20"/>
          <w:szCs w:val="20"/>
          <w:lang w:val="uk-UA" w:eastAsia="zh-CN" w:bidi="hi-IN"/>
        </w:rPr>
      </w:pPr>
    </w:p>
    <w:tbl>
      <w:tblPr>
        <w:tblW w:w="0" w:type="auto"/>
        <w:tblInd w:w="250" w:type="dxa"/>
        <w:tblLook w:val="04A0" w:firstRow="1" w:lastRow="0" w:firstColumn="1" w:lastColumn="0" w:noHBand="0" w:noVBand="1"/>
      </w:tblPr>
      <w:tblGrid>
        <w:gridCol w:w="4852"/>
        <w:gridCol w:w="4645"/>
      </w:tblGrid>
      <w:tr w:rsidR="004B790E" w:rsidRPr="004B790E" w:rsidTr="004B790E">
        <w:trPr>
          <w:trHeight w:val="331"/>
        </w:trPr>
        <w:tc>
          <w:tcPr>
            <w:tcW w:w="4852" w:type="dxa"/>
            <w:hideMark/>
          </w:tcPr>
          <w:p w:rsidR="004B790E" w:rsidRPr="004B790E" w:rsidRDefault="004B790E" w:rsidP="004B790E">
            <w:pPr>
              <w:keepNext/>
              <w:spacing w:after="0" w:line="240" w:lineRule="auto"/>
              <w:jc w:val="both"/>
              <w:outlineLvl w:val="0"/>
              <w:rPr>
                <w:rFonts w:ascii="Times New Roman" w:eastAsia="Times New Roman" w:hAnsi="Times New Roman" w:cs="Times New Roman"/>
                <w:b/>
                <w:sz w:val="24"/>
                <w:szCs w:val="24"/>
                <w:lang w:val="uk-UA"/>
              </w:rPr>
            </w:pPr>
            <w:r w:rsidRPr="004B790E">
              <w:rPr>
                <w:rFonts w:ascii="Times New Roman" w:eastAsia="Times New Roman" w:hAnsi="Times New Roman" w:cs="Times New Roman"/>
                <w:b/>
                <w:sz w:val="24"/>
                <w:szCs w:val="24"/>
                <w:lang w:val="uk-UA"/>
              </w:rPr>
              <w:t xml:space="preserve">         Орендодавець</w:t>
            </w:r>
          </w:p>
        </w:tc>
        <w:tc>
          <w:tcPr>
            <w:tcW w:w="4645" w:type="dxa"/>
            <w:hideMark/>
          </w:tcPr>
          <w:p w:rsidR="004B790E" w:rsidRPr="004B790E" w:rsidRDefault="004B790E" w:rsidP="004B790E">
            <w:pPr>
              <w:suppressAutoHyphens/>
              <w:spacing w:after="0" w:line="100" w:lineRule="atLeast"/>
              <w:ind w:firstLine="1167"/>
              <w:rPr>
                <w:rFonts w:ascii="Times New Roman" w:eastAsia="Times New Roman" w:hAnsi="Times New Roman" w:cs="Courier New"/>
                <w:b/>
                <w:kern w:val="2"/>
                <w:sz w:val="24"/>
                <w:szCs w:val="24"/>
                <w:lang w:val="uk-UA" w:eastAsia="ar-SA"/>
              </w:rPr>
            </w:pPr>
            <w:r w:rsidRPr="004B790E">
              <w:rPr>
                <w:rFonts w:ascii="Times New Roman" w:eastAsia="Times New Roman" w:hAnsi="Times New Roman" w:cs="Courier New"/>
                <w:b/>
                <w:kern w:val="2"/>
                <w:sz w:val="24"/>
                <w:szCs w:val="24"/>
                <w:lang w:val="uk-UA" w:eastAsia="ar-SA"/>
              </w:rPr>
              <w:t>Орендар</w:t>
            </w:r>
          </w:p>
        </w:tc>
      </w:tr>
      <w:tr w:rsidR="004B790E" w:rsidRPr="004B790E" w:rsidTr="004B790E">
        <w:tc>
          <w:tcPr>
            <w:tcW w:w="4852" w:type="dxa"/>
          </w:tcPr>
          <w:p w:rsidR="004B790E" w:rsidRPr="004B790E" w:rsidRDefault="004B790E" w:rsidP="004B790E">
            <w:pPr>
              <w:suppressAutoHyphens/>
              <w:spacing w:after="0" w:line="100" w:lineRule="atLeast"/>
              <w:jc w:val="both"/>
              <w:rPr>
                <w:rFonts w:ascii="Times New Roman" w:eastAsia="Times New Roman" w:hAnsi="Times New Roman" w:cs="Courier New"/>
                <w:b/>
                <w:kern w:val="2"/>
                <w:sz w:val="24"/>
                <w:szCs w:val="24"/>
                <w:lang w:val="uk-UA" w:eastAsia="ar-SA"/>
              </w:rPr>
            </w:pPr>
            <w:r w:rsidRPr="004B790E">
              <w:rPr>
                <w:rFonts w:ascii="Times New Roman" w:eastAsia="Times New Roman" w:hAnsi="Times New Roman" w:cs="Courier New"/>
                <w:b/>
                <w:kern w:val="2"/>
                <w:sz w:val="24"/>
                <w:szCs w:val="24"/>
                <w:lang w:val="uk-UA" w:eastAsia="ar-SA"/>
              </w:rPr>
              <w:t>Ананьївська міська рада</w:t>
            </w:r>
          </w:p>
          <w:p w:rsidR="004B790E" w:rsidRPr="004B790E" w:rsidRDefault="004B790E" w:rsidP="004B790E">
            <w:pPr>
              <w:suppressAutoHyphens/>
              <w:spacing w:after="0" w:line="100" w:lineRule="atLeast"/>
              <w:jc w:val="both"/>
              <w:rPr>
                <w:rFonts w:ascii="Times New Roman" w:eastAsia="Times New Roman" w:hAnsi="Times New Roman" w:cs="Courier New"/>
                <w:b/>
                <w:kern w:val="2"/>
                <w:sz w:val="24"/>
                <w:szCs w:val="24"/>
                <w:lang w:val="uk-UA" w:eastAsia="ar-SA"/>
              </w:rPr>
            </w:pPr>
            <w:r w:rsidRPr="004B790E">
              <w:rPr>
                <w:rFonts w:ascii="Times New Roman" w:eastAsia="Times New Roman" w:hAnsi="Times New Roman" w:cs="Courier New"/>
                <w:kern w:val="2"/>
                <w:sz w:val="24"/>
                <w:szCs w:val="24"/>
                <w:lang w:val="uk-UA" w:eastAsia="ar-SA"/>
              </w:rPr>
              <w:t>ЄДРПОУ 04056807</w:t>
            </w:r>
          </w:p>
          <w:p w:rsidR="004B790E" w:rsidRPr="004B790E" w:rsidRDefault="004B790E" w:rsidP="004B790E">
            <w:pPr>
              <w:suppressAutoHyphens/>
              <w:spacing w:after="0" w:line="100" w:lineRule="atLeast"/>
              <w:jc w:val="both"/>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kern w:val="2"/>
                <w:sz w:val="24"/>
                <w:szCs w:val="24"/>
                <w:lang w:val="uk-UA" w:eastAsia="ar-SA"/>
              </w:rPr>
              <w:t>Банк одержувача: Казначейство</w:t>
            </w:r>
          </w:p>
          <w:p w:rsidR="004B790E" w:rsidRPr="004B790E" w:rsidRDefault="004B790E" w:rsidP="004B790E">
            <w:pPr>
              <w:suppressAutoHyphens/>
              <w:spacing w:after="0" w:line="100" w:lineRule="atLeast"/>
              <w:jc w:val="both"/>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kern w:val="2"/>
                <w:sz w:val="24"/>
                <w:szCs w:val="24"/>
                <w:lang w:val="uk-UA" w:eastAsia="ar-SA"/>
              </w:rPr>
              <w:t>України (ЕАП)</w:t>
            </w:r>
          </w:p>
          <w:p w:rsidR="004B790E" w:rsidRPr="004B790E" w:rsidRDefault="004B790E" w:rsidP="004B790E">
            <w:pPr>
              <w:suppressAutoHyphens/>
              <w:spacing w:after="0" w:line="100" w:lineRule="atLeast"/>
              <w:jc w:val="both"/>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kern w:val="2"/>
                <w:sz w:val="24"/>
                <w:szCs w:val="24"/>
                <w:lang w:val="uk-UA" w:eastAsia="ar-SA"/>
              </w:rPr>
              <w:t xml:space="preserve">Код згідно з ЄДРПОУ 37607526 </w:t>
            </w:r>
          </w:p>
          <w:p w:rsidR="004B790E" w:rsidRPr="004B790E" w:rsidRDefault="004B790E" w:rsidP="004B790E">
            <w:pPr>
              <w:suppressAutoHyphens/>
              <w:spacing w:after="0" w:line="100" w:lineRule="atLeast"/>
              <w:jc w:val="both"/>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kern w:val="2"/>
                <w:sz w:val="24"/>
                <w:szCs w:val="24"/>
                <w:lang w:val="uk-UA" w:eastAsia="ar-SA"/>
              </w:rPr>
              <w:t>Одержувач: ГУК в Одеській обл.</w:t>
            </w:r>
          </w:p>
          <w:p w:rsidR="004B790E" w:rsidRPr="004B790E" w:rsidRDefault="004B790E" w:rsidP="004B790E">
            <w:pPr>
              <w:suppressAutoHyphens/>
              <w:spacing w:after="0" w:line="100" w:lineRule="atLeast"/>
              <w:jc w:val="both"/>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kern w:val="2"/>
                <w:sz w:val="24"/>
                <w:szCs w:val="24"/>
                <w:lang w:val="uk-UA" w:eastAsia="ar-SA"/>
              </w:rPr>
              <w:t>/</w:t>
            </w:r>
            <w:proofErr w:type="spellStart"/>
            <w:r w:rsidRPr="004B790E">
              <w:rPr>
                <w:rFonts w:ascii="Times New Roman" w:eastAsia="Times New Roman" w:hAnsi="Times New Roman" w:cs="Courier New"/>
                <w:kern w:val="2"/>
                <w:sz w:val="24"/>
                <w:szCs w:val="24"/>
                <w:lang w:val="uk-UA" w:eastAsia="ar-SA"/>
              </w:rPr>
              <w:t>м.Ананьїв</w:t>
            </w:r>
            <w:proofErr w:type="spellEnd"/>
            <w:r w:rsidRPr="004B790E">
              <w:rPr>
                <w:rFonts w:ascii="Times New Roman" w:eastAsia="Times New Roman" w:hAnsi="Times New Roman" w:cs="Courier New"/>
                <w:kern w:val="2"/>
                <w:sz w:val="24"/>
                <w:szCs w:val="24"/>
                <w:lang w:val="uk-UA" w:eastAsia="ar-SA"/>
              </w:rPr>
              <w:t>/18010900</w:t>
            </w:r>
          </w:p>
          <w:p w:rsidR="004B790E" w:rsidRPr="004B790E" w:rsidRDefault="004B790E" w:rsidP="004B790E">
            <w:pPr>
              <w:suppressAutoHyphens/>
              <w:spacing w:after="0" w:line="100" w:lineRule="atLeast"/>
              <w:jc w:val="both"/>
              <w:rPr>
                <w:rFonts w:ascii="Times New Roman" w:eastAsia="Times New Roman" w:hAnsi="Times New Roman" w:cs="Times New Roman"/>
                <w:sz w:val="24"/>
                <w:szCs w:val="24"/>
                <w:lang w:val="uk-UA"/>
              </w:rPr>
            </w:pPr>
            <w:r w:rsidRPr="004B790E">
              <w:rPr>
                <w:rFonts w:ascii="Times New Roman" w:eastAsia="Times New Roman" w:hAnsi="Times New Roman" w:cs="Courier New"/>
                <w:kern w:val="2"/>
                <w:sz w:val="24"/>
                <w:szCs w:val="24"/>
                <w:lang w:val="uk-UA" w:eastAsia="ar-SA"/>
              </w:rPr>
              <w:t xml:space="preserve">IBAN UA </w:t>
            </w:r>
            <w:r w:rsidRPr="004B790E">
              <w:rPr>
                <w:rFonts w:ascii="Times New Roman" w:eastAsia="Times New Roman" w:hAnsi="Times New Roman" w:cs="Times New Roman"/>
                <w:sz w:val="24"/>
                <w:szCs w:val="24"/>
              </w:rPr>
              <w:t>518999980334139815000015634</w:t>
            </w:r>
          </w:p>
          <w:p w:rsidR="004B790E" w:rsidRPr="004B790E" w:rsidRDefault="004B790E" w:rsidP="004B790E">
            <w:pPr>
              <w:suppressAutoHyphens/>
              <w:spacing w:after="0" w:line="100" w:lineRule="atLeast"/>
              <w:jc w:val="both"/>
              <w:rPr>
                <w:rFonts w:ascii="Times New Roman" w:eastAsia="Times New Roman" w:hAnsi="Times New Roman" w:cs="Courier New"/>
                <w:kern w:val="2"/>
                <w:sz w:val="24"/>
                <w:szCs w:val="24"/>
                <w:lang w:val="uk-UA" w:eastAsia="ar-SA"/>
              </w:rPr>
            </w:pPr>
          </w:p>
        </w:tc>
        <w:tc>
          <w:tcPr>
            <w:tcW w:w="4645" w:type="dxa"/>
            <w:hideMark/>
          </w:tcPr>
          <w:p w:rsidR="004B790E" w:rsidRPr="004B790E" w:rsidRDefault="004B790E" w:rsidP="004B790E">
            <w:pPr>
              <w:suppressAutoHyphens/>
              <w:spacing w:after="0" w:line="100" w:lineRule="atLeast"/>
              <w:jc w:val="both"/>
              <w:rPr>
                <w:rFonts w:ascii="Times New Roman" w:eastAsia="SimSun" w:hAnsi="Times New Roman" w:cs="Times New Roman"/>
                <w:b/>
                <w:sz w:val="24"/>
                <w:szCs w:val="24"/>
                <w:lang w:val="uk-UA" w:eastAsia="hi-IN" w:bidi="hi-IN"/>
              </w:rPr>
            </w:pPr>
            <w:proofErr w:type="spellStart"/>
            <w:r w:rsidRPr="004B790E">
              <w:rPr>
                <w:rFonts w:ascii="Times New Roman" w:eastAsia="SimSun" w:hAnsi="Times New Roman" w:cs="Times New Roman"/>
                <w:b/>
                <w:sz w:val="24"/>
                <w:szCs w:val="24"/>
                <w:lang w:val="uk-UA" w:eastAsia="hi-IN" w:bidi="hi-IN"/>
              </w:rPr>
              <w:t>Ясін</w:t>
            </w:r>
            <w:proofErr w:type="spellEnd"/>
            <w:r w:rsidRPr="004B790E">
              <w:rPr>
                <w:rFonts w:ascii="Times New Roman" w:eastAsia="SimSun" w:hAnsi="Times New Roman" w:cs="Times New Roman"/>
                <w:b/>
                <w:sz w:val="24"/>
                <w:szCs w:val="24"/>
                <w:lang w:val="uk-UA" w:eastAsia="hi-IN" w:bidi="hi-IN"/>
              </w:rPr>
              <w:t xml:space="preserve"> </w:t>
            </w:r>
            <w:proofErr w:type="spellStart"/>
            <w:r w:rsidRPr="004B790E">
              <w:rPr>
                <w:rFonts w:ascii="Times New Roman" w:eastAsia="SimSun" w:hAnsi="Times New Roman" w:cs="Times New Roman"/>
                <w:b/>
                <w:sz w:val="24"/>
                <w:szCs w:val="24"/>
                <w:lang w:val="uk-UA" w:eastAsia="hi-IN" w:bidi="hi-IN"/>
              </w:rPr>
              <w:t>Ахмад</w:t>
            </w:r>
            <w:proofErr w:type="spellEnd"/>
            <w:r w:rsidRPr="004B790E">
              <w:rPr>
                <w:rFonts w:ascii="Times New Roman" w:eastAsia="SimSun" w:hAnsi="Times New Roman" w:cs="Times New Roman"/>
                <w:b/>
                <w:sz w:val="24"/>
                <w:szCs w:val="24"/>
                <w:lang w:val="uk-UA" w:eastAsia="hi-IN" w:bidi="hi-IN"/>
              </w:rPr>
              <w:t xml:space="preserve"> </w:t>
            </w:r>
          </w:p>
          <w:p w:rsidR="004B790E" w:rsidRPr="006E3927" w:rsidRDefault="004B790E" w:rsidP="004B790E">
            <w:pPr>
              <w:suppressAutoHyphens/>
              <w:spacing w:after="0" w:line="100" w:lineRule="atLeast"/>
              <w:jc w:val="both"/>
              <w:rPr>
                <w:rFonts w:ascii="Times New Roman" w:eastAsia="SimSun" w:hAnsi="Times New Roman" w:cs="Times New Roman"/>
                <w:sz w:val="24"/>
                <w:szCs w:val="24"/>
                <w:lang w:val="uk-UA" w:eastAsia="hi-IN" w:bidi="hi-IN"/>
              </w:rPr>
            </w:pPr>
            <w:r w:rsidRPr="004B790E">
              <w:rPr>
                <w:rFonts w:ascii="Times New Roman" w:eastAsia="SimSun" w:hAnsi="Times New Roman" w:cs="Times New Roman"/>
                <w:sz w:val="24"/>
                <w:szCs w:val="24"/>
                <w:lang w:val="uk-UA" w:eastAsia="hi-IN" w:bidi="hi-IN"/>
              </w:rPr>
              <w:t xml:space="preserve">РНОКПП </w:t>
            </w:r>
            <w:r w:rsidR="00C168D7" w:rsidRPr="006E3927">
              <w:rPr>
                <w:rFonts w:ascii="Times New Roman" w:eastAsia="Calibri" w:hAnsi="Times New Roman" w:cs="Times New Roman"/>
                <w:sz w:val="24"/>
                <w:szCs w:val="24"/>
                <w:lang w:eastAsia="en-US"/>
              </w:rPr>
              <w:t>(</w:t>
            </w:r>
            <w:proofErr w:type="spellStart"/>
            <w:r w:rsidR="00C168D7" w:rsidRPr="006E3927">
              <w:rPr>
                <w:rFonts w:ascii="Times New Roman" w:eastAsia="Calibri" w:hAnsi="Times New Roman" w:cs="Times New Roman"/>
                <w:i/>
                <w:iCs/>
                <w:sz w:val="24"/>
                <w:szCs w:val="24"/>
                <w:lang w:eastAsia="en-US"/>
              </w:rPr>
              <w:t>інформація</w:t>
            </w:r>
            <w:proofErr w:type="spellEnd"/>
            <w:r w:rsidR="00C168D7" w:rsidRPr="006E3927">
              <w:rPr>
                <w:rFonts w:ascii="Times New Roman" w:eastAsia="Calibri" w:hAnsi="Times New Roman" w:cs="Times New Roman"/>
                <w:i/>
                <w:iCs/>
                <w:sz w:val="24"/>
                <w:szCs w:val="24"/>
                <w:lang w:eastAsia="en-US"/>
              </w:rPr>
              <w:t xml:space="preserve"> з </w:t>
            </w:r>
            <w:proofErr w:type="spellStart"/>
            <w:r w:rsidR="00C168D7" w:rsidRPr="006E3927">
              <w:rPr>
                <w:rFonts w:ascii="Times New Roman" w:eastAsia="Calibri" w:hAnsi="Times New Roman" w:cs="Times New Roman"/>
                <w:i/>
                <w:iCs/>
                <w:sz w:val="24"/>
                <w:szCs w:val="24"/>
                <w:lang w:eastAsia="en-US"/>
              </w:rPr>
              <w:t>обмеженим</w:t>
            </w:r>
            <w:proofErr w:type="spellEnd"/>
            <w:r w:rsidR="00C168D7" w:rsidRPr="006E3927">
              <w:rPr>
                <w:rFonts w:ascii="Times New Roman" w:eastAsia="Calibri" w:hAnsi="Times New Roman" w:cs="Times New Roman"/>
                <w:i/>
                <w:iCs/>
                <w:sz w:val="24"/>
                <w:szCs w:val="24"/>
                <w:lang w:eastAsia="en-US"/>
              </w:rPr>
              <w:t xml:space="preserve"> доступом </w:t>
            </w:r>
            <w:proofErr w:type="spellStart"/>
            <w:r w:rsidR="00C168D7" w:rsidRPr="006E3927">
              <w:rPr>
                <w:rFonts w:ascii="Times New Roman" w:eastAsia="Calibri" w:hAnsi="Times New Roman" w:cs="Times New Roman"/>
                <w:i/>
                <w:iCs/>
                <w:sz w:val="24"/>
                <w:szCs w:val="24"/>
                <w:lang w:eastAsia="en-US"/>
              </w:rPr>
              <w:t>відповідно</w:t>
            </w:r>
            <w:proofErr w:type="spellEnd"/>
            <w:r w:rsidR="00C168D7" w:rsidRPr="006E3927">
              <w:rPr>
                <w:rFonts w:ascii="Times New Roman" w:eastAsia="Calibri" w:hAnsi="Times New Roman" w:cs="Times New Roman"/>
                <w:i/>
                <w:iCs/>
                <w:sz w:val="24"/>
                <w:szCs w:val="24"/>
                <w:lang w:eastAsia="en-US"/>
              </w:rPr>
              <w:t xml:space="preserve"> до ч.2,ч.8 ст.6 Закону </w:t>
            </w:r>
            <w:proofErr w:type="spellStart"/>
            <w:r w:rsidR="00C168D7" w:rsidRPr="006E3927">
              <w:rPr>
                <w:rFonts w:ascii="Times New Roman" w:eastAsia="Calibri" w:hAnsi="Times New Roman" w:cs="Times New Roman"/>
                <w:i/>
                <w:iCs/>
                <w:sz w:val="24"/>
                <w:szCs w:val="24"/>
                <w:lang w:eastAsia="en-US"/>
              </w:rPr>
              <w:t>України</w:t>
            </w:r>
            <w:proofErr w:type="spellEnd"/>
            <w:r w:rsidR="00C168D7" w:rsidRPr="006E3927">
              <w:rPr>
                <w:rFonts w:ascii="Times New Roman" w:eastAsia="Calibri" w:hAnsi="Times New Roman" w:cs="Times New Roman"/>
                <w:i/>
                <w:iCs/>
                <w:sz w:val="24"/>
                <w:szCs w:val="24"/>
                <w:lang w:eastAsia="en-US"/>
              </w:rPr>
              <w:t xml:space="preserve"> «Про доступ до </w:t>
            </w:r>
            <w:proofErr w:type="spellStart"/>
            <w:r w:rsidR="00C168D7" w:rsidRPr="006E3927">
              <w:rPr>
                <w:rFonts w:ascii="Times New Roman" w:eastAsia="Calibri" w:hAnsi="Times New Roman" w:cs="Times New Roman"/>
                <w:i/>
                <w:iCs/>
                <w:sz w:val="24"/>
                <w:szCs w:val="24"/>
                <w:lang w:eastAsia="en-US"/>
              </w:rPr>
              <w:t>публічної</w:t>
            </w:r>
            <w:proofErr w:type="spellEnd"/>
            <w:r w:rsidR="00C168D7" w:rsidRPr="006E3927">
              <w:rPr>
                <w:rFonts w:ascii="Times New Roman" w:eastAsia="Calibri" w:hAnsi="Times New Roman" w:cs="Times New Roman"/>
                <w:i/>
                <w:iCs/>
                <w:sz w:val="24"/>
                <w:szCs w:val="24"/>
                <w:lang w:eastAsia="en-US"/>
              </w:rPr>
              <w:t xml:space="preserve"> </w:t>
            </w:r>
            <w:proofErr w:type="spellStart"/>
            <w:r w:rsidR="00C168D7" w:rsidRPr="006E3927">
              <w:rPr>
                <w:rFonts w:ascii="Times New Roman" w:eastAsia="Calibri" w:hAnsi="Times New Roman" w:cs="Times New Roman"/>
                <w:i/>
                <w:iCs/>
                <w:sz w:val="24"/>
                <w:szCs w:val="24"/>
                <w:lang w:eastAsia="en-US"/>
              </w:rPr>
              <w:t>інформації</w:t>
            </w:r>
            <w:proofErr w:type="spellEnd"/>
            <w:r w:rsidR="00C168D7" w:rsidRPr="006E3927">
              <w:rPr>
                <w:rFonts w:ascii="Times New Roman" w:eastAsia="Calibri" w:hAnsi="Times New Roman" w:cs="Times New Roman"/>
                <w:i/>
                <w:iCs/>
                <w:sz w:val="24"/>
                <w:szCs w:val="24"/>
                <w:lang w:eastAsia="en-US"/>
              </w:rPr>
              <w:t>»)</w:t>
            </w:r>
          </w:p>
          <w:p w:rsidR="004B790E" w:rsidRPr="004B790E" w:rsidRDefault="004B790E" w:rsidP="004B790E">
            <w:pPr>
              <w:suppressAutoHyphens/>
              <w:spacing w:after="0" w:line="100" w:lineRule="atLeast"/>
              <w:jc w:val="both"/>
              <w:rPr>
                <w:rFonts w:ascii="Times New Roman" w:eastAsia="Times New Roman" w:hAnsi="Times New Roman" w:cs="Courier New"/>
                <w:color w:val="000000"/>
                <w:kern w:val="2"/>
                <w:sz w:val="24"/>
                <w:szCs w:val="24"/>
                <w:lang w:val="uk-UA" w:eastAsia="ar-SA"/>
              </w:rPr>
            </w:pPr>
            <w:r w:rsidRPr="004B790E">
              <w:rPr>
                <w:rFonts w:ascii="Times New Roman" w:eastAsia="Times New Roman" w:hAnsi="Times New Roman" w:cs="Courier New"/>
                <w:color w:val="000000"/>
                <w:kern w:val="2"/>
                <w:sz w:val="24"/>
                <w:szCs w:val="24"/>
                <w:lang w:val="uk-UA" w:eastAsia="ar-SA"/>
              </w:rPr>
              <w:t xml:space="preserve">паспорт серії </w:t>
            </w:r>
            <w:r w:rsidR="006E3927" w:rsidRPr="006E3927">
              <w:rPr>
                <w:rFonts w:ascii="Times New Roman" w:eastAsia="Calibri" w:hAnsi="Times New Roman" w:cs="Times New Roman"/>
                <w:sz w:val="24"/>
                <w:szCs w:val="24"/>
                <w:lang w:eastAsia="en-US"/>
              </w:rPr>
              <w:t>(</w:t>
            </w:r>
            <w:proofErr w:type="spellStart"/>
            <w:r w:rsidR="006E3927" w:rsidRPr="006E3927">
              <w:rPr>
                <w:rFonts w:ascii="Times New Roman" w:eastAsia="Calibri" w:hAnsi="Times New Roman" w:cs="Times New Roman"/>
                <w:i/>
                <w:iCs/>
                <w:sz w:val="24"/>
                <w:szCs w:val="24"/>
                <w:lang w:eastAsia="en-US"/>
              </w:rPr>
              <w:t>інформація</w:t>
            </w:r>
            <w:proofErr w:type="spellEnd"/>
            <w:r w:rsidR="006E3927" w:rsidRPr="006E3927">
              <w:rPr>
                <w:rFonts w:ascii="Times New Roman" w:eastAsia="Calibri" w:hAnsi="Times New Roman" w:cs="Times New Roman"/>
                <w:i/>
                <w:iCs/>
                <w:sz w:val="24"/>
                <w:szCs w:val="24"/>
                <w:lang w:eastAsia="en-US"/>
              </w:rPr>
              <w:t xml:space="preserve"> з </w:t>
            </w:r>
            <w:proofErr w:type="spellStart"/>
            <w:r w:rsidR="006E3927" w:rsidRPr="006E3927">
              <w:rPr>
                <w:rFonts w:ascii="Times New Roman" w:eastAsia="Calibri" w:hAnsi="Times New Roman" w:cs="Times New Roman"/>
                <w:i/>
                <w:iCs/>
                <w:sz w:val="24"/>
                <w:szCs w:val="24"/>
                <w:lang w:eastAsia="en-US"/>
              </w:rPr>
              <w:t>обмеженим</w:t>
            </w:r>
            <w:proofErr w:type="spellEnd"/>
            <w:r w:rsidR="006E3927" w:rsidRPr="006E3927">
              <w:rPr>
                <w:rFonts w:ascii="Times New Roman" w:eastAsia="Calibri" w:hAnsi="Times New Roman" w:cs="Times New Roman"/>
                <w:i/>
                <w:iCs/>
                <w:sz w:val="24"/>
                <w:szCs w:val="24"/>
                <w:lang w:eastAsia="en-US"/>
              </w:rPr>
              <w:t xml:space="preserve"> доступом </w:t>
            </w:r>
            <w:proofErr w:type="spellStart"/>
            <w:r w:rsidR="006E3927" w:rsidRPr="006E3927">
              <w:rPr>
                <w:rFonts w:ascii="Times New Roman" w:eastAsia="Calibri" w:hAnsi="Times New Roman" w:cs="Times New Roman"/>
                <w:i/>
                <w:iCs/>
                <w:sz w:val="24"/>
                <w:szCs w:val="24"/>
                <w:lang w:eastAsia="en-US"/>
              </w:rPr>
              <w:t>відповідно</w:t>
            </w:r>
            <w:proofErr w:type="spellEnd"/>
            <w:r w:rsidR="006E3927" w:rsidRPr="006E3927">
              <w:rPr>
                <w:rFonts w:ascii="Times New Roman" w:eastAsia="Calibri" w:hAnsi="Times New Roman" w:cs="Times New Roman"/>
                <w:i/>
                <w:iCs/>
                <w:sz w:val="24"/>
                <w:szCs w:val="24"/>
                <w:lang w:eastAsia="en-US"/>
              </w:rPr>
              <w:t xml:space="preserve"> до ч.2,ч.8 ст.6 Закону </w:t>
            </w:r>
            <w:proofErr w:type="spellStart"/>
            <w:r w:rsidR="006E3927" w:rsidRPr="006E3927">
              <w:rPr>
                <w:rFonts w:ascii="Times New Roman" w:eastAsia="Calibri" w:hAnsi="Times New Roman" w:cs="Times New Roman"/>
                <w:i/>
                <w:iCs/>
                <w:sz w:val="24"/>
                <w:szCs w:val="24"/>
                <w:lang w:eastAsia="en-US"/>
              </w:rPr>
              <w:t>України</w:t>
            </w:r>
            <w:proofErr w:type="spellEnd"/>
            <w:r w:rsidR="006E3927" w:rsidRPr="006E3927">
              <w:rPr>
                <w:rFonts w:ascii="Times New Roman" w:eastAsia="Calibri" w:hAnsi="Times New Roman" w:cs="Times New Roman"/>
                <w:i/>
                <w:iCs/>
                <w:sz w:val="24"/>
                <w:szCs w:val="24"/>
                <w:lang w:eastAsia="en-US"/>
              </w:rPr>
              <w:t xml:space="preserve"> «Про доступ до </w:t>
            </w:r>
            <w:proofErr w:type="spellStart"/>
            <w:r w:rsidR="006E3927" w:rsidRPr="006E3927">
              <w:rPr>
                <w:rFonts w:ascii="Times New Roman" w:eastAsia="Calibri" w:hAnsi="Times New Roman" w:cs="Times New Roman"/>
                <w:i/>
                <w:iCs/>
                <w:sz w:val="24"/>
                <w:szCs w:val="24"/>
                <w:lang w:eastAsia="en-US"/>
              </w:rPr>
              <w:t>публічної</w:t>
            </w:r>
            <w:proofErr w:type="spellEnd"/>
            <w:r w:rsidR="006E3927" w:rsidRPr="006E3927">
              <w:rPr>
                <w:rFonts w:ascii="Times New Roman" w:eastAsia="Calibri" w:hAnsi="Times New Roman" w:cs="Times New Roman"/>
                <w:i/>
                <w:iCs/>
                <w:sz w:val="24"/>
                <w:szCs w:val="24"/>
                <w:lang w:eastAsia="en-US"/>
              </w:rPr>
              <w:t xml:space="preserve"> </w:t>
            </w:r>
            <w:proofErr w:type="spellStart"/>
            <w:r w:rsidR="006E3927" w:rsidRPr="006E3927">
              <w:rPr>
                <w:rFonts w:ascii="Times New Roman" w:eastAsia="Calibri" w:hAnsi="Times New Roman" w:cs="Times New Roman"/>
                <w:i/>
                <w:iCs/>
                <w:sz w:val="24"/>
                <w:szCs w:val="24"/>
                <w:lang w:eastAsia="en-US"/>
              </w:rPr>
              <w:t>інформації</w:t>
            </w:r>
            <w:proofErr w:type="spellEnd"/>
            <w:r w:rsidR="006E3927" w:rsidRPr="006E3927">
              <w:rPr>
                <w:rFonts w:ascii="Times New Roman" w:eastAsia="Calibri" w:hAnsi="Times New Roman" w:cs="Times New Roman"/>
                <w:i/>
                <w:iCs/>
                <w:sz w:val="24"/>
                <w:szCs w:val="24"/>
                <w:lang w:eastAsia="en-US"/>
              </w:rPr>
              <w:t>»)</w:t>
            </w:r>
            <w:r w:rsidRPr="004B790E">
              <w:rPr>
                <w:rFonts w:ascii="Times New Roman" w:eastAsia="Times New Roman" w:hAnsi="Times New Roman" w:cs="Courier New"/>
                <w:color w:val="000000"/>
                <w:kern w:val="2"/>
                <w:sz w:val="24"/>
                <w:szCs w:val="24"/>
                <w:lang w:val="uk-UA" w:eastAsia="ar-SA"/>
              </w:rPr>
              <w:t>,</w:t>
            </w:r>
          </w:p>
          <w:p w:rsidR="004B790E" w:rsidRPr="004B790E" w:rsidRDefault="004B790E" w:rsidP="004B790E">
            <w:pPr>
              <w:suppressAutoHyphens/>
              <w:spacing w:after="0" w:line="100" w:lineRule="atLeast"/>
              <w:rPr>
                <w:rFonts w:ascii="Times New Roman" w:eastAsia="Times New Roman" w:hAnsi="Times New Roman" w:cs="Times New Roman"/>
                <w:color w:val="000000"/>
                <w:kern w:val="2"/>
                <w:sz w:val="24"/>
                <w:szCs w:val="24"/>
                <w:lang w:val="uk-UA" w:eastAsia="ar-SA"/>
              </w:rPr>
            </w:pPr>
            <w:r w:rsidRPr="004B790E">
              <w:rPr>
                <w:rFonts w:ascii="Times New Roman" w:eastAsia="Times New Roman" w:hAnsi="Times New Roman" w:cs="Courier New"/>
                <w:color w:val="000000"/>
                <w:kern w:val="2"/>
                <w:sz w:val="24"/>
                <w:szCs w:val="24"/>
                <w:lang w:val="uk-UA" w:eastAsia="ar-SA"/>
              </w:rPr>
              <w:t xml:space="preserve">виданий органом </w:t>
            </w:r>
            <w:r w:rsidR="00C168D7" w:rsidRPr="006E3927">
              <w:rPr>
                <w:rFonts w:ascii="Times New Roman" w:eastAsia="Calibri" w:hAnsi="Times New Roman" w:cs="Times New Roman"/>
                <w:sz w:val="24"/>
                <w:szCs w:val="24"/>
                <w:lang w:eastAsia="en-US"/>
              </w:rPr>
              <w:t>(</w:t>
            </w:r>
            <w:proofErr w:type="spellStart"/>
            <w:r w:rsidR="00C168D7" w:rsidRPr="006E3927">
              <w:rPr>
                <w:rFonts w:ascii="Times New Roman" w:eastAsia="Calibri" w:hAnsi="Times New Roman" w:cs="Times New Roman"/>
                <w:i/>
                <w:iCs/>
                <w:sz w:val="24"/>
                <w:szCs w:val="24"/>
                <w:lang w:eastAsia="en-US"/>
              </w:rPr>
              <w:t>інформація</w:t>
            </w:r>
            <w:proofErr w:type="spellEnd"/>
            <w:r w:rsidR="00C168D7" w:rsidRPr="006E3927">
              <w:rPr>
                <w:rFonts w:ascii="Times New Roman" w:eastAsia="Calibri" w:hAnsi="Times New Roman" w:cs="Times New Roman"/>
                <w:i/>
                <w:iCs/>
                <w:sz w:val="24"/>
                <w:szCs w:val="24"/>
                <w:lang w:eastAsia="en-US"/>
              </w:rPr>
              <w:t xml:space="preserve"> з </w:t>
            </w:r>
            <w:proofErr w:type="spellStart"/>
            <w:r w:rsidR="00C168D7" w:rsidRPr="006E3927">
              <w:rPr>
                <w:rFonts w:ascii="Times New Roman" w:eastAsia="Calibri" w:hAnsi="Times New Roman" w:cs="Times New Roman"/>
                <w:i/>
                <w:iCs/>
                <w:sz w:val="24"/>
                <w:szCs w:val="24"/>
                <w:lang w:eastAsia="en-US"/>
              </w:rPr>
              <w:t>обмеженим</w:t>
            </w:r>
            <w:proofErr w:type="spellEnd"/>
            <w:r w:rsidR="00C168D7" w:rsidRPr="006E3927">
              <w:rPr>
                <w:rFonts w:ascii="Times New Roman" w:eastAsia="Calibri" w:hAnsi="Times New Roman" w:cs="Times New Roman"/>
                <w:i/>
                <w:iCs/>
                <w:sz w:val="24"/>
                <w:szCs w:val="24"/>
                <w:lang w:eastAsia="en-US"/>
              </w:rPr>
              <w:t xml:space="preserve"> доступом </w:t>
            </w:r>
            <w:proofErr w:type="spellStart"/>
            <w:r w:rsidR="00C168D7" w:rsidRPr="006E3927">
              <w:rPr>
                <w:rFonts w:ascii="Times New Roman" w:eastAsia="Calibri" w:hAnsi="Times New Roman" w:cs="Times New Roman"/>
                <w:i/>
                <w:iCs/>
                <w:sz w:val="24"/>
                <w:szCs w:val="24"/>
                <w:lang w:eastAsia="en-US"/>
              </w:rPr>
              <w:t>відповідно</w:t>
            </w:r>
            <w:proofErr w:type="spellEnd"/>
            <w:r w:rsidR="00C168D7" w:rsidRPr="006E3927">
              <w:rPr>
                <w:rFonts w:ascii="Times New Roman" w:eastAsia="Calibri" w:hAnsi="Times New Roman" w:cs="Times New Roman"/>
                <w:i/>
                <w:iCs/>
                <w:sz w:val="24"/>
                <w:szCs w:val="24"/>
                <w:lang w:eastAsia="en-US"/>
              </w:rPr>
              <w:t xml:space="preserve"> до ч.2,ч.8 ст.6 Закону </w:t>
            </w:r>
            <w:proofErr w:type="spellStart"/>
            <w:r w:rsidR="00C168D7" w:rsidRPr="006E3927">
              <w:rPr>
                <w:rFonts w:ascii="Times New Roman" w:eastAsia="Calibri" w:hAnsi="Times New Roman" w:cs="Times New Roman"/>
                <w:i/>
                <w:iCs/>
                <w:sz w:val="24"/>
                <w:szCs w:val="24"/>
                <w:lang w:eastAsia="en-US"/>
              </w:rPr>
              <w:t>України</w:t>
            </w:r>
            <w:proofErr w:type="spellEnd"/>
            <w:r w:rsidR="00C168D7" w:rsidRPr="006E3927">
              <w:rPr>
                <w:rFonts w:ascii="Times New Roman" w:eastAsia="Calibri" w:hAnsi="Times New Roman" w:cs="Times New Roman"/>
                <w:i/>
                <w:iCs/>
                <w:sz w:val="24"/>
                <w:szCs w:val="24"/>
                <w:lang w:eastAsia="en-US"/>
              </w:rPr>
              <w:t xml:space="preserve"> «Про доступ до </w:t>
            </w:r>
            <w:proofErr w:type="spellStart"/>
            <w:r w:rsidR="00C168D7" w:rsidRPr="006E3927">
              <w:rPr>
                <w:rFonts w:ascii="Times New Roman" w:eastAsia="Calibri" w:hAnsi="Times New Roman" w:cs="Times New Roman"/>
                <w:i/>
                <w:iCs/>
                <w:sz w:val="24"/>
                <w:szCs w:val="24"/>
                <w:lang w:eastAsia="en-US"/>
              </w:rPr>
              <w:t>публічної</w:t>
            </w:r>
            <w:proofErr w:type="spellEnd"/>
            <w:r w:rsidR="00C168D7" w:rsidRPr="006E3927">
              <w:rPr>
                <w:rFonts w:ascii="Times New Roman" w:eastAsia="Calibri" w:hAnsi="Times New Roman" w:cs="Times New Roman"/>
                <w:i/>
                <w:iCs/>
                <w:sz w:val="24"/>
                <w:szCs w:val="24"/>
                <w:lang w:eastAsia="en-US"/>
              </w:rPr>
              <w:t xml:space="preserve"> </w:t>
            </w:r>
            <w:proofErr w:type="spellStart"/>
            <w:r w:rsidR="00C168D7" w:rsidRPr="006E3927">
              <w:rPr>
                <w:rFonts w:ascii="Times New Roman" w:eastAsia="Calibri" w:hAnsi="Times New Roman" w:cs="Times New Roman"/>
                <w:i/>
                <w:iCs/>
                <w:sz w:val="24"/>
                <w:szCs w:val="24"/>
                <w:lang w:eastAsia="en-US"/>
              </w:rPr>
              <w:t>інформації</w:t>
            </w:r>
            <w:proofErr w:type="spellEnd"/>
            <w:r w:rsidR="00C168D7" w:rsidRPr="006E3927">
              <w:rPr>
                <w:rFonts w:ascii="Times New Roman" w:eastAsia="Calibri" w:hAnsi="Times New Roman" w:cs="Times New Roman"/>
                <w:i/>
                <w:iCs/>
                <w:sz w:val="24"/>
                <w:szCs w:val="24"/>
                <w:lang w:eastAsia="en-US"/>
              </w:rPr>
              <w:t>»)</w:t>
            </w:r>
          </w:p>
        </w:tc>
      </w:tr>
      <w:tr w:rsidR="004B790E" w:rsidRPr="004B790E" w:rsidTr="004B790E">
        <w:tc>
          <w:tcPr>
            <w:tcW w:w="4852" w:type="dxa"/>
            <w:hideMark/>
          </w:tcPr>
          <w:p w:rsidR="004B790E" w:rsidRPr="004B790E" w:rsidRDefault="004B790E" w:rsidP="004B790E">
            <w:pPr>
              <w:suppressAutoHyphens/>
              <w:spacing w:after="0" w:line="240" w:lineRule="auto"/>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b/>
                <w:kern w:val="2"/>
                <w:sz w:val="24"/>
                <w:szCs w:val="24"/>
                <w:lang w:val="uk-UA" w:eastAsia="ar-SA"/>
              </w:rPr>
              <w:t xml:space="preserve">                Адреса</w:t>
            </w:r>
          </w:p>
        </w:tc>
        <w:tc>
          <w:tcPr>
            <w:tcW w:w="4645" w:type="dxa"/>
            <w:hideMark/>
          </w:tcPr>
          <w:p w:rsidR="004B790E" w:rsidRPr="004B790E" w:rsidRDefault="004B790E" w:rsidP="004B790E">
            <w:pPr>
              <w:suppressAutoHyphens/>
              <w:spacing w:after="0" w:line="100" w:lineRule="atLeast"/>
              <w:jc w:val="center"/>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b/>
                <w:kern w:val="2"/>
                <w:sz w:val="24"/>
                <w:szCs w:val="24"/>
                <w:lang w:val="uk-UA" w:eastAsia="ar-SA"/>
              </w:rPr>
              <w:t>Адреса</w:t>
            </w:r>
          </w:p>
        </w:tc>
      </w:tr>
      <w:tr w:rsidR="004B790E" w:rsidRPr="004B790E" w:rsidTr="004B790E">
        <w:tc>
          <w:tcPr>
            <w:tcW w:w="4852" w:type="dxa"/>
            <w:hideMark/>
          </w:tcPr>
          <w:p w:rsidR="004B790E" w:rsidRPr="004B790E" w:rsidRDefault="004B790E" w:rsidP="004B790E">
            <w:pPr>
              <w:suppressAutoHyphens/>
              <w:spacing w:after="0" w:line="100" w:lineRule="atLeast"/>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kern w:val="2"/>
                <w:sz w:val="24"/>
                <w:szCs w:val="24"/>
                <w:lang w:val="uk-UA" w:eastAsia="ar-SA"/>
              </w:rPr>
              <w:t>66401, Одеська область,</w:t>
            </w:r>
          </w:p>
          <w:p w:rsidR="004B790E" w:rsidRPr="004B790E" w:rsidRDefault="004B790E" w:rsidP="004B790E">
            <w:pPr>
              <w:suppressAutoHyphens/>
              <w:spacing w:after="0" w:line="100" w:lineRule="atLeast"/>
              <w:rPr>
                <w:rFonts w:ascii="Times New Roman" w:eastAsia="Times New Roman" w:hAnsi="Times New Roman" w:cs="Courier New"/>
                <w:kern w:val="2"/>
                <w:sz w:val="24"/>
                <w:szCs w:val="24"/>
                <w:lang w:val="uk-UA" w:eastAsia="ar-SA"/>
              </w:rPr>
            </w:pPr>
            <w:r w:rsidRPr="004B790E">
              <w:rPr>
                <w:rFonts w:ascii="Times New Roman" w:eastAsia="Times New Roman" w:hAnsi="Times New Roman" w:cs="Courier New"/>
                <w:kern w:val="2"/>
                <w:sz w:val="24"/>
                <w:szCs w:val="24"/>
                <w:lang w:val="uk-UA" w:eastAsia="ar-SA"/>
              </w:rPr>
              <w:t xml:space="preserve">Подільський район, м. </w:t>
            </w:r>
            <w:proofErr w:type="spellStart"/>
            <w:r w:rsidRPr="004B790E">
              <w:rPr>
                <w:rFonts w:ascii="Times New Roman" w:eastAsia="Times New Roman" w:hAnsi="Times New Roman" w:cs="Courier New"/>
                <w:kern w:val="2"/>
                <w:sz w:val="24"/>
                <w:szCs w:val="24"/>
                <w:lang w:val="uk-UA" w:eastAsia="ar-SA"/>
              </w:rPr>
              <w:t>Ананьїв</w:t>
            </w:r>
            <w:proofErr w:type="spellEnd"/>
          </w:p>
          <w:p w:rsidR="004B790E" w:rsidRPr="004B790E" w:rsidRDefault="004B790E" w:rsidP="0002611C">
            <w:pPr>
              <w:suppressAutoHyphens/>
              <w:spacing w:after="0" w:line="100" w:lineRule="atLeast"/>
              <w:rPr>
                <w:rFonts w:ascii="Times New Roman" w:eastAsia="Times New Roman" w:hAnsi="Times New Roman" w:cs="Courier New"/>
                <w:b/>
                <w:kern w:val="2"/>
                <w:sz w:val="24"/>
                <w:szCs w:val="24"/>
                <w:lang w:val="uk-UA" w:eastAsia="ar-SA"/>
              </w:rPr>
            </w:pPr>
            <w:r w:rsidRPr="004B790E">
              <w:rPr>
                <w:rFonts w:ascii="Times New Roman" w:eastAsia="Times New Roman" w:hAnsi="Times New Roman" w:cs="Courier New"/>
                <w:kern w:val="2"/>
                <w:sz w:val="24"/>
                <w:szCs w:val="24"/>
                <w:lang w:val="uk-UA" w:eastAsia="ar-SA"/>
              </w:rPr>
              <w:t>вул. Незалежності, буд. 5</w:t>
            </w:r>
          </w:p>
        </w:tc>
        <w:tc>
          <w:tcPr>
            <w:tcW w:w="4645" w:type="dxa"/>
          </w:tcPr>
          <w:p w:rsidR="004B790E" w:rsidRPr="004B790E" w:rsidRDefault="006E3927" w:rsidP="004B790E">
            <w:pPr>
              <w:suppressAutoHyphens/>
              <w:spacing w:after="0" w:line="100" w:lineRule="atLeast"/>
              <w:rPr>
                <w:rFonts w:ascii="Times New Roman" w:eastAsia="Times New Roman" w:hAnsi="Times New Roman" w:cs="Courier New"/>
                <w:color w:val="000000"/>
                <w:kern w:val="2"/>
                <w:sz w:val="24"/>
                <w:szCs w:val="24"/>
                <w:lang w:val="uk-UA" w:eastAsia="ar-SA"/>
              </w:rPr>
            </w:pPr>
            <w:r w:rsidRPr="006E3927">
              <w:rPr>
                <w:rFonts w:ascii="Times New Roman" w:eastAsia="Calibri" w:hAnsi="Times New Roman" w:cs="Times New Roman"/>
                <w:sz w:val="24"/>
                <w:szCs w:val="24"/>
                <w:lang w:eastAsia="en-US"/>
              </w:rPr>
              <w:t>(</w:t>
            </w:r>
            <w:proofErr w:type="spellStart"/>
            <w:r w:rsidRPr="006E3927">
              <w:rPr>
                <w:rFonts w:ascii="Times New Roman" w:eastAsia="Calibri" w:hAnsi="Times New Roman" w:cs="Times New Roman"/>
                <w:i/>
                <w:iCs/>
                <w:sz w:val="24"/>
                <w:szCs w:val="24"/>
                <w:lang w:eastAsia="en-US"/>
              </w:rPr>
              <w:t>інформація</w:t>
            </w:r>
            <w:proofErr w:type="spellEnd"/>
            <w:r w:rsidRPr="006E3927">
              <w:rPr>
                <w:rFonts w:ascii="Times New Roman" w:eastAsia="Calibri" w:hAnsi="Times New Roman" w:cs="Times New Roman"/>
                <w:i/>
                <w:iCs/>
                <w:sz w:val="24"/>
                <w:szCs w:val="24"/>
                <w:lang w:eastAsia="en-US"/>
              </w:rPr>
              <w:t xml:space="preserve"> з </w:t>
            </w:r>
            <w:proofErr w:type="spellStart"/>
            <w:r w:rsidRPr="006E3927">
              <w:rPr>
                <w:rFonts w:ascii="Times New Roman" w:eastAsia="Calibri" w:hAnsi="Times New Roman" w:cs="Times New Roman"/>
                <w:i/>
                <w:iCs/>
                <w:sz w:val="24"/>
                <w:szCs w:val="24"/>
                <w:lang w:eastAsia="en-US"/>
              </w:rPr>
              <w:t>обмеженим</w:t>
            </w:r>
            <w:proofErr w:type="spellEnd"/>
            <w:r w:rsidRPr="006E3927">
              <w:rPr>
                <w:rFonts w:ascii="Times New Roman" w:eastAsia="Calibri" w:hAnsi="Times New Roman" w:cs="Times New Roman"/>
                <w:i/>
                <w:iCs/>
                <w:sz w:val="24"/>
                <w:szCs w:val="24"/>
                <w:lang w:eastAsia="en-US"/>
              </w:rPr>
              <w:t xml:space="preserve"> доступом </w:t>
            </w:r>
            <w:proofErr w:type="spellStart"/>
            <w:r w:rsidRPr="006E3927">
              <w:rPr>
                <w:rFonts w:ascii="Times New Roman" w:eastAsia="Calibri" w:hAnsi="Times New Roman" w:cs="Times New Roman"/>
                <w:i/>
                <w:iCs/>
                <w:sz w:val="24"/>
                <w:szCs w:val="24"/>
                <w:lang w:eastAsia="en-US"/>
              </w:rPr>
              <w:t>відповідно</w:t>
            </w:r>
            <w:proofErr w:type="spellEnd"/>
            <w:r w:rsidRPr="006E3927">
              <w:rPr>
                <w:rFonts w:ascii="Times New Roman" w:eastAsia="Calibri" w:hAnsi="Times New Roman" w:cs="Times New Roman"/>
                <w:i/>
                <w:iCs/>
                <w:sz w:val="24"/>
                <w:szCs w:val="24"/>
                <w:lang w:eastAsia="en-US"/>
              </w:rPr>
              <w:t xml:space="preserve"> до ч.2,ч.8 ст.6 Закону </w:t>
            </w:r>
            <w:proofErr w:type="spellStart"/>
            <w:r w:rsidRPr="006E3927">
              <w:rPr>
                <w:rFonts w:ascii="Times New Roman" w:eastAsia="Calibri" w:hAnsi="Times New Roman" w:cs="Times New Roman"/>
                <w:i/>
                <w:iCs/>
                <w:sz w:val="24"/>
                <w:szCs w:val="24"/>
                <w:lang w:eastAsia="en-US"/>
              </w:rPr>
              <w:t>України</w:t>
            </w:r>
            <w:proofErr w:type="spellEnd"/>
            <w:r w:rsidRPr="006E3927">
              <w:rPr>
                <w:rFonts w:ascii="Times New Roman" w:eastAsia="Calibri" w:hAnsi="Times New Roman" w:cs="Times New Roman"/>
                <w:i/>
                <w:iCs/>
                <w:sz w:val="24"/>
                <w:szCs w:val="24"/>
                <w:lang w:eastAsia="en-US"/>
              </w:rPr>
              <w:t xml:space="preserve"> «Про доступ до </w:t>
            </w:r>
            <w:proofErr w:type="spellStart"/>
            <w:r w:rsidRPr="006E3927">
              <w:rPr>
                <w:rFonts w:ascii="Times New Roman" w:eastAsia="Calibri" w:hAnsi="Times New Roman" w:cs="Times New Roman"/>
                <w:i/>
                <w:iCs/>
                <w:sz w:val="24"/>
                <w:szCs w:val="24"/>
                <w:lang w:eastAsia="en-US"/>
              </w:rPr>
              <w:t>публічної</w:t>
            </w:r>
            <w:proofErr w:type="spellEnd"/>
            <w:r w:rsidRPr="006E3927">
              <w:rPr>
                <w:rFonts w:ascii="Times New Roman" w:eastAsia="Calibri" w:hAnsi="Times New Roman" w:cs="Times New Roman"/>
                <w:i/>
                <w:iCs/>
                <w:sz w:val="24"/>
                <w:szCs w:val="24"/>
                <w:lang w:eastAsia="en-US"/>
              </w:rPr>
              <w:t xml:space="preserve"> </w:t>
            </w:r>
            <w:proofErr w:type="spellStart"/>
            <w:r w:rsidRPr="006E3927">
              <w:rPr>
                <w:rFonts w:ascii="Times New Roman" w:eastAsia="Calibri" w:hAnsi="Times New Roman" w:cs="Times New Roman"/>
                <w:i/>
                <w:iCs/>
                <w:sz w:val="24"/>
                <w:szCs w:val="24"/>
                <w:lang w:eastAsia="en-US"/>
              </w:rPr>
              <w:t>інформації</w:t>
            </w:r>
            <w:proofErr w:type="spellEnd"/>
            <w:r w:rsidRPr="006E3927">
              <w:rPr>
                <w:rFonts w:ascii="Times New Roman" w:eastAsia="Calibri" w:hAnsi="Times New Roman" w:cs="Times New Roman"/>
                <w:i/>
                <w:iCs/>
                <w:sz w:val="24"/>
                <w:szCs w:val="24"/>
                <w:lang w:eastAsia="en-US"/>
              </w:rPr>
              <w:t>»)</w:t>
            </w:r>
            <w:r w:rsidR="004B790E" w:rsidRPr="004B790E">
              <w:rPr>
                <w:rFonts w:ascii="Times New Roman" w:eastAsia="Times New Roman" w:hAnsi="Times New Roman" w:cs="Courier New"/>
                <w:color w:val="000000"/>
                <w:kern w:val="2"/>
                <w:sz w:val="24"/>
                <w:szCs w:val="24"/>
                <w:lang w:val="uk-UA" w:eastAsia="ar-SA"/>
              </w:rPr>
              <w:t>»</w:t>
            </w:r>
          </w:p>
          <w:p w:rsidR="004B790E" w:rsidRPr="004B790E" w:rsidRDefault="004B790E" w:rsidP="004B790E">
            <w:pPr>
              <w:suppressAutoHyphens/>
              <w:spacing w:after="0" w:line="100" w:lineRule="atLeast"/>
              <w:rPr>
                <w:rFonts w:ascii="Times New Roman" w:eastAsia="Times New Roman" w:hAnsi="Times New Roman" w:cs="Courier New"/>
                <w:color w:val="000000"/>
                <w:kern w:val="2"/>
                <w:sz w:val="24"/>
                <w:szCs w:val="24"/>
                <w:lang w:val="uk-UA" w:eastAsia="ar-SA"/>
              </w:rPr>
            </w:pPr>
          </w:p>
          <w:p w:rsidR="004B790E" w:rsidRPr="004B790E" w:rsidRDefault="004B790E" w:rsidP="004B790E">
            <w:pPr>
              <w:suppressAutoHyphens/>
              <w:spacing w:after="0" w:line="100" w:lineRule="atLeast"/>
              <w:rPr>
                <w:rFonts w:ascii="Times New Roman" w:eastAsia="Times New Roman" w:hAnsi="Times New Roman" w:cs="Courier New"/>
                <w:color w:val="000000"/>
                <w:kern w:val="2"/>
                <w:sz w:val="24"/>
                <w:szCs w:val="24"/>
                <w:lang w:val="uk-UA" w:eastAsia="ar-SA"/>
              </w:rPr>
            </w:pPr>
          </w:p>
        </w:tc>
      </w:tr>
    </w:tbl>
    <w:p w:rsidR="004B790E" w:rsidRPr="004B790E" w:rsidRDefault="004B790E" w:rsidP="004B790E">
      <w:pPr>
        <w:widowControl w:val="0"/>
        <w:tabs>
          <w:tab w:val="left" w:pos="0"/>
          <w:tab w:val="left" w:pos="993"/>
          <w:tab w:val="left" w:pos="5430"/>
        </w:tabs>
        <w:suppressAutoHyphens/>
        <w:spacing w:after="0" w:line="240" w:lineRule="auto"/>
        <w:ind w:firstLine="284"/>
        <w:jc w:val="both"/>
        <w:rPr>
          <w:rFonts w:ascii="Times New Roman" w:eastAsia="Times New Roman" w:hAnsi="Times New Roman" w:cs="Times New Roman"/>
          <w:sz w:val="28"/>
          <w:szCs w:val="28"/>
          <w:lang w:val="uk-UA"/>
        </w:rPr>
      </w:pPr>
      <w:r w:rsidRPr="004B790E">
        <w:rPr>
          <w:rFonts w:ascii="Times New Roman" w:eastAsia="Times New Roman" w:hAnsi="Times New Roman" w:cs="Times New Roman"/>
          <w:sz w:val="28"/>
          <w:szCs w:val="28"/>
          <w:lang w:val="uk-UA"/>
        </w:rPr>
        <w:t>1.9 «Підписи сторін:» викласти у наступній редакції:</w:t>
      </w:r>
    </w:p>
    <w:p w:rsidR="004B790E" w:rsidRPr="004B790E" w:rsidRDefault="004B790E" w:rsidP="004B790E">
      <w:pPr>
        <w:widowControl w:val="0"/>
        <w:tabs>
          <w:tab w:val="left" w:pos="0"/>
          <w:tab w:val="left" w:pos="993"/>
          <w:tab w:val="left" w:pos="5430"/>
        </w:tabs>
        <w:suppressAutoHyphens/>
        <w:spacing w:after="0" w:line="240" w:lineRule="auto"/>
        <w:ind w:firstLine="284"/>
        <w:jc w:val="both"/>
        <w:rPr>
          <w:rFonts w:ascii="Times New Roman" w:eastAsia="Times New Roman" w:hAnsi="Times New Roman" w:cs="Times New Roman"/>
          <w:sz w:val="28"/>
          <w:szCs w:val="28"/>
          <w:lang w:val="uk-UA"/>
        </w:rPr>
      </w:pPr>
    </w:p>
    <w:tbl>
      <w:tblPr>
        <w:tblW w:w="0" w:type="auto"/>
        <w:tblInd w:w="250" w:type="dxa"/>
        <w:tblLook w:val="04A0" w:firstRow="1" w:lastRow="0" w:firstColumn="1" w:lastColumn="0" w:noHBand="0" w:noVBand="1"/>
      </w:tblPr>
      <w:tblGrid>
        <w:gridCol w:w="4069"/>
        <w:gridCol w:w="511"/>
        <w:gridCol w:w="4209"/>
        <w:gridCol w:w="249"/>
      </w:tblGrid>
      <w:tr w:rsidR="004B790E" w:rsidRPr="004B790E" w:rsidTr="004B790E">
        <w:tc>
          <w:tcPr>
            <w:tcW w:w="9038" w:type="dxa"/>
            <w:gridSpan w:val="4"/>
            <w:hideMark/>
          </w:tcPr>
          <w:p w:rsidR="004B790E" w:rsidRPr="004B790E" w:rsidRDefault="004B790E" w:rsidP="004B790E">
            <w:pPr>
              <w:spacing w:after="0" w:line="240" w:lineRule="auto"/>
              <w:jc w:val="center"/>
              <w:rPr>
                <w:rFonts w:ascii="Times New Roman" w:eastAsia="Times New Roman" w:hAnsi="Times New Roman" w:cs="Times New Roman"/>
                <w:b/>
                <w:sz w:val="28"/>
                <w:szCs w:val="28"/>
                <w:lang w:val="uk-UA"/>
              </w:rPr>
            </w:pPr>
            <w:r w:rsidRPr="004B790E">
              <w:rPr>
                <w:rFonts w:ascii="Times New Roman" w:eastAsia="Times New Roman" w:hAnsi="Times New Roman" w:cs="Times New Roman"/>
                <w:b/>
                <w:sz w:val="28"/>
                <w:szCs w:val="28"/>
                <w:lang w:val="uk-UA"/>
              </w:rPr>
              <w:t>«ПІДПИСИ СТОРІН:</w:t>
            </w:r>
          </w:p>
        </w:tc>
      </w:tr>
      <w:tr w:rsidR="004B790E" w:rsidRPr="004B790E" w:rsidTr="004B790E">
        <w:tc>
          <w:tcPr>
            <w:tcW w:w="9038" w:type="dxa"/>
            <w:gridSpan w:val="4"/>
          </w:tcPr>
          <w:p w:rsidR="004B790E" w:rsidRPr="004B790E" w:rsidRDefault="004B790E" w:rsidP="004B790E">
            <w:pPr>
              <w:spacing w:after="0" w:line="240" w:lineRule="auto"/>
              <w:rPr>
                <w:rFonts w:ascii="Times New Roman" w:eastAsia="Times New Roman" w:hAnsi="Times New Roman" w:cs="Times New Roman"/>
                <w:b/>
                <w:sz w:val="28"/>
                <w:szCs w:val="28"/>
                <w:lang w:val="uk-UA"/>
              </w:rPr>
            </w:pPr>
          </w:p>
        </w:tc>
      </w:tr>
      <w:tr w:rsidR="004B790E" w:rsidRPr="004B790E" w:rsidTr="004B790E">
        <w:tc>
          <w:tcPr>
            <w:tcW w:w="4069" w:type="dxa"/>
            <w:hideMark/>
          </w:tcPr>
          <w:p w:rsidR="004B790E" w:rsidRPr="004B790E" w:rsidRDefault="004B790E" w:rsidP="004B790E">
            <w:pPr>
              <w:spacing w:after="0" w:line="240" w:lineRule="auto"/>
              <w:jc w:val="center"/>
              <w:rPr>
                <w:rFonts w:ascii="Times New Roman" w:eastAsia="Times New Roman" w:hAnsi="Times New Roman" w:cs="Times New Roman"/>
                <w:sz w:val="24"/>
                <w:szCs w:val="24"/>
                <w:lang w:val="uk-UA"/>
              </w:rPr>
            </w:pPr>
            <w:r w:rsidRPr="004B790E">
              <w:rPr>
                <w:rFonts w:ascii="Times New Roman" w:eastAsia="Times New Roman" w:hAnsi="Times New Roman" w:cs="Times New Roman"/>
                <w:b/>
                <w:sz w:val="24"/>
                <w:szCs w:val="24"/>
                <w:lang w:val="uk-UA"/>
              </w:rPr>
              <w:t>Орендодавець</w:t>
            </w:r>
          </w:p>
        </w:tc>
        <w:tc>
          <w:tcPr>
            <w:tcW w:w="511" w:type="dxa"/>
          </w:tcPr>
          <w:p w:rsidR="004B790E" w:rsidRPr="004B790E" w:rsidRDefault="004B790E" w:rsidP="004B790E">
            <w:pPr>
              <w:spacing w:after="0" w:line="240" w:lineRule="auto"/>
              <w:jc w:val="center"/>
              <w:rPr>
                <w:rFonts w:ascii="Times New Roman" w:eastAsia="Times New Roman" w:hAnsi="Times New Roman" w:cs="Times New Roman"/>
                <w:b/>
                <w:sz w:val="24"/>
                <w:szCs w:val="24"/>
                <w:lang w:val="uk-UA"/>
              </w:rPr>
            </w:pPr>
          </w:p>
        </w:tc>
        <w:tc>
          <w:tcPr>
            <w:tcW w:w="4458" w:type="dxa"/>
            <w:gridSpan w:val="2"/>
            <w:hideMark/>
          </w:tcPr>
          <w:p w:rsidR="004B790E" w:rsidRPr="004B790E" w:rsidRDefault="004B790E" w:rsidP="004B790E">
            <w:pPr>
              <w:spacing w:after="0" w:line="240" w:lineRule="auto"/>
              <w:jc w:val="center"/>
              <w:rPr>
                <w:rFonts w:ascii="Times New Roman" w:eastAsia="Times New Roman" w:hAnsi="Times New Roman" w:cs="Times New Roman"/>
                <w:sz w:val="24"/>
                <w:szCs w:val="24"/>
                <w:lang w:val="uk-UA"/>
              </w:rPr>
            </w:pPr>
            <w:r w:rsidRPr="004B790E">
              <w:rPr>
                <w:rFonts w:ascii="Times New Roman" w:eastAsia="Times New Roman" w:hAnsi="Times New Roman" w:cs="Times New Roman"/>
                <w:b/>
                <w:sz w:val="24"/>
                <w:szCs w:val="24"/>
                <w:lang w:val="uk-UA"/>
              </w:rPr>
              <w:t>Орендар</w:t>
            </w:r>
          </w:p>
        </w:tc>
      </w:tr>
      <w:tr w:rsidR="004B790E" w:rsidRPr="004B790E" w:rsidTr="004B790E">
        <w:tc>
          <w:tcPr>
            <w:tcW w:w="4069" w:type="dxa"/>
          </w:tcPr>
          <w:p w:rsidR="004B790E" w:rsidRPr="004B790E" w:rsidRDefault="004B790E" w:rsidP="004B790E">
            <w:pPr>
              <w:spacing w:after="0" w:line="240" w:lineRule="auto"/>
              <w:jc w:val="center"/>
              <w:rPr>
                <w:rFonts w:ascii="Times New Roman" w:eastAsia="Times New Roman" w:hAnsi="Times New Roman" w:cs="Times New Roman"/>
                <w:b/>
                <w:sz w:val="20"/>
                <w:szCs w:val="20"/>
                <w:lang w:val="uk-UA"/>
              </w:rPr>
            </w:pPr>
          </w:p>
        </w:tc>
        <w:tc>
          <w:tcPr>
            <w:tcW w:w="511" w:type="dxa"/>
          </w:tcPr>
          <w:p w:rsidR="004B790E" w:rsidRPr="004B790E" w:rsidRDefault="004B790E" w:rsidP="004B790E">
            <w:pPr>
              <w:spacing w:after="0" w:line="240" w:lineRule="auto"/>
              <w:jc w:val="center"/>
              <w:rPr>
                <w:rFonts w:ascii="Times New Roman" w:eastAsia="Times New Roman" w:hAnsi="Times New Roman" w:cs="Times New Roman"/>
                <w:b/>
                <w:sz w:val="20"/>
                <w:szCs w:val="20"/>
                <w:lang w:val="uk-UA"/>
              </w:rPr>
            </w:pPr>
          </w:p>
        </w:tc>
        <w:tc>
          <w:tcPr>
            <w:tcW w:w="4458" w:type="dxa"/>
            <w:gridSpan w:val="2"/>
          </w:tcPr>
          <w:p w:rsidR="004B790E" w:rsidRPr="004B790E" w:rsidRDefault="004B790E" w:rsidP="004B790E">
            <w:pPr>
              <w:spacing w:after="0" w:line="240" w:lineRule="auto"/>
              <w:jc w:val="center"/>
              <w:rPr>
                <w:rFonts w:ascii="Times New Roman" w:eastAsia="Times New Roman" w:hAnsi="Times New Roman" w:cs="Times New Roman"/>
                <w:b/>
                <w:sz w:val="20"/>
                <w:szCs w:val="20"/>
                <w:lang w:val="uk-UA"/>
              </w:rPr>
            </w:pPr>
          </w:p>
        </w:tc>
      </w:tr>
      <w:tr w:rsidR="004B790E" w:rsidRPr="004B790E" w:rsidTr="004B790E">
        <w:tc>
          <w:tcPr>
            <w:tcW w:w="4069" w:type="dxa"/>
            <w:hideMark/>
          </w:tcPr>
          <w:p w:rsidR="004B790E" w:rsidRPr="004B790E" w:rsidRDefault="004B790E" w:rsidP="004B790E">
            <w:pPr>
              <w:spacing w:after="0" w:line="240" w:lineRule="auto"/>
              <w:jc w:val="both"/>
              <w:rPr>
                <w:rFonts w:ascii="Times New Roman" w:eastAsia="Times New Roman" w:hAnsi="Times New Roman" w:cs="Times New Roman"/>
                <w:b/>
                <w:sz w:val="24"/>
                <w:szCs w:val="24"/>
                <w:lang w:val="uk-UA"/>
              </w:rPr>
            </w:pPr>
            <w:r w:rsidRPr="004B790E">
              <w:rPr>
                <w:rFonts w:ascii="Times New Roman" w:eastAsia="Times New Roman" w:hAnsi="Times New Roman" w:cs="Times New Roman"/>
                <w:sz w:val="24"/>
                <w:szCs w:val="24"/>
                <w:lang w:val="uk-UA"/>
              </w:rPr>
              <w:t>Ананьївський міський голова</w:t>
            </w:r>
          </w:p>
        </w:tc>
        <w:tc>
          <w:tcPr>
            <w:tcW w:w="511" w:type="dxa"/>
          </w:tcPr>
          <w:p w:rsidR="004B790E" w:rsidRPr="004B790E" w:rsidRDefault="004B790E" w:rsidP="004B790E">
            <w:pPr>
              <w:spacing w:after="0" w:line="240" w:lineRule="auto"/>
              <w:jc w:val="both"/>
              <w:rPr>
                <w:rFonts w:ascii="Times New Roman" w:eastAsia="Times New Roman" w:hAnsi="Times New Roman" w:cs="Times New Roman"/>
                <w:b/>
                <w:sz w:val="20"/>
                <w:szCs w:val="20"/>
                <w:lang w:val="uk-UA"/>
              </w:rPr>
            </w:pPr>
          </w:p>
        </w:tc>
        <w:tc>
          <w:tcPr>
            <w:tcW w:w="4209" w:type="dxa"/>
          </w:tcPr>
          <w:p w:rsidR="004B790E" w:rsidRPr="004B790E" w:rsidRDefault="004B790E" w:rsidP="004B790E">
            <w:pPr>
              <w:spacing w:after="0" w:line="240" w:lineRule="auto"/>
              <w:rPr>
                <w:rFonts w:ascii="Times New Roman" w:eastAsia="Times New Roman" w:hAnsi="Times New Roman" w:cs="Times New Roman"/>
                <w:b/>
                <w:sz w:val="24"/>
                <w:szCs w:val="24"/>
                <w:lang w:val="uk-UA"/>
              </w:rPr>
            </w:pPr>
          </w:p>
        </w:tc>
        <w:tc>
          <w:tcPr>
            <w:tcW w:w="249" w:type="dxa"/>
          </w:tcPr>
          <w:p w:rsidR="004B790E" w:rsidRPr="004B790E" w:rsidRDefault="004B790E" w:rsidP="004B790E">
            <w:pPr>
              <w:spacing w:after="0" w:line="240" w:lineRule="auto"/>
              <w:jc w:val="both"/>
              <w:rPr>
                <w:rFonts w:ascii="Times New Roman" w:eastAsia="Times New Roman" w:hAnsi="Times New Roman" w:cs="Times New Roman"/>
                <w:b/>
                <w:sz w:val="20"/>
                <w:szCs w:val="20"/>
                <w:lang w:val="uk-UA"/>
              </w:rPr>
            </w:pPr>
          </w:p>
        </w:tc>
      </w:tr>
      <w:tr w:rsidR="004B790E" w:rsidRPr="004B790E" w:rsidTr="004B790E">
        <w:tc>
          <w:tcPr>
            <w:tcW w:w="4069" w:type="dxa"/>
            <w:hideMark/>
          </w:tcPr>
          <w:p w:rsidR="004B790E" w:rsidRPr="004B790E" w:rsidRDefault="004B790E" w:rsidP="004B790E">
            <w:pPr>
              <w:spacing w:after="0" w:line="240" w:lineRule="auto"/>
              <w:jc w:val="both"/>
              <w:rPr>
                <w:rFonts w:ascii="Times New Roman" w:eastAsia="Times New Roman" w:hAnsi="Times New Roman" w:cs="Times New Roman"/>
                <w:b/>
                <w:sz w:val="24"/>
                <w:szCs w:val="24"/>
                <w:lang w:val="uk-UA"/>
              </w:rPr>
            </w:pPr>
            <w:r w:rsidRPr="004B790E">
              <w:rPr>
                <w:rFonts w:ascii="Times New Roman" w:eastAsia="Times New Roman" w:hAnsi="Times New Roman" w:cs="Times New Roman"/>
                <w:b/>
                <w:sz w:val="24"/>
                <w:szCs w:val="24"/>
                <w:lang w:val="uk-UA"/>
              </w:rPr>
              <w:t>__________________ Ю.С. Тищенко</w:t>
            </w:r>
          </w:p>
          <w:p w:rsidR="004B790E" w:rsidRPr="004B790E" w:rsidRDefault="004B790E" w:rsidP="004B790E">
            <w:pPr>
              <w:spacing w:after="0" w:line="240" w:lineRule="auto"/>
              <w:jc w:val="both"/>
              <w:rPr>
                <w:rFonts w:ascii="Times New Roman" w:eastAsia="Times New Roman" w:hAnsi="Times New Roman" w:cs="Times New Roman"/>
                <w:b/>
                <w:sz w:val="24"/>
                <w:szCs w:val="24"/>
                <w:lang w:val="uk-UA"/>
              </w:rPr>
            </w:pPr>
            <w:r w:rsidRPr="004B790E">
              <w:rPr>
                <w:rFonts w:ascii="Times New Roman" w:eastAsia="Times New Roman" w:hAnsi="Times New Roman" w:cs="Times New Roman"/>
                <w:sz w:val="20"/>
                <w:szCs w:val="20"/>
                <w:lang w:val="uk-UA"/>
              </w:rPr>
              <w:t xml:space="preserve">                            МП</w:t>
            </w:r>
          </w:p>
        </w:tc>
        <w:tc>
          <w:tcPr>
            <w:tcW w:w="511" w:type="dxa"/>
          </w:tcPr>
          <w:p w:rsidR="004B790E" w:rsidRPr="004B790E" w:rsidRDefault="004B790E" w:rsidP="004B790E">
            <w:pPr>
              <w:spacing w:after="0" w:line="240" w:lineRule="auto"/>
              <w:jc w:val="center"/>
              <w:rPr>
                <w:rFonts w:ascii="Times New Roman" w:eastAsia="Times New Roman" w:hAnsi="Times New Roman" w:cs="Times New Roman"/>
                <w:sz w:val="20"/>
                <w:szCs w:val="20"/>
                <w:lang w:val="uk-UA"/>
              </w:rPr>
            </w:pPr>
          </w:p>
        </w:tc>
        <w:tc>
          <w:tcPr>
            <w:tcW w:w="4458" w:type="dxa"/>
            <w:gridSpan w:val="2"/>
            <w:hideMark/>
          </w:tcPr>
          <w:p w:rsidR="004B790E" w:rsidRPr="004B790E" w:rsidRDefault="004B790E" w:rsidP="004B790E">
            <w:pPr>
              <w:spacing w:after="0" w:line="240" w:lineRule="auto"/>
              <w:rPr>
                <w:rFonts w:ascii="Times New Roman" w:eastAsia="Times New Roman" w:hAnsi="Times New Roman" w:cs="Times New Roman"/>
                <w:b/>
                <w:sz w:val="24"/>
                <w:szCs w:val="24"/>
                <w:lang w:val="uk-UA"/>
              </w:rPr>
            </w:pPr>
            <w:r w:rsidRPr="004B790E">
              <w:rPr>
                <w:rFonts w:ascii="Times New Roman" w:eastAsia="Times New Roman" w:hAnsi="Times New Roman" w:cs="Times New Roman"/>
                <w:b/>
                <w:sz w:val="24"/>
                <w:szCs w:val="24"/>
                <w:lang w:val="uk-UA"/>
              </w:rPr>
              <w:t xml:space="preserve">_______________ </w:t>
            </w:r>
            <w:proofErr w:type="spellStart"/>
            <w:r w:rsidRPr="004B790E">
              <w:rPr>
                <w:rFonts w:ascii="Times New Roman" w:eastAsia="Times New Roman" w:hAnsi="Times New Roman" w:cs="Times New Roman"/>
                <w:b/>
                <w:sz w:val="24"/>
                <w:szCs w:val="24"/>
                <w:lang w:val="uk-UA"/>
              </w:rPr>
              <w:t>Ахмад</w:t>
            </w:r>
            <w:proofErr w:type="spellEnd"/>
            <w:r w:rsidRPr="004B790E">
              <w:rPr>
                <w:rFonts w:ascii="Times New Roman" w:eastAsia="Times New Roman" w:hAnsi="Times New Roman" w:cs="Times New Roman"/>
                <w:b/>
                <w:sz w:val="24"/>
                <w:szCs w:val="24"/>
                <w:lang w:val="uk-UA"/>
              </w:rPr>
              <w:t xml:space="preserve"> </w:t>
            </w:r>
            <w:proofErr w:type="spellStart"/>
            <w:r w:rsidRPr="004B790E">
              <w:rPr>
                <w:rFonts w:ascii="Times New Roman" w:eastAsia="Times New Roman" w:hAnsi="Times New Roman" w:cs="Times New Roman"/>
                <w:b/>
                <w:sz w:val="24"/>
                <w:szCs w:val="24"/>
                <w:lang w:val="uk-UA"/>
              </w:rPr>
              <w:t>Ясін</w:t>
            </w:r>
            <w:proofErr w:type="spellEnd"/>
          </w:p>
          <w:p w:rsidR="004B790E" w:rsidRPr="004B790E" w:rsidRDefault="004B790E" w:rsidP="004B790E">
            <w:pPr>
              <w:spacing w:after="0" w:line="240" w:lineRule="auto"/>
              <w:ind w:firstLine="840"/>
              <w:rPr>
                <w:rFonts w:ascii="Times New Roman" w:eastAsia="Times New Roman" w:hAnsi="Times New Roman" w:cs="Times New Roman"/>
                <w:b/>
                <w:sz w:val="24"/>
                <w:szCs w:val="24"/>
                <w:lang w:val="uk-UA"/>
              </w:rPr>
            </w:pPr>
            <w:r w:rsidRPr="004B790E">
              <w:rPr>
                <w:rFonts w:ascii="Times New Roman" w:eastAsia="Times New Roman" w:hAnsi="Times New Roman" w:cs="Times New Roman"/>
                <w:sz w:val="20"/>
                <w:szCs w:val="20"/>
                <w:lang w:val="uk-UA"/>
              </w:rPr>
              <w:t>МП (за наявності печатки)»</w:t>
            </w:r>
          </w:p>
        </w:tc>
      </w:tr>
    </w:tbl>
    <w:p w:rsidR="004B790E" w:rsidRPr="004B790E" w:rsidRDefault="004B790E" w:rsidP="004B790E">
      <w:pPr>
        <w:widowControl w:val="0"/>
        <w:tabs>
          <w:tab w:val="left" w:pos="0"/>
          <w:tab w:val="left" w:pos="993"/>
          <w:tab w:val="left" w:pos="5430"/>
        </w:tabs>
        <w:suppressAutoHyphens/>
        <w:spacing w:after="0" w:line="240" w:lineRule="auto"/>
        <w:ind w:firstLine="284"/>
        <w:jc w:val="both"/>
        <w:rPr>
          <w:rFonts w:ascii="Times New Roman" w:eastAsia="Times New Roman" w:hAnsi="Times New Roman" w:cs="Times New Roman"/>
          <w:sz w:val="28"/>
          <w:szCs w:val="28"/>
          <w:lang w:val="uk-UA"/>
        </w:rPr>
      </w:pPr>
    </w:p>
    <w:p w:rsidR="004B790E" w:rsidRPr="004B790E" w:rsidRDefault="004B790E" w:rsidP="004B790E">
      <w:pPr>
        <w:widowControl w:val="0"/>
        <w:numPr>
          <w:ilvl w:val="0"/>
          <w:numId w:val="3"/>
        </w:numPr>
        <w:tabs>
          <w:tab w:val="left" w:pos="0"/>
          <w:tab w:val="left" w:pos="993"/>
          <w:tab w:val="left" w:pos="5430"/>
        </w:tabs>
        <w:suppressAutoHyphens/>
        <w:spacing w:after="0" w:line="240" w:lineRule="auto"/>
        <w:ind w:left="0" w:firstLine="709"/>
        <w:contextualSpacing/>
        <w:jc w:val="both"/>
        <w:rPr>
          <w:rFonts w:ascii="Times New Roman" w:eastAsia="Calibri" w:hAnsi="Times New Roman" w:cs="Times New Roman"/>
          <w:sz w:val="28"/>
          <w:szCs w:val="28"/>
          <w:lang w:val="uk-UA" w:eastAsia="en-US"/>
        </w:rPr>
      </w:pPr>
      <w:r w:rsidRPr="004B790E">
        <w:rPr>
          <w:rFonts w:ascii="Times New Roman" w:eastAsia="Calibri" w:hAnsi="Times New Roman" w:cs="Times New Roman"/>
          <w:sz w:val="28"/>
          <w:szCs w:val="28"/>
          <w:lang w:val="uk-UA" w:eastAsia="en-US"/>
        </w:rPr>
        <w:t xml:space="preserve">Доручити </w:t>
      </w:r>
      <w:proofErr w:type="spellStart"/>
      <w:r w:rsidRPr="004B790E">
        <w:rPr>
          <w:rFonts w:ascii="Times New Roman" w:eastAsia="Calibri" w:hAnsi="Times New Roman" w:cs="Times New Roman"/>
          <w:sz w:val="28"/>
          <w:szCs w:val="28"/>
          <w:lang w:val="uk-UA" w:eastAsia="en-US"/>
        </w:rPr>
        <w:t>Ананьївському</w:t>
      </w:r>
      <w:proofErr w:type="spellEnd"/>
      <w:r w:rsidRPr="004B790E">
        <w:rPr>
          <w:rFonts w:ascii="Times New Roman" w:eastAsia="Calibri" w:hAnsi="Times New Roman" w:cs="Times New Roman"/>
          <w:sz w:val="28"/>
          <w:szCs w:val="28"/>
          <w:lang w:val="uk-UA" w:eastAsia="en-US"/>
        </w:rPr>
        <w:t xml:space="preserve"> міському голові Юрію ТИЩЕНКУ укласти додаткову угоду до договору оренди землі від 16 травня 2019 року №1.</w:t>
      </w:r>
    </w:p>
    <w:p w:rsidR="004B790E" w:rsidRPr="00FF382E" w:rsidRDefault="004B790E" w:rsidP="004B790E">
      <w:pPr>
        <w:widowControl w:val="0"/>
        <w:tabs>
          <w:tab w:val="left" w:pos="0"/>
          <w:tab w:val="left" w:pos="993"/>
          <w:tab w:val="left" w:pos="5430"/>
        </w:tabs>
        <w:suppressAutoHyphens/>
        <w:spacing w:after="0" w:line="240" w:lineRule="auto"/>
        <w:ind w:left="720" w:firstLine="709"/>
        <w:contextualSpacing/>
        <w:jc w:val="both"/>
        <w:rPr>
          <w:rFonts w:ascii="Times New Roman" w:eastAsia="Calibri" w:hAnsi="Times New Roman" w:cs="Times New Roman"/>
          <w:sz w:val="24"/>
          <w:szCs w:val="24"/>
          <w:lang w:val="uk-UA" w:eastAsia="en-US"/>
        </w:rPr>
      </w:pPr>
    </w:p>
    <w:p w:rsidR="004B790E" w:rsidRPr="004B790E" w:rsidRDefault="004B790E" w:rsidP="004B790E">
      <w:pPr>
        <w:widowControl w:val="0"/>
        <w:numPr>
          <w:ilvl w:val="0"/>
          <w:numId w:val="3"/>
        </w:numPr>
        <w:tabs>
          <w:tab w:val="left" w:pos="0"/>
          <w:tab w:val="left" w:pos="993"/>
          <w:tab w:val="left" w:pos="5430"/>
        </w:tabs>
        <w:suppressAutoHyphens/>
        <w:spacing w:after="0" w:line="240" w:lineRule="auto"/>
        <w:ind w:left="0" w:firstLine="709"/>
        <w:contextualSpacing/>
        <w:jc w:val="both"/>
        <w:rPr>
          <w:rFonts w:ascii="Times New Roman" w:eastAsia="Calibri" w:hAnsi="Times New Roman" w:cs="Times New Roman"/>
          <w:sz w:val="28"/>
          <w:szCs w:val="28"/>
          <w:lang w:val="uk-UA" w:eastAsia="en-US"/>
        </w:rPr>
      </w:pPr>
      <w:r w:rsidRPr="004B790E">
        <w:rPr>
          <w:rFonts w:ascii="Times New Roman" w:eastAsia="Calibri" w:hAnsi="Times New Roman" w:cs="Times New Roman"/>
          <w:sz w:val="28"/>
          <w:szCs w:val="28"/>
          <w:lang w:val="uk-UA" w:eastAsia="en-US"/>
        </w:rPr>
        <w:t>Контроль за виконанням цього рішення покласти на постійну комісію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4B790E" w:rsidRPr="004B790E" w:rsidRDefault="004B790E" w:rsidP="004B790E">
      <w:pPr>
        <w:spacing w:after="0" w:line="240" w:lineRule="auto"/>
        <w:rPr>
          <w:rFonts w:ascii="Times New Roman" w:eastAsia="Times New Roman" w:hAnsi="Times New Roman" w:cs="Times New Roman"/>
          <w:sz w:val="24"/>
          <w:szCs w:val="24"/>
          <w:lang w:val="uk-UA"/>
        </w:rPr>
      </w:pPr>
    </w:p>
    <w:p w:rsidR="004B790E" w:rsidRPr="004B790E" w:rsidRDefault="004B790E" w:rsidP="004B790E">
      <w:pPr>
        <w:spacing w:after="0" w:line="240" w:lineRule="auto"/>
        <w:rPr>
          <w:rFonts w:ascii="Times New Roman" w:eastAsia="Times New Roman" w:hAnsi="Times New Roman" w:cs="Times New Roman"/>
          <w:sz w:val="24"/>
          <w:szCs w:val="24"/>
          <w:lang w:val="uk-UA"/>
        </w:rPr>
      </w:pPr>
    </w:p>
    <w:p w:rsidR="004B790E" w:rsidRPr="004B790E" w:rsidRDefault="004B790E" w:rsidP="004B790E">
      <w:pPr>
        <w:spacing w:after="0" w:line="240" w:lineRule="auto"/>
        <w:rPr>
          <w:rFonts w:ascii="Times New Roman" w:eastAsia="Times New Roman" w:hAnsi="Times New Roman" w:cs="Times New Roman"/>
          <w:sz w:val="24"/>
          <w:szCs w:val="24"/>
          <w:lang w:val="uk-UA"/>
        </w:rPr>
      </w:pPr>
    </w:p>
    <w:p w:rsidR="004B790E" w:rsidRPr="004B790E" w:rsidRDefault="004B790E" w:rsidP="004B790E">
      <w:pPr>
        <w:spacing w:after="0"/>
        <w:rPr>
          <w:rFonts w:ascii="Times New Roman" w:eastAsia="Times New Roman" w:hAnsi="Times New Roman" w:cs="Times New Roman"/>
          <w:b/>
          <w:sz w:val="28"/>
          <w:szCs w:val="28"/>
          <w:lang w:val="uk-UA"/>
        </w:rPr>
      </w:pPr>
      <w:r w:rsidRPr="004B790E">
        <w:rPr>
          <w:rFonts w:ascii="Times New Roman" w:eastAsia="Times New Roman" w:hAnsi="Times New Roman" w:cs="Times New Roman"/>
          <w:b/>
          <w:sz w:val="28"/>
          <w:szCs w:val="28"/>
        </w:rPr>
        <w:t xml:space="preserve">Ананьївський міський голова                                              </w:t>
      </w:r>
      <w:r w:rsidRPr="004B790E">
        <w:rPr>
          <w:rFonts w:ascii="Times New Roman" w:eastAsia="Times New Roman" w:hAnsi="Times New Roman" w:cs="Times New Roman"/>
          <w:b/>
          <w:sz w:val="28"/>
          <w:szCs w:val="28"/>
          <w:lang w:val="uk-UA"/>
        </w:rPr>
        <w:t xml:space="preserve"> </w:t>
      </w:r>
      <w:r w:rsidRPr="004B790E">
        <w:rPr>
          <w:rFonts w:ascii="Times New Roman" w:eastAsia="Times New Roman" w:hAnsi="Times New Roman" w:cs="Times New Roman"/>
          <w:b/>
          <w:sz w:val="28"/>
          <w:szCs w:val="28"/>
        </w:rPr>
        <w:t xml:space="preserve">   Юрій ТИЩЕНКО</w:t>
      </w:r>
    </w:p>
    <w:sectPr w:rsidR="004B790E" w:rsidRPr="004B790E" w:rsidSect="002718D8">
      <w:pgSz w:w="11906" w:h="16838"/>
      <w:pgMar w:top="993"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9CE"/>
    <w:multiLevelType w:val="hybridMultilevel"/>
    <w:tmpl w:val="B7E2DC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745565"/>
    <w:multiLevelType w:val="hybridMultilevel"/>
    <w:tmpl w:val="4D8EA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11"/>
    <w:rsid w:val="00017BEE"/>
    <w:rsid w:val="0002611C"/>
    <w:rsid w:val="00030C80"/>
    <w:rsid w:val="000339F0"/>
    <w:rsid w:val="000442C7"/>
    <w:rsid w:val="00052B63"/>
    <w:rsid w:val="00056372"/>
    <w:rsid w:val="00057790"/>
    <w:rsid w:val="00063755"/>
    <w:rsid w:val="0007096F"/>
    <w:rsid w:val="00076F9C"/>
    <w:rsid w:val="00085EBA"/>
    <w:rsid w:val="000D06B3"/>
    <w:rsid w:val="000D0DA3"/>
    <w:rsid w:val="000F2E72"/>
    <w:rsid w:val="00101448"/>
    <w:rsid w:val="00102937"/>
    <w:rsid w:val="001047A0"/>
    <w:rsid w:val="001049E4"/>
    <w:rsid w:val="001140A8"/>
    <w:rsid w:val="00135A9F"/>
    <w:rsid w:val="00137D98"/>
    <w:rsid w:val="00154F6E"/>
    <w:rsid w:val="00155C94"/>
    <w:rsid w:val="0016604D"/>
    <w:rsid w:val="0016732E"/>
    <w:rsid w:val="00167D8A"/>
    <w:rsid w:val="00182E66"/>
    <w:rsid w:val="0018329E"/>
    <w:rsid w:val="001C0398"/>
    <w:rsid w:val="001D596C"/>
    <w:rsid w:val="001E6D05"/>
    <w:rsid w:val="001F076E"/>
    <w:rsid w:val="0020452E"/>
    <w:rsid w:val="00217CAE"/>
    <w:rsid w:val="002239CD"/>
    <w:rsid w:val="00225071"/>
    <w:rsid w:val="00230E98"/>
    <w:rsid w:val="0023359B"/>
    <w:rsid w:val="0023415B"/>
    <w:rsid w:val="00236D0E"/>
    <w:rsid w:val="0024773E"/>
    <w:rsid w:val="00250913"/>
    <w:rsid w:val="00255EF2"/>
    <w:rsid w:val="00256055"/>
    <w:rsid w:val="002610F6"/>
    <w:rsid w:val="00263E02"/>
    <w:rsid w:val="002718D8"/>
    <w:rsid w:val="00271EAE"/>
    <w:rsid w:val="0027363E"/>
    <w:rsid w:val="00276417"/>
    <w:rsid w:val="002950A2"/>
    <w:rsid w:val="002B20FB"/>
    <w:rsid w:val="002D040B"/>
    <w:rsid w:val="002D24AF"/>
    <w:rsid w:val="002D3E33"/>
    <w:rsid w:val="002E1054"/>
    <w:rsid w:val="002E4C14"/>
    <w:rsid w:val="003039A7"/>
    <w:rsid w:val="003057F1"/>
    <w:rsid w:val="00310BBE"/>
    <w:rsid w:val="00333C4D"/>
    <w:rsid w:val="00360F3A"/>
    <w:rsid w:val="00366CEE"/>
    <w:rsid w:val="00380FAB"/>
    <w:rsid w:val="00381A86"/>
    <w:rsid w:val="003915F9"/>
    <w:rsid w:val="003A29B2"/>
    <w:rsid w:val="003E7C6C"/>
    <w:rsid w:val="003F5B28"/>
    <w:rsid w:val="003F72BE"/>
    <w:rsid w:val="004036D7"/>
    <w:rsid w:val="00403CCC"/>
    <w:rsid w:val="00410E64"/>
    <w:rsid w:val="00411253"/>
    <w:rsid w:val="00415E98"/>
    <w:rsid w:val="00434890"/>
    <w:rsid w:val="0044042D"/>
    <w:rsid w:val="0047127E"/>
    <w:rsid w:val="004760B9"/>
    <w:rsid w:val="00482F25"/>
    <w:rsid w:val="004A2BAE"/>
    <w:rsid w:val="004B3C54"/>
    <w:rsid w:val="004B52AC"/>
    <w:rsid w:val="004B654E"/>
    <w:rsid w:val="004B790E"/>
    <w:rsid w:val="004C42F8"/>
    <w:rsid w:val="004D2A09"/>
    <w:rsid w:val="004D2C17"/>
    <w:rsid w:val="004E53AC"/>
    <w:rsid w:val="004F2569"/>
    <w:rsid w:val="0051031E"/>
    <w:rsid w:val="00535503"/>
    <w:rsid w:val="005459BB"/>
    <w:rsid w:val="0056250C"/>
    <w:rsid w:val="005630B2"/>
    <w:rsid w:val="00567228"/>
    <w:rsid w:val="0057099C"/>
    <w:rsid w:val="00580C49"/>
    <w:rsid w:val="00586D6E"/>
    <w:rsid w:val="00596CAF"/>
    <w:rsid w:val="005A3209"/>
    <w:rsid w:val="005C6311"/>
    <w:rsid w:val="005E3420"/>
    <w:rsid w:val="005E4425"/>
    <w:rsid w:val="005F717D"/>
    <w:rsid w:val="005F77F4"/>
    <w:rsid w:val="00600271"/>
    <w:rsid w:val="006022ED"/>
    <w:rsid w:val="00612DB8"/>
    <w:rsid w:val="00615CAA"/>
    <w:rsid w:val="0062341E"/>
    <w:rsid w:val="006340D1"/>
    <w:rsid w:val="00650BEE"/>
    <w:rsid w:val="00687B25"/>
    <w:rsid w:val="006B55BA"/>
    <w:rsid w:val="006C2E6B"/>
    <w:rsid w:val="006E2D04"/>
    <w:rsid w:val="006E3927"/>
    <w:rsid w:val="006F0DF4"/>
    <w:rsid w:val="00701649"/>
    <w:rsid w:val="00711DE9"/>
    <w:rsid w:val="00715A18"/>
    <w:rsid w:val="0072126F"/>
    <w:rsid w:val="00721BD6"/>
    <w:rsid w:val="00724AEC"/>
    <w:rsid w:val="00731CB0"/>
    <w:rsid w:val="0073672E"/>
    <w:rsid w:val="00751669"/>
    <w:rsid w:val="00754A01"/>
    <w:rsid w:val="0075613F"/>
    <w:rsid w:val="0076325B"/>
    <w:rsid w:val="00770AF2"/>
    <w:rsid w:val="0078128E"/>
    <w:rsid w:val="00791817"/>
    <w:rsid w:val="00796912"/>
    <w:rsid w:val="007A1AEB"/>
    <w:rsid w:val="007B2DFE"/>
    <w:rsid w:val="007C6952"/>
    <w:rsid w:val="007E20A8"/>
    <w:rsid w:val="007E7235"/>
    <w:rsid w:val="00813D4A"/>
    <w:rsid w:val="008401DF"/>
    <w:rsid w:val="0085674C"/>
    <w:rsid w:val="00894441"/>
    <w:rsid w:val="008955D3"/>
    <w:rsid w:val="008971E0"/>
    <w:rsid w:val="008A116A"/>
    <w:rsid w:val="008C62C2"/>
    <w:rsid w:val="008D6396"/>
    <w:rsid w:val="008E1537"/>
    <w:rsid w:val="008F766B"/>
    <w:rsid w:val="00910F4D"/>
    <w:rsid w:val="009123A1"/>
    <w:rsid w:val="0091484E"/>
    <w:rsid w:val="00923EB7"/>
    <w:rsid w:val="009372A0"/>
    <w:rsid w:val="00950143"/>
    <w:rsid w:val="00953274"/>
    <w:rsid w:val="00966800"/>
    <w:rsid w:val="00973AD8"/>
    <w:rsid w:val="00985AD5"/>
    <w:rsid w:val="00991211"/>
    <w:rsid w:val="00994C88"/>
    <w:rsid w:val="009A5A8B"/>
    <w:rsid w:val="009B1182"/>
    <w:rsid w:val="009E4878"/>
    <w:rsid w:val="009E4BE5"/>
    <w:rsid w:val="009E5650"/>
    <w:rsid w:val="009E5AA8"/>
    <w:rsid w:val="009F3BA1"/>
    <w:rsid w:val="00A0305D"/>
    <w:rsid w:val="00A17258"/>
    <w:rsid w:val="00A174F7"/>
    <w:rsid w:val="00A50764"/>
    <w:rsid w:val="00A5491A"/>
    <w:rsid w:val="00A65CA7"/>
    <w:rsid w:val="00A73862"/>
    <w:rsid w:val="00A92685"/>
    <w:rsid w:val="00A935B7"/>
    <w:rsid w:val="00A96C48"/>
    <w:rsid w:val="00AA08F2"/>
    <w:rsid w:val="00AA4902"/>
    <w:rsid w:val="00AA4908"/>
    <w:rsid w:val="00AA5C85"/>
    <w:rsid w:val="00AC5263"/>
    <w:rsid w:val="00AE5B8F"/>
    <w:rsid w:val="00AE77F7"/>
    <w:rsid w:val="00AF0B43"/>
    <w:rsid w:val="00AF25A1"/>
    <w:rsid w:val="00AF4695"/>
    <w:rsid w:val="00B057F2"/>
    <w:rsid w:val="00B10861"/>
    <w:rsid w:val="00B36444"/>
    <w:rsid w:val="00B44439"/>
    <w:rsid w:val="00B60E69"/>
    <w:rsid w:val="00B81F88"/>
    <w:rsid w:val="00B942A8"/>
    <w:rsid w:val="00B95AED"/>
    <w:rsid w:val="00BA7951"/>
    <w:rsid w:val="00BD2545"/>
    <w:rsid w:val="00BE1EEF"/>
    <w:rsid w:val="00BE4384"/>
    <w:rsid w:val="00BE5F04"/>
    <w:rsid w:val="00BE6EE4"/>
    <w:rsid w:val="00BE79C2"/>
    <w:rsid w:val="00BF6856"/>
    <w:rsid w:val="00C168D7"/>
    <w:rsid w:val="00C21888"/>
    <w:rsid w:val="00C64EB2"/>
    <w:rsid w:val="00C65A19"/>
    <w:rsid w:val="00CA3FC1"/>
    <w:rsid w:val="00CA4744"/>
    <w:rsid w:val="00CB04F0"/>
    <w:rsid w:val="00CB7353"/>
    <w:rsid w:val="00CE1C76"/>
    <w:rsid w:val="00CE536F"/>
    <w:rsid w:val="00D06953"/>
    <w:rsid w:val="00D1015C"/>
    <w:rsid w:val="00D17442"/>
    <w:rsid w:val="00D231F0"/>
    <w:rsid w:val="00D414DA"/>
    <w:rsid w:val="00D42874"/>
    <w:rsid w:val="00D4560D"/>
    <w:rsid w:val="00D532A7"/>
    <w:rsid w:val="00D607AD"/>
    <w:rsid w:val="00D63443"/>
    <w:rsid w:val="00D63663"/>
    <w:rsid w:val="00D72200"/>
    <w:rsid w:val="00D918C7"/>
    <w:rsid w:val="00D93284"/>
    <w:rsid w:val="00D95405"/>
    <w:rsid w:val="00D9734B"/>
    <w:rsid w:val="00DA4115"/>
    <w:rsid w:val="00DC3C48"/>
    <w:rsid w:val="00DF1603"/>
    <w:rsid w:val="00DF2734"/>
    <w:rsid w:val="00E16E56"/>
    <w:rsid w:val="00E21319"/>
    <w:rsid w:val="00E5091B"/>
    <w:rsid w:val="00E50CD4"/>
    <w:rsid w:val="00E659BF"/>
    <w:rsid w:val="00E6637D"/>
    <w:rsid w:val="00E75FEB"/>
    <w:rsid w:val="00E9637C"/>
    <w:rsid w:val="00EA00DE"/>
    <w:rsid w:val="00EA3E6F"/>
    <w:rsid w:val="00EA5D36"/>
    <w:rsid w:val="00EB65DD"/>
    <w:rsid w:val="00EC525D"/>
    <w:rsid w:val="00EC5BE7"/>
    <w:rsid w:val="00EC6ECB"/>
    <w:rsid w:val="00ED0FE7"/>
    <w:rsid w:val="00ED59F1"/>
    <w:rsid w:val="00EE690A"/>
    <w:rsid w:val="00EF0DB7"/>
    <w:rsid w:val="00F141B1"/>
    <w:rsid w:val="00F20717"/>
    <w:rsid w:val="00F241F2"/>
    <w:rsid w:val="00F375FC"/>
    <w:rsid w:val="00F44E01"/>
    <w:rsid w:val="00F47A02"/>
    <w:rsid w:val="00F67CDC"/>
    <w:rsid w:val="00F7344B"/>
    <w:rsid w:val="00F76394"/>
    <w:rsid w:val="00F96A72"/>
    <w:rsid w:val="00F9753F"/>
    <w:rsid w:val="00F97CF0"/>
    <w:rsid w:val="00FB0293"/>
    <w:rsid w:val="00FB6B59"/>
    <w:rsid w:val="00FD5865"/>
    <w:rsid w:val="00FE02DD"/>
    <w:rsid w:val="00FF382E"/>
    <w:rsid w:val="00FF3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C6311"/>
    <w:pPr>
      <w:spacing w:after="0" w:line="240" w:lineRule="auto"/>
    </w:pPr>
  </w:style>
  <w:style w:type="paragraph" w:styleId="a4">
    <w:name w:val="List Paragraph"/>
    <w:basedOn w:val="a"/>
    <w:uiPriority w:val="34"/>
    <w:qFormat/>
    <w:rsid w:val="00415E98"/>
    <w:pPr>
      <w:ind w:left="720"/>
      <w:contextualSpacing/>
    </w:pPr>
    <w:rPr>
      <w:rFonts w:eastAsiaTheme="minorHAnsi"/>
      <w:lang w:val="uk-UA" w:eastAsia="en-US"/>
    </w:rPr>
  </w:style>
  <w:style w:type="paragraph" w:styleId="2">
    <w:name w:val="Body Text Indent 2"/>
    <w:basedOn w:val="a"/>
    <w:link w:val="20"/>
    <w:rsid w:val="00415E98"/>
    <w:pPr>
      <w:spacing w:after="0" w:line="240" w:lineRule="auto"/>
      <w:ind w:firstLine="720"/>
      <w:jc w:val="both"/>
    </w:pPr>
    <w:rPr>
      <w:rFonts w:ascii="Times New Roman" w:eastAsia="Times New Roman" w:hAnsi="Times New Roman" w:cs="Times New Roman"/>
      <w:snapToGrid w:val="0"/>
      <w:sz w:val="28"/>
      <w:szCs w:val="20"/>
      <w:lang w:val="uk-UA"/>
    </w:rPr>
  </w:style>
  <w:style w:type="character" w:customStyle="1" w:styleId="20">
    <w:name w:val="Основний текст з відступом 2 Знак"/>
    <w:basedOn w:val="a0"/>
    <w:link w:val="2"/>
    <w:rsid w:val="00415E98"/>
    <w:rPr>
      <w:rFonts w:ascii="Times New Roman" w:eastAsia="Times New Roman" w:hAnsi="Times New Roman" w:cs="Times New Roman"/>
      <w:snapToGrid w:val="0"/>
      <w:sz w:val="28"/>
      <w:szCs w:val="20"/>
      <w:lang w:val="uk-UA"/>
    </w:rPr>
  </w:style>
  <w:style w:type="paragraph" w:customStyle="1" w:styleId="ParagraphStyle">
    <w:name w:val="Paragraph Style"/>
    <w:rsid w:val="00415E98"/>
    <w:pPr>
      <w:autoSpaceDE w:val="0"/>
      <w:autoSpaceDN w:val="0"/>
      <w:adjustRightInd w:val="0"/>
      <w:spacing w:after="0" w:line="240" w:lineRule="auto"/>
    </w:pPr>
    <w:rPr>
      <w:rFonts w:ascii="Courier New" w:eastAsia="Times New Roman" w:hAnsi="Courier New" w:cs="Times New Roman"/>
      <w:sz w:val="24"/>
      <w:szCs w:val="24"/>
    </w:rPr>
  </w:style>
  <w:style w:type="paragraph" w:styleId="a5">
    <w:name w:val="Balloon Text"/>
    <w:basedOn w:val="a"/>
    <w:link w:val="a6"/>
    <w:uiPriority w:val="99"/>
    <w:semiHidden/>
    <w:unhideWhenUsed/>
    <w:rsid w:val="00415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15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5C6311"/>
    <w:pPr>
      <w:spacing w:after="0" w:line="240" w:lineRule="auto"/>
    </w:pPr>
  </w:style>
  <w:style w:type="paragraph" w:styleId="a4">
    <w:name w:val="List Paragraph"/>
    <w:basedOn w:val="a"/>
    <w:uiPriority w:val="34"/>
    <w:qFormat/>
    <w:rsid w:val="00415E98"/>
    <w:pPr>
      <w:ind w:left="720"/>
      <w:contextualSpacing/>
    </w:pPr>
    <w:rPr>
      <w:rFonts w:eastAsiaTheme="minorHAnsi"/>
      <w:lang w:val="uk-UA" w:eastAsia="en-US"/>
    </w:rPr>
  </w:style>
  <w:style w:type="paragraph" w:styleId="2">
    <w:name w:val="Body Text Indent 2"/>
    <w:basedOn w:val="a"/>
    <w:link w:val="20"/>
    <w:rsid w:val="00415E98"/>
    <w:pPr>
      <w:spacing w:after="0" w:line="240" w:lineRule="auto"/>
      <w:ind w:firstLine="720"/>
      <w:jc w:val="both"/>
    </w:pPr>
    <w:rPr>
      <w:rFonts w:ascii="Times New Roman" w:eastAsia="Times New Roman" w:hAnsi="Times New Roman" w:cs="Times New Roman"/>
      <w:snapToGrid w:val="0"/>
      <w:sz w:val="28"/>
      <w:szCs w:val="20"/>
      <w:lang w:val="uk-UA"/>
    </w:rPr>
  </w:style>
  <w:style w:type="character" w:customStyle="1" w:styleId="20">
    <w:name w:val="Основний текст з відступом 2 Знак"/>
    <w:basedOn w:val="a0"/>
    <w:link w:val="2"/>
    <w:rsid w:val="00415E98"/>
    <w:rPr>
      <w:rFonts w:ascii="Times New Roman" w:eastAsia="Times New Roman" w:hAnsi="Times New Roman" w:cs="Times New Roman"/>
      <w:snapToGrid w:val="0"/>
      <w:sz w:val="28"/>
      <w:szCs w:val="20"/>
      <w:lang w:val="uk-UA"/>
    </w:rPr>
  </w:style>
  <w:style w:type="paragraph" w:customStyle="1" w:styleId="ParagraphStyle">
    <w:name w:val="Paragraph Style"/>
    <w:rsid w:val="00415E98"/>
    <w:pPr>
      <w:autoSpaceDE w:val="0"/>
      <w:autoSpaceDN w:val="0"/>
      <w:adjustRightInd w:val="0"/>
      <w:spacing w:after="0" w:line="240" w:lineRule="auto"/>
    </w:pPr>
    <w:rPr>
      <w:rFonts w:ascii="Courier New" w:eastAsia="Times New Roman" w:hAnsi="Courier New" w:cs="Times New Roman"/>
      <w:sz w:val="24"/>
      <w:szCs w:val="24"/>
    </w:rPr>
  </w:style>
  <w:style w:type="paragraph" w:styleId="a5">
    <w:name w:val="Balloon Text"/>
    <w:basedOn w:val="a"/>
    <w:link w:val="a6"/>
    <w:uiPriority w:val="99"/>
    <w:semiHidden/>
    <w:unhideWhenUsed/>
    <w:rsid w:val="00415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15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584">
      <w:bodyDiv w:val="1"/>
      <w:marLeft w:val="0"/>
      <w:marRight w:val="0"/>
      <w:marTop w:val="0"/>
      <w:marBottom w:val="0"/>
      <w:divBdr>
        <w:top w:val="none" w:sz="0" w:space="0" w:color="auto"/>
        <w:left w:val="none" w:sz="0" w:space="0" w:color="auto"/>
        <w:bottom w:val="none" w:sz="0" w:space="0" w:color="auto"/>
        <w:right w:val="none" w:sz="0" w:space="0" w:color="auto"/>
      </w:divBdr>
    </w:div>
    <w:div w:id="203299505">
      <w:bodyDiv w:val="1"/>
      <w:marLeft w:val="0"/>
      <w:marRight w:val="0"/>
      <w:marTop w:val="0"/>
      <w:marBottom w:val="0"/>
      <w:divBdr>
        <w:top w:val="none" w:sz="0" w:space="0" w:color="auto"/>
        <w:left w:val="none" w:sz="0" w:space="0" w:color="auto"/>
        <w:bottom w:val="none" w:sz="0" w:space="0" w:color="auto"/>
        <w:right w:val="none" w:sz="0" w:space="0" w:color="auto"/>
      </w:divBdr>
    </w:div>
    <w:div w:id="1654260343">
      <w:bodyDiv w:val="1"/>
      <w:marLeft w:val="0"/>
      <w:marRight w:val="0"/>
      <w:marTop w:val="0"/>
      <w:marBottom w:val="0"/>
      <w:divBdr>
        <w:top w:val="none" w:sz="0" w:space="0" w:color="auto"/>
        <w:left w:val="none" w:sz="0" w:space="0" w:color="auto"/>
        <w:bottom w:val="none" w:sz="0" w:space="0" w:color="auto"/>
        <w:right w:val="none" w:sz="0" w:space="0" w:color="auto"/>
      </w:divBdr>
    </w:div>
    <w:div w:id="1658915442">
      <w:bodyDiv w:val="1"/>
      <w:marLeft w:val="0"/>
      <w:marRight w:val="0"/>
      <w:marTop w:val="0"/>
      <w:marBottom w:val="0"/>
      <w:divBdr>
        <w:top w:val="none" w:sz="0" w:space="0" w:color="auto"/>
        <w:left w:val="none" w:sz="0" w:space="0" w:color="auto"/>
        <w:bottom w:val="none" w:sz="0" w:space="0" w:color="auto"/>
        <w:right w:val="none" w:sz="0" w:space="0" w:color="auto"/>
      </w:divBdr>
    </w:div>
    <w:div w:id="180180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AC6CC-919F-47B4-8BFB-564A5D69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Pages>
  <Words>4373</Words>
  <Characters>2494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137</cp:revision>
  <cp:lastPrinted>2025-09-08T11:22:00Z</cp:lastPrinted>
  <dcterms:created xsi:type="dcterms:W3CDTF">2024-12-09T13:34:00Z</dcterms:created>
  <dcterms:modified xsi:type="dcterms:W3CDTF">2025-10-01T13:13:00Z</dcterms:modified>
</cp:coreProperties>
</file>