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1F" w:rsidRPr="00EB3FB8" w:rsidRDefault="003D191F" w:rsidP="003D191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C8A9DDD" wp14:editId="4CD714E8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1F" w:rsidRPr="00EB3FB8" w:rsidRDefault="003D191F" w:rsidP="003D191F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D191F" w:rsidRPr="00EB3FB8" w:rsidRDefault="003D191F" w:rsidP="003D191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EB3FB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3D191F" w:rsidRPr="00EB3FB8" w:rsidRDefault="003D191F" w:rsidP="003D191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</w:p>
    <w:p w:rsidR="003D191F" w:rsidRPr="00EB3FB8" w:rsidRDefault="003D191F" w:rsidP="003D191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__ жовтня 2025 року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EB3FB8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D7466C">
        <w:rPr>
          <w:rFonts w:ascii="Times New Roman" w:hAnsi="Times New Roman"/>
          <w:b/>
          <w:sz w:val="28"/>
          <w:szCs w:val="28"/>
          <w:lang w:eastAsia="ar-SA"/>
        </w:rPr>
        <w:t>Савенку</w:t>
      </w:r>
      <w:proofErr w:type="spellEnd"/>
      <w:r w:rsidR="00D7466C">
        <w:rPr>
          <w:rFonts w:ascii="Times New Roman" w:hAnsi="Times New Roman"/>
          <w:b/>
          <w:sz w:val="28"/>
          <w:szCs w:val="28"/>
          <w:lang w:eastAsia="ar-SA"/>
        </w:rPr>
        <w:t xml:space="preserve"> Віталію Миколайовичу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D7466C">
        <w:rPr>
          <w:rFonts w:ascii="Times New Roman" w:hAnsi="Times New Roman"/>
          <w:sz w:val="28"/>
          <w:szCs w:val="28"/>
          <w:lang w:eastAsia="uk-UA"/>
        </w:rPr>
        <w:t>Савенка</w:t>
      </w:r>
      <w:proofErr w:type="spellEnd"/>
      <w:r w:rsidR="00D7466C">
        <w:rPr>
          <w:rFonts w:ascii="Times New Roman" w:hAnsi="Times New Roman"/>
          <w:sz w:val="28"/>
          <w:szCs w:val="28"/>
          <w:lang w:eastAsia="uk-UA"/>
        </w:rPr>
        <w:t xml:space="preserve"> Віталія Миколайовича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1C2914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 w:rsidRPr="001C2914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r w:rsidR="001C2914" w:rsidRPr="00A75F58">
        <w:rPr>
          <w:rFonts w:ascii="Times New Roman" w:hAnsi="Times New Roman"/>
          <w:sz w:val="28"/>
          <w:szCs w:val="28"/>
        </w:rPr>
        <w:t>(</w:t>
      </w:r>
      <w:r w:rsidR="001C291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 w:rsidRPr="00A75F58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A75F58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1C2914" w:rsidRPr="00A75F58">
        <w:rPr>
          <w:rFonts w:ascii="Times New Roman" w:hAnsi="Times New Roman"/>
          <w:sz w:val="28"/>
          <w:szCs w:val="28"/>
        </w:rPr>
        <w:t>(</w:t>
      </w:r>
      <w:r w:rsidR="001C291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A75F5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F3E1F" w:rsidRPr="00A75F58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A75F58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A75F58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1C2914" w:rsidRPr="00A75F58">
        <w:rPr>
          <w:rFonts w:ascii="Times New Roman" w:hAnsi="Times New Roman"/>
          <w:sz w:val="28"/>
          <w:szCs w:val="28"/>
        </w:rPr>
        <w:t>(</w:t>
      </w:r>
      <w:r w:rsidR="001C2914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66C11" w:rsidRPr="00A75F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 w:rsidRPr="00A75F58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A75F58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 w:rsidRPr="00A75F58">
        <w:rPr>
          <w:rFonts w:ascii="Times New Roman" w:hAnsi="Times New Roman"/>
          <w:sz w:val="28"/>
          <w:szCs w:val="28"/>
          <w:lang w:eastAsia="uk-UA"/>
        </w:rPr>
        <w:t>17</w:t>
      </w:r>
      <w:r w:rsidR="00FE0B62" w:rsidRPr="00A75F58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A75F58">
        <w:rPr>
          <w:rFonts w:ascii="Times New Roman" w:hAnsi="Times New Roman"/>
          <w:sz w:val="28"/>
          <w:szCs w:val="28"/>
          <w:lang w:eastAsia="uk-UA"/>
        </w:rPr>
        <w:t>,</w:t>
      </w:r>
      <w:r w:rsidR="00FE0B62" w:rsidRPr="00A75F58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A75F58">
        <w:rPr>
          <w:rFonts w:ascii="Times New Roman" w:hAnsi="Times New Roman"/>
          <w:sz w:val="28"/>
          <w:szCs w:val="28"/>
          <w:lang w:eastAsia="uk-UA"/>
        </w:rPr>
        <w:t>83,118,121,125, частиною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57789C" w:rsidRPr="0057789C">
        <w:rPr>
          <w:rFonts w:ascii="Times New Roman" w:hAnsi="Times New Roman"/>
          <w:sz w:val="28"/>
          <w:szCs w:val="28"/>
          <w:lang w:eastAsia="uk-UA"/>
        </w:rPr>
        <w:t>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3D191F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AB2CC4">
        <w:rPr>
          <w:rFonts w:ascii="Times New Roman" w:hAnsi="Times New Roman"/>
          <w:sz w:val="28"/>
          <w:szCs w:val="28"/>
          <w:lang w:eastAsia="uk-UA"/>
        </w:rPr>
        <w:t>Савенку</w:t>
      </w:r>
      <w:proofErr w:type="spellEnd"/>
      <w:r w:rsidR="00AB2CC4">
        <w:rPr>
          <w:rFonts w:ascii="Times New Roman" w:hAnsi="Times New Roman"/>
          <w:sz w:val="28"/>
          <w:szCs w:val="28"/>
          <w:lang w:eastAsia="uk-UA"/>
        </w:rPr>
        <w:t xml:space="preserve"> Віталію Миколайовичу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яка </w:t>
      </w:r>
      <w:r w:rsidR="00AB2CC4">
        <w:rPr>
          <w:rFonts w:ascii="Times New Roman" w:hAnsi="Times New Roman"/>
          <w:sz w:val="28"/>
          <w:szCs w:val="28"/>
          <w:lang w:eastAsia="uk-UA"/>
        </w:rPr>
        <w:lastRenderedPageBreak/>
        <w:t>розташована</w:t>
      </w:r>
      <w:r w:rsidR="007514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адресою: Одес</w:t>
      </w:r>
      <w:r w:rsidR="00BA78B3">
        <w:rPr>
          <w:rFonts w:ascii="Times New Roman" w:hAnsi="Times New Roman"/>
          <w:sz w:val="28"/>
          <w:szCs w:val="28"/>
          <w:lang w:eastAsia="uk-UA"/>
        </w:rPr>
        <w:t xml:space="preserve">ька область, Подільський район,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B2CC4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B2CC4">
        <w:rPr>
          <w:rFonts w:ascii="Times New Roman" w:hAnsi="Times New Roman"/>
          <w:sz w:val="28"/>
          <w:szCs w:val="28"/>
          <w:lang w:eastAsia="uk-UA"/>
        </w:rPr>
        <w:t xml:space="preserve"> Другий, вул. Центральна, 154.</w:t>
      </w:r>
    </w:p>
    <w:p w:rsidR="00CF3DBC" w:rsidRPr="003D191F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31769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D40E6B">
        <w:rPr>
          <w:rFonts w:ascii="Times New Roman" w:hAnsi="Times New Roman"/>
          <w:sz w:val="28"/>
          <w:szCs w:val="28"/>
          <w:lang w:eastAsia="uk-UA"/>
        </w:rPr>
        <w:t>Савенку</w:t>
      </w:r>
      <w:proofErr w:type="spellEnd"/>
      <w:r w:rsidR="00D40E6B">
        <w:rPr>
          <w:rFonts w:ascii="Times New Roman" w:hAnsi="Times New Roman"/>
          <w:sz w:val="28"/>
          <w:szCs w:val="28"/>
          <w:lang w:eastAsia="uk-UA"/>
        </w:rPr>
        <w:t xml:space="preserve"> Віталію Миколайовичу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D40E6B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D40E6B">
        <w:rPr>
          <w:rFonts w:ascii="Times New Roman" w:hAnsi="Times New Roman"/>
          <w:sz w:val="28"/>
          <w:szCs w:val="28"/>
          <w:lang w:eastAsia="uk-UA"/>
        </w:rPr>
        <w:t>309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D40E6B">
        <w:rPr>
          <w:rFonts w:ascii="Times New Roman" w:hAnsi="Times New Roman"/>
          <w:sz w:val="28"/>
          <w:szCs w:val="28"/>
          <w:lang w:eastAsia="uk-UA"/>
        </w:rPr>
        <w:t>0958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D40E6B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40E6B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D40E6B">
        <w:rPr>
          <w:rFonts w:ascii="Times New Roman" w:hAnsi="Times New Roman"/>
          <w:sz w:val="28"/>
          <w:szCs w:val="28"/>
          <w:lang w:eastAsia="uk-UA"/>
        </w:rPr>
        <w:t>, вул. Центральна, 154.</w:t>
      </w:r>
    </w:p>
    <w:p w:rsidR="00DB5258" w:rsidRPr="003D191F" w:rsidRDefault="00DB5258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3D191F">
      <w:pPr>
        <w:pStyle w:val="a5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92616">
        <w:rPr>
          <w:rFonts w:ascii="Times New Roman" w:hAnsi="Times New Roman"/>
          <w:sz w:val="28"/>
          <w:szCs w:val="28"/>
          <w:lang w:eastAsia="uk-UA"/>
        </w:rPr>
        <w:t>Савенку</w:t>
      </w:r>
      <w:proofErr w:type="spellEnd"/>
      <w:r w:rsidR="00292616">
        <w:rPr>
          <w:rFonts w:ascii="Times New Roman" w:hAnsi="Times New Roman"/>
          <w:sz w:val="28"/>
          <w:szCs w:val="28"/>
          <w:lang w:eastAsia="uk-UA"/>
        </w:rPr>
        <w:t xml:space="preserve"> Віталію Миколайовичу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3D191F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3D191F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926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Савенка</w:t>
      </w:r>
      <w:proofErr w:type="spellEnd"/>
      <w:r w:rsidR="002926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Віталія Миколайовича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3D191F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3D191F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041A"/>
    <w:rsid w:val="00145AE2"/>
    <w:rsid w:val="001530F3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2914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191F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20595"/>
    <w:rsid w:val="0062079B"/>
    <w:rsid w:val="00623F13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B9B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73CE7"/>
    <w:rsid w:val="00A75F58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830C-839C-4353-852B-92CDABE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2494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11</cp:revision>
  <cp:lastPrinted>2025-10-03T07:25:00Z</cp:lastPrinted>
  <dcterms:created xsi:type="dcterms:W3CDTF">2025-10-03T07:26:00Z</dcterms:created>
  <dcterms:modified xsi:type="dcterms:W3CDTF">2025-10-15T08:13:00Z</dcterms:modified>
</cp:coreProperties>
</file>