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F4" w:rsidRPr="00A81BC5" w:rsidRDefault="007265F4" w:rsidP="007265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556667A" wp14:editId="6EA63CF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F4" w:rsidRPr="00A81BC5" w:rsidRDefault="007265F4" w:rsidP="007265F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265F4" w:rsidRPr="00A81BC5" w:rsidRDefault="007265F4" w:rsidP="007265F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265F4" w:rsidRPr="00A81BC5" w:rsidRDefault="007265F4" w:rsidP="00726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265F4" w:rsidRPr="00A81BC5" w:rsidRDefault="007265F4" w:rsidP="007265F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D73E1" w:rsidRDefault="007265F4" w:rsidP="007265F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____-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7265F4" w:rsidRPr="007265F4" w:rsidRDefault="007265F4" w:rsidP="00726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426F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ину </w:t>
      </w:r>
      <w:r w:rsidR="00E33A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Карпенку Петру Володимировичу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661788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заяву та долучені документи представника заявника громадянина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Попереченка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Віталія Володимировича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>, який діє на пі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 xml:space="preserve">дставі довіреності від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25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червня 2025 року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B255A">
        <w:rPr>
          <w:rFonts w:ascii="Times New Roman" w:hAnsi="Times New Roman"/>
          <w:sz w:val="28"/>
          <w:szCs w:val="28"/>
          <w:lang w:val="uk-UA" w:eastAsia="uk-UA"/>
        </w:rPr>
        <w:t>зареєстрованої в реєстрі за №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 02/01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, посвідченої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старостою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Кохівського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33AE0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="00E33AE0">
        <w:rPr>
          <w:rFonts w:ascii="Times New Roman" w:hAnsi="Times New Roman"/>
          <w:sz w:val="28"/>
          <w:szCs w:val="28"/>
          <w:lang w:val="uk-UA" w:eastAsia="uk-UA"/>
        </w:rPr>
        <w:t xml:space="preserve"> округу Пономаренко В.В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>., уповноваженого громадянином</w:t>
      </w:r>
      <w:r w:rsidRPr="006617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AE0">
        <w:rPr>
          <w:rFonts w:ascii="Times New Roman" w:hAnsi="Times New Roman"/>
          <w:sz w:val="28"/>
          <w:szCs w:val="28"/>
          <w:lang w:val="uk-UA" w:eastAsia="uk-UA"/>
        </w:rPr>
        <w:t>Карпенком Петром Володимировичем</w:t>
      </w:r>
      <w:r w:rsidR="004F179D">
        <w:rPr>
          <w:rFonts w:ascii="Times New Roman" w:hAnsi="Times New Roman"/>
          <w:sz w:val="28"/>
          <w:szCs w:val="28"/>
          <w:lang w:val="uk-UA" w:eastAsia="uk-UA"/>
        </w:rPr>
        <w:t xml:space="preserve">, РНОКПП </w:t>
      </w:r>
      <w:r w:rsidR="00E04125" w:rsidRPr="006F350B">
        <w:rPr>
          <w:rFonts w:ascii="e-ukraine" w:hAnsi="e-ukraine"/>
          <w:sz w:val="28"/>
          <w:szCs w:val="28"/>
        </w:rPr>
        <w:t>(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інформація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 xml:space="preserve"> з 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обмеженим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 xml:space="preserve"> доступом 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відповідно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України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публічної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 xml:space="preserve"> </w:t>
      </w:r>
      <w:proofErr w:type="spellStart"/>
      <w:r w:rsidR="00E04125" w:rsidRPr="006F350B">
        <w:rPr>
          <w:rStyle w:val="ab"/>
          <w:rFonts w:ascii="e-ukraine" w:hAnsi="e-ukraine"/>
          <w:sz w:val="28"/>
          <w:szCs w:val="28"/>
        </w:rPr>
        <w:t>інформації</w:t>
      </w:r>
      <w:proofErr w:type="spellEnd"/>
      <w:r w:rsidR="00E04125" w:rsidRPr="006F350B">
        <w:rPr>
          <w:rStyle w:val="ab"/>
          <w:rFonts w:ascii="e-ukraine" w:hAnsi="e-ukraine"/>
          <w:sz w:val="28"/>
          <w:szCs w:val="28"/>
        </w:rPr>
        <w:t>»)</w:t>
      </w:r>
      <w:r w:rsidR="004F179D" w:rsidRPr="006F350B">
        <w:rPr>
          <w:rFonts w:ascii="Times New Roman" w:hAnsi="Times New Roman"/>
          <w:sz w:val="28"/>
          <w:szCs w:val="28"/>
          <w:lang w:val="uk-UA" w:eastAsia="uk-UA"/>
        </w:rPr>
        <w:t xml:space="preserve">, тел. </w:t>
      </w:r>
      <w:r w:rsidR="00E04125" w:rsidRPr="006F350B">
        <w:rPr>
          <w:rFonts w:ascii="e-ukraine" w:hAnsi="e-ukraine"/>
          <w:sz w:val="28"/>
          <w:szCs w:val="28"/>
          <w:lang w:val="uk-UA"/>
        </w:rPr>
        <w:t>(</w:t>
      </w:r>
      <w:r w:rsidR="00E04125" w:rsidRPr="006F350B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4F179D" w:rsidRPr="006F350B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E04125" w:rsidRPr="006F350B">
        <w:rPr>
          <w:rFonts w:ascii="e-ukraine" w:hAnsi="e-ukraine"/>
          <w:sz w:val="28"/>
          <w:szCs w:val="28"/>
          <w:lang w:val="uk-UA"/>
        </w:rPr>
        <w:t>(</w:t>
      </w:r>
      <w:r w:rsidR="00E04125" w:rsidRPr="006F350B">
        <w:rPr>
          <w:rStyle w:val="ab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E04125" w:rsidRPr="006F350B">
        <w:rPr>
          <w:rFonts w:ascii="Times New Roman" w:hAnsi="Times New Roman"/>
          <w:lang w:eastAsia="uk-UA"/>
        </w:rPr>
        <w:t xml:space="preserve"> </w:t>
      </w:r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737D2A"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4E138A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737D2A" w:rsidRPr="003C0BB8">
        <w:rPr>
          <w:rFonts w:ascii="Times New Roman" w:hAnsi="Times New Roman"/>
          <w:sz w:val="28"/>
          <w:szCs w:val="28"/>
          <w:lang w:val="uk-UA" w:eastAsia="uk-UA"/>
        </w:rPr>
        <w:t>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 xml:space="preserve"> реєстрацію земельної ділянки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B82DBD">
        <w:rPr>
          <w:rFonts w:ascii="Times New Roman" w:hAnsi="Times New Roman"/>
          <w:sz w:val="28"/>
          <w:szCs w:val="28"/>
          <w:lang w:val="uk-UA" w:eastAsia="uk-UA"/>
        </w:rPr>
        <w:t>строю щодо погодження заяви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(код згідно КВЦПЗ – 02.01) громадянину </w:t>
      </w:r>
      <w:r w:rsidR="0021375B" w:rsidRP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Карпенку Петру Володимировичу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село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вулиця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Центральна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40</w:t>
      </w:r>
      <w:r w:rsidR="00726D6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33C54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1375B" w:rsidRP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Карпенку Петру Володимировичу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805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348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</w:t>
      </w:r>
      <w:r w:rsidR="002636B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1747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892740" w:rsidRPr="008927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вул.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Центральна</w:t>
      </w:r>
      <w:r w:rsidR="003741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21375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40</w:t>
      </w:r>
      <w:r w:rsidR="003741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741FA" w:rsidRPr="007265F4" w:rsidRDefault="003741FA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44281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DE33A0" w:rsidRP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громадянину 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Карпенку Петру Володимировичу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324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E040AE" w:rsidRPr="00E040AE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набирає чинності з моменту його прийняття.</w:t>
      </w:r>
    </w:p>
    <w:p w:rsidR="00E040AE" w:rsidRPr="007265F4" w:rsidRDefault="00E040A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</w:t>
      </w:r>
      <w:r w:rsid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>ина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Карпенк</w:t>
      </w:r>
      <w:r w:rsid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Петр</w:t>
      </w:r>
      <w:r w:rsid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21375B" w:rsidRPr="0021375B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Володимирович</w:t>
      </w:r>
      <w:r w:rsidR="00DE33A0">
        <w:rPr>
          <w:rFonts w:ascii="Times New Roman" w:hAnsi="Times New Roman"/>
          <w:color w:val="00000A"/>
          <w:sz w:val="28"/>
          <w:szCs w:val="28"/>
          <w:lang w:val="uk-UA" w:eastAsia="uk-UA"/>
        </w:rPr>
        <w:t>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44281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1B" w:rsidRDefault="00ED471B" w:rsidP="00184C93">
      <w:pPr>
        <w:spacing w:after="0" w:line="240" w:lineRule="auto"/>
      </w:pPr>
      <w:r>
        <w:separator/>
      </w:r>
    </w:p>
  </w:endnote>
  <w:endnote w:type="continuationSeparator" w:id="0">
    <w:p w:rsidR="00ED471B" w:rsidRDefault="00ED471B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1B" w:rsidRDefault="00ED471B" w:rsidP="00184C93">
      <w:pPr>
        <w:spacing w:after="0" w:line="240" w:lineRule="auto"/>
      </w:pPr>
      <w:r>
        <w:separator/>
      </w:r>
    </w:p>
  </w:footnote>
  <w:footnote w:type="continuationSeparator" w:id="0">
    <w:p w:rsidR="00ED471B" w:rsidRDefault="00ED471B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229CF"/>
    <w:rsid w:val="0004227D"/>
    <w:rsid w:val="00045F39"/>
    <w:rsid w:val="0007735A"/>
    <w:rsid w:val="000809E7"/>
    <w:rsid w:val="00095CBB"/>
    <w:rsid w:val="000B2447"/>
    <w:rsid w:val="000C098E"/>
    <w:rsid w:val="000C23CF"/>
    <w:rsid w:val="000D2932"/>
    <w:rsid w:val="000E79C3"/>
    <w:rsid w:val="000F6233"/>
    <w:rsid w:val="000F6E45"/>
    <w:rsid w:val="00100FA1"/>
    <w:rsid w:val="0011249F"/>
    <w:rsid w:val="00117F9A"/>
    <w:rsid w:val="00133626"/>
    <w:rsid w:val="00141F09"/>
    <w:rsid w:val="00162E0A"/>
    <w:rsid w:val="00184C93"/>
    <w:rsid w:val="001A092D"/>
    <w:rsid w:val="001F128E"/>
    <w:rsid w:val="001F1800"/>
    <w:rsid w:val="0020669F"/>
    <w:rsid w:val="0021375B"/>
    <w:rsid w:val="002218E6"/>
    <w:rsid w:val="00223B82"/>
    <w:rsid w:val="002243ED"/>
    <w:rsid w:val="002634FE"/>
    <w:rsid w:val="002636B2"/>
    <w:rsid w:val="00276437"/>
    <w:rsid w:val="00281712"/>
    <w:rsid w:val="002A1C6F"/>
    <w:rsid w:val="002A342E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741FA"/>
    <w:rsid w:val="00385CE5"/>
    <w:rsid w:val="003A4B4A"/>
    <w:rsid w:val="003C0BB8"/>
    <w:rsid w:val="003D413D"/>
    <w:rsid w:val="003E26BD"/>
    <w:rsid w:val="003E65B9"/>
    <w:rsid w:val="00404C4A"/>
    <w:rsid w:val="0042324C"/>
    <w:rsid w:val="00426FB6"/>
    <w:rsid w:val="00442818"/>
    <w:rsid w:val="00482520"/>
    <w:rsid w:val="00497390"/>
    <w:rsid w:val="004A7EC0"/>
    <w:rsid w:val="004B0B0B"/>
    <w:rsid w:val="004C6BC8"/>
    <w:rsid w:val="004D37BF"/>
    <w:rsid w:val="004D3F6D"/>
    <w:rsid w:val="004D6B49"/>
    <w:rsid w:val="004E138A"/>
    <w:rsid w:val="004E1FF7"/>
    <w:rsid w:val="004F179D"/>
    <w:rsid w:val="00520D6D"/>
    <w:rsid w:val="0052442C"/>
    <w:rsid w:val="00533C54"/>
    <w:rsid w:val="0054079F"/>
    <w:rsid w:val="0055084E"/>
    <w:rsid w:val="00562FBA"/>
    <w:rsid w:val="005718F3"/>
    <w:rsid w:val="00590B06"/>
    <w:rsid w:val="005A1B84"/>
    <w:rsid w:val="005B5012"/>
    <w:rsid w:val="005D28A6"/>
    <w:rsid w:val="005D6B21"/>
    <w:rsid w:val="005F28F5"/>
    <w:rsid w:val="005F5A6A"/>
    <w:rsid w:val="00601BA6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61788"/>
    <w:rsid w:val="0067148B"/>
    <w:rsid w:val="006771B3"/>
    <w:rsid w:val="006812DE"/>
    <w:rsid w:val="00685295"/>
    <w:rsid w:val="00685DD6"/>
    <w:rsid w:val="006864DB"/>
    <w:rsid w:val="00691342"/>
    <w:rsid w:val="00695B4E"/>
    <w:rsid w:val="006A4A24"/>
    <w:rsid w:val="006A75B0"/>
    <w:rsid w:val="006E6AE9"/>
    <w:rsid w:val="006F350B"/>
    <w:rsid w:val="006F54B6"/>
    <w:rsid w:val="006F69B1"/>
    <w:rsid w:val="00704203"/>
    <w:rsid w:val="007050E5"/>
    <w:rsid w:val="00716379"/>
    <w:rsid w:val="007207EE"/>
    <w:rsid w:val="007265F4"/>
    <w:rsid w:val="00726D68"/>
    <w:rsid w:val="0073742F"/>
    <w:rsid w:val="00737D2A"/>
    <w:rsid w:val="00746DB1"/>
    <w:rsid w:val="00774680"/>
    <w:rsid w:val="0077705E"/>
    <w:rsid w:val="00780162"/>
    <w:rsid w:val="00780658"/>
    <w:rsid w:val="00795EA3"/>
    <w:rsid w:val="00796DA1"/>
    <w:rsid w:val="007B3315"/>
    <w:rsid w:val="007C2C3A"/>
    <w:rsid w:val="007D53AF"/>
    <w:rsid w:val="007E236F"/>
    <w:rsid w:val="0080161D"/>
    <w:rsid w:val="00805205"/>
    <w:rsid w:val="0081264B"/>
    <w:rsid w:val="00831705"/>
    <w:rsid w:val="0084293C"/>
    <w:rsid w:val="008466B1"/>
    <w:rsid w:val="00872052"/>
    <w:rsid w:val="00892740"/>
    <w:rsid w:val="008B07A2"/>
    <w:rsid w:val="008B196C"/>
    <w:rsid w:val="008B255A"/>
    <w:rsid w:val="008D24BF"/>
    <w:rsid w:val="008E577E"/>
    <w:rsid w:val="008F10D8"/>
    <w:rsid w:val="00903FDB"/>
    <w:rsid w:val="009079AE"/>
    <w:rsid w:val="00925F88"/>
    <w:rsid w:val="00957F27"/>
    <w:rsid w:val="00986940"/>
    <w:rsid w:val="00994FC1"/>
    <w:rsid w:val="009A73F1"/>
    <w:rsid w:val="009B5812"/>
    <w:rsid w:val="009D73E1"/>
    <w:rsid w:val="009F33BA"/>
    <w:rsid w:val="009F67BF"/>
    <w:rsid w:val="00A35F46"/>
    <w:rsid w:val="00A36049"/>
    <w:rsid w:val="00A363E4"/>
    <w:rsid w:val="00A56DDE"/>
    <w:rsid w:val="00A71E9C"/>
    <w:rsid w:val="00A77FF0"/>
    <w:rsid w:val="00A824D6"/>
    <w:rsid w:val="00A911E8"/>
    <w:rsid w:val="00AC6EDB"/>
    <w:rsid w:val="00AD17B6"/>
    <w:rsid w:val="00AF6E78"/>
    <w:rsid w:val="00B050E5"/>
    <w:rsid w:val="00B173F5"/>
    <w:rsid w:val="00B25918"/>
    <w:rsid w:val="00B36D0C"/>
    <w:rsid w:val="00B44513"/>
    <w:rsid w:val="00B44FC1"/>
    <w:rsid w:val="00B47220"/>
    <w:rsid w:val="00B5392E"/>
    <w:rsid w:val="00B62AF4"/>
    <w:rsid w:val="00B8004C"/>
    <w:rsid w:val="00B82DBD"/>
    <w:rsid w:val="00B926D5"/>
    <w:rsid w:val="00B94DD9"/>
    <w:rsid w:val="00BB14A1"/>
    <w:rsid w:val="00BC2551"/>
    <w:rsid w:val="00BD09A0"/>
    <w:rsid w:val="00BD257A"/>
    <w:rsid w:val="00BD2DD7"/>
    <w:rsid w:val="00BE2C77"/>
    <w:rsid w:val="00BF3B2D"/>
    <w:rsid w:val="00C54ADD"/>
    <w:rsid w:val="00C662E7"/>
    <w:rsid w:val="00C67861"/>
    <w:rsid w:val="00C70C6D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8425E"/>
    <w:rsid w:val="00D94D01"/>
    <w:rsid w:val="00DA37CB"/>
    <w:rsid w:val="00DC22CC"/>
    <w:rsid w:val="00DE33A0"/>
    <w:rsid w:val="00DE580B"/>
    <w:rsid w:val="00E01AEF"/>
    <w:rsid w:val="00E040AE"/>
    <w:rsid w:val="00E04125"/>
    <w:rsid w:val="00E223CC"/>
    <w:rsid w:val="00E309EF"/>
    <w:rsid w:val="00E33AE0"/>
    <w:rsid w:val="00E41843"/>
    <w:rsid w:val="00E4554F"/>
    <w:rsid w:val="00E456F2"/>
    <w:rsid w:val="00E51F18"/>
    <w:rsid w:val="00E86A79"/>
    <w:rsid w:val="00E979D8"/>
    <w:rsid w:val="00EA4554"/>
    <w:rsid w:val="00EB5F45"/>
    <w:rsid w:val="00EB7D9C"/>
    <w:rsid w:val="00ED0565"/>
    <w:rsid w:val="00ED471B"/>
    <w:rsid w:val="00F112C6"/>
    <w:rsid w:val="00F27C2A"/>
    <w:rsid w:val="00F319A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  <w:rsid w:val="00FB7BAC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E041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E04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9934-182C-4AA2-84E9-0AE99751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84</cp:revision>
  <cp:lastPrinted>2025-01-14T08:10:00Z</cp:lastPrinted>
  <dcterms:created xsi:type="dcterms:W3CDTF">2024-11-07T14:38:00Z</dcterms:created>
  <dcterms:modified xsi:type="dcterms:W3CDTF">2025-08-12T12:23:00Z</dcterms:modified>
</cp:coreProperties>
</file>