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BF" w:rsidRPr="004660BF" w:rsidRDefault="004660BF" w:rsidP="004660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660B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BF" w:rsidRPr="004660BF" w:rsidRDefault="004660BF" w:rsidP="004660B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660B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660BF" w:rsidRPr="004660BF" w:rsidRDefault="004660BF" w:rsidP="004660B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4660B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4660B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660BF" w:rsidRPr="004660BF" w:rsidRDefault="004660BF" w:rsidP="00466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660B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660BF" w:rsidRPr="004660BF" w:rsidRDefault="004660BF" w:rsidP="004660B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4660BF" w:rsidRPr="004660BF" w:rsidRDefault="008C649E" w:rsidP="004660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__</w:t>
      </w:r>
      <w:r w:rsidR="004660BF" w:rsidRPr="004660B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="004660BF" w:rsidRPr="004660BF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r w:rsidR="004660BF" w:rsidRPr="004660B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="004660BF" w:rsidRPr="004660BF">
        <w:rPr>
          <w:rFonts w:ascii="Times New Roman" w:hAnsi="Times New Roman"/>
          <w:sz w:val="28"/>
          <w:szCs w:val="28"/>
          <w:lang w:val="ru-RU"/>
        </w:rPr>
        <w:t>2024 року</w:t>
      </w:r>
      <w:r w:rsidR="004660BF" w:rsidRPr="004660BF">
        <w:rPr>
          <w:rFonts w:ascii="Times New Roman" w:hAnsi="Times New Roman"/>
          <w:sz w:val="28"/>
          <w:szCs w:val="28"/>
          <w:lang w:val="ru-RU"/>
        </w:rPr>
        <w:tab/>
      </w:r>
      <w:r w:rsidR="004660BF" w:rsidRPr="004660BF">
        <w:rPr>
          <w:rFonts w:ascii="Times New Roman" w:hAnsi="Times New Roman"/>
          <w:sz w:val="28"/>
          <w:szCs w:val="28"/>
          <w:lang w:val="ru-RU"/>
        </w:rPr>
        <w:tab/>
      </w:r>
      <w:r w:rsidR="004660BF" w:rsidRPr="004660BF">
        <w:rPr>
          <w:rFonts w:ascii="Times New Roman" w:hAnsi="Times New Roman"/>
          <w:sz w:val="28"/>
          <w:szCs w:val="28"/>
          <w:lang w:val="ru-RU"/>
        </w:rPr>
        <w:tab/>
      </w:r>
      <w:r w:rsidR="004660BF" w:rsidRPr="004660BF">
        <w:rPr>
          <w:rFonts w:ascii="Times New Roman" w:hAnsi="Times New Roman"/>
          <w:sz w:val="28"/>
          <w:szCs w:val="28"/>
          <w:lang w:val="ru-RU"/>
        </w:rPr>
        <w:tab/>
      </w:r>
      <w:r w:rsidR="004660BF" w:rsidRPr="004660BF">
        <w:rPr>
          <w:rFonts w:ascii="Times New Roman" w:hAnsi="Times New Roman"/>
          <w:sz w:val="28"/>
          <w:szCs w:val="28"/>
          <w:lang w:val="ru-RU"/>
        </w:rPr>
        <w:tab/>
      </w:r>
      <w:r w:rsidR="004660BF" w:rsidRPr="004660BF">
        <w:rPr>
          <w:rFonts w:ascii="Times New Roman" w:hAnsi="Times New Roman"/>
          <w:sz w:val="28"/>
          <w:szCs w:val="28"/>
          <w:lang w:val="ru-RU"/>
        </w:rPr>
        <w:tab/>
      </w:r>
      <w:r w:rsidR="004660BF" w:rsidRPr="004660BF">
        <w:rPr>
          <w:rFonts w:ascii="Times New Roman" w:hAnsi="Times New Roman"/>
          <w:sz w:val="28"/>
          <w:szCs w:val="28"/>
          <w:lang w:val="ru-RU"/>
        </w:rPr>
        <w:tab/>
        <w:t xml:space="preserve">             № </w:t>
      </w:r>
      <w:r>
        <w:rPr>
          <w:rFonts w:ascii="Times New Roman" w:hAnsi="Times New Roman"/>
          <w:sz w:val="28"/>
          <w:szCs w:val="28"/>
          <w:lang w:val="ru-RU"/>
        </w:rPr>
        <w:t>_____</w:t>
      </w:r>
      <w:r w:rsidR="004660BF" w:rsidRPr="004660BF">
        <w:rPr>
          <w:rFonts w:ascii="Times New Roman" w:hAnsi="Times New Roman"/>
          <w:sz w:val="28"/>
          <w:szCs w:val="28"/>
          <w:lang w:val="ru-RU"/>
        </w:rPr>
        <w:t>-</w:t>
      </w:r>
      <w:r w:rsidR="004660BF" w:rsidRPr="004660BF">
        <w:rPr>
          <w:rFonts w:ascii="Times New Roman" w:hAnsi="Times New Roman"/>
          <w:sz w:val="28"/>
          <w:szCs w:val="28"/>
          <w:lang w:val="en-US"/>
        </w:rPr>
        <w:t>V</w:t>
      </w:r>
      <w:r w:rsidR="004660BF" w:rsidRPr="004660BF">
        <w:rPr>
          <w:rFonts w:ascii="Times New Roman" w:hAnsi="Times New Roman"/>
          <w:sz w:val="28"/>
          <w:szCs w:val="28"/>
          <w:lang w:val="ru-RU"/>
        </w:rPr>
        <w:t>ІІІ</w:t>
      </w:r>
    </w:p>
    <w:p w:rsidR="00701D39" w:rsidRDefault="00701D39" w:rsidP="000D5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9" w:rsidRPr="00701D39" w:rsidRDefault="00701D39" w:rsidP="00701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D39">
        <w:rPr>
          <w:rFonts w:ascii="Times New Roman" w:hAnsi="Times New Roman"/>
          <w:b/>
          <w:sz w:val="28"/>
          <w:szCs w:val="28"/>
        </w:rPr>
        <w:t xml:space="preserve">Про </w:t>
      </w:r>
      <w:r w:rsidR="00C50A95">
        <w:rPr>
          <w:rFonts w:ascii="Times New Roman" w:hAnsi="Times New Roman"/>
          <w:b/>
          <w:sz w:val="28"/>
          <w:szCs w:val="28"/>
        </w:rPr>
        <w:t>внесення змін до</w:t>
      </w:r>
      <w:r w:rsidRPr="00701D39">
        <w:rPr>
          <w:rFonts w:ascii="Times New Roman" w:hAnsi="Times New Roman"/>
          <w:b/>
          <w:sz w:val="28"/>
          <w:szCs w:val="28"/>
        </w:rPr>
        <w:t xml:space="preserve"> Положення про сектор економічного розвитку Ананьївської міської ради</w:t>
      </w:r>
    </w:p>
    <w:p w:rsidR="00981804" w:rsidRPr="00981804" w:rsidRDefault="00981804" w:rsidP="00981804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50A95" w:rsidRPr="00036D58" w:rsidRDefault="00981804" w:rsidP="00036D5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D65B60">
        <w:rPr>
          <w:rFonts w:ascii="Times New Roman" w:hAnsi="Times New Roman"/>
          <w:sz w:val="28"/>
          <w:szCs w:val="28"/>
          <w:lang w:eastAsia="uk-UA" w:bidi="uk-UA"/>
        </w:rPr>
        <w:t>Відповідно до</w:t>
      </w:r>
      <w:r w:rsidR="00036D58">
        <w:rPr>
          <w:rFonts w:ascii="Times New Roman" w:hAnsi="Times New Roman"/>
          <w:sz w:val="28"/>
          <w:szCs w:val="28"/>
          <w:lang w:eastAsia="uk-UA" w:bidi="uk-UA"/>
        </w:rPr>
        <w:t xml:space="preserve"> статей 11,26,54 </w:t>
      </w:r>
      <w:r w:rsidR="00036D58" w:rsidRPr="00036D58">
        <w:rPr>
          <w:rFonts w:ascii="Times New Roman" w:hAnsi="Times New Roman"/>
          <w:sz w:val="28"/>
          <w:szCs w:val="28"/>
          <w:lang w:eastAsia="uk-UA" w:bidi="uk-UA"/>
        </w:rPr>
        <w:t>Закон</w:t>
      </w:r>
      <w:r w:rsidR="00036D58">
        <w:rPr>
          <w:rFonts w:ascii="Times New Roman" w:hAnsi="Times New Roman"/>
          <w:sz w:val="28"/>
          <w:szCs w:val="28"/>
          <w:lang w:eastAsia="uk-UA" w:bidi="uk-UA"/>
        </w:rPr>
        <w:t>у</w:t>
      </w:r>
      <w:r w:rsidR="00036D58" w:rsidRPr="00036D58">
        <w:rPr>
          <w:rFonts w:ascii="Times New Roman" w:hAnsi="Times New Roman"/>
          <w:sz w:val="28"/>
          <w:szCs w:val="28"/>
          <w:lang w:eastAsia="uk-UA" w:bidi="uk-UA"/>
        </w:rPr>
        <w:t xml:space="preserve"> України «Про місцеве самоврядування в Україні»</w:t>
      </w:r>
      <w:r w:rsidR="00036D58">
        <w:rPr>
          <w:rFonts w:ascii="Times New Roman" w:hAnsi="Times New Roman"/>
          <w:sz w:val="28"/>
          <w:szCs w:val="28"/>
          <w:lang w:eastAsia="uk-UA" w:bidi="uk-UA"/>
        </w:rPr>
        <w:t>, статті 75</w:t>
      </w:r>
      <w:r w:rsidR="00036D58" w:rsidRPr="00036D58">
        <w:rPr>
          <w:rFonts w:ascii="Times New Roman" w:hAnsi="Times New Roman"/>
          <w:sz w:val="28"/>
          <w:szCs w:val="28"/>
          <w:vertAlign w:val="superscript"/>
          <w:lang w:eastAsia="uk-UA" w:bidi="uk-UA"/>
        </w:rPr>
        <w:t>2</w:t>
      </w:r>
      <w:r w:rsidR="00036D58">
        <w:rPr>
          <w:rFonts w:ascii="Times New Roman" w:hAnsi="Times New Roman"/>
          <w:sz w:val="28"/>
          <w:szCs w:val="28"/>
          <w:vertAlign w:val="superscript"/>
          <w:lang w:eastAsia="uk-UA" w:bidi="uk-UA"/>
        </w:rPr>
        <w:t xml:space="preserve"> </w:t>
      </w:r>
      <w:r w:rsidR="00036D58" w:rsidRPr="00036D58">
        <w:rPr>
          <w:rFonts w:ascii="Times New Roman" w:hAnsi="Times New Roman"/>
          <w:sz w:val="28"/>
          <w:szCs w:val="28"/>
          <w:lang w:eastAsia="uk-UA" w:bidi="uk-UA"/>
        </w:rPr>
        <w:t>Бюджетного кодексу України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 xml:space="preserve">, </w:t>
      </w:r>
      <w:r w:rsidR="00957E22" w:rsidRPr="00036D58">
        <w:rPr>
          <w:rFonts w:ascii="Times New Roman" w:hAnsi="Times New Roman"/>
          <w:sz w:val="28"/>
          <w:szCs w:val="28"/>
          <w:lang w:eastAsia="uk-UA" w:bidi="uk-UA"/>
        </w:rPr>
        <w:t>постанов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 xml:space="preserve">и </w:t>
      </w:r>
      <w:r w:rsidR="00957E22" w:rsidRPr="00036D58">
        <w:rPr>
          <w:rFonts w:ascii="Times New Roman" w:hAnsi="Times New Roman"/>
          <w:sz w:val="28"/>
          <w:szCs w:val="28"/>
          <w:lang w:eastAsia="uk-UA" w:bidi="uk-UA"/>
        </w:rPr>
        <w:t>Кабінету Міністрів України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="00957E22" w:rsidRPr="00957E22">
        <w:rPr>
          <w:rFonts w:ascii="Times New Roman" w:hAnsi="Times New Roman"/>
          <w:sz w:val="28"/>
          <w:szCs w:val="28"/>
          <w:lang w:eastAsia="uk-UA" w:bidi="uk-UA"/>
        </w:rPr>
        <w:t>від 28 лютого 2025 р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>оку</w:t>
      </w:r>
      <w:r w:rsidR="00957E22" w:rsidRPr="00957E22">
        <w:rPr>
          <w:rFonts w:ascii="Times New Roman" w:hAnsi="Times New Roman"/>
          <w:sz w:val="28"/>
          <w:szCs w:val="28"/>
          <w:lang w:eastAsia="uk-UA" w:bidi="uk-UA"/>
        </w:rPr>
        <w:t xml:space="preserve"> № 527 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>«</w:t>
      </w:r>
      <w:r w:rsidR="00957E22" w:rsidRPr="00957E22">
        <w:rPr>
          <w:rFonts w:ascii="Times New Roman" w:hAnsi="Times New Roman"/>
          <w:sz w:val="28"/>
          <w:szCs w:val="28"/>
          <w:lang w:eastAsia="uk-UA" w:bidi="uk-UA"/>
        </w:rPr>
        <w:t>Деякі питання управління публічними інвестиціями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>»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>,</w:t>
      </w:r>
      <w:r w:rsidR="00957E22" w:rsidRPr="00036D58">
        <w:rPr>
          <w:rFonts w:ascii="Times New Roman" w:hAnsi="Times New Roman"/>
          <w:sz w:val="28"/>
          <w:szCs w:val="28"/>
          <w:lang w:eastAsia="uk-UA" w:bidi="uk-UA"/>
        </w:rPr>
        <w:t xml:space="preserve"> з </w:t>
      </w:r>
      <w:r w:rsidR="00C50A95" w:rsidRPr="00036D58">
        <w:rPr>
          <w:rFonts w:ascii="Times New Roman" w:hAnsi="Times New Roman"/>
          <w:sz w:val="28"/>
          <w:szCs w:val="28"/>
          <w:lang w:eastAsia="uk-UA" w:bidi="uk-UA"/>
        </w:rPr>
        <w:t xml:space="preserve">метою забезпечення ефективного, прозорого та підзвітного управління публічними інвестиціями, стратегічного планування та реалізації проєктів розвитку 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 xml:space="preserve">Ананьївської </w:t>
      </w:r>
      <w:r w:rsidR="00C50A95" w:rsidRPr="00036D58">
        <w:rPr>
          <w:rFonts w:ascii="Times New Roman" w:hAnsi="Times New Roman"/>
          <w:sz w:val="28"/>
          <w:szCs w:val="28"/>
          <w:lang w:eastAsia="uk-UA" w:bidi="uk-UA"/>
        </w:rPr>
        <w:t xml:space="preserve">міської територіальної громади, 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 xml:space="preserve">враховуючи 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 xml:space="preserve">висновки і рекомендації </w:t>
      </w:r>
      <w:r w:rsidR="008C649E" w:rsidRPr="008C649E">
        <w:rPr>
          <w:rFonts w:ascii="Times New Roman" w:hAnsi="Times New Roman"/>
          <w:sz w:val="28"/>
          <w:szCs w:val="28"/>
          <w:lang w:eastAsia="uk-UA" w:bidi="uk-UA"/>
        </w:rPr>
        <w:t>постійн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>ої</w:t>
      </w:r>
      <w:r w:rsidR="008C649E" w:rsidRPr="008C649E">
        <w:rPr>
          <w:rFonts w:ascii="Times New Roman" w:hAnsi="Times New Roman"/>
          <w:sz w:val="28"/>
          <w:szCs w:val="28"/>
          <w:lang w:eastAsia="uk-UA" w:bidi="uk-UA"/>
        </w:rPr>
        <w:t xml:space="preserve"> комісі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>ї</w:t>
      </w:r>
      <w:r w:rsidR="008C649E" w:rsidRPr="008C649E">
        <w:rPr>
          <w:rFonts w:ascii="Times New Roman" w:hAnsi="Times New Roman"/>
          <w:sz w:val="28"/>
          <w:szCs w:val="28"/>
          <w:lang w:eastAsia="uk-UA" w:bidi="uk-UA"/>
        </w:rPr>
        <w:t xml:space="preserve"> Ананьївської міської ради </w:t>
      </w:r>
      <w:r w:rsidR="008C649E" w:rsidRPr="00D65B60">
        <w:rPr>
          <w:rFonts w:ascii="Times New Roman" w:hAnsi="Times New Roman"/>
          <w:sz w:val="28"/>
          <w:szCs w:val="28"/>
          <w:lang w:eastAsia="uk-UA" w:bidi="uk-UA"/>
        </w:rPr>
        <w:t xml:space="preserve">з </w:t>
      </w:r>
      <w:r w:rsidR="008C649E" w:rsidRPr="00D65B60">
        <w:rPr>
          <w:rFonts w:ascii="Times New Roman" w:hAnsi="Times New Roman"/>
          <w:sz w:val="28"/>
          <w:szCs w:val="28"/>
          <w:lang w:eastAsia="ru-RU"/>
        </w:rPr>
        <w:t>питань фінансів, бюджету, планування соціально-економічного розвитку, інвестицій та міжнародного співробітництва</w:t>
      </w:r>
      <w:r w:rsidR="000A526F">
        <w:rPr>
          <w:rFonts w:ascii="Times New Roman" w:hAnsi="Times New Roman"/>
          <w:sz w:val="28"/>
          <w:szCs w:val="28"/>
          <w:lang w:eastAsia="ru-RU"/>
        </w:rPr>
        <w:t>,</w:t>
      </w:r>
      <w:r w:rsidR="00036D58" w:rsidRPr="00036D58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="00036D58" w:rsidRPr="00D65B60">
        <w:rPr>
          <w:rFonts w:ascii="Times New Roman" w:hAnsi="Times New Roman"/>
          <w:sz w:val="28"/>
          <w:szCs w:val="28"/>
          <w:lang w:eastAsia="uk-UA" w:bidi="uk-UA"/>
        </w:rPr>
        <w:t>Ананьївська міська рада</w:t>
      </w:r>
    </w:p>
    <w:p w:rsidR="00C50A95" w:rsidRPr="00981804" w:rsidRDefault="00C50A95" w:rsidP="00981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04" w:rsidRPr="00981804" w:rsidRDefault="00981804" w:rsidP="0098180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981804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ВИРІШИЛА:</w:t>
      </w:r>
    </w:p>
    <w:p w:rsidR="00981804" w:rsidRPr="00981804" w:rsidRDefault="00981804" w:rsidP="00981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04" w:rsidRPr="00D65B60" w:rsidRDefault="00981804" w:rsidP="00D65B60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D65B60">
        <w:rPr>
          <w:rFonts w:ascii="Times New Roman" w:hAnsi="Times New Roman"/>
          <w:sz w:val="28"/>
          <w:szCs w:val="28"/>
          <w:lang w:eastAsia="uk-UA" w:bidi="uk-UA"/>
        </w:rPr>
        <w:t xml:space="preserve">1. </w:t>
      </w:r>
      <w:r w:rsidR="00F53F8E" w:rsidRPr="00F53F8E">
        <w:rPr>
          <w:rFonts w:ascii="Times New Roman" w:hAnsi="Times New Roman"/>
          <w:sz w:val="28"/>
          <w:szCs w:val="28"/>
          <w:lang w:eastAsia="uk-UA" w:bidi="uk-UA"/>
        </w:rPr>
        <w:t xml:space="preserve">Покласти функції з </w:t>
      </w:r>
      <w:r w:rsidR="00F53F8E">
        <w:rPr>
          <w:rFonts w:ascii="Times New Roman" w:hAnsi="Times New Roman"/>
          <w:sz w:val="28"/>
          <w:szCs w:val="28"/>
          <w:lang w:eastAsia="uk-UA" w:bidi="uk-UA"/>
        </w:rPr>
        <w:t xml:space="preserve">питань </w:t>
      </w:r>
      <w:r w:rsidR="00F53F8E" w:rsidRPr="00F53F8E">
        <w:rPr>
          <w:rFonts w:ascii="Times New Roman" w:hAnsi="Times New Roman"/>
          <w:sz w:val="28"/>
          <w:szCs w:val="28"/>
          <w:lang w:eastAsia="uk-UA" w:bidi="uk-UA"/>
        </w:rPr>
        <w:t xml:space="preserve">управління публічними інвестиціями по </w:t>
      </w:r>
      <w:r w:rsidR="00F53F8E">
        <w:rPr>
          <w:rFonts w:ascii="Times New Roman" w:hAnsi="Times New Roman"/>
          <w:sz w:val="28"/>
          <w:szCs w:val="28"/>
          <w:lang w:eastAsia="uk-UA" w:bidi="uk-UA"/>
        </w:rPr>
        <w:t xml:space="preserve">Ананьївській </w:t>
      </w:r>
      <w:r w:rsidR="00F53F8E" w:rsidRPr="00F53F8E">
        <w:rPr>
          <w:rFonts w:ascii="Times New Roman" w:hAnsi="Times New Roman"/>
          <w:sz w:val="28"/>
          <w:szCs w:val="28"/>
          <w:lang w:eastAsia="uk-UA" w:bidi="uk-UA"/>
        </w:rPr>
        <w:t xml:space="preserve">міській територіальній громаді на </w:t>
      </w:r>
      <w:r w:rsidR="00957E22" w:rsidRPr="00D65B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сектор економічного розвитку </w:t>
      </w:r>
      <w:r w:rsidR="00957E22" w:rsidRPr="00D65B60">
        <w:rPr>
          <w:rFonts w:ascii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="00A21F44">
        <w:rPr>
          <w:rFonts w:ascii="Times New Roman" w:hAnsi="Times New Roman"/>
          <w:sz w:val="28"/>
          <w:szCs w:val="28"/>
          <w:lang w:eastAsia="ru-RU"/>
        </w:rPr>
        <w:t>.</w:t>
      </w:r>
      <w:r w:rsidRPr="00D65B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1804" w:rsidRPr="00BA6D4D" w:rsidRDefault="00981804" w:rsidP="00D65B6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981804" w:rsidRPr="00D65B60" w:rsidRDefault="00981804" w:rsidP="00FC5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D65B60">
        <w:rPr>
          <w:rFonts w:ascii="Times New Roman" w:hAnsi="Times New Roman"/>
          <w:sz w:val="28"/>
          <w:szCs w:val="28"/>
          <w:lang w:eastAsia="uk-UA" w:bidi="uk-UA"/>
        </w:rPr>
        <w:t xml:space="preserve">2. 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 xml:space="preserve">Внести зміни до 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>рішення Ананьївської міської ради від 02 серпня 2024 року №1145-</w:t>
      </w:r>
      <w:r w:rsidR="008C649E" w:rsidRPr="004660BF">
        <w:rPr>
          <w:rFonts w:ascii="Times New Roman" w:hAnsi="Times New Roman"/>
          <w:sz w:val="28"/>
          <w:szCs w:val="28"/>
          <w:lang w:val="en-US"/>
        </w:rPr>
        <w:t>V</w:t>
      </w:r>
      <w:r w:rsidR="008C649E" w:rsidRPr="008C649E">
        <w:rPr>
          <w:rFonts w:ascii="Times New Roman" w:hAnsi="Times New Roman"/>
          <w:sz w:val="28"/>
          <w:szCs w:val="28"/>
        </w:rPr>
        <w:t>ІІІ</w:t>
      </w:r>
      <w:r w:rsidR="008C649E">
        <w:rPr>
          <w:rFonts w:ascii="Times New Roman" w:hAnsi="Times New Roman"/>
          <w:sz w:val="28"/>
          <w:szCs w:val="28"/>
        </w:rPr>
        <w:t xml:space="preserve"> «Про затвердження Положення про сектор економічного розвитку Ананьївської міської ради»</w:t>
      </w:r>
      <w:r w:rsidR="00957E2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7131C">
        <w:rPr>
          <w:rFonts w:ascii="Times New Roman" w:hAnsi="Times New Roman"/>
          <w:sz w:val="28"/>
          <w:szCs w:val="28"/>
          <w:lang w:eastAsia="ru-RU"/>
        </w:rPr>
        <w:t xml:space="preserve">а саме: Положення </w:t>
      </w:r>
      <w:r w:rsidR="00E7131C">
        <w:rPr>
          <w:rFonts w:ascii="Times New Roman" w:hAnsi="Times New Roman"/>
          <w:sz w:val="28"/>
          <w:szCs w:val="28"/>
        </w:rPr>
        <w:t>про сектор економічного розвитку Ананьївської міської ради</w:t>
      </w:r>
      <w:r w:rsidR="00E71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E22">
        <w:rPr>
          <w:rFonts w:ascii="Times New Roman" w:hAnsi="Times New Roman"/>
          <w:sz w:val="28"/>
          <w:szCs w:val="28"/>
          <w:lang w:eastAsia="ru-RU"/>
        </w:rPr>
        <w:t>викла</w:t>
      </w:r>
      <w:r w:rsidR="0094129C">
        <w:rPr>
          <w:rFonts w:ascii="Times New Roman" w:hAnsi="Times New Roman"/>
          <w:sz w:val="28"/>
          <w:szCs w:val="28"/>
          <w:lang w:eastAsia="ru-RU"/>
        </w:rPr>
        <w:t xml:space="preserve">сти </w:t>
      </w:r>
      <w:r w:rsidR="00957E22">
        <w:rPr>
          <w:rFonts w:ascii="Times New Roman" w:hAnsi="Times New Roman"/>
          <w:sz w:val="28"/>
          <w:szCs w:val="28"/>
          <w:lang w:eastAsia="ru-RU"/>
        </w:rPr>
        <w:t>в новій редакції</w:t>
      </w:r>
      <w:r w:rsidRPr="00D65B60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="00BA6D4D">
        <w:rPr>
          <w:rFonts w:ascii="Times New Roman" w:hAnsi="Times New Roman"/>
          <w:sz w:val="28"/>
          <w:szCs w:val="28"/>
          <w:lang w:eastAsia="uk-UA" w:bidi="uk-UA"/>
        </w:rPr>
        <w:t>(</w:t>
      </w:r>
      <w:r w:rsidRPr="00D65B60">
        <w:rPr>
          <w:rFonts w:ascii="Times New Roman" w:hAnsi="Times New Roman"/>
          <w:sz w:val="28"/>
          <w:szCs w:val="28"/>
          <w:lang w:eastAsia="uk-UA" w:bidi="uk-UA"/>
        </w:rPr>
        <w:t>додається</w:t>
      </w:r>
      <w:r w:rsidR="00BA6D4D">
        <w:rPr>
          <w:rFonts w:ascii="Times New Roman" w:hAnsi="Times New Roman"/>
          <w:sz w:val="28"/>
          <w:szCs w:val="28"/>
          <w:lang w:eastAsia="uk-UA" w:bidi="uk-UA"/>
        </w:rPr>
        <w:t>)</w:t>
      </w:r>
      <w:r w:rsidRPr="00D65B60">
        <w:rPr>
          <w:rFonts w:ascii="Times New Roman" w:hAnsi="Times New Roman"/>
          <w:sz w:val="28"/>
          <w:szCs w:val="28"/>
          <w:lang w:eastAsia="uk-UA" w:bidi="uk-UA"/>
        </w:rPr>
        <w:t>.</w:t>
      </w:r>
    </w:p>
    <w:p w:rsidR="00981804" w:rsidRPr="00BA6D4D" w:rsidRDefault="00981804" w:rsidP="00D65B6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981804" w:rsidRPr="00981804" w:rsidRDefault="00957E22" w:rsidP="00D65B60">
      <w:pPr>
        <w:pStyle w:val="a5"/>
        <w:ind w:firstLine="709"/>
        <w:jc w:val="both"/>
        <w:rPr>
          <w:b/>
          <w:lang w:eastAsia="ru-RU"/>
        </w:rPr>
      </w:pPr>
      <w:r>
        <w:rPr>
          <w:rFonts w:ascii="Times New Roman" w:hAnsi="Times New Roman"/>
          <w:sz w:val="28"/>
          <w:szCs w:val="28"/>
          <w:lang w:eastAsia="uk-UA" w:bidi="uk-UA"/>
        </w:rPr>
        <w:t>3</w:t>
      </w:r>
      <w:r w:rsidR="00861B96">
        <w:rPr>
          <w:rFonts w:ascii="Times New Roman" w:hAnsi="Times New Roman"/>
          <w:sz w:val="28"/>
          <w:szCs w:val="28"/>
          <w:lang w:val="ru-RU" w:eastAsia="uk-UA" w:bidi="uk-UA"/>
        </w:rPr>
        <w:t xml:space="preserve">. </w:t>
      </w:r>
      <w:r w:rsidR="00981804" w:rsidRPr="00D65B60">
        <w:rPr>
          <w:rFonts w:ascii="Times New Roman" w:hAnsi="Times New Roman"/>
          <w:sz w:val="28"/>
          <w:szCs w:val="28"/>
          <w:lang w:val="ru-RU" w:eastAsia="uk-UA" w:bidi="uk-UA"/>
        </w:rPr>
        <w:t xml:space="preserve">Контроль за виконанням </w:t>
      </w:r>
      <w:r w:rsidR="00BA6D4D">
        <w:rPr>
          <w:rFonts w:ascii="Times New Roman" w:hAnsi="Times New Roman"/>
          <w:sz w:val="28"/>
          <w:szCs w:val="28"/>
          <w:lang w:val="ru-RU" w:eastAsia="uk-UA" w:bidi="uk-UA"/>
        </w:rPr>
        <w:t>цього</w:t>
      </w:r>
      <w:r w:rsidR="00981804" w:rsidRPr="00D65B60">
        <w:rPr>
          <w:rFonts w:ascii="Times New Roman" w:hAnsi="Times New Roman"/>
          <w:sz w:val="28"/>
          <w:szCs w:val="28"/>
          <w:lang w:val="ru-RU" w:eastAsia="uk-UA" w:bidi="uk-UA"/>
        </w:rPr>
        <w:t xml:space="preserve"> </w:t>
      </w:r>
      <w:proofErr w:type="gramStart"/>
      <w:r w:rsidR="00981804" w:rsidRPr="00D65B60">
        <w:rPr>
          <w:rFonts w:ascii="Times New Roman" w:hAnsi="Times New Roman"/>
          <w:sz w:val="28"/>
          <w:szCs w:val="28"/>
          <w:lang w:val="ru-RU" w:eastAsia="uk-UA" w:bidi="uk-UA"/>
        </w:rPr>
        <w:t>р</w:t>
      </w:r>
      <w:proofErr w:type="gramEnd"/>
      <w:r w:rsidR="00981804" w:rsidRPr="00D65B60">
        <w:rPr>
          <w:rFonts w:ascii="Times New Roman" w:hAnsi="Times New Roman"/>
          <w:sz w:val="28"/>
          <w:szCs w:val="28"/>
          <w:lang w:val="ru-RU" w:eastAsia="uk-UA" w:bidi="uk-UA"/>
        </w:rPr>
        <w:t xml:space="preserve">ішення покласти на постійну комісію Ананьївської міської ради </w:t>
      </w:r>
      <w:r w:rsidR="00981804" w:rsidRPr="00D65B60">
        <w:rPr>
          <w:rFonts w:ascii="Times New Roman" w:hAnsi="Times New Roman"/>
          <w:sz w:val="28"/>
          <w:szCs w:val="28"/>
          <w:lang w:eastAsia="uk-UA" w:bidi="uk-UA"/>
        </w:rPr>
        <w:t xml:space="preserve">з </w:t>
      </w:r>
      <w:r w:rsidR="00981804" w:rsidRPr="00D65B60">
        <w:rPr>
          <w:rFonts w:ascii="Times New Roman" w:hAnsi="Times New Roman"/>
          <w:sz w:val="28"/>
          <w:szCs w:val="28"/>
          <w:lang w:eastAsia="ru-RU"/>
        </w:rPr>
        <w:t>питань фінансів, бюджету, планування соціально-економічного розвитку, інвестицій та міжнародного співробітництва.</w:t>
      </w:r>
    </w:p>
    <w:p w:rsidR="00981804" w:rsidRPr="00981804" w:rsidRDefault="00981804" w:rsidP="00981804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Pr="00981804" w:rsidRDefault="00981804" w:rsidP="009818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Pr="00981804" w:rsidRDefault="00981804" w:rsidP="009818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72E9" w:rsidRPr="000572E9" w:rsidRDefault="000572E9" w:rsidP="000572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572E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</w:t>
      </w:r>
      <w:r w:rsidR="00984C3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ий</w:t>
      </w:r>
      <w:r w:rsidR="004421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0572E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</w:t>
      </w:r>
      <w:r w:rsidR="00984C3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ий</w:t>
      </w:r>
      <w:r w:rsidRPr="000572E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</w:t>
      </w:r>
      <w:r w:rsidR="00984C3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</w:t>
      </w:r>
      <w:r w:rsidRPr="000572E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</w:t>
      </w:r>
      <w:r w:rsidRPr="000572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2039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984C3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 ТИЩЕНКО</w:t>
      </w:r>
    </w:p>
    <w:p w:rsidR="00981804" w:rsidRPr="000572E9" w:rsidRDefault="00981804" w:rsidP="00981804">
      <w:pPr>
        <w:spacing w:after="0" w:line="240" w:lineRule="auto"/>
        <w:jc w:val="both"/>
        <w:rPr>
          <w:rFonts w:eastAsia="Times New Roman"/>
          <w:lang w:val="ru-RU" w:eastAsia="ru-RU"/>
        </w:rPr>
      </w:pPr>
    </w:p>
    <w:p w:rsidR="00981804" w:rsidRPr="00981804" w:rsidRDefault="00981804" w:rsidP="0098180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81804" w:rsidRPr="00981804" w:rsidRDefault="00981804" w:rsidP="0098180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A6D4D" w:rsidRDefault="00BA6D4D" w:rsidP="00981804">
      <w:pPr>
        <w:spacing w:after="0" w:line="240" w:lineRule="auto"/>
        <w:ind w:firstLine="567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2AF" w:rsidRDefault="00957E22" w:rsidP="0044219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981804" w:rsidRPr="00981804" w:rsidRDefault="00981804" w:rsidP="0044219D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ЗАТВЕРДЖЕНО</w:t>
      </w:r>
    </w:p>
    <w:p w:rsidR="00981804" w:rsidRPr="00981804" w:rsidRDefault="00861B96" w:rsidP="0044219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072AF">
        <w:rPr>
          <w:rFonts w:ascii="Times New Roman" w:eastAsia="Times New Roman" w:hAnsi="Times New Roman"/>
          <w:sz w:val="28"/>
          <w:szCs w:val="28"/>
          <w:lang w:eastAsia="ru-RU"/>
        </w:rPr>
        <w:t xml:space="preserve">ішення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</w:p>
    <w:p w:rsidR="00981804" w:rsidRPr="00981804" w:rsidRDefault="00981804" w:rsidP="0044219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981804" w:rsidRPr="00981804" w:rsidRDefault="00981804" w:rsidP="0044219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9E2562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562">
        <w:rPr>
          <w:rFonts w:ascii="Times New Roman" w:eastAsia="Times New Roman" w:hAnsi="Times New Roman"/>
          <w:sz w:val="28"/>
          <w:szCs w:val="28"/>
          <w:lang w:eastAsia="ru-RU"/>
        </w:rPr>
        <w:t xml:space="preserve">серпня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2024 року </w:t>
      </w:r>
    </w:p>
    <w:p w:rsidR="0044219D" w:rsidRDefault="0021709D" w:rsidP="0044219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861B96">
        <w:rPr>
          <w:rFonts w:ascii="Times New Roman" w:hAnsi="Times New Roman"/>
          <w:sz w:val="28"/>
          <w:szCs w:val="28"/>
        </w:rPr>
        <w:t>№ 11</w:t>
      </w:r>
      <w:r w:rsidRPr="004660BF">
        <w:rPr>
          <w:rFonts w:ascii="Times New Roman" w:hAnsi="Times New Roman"/>
          <w:sz w:val="28"/>
          <w:szCs w:val="28"/>
        </w:rPr>
        <w:t>4</w:t>
      </w:r>
      <w:r w:rsidR="00DB6E4B">
        <w:rPr>
          <w:rFonts w:ascii="Times New Roman" w:hAnsi="Times New Roman"/>
          <w:sz w:val="28"/>
          <w:szCs w:val="28"/>
        </w:rPr>
        <w:t>5</w:t>
      </w:r>
      <w:r w:rsidRPr="00861B96">
        <w:rPr>
          <w:rFonts w:ascii="Times New Roman" w:hAnsi="Times New Roman"/>
          <w:sz w:val="28"/>
          <w:szCs w:val="28"/>
        </w:rPr>
        <w:t>-</w:t>
      </w:r>
      <w:r w:rsidRPr="004660BF">
        <w:rPr>
          <w:rFonts w:ascii="Times New Roman" w:hAnsi="Times New Roman"/>
          <w:sz w:val="28"/>
          <w:szCs w:val="28"/>
          <w:lang w:val="en-US"/>
        </w:rPr>
        <w:t>V</w:t>
      </w:r>
      <w:r w:rsidRPr="00861B96">
        <w:rPr>
          <w:rFonts w:ascii="Times New Roman" w:hAnsi="Times New Roman"/>
          <w:sz w:val="28"/>
          <w:szCs w:val="28"/>
        </w:rPr>
        <w:t>ІІІ</w:t>
      </w:r>
      <w:r w:rsidR="00847AE2" w:rsidRPr="00861B96">
        <w:rPr>
          <w:rFonts w:ascii="Times New Roman" w:hAnsi="Times New Roman"/>
          <w:sz w:val="28"/>
          <w:szCs w:val="28"/>
        </w:rPr>
        <w:t xml:space="preserve"> (в редакції </w:t>
      </w:r>
      <w:r w:rsidR="00861B96" w:rsidRPr="00861B96">
        <w:rPr>
          <w:rFonts w:ascii="Times New Roman" w:hAnsi="Times New Roman"/>
          <w:sz w:val="28"/>
          <w:szCs w:val="28"/>
        </w:rPr>
        <w:t xml:space="preserve">рішення Ананьївської міської ради </w:t>
      </w:r>
    </w:p>
    <w:p w:rsidR="0044219D" w:rsidRDefault="0044219D" w:rsidP="0044219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 серпня </w:t>
      </w:r>
      <w:r w:rsidR="00861B96" w:rsidRPr="00861B96">
        <w:rPr>
          <w:rFonts w:ascii="Times New Roman" w:hAnsi="Times New Roman"/>
          <w:sz w:val="28"/>
          <w:szCs w:val="28"/>
        </w:rPr>
        <w:t xml:space="preserve">2025 року </w:t>
      </w:r>
    </w:p>
    <w:p w:rsidR="0021709D" w:rsidRPr="00861B96" w:rsidRDefault="00861B96" w:rsidP="0044219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861B96">
        <w:rPr>
          <w:rFonts w:ascii="Times New Roman" w:hAnsi="Times New Roman"/>
          <w:sz w:val="28"/>
          <w:szCs w:val="28"/>
        </w:rPr>
        <w:t>№___</w:t>
      </w:r>
      <w:r w:rsidR="0044219D" w:rsidRPr="00861B96">
        <w:rPr>
          <w:rFonts w:ascii="Times New Roman" w:hAnsi="Times New Roman"/>
          <w:sz w:val="28"/>
          <w:szCs w:val="28"/>
        </w:rPr>
        <w:t>-</w:t>
      </w:r>
      <w:r w:rsidR="0044219D" w:rsidRPr="004660BF">
        <w:rPr>
          <w:rFonts w:ascii="Times New Roman" w:hAnsi="Times New Roman"/>
          <w:sz w:val="28"/>
          <w:szCs w:val="28"/>
          <w:lang w:val="en-US"/>
        </w:rPr>
        <w:t>V</w:t>
      </w:r>
      <w:r w:rsidR="0044219D" w:rsidRPr="00861B96">
        <w:rPr>
          <w:rFonts w:ascii="Times New Roman" w:hAnsi="Times New Roman"/>
          <w:sz w:val="28"/>
          <w:szCs w:val="28"/>
        </w:rPr>
        <w:t>ІІІ</w:t>
      </w:r>
      <w:r w:rsidR="00847AE2" w:rsidRPr="00861B96">
        <w:rPr>
          <w:rFonts w:ascii="Times New Roman" w:hAnsi="Times New Roman"/>
          <w:sz w:val="28"/>
          <w:szCs w:val="28"/>
        </w:rPr>
        <w:t>)</w:t>
      </w:r>
    </w:p>
    <w:p w:rsidR="00981804" w:rsidRPr="00981804" w:rsidRDefault="00981804" w:rsidP="0044219D">
      <w:pPr>
        <w:spacing w:after="0" w:line="240" w:lineRule="auto"/>
        <w:ind w:firstLine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804" w:rsidRPr="005F1635" w:rsidRDefault="00981804" w:rsidP="0044219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F163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Положення про </w:t>
      </w:r>
      <w:r w:rsidR="0062655C" w:rsidRPr="005F1635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Pr="005F1635">
        <w:rPr>
          <w:rFonts w:ascii="Times New Roman" w:eastAsia="Times New Roman" w:hAnsi="Times New Roman"/>
          <w:b/>
          <w:sz w:val="32"/>
          <w:szCs w:val="32"/>
          <w:lang w:eastAsia="ru-RU"/>
        </w:rPr>
        <w:t>ектор</w:t>
      </w:r>
      <w:r w:rsidRPr="005F163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 </w:t>
      </w:r>
      <w:r w:rsidRPr="005F1635">
        <w:rPr>
          <w:rFonts w:ascii="Times New Roman" w:eastAsia="Times New Roman" w:hAnsi="Times New Roman"/>
          <w:b/>
          <w:sz w:val="32"/>
          <w:szCs w:val="32"/>
          <w:lang w:eastAsia="ru-RU"/>
        </w:rPr>
        <w:t>економічного розвитку</w:t>
      </w:r>
    </w:p>
    <w:p w:rsidR="00981804" w:rsidRPr="005F1635" w:rsidRDefault="00981804" w:rsidP="0044219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F1635">
        <w:rPr>
          <w:rFonts w:ascii="Times New Roman" w:eastAsia="Times New Roman" w:hAnsi="Times New Roman"/>
          <w:b/>
          <w:sz w:val="32"/>
          <w:szCs w:val="32"/>
          <w:lang w:eastAsia="ru-RU"/>
        </w:rPr>
        <w:t>Ананьївської міської ради</w:t>
      </w:r>
    </w:p>
    <w:p w:rsidR="00D7441D" w:rsidRPr="00981804" w:rsidRDefault="00D7441D" w:rsidP="004421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Pr="00D7441D" w:rsidRDefault="00981804" w:rsidP="005F1635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41D">
        <w:rPr>
          <w:rFonts w:ascii="Times New Roman" w:eastAsia="Times New Roman" w:hAnsi="Times New Roman"/>
          <w:b/>
          <w:sz w:val="28"/>
          <w:szCs w:val="28"/>
          <w:lang w:eastAsia="ru-RU"/>
        </w:rPr>
        <w:t>Загальні положення</w:t>
      </w:r>
    </w:p>
    <w:p w:rsidR="00D7441D" w:rsidRPr="00D7441D" w:rsidRDefault="00D7441D" w:rsidP="0044219D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98180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446854">
        <w:rPr>
          <w:rFonts w:ascii="Times New Roman" w:eastAsia="Times New Roman" w:hAnsi="Times New Roman"/>
          <w:sz w:val="28"/>
          <w:szCs w:val="28"/>
          <w:lang w:eastAsia="ru-RU"/>
        </w:rPr>
        <w:t>Сектор економічного розвитку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  міської ради (далі</w:t>
      </w:r>
      <w:r w:rsidR="00442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–Сек</w:t>
      </w:r>
      <w:r w:rsidR="00446854">
        <w:rPr>
          <w:rFonts w:ascii="Times New Roman" w:eastAsia="Times New Roman" w:hAnsi="Times New Roman"/>
          <w:sz w:val="28"/>
          <w:szCs w:val="28"/>
          <w:lang w:eastAsia="ru-RU"/>
        </w:rPr>
        <w:t xml:space="preserve">тор) є структурним підрозділом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 міської ради та в</w:t>
      </w:r>
      <w:r w:rsidR="00446854">
        <w:rPr>
          <w:rFonts w:ascii="Times New Roman" w:eastAsia="Times New Roman" w:hAnsi="Times New Roman"/>
          <w:sz w:val="28"/>
          <w:szCs w:val="28"/>
          <w:lang w:eastAsia="ru-RU"/>
        </w:rPr>
        <w:t>ходить до складу її виконавчих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органів.</w:t>
      </w:r>
      <w:r w:rsidRPr="0098180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1.2. Сектор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засади державної регуляторної політики у сфері господарської діяльності», </w:t>
      </w:r>
      <w:r w:rsidR="00847AE2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Бюджетним,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Податковим та Цивільним кодексами України, постановами і розпорядженнями Кабінету Міністрів України, іншими законодавчими та нормативними актами, рішеннями Ананьївської міської ради, її виконавчого комітету, розпорядженнями міського голови та цим Положенням.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1.3. Сектор підзвітний і підконтрольний Ананьївській міській раді та підпорядкований її виконавчому комітету, міському голові та заступнику міського голови, відповідно до розподілу обов’язків.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1.4. Положення про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затверджується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ішенням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ради.</w:t>
      </w:r>
    </w:p>
    <w:p w:rsidR="00D7441D" w:rsidRPr="00D7441D" w:rsidRDefault="00D7441D" w:rsidP="004421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Default="00981804" w:rsidP="004421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98180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 </w:t>
      </w:r>
      <w:r w:rsidRPr="009818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Завдання та функції </w:t>
      </w:r>
      <w:r w:rsidR="008D07C1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BC7C05">
        <w:rPr>
          <w:rFonts w:ascii="Times New Roman" w:eastAsia="Times New Roman" w:hAnsi="Times New Roman"/>
          <w:b/>
          <w:sz w:val="28"/>
          <w:szCs w:val="28"/>
          <w:lang w:eastAsia="ru-RU"/>
        </w:rPr>
        <w:t>ектору</w:t>
      </w:r>
    </w:p>
    <w:p w:rsidR="00D7441D" w:rsidRPr="00981804" w:rsidRDefault="00D7441D" w:rsidP="004421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2.1. Основними завданнями Сектору є:</w:t>
      </w:r>
    </w:p>
    <w:p w:rsidR="00981804" w:rsidRPr="00981804" w:rsidRDefault="009824C5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власних та делегованих повноважень у сфері соціально-економічного розвитку, планування та аналізу, в галузі цін та тарифів, розвитку виробничої та соціальної інфраструктури </w:t>
      </w:r>
      <w:r w:rsidR="00450DA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Ананьївської міської територіальної громади (далі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50DA0">
        <w:rPr>
          <w:rFonts w:ascii="Times New Roman" w:eastAsia="Times New Roman" w:hAnsi="Times New Roman"/>
          <w:sz w:val="28"/>
          <w:szCs w:val="28"/>
          <w:lang w:eastAsia="ru-RU"/>
        </w:rPr>
        <w:t>ромада)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, підприємництва</w:t>
      </w:r>
      <w:r w:rsidR="00446854">
        <w:rPr>
          <w:rFonts w:ascii="Times New Roman" w:eastAsia="Times New Roman" w:hAnsi="Times New Roman"/>
          <w:sz w:val="28"/>
          <w:szCs w:val="28"/>
          <w:lang w:eastAsia="ru-RU"/>
        </w:rPr>
        <w:t xml:space="preserve"> та управління публічними інвестиціями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1804" w:rsidRPr="00981804" w:rsidRDefault="009824C5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2.1.2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реалізація економічної політики на території </w:t>
      </w:r>
      <w:r w:rsidR="00450DA0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ромади;</w:t>
      </w:r>
    </w:p>
    <w:p w:rsidR="00981804" w:rsidRPr="00981804" w:rsidRDefault="009824C5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2.1.3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сприяння створенню умов для ефективної роботи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 усіх форм власності;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2.1.4 реалізація програм розвитку і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ідтримки  підприємництва, сприяння розвитку підприємництва на міс</w:t>
      </w:r>
      <w:r w:rsidR="001C5BF2">
        <w:rPr>
          <w:rFonts w:ascii="Times New Roman" w:eastAsia="Times New Roman" w:hAnsi="Times New Roman"/>
          <w:sz w:val="28"/>
          <w:szCs w:val="28"/>
          <w:lang w:val="ru-RU" w:eastAsia="ru-RU"/>
        </w:rPr>
        <w:t>цевому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рівні, надання консультативної, інформаційної та іншої допомоги суб’єктам підприємницької діяльності;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2.1.5 участь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 зд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ійсненні державної регуляторної політики у сфері господарської діяльності, залучення громадськості до обговорення проектів регуляторних актів;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2.1.6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сприяння налагодженню міжнародних зв’язків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 в галузі інвестиційної діяльності, пропаганда інвестиційної привабливості </w:t>
      </w:r>
      <w:r w:rsidR="009824C5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ромади, цільовий пошук та встановлення контактів з потенційними інвесторами, представниками зовнішніх джерел фінансування;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2.1.7 сприяння реалізації державної політики у сфері державних закупівель.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відповідно до покладених на нього завдань: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2.</w:t>
      </w:r>
      <w:r w:rsidR="00C80626">
        <w:rPr>
          <w:rFonts w:ascii="Times New Roman" w:eastAsia="Times New Roman" w:hAnsi="Times New Roman"/>
          <w:sz w:val="28"/>
          <w:szCs w:val="28"/>
          <w:lang w:val="ru-RU" w:eastAsia="ru-RU"/>
        </w:rPr>
        <w:t>2.1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виконує роботи з планування, прогнозування та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ідготовки програм економічного і соціального розвитку </w:t>
      </w:r>
      <w:r w:rsidR="00861B96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ромади;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2.2.2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446854">
        <w:rPr>
          <w:rFonts w:ascii="Times New Roman" w:eastAsia="Times New Roman" w:hAnsi="Times New Roman"/>
          <w:sz w:val="28"/>
          <w:szCs w:val="28"/>
          <w:lang w:val="ru-RU" w:eastAsia="ru-RU"/>
        </w:rPr>
        <w:t>бере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участь у розробленні проектів державних, галузевих та регіональних програм;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2.2.3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сприяє забезпеченню збалансованого економічного та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соц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іального розвитку </w:t>
      </w:r>
      <w:r w:rsidR="0044685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Громади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, ефективного використання природних, трудових і фінансових ресурсів;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2.2.4 збира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є,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узагальнює та аналізує інформацію з питань розвитку промисловості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80626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ромаді;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2.2.5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аналізує обґрунтованість поданих на затвердження виконавчим комітетом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 тарифів на побутові, комунальні, транспортні та інші послуги;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2.2.6 готує на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ідставі матеріалів, наданих підприємствами, установами, організаціями, висновки щодо відповідності розрахунків тарифів на житлово-комунальні послуги вимогам порядків формування тарифів на відповідний вид послуг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2.2.7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надає листи-погодження на списання майна комунальними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ідприємствами;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2.2.8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здійснює розгляд та погодження фінансових планів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ідприємств, що належать до комунальної власності територіальної громади, контроль за їх виконанням;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2.2.9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проводить аналіз фінансово-господарської діяльності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ідприємств, що належать до комунальної власності територіальної громади;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2.2.10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здійснює контроль за використанням прибутків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ідприємствами, що належать до комунальної власності територіальної громади;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2.2.11 організовує та проводить перевірки фінансово-господарської діяльності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 комунальної форми власності з метою отримання достовірної інформації про фінансовий стан об’єктів перевірки, ефективність використання ними коштів та майна;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2.2.12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формує базу цін та аналізує закупівельні ціни на продукти харчування, товари, роботи та послуги, які </w:t>
      </w:r>
      <w:r w:rsidR="00981804" w:rsidRPr="00BF6999">
        <w:rPr>
          <w:rFonts w:ascii="Times New Roman" w:eastAsia="Times New Roman" w:hAnsi="Times New Roman"/>
          <w:sz w:val="28"/>
          <w:szCs w:val="28"/>
          <w:lang w:val="ru-RU" w:eastAsia="ru-RU"/>
        </w:rPr>
        <w:t>придбаваються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комунальними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ідприємствами, установами, організаціями;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2.2.1</w:t>
      </w:r>
      <w:r w:rsidR="00E572CE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надає консультації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уповноваженим особам </w:t>
      </w:r>
      <w:r w:rsidRPr="00981804">
        <w:rPr>
          <w:rFonts w:ascii="Times New Roman" w:eastAsia="Times New Roman" w:hAnsi="Times New Roman"/>
          <w:color w:val="202124"/>
          <w:sz w:val="28"/>
          <w:szCs w:val="28"/>
          <w:shd w:val="clear" w:color="auto" w:fill="FFFFFF"/>
          <w:lang w:val="ru-RU" w:eastAsia="ru-RU"/>
        </w:rPr>
        <w:t>за організацію та проведення процедур </w:t>
      </w:r>
      <w:r w:rsidRPr="00981804">
        <w:rPr>
          <w:rFonts w:ascii="Times New Roman" w:eastAsia="Times New Roman" w:hAnsi="Times New Roman"/>
          <w:color w:val="040C28"/>
          <w:sz w:val="28"/>
          <w:szCs w:val="28"/>
          <w:lang w:val="ru-RU" w:eastAsia="ru-RU"/>
        </w:rPr>
        <w:t>закупі</w:t>
      </w:r>
      <w:proofErr w:type="gramStart"/>
      <w:r w:rsidRPr="00981804">
        <w:rPr>
          <w:rFonts w:ascii="Times New Roman" w:eastAsia="Times New Roman" w:hAnsi="Times New Roman"/>
          <w:color w:val="040C28"/>
          <w:sz w:val="28"/>
          <w:szCs w:val="28"/>
          <w:lang w:val="ru-RU" w:eastAsia="ru-RU"/>
        </w:rPr>
        <w:t>вл</w:t>
      </w:r>
      <w:proofErr w:type="gramEnd"/>
      <w:r w:rsidRPr="00981804">
        <w:rPr>
          <w:rFonts w:ascii="Times New Roman" w:eastAsia="Times New Roman" w:hAnsi="Times New Roman"/>
          <w:color w:val="040C28"/>
          <w:sz w:val="28"/>
          <w:szCs w:val="28"/>
          <w:lang w:val="ru-RU" w:eastAsia="ru-RU"/>
        </w:rPr>
        <w:t>і</w:t>
      </w:r>
      <w:r w:rsidRPr="00981804">
        <w:rPr>
          <w:rFonts w:ascii="Times New Roman" w:eastAsia="Times New Roman" w:hAnsi="Times New Roman"/>
          <w:color w:val="202124"/>
          <w:sz w:val="28"/>
          <w:szCs w:val="28"/>
          <w:shd w:val="clear" w:color="auto" w:fill="FFFFFF"/>
          <w:lang w:val="ru-RU" w:eastAsia="ru-RU"/>
        </w:rPr>
        <w:t>/спрощених </w:t>
      </w:r>
      <w:r w:rsidRPr="00981804">
        <w:rPr>
          <w:rFonts w:ascii="Times New Roman" w:eastAsia="Times New Roman" w:hAnsi="Times New Roman"/>
          <w:color w:val="040C28"/>
          <w:sz w:val="28"/>
          <w:szCs w:val="28"/>
          <w:lang w:val="ru-RU" w:eastAsia="ru-RU"/>
        </w:rPr>
        <w:t>закупівель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виконавчих органів міської ради, керівникам комунальних підприємств з питань організації і проведення закупівель товарів, робіт та послуг за державні кошти;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2.2.14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здійснює аналіз стану і перспектив розвитку малого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ідприємництва, надає пропозиції виконавчому комітету міської ради щодо прийняття відповідних рішень, усунення недоліків і закріплення позитивних тенденцій розвитку підприємництва, готує пропозиції щодо усунення перешкод розвитку малого та середнього бізнесу </w:t>
      </w:r>
      <w:r w:rsidR="00782D89">
        <w:rPr>
          <w:rFonts w:ascii="Times New Roman" w:eastAsia="Times New Roman" w:hAnsi="Times New Roman"/>
          <w:sz w:val="28"/>
          <w:szCs w:val="28"/>
          <w:lang w:val="ru-RU" w:eastAsia="ru-RU"/>
        </w:rPr>
        <w:t>на місцевому та державному рівнях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2.2.15 сприяє створенню інфраструктури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ідтримки розвитку підприємництва, створенню рівноправних умов для всіх форм підприємницької діяльності на території </w:t>
      </w:r>
      <w:r w:rsidR="00446854" w:rsidRPr="00981804">
        <w:rPr>
          <w:rFonts w:ascii="Times New Roman" w:eastAsia="Times New Roman" w:hAnsi="Times New Roman"/>
          <w:sz w:val="28"/>
          <w:szCs w:val="28"/>
          <w:lang w:eastAsia="ru-RU"/>
        </w:rPr>
        <w:t>Громади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, наданню консультаційної, інформаційної та іншої допомоги суб’єктам підприємницької діяльності;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2.2.16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бере участь у формуванні та реалізації державної політики у сфері розвитку економічної конкуренції та обмеження монополізму, сприяє розвитку на території </w:t>
      </w:r>
      <w:r w:rsidR="006E7E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Громади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конкуренції,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ідвищенню ефективності функціонування об'єктів ринкової інфраструктури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2.2.17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сприяє діяльності консультативно-дорадчих органів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сфері підприємництва;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2.2.18 надає пропозиції щодо відзначення та нагородження щорічно лідерів економічного зростання серед суб’єктів малого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ідприємництва;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2.2.19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надає консультативну та інформаційну допомогу суб’єктам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ідприємництва з питань здійснення операцій з металобрухтом на території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ромади.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Готує акти обстеження спеціалізованих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ідприємств, їх приймальних пунктів і спеціалізованих металургійних переробних підприємств на відповідність вимогам Закону України “Про металобрухт ”;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2.2.20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здійснює організаційне забезпечення реалізації державної регуляторної політики, залучає громадськість до обговорення проектів регуляторних актів, приймає пропозиції та зауваження, формує реє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стр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регуляторних актів, проводить роботи по відстеженню результативності прийнятих регуляторних актів, співпрацює з розробниками регуляторних актів та надає допомогу у написанні звітів про відстеження;</w:t>
      </w:r>
    </w:p>
    <w:p w:rsid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2.2.21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розміщує на офіційному вебсайті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 проекти регуляторних актів та аналізи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регуляторного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впливу, звіти про відстеження прийнятих регуляторних актів;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2.2.22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розробляє та опрацьовує в межах своїх повноважень проекти нормативно-правових актів та актів органів та посадових осіб місцевого самоврядування у сфері управління публічними інвестиціями на місцевому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івні;</w:t>
      </w:r>
    </w:p>
    <w:p w:rsidR="00611A13" w:rsidRPr="00104466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2.2.23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ідготовці стратегічних документів, документів стратегічного планування державної регіональної політики на місцевому рівні, планів заходів з їх реалізації, забезпечуючи їх підтримку в актуальному стані</w:t>
      </w:r>
      <w:r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2.2.24 б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ере участь у проведенні моніторингу та оцінки результатів реалізації стратегічних документів, документів стратегічного планування державної регіональної політики на місцевому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івні, планів заходів з їх реалізації, підготовлюючи відповідну звітність;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2.2.25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забезпечує організацію планування,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ідготовку та реалізацію публічних інвестиційних проектів на місцевому рівні  та програм публічних інвестицій  на місцевому рівні відповідно до цілей та завдань, визначених відповідними документами стратегічного планування, а також відповідно до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середньострокового плану пріоритетних публічних інвестицій територіальної громади;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2.2.26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забезпечує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ідготовку Пропозиції до середньострокового плану пріоритетних публічних інвестицій територіальної громади;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2.2.27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залучає до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ідготовки Пропозицій до середньострокового плану пріоритетних публічних інвестицій територіальної громади зовнішніх зацікавлених сторін, включаючи бізнес-асоціації, організації громадянського суспільства;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2.2.28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здійснює аналіз реалізації середньострокового плану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іоритетних публічних інвестицій територіальної громади за напрямами публічного інвестування (у тому числі діючих програм публічних інвестицій та публічних інвестиційних проектів);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2.2.29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забезпечує реалізацію  державної політики у сфері управління публічними інвестиці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ями на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території </w:t>
      </w:r>
      <w:r w:rsidR="00984C3A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2.2.30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забезпечує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ідготовку моніторингового звіту про реалізацію середньострокового плану пріоритетних публічних інвестицій територіальної громади;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2.2.31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забезпечує від імені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Ананьївської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міської ради належної організації роботи щодо публічних інвестиційних проєктів  та програм у Єдиній інформаційній системі управління публічними інвестиційними проектами (внесення інформації, подання Пропозицій до середньострокового плану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іоритетних публічних інвестицій територіальної громади, публічних інвестиційних проекті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програм для проведення оцінки та відбору в порядку, визначеному відповідними нормативно-правовими актами);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2.2.32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проведенні галузевої (секторальної) експертної оцінки публічних інвестиційних проектів та програм публічних інвестицій на місцевому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івні для подальшого їх включення до галузевого (секторального) проектного портфеля територіальної громади;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2.2.33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проведенні експертної оцінки на місцевому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івні;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2.2.34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проведенні аналізу публічних інвестиційних проектів на місцевому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івні щодо відповідності їх цільовим показникам напряму публічного інвестування відповідної галузі (сектору) для їх включення у програму публічних інвестицій на  місцевому рівні;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2.2.35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надає методичну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ідтримку з розробки, планування, підготовки та реалізації публічних інвестиційних проектів та програм публічних інвестицій підрозділам, відповідальним за управління об’єктами комунальної власності та комунальним підприємствам, установам, організаціям, що перебувають у віданні відповідної територіальної громади;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2.2.36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здійснює формування галузевого (секторального) проектного портфеля територіальної громади;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2.2.37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ідготовці бюджетних запитів для складання проекту місцевого бюджету в частині включення до них публічних інвестиційних проектів та програм публічних інвестицій на місцевому рівні, що пройшли оцінку та відбір в установленому законодавством порядку;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2.2.38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готує звіти про стан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ідготовки та реалізації публічних інвестиційних проектів та програм публічних інвестицій на місцевому рівні, а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також здійснює оцінку ефективності таких публічних інвестиційних проектів та програм;</w:t>
      </w:r>
    </w:p>
    <w:p w:rsidR="00611A13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2.2.39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здійснює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ідготовку пропозицій щодо розподілу та перерозподілу фінансування між  проектами та програмами, що пройшли оцінку та відбір в установленому законодавством порядку;</w:t>
      </w:r>
    </w:p>
    <w:p w:rsidR="00611A13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2.2.40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забезпечує врахування результатів звітів про оцінку ефективності реалізації публічних інвестиційних проектів та програм публічних інвестицій на  місцевому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івні під час розробки аналогічних проектів та програм;</w:t>
      </w:r>
    </w:p>
    <w:p w:rsidR="00611A13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2.2.41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роботі робочих груп щодо стратегічного планування та управління публічними інвестиціями, участь в організації навчання та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ідвищення кваліфікації працівників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Сектору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611A13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2.2.42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здійснює співпрацю та проводить в межах повноважень консультації з органами державної влади, органами місцевого самоврядування щодо питань публічних інвестиційних проекті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та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їх результатами вносить в установленому порядку міському голові, узгоджені пропозиції;</w:t>
      </w:r>
    </w:p>
    <w:p w:rsidR="00611A13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2.2.43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здійснює подання публічних інвестиційних проектів, які включені до єдиного проектного портфеля публічних інвестицій територіальної громади та потребують співфінансування з державного (обласного) бюджету до обласної державної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адм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іністрації (обласної військової адміністрації у разі її утворення) для проведення галузевої (секторальної) експертної оцінки на регіональному рівні;</w:t>
      </w:r>
    </w:p>
    <w:p w:rsidR="00611A13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2.2.44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здійснює подання до місцевої комісії з питань розподілу публічних інвестицій для відбору публічних інвестиційних проектів та програм публічних інвестицій, що потребують співфінансування з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державного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(обласного) бюджету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611A13" w:rsidRPr="004A6191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2.2.45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роботі робочих груп щодо стратегічного планування та управління публічними інвестиціями на місцевому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івні;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46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надає консультаційну та методичну допомогу суб’єктам інвестиційної та зовнішньоекономічної діяльності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ромади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47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надає на відповідні запити інформацію зацікавленим суб’єктам, незалежно від форм власності, фізичним особам з питань зовнішньоекономічної та інвестиційної діяльності, та ділові пропозиції іноземних фірм по співробітництву;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48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бере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участь у розробці проектів енергетичних програм розвитку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ромади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також в межах покладених завдань та функцій, контролює їх реалізацію, надає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пр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іоритетні напрямки розвитку енергетики та енергозбереження;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49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збира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є,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аналізує та узагальнює інформацію щодо ефективності використання енергоресурсів комунальними підприємствами та бюджетними організаціями </w:t>
      </w:r>
      <w:r w:rsidR="009942D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ромади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1804" w:rsidRPr="00981804" w:rsidRDefault="009942D2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50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надає пропозиції щодо вирішення питань інвестиційної політики в енергетиці та енергозбереженні;</w:t>
      </w:r>
    </w:p>
    <w:p w:rsidR="00981804" w:rsidRPr="00981804" w:rsidRDefault="009942D2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51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A6191">
        <w:rPr>
          <w:rFonts w:ascii="Times New Roman" w:eastAsia="Times New Roman" w:hAnsi="Times New Roman"/>
          <w:sz w:val="28"/>
          <w:szCs w:val="28"/>
          <w:lang w:eastAsia="ru-RU"/>
        </w:rPr>
        <w:t>готує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затвердження маршрут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графік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руху місцевого пасажирського транспорту незалежно від форм власності;</w:t>
      </w:r>
    </w:p>
    <w:p w:rsidR="00981804" w:rsidRPr="00981804" w:rsidRDefault="009942D2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52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здійснює розгляд листів, заяв, скарг, пропозицій фізичних та юридичних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осіб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питань, що відносяться до компетенції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Сектору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981804" w:rsidRPr="00981804" w:rsidRDefault="009942D2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53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виконує інші функції згідно з покладеними на нього завданнями.</w:t>
      </w:r>
    </w:p>
    <w:p w:rsid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2.3. Покладення на</w:t>
      </w:r>
      <w:r w:rsidR="00DA18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</w:t>
      </w:r>
      <w:r w:rsidR="008E65C5">
        <w:rPr>
          <w:rFonts w:ascii="Times New Roman" w:eastAsia="Times New Roman" w:hAnsi="Times New Roman"/>
          <w:sz w:val="28"/>
          <w:szCs w:val="28"/>
          <w:lang w:val="ru-RU" w:eastAsia="ru-RU"/>
        </w:rPr>
        <w:t>ектор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обов'язкiв, що не належать або виходять за межi його компетенцiї, не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допускається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9942D2" w:rsidRPr="0044219D" w:rsidRDefault="009942D2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p w:rsidR="00981804" w:rsidRPr="002629D4" w:rsidRDefault="00981804" w:rsidP="0021775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Права </w:t>
      </w:r>
      <w:r w:rsidR="008D07C1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BC7C05">
        <w:rPr>
          <w:rFonts w:ascii="Times New Roman" w:eastAsia="Times New Roman" w:hAnsi="Times New Roman"/>
          <w:b/>
          <w:sz w:val="28"/>
          <w:szCs w:val="28"/>
          <w:lang w:eastAsia="ru-RU"/>
        </w:rPr>
        <w:t>ектору</w:t>
      </w:r>
    </w:p>
    <w:p w:rsidR="002629D4" w:rsidRPr="0044219D" w:rsidRDefault="002629D4" w:rsidP="0044219D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3.1. Сектор має право:</w:t>
      </w:r>
    </w:p>
    <w:p w:rsidR="00981804" w:rsidRPr="00981804" w:rsidRDefault="002629D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3.1.1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розглядати пропозиції керівників виконавчих органів ради, підприємств і організацій з питань розвитку економіки і прогнозування;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3.1.2 координувати роботу з розробки і узгодження прогнозів та програм економічного і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соц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іального розвитку </w:t>
      </w:r>
      <w:r w:rsidR="002629D4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ромади;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3.1.3 скликати у встановленому порядку наради з питань, що входять до компетенції 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Сектору, </w:t>
      </w:r>
      <w:r w:rsidR="004A6191" w:rsidRPr="004A6191">
        <w:rPr>
          <w:rFonts w:ascii="Times New Roman" w:eastAsia="Times New Roman" w:hAnsi="Times New Roman"/>
          <w:sz w:val="28"/>
          <w:szCs w:val="28"/>
          <w:lang w:eastAsia="ru-RU"/>
        </w:rPr>
        <w:t>проводити семінари, тренінги, громадські слухання, за дорученням керівництва брати участь у нарадах та семі</w:t>
      </w:r>
      <w:proofErr w:type="gramStart"/>
      <w:r w:rsidR="004A6191" w:rsidRPr="004A6191">
        <w:rPr>
          <w:rFonts w:ascii="Times New Roman" w:eastAsia="Times New Roman" w:hAnsi="Times New Roman"/>
          <w:sz w:val="28"/>
          <w:szCs w:val="28"/>
          <w:lang w:eastAsia="ru-RU"/>
        </w:rPr>
        <w:t>нарах</w:t>
      </w:r>
      <w:proofErr w:type="gramEnd"/>
      <w:r w:rsidR="004A6191" w:rsidRPr="004A6191">
        <w:rPr>
          <w:rFonts w:ascii="Times New Roman" w:eastAsia="Times New Roman" w:hAnsi="Times New Roman"/>
          <w:sz w:val="28"/>
          <w:szCs w:val="28"/>
          <w:lang w:eastAsia="ru-RU"/>
        </w:rPr>
        <w:t xml:space="preserve"> з питань, що належать до компетенції 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Сектору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1804" w:rsidRPr="00981804" w:rsidRDefault="002629D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3.1.4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одержувати у встановленому порядку від посадових осіб виконавчих органів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ради, керівників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ідприємств, установ і організацій незалежно від форми власності документи, довідки, інші матеріали, необхідні для виконання покладених на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завдань;</w:t>
      </w:r>
    </w:p>
    <w:p w:rsidR="00981804" w:rsidRPr="00981804" w:rsidRDefault="002629D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3.1.5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здійснювати контроль за додержанням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ідприємствами, установами, організаціями, а також громадянами вимог законодавства та нормативних актів з питань, що належать до компетенції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у;</w:t>
      </w:r>
    </w:p>
    <w:p w:rsidR="00981804" w:rsidRDefault="002629D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3.1.6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залучати спеціалі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ст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ів інших структурних підрозділів, підприємств, установ та організацій, об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єднань громадян (за погодженням їхніх керівників) для розгляду питань, що належать до його компетенції;</w:t>
      </w:r>
    </w:p>
    <w:p w:rsidR="004A6191" w:rsidRPr="00981804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3.1.7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співпрацювати з іноземними установами, міжнародними організаціями з питань стратегічного планування, управління публічними інвестиціями</w:t>
      </w:r>
      <w:r w:rsidR="00984C3A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1804" w:rsidRPr="00981804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3.1.8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інформувати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Ананьївського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міського голову у разі покладання на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виконання роботи, що не відноситься до функцій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 чи виходить за його межі, а також у випадках, коли відповідні виконавчі органи міської ради чи посадові особи не надають документи, інші матеріали, необхідні для вирішення покладених задач з метою вжиття в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ідповідних заході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1804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3.1.9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брати участь у пленарних засіданнях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ради, засіданнях постійних </w:t>
      </w:r>
      <w:r w:rsidR="00C5726B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комісій</w:t>
      </w:r>
      <w:r w:rsidR="00C5726B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ради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виконавчого комітету, нарадах, комісіях, робочих групах, утворених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Ананьївською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міською радою, її виконавчими органами,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Ананьївським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міським головою.</w:t>
      </w:r>
    </w:p>
    <w:p w:rsidR="00DC45CD" w:rsidRPr="00981804" w:rsidRDefault="00DC45CD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04" w:rsidRPr="00B87874" w:rsidRDefault="00981804" w:rsidP="00C5726B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7874"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Керівництво Сектору</w:t>
      </w:r>
    </w:p>
    <w:p w:rsidR="00B87874" w:rsidRPr="00B87874" w:rsidRDefault="00B87874" w:rsidP="0044219D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.1. Сектор очолює </w:t>
      </w:r>
      <w:r w:rsidR="008E65C5">
        <w:rPr>
          <w:rFonts w:ascii="Times New Roman" w:eastAsia="Times New Roman" w:hAnsi="Times New Roman"/>
          <w:sz w:val="28"/>
          <w:szCs w:val="28"/>
          <w:lang w:eastAsia="ru-RU"/>
        </w:rPr>
        <w:t>завідувач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, якого призначає та звільняє з посади Ананьївськи</w:t>
      </w:r>
      <w:r w:rsidR="00A74E67">
        <w:rPr>
          <w:rFonts w:ascii="Times New Roman" w:eastAsia="Times New Roman" w:hAnsi="Times New Roman"/>
          <w:sz w:val="28"/>
          <w:szCs w:val="28"/>
          <w:lang w:eastAsia="ru-RU"/>
        </w:rPr>
        <w:t>й міський голова відповідно до з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A74E67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«Про службу в органах місцевого самоврядування».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8E65C5">
        <w:rPr>
          <w:rFonts w:ascii="Times New Roman" w:eastAsia="Times New Roman" w:hAnsi="Times New Roman"/>
          <w:sz w:val="28"/>
          <w:szCs w:val="28"/>
          <w:lang w:eastAsia="ru-RU"/>
        </w:rPr>
        <w:t>Завідувач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Сектору: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eastAsia="ru-RU"/>
        </w:rPr>
        <w:t>.2.1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здійснює загальне керівництво діяльністю Сектору;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eastAsia="ru-RU"/>
        </w:rPr>
        <w:t>.2.2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узгоджує посадові обов’язки працівників Сектору;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.2.3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координує роботу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 з іншими виконавчими органами ради;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.2.4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забезпечує у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межах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своєї компетенції контроль за станом справ у сфері діяльності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у, вживає необхідних заходів до їх поліпшення;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.2.5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ідтримує зв’язки з відповідними відділами та управліннями виконавчих комітетів рад інших громад з питань обміну досвідом;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бере участь у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пленарних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засіданнях ради, виконавчого комітету, нарадах голови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та його заступників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разі розгляду питань, що стосуються компетенції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.2.7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розподіляє обов’язки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між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працівниками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у, очолює і контролює їх роботу;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.2.8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контролює стан трудової та виконавської дисципліни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.2.9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виконує інші доручення керівництва виконавчого комітету міської  ради,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пов’язан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 з діяльністю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у.</w:t>
      </w:r>
    </w:p>
    <w:p w:rsid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.3.  </w:t>
      </w:r>
      <w:r w:rsidR="008E65C5">
        <w:rPr>
          <w:rFonts w:ascii="Times New Roman" w:eastAsia="Times New Roman" w:hAnsi="Times New Roman"/>
          <w:sz w:val="28"/>
          <w:szCs w:val="28"/>
          <w:lang w:val="ru-RU" w:eastAsia="ru-RU"/>
        </w:rPr>
        <w:t>Завідувач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здійснює й інші повноваження відповідно до покладених на нього завдань окремими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ішеннями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 міської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ради, її виконавчого комітету, розпорядженнями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Ананьївського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міського голови.</w:t>
      </w:r>
    </w:p>
    <w:p w:rsidR="00B87874" w:rsidRPr="00981804" w:rsidRDefault="00B8787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1804" w:rsidRPr="00B87874" w:rsidRDefault="00981804" w:rsidP="00DD4FBB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8787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Фінансове та </w:t>
      </w:r>
      <w:proofErr w:type="gramStart"/>
      <w:r w:rsidRPr="00B8787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матер</w:t>
      </w:r>
      <w:proofErr w:type="gramEnd"/>
      <w:r w:rsidRPr="00B8787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іально-технічне забезпечення діяльності </w:t>
      </w:r>
      <w:r w:rsidRPr="00B87874">
        <w:rPr>
          <w:rFonts w:ascii="Times New Roman" w:eastAsia="Times New Roman" w:hAnsi="Times New Roman"/>
          <w:b/>
          <w:sz w:val="28"/>
          <w:szCs w:val="28"/>
          <w:lang w:eastAsia="ru-RU"/>
        </w:rPr>
        <w:t>Сектор</w:t>
      </w:r>
      <w:r w:rsidRPr="00B8787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</w:t>
      </w:r>
    </w:p>
    <w:p w:rsidR="00B87874" w:rsidRPr="00B87874" w:rsidRDefault="00B87874" w:rsidP="0044219D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981804" w:rsidRPr="006722BA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981804" w:rsidRPr="006722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.1. </w:t>
      </w:r>
      <w:r w:rsidR="00981804" w:rsidRPr="006722BA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6722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фінансується за ра</w:t>
      </w:r>
      <w:r w:rsidR="00BF6999" w:rsidRPr="006722BA">
        <w:rPr>
          <w:rFonts w:ascii="Times New Roman" w:eastAsia="Times New Roman" w:hAnsi="Times New Roman"/>
          <w:sz w:val="28"/>
          <w:szCs w:val="28"/>
          <w:lang w:val="ru-RU" w:eastAsia="ru-RU"/>
        </w:rPr>
        <w:t>хунок коштів місцевого бюджету.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5.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володіє і користується майном, що знаходиться в його оперативному управлінні. Розпорядження майном здійснюється відповідно до положень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чинного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законодавства України.</w:t>
      </w:r>
    </w:p>
    <w:p w:rsid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.3. Оплата праці працівників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здійснюється відповідно до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чинного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 законодавства.</w:t>
      </w:r>
    </w:p>
    <w:p w:rsidR="00037BF9" w:rsidRPr="0044219D" w:rsidRDefault="00037BF9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p w:rsidR="00981804" w:rsidRPr="00B87874" w:rsidRDefault="00981804" w:rsidP="00DD4FBB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B8787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Заключні положення</w:t>
      </w:r>
    </w:p>
    <w:p w:rsidR="00B87874" w:rsidRPr="00B87874" w:rsidRDefault="00B87874" w:rsidP="0044219D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.1. Покладення на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обов’язків, не передбачених цим Положенням, і таких, що не стосуються питань фахової діяльності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у, не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допускається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.2. Зміни та доповнення до цього Положення вносяться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порядку, встановленому Регламентом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Ананьївської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міської ради.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.3. Реорганізація чи ліквідація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здійснюється на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ідставі рішення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 відповідно до вимог чинного законодавства.</w:t>
      </w:r>
    </w:p>
    <w:p w:rsidR="00981804" w:rsidRPr="00981804" w:rsidRDefault="00981804" w:rsidP="004421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81804" w:rsidRPr="00981804" w:rsidRDefault="00981804" w:rsidP="0044219D">
      <w:pPr>
        <w:spacing w:after="0" w:line="240" w:lineRule="auto"/>
        <w:rPr>
          <w:lang w:val="ru-RU"/>
        </w:rPr>
      </w:pPr>
    </w:p>
    <w:sectPr w:rsidR="00981804" w:rsidRPr="00981804" w:rsidSect="000D53B1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177"/>
    <w:multiLevelType w:val="hybridMultilevel"/>
    <w:tmpl w:val="1908C26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66729"/>
    <w:multiLevelType w:val="hybridMultilevel"/>
    <w:tmpl w:val="E11EF9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A7FDD"/>
    <w:multiLevelType w:val="multilevel"/>
    <w:tmpl w:val="0A1E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5AB4"/>
    <w:rsid w:val="00036D58"/>
    <w:rsid w:val="00037BF9"/>
    <w:rsid w:val="000572E9"/>
    <w:rsid w:val="00072A90"/>
    <w:rsid w:val="00095A4E"/>
    <w:rsid w:val="000A526F"/>
    <w:rsid w:val="000D53B1"/>
    <w:rsid w:val="000D7276"/>
    <w:rsid w:val="0010217A"/>
    <w:rsid w:val="00104466"/>
    <w:rsid w:val="0015025B"/>
    <w:rsid w:val="00185ABA"/>
    <w:rsid w:val="001C5BF2"/>
    <w:rsid w:val="002039A4"/>
    <w:rsid w:val="0021709D"/>
    <w:rsid w:val="0021775A"/>
    <w:rsid w:val="002629D4"/>
    <w:rsid w:val="00277848"/>
    <w:rsid w:val="003203FB"/>
    <w:rsid w:val="003C0078"/>
    <w:rsid w:val="003F5BB6"/>
    <w:rsid w:val="0040096A"/>
    <w:rsid w:val="0044219D"/>
    <w:rsid w:val="00446854"/>
    <w:rsid w:val="00450DA0"/>
    <w:rsid w:val="004660BF"/>
    <w:rsid w:val="004A6191"/>
    <w:rsid w:val="005233FB"/>
    <w:rsid w:val="00574EA5"/>
    <w:rsid w:val="005F1635"/>
    <w:rsid w:val="00611A13"/>
    <w:rsid w:val="0062655C"/>
    <w:rsid w:val="006722BA"/>
    <w:rsid w:val="00676B0C"/>
    <w:rsid w:val="00693BF6"/>
    <w:rsid w:val="006E7EDD"/>
    <w:rsid w:val="00701D39"/>
    <w:rsid w:val="0074214C"/>
    <w:rsid w:val="00782D89"/>
    <w:rsid w:val="00790A72"/>
    <w:rsid w:val="00834D60"/>
    <w:rsid w:val="00840E25"/>
    <w:rsid w:val="00847AE2"/>
    <w:rsid w:val="00861B96"/>
    <w:rsid w:val="008C649E"/>
    <w:rsid w:val="008D07C1"/>
    <w:rsid w:val="008E65C5"/>
    <w:rsid w:val="009109D1"/>
    <w:rsid w:val="0094129C"/>
    <w:rsid w:val="00957E22"/>
    <w:rsid w:val="00981804"/>
    <w:rsid w:val="009824C5"/>
    <w:rsid w:val="00984C3A"/>
    <w:rsid w:val="009942D2"/>
    <w:rsid w:val="009A4FE9"/>
    <w:rsid w:val="009E2562"/>
    <w:rsid w:val="00A03D7F"/>
    <w:rsid w:val="00A21F44"/>
    <w:rsid w:val="00A74E67"/>
    <w:rsid w:val="00A75AB4"/>
    <w:rsid w:val="00AE35E5"/>
    <w:rsid w:val="00B87874"/>
    <w:rsid w:val="00BA6D4D"/>
    <w:rsid w:val="00BB6128"/>
    <w:rsid w:val="00BC7C05"/>
    <w:rsid w:val="00BF6999"/>
    <w:rsid w:val="00C072AF"/>
    <w:rsid w:val="00C50A95"/>
    <w:rsid w:val="00C5726B"/>
    <w:rsid w:val="00C80626"/>
    <w:rsid w:val="00D32D5B"/>
    <w:rsid w:val="00D65B60"/>
    <w:rsid w:val="00D7441D"/>
    <w:rsid w:val="00D87648"/>
    <w:rsid w:val="00DA181B"/>
    <w:rsid w:val="00DB6E4B"/>
    <w:rsid w:val="00DC45CD"/>
    <w:rsid w:val="00DD4FBB"/>
    <w:rsid w:val="00DF64AC"/>
    <w:rsid w:val="00E572CE"/>
    <w:rsid w:val="00E7131C"/>
    <w:rsid w:val="00E84EEB"/>
    <w:rsid w:val="00F53F8E"/>
    <w:rsid w:val="00F95300"/>
    <w:rsid w:val="00FA64B2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53B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65B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744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11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B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65B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744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11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24919-5824-4144-8B4D-6B71BD75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12169</Words>
  <Characters>6937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14</cp:revision>
  <cp:lastPrinted>2024-07-31T14:06:00Z</cp:lastPrinted>
  <dcterms:created xsi:type="dcterms:W3CDTF">2025-08-12T13:11:00Z</dcterms:created>
  <dcterms:modified xsi:type="dcterms:W3CDTF">2025-08-15T11:05:00Z</dcterms:modified>
</cp:coreProperties>
</file>