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55A3" w14:textId="77777777" w:rsidR="007527F4" w:rsidRPr="007527F4" w:rsidRDefault="007527F4" w:rsidP="007527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527F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116E3C" wp14:editId="06BEB51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4128" w14:textId="77777777" w:rsidR="007527F4" w:rsidRPr="007527F4" w:rsidRDefault="007527F4" w:rsidP="007527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527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089C6796" w14:textId="77777777" w:rsidR="007527F4" w:rsidRPr="007527F4" w:rsidRDefault="007527F4" w:rsidP="007527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527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527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14:paraId="733EA6FA" w14:textId="77777777" w:rsidR="007527F4" w:rsidRPr="007527F4" w:rsidRDefault="007527F4" w:rsidP="00752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27F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14:paraId="4598BB95" w14:textId="77777777" w:rsidR="007527F4" w:rsidRPr="007527F4" w:rsidRDefault="007527F4" w:rsidP="007527F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F61193A" w14:textId="50DAACB7" w:rsidR="007527F4" w:rsidRPr="007527F4" w:rsidRDefault="007527F4" w:rsidP="007527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527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7527F4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7527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527F4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</w:r>
      <w:r w:rsidRPr="007527F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7527F4">
        <w:rPr>
          <w:rFonts w:ascii="Times New Roman" w:eastAsia="Times New Roman" w:hAnsi="Times New Roman"/>
          <w:bCs/>
          <w:sz w:val="28"/>
          <w:szCs w:val="28"/>
        </w:rPr>
        <w:t>-</w:t>
      </w:r>
      <w:r w:rsidRPr="007527F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527F4">
        <w:rPr>
          <w:rFonts w:ascii="Times New Roman" w:eastAsia="Times New Roman" w:hAnsi="Times New Roman"/>
          <w:bCs/>
          <w:sz w:val="28"/>
          <w:szCs w:val="28"/>
        </w:rPr>
        <w:t>ІІІ</w:t>
      </w:r>
    </w:p>
    <w:p w14:paraId="70CA10EA" w14:textId="77777777" w:rsidR="00F55D15" w:rsidRPr="007527F4" w:rsidRDefault="00F55D15" w:rsidP="00F55D1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  <w:lang w:eastAsia="ar-SA"/>
        </w:rPr>
      </w:pPr>
    </w:p>
    <w:p w14:paraId="4650FADD" w14:textId="77777777" w:rsidR="00260D44" w:rsidRDefault="00260D44" w:rsidP="00260D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14:paraId="2BB4BE10" w14:textId="34CC5F4C" w:rsidR="00260D44" w:rsidRDefault="006B48B0" w:rsidP="00260D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07 липня 2023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року №</w:t>
      </w:r>
      <w:r w:rsidR="001241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886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="00260D44">
        <w:rPr>
          <w:rFonts w:ascii="Times New Roman" w:hAnsi="Times New Roman"/>
          <w:b/>
          <w:sz w:val="28"/>
          <w:szCs w:val="28"/>
          <w:lang w:val="uk-UA"/>
        </w:rPr>
        <w:t>VІІІ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FEC341E" w14:textId="77777777" w:rsidR="00260D44" w:rsidRDefault="00260D44" w:rsidP="00260D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98479A" w14:textId="307C8274" w:rsidR="00260D44" w:rsidRPr="006D3B1D" w:rsidRDefault="00260D44" w:rsidP="006D3B1D">
      <w:pPr>
        <w:pStyle w:val="a4"/>
        <w:ind w:firstLine="709"/>
        <w:jc w:val="both"/>
        <w:rPr>
          <w:sz w:val="28"/>
          <w:szCs w:val="28"/>
        </w:rPr>
      </w:pPr>
      <w:r w:rsidRPr="006D3B1D">
        <w:rPr>
          <w:sz w:val="28"/>
          <w:szCs w:val="28"/>
        </w:rPr>
        <w:t xml:space="preserve">Відповідно до статті 26 Закону України «Про місцеве самоврядування в Україні», враховуючи рішення виконавчого комітету Ананьївської міської ради </w:t>
      </w:r>
      <w:r w:rsidRPr="00DD5ADE">
        <w:rPr>
          <w:sz w:val="28"/>
          <w:szCs w:val="28"/>
        </w:rPr>
        <w:t>від</w:t>
      </w:r>
      <w:r w:rsidR="00F1528F" w:rsidRPr="00DD5ADE">
        <w:rPr>
          <w:sz w:val="28"/>
          <w:szCs w:val="28"/>
        </w:rPr>
        <w:t xml:space="preserve"> </w:t>
      </w:r>
      <w:r w:rsidR="006B48B0">
        <w:rPr>
          <w:sz w:val="28"/>
          <w:szCs w:val="28"/>
        </w:rPr>
        <w:t xml:space="preserve"> </w:t>
      </w:r>
      <w:r w:rsidR="007527F4">
        <w:rPr>
          <w:sz w:val="28"/>
          <w:szCs w:val="28"/>
        </w:rPr>
        <w:t>19</w:t>
      </w:r>
      <w:r w:rsidR="006B48B0">
        <w:rPr>
          <w:sz w:val="28"/>
          <w:szCs w:val="28"/>
        </w:rPr>
        <w:t xml:space="preserve"> чер</w:t>
      </w:r>
      <w:r w:rsidR="00047399" w:rsidRPr="00DD5ADE">
        <w:rPr>
          <w:sz w:val="28"/>
          <w:szCs w:val="28"/>
        </w:rPr>
        <w:t>вня</w:t>
      </w:r>
      <w:r w:rsidRPr="00DD5ADE">
        <w:rPr>
          <w:sz w:val="28"/>
          <w:szCs w:val="28"/>
        </w:rPr>
        <w:t xml:space="preserve"> 202</w:t>
      </w:r>
      <w:r w:rsidR="00047399" w:rsidRPr="00DD5ADE">
        <w:rPr>
          <w:sz w:val="28"/>
          <w:szCs w:val="28"/>
        </w:rPr>
        <w:t>5</w:t>
      </w:r>
      <w:r w:rsidRPr="00DD5ADE">
        <w:rPr>
          <w:sz w:val="28"/>
          <w:szCs w:val="28"/>
        </w:rPr>
        <w:t xml:space="preserve"> року №</w:t>
      </w:r>
      <w:r w:rsidR="007527F4">
        <w:rPr>
          <w:sz w:val="28"/>
          <w:szCs w:val="28"/>
        </w:rPr>
        <w:t xml:space="preserve">274 </w:t>
      </w:r>
      <w:r w:rsidRPr="006D3B1D">
        <w:rPr>
          <w:rFonts w:eastAsia="Arial Unicode MS"/>
          <w:sz w:val="28"/>
          <w:szCs w:val="28"/>
          <w:lang w:eastAsia="uk-UA" w:bidi="uk-UA"/>
        </w:rPr>
        <w:t>«</w:t>
      </w:r>
      <w:r w:rsidRPr="006D3B1D">
        <w:rPr>
          <w:sz w:val="28"/>
          <w:szCs w:val="28"/>
        </w:rPr>
        <w:t xml:space="preserve">Про схвалення </w:t>
      </w:r>
      <w:proofErr w:type="spellStart"/>
      <w:r w:rsidRPr="006D3B1D">
        <w:rPr>
          <w:sz w:val="28"/>
          <w:szCs w:val="28"/>
        </w:rPr>
        <w:t>проєкту</w:t>
      </w:r>
      <w:proofErr w:type="spellEnd"/>
      <w:r w:rsidRPr="006D3B1D">
        <w:rPr>
          <w:sz w:val="28"/>
          <w:szCs w:val="28"/>
        </w:rPr>
        <w:t xml:space="preserve"> рішення Ананьївської міської ради «Про внесення змін до рішення Ананьївської міської ради від</w:t>
      </w:r>
      <w:r w:rsidR="00047399">
        <w:rPr>
          <w:sz w:val="28"/>
          <w:szCs w:val="28"/>
        </w:rPr>
        <w:t xml:space="preserve"> </w:t>
      </w:r>
      <w:r w:rsidR="00884A13">
        <w:rPr>
          <w:sz w:val="28"/>
          <w:szCs w:val="28"/>
        </w:rPr>
        <w:t xml:space="preserve">                 </w:t>
      </w:r>
      <w:r w:rsidR="006B48B0">
        <w:rPr>
          <w:sz w:val="28"/>
          <w:szCs w:val="28"/>
        </w:rPr>
        <w:t>07 липня 2023 року №886</w:t>
      </w:r>
      <w:r w:rsidR="00EA2C0A">
        <w:rPr>
          <w:sz w:val="28"/>
          <w:szCs w:val="28"/>
        </w:rPr>
        <w:t>-VІІІ»</w:t>
      </w:r>
      <w:r w:rsidRPr="006D3B1D">
        <w:rPr>
          <w:sz w:val="28"/>
          <w:szCs w:val="28"/>
        </w:rPr>
        <w:t>, висновки та рекомендації постійної комісії Ананьївської</w:t>
      </w:r>
      <w:r w:rsidR="002E49F6">
        <w:rPr>
          <w:sz w:val="28"/>
          <w:szCs w:val="28"/>
        </w:rPr>
        <w:t xml:space="preserve"> міської ради з питань земельних відносин, природокористування, планування території, будівництва, архітектури, охорони пам</w:t>
      </w:r>
      <w:r w:rsidR="002E49F6" w:rsidRPr="002E49F6">
        <w:rPr>
          <w:sz w:val="28"/>
          <w:szCs w:val="28"/>
        </w:rPr>
        <w:t>’</w:t>
      </w:r>
      <w:r w:rsidR="002E49F6">
        <w:rPr>
          <w:sz w:val="28"/>
          <w:szCs w:val="28"/>
        </w:rPr>
        <w:t>яток, історичного середовища та благоустрою</w:t>
      </w:r>
      <w:r w:rsidRPr="006D3B1D">
        <w:rPr>
          <w:sz w:val="28"/>
          <w:szCs w:val="28"/>
        </w:rPr>
        <w:t xml:space="preserve">, Ананьївська міська рада </w:t>
      </w:r>
    </w:p>
    <w:p w14:paraId="73FFBD94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18C06A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119A80D8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6F4DAC3E" w14:textId="0BAF5411" w:rsidR="00260D44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Внести зміни до рішення Анань</w:t>
      </w:r>
      <w:r w:rsidR="00636CDB">
        <w:rPr>
          <w:rFonts w:ascii="Times New Roman" w:eastAsia="Times New Roman" w:hAnsi="Times New Roman"/>
          <w:sz w:val="28"/>
          <w:szCs w:val="28"/>
          <w:lang w:val="uk-UA" w:eastAsia="ru-RU"/>
        </w:rPr>
        <w:t>ївської міської ради від 07 лип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               </w:t>
      </w:r>
      <w:r w:rsidR="00636CDB">
        <w:rPr>
          <w:rFonts w:ascii="Times New Roman" w:eastAsia="Times New Roman" w:hAnsi="Times New Roman"/>
          <w:sz w:val="28"/>
          <w:szCs w:val="28"/>
          <w:lang w:val="uk-UA" w:eastAsia="ru-RU"/>
        </w:rPr>
        <w:t>2023 року №886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-VІІІ «Про затвердження 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цільової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Програм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>и водного та екологічного оздоровлення водних об</w:t>
      </w:r>
      <w:r w:rsidR="00775DAF" w:rsidRPr="00775DAF">
        <w:rPr>
          <w:rFonts w:ascii="Times New Roman" w:hAnsi="Times New Roman"/>
          <w:sz w:val="28"/>
          <w:szCs w:val="28"/>
          <w:lang w:val="uk-UA"/>
        </w:rPr>
        <w:t>’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>єктів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 міської тер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>иторіальної громади на 2023-2030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роки», виклавши 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>додатки 1-3 до цільової Програми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водного та екологічного оздоровлення водних об</w:t>
      </w:r>
      <w:r w:rsidR="00BE7A9B" w:rsidRPr="00775DAF">
        <w:rPr>
          <w:rFonts w:ascii="Times New Roman" w:hAnsi="Times New Roman"/>
          <w:sz w:val="28"/>
          <w:szCs w:val="28"/>
          <w:lang w:val="uk-UA"/>
        </w:rPr>
        <w:t>’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єктів на території Ананьївської міської територіальної громади на 2023-2030 роки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новій редакції (додається).</w:t>
      </w:r>
    </w:p>
    <w:p w14:paraId="11D5B532" w14:textId="77777777" w:rsidR="00260D44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14:paraId="4E94FD94" w14:textId="2463BAFA" w:rsidR="00260D44" w:rsidRPr="005F1876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Ананьївської міської ради з питань </w:t>
      </w:r>
      <w:r w:rsidR="005F1876" w:rsidRPr="005F1876">
        <w:rPr>
          <w:rFonts w:ascii="Times New Roman" w:hAnsi="Times New Roman"/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F187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4D0FC5E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6E87AE" w14:textId="77777777" w:rsidR="00260D44" w:rsidRDefault="00260D44" w:rsidP="00260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14:paraId="4B57D668" w14:textId="77777777" w:rsidR="00260D44" w:rsidRDefault="00260D44" w:rsidP="00260D4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14:paraId="2641F006" w14:textId="2A90BBB5" w:rsidR="005B36B2" w:rsidRPr="005B36B2" w:rsidRDefault="005B36B2" w:rsidP="005B36B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Ананьївськ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ий 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міськ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ий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голов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95209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Юрій ТИЩЕНКО</w:t>
      </w:r>
    </w:p>
    <w:p w14:paraId="593B2F2C" w14:textId="77777777" w:rsidR="00260D44" w:rsidRPr="005B36B2" w:rsidRDefault="00260D44" w:rsidP="00260D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E8D90D0" w14:textId="77777777" w:rsidR="00260D44" w:rsidRDefault="00260D44" w:rsidP="00260D44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C03C5BE" w14:textId="22AB95FF" w:rsidR="00260D44" w:rsidRPr="00D340C7" w:rsidRDefault="00260D44" w:rsidP="00D340C7">
      <w:pPr>
        <w:tabs>
          <w:tab w:val="left" w:pos="14601"/>
        </w:tabs>
        <w:spacing w:after="0" w:line="240" w:lineRule="auto"/>
        <w:jc w:val="both"/>
        <w:rPr>
          <w:rFonts w:ascii="Times New Roman" w:hAnsi="Times New Roman"/>
          <w:color w:val="FF0000"/>
          <w:lang w:val="uk-UA"/>
        </w:rPr>
        <w:sectPr w:rsidR="00260D44" w:rsidRPr="00D340C7" w:rsidSect="00393757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14:paraId="076F7359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4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1</w:t>
      </w:r>
    </w:p>
    <w:p w14:paraId="59A8E1BE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</w:t>
      </w:r>
      <w:r w:rsidRPr="00826D84">
        <w:rPr>
          <w:rFonts w:ascii="Times New Roman" w:hAnsi="Times New Roman"/>
          <w:sz w:val="24"/>
          <w:szCs w:val="20"/>
          <w:lang w:val="uk-UA"/>
        </w:rPr>
        <w:t xml:space="preserve">ільової </w:t>
      </w:r>
      <w:r>
        <w:rPr>
          <w:rFonts w:ascii="Times New Roman" w:hAnsi="Times New Roman"/>
          <w:sz w:val="24"/>
          <w:szCs w:val="20"/>
          <w:lang w:val="uk-UA"/>
        </w:rPr>
        <w:t>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3EE909A5" w14:textId="77777777" w:rsidR="007340C6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</w:t>
      </w:r>
    </w:p>
    <w:p w14:paraId="0D23CDB2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Ананьївської міської </w:t>
      </w:r>
    </w:p>
    <w:p w14:paraId="3196D578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02883217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3DF6597F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8"/>
          <w:lang w:val="uk-UA" w:eastAsia="ru-RU"/>
        </w:rPr>
      </w:pPr>
    </w:p>
    <w:p w14:paraId="2ED43F5F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8"/>
          <w:lang w:val="uk-UA" w:eastAsia="ru-RU"/>
        </w:rPr>
      </w:pPr>
    </w:p>
    <w:p w14:paraId="02BB1171" w14:textId="77777777" w:rsidR="001E19A5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20DE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Ресурсне забезпечення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цільової П</w:t>
      </w:r>
      <w:r w:rsidRPr="00E20D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рограми водного та екологічного оздоровлення водних об’єктів на території </w:t>
      </w:r>
    </w:p>
    <w:p w14:paraId="1F8FEF03" w14:textId="5D98C45C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20D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територіальної громади на 2023-2030 роки</w:t>
      </w:r>
    </w:p>
    <w:p w14:paraId="6FD11536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134"/>
        <w:gridCol w:w="1275"/>
        <w:gridCol w:w="1418"/>
        <w:gridCol w:w="7"/>
        <w:gridCol w:w="1269"/>
        <w:gridCol w:w="1275"/>
        <w:gridCol w:w="1269"/>
        <w:gridCol w:w="1141"/>
        <w:gridCol w:w="1134"/>
        <w:gridCol w:w="1559"/>
      </w:tblGrid>
      <w:tr w:rsidR="007340C6" w:rsidRPr="00E20DE1" w14:paraId="295A3CED" w14:textId="77777777" w:rsidTr="00781DC6">
        <w:trPr>
          <w:trHeight w:val="36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B1A0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62E73" w14:textId="77777777" w:rsidR="007340C6" w:rsidRPr="00826D84" w:rsidRDefault="007340C6" w:rsidP="00781DC6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DE2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Усього витрат на виконання програми</w:t>
            </w:r>
          </w:p>
          <w:p w14:paraId="0D163E2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(грн.)</w:t>
            </w:r>
          </w:p>
        </w:tc>
      </w:tr>
      <w:tr w:rsidR="00781DC6" w:rsidRPr="00E20DE1" w14:paraId="04B95B53" w14:textId="77777777" w:rsidTr="00483245">
        <w:trPr>
          <w:trHeight w:val="36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07C6" w14:textId="77777777" w:rsidR="00781DC6" w:rsidRPr="00826D84" w:rsidRDefault="00781D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F0C2A" w14:textId="49D29FA5" w:rsidR="00781DC6" w:rsidRPr="00826D84" w:rsidRDefault="00781D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 етап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626EF" w14:textId="34531C9B" w:rsidR="00781DC6" w:rsidRPr="00826D84" w:rsidRDefault="00781DC6" w:rsidP="00781DC6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ІІ етап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0E8" w14:textId="68B6D995" w:rsidR="00781DC6" w:rsidRPr="00826D84" w:rsidRDefault="00781D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340C6" w:rsidRPr="00E20DE1" w14:paraId="1A4E7E22" w14:textId="77777777" w:rsidTr="00781DC6">
        <w:trPr>
          <w:trHeight w:val="32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249E" w14:textId="77777777" w:rsidR="007340C6" w:rsidRPr="00826D84" w:rsidRDefault="007340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945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2023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5D0B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6AD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1923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2026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308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2027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6D16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2028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B32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2029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73A" w14:textId="77777777" w:rsidR="007340C6" w:rsidRPr="00826D84" w:rsidRDefault="007340C6" w:rsidP="00781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2030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1C2C" w14:textId="77777777" w:rsidR="007340C6" w:rsidRPr="00826D84" w:rsidRDefault="007340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340C6" w:rsidRPr="00E20DE1" w14:paraId="154EDE84" w14:textId="77777777" w:rsidTr="00781DC6">
        <w:trPr>
          <w:trHeight w:val="43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99007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46CB" w14:textId="60965F94" w:rsidR="007340C6" w:rsidRPr="00826D84" w:rsidRDefault="00DA362E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17</w:t>
            </w:r>
            <w:r w:rsidR="007340C6" w:rsidRPr="00826D8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3A2F3" w14:textId="722797E0" w:rsidR="007340C6" w:rsidRPr="00826D84" w:rsidRDefault="00587644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120</w:t>
            </w:r>
            <w:r w:rsidR="000161A0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2FE0" w14:textId="759DDF5C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77EC" w14:textId="65952338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7518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16084" w14:textId="684674E7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0823D" w14:textId="0958B53D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59A4" w14:textId="56931738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1114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8CF9C" w14:textId="77777777" w:rsidR="007340C6" w:rsidRPr="00826D84" w:rsidRDefault="007340C6" w:rsidP="00781DC6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3DD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1 544 560</w:t>
            </w:r>
          </w:p>
        </w:tc>
      </w:tr>
      <w:tr w:rsidR="007340C6" w:rsidRPr="00E20DE1" w14:paraId="4F8B88F8" w14:textId="77777777" w:rsidTr="00781DC6">
        <w:trPr>
          <w:trHeight w:val="40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B2D45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7633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75CF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52CA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7F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DBAC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4185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F76D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1F12E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50B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7340C6" w:rsidRPr="00E20DE1" w14:paraId="7E69ACDA" w14:textId="77777777" w:rsidTr="00781DC6">
        <w:trPr>
          <w:trHeight w:val="32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2820A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7B58" w14:textId="51019F61" w:rsidR="007340C6" w:rsidRPr="00826D84" w:rsidRDefault="00DA362E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17</w:t>
            </w:r>
            <w:r w:rsidR="007340C6" w:rsidRPr="00826D8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FC445" w14:textId="72386CC7" w:rsidR="007340C6" w:rsidRPr="00826D84" w:rsidRDefault="00587644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120</w:t>
            </w:r>
            <w:r w:rsidR="000161A0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7B16" w14:textId="794EABF2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C3C0" w14:textId="25B793E3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7518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95E89" w14:textId="57D28B0A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C9A0B" w14:textId="5DB5DA03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68FE" w14:textId="5DBC2982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1114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EBFAD" w14:textId="77777777" w:rsidR="007340C6" w:rsidRPr="00826D84" w:rsidRDefault="007340C6" w:rsidP="00781DC6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1CC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1 544 560</w:t>
            </w:r>
          </w:p>
        </w:tc>
      </w:tr>
      <w:tr w:rsidR="007340C6" w:rsidRPr="00E20DE1" w14:paraId="53D0CE77" w14:textId="77777777" w:rsidTr="00781DC6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912DE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93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A53C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42ED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501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5917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959C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8DFF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253E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2D0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7340C6" w:rsidRPr="00E20DE1" w14:paraId="024CB165" w14:textId="77777777" w:rsidTr="00781DC6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D872C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19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1E6F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AAA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EB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4B00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2AB5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8FB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DC71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5BC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533E29D6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12D7CECA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7C24CFE7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B48DDC9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5712E14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20188BD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FE77B7A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E464C92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D18F6AD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8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2</w:t>
      </w:r>
    </w:p>
    <w:p w14:paraId="31BC0A63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цільової 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15E75301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Ананьївської міської </w:t>
      </w:r>
    </w:p>
    <w:p w14:paraId="66681B70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42F17BDE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4529C7DE" w14:textId="77777777" w:rsidR="007340C6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6EE56FC7" w14:textId="77777777" w:rsidR="007340C6" w:rsidRPr="00826D84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26D8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Перелік заходів і завдань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цільової П</w:t>
      </w:r>
      <w:r w:rsidRPr="00826D84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рограми водного та екологічного оздоровлення </w:t>
      </w:r>
    </w:p>
    <w:p w14:paraId="72FE2737" w14:textId="77777777" w:rsidR="007340C6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26D84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водних об’єктів на території Ананьївської міської територіальної громади на 2023-2030 роки</w:t>
      </w: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527"/>
        <w:gridCol w:w="1345"/>
        <w:gridCol w:w="3765"/>
        <w:gridCol w:w="1559"/>
        <w:gridCol w:w="1559"/>
        <w:gridCol w:w="1728"/>
        <w:gridCol w:w="1816"/>
        <w:gridCol w:w="2126"/>
      </w:tblGrid>
      <w:tr w:rsidR="007340C6" w:rsidRPr="00826D84" w14:paraId="3691B6D1" w14:textId="77777777" w:rsidTr="00063F95">
        <w:tc>
          <w:tcPr>
            <w:tcW w:w="527" w:type="dxa"/>
            <w:vMerge w:val="restart"/>
            <w:vAlign w:val="center"/>
          </w:tcPr>
          <w:p w14:paraId="1E2903E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45" w:type="dxa"/>
            <w:vMerge w:val="restart"/>
            <w:vAlign w:val="center"/>
          </w:tcPr>
          <w:p w14:paraId="26871766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 напряму діяльності</w:t>
            </w:r>
          </w:p>
        </w:tc>
        <w:tc>
          <w:tcPr>
            <w:tcW w:w="3765" w:type="dxa"/>
            <w:vMerge w:val="restart"/>
            <w:vAlign w:val="center"/>
          </w:tcPr>
          <w:p w14:paraId="2799682B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vAlign w:val="center"/>
          </w:tcPr>
          <w:p w14:paraId="433DF15E" w14:textId="77777777" w:rsidR="007340C6" w:rsidRPr="00826D84" w:rsidRDefault="007340C6" w:rsidP="00C205F4">
            <w:pPr>
              <w:ind w:firstLine="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14:paraId="3A618262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vAlign w:val="center"/>
          </w:tcPr>
          <w:p w14:paraId="49D3BE4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816" w:type="dxa"/>
            <w:vAlign w:val="center"/>
          </w:tcPr>
          <w:p w14:paraId="5B3740A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Обсяги фінансування (вартість) тис. грн., у тому числі:</w:t>
            </w:r>
          </w:p>
        </w:tc>
        <w:tc>
          <w:tcPr>
            <w:tcW w:w="2126" w:type="dxa"/>
            <w:vMerge w:val="restart"/>
            <w:vAlign w:val="center"/>
          </w:tcPr>
          <w:p w14:paraId="71B7E323" w14:textId="77777777" w:rsidR="007340C6" w:rsidRPr="00826D84" w:rsidRDefault="007340C6" w:rsidP="00C205F4">
            <w:pPr>
              <w:tabs>
                <w:tab w:val="left" w:pos="286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320EB" w:rsidRPr="001503EA" w14:paraId="324B2BED" w14:textId="77777777" w:rsidTr="00063F95">
        <w:trPr>
          <w:trHeight w:val="926"/>
        </w:trPr>
        <w:tc>
          <w:tcPr>
            <w:tcW w:w="527" w:type="dxa"/>
            <w:vMerge/>
            <w:vAlign w:val="center"/>
          </w:tcPr>
          <w:p w14:paraId="0F1F4892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E2FB7F2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  <w:vAlign w:val="center"/>
          </w:tcPr>
          <w:p w14:paraId="47B08D84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B31C92F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FFFEDD0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vAlign w:val="center"/>
          </w:tcPr>
          <w:p w14:paraId="385300F5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14:paraId="5C1A889F" w14:textId="77777777" w:rsidR="00063F95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635879EA" w14:textId="00F82CD5" w:rsidR="00C320EB" w:rsidRPr="00826D84" w:rsidRDefault="00C320EB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126" w:type="dxa"/>
            <w:vMerge/>
            <w:vAlign w:val="center"/>
          </w:tcPr>
          <w:p w14:paraId="5449E7B7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1503EA" w14:paraId="61F18A80" w14:textId="77777777" w:rsidTr="00063F95">
        <w:trPr>
          <w:trHeight w:val="257"/>
        </w:trPr>
        <w:tc>
          <w:tcPr>
            <w:tcW w:w="527" w:type="dxa"/>
            <w:vMerge/>
            <w:vAlign w:val="center"/>
          </w:tcPr>
          <w:p w14:paraId="3D8A5307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EA00B5B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  <w:vAlign w:val="center"/>
          </w:tcPr>
          <w:p w14:paraId="5CE09DC4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0113DD9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07E78EA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vAlign w:val="center"/>
          </w:tcPr>
          <w:p w14:paraId="2EF15CA3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14:paraId="4F1096A8" w14:textId="77777777" w:rsidR="00063F95" w:rsidRDefault="001503EA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7C7B9275" w14:textId="4A708C4A" w:rsidR="007340C6" w:rsidRPr="00826D84" w:rsidRDefault="001503EA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-2030 </w:t>
            </w:r>
            <w:proofErr w:type="spellStart"/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="00C32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C32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14:paraId="2BAE8A04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826D84" w14:paraId="5B8EBDD6" w14:textId="77777777" w:rsidTr="00063F95">
        <w:trPr>
          <w:trHeight w:val="842"/>
        </w:trPr>
        <w:tc>
          <w:tcPr>
            <w:tcW w:w="527" w:type="dxa"/>
            <w:vMerge w:val="restart"/>
            <w:vAlign w:val="center"/>
          </w:tcPr>
          <w:p w14:paraId="0A5B428B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6A149381" w14:textId="77777777" w:rsidR="007340C6" w:rsidRPr="00826D84" w:rsidRDefault="007340C6" w:rsidP="00C205F4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Водне та екологічне оздоровлення водних об’єктів території на АМТГ</w:t>
            </w:r>
          </w:p>
        </w:tc>
        <w:tc>
          <w:tcPr>
            <w:tcW w:w="3765" w:type="dxa"/>
          </w:tcPr>
          <w:p w14:paraId="326BA0DE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Розміщення інформаційних та попереджувальних знаків «Купання заборонено»</w:t>
            </w:r>
          </w:p>
        </w:tc>
        <w:tc>
          <w:tcPr>
            <w:tcW w:w="1559" w:type="dxa"/>
          </w:tcPr>
          <w:p w14:paraId="660738C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559" w:type="dxa"/>
          </w:tcPr>
          <w:p w14:paraId="3E1A9CE9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1E02765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06CFCAE8" w14:textId="77777777" w:rsidR="00063F95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5F824CA1" w14:textId="09F62C73" w:rsidR="007340C6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р. – 17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26" w:type="dxa"/>
          </w:tcPr>
          <w:p w14:paraId="24C2ADB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Підготовка місць ма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дпочинку на воді та охорони житт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людей на водних об’єктах</w:t>
            </w:r>
          </w:p>
        </w:tc>
      </w:tr>
      <w:tr w:rsidR="005564A4" w:rsidRPr="00826D84" w14:paraId="01FF6C1E" w14:textId="77777777" w:rsidTr="00063F95">
        <w:trPr>
          <w:trHeight w:val="576"/>
        </w:trPr>
        <w:tc>
          <w:tcPr>
            <w:tcW w:w="527" w:type="dxa"/>
            <w:vMerge/>
            <w:vAlign w:val="center"/>
          </w:tcPr>
          <w:p w14:paraId="0E15A6B8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6FA98A80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 w:val="restart"/>
          </w:tcPr>
          <w:p w14:paraId="56335067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Паспортизація водних об’єктів, виготовлення технічних документацій із землеустрою щодо інвентаризації земельних ділянок під водними об’єктами</w:t>
            </w:r>
          </w:p>
        </w:tc>
        <w:tc>
          <w:tcPr>
            <w:tcW w:w="1559" w:type="dxa"/>
            <w:vMerge w:val="restart"/>
          </w:tcPr>
          <w:p w14:paraId="09A05BA9" w14:textId="58E46DC6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</w:tcPr>
          <w:p w14:paraId="67E90682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  <w:vMerge w:val="restart"/>
          </w:tcPr>
          <w:p w14:paraId="71AB9831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4413FD50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 </w:t>
            </w:r>
          </w:p>
          <w:p w14:paraId="5EFA9060" w14:textId="6560CBBA" w:rsidR="005564A4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р. -</w:t>
            </w:r>
            <w:r w:rsidR="005564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5564A4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 w:val="restart"/>
          </w:tcPr>
          <w:p w14:paraId="4D81A763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готовка водних об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’єктів до аукціону</w:t>
            </w:r>
          </w:p>
        </w:tc>
      </w:tr>
      <w:tr w:rsidR="005564A4" w:rsidRPr="00063F95" w14:paraId="1A49EC81" w14:textId="77777777" w:rsidTr="00063F95">
        <w:trPr>
          <w:trHeight w:val="570"/>
        </w:trPr>
        <w:tc>
          <w:tcPr>
            <w:tcW w:w="527" w:type="dxa"/>
            <w:vMerge/>
            <w:vAlign w:val="center"/>
          </w:tcPr>
          <w:p w14:paraId="3EE364A2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4987B5D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</w:tcPr>
          <w:p w14:paraId="58C16777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AB216A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62DA989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14:paraId="30CDD84B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D747FC0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63EF81D2" w14:textId="3686A9A3" w:rsidR="005564A4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р. -</w:t>
            </w:r>
            <w:r w:rsidR="005564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5564A4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/>
          </w:tcPr>
          <w:p w14:paraId="7654478D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A4" w:rsidRPr="00063F95" w14:paraId="6D76AA87" w14:textId="77777777" w:rsidTr="00063F95">
        <w:trPr>
          <w:trHeight w:val="243"/>
        </w:trPr>
        <w:tc>
          <w:tcPr>
            <w:tcW w:w="527" w:type="dxa"/>
            <w:vMerge/>
            <w:vAlign w:val="center"/>
          </w:tcPr>
          <w:p w14:paraId="1314A197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1987CF3C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</w:tcPr>
          <w:p w14:paraId="0A25FF2D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BB14AC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A14F496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14:paraId="30F7D9C3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726A77B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r w:rsidR="00AE62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етап: </w:t>
            </w:r>
          </w:p>
          <w:p w14:paraId="2F69DB51" w14:textId="50F40EA5" w:rsidR="005564A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 – 43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/>
          </w:tcPr>
          <w:p w14:paraId="0B0F853A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826D84" w14:paraId="3EC490A8" w14:textId="77777777" w:rsidTr="00063F95">
        <w:trPr>
          <w:trHeight w:val="276"/>
        </w:trPr>
        <w:tc>
          <w:tcPr>
            <w:tcW w:w="527" w:type="dxa"/>
            <w:vMerge/>
            <w:vAlign w:val="center"/>
          </w:tcPr>
          <w:p w14:paraId="2102C32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0205115A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177751EF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Проведення вимірювань показників якості води</w:t>
            </w:r>
          </w:p>
        </w:tc>
        <w:tc>
          <w:tcPr>
            <w:tcW w:w="1559" w:type="dxa"/>
          </w:tcPr>
          <w:p w14:paraId="578F060E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Щорічно</w:t>
            </w:r>
          </w:p>
        </w:tc>
        <w:tc>
          <w:tcPr>
            <w:tcW w:w="1559" w:type="dxa"/>
          </w:tcPr>
          <w:p w14:paraId="24E83BD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7C4BE757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23441307" w14:textId="77777777" w:rsidR="00B82178" w:rsidRDefault="007340C6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06F6DEB5" w14:textId="059ABABB" w:rsidR="007340C6" w:rsidRPr="00826D84" w:rsidRDefault="007340C6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2024-30 р. – 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44100</w:t>
            </w:r>
          </w:p>
        </w:tc>
        <w:tc>
          <w:tcPr>
            <w:tcW w:w="2126" w:type="dxa"/>
          </w:tcPr>
          <w:p w14:paraId="4D5B9770" w14:textId="77777777" w:rsidR="00F7031B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Відстеження та контроль якості 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води у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водних </w:t>
            </w:r>
          </w:p>
          <w:p w14:paraId="47CA8106" w14:textId="4DCD9189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об’єктах громади</w:t>
            </w:r>
          </w:p>
        </w:tc>
      </w:tr>
      <w:tr w:rsidR="007340C6" w:rsidRPr="00826D84" w14:paraId="5D0C7094" w14:textId="77777777" w:rsidTr="00063F95">
        <w:trPr>
          <w:trHeight w:val="682"/>
        </w:trPr>
        <w:tc>
          <w:tcPr>
            <w:tcW w:w="527" w:type="dxa"/>
            <w:vMerge/>
            <w:vAlign w:val="center"/>
          </w:tcPr>
          <w:p w14:paraId="15EE4FD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27946D6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319F833E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Розчищення та благоустрій водойм (видалення дерев, прибирання сміття, укріплення берегів)</w:t>
            </w:r>
          </w:p>
        </w:tc>
        <w:tc>
          <w:tcPr>
            <w:tcW w:w="1559" w:type="dxa"/>
          </w:tcPr>
          <w:p w14:paraId="4F7AB2F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559" w:type="dxa"/>
          </w:tcPr>
          <w:p w14:paraId="3130BEF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3619FE2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75037BD9" w14:textId="77777777" w:rsidR="00B82178" w:rsidRDefault="00336ACD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1E3775B6" w14:textId="432AAEF7" w:rsidR="007340C6" w:rsidRPr="00826D84" w:rsidRDefault="00336ACD" w:rsidP="00B821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r w:rsidR="00B821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2126" w:type="dxa"/>
          </w:tcPr>
          <w:p w14:paraId="50AB774C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CC27239" w14:textId="77777777" w:rsidTr="00063F95">
        <w:tc>
          <w:tcPr>
            <w:tcW w:w="527" w:type="dxa"/>
            <w:vMerge/>
            <w:vAlign w:val="center"/>
          </w:tcPr>
          <w:p w14:paraId="4147D307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B7797A5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3601888F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Покращення загальної гідрологічної ситуації водних об’єктів (ремонт гідротехнічних споруд, дамб, та шляхів вздовж берегів)</w:t>
            </w:r>
          </w:p>
        </w:tc>
        <w:tc>
          <w:tcPr>
            <w:tcW w:w="1559" w:type="dxa"/>
          </w:tcPr>
          <w:p w14:paraId="73E093E9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559" w:type="dxa"/>
          </w:tcPr>
          <w:p w14:paraId="09975A2B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0E6AD54D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74E1AD83" w14:textId="77777777" w:rsidR="005611F1" w:rsidRDefault="007340C6" w:rsidP="005611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3385AEDC" w14:textId="580244A6" w:rsidR="007340C6" w:rsidRPr="00826D84" w:rsidRDefault="005611F1" w:rsidP="005611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2126" w:type="dxa"/>
          </w:tcPr>
          <w:p w14:paraId="2A91F72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A8DA65C" w14:textId="77777777" w:rsidTr="00063F95">
        <w:tc>
          <w:tcPr>
            <w:tcW w:w="527" w:type="dxa"/>
            <w:vMerge/>
            <w:vAlign w:val="center"/>
          </w:tcPr>
          <w:p w14:paraId="0AA4C84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6EA32D6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051155FC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Упорядкування прибережних захисних смуг</w:t>
            </w:r>
          </w:p>
        </w:tc>
        <w:tc>
          <w:tcPr>
            <w:tcW w:w="1559" w:type="dxa"/>
          </w:tcPr>
          <w:p w14:paraId="051C5362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р</w:t>
            </w:r>
          </w:p>
        </w:tc>
        <w:tc>
          <w:tcPr>
            <w:tcW w:w="1559" w:type="dxa"/>
          </w:tcPr>
          <w:p w14:paraId="2AB777DF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5B7E725D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2006AA19" w14:textId="77777777" w:rsidR="00400A9B" w:rsidRDefault="007340C6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1CF63726" w14:textId="412FC591" w:rsidR="007340C6" w:rsidRPr="00826D84" w:rsidRDefault="00400A9B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126" w:type="dxa"/>
          </w:tcPr>
          <w:p w14:paraId="2CAE6CB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52B917B" w14:textId="77777777" w:rsidTr="00063F95">
        <w:tc>
          <w:tcPr>
            <w:tcW w:w="527" w:type="dxa"/>
            <w:vMerge/>
            <w:vAlign w:val="center"/>
          </w:tcPr>
          <w:p w14:paraId="6733F74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4FA15EAA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7CB988BB" w14:textId="77777777" w:rsidR="007340C6" w:rsidRPr="00826D84" w:rsidRDefault="007340C6" w:rsidP="00C205F4">
            <w:pPr>
              <w:tabs>
                <w:tab w:val="left" w:pos="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Виконання робіт по догляду за водоймами та створення захисних насаджень вздовж річок</w:t>
            </w:r>
          </w:p>
        </w:tc>
        <w:tc>
          <w:tcPr>
            <w:tcW w:w="1559" w:type="dxa"/>
          </w:tcPr>
          <w:p w14:paraId="74BF5A2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р.</w:t>
            </w:r>
          </w:p>
        </w:tc>
        <w:tc>
          <w:tcPr>
            <w:tcW w:w="1559" w:type="dxa"/>
          </w:tcPr>
          <w:p w14:paraId="6BF188E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2C1E6CA0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60BB3194" w14:textId="77777777" w:rsidR="00400A9B" w:rsidRDefault="007340C6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2639F418" w14:textId="04B541E5" w:rsidR="007340C6" w:rsidRPr="00826D84" w:rsidRDefault="00400A9B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126" w:type="dxa"/>
          </w:tcPr>
          <w:p w14:paraId="1855F88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45D5DD07" w14:textId="77777777" w:rsidTr="00063F95">
        <w:tc>
          <w:tcPr>
            <w:tcW w:w="527" w:type="dxa"/>
            <w:vMerge/>
            <w:vAlign w:val="center"/>
          </w:tcPr>
          <w:p w14:paraId="6378F7FE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2CEC316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411EE77A" w14:textId="77777777" w:rsidR="007340C6" w:rsidRPr="00826D84" w:rsidRDefault="007340C6" w:rsidP="00C205F4">
            <w:pPr>
              <w:tabs>
                <w:tab w:val="left" w:pos="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Облаштування водопою для худоби</w:t>
            </w:r>
          </w:p>
        </w:tc>
        <w:tc>
          <w:tcPr>
            <w:tcW w:w="1559" w:type="dxa"/>
          </w:tcPr>
          <w:p w14:paraId="59A30DE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 р.</w:t>
            </w:r>
          </w:p>
        </w:tc>
        <w:tc>
          <w:tcPr>
            <w:tcW w:w="1559" w:type="dxa"/>
          </w:tcPr>
          <w:p w14:paraId="5F596E46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04E849F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52080BF8" w14:textId="77777777" w:rsidR="00E14459" w:rsidRDefault="007340C6" w:rsidP="00E144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5E6AA76D" w14:textId="56C3984E" w:rsidR="007340C6" w:rsidRPr="00826D84" w:rsidRDefault="007340C6" w:rsidP="00E144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2029 </w:t>
            </w:r>
            <w:r w:rsidR="00E144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р.-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2126" w:type="dxa"/>
          </w:tcPr>
          <w:p w14:paraId="3CA5F5DC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9A51673" w14:textId="77777777" w:rsidTr="00063F95">
        <w:tc>
          <w:tcPr>
            <w:tcW w:w="10483" w:type="dxa"/>
            <w:gridSpan w:val="6"/>
          </w:tcPr>
          <w:p w14:paraId="388D22CB" w14:textId="2DC7A9FF" w:rsidR="007340C6" w:rsidRPr="00826D84" w:rsidRDefault="00640CCB" w:rsidP="00C205F4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7340C6"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сього: </w:t>
            </w:r>
          </w:p>
        </w:tc>
        <w:tc>
          <w:tcPr>
            <w:tcW w:w="1816" w:type="dxa"/>
            <w:vAlign w:val="center"/>
          </w:tcPr>
          <w:p w14:paraId="197CAA0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b/>
                <w:sz w:val="24"/>
                <w:szCs w:val="24"/>
              </w:rPr>
              <w:t>1 544 560</w:t>
            </w:r>
          </w:p>
        </w:tc>
        <w:tc>
          <w:tcPr>
            <w:tcW w:w="2126" w:type="dxa"/>
          </w:tcPr>
          <w:p w14:paraId="5E929D30" w14:textId="77777777" w:rsidR="007340C6" w:rsidRPr="00826D84" w:rsidRDefault="007340C6" w:rsidP="00C205F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B15B8" w14:textId="77777777" w:rsidR="007340C6" w:rsidRDefault="007340C6" w:rsidP="007340C6">
      <w:pPr>
        <w:spacing w:after="0" w:line="240" w:lineRule="auto"/>
        <w:ind w:left="6379" w:firstLine="3544"/>
        <w:rPr>
          <w:rFonts w:ascii="Times New Roman" w:hAnsi="Times New Roman"/>
          <w:i/>
          <w:sz w:val="20"/>
          <w:szCs w:val="20"/>
          <w:lang w:val="uk-UA"/>
        </w:rPr>
      </w:pPr>
    </w:p>
    <w:p w14:paraId="7A5CE272" w14:textId="77777777" w:rsidR="007340C6" w:rsidRDefault="007340C6" w:rsidP="007340C6">
      <w:pPr>
        <w:spacing w:after="0" w:line="240" w:lineRule="auto"/>
        <w:ind w:left="6379" w:firstLine="3544"/>
        <w:rPr>
          <w:rFonts w:ascii="Times New Roman" w:hAnsi="Times New Roman"/>
          <w:i/>
          <w:sz w:val="20"/>
          <w:szCs w:val="20"/>
          <w:lang w:val="uk-UA"/>
        </w:rPr>
      </w:pPr>
    </w:p>
    <w:p w14:paraId="6DF2267E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8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3</w:t>
      </w:r>
    </w:p>
    <w:p w14:paraId="7DBB911A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цільової 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1FBA9C64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Ананьївської міської </w:t>
      </w:r>
    </w:p>
    <w:p w14:paraId="550E6B3D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2534E4DE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793CED17" w14:textId="77777777" w:rsidR="007340C6" w:rsidRPr="00826D84" w:rsidRDefault="007340C6" w:rsidP="007340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25BF52" w14:textId="77777777" w:rsidR="004B0451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26D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Розрахунок фінансування передбаченого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цільовою П</w:t>
      </w:r>
      <w:r w:rsidRPr="00826D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рограмою водного та екологічного оздоровлення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водних </w:t>
      </w:r>
    </w:p>
    <w:p w14:paraId="31608065" w14:textId="272972B3" w:rsidR="007340C6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об’є</w:t>
      </w:r>
      <w:r w:rsidRPr="00826D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ктів на території Ананьївської міської територіальної громади на 2023-2030 роки</w:t>
      </w:r>
      <w:r w:rsidRPr="00826D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5E2A720A" w14:textId="4A4BF060" w:rsidR="007340C6" w:rsidRPr="00826D84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tbl>
      <w:tblPr>
        <w:tblpPr w:leftFromText="180" w:rightFromText="180" w:vertAnchor="text" w:tblpX="-176" w:tblpY="1"/>
        <w:tblOverlap w:val="never"/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828"/>
        <w:gridCol w:w="4536"/>
        <w:gridCol w:w="850"/>
        <w:gridCol w:w="1559"/>
        <w:gridCol w:w="1436"/>
      </w:tblGrid>
      <w:tr w:rsidR="007340C6" w:rsidRPr="00826D84" w14:paraId="70502A42" w14:textId="77777777" w:rsidTr="00063F95">
        <w:trPr>
          <w:trHeight w:val="67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D130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№ з/</w:t>
            </w:r>
            <w:proofErr w:type="gram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5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D2F6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Заходи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80DDF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ind w:left="675" w:hanging="6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Місцезнаходження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8EA13" w14:textId="77777777" w:rsidR="007340C6" w:rsidRPr="00826D84" w:rsidRDefault="007340C6" w:rsidP="00063F9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hi-IN" w:bidi="hi-IN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802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proofErr w:type="gram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Ц</w:t>
            </w:r>
            <w:proofErr w:type="spellStart"/>
            <w:proofErr w:type="gram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іна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 xml:space="preserve"> за 1 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виконаних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робіт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BE8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Загальна вартість</w:t>
            </w:r>
          </w:p>
          <w:p w14:paraId="2F47CB54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(</w:t>
            </w: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г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рн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.)</w:t>
            </w:r>
          </w:p>
        </w:tc>
      </w:tr>
      <w:tr w:rsidR="007340C6" w:rsidRPr="00826D84" w14:paraId="3043BBEA" w14:textId="77777777" w:rsidTr="006B761A">
        <w:trPr>
          <w:trHeight w:val="5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086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0C9E9" w14:textId="77777777" w:rsidR="007340C6" w:rsidRPr="00826D84" w:rsidRDefault="007340C6" w:rsidP="00063F95">
            <w:pPr>
              <w:spacing w:after="0" w:line="240" w:lineRule="auto"/>
              <w:ind w:left="-9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попереджувальних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Купання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заборонено»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255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3A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B05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5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17460</w:t>
            </w:r>
          </w:p>
        </w:tc>
      </w:tr>
      <w:tr w:rsidR="007340C6" w:rsidRPr="00826D84" w14:paraId="45509245" w14:textId="77777777" w:rsidTr="00063F9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CAB6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985A2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Паспортизац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водних об’єкті</w:t>
            </w:r>
            <w:proofErr w:type="gram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F56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BE1" w14:textId="66623474" w:rsidR="007340C6" w:rsidRPr="001426CE" w:rsidRDefault="001426CE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2DD" w14:textId="1F8E3A99" w:rsidR="007340C6" w:rsidRPr="00826D84" w:rsidRDefault="001426CE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FF5" w14:textId="13CB36EA" w:rsidR="007340C6" w:rsidRPr="00826D84" w:rsidRDefault="001426CE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210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340C6" w:rsidRPr="00826D84" w14:paraId="42E2C6BD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39DB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069C4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ічних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документацій із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земл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>с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інвентаризації земельних ділянок під водними об’єктами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A8F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F4B" w14:textId="47638CC7" w:rsidR="007340C6" w:rsidRPr="00826D84" w:rsidRDefault="001426CE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6F1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6000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519" w14:textId="2C0B77AE" w:rsidR="007340C6" w:rsidRPr="00B85094" w:rsidRDefault="00B85094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73000</w:t>
            </w:r>
          </w:p>
        </w:tc>
      </w:tr>
      <w:tr w:rsidR="007340C6" w:rsidRPr="00826D84" w14:paraId="0A1EF574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2584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EFF29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92" w:right="-108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роведен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вимірювань показників якості води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щорічно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94D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DE8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C72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8C1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44100</w:t>
            </w:r>
          </w:p>
        </w:tc>
      </w:tr>
      <w:tr w:rsidR="007340C6" w:rsidRPr="00826D84" w14:paraId="70C4BCB7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259A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E6335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Розчищення та благоустрій водойм (видалення дерев, прибирання сміття, укріплення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F11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53E" w14:textId="2E46BA26" w:rsidR="007340C6" w:rsidRPr="00826D84" w:rsidRDefault="004B506A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97C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291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7340C6" w:rsidRPr="00826D84" w14:paraId="7CA3D679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2BB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7A94B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загальної гідрологічної ситуації водних об’єктів (ремонт гідротехнічних споруд, дамб, та шляхів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довж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F0E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765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6DC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677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</w:tr>
      <w:tr w:rsidR="007340C6" w:rsidRPr="00826D84" w14:paraId="5302F276" w14:textId="77777777" w:rsidTr="00063F95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D898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D03C8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прибережних захисних смуг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ADA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3B4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750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026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200000</w:t>
            </w:r>
          </w:p>
        </w:tc>
      </w:tr>
      <w:tr w:rsidR="007340C6" w:rsidRPr="00826D84" w14:paraId="74216540" w14:textId="77777777" w:rsidTr="00063F95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EFF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0C637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Виконання робіт по догляду за водоймами  та створення захисних насаджень вздовж річок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40E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264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FFC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F3A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</w:tr>
      <w:tr w:rsidR="007340C6" w:rsidRPr="00826D84" w14:paraId="34C65B22" w14:textId="77777777" w:rsidTr="00063F95">
        <w:trPr>
          <w:trHeight w:val="3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8A5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D719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водопою для худоби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D06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B3B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E4A" w14:textId="77777777" w:rsidR="007340C6" w:rsidRPr="00826D84" w:rsidRDefault="007340C6" w:rsidP="00063F95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712" w14:textId="77777777" w:rsidR="007340C6" w:rsidRPr="00826D84" w:rsidRDefault="007340C6" w:rsidP="00063F95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100000</w:t>
            </w:r>
          </w:p>
        </w:tc>
      </w:tr>
      <w:tr w:rsidR="007340C6" w:rsidRPr="00826D84" w14:paraId="240991FD" w14:textId="77777777" w:rsidTr="00063F95">
        <w:trPr>
          <w:trHeight w:val="265"/>
        </w:trPr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E6AB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Всього: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441" w14:textId="77777777" w:rsidR="007340C6" w:rsidRPr="00826D84" w:rsidRDefault="007340C6" w:rsidP="00063F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C0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1C8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E15" w14:textId="77777777" w:rsidR="007340C6" w:rsidRPr="00826D84" w:rsidRDefault="007340C6" w:rsidP="00063F95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1 544 560</w:t>
            </w:r>
          </w:p>
        </w:tc>
      </w:tr>
    </w:tbl>
    <w:p w14:paraId="1E326480" w14:textId="77777777" w:rsidR="007340C6" w:rsidRPr="00826D84" w:rsidRDefault="007340C6" w:rsidP="007340C6">
      <w:pPr>
        <w:spacing w:after="0" w:line="240" w:lineRule="auto"/>
        <w:rPr>
          <w:lang w:val="uk-UA"/>
        </w:rPr>
      </w:pPr>
    </w:p>
    <w:p w14:paraId="78F0E493" w14:textId="77777777" w:rsidR="00567DA5" w:rsidRDefault="00567DA5" w:rsidP="00D340C7">
      <w:pPr>
        <w:tabs>
          <w:tab w:val="left" w:pos="1460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5FB714" w14:textId="77777777" w:rsidR="00DD5704" w:rsidRDefault="00DD5704" w:rsidP="00547C5C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DD5704" w:rsidSect="006B761A">
      <w:pgSz w:w="16838" w:h="11906" w:orient="landscape"/>
      <w:pgMar w:top="1560" w:right="11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31"/>
    <w:multiLevelType w:val="multilevel"/>
    <w:tmpl w:val="06ECD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6"/>
    <w:rsid w:val="00000B9C"/>
    <w:rsid w:val="000040AC"/>
    <w:rsid w:val="000109DB"/>
    <w:rsid w:val="000161A0"/>
    <w:rsid w:val="0002767F"/>
    <w:rsid w:val="00042A07"/>
    <w:rsid w:val="000451C5"/>
    <w:rsid w:val="00047399"/>
    <w:rsid w:val="00053513"/>
    <w:rsid w:val="00060E78"/>
    <w:rsid w:val="00063F95"/>
    <w:rsid w:val="00075404"/>
    <w:rsid w:val="00080ED5"/>
    <w:rsid w:val="00085A4C"/>
    <w:rsid w:val="00085C10"/>
    <w:rsid w:val="000862F8"/>
    <w:rsid w:val="000929BD"/>
    <w:rsid w:val="000957B5"/>
    <w:rsid w:val="000A0BF1"/>
    <w:rsid w:val="000A4557"/>
    <w:rsid w:val="000B218A"/>
    <w:rsid w:val="000B7910"/>
    <w:rsid w:val="000B7BC8"/>
    <w:rsid w:val="000C24AC"/>
    <w:rsid w:val="000D28A9"/>
    <w:rsid w:val="000D3D9F"/>
    <w:rsid w:val="00106423"/>
    <w:rsid w:val="00115B0A"/>
    <w:rsid w:val="00124115"/>
    <w:rsid w:val="00140ADE"/>
    <w:rsid w:val="001426CE"/>
    <w:rsid w:val="001503EA"/>
    <w:rsid w:val="00171737"/>
    <w:rsid w:val="001958B6"/>
    <w:rsid w:val="00196529"/>
    <w:rsid w:val="001A06C8"/>
    <w:rsid w:val="001B762C"/>
    <w:rsid w:val="001B7EEB"/>
    <w:rsid w:val="001C0274"/>
    <w:rsid w:val="001C059E"/>
    <w:rsid w:val="001D41B1"/>
    <w:rsid w:val="001D516D"/>
    <w:rsid w:val="001E19A5"/>
    <w:rsid w:val="001E42B3"/>
    <w:rsid w:val="001E5819"/>
    <w:rsid w:val="001F1466"/>
    <w:rsid w:val="001F604E"/>
    <w:rsid w:val="00203635"/>
    <w:rsid w:val="002074EC"/>
    <w:rsid w:val="002238D5"/>
    <w:rsid w:val="00223B9D"/>
    <w:rsid w:val="0023793D"/>
    <w:rsid w:val="002414F0"/>
    <w:rsid w:val="00243A7A"/>
    <w:rsid w:val="002449EC"/>
    <w:rsid w:val="00260D44"/>
    <w:rsid w:val="002E1FEF"/>
    <w:rsid w:val="002E49F6"/>
    <w:rsid w:val="002E654D"/>
    <w:rsid w:val="00306D43"/>
    <w:rsid w:val="00335D18"/>
    <w:rsid w:val="00336ACD"/>
    <w:rsid w:val="0035506B"/>
    <w:rsid w:val="003716D7"/>
    <w:rsid w:val="00386711"/>
    <w:rsid w:val="00393757"/>
    <w:rsid w:val="00393858"/>
    <w:rsid w:val="003A6BCD"/>
    <w:rsid w:val="003B0165"/>
    <w:rsid w:val="003C7E8B"/>
    <w:rsid w:val="003D42EB"/>
    <w:rsid w:val="003D5C18"/>
    <w:rsid w:val="003E2A7C"/>
    <w:rsid w:val="003E2F5A"/>
    <w:rsid w:val="003E6A01"/>
    <w:rsid w:val="003F5FAB"/>
    <w:rsid w:val="00400A9B"/>
    <w:rsid w:val="00401807"/>
    <w:rsid w:val="004106AC"/>
    <w:rsid w:val="00416750"/>
    <w:rsid w:val="00420CDE"/>
    <w:rsid w:val="0042312A"/>
    <w:rsid w:val="00425BBE"/>
    <w:rsid w:val="0043332A"/>
    <w:rsid w:val="00435B73"/>
    <w:rsid w:val="0044393A"/>
    <w:rsid w:val="00446BD7"/>
    <w:rsid w:val="004523C8"/>
    <w:rsid w:val="00480850"/>
    <w:rsid w:val="00492EC1"/>
    <w:rsid w:val="004A05AC"/>
    <w:rsid w:val="004A322B"/>
    <w:rsid w:val="004A4108"/>
    <w:rsid w:val="004A45DA"/>
    <w:rsid w:val="004A51DD"/>
    <w:rsid w:val="004B0451"/>
    <w:rsid w:val="004B2C76"/>
    <w:rsid w:val="004B506A"/>
    <w:rsid w:val="004C0842"/>
    <w:rsid w:val="004C3339"/>
    <w:rsid w:val="004D36A4"/>
    <w:rsid w:val="004D50D5"/>
    <w:rsid w:val="004E70BB"/>
    <w:rsid w:val="00511CFA"/>
    <w:rsid w:val="00524BDB"/>
    <w:rsid w:val="005411A2"/>
    <w:rsid w:val="0054206E"/>
    <w:rsid w:val="00545C75"/>
    <w:rsid w:val="00547C5C"/>
    <w:rsid w:val="00554CD3"/>
    <w:rsid w:val="005564A4"/>
    <w:rsid w:val="005611F1"/>
    <w:rsid w:val="00567DA5"/>
    <w:rsid w:val="00587644"/>
    <w:rsid w:val="005974F5"/>
    <w:rsid w:val="005A0E7E"/>
    <w:rsid w:val="005A4D83"/>
    <w:rsid w:val="005A7377"/>
    <w:rsid w:val="005B09B5"/>
    <w:rsid w:val="005B36B2"/>
    <w:rsid w:val="005B5640"/>
    <w:rsid w:val="005C47BC"/>
    <w:rsid w:val="005D0978"/>
    <w:rsid w:val="005D0DA0"/>
    <w:rsid w:val="005E0DF0"/>
    <w:rsid w:val="005F090D"/>
    <w:rsid w:val="005F1876"/>
    <w:rsid w:val="005F2A4A"/>
    <w:rsid w:val="005F6FEB"/>
    <w:rsid w:val="005F73E4"/>
    <w:rsid w:val="00600A0D"/>
    <w:rsid w:val="00603F54"/>
    <w:rsid w:val="00607C64"/>
    <w:rsid w:val="006107DA"/>
    <w:rsid w:val="00617C1D"/>
    <w:rsid w:val="00635CD5"/>
    <w:rsid w:val="00636CDB"/>
    <w:rsid w:val="00640CCB"/>
    <w:rsid w:val="00651167"/>
    <w:rsid w:val="00663FB2"/>
    <w:rsid w:val="00675931"/>
    <w:rsid w:val="00681587"/>
    <w:rsid w:val="00690C44"/>
    <w:rsid w:val="00692A8D"/>
    <w:rsid w:val="006A1092"/>
    <w:rsid w:val="006A516E"/>
    <w:rsid w:val="006B48B0"/>
    <w:rsid w:val="006B53BD"/>
    <w:rsid w:val="006B761A"/>
    <w:rsid w:val="006C1334"/>
    <w:rsid w:val="006D3B1D"/>
    <w:rsid w:val="006D6911"/>
    <w:rsid w:val="006E693E"/>
    <w:rsid w:val="006E711A"/>
    <w:rsid w:val="0070225C"/>
    <w:rsid w:val="007039BE"/>
    <w:rsid w:val="0070761A"/>
    <w:rsid w:val="007104E9"/>
    <w:rsid w:val="007119E1"/>
    <w:rsid w:val="007172A1"/>
    <w:rsid w:val="00720953"/>
    <w:rsid w:val="007262D6"/>
    <w:rsid w:val="007340C6"/>
    <w:rsid w:val="0074246B"/>
    <w:rsid w:val="007527F4"/>
    <w:rsid w:val="00763432"/>
    <w:rsid w:val="00765892"/>
    <w:rsid w:val="00767237"/>
    <w:rsid w:val="00775DAF"/>
    <w:rsid w:val="00781DC6"/>
    <w:rsid w:val="00785516"/>
    <w:rsid w:val="00792883"/>
    <w:rsid w:val="007939F5"/>
    <w:rsid w:val="00795D0F"/>
    <w:rsid w:val="007A5614"/>
    <w:rsid w:val="007C320E"/>
    <w:rsid w:val="007F15DD"/>
    <w:rsid w:val="00802881"/>
    <w:rsid w:val="008155B2"/>
    <w:rsid w:val="00820333"/>
    <w:rsid w:val="008350AD"/>
    <w:rsid w:val="00847C09"/>
    <w:rsid w:val="008513F0"/>
    <w:rsid w:val="00856225"/>
    <w:rsid w:val="008739D1"/>
    <w:rsid w:val="00876457"/>
    <w:rsid w:val="00883109"/>
    <w:rsid w:val="00884A13"/>
    <w:rsid w:val="008A12DE"/>
    <w:rsid w:val="008A672F"/>
    <w:rsid w:val="008E6CCE"/>
    <w:rsid w:val="008F4257"/>
    <w:rsid w:val="008F6A4B"/>
    <w:rsid w:val="0090725A"/>
    <w:rsid w:val="00912386"/>
    <w:rsid w:val="00912BC2"/>
    <w:rsid w:val="009149AF"/>
    <w:rsid w:val="00915A91"/>
    <w:rsid w:val="009165FD"/>
    <w:rsid w:val="00922580"/>
    <w:rsid w:val="00923499"/>
    <w:rsid w:val="00930AA3"/>
    <w:rsid w:val="0093612E"/>
    <w:rsid w:val="009446C9"/>
    <w:rsid w:val="00952098"/>
    <w:rsid w:val="00952470"/>
    <w:rsid w:val="0095776F"/>
    <w:rsid w:val="00980771"/>
    <w:rsid w:val="0098278F"/>
    <w:rsid w:val="00994FCE"/>
    <w:rsid w:val="009C05EA"/>
    <w:rsid w:val="009C7B3D"/>
    <w:rsid w:val="009D225F"/>
    <w:rsid w:val="00A02934"/>
    <w:rsid w:val="00A129C5"/>
    <w:rsid w:val="00A13984"/>
    <w:rsid w:val="00A254FE"/>
    <w:rsid w:val="00A30BC6"/>
    <w:rsid w:val="00A35616"/>
    <w:rsid w:val="00A4176D"/>
    <w:rsid w:val="00A60282"/>
    <w:rsid w:val="00A65108"/>
    <w:rsid w:val="00A73EE1"/>
    <w:rsid w:val="00A83739"/>
    <w:rsid w:val="00A9781B"/>
    <w:rsid w:val="00AA1FC6"/>
    <w:rsid w:val="00AB0234"/>
    <w:rsid w:val="00AC2D24"/>
    <w:rsid w:val="00AC544E"/>
    <w:rsid w:val="00AD5A68"/>
    <w:rsid w:val="00AD5C90"/>
    <w:rsid w:val="00AE235B"/>
    <w:rsid w:val="00AE62DE"/>
    <w:rsid w:val="00B066C7"/>
    <w:rsid w:val="00B127F2"/>
    <w:rsid w:val="00B27DA4"/>
    <w:rsid w:val="00B32556"/>
    <w:rsid w:val="00B457DB"/>
    <w:rsid w:val="00B70523"/>
    <w:rsid w:val="00B82178"/>
    <w:rsid w:val="00B84C0A"/>
    <w:rsid w:val="00B85094"/>
    <w:rsid w:val="00B917DB"/>
    <w:rsid w:val="00B92335"/>
    <w:rsid w:val="00BA020B"/>
    <w:rsid w:val="00BA174E"/>
    <w:rsid w:val="00BD59BA"/>
    <w:rsid w:val="00BE686F"/>
    <w:rsid w:val="00BE7A9B"/>
    <w:rsid w:val="00BE7F0E"/>
    <w:rsid w:val="00BF3790"/>
    <w:rsid w:val="00BF678D"/>
    <w:rsid w:val="00C06733"/>
    <w:rsid w:val="00C067F1"/>
    <w:rsid w:val="00C07AE9"/>
    <w:rsid w:val="00C17BC6"/>
    <w:rsid w:val="00C320EB"/>
    <w:rsid w:val="00C339AD"/>
    <w:rsid w:val="00C34F72"/>
    <w:rsid w:val="00C376F4"/>
    <w:rsid w:val="00C44386"/>
    <w:rsid w:val="00C445A9"/>
    <w:rsid w:val="00C61231"/>
    <w:rsid w:val="00C65A1B"/>
    <w:rsid w:val="00C771A6"/>
    <w:rsid w:val="00C95781"/>
    <w:rsid w:val="00CA7233"/>
    <w:rsid w:val="00CB3AD1"/>
    <w:rsid w:val="00CC0496"/>
    <w:rsid w:val="00CC50BF"/>
    <w:rsid w:val="00CE1975"/>
    <w:rsid w:val="00D00B02"/>
    <w:rsid w:val="00D23FBF"/>
    <w:rsid w:val="00D340C7"/>
    <w:rsid w:val="00D47FC2"/>
    <w:rsid w:val="00D47FC6"/>
    <w:rsid w:val="00D62B93"/>
    <w:rsid w:val="00D63928"/>
    <w:rsid w:val="00D65855"/>
    <w:rsid w:val="00D71D78"/>
    <w:rsid w:val="00D7614A"/>
    <w:rsid w:val="00D76487"/>
    <w:rsid w:val="00D8693B"/>
    <w:rsid w:val="00D871DB"/>
    <w:rsid w:val="00D939D5"/>
    <w:rsid w:val="00DA362E"/>
    <w:rsid w:val="00DB1E0F"/>
    <w:rsid w:val="00DB3CB5"/>
    <w:rsid w:val="00DC3D9A"/>
    <w:rsid w:val="00DC49E8"/>
    <w:rsid w:val="00DD0118"/>
    <w:rsid w:val="00DD523F"/>
    <w:rsid w:val="00DD5704"/>
    <w:rsid w:val="00DD5ADE"/>
    <w:rsid w:val="00DE3ADC"/>
    <w:rsid w:val="00DF54E4"/>
    <w:rsid w:val="00DF56B3"/>
    <w:rsid w:val="00E11992"/>
    <w:rsid w:val="00E140AB"/>
    <w:rsid w:val="00E14459"/>
    <w:rsid w:val="00E1712B"/>
    <w:rsid w:val="00E33855"/>
    <w:rsid w:val="00E40317"/>
    <w:rsid w:val="00E453D4"/>
    <w:rsid w:val="00E54734"/>
    <w:rsid w:val="00E56122"/>
    <w:rsid w:val="00E60B81"/>
    <w:rsid w:val="00E62C41"/>
    <w:rsid w:val="00E73E90"/>
    <w:rsid w:val="00E85DA9"/>
    <w:rsid w:val="00E87282"/>
    <w:rsid w:val="00E92869"/>
    <w:rsid w:val="00EA2C0A"/>
    <w:rsid w:val="00EB5361"/>
    <w:rsid w:val="00EB69E7"/>
    <w:rsid w:val="00EC2F0E"/>
    <w:rsid w:val="00EC5AAE"/>
    <w:rsid w:val="00EC71D9"/>
    <w:rsid w:val="00ED28AF"/>
    <w:rsid w:val="00EE4364"/>
    <w:rsid w:val="00F02181"/>
    <w:rsid w:val="00F07A53"/>
    <w:rsid w:val="00F1528F"/>
    <w:rsid w:val="00F21364"/>
    <w:rsid w:val="00F24BF0"/>
    <w:rsid w:val="00F34D33"/>
    <w:rsid w:val="00F3645A"/>
    <w:rsid w:val="00F53461"/>
    <w:rsid w:val="00F55D15"/>
    <w:rsid w:val="00F7031B"/>
    <w:rsid w:val="00F706BA"/>
    <w:rsid w:val="00F70888"/>
    <w:rsid w:val="00F72305"/>
    <w:rsid w:val="00FA77B1"/>
    <w:rsid w:val="00FB1576"/>
    <w:rsid w:val="00FB7A97"/>
    <w:rsid w:val="00FD0F9A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F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0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60D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D44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42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60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40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0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60D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D44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42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60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40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23C8-DC4D-4BF9-8C2A-19A82F7F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2025-06-12T08:13:00Z</cp:lastPrinted>
  <dcterms:created xsi:type="dcterms:W3CDTF">2025-06-12T07:43:00Z</dcterms:created>
  <dcterms:modified xsi:type="dcterms:W3CDTF">2025-06-20T09:58:00Z</dcterms:modified>
</cp:coreProperties>
</file>