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33" w:rsidRDefault="00A00833" w:rsidP="00A00833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B64F0" w:rsidRPr="00EB64F0" w:rsidRDefault="00EB64F0" w:rsidP="00EB64F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B64F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38A7931" wp14:editId="32581DF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F0" w:rsidRPr="00EB64F0" w:rsidRDefault="00EB64F0" w:rsidP="00EB64F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B64F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B64F0" w:rsidRPr="00EB64F0" w:rsidRDefault="00EB64F0" w:rsidP="00EB64F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B64F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B64F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B64F0" w:rsidRPr="00EB64F0" w:rsidRDefault="00EB64F0" w:rsidP="00EB64F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B64F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B64F0" w:rsidRPr="00EB64F0" w:rsidRDefault="00EB64F0" w:rsidP="00EB64F0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EB64F0" w:rsidRPr="00EB64F0" w:rsidRDefault="00EB64F0" w:rsidP="00EB64F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EB64F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EB64F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EB64F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EB64F0">
        <w:rPr>
          <w:rFonts w:ascii="Times New Roman" w:eastAsia="Times New Roman" w:hAnsi="Times New Roman"/>
          <w:bCs/>
          <w:sz w:val="28"/>
          <w:szCs w:val="28"/>
        </w:rPr>
        <w:t>7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EB64F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A00833" w:rsidRPr="00EB64F0" w:rsidRDefault="00A00833" w:rsidP="00A008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0833" w:rsidRDefault="00A00833" w:rsidP="00A0083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внесення змін до рішення Ананьївської міської ради</w:t>
      </w:r>
    </w:p>
    <w:p w:rsidR="00A00833" w:rsidRDefault="00A00833" w:rsidP="00A0083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від 20 грудня 2024 року №</w:t>
      </w:r>
      <w:r w:rsidRPr="00253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1336-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A00833" w:rsidRDefault="00A00833" w:rsidP="00A008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00833" w:rsidRPr="00F16F85" w:rsidRDefault="00A00833" w:rsidP="00A0083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6F85">
        <w:rPr>
          <w:rFonts w:ascii="Times New Roman" w:hAnsi="Times New Roman"/>
          <w:sz w:val="28"/>
          <w:szCs w:val="28"/>
          <w:lang w:eastAsia="ru-RU"/>
        </w:rPr>
        <w:t>Відповідно до пункту 22 частини першої статті 26 Закону України «Про місцеве самоврядування в Україні», законів України «Про енергозбереження», «</w:t>
      </w:r>
      <w:r w:rsidRPr="00F16F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 енергетичну ефективність будівель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», </w:t>
      </w:r>
      <w:bookmarkStart w:id="0" w:name="n3"/>
      <w:bookmarkEnd w:id="0"/>
      <w:r w:rsidRPr="00F16F85">
        <w:rPr>
          <w:rFonts w:ascii="Times New Roman" w:hAnsi="Times New Roman"/>
          <w:sz w:val="28"/>
          <w:szCs w:val="28"/>
          <w:lang w:eastAsia="ru-RU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міської ради від </w:t>
      </w:r>
      <w:r w:rsidR="00560800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80E">
        <w:rPr>
          <w:rFonts w:ascii="Times New Roman" w:hAnsi="Times New Roman"/>
          <w:sz w:val="28"/>
          <w:szCs w:val="28"/>
          <w:lang w:eastAsia="ru-RU"/>
        </w:rPr>
        <w:t>травня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="00560800">
        <w:rPr>
          <w:rFonts w:ascii="Times New Roman" w:hAnsi="Times New Roman"/>
          <w:sz w:val="28"/>
          <w:szCs w:val="28"/>
          <w:lang w:eastAsia="ru-RU"/>
        </w:rPr>
        <w:t>194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 w:rsidRPr="00F16F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F16F85"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внесення змін до рішення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Ананьївської міської ради від 20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грудня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 року №1336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16F8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Pr="00F16F85"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00833" w:rsidRPr="000508AD" w:rsidRDefault="00A00833" w:rsidP="00A0083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00833" w:rsidRDefault="00A00833" w:rsidP="00A00833">
      <w:pPr>
        <w:tabs>
          <w:tab w:val="left" w:pos="1383"/>
        </w:tabs>
        <w:spacing w:after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A00833" w:rsidRPr="000508AD" w:rsidRDefault="00A00833" w:rsidP="00A0083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00833" w:rsidRPr="00DC00A7" w:rsidRDefault="00A00833" w:rsidP="00A00833">
      <w:pPr>
        <w:pStyle w:val="a4"/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20 грудня                2024 року №1336-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з енергоефективності та енергозбереження на території Ананьївської міської територіальної громади на 2025-2026 роки», виклавши паспорт Програми та додатки 1,2 до Програми в новій редакції (додаються).</w:t>
      </w:r>
    </w:p>
    <w:p w:rsidR="00A00833" w:rsidRDefault="00A00833" w:rsidP="00A0083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:rsidR="00A00833" w:rsidRPr="00DC00A7" w:rsidRDefault="00A00833" w:rsidP="00A00833">
      <w:pPr>
        <w:pStyle w:val="a4"/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 w:rsidRPr="00DC00A7">
        <w:rPr>
          <w:rFonts w:ascii="Times New Roman" w:hAnsi="Times New Roman"/>
          <w:sz w:val="28"/>
          <w:szCs w:val="28"/>
          <w:lang w:eastAsia="ru-RU"/>
        </w:rPr>
        <w:t xml:space="preserve">Ананьївської міської ради 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A00833" w:rsidRDefault="00A00833" w:rsidP="00A008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00833" w:rsidRDefault="00A00833" w:rsidP="00A008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A080E" w:rsidRDefault="007A080E" w:rsidP="00A008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00833" w:rsidRPr="00CB6E48" w:rsidRDefault="00A00833" w:rsidP="00A00833"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міськ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7A08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A00833" w:rsidRPr="00C37EA3" w:rsidRDefault="00A00833" w:rsidP="00A00833">
      <w:pPr>
        <w:suppressAutoHyphens/>
        <w:spacing w:after="0" w:line="200" w:lineRule="atLeast"/>
        <w:ind w:left="4248"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uk-UA"/>
        </w:rPr>
        <w:br w:type="page"/>
      </w:r>
      <w:r w:rsidRPr="00C37EA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ЗАТВЕРДЖЕНО</w:t>
      </w:r>
    </w:p>
    <w:p w:rsidR="00A00833" w:rsidRPr="00C37EA3" w:rsidRDefault="00A00833" w:rsidP="00A00833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рішення Ананьївської міської ради</w:t>
      </w:r>
    </w:p>
    <w:p w:rsidR="00A00833" w:rsidRPr="00C37EA3" w:rsidRDefault="00A00833" w:rsidP="00A00833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від 20 грудня 2024 року № 1336-</w:t>
      </w:r>
      <w:r w:rsidRPr="00C37EA3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00833" w:rsidRPr="00C37EA3" w:rsidRDefault="00A00833" w:rsidP="00A00833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(в редакції рішення Ананьївської міської ради від </w:t>
      </w:r>
      <w:r w:rsidR="00560800">
        <w:rPr>
          <w:rFonts w:ascii="Times New Roman" w:hAnsi="Times New Roman"/>
          <w:bCs/>
          <w:sz w:val="24"/>
          <w:szCs w:val="24"/>
          <w:lang w:eastAsia="ru-RU"/>
        </w:rPr>
        <w:t>16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D38A5">
        <w:rPr>
          <w:rFonts w:ascii="Times New Roman" w:hAnsi="Times New Roman"/>
          <w:bCs/>
          <w:sz w:val="24"/>
          <w:szCs w:val="24"/>
          <w:lang w:eastAsia="ru-RU"/>
        </w:rPr>
        <w:t>травня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2025 року </w:t>
      </w:r>
      <w:r w:rsidR="00EB64F0" w:rsidRPr="00EB64F0">
        <w:rPr>
          <w:rFonts w:ascii="Times New Roman" w:hAnsi="Times New Roman"/>
          <w:bCs/>
          <w:sz w:val="24"/>
          <w:szCs w:val="24"/>
          <w:lang w:eastAsia="ru-RU"/>
        </w:rPr>
        <w:t>№ 1579-VІІІ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</w:p>
    <w:p w:rsidR="00A00833" w:rsidRDefault="00A00833" w:rsidP="00A00833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A00833" w:rsidRDefault="00A00833" w:rsidP="00A00833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ПАСПОРТ ПРОГРАМИ</w:t>
      </w:r>
    </w:p>
    <w:p w:rsidR="00A00833" w:rsidRDefault="00A00833" w:rsidP="00A00833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3"/>
        <w:gridCol w:w="5529"/>
      </w:tblGrid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56080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2D38A5">
              <w:rPr>
                <w:rFonts w:ascii="Times New Roman" w:hAnsi="Times New Roman"/>
                <w:sz w:val="28"/>
                <w:szCs w:val="28"/>
                <w:lang w:eastAsia="uk-UA" w:bidi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2D38A5">
              <w:rPr>
                <w:rFonts w:ascii="Times New Roman" w:hAnsi="Times New Roman"/>
                <w:sz w:val="28"/>
                <w:szCs w:val="28"/>
                <w:lang w:eastAsia="uk-UA" w:bidi="uk-UA"/>
              </w:rPr>
              <w:t>травня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>5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року </w:t>
            </w:r>
            <w:r w:rsidRPr="007F4BD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560800">
              <w:rPr>
                <w:rFonts w:ascii="Times New Roman" w:hAnsi="Times New Roman"/>
                <w:sz w:val="28"/>
                <w:szCs w:val="28"/>
                <w:lang w:eastAsia="ru-RU"/>
              </w:rPr>
              <w:t>194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 схвалення </w:t>
            </w: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рішення Ананьївської міської ради «Про внесення змін до рішення Ананьївської міської ради 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грудня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1336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704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70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Програми (у разі наявності)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 </w:t>
            </w:r>
          </w:p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ind w:left="-108" w:right="-122" w:hanging="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розпорядник коштів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A00833" w:rsidTr="00010F08">
        <w:trPr>
          <w:trHeight w:val="32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Балансоутримувачі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будівель, споруд, лінійних об’єктів 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5-2026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DC00A7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  <w:r w:rsidRPr="00DC00A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00833" w:rsidRPr="00DC00A7" w:rsidRDefault="00A00833" w:rsidP="00010F08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Облас</w:t>
            </w:r>
            <w:r w:rsidRPr="00DC00A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ний</w:t>
            </w:r>
            <w:proofErr w:type="spellEnd"/>
            <w:r w:rsidRPr="00DC00A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бюджет</w:t>
            </w:r>
          </w:p>
        </w:tc>
      </w:tr>
      <w:tr w:rsidR="00A00833" w:rsidTr="00010F08">
        <w:trPr>
          <w:trHeight w:val="69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EB64F0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4F0">
              <w:rPr>
                <w:rFonts w:ascii="Times New Roman" w:hAnsi="Times New Roman"/>
                <w:sz w:val="28"/>
                <w:szCs w:val="28"/>
                <w:lang w:eastAsia="ru-RU"/>
              </w:rPr>
              <w:t>10 851,636</w:t>
            </w:r>
          </w:p>
        </w:tc>
      </w:tr>
      <w:tr w:rsidR="00A00833" w:rsidTr="00010F08">
        <w:trPr>
          <w:trHeight w:val="43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464D77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бюджету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Ананьївської міської територіальної громади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833" w:rsidRPr="00EB64F0" w:rsidRDefault="00A00833" w:rsidP="00010F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4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2 196,0 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B828FC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Обласний бюджет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B828FC" w:rsidRDefault="00A00833" w:rsidP="00010F0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828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8 655,636</w:t>
            </w:r>
          </w:p>
        </w:tc>
      </w:tr>
    </w:tbl>
    <w:p w:rsidR="00A00833" w:rsidRDefault="00A00833" w:rsidP="00A00833">
      <w:pPr>
        <w:spacing w:after="0" w:line="240" w:lineRule="auto"/>
        <w:ind w:left="527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0833" w:rsidRDefault="00A00833" w:rsidP="00A00833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0833" w:rsidRDefault="00A00833" w:rsidP="00A00833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0833" w:rsidRDefault="00A00833" w:rsidP="00A00833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1</w:t>
      </w:r>
    </w:p>
    <w:p w:rsidR="00A00833" w:rsidRDefault="00A00833" w:rsidP="00A00833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A00833" w:rsidRDefault="00A00833" w:rsidP="00A00833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0833" w:rsidRDefault="00A00833" w:rsidP="00A00833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0833" w:rsidRDefault="00A00833" w:rsidP="00A00833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Ресурсне забезпечення цільової Програми з енергоефективності  та енергозбереження на території  Ананьївської </w:t>
      </w:r>
    </w:p>
    <w:p w:rsidR="00A00833" w:rsidRDefault="00A00833" w:rsidP="00A00833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міської територіальної громади на 2025-2026 роки</w:t>
      </w:r>
    </w:p>
    <w:p w:rsidR="00A00833" w:rsidRDefault="00A00833" w:rsidP="00A00833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0833" w:rsidRDefault="00A00833" w:rsidP="00A00833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тис. грн.</w:t>
      </w:r>
    </w:p>
    <w:tbl>
      <w:tblPr>
        <w:tblW w:w="1007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1559"/>
        <w:gridCol w:w="1566"/>
        <w:gridCol w:w="1842"/>
      </w:tblGrid>
      <w:tr w:rsidR="00A00833" w:rsidTr="00010F08">
        <w:trPr>
          <w:trHeight w:val="1134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Рік виконання</w:t>
            </w: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A00833" w:rsidTr="00010F08">
        <w:trPr>
          <w:trHeight w:val="66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33" w:rsidTr="00010F08">
        <w:trPr>
          <w:trHeight w:val="5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833" w:rsidRDefault="00A00833" w:rsidP="00010F0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Обсяг ресурсів, усього, у тому числі: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833" w:rsidRPr="00EB64F0" w:rsidRDefault="00A00833" w:rsidP="00010F08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64F0">
              <w:rPr>
                <w:rFonts w:ascii="Times New Roman" w:hAnsi="Times New Roman"/>
                <w:b/>
                <w:bCs/>
                <w:sz w:val="28"/>
                <w:szCs w:val="28"/>
              </w:rPr>
              <w:t>10 201,636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33" w:rsidRPr="00EB64F0" w:rsidRDefault="00A00833" w:rsidP="00010F08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64F0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EB64F0" w:rsidRDefault="00A00833" w:rsidP="00010F08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64F0">
              <w:rPr>
                <w:rFonts w:ascii="Times New Roman" w:hAnsi="Times New Roman"/>
                <w:b/>
                <w:bCs/>
                <w:sz w:val="28"/>
                <w:szCs w:val="28"/>
              </w:rPr>
              <w:t>10 851,636</w:t>
            </w:r>
          </w:p>
        </w:tc>
      </w:tr>
      <w:tr w:rsidR="00A00833" w:rsidTr="00010F08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833" w:rsidRDefault="00A00833" w:rsidP="00010F0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833" w:rsidRPr="00EB64F0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64F0">
              <w:rPr>
                <w:rFonts w:ascii="Times New Roman" w:hAnsi="Times New Roman"/>
                <w:b/>
                <w:bCs/>
                <w:sz w:val="28"/>
                <w:szCs w:val="28"/>
              </w:rPr>
              <w:t>1 546,0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33" w:rsidRPr="00EB64F0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64F0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EB64F0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64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2 196,0</w:t>
            </w:r>
          </w:p>
        </w:tc>
      </w:tr>
      <w:tr w:rsidR="00A00833" w:rsidTr="00010F08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DA5517" w:rsidRDefault="00A00833" w:rsidP="00010F0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439C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833" w:rsidRPr="008439CA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9C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8 655,636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33" w:rsidRPr="008439CA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8439C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8439CA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39C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8 655,636</w:t>
            </w:r>
          </w:p>
        </w:tc>
      </w:tr>
    </w:tbl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  <w:sectPr w:rsidR="00A00833" w:rsidSect="00010F08">
          <w:pgSz w:w="11906" w:h="16838"/>
          <w:pgMar w:top="709" w:right="566" w:bottom="568" w:left="1701" w:header="708" w:footer="708" w:gutter="0"/>
          <w:cols w:space="720"/>
        </w:sectPr>
      </w:pPr>
    </w:p>
    <w:p w:rsidR="00A00833" w:rsidRDefault="00A00833" w:rsidP="00A00833">
      <w:pPr>
        <w:spacing w:after="0" w:line="240" w:lineRule="auto"/>
        <w:ind w:left="9356"/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2</w:t>
      </w:r>
    </w:p>
    <w:p w:rsidR="00A00833" w:rsidRDefault="00A00833" w:rsidP="00A00833">
      <w:pPr>
        <w:spacing w:after="0" w:line="240" w:lineRule="auto"/>
        <w:ind w:left="93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A00833" w:rsidRDefault="00A00833" w:rsidP="00A00833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0833" w:rsidRDefault="00A00833" w:rsidP="00A00833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A00833" w:rsidRPr="00A511F1" w:rsidRDefault="00A00833" w:rsidP="00A00833">
      <w:pPr>
        <w:keepNext/>
        <w:spacing w:after="0" w:line="240" w:lineRule="auto"/>
        <w:ind w:right="128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Пріоритетні напрями діяльності та заходи  цільової Програми з енергоефективності  та енергозбереження</w:t>
      </w:r>
    </w:p>
    <w:p w:rsidR="00A00833" w:rsidRPr="003613A7" w:rsidRDefault="00A00833" w:rsidP="00A00833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на території  Ананьївської міської територіальної громади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5 - 2026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</w:p>
    <w:p w:rsidR="00A00833" w:rsidRPr="003613A7" w:rsidRDefault="00A00833" w:rsidP="00A00833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417"/>
        <w:gridCol w:w="4678"/>
        <w:gridCol w:w="2835"/>
        <w:gridCol w:w="1134"/>
        <w:gridCol w:w="1134"/>
        <w:gridCol w:w="1134"/>
        <w:gridCol w:w="1134"/>
        <w:gridCol w:w="1621"/>
      </w:tblGrid>
      <w:tr w:rsidR="00A00833" w:rsidRPr="00A511F1" w:rsidTr="00010F08">
        <w:trPr>
          <w:trHeight w:val="14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№з/п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 напряму діяльності </w:t>
            </w:r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щодо реалізації 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завдань програми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Перелік заходів програми, стисла характеристика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фінансу-ва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Орієнтовний обсяг фінансування, </w:t>
            </w:r>
            <w:proofErr w:type="spellStart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Очікуваний результат</w:t>
            </w:r>
          </w:p>
        </w:tc>
      </w:tr>
      <w:tr w:rsidR="00A00833" w:rsidRPr="00A511F1" w:rsidTr="00010F08">
        <w:trPr>
          <w:trHeight w:val="5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00833" w:rsidRPr="00A511F1" w:rsidTr="00010F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00833" w:rsidRPr="008A58DE" w:rsidTr="006A505D">
        <w:trPr>
          <w:trHeight w:val="18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Впровадження енергозберігаючих та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енергоефективних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заходів</w:t>
            </w:r>
          </w:p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pStyle w:val="docdata"/>
              <w:spacing w:before="0" w:beforeAutospacing="0" w:after="0" w:afterAutospacing="0"/>
            </w:pPr>
            <w:r w:rsidRPr="00A511F1">
              <w:rPr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color w:val="000000"/>
                <w:sz w:val="20"/>
                <w:szCs w:val="20"/>
              </w:rPr>
              <w:t xml:space="preserve">Капітальний ремонт  даху </w:t>
            </w:r>
            <w:r>
              <w:rPr>
                <w:color w:val="000000"/>
                <w:sz w:val="20"/>
                <w:szCs w:val="20"/>
              </w:rPr>
              <w:t>сільського  Будинку культури села Гандрабури КУ"Ананьївський центральний Будинок культури Ананьївської міської ради"</w:t>
            </w:r>
          </w:p>
          <w:p w:rsidR="00A00833" w:rsidRPr="007249BE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Зарічна, 134,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Гандрабури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ільський район, Одеська область»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A00833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297B59" w:rsidRDefault="00A00833" w:rsidP="00010F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Підвищення енергоефективності будівлі, скорочення витрат на комунальні платежі, зменшення енерговитрат і поліпшення якості перебування в будівлі. </w:t>
            </w:r>
          </w:p>
        </w:tc>
      </w:tr>
      <w:tr w:rsidR="00A00833" w:rsidRPr="00676FF8" w:rsidTr="006A505D">
        <w:trPr>
          <w:trHeight w:val="23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з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гратами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дверей в громадському  будинку (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нажитлова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будівля) з господарськими (допоміжними) будівлями та спорудами (філія Одеського художнього музею)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 Незалежності, 61,м.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B59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557D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833" w:rsidRPr="007B57E5" w:rsidTr="006A505D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pStyle w:val="docdata"/>
              <w:spacing w:before="0" w:beforeAutospacing="0" w:after="0" w:afterAutospacing="0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833" w:rsidRPr="00A511F1" w:rsidTr="006A505D">
        <w:trPr>
          <w:trHeight w:val="13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дверей, улаштування опалення в будівлі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 "Центр надання соціальних послуг Ананьївської міської ради"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Джерельна, 22,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5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9F20DA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 та дверей в будівлях   КУ «Заклад дошкільної освіти (ясла-садок) «Ромашка» Ананьївської міської ради»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Павла Омеляновича-Павленко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,60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м. Ананьїв, Подільський район, Одеська область»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–б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алансоутримувачі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7249BE" w:rsidTr="006A505D">
        <w:trPr>
          <w:trHeight w:val="1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будівлі комунальної власності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Маринича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Павла, 65,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7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Виготовлення проектно-кошторисної документації з проходженням експертизи по об’єкту: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Утеплення фасаду,  заміна вікон та дверей в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Комунальної установи "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Жеребківський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вул.Героїв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Чорнобиля,44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F13872" w:rsidTr="00010F08">
        <w:trPr>
          <w:trHeight w:val="16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F13872" w:rsidRDefault="00A00833" w:rsidP="00F1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F13872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проектно-кошторисної документації по об’єкту: «Капітальний ремонт даху, заміна  дверей в будівлях </w:t>
            </w:r>
            <w:proofErr w:type="spellStart"/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Новоселівської</w:t>
            </w:r>
            <w:proofErr w:type="spellEnd"/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 по вул. Шевченка Т.Г., буд. 4, с. </w:t>
            </w:r>
            <w:proofErr w:type="spellStart"/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область» 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F13872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0833" w:rsidRPr="00A511F1" w:rsidTr="00567719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дверей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будівлі спортивної зали 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Гімназійна, 38,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м.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міської ради, комунальні установи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Бюджет Ананьївської міської територіал</w:t>
            </w: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Улаштування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утеплення стін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заміна та утеплення даху,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та дверей в будівлях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Центральна, 49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Романівка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>
              <w:rPr>
                <w:rFonts w:ascii="Times New Roman" w:hAnsi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5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та утеплення даху, заміна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 будівлі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Шелехівської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Лесі Українки, 176 а,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Шелехове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6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8D402C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’єкту: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«К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тера «Е» Комунального некомерційного підприємства «Ананьївська багатопрофільна міська лікарня Ананьївської міської ради»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адресою: вул. 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</w:t>
            </w:r>
          </w:p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567719">
        <w:trPr>
          <w:trHeight w:val="1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7249BE" w:rsidRDefault="00A00833" w:rsidP="00A537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вул..Богдана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Хмельницького, 69 Б,  с.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 Поділ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</w:t>
            </w:r>
            <w:bookmarkStart w:id="1" w:name="_GoBack"/>
            <w:bookmarkEnd w:id="1"/>
            <w:r>
              <w:rPr>
                <w:rFonts w:ascii="Times New Roman" w:hAnsi="Times New Roman"/>
                <w:spacing w:val="-1"/>
                <w:sz w:val="20"/>
                <w:szCs w:val="20"/>
              </w:rPr>
              <w:t>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5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8F0D3B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Джерельна, 24,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ільський район, Одеська область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D5729E" w:rsidTr="00F13872">
        <w:trPr>
          <w:trHeight w:val="15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Подільська, 44, с. Ананьїв,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D5729E" w:rsidTr="006A505D">
        <w:trPr>
          <w:trHeight w:val="1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Заміна вікон та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Б.Хмельницького, 31,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Кохівка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6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3613A7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3613A7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7375AE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будівель КУ «Заклад дошкільної освіти (ясла-садок) «Сонечко» Ананьївської міської ради» по вул. Героїв України,40,м.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B57250" w:rsidRDefault="00A00833" w:rsidP="0056771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B57250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B57250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B57250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613A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3613A7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B57250" w:rsidRDefault="00A00833" w:rsidP="00010F0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’єкту: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 «А» Комунального некомерційного підприємства «Ананьївська багатопрофільна міська лікарня Ананьївської міської ради»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адресою: вул. 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B57250" w:rsidRDefault="00A00833" w:rsidP="0056771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613A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4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Отримання сертифікату та проведення енергоаудиту нежитлової будівлі з господарськими (допоміжними) спорудами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 xml:space="preserve">Визначення  енергетичного потенціалу будівлі, визначення заходів необхідних для </w:t>
            </w:r>
            <w:r w:rsidRPr="00B57250">
              <w:rPr>
                <w:rFonts w:ascii="Times New Roman" w:hAnsi="Times New Roman"/>
                <w:sz w:val="20"/>
                <w:szCs w:val="20"/>
              </w:rPr>
              <w:lastRenderedPageBreak/>
              <w:t>підвищення енергоефективності будівель, участь в державній Програмі з енергоефективності.</w:t>
            </w:r>
          </w:p>
        </w:tc>
      </w:tr>
      <w:tr w:rsidR="00A00833" w:rsidRPr="00A511F1" w:rsidTr="00F13872">
        <w:trPr>
          <w:trHeight w:val="15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Чорнобиля,44,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F1387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6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Зарічна, 134,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Гандрабури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EB64F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6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України, 48,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EB64F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Шелеховської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філії комунальної установи   «Ананьївський </w:t>
            </w:r>
          </w:p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ліцей №1 Ананьївської міської ради» за адресою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27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с.Шелехове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>, вул. Лесі Українки, буд.176а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6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Незалежності, 51,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EB64F0">
        <w:trPr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Капітальний ремонт даху нежитлової будівлі Ананьївської міської ради за адресою: Одеська область, Подільський район, м. Ананьїв, вулиця Єврейська, 23 (заходи з енергозбереження)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</w:t>
            </w: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lastRenderedPageBreak/>
              <w:t>Обласний бюджет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міської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1 811,594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1 811,594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ремонт даху нежитлової будівлі літ. «А» та котельні літ. «Б» Ананьївської міської ради за адресою: Одеська область, Подільський район, м. Ананьїв, вулиця Незалежності, будинок 38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Обласний бюджет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2 520,886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2 520,886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7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ремонт даху нежитлової будівлі КУ «Центр надання соціальних послуг Ананьївської міської ради» за адресою: Одеська область, Подільський район, м. Ананьїв, вул. Героїв України, будинок 7А 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Обласний бюджет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1 512,630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1 512,630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ремонт даху громадського будинку з господарськими (допоміжними) будівлями та спорудами  КУ «Ананьївський ліцей №2 Ананьївської міської ради» за адресою: Одеська область, Подільський район, м. Ананьїв, вул. Ніщинського, 15а  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Обласний бюджет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617,948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617,948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567719">
        <w:trPr>
          <w:trHeight w:val="18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 ремонт системи опалення нежитлової будівлі Комунальної установи «</w:t>
            </w:r>
            <w:proofErr w:type="spellStart"/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Жеребківський</w:t>
            </w:r>
            <w:proofErr w:type="spellEnd"/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ліцей Ананьївської міської ради» за   адресою: вул. Героїв Чорнобиля, 44, с. </w:t>
            </w:r>
            <w:proofErr w:type="spellStart"/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Жеребкове</w:t>
            </w:r>
            <w:proofErr w:type="spellEnd"/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Подільський район, Одеська область 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771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Обласний бюджет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2 192,5787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2 192,578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9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56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z w:val="20"/>
                <w:szCs w:val="20"/>
              </w:rPr>
              <w:t xml:space="preserve">Виготовлення проектно-кошторисної документації (коригування) по об’єкту «Капітальний ремонт даху нежитлової будівлі КУ «Центр надання соціальних послуг Ананьївської міської ради» за адресою: Одеська область, Подільський район, м. </w:t>
            </w:r>
            <w:r w:rsidRPr="00567719">
              <w:rPr>
                <w:rFonts w:ascii="Times New Roman" w:hAnsi="Times New Roman"/>
                <w:sz w:val="20"/>
                <w:szCs w:val="20"/>
              </w:rPr>
              <w:lastRenderedPageBreak/>
              <w:t>Ананьїв, вул. Героїв України, будинок 7А» 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комунальні </w:t>
            </w:r>
            <w:r w:rsidRPr="00567719">
              <w:rPr>
                <w:rFonts w:ascii="Times New Roman" w:hAnsi="Times New Roman"/>
                <w:sz w:val="20"/>
                <w:szCs w:val="20"/>
              </w:rPr>
              <w:lastRenderedPageBreak/>
              <w:t>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Бюджет Ананьївської міської територіальної </w:t>
            </w:r>
            <w:r w:rsidRPr="00567719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16,0</w:t>
            </w:r>
          </w:p>
          <w:p w:rsidR="00A00833" w:rsidRPr="00567719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  <w:p w:rsidR="00A00833" w:rsidRPr="00567719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567719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9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56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z w:val="20"/>
                <w:szCs w:val="20"/>
              </w:rPr>
              <w:t>Виготовлення проектно-кошторисної документації по об’єкту: «Капітальний ремонт системи опалення нежитлової будівлі літ. «А» Ананьївської міської ради  за адресою: Одеська область, Подільський район, м. Ананьїв, вулиця Незалежності, будинок 38» 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567719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7719">
              <w:rPr>
                <w:rFonts w:ascii="Times New Roman" w:hAnsi="Times New Roman"/>
                <w:spacing w:val="-1"/>
                <w:sz w:val="20"/>
                <w:szCs w:val="20"/>
              </w:rPr>
              <w:t>Бюджет Ананьївської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00833" w:rsidRPr="00A511F1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719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за напрямком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10 201,636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10 851,636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A511F1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719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10 201,636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10 851,636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FF7629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1 546,0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2 196,0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FF7629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719">
              <w:rPr>
                <w:rFonts w:ascii="Times New Roman" w:hAnsi="Times New Roman"/>
                <w:b/>
                <w:bCs/>
                <w:sz w:val="24"/>
                <w:szCs w:val="24"/>
              </w:rPr>
              <w:t>Обласний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8 655,636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8 655,636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A511F1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719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по Програмі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10 201,636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10 851,636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A511F1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719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10 201,636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10 851,636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FF7629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567719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1 546,0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56771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7719">
              <w:rPr>
                <w:rFonts w:ascii="Times New Roman" w:hAnsi="Times New Roman"/>
                <w:b/>
                <w:bCs/>
                <w:sz w:val="20"/>
                <w:szCs w:val="20"/>
              </w:rPr>
              <w:t>2 196,0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DA5517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Обласний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042F85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8 655,636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042F85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042F85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8 655,636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06748" w:rsidRDefault="00206748" w:rsidP="006A505D"/>
    <w:sectPr w:rsidR="00206748" w:rsidSect="002D38A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45"/>
    <w:rsid w:val="00010F08"/>
    <w:rsid w:val="00206748"/>
    <w:rsid w:val="002D38A5"/>
    <w:rsid w:val="00560800"/>
    <w:rsid w:val="0056232D"/>
    <w:rsid w:val="00567719"/>
    <w:rsid w:val="006A505D"/>
    <w:rsid w:val="007A080E"/>
    <w:rsid w:val="00932411"/>
    <w:rsid w:val="00A00833"/>
    <w:rsid w:val="00A537CF"/>
    <w:rsid w:val="00BE6145"/>
    <w:rsid w:val="00EB64F0"/>
    <w:rsid w:val="00F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3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83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A00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00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33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3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83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A00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00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3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2025-05-13T13:01:00Z</dcterms:created>
  <dcterms:modified xsi:type="dcterms:W3CDTF">2025-05-14T09:56:00Z</dcterms:modified>
</cp:coreProperties>
</file>