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04" w:rsidRPr="00BD79E5" w:rsidRDefault="00CD3904" w:rsidP="00CD39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D79E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2A68071" wp14:editId="089A3D0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04" w:rsidRPr="00BD79E5" w:rsidRDefault="00CD3904" w:rsidP="00CD390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D79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D3904" w:rsidRPr="00BD79E5" w:rsidRDefault="00CD3904" w:rsidP="00CD390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BD79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BD79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D3904" w:rsidRPr="00BD79E5" w:rsidRDefault="00CD3904" w:rsidP="00CD39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79E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D3904" w:rsidRPr="00BD79E5" w:rsidRDefault="00CD3904" w:rsidP="00CD390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D3904" w:rsidRPr="00BD79E5" w:rsidRDefault="00CD3904" w:rsidP="00CD39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D79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</w:t>
      </w:r>
      <w:proofErr w:type="spellStart"/>
      <w:r w:rsidRPr="00BD79E5">
        <w:rPr>
          <w:rFonts w:ascii="Times New Roman" w:eastAsia="Times New Roman" w:hAnsi="Times New Roman"/>
          <w:bCs/>
          <w:sz w:val="28"/>
          <w:szCs w:val="28"/>
          <w:lang w:eastAsia="ar-SA"/>
        </w:rPr>
        <w:t>травня</w:t>
      </w:r>
      <w:proofErr w:type="spellEnd"/>
      <w:r w:rsidRPr="00BD79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BD79E5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60</w:t>
      </w:r>
      <w:r w:rsidRPr="00BD79E5">
        <w:rPr>
          <w:rFonts w:ascii="Times New Roman" w:eastAsia="Times New Roman" w:hAnsi="Times New Roman"/>
          <w:bCs/>
          <w:sz w:val="28"/>
          <w:szCs w:val="28"/>
        </w:rPr>
        <w:t>-</w:t>
      </w:r>
      <w:r w:rsidRPr="00BD79E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D79E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C25F57" w:rsidRPr="00F06A8B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C25F57" w:rsidRDefault="00C82275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4651E2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proofErr w:type="spellStart"/>
      <w:r w:rsidR="00842370">
        <w:rPr>
          <w:rFonts w:ascii="Times New Roman" w:hAnsi="Times New Roman"/>
          <w:b/>
          <w:sz w:val="28"/>
          <w:szCs w:val="28"/>
          <w:lang w:val="uk-UA"/>
        </w:rPr>
        <w:t>Палазовій</w:t>
      </w:r>
      <w:proofErr w:type="spellEnd"/>
      <w:r w:rsidR="00842370">
        <w:rPr>
          <w:rFonts w:ascii="Times New Roman" w:hAnsi="Times New Roman"/>
          <w:b/>
          <w:sz w:val="28"/>
          <w:szCs w:val="28"/>
          <w:lang w:val="uk-UA"/>
        </w:rPr>
        <w:t xml:space="preserve"> Олені Олексіївні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6E0CF7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г</w:t>
      </w:r>
      <w:r w:rsidR="00E44B12">
        <w:rPr>
          <w:rFonts w:ascii="Times New Roman" w:hAnsi="Times New Roman"/>
          <w:sz w:val="28"/>
          <w:szCs w:val="28"/>
          <w:lang w:val="uk-UA" w:eastAsia="uk-UA"/>
        </w:rPr>
        <w:t xml:space="preserve">ромадянки </w:t>
      </w:r>
      <w:proofErr w:type="spellStart"/>
      <w:r w:rsidR="00842370">
        <w:rPr>
          <w:rFonts w:ascii="Times New Roman" w:hAnsi="Times New Roman"/>
          <w:sz w:val="28"/>
          <w:szCs w:val="28"/>
          <w:lang w:val="uk-UA" w:eastAsia="uk-UA"/>
        </w:rPr>
        <w:t>Палазової</w:t>
      </w:r>
      <w:proofErr w:type="spellEnd"/>
      <w:r w:rsidR="00842370">
        <w:rPr>
          <w:rFonts w:ascii="Times New Roman" w:hAnsi="Times New Roman"/>
          <w:sz w:val="28"/>
          <w:szCs w:val="28"/>
          <w:lang w:val="uk-UA" w:eastAsia="uk-UA"/>
        </w:rPr>
        <w:t xml:space="preserve"> Олени Олексіївни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B612F7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B612F7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B612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12F7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B612F7">
        <w:rPr>
          <w:rFonts w:ascii="Times New Roman" w:hAnsi="Times New Roman"/>
          <w:sz w:val="28"/>
          <w:szCs w:val="28"/>
          <w:lang w:eastAsia="uk-UA"/>
        </w:rPr>
        <w:t>)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тел. </w:t>
      </w:r>
      <w:r w:rsidR="00B612F7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B612F7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B612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12F7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B612F7">
        <w:rPr>
          <w:rFonts w:ascii="Times New Roman" w:hAnsi="Times New Roman"/>
          <w:sz w:val="28"/>
          <w:szCs w:val="28"/>
          <w:lang w:eastAsia="uk-UA"/>
        </w:rPr>
        <w:t>)</w:t>
      </w:r>
      <w:r w:rsidR="00F657F7" w:rsidRPr="00F657F7">
        <w:rPr>
          <w:rFonts w:ascii="Times New Roman" w:hAnsi="Times New Roman"/>
          <w:sz w:val="28"/>
          <w:szCs w:val="28"/>
          <w:lang w:val="uk-UA" w:eastAsia="uk-UA"/>
        </w:rPr>
        <w:t xml:space="preserve">, фактичне місце проживання: </w:t>
      </w:r>
      <w:r w:rsidR="00B612F7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B612F7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B612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12F7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B612F7">
        <w:rPr>
          <w:rFonts w:ascii="Times New Roman" w:hAnsi="Times New Roman"/>
          <w:sz w:val="28"/>
          <w:szCs w:val="28"/>
          <w:lang w:eastAsia="uk-UA"/>
        </w:rPr>
        <w:t xml:space="preserve">) </w:t>
      </w:r>
      <w:bookmarkStart w:id="0" w:name="_GoBack"/>
      <w:bookmarkEnd w:id="0"/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6E0CF7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B92B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proofErr w:type="spellStart"/>
      <w:r w:rsidR="00283E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Палазовій</w:t>
      </w:r>
      <w:proofErr w:type="spellEnd"/>
      <w:r w:rsidR="00283E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Олексіївні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5120280400:02:002:0070 площею 0,2500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946EE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="00DA1038" w:rsidRP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Валерія </w:t>
      </w:r>
      <w:proofErr w:type="spellStart"/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Янкевича</w:t>
      </w:r>
      <w:proofErr w:type="spellEnd"/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 w:rsidR="00534EA6" w:rsidRP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буд. 51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34EA6" w:rsidRPr="00F06A8B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92692E">
        <w:rPr>
          <w:rFonts w:ascii="Times New Roman" w:hAnsi="Times New Roman"/>
          <w:sz w:val="28"/>
          <w:szCs w:val="28"/>
          <w:lang w:val="uk-UA"/>
        </w:rPr>
        <w:t>Палазовій</w:t>
      </w:r>
      <w:proofErr w:type="spellEnd"/>
      <w:r w:rsidR="0092692E">
        <w:rPr>
          <w:rFonts w:ascii="Times New Roman" w:hAnsi="Times New Roman"/>
          <w:sz w:val="28"/>
          <w:szCs w:val="28"/>
          <w:lang w:val="uk-UA"/>
        </w:rPr>
        <w:t xml:space="preserve"> Олені Олексіївні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865A82" w:rsidRPr="00865A8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230B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Палазової</w:t>
      </w:r>
      <w:proofErr w:type="spellEnd"/>
      <w:r w:rsidR="00230B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Олени Олексіївни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269D9"/>
    <w:rsid w:val="000544D0"/>
    <w:rsid w:val="000C3A9C"/>
    <w:rsid w:val="000F186C"/>
    <w:rsid w:val="0010293A"/>
    <w:rsid w:val="00114A59"/>
    <w:rsid w:val="00121A5B"/>
    <w:rsid w:val="00135DCE"/>
    <w:rsid w:val="00142845"/>
    <w:rsid w:val="00165E55"/>
    <w:rsid w:val="001747AD"/>
    <w:rsid w:val="0018223B"/>
    <w:rsid w:val="001A3B11"/>
    <w:rsid w:val="001B7A2A"/>
    <w:rsid w:val="00204D67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A271A"/>
    <w:rsid w:val="002C2E60"/>
    <w:rsid w:val="002D05C0"/>
    <w:rsid w:val="002E1FE0"/>
    <w:rsid w:val="002F3F8B"/>
    <w:rsid w:val="003264BC"/>
    <w:rsid w:val="00343900"/>
    <w:rsid w:val="00355B20"/>
    <w:rsid w:val="00373C6E"/>
    <w:rsid w:val="00391EC2"/>
    <w:rsid w:val="003B2CC5"/>
    <w:rsid w:val="003C3DD3"/>
    <w:rsid w:val="003E4EAC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A589A"/>
    <w:rsid w:val="004F28C7"/>
    <w:rsid w:val="005041E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0CF7"/>
    <w:rsid w:val="006E43A6"/>
    <w:rsid w:val="006E6EDC"/>
    <w:rsid w:val="006F40D4"/>
    <w:rsid w:val="007301B4"/>
    <w:rsid w:val="00732E99"/>
    <w:rsid w:val="0073633F"/>
    <w:rsid w:val="00750A02"/>
    <w:rsid w:val="007815E7"/>
    <w:rsid w:val="00791CBB"/>
    <w:rsid w:val="007963FA"/>
    <w:rsid w:val="007963FE"/>
    <w:rsid w:val="007A4DEC"/>
    <w:rsid w:val="007A797E"/>
    <w:rsid w:val="007C4B0F"/>
    <w:rsid w:val="007D694F"/>
    <w:rsid w:val="00805F72"/>
    <w:rsid w:val="00835FD6"/>
    <w:rsid w:val="008405FC"/>
    <w:rsid w:val="00842370"/>
    <w:rsid w:val="00865A82"/>
    <w:rsid w:val="008C6C3B"/>
    <w:rsid w:val="008D23A8"/>
    <w:rsid w:val="0090439B"/>
    <w:rsid w:val="0092692E"/>
    <w:rsid w:val="00933E73"/>
    <w:rsid w:val="00946EE4"/>
    <w:rsid w:val="00956921"/>
    <w:rsid w:val="009628DD"/>
    <w:rsid w:val="009B4B00"/>
    <w:rsid w:val="009B6708"/>
    <w:rsid w:val="009F0875"/>
    <w:rsid w:val="00A1181F"/>
    <w:rsid w:val="00A14E84"/>
    <w:rsid w:val="00A15771"/>
    <w:rsid w:val="00A2651A"/>
    <w:rsid w:val="00A40AE7"/>
    <w:rsid w:val="00A47507"/>
    <w:rsid w:val="00A508E2"/>
    <w:rsid w:val="00A512FA"/>
    <w:rsid w:val="00A973E8"/>
    <w:rsid w:val="00AB730B"/>
    <w:rsid w:val="00AD723A"/>
    <w:rsid w:val="00B16D55"/>
    <w:rsid w:val="00B25EFD"/>
    <w:rsid w:val="00B43DC8"/>
    <w:rsid w:val="00B5593A"/>
    <w:rsid w:val="00B57251"/>
    <w:rsid w:val="00B57E24"/>
    <w:rsid w:val="00B612F7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8125E"/>
    <w:rsid w:val="00C82275"/>
    <w:rsid w:val="00C908A1"/>
    <w:rsid w:val="00C9468A"/>
    <w:rsid w:val="00CA1B56"/>
    <w:rsid w:val="00CB0202"/>
    <w:rsid w:val="00CB2543"/>
    <w:rsid w:val="00CB73A8"/>
    <w:rsid w:val="00CD3904"/>
    <w:rsid w:val="00CD3E5A"/>
    <w:rsid w:val="00D05D4D"/>
    <w:rsid w:val="00D13A2A"/>
    <w:rsid w:val="00D3252D"/>
    <w:rsid w:val="00DA1038"/>
    <w:rsid w:val="00DB41A2"/>
    <w:rsid w:val="00DC5035"/>
    <w:rsid w:val="00DF0714"/>
    <w:rsid w:val="00DF1597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7A98"/>
    <w:rsid w:val="00E806FE"/>
    <w:rsid w:val="00E9542F"/>
    <w:rsid w:val="00EC37A6"/>
    <w:rsid w:val="00ED10F1"/>
    <w:rsid w:val="00EE4D6D"/>
    <w:rsid w:val="00F06A8B"/>
    <w:rsid w:val="00F115DD"/>
    <w:rsid w:val="00F22DEC"/>
    <w:rsid w:val="00F528D8"/>
    <w:rsid w:val="00F54DFA"/>
    <w:rsid w:val="00F657F7"/>
    <w:rsid w:val="00F7141A"/>
    <w:rsid w:val="00F806A4"/>
    <w:rsid w:val="00F85A9A"/>
    <w:rsid w:val="00F978B1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3DE2-7222-4FE5-821E-7CDE8AE7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2025-04-11T06:08:00Z</cp:lastPrinted>
  <dcterms:created xsi:type="dcterms:W3CDTF">2025-04-11T05:35:00Z</dcterms:created>
  <dcterms:modified xsi:type="dcterms:W3CDTF">2025-05-19T10:24:00Z</dcterms:modified>
</cp:coreProperties>
</file>