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6" w:rsidRPr="00AA7096" w:rsidRDefault="00AA7096" w:rsidP="00AA70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C982D25" wp14:editId="3508BEB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96" w:rsidRPr="00AA7096" w:rsidRDefault="00AA7096" w:rsidP="00AA70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A7096" w:rsidRPr="00AA7096" w:rsidRDefault="00AA7096" w:rsidP="00AA70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A7096" w:rsidRPr="00AA7096" w:rsidRDefault="00AA7096" w:rsidP="00AA70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709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A7096" w:rsidRPr="00AA7096" w:rsidRDefault="00AA7096" w:rsidP="00AA709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7096" w:rsidRPr="00AA7096" w:rsidRDefault="00AA7096" w:rsidP="00AA70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151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F14D8" w:rsidRPr="00AA7096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BF7BFE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BF7BFE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8"/>
          <w:szCs w:val="28"/>
          <w:highlight w:val="yellow"/>
          <w:lang w:eastAsia="ar-SA"/>
        </w:rPr>
      </w:pPr>
    </w:p>
    <w:p w:rsidR="009E04CB" w:rsidRDefault="003625E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9E04CB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9E04CB">
        <w:rPr>
          <w:rFonts w:ascii="Times New Roman" w:hAnsi="Times New Roman"/>
          <w:sz w:val="28"/>
          <w:szCs w:val="28"/>
        </w:rPr>
        <w:t xml:space="preserve">ою щодо інвентаризації земельних ділянок, </w:t>
      </w:r>
      <w:r w:rsidR="000416BA" w:rsidRPr="000416BA">
        <w:rPr>
          <w:rFonts w:ascii="Times New Roman" w:hAnsi="Times New Roman"/>
          <w:sz w:val="28"/>
          <w:szCs w:val="28"/>
        </w:rPr>
        <w:t>які розташовані на території Ананьївської міської територіальної громади із земель комунальної власності:</w:t>
      </w:r>
    </w:p>
    <w:p w:rsidR="008E476B" w:rsidRDefault="00A6247E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для розміщення, експлуатації та обслугов</w:t>
      </w:r>
      <w:r w:rsidR="008E476B">
        <w:rPr>
          <w:rFonts w:ascii="Times New Roman" w:hAnsi="Times New Roman"/>
          <w:sz w:val="28"/>
          <w:szCs w:val="28"/>
        </w:rPr>
        <w:t>ування артезіанських свердловин:</w:t>
      </w:r>
    </w:p>
    <w:p w:rsidR="000416BA" w:rsidRDefault="008E476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141BA5">
        <w:rPr>
          <w:rFonts w:ascii="Times New Roman" w:hAnsi="Times New Roman"/>
          <w:sz w:val="28"/>
          <w:szCs w:val="28"/>
        </w:rPr>
        <w:t xml:space="preserve"> орієнтовною площею 0,60</w:t>
      </w:r>
      <w:r w:rsidR="000416BA">
        <w:rPr>
          <w:rFonts w:ascii="Times New Roman" w:hAnsi="Times New Roman"/>
          <w:sz w:val="28"/>
          <w:szCs w:val="28"/>
        </w:rPr>
        <w:t>00 га, що розташована за адресою: Одеська область, Подільський район, м. Ананьїв, вул. Незалежності, 121</w:t>
      </w:r>
      <w:r w:rsidR="00141BA5">
        <w:rPr>
          <w:rFonts w:ascii="Times New Roman" w:hAnsi="Times New Roman"/>
          <w:sz w:val="28"/>
          <w:szCs w:val="28"/>
        </w:rPr>
        <w:t>а</w:t>
      </w:r>
      <w:r w:rsidR="000416BA">
        <w:rPr>
          <w:rFonts w:ascii="Times New Roman" w:hAnsi="Times New Roman"/>
          <w:sz w:val="28"/>
          <w:szCs w:val="28"/>
        </w:rPr>
        <w:t>;</w:t>
      </w:r>
    </w:p>
    <w:p w:rsidR="000416BA" w:rsidRDefault="008E476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 </w:t>
      </w:r>
      <w:r w:rsidR="00141BA5">
        <w:rPr>
          <w:rFonts w:ascii="Times New Roman" w:hAnsi="Times New Roman"/>
          <w:sz w:val="28"/>
          <w:szCs w:val="28"/>
        </w:rPr>
        <w:t>орієнтовною площею 1,5000</w:t>
      </w:r>
      <w:r w:rsidR="000416BA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 Ананьїв, вул. Леоніда Каденюка, 87;</w:t>
      </w:r>
    </w:p>
    <w:p w:rsidR="007F5B2E" w:rsidRDefault="00696BCD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A1BAD">
        <w:rPr>
          <w:rFonts w:ascii="Times New Roman" w:hAnsi="Times New Roman"/>
          <w:sz w:val="28"/>
          <w:szCs w:val="28"/>
        </w:rPr>
        <w:t xml:space="preserve"> для розміщення, експлуатації та обслуговування очисних споруд</w:t>
      </w:r>
      <w:r w:rsidR="00BB233E">
        <w:rPr>
          <w:rFonts w:ascii="Times New Roman" w:hAnsi="Times New Roman"/>
          <w:sz w:val="28"/>
          <w:szCs w:val="28"/>
        </w:rPr>
        <w:t>,</w:t>
      </w:r>
      <w:r w:rsidR="002A1BAD">
        <w:rPr>
          <w:rFonts w:ascii="Times New Roman" w:hAnsi="Times New Roman"/>
          <w:sz w:val="28"/>
          <w:szCs w:val="28"/>
        </w:rPr>
        <w:t xml:space="preserve"> </w:t>
      </w:r>
      <w:r w:rsidR="00141BA5">
        <w:rPr>
          <w:rFonts w:ascii="Times New Roman" w:hAnsi="Times New Roman"/>
          <w:sz w:val="28"/>
          <w:szCs w:val="28"/>
        </w:rPr>
        <w:t>орієнтовною площею 1,00</w:t>
      </w:r>
      <w:r w:rsidR="000416BA">
        <w:rPr>
          <w:rFonts w:ascii="Times New Roman" w:hAnsi="Times New Roman"/>
          <w:sz w:val="28"/>
          <w:szCs w:val="28"/>
        </w:rPr>
        <w:t>00 га, що розташована за адресою: Одеська область, Подільський район, м. Ананьїв,</w:t>
      </w:r>
      <w:r w:rsidR="00735287">
        <w:rPr>
          <w:rFonts w:ascii="Times New Roman" w:hAnsi="Times New Roman"/>
          <w:sz w:val="28"/>
          <w:szCs w:val="28"/>
        </w:rPr>
        <w:t xml:space="preserve"> вул. Хмельницького Богдана, 1а;</w:t>
      </w:r>
    </w:p>
    <w:p w:rsidR="00735287" w:rsidRDefault="00735287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735287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 із земель житлової та громадської за</w:t>
      </w:r>
      <w:r>
        <w:rPr>
          <w:rFonts w:ascii="Times New Roman" w:hAnsi="Times New Roman"/>
          <w:sz w:val="28"/>
          <w:szCs w:val="28"/>
        </w:rPr>
        <w:t>будови орієнтовною площею 0,0500</w:t>
      </w:r>
      <w:r w:rsidRPr="00735287">
        <w:rPr>
          <w:rFonts w:ascii="Times New Roman" w:hAnsi="Times New Roman"/>
          <w:sz w:val="28"/>
          <w:szCs w:val="28"/>
        </w:rPr>
        <w:t xml:space="preserve"> га за адресою: Одеська о</w:t>
      </w:r>
      <w:r>
        <w:rPr>
          <w:rFonts w:ascii="Times New Roman" w:hAnsi="Times New Roman"/>
          <w:sz w:val="28"/>
          <w:szCs w:val="28"/>
        </w:rPr>
        <w:t xml:space="preserve">бласть, Подільський район, м. Ананьїв, </w:t>
      </w:r>
      <w:r w:rsidR="003E2451">
        <w:rPr>
          <w:rFonts w:ascii="Times New Roman" w:hAnsi="Times New Roman"/>
          <w:sz w:val="28"/>
          <w:szCs w:val="28"/>
        </w:rPr>
        <w:t xml:space="preserve">          </w:t>
      </w:r>
      <w:r w:rsidR="00A664C3">
        <w:rPr>
          <w:rFonts w:ascii="Times New Roman" w:hAnsi="Times New Roman"/>
          <w:sz w:val="28"/>
          <w:szCs w:val="28"/>
        </w:rPr>
        <w:t>вул. Єврейська, 78;</w:t>
      </w:r>
    </w:p>
    <w:p w:rsidR="00A664C3" w:rsidRDefault="00A664C3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A664C3">
        <w:rPr>
          <w:rFonts w:ascii="Times New Roman" w:hAnsi="Times New Roman"/>
          <w:sz w:val="28"/>
          <w:szCs w:val="28"/>
        </w:rPr>
        <w:t xml:space="preserve">для </w:t>
      </w:r>
      <w:r w:rsidR="00706AB3">
        <w:rPr>
          <w:rFonts w:ascii="Times New Roman" w:hAnsi="Times New Roman"/>
          <w:sz w:val="28"/>
          <w:szCs w:val="28"/>
        </w:rPr>
        <w:t>іншого</w:t>
      </w:r>
      <w:r w:rsidRPr="00A664C3">
        <w:rPr>
          <w:rFonts w:ascii="Times New Roman" w:hAnsi="Times New Roman"/>
          <w:sz w:val="28"/>
          <w:szCs w:val="28"/>
        </w:rPr>
        <w:t xml:space="preserve"> сільськогосподарського призначення </w:t>
      </w:r>
      <w:r w:rsidR="009F5CBE">
        <w:rPr>
          <w:rFonts w:ascii="Times New Roman" w:hAnsi="Times New Roman"/>
          <w:sz w:val="28"/>
          <w:szCs w:val="28"/>
        </w:rPr>
        <w:t>за рахунок 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BE" w:rsidRPr="009F5CBE">
        <w:rPr>
          <w:rFonts w:ascii="Times New Roman" w:hAnsi="Times New Roman"/>
          <w:sz w:val="28"/>
          <w:szCs w:val="28"/>
        </w:rPr>
        <w:t xml:space="preserve">сільськогосподарського призначення </w:t>
      </w:r>
      <w:r>
        <w:rPr>
          <w:rFonts w:ascii="Times New Roman" w:hAnsi="Times New Roman"/>
          <w:sz w:val="28"/>
          <w:szCs w:val="28"/>
        </w:rPr>
        <w:t>орієнтовною площею 3,0000</w:t>
      </w:r>
      <w:r w:rsidRPr="00A664C3">
        <w:rPr>
          <w:rFonts w:ascii="Times New Roman" w:hAnsi="Times New Roman"/>
          <w:sz w:val="28"/>
          <w:szCs w:val="28"/>
        </w:rPr>
        <w:t xml:space="preserve"> га</w:t>
      </w:r>
      <w:bookmarkStart w:id="0" w:name="_GoBack"/>
      <w:bookmarkEnd w:id="0"/>
      <w:r w:rsidR="00330F8A">
        <w:rPr>
          <w:rFonts w:ascii="Times New Roman" w:hAnsi="Times New Roman"/>
          <w:sz w:val="28"/>
          <w:szCs w:val="28"/>
        </w:rPr>
        <w:t>, що розташована за адресою: Одеська область, Подільський район, Ананьївська міська територіальна громада.</w:t>
      </w:r>
    </w:p>
    <w:p w:rsidR="003625EB" w:rsidRPr="00BF7BFE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7BFE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0C4C1D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0C4C1D">
        <w:rPr>
          <w:rFonts w:ascii="Times New Roman" w:eastAsia="Times New Roman" w:hAnsi="Times New Roman"/>
          <w:sz w:val="28"/>
          <w:szCs w:val="28"/>
          <w:lang w:eastAsia="ru-RU"/>
        </w:rPr>
        <w:t xml:space="preserve">ою щодо інвентаризації </w:t>
      </w:r>
      <w:r w:rsidR="00BF7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BF7BFE" w:rsidRDefault="00BF7BFE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650AB8" w:rsidRDefault="000C4C1D" w:rsidP="00BF7B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земельних</w:t>
      </w:r>
      <w:r w:rsidR="003625EB"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3625EB"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 w:rsidR="003625EB"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="003625EB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BF7BFE" w:rsidRDefault="00D763D6" w:rsidP="003625E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BF7BFE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5F05"/>
    <w:rsid w:val="00116411"/>
    <w:rsid w:val="00125B74"/>
    <w:rsid w:val="00141BA5"/>
    <w:rsid w:val="0015455A"/>
    <w:rsid w:val="0016151D"/>
    <w:rsid w:val="00173DC8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80DB3"/>
    <w:rsid w:val="002A1BAD"/>
    <w:rsid w:val="002A5D63"/>
    <w:rsid w:val="002B1859"/>
    <w:rsid w:val="002C62AD"/>
    <w:rsid w:val="002C6BE6"/>
    <w:rsid w:val="002D616E"/>
    <w:rsid w:val="002E27C6"/>
    <w:rsid w:val="002E53C3"/>
    <w:rsid w:val="002F3084"/>
    <w:rsid w:val="00330F8A"/>
    <w:rsid w:val="003625EB"/>
    <w:rsid w:val="00371C27"/>
    <w:rsid w:val="0038669D"/>
    <w:rsid w:val="003B4AA1"/>
    <w:rsid w:val="003B4F1D"/>
    <w:rsid w:val="003E2451"/>
    <w:rsid w:val="003F6353"/>
    <w:rsid w:val="0040416E"/>
    <w:rsid w:val="00423AC5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D632F"/>
    <w:rsid w:val="008D79D5"/>
    <w:rsid w:val="008E2C96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44B13"/>
    <w:rsid w:val="00A54B4D"/>
    <w:rsid w:val="00A6247E"/>
    <w:rsid w:val="00A664C3"/>
    <w:rsid w:val="00A66D19"/>
    <w:rsid w:val="00A80F25"/>
    <w:rsid w:val="00AA7096"/>
    <w:rsid w:val="00AB0E91"/>
    <w:rsid w:val="00AB7E2B"/>
    <w:rsid w:val="00AD4265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BF7BFE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11EF5"/>
    <w:rsid w:val="00D14283"/>
    <w:rsid w:val="00D1466D"/>
    <w:rsid w:val="00D1497E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ED7406"/>
    <w:rsid w:val="00F10371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2024-09-02T11:33:00Z</cp:lastPrinted>
  <dcterms:created xsi:type="dcterms:W3CDTF">2024-11-11T12:17:00Z</dcterms:created>
  <dcterms:modified xsi:type="dcterms:W3CDTF">2025-04-01T13:53:00Z</dcterms:modified>
</cp:coreProperties>
</file>