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E0" w:rsidRPr="00DC38E0" w:rsidRDefault="00DC38E0" w:rsidP="00DC38E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DC38E0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B826813" wp14:editId="04DF8EE7">
            <wp:extent cx="5238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8E0" w:rsidRPr="00DC38E0" w:rsidRDefault="00DC38E0" w:rsidP="00DC38E0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DC38E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DC38E0" w:rsidRPr="00DC38E0" w:rsidRDefault="00DC38E0" w:rsidP="00DC38E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DC38E0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 xml:space="preserve">ПРОЄКТ </w:t>
      </w:r>
      <w:r w:rsidRPr="00DC38E0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DC38E0" w:rsidRPr="00DC38E0" w:rsidRDefault="00DC38E0" w:rsidP="00DC38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C38E0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DC38E0" w:rsidRPr="00DC38E0" w:rsidRDefault="00DC38E0" w:rsidP="00DC38E0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4"/>
          <w:szCs w:val="28"/>
          <w:lang w:eastAsia="ar-SA"/>
        </w:rPr>
      </w:pPr>
    </w:p>
    <w:p w:rsidR="00DC38E0" w:rsidRPr="00DC38E0" w:rsidRDefault="00DC38E0" w:rsidP="00DC38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38E0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__ квітня </w:t>
      </w:r>
      <w:r w:rsidRPr="00DC38E0">
        <w:rPr>
          <w:rFonts w:ascii="Times New Roman" w:hAnsi="Times New Roman"/>
          <w:sz w:val="28"/>
          <w:szCs w:val="28"/>
        </w:rPr>
        <w:t>202</w:t>
      </w:r>
      <w:r w:rsidRPr="00DC38E0">
        <w:rPr>
          <w:rFonts w:ascii="Times New Roman" w:hAnsi="Times New Roman"/>
          <w:sz w:val="28"/>
          <w:szCs w:val="28"/>
          <w:lang w:val="uk-UA"/>
        </w:rPr>
        <w:t>5</w:t>
      </w:r>
      <w:r w:rsidRPr="00DC38E0">
        <w:rPr>
          <w:rFonts w:ascii="Times New Roman" w:hAnsi="Times New Roman"/>
          <w:sz w:val="28"/>
          <w:szCs w:val="28"/>
        </w:rPr>
        <w:t xml:space="preserve"> року</w:t>
      </w:r>
      <w:r w:rsidRPr="00DC38E0">
        <w:rPr>
          <w:rFonts w:ascii="Times New Roman" w:hAnsi="Times New Roman"/>
          <w:sz w:val="28"/>
          <w:szCs w:val="28"/>
        </w:rPr>
        <w:tab/>
      </w:r>
      <w:r w:rsidRPr="00DC38E0">
        <w:rPr>
          <w:rFonts w:ascii="Times New Roman" w:hAnsi="Times New Roman"/>
          <w:sz w:val="28"/>
          <w:szCs w:val="28"/>
        </w:rPr>
        <w:tab/>
      </w:r>
      <w:r w:rsidRPr="00DC38E0">
        <w:rPr>
          <w:rFonts w:ascii="Times New Roman" w:hAnsi="Times New Roman"/>
          <w:sz w:val="28"/>
          <w:szCs w:val="28"/>
        </w:rPr>
        <w:tab/>
      </w:r>
      <w:r w:rsidRPr="00DC38E0">
        <w:rPr>
          <w:rFonts w:ascii="Times New Roman" w:hAnsi="Times New Roman"/>
          <w:sz w:val="28"/>
          <w:szCs w:val="28"/>
        </w:rPr>
        <w:tab/>
      </w:r>
      <w:r w:rsidRPr="00DC38E0">
        <w:rPr>
          <w:rFonts w:ascii="Times New Roman" w:hAnsi="Times New Roman"/>
          <w:sz w:val="28"/>
          <w:szCs w:val="28"/>
        </w:rPr>
        <w:tab/>
      </w:r>
      <w:r w:rsidRPr="00DC38E0">
        <w:rPr>
          <w:rFonts w:ascii="Times New Roman" w:hAnsi="Times New Roman"/>
          <w:sz w:val="28"/>
          <w:szCs w:val="28"/>
        </w:rPr>
        <w:tab/>
      </w:r>
      <w:r w:rsidRPr="00DC38E0">
        <w:rPr>
          <w:rFonts w:ascii="Times New Roman" w:hAnsi="Times New Roman"/>
          <w:sz w:val="28"/>
          <w:szCs w:val="28"/>
        </w:rPr>
        <w:tab/>
        <w:t xml:space="preserve">             № </w:t>
      </w:r>
      <w:r w:rsidRPr="00DC38E0">
        <w:rPr>
          <w:rFonts w:ascii="Times New Roman" w:hAnsi="Times New Roman"/>
          <w:sz w:val="28"/>
          <w:szCs w:val="28"/>
          <w:lang w:val="uk-UA"/>
        </w:rPr>
        <w:t>___</w:t>
      </w:r>
      <w:r w:rsidRPr="00DC38E0">
        <w:rPr>
          <w:rFonts w:ascii="Times New Roman" w:hAnsi="Times New Roman"/>
          <w:sz w:val="28"/>
          <w:szCs w:val="28"/>
        </w:rPr>
        <w:t>-</w:t>
      </w:r>
      <w:r w:rsidRPr="00DC38E0">
        <w:rPr>
          <w:rFonts w:ascii="Times New Roman" w:hAnsi="Times New Roman"/>
          <w:sz w:val="28"/>
          <w:szCs w:val="28"/>
          <w:lang w:val="en-US"/>
        </w:rPr>
        <w:t>V</w:t>
      </w:r>
      <w:r w:rsidRPr="00DC38E0">
        <w:rPr>
          <w:rFonts w:ascii="Times New Roman" w:hAnsi="Times New Roman"/>
          <w:sz w:val="28"/>
          <w:szCs w:val="28"/>
        </w:rPr>
        <w:t>ІІІ</w:t>
      </w:r>
    </w:p>
    <w:p w:rsidR="00D84EED" w:rsidRDefault="00D84EED" w:rsidP="00D84EED">
      <w:pPr>
        <w:suppressAutoHyphens/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val="uk-UA" w:eastAsia="ar-SA"/>
        </w:rPr>
      </w:pPr>
    </w:p>
    <w:p w:rsidR="00D84EED" w:rsidRDefault="00D84EED" w:rsidP="00D84EED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ar-SA"/>
        </w:rPr>
      </w:pPr>
      <w:r>
        <w:rPr>
          <w:rFonts w:ascii="Times New Roman" w:eastAsia="SimSun" w:hAnsi="Times New Roman"/>
          <w:b/>
          <w:sz w:val="28"/>
          <w:szCs w:val="28"/>
          <w:lang w:eastAsia="ar-SA"/>
        </w:rPr>
        <w:t xml:space="preserve">Про </w:t>
      </w:r>
      <w:proofErr w:type="spellStart"/>
      <w:r>
        <w:rPr>
          <w:rFonts w:ascii="Times New Roman" w:eastAsia="SimSun" w:hAnsi="Times New Roman"/>
          <w:b/>
          <w:sz w:val="28"/>
          <w:szCs w:val="28"/>
          <w:lang w:eastAsia="ar-SA"/>
        </w:rPr>
        <w:t>внесення</w:t>
      </w:r>
      <w:proofErr w:type="spellEnd"/>
      <w:r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SimSun" w:hAnsi="Times New Roman"/>
          <w:b/>
          <w:sz w:val="28"/>
          <w:szCs w:val="28"/>
          <w:lang w:eastAsia="ar-SA"/>
        </w:rPr>
        <w:t>змін</w:t>
      </w:r>
      <w:proofErr w:type="spellEnd"/>
      <w:r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до </w:t>
      </w:r>
      <w:proofErr w:type="gramStart"/>
      <w:r>
        <w:rPr>
          <w:rFonts w:ascii="Times New Roman" w:eastAsia="SimSun" w:hAnsi="Times New Roman"/>
          <w:b/>
          <w:sz w:val="28"/>
          <w:szCs w:val="28"/>
          <w:lang w:eastAsia="ar-SA"/>
        </w:rPr>
        <w:t>персонального</w:t>
      </w:r>
      <w:proofErr w:type="gramEnd"/>
      <w:r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складу </w:t>
      </w:r>
      <w:proofErr w:type="spellStart"/>
      <w:r>
        <w:rPr>
          <w:rFonts w:ascii="Times New Roman" w:eastAsia="SimSun" w:hAnsi="Times New Roman"/>
          <w:b/>
          <w:sz w:val="28"/>
          <w:szCs w:val="28"/>
          <w:lang w:eastAsia="ar-SA"/>
        </w:rPr>
        <w:t>виконавчого</w:t>
      </w:r>
      <w:proofErr w:type="spellEnd"/>
      <w:r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SimSun" w:hAnsi="Times New Roman"/>
          <w:b/>
          <w:sz w:val="28"/>
          <w:szCs w:val="28"/>
          <w:lang w:eastAsia="ar-SA"/>
        </w:rPr>
        <w:t>комітету</w:t>
      </w:r>
      <w:proofErr w:type="spellEnd"/>
      <w:r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Ананьївської </w:t>
      </w:r>
      <w:proofErr w:type="spellStart"/>
      <w:r>
        <w:rPr>
          <w:rFonts w:ascii="Times New Roman" w:eastAsia="SimSun" w:hAnsi="Times New Roman"/>
          <w:b/>
          <w:sz w:val="28"/>
          <w:szCs w:val="28"/>
          <w:lang w:eastAsia="ar-SA"/>
        </w:rPr>
        <w:t>міської</w:t>
      </w:r>
      <w:proofErr w:type="spellEnd"/>
      <w:r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ради </w:t>
      </w:r>
    </w:p>
    <w:p w:rsidR="00D84EED" w:rsidRDefault="00D84EED" w:rsidP="00D84EED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ar-SA"/>
        </w:rPr>
      </w:pPr>
    </w:p>
    <w:p w:rsidR="00D84EED" w:rsidRDefault="00D84EED" w:rsidP="00D84E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Відповідно пункту 3 частини першої статті 26 Закону України «Про місцеве самоврядування в Україні», враховуючи висновки та рекомендації постійної комісій </w:t>
      </w:r>
      <w:r>
        <w:rPr>
          <w:rFonts w:ascii="Times New Roman" w:hAnsi="Times New Roman"/>
          <w:sz w:val="28"/>
          <w:szCs w:val="28"/>
          <w:lang w:eastAsia="ru-RU"/>
        </w:rPr>
        <w:t>Ананьївської міської ради з питань прав людини, законності, депутатської діяльності, етики та регламенту,  Ананьївська міська рада</w:t>
      </w:r>
    </w:p>
    <w:p w:rsidR="00D84EED" w:rsidRDefault="00D84EED" w:rsidP="00D84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val="uk-UA"/>
        </w:rPr>
      </w:pPr>
    </w:p>
    <w:p w:rsidR="00D84EED" w:rsidRDefault="00D84EED" w:rsidP="00D84EE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D84EED" w:rsidRDefault="00D84EED" w:rsidP="00D84E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</w:pPr>
    </w:p>
    <w:p w:rsidR="00655B97" w:rsidRDefault="00D84EED" w:rsidP="00D84EE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1. Внести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 персонального складу виконавчого комітету  Ананьївської міської ради, затвердженого рішенням Ананьївської міської ради від </w:t>
      </w:r>
      <w:r>
        <w:rPr>
          <w:rFonts w:ascii="Times New Roman" w:hAnsi="Times New Roman"/>
          <w:sz w:val="28"/>
          <w:szCs w:val="28"/>
        </w:rPr>
        <w:t>17 листопада 2020 року №12-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 «Про утворення виконавчого комітету ради, визначення його чисельності та зат</w:t>
      </w:r>
      <w:r w:rsidR="00655B97">
        <w:rPr>
          <w:rFonts w:ascii="Times New Roman" w:hAnsi="Times New Roman"/>
          <w:sz w:val="28"/>
          <w:szCs w:val="28"/>
        </w:rPr>
        <w:t>вердження персонального складу»</w:t>
      </w:r>
      <w:r w:rsidR="00464F6D">
        <w:rPr>
          <w:rFonts w:ascii="Times New Roman" w:hAnsi="Times New Roman"/>
          <w:sz w:val="28"/>
          <w:szCs w:val="28"/>
        </w:rPr>
        <w:t xml:space="preserve"> (зі змінами)</w:t>
      </w:r>
      <w:r w:rsidR="00823FF2">
        <w:rPr>
          <w:rFonts w:ascii="Times New Roman" w:hAnsi="Times New Roman"/>
          <w:sz w:val="28"/>
          <w:szCs w:val="28"/>
        </w:rPr>
        <w:t xml:space="preserve"> такі зміни</w:t>
      </w:r>
      <w:r w:rsidR="00655B97">
        <w:rPr>
          <w:rFonts w:ascii="Times New Roman" w:hAnsi="Times New Roman"/>
          <w:sz w:val="28"/>
          <w:szCs w:val="28"/>
        </w:rPr>
        <w:t>:</w:t>
      </w:r>
    </w:p>
    <w:p w:rsidR="00D84EED" w:rsidRDefault="00655B97" w:rsidP="00D84EED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="00D84EED">
        <w:rPr>
          <w:rFonts w:ascii="Times New Roman" w:hAnsi="Times New Roman"/>
          <w:sz w:val="28"/>
          <w:szCs w:val="28"/>
        </w:rPr>
        <w:t xml:space="preserve"> </w:t>
      </w:r>
      <w:r w:rsidR="003955A4">
        <w:rPr>
          <w:rFonts w:ascii="Times New Roman" w:eastAsia="Times New Roman" w:hAnsi="Times New Roman"/>
          <w:sz w:val="28"/>
          <w:szCs w:val="28"/>
          <w:lang w:eastAsia="ru-RU"/>
        </w:rPr>
        <w:t xml:space="preserve">вивести із складу виконавчого комітету Ананьївської міської ради </w:t>
      </w:r>
      <w:proofErr w:type="spellStart"/>
      <w:r w:rsidR="003955A4">
        <w:rPr>
          <w:rFonts w:ascii="Times New Roman" w:eastAsia="Times New Roman" w:hAnsi="Times New Roman"/>
          <w:sz w:val="28"/>
          <w:szCs w:val="28"/>
          <w:lang w:eastAsia="ru-RU"/>
        </w:rPr>
        <w:t>Голубенка</w:t>
      </w:r>
      <w:proofErr w:type="spellEnd"/>
      <w:r w:rsidR="003955A4">
        <w:rPr>
          <w:rFonts w:ascii="Times New Roman" w:eastAsia="Times New Roman" w:hAnsi="Times New Roman"/>
          <w:sz w:val="28"/>
          <w:szCs w:val="28"/>
          <w:lang w:eastAsia="ru-RU"/>
        </w:rPr>
        <w:t xml:space="preserve"> Ігоря Леонідовича;</w:t>
      </w:r>
    </w:p>
    <w:p w:rsidR="00655B97" w:rsidRDefault="00655B97" w:rsidP="00D84EED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 </w:t>
      </w:r>
      <w:r w:rsidR="003955A4">
        <w:rPr>
          <w:rFonts w:ascii="Times New Roman" w:eastAsia="Times New Roman" w:hAnsi="Times New Roman"/>
          <w:sz w:val="28"/>
          <w:szCs w:val="28"/>
          <w:lang w:eastAsia="ru-RU"/>
        </w:rPr>
        <w:t>включити до складу виконавчого</w:t>
      </w:r>
      <w:r w:rsidR="003955A4" w:rsidRPr="003955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55A4">
        <w:rPr>
          <w:rFonts w:ascii="Times New Roman" w:eastAsia="Times New Roman" w:hAnsi="Times New Roman"/>
          <w:sz w:val="28"/>
          <w:szCs w:val="28"/>
          <w:lang w:eastAsia="ru-RU"/>
        </w:rPr>
        <w:t>комітету Ананьївської міської ради</w:t>
      </w:r>
      <w:r w:rsidR="003955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955A4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Волошина Сергія Миколайовича.</w:t>
      </w:r>
    </w:p>
    <w:p w:rsidR="00D84EED" w:rsidRDefault="00D84EED" w:rsidP="00D84E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84EED" w:rsidRDefault="00D84EED" w:rsidP="00D84EE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Контроль за виконанням цього рішення покласти на постійну комісію Ананьївської міської ради з питань прав людини, законності, депутатської діяльності, етики та регламенту.</w:t>
      </w:r>
    </w:p>
    <w:p w:rsidR="00D84EED" w:rsidRDefault="00D84EED" w:rsidP="00D84EE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84EED" w:rsidRDefault="00D84EED" w:rsidP="00D84E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EED" w:rsidRDefault="00D84EED" w:rsidP="00D84E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EED" w:rsidRDefault="00E3639D" w:rsidP="004B70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3639D">
        <w:rPr>
          <w:rFonts w:ascii="Times New Roman" w:hAnsi="Times New Roman"/>
          <w:b/>
          <w:bCs/>
          <w:sz w:val="28"/>
          <w:szCs w:val="28"/>
          <w:lang w:val="uk-UA"/>
        </w:rPr>
        <w:t xml:space="preserve">Ананьївський міський голова                                            </w:t>
      </w:r>
      <w:r w:rsidR="004B704F">
        <w:rPr>
          <w:rFonts w:ascii="Times New Roman" w:hAnsi="Times New Roman"/>
          <w:b/>
          <w:bCs/>
          <w:sz w:val="28"/>
          <w:szCs w:val="28"/>
          <w:lang w:val="uk-UA"/>
        </w:rPr>
        <w:t xml:space="preserve">    </w:t>
      </w:r>
      <w:r w:rsidRPr="00E3639D">
        <w:rPr>
          <w:rFonts w:ascii="Times New Roman" w:hAnsi="Times New Roman"/>
          <w:b/>
          <w:bCs/>
          <w:sz w:val="28"/>
          <w:szCs w:val="28"/>
          <w:lang w:val="uk-UA"/>
        </w:rPr>
        <w:t>Юрій ТИЩЕНКО</w:t>
      </w:r>
    </w:p>
    <w:p w:rsidR="00206748" w:rsidRPr="00D84EED" w:rsidRDefault="00206748">
      <w:pPr>
        <w:rPr>
          <w:lang w:val="uk-UA"/>
        </w:rPr>
      </w:pPr>
    </w:p>
    <w:sectPr w:rsidR="00206748" w:rsidRPr="00D84EED" w:rsidSect="00DC38E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53"/>
    <w:rsid w:val="00206748"/>
    <w:rsid w:val="003955A4"/>
    <w:rsid w:val="00464F6D"/>
    <w:rsid w:val="004B704F"/>
    <w:rsid w:val="00655B97"/>
    <w:rsid w:val="00733C53"/>
    <w:rsid w:val="00823FF2"/>
    <w:rsid w:val="00A81039"/>
    <w:rsid w:val="00BE6D98"/>
    <w:rsid w:val="00D84EED"/>
    <w:rsid w:val="00DC38E0"/>
    <w:rsid w:val="00E3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EED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DC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8E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EED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DC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8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2025-03-28T09:17:00Z</cp:lastPrinted>
  <dcterms:created xsi:type="dcterms:W3CDTF">2025-03-28T09:02:00Z</dcterms:created>
  <dcterms:modified xsi:type="dcterms:W3CDTF">2025-03-28T11:28:00Z</dcterms:modified>
</cp:coreProperties>
</file>