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536" w:rsidRPr="00413536" w:rsidRDefault="00413536" w:rsidP="00413536">
      <w:pPr>
        <w:shd w:val="clear" w:color="auto" w:fill="FFFFFF"/>
        <w:suppressAutoHyphens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val="uk-UA" w:eastAsia="ar-SA"/>
        </w:rPr>
      </w:pPr>
      <w:r w:rsidRPr="0041353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DC35D60" wp14:editId="4AE216A6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3536" w:rsidRPr="00413536" w:rsidRDefault="00413536" w:rsidP="00413536">
      <w:pPr>
        <w:tabs>
          <w:tab w:val="center" w:pos="4931"/>
        </w:tabs>
        <w:suppressAutoHyphens/>
        <w:spacing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ar-SA"/>
        </w:rPr>
      </w:pPr>
      <w:r w:rsidRPr="0041353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413536" w:rsidRPr="00413536" w:rsidRDefault="00413536" w:rsidP="00413536">
      <w:pPr>
        <w:suppressAutoHyphens/>
        <w:spacing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uk-UA" w:eastAsia="ar-SA"/>
        </w:rPr>
      </w:pPr>
      <w:r w:rsidRPr="0041353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uk-UA" w:eastAsia="ar-SA"/>
        </w:rPr>
        <w:t>РІШЕННЯ</w:t>
      </w:r>
    </w:p>
    <w:p w:rsidR="00413536" w:rsidRPr="00413536" w:rsidRDefault="00413536" w:rsidP="00413536">
      <w:pPr>
        <w:suppressAutoHyphens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413536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Ананьїв</w:t>
      </w:r>
    </w:p>
    <w:p w:rsidR="00413536" w:rsidRPr="00413536" w:rsidRDefault="00413536" w:rsidP="00413536">
      <w:pPr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413536" w:rsidRPr="00413536" w:rsidRDefault="00413536" w:rsidP="00413536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413536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28 лютого </w:t>
      </w:r>
      <w:r w:rsidRPr="0041353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2025 року</w:t>
      </w:r>
      <w:r w:rsidRPr="0041353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ab/>
      </w:r>
      <w:r w:rsidRPr="0041353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ab/>
      </w:r>
      <w:r w:rsidRPr="0041353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ab/>
      </w:r>
      <w:r w:rsidRPr="0041353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ab/>
      </w:r>
      <w:r w:rsidRPr="0041353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ab/>
      </w:r>
      <w:r w:rsidRPr="0041353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ab/>
      </w:r>
      <w:r w:rsidRPr="0041353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ab/>
        <w:t xml:space="preserve">           № 148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3</w:t>
      </w:r>
      <w:r w:rsidRPr="0041353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-</w:t>
      </w:r>
      <w:r w:rsidRPr="00413536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V</w:t>
      </w:r>
      <w:r w:rsidRPr="0041353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ІІІ</w:t>
      </w:r>
    </w:p>
    <w:p w:rsidR="004B7469" w:rsidRDefault="004B7469" w:rsidP="004B7469">
      <w:pPr>
        <w:ind w:left="623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EB2CD4" w:rsidRDefault="00BC4BBC" w:rsidP="00BC4BB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C4BB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підтримку Президента України </w:t>
      </w:r>
    </w:p>
    <w:p w:rsidR="00BC4BBC" w:rsidRPr="00BC4BBC" w:rsidRDefault="00BC4BBC" w:rsidP="00BC4BB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C4BB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ЗЕЛЕНСЬКОГО Володимира Олександровича</w:t>
      </w:r>
    </w:p>
    <w:p w:rsidR="00BC4BBC" w:rsidRPr="00BC4BBC" w:rsidRDefault="00BC4BBC" w:rsidP="00BC4BB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C4BBC" w:rsidRPr="00BC4BBC" w:rsidRDefault="00BC4BBC" w:rsidP="00BC4BBC">
      <w:pPr>
        <w:pStyle w:val="a6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C4B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Керуючись стат</w:t>
      </w:r>
      <w:r w:rsidR="00AE77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тею 26 </w:t>
      </w:r>
      <w:r w:rsidRPr="00BC4B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Закону України «Про місцеве самоврядування в Україні», </w:t>
      </w:r>
      <w:r w:rsidR="00AE77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частиною другою статті 2, пунктом </w:t>
      </w:r>
      <w:r w:rsidR="000C54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AE77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частини другої статті </w:t>
      </w:r>
      <w:r w:rsidR="00DD64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C54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</w:t>
      </w:r>
      <w:r w:rsidR="00DD64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</w:t>
      </w:r>
      <w:r w:rsidR="00AE77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19 </w:t>
      </w:r>
      <w:r w:rsidR="00AE770F" w:rsidRPr="00BC4B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Закону України </w:t>
      </w:r>
      <w:r w:rsidR="000C54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«Про статус</w:t>
      </w:r>
      <w:r w:rsidR="00AE77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депутатів місцевих рад»</w:t>
      </w:r>
      <w:r w:rsidR="00DD64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AE77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C4B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враховуючи </w:t>
      </w:r>
      <w:r w:rsidRPr="00BC4BBC">
        <w:rPr>
          <w:rFonts w:ascii="Times New Roman" w:hAnsi="Times New Roman" w:cs="Times New Roman"/>
          <w:sz w:val="28"/>
          <w:szCs w:val="28"/>
          <w:lang w:val="uk-UA"/>
        </w:rPr>
        <w:t xml:space="preserve">висновки та рекомендації </w:t>
      </w:r>
      <w:r w:rsidRPr="00BC4BBC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постійної комісії Ананьївської міської ради з питань </w:t>
      </w:r>
      <w:r w:rsidRPr="00BC4BBC">
        <w:rPr>
          <w:rFonts w:ascii="Times New Roman" w:hAnsi="Times New Roman" w:cs="Times New Roman"/>
          <w:sz w:val="28"/>
          <w:szCs w:val="28"/>
          <w:lang w:val="uk-UA"/>
        </w:rPr>
        <w:t xml:space="preserve">прав людини, законності, депутатської діяльності, етики та регламенту, </w:t>
      </w:r>
      <w:r w:rsidRPr="00BC4BB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Ананьївська міська рада</w:t>
      </w:r>
    </w:p>
    <w:p w:rsidR="00BC4BBC" w:rsidRPr="00BC4BBC" w:rsidRDefault="00BC4BBC" w:rsidP="00BC4B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BC4BBC" w:rsidRPr="00BC4BBC" w:rsidRDefault="00BC4BBC" w:rsidP="00BC4BBC">
      <w:pPr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C4BB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BC4BBC" w:rsidRPr="00BC4BBC" w:rsidRDefault="00BC4BBC" w:rsidP="00BC4BBC">
      <w:pP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BC4BBC" w:rsidRPr="00AE770F" w:rsidRDefault="008722C6" w:rsidP="00252DD7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 w:eastAsia="ru-RU"/>
        </w:rPr>
        <w:t>Схвалити з</w:t>
      </w:r>
      <w:r w:rsidR="00BC4BBC" w:rsidRPr="00AE770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 w:eastAsia="ru-RU"/>
        </w:rPr>
        <w:t xml:space="preserve">вернення </w:t>
      </w:r>
      <w:r w:rsidR="00AE770F" w:rsidRPr="00AE770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 w:eastAsia="ru-RU"/>
        </w:rPr>
        <w:t xml:space="preserve">депутатів </w:t>
      </w:r>
      <w:r w:rsidR="00BC4BBC" w:rsidRPr="00AE770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 w:eastAsia="ru-RU"/>
        </w:rPr>
        <w:t xml:space="preserve">Ананьївської міської ради восьмого скликання </w:t>
      </w:r>
      <w:r w:rsidR="00AE770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 w:eastAsia="ru-RU"/>
        </w:rPr>
        <w:t>«</w:t>
      </w:r>
      <w:r w:rsidR="00AE770F" w:rsidRPr="00AE77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підтримку Президента України ЗЕЛЕНСЬКОГО Володимира Олександровича</w:t>
      </w:r>
      <w:r w:rsidR="00AE77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</w:t>
      </w:r>
      <w:r w:rsidR="00BC4BBC" w:rsidRPr="00AE770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 w:eastAsia="ru-RU"/>
        </w:rPr>
        <w:t>(додається).</w:t>
      </w:r>
    </w:p>
    <w:p w:rsidR="00BC4BBC" w:rsidRPr="00BC4BBC" w:rsidRDefault="00BC4BBC" w:rsidP="008722C6">
      <w:pPr>
        <w:shd w:val="clear" w:color="auto" w:fill="FFFFFF"/>
        <w:tabs>
          <w:tab w:val="left" w:pos="851"/>
          <w:tab w:val="left" w:pos="1134"/>
        </w:tabs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  <w:lang w:val="uk-UA" w:eastAsia="ru-RU"/>
        </w:rPr>
      </w:pPr>
    </w:p>
    <w:p w:rsidR="00BC4BBC" w:rsidRPr="008722C6" w:rsidRDefault="00BC4BBC" w:rsidP="008722C6">
      <w:pPr>
        <w:numPr>
          <w:ilvl w:val="0"/>
          <w:numId w:val="1"/>
        </w:numPr>
        <w:shd w:val="clear" w:color="auto" w:fill="FFFFFF"/>
        <w:tabs>
          <w:tab w:val="left" w:pos="0"/>
          <w:tab w:val="left" w:pos="851"/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  <w:lang w:val="uk-UA" w:eastAsia="ru-RU"/>
        </w:rPr>
      </w:pPr>
      <w:r w:rsidRPr="00BC4B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 w:eastAsia="ru-RU"/>
        </w:rPr>
        <w:t xml:space="preserve">Направити </w:t>
      </w:r>
      <w:r w:rsidR="008722C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 w:eastAsia="ru-RU"/>
        </w:rPr>
        <w:t>да</w:t>
      </w:r>
      <w:r w:rsidR="00AE770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 w:eastAsia="ru-RU"/>
        </w:rPr>
        <w:t>не</w:t>
      </w:r>
      <w:r w:rsidRPr="00BC4B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 w:eastAsia="ru-RU"/>
        </w:rPr>
        <w:t xml:space="preserve"> звернення до </w:t>
      </w:r>
      <w:r w:rsidR="008722C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 w:eastAsia="ru-RU"/>
        </w:rPr>
        <w:t xml:space="preserve">Верховної </w:t>
      </w:r>
      <w:r w:rsidR="00BD10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 w:eastAsia="ru-RU"/>
        </w:rPr>
        <w:t>Р</w:t>
      </w:r>
      <w:r w:rsidR="008722C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 w:eastAsia="ru-RU"/>
        </w:rPr>
        <w:t xml:space="preserve">ади України, Офісу Президента України, Кабінету Міністрів України, Міністерства закордонних справ України, Одеської обласної державної (військової) адміністрації та </w:t>
      </w:r>
      <w:r w:rsidR="008722C6" w:rsidRPr="008722C6">
        <w:rPr>
          <w:rFonts w:ascii="Times New Roman" w:hAnsi="Times New Roman" w:cs="Times New Roman"/>
          <w:sz w:val="28"/>
          <w:szCs w:val="28"/>
          <w:lang w:val="uk-UA"/>
        </w:rPr>
        <w:t>Подільської районної державної (військової) адміністрації</w:t>
      </w:r>
      <w:r w:rsidR="008722C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B2CD4" w:rsidRDefault="00EB2CD4" w:rsidP="008722C6">
      <w:pPr>
        <w:pStyle w:val="a7"/>
        <w:ind w:left="0"/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  <w:lang w:val="uk-UA" w:eastAsia="ru-RU"/>
        </w:rPr>
      </w:pPr>
    </w:p>
    <w:p w:rsidR="00BC4BBC" w:rsidRPr="008722C6" w:rsidRDefault="00BC4BBC" w:rsidP="00252DD7">
      <w:pPr>
        <w:pStyle w:val="a7"/>
        <w:numPr>
          <w:ilvl w:val="0"/>
          <w:numId w:val="1"/>
        </w:numPr>
        <w:shd w:val="clear" w:color="auto" w:fill="FFFFFF"/>
        <w:tabs>
          <w:tab w:val="left" w:pos="0"/>
          <w:tab w:val="left" w:pos="993"/>
          <w:tab w:val="left" w:pos="1276"/>
          <w:tab w:val="left" w:pos="1418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 w:eastAsia="ru-RU"/>
        </w:rPr>
      </w:pPr>
      <w:r w:rsidRPr="008722C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 w:eastAsia="ru-RU"/>
        </w:rPr>
        <w:t>Контроль за виконанням цього рішення покласти на секретаря Ананьївської міської ради Оксану ГЛУЩЕНКО.</w:t>
      </w:r>
    </w:p>
    <w:p w:rsidR="00BC4BBC" w:rsidRPr="00BC4BBC" w:rsidRDefault="00BC4BBC" w:rsidP="00EB2CD4">
      <w:pPr>
        <w:shd w:val="clear" w:color="auto" w:fill="FFFFFF"/>
        <w:tabs>
          <w:tab w:val="left" w:pos="851"/>
          <w:tab w:val="left" w:pos="1134"/>
        </w:tabs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</w:pPr>
    </w:p>
    <w:p w:rsidR="00BC4BBC" w:rsidRPr="00BC4BBC" w:rsidRDefault="00BC4BBC" w:rsidP="00BC4BBC">
      <w:pPr>
        <w:shd w:val="clear" w:color="auto" w:fill="FFFFFF"/>
        <w:tabs>
          <w:tab w:val="left" w:pos="851"/>
          <w:tab w:val="left" w:pos="1134"/>
        </w:tabs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</w:pPr>
    </w:p>
    <w:p w:rsidR="00BC4BBC" w:rsidRPr="00BC4BBC" w:rsidRDefault="00BC4BBC" w:rsidP="00BC4BBC">
      <w:pPr>
        <w:shd w:val="clear" w:color="auto" w:fill="FFFFFF"/>
        <w:tabs>
          <w:tab w:val="left" w:pos="851"/>
          <w:tab w:val="left" w:pos="1134"/>
        </w:tabs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</w:pPr>
    </w:p>
    <w:p w:rsidR="00BC4BBC" w:rsidRPr="00BC4BBC" w:rsidRDefault="00BC4BBC" w:rsidP="00BC4BBC">
      <w:pPr>
        <w:suppressAutoHyphens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proofErr w:type="spellStart"/>
      <w:r w:rsidRPr="00BC4BBC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В.о</w:t>
      </w:r>
      <w:proofErr w:type="spellEnd"/>
      <w:r w:rsidRPr="00BC4BBC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. Ананьївського міського голови</w:t>
      </w:r>
      <w:r w:rsidRPr="00BC4BBC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ab/>
        <w:t xml:space="preserve">                           Оксана ГЛУЩЕНКО</w:t>
      </w:r>
    </w:p>
    <w:p w:rsidR="00BC4BBC" w:rsidRPr="00BC4BBC" w:rsidRDefault="00BC4BBC" w:rsidP="00BC4BBC">
      <w:pPr>
        <w:suppressAutoHyphens/>
        <w:spacing w:line="200" w:lineRule="atLeast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</w:p>
    <w:p w:rsidR="00BC4BBC" w:rsidRPr="00BC4BBC" w:rsidRDefault="00BC4BBC" w:rsidP="00BC4BBC">
      <w:pPr>
        <w:keepNext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uk-UA" w:eastAsia="ru-RU"/>
        </w:rPr>
      </w:pPr>
    </w:p>
    <w:p w:rsidR="00BC4BBC" w:rsidRPr="00BC4BBC" w:rsidRDefault="00BC4BBC" w:rsidP="00BC4BBC">
      <w:pPr>
        <w:keepNext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uk-UA" w:eastAsia="ru-RU"/>
        </w:rPr>
      </w:pPr>
    </w:p>
    <w:p w:rsidR="00BC4BBC" w:rsidRPr="00BC4BBC" w:rsidRDefault="00BC4BBC" w:rsidP="00BC4BBC">
      <w:pPr>
        <w:keepNext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uk-UA" w:eastAsia="ru-RU"/>
        </w:rPr>
      </w:pPr>
    </w:p>
    <w:p w:rsidR="00BC4BBC" w:rsidRPr="00BC4BBC" w:rsidRDefault="00BC4BBC" w:rsidP="00BC4BB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C4BBC" w:rsidRPr="00BC4BBC" w:rsidRDefault="00BC4BBC" w:rsidP="00BC4BB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C4BBC" w:rsidRPr="00BC4BBC" w:rsidRDefault="00BC4BBC" w:rsidP="00BC4BBC">
      <w:pPr>
        <w:suppressAutoHyphens/>
        <w:autoSpaceDE w:val="0"/>
        <w:autoSpaceDN w:val="0"/>
        <w:adjustRightInd w:val="0"/>
        <w:spacing w:line="230" w:lineRule="atLeast"/>
        <w:ind w:left="5529"/>
        <w:rPr>
          <w:rFonts w:ascii="Times New Roman" w:eastAsia="Calibri" w:hAnsi="Times New Roman" w:cs="Myriad Pro"/>
          <w:b/>
          <w:bCs/>
          <w:color w:val="000000"/>
          <w:sz w:val="28"/>
          <w:szCs w:val="28"/>
          <w:lang w:val="uk-UA"/>
        </w:rPr>
      </w:pPr>
    </w:p>
    <w:p w:rsidR="00BC4BBC" w:rsidRPr="00BC4BBC" w:rsidRDefault="00BC4BBC" w:rsidP="00BC4BBC">
      <w:pPr>
        <w:suppressAutoHyphens/>
        <w:autoSpaceDE w:val="0"/>
        <w:autoSpaceDN w:val="0"/>
        <w:adjustRightInd w:val="0"/>
        <w:spacing w:line="230" w:lineRule="atLeast"/>
        <w:ind w:left="5529"/>
        <w:rPr>
          <w:rFonts w:ascii="Times New Roman" w:eastAsia="Calibri" w:hAnsi="Times New Roman" w:cs="Myriad Pro"/>
          <w:b/>
          <w:bCs/>
          <w:color w:val="000000"/>
          <w:sz w:val="28"/>
          <w:szCs w:val="28"/>
          <w:lang w:val="uk-UA"/>
        </w:rPr>
      </w:pPr>
    </w:p>
    <w:p w:rsidR="00BC4BBC" w:rsidRPr="00BC4BBC" w:rsidRDefault="00BC4BBC" w:rsidP="00BC4BBC">
      <w:pPr>
        <w:suppressAutoHyphens/>
        <w:autoSpaceDE w:val="0"/>
        <w:autoSpaceDN w:val="0"/>
        <w:adjustRightInd w:val="0"/>
        <w:spacing w:line="230" w:lineRule="atLeast"/>
        <w:ind w:left="5529"/>
        <w:rPr>
          <w:rFonts w:ascii="Times New Roman" w:eastAsia="Calibri" w:hAnsi="Times New Roman" w:cs="Myriad Pro"/>
          <w:b/>
          <w:bCs/>
          <w:color w:val="000000"/>
          <w:sz w:val="28"/>
          <w:szCs w:val="28"/>
          <w:lang w:val="uk-UA"/>
        </w:rPr>
      </w:pPr>
    </w:p>
    <w:p w:rsidR="00BC4BBC" w:rsidRPr="00BC4BBC" w:rsidRDefault="00BC4BBC" w:rsidP="00BC4BBC">
      <w:pPr>
        <w:suppressAutoHyphens/>
        <w:autoSpaceDE w:val="0"/>
        <w:autoSpaceDN w:val="0"/>
        <w:adjustRightInd w:val="0"/>
        <w:spacing w:line="230" w:lineRule="atLeast"/>
        <w:ind w:left="6237"/>
        <w:rPr>
          <w:rFonts w:ascii="Times New Roman" w:eastAsia="Calibri" w:hAnsi="Times New Roman" w:cs="Myriad Pro"/>
          <w:b/>
          <w:bCs/>
          <w:color w:val="000000"/>
          <w:sz w:val="28"/>
          <w:szCs w:val="28"/>
          <w:lang w:val="uk-UA"/>
        </w:rPr>
      </w:pPr>
      <w:r w:rsidRPr="00BC4BBC">
        <w:rPr>
          <w:rFonts w:ascii="Times New Roman" w:eastAsia="Calibri" w:hAnsi="Times New Roman" w:cs="Myriad Pro"/>
          <w:b/>
          <w:bCs/>
          <w:color w:val="000000"/>
          <w:sz w:val="28"/>
          <w:szCs w:val="28"/>
          <w:lang w:val="uk-UA"/>
        </w:rPr>
        <w:lastRenderedPageBreak/>
        <w:t>СХВАЛЕНО</w:t>
      </w:r>
    </w:p>
    <w:p w:rsidR="00BC4BBC" w:rsidRPr="00BC4BBC" w:rsidRDefault="00BC4BBC" w:rsidP="00BC4BBC">
      <w:pPr>
        <w:suppressAutoHyphens/>
        <w:autoSpaceDE w:val="0"/>
        <w:autoSpaceDN w:val="0"/>
        <w:adjustRightInd w:val="0"/>
        <w:spacing w:line="230" w:lineRule="atLeast"/>
        <w:ind w:left="6237"/>
        <w:rPr>
          <w:rFonts w:ascii="Times New Roman" w:eastAsia="Calibri" w:hAnsi="Times New Roman" w:cs="Myriad Pro"/>
          <w:bCs/>
          <w:color w:val="000000"/>
          <w:sz w:val="28"/>
          <w:szCs w:val="28"/>
          <w:lang w:val="uk-UA"/>
        </w:rPr>
      </w:pPr>
      <w:r w:rsidRPr="00BC4BBC">
        <w:rPr>
          <w:rFonts w:ascii="Times New Roman" w:eastAsia="Calibri" w:hAnsi="Times New Roman" w:cs="Myriad Pro"/>
          <w:bCs/>
          <w:color w:val="000000"/>
          <w:sz w:val="28"/>
          <w:szCs w:val="28"/>
          <w:lang w:val="uk-UA"/>
        </w:rPr>
        <w:t xml:space="preserve">рішення Ананьївської міської ради </w:t>
      </w:r>
    </w:p>
    <w:p w:rsidR="00BC4BBC" w:rsidRPr="00BC4BBC" w:rsidRDefault="00BC4BBC" w:rsidP="00BC4BBC">
      <w:pPr>
        <w:ind w:left="6237"/>
        <w:jc w:val="both"/>
        <w:rPr>
          <w:rFonts w:ascii="Times New Roman" w:eastAsia="Calibri" w:hAnsi="Times New Roman" w:cs="Myriad Pro"/>
          <w:bCs/>
          <w:color w:val="000000"/>
          <w:sz w:val="28"/>
          <w:szCs w:val="28"/>
          <w:lang w:val="uk-UA"/>
        </w:rPr>
      </w:pPr>
      <w:r w:rsidRPr="00BC4BBC">
        <w:rPr>
          <w:rFonts w:ascii="Times New Roman" w:eastAsia="Calibri" w:hAnsi="Times New Roman" w:cs="Myriad Pro"/>
          <w:bCs/>
          <w:color w:val="000000"/>
          <w:sz w:val="28"/>
          <w:szCs w:val="28"/>
          <w:lang w:val="uk-UA"/>
        </w:rPr>
        <w:t xml:space="preserve">від </w:t>
      </w:r>
      <w:r w:rsidR="00413536">
        <w:rPr>
          <w:rFonts w:ascii="Times New Roman" w:eastAsia="Calibri" w:hAnsi="Times New Roman" w:cs="Myriad Pro"/>
          <w:bCs/>
          <w:color w:val="000000"/>
          <w:sz w:val="28"/>
          <w:szCs w:val="28"/>
          <w:lang w:val="uk-UA"/>
        </w:rPr>
        <w:t>28</w:t>
      </w:r>
      <w:r w:rsidRPr="00BC4BBC">
        <w:rPr>
          <w:rFonts w:ascii="Times New Roman" w:eastAsia="Calibri" w:hAnsi="Times New Roman" w:cs="Myriad Pro"/>
          <w:bCs/>
          <w:color w:val="000000"/>
          <w:sz w:val="28"/>
          <w:szCs w:val="28"/>
          <w:lang w:val="uk-UA"/>
        </w:rPr>
        <w:t xml:space="preserve"> лютого 2025 року </w:t>
      </w:r>
    </w:p>
    <w:p w:rsidR="00413536" w:rsidRPr="00413536" w:rsidRDefault="00413536" w:rsidP="00413536">
      <w:pPr>
        <w:ind w:left="623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bookmarkStart w:id="0" w:name="_GoBack"/>
      <w:r w:rsidRPr="0041353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№ 148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3</w:t>
      </w:r>
      <w:r w:rsidRPr="0041353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-</w:t>
      </w:r>
      <w:r w:rsidRPr="00413536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V</w:t>
      </w:r>
      <w:r w:rsidRPr="0041353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ІІІ</w:t>
      </w:r>
    </w:p>
    <w:p w:rsidR="00BC4BBC" w:rsidRPr="00BC4BBC" w:rsidRDefault="00BC4BBC" w:rsidP="00BC4BBC">
      <w:pPr>
        <w:contextualSpacing/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uk-UA"/>
          <w14:ligatures w14:val="standardContextual"/>
        </w:rPr>
      </w:pPr>
    </w:p>
    <w:p w:rsidR="004B7469" w:rsidRPr="00084AC8" w:rsidRDefault="004B7469" w:rsidP="004B7469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4AC8">
        <w:rPr>
          <w:rFonts w:ascii="Times New Roman" w:hAnsi="Times New Roman" w:cs="Times New Roman"/>
          <w:b/>
          <w:color w:val="000000"/>
          <w:sz w:val="28"/>
          <w:szCs w:val="28"/>
        </w:rPr>
        <w:t>ЗВЕРНЕННЯ</w:t>
      </w:r>
    </w:p>
    <w:p w:rsidR="005C0DD7" w:rsidRDefault="004B7469" w:rsidP="004B746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7A0ED3">
        <w:rPr>
          <w:rFonts w:ascii="Times New Roman" w:hAnsi="Times New Roman" w:cs="Times New Roman"/>
          <w:b/>
          <w:color w:val="000000"/>
          <w:sz w:val="28"/>
          <w:szCs w:val="28"/>
        </w:rPr>
        <w:t>депутатів</w:t>
      </w:r>
      <w:proofErr w:type="spellEnd"/>
      <w:r w:rsidRPr="007A0ED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C0DD7">
        <w:rPr>
          <w:rFonts w:ascii="Times New Roman" w:hAnsi="Times New Roman" w:cs="Times New Roman"/>
          <w:b/>
          <w:sz w:val="28"/>
          <w:szCs w:val="28"/>
          <w:lang w:val="uk-UA"/>
        </w:rPr>
        <w:t>Ананьївської міської ради</w:t>
      </w:r>
      <w:r w:rsidRPr="007A0ED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0C5461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восьмого скликання </w:t>
      </w:r>
      <w:r w:rsidRPr="007A0ED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«</w:t>
      </w:r>
      <w:r w:rsidRPr="007A0ED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</w:t>
      </w:r>
      <w:proofErr w:type="gramStart"/>
      <w:r w:rsidRPr="007A0ED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</w:t>
      </w:r>
      <w:proofErr w:type="gramEnd"/>
      <w:r w:rsidRPr="007A0ED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ідтримку</w:t>
      </w:r>
      <w:r w:rsidRPr="00084AC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4B7469" w:rsidRPr="001E28FC" w:rsidRDefault="004B7469" w:rsidP="004B7469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4AC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Президента України ЗЕЛЕНСЬКОГО Володимира Олександровича</w:t>
      </w:r>
      <w:r w:rsidRPr="00084AC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»</w:t>
      </w:r>
    </w:p>
    <w:p w:rsidR="004B7469" w:rsidRPr="00084AC8" w:rsidRDefault="004B7469" w:rsidP="004B7469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B7469" w:rsidRDefault="004B7469" w:rsidP="005C0DD7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об’є</w:t>
      </w:r>
      <w:r w:rsidR="00601A31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ктом</w:t>
      </w:r>
      <w:proofErr w:type="spellEnd"/>
      <w:r w:rsidR="00601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01A3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безжальної</w:t>
      </w:r>
      <w:proofErr w:type="spellEnd"/>
      <w:r w:rsidR="00601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01A31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агресії</w:t>
      </w:r>
      <w:proofErr w:type="spellEnd"/>
      <w:r w:rsidR="00601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боку </w:t>
      </w:r>
      <w:r w:rsidR="00601A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осійської</w:t>
      </w:r>
      <w:proofErr w:type="spellEnd"/>
      <w:r w:rsidR="00601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1A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спричинила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величезні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людські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втрати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руйнування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страждання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Вже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сьогодні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маємо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тисячі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E118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заги</w:t>
      </w:r>
      <w:r w:rsidR="00985FFB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блих</w:t>
      </w:r>
      <w:proofErr w:type="spellEnd"/>
      <w:r w:rsidR="00985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985FF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окуповані</w:t>
      </w:r>
      <w:proofErr w:type="spellEnd"/>
      <w:r w:rsidR="00985F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території </w:t>
      </w:r>
      <w:proofErr w:type="spellStart"/>
      <w:r w:rsidR="00985FF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Крим</w:t>
      </w:r>
      <w:proofErr w:type="spellEnd"/>
      <w:r w:rsidR="00985F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</w:t>
      </w:r>
      <w:proofErr w:type="gramEnd"/>
      <w:r w:rsidR="00985F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1847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Севастопол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r w:rsidR="00985F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</w:t>
      </w:r>
      <w:r w:rsidR="00985FFB">
        <w:rPr>
          <w:rFonts w:ascii="Times New Roman" w:eastAsia="Times New Roman" w:hAnsi="Times New Roman" w:cs="Times New Roman"/>
          <w:sz w:val="28"/>
          <w:szCs w:val="28"/>
          <w:lang w:eastAsia="ru-RU"/>
        </w:rPr>
        <w:t>сход</w:t>
      </w:r>
      <w:r w:rsidR="00985F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AC26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5F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півдн</w:t>
      </w:r>
      <w:proofErr w:type="spellEnd"/>
      <w:r w:rsidR="00985F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Агресор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припиняє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атак 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переживаємо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ракетні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удари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бомбардування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мі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знищення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енергетичної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промислової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цивільної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інфраструктури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B7469" w:rsidRDefault="004B7469" w:rsidP="005C0DD7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Країна-агресор чинить масові воєнні злочини, терор і геноцид, вбиваючи мирних громадян, катуючи полонених, депортує цивільних осіб, зокрема дітей, і знищує нашу культурну спадщину. </w:t>
      </w:r>
    </w:p>
    <w:p w:rsidR="004B7469" w:rsidRDefault="004B7469" w:rsidP="005C0DD7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Ніхто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забувати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злочини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ідривають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міжнародної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</w:t>
      </w:r>
      <w:r w:rsidR="005E118C">
        <w:rPr>
          <w:rFonts w:ascii="Times New Roman" w:eastAsia="Times New Roman" w:hAnsi="Times New Roman" w:cs="Times New Roman"/>
          <w:sz w:val="28"/>
          <w:szCs w:val="28"/>
          <w:lang w:eastAsia="ru-RU"/>
        </w:rPr>
        <w:t>зпеки</w:t>
      </w:r>
      <w:proofErr w:type="spellEnd"/>
      <w:r w:rsidR="005E1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="005E118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стабільності</w:t>
      </w:r>
      <w:proofErr w:type="spellEnd"/>
      <w:r w:rsidR="005E1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5E118C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Агресія</w:t>
      </w:r>
      <w:proofErr w:type="spellEnd"/>
      <w:r w:rsidR="005E1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11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осі</w:t>
      </w:r>
      <w:r w:rsidR="005E11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йської</w:t>
      </w:r>
      <w:proofErr w:type="spellEnd"/>
      <w:r w:rsidR="005E11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едерації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виклик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всіх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хто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прагне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миру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стабільності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світі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601A31">
        <w:rPr>
          <w:rFonts w:ascii="Times New Roman" w:eastAsia="Times New Roman" w:hAnsi="Times New Roman" w:cs="Times New Roman"/>
          <w:sz w:val="28"/>
          <w:szCs w:val="28"/>
          <w:lang w:eastAsia="ru-RU"/>
        </w:rPr>
        <w:t>ехтуючи</w:t>
      </w:r>
      <w:proofErr w:type="spellEnd"/>
      <w:r w:rsidR="00601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01A3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своїми</w:t>
      </w:r>
      <w:proofErr w:type="spellEnd"/>
      <w:r w:rsidR="00601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01A31">
        <w:rPr>
          <w:rFonts w:ascii="Times New Roman" w:eastAsia="Times New Roman" w:hAnsi="Times New Roman" w:cs="Times New Roman"/>
          <w:sz w:val="28"/>
          <w:szCs w:val="28"/>
          <w:lang w:eastAsia="ru-RU"/>
        </w:rPr>
        <w:t>зобов’язаннями</w:t>
      </w:r>
      <w:proofErr w:type="spellEnd"/>
      <w:r w:rsidR="00601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01A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ставить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загрозу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країну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й увесь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міжнародний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правопорядок.</w:t>
      </w:r>
    </w:p>
    <w:p w:rsidR="00184794" w:rsidRDefault="004B7469" w:rsidP="005C0DD7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339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Водночас війна продемонструвала надзвичайну стійкість, відвагу та незламність українців, готових віддати все для збереження своєї держави, її незалежності і європейського розвитку. </w:t>
      </w:r>
    </w:p>
    <w:p w:rsidR="004B7469" w:rsidRPr="00D3501D" w:rsidRDefault="00F81DFA" w:rsidP="005C0DD7">
      <w:pPr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Висловлюємо глибоку шану та вдячність усім </w:t>
      </w:r>
      <w:r w:rsidR="005E118C" w:rsidRPr="001847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військовослужбовцям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Збройни</w:t>
      </w:r>
      <w:r w:rsidR="005E11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Сил України</w:t>
      </w:r>
      <w:r w:rsidR="001847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які з мужністю та самопожертвою боронять нашу країну. Саме з</w:t>
      </w:r>
      <w:r w:rsidR="005E11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авдяки їхньому героїзму Україна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продовжує чинити </w:t>
      </w:r>
      <w:r w:rsidR="00D350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опір ворогу, зберігає свою незалежність, а також тримає оборону східного флангу Європейського союзу. </w:t>
      </w:r>
    </w:p>
    <w:p w:rsidR="004B7469" w:rsidRPr="007C1BF7" w:rsidRDefault="004B7469" w:rsidP="005E118C">
      <w:pPr>
        <w:widowControl w:val="0"/>
        <w:ind w:firstLine="708"/>
        <w:jc w:val="both"/>
        <w:rPr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Ми, депутати </w:t>
      </w:r>
      <w:r w:rsidR="00D65EDA">
        <w:rPr>
          <w:rFonts w:ascii="Times New Roman" w:hAnsi="Times New Roman" w:cs="Times New Roman"/>
          <w:sz w:val="28"/>
          <w:szCs w:val="28"/>
          <w:lang w:val="uk-UA"/>
        </w:rPr>
        <w:t>Ананьївської міської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ради, висловлюємо </w:t>
      </w:r>
      <w:r w:rsidR="007C1BF7">
        <w:rPr>
          <w:rFonts w:ascii="Times New Roman" w:hAnsi="Times New Roman" w:cs="Times New Roman"/>
          <w:sz w:val="28"/>
          <w:szCs w:val="28"/>
          <w:lang w:val="uk-UA"/>
        </w:rPr>
        <w:t xml:space="preserve">свою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підтримку Президенту України </w:t>
      </w:r>
      <w:r w:rsidR="005E118C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7C1BF7">
        <w:rPr>
          <w:rFonts w:ascii="Times New Roman" w:hAnsi="Times New Roman" w:cs="Times New Roman"/>
          <w:sz w:val="28"/>
          <w:szCs w:val="28"/>
          <w:lang w:val="uk-UA"/>
        </w:rPr>
        <w:t>Верховно</w:t>
      </w:r>
      <w:r w:rsidR="005E118C">
        <w:rPr>
          <w:rFonts w:ascii="Times New Roman" w:hAnsi="Times New Roman" w:cs="Times New Roman"/>
          <w:sz w:val="28"/>
          <w:szCs w:val="28"/>
          <w:lang w:val="uk-UA"/>
        </w:rPr>
        <w:t>му Головно</w:t>
      </w:r>
      <w:r w:rsidR="007C1BF7">
        <w:rPr>
          <w:rFonts w:ascii="Times New Roman" w:hAnsi="Times New Roman" w:cs="Times New Roman"/>
          <w:sz w:val="28"/>
          <w:szCs w:val="28"/>
          <w:lang w:val="uk-UA"/>
        </w:rPr>
        <w:t xml:space="preserve">командувачу Збройних Сил України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Володимиру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Зеленському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який </w:t>
      </w:r>
      <w:r w:rsidR="007C1BF7">
        <w:rPr>
          <w:rFonts w:ascii="Times New Roman" w:hAnsi="Times New Roman" w:cs="Times New Roman"/>
          <w:sz w:val="28"/>
          <w:szCs w:val="28"/>
          <w:lang w:val="uk-UA"/>
        </w:rPr>
        <w:t xml:space="preserve">обраний </w:t>
      </w:r>
      <w:r w:rsidR="005E118C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Конституції та законів України на демократичних виборах. </w:t>
      </w:r>
    </w:p>
    <w:p w:rsidR="005E118C" w:rsidRDefault="005E118C" w:rsidP="005C0DD7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794">
        <w:rPr>
          <w:rFonts w:ascii="Times New Roman" w:hAnsi="Times New Roman" w:cs="Times New Roman"/>
          <w:sz w:val="28"/>
          <w:szCs w:val="28"/>
          <w:lang w:val="uk-UA"/>
        </w:rPr>
        <w:t>Визнаємо</w:t>
      </w:r>
      <w:r w:rsidR="007C1BF7" w:rsidRPr="00184794">
        <w:rPr>
          <w:rFonts w:ascii="Times New Roman" w:hAnsi="Times New Roman" w:cs="Times New Roman"/>
          <w:sz w:val="28"/>
          <w:szCs w:val="28"/>
          <w:lang w:val="uk-UA"/>
        </w:rPr>
        <w:t xml:space="preserve">, що </w:t>
      </w:r>
      <w:r w:rsidR="007C1BF7" w:rsidRPr="007C1BF7">
        <w:rPr>
          <w:rFonts w:ascii="Times New Roman" w:hAnsi="Times New Roman" w:cs="Times New Roman"/>
          <w:sz w:val="28"/>
          <w:szCs w:val="28"/>
          <w:lang w:val="uk-UA"/>
        </w:rPr>
        <w:t>в умовах повномасштабної війни</w:t>
      </w:r>
      <w:r w:rsidR="007C1BF7">
        <w:rPr>
          <w:rFonts w:ascii="Times New Roman" w:hAnsi="Times New Roman" w:cs="Times New Roman"/>
          <w:sz w:val="28"/>
          <w:szCs w:val="28"/>
          <w:lang w:val="uk-UA"/>
        </w:rPr>
        <w:t xml:space="preserve"> та запровадженого в країні правового режиму воєнного стану проведення виборів Президента України є неможливим </w:t>
      </w:r>
      <w:r w:rsidR="00661722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Конституції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України </w:t>
      </w:r>
      <w:r w:rsidR="00661722">
        <w:rPr>
          <w:rFonts w:ascii="Times New Roman" w:hAnsi="Times New Roman" w:cs="Times New Roman"/>
          <w:sz w:val="28"/>
          <w:szCs w:val="28"/>
          <w:lang w:val="uk-UA"/>
        </w:rPr>
        <w:t>та чинного законодавства. З огляду</w:t>
      </w:r>
      <w:r w:rsidR="00184794">
        <w:rPr>
          <w:rFonts w:ascii="Times New Roman" w:hAnsi="Times New Roman" w:cs="Times New Roman"/>
          <w:sz w:val="28"/>
          <w:szCs w:val="28"/>
          <w:lang w:val="uk-UA"/>
        </w:rPr>
        <w:t xml:space="preserve"> на це,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аш мандат Президента України </w:t>
      </w:r>
      <w:r w:rsidR="00184794">
        <w:rPr>
          <w:rFonts w:ascii="Times New Roman" w:hAnsi="Times New Roman" w:cs="Times New Roman"/>
          <w:sz w:val="28"/>
          <w:szCs w:val="28"/>
          <w:lang w:val="uk-UA"/>
        </w:rPr>
        <w:t>залишається легітимним до моменту завершення дій воєнного стану та відновлення умов для демократичних виборів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61722" w:rsidRDefault="00661722" w:rsidP="005C0DD7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Наголошуємо, що будь</w:t>
      </w:r>
      <w:r w:rsidR="00184794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які спроби поставити під сумнів Вашу легітимність </w:t>
      </w:r>
      <w:r w:rsidR="00184794">
        <w:rPr>
          <w:rFonts w:ascii="Times New Roman" w:hAnsi="Times New Roman" w:cs="Times New Roman"/>
          <w:sz w:val="28"/>
          <w:szCs w:val="28"/>
          <w:lang w:val="uk-UA"/>
        </w:rPr>
        <w:t>є політично вмотивованими та такими, що працюють на розкол українського суспільства в критичний для держави час.</w:t>
      </w:r>
    </w:p>
    <w:p w:rsidR="004B7469" w:rsidRDefault="004B7469" w:rsidP="005C0DD7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Сьогодні, як ніколи, важливо підтримувати єдність і консолідацію зусиль задля захисту суверенітету та незалежності України.</w:t>
      </w:r>
    </w:p>
    <w:p w:rsidR="00184794" w:rsidRDefault="00184794" w:rsidP="005C0DD7">
      <w:pPr>
        <w:widowControl w:val="0"/>
        <w:spacing w:after="63" w:line="324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Підтверджуємо повну готовність до співпраці з органами державної влади, сприяння обороноздатності України та надання всебічної допомоги нашим Захисникам і Захисницям.</w:t>
      </w:r>
    </w:p>
    <w:p w:rsidR="00206748" w:rsidRDefault="004B7469" w:rsidP="005C0DD7">
      <w:pPr>
        <w:widowControl w:val="0"/>
        <w:spacing w:after="63" w:line="324" w:lineRule="exact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В єдності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переможемо!</w:t>
      </w:r>
      <w:bookmarkEnd w:id="0"/>
    </w:p>
    <w:sectPr w:rsidR="00206748" w:rsidSect="005C0DD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BC37AC"/>
    <w:multiLevelType w:val="hybridMultilevel"/>
    <w:tmpl w:val="E990EBBA"/>
    <w:lvl w:ilvl="0" w:tplc="C7C0B69A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EastAsia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8D4"/>
    <w:rsid w:val="000C5461"/>
    <w:rsid w:val="00184794"/>
    <w:rsid w:val="001D48D4"/>
    <w:rsid w:val="00206748"/>
    <w:rsid w:val="00252DD7"/>
    <w:rsid w:val="00373703"/>
    <w:rsid w:val="00413536"/>
    <w:rsid w:val="004B7469"/>
    <w:rsid w:val="005C0DD7"/>
    <w:rsid w:val="005E118C"/>
    <w:rsid w:val="00601A31"/>
    <w:rsid w:val="00661722"/>
    <w:rsid w:val="007C1BF7"/>
    <w:rsid w:val="008722C6"/>
    <w:rsid w:val="008B2514"/>
    <w:rsid w:val="00985FFB"/>
    <w:rsid w:val="00AC26F0"/>
    <w:rsid w:val="00AE770F"/>
    <w:rsid w:val="00BC4BBC"/>
    <w:rsid w:val="00BD10F4"/>
    <w:rsid w:val="00D3501D"/>
    <w:rsid w:val="00D65EDA"/>
    <w:rsid w:val="00DD6402"/>
    <w:rsid w:val="00EA2E67"/>
    <w:rsid w:val="00EB2CD4"/>
    <w:rsid w:val="00F81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469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746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B74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7469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C4BBC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BC4B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469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746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B74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7469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C4BBC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BC4B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3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2025-02-21T12:50:00Z</cp:lastPrinted>
  <dcterms:created xsi:type="dcterms:W3CDTF">2025-02-20T13:58:00Z</dcterms:created>
  <dcterms:modified xsi:type="dcterms:W3CDTF">2025-02-26T10:07:00Z</dcterms:modified>
</cp:coreProperties>
</file>