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FB" w:rsidRPr="003512D0" w:rsidRDefault="005C50FB" w:rsidP="005C50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512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B6E08E" wp14:editId="25D1A10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FB" w:rsidRPr="003512D0" w:rsidRDefault="005C50FB" w:rsidP="005C50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1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C50FB" w:rsidRPr="003512D0" w:rsidRDefault="005C50FB" w:rsidP="005C50F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512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512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C50FB" w:rsidRPr="003512D0" w:rsidRDefault="005C50FB" w:rsidP="005C50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2D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5C50FB" w:rsidRPr="003512D0" w:rsidRDefault="005C50FB" w:rsidP="005C50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50FB" w:rsidRPr="003512D0" w:rsidRDefault="005C50FB" w:rsidP="005C50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2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</w:t>
      </w:r>
      <w:proofErr w:type="gramStart"/>
      <w:r w:rsidRPr="003512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лютого</w:t>
      </w:r>
      <w:proofErr w:type="gramEnd"/>
      <w:r w:rsidRPr="003512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40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235944" w:rsidRPr="005C50FB" w:rsidRDefault="00235944" w:rsidP="00D32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5944" w:rsidRDefault="00235944" w:rsidP="00A57627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Про внесення змін до рішення Ананьївської міської ради 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від 25 жовтня 2024 року № 1227-</w:t>
      </w:r>
      <w:r w:rsidRPr="0023594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VIII</w:t>
      </w:r>
    </w:p>
    <w:p w:rsidR="00235944" w:rsidRPr="00235944" w:rsidRDefault="00235944" w:rsidP="00A57627">
      <w:pPr>
        <w:tabs>
          <w:tab w:val="left" w:pos="900"/>
          <w:tab w:val="left" w:pos="10065"/>
          <w:tab w:val="left" w:pos="10206"/>
          <w:tab w:val="left" w:pos="109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</w:pPr>
    </w:p>
    <w:p w:rsidR="00235944" w:rsidRPr="00235944" w:rsidRDefault="00235944" w:rsidP="00A576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Керуючись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статтею 26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Закону України «Про місцеве самоврядування в Україні», статтями 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,13,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32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«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Про засади державної регуляторної політики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сфері господарської діяльності»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 з метою впорядкування діяльності з підготовки регуляторних актів, що діють у сфері господарської діяльності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враховуючи висновки та рекомендації постійної ком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ісії Ананьївської міської ради 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питань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фінансів, бюджету, планування</w:t>
      </w:r>
      <w:r w:rsidRPr="002359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соціально-економічного розвитку, інвестицій та міжнародного співробітництва, Ананьївська міська рада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ВИРІШИ</w:t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ЛА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: </w:t>
      </w:r>
    </w:p>
    <w:p w:rsidR="00235944" w:rsidRPr="00235944" w:rsidRDefault="00235944" w:rsidP="00A57627">
      <w:pPr>
        <w:tabs>
          <w:tab w:val="left" w:pos="0"/>
          <w:tab w:val="left" w:pos="10065"/>
          <w:tab w:val="left" w:pos="10206"/>
          <w:tab w:val="left" w:pos="10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Pr="002359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235944" w:rsidRDefault="00235944" w:rsidP="007D540C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Внести зміни до рішення Ананьївської міської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від 25 жовтня 2024 року №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1227-VIII «Про затвердження плану діяльності з підготовки проєктів регуляторних актів Ананьївської міської ради на 2025 рік»</w:t>
      </w:r>
      <w:r w:rsidR="00824CE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, виклавши 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План діяльності з підготовки проєктів регуляторних актів Ананьївської міської ради на 2025 рік, затверджений пунктом 1 рішення</w:t>
      </w:r>
      <w:r w:rsidR="007D540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,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 новій редакції (додається).</w:t>
      </w:r>
    </w:p>
    <w:p w:rsidR="00235944" w:rsidRPr="00235944" w:rsidRDefault="00235944" w:rsidP="00A5762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даного рішення на офіційному </w:t>
      </w:r>
      <w:proofErr w:type="spellStart"/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Ананьївської міської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ради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10-денний</w:t>
      </w: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термін з дня його прийняття.</w:t>
      </w:r>
    </w:p>
    <w:p w:rsidR="00235944" w:rsidRPr="00235944" w:rsidRDefault="00235944" w:rsidP="00A576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5944" w:rsidRPr="00235944" w:rsidRDefault="00235944" w:rsidP="007D540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235944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цього 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235944" w:rsidRPr="00235944" w:rsidRDefault="00235944" w:rsidP="00A5762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Pr="00235944" w:rsidRDefault="00235944" w:rsidP="00A576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Pr="00235944" w:rsidRDefault="00235944" w:rsidP="00A57627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6778" w:rsidRPr="00BA0132" w:rsidRDefault="00CA6778" w:rsidP="00CA6778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В.о</w:t>
      </w:r>
      <w:proofErr w:type="spellEnd"/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BA013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           Оксана ГЛУЩЕНКО</w:t>
      </w:r>
    </w:p>
    <w:p w:rsidR="00235944" w:rsidRPr="00235944" w:rsidRDefault="00235944" w:rsidP="00235944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35944" w:rsidRPr="00235944" w:rsidRDefault="00235944" w:rsidP="0023594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235944" w:rsidRPr="00235944" w:rsidSect="0023594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2359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EC22E1" w:rsidRDefault="00EC22E1" w:rsidP="00235944">
      <w:pPr>
        <w:widowControl w:val="0"/>
        <w:shd w:val="clear" w:color="auto" w:fill="FFFFFF"/>
        <w:suppressAutoHyphens/>
        <w:spacing w:before="120" w:after="0" w:line="100" w:lineRule="atLeast"/>
        <w:ind w:left="1063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</w:p>
    <w:p w:rsidR="00235944" w:rsidRPr="00235944" w:rsidRDefault="00235944" w:rsidP="00235944">
      <w:pPr>
        <w:widowControl w:val="0"/>
        <w:shd w:val="clear" w:color="auto" w:fill="FFFFFF"/>
        <w:suppressAutoHyphens/>
        <w:spacing w:before="120" w:after="0" w:line="100" w:lineRule="atLeast"/>
        <w:ind w:left="1063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  <w:t>ЗАТВЕРДЖЕНО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рішення Ананьївської міської ради 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від 25 жовтня 2024 року</w:t>
      </w:r>
    </w:p>
    <w:p w:rsidR="00235944" w:rsidRPr="00235944" w:rsidRDefault="007D540C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</w:t>
      </w:r>
      <w:r w:rsidR="00235944"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1227-VІІІ (в редакції рішення Ананьївської міської ради </w:t>
      </w:r>
    </w:p>
    <w:p w:rsidR="00235944" w:rsidRPr="00235944" w:rsidRDefault="00235944" w:rsidP="002359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1063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від </w:t>
      </w:r>
      <w:r w:rsidR="005C50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28</w:t>
      </w:r>
      <w:bookmarkStart w:id="0" w:name="_GoBack"/>
      <w:bookmarkEnd w:id="0"/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лютого 2025 року</w:t>
      </w:r>
      <w:r w:rsidR="007D540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 w:rsidR="005C50FB" w:rsidRPr="003512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№ 14</w:t>
      </w:r>
      <w:r w:rsidR="005C50FB" w:rsidRPr="005C50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40</w:t>
      </w:r>
      <w:r w:rsidR="005C50FB" w:rsidRPr="003512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-VІІІ</w:t>
      </w:r>
      <w:r w:rsidRPr="0023594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uk-UA" w:eastAsia="hi-IN" w:bidi="hi-IN"/>
        </w:rPr>
        <w:t>)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caps/>
          <w:kern w:val="1"/>
          <w:sz w:val="24"/>
          <w:szCs w:val="24"/>
          <w:lang w:val="uk-UA" w:eastAsia="hi-IN" w:bidi="hi-IN"/>
        </w:rPr>
        <w:t xml:space="preserve">План 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235944">
        <w:rPr>
          <w:rFonts w:ascii="Times New Roman" w:eastAsia="SimSun" w:hAnsi="Times New Roman" w:cs="Times New Roman"/>
          <w:b/>
          <w:kern w:val="1"/>
          <w:sz w:val="24"/>
          <w:szCs w:val="24"/>
          <w:lang w:val="uk-UA" w:eastAsia="hi-IN" w:bidi="hi-IN"/>
        </w:rPr>
        <w:t>діяльності з підготовки проєктів регуляторних актів Ананьївської міської  ради на 2025 рік</w:t>
      </w:r>
    </w:p>
    <w:p w:rsidR="00235944" w:rsidRPr="00235944" w:rsidRDefault="00235944" w:rsidP="0023594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tbl>
      <w:tblPr>
        <w:tblW w:w="15045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709"/>
        <w:gridCol w:w="1721"/>
        <w:gridCol w:w="3118"/>
        <w:gridCol w:w="3402"/>
        <w:gridCol w:w="1994"/>
        <w:gridCol w:w="2259"/>
        <w:gridCol w:w="1842"/>
      </w:tblGrid>
      <w:tr w:rsidR="00235944" w:rsidRPr="00235944" w:rsidTr="001745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E57" w:rsidRDefault="00235944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235944" w:rsidRPr="00235944" w:rsidRDefault="00823E57" w:rsidP="00FC224E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з</w:t>
            </w:r>
            <w:r w:rsidR="00235944"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Назва проекту регуляторного 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Обґрунтування необхідності прийняття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Строки підготовки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Підрозділ відповідальний за розробку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2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Примітка (спосіб оприлюднення, тощо)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5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FC224E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FC224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податку на нерухоме майно, відмінне від земельної ділянки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земельного податку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єдиного податку для платників єдиного податку першої та другої групи на території Ананьївської міської територіальної громади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4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Про встановлення ставок місцевих податків та зборів на території Ананьївської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 xml:space="preserve">Наповнення бюджету Ананьївської міської територіальної громади та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Фінансове управління Ананьївської </w:t>
            </w: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rPr>
          <w:trHeight w:val="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5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пільг для фізичних та юридичних осіб зі сплати земельного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  <w:r w:rsidRPr="0023594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bdr w:val="none" w:sz="0" w:space="0" w:color="auto" w:frame="1"/>
                <w:lang w:val="uk-UA" w:eastAsia="hi-IN" w:bidi="hi-IN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6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Про встановлення ставки транспортного податку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Про відрахування господарськими організаціями до міського бюджету частини прибутку(доходу) за результатами щоквартальної фінансово-господарської діяльності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Наповнення бюджету Ананьївської міської територіальної громади та забезпечення контролю за своєчасною сплатою податку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Фінансове управління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Про встановлення ставок орендної плати за користування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земельними ділянками, набуття права яких відбувається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на </w:t>
            </w:r>
            <w:proofErr w:type="spellStart"/>
            <w:r w:rsidR="003A3D23"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без</w:t>
            </w:r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конкурентних</w:t>
            </w:r>
            <w:proofErr w:type="spellEnd"/>
            <w:r w:rsidRPr="00686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359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засадах</w:t>
            </w:r>
          </w:p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єдиного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механізму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справляння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вдосконалення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відносин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встановлення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ставок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залежності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урахуванням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змін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внесених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виді</w:t>
            </w:r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цільового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призначення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забезпечення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більш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користувачів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раціонального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ефективного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земельних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ділянок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збільшення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надходжень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proofErr w:type="gram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іського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бюджету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перегляду ставок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орендної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плати за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земель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комунальної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власності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lastRenderedPageBreak/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земельних відносин та охорони навколишнього середовища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lastRenderedPageBreak/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правил утримання домашніх та інших тварин, птиці, бджіл на території Ананьївської міської</w:t>
            </w:r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</w:p>
          <w:p w:rsidR="00235944" w:rsidRPr="00235944" w:rsidRDefault="00235944" w:rsidP="00235944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Забезпечення дотримання законодавства України та врегулювання правових відносин між органами місцевого самоврядування, мешканцями, суб’єктами господарювання, профільними комунальними підприємствами та іншими суб</w:t>
            </w:r>
            <w:r w:rsidRPr="0023594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uk-UA" w:eastAsia="hi-IN" w:bidi="hi-IN"/>
              </w:rPr>
              <w:t>’єктами,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що утримують тварин на території населених пунктів Ананьївської міської територіальної громади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Відділ з питань будівництва, житлово-комунального господарства та інфраструктури 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  <w:tr w:rsidR="00235944" w:rsidRPr="00235944" w:rsidTr="001745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991645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99164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uk-UA" w:eastAsia="hi-IN" w:bidi="hi-IN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Рішення Ананьївської міської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shd w:val="clear" w:color="auto" w:fill="FFFFFF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затвердження тарифу вартості 1-ї нормо-години на роботи та послуги з інвентаризації нерухомого майна та інші роботи, що виконуються/надаються </w:t>
            </w:r>
            <w:r w:rsidR="0099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омунальним підприємством «</w:t>
            </w:r>
            <w:proofErr w:type="spellStart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Ананьївське</w:t>
            </w:r>
            <w:proofErr w:type="spellEnd"/>
            <w:r w:rsidRPr="00235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міське бюро технічної інвентаризації Ананьївської міської ради»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991645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Встановлення економічно обґрунтованого розміру плати за послуги, які надаються </w:t>
            </w:r>
            <w:r w:rsidR="0099164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</w:t>
            </w: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омунальним підприємством «</w:t>
            </w: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Ананьївське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міське бюро технічної інвентаризації Ананьївської міської ради», та у забезпеченні прибуткової фінансово-господарської діяльності комунального підприємства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Перше півріччя 2025 року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Комунальне підприємство «Ананьївське міське бюро технічної інвентаризації Ананьївської міської ради»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44" w:rsidRPr="00235944" w:rsidRDefault="00235944" w:rsidP="002359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>Вебсайт</w:t>
            </w:r>
            <w:proofErr w:type="spellEnd"/>
            <w:r w:rsidRPr="0023594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hi-IN" w:bidi="hi-IN"/>
              </w:rPr>
              <w:t xml:space="preserve"> Ананьївської міської ради</w:t>
            </w:r>
          </w:p>
        </w:tc>
      </w:tr>
    </w:tbl>
    <w:p w:rsidR="00C36738" w:rsidRDefault="00C36738" w:rsidP="00EA61A0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</w:pPr>
    </w:p>
    <w:sectPr w:rsidR="00C36738" w:rsidSect="00EA61A0">
      <w:pgSz w:w="16838" w:h="11906" w:orient="landscape"/>
      <w:pgMar w:top="1134" w:right="851" w:bottom="54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3E3"/>
    <w:multiLevelType w:val="multilevel"/>
    <w:tmpl w:val="99DE7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53"/>
    <w:rsid w:val="00235944"/>
    <w:rsid w:val="002503EB"/>
    <w:rsid w:val="00263A94"/>
    <w:rsid w:val="003A3D23"/>
    <w:rsid w:val="005C50FB"/>
    <w:rsid w:val="00686BED"/>
    <w:rsid w:val="007D540C"/>
    <w:rsid w:val="00823E57"/>
    <w:rsid w:val="00824CE8"/>
    <w:rsid w:val="00991645"/>
    <w:rsid w:val="00A51CC7"/>
    <w:rsid w:val="00A57627"/>
    <w:rsid w:val="00AA656D"/>
    <w:rsid w:val="00C36738"/>
    <w:rsid w:val="00CA6778"/>
    <w:rsid w:val="00D32C64"/>
    <w:rsid w:val="00E90253"/>
    <w:rsid w:val="00EA61A0"/>
    <w:rsid w:val="00EC22E1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2025-02-10T07:13:00Z</dcterms:created>
  <dcterms:modified xsi:type="dcterms:W3CDTF">2025-02-25T15:26:00Z</dcterms:modified>
</cp:coreProperties>
</file>