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956" w:rsidRPr="00F71956" w:rsidRDefault="00F71956" w:rsidP="00F7195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F7195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9A406FC" wp14:editId="44ACA76C">
            <wp:extent cx="525780" cy="69342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956" w:rsidRPr="00F71956" w:rsidRDefault="00F71956" w:rsidP="00F71956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F71956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71956" w:rsidRPr="00F71956" w:rsidRDefault="00F71956" w:rsidP="00F71956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F71956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ПРОЄКТ РІШЕННЯ</w:t>
      </w:r>
    </w:p>
    <w:p w:rsidR="00F71956" w:rsidRPr="00F71956" w:rsidRDefault="00F71956" w:rsidP="00F719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F71956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F71956" w:rsidRPr="00F71956" w:rsidRDefault="00F71956" w:rsidP="00144E9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uk-UA" w:eastAsia="ar-SA"/>
        </w:rPr>
      </w:pPr>
    </w:p>
    <w:p w:rsidR="00F71956" w:rsidRDefault="000A4F67" w:rsidP="00144E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A4F67">
        <w:rPr>
          <w:rFonts w:ascii="Times New Roman" w:hAnsi="Times New Roman"/>
          <w:sz w:val="28"/>
          <w:szCs w:val="28"/>
          <w:lang w:val="uk-UA"/>
        </w:rPr>
        <w:t>24</w:t>
      </w:r>
      <w:r w:rsidR="00F71956" w:rsidRPr="00F71956">
        <w:rPr>
          <w:rFonts w:ascii="Times New Roman" w:hAnsi="Times New Roman"/>
          <w:sz w:val="28"/>
          <w:szCs w:val="28"/>
          <w:lang w:val="uk-UA"/>
        </w:rPr>
        <w:t xml:space="preserve"> січня 2025 року</w:t>
      </w:r>
      <w:r w:rsidR="00F71956" w:rsidRPr="00F71956">
        <w:rPr>
          <w:rFonts w:ascii="Times New Roman" w:hAnsi="Times New Roman"/>
          <w:sz w:val="28"/>
          <w:szCs w:val="28"/>
          <w:lang w:val="uk-UA"/>
        </w:rPr>
        <w:tab/>
      </w:r>
      <w:r w:rsidR="00F71956" w:rsidRPr="00F71956">
        <w:rPr>
          <w:rFonts w:ascii="Times New Roman" w:hAnsi="Times New Roman"/>
          <w:sz w:val="28"/>
          <w:szCs w:val="28"/>
          <w:lang w:val="uk-UA"/>
        </w:rPr>
        <w:tab/>
      </w:r>
      <w:r w:rsidR="00F71956" w:rsidRPr="00F71956">
        <w:rPr>
          <w:rFonts w:ascii="Times New Roman" w:hAnsi="Times New Roman"/>
          <w:sz w:val="28"/>
          <w:szCs w:val="28"/>
          <w:lang w:val="uk-UA"/>
        </w:rPr>
        <w:tab/>
      </w:r>
      <w:r w:rsidR="00F71956" w:rsidRPr="00F71956">
        <w:rPr>
          <w:rFonts w:ascii="Times New Roman" w:hAnsi="Times New Roman"/>
          <w:sz w:val="28"/>
          <w:szCs w:val="28"/>
          <w:lang w:val="uk-UA"/>
        </w:rPr>
        <w:tab/>
      </w:r>
      <w:r w:rsidR="00F71956" w:rsidRPr="00F71956">
        <w:rPr>
          <w:rFonts w:ascii="Times New Roman" w:hAnsi="Times New Roman"/>
          <w:sz w:val="28"/>
          <w:szCs w:val="28"/>
          <w:lang w:val="uk-UA"/>
        </w:rPr>
        <w:tab/>
      </w:r>
      <w:r w:rsidR="00F71956" w:rsidRPr="00F71956">
        <w:rPr>
          <w:rFonts w:ascii="Times New Roman" w:hAnsi="Times New Roman"/>
          <w:sz w:val="28"/>
          <w:szCs w:val="28"/>
          <w:lang w:val="uk-UA"/>
        </w:rPr>
        <w:tab/>
      </w:r>
      <w:r w:rsidR="00F71956" w:rsidRPr="00F71956">
        <w:rPr>
          <w:rFonts w:ascii="Times New Roman" w:hAnsi="Times New Roman"/>
          <w:sz w:val="28"/>
          <w:szCs w:val="28"/>
          <w:lang w:val="uk-UA"/>
        </w:rPr>
        <w:tab/>
        <w:t xml:space="preserve">            №        -</w:t>
      </w:r>
      <w:r w:rsidR="00F71956" w:rsidRPr="00F71956">
        <w:rPr>
          <w:rFonts w:ascii="Times New Roman" w:hAnsi="Times New Roman"/>
          <w:sz w:val="28"/>
          <w:szCs w:val="28"/>
          <w:lang w:val="en-US"/>
        </w:rPr>
        <w:t>V</w:t>
      </w:r>
      <w:r w:rsidR="00F71956" w:rsidRPr="00F71956">
        <w:rPr>
          <w:rFonts w:ascii="Times New Roman" w:hAnsi="Times New Roman"/>
          <w:sz w:val="28"/>
          <w:szCs w:val="28"/>
          <w:lang w:val="uk-UA"/>
        </w:rPr>
        <w:t>ІІІ</w:t>
      </w:r>
    </w:p>
    <w:p w:rsidR="00144E99" w:rsidRPr="00F71956" w:rsidRDefault="00144E99" w:rsidP="00144E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201F" w:rsidRPr="0081201F" w:rsidRDefault="0081201F" w:rsidP="00144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81201F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Про надання згоди на здійснення </w:t>
      </w:r>
      <w:r w:rsidRPr="0081201F">
        <w:rPr>
          <w:rFonts w:ascii="Times New Roman" w:eastAsia="Times New Roman" w:hAnsi="Times New Roman"/>
          <w:b/>
          <w:bCs/>
          <w:sz w:val="28"/>
          <w:szCs w:val="20"/>
          <w:lang w:val="uk-UA" w:eastAsia="ru-RU"/>
        </w:rPr>
        <w:t>невід’ємних поліпшень орендованого комунального майна Ананьївської міської територіальної громади</w:t>
      </w:r>
    </w:p>
    <w:p w:rsidR="0081201F" w:rsidRPr="0081201F" w:rsidRDefault="0081201F" w:rsidP="0081201F">
      <w:pPr>
        <w:spacing w:after="0" w:line="240" w:lineRule="auto"/>
        <w:ind w:right="5243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81201F" w:rsidRPr="0081201F" w:rsidRDefault="0081201F" w:rsidP="0081201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81201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Розглянувши клопотання ПРИВАТНОГО МАЛОГО ПІДПРИЄМСТВА «СІМТЕКС» (код ЄДРПОУ 23861489) в особі директора Тетяни ТИЩЕНКО від 27.12.2024 року №22 щодо розгляду питання надання згоди на здійснення невід’ємних поліпшень орендованого приміщення </w:t>
      </w:r>
      <w:r w:rsidRPr="0081201F">
        <w:rPr>
          <w:rFonts w:ascii="Times New Roman" w:eastAsiaTheme="minorHAnsi" w:hAnsi="Times New Roman"/>
          <w:sz w:val="28"/>
          <w:szCs w:val="28"/>
          <w:lang w:val="uk-UA"/>
        </w:rPr>
        <w:t xml:space="preserve">загальною площею  </w:t>
      </w:r>
      <w:r w:rsidR="00144E99">
        <w:rPr>
          <w:rFonts w:ascii="Times New Roman" w:eastAsiaTheme="minorHAnsi" w:hAnsi="Times New Roman"/>
          <w:sz w:val="28"/>
          <w:szCs w:val="28"/>
          <w:lang w:val="uk-UA"/>
        </w:rPr>
        <w:t xml:space="preserve">                  </w:t>
      </w:r>
      <w:r w:rsidRPr="0081201F">
        <w:rPr>
          <w:rFonts w:ascii="Times New Roman" w:eastAsiaTheme="minorHAnsi" w:hAnsi="Times New Roman"/>
          <w:sz w:val="28"/>
          <w:szCs w:val="28"/>
          <w:lang w:val="uk-UA"/>
        </w:rPr>
        <w:t xml:space="preserve">106,3 </w:t>
      </w:r>
      <w:proofErr w:type="spellStart"/>
      <w:r w:rsidRPr="0081201F">
        <w:rPr>
          <w:rFonts w:ascii="Times New Roman" w:eastAsiaTheme="minorHAnsi" w:hAnsi="Times New Roman"/>
          <w:sz w:val="28"/>
          <w:szCs w:val="28"/>
          <w:lang w:val="uk-UA"/>
        </w:rPr>
        <w:t>кв.м</w:t>
      </w:r>
      <w:proofErr w:type="spellEnd"/>
      <w:r w:rsidRPr="0081201F">
        <w:rPr>
          <w:rFonts w:ascii="Times New Roman" w:eastAsiaTheme="minorHAnsi" w:hAnsi="Times New Roman"/>
          <w:sz w:val="28"/>
          <w:szCs w:val="28"/>
          <w:lang w:val="uk-UA"/>
        </w:rPr>
        <w:t xml:space="preserve">. за адресою: вул. Незалежності, буд.63, м.Ананьїв, Подільський район, Одеська область, проектно-кошторисну документацію на об’єкт  «Капітальний ремонт частини нежитлової будівлі першого поверху літера «А» загальною площею 106,3 </w:t>
      </w:r>
      <w:proofErr w:type="spellStart"/>
      <w:r w:rsidRPr="0081201F">
        <w:rPr>
          <w:rFonts w:ascii="Times New Roman" w:eastAsiaTheme="minorHAnsi" w:hAnsi="Times New Roman"/>
          <w:sz w:val="28"/>
          <w:szCs w:val="28"/>
          <w:lang w:val="uk-UA"/>
        </w:rPr>
        <w:t>кв.м</w:t>
      </w:r>
      <w:proofErr w:type="spellEnd"/>
      <w:r w:rsidRPr="0081201F">
        <w:rPr>
          <w:rFonts w:ascii="Times New Roman" w:eastAsiaTheme="minorHAnsi" w:hAnsi="Times New Roman"/>
          <w:sz w:val="28"/>
          <w:szCs w:val="28"/>
          <w:lang w:val="uk-UA"/>
        </w:rPr>
        <w:t xml:space="preserve">. (приміщення №1,№2), розташована за адресою: </w:t>
      </w:r>
      <w:proofErr w:type="spellStart"/>
      <w:r w:rsidRPr="0081201F">
        <w:rPr>
          <w:rFonts w:ascii="Times New Roman" w:eastAsiaTheme="minorHAnsi" w:hAnsi="Times New Roman"/>
          <w:sz w:val="28"/>
          <w:szCs w:val="28"/>
          <w:lang w:val="uk-UA"/>
        </w:rPr>
        <w:t>вул.Незалежності</w:t>
      </w:r>
      <w:proofErr w:type="spellEnd"/>
      <w:r w:rsidRPr="0081201F">
        <w:rPr>
          <w:rFonts w:ascii="Times New Roman" w:eastAsiaTheme="minorHAnsi" w:hAnsi="Times New Roman"/>
          <w:sz w:val="28"/>
          <w:szCs w:val="28"/>
          <w:lang w:val="uk-UA"/>
        </w:rPr>
        <w:t xml:space="preserve">, 63, </w:t>
      </w:r>
      <w:proofErr w:type="spellStart"/>
      <w:r w:rsidRPr="0081201F">
        <w:rPr>
          <w:rFonts w:ascii="Times New Roman" w:eastAsiaTheme="minorHAnsi" w:hAnsi="Times New Roman"/>
          <w:sz w:val="28"/>
          <w:szCs w:val="28"/>
          <w:lang w:val="uk-UA"/>
        </w:rPr>
        <w:t>м.Ананьєві</w:t>
      </w:r>
      <w:proofErr w:type="spellEnd"/>
      <w:r w:rsidRPr="0081201F">
        <w:rPr>
          <w:rFonts w:ascii="Times New Roman" w:eastAsiaTheme="minorHAnsi" w:hAnsi="Times New Roman"/>
          <w:sz w:val="28"/>
          <w:szCs w:val="28"/>
          <w:lang w:val="uk-UA"/>
        </w:rPr>
        <w:t>, Подільського району, Одеської області» з Експертним звітом (позитивний) щодо розгляду кошторисної частини проектної документації №16-0441\01-24 від 26 грудня 2024 року, Звіт про оціночну (ринкову) вартість від 22.11.2024 року виконаний суб’єктом оціночної діяльності І.О.</w:t>
      </w:r>
      <w:proofErr w:type="spellStart"/>
      <w:r w:rsidRPr="0081201F">
        <w:rPr>
          <w:rFonts w:ascii="Times New Roman" w:eastAsiaTheme="minorHAnsi" w:hAnsi="Times New Roman"/>
          <w:sz w:val="28"/>
          <w:szCs w:val="28"/>
          <w:lang w:val="uk-UA"/>
        </w:rPr>
        <w:t>Коростєлкіною</w:t>
      </w:r>
      <w:proofErr w:type="spellEnd"/>
      <w:r w:rsidRPr="0081201F">
        <w:rPr>
          <w:rFonts w:ascii="Times New Roman" w:eastAsiaTheme="minorHAnsi" w:hAnsi="Times New Roman"/>
          <w:sz w:val="28"/>
          <w:szCs w:val="28"/>
          <w:lang w:val="uk-UA"/>
        </w:rPr>
        <w:t xml:space="preserve">,  </w:t>
      </w:r>
      <w:r w:rsidRPr="0081201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керуючись законами України «Про місцеве самоврядування в Україні», «Про оренду державного та комунального майна», постановою Кабінету Міністрів України від 03 червня 2020 року № 483 «Деякі питання оренди державного та комунального майна»</w:t>
      </w:r>
      <w:r w:rsidRPr="0081201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, враховуючи Порядок надання орендарю згоди орендодавця комунального майна Ананьївської міської територіальної громади на здійснення невід’ємних поліпшень орендованого комунального майна, затвердженого рішенням Ананьївської міської ради від </w:t>
      </w:r>
      <w:r w:rsidR="000A4F6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Pr="0081201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20 грудня 2024 року № 1395-</w:t>
      </w:r>
      <w:r w:rsidRPr="0081201F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VIII</w:t>
      </w:r>
      <w:r w:rsidRPr="0081201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,</w:t>
      </w:r>
      <w:r w:rsidRPr="0081201F">
        <w:rPr>
          <w:rFonts w:ascii="Times New Roman" w:eastAsiaTheme="minorHAnsi" w:hAnsi="Times New Roman"/>
          <w:sz w:val="28"/>
          <w:szCs w:val="28"/>
          <w:lang w:val="uk-UA"/>
        </w:rPr>
        <w:t xml:space="preserve"> Договір оренди нерухомого майна, що належить до комунальної власності №8 від 16 вересня 2021 року</w:t>
      </w:r>
      <w:r w:rsidRPr="0081201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, Акт візуального обстеження від 09.01.2025 року</w:t>
      </w:r>
      <w:r w:rsidRPr="0081201F">
        <w:rPr>
          <w:rFonts w:ascii="Times New Roman" w:eastAsiaTheme="minorHAnsi" w:hAnsi="Times New Roman"/>
          <w:sz w:val="28"/>
          <w:szCs w:val="28"/>
          <w:lang w:val="uk-UA"/>
        </w:rPr>
        <w:t xml:space="preserve">, </w:t>
      </w:r>
      <w:r w:rsidRPr="0081201F">
        <w:rPr>
          <w:rFonts w:ascii="Times New Roman" w:eastAsiaTheme="minorHAnsi" w:hAnsi="Times New Roman"/>
          <w:sz w:val="28"/>
          <w:szCs w:val="28"/>
          <w:lang w:val="uk-UA" w:bidi="uk-UA"/>
        </w:rPr>
        <w:t>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 Ананьївська міська рада</w:t>
      </w:r>
    </w:p>
    <w:p w:rsidR="0081201F" w:rsidRPr="00144E99" w:rsidRDefault="0081201F" w:rsidP="0081201F">
      <w:pPr>
        <w:spacing w:after="0" w:line="240" w:lineRule="auto"/>
        <w:jc w:val="both"/>
        <w:rPr>
          <w:rFonts w:ascii="Times New Roman" w:eastAsia="Arial" w:hAnsi="Times New Roman" w:cs="Arial"/>
          <w:b/>
          <w:sz w:val="24"/>
          <w:szCs w:val="24"/>
          <w:lang w:val="uk-UA" w:eastAsia="uk-UA" w:bidi="uk-UA"/>
        </w:rPr>
      </w:pPr>
    </w:p>
    <w:p w:rsidR="0081201F" w:rsidRPr="0081201F" w:rsidRDefault="0081201F" w:rsidP="0081201F">
      <w:pPr>
        <w:spacing w:after="0" w:line="240" w:lineRule="auto"/>
        <w:jc w:val="both"/>
        <w:rPr>
          <w:rFonts w:ascii="Times New Roman" w:eastAsia="Arial" w:hAnsi="Times New Roman" w:cs="Arial"/>
          <w:b/>
          <w:sz w:val="28"/>
          <w:szCs w:val="28"/>
          <w:lang w:val="uk-UA" w:eastAsia="uk-UA" w:bidi="uk-UA"/>
        </w:rPr>
      </w:pPr>
      <w:r w:rsidRPr="0081201F">
        <w:rPr>
          <w:rFonts w:ascii="Times New Roman" w:eastAsia="Arial" w:hAnsi="Times New Roman" w:cs="Arial"/>
          <w:b/>
          <w:sz w:val="28"/>
          <w:szCs w:val="28"/>
          <w:lang w:val="uk-UA" w:eastAsia="uk-UA" w:bidi="uk-UA"/>
        </w:rPr>
        <w:t>ВИРІШИЛА:</w:t>
      </w:r>
    </w:p>
    <w:p w:rsidR="0081201F" w:rsidRPr="00144E99" w:rsidRDefault="0081201F" w:rsidP="0081201F">
      <w:pPr>
        <w:spacing w:after="0" w:line="240" w:lineRule="auto"/>
        <w:jc w:val="both"/>
        <w:rPr>
          <w:rFonts w:ascii="Times New Roman" w:eastAsia="Arial" w:hAnsi="Times New Roman" w:cs="Arial"/>
          <w:b/>
          <w:sz w:val="24"/>
          <w:szCs w:val="24"/>
          <w:lang w:val="uk-UA" w:eastAsia="uk-UA" w:bidi="uk-UA"/>
        </w:rPr>
      </w:pPr>
    </w:p>
    <w:p w:rsidR="0081201F" w:rsidRPr="00144E99" w:rsidRDefault="0081201F" w:rsidP="00144E9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/>
          <w:sz w:val="28"/>
          <w:szCs w:val="28"/>
          <w:u w:val="single"/>
          <w:lang w:val="uk-UA" w:eastAsia="ru-RU"/>
        </w:rPr>
      </w:pPr>
      <w:r w:rsidRPr="0081201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Надати згоду ПРИВАТНОМУ МАЛОМУ ПІДПРИЄМСТВУ «СІМТЕКС» (код ЄДРПОУ 23861489) на здійснення невід’ємних поліпшень орендованого майна, що є комунальною власністю Ананьївської міської територіальної громади, а саме: частина нежитлової будівлі першого поверху, яка визначена згідно технічного паспорта №145 від 22.01.2021 року літерою </w:t>
      </w:r>
      <w:r w:rsidRPr="0081201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lastRenderedPageBreak/>
        <w:t xml:space="preserve">«А1» (приміщення №1- площею 101,2 </w:t>
      </w:r>
      <w:proofErr w:type="spellStart"/>
      <w:r w:rsidRPr="0081201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кв.м</w:t>
      </w:r>
      <w:proofErr w:type="spellEnd"/>
      <w:r w:rsidRPr="0081201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., приміщення №2 – площею 5,1 </w:t>
      </w:r>
      <w:proofErr w:type="spellStart"/>
      <w:r w:rsidRPr="0081201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кв.м</w:t>
      </w:r>
      <w:proofErr w:type="spellEnd"/>
      <w:r w:rsidRPr="0081201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.) загальною площею 106,3 </w:t>
      </w:r>
      <w:proofErr w:type="spellStart"/>
      <w:r w:rsidRPr="0081201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кв.м</w:t>
      </w:r>
      <w:proofErr w:type="spellEnd"/>
      <w:r w:rsidRPr="0081201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. за адресою: вул. Незалежності, буд.63, м.Ананьїв, Подільський район, Одеська область на загальну суму не більше </w:t>
      </w:r>
      <w:r w:rsidR="000A4F6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   </w:t>
      </w:r>
      <w:bookmarkStart w:id="0" w:name="_GoBack"/>
      <w:bookmarkEnd w:id="0"/>
      <w:r w:rsidRPr="0081201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633 877 грн</w:t>
      </w:r>
      <w:r w:rsidR="00144E9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.</w:t>
      </w:r>
      <w:r w:rsidRPr="0081201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00 коп. (шістсот тридцять три тисячі вісімсот сімдесят сім грн. </w:t>
      </w:r>
      <w:r w:rsidR="00144E9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                    </w:t>
      </w:r>
      <w:r w:rsidRPr="0081201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00 копійок), що становить 70,4  % (сімдесят цілих чотири десятих відсотків) від оціночної ринкової вартості об’єкта оренди.</w:t>
      </w:r>
    </w:p>
    <w:p w:rsidR="00144E99" w:rsidRPr="00144E99" w:rsidRDefault="00144E99" w:rsidP="00144E9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i/>
          <w:sz w:val="24"/>
          <w:szCs w:val="24"/>
          <w:u w:val="single"/>
          <w:lang w:val="uk-UA" w:eastAsia="ru-RU"/>
        </w:rPr>
      </w:pPr>
    </w:p>
    <w:p w:rsidR="0081201F" w:rsidRPr="00144E99" w:rsidRDefault="0081201F" w:rsidP="00144E99">
      <w:pPr>
        <w:pStyle w:val="a9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144E99">
        <w:rPr>
          <w:rFonts w:ascii="Times New Roman" w:eastAsiaTheme="minorHAnsi" w:hAnsi="Times New Roman"/>
          <w:sz w:val="28"/>
          <w:szCs w:val="28"/>
          <w:lang w:val="uk-UA"/>
        </w:rPr>
        <w:t>Повідомити про прийняте рішення Виконавчий комітет Ананьївської міської ради як орендодавця відповідно до Договору оренди нерухомого майна, що належить до комунальної власності №8 від 16 вересня 2021 року.</w:t>
      </w:r>
    </w:p>
    <w:p w:rsidR="00144E99" w:rsidRPr="00144E99" w:rsidRDefault="00144E99" w:rsidP="00144E99">
      <w:pPr>
        <w:pStyle w:val="a9"/>
        <w:spacing w:after="0" w:line="240" w:lineRule="auto"/>
        <w:ind w:left="1446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81201F" w:rsidRPr="0081201F" w:rsidRDefault="0081201F" w:rsidP="008120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1201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3. Контроль за виконанням цього рішення покласти на постійну комісію Ананьївської міської ради з питань комунальної власності, житлово-комунального господарства, енергозбереження та транспорту. </w:t>
      </w:r>
    </w:p>
    <w:p w:rsidR="0081201F" w:rsidRPr="00144E99" w:rsidRDefault="0081201F" w:rsidP="008120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81201F" w:rsidRPr="00144E99" w:rsidRDefault="0081201F" w:rsidP="008120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81201F" w:rsidRPr="00144E99" w:rsidRDefault="0081201F" w:rsidP="008120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81201F" w:rsidRPr="00A028B5" w:rsidRDefault="0081201F" w:rsidP="00144E99">
      <w:pPr>
        <w:spacing w:after="0" w:line="240" w:lineRule="auto"/>
        <w:jc w:val="both"/>
        <w:rPr>
          <w:lang w:val="uk-UA"/>
        </w:rPr>
      </w:pPr>
      <w:proofErr w:type="spellStart"/>
      <w:r w:rsidRPr="0081201F"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</w:t>
      </w:r>
      <w:r w:rsidRPr="0081201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ий</w:t>
      </w:r>
      <w:proofErr w:type="spellEnd"/>
      <w:r w:rsidRPr="008120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81201F">
        <w:rPr>
          <w:rFonts w:ascii="Times New Roman" w:eastAsia="Times New Roman" w:hAnsi="Times New Roman"/>
          <w:b/>
          <w:sz w:val="28"/>
          <w:szCs w:val="28"/>
          <w:lang w:eastAsia="ru-RU"/>
        </w:rPr>
        <w:t>міськ</w:t>
      </w:r>
      <w:r w:rsidRPr="0081201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ий</w:t>
      </w:r>
      <w:proofErr w:type="spellEnd"/>
      <w:r w:rsidRPr="008120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голов</w:t>
      </w:r>
      <w:r w:rsidRPr="0081201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</w:t>
      </w:r>
      <w:r w:rsidRPr="008120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</w:t>
      </w:r>
      <w:r w:rsidRPr="0081201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</w:t>
      </w:r>
      <w:r w:rsidR="00144E9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</w:t>
      </w:r>
      <w:r w:rsidRPr="0081201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Юрій ТИЩЕНКО</w:t>
      </w:r>
    </w:p>
    <w:sectPr w:rsidR="0081201F" w:rsidRPr="00A028B5" w:rsidSect="00A028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404" w:rsidRDefault="00305404">
      <w:pPr>
        <w:spacing w:after="0" w:line="240" w:lineRule="auto"/>
      </w:pPr>
      <w:r>
        <w:separator/>
      </w:r>
    </w:p>
  </w:endnote>
  <w:endnote w:type="continuationSeparator" w:id="0">
    <w:p w:rsidR="00305404" w:rsidRDefault="00305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61" w:rsidRDefault="0030540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61" w:rsidRDefault="0030540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61" w:rsidRDefault="003054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404" w:rsidRDefault="00305404">
      <w:pPr>
        <w:spacing w:after="0" w:line="240" w:lineRule="auto"/>
      </w:pPr>
      <w:r>
        <w:separator/>
      </w:r>
    </w:p>
  </w:footnote>
  <w:footnote w:type="continuationSeparator" w:id="0">
    <w:p w:rsidR="00305404" w:rsidRDefault="00305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61" w:rsidRDefault="0030540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61" w:rsidRDefault="0030540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61" w:rsidRDefault="0030540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F063D"/>
    <w:multiLevelType w:val="hybridMultilevel"/>
    <w:tmpl w:val="EF88B924"/>
    <w:lvl w:ilvl="0" w:tplc="3ADA0BE6">
      <w:start w:val="1"/>
      <w:numFmt w:val="decimal"/>
      <w:lvlText w:val="%1."/>
      <w:lvlJc w:val="left"/>
      <w:pPr>
        <w:ind w:left="1446" w:hanging="102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28"/>
    <w:rsid w:val="000A4F67"/>
    <w:rsid w:val="00144E99"/>
    <w:rsid w:val="00305404"/>
    <w:rsid w:val="00663D83"/>
    <w:rsid w:val="0081201F"/>
    <w:rsid w:val="009F1128"/>
    <w:rsid w:val="009F3D7E"/>
    <w:rsid w:val="00A028B5"/>
    <w:rsid w:val="00F71956"/>
    <w:rsid w:val="00FB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8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8B5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12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1201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812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1201F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144E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8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8B5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12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1201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812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1201F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144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6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2025-01-06T10:00:00Z</dcterms:created>
  <dcterms:modified xsi:type="dcterms:W3CDTF">2025-01-22T15:52:00Z</dcterms:modified>
</cp:coreProperties>
</file>