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5F" w:rsidRPr="0029255F" w:rsidRDefault="0029255F" w:rsidP="0029255F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  <w:lang w:val="uk-UA"/>
        </w:rPr>
      </w:pPr>
      <w:r w:rsidRPr="0029255F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64320185" wp14:editId="6D71398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5F" w:rsidRPr="0029255F" w:rsidRDefault="0029255F" w:rsidP="0029255F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val="uk-UA"/>
        </w:rPr>
      </w:pPr>
      <w:r w:rsidRPr="0029255F">
        <w:rPr>
          <w:rFonts w:eastAsia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29255F" w:rsidRPr="0029255F" w:rsidRDefault="0029255F" w:rsidP="0029255F">
      <w:pPr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val="uk-UA"/>
        </w:rPr>
      </w:pPr>
      <w:r w:rsidRPr="0029255F">
        <w:rPr>
          <w:rFonts w:eastAsia="Times New Roman"/>
          <w:b/>
          <w:bCs/>
          <w:color w:val="000000"/>
          <w:sz w:val="30"/>
          <w:szCs w:val="30"/>
          <w:lang w:val="uk-UA"/>
        </w:rPr>
        <w:t>ПРОЄКТ РІШЕННЯ</w:t>
      </w:r>
    </w:p>
    <w:p w:rsidR="0029255F" w:rsidRPr="0029255F" w:rsidRDefault="0029255F" w:rsidP="0029255F">
      <w:pPr>
        <w:jc w:val="center"/>
        <w:rPr>
          <w:rFonts w:eastAsia="Times New Roman"/>
          <w:lang w:val="uk-UA"/>
        </w:rPr>
      </w:pPr>
      <w:r w:rsidRPr="0029255F">
        <w:rPr>
          <w:rFonts w:eastAsia="Times New Roman"/>
          <w:lang w:val="uk-UA"/>
        </w:rPr>
        <w:t>Ананьїв</w:t>
      </w:r>
    </w:p>
    <w:p w:rsidR="0029255F" w:rsidRPr="0029255F" w:rsidRDefault="0029255F" w:rsidP="0029255F">
      <w:pPr>
        <w:jc w:val="both"/>
        <w:rPr>
          <w:rFonts w:eastAsia="Times New Roman" w:cs="Calibri"/>
          <w:color w:val="FF0000"/>
          <w:kern w:val="2"/>
          <w:sz w:val="28"/>
          <w:szCs w:val="28"/>
          <w:lang w:val="uk-UA"/>
        </w:rPr>
      </w:pPr>
    </w:p>
    <w:p w:rsidR="0029255F" w:rsidRPr="0029255F" w:rsidRDefault="004F2B08" w:rsidP="0029255F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24</w:t>
      </w:r>
      <w:bookmarkStart w:id="0" w:name="_GoBack"/>
      <w:bookmarkEnd w:id="0"/>
      <w:r w:rsidR="0029255F" w:rsidRPr="0029255F">
        <w:rPr>
          <w:rFonts w:eastAsia="Calibri"/>
          <w:sz w:val="28"/>
          <w:szCs w:val="28"/>
          <w:lang w:val="uk-UA" w:eastAsia="en-US"/>
        </w:rPr>
        <w:t xml:space="preserve"> січня 2025 року</w:t>
      </w:r>
      <w:r w:rsidR="0029255F" w:rsidRPr="0029255F">
        <w:rPr>
          <w:rFonts w:eastAsia="Calibri"/>
          <w:sz w:val="28"/>
          <w:szCs w:val="28"/>
          <w:lang w:val="uk-UA" w:eastAsia="en-US"/>
        </w:rPr>
        <w:tab/>
      </w:r>
      <w:r w:rsidR="0029255F" w:rsidRPr="0029255F">
        <w:rPr>
          <w:rFonts w:eastAsia="Calibri"/>
          <w:sz w:val="28"/>
          <w:szCs w:val="28"/>
          <w:lang w:val="uk-UA" w:eastAsia="en-US"/>
        </w:rPr>
        <w:tab/>
      </w:r>
      <w:r w:rsidR="0029255F" w:rsidRPr="0029255F">
        <w:rPr>
          <w:rFonts w:eastAsia="Calibri"/>
          <w:sz w:val="28"/>
          <w:szCs w:val="28"/>
          <w:lang w:val="uk-UA" w:eastAsia="en-US"/>
        </w:rPr>
        <w:tab/>
      </w:r>
      <w:r w:rsidR="0029255F" w:rsidRPr="0029255F">
        <w:rPr>
          <w:rFonts w:eastAsia="Calibri"/>
          <w:sz w:val="28"/>
          <w:szCs w:val="28"/>
          <w:lang w:val="uk-UA" w:eastAsia="en-US"/>
        </w:rPr>
        <w:tab/>
      </w:r>
      <w:r w:rsidR="0029255F" w:rsidRPr="0029255F">
        <w:rPr>
          <w:rFonts w:eastAsia="Calibri"/>
          <w:sz w:val="28"/>
          <w:szCs w:val="28"/>
          <w:lang w:val="uk-UA" w:eastAsia="en-US"/>
        </w:rPr>
        <w:tab/>
      </w:r>
      <w:r w:rsidR="0029255F" w:rsidRPr="0029255F">
        <w:rPr>
          <w:rFonts w:eastAsia="Calibri"/>
          <w:sz w:val="28"/>
          <w:szCs w:val="28"/>
          <w:lang w:val="uk-UA" w:eastAsia="en-US"/>
        </w:rPr>
        <w:tab/>
      </w:r>
      <w:r w:rsidR="0029255F" w:rsidRPr="0029255F">
        <w:rPr>
          <w:rFonts w:eastAsia="Calibri"/>
          <w:sz w:val="28"/>
          <w:szCs w:val="28"/>
          <w:lang w:val="uk-UA" w:eastAsia="en-US"/>
        </w:rPr>
        <w:tab/>
        <w:t xml:space="preserve">            №        -</w:t>
      </w:r>
      <w:r w:rsidR="0029255F" w:rsidRPr="0029255F">
        <w:rPr>
          <w:rFonts w:eastAsia="Calibri"/>
          <w:sz w:val="28"/>
          <w:szCs w:val="28"/>
          <w:lang w:val="en-US" w:eastAsia="en-US"/>
        </w:rPr>
        <w:t>V</w:t>
      </w:r>
      <w:r w:rsidR="0029255F" w:rsidRPr="0029255F">
        <w:rPr>
          <w:rFonts w:eastAsia="Calibri"/>
          <w:sz w:val="28"/>
          <w:szCs w:val="28"/>
          <w:lang w:val="uk-UA" w:eastAsia="en-US"/>
        </w:rPr>
        <w:t>ІІІ</w:t>
      </w:r>
    </w:p>
    <w:p w:rsidR="0032189E" w:rsidRPr="0032189E" w:rsidRDefault="0032189E" w:rsidP="0032189E">
      <w:pPr>
        <w:suppressAutoHyphens w:val="0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2189E" w:rsidRPr="0032189E" w:rsidRDefault="0032189E" w:rsidP="0032189E">
      <w:pPr>
        <w:shd w:val="clear" w:color="auto" w:fill="FFFFFF"/>
        <w:suppressAutoHyphens w:val="0"/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32189E">
        <w:rPr>
          <w:rFonts w:eastAsia="Times New Roman"/>
          <w:b/>
          <w:sz w:val="28"/>
          <w:szCs w:val="28"/>
          <w:lang w:val="uk-UA" w:eastAsia="uk-UA"/>
        </w:rPr>
        <w:t xml:space="preserve">Про звіт </w:t>
      </w:r>
      <w:bookmarkStart w:id="1" w:name="_Hlk535567811"/>
      <w:r w:rsidRPr="0032189E">
        <w:rPr>
          <w:rFonts w:eastAsia="Times New Roman"/>
          <w:b/>
          <w:sz w:val="28"/>
          <w:szCs w:val="28"/>
          <w:lang w:val="uk-UA" w:eastAsia="uk-UA"/>
        </w:rPr>
        <w:t xml:space="preserve">поліцейського офіцера громади </w:t>
      </w:r>
    </w:p>
    <w:bookmarkEnd w:id="1"/>
    <w:p w:rsidR="0032189E" w:rsidRPr="0032189E" w:rsidRDefault="0032189E" w:rsidP="0032189E">
      <w:pPr>
        <w:shd w:val="clear" w:color="auto" w:fill="FFFFFF"/>
        <w:tabs>
          <w:tab w:val="left" w:pos="5103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2189E" w:rsidRPr="0032189E" w:rsidRDefault="0032189E" w:rsidP="0032189E">
      <w:pPr>
        <w:suppressAutoHyphens w:val="0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2189E">
        <w:rPr>
          <w:rFonts w:eastAsia="Calibri"/>
          <w:sz w:val="28"/>
          <w:szCs w:val="28"/>
          <w:lang w:val="uk-UA" w:eastAsia="en-US"/>
        </w:rPr>
        <w:t xml:space="preserve">Заслухавши звіт поліцейського офіцера громади відділу превенції Подільського РУП ГУНП в Одеській області капітана поліції Сергія Синиці та </w:t>
      </w:r>
      <w:r w:rsidRPr="0032189E">
        <w:rPr>
          <w:rFonts w:eastAsia="Calibri"/>
          <w:sz w:val="28"/>
          <w:szCs w:val="28"/>
          <w:shd w:val="clear" w:color="auto" w:fill="FFFFFF"/>
          <w:lang w:val="uk-UA" w:eastAsia="en-US"/>
        </w:rPr>
        <w:t>керуючись статтею 26 Закону України «Про міс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цеве самоврядування в Україні», </w:t>
      </w:r>
      <w:r w:rsidRPr="0032189E">
        <w:rPr>
          <w:rFonts w:eastAsia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32189E" w:rsidRPr="0032189E" w:rsidRDefault="0032189E" w:rsidP="0032189E">
      <w:pPr>
        <w:suppressAutoHyphens w:val="0"/>
        <w:jc w:val="both"/>
        <w:rPr>
          <w:rFonts w:eastAsia="Calibri"/>
          <w:lang w:val="uk-UA" w:eastAsia="en-US"/>
        </w:rPr>
      </w:pPr>
    </w:p>
    <w:p w:rsidR="0032189E" w:rsidRPr="0032189E" w:rsidRDefault="0032189E" w:rsidP="0032189E">
      <w:pPr>
        <w:suppressAutoHyphens w:val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32189E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32189E" w:rsidRPr="0032189E" w:rsidRDefault="0032189E" w:rsidP="0032189E">
      <w:pPr>
        <w:suppressAutoHyphens w:val="0"/>
        <w:jc w:val="both"/>
        <w:rPr>
          <w:rFonts w:eastAsia="Calibri"/>
          <w:b/>
          <w:lang w:val="uk-UA" w:eastAsia="en-US"/>
        </w:rPr>
      </w:pPr>
    </w:p>
    <w:p w:rsidR="0032189E" w:rsidRPr="0032189E" w:rsidRDefault="0032189E" w:rsidP="0032189E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2189E">
        <w:rPr>
          <w:rFonts w:eastAsia="Calibri"/>
          <w:sz w:val="28"/>
          <w:szCs w:val="28"/>
          <w:lang w:val="uk-UA" w:eastAsia="en-US"/>
        </w:rPr>
        <w:t>Звіт поліцейського офіцера громади відділу превенції Подільського РУП ГУНП в Одеській області капітана поліції Сергія Синиці про результати роботи за період роботи часу з 01січня 202</w:t>
      </w:r>
      <w:r>
        <w:rPr>
          <w:rFonts w:eastAsia="Calibri"/>
          <w:sz w:val="28"/>
          <w:szCs w:val="28"/>
          <w:lang w:val="uk-UA" w:eastAsia="en-US"/>
        </w:rPr>
        <w:t>4</w:t>
      </w:r>
      <w:r w:rsidRPr="0032189E">
        <w:rPr>
          <w:rFonts w:eastAsia="Calibri"/>
          <w:sz w:val="28"/>
          <w:szCs w:val="28"/>
          <w:lang w:val="uk-UA" w:eastAsia="en-US"/>
        </w:rPr>
        <w:t xml:space="preserve"> року по 31 грудня 202</w:t>
      </w:r>
      <w:r>
        <w:rPr>
          <w:rFonts w:eastAsia="Calibri"/>
          <w:sz w:val="28"/>
          <w:szCs w:val="28"/>
          <w:lang w:val="uk-UA" w:eastAsia="en-US"/>
        </w:rPr>
        <w:t>4</w:t>
      </w:r>
      <w:r w:rsidRPr="0032189E">
        <w:rPr>
          <w:rFonts w:eastAsia="Calibri"/>
          <w:sz w:val="28"/>
          <w:szCs w:val="28"/>
          <w:lang w:val="uk-UA" w:eastAsia="en-US"/>
        </w:rPr>
        <w:t xml:space="preserve"> року взяти до відома (додається).</w:t>
      </w:r>
    </w:p>
    <w:p w:rsidR="0032189E" w:rsidRPr="0032189E" w:rsidRDefault="0032189E" w:rsidP="0032189E">
      <w:pPr>
        <w:suppressAutoHyphens w:val="0"/>
        <w:jc w:val="both"/>
        <w:rPr>
          <w:rFonts w:eastAsia="Times New Roman"/>
          <w:b/>
          <w:bCs/>
          <w:lang w:val="uk-UA" w:eastAsia="uk-UA"/>
        </w:rPr>
      </w:pPr>
    </w:p>
    <w:p w:rsidR="0032189E" w:rsidRPr="0032189E" w:rsidRDefault="0032189E" w:rsidP="0032189E">
      <w:pPr>
        <w:suppressAutoHyphens w:val="0"/>
        <w:jc w:val="both"/>
        <w:rPr>
          <w:rFonts w:eastAsia="Times New Roman"/>
          <w:b/>
          <w:bCs/>
          <w:lang w:val="uk-UA" w:eastAsia="uk-UA"/>
        </w:rPr>
      </w:pPr>
    </w:p>
    <w:p w:rsidR="0032189E" w:rsidRPr="0032189E" w:rsidRDefault="0032189E" w:rsidP="0032189E">
      <w:pPr>
        <w:suppressAutoHyphens w:val="0"/>
        <w:jc w:val="both"/>
        <w:rPr>
          <w:rFonts w:eastAsia="Times New Roman"/>
          <w:b/>
          <w:bCs/>
          <w:lang w:val="uk-UA" w:eastAsia="uk-UA"/>
        </w:rPr>
      </w:pPr>
    </w:p>
    <w:p w:rsidR="0032189E" w:rsidRPr="0032189E" w:rsidRDefault="0032189E" w:rsidP="0032189E">
      <w:pPr>
        <w:suppressAutoHyphens w:val="0"/>
        <w:jc w:val="both"/>
        <w:rPr>
          <w:rFonts w:eastAsia="Times New Roman"/>
          <w:lang w:val="uk-UA" w:eastAsia="ru-RU"/>
        </w:rPr>
      </w:pPr>
      <w:r w:rsidRPr="0032189E">
        <w:rPr>
          <w:rFonts w:eastAsia="Times New Roman"/>
          <w:b/>
          <w:bCs/>
          <w:sz w:val="28"/>
          <w:szCs w:val="28"/>
          <w:lang w:val="uk-UA" w:eastAsia="uk-UA"/>
        </w:rPr>
        <w:t>Ананьївський міський голова</w:t>
      </w:r>
      <w:r w:rsidRPr="0032189E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32189E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32189E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32189E">
        <w:rPr>
          <w:rFonts w:eastAsia="Times New Roman"/>
          <w:b/>
          <w:bCs/>
          <w:sz w:val="28"/>
          <w:szCs w:val="28"/>
          <w:lang w:val="uk-UA" w:eastAsia="uk-UA"/>
        </w:rPr>
        <w:tab/>
        <w:t xml:space="preserve">         </w:t>
      </w:r>
      <w:r w:rsidR="000B73D9">
        <w:rPr>
          <w:rFonts w:eastAsia="Times New Roman"/>
          <w:b/>
          <w:bCs/>
          <w:sz w:val="28"/>
          <w:szCs w:val="28"/>
          <w:lang w:val="uk-UA" w:eastAsia="uk-UA"/>
        </w:rPr>
        <w:t xml:space="preserve">   </w:t>
      </w:r>
      <w:r w:rsidRPr="0032189E">
        <w:rPr>
          <w:rFonts w:eastAsia="Times New Roman"/>
          <w:b/>
          <w:bCs/>
          <w:sz w:val="28"/>
          <w:szCs w:val="28"/>
          <w:lang w:val="uk-UA" w:eastAsia="uk-UA"/>
        </w:rPr>
        <w:t>Юрій ТИЩЕНКО</w:t>
      </w:r>
    </w:p>
    <w:p w:rsidR="0032189E" w:rsidRPr="0032189E" w:rsidRDefault="0032189E" w:rsidP="0032189E">
      <w:pPr>
        <w:suppressAutoHyphens w:val="0"/>
        <w:rPr>
          <w:rFonts w:eastAsia="Times New Roman"/>
          <w:lang w:val="uk-UA" w:eastAsia="ru-RU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Default="0032189E" w:rsidP="006F2D51">
      <w:pPr>
        <w:ind w:firstLine="708"/>
        <w:jc w:val="both"/>
        <w:rPr>
          <w:sz w:val="28"/>
          <w:szCs w:val="28"/>
          <w:lang w:val="uk-UA"/>
        </w:rPr>
      </w:pPr>
    </w:p>
    <w:p w:rsidR="0032189E" w:rsidRPr="0029255F" w:rsidRDefault="0032189E" w:rsidP="0032189E">
      <w:pPr>
        <w:pStyle w:val="1"/>
        <w:spacing w:after="0"/>
        <w:ind w:left="5670" w:firstLine="567"/>
        <w:rPr>
          <w:b/>
          <w:sz w:val="28"/>
          <w:szCs w:val="28"/>
          <w:lang w:val="uk-UA"/>
        </w:rPr>
      </w:pPr>
      <w:r w:rsidRPr="0029255F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32189E" w:rsidRPr="00571004" w:rsidRDefault="0032189E" w:rsidP="00971B55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571004">
        <w:rPr>
          <w:sz w:val="28"/>
          <w:szCs w:val="28"/>
          <w:lang w:val="uk-UA"/>
        </w:rPr>
        <w:t>до рішення Ананьївської</w:t>
      </w:r>
    </w:p>
    <w:p w:rsidR="0032189E" w:rsidRPr="00571004" w:rsidRDefault="0032189E" w:rsidP="0032189E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571004">
        <w:rPr>
          <w:sz w:val="28"/>
          <w:szCs w:val="28"/>
          <w:lang w:val="uk-UA"/>
        </w:rPr>
        <w:t>міської ради</w:t>
      </w:r>
    </w:p>
    <w:p w:rsidR="0032189E" w:rsidRPr="00415D84" w:rsidRDefault="0032189E" w:rsidP="0032189E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415D84">
        <w:rPr>
          <w:sz w:val="28"/>
          <w:szCs w:val="28"/>
          <w:lang w:val="uk-UA"/>
        </w:rPr>
        <w:t xml:space="preserve">від    січня 2025 року </w:t>
      </w:r>
    </w:p>
    <w:p w:rsidR="0032189E" w:rsidRPr="00415D84" w:rsidRDefault="0032189E" w:rsidP="0032189E">
      <w:pPr>
        <w:pStyle w:val="1"/>
        <w:spacing w:after="0"/>
        <w:ind w:left="6237" w:firstLine="0"/>
        <w:rPr>
          <w:sz w:val="28"/>
          <w:szCs w:val="28"/>
          <w:lang w:val="uk-UA"/>
        </w:rPr>
      </w:pPr>
      <w:r w:rsidRPr="00415D84">
        <w:rPr>
          <w:rFonts w:cs="Calibri"/>
          <w:kern w:val="2"/>
          <w:sz w:val="28"/>
          <w:szCs w:val="28"/>
          <w:lang w:val="uk-UA"/>
        </w:rPr>
        <w:t>№    -</w:t>
      </w:r>
      <w:r w:rsidRPr="00415D84">
        <w:rPr>
          <w:rFonts w:cs="Calibri"/>
          <w:kern w:val="2"/>
          <w:sz w:val="28"/>
          <w:szCs w:val="28"/>
          <w:lang w:val="en-US"/>
        </w:rPr>
        <w:t>V</w:t>
      </w:r>
      <w:r w:rsidRPr="00415D84">
        <w:rPr>
          <w:rFonts w:cs="Calibri"/>
          <w:kern w:val="2"/>
          <w:sz w:val="28"/>
          <w:szCs w:val="28"/>
          <w:lang w:val="uk-UA"/>
        </w:rPr>
        <w:t>ІІІ</w:t>
      </w:r>
    </w:p>
    <w:p w:rsidR="0032189E" w:rsidRDefault="0032189E" w:rsidP="0032189E">
      <w:pPr>
        <w:pStyle w:val="1"/>
        <w:spacing w:after="0"/>
        <w:ind w:firstLine="0"/>
        <w:jc w:val="center"/>
        <w:rPr>
          <w:b/>
          <w:color w:val="000000"/>
          <w:sz w:val="28"/>
          <w:szCs w:val="28"/>
          <w:lang w:val="uk-UA"/>
        </w:rPr>
      </w:pPr>
    </w:p>
    <w:p w:rsidR="0032189E" w:rsidRPr="00DA5B36" w:rsidRDefault="0032189E" w:rsidP="0032189E">
      <w:pPr>
        <w:pStyle w:val="1"/>
        <w:spacing w:after="0"/>
        <w:ind w:firstLine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ЗВІТ</w:t>
      </w:r>
    </w:p>
    <w:p w:rsidR="0032189E" w:rsidRDefault="0032189E" w:rsidP="0032189E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CF7B6D">
        <w:rPr>
          <w:b/>
          <w:sz w:val="28"/>
          <w:szCs w:val="28"/>
          <w:lang w:val="uk-UA"/>
        </w:rPr>
        <w:t xml:space="preserve">ро результати </w:t>
      </w:r>
      <w:r w:rsidRPr="0032189E">
        <w:rPr>
          <w:rFonts w:eastAsia="Calibri"/>
          <w:b/>
          <w:sz w:val="28"/>
          <w:szCs w:val="28"/>
          <w:lang w:val="uk-UA"/>
        </w:rPr>
        <w:t xml:space="preserve">роботи за період роботи часу </w:t>
      </w:r>
    </w:p>
    <w:p w:rsidR="0032189E" w:rsidRDefault="0032189E" w:rsidP="0032189E">
      <w:pPr>
        <w:pStyle w:val="1"/>
        <w:spacing w:after="0"/>
        <w:ind w:firstLine="0"/>
        <w:jc w:val="center"/>
        <w:rPr>
          <w:rFonts w:eastAsia="Calibri"/>
          <w:b/>
          <w:sz w:val="28"/>
          <w:szCs w:val="28"/>
          <w:lang w:val="uk-UA"/>
        </w:rPr>
      </w:pPr>
      <w:r w:rsidRPr="0032189E">
        <w:rPr>
          <w:rFonts w:eastAsia="Calibri"/>
          <w:b/>
          <w:sz w:val="28"/>
          <w:szCs w:val="28"/>
          <w:lang w:val="uk-UA"/>
        </w:rPr>
        <w:t>з 01січня 2024 року по 31 грудня 2024 року</w:t>
      </w:r>
    </w:p>
    <w:p w:rsidR="00971B55" w:rsidRPr="0032189E" w:rsidRDefault="00971B55" w:rsidP="0032189E">
      <w:pPr>
        <w:pStyle w:val="1"/>
        <w:spacing w:after="0"/>
        <w:ind w:firstLine="0"/>
        <w:jc w:val="center"/>
        <w:rPr>
          <w:b/>
          <w:sz w:val="28"/>
          <w:szCs w:val="28"/>
          <w:lang w:val="uk-UA"/>
        </w:rPr>
      </w:pP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>Я</w:t>
      </w:r>
      <w:r w:rsidR="00971B55">
        <w:rPr>
          <w:sz w:val="28"/>
          <w:szCs w:val="28"/>
          <w:lang w:val="uk-UA"/>
        </w:rPr>
        <w:t>,</w:t>
      </w:r>
      <w:r w:rsidRPr="00971B55">
        <w:rPr>
          <w:sz w:val="28"/>
          <w:szCs w:val="28"/>
          <w:lang w:val="uk-UA"/>
        </w:rPr>
        <w:t xml:space="preserve"> поліцейський офіцер громади відділу превенції Подільського РУП ГУНП в Одеській області капітан поліції Сергій Синиця, обслуговую територію Шимківського </w:t>
      </w:r>
      <w:r w:rsidR="00971B55">
        <w:rPr>
          <w:sz w:val="28"/>
          <w:szCs w:val="28"/>
          <w:lang w:val="uk-UA"/>
        </w:rPr>
        <w:t>старостинського округу</w:t>
      </w:r>
      <w:r w:rsidRPr="00971B55">
        <w:rPr>
          <w:sz w:val="28"/>
          <w:szCs w:val="28"/>
          <w:lang w:val="uk-UA"/>
        </w:rPr>
        <w:t xml:space="preserve"> до якої входить 10 сіл, а саме:</w:t>
      </w:r>
      <w:r w:rsidR="00971B55">
        <w:rPr>
          <w:sz w:val="28"/>
          <w:szCs w:val="28"/>
          <w:lang w:val="uk-UA"/>
        </w:rPr>
        <w:t xml:space="preserve">                              </w:t>
      </w:r>
      <w:r w:rsidRPr="00971B55">
        <w:rPr>
          <w:sz w:val="28"/>
          <w:szCs w:val="28"/>
          <w:lang w:val="uk-UA"/>
        </w:rPr>
        <w:t xml:space="preserve">с. Шимкове, с. Вербове, с. Амури, с. Новоолександрівка, с. Новоіванівка,      </w:t>
      </w:r>
      <w:r w:rsidR="00971B55">
        <w:rPr>
          <w:sz w:val="28"/>
          <w:szCs w:val="28"/>
          <w:lang w:val="uk-UA"/>
        </w:rPr>
        <w:t xml:space="preserve">               </w:t>
      </w:r>
      <w:r w:rsidRPr="00971B55">
        <w:rPr>
          <w:sz w:val="28"/>
          <w:szCs w:val="28"/>
          <w:lang w:val="uk-UA"/>
        </w:rPr>
        <w:t xml:space="preserve">с. Шевченкове, с. Козаче, с. Романівка, с. Новодачне, с. Дружелюбівка. Загальна площа старостату складає </w:t>
      </w:r>
      <w:smartTag w:uri="urn:schemas-microsoft-com:office:smarttags" w:element="metricconverter">
        <w:smartTagPr>
          <w:attr w:name="ProductID" w:val="14240 га"/>
        </w:smartTagPr>
        <w:r w:rsidRPr="00971B55">
          <w:rPr>
            <w:b/>
            <w:sz w:val="28"/>
            <w:szCs w:val="28"/>
            <w:lang w:val="uk-UA"/>
          </w:rPr>
          <w:t>14240</w:t>
        </w:r>
        <w:r w:rsidRPr="00971B55">
          <w:rPr>
            <w:sz w:val="28"/>
            <w:szCs w:val="28"/>
            <w:lang w:val="uk-UA"/>
          </w:rPr>
          <w:t xml:space="preserve"> га</w:t>
        </w:r>
        <w:r w:rsidR="00971B55">
          <w:rPr>
            <w:sz w:val="28"/>
            <w:szCs w:val="28"/>
            <w:lang w:val="uk-UA"/>
          </w:rPr>
          <w:t>,</w:t>
        </w:r>
      </w:smartTag>
      <w:r w:rsidRPr="00971B55">
        <w:rPr>
          <w:sz w:val="28"/>
          <w:szCs w:val="28"/>
          <w:lang w:val="uk-UA"/>
        </w:rPr>
        <w:t xml:space="preserve"> кількість населення становить – </w:t>
      </w:r>
      <w:r w:rsidRPr="00971B55">
        <w:rPr>
          <w:b/>
          <w:sz w:val="28"/>
          <w:szCs w:val="28"/>
          <w:lang w:val="uk-UA"/>
        </w:rPr>
        <w:t>1598</w:t>
      </w:r>
      <w:r w:rsidRPr="00971B55">
        <w:rPr>
          <w:sz w:val="28"/>
          <w:szCs w:val="28"/>
          <w:lang w:val="uk-UA"/>
        </w:rPr>
        <w:t xml:space="preserve"> осіб.</w:t>
      </w: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 xml:space="preserve">Мною, поліцейським офіцером громади відділу превенції Подільського РУП ГУНП в Одеській області капітаном поліції Сергієм Синицею, в період часу з 01 січня 2024 року по 31 грудня 2024 року, було складено адміністративних протоколів та постанов в кількості </w:t>
      </w:r>
      <w:r w:rsidRPr="00971B55">
        <w:rPr>
          <w:b/>
          <w:sz w:val="28"/>
          <w:szCs w:val="28"/>
          <w:lang w:val="uk-UA"/>
        </w:rPr>
        <w:t>91</w:t>
      </w:r>
      <w:r w:rsidRPr="00971B55">
        <w:rPr>
          <w:sz w:val="28"/>
          <w:szCs w:val="28"/>
          <w:lang w:val="uk-UA"/>
        </w:rPr>
        <w:t xml:space="preserve"> шт. за </w:t>
      </w:r>
      <w:r w:rsidR="00971B55">
        <w:rPr>
          <w:sz w:val="28"/>
          <w:szCs w:val="28"/>
          <w:lang w:val="uk-UA"/>
        </w:rPr>
        <w:t>статтями</w:t>
      </w:r>
      <w:r w:rsidRPr="00971B55">
        <w:rPr>
          <w:sz w:val="28"/>
          <w:szCs w:val="28"/>
          <w:lang w:val="uk-UA"/>
        </w:rPr>
        <w:t>:</w:t>
      </w:r>
    </w:p>
    <w:p w:rsidR="006F2D51" w:rsidRPr="00971B55" w:rsidRDefault="00971B55" w:rsidP="00971B55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F2D51" w:rsidRPr="00971B55">
        <w:rPr>
          <w:sz w:val="28"/>
          <w:szCs w:val="28"/>
          <w:lang w:val="uk-UA"/>
        </w:rPr>
        <w:t xml:space="preserve">51 ч.2 КУпАП (дрібне викрадення чужого майна) – </w:t>
      </w:r>
      <w:r w:rsidR="006F2D51" w:rsidRPr="00971B55">
        <w:rPr>
          <w:b/>
          <w:sz w:val="28"/>
          <w:szCs w:val="28"/>
          <w:lang w:val="uk-UA"/>
        </w:rPr>
        <w:t>1</w:t>
      </w:r>
      <w:r w:rsidR="006F2D51" w:rsidRPr="00971B55">
        <w:rPr>
          <w:sz w:val="28"/>
          <w:szCs w:val="28"/>
          <w:lang w:val="uk-UA"/>
        </w:rPr>
        <w:t xml:space="preserve"> шт.</w:t>
      </w:r>
      <w:r w:rsidR="002D73F5">
        <w:rPr>
          <w:sz w:val="28"/>
          <w:szCs w:val="28"/>
          <w:lang w:val="uk-UA"/>
        </w:rPr>
        <w:t>;</w:t>
      </w:r>
    </w:p>
    <w:p w:rsidR="006F2D51" w:rsidRPr="00971B55" w:rsidRDefault="00971B55" w:rsidP="00971B55">
      <w:pPr>
        <w:pStyle w:val="a7"/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>121</w:t>
      </w:r>
      <w:r>
        <w:rPr>
          <w:sz w:val="28"/>
          <w:szCs w:val="28"/>
          <w:lang w:val="uk-UA"/>
        </w:rPr>
        <w:t xml:space="preserve"> </w:t>
      </w:r>
      <w:r w:rsidR="006F2D51" w:rsidRPr="00971B55">
        <w:rPr>
          <w:sz w:val="28"/>
          <w:szCs w:val="28"/>
          <w:lang w:val="uk-UA"/>
        </w:rPr>
        <w:t xml:space="preserve">ч.1 КУпАП (керування водієм транспортним засобом, що має несправності) – </w:t>
      </w:r>
      <w:r w:rsidR="006F2D51" w:rsidRPr="00971B55">
        <w:rPr>
          <w:b/>
          <w:sz w:val="28"/>
          <w:szCs w:val="28"/>
          <w:lang w:val="uk-UA"/>
        </w:rPr>
        <w:t>3</w:t>
      </w:r>
      <w:r w:rsidR="006F2D51" w:rsidRPr="00971B55">
        <w:rPr>
          <w:sz w:val="28"/>
          <w:szCs w:val="28"/>
          <w:lang w:val="uk-UA"/>
        </w:rPr>
        <w:t xml:space="preserve"> шт.</w:t>
      </w:r>
      <w:r w:rsidR="002D73F5">
        <w:rPr>
          <w:sz w:val="28"/>
          <w:szCs w:val="28"/>
          <w:lang w:val="uk-UA"/>
        </w:rPr>
        <w:t>;</w:t>
      </w:r>
    </w:p>
    <w:p w:rsidR="006F2D51" w:rsidRPr="00971B55" w:rsidRDefault="00971B55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121 ч.5 (порушення правил користування ременем безпеки або мотошоломом) – </w:t>
      </w:r>
      <w:r w:rsidR="006F2D51" w:rsidRPr="00971B55">
        <w:rPr>
          <w:b/>
          <w:sz w:val="28"/>
          <w:szCs w:val="28"/>
          <w:lang w:val="uk-UA"/>
        </w:rPr>
        <w:t>9</w:t>
      </w:r>
      <w:r w:rsidR="006F2D51" w:rsidRPr="00971B55">
        <w:rPr>
          <w:sz w:val="28"/>
          <w:szCs w:val="28"/>
          <w:lang w:val="uk-UA"/>
        </w:rPr>
        <w:t xml:space="preserve"> шт.</w:t>
      </w:r>
      <w:r w:rsidR="002D73F5">
        <w:rPr>
          <w:sz w:val="28"/>
          <w:szCs w:val="28"/>
          <w:lang w:val="uk-UA"/>
        </w:rPr>
        <w:t>;</w:t>
      </w:r>
    </w:p>
    <w:p w:rsidR="006F2D51" w:rsidRPr="00971B55" w:rsidRDefault="00971B55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6F2D51" w:rsidRPr="00971B55">
        <w:rPr>
          <w:sz w:val="28"/>
          <w:szCs w:val="28"/>
          <w:lang w:val="uk-UA"/>
        </w:rPr>
        <w:t xml:space="preserve">121-3 ч.1 КУпАП (керування або експлуатація транспортного засобу без номерного знаку) – </w:t>
      </w:r>
      <w:r w:rsidR="006F2D51" w:rsidRPr="00971B55">
        <w:rPr>
          <w:b/>
          <w:sz w:val="28"/>
          <w:szCs w:val="28"/>
          <w:lang w:val="uk-UA"/>
        </w:rPr>
        <w:t>2</w:t>
      </w:r>
      <w:r w:rsidR="006F2D51" w:rsidRPr="00971B55">
        <w:rPr>
          <w:sz w:val="28"/>
          <w:szCs w:val="28"/>
          <w:lang w:val="uk-UA"/>
        </w:rPr>
        <w:t xml:space="preserve"> шт.</w:t>
      </w:r>
      <w:r w:rsidR="002D73F5">
        <w:rPr>
          <w:sz w:val="28"/>
          <w:szCs w:val="28"/>
          <w:lang w:val="uk-UA"/>
        </w:rPr>
        <w:t>;</w:t>
      </w:r>
    </w:p>
    <w:p w:rsidR="006F2D51" w:rsidRPr="00971B55" w:rsidRDefault="00971B55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122 ч.1 КУпАП (перевищення водіями встановлених обмежень швидкості руху та порушення інших ПДР) – </w:t>
      </w:r>
      <w:r w:rsidR="006F2D51" w:rsidRPr="00971B55">
        <w:rPr>
          <w:b/>
          <w:sz w:val="28"/>
          <w:szCs w:val="28"/>
          <w:lang w:val="uk-UA"/>
        </w:rPr>
        <w:t>1</w:t>
      </w:r>
      <w:r w:rsidR="006F2D51" w:rsidRPr="00971B55">
        <w:rPr>
          <w:sz w:val="28"/>
          <w:szCs w:val="28"/>
          <w:lang w:val="uk-UA"/>
        </w:rPr>
        <w:t xml:space="preserve"> шт.</w:t>
      </w:r>
      <w:r w:rsidR="002D73F5">
        <w:rPr>
          <w:sz w:val="28"/>
          <w:szCs w:val="28"/>
          <w:lang w:val="uk-UA"/>
        </w:rPr>
        <w:t>;</w:t>
      </w:r>
    </w:p>
    <w:p w:rsidR="006F2D51" w:rsidRPr="00971B55" w:rsidRDefault="002D73F5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126 ч. 1 КУпАП (керування транспортним засобом особою, яка не має відповідних документів) – </w:t>
      </w:r>
      <w:r w:rsidR="006F2D51" w:rsidRPr="00971B55">
        <w:rPr>
          <w:b/>
          <w:sz w:val="28"/>
          <w:szCs w:val="28"/>
          <w:lang w:val="uk-UA"/>
        </w:rPr>
        <w:t>6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017A32" w:rsidRDefault="002D73F5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017A32">
        <w:rPr>
          <w:sz w:val="28"/>
          <w:szCs w:val="28"/>
          <w:lang w:val="uk-UA"/>
        </w:rPr>
        <w:t xml:space="preserve">- </w:t>
      </w:r>
      <w:r w:rsidR="006F2D51" w:rsidRPr="00017A32">
        <w:rPr>
          <w:sz w:val="28"/>
          <w:szCs w:val="28"/>
          <w:lang w:val="uk-UA"/>
        </w:rPr>
        <w:t>126 ч. 2 КУпАП (керування транспортним засобом особою, яка не має права керування таким ТЗ)</w:t>
      </w:r>
      <w:r w:rsidR="00571004" w:rsidRPr="00017A32">
        <w:rPr>
          <w:sz w:val="28"/>
          <w:szCs w:val="28"/>
          <w:lang w:val="uk-UA"/>
        </w:rPr>
        <w:t xml:space="preserve"> </w:t>
      </w:r>
      <w:r w:rsidR="00017A32" w:rsidRPr="00017A32">
        <w:rPr>
          <w:sz w:val="28"/>
          <w:szCs w:val="28"/>
          <w:lang w:val="uk-UA"/>
        </w:rPr>
        <w:t>– 2 шт</w:t>
      </w:r>
      <w:r w:rsidR="00571004" w:rsidRPr="00017A32">
        <w:rPr>
          <w:sz w:val="28"/>
          <w:szCs w:val="28"/>
          <w:lang w:val="uk-UA"/>
        </w:rPr>
        <w:t>;</w:t>
      </w:r>
    </w:p>
    <w:p w:rsidR="006F2D51" w:rsidRPr="00971B55" w:rsidRDefault="002D73F5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156 ч. 1 КУпАП (порушення правил торгівлі пивом, алкогольними, слабоалкогольними напоями і тютюновими виробами) – </w:t>
      </w:r>
      <w:r w:rsidR="006F2D51" w:rsidRPr="00971B55">
        <w:rPr>
          <w:b/>
          <w:sz w:val="28"/>
          <w:szCs w:val="28"/>
          <w:lang w:val="uk-UA"/>
        </w:rPr>
        <w:t>2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173 КУпАП (дрібне хуліганство) – </w:t>
      </w:r>
      <w:r w:rsidR="006F2D51" w:rsidRPr="00971B55">
        <w:rPr>
          <w:b/>
          <w:sz w:val="28"/>
          <w:szCs w:val="28"/>
          <w:lang w:val="uk-UA"/>
        </w:rPr>
        <w:t>3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>173-2 ч.1 та ч.2 КУпАП (вчинення насильства в сім</w:t>
      </w:r>
      <w:r w:rsidR="006F2D51" w:rsidRPr="00971B55">
        <w:rPr>
          <w:sz w:val="28"/>
          <w:szCs w:val="28"/>
        </w:rPr>
        <w:t>’</w:t>
      </w:r>
      <w:r w:rsidR="006F2D51" w:rsidRPr="00971B55">
        <w:rPr>
          <w:sz w:val="28"/>
          <w:szCs w:val="28"/>
          <w:lang w:val="uk-UA"/>
        </w:rPr>
        <w:t xml:space="preserve">ї ) – </w:t>
      </w:r>
      <w:r w:rsidR="006F2D51" w:rsidRPr="00971B55">
        <w:rPr>
          <w:b/>
          <w:sz w:val="28"/>
          <w:szCs w:val="28"/>
          <w:lang w:val="uk-UA"/>
        </w:rPr>
        <w:t>11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175-1 КУпАП (куріння тютюнових виробів у заборонених місцях) – </w:t>
      </w:r>
      <w:r w:rsidR="006F2D51" w:rsidRPr="00971B55">
        <w:rPr>
          <w:b/>
          <w:sz w:val="28"/>
          <w:szCs w:val="28"/>
          <w:lang w:val="uk-UA"/>
        </w:rPr>
        <w:t>12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176 КУпАП (виготовлення, зберігання самогону та апаратів для його виготовлення) – </w:t>
      </w:r>
      <w:r w:rsidR="006F2D51" w:rsidRPr="00971B55">
        <w:rPr>
          <w:b/>
          <w:sz w:val="28"/>
          <w:szCs w:val="28"/>
          <w:lang w:val="uk-UA"/>
        </w:rPr>
        <w:t>3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>178 ч.1 та ч.2 КУпАП (розпивання пива, алкогольних, слабоалкогольних напоїв у заборонених законом місцях) – 1</w:t>
      </w:r>
      <w:r w:rsidR="006F2D51" w:rsidRPr="00971B55">
        <w:rPr>
          <w:b/>
          <w:sz w:val="28"/>
          <w:szCs w:val="28"/>
          <w:lang w:val="uk-UA"/>
        </w:rPr>
        <w:t>7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6F2D51" w:rsidRPr="00971B55">
        <w:rPr>
          <w:sz w:val="28"/>
          <w:szCs w:val="28"/>
          <w:lang w:val="uk-UA"/>
        </w:rPr>
        <w:t xml:space="preserve">183 КУпАП ч.1 (завідомо неправдивий виклик спеціальних служб) – </w:t>
      </w:r>
      <w:r w:rsidR="006F2D51" w:rsidRPr="00971B55">
        <w:rPr>
          <w:b/>
          <w:sz w:val="28"/>
          <w:szCs w:val="28"/>
          <w:lang w:val="uk-UA"/>
        </w:rPr>
        <w:t>1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184 КУпАП (невиконання батьками або особами, що їх заміняють, обов’язків щодо виховання дітей) – </w:t>
      </w:r>
      <w:r w:rsidR="006F2D51" w:rsidRPr="00571004">
        <w:rPr>
          <w:b/>
          <w:color w:val="000000"/>
          <w:sz w:val="28"/>
          <w:szCs w:val="28"/>
          <w:lang w:val="uk-UA"/>
        </w:rPr>
        <w:t>6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</w:p>
    <w:p w:rsidR="006F2D51" w:rsidRPr="00971B55" w:rsidRDefault="00571004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6F2D51" w:rsidRPr="00971B55">
        <w:rPr>
          <w:sz w:val="28"/>
          <w:szCs w:val="28"/>
          <w:lang w:val="uk-UA"/>
        </w:rPr>
        <w:t xml:space="preserve">187 ч.2 КУпАП (порушення правил адмін. нагляду) – </w:t>
      </w:r>
      <w:r w:rsidR="006F2D51" w:rsidRPr="00971B55">
        <w:rPr>
          <w:b/>
          <w:sz w:val="28"/>
          <w:szCs w:val="28"/>
          <w:lang w:val="uk-UA"/>
        </w:rPr>
        <w:t>8</w:t>
      </w:r>
      <w:r w:rsidR="006F2D51" w:rsidRPr="00971B55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;</w:t>
      </w:r>
      <w:r w:rsidR="006F2D51" w:rsidRPr="00971B55">
        <w:rPr>
          <w:sz w:val="28"/>
          <w:szCs w:val="28"/>
          <w:lang w:val="uk-UA"/>
        </w:rPr>
        <w:t xml:space="preserve"> </w:t>
      </w:r>
    </w:p>
    <w:p w:rsidR="006F2D51" w:rsidRPr="00971B55" w:rsidRDefault="00571004" w:rsidP="00571004">
      <w:pPr>
        <w:pStyle w:val="a7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2D51" w:rsidRPr="00971B55">
        <w:rPr>
          <w:sz w:val="28"/>
          <w:szCs w:val="28"/>
          <w:lang w:val="uk-UA"/>
        </w:rPr>
        <w:t xml:space="preserve">192 КУпАП (порушення громадянами строків перереєстрації вогнепальної, холодної чи пневматичної зброї і правил взяття їх на облік) – </w:t>
      </w:r>
      <w:r w:rsidR="006F2D51" w:rsidRPr="00971B55">
        <w:rPr>
          <w:b/>
          <w:sz w:val="28"/>
          <w:szCs w:val="28"/>
          <w:lang w:val="uk-UA"/>
        </w:rPr>
        <w:t>4</w:t>
      </w:r>
      <w:r w:rsidR="006F2D51" w:rsidRPr="00971B55">
        <w:rPr>
          <w:sz w:val="28"/>
          <w:szCs w:val="28"/>
          <w:lang w:val="uk-UA"/>
        </w:rPr>
        <w:t xml:space="preserve"> шт. </w:t>
      </w: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 xml:space="preserve">Розкрито </w:t>
      </w:r>
      <w:r w:rsidRPr="00571004">
        <w:rPr>
          <w:b/>
          <w:sz w:val="28"/>
          <w:szCs w:val="28"/>
          <w:lang w:val="uk-UA"/>
        </w:rPr>
        <w:t>2</w:t>
      </w:r>
      <w:r w:rsidRPr="00971B55">
        <w:rPr>
          <w:sz w:val="28"/>
          <w:szCs w:val="28"/>
          <w:lang w:val="uk-UA"/>
        </w:rPr>
        <w:t xml:space="preserve"> кримінальних провадження:</w:t>
      </w:r>
    </w:p>
    <w:p w:rsidR="006F2D51" w:rsidRPr="00971B55" w:rsidRDefault="006F2D51" w:rsidP="00971B55">
      <w:pPr>
        <w:pStyle w:val="a7"/>
        <w:ind w:firstLine="709"/>
        <w:jc w:val="both"/>
        <w:rPr>
          <w:color w:val="000000"/>
          <w:sz w:val="28"/>
          <w:szCs w:val="28"/>
          <w:lang w:val="uk-UA"/>
        </w:rPr>
      </w:pPr>
      <w:r w:rsidRPr="00971B55">
        <w:rPr>
          <w:color w:val="000000"/>
          <w:sz w:val="28"/>
          <w:szCs w:val="28"/>
          <w:lang w:val="uk-UA"/>
        </w:rPr>
        <w:t>- ст. 126-1 ККУ – 1, (ЄО № 3, ЄРДР № 12024162360000002);</w:t>
      </w:r>
    </w:p>
    <w:p w:rsidR="006F2D51" w:rsidRPr="00971B55" w:rsidRDefault="006F2D51" w:rsidP="00971B55">
      <w:pPr>
        <w:pStyle w:val="a7"/>
        <w:ind w:firstLine="709"/>
        <w:jc w:val="both"/>
        <w:rPr>
          <w:color w:val="000000"/>
          <w:sz w:val="28"/>
          <w:szCs w:val="28"/>
          <w:lang w:val="uk-UA"/>
        </w:rPr>
      </w:pPr>
      <w:r w:rsidRPr="00971B55">
        <w:rPr>
          <w:color w:val="000000"/>
          <w:sz w:val="28"/>
          <w:szCs w:val="28"/>
          <w:lang w:val="uk-UA"/>
        </w:rPr>
        <w:t>- ст. 125 ч.1 ККУ – 1, (ЄО № 1120, ЄРДР № 12024167180000086).</w:t>
      </w: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 xml:space="preserve">Винесено </w:t>
      </w:r>
      <w:r w:rsidRPr="00971B55">
        <w:rPr>
          <w:b/>
          <w:sz w:val="28"/>
          <w:szCs w:val="28"/>
          <w:lang w:val="uk-UA"/>
        </w:rPr>
        <w:t>7</w:t>
      </w:r>
      <w:r w:rsidRPr="00971B55">
        <w:rPr>
          <w:sz w:val="28"/>
          <w:szCs w:val="28"/>
          <w:lang w:val="uk-UA"/>
        </w:rPr>
        <w:t xml:space="preserve"> термінових заборонних приписів стосовно кривдника.</w:t>
      </w: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 xml:space="preserve">Протягом звітного періоду було зареєстровано </w:t>
      </w:r>
      <w:r w:rsidRPr="00971B55">
        <w:rPr>
          <w:b/>
          <w:sz w:val="28"/>
          <w:szCs w:val="28"/>
          <w:lang w:val="uk-UA"/>
        </w:rPr>
        <w:t>3753</w:t>
      </w:r>
      <w:r w:rsidRPr="00971B55">
        <w:rPr>
          <w:sz w:val="28"/>
          <w:szCs w:val="28"/>
          <w:lang w:val="uk-UA"/>
        </w:rPr>
        <w:t xml:space="preserve"> звернень та повідомлень від громадян, які надійшли через спецлінію «102», з них було розглянуто ПОГ Сергієм Синицею згідно до ЗУ «Про звернення громадян» </w:t>
      </w:r>
      <w:r w:rsidR="00571004">
        <w:rPr>
          <w:sz w:val="28"/>
          <w:szCs w:val="28"/>
          <w:lang w:val="uk-UA"/>
        </w:rPr>
        <w:t xml:space="preserve">- </w:t>
      </w:r>
      <w:r w:rsidRPr="00971B55">
        <w:rPr>
          <w:b/>
          <w:sz w:val="28"/>
          <w:szCs w:val="28"/>
          <w:lang w:val="uk-UA"/>
        </w:rPr>
        <w:t>316</w:t>
      </w:r>
      <w:r w:rsidRPr="00971B55">
        <w:rPr>
          <w:sz w:val="28"/>
          <w:szCs w:val="28"/>
          <w:lang w:val="uk-UA"/>
        </w:rPr>
        <w:t xml:space="preserve"> таких звернень.</w:t>
      </w: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>На профілактичному обліку обслуговуваної мною території перебувають наступні категорії осіб:</w:t>
      </w:r>
    </w:p>
    <w:p w:rsidR="006F2D51" w:rsidRPr="00971B55" w:rsidRDefault="006F2D51" w:rsidP="00971B55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971B55">
        <w:rPr>
          <w:b/>
          <w:sz w:val="28"/>
          <w:szCs w:val="28"/>
          <w:lang w:val="uk-UA"/>
        </w:rPr>
        <w:t xml:space="preserve">- 1 </w:t>
      </w:r>
      <w:r w:rsidRPr="00971B55">
        <w:rPr>
          <w:sz w:val="28"/>
          <w:szCs w:val="28"/>
          <w:lang w:val="uk-UA"/>
        </w:rPr>
        <w:t>особа «формальний нагляд»</w:t>
      </w:r>
      <w:r w:rsidRPr="00971B55">
        <w:rPr>
          <w:b/>
          <w:sz w:val="28"/>
          <w:szCs w:val="28"/>
          <w:lang w:val="uk-UA"/>
        </w:rPr>
        <w:t>;</w:t>
      </w:r>
    </w:p>
    <w:p w:rsidR="006F2D51" w:rsidRPr="00971B55" w:rsidRDefault="006F2D51" w:rsidP="00971B55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971B55">
        <w:rPr>
          <w:b/>
          <w:sz w:val="28"/>
          <w:szCs w:val="28"/>
          <w:lang w:val="uk-UA"/>
        </w:rPr>
        <w:t xml:space="preserve">- 11 </w:t>
      </w:r>
      <w:r w:rsidRPr="00971B55">
        <w:rPr>
          <w:sz w:val="28"/>
          <w:szCs w:val="28"/>
          <w:lang w:val="uk-UA"/>
        </w:rPr>
        <w:t>кривдників по домашньому насильству</w:t>
      </w:r>
      <w:r w:rsidRPr="00971B55">
        <w:rPr>
          <w:b/>
          <w:sz w:val="28"/>
          <w:szCs w:val="28"/>
          <w:lang w:val="uk-UA"/>
        </w:rPr>
        <w:t>;</w:t>
      </w:r>
    </w:p>
    <w:p w:rsidR="006F2D51" w:rsidRPr="00971B55" w:rsidRDefault="006F2D51" w:rsidP="00971B55">
      <w:pPr>
        <w:pStyle w:val="a7"/>
        <w:ind w:firstLine="709"/>
        <w:jc w:val="both"/>
        <w:rPr>
          <w:b/>
          <w:sz w:val="28"/>
          <w:szCs w:val="28"/>
          <w:lang w:val="uk-UA"/>
        </w:rPr>
      </w:pPr>
      <w:r w:rsidRPr="00971B55">
        <w:rPr>
          <w:b/>
          <w:sz w:val="28"/>
          <w:szCs w:val="28"/>
          <w:lang w:val="uk-UA"/>
        </w:rPr>
        <w:t xml:space="preserve">- 2 </w:t>
      </w:r>
      <w:r w:rsidRPr="00971B55">
        <w:rPr>
          <w:sz w:val="28"/>
          <w:szCs w:val="28"/>
          <w:lang w:val="uk-UA"/>
        </w:rPr>
        <w:t>особи раніше судимі.</w:t>
      </w:r>
    </w:p>
    <w:p w:rsidR="006F2D51" w:rsidRPr="00971B55" w:rsidRDefault="006F2D51" w:rsidP="00971B55">
      <w:pPr>
        <w:pStyle w:val="a7"/>
        <w:ind w:firstLine="709"/>
        <w:jc w:val="both"/>
        <w:rPr>
          <w:sz w:val="28"/>
          <w:szCs w:val="28"/>
          <w:lang w:val="uk-UA"/>
        </w:rPr>
      </w:pPr>
      <w:r w:rsidRPr="00971B55">
        <w:rPr>
          <w:sz w:val="28"/>
          <w:szCs w:val="28"/>
          <w:lang w:val="uk-UA"/>
        </w:rPr>
        <w:t xml:space="preserve">Проведено </w:t>
      </w:r>
      <w:r w:rsidRPr="00971B55">
        <w:rPr>
          <w:b/>
          <w:sz w:val="28"/>
          <w:szCs w:val="28"/>
          <w:lang w:val="uk-UA"/>
        </w:rPr>
        <w:t>21</w:t>
      </w:r>
      <w:r w:rsidRPr="00971B55">
        <w:rPr>
          <w:sz w:val="28"/>
          <w:szCs w:val="28"/>
          <w:lang w:val="uk-UA"/>
        </w:rPr>
        <w:t xml:space="preserve"> захід в освітніх закладах та серед населення з висвітленням в соціальній мережі </w:t>
      </w:r>
      <w:r w:rsidRPr="00971B55">
        <w:rPr>
          <w:sz w:val="28"/>
          <w:szCs w:val="28"/>
          <w:lang w:val="en-US"/>
        </w:rPr>
        <w:t>Facebook</w:t>
      </w:r>
      <w:r w:rsidRPr="00971B55">
        <w:rPr>
          <w:sz w:val="28"/>
          <w:szCs w:val="28"/>
          <w:lang w:val="uk-UA"/>
        </w:rPr>
        <w:t>.</w:t>
      </w:r>
    </w:p>
    <w:p w:rsidR="00DC5A89" w:rsidRDefault="00DC5A89"/>
    <w:sectPr w:rsidR="00DC5A89" w:rsidSect="002C06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C9C"/>
    <w:multiLevelType w:val="hybridMultilevel"/>
    <w:tmpl w:val="B7B4E810"/>
    <w:lvl w:ilvl="0" w:tplc="26840AB8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C25F73"/>
    <w:multiLevelType w:val="hybridMultilevel"/>
    <w:tmpl w:val="D19E52C6"/>
    <w:lvl w:ilvl="0" w:tplc="DDE2D2F6">
      <w:start w:val="19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1"/>
    <w:rsid w:val="00017A32"/>
    <w:rsid w:val="000B73D9"/>
    <w:rsid w:val="001363C6"/>
    <w:rsid w:val="0029255F"/>
    <w:rsid w:val="002C06F1"/>
    <w:rsid w:val="002D73F5"/>
    <w:rsid w:val="0032189E"/>
    <w:rsid w:val="00415D84"/>
    <w:rsid w:val="004F2B08"/>
    <w:rsid w:val="00571004"/>
    <w:rsid w:val="006F2D51"/>
    <w:rsid w:val="00971B55"/>
    <w:rsid w:val="0099181C"/>
    <w:rsid w:val="00A6143B"/>
    <w:rsid w:val="00BC6151"/>
    <w:rsid w:val="00D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5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9E"/>
    <w:rPr>
      <w:rFonts w:ascii="Tahoma" w:eastAsia="SimSu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218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32189E"/>
    <w:pPr>
      <w:widowControl w:val="0"/>
      <w:suppressAutoHyphens w:val="0"/>
      <w:spacing w:after="300" w:line="254" w:lineRule="auto"/>
      <w:ind w:firstLine="400"/>
    </w:pPr>
    <w:rPr>
      <w:rFonts w:eastAsia="Times New Roman"/>
      <w:sz w:val="26"/>
      <w:szCs w:val="26"/>
      <w:lang w:eastAsia="en-US"/>
    </w:rPr>
  </w:style>
  <w:style w:type="paragraph" w:styleId="a7">
    <w:name w:val="No Spacing"/>
    <w:uiPriority w:val="1"/>
    <w:qFormat/>
    <w:rsid w:val="00971B5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5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9E"/>
    <w:rPr>
      <w:rFonts w:ascii="Tahoma" w:eastAsia="SimSu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218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32189E"/>
    <w:pPr>
      <w:widowControl w:val="0"/>
      <w:suppressAutoHyphens w:val="0"/>
      <w:spacing w:after="300" w:line="254" w:lineRule="auto"/>
      <w:ind w:firstLine="400"/>
    </w:pPr>
    <w:rPr>
      <w:rFonts w:eastAsia="Times New Roman"/>
      <w:sz w:val="26"/>
      <w:szCs w:val="26"/>
      <w:lang w:eastAsia="en-US"/>
    </w:rPr>
  </w:style>
  <w:style w:type="paragraph" w:styleId="a7">
    <w:name w:val="No Spacing"/>
    <w:uiPriority w:val="1"/>
    <w:qFormat/>
    <w:rsid w:val="00971B5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2025-01-13T12:06:00Z</cp:lastPrinted>
  <dcterms:created xsi:type="dcterms:W3CDTF">2025-01-02T14:48:00Z</dcterms:created>
  <dcterms:modified xsi:type="dcterms:W3CDTF">2025-01-23T06:57:00Z</dcterms:modified>
</cp:coreProperties>
</file>