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C8" w:rsidRPr="00C02C24" w:rsidRDefault="005925C8" w:rsidP="005925C8">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C02C24">
        <w:rPr>
          <w:rFonts w:ascii="Times New Roman" w:eastAsia="Times New Roman" w:hAnsi="Times New Roman" w:cs="Times New Roman"/>
          <w:b/>
          <w:noProof/>
          <w:sz w:val="28"/>
          <w:szCs w:val="28"/>
          <w:lang w:eastAsia="ru-RU"/>
        </w:rPr>
        <w:drawing>
          <wp:inline distT="0" distB="0" distL="0" distR="0" wp14:anchorId="07C74AA9" wp14:editId="0387EC8C">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925C8" w:rsidRPr="00C02C24" w:rsidRDefault="005925C8" w:rsidP="005925C8">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C02C24">
        <w:rPr>
          <w:rFonts w:ascii="Times New Roman" w:eastAsia="Times New Roman" w:hAnsi="Times New Roman" w:cs="Times New Roman"/>
          <w:b/>
          <w:bCs/>
          <w:color w:val="000000"/>
          <w:sz w:val="32"/>
          <w:szCs w:val="32"/>
          <w:lang w:eastAsia="ar-SA"/>
        </w:rPr>
        <w:t>АНАНЬЇВСЬКА МІСЬКА РАДА</w:t>
      </w:r>
    </w:p>
    <w:p w:rsidR="005925C8" w:rsidRPr="00C02C24" w:rsidRDefault="005925C8" w:rsidP="005925C8">
      <w:pPr>
        <w:suppressAutoHyphens/>
        <w:spacing w:after="0" w:line="200" w:lineRule="atLeast"/>
        <w:jc w:val="center"/>
        <w:rPr>
          <w:rFonts w:ascii="Times New Roman" w:eastAsia="Times New Roman" w:hAnsi="Times New Roman" w:cs="Times New Roman"/>
          <w:b/>
          <w:bCs/>
          <w:color w:val="000000"/>
          <w:sz w:val="30"/>
          <w:szCs w:val="30"/>
          <w:lang w:eastAsia="ar-SA"/>
        </w:rPr>
      </w:pPr>
      <w:r w:rsidRPr="00C02C24">
        <w:rPr>
          <w:rFonts w:ascii="Times New Roman" w:eastAsia="Times New Roman" w:hAnsi="Times New Roman" w:cs="Times New Roman"/>
          <w:b/>
          <w:bCs/>
          <w:color w:val="000000"/>
          <w:sz w:val="30"/>
          <w:szCs w:val="30"/>
          <w:lang w:eastAsia="ar-SA"/>
        </w:rPr>
        <w:t>ПРОЄКТ РІШЕННЯ</w:t>
      </w:r>
    </w:p>
    <w:p w:rsidR="005925C8" w:rsidRPr="00C02C24" w:rsidRDefault="005925C8" w:rsidP="005925C8">
      <w:pPr>
        <w:suppressAutoHyphens/>
        <w:spacing w:after="0" w:line="240" w:lineRule="auto"/>
        <w:jc w:val="center"/>
        <w:rPr>
          <w:rFonts w:ascii="Times New Roman" w:eastAsia="Times New Roman" w:hAnsi="Times New Roman" w:cs="Times New Roman"/>
          <w:sz w:val="24"/>
          <w:szCs w:val="24"/>
          <w:lang w:eastAsia="ar-SA"/>
        </w:rPr>
      </w:pPr>
      <w:r w:rsidRPr="00C02C24">
        <w:rPr>
          <w:rFonts w:ascii="Times New Roman" w:eastAsia="Times New Roman" w:hAnsi="Times New Roman" w:cs="Times New Roman"/>
          <w:sz w:val="24"/>
          <w:szCs w:val="24"/>
          <w:lang w:eastAsia="ar-SA"/>
        </w:rPr>
        <w:t>Ананьїв</w:t>
      </w:r>
    </w:p>
    <w:p w:rsidR="005925C8" w:rsidRPr="00C02C24" w:rsidRDefault="005925C8" w:rsidP="005925C8">
      <w:pPr>
        <w:suppressAutoHyphens/>
        <w:spacing w:after="0" w:line="240" w:lineRule="auto"/>
        <w:jc w:val="both"/>
        <w:rPr>
          <w:rFonts w:ascii="Times New Roman" w:eastAsia="Times New Roman" w:hAnsi="Times New Roman" w:cs="Calibri"/>
          <w:color w:val="FF0000"/>
          <w:kern w:val="2"/>
          <w:sz w:val="28"/>
          <w:szCs w:val="28"/>
          <w:lang w:eastAsia="ar-SA"/>
        </w:rPr>
      </w:pPr>
    </w:p>
    <w:p w:rsidR="005925C8" w:rsidRDefault="005925C8" w:rsidP="005925C8">
      <w:pPr>
        <w:shd w:val="clear" w:color="auto" w:fill="FFFFFF"/>
        <w:spacing w:after="0" w:line="240" w:lineRule="auto"/>
        <w:jc w:val="both"/>
        <w:rPr>
          <w:rFonts w:ascii="Times New Roman" w:eastAsia="Times New Roman" w:hAnsi="Times New Roman" w:cs="Times New Roman"/>
          <w:sz w:val="24"/>
          <w:szCs w:val="24"/>
          <w:lang w:val="uk-UA" w:eastAsia="ru-RU"/>
        </w:rPr>
      </w:pPr>
      <w:r w:rsidRPr="00C02C24">
        <w:rPr>
          <w:rFonts w:ascii="Times New Roman" w:eastAsia="Times New Roman" w:hAnsi="Times New Roman" w:cs="Times New Roman"/>
          <w:sz w:val="28"/>
          <w:szCs w:val="28"/>
          <w:lang w:val="uk-UA" w:eastAsia="ru-RU"/>
        </w:rPr>
        <w:t>20</w:t>
      </w:r>
      <w:r w:rsidRPr="000F7875">
        <w:rPr>
          <w:rFonts w:ascii="Times New Roman" w:eastAsia="Times New Roman" w:hAnsi="Times New Roman" w:cs="Times New Roman"/>
          <w:sz w:val="28"/>
          <w:szCs w:val="28"/>
          <w:lang w:eastAsia="ru-RU"/>
        </w:rPr>
        <w:t xml:space="preserve"> груд</w:t>
      </w:r>
      <w:r>
        <w:rPr>
          <w:rFonts w:ascii="Times New Roman" w:eastAsia="Times New Roman" w:hAnsi="Times New Roman" w:cs="Times New Roman"/>
          <w:sz w:val="28"/>
          <w:szCs w:val="28"/>
          <w:lang w:val="uk-UA" w:eastAsia="ru-RU"/>
        </w:rPr>
        <w:t>ня</w:t>
      </w:r>
      <w:r w:rsidRPr="000F7875">
        <w:rPr>
          <w:rFonts w:ascii="Times New Roman" w:eastAsia="Times New Roman" w:hAnsi="Times New Roman" w:cs="Times New Roman"/>
          <w:sz w:val="28"/>
          <w:szCs w:val="28"/>
          <w:lang w:eastAsia="ru-RU"/>
        </w:rPr>
        <w:t xml:space="preserve"> 2024 року</w:t>
      </w:r>
      <w:r w:rsidRPr="000F78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F7875">
        <w:rPr>
          <w:rFonts w:ascii="Times New Roman" w:eastAsia="Times New Roman" w:hAnsi="Times New Roman" w:cs="Times New Roman"/>
          <w:sz w:val="28"/>
          <w:szCs w:val="28"/>
          <w:lang w:eastAsia="ru-RU"/>
        </w:rPr>
        <w:t>№___-</w:t>
      </w:r>
      <w:r w:rsidRPr="000F7875">
        <w:rPr>
          <w:rFonts w:ascii="Times New Roman" w:eastAsia="Times New Roman" w:hAnsi="Times New Roman" w:cs="Times New Roman"/>
          <w:sz w:val="28"/>
          <w:szCs w:val="28"/>
          <w:lang w:val="en-US" w:eastAsia="ru-RU"/>
        </w:rPr>
        <w:t>VIII</w:t>
      </w:r>
      <w:r w:rsidRPr="000F7875">
        <w:rPr>
          <w:rFonts w:ascii="Times New Roman" w:eastAsia="Times New Roman" w:hAnsi="Times New Roman" w:cs="Times New Roman"/>
          <w:sz w:val="24"/>
          <w:szCs w:val="24"/>
          <w:lang w:eastAsia="ru-RU"/>
        </w:rPr>
        <w:tab/>
      </w:r>
    </w:p>
    <w:p w:rsidR="005925C8" w:rsidRPr="00C02C24" w:rsidRDefault="005925C8" w:rsidP="005925C8">
      <w:pPr>
        <w:suppressAutoHyphens/>
        <w:spacing w:after="0" w:line="240" w:lineRule="auto"/>
        <w:jc w:val="both"/>
        <w:rPr>
          <w:rFonts w:ascii="Times New Roman" w:eastAsia="Times New Roman" w:hAnsi="Times New Roman" w:cs="Calibri"/>
          <w:color w:val="FF0000"/>
          <w:kern w:val="2"/>
          <w:sz w:val="28"/>
          <w:szCs w:val="28"/>
          <w:lang w:eastAsia="ar-SA"/>
        </w:rPr>
      </w:pPr>
    </w:p>
    <w:p w:rsidR="00701CCF" w:rsidRPr="00701CCF" w:rsidRDefault="00701CCF" w:rsidP="00701CCF">
      <w:pPr>
        <w:spacing w:after="0" w:line="240" w:lineRule="auto"/>
        <w:jc w:val="center"/>
        <w:rPr>
          <w:rFonts w:ascii="Times New Roman" w:eastAsia="Calibri" w:hAnsi="Times New Roman" w:cs="Times New Roman"/>
          <w:b/>
          <w:sz w:val="28"/>
          <w:szCs w:val="28"/>
          <w:lang w:val="uk-UA"/>
        </w:rPr>
      </w:pPr>
      <w:r w:rsidRPr="00701CCF">
        <w:rPr>
          <w:rFonts w:ascii="Times New Roman" w:eastAsia="Calibri" w:hAnsi="Times New Roman" w:cs="Times New Roman"/>
          <w:b/>
          <w:sz w:val="28"/>
          <w:szCs w:val="28"/>
          <w:lang w:val="uk-UA"/>
        </w:rPr>
        <w:t>Про затвердження Програми соціально-економічного та культурного розвитку Ананьївської міської територіальної громади на 2025 рік</w:t>
      </w:r>
    </w:p>
    <w:p w:rsidR="00701CCF" w:rsidRPr="00701CCF" w:rsidRDefault="00701CCF" w:rsidP="00701CCF">
      <w:pPr>
        <w:spacing w:after="0" w:line="240" w:lineRule="auto"/>
        <w:jc w:val="center"/>
        <w:rPr>
          <w:rFonts w:ascii="Times New Roman" w:eastAsia="Calibri" w:hAnsi="Times New Roman" w:cs="Times New Roman"/>
          <w:sz w:val="28"/>
          <w:szCs w:val="28"/>
          <w:lang w:val="uk-UA"/>
        </w:rPr>
      </w:pPr>
    </w:p>
    <w:p w:rsidR="00701CCF" w:rsidRPr="00701CCF" w:rsidRDefault="00701CCF" w:rsidP="00701CCF">
      <w:pPr>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pacing w:val="-9"/>
          <w:sz w:val="28"/>
          <w:szCs w:val="28"/>
          <w:lang w:val="uk-UA"/>
        </w:rPr>
        <w:t>Відповідно</w:t>
      </w:r>
      <w:r w:rsidRPr="00701CCF">
        <w:rPr>
          <w:rFonts w:ascii="Times New Roman" w:eastAsia="Calibri" w:hAnsi="Times New Roman" w:cs="Times New Roman"/>
          <w:sz w:val="28"/>
          <w:szCs w:val="28"/>
          <w:lang w:val="uk-UA"/>
        </w:rPr>
        <w:t xml:space="preserve"> до  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w:t>
      </w:r>
      <w:r w:rsidRPr="00701CCF">
        <w:rPr>
          <w:rFonts w:ascii="Times New Roman" w:eastAsia="Calibri" w:hAnsi="Times New Roman" w:cs="Times New Roman"/>
          <w:spacing w:val="-8"/>
          <w:sz w:val="28"/>
          <w:szCs w:val="28"/>
          <w:lang w:val="uk-UA"/>
        </w:rPr>
        <w:t xml:space="preserve">враховуючи </w:t>
      </w:r>
      <w:r w:rsidRPr="00701CCF">
        <w:rPr>
          <w:rFonts w:ascii="Times New Roman" w:eastAsia="Calibri" w:hAnsi="Times New Roman" w:cs="Times New Roman"/>
          <w:sz w:val="28"/>
          <w:szCs w:val="28"/>
          <w:lang w:val="uk-UA"/>
        </w:rPr>
        <w:t>постанову Кабінету Міністрів України від 05 серпня 2020 року №695 «Про затвердження Державної стратегії регіонального розвитку на 2021-2027 роки», керуючись Стратегією розвитку Одеської області на 2021-2027 роки, затвердженою рішенням Одеської обласної ради від 03 березня 2020 року №1228-</w:t>
      </w:r>
      <w:r w:rsidRPr="00701CCF">
        <w:rPr>
          <w:rFonts w:ascii="Times New Roman" w:eastAsia="Calibri" w:hAnsi="Times New Roman" w:cs="Times New Roman"/>
          <w:sz w:val="28"/>
          <w:szCs w:val="28"/>
        </w:rPr>
        <w:t>VII</w:t>
      </w:r>
      <w:r w:rsidRPr="00701CCF">
        <w:rPr>
          <w:rFonts w:ascii="Times New Roman" w:eastAsia="Calibri" w:hAnsi="Times New Roman" w:cs="Times New Roman"/>
          <w:sz w:val="28"/>
          <w:szCs w:val="28"/>
          <w:lang w:val="uk-UA"/>
        </w:rPr>
        <w:t xml:space="preserve">, враховуючи </w:t>
      </w:r>
      <w:r w:rsidRPr="00701CCF">
        <w:rPr>
          <w:rFonts w:ascii="Times New Roman" w:eastAsia="Calibri" w:hAnsi="Times New Roman" w:cs="Times New Roman"/>
          <w:spacing w:val="-8"/>
          <w:sz w:val="28"/>
          <w:szCs w:val="28"/>
          <w:lang w:val="uk-UA"/>
        </w:rPr>
        <w:t xml:space="preserve">рішення виконавчого комітету Ананьївської міської ради </w:t>
      </w:r>
      <w:r w:rsidRPr="00701CCF">
        <w:rPr>
          <w:rFonts w:ascii="Times New Roman" w:eastAsia="Calibri" w:hAnsi="Times New Roman" w:cs="Times New Roman"/>
          <w:color w:val="000000" w:themeColor="text1"/>
          <w:spacing w:val="-8"/>
          <w:sz w:val="28"/>
          <w:szCs w:val="28"/>
          <w:lang w:val="uk-UA"/>
        </w:rPr>
        <w:t xml:space="preserve">від ___ грудня 2024 року №___ </w:t>
      </w:r>
      <w:r w:rsidRPr="00701CCF">
        <w:rPr>
          <w:rFonts w:ascii="Times New Roman" w:eastAsia="Calibri" w:hAnsi="Times New Roman" w:cs="Times New Roman"/>
          <w:spacing w:val="-8"/>
          <w:sz w:val="28"/>
          <w:szCs w:val="28"/>
          <w:lang w:val="uk-UA"/>
        </w:rPr>
        <w:t>«</w:t>
      </w:r>
      <w:r w:rsidRPr="00701CCF">
        <w:rPr>
          <w:rFonts w:ascii="Times New Roman" w:eastAsia="Calibri" w:hAnsi="Times New Roman" w:cs="Times New Roman"/>
          <w:sz w:val="28"/>
          <w:szCs w:val="28"/>
          <w:lang w:val="uk-UA"/>
        </w:rPr>
        <w:t>Про схвалення проєкту рішення Ананьївської міської ради «Про затвердження  Програми соціально-економічного та культурного розвитку Ананьївської міської територіальної громади на 2025 рік»</w:t>
      </w:r>
      <w:r w:rsidRPr="00701CCF">
        <w:rPr>
          <w:rFonts w:ascii="Times New Roman" w:eastAsia="Calibri" w:hAnsi="Times New Roman" w:cs="Times New Roman"/>
          <w:spacing w:val="-8"/>
          <w:sz w:val="28"/>
          <w:szCs w:val="28"/>
          <w:lang w:val="uk-UA"/>
        </w:rPr>
        <w:t>, висновки та рекомендації постійної комісії Ананьївської міської ради з питань</w:t>
      </w:r>
      <w:r w:rsidRPr="00701CCF">
        <w:rPr>
          <w:rFonts w:ascii="Times New Roman" w:eastAsia="Calibri" w:hAnsi="Times New Roman" w:cs="Times New Roman"/>
          <w:spacing w:val="-4"/>
          <w:sz w:val="28"/>
          <w:szCs w:val="28"/>
          <w:lang w:val="uk-UA"/>
        </w:rPr>
        <w:t xml:space="preserve"> фінансів, бюджету, планування, соціально-економічного розвитку, інвестицій та міжнародного співробітництва, </w:t>
      </w:r>
      <w:r w:rsidRPr="00701CCF">
        <w:rPr>
          <w:rFonts w:ascii="Times New Roman" w:eastAsia="Calibri" w:hAnsi="Times New Roman" w:cs="Times New Roman"/>
          <w:spacing w:val="-8"/>
          <w:sz w:val="28"/>
          <w:szCs w:val="28"/>
          <w:lang w:val="uk-UA"/>
        </w:rPr>
        <w:t xml:space="preserve"> Ананьївська міська рада </w:t>
      </w:r>
    </w:p>
    <w:p w:rsidR="00701CCF" w:rsidRPr="00701CCF" w:rsidRDefault="00701CCF" w:rsidP="00701CCF">
      <w:pPr>
        <w:spacing w:after="0" w:line="240" w:lineRule="auto"/>
        <w:rPr>
          <w:rFonts w:ascii="Times New Roman" w:eastAsia="Calibri" w:hAnsi="Times New Roman" w:cs="Times New Roman"/>
          <w:sz w:val="24"/>
          <w:szCs w:val="28"/>
          <w:lang w:val="uk-UA"/>
        </w:rPr>
      </w:pPr>
    </w:p>
    <w:p w:rsidR="00701CCF" w:rsidRPr="00701CCF" w:rsidRDefault="00701CCF" w:rsidP="00701CCF">
      <w:pPr>
        <w:spacing w:after="0" w:line="240" w:lineRule="auto"/>
        <w:rPr>
          <w:rFonts w:ascii="Times New Roman" w:eastAsia="Calibri" w:hAnsi="Times New Roman" w:cs="Times New Roman"/>
          <w:b/>
          <w:sz w:val="28"/>
          <w:szCs w:val="28"/>
          <w:lang w:val="uk-UA"/>
        </w:rPr>
      </w:pPr>
      <w:r w:rsidRPr="00701CCF">
        <w:rPr>
          <w:rFonts w:ascii="Times New Roman" w:eastAsia="Calibri" w:hAnsi="Times New Roman" w:cs="Times New Roman"/>
          <w:b/>
          <w:sz w:val="28"/>
          <w:szCs w:val="28"/>
          <w:lang w:val="uk-UA"/>
        </w:rPr>
        <w:t>ВИРІШИЛА:</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8"/>
          <w:lang w:val="uk-UA" w:eastAsia="ru-RU"/>
        </w:rPr>
      </w:pP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1.</w:t>
      </w:r>
      <w:r w:rsidRPr="00701CCF">
        <w:rPr>
          <w:rFonts w:ascii="Calibri" w:eastAsia="Times New Roman" w:hAnsi="Calibri" w:cs="Times New Roman"/>
          <w:lang w:val="uk-UA" w:eastAsia="ru-RU"/>
        </w:rPr>
        <w:t xml:space="preserve"> </w:t>
      </w:r>
      <w:r w:rsidRPr="00701CCF">
        <w:rPr>
          <w:rFonts w:ascii="Times New Roman" w:eastAsia="Times New Roman" w:hAnsi="Times New Roman" w:cs="Times New Roman"/>
          <w:sz w:val="28"/>
          <w:szCs w:val="28"/>
          <w:lang w:val="uk-UA" w:eastAsia="ru-RU"/>
        </w:rPr>
        <w:t>Затвердити</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Програму соціально-економічного та культурного розвитку Ананьївської міської територіальної громади на 202</w:t>
      </w:r>
      <w:r w:rsidRPr="00701CCF">
        <w:rPr>
          <w:rFonts w:ascii="Times New Roman" w:eastAsia="Times New Roman" w:hAnsi="Times New Roman" w:cs="Times New Roman"/>
          <w:sz w:val="28"/>
          <w:szCs w:val="28"/>
          <w:lang w:eastAsia="ru-RU"/>
        </w:rPr>
        <w:t>5</w:t>
      </w:r>
      <w:r w:rsidRPr="00701CCF">
        <w:rPr>
          <w:rFonts w:ascii="Times New Roman" w:eastAsia="Times New Roman" w:hAnsi="Times New Roman" w:cs="Times New Roman"/>
          <w:sz w:val="28"/>
          <w:szCs w:val="28"/>
          <w:lang w:val="uk-UA" w:eastAsia="ru-RU"/>
        </w:rPr>
        <w:t xml:space="preserve"> рік</w:t>
      </w:r>
      <w:r w:rsidRPr="00701CCF">
        <w:rPr>
          <w:rFonts w:ascii="Times New Roman" w:eastAsia="Times New Roman" w:hAnsi="Times New Roman" w:cs="Times New Roman"/>
          <w:spacing w:val="-8"/>
          <w:sz w:val="28"/>
          <w:szCs w:val="28"/>
          <w:lang w:val="uk-UA" w:eastAsia="ru-RU"/>
        </w:rPr>
        <w:t xml:space="preserve"> </w:t>
      </w:r>
      <w:r w:rsidR="00AA1D30">
        <w:rPr>
          <w:rFonts w:ascii="Times New Roman" w:eastAsia="Times New Roman" w:hAnsi="Times New Roman" w:cs="Times New Roman"/>
          <w:spacing w:val="-8"/>
          <w:sz w:val="28"/>
          <w:szCs w:val="28"/>
          <w:lang w:val="uk-UA" w:eastAsia="ru-RU"/>
        </w:rPr>
        <w:t>(</w:t>
      </w:r>
      <w:r w:rsidRPr="00701CCF">
        <w:rPr>
          <w:rFonts w:ascii="Times New Roman" w:eastAsia="Times New Roman" w:hAnsi="Times New Roman" w:cs="Times New Roman"/>
          <w:spacing w:val="-8"/>
          <w:sz w:val="28"/>
          <w:szCs w:val="28"/>
          <w:lang w:val="uk-UA" w:eastAsia="ru-RU"/>
        </w:rPr>
        <w:t>додається</w:t>
      </w:r>
      <w:r w:rsidR="00AA1D30">
        <w:rPr>
          <w:rFonts w:ascii="Times New Roman" w:eastAsia="Times New Roman" w:hAnsi="Times New Roman" w:cs="Times New Roman"/>
          <w:spacing w:val="-8"/>
          <w:sz w:val="28"/>
          <w:szCs w:val="28"/>
          <w:lang w:val="uk-UA" w:eastAsia="ru-RU"/>
        </w:rPr>
        <w:t>)</w:t>
      </w:r>
      <w:r w:rsidRPr="00701CCF">
        <w:rPr>
          <w:rFonts w:ascii="Times New Roman" w:eastAsia="Times New Roman" w:hAnsi="Times New Roman" w:cs="Times New Roman"/>
          <w:sz w:val="28"/>
          <w:szCs w:val="28"/>
          <w:lang w:val="uk-UA" w:eastAsia="ru-RU"/>
        </w:rPr>
        <w:t xml:space="preserve">. </w:t>
      </w:r>
    </w:p>
    <w:p w:rsidR="00701CCF" w:rsidRPr="00701CCF" w:rsidRDefault="00701CCF" w:rsidP="00701CCF">
      <w:pPr>
        <w:spacing w:after="0" w:line="240" w:lineRule="auto"/>
        <w:ind w:firstLine="709"/>
        <w:jc w:val="both"/>
        <w:rPr>
          <w:rFonts w:ascii="Times New Roman" w:eastAsia="Times New Roman" w:hAnsi="Times New Roman" w:cs="Times New Roman"/>
          <w:spacing w:val="-11"/>
          <w:sz w:val="24"/>
          <w:szCs w:val="28"/>
          <w:lang w:val="uk-UA" w:eastAsia="ru-RU"/>
        </w:rPr>
      </w:pP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pacing w:val="-11"/>
          <w:sz w:val="28"/>
          <w:szCs w:val="28"/>
          <w:lang w:val="uk-UA" w:eastAsia="ru-RU"/>
        </w:rPr>
        <w:t>2</w:t>
      </w:r>
      <w:r w:rsidRPr="00701CCF">
        <w:rPr>
          <w:rFonts w:ascii="Times New Roman" w:eastAsia="Times New Roman" w:hAnsi="Times New Roman" w:cs="Times New Roman"/>
          <w:spacing w:val="-11"/>
          <w:sz w:val="28"/>
          <w:szCs w:val="28"/>
          <w:lang w:eastAsia="ru-RU"/>
        </w:rPr>
        <w:t xml:space="preserve">. Контроль за </w:t>
      </w:r>
      <w:r w:rsidRPr="00701CCF">
        <w:rPr>
          <w:rFonts w:ascii="Times New Roman" w:eastAsia="Times New Roman" w:hAnsi="Times New Roman" w:cs="Times New Roman"/>
          <w:spacing w:val="-11"/>
          <w:sz w:val="28"/>
          <w:szCs w:val="28"/>
          <w:lang w:val="uk-UA" w:eastAsia="ru-RU"/>
        </w:rPr>
        <w:t xml:space="preserve">виконанням цього рішення покласти на постійну комісію Ананьївської міської ради </w:t>
      </w:r>
      <w:r w:rsidRPr="00701CCF">
        <w:rPr>
          <w:rFonts w:ascii="Times New Roman" w:eastAsia="Times New Roman" w:hAnsi="Times New Roman" w:cs="Times New Roman"/>
          <w:sz w:val="28"/>
          <w:szCs w:val="28"/>
          <w:lang w:val="uk-UA" w:eastAsia="ru-RU"/>
        </w:rPr>
        <w:t>з питань фінансів, бюджету, планування, соціально-економічного розвитку, інвестицій та міжнародного співробітництва.</w:t>
      </w:r>
    </w:p>
    <w:p w:rsidR="00701CCF" w:rsidRPr="00701CCF" w:rsidRDefault="00701CCF" w:rsidP="00701CCF">
      <w:pPr>
        <w:autoSpaceDE w:val="0"/>
        <w:autoSpaceDN w:val="0"/>
        <w:spacing w:after="0" w:line="240" w:lineRule="auto"/>
        <w:rPr>
          <w:rFonts w:ascii="Times New Roman" w:eastAsia="Times New Roman" w:hAnsi="Times New Roman" w:cs="Times New Roman"/>
          <w:b/>
          <w:sz w:val="24"/>
          <w:szCs w:val="28"/>
          <w:lang w:val="uk-UA" w:eastAsia="uk-UA" w:bidi="uk-UA"/>
        </w:rPr>
      </w:pPr>
    </w:p>
    <w:p w:rsidR="00701CCF" w:rsidRPr="00701CCF" w:rsidRDefault="00701CCF" w:rsidP="00701CCF">
      <w:pPr>
        <w:autoSpaceDE w:val="0"/>
        <w:autoSpaceDN w:val="0"/>
        <w:spacing w:after="0" w:line="240" w:lineRule="auto"/>
        <w:rPr>
          <w:rFonts w:ascii="Times New Roman" w:eastAsia="Times New Roman" w:hAnsi="Times New Roman" w:cs="Times New Roman"/>
          <w:b/>
          <w:sz w:val="24"/>
          <w:szCs w:val="28"/>
          <w:lang w:val="uk-UA" w:eastAsia="uk-UA" w:bidi="uk-UA"/>
        </w:rPr>
      </w:pPr>
    </w:p>
    <w:p w:rsidR="00701CCF" w:rsidRPr="00701CCF" w:rsidRDefault="00701CCF" w:rsidP="00701CCF">
      <w:pPr>
        <w:autoSpaceDE w:val="0"/>
        <w:autoSpaceDN w:val="0"/>
        <w:spacing w:after="0" w:line="240" w:lineRule="auto"/>
        <w:rPr>
          <w:rFonts w:ascii="Times New Roman" w:eastAsia="Times New Roman" w:hAnsi="Times New Roman" w:cs="Times New Roman"/>
          <w:b/>
          <w:sz w:val="24"/>
          <w:szCs w:val="28"/>
          <w:lang w:val="uk-UA" w:eastAsia="uk-UA" w:bidi="uk-UA"/>
        </w:rPr>
      </w:pPr>
    </w:p>
    <w:p w:rsidR="00D01D05" w:rsidRPr="00D01D05" w:rsidRDefault="00D01D05" w:rsidP="00D01D05">
      <w:pPr>
        <w:suppressAutoHyphens/>
        <w:spacing w:after="0" w:line="200" w:lineRule="atLeast"/>
        <w:ind w:right="-1"/>
        <w:jc w:val="both"/>
        <w:rPr>
          <w:rFonts w:ascii="Times New Roman" w:eastAsia="Times New Roman" w:hAnsi="Times New Roman" w:cs="Times New Roman"/>
          <w:b/>
          <w:sz w:val="28"/>
          <w:szCs w:val="28"/>
          <w:lang w:val="uk-UA" w:eastAsia="ar-SA"/>
        </w:rPr>
      </w:pPr>
      <w:r w:rsidRPr="00D01D05">
        <w:rPr>
          <w:rFonts w:ascii="Times New Roman" w:eastAsia="Times New Roman" w:hAnsi="Times New Roman" w:cs="Times New Roman"/>
          <w:b/>
          <w:sz w:val="28"/>
          <w:szCs w:val="28"/>
          <w:lang w:val="uk-UA" w:eastAsia="ar-SA"/>
        </w:rPr>
        <w:t xml:space="preserve">В.о. Ананьївського міського голови </w:t>
      </w:r>
      <w:r w:rsidRPr="00D01D05">
        <w:rPr>
          <w:rFonts w:ascii="Times New Roman" w:eastAsia="Times New Roman" w:hAnsi="Times New Roman" w:cs="Times New Roman"/>
          <w:b/>
          <w:sz w:val="28"/>
          <w:szCs w:val="28"/>
          <w:lang w:val="uk-UA" w:eastAsia="ar-SA"/>
        </w:rPr>
        <w:tab/>
      </w:r>
      <w:r w:rsidRPr="00D01D05">
        <w:rPr>
          <w:rFonts w:ascii="Times New Roman" w:eastAsia="Times New Roman" w:hAnsi="Times New Roman" w:cs="Times New Roman"/>
          <w:b/>
          <w:sz w:val="28"/>
          <w:szCs w:val="28"/>
          <w:lang w:val="uk-UA" w:eastAsia="ar-SA"/>
        </w:rPr>
        <w:tab/>
        <w:t xml:space="preserve">             Оксана ГЛУЩЕНКО</w:t>
      </w:r>
    </w:p>
    <w:p w:rsidR="00701CCF" w:rsidRPr="00D01D05" w:rsidRDefault="00701CCF" w:rsidP="00701CCF">
      <w:pPr>
        <w:autoSpaceDE w:val="0"/>
        <w:autoSpaceDN w:val="0"/>
        <w:spacing w:after="0" w:line="240" w:lineRule="auto"/>
        <w:rPr>
          <w:rFonts w:ascii="Times New Roman" w:eastAsia="Times New Roman" w:hAnsi="Times New Roman" w:cs="Times New Roman"/>
          <w:b/>
          <w:sz w:val="28"/>
          <w:szCs w:val="28"/>
          <w:lang w:val="uk-UA" w:eastAsia="uk-UA" w:bidi="uk-UA"/>
        </w:rPr>
      </w:pPr>
    </w:p>
    <w:p w:rsidR="00701CCF" w:rsidRPr="00701CCF" w:rsidRDefault="00701CCF" w:rsidP="00701CCF">
      <w:pPr>
        <w:autoSpaceDE w:val="0"/>
        <w:autoSpaceDN w:val="0"/>
        <w:spacing w:after="0" w:line="240" w:lineRule="auto"/>
        <w:rPr>
          <w:rFonts w:ascii="Times New Roman" w:eastAsia="Times New Roman" w:hAnsi="Times New Roman" w:cs="Times New Roman"/>
          <w:b/>
          <w:sz w:val="28"/>
          <w:szCs w:val="28"/>
          <w:lang w:val="uk-UA" w:eastAsia="uk-UA" w:bidi="uk-UA"/>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ЗАТВЕРДЖЕНО</w:t>
      </w: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рішення Ананьївської</w:t>
      </w: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міської ради </w:t>
      </w: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від __ грудня 2024 року </w:t>
      </w:r>
    </w:p>
    <w:p w:rsidR="00701CCF" w:rsidRPr="00701CCF" w:rsidRDefault="00701CCF" w:rsidP="00701CCF">
      <w:pPr>
        <w:spacing w:after="0" w:line="240" w:lineRule="auto"/>
        <w:ind w:left="5529"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_____-</w:t>
      </w:r>
      <w:r w:rsidRPr="00701CCF">
        <w:rPr>
          <w:rFonts w:ascii="Times New Roman" w:eastAsia="Calibri" w:hAnsi="Times New Roman" w:cs="Times New Roman"/>
          <w:sz w:val="28"/>
          <w:szCs w:val="28"/>
          <w:lang w:val="en-US"/>
        </w:rPr>
        <w:t>V</w:t>
      </w:r>
      <w:r w:rsidRPr="00701CCF">
        <w:rPr>
          <w:rFonts w:ascii="Times New Roman" w:eastAsia="Calibri" w:hAnsi="Times New Roman" w:cs="Times New Roman"/>
          <w:sz w:val="28"/>
          <w:szCs w:val="28"/>
          <w:lang w:val="uk-UA"/>
        </w:rPr>
        <w:t>ІІІ</w:t>
      </w:r>
    </w:p>
    <w:p w:rsidR="00701CCF" w:rsidRPr="00701CCF" w:rsidRDefault="00701CCF" w:rsidP="00701CCF">
      <w:pPr>
        <w:widowControl w:val="0"/>
        <w:autoSpaceDE w:val="0"/>
        <w:autoSpaceDN w:val="0"/>
        <w:adjustRightInd w:val="0"/>
        <w:spacing w:after="0" w:line="240" w:lineRule="auto"/>
        <w:ind w:left="6804"/>
        <w:rPr>
          <w:rFonts w:ascii="Calibri" w:eastAsia="Times New Roman" w:hAnsi="Calibri" w:cs="Calibri"/>
          <w:lang w:eastAsia="ru-RU"/>
        </w:rPr>
      </w:pPr>
    </w:p>
    <w:p w:rsidR="00701CCF" w:rsidRPr="00701CCF" w:rsidRDefault="00701CCF" w:rsidP="00701CCF">
      <w:pPr>
        <w:widowControl w:val="0"/>
        <w:autoSpaceDE w:val="0"/>
        <w:autoSpaceDN w:val="0"/>
        <w:adjustRightInd w:val="0"/>
        <w:spacing w:after="0" w:line="240" w:lineRule="auto"/>
        <w:rPr>
          <w:rFonts w:ascii="Calibri" w:eastAsia="Times New Roman" w:hAnsi="Calibri" w:cs="Calibri"/>
          <w:lang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01CCF">
        <w:rPr>
          <w:rFonts w:ascii="Times New Roman" w:eastAsia="Times New Roman" w:hAnsi="Times New Roman" w:cs="Times New Roman"/>
          <w:b/>
          <w:sz w:val="36"/>
          <w:szCs w:val="36"/>
          <w:lang w:eastAsia="ru-RU"/>
        </w:rPr>
        <w:t>ПРОГРАМА</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01CCF">
        <w:rPr>
          <w:rFonts w:ascii="Times New Roman" w:eastAsia="Times New Roman" w:hAnsi="Times New Roman" w:cs="Times New Roman"/>
          <w:spacing w:val="-100"/>
          <w:w w:val="99"/>
          <w:sz w:val="36"/>
          <w:szCs w:val="36"/>
          <w:lang w:eastAsia="ru-RU"/>
        </w:rPr>
        <w:t xml:space="preserve"> </w:t>
      </w:r>
      <w:r w:rsidRPr="00701CCF">
        <w:rPr>
          <w:rFonts w:ascii="Times New Roman" w:eastAsia="Times New Roman" w:hAnsi="Times New Roman" w:cs="Times New Roman"/>
          <w:b/>
          <w:sz w:val="36"/>
          <w:szCs w:val="36"/>
          <w:lang w:eastAsia="ru-RU"/>
        </w:rPr>
        <w:t>СОЦІАЛЬНО-ЕКОНОМІЧНОГО ТА КУЛЬТУРНОГО</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01CCF">
        <w:rPr>
          <w:rFonts w:ascii="Times New Roman" w:eastAsia="Times New Roman" w:hAnsi="Times New Roman" w:cs="Times New Roman"/>
          <w:spacing w:val="-100"/>
          <w:w w:val="99"/>
          <w:sz w:val="36"/>
          <w:szCs w:val="36"/>
          <w:lang w:eastAsia="ru-RU"/>
        </w:rPr>
        <w:t xml:space="preserve"> </w:t>
      </w:r>
      <w:r w:rsidRPr="00701CCF">
        <w:rPr>
          <w:rFonts w:ascii="Times New Roman" w:eastAsia="Times New Roman" w:hAnsi="Times New Roman" w:cs="Times New Roman"/>
          <w:b/>
          <w:sz w:val="36"/>
          <w:szCs w:val="36"/>
          <w:lang w:eastAsia="ru-RU"/>
        </w:rPr>
        <w:t xml:space="preserve">РОЗВИТКУ АНАНЬЇВСЬКОЇ </w:t>
      </w:r>
      <w:r w:rsidRPr="00701CCF">
        <w:rPr>
          <w:rFonts w:ascii="Times New Roman" w:eastAsia="Times New Roman" w:hAnsi="Times New Roman" w:cs="Times New Roman"/>
          <w:b/>
          <w:sz w:val="36"/>
          <w:szCs w:val="36"/>
          <w:lang w:val="uk-UA" w:eastAsia="ru-RU"/>
        </w:rPr>
        <w:t>МІСЬКОЇ</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01CCF">
        <w:rPr>
          <w:rFonts w:ascii="Times New Roman" w:eastAsia="Times New Roman" w:hAnsi="Times New Roman" w:cs="Times New Roman"/>
          <w:b/>
          <w:sz w:val="36"/>
          <w:szCs w:val="36"/>
          <w:lang w:eastAsia="ru-RU"/>
        </w:rPr>
        <w:t>ТЕРИ</w:t>
      </w:r>
      <w:r w:rsidRPr="00701CCF">
        <w:rPr>
          <w:rFonts w:ascii="Times New Roman" w:eastAsia="Times New Roman" w:hAnsi="Times New Roman" w:cs="Times New Roman"/>
          <w:b/>
          <w:sz w:val="36"/>
          <w:szCs w:val="36"/>
          <w:lang w:val="uk-UA" w:eastAsia="ru-RU"/>
        </w:rPr>
        <w:t>Т</w:t>
      </w:r>
      <w:r w:rsidRPr="00701CCF">
        <w:rPr>
          <w:rFonts w:ascii="Times New Roman" w:eastAsia="Times New Roman" w:hAnsi="Times New Roman" w:cs="Times New Roman"/>
          <w:b/>
          <w:sz w:val="36"/>
          <w:szCs w:val="36"/>
          <w:lang w:eastAsia="ru-RU"/>
        </w:rPr>
        <w:t>ОРІАЛЬН</w:t>
      </w:r>
      <w:r w:rsidRPr="00701CCF">
        <w:rPr>
          <w:rFonts w:ascii="Times New Roman" w:eastAsia="Times New Roman" w:hAnsi="Times New Roman" w:cs="Times New Roman"/>
          <w:b/>
          <w:sz w:val="36"/>
          <w:szCs w:val="36"/>
          <w:lang w:val="uk-UA" w:eastAsia="ru-RU"/>
        </w:rPr>
        <w:t>ОЇ</w:t>
      </w:r>
      <w:r w:rsidRPr="00701CCF">
        <w:rPr>
          <w:rFonts w:ascii="Times New Roman" w:eastAsia="Times New Roman" w:hAnsi="Times New Roman" w:cs="Times New Roman"/>
          <w:b/>
          <w:sz w:val="36"/>
          <w:szCs w:val="36"/>
          <w:lang w:eastAsia="ru-RU"/>
        </w:rPr>
        <w:t xml:space="preserve"> ГРОМАД</w:t>
      </w:r>
      <w:r w:rsidRPr="00701CCF">
        <w:rPr>
          <w:rFonts w:ascii="Times New Roman" w:eastAsia="Times New Roman" w:hAnsi="Times New Roman" w:cs="Times New Roman"/>
          <w:b/>
          <w:sz w:val="36"/>
          <w:szCs w:val="36"/>
          <w:lang w:val="uk-UA" w:eastAsia="ru-RU"/>
        </w:rPr>
        <w:t>И</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01CCF">
        <w:rPr>
          <w:rFonts w:ascii="Times New Roman" w:eastAsia="Times New Roman" w:hAnsi="Times New Roman" w:cs="Times New Roman"/>
          <w:w w:val="99"/>
          <w:sz w:val="36"/>
          <w:szCs w:val="36"/>
          <w:lang w:val="uk-UA" w:eastAsia="ru-RU"/>
        </w:rPr>
        <w:t xml:space="preserve"> </w:t>
      </w:r>
      <w:r w:rsidRPr="00701CCF">
        <w:rPr>
          <w:rFonts w:ascii="Times New Roman" w:eastAsia="Times New Roman" w:hAnsi="Times New Roman" w:cs="Times New Roman"/>
          <w:spacing w:val="-66"/>
          <w:sz w:val="36"/>
          <w:szCs w:val="36"/>
          <w:lang w:val="uk-UA" w:eastAsia="ru-RU"/>
        </w:rPr>
        <w:t xml:space="preserve"> </w:t>
      </w:r>
      <w:r w:rsidRPr="00701CCF">
        <w:rPr>
          <w:rFonts w:ascii="Times New Roman" w:eastAsia="Times New Roman" w:hAnsi="Times New Roman" w:cs="Times New Roman"/>
          <w:b/>
          <w:sz w:val="36"/>
          <w:szCs w:val="36"/>
          <w:lang w:eastAsia="ru-RU"/>
        </w:rPr>
        <w:t>НА 2025 РІК</w:t>
      </w:r>
    </w:p>
    <w:p w:rsidR="00701CCF" w:rsidRPr="00701CCF" w:rsidRDefault="00701CCF" w:rsidP="00701CCF">
      <w:pPr>
        <w:widowControl w:val="0"/>
        <w:autoSpaceDE w:val="0"/>
        <w:autoSpaceDN w:val="0"/>
        <w:spacing w:before="4" w:after="0" w:line="240" w:lineRule="auto"/>
        <w:rPr>
          <w:rFonts w:ascii="Times New Roman" w:eastAsia="Times New Roman" w:hAnsi="Times New Roman" w:cs="Times New Roman"/>
          <w:b/>
          <w:sz w:val="36"/>
          <w:szCs w:val="36"/>
          <w:lang w:val="uk-UA" w:eastAsia="uk-UA" w:bidi="uk-UA"/>
        </w:rPr>
      </w:pPr>
    </w:p>
    <w:p w:rsidR="00701CCF" w:rsidRPr="00701CCF" w:rsidRDefault="00701CCF" w:rsidP="00701CCF">
      <w:pPr>
        <w:widowControl w:val="0"/>
        <w:autoSpaceDE w:val="0"/>
        <w:autoSpaceDN w:val="0"/>
        <w:adjustRightInd w:val="0"/>
        <w:spacing w:before="238" w:after="0" w:line="240" w:lineRule="auto"/>
        <w:ind w:right="289"/>
        <w:jc w:val="center"/>
        <w:rPr>
          <w:rFonts w:ascii="Times New Roman" w:eastAsia="Times New Roman" w:hAnsi="Times New Roman" w:cs="Times New Roman"/>
          <w:spacing w:val="-100"/>
          <w:w w:val="99"/>
          <w:sz w:val="40"/>
          <w:szCs w:val="20"/>
          <w:lang w:val="uk-UA" w:eastAsia="ru-RU"/>
        </w:rPr>
      </w:pPr>
      <w:r w:rsidRPr="00701CCF">
        <w:rPr>
          <w:rFonts w:ascii="Times New Roman" w:eastAsia="Times New Roman" w:hAnsi="Times New Roman" w:cs="Times New Roman"/>
          <w:spacing w:val="-100"/>
          <w:w w:val="99"/>
          <w:sz w:val="40"/>
          <w:szCs w:val="20"/>
          <w:lang w:val="uk-UA" w:eastAsia="ru-RU"/>
        </w:rPr>
        <w:t xml:space="preserve"> </w:t>
      </w: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CCF">
        <w:rPr>
          <w:rFonts w:ascii="Times New Roman" w:eastAsia="Times New Roman" w:hAnsi="Times New Roman" w:cs="Times New Roman"/>
          <w:b/>
          <w:sz w:val="24"/>
          <w:szCs w:val="24"/>
          <w:lang w:eastAsia="ru-RU"/>
        </w:rPr>
        <w:t xml:space="preserve">АНАНЬЇВ </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val="uk-UA" w:eastAsia="ru-RU"/>
        </w:rPr>
      </w:pPr>
      <w:r w:rsidRPr="00701CCF">
        <w:rPr>
          <w:rFonts w:ascii="Times New Roman" w:eastAsia="Times New Roman" w:hAnsi="Times New Roman" w:cs="Times New Roman"/>
          <w:b/>
          <w:sz w:val="24"/>
          <w:szCs w:val="24"/>
          <w:lang w:eastAsia="ru-RU"/>
        </w:rPr>
        <w:t>20</w:t>
      </w:r>
      <w:r w:rsidRPr="00701CCF">
        <w:rPr>
          <w:rFonts w:ascii="Times New Roman" w:eastAsia="Times New Roman" w:hAnsi="Times New Roman" w:cs="Times New Roman"/>
          <w:b/>
          <w:sz w:val="24"/>
          <w:szCs w:val="24"/>
          <w:lang w:val="uk-UA" w:eastAsia="ru-RU"/>
        </w:rPr>
        <w:t>2</w:t>
      </w:r>
      <w:r w:rsidRPr="00701CCF">
        <w:rPr>
          <w:rFonts w:ascii="Times New Roman" w:eastAsia="Times New Roman" w:hAnsi="Times New Roman" w:cs="Times New Roman"/>
          <w:b/>
          <w:sz w:val="24"/>
          <w:szCs w:val="24"/>
          <w:lang w:eastAsia="ru-RU"/>
        </w:rPr>
        <w:t>4</w:t>
      </w:r>
      <w:r w:rsidRPr="00701CCF">
        <w:rPr>
          <w:rFonts w:ascii="Times New Roman" w:eastAsia="Times New Roman" w:hAnsi="Times New Roman" w:cs="Times New Roman"/>
          <w:b/>
          <w:sz w:val="24"/>
          <w:szCs w:val="24"/>
          <w:lang w:val="uk-UA" w:eastAsia="ru-RU"/>
        </w:rPr>
        <w:t xml:space="preserve"> рік</w:t>
      </w:r>
    </w:p>
    <w:p w:rsidR="00701CCF" w:rsidRPr="00701CCF" w:rsidRDefault="00701CCF" w:rsidP="00701CCF">
      <w:pPr>
        <w:widowControl w:val="0"/>
        <w:autoSpaceDE w:val="0"/>
        <w:autoSpaceDN w:val="0"/>
        <w:adjustRightInd w:val="0"/>
        <w:spacing w:before="65" w:after="0" w:line="240" w:lineRule="auto"/>
        <w:ind w:right="296"/>
        <w:jc w:val="center"/>
        <w:rPr>
          <w:rFonts w:ascii="Times New Roman" w:eastAsia="Times New Roman" w:hAnsi="Times New Roman" w:cs="Times New Roman"/>
          <w:b/>
          <w:spacing w:val="2"/>
          <w:sz w:val="24"/>
          <w:szCs w:val="24"/>
          <w:lang w:val="uk-UA" w:eastAsia="ru-RU"/>
        </w:rPr>
      </w:pPr>
    </w:p>
    <w:p w:rsidR="00701CCF" w:rsidRPr="00701CCF" w:rsidRDefault="00701CCF" w:rsidP="00701CCF">
      <w:pPr>
        <w:widowControl w:val="0"/>
        <w:autoSpaceDE w:val="0"/>
        <w:autoSpaceDN w:val="0"/>
        <w:adjustRightInd w:val="0"/>
        <w:spacing w:before="65" w:after="0" w:line="240" w:lineRule="auto"/>
        <w:ind w:right="296"/>
        <w:jc w:val="center"/>
        <w:rPr>
          <w:rFonts w:ascii="Times New Roman" w:eastAsia="Times New Roman" w:hAnsi="Times New Roman" w:cs="Times New Roman"/>
          <w:b/>
          <w:spacing w:val="2"/>
          <w:sz w:val="24"/>
          <w:szCs w:val="24"/>
          <w:lang w:val="uk-UA" w:eastAsia="ru-RU"/>
        </w:rPr>
      </w:pPr>
    </w:p>
    <w:p w:rsidR="00701CCF" w:rsidRPr="00701CCF" w:rsidRDefault="00701CCF" w:rsidP="00701CCF">
      <w:pPr>
        <w:widowControl w:val="0"/>
        <w:autoSpaceDE w:val="0"/>
        <w:autoSpaceDN w:val="0"/>
        <w:adjustRightInd w:val="0"/>
        <w:spacing w:after="0" w:line="240" w:lineRule="auto"/>
        <w:ind w:right="337"/>
        <w:contextualSpacing/>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lastRenderedPageBreak/>
        <w:t>ВСТУП</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color w:val="1D1D1B"/>
          <w:sz w:val="28"/>
          <w:szCs w:val="28"/>
          <w:shd w:val="clear" w:color="auto" w:fill="FFFFFF"/>
          <w:lang w:val="uk-UA" w:eastAsia="ru-RU"/>
        </w:rPr>
      </w:pPr>
      <w:r w:rsidRPr="00701CCF">
        <w:rPr>
          <w:rFonts w:ascii="Times New Roman" w:eastAsia="Times New Roman" w:hAnsi="Times New Roman" w:cs="Times New Roman"/>
          <w:sz w:val="28"/>
          <w:szCs w:val="28"/>
          <w:lang w:val="uk-UA" w:eastAsia="ru-RU"/>
        </w:rPr>
        <w:t xml:space="preserve">Програма </w:t>
      </w:r>
      <w:r w:rsidR="00AA1D30" w:rsidRPr="00701CCF">
        <w:rPr>
          <w:rFonts w:ascii="Times New Roman" w:eastAsia="Times New Roman" w:hAnsi="Times New Roman" w:cs="Times New Roman"/>
          <w:sz w:val="28"/>
          <w:szCs w:val="28"/>
          <w:lang w:val="uk-UA" w:eastAsia="ru-RU"/>
        </w:rPr>
        <w:t>соціально</w:t>
      </w:r>
      <w:r w:rsidR="00AA1D30">
        <w:rPr>
          <w:rFonts w:ascii="Times New Roman" w:eastAsia="Times New Roman" w:hAnsi="Times New Roman" w:cs="Times New Roman"/>
          <w:sz w:val="28"/>
          <w:szCs w:val="28"/>
          <w:lang w:val="uk-UA" w:eastAsia="ru-RU"/>
        </w:rPr>
        <w:t>-е</w:t>
      </w:r>
      <w:r w:rsidRPr="00701CCF">
        <w:rPr>
          <w:rFonts w:ascii="Times New Roman" w:eastAsia="Times New Roman" w:hAnsi="Times New Roman" w:cs="Times New Roman"/>
          <w:sz w:val="28"/>
          <w:szCs w:val="28"/>
          <w:lang w:val="uk-UA" w:eastAsia="ru-RU"/>
        </w:rPr>
        <w:t>кономічно</w:t>
      </w:r>
      <w:r w:rsidR="00AA1D30">
        <w:rPr>
          <w:rFonts w:ascii="Times New Roman" w:eastAsia="Times New Roman" w:hAnsi="Times New Roman" w:cs="Times New Roman"/>
          <w:sz w:val="28"/>
          <w:szCs w:val="28"/>
          <w:lang w:val="uk-UA" w:eastAsia="ru-RU"/>
        </w:rPr>
        <w:t>го</w:t>
      </w:r>
      <w:r w:rsidRPr="00701CCF">
        <w:rPr>
          <w:rFonts w:ascii="Times New Roman" w:eastAsia="Times New Roman" w:hAnsi="Times New Roman" w:cs="Times New Roman"/>
          <w:sz w:val="28"/>
          <w:szCs w:val="28"/>
          <w:lang w:val="uk-UA" w:eastAsia="ru-RU"/>
        </w:rPr>
        <w:t xml:space="preserve"> та культурного розвитку Ананьївської міської територіальної громади на 2025 рік (далі – 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та </w:t>
      </w:r>
      <w:r w:rsidRPr="00701CCF">
        <w:rPr>
          <w:rFonts w:ascii="Times New Roman" w:eastAsia="Times New Roman" w:hAnsi="Times New Roman" w:cs="Times New Roman"/>
          <w:color w:val="1D1D1B"/>
          <w:sz w:val="28"/>
          <w:szCs w:val="28"/>
          <w:shd w:val="clear" w:color="auto" w:fill="FFFFFF"/>
          <w:lang w:val="uk-UA" w:eastAsia="ru-RU"/>
        </w:rPr>
        <w:t xml:space="preserve">постанови Кабінету Міністрів України від </w:t>
      </w:r>
      <w:r w:rsidR="00AA1D30">
        <w:rPr>
          <w:rFonts w:ascii="Times New Roman" w:eastAsia="Times New Roman" w:hAnsi="Times New Roman" w:cs="Times New Roman"/>
          <w:color w:val="1D1D1B"/>
          <w:sz w:val="28"/>
          <w:szCs w:val="28"/>
          <w:shd w:val="clear" w:color="auto" w:fill="FFFFFF"/>
          <w:lang w:val="uk-UA" w:eastAsia="ru-RU"/>
        </w:rPr>
        <w:t xml:space="preserve">               </w:t>
      </w:r>
      <w:r w:rsidRPr="00701CCF">
        <w:rPr>
          <w:rFonts w:ascii="Times New Roman" w:eastAsia="Times New Roman" w:hAnsi="Times New Roman" w:cs="Times New Roman"/>
          <w:color w:val="1D1D1B"/>
          <w:sz w:val="28"/>
          <w:szCs w:val="28"/>
          <w:shd w:val="clear" w:color="auto" w:fill="FFFFFF"/>
          <w:lang w:val="uk-UA" w:eastAsia="ru-RU"/>
        </w:rPr>
        <w:t>15 грудня 2023р. №1315 «Про схвалення основних прогнозних макропоказників економічного і соціального розвитку України на 2024</w:t>
      </w:r>
      <w:r w:rsidR="00AA1D30">
        <w:rPr>
          <w:rFonts w:ascii="Times New Roman" w:eastAsia="Times New Roman" w:hAnsi="Times New Roman" w:cs="Times New Roman"/>
          <w:color w:val="1D1D1B"/>
          <w:sz w:val="28"/>
          <w:szCs w:val="28"/>
          <w:shd w:val="clear" w:color="auto" w:fill="FFFFFF"/>
          <w:lang w:val="uk-UA" w:eastAsia="ru-RU"/>
        </w:rPr>
        <w:t>-</w:t>
      </w:r>
      <w:r w:rsidRPr="00701CCF">
        <w:rPr>
          <w:rFonts w:ascii="Times New Roman" w:eastAsia="Times New Roman" w:hAnsi="Times New Roman" w:cs="Times New Roman"/>
          <w:color w:val="1D1D1B"/>
          <w:sz w:val="28"/>
          <w:szCs w:val="28"/>
          <w:shd w:val="clear" w:color="auto" w:fill="FFFFFF"/>
          <w:lang w:val="uk-UA" w:eastAsia="ru-RU"/>
        </w:rPr>
        <w:t>2026 роки».</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color w:val="1D1D1B"/>
          <w:sz w:val="28"/>
          <w:szCs w:val="28"/>
          <w:lang w:val="uk-UA" w:eastAsia="uk-UA"/>
        </w:rPr>
      </w:pPr>
      <w:r w:rsidRPr="00701CCF">
        <w:rPr>
          <w:rFonts w:ascii="Times New Roman" w:eastAsia="Times New Roman" w:hAnsi="Times New Roman" w:cs="Times New Roman"/>
          <w:sz w:val="28"/>
          <w:szCs w:val="28"/>
          <w:lang w:val="uk-UA" w:eastAsia="uk-UA"/>
        </w:rPr>
        <w:t>При розробці Програми враховано вимоги  Державної стратегії регіонал</w:t>
      </w:r>
      <w:r w:rsidR="00AA1D30">
        <w:rPr>
          <w:rFonts w:ascii="Times New Roman" w:eastAsia="Times New Roman" w:hAnsi="Times New Roman" w:cs="Times New Roman"/>
          <w:sz w:val="28"/>
          <w:szCs w:val="28"/>
          <w:lang w:val="uk-UA" w:eastAsia="uk-UA"/>
        </w:rPr>
        <w:t>ьного розвитку на період з 2021</w:t>
      </w:r>
      <w:r w:rsidRPr="00701CCF">
        <w:rPr>
          <w:rFonts w:ascii="Times New Roman" w:eastAsia="Times New Roman" w:hAnsi="Times New Roman" w:cs="Times New Roman"/>
          <w:sz w:val="28"/>
          <w:szCs w:val="28"/>
          <w:lang w:val="uk-UA" w:eastAsia="uk-UA"/>
        </w:rPr>
        <w:t xml:space="preserve">-2027 року, основні положення Стратегії розвитку Одеської області на 2021-2027 роки, затвердженої рішенням Одеської обласної ради від 03.03.2020 року №1228-VII, </w:t>
      </w:r>
      <w:r w:rsidRPr="00701CCF">
        <w:rPr>
          <w:rFonts w:ascii="Times New Roman" w:eastAsia="Times New Roman" w:hAnsi="Times New Roman" w:cs="Times New Roman"/>
          <w:color w:val="1D1D1B"/>
          <w:sz w:val="28"/>
          <w:szCs w:val="28"/>
          <w:lang w:val="uk-UA" w:eastAsia="uk-UA"/>
        </w:rPr>
        <w:t>Стратегії розвитку Ананьївської міської територіальної громади  на 2022-2030 роки, затвердженої рішенням Ананьївської міської ради від 19 листопада 2021 року №423-</w:t>
      </w:r>
      <w:r w:rsidRPr="00701CCF">
        <w:rPr>
          <w:rFonts w:ascii="Times New Roman" w:eastAsia="Times New Roman" w:hAnsi="Times New Roman" w:cs="Times New Roman"/>
          <w:color w:val="1D1D1B"/>
          <w:sz w:val="28"/>
          <w:szCs w:val="28"/>
          <w:lang w:val="en-US" w:eastAsia="uk-UA"/>
        </w:rPr>
        <w:t>VIII</w:t>
      </w:r>
      <w:r w:rsidRPr="00701CCF">
        <w:rPr>
          <w:rFonts w:ascii="Times New Roman" w:eastAsia="Times New Roman" w:hAnsi="Times New Roman" w:cs="Times New Roman"/>
          <w:color w:val="1D1D1B"/>
          <w:sz w:val="28"/>
          <w:szCs w:val="28"/>
          <w:lang w:val="uk-UA" w:eastAsia="uk-UA"/>
        </w:rPr>
        <w:t xml:space="preserve"> </w:t>
      </w:r>
      <w:r w:rsidRPr="00701CCF">
        <w:rPr>
          <w:rFonts w:ascii="Times New Roman" w:eastAsia="Times New Roman" w:hAnsi="Times New Roman" w:cs="Times New Roman"/>
          <w:sz w:val="28"/>
          <w:szCs w:val="28"/>
          <w:lang w:val="uk-UA" w:eastAsia="uk-UA"/>
        </w:rPr>
        <w:t xml:space="preserve">та на основі аналізу поточної ситуації в країні, господарському комплексі та прогнозів і пропозицій підприємств і організацій, виходячи із загальної соціально-економічної ситуації, що склалася на території громади, з урахуванням можливостей та місцевих ресурсів, відповідно до пріоритетних напрямків розвитку населених пунктів.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bCs/>
          <w:sz w:val="28"/>
          <w:szCs w:val="28"/>
          <w:lang w:val="uk-UA" w:eastAsia="ru-RU"/>
        </w:rPr>
        <w:t>Р</w:t>
      </w:r>
      <w:r w:rsidRPr="00701CCF">
        <w:rPr>
          <w:rFonts w:ascii="Times New Roman" w:eastAsia="Times New Roman" w:hAnsi="Times New Roman" w:cs="Times New Roman"/>
          <w:sz w:val="28"/>
          <w:szCs w:val="28"/>
          <w:lang w:val="uk-UA" w:eastAsia="ru-RU"/>
        </w:rPr>
        <w:t xml:space="preserve">озвиток України неможливий без потужного місцевого самоврядування, яке визначається спроможністю територіальної громади безпосередньо, або через обрані ними органи, вирішувати самостійно і під свою відповідальність місцеві проблеми.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bCs/>
          <w:sz w:val="28"/>
          <w:szCs w:val="28"/>
          <w:lang w:val="uk-UA" w:eastAsia="ru-RU"/>
        </w:rPr>
        <w:t>З метою втілення єдиної політики розвитку Ананьївської міської територіальної громади розроблено Програму соціально-економічного та культурного розвитку Ананьївської міської ради на 2025 рік, в якій визначено конкретні пріоритети розвитку у соціальній та економічній сферах, встановлено завдання та розроблено конкретні заходи щодо реалізації пріоритетів розвитку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sz w:val="28"/>
          <w:szCs w:val="28"/>
          <w:lang w:val="uk-UA" w:eastAsia="ru-RU"/>
        </w:rPr>
        <w:t>Основною метою Програми є створення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економіці, а також підвищення її конкурентоспроможності через розвиток малого та середнього бізнесу.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Заходи Програми спрямовані на запобігання впливу на економіку громади негативних внутрішніх і зовнішніх чинників, утримання позитивних тенденцій в економіці громади, підвищення рівня та стандартів життя жителів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Фінансування заходів Програми передбачено за рахунок коштів місцевих бюджет</w:t>
      </w:r>
      <w:r w:rsidRPr="00701CCF">
        <w:rPr>
          <w:rFonts w:ascii="Times New Roman" w:eastAsia="Times New Roman" w:hAnsi="Times New Roman" w:cs="Times New Roman"/>
          <w:sz w:val="28"/>
          <w:szCs w:val="28"/>
          <w:lang w:val="uk-UA" w:eastAsia="ru-RU"/>
        </w:rPr>
        <w:t>у</w:t>
      </w:r>
      <w:r w:rsidRPr="00701CCF">
        <w:rPr>
          <w:rFonts w:ascii="Times New Roman" w:eastAsia="Times New Roman" w:hAnsi="Times New Roman" w:cs="Times New Roman"/>
          <w:sz w:val="28"/>
          <w:szCs w:val="28"/>
          <w:lang w:eastAsia="ru-RU"/>
        </w:rPr>
        <w:t xml:space="preserve">, субвенцій з </w:t>
      </w:r>
      <w:r w:rsidRPr="00701CCF">
        <w:rPr>
          <w:rFonts w:ascii="Times New Roman" w:eastAsia="Times New Roman" w:hAnsi="Times New Roman" w:cs="Times New Roman"/>
          <w:sz w:val="28"/>
          <w:szCs w:val="28"/>
          <w:lang w:val="uk-UA" w:eastAsia="ru-RU"/>
        </w:rPr>
        <w:t xml:space="preserve">обласного та </w:t>
      </w:r>
      <w:r w:rsidRPr="00701CCF">
        <w:rPr>
          <w:rFonts w:ascii="Times New Roman" w:eastAsia="Times New Roman" w:hAnsi="Times New Roman" w:cs="Times New Roman"/>
          <w:sz w:val="28"/>
          <w:szCs w:val="28"/>
          <w:lang w:eastAsia="ru-RU"/>
        </w:rPr>
        <w:t>державного бюдже</w:t>
      </w:r>
      <w:r w:rsidRPr="00701CCF">
        <w:rPr>
          <w:rFonts w:ascii="Times New Roman" w:eastAsia="Times New Roman" w:hAnsi="Times New Roman" w:cs="Times New Roman"/>
          <w:sz w:val="28"/>
          <w:szCs w:val="28"/>
          <w:lang w:val="uk-UA" w:eastAsia="ru-RU"/>
        </w:rPr>
        <w:t>тів</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 xml:space="preserve"> інвесторів та власних коштів підприємств.</w:t>
      </w:r>
    </w:p>
    <w:p w:rsidR="00701CCF" w:rsidRPr="00701CCF" w:rsidRDefault="00701CCF" w:rsidP="00701CCF">
      <w:pPr>
        <w:widowControl w:val="0"/>
        <w:tabs>
          <w:tab w:val="left" w:pos="145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01CCF">
        <w:rPr>
          <w:rFonts w:ascii="Times New Roman" w:eastAsia="Times New Roman" w:hAnsi="Times New Roman" w:cs="Times New Roman"/>
          <w:bCs/>
          <w:sz w:val="28"/>
          <w:szCs w:val="28"/>
          <w:lang w:eastAsia="ru-RU"/>
        </w:rPr>
        <w:t xml:space="preserve">У процесі виконання Програма може уточнюватися. Зміни та доповнення до Програми  затверджуються сесією </w:t>
      </w:r>
      <w:r w:rsidRPr="00701CCF">
        <w:rPr>
          <w:rFonts w:ascii="Times New Roman" w:eastAsia="Times New Roman" w:hAnsi="Times New Roman" w:cs="Times New Roman"/>
          <w:bCs/>
          <w:sz w:val="28"/>
          <w:szCs w:val="28"/>
          <w:lang w:val="uk-UA" w:eastAsia="ru-RU"/>
        </w:rPr>
        <w:t>Ананьївської міської ради</w:t>
      </w:r>
      <w:r w:rsidRPr="00701CCF">
        <w:rPr>
          <w:rFonts w:ascii="Times New Roman" w:eastAsia="Times New Roman" w:hAnsi="Times New Roman" w:cs="Times New Roman"/>
          <w:bCs/>
          <w:sz w:val="28"/>
          <w:szCs w:val="28"/>
          <w:lang w:eastAsia="ru-RU"/>
        </w:rPr>
        <w:t xml:space="preserve"> ради.</w:t>
      </w:r>
    </w:p>
    <w:p w:rsidR="00701CCF" w:rsidRPr="00701CCF" w:rsidRDefault="00701CCF" w:rsidP="00701CCF">
      <w:pPr>
        <w:widowControl w:val="0"/>
        <w:tabs>
          <w:tab w:val="left" w:pos="145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01CCF">
        <w:rPr>
          <w:rFonts w:ascii="Times New Roman" w:eastAsia="Times New Roman" w:hAnsi="Times New Roman" w:cs="Times New Roman"/>
          <w:bCs/>
          <w:sz w:val="28"/>
          <w:szCs w:val="28"/>
          <w:lang w:eastAsia="ru-RU"/>
        </w:rPr>
        <w:t xml:space="preserve">Для оцінки якості та повноти реалізації програмних завдань і заходів </w:t>
      </w:r>
      <w:r w:rsidRPr="00701CCF">
        <w:rPr>
          <w:rFonts w:ascii="Times New Roman" w:eastAsia="Times New Roman" w:hAnsi="Times New Roman" w:cs="Times New Roman"/>
          <w:bCs/>
          <w:sz w:val="28"/>
          <w:szCs w:val="28"/>
          <w:lang w:val="uk-UA" w:eastAsia="ru-RU"/>
        </w:rPr>
        <w:t>сектором економічного розвитку Ананьївської міської</w:t>
      </w:r>
      <w:r w:rsidRPr="00701CCF">
        <w:rPr>
          <w:rFonts w:ascii="Times New Roman" w:eastAsia="Times New Roman" w:hAnsi="Times New Roman" w:cs="Times New Roman"/>
          <w:bCs/>
          <w:sz w:val="28"/>
          <w:szCs w:val="28"/>
          <w:lang w:eastAsia="ru-RU"/>
        </w:rPr>
        <w:t xml:space="preserve"> рад</w:t>
      </w:r>
      <w:r w:rsidRPr="00701CCF">
        <w:rPr>
          <w:rFonts w:ascii="Times New Roman" w:eastAsia="Times New Roman" w:hAnsi="Times New Roman" w:cs="Times New Roman"/>
          <w:bCs/>
          <w:sz w:val="28"/>
          <w:szCs w:val="28"/>
          <w:lang w:val="uk-UA" w:eastAsia="ru-RU"/>
        </w:rPr>
        <w:t>и</w:t>
      </w:r>
      <w:r w:rsidRPr="00701CCF">
        <w:rPr>
          <w:rFonts w:ascii="Times New Roman" w:eastAsia="Times New Roman" w:hAnsi="Times New Roman" w:cs="Times New Roman"/>
          <w:bCs/>
          <w:sz w:val="28"/>
          <w:szCs w:val="28"/>
          <w:lang w:eastAsia="ru-RU"/>
        </w:rPr>
        <w:t xml:space="preserve"> здійснюватиметься моніторинг виконання Програми </w:t>
      </w:r>
      <w:r w:rsidRPr="00701CCF">
        <w:rPr>
          <w:rFonts w:ascii="Times New Roman" w:eastAsia="Times New Roman" w:hAnsi="Times New Roman" w:cs="Times New Roman"/>
          <w:bCs/>
          <w:sz w:val="28"/>
          <w:szCs w:val="28"/>
          <w:lang w:val="uk-UA" w:eastAsia="ru-RU"/>
        </w:rPr>
        <w:t>протягом року</w:t>
      </w:r>
      <w:r w:rsidRPr="00701CCF">
        <w:rPr>
          <w:rFonts w:ascii="Times New Roman" w:eastAsia="Times New Roman" w:hAnsi="Times New Roman" w:cs="Times New Roman"/>
          <w:bCs/>
          <w:sz w:val="28"/>
          <w:szCs w:val="28"/>
          <w:lang w:eastAsia="ru-RU"/>
        </w:rPr>
        <w:t>.</w:t>
      </w:r>
    </w:p>
    <w:p w:rsidR="00701CCF" w:rsidRPr="00701CCF" w:rsidRDefault="00701CCF" w:rsidP="00701CCF">
      <w:pPr>
        <w:widowControl w:val="0"/>
        <w:autoSpaceDE w:val="0"/>
        <w:autoSpaceDN w:val="0"/>
        <w:adjustRightInd w:val="0"/>
        <w:spacing w:after="0" w:line="240" w:lineRule="auto"/>
        <w:ind w:left="-851" w:firstLine="567"/>
        <w:jc w:val="both"/>
        <w:rPr>
          <w:rFonts w:ascii="Times New Roman" w:eastAsia="Times New Roman" w:hAnsi="Times New Roman" w:cs="Times New Roman"/>
          <w:b/>
          <w:bCs/>
          <w:sz w:val="24"/>
          <w:szCs w:val="28"/>
          <w:lang w:eastAsia="ru-RU"/>
        </w:rPr>
      </w:pPr>
    </w:p>
    <w:p w:rsidR="00701CCF" w:rsidRPr="00701CCF" w:rsidRDefault="00701CCF" w:rsidP="00701CCF">
      <w:pPr>
        <w:widowControl w:val="0"/>
        <w:numPr>
          <w:ilvl w:val="0"/>
          <w:numId w:val="1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b/>
          <w:sz w:val="28"/>
          <w:szCs w:val="20"/>
          <w:lang w:val="uk-UA" w:eastAsia="ru-RU"/>
        </w:rPr>
        <w:t>ХАРАКТЕРИСТКА ГРОМАДИ</w:t>
      </w:r>
    </w:p>
    <w:p w:rsidR="00701CCF" w:rsidRPr="00701CCF" w:rsidRDefault="00701CCF" w:rsidP="00701CC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val="uk-UA" w:eastAsia="ru-RU"/>
        </w:rPr>
      </w:pP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color w:val="000000" w:themeColor="text1"/>
          <w:sz w:val="28"/>
          <w:szCs w:val="28"/>
          <w:lang w:val="uk-UA" w:eastAsia="ru-RU"/>
        </w:rPr>
      </w:pPr>
      <w:r w:rsidRPr="00701CCF">
        <w:rPr>
          <w:rFonts w:ascii="Times New Roman" w:eastAsia="Times New Roman" w:hAnsi="Times New Roman" w:cs="Times New Roman"/>
          <w:sz w:val="28"/>
          <w:szCs w:val="28"/>
          <w:lang w:val="uk-UA" w:eastAsia="ru-RU"/>
        </w:rPr>
        <w:t>1.1. Ананьївська міська територіальна громада (далі – громада) розташована у північній частині Одеської області</w:t>
      </w:r>
      <w:r w:rsidRPr="00701CCF">
        <w:rPr>
          <w:rFonts w:ascii="Times New Roman" w:eastAsia="Times New Roman" w:hAnsi="Times New Roman" w:cs="Times New Roman"/>
          <w:color w:val="000000" w:themeColor="text1"/>
          <w:sz w:val="28"/>
          <w:szCs w:val="28"/>
          <w:lang w:val="uk-UA" w:eastAsia="ru-RU"/>
        </w:rPr>
        <w:t>.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Через територію Ананьївської міської територіальної громади проходить євромагістраль E584 (в межах України із нею збігається М13). Також на території громади проходить ряд територіальних автодоріг: </w:t>
      </w:r>
      <w:r w:rsidRPr="00701CCF">
        <w:rPr>
          <w:rFonts w:ascii="Times New Roman" w:eastAsia="Times New Roman" w:hAnsi="Times New Roman" w:cs="Times New Roman"/>
          <w:sz w:val="28"/>
          <w:szCs w:val="28"/>
          <w:lang w:eastAsia="ru-RU"/>
        </w:rPr>
        <w:t xml:space="preserve">Р-71, </w:t>
      </w:r>
      <w:r w:rsidRPr="00701CCF">
        <w:rPr>
          <w:rFonts w:ascii="Times New Roman" w:eastAsia="Times New Roman" w:hAnsi="Times New Roman" w:cs="Times New Roman"/>
          <w:sz w:val="28"/>
          <w:szCs w:val="28"/>
          <w:lang w:val="uk-UA" w:eastAsia="ru-RU"/>
        </w:rPr>
        <w:t xml:space="preserve">Т-16-05, </w:t>
      </w:r>
      <w:r w:rsidR="00336F9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Т-16-12, Т-16-13 і Т-16-23.</w:t>
      </w: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Національний склад: українці - 77,6% молдавани - 18,1%; росіяни - 3,9%; білоруси - 0,2%; болгари - 0,2%.</w:t>
      </w: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 від 12 червня 2020 року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Одеської області. Площа громади становить 831,64 кв. км.</w:t>
      </w:r>
    </w:p>
    <w:p w:rsidR="00701CCF" w:rsidRPr="00701CCF" w:rsidRDefault="00701CCF" w:rsidP="00701CCF">
      <w:pPr>
        <w:tabs>
          <w:tab w:val="left" w:pos="0"/>
        </w:tabs>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Громада налічує 30 населених пунктів та на її території утворено </w:t>
      </w:r>
      <w:r w:rsidR="00336F9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w:t>
      </w:r>
    </w:p>
    <w:p w:rsidR="00701CCF" w:rsidRPr="00701CCF" w:rsidRDefault="00701CCF" w:rsidP="00701CCF">
      <w:pPr>
        <w:tabs>
          <w:tab w:val="left" w:pos="0"/>
        </w:tabs>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На території громади розміщено залізничну станцію – </w:t>
      </w:r>
      <w:r w:rsidRPr="00701CCF">
        <w:rPr>
          <w:rFonts w:ascii="Times New Roman" w:eastAsia="Times New Roman" w:hAnsi="Times New Roman" w:cs="Times New Roman"/>
          <w:sz w:val="28"/>
          <w:szCs w:val="28"/>
          <w:lang w:val="uk-UA" w:eastAsia="ru-RU"/>
        </w:rPr>
        <w:t>ст. Жеребкове</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Через цю станцію здійснюється пропуск потягів у бік міст Одеси, Харкова та Знам'янки.</w:t>
      </w:r>
    </w:p>
    <w:p w:rsidR="00701CCF" w:rsidRPr="00701CCF" w:rsidRDefault="00701CCF" w:rsidP="00701CCF">
      <w:pPr>
        <w:widowControl w:val="0"/>
        <w:tabs>
          <w:tab w:val="left" w:pos="0"/>
        </w:tabs>
        <w:autoSpaceDE w:val="0"/>
        <w:autoSpaceDN w:val="0"/>
        <w:spacing w:after="0" w:line="240" w:lineRule="auto"/>
        <w:ind w:left="-142" w:firstLine="851"/>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1.2 Демографія</w:t>
      </w:r>
      <w:r w:rsidRPr="00701CCF">
        <w:rPr>
          <w:rFonts w:ascii="Times New Roman" w:eastAsia="Times New Roman" w:hAnsi="Times New Roman" w:cs="Times New Roman"/>
          <w:b/>
          <w:bCs/>
          <w:sz w:val="28"/>
          <w:szCs w:val="28"/>
          <w:lang w:eastAsia="uk-UA" w:bidi="uk-UA"/>
        </w:rPr>
        <w:t xml:space="preserve"> </w:t>
      </w:r>
      <w:r w:rsidRPr="00701CCF">
        <w:rPr>
          <w:rFonts w:ascii="Times New Roman" w:eastAsia="Times New Roman" w:hAnsi="Times New Roman" w:cs="Times New Roman"/>
          <w:b/>
          <w:bCs/>
          <w:sz w:val="28"/>
          <w:szCs w:val="28"/>
          <w:lang w:val="uk-UA" w:eastAsia="uk-UA" w:bidi="uk-UA"/>
        </w:rPr>
        <w:t>громади</w:t>
      </w:r>
    </w:p>
    <w:p w:rsidR="00701CCF" w:rsidRPr="00701CCF" w:rsidRDefault="00701CCF" w:rsidP="00701CCF">
      <w:pPr>
        <w:tabs>
          <w:tab w:val="left" w:pos="0"/>
        </w:tabs>
        <w:suppressAutoHyphens/>
        <w:spacing w:after="0" w:line="240" w:lineRule="auto"/>
        <w:ind w:left="-142" w:firstLine="851"/>
        <w:jc w:val="both"/>
        <w:rPr>
          <w:rFonts w:ascii="Times New Roman" w:eastAsia="Calibri" w:hAnsi="Times New Roman" w:cs="Calibri"/>
          <w:kern w:val="2"/>
          <w:sz w:val="28"/>
          <w:szCs w:val="28"/>
          <w:lang w:val="uk-UA"/>
        </w:rPr>
      </w:pPr>
      <w:r w:rsidRPr="00701CCF">
        <w:rPr>
          <w:rFonts w:ascii="Times New Roman" w:eastAsia="Calibri" w:hAnsi="Times New Roman" w:cs="Calibri"/>
          <w:kern w:val="2"/>
          <w:sz w:val="28"/>
          <w:szCs w:val="28"/>
          <w:lang w:val="uk-UA"/>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701CCF" w:rsidRPr="00701CCF" w:rsidRDefault="00701CCF" w:rsidP="00701CCF">
      <w:pPr>
        <w:widowControl w:val="0"/>
        <w:tabs>
          <w:tab w:val="left" w:pos="0"/>
        </w:tabs>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На </w:t>
      </w:r>
      <w:r w:rsidR="000A6D2C">
        <w:rPr>
          <w:rFonts w:ascii="Times New Roman" w:eastAsia="Times New Roman" w:hAnsi="Times New Roman" w:cs="Times New Roman"/>
          <w:sz w:val="28"/>
          <w:szCs w:val="28"/>
          <w:lang w:val="uk-UA" w:eastAsia="uk-UA" w:bidi="uk-UA"/>
        </w:rPr>
        <w:t>0</w:t>
      </w:r>
      <w:r w:rsidRPr="00701CCF">
        <w:rPr>
          <w:rFonts w:ascii="Times New Roman" w:eastAsia="Times New Roman" w:hAnsi="Times New Roman" w:cs="Times New Roman"/>
          <w:sz w:val="28"/>
          <w:szCs w:val="28"/>
          <w:lang w:val="uk-UA" w:eastAsia="uk-UA" w:bidi="uk-UA"/>
        </w:rPr>
        <w:t>1 січня 2024 року в Ананьївській</w:t>
      </w:r>
      <w:r w:rsidR="00436C35">
        <w:rPr>
          <w:rFonts w:ascii="Times New Roman" w:eastAsia="Times New Roman" w:hAnsi="Times New Roman" w:cs="Times New Roman"/>
          <w:sz w:val="28"/>
          <w:szCs w:val="28"/>
          <w:lang w:val="uk-UA" w:eastAsia="uk-UA" w:bidi="uk-UA"/>
        </w:rPr>
        <w:t xml:space="preserve"> міській територіальній громаді</w:t>
      </w:r>
      <w:r w:rsidRPr="00701CCF">
        <w:rPr>
          <w:rFonts w:ascii="Times New Roman" w:eastAsia="Times New Roman" w:hAnsi="Times New Roman" w:cs="Times New Roman"/>
          <w:sz w:val="28"/>
          <w:szCs w:val="28"/>
          <w:lang w:val="uk-UA" w:eastAsia="uk-UA" w:bidi="uk-UA"/>
        </w:rPr>
        <w:t xml:space="preserve"> проживає 22051 особа, з яких міське населення становить 7740</w:t>
      </w:r>
      <w:r w:rsidRPr="00701CCF">
        <w:rPr>
          <w:rFonts w:ascii="Times New Roman" w:eastAsia="Times New Roman" w:hAnsi="Times New Roman" w:cs="Times New Roman"/>
          <w:b/>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осіб </w:t>
      </w:r>
      <w:r w:rsidRPr="00701CCF">
        <w:rPr>
          <w:rFonts w:ascii="Times New Roman" w:eastAsia="Times New Roman" w:hAnsi="Times New Roman" w:cs="Times New Roman"/>
          <w:b/>
          <w:sz w:val="28"/>
          <w:szCs w:val="28"/>
          <w:lang w:val="uk-UA" w:eastAsia="uk-UA" w:bidi="uk-UA"/>
        </w:rPr>
        <w:t>(</w:t>
      </w:r>
      <w:r w:rsidRPr="00701CCF">
        <w:rPr>
          <w:rFonts w:ascii="Times New Roman" w:eastAsia="Times New Roman" w:hAnsi="Times New Roman" w:cs="Times New Roman"/>
          <w:sz w:val="28"/>
          <w:szCs w:val="28"/>
          <w:lang w:val="uk-UA" w:eastAsia="uk-UA" w:bidi="uk-UA"/>
        </w:rPr>
        <w:t>або 35,10%), а сільське – 13822</w:t>
      </w:r>
      <w:r w:rsidRPr="00701CCF">
        <w:rPr>
          <w:rFonts w:ascii="Times New Roman" w:eastAsia="Times New Roman" w:hAnsi="Times New Roman" w:cs="Times New Roman"/>
          <w:b/>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осіб (або 62,68%), тимчасово переміщені особи  – 489</w:t>
      </w:r>
      <w:r w:rsidRPr="00701CCF">
        <w:rPr>
          <w:rFonts w:ascii="Times New Roman" w:eastAsia="Times New Roman" w:hAnsi="Times New Roman" w:cs="Times New Roman"/>
          <w:b/>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осіб (або 2,2%). Чоловіки складають 48% населення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громади, а жінки – 52%. Густота населення в громаді - 27</w:t>
      </w:r>
      <w:r w:rsidRPr="00701CCF">
        <w:rPr>
          <w:rFonts w:ascii="Times New Roman" w:eastAsia="Times New Roman" w:hAnsi="Times New Roman" w:cs="Times New Roman"/>
          <w:b/>
          <w:sz w:val="28"/>
          <w:szCs w:val="28"/>
          <w:lang w:eastAsia="uk-UA" w:bidi="uk-UA"/>
        </w:rPr>
        <w:t xml:space="preserve"> </w:t>
      </w:r>
      <w:r w:rsidRPr="00701CCF">
        <w:rPr>
          <w:rFonts w:ascii="Times New Roman" w:eastAsia="Times New Roman" w:hAnsi="Times New Roman" w:cs="Times New Roman"/>
          <w:sz w:val="28"/>
          <w:szCs w:val="28"/>
          <w:lang w:val="uk-UA" w:eastAsia="uk-UA" w:bidi="uk-UA"/>
        </w:rPr>
        <w:t>осіб/км</w:t>
      </w:r>
      <w:r w:rsidRPr="00701CCF">
        <w:rPr>
          <w:rFonts w:ascii="Times New Roman" w:eastAsia="Times New Roman" w:hAnsi="Times New Roman" w:cs="Times New Roman"/>
          <w:sz w:val="28"/>
          <w:szCs w:val="28"/>
          <w:vertAlign w:val="superscript"/>
          <w:lang w:val="uk-UA" w:eastAsia="uk-UA" w:bidi="uk-UA"/>
        </w:rPr>
        <w:t>2</w:t>
      </w:r>
      <w:r w:rsidRPr="00701CCF">
        <w:rPr>
          <w:rFonts w:ascii="Times New Roman" w:eastAsia="Times New Roman" w:hAnsi="Times New Roman" w:cs="Times New Roman"/>
          <w:sz w:val="28"/>
          <w:szCs w:val="28"/>
          <w:lang w:val="uk-UA" w:eastAsia="uk-UA" w:bidi="uk-UA"/>
        </w:rPr>
        <w:t xml:space="preserve">. Кількість дітей дошкільного та шкільного віку </w:t>
      </w:r>
      <w:r w:rsidRPr="00701CCF">
        <w:rPr>
          <w:rFonts w:ascii="Times New Roman" w:eastAsia="Times New Roman" w:hAnsi="Times New Roman" w:cs="Times New Roman"/>
          <w:sz w:val="28"/>
          <w:szCs w:val="28"/>
          <w:lang w:val="uk-UA" w:eastAsia="uk-UA" w:bidi="uk-UA"/>
        </w:rPr>
        <w:lastRenderedPageBreak/>
        <w:t xml:space="preserve">у громаді становить – 2411 осіб (або 10,9%). </w:t>
      </w:r>
    </w:p>
    <w:p w:rsidR="00701CCF" w:rsidRPr="00701CCF" w:rsidRDefault="00701CCF" w:rsidP="00701CC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1CCF">
        <w:rPr>
          <w:rFonts w:ascii="Times New Roman" w:eastAsia="Times New Roman" w:hAnsi="Times New Roman" w:cs="Times New Roman"/>
          <w:color w:val="000000" w:themeColor="text1"/>
          <w:sz w:val="28"/>
          <w:szCs w:val="28"/>
          <w:lang w:eastAsia="ru-RU"/>
        </w:rPr>
        <w:t xml:space="preserve">У продовж січня - </w:t>
      </w:r>
      <w:r w:rsidRPr="00701CCF">
        <w:rPr>
          <w:rFonts w:ascii="Times New Roman" w:eastAsia="Times New Roman" w:hAnsi="Times New Roman" w:cs="Times New Roman"/>
          <w:color w:val="000000" w:themeColor="text1"/>
          <w:sz w:val="28"/>
          <w:szCs w:val="28"/>
          <w:lang w:val="uk-UA" w:eastAsia="ru-RU"/>
        </w:rPr>
        <w:t xml:space="preserve">вересня </w:t>
      </w:r>
      <w:r w:rsidRPr="00701CCF">
        <w:rPr>
          <w:rFonts w:ascii="Times New Roman" w:eastAsia="Times New Roman" w:hAnsi="Times New Roman" w:cs="Times New Roman"/>
          <w:color w:val="000000" w:themeColor="text1"/>
          <w:sz w:val="28"/>
          <w:szCs w:val="28"/>
          <w:lang w:eastAsia="ru-RU"/>
        </w:rPr>
        <w:t>20</w:t>
      </w:r>
      <w:r w:rsidRPr="00701CCF">
        <w:rPr>
          <w:rFonts w:ascii="Times New Roman" w:eastAsia="Times New Roman" w:hAnsi="Times New Roman" w:cs="Times New Roman"/>
          <w:color w:val="000000" w:themeColor="text1"/>
          <w:sz w:val="28"/>
          <w:szCs w:val="28"/>
          <w:lang w:val="uk-UA" w:eastAsia="ru-RU"/>
        </w:rPr>
        <w:t>24</w:t>
      </w:r>
      <w:r w:rsidRPr="00701CCF">
        <w:rPr>
          <w:rFonts w:ascii="Times New Roman" w:eastAsia="Times New Roman" w:hAnsi="Times New Roman" w:cs="Times New Roman"/>
          <w:color w:val="000000" w:themeColor="text1"/>
          <w:sz w:val="28"/>
          <w:szCs w:val="28"/>
          <w:lang w:eastAsia="ru-RU"/>
        </w:rPr>
        <w:t xml:space="preserve"> року чисельність наявного населення зменшилась на 1326 ос</w:t>
      </w:r>
      <w:r w:rsidRPr="00701CCF">
        <w:rPr>
          <w:rFonts w:ascii="Times New Roman" w:eastAsia="Times New Roman" w:hAnsi="Times New Roman" w:cs="Times New Roman"/>
          <w:color w:val="000000" w:themeColor="text1"/>
          <w:sz w:val="28"/>
          <w:szCs w:val="28"/>
          <w:lang w:val="uk-UA" w:eastAsia="ru-RU"/>
        </w:rPr>
        <w:t>іб</w:t>
      </w:r>
      <w:r w:rsidRPr="00701CCF">
        <w:rPr>
          <w:rFonts w:ascii="Times New Roman" w:eastAsia="Times New Roman" w:hAnsi="Times New Roman" w:cs="Times New Roman"/>
          <w:color w:val="000000" w:themeColor="text1"/>
          <w:sz w:val="28"/>
          <w:szCs w:val="28"/>
          <w:lang w:eastAsia="ru-RU"/>
        </w:rPr>
        <w:t>. Природне скорочення станови</w:t>
      </w:r>
      <w:r w:rsidRPr="00701CCF">
        <w:rPr>
          <w:rFonts w:ascii="Times New Roman" w:eastAsia="Times New Roman" w:hAnsi="Times New Roman" w:cs="Times New Roman"/>
          <w:color w:val="000000" w:themeColor="text1"/>
          <w:sz w:val="28"/>
          <w:szCs w:val="28"/>
          <w:lang w:val="uk-UA" w:eastAsia="ru-RU"/>
        </w:rPr>
        <w:t>ть</w:t>
      </w:r>
      <w:r w:rsidRPr="00701CCF">
        <w:rPr>
          <w:rFonts w:ascii="Times New Roman" w:eastAsia="Times New Roman" w:hAnsi="Times New Roman" w:cs="Times New Roman"/>
          <w:color w:val="000000" w:themeColor="text1"/>
          <w:sz w:val="28"/>
          <w:szCs w:val="28"/>
          <w:lang w:eastAsia="ru-RU"/>
        </w:rPr>
        <w:t xml:space="preserve"> </w:t>
      </w:r>
      <w:r w:rsidRPr="00701CCF">
        <w:rPr>
          <w:rFonts w:ascii="Times New Roman" w:eastAsia="Times New Roman" w:hAnsi="Times New Roman" w:cs="Times New Roman"/>
          <w:color w:val="000000" w:themeColor="text1"/>
          <w:sz w:val="28"/>
          <w:szCs w:val="28"/>
          <w:lang w:val="uk-UA" w:eastAsia="ru-RU"/>
        </w:rPr>
        <w:t>239</w:t>
      </w:r>
      <w:r w:rsidRPr="00701CCF">
        <w:rPr>
          <w:rFonts w:ascii="Times New Roman" w:eastAsia="Times New Roman" w:hAnsi="Times New Roman" w:cs="Times New Roman"/>
          <w:color w:val="000000" w:themeColor="text1"/>
          <w:sz w:val="28"/>
          <w:szCs w:val="28"/>
          <w:lang w:eastAsia="ru-RU"/>
        </w:rPr>
        <w:t xml:space="preserve"> осіб, що на 74 ос</w:t>
      </w:r>
      <w:r w:rsidR="000A6D2C">
        <w:rPr>
          <w:rFonts w:ascii="Times New Roman" w:eastAsia="Times New Roman" w:hAnsi="Times New Roman" w:cs="Times New Roman"/>
          <w:color w:val="000000" w:themeColor="text1"/>
          <w:sz w:val="28"/>
          <w:szCs w:val="28"/>
          <w:lang w:val="uk-UA" w:eastAsia="ru-RU"/>
        </w:rPr>
        <w:t>о</w:t>
      </w:r>
      <w:r w:rsidRPr="00701CCF">
        <w:rPr>
          <w:rFonts w:ascii="Times New Roman" w:eastAsia="Times New Roman" w:hAnsi="Times New Roman" w:cs="Times New Roman"/>
          <w:color w:val="000000" w:themeColor="text1"/>
          <w:sz w:val="28"/>
          <w:szCs w:val="28"/>
          <w:lang w:eastAsia="ru-RU"/>
        </w:rPr>
        <w:t xml:space="preserve">би більше ніж за відповідний період минулого року. На 100 померлих припадає </w:t>
      </w:r>
      <w:r w:rsidRPr="00701CCF">
        <w:rPr>
          <w:rFonts w:ascii="Times New Roman" w:eastAsia="Times New Roman" w:hAnsi="Times New Roman" w:cs="Times New Roman"/>
          <w:color w:val="000000" w:themeColor="text1"/>
          <w:sz w:val="28"/>
          <w:szCs w:val="28"/>
          <w:lang w:val="uk-UA" w:eastAsia="ru-RU"/>
        </w:rPr>
        <w:t>20</w:t>
      </w:r>
      <w:r w:rsidRPr="00701CCF">
        <w:rPr>
          <w:rFonts w:ascii="Times New Roman" w:eastAsia="Times New Roman" w:hAnsi="Times New Roman" w:cs="Times New Roman"/>
          <w:color w:val="000000" w:themeColor="text1"/>
          <w:sz w:val="28"/>
          <w:szCs w:val="28"/>
          <w:lang w:eastAsia="ru-RU"/>
        </w:rPr>
        <w:t xml:space="preserve"> народжених.</w:t>
      </w:r>
    </w:p>
    <w:p w:rsidR="00701CCF" w:rsidRPr="00701CCF" w:rsidRDefault="00701CCF" w:rsidP="00701CCF">
      <w:pPr>
        <w:widowControl w:val="0"/>
        <w:tabs>
          <w:tab w:val="left" w:pos="10348"/>
        </w:tabs>
        <w:autoSpaceDE w:val="0"/>
        <w:autoSpaceDN w:val="0"/>
        <w:spacing w:after="0" w:line="240" w:lineRule="auto"/>
        <w:ind w:firstLine="709"/>
        <w:jc w:val="both"/>
        <w:rPr>
          <w:rFonts w:ascii="Times New Roman" w:eastAsia="Times New Roman" w:hAnsi="Times New Roman" w:cs="Times New Roman"/>
          <w:color w:val="5F497A" w:themeColor="accent4" w:themeShade="BF"/>
          <w:sz w:val="28"/>
          <w:szCs w:val="28"/>
          <w:lang w:val="uk-UA" w:eastAsia="uk-UA" w:bidi="uk-UA"/>
        </w:rPr>
      </w:pPr>
      <w:r w:rsidRPr="00701CCF">
        <w:rPr>
          <w:rFonts w:ascii="Times New Roman" w:eastAsia="Times New Roman" w:hAnsi="Times New Roman" w:cs="Times New Roman"/>
          <w:color w:val="000000" w:themeColor="text1"/>
          <w:sz w:val="28"/>
          <w:szCs w:val="28"/>
          <w:lang w:val="uk-UA" w:eastAsia="uk-UA" w:bidi="uk-UA"/>
        </w:rPr>
        <w:t>Кількість пенсіонерів у громаді – 4259 осіб, що складає 19,3 % від загальної кількості населення</w:t>
      </w:r>
      <w:r w:rsidRPr="00701CCF">
        <w:rPr>
          <w:rFonts w:ascii="Times New Roman" w:eastAsia="Times New Roman" w:hAnsi="Times New Roman" w:cs="Times New Roman"/>
          <w:color w:val="5F497A" w:themeColor="accent4" w:themeShade="BF"/>
          <w:sz w:val="28"/>
          <w:szCs w:val="28"/>
          <w:lang w:val="uk-UA" w:eastAsia="uk-UA" w:bidi="uk-UA"/>
        </w:rPr>
        <w:t xml:space="preserve">. </w:t>
      </w:r>
    </w:p>
    <w:p w:rsidR="00701CCF" w:rsidRPr="00701CCF" w:rsidRDefault="00701CCF" w:rsidP="00701CCF">
      <w:pPr>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eastAsia="uk-UA" w:bidi="uk-UA"/>
        </w:rPr>
        <w:t>Рівень зареєстрованого безробіття за 2024 рік по громаді населення працездатного віку складає 1,8 %,</w:t>
      </w:r>
      <w:r w:rsidR="000A6D2C">
        <w:rPr>
          <w:rFonts w:ascii="Times New Roman" w:eastAsia="Calibri" w:hAnsi="Times New Roman" w:cs="Times New Roman"/>
          <w:sz w:val="28"/>
          <w:szCs w:val="28"/>
          <w:lang w:val="uk-UA" w:eastAsia="uk-UA" w:bidi="uk-UA"/>
        </w:rPr>
        <w:t xml:space="preserve"> </w:t>
      </w:r>
      <w:r w:rsidRPr="00701CCF">
        <w:rPr>
          <w:rFonts w:ascii="Times New Roman" w:eastAsia="Calibri" w:hAnsi="Times New Roman" w:cs="Times New Roman"/>
          <w:sz w:val="28"/>
          <w:szCs w:val="28"/>
          <w:lang w:val="uk-UA" w:eastAsia="uk-UA" w:bidi="uk-UA"/>
        </w:rPr>
        <w:t xml:space="preserve">що на 0,8% </w:t>
      </w:r>
      <w:r w:rsidR="000A6D2C" w:rsidRPr="00701CCF">
        <w:rPr>
          <w:rFonts w:ascii="Times New Roman" w:eastAsia="Calibri" w:hAnsi="Times New Roman" w:cs="Times New Roman"/>
          <w:sz w:val="28"/>
          <w:szCs w:val="28"/>
          <w:lang w:val="uk-UA" w:eastAsia="uk-UA" w:bidi="uk-UA"/>
        </w:rPr>
        <w:t>менше</w:t>
      </w:r>
      <w:r w:rsidR="000A6D2C">
        <w:rPr>
          <w:rFonts w:ascii="Times New Roman" w:eastAsia="Calibri" w:hAnsi="Times New Roman" w:cs="Times New Roman"/>
          <w:sz w:val="28"/>
          <w:szCs w:val="28"/>
          <w:lang w:val="uk-UA" w:eastAsia="uk-UA" w:bidi="uk-UA"/>
        </w:rPr>
        <w:t xml:space="preserve"> ніж у 2023 році</w:t>
      </w:r>
      <w:r w:rsidRPr="00701CCF">
        <w:rPr>
          <w:rFonts w:ascii="Times New Roman" w:eastAsia="Calibri" w:hAnsi="Times New Roman" w:cs="Times New Roman"/>
          <w:sz w:val="28"/>
          <w:szCs w:val="28"/>
          <w:lang w:val="uk-UA" w:eastAsia="uk-UA" w:bidi="uk-UA"/>
        </w:rPr>
        <w:t>.</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Скорочення чисельності населення характерне як для Ананьївської міської територіальної громади, так і для Одеської області в цілому.</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Слід відмітити, що</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зазначена вище негативна тенденція в довгостроковій перспективі є загрозою</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для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нормального розвитку</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громади.</w:t>
      </w:r>
    </w:p>
    <w:p w:rsidR="00701CCF" w:rsidRPr="00701CCF" w:rsidRDefault="00701CCF" w:rsidP="00701CCF">
      <w:pPr>
        <w:widowControl w:val="0"/>
        <w:autoSpaceDE w:val="0"/>
        <w:autoSpaceDN w:val="0"/>
        <w:spacing w:after="0" w:line="240" w:lineRule="auto"/>
        <w:ind w:firstLine="709"/>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1.3 Природні ресурси та екологія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701CCF" w:rsidRPr="00701CCF" w:rsidRDefault="00701CCF" w:rsidP="00701CCF">
      <w:pPr>
        <w:widowControl w:val="0"/>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Структура земельного фонду:</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Загальна площа громади складає</w:t>
      </w:r>
      <w:r w:rsidR="00D26586">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 83,164</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тис.га, у тому числі сільськогосподарські угіддя - 64</w:t>
      </w:r>
      <w:r w:rsidRPr="00701CCF">
        <w:rPr>
          <w:rFonts w:ascii="Times New Roman" w:eastAsia="Times New Roman" w:hAnsi="Times New Roman" w:cs="Times New Roman"/>
          <w:b/>
          <w:sz w:val="28"/>
          <w:szCs w:val="28"/>
          <w:lang w:val="uk-UA" w:eastAsia="ru-RU"/>
        </w:rPr>
        <w:t xml:space="preserve">,7 </w:t>
      </w:r>
      <w:r w:rsidR="000A6D2C">
        <w:rPr>
          <w:rFonts w:ascii="Times New Roman" w:eastAsia="Times New Roman" w:hAnsi="Times New Roman" w:cs="Times New Roman"/>
          <w:sz w:val="28"/>
          <w:szCs w:val="28"/>
          <w:lang w:val="uk-UA" w:eastAsia="ru-RU"/>
        </w:rPr>
        <w:t>тис.</w:t>
      </w:r>
      <w:r w:rsidRPr="00701CCF">
        <w:rPr>
          <w:rFonts w:ascii="Times New Roman" w:eastAsia="Times New Roman" w:hAnsi="Times New Roman" w:cs="Times New Roman"/>
          <w:sz w:val="28"/>
          <w:szCs w:val="28"/>
          <w:lang w:val="uk-UA" w:eastAsia="ru-RU"/>
        </w:rPr>
        <w:t xml:space="preserve">га., в тому числі ріллі </w:t>
      </w:r>
      <w:r w:rsidR="000A6D2C">
        <w:rPr>
          <w:rFonts w:ascii="Times New Roman" w:eastAsia="Times New Roman" w:hAnsi="Times New Roman" w:cs="Times New Roman"/>
          <w:sz w:val="28"/>
          <w:szCs w:val="28"/>
          <w:lang w:val="uk-UA" w:eastAsia="ru-RU"/>
        </w:rPr>
        <w:t>- 52,9 тис.</w:t>
      </w:r>
      <w:r w:rsidRPr="00701CCF">
        <w:rPr>
          <w:rFonts w:ascii="Times New Roman" w:eastAsia="Times New Roman" w:hAnsi="Times New Roman" w:cs="Times New Roman"/>
          <w:sz w:val="28"/>
          <w:szCs w:val="28"/>
          <w:lang w:val="uk-UA" w:eastAsia="ru-RU"/>
        </w:rPr>
        <w:t>га, багат</w:t>
      </w:r>
      <w:r w:rsidR="00813DF7">
        <w:rPr>
          <w:rFonts w:ascii="Times New Roman" w:eastAsia="Times New Roman" w:hAnsi="Times New Roman" w:cs="Times New Roman"/>
          <w:sz w:val="28"/>
          <w:szCs w:val="28"/>
          <w:lang w:val="uk-UA" w:eastAsia="ru-RU"/>
        </w:rPr>
        <w:t>орічні насадження - 1,09 тис.га</w:t>
      </w:r>
      <w:r w:rsidRPr="00701CCF">
        <w:rPr>
          <w:rFonts w:ascii="Times New Roman" w:eastAsia="Times New Roman" w:hAnsi="Times New Roman" w:cs="Times New Roman"/>
          <w:sz w:val="28"/>
          <w:szCs w:val="28"/>
          <w:lang w:val="uk-UA" w:eastAsia="ru-RU"/>
        </w:rPr>
        <w:t xml:space="preserve">; сіножаті </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3,6</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тис.га; пасовища - 6,94 тис. га.</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bCs/>
          <w:sz w:val="28"/>
          <w:szCs w:val="28"/>
          <w:lang w:eastAsia="ru-RU"/>
        </w:rPr>
        <w:t>Землі лісогосподарського призначення</w:t>
      </w:r>
      <w:r w:rsidRPr="00701CCF">
        <w:rPr>
          <w:rFonts w:ascii="Times New Roman" w:eastAsia="Times New Roman" w:hAnsi="Times New Roman" w:cs="Times New Roman"/>
          <w:bCs/>
          <w:sz w:val="28"/>
          <w:szCs w:val="28"/>
          <w:lang w:val="uk-UA" w:eastAsia="ru-RU"/>
        </w:rPr>
        <w:t xml:space="preserve"> займають - 11,358</w:t>
      </w:r>
      <w:r w:rsidRPr="00701CCF">
        <w:rPr>
          <w:rFonts w:ascii="Times New Roman" w:eastAsia="Times New Roman" w:hAnsi="Times New Roman" w:cs="Times New Roman"/>
          <w:b/>
          <w:bCs/>
          <w:sz w:val="28"/>
          <w:szCs w:val="28"/>
          <w:lang w:val="uk-UA" w:eastAsia="ru-RU"/>
        </w:rPr>
        <w:t xml:space="preserve"> </w:t>
      </w:r>
      <w:r w:rsidRPr="00701CCF">
        <w:rPr>
          <w:rFonts w:ascii="Times New Roman" w:eastAsia="Times New Roman" w:hAnsi="Times New Roman" w:cs="Times New Roman"/>
          <w:bCs/>
          <w:sz w:val="28"/>
          <w:szCs w:val="28"/>
          <w:lang w:val="uk-UA" w:eastAsia="ru-RU"/>
        </w:rPr>
        <w:t>тис.га в тому числі: лісові землі – 10,917</w:t>
      </w:r>
      <w:r w:rsidRPr="00701CCF">
        <w:rPr>
          <w:rFonts w:ascii="Times New Roman" w:eastAsia="Times New Roman" w:hAnsi="Times New Roman" w:cs="Times New Roman"/>
          <w:b/>
          <w:bCs/>
          <w:sz w:val="28"/>
          <w:szCs w:val="28"/>
          <w:lang w:val="uk-UA" w:eastAsia="ru-RU"/>
        </w:rPr>
        <w:t xml:space="preserve"> </w:t>
      </w:r>
      <w:r w:rsidRPr="00701CCF">
        <w:rPr>
          <w:rFonts w:ascii="Times New Roman" w:eastAsia="Times New Roman" w:hAnsi="Times New Roman" w:cs="Times New Roman"/>
          <w:bCs/>
          <w:sz w:val="28"/>
          <w:szCs w:val="28"/>
          <w:lang w:val="uk-UA" w:eastAsia="ru-RU"/>
        </w:rPr>
        <w:t>тис.га, чагарники - 0,441тис.га.</w:t>
      </w:r>
    </w:p>
    <w:p w:rsidR="000A4F42" w:rsidRDefault="00701CCF" w:rsidP="000A4F4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Забудовані землі - 329,6975 га; землі промис</w:t>
      </w:r>
      <w:r w:rsidRPr="00B46A6B">
        <w:rPr>
          <w:rFonts w:ascii="Times New Roman" w:eastAsia="Times New Roman" w:hAnsi="Times New Roman" w:cs="Times New Roman"/>
          <w:sz w:val="28"/>
          <w:szCs w:val="28"/>
          <w:lang w:eastAsia="ru-RU"/>
        </w:rPr>
        <w:t>лово</w:t>
      </w:r>
      <w:r w:rsidR="00B46A6B" w:rsidRPr="00B46A6B">
        <w:rPr>
          <w:rFonts w:ascii="Times New Roman" w:eastAsia="Times New Roman" w:hAnsi="Times New Roman" w:cs="Times New Roman"/>
          <w:sz w:val="28"/>
          <w:szCs w:val="28"/>
          <w:lang w:val="uk-UA" w:eastAsia="ru-RU"/>
        </w:rPr>
        <w:t>сті</w:t>
      </w:r>
      <w:r w:rsidRPr="00701CCF">
        <w:rPr>
          <w:rFonts w:ascii="Times New Roman" w:eastAsia="Times New Roman" w:hAnsi="Times New Roman" w:cs="Times New Roman"/>
          <w:sz w:val="28"/>
          <w:szCs w:val="28"/>
          <w:lang w:eastAsia="ru-RU"/>
        </w:rPr>
        <w:t>, транспорту, зв’язку, енергетики, оборони та і</w:t>
      </w:r>
      <w:r w:rsidR="00DB000A">
        <w:rPr>
          <w:rFonts w:ascii="Times New Roman" w:eastAsia="Times New Roman" w:hAnsi="Times New Roman" w:cs="Times New Roman"/>
          <w:sz w:val="28"/>
          <w:szCs w:val="28"/>
          <w:lang w:eastAsia="ru-RU"/>
        </w:rPr>
        <w:t>ншого призначення - 703,4952 га</w:t>
      </w:r>
      <w:r w:rsidR="00DB000A">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eastAsia="ru-RU"/>
        </w:rPr>
        <w:t xml:space="preserve"> </w:t>
      </w:r>
      <w:r w:rsidR="000A4F42">
        <w:rPr>
          <w:rFonts w:ascii="Times New Roman" w:eastAsia="Times New Roman" w:hAnsi="Times New Roman" w:cs="Times New Roman"/>
          <w:sz w:val="28"/>
          <w:szCs w:val="28"/>
          <w:lang w:eastAsia="ru-RU"/>
        </w:rPr>
        <w:t>землі водного фонду - 311,51 га</w:t>
      </w:r>
      <w:r w:rsidR="000A4F4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eastAsia="ru-RU"/>
        </w:rPr>
        <w:t xml:space="preserve"> </w:t>
      </w:r>
    </w:p>
    <w:p w:rsidR="00701CCF" w:rsidRPr="000A4F42" w:rsidRDefault="000A4F42" w:rsidP="000A4F4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A4F42">
        <w:rPr>
          <w:rFonts w:ascii="Times New Roman" w:eastAsia="Times New Roman" w:hAnsi="Times New Roman" w:cs="Times New Roman"/>
          <w:sz w:val="28"/>
          <w:szCs w:val="28"/>
          <w:lang w:val="uk-UA" w:eastAsia="ru-RU"/>
        </w:rPr>
        <w:t>Р</w:t>
      </w:r>
      <w:r w:rsidR="00701CCF" w:rsidRPr="000A4F42">
        <w:rPr>
          <w:rFonts w:ascii="Times New Roman" w:eastAsia="Times New Roman" w:hAnsi="Times New Roman" w:cs="Times New Roman"/>
          <w:sz w:val="28"/>
          <w:szCs w:val="28"/>
          <w:lang w:eastAsia="ru-RU"/>
        </w:rPr>
        <w:t>ічки, що протікають територією громади:</w:t>
      </w:r>
    </w:p>
    <w:p w:rsidR="00701CCF" w:rsidRPr="00701CCF" w:rsidRDefault="00701CCF" w:rsidP="004D79F9">
      <w:pPr>
        <w:widowControl w:val="0"/>
        <w:numPr>
          <w:ilvl w:val="0"/>
          <w:numId w:val="1"/>
        </w:numPr>
        <w:tabs>
          <w:tab w:val="left" w:pos="567"/>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річка Ті</w:t>
      </w:r>
      <w:r w:rsidR="000A6D2C">
        <w:rPr>
          <w:rFonts w:ascii="Times New Roman" w:eastAsia="Times New Roman" w:hAnsi="Times New Roman" w:cs="Times New Roman"/>
          <w:sz w:val="28"/>
          <w:szCs w:val="28"/>
          <w:lang w:eastAsia="ru-RU"/>
        </w:rPr>
        <w:t>лігул – загальна довжина 168 км</w:t>
      </w:r>
      <w:r w:rsidR="000A6D2C">
        <w:rPr>
          <w:rFonts w:ascii="Times New Roman" w:eastAsia="Times New Roman" w:hAnsi="Times New Roman" w:cs="Times New Roman"/>
          <w:sz w:val="28"/>
          <w:szCs w:val="28"/>
          <w:lang w:val="uk-UA" w:eastAsia="ru-RU"/>
        </w:rPr>
        <w:t>;</w:t>
      </w:r>
    </w:p>
    <w:p w:rsidR="00701CCF" w:rsidRPr="00701CCF" w:rsidRDefault="00701CCF" w:rsidP="004D79F9">
      <w:pPr>
        <w:widowControl w:val="0"/>
        <w:numPr>
          <w:ilvl w:val="0"/>
          <w:numId w:val="1"/>
        </w:numPr>
        <w:tabs>
          <w:tab w:val="left" w:pos="567"/>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річка Журавка (притока Тилігулу) – загальна </w:t>
      </w:r>
      <w:r w:rsidRPr="00701CCF">
        <w:rPr>
          <w:rFonts w:ascii="Times New Roman" w:eastAsia="Times New Roman" w:hAnsi="Times New Roman" w:cs="Times New Roman"/>
          <w:color w:val="202122"/>
          <w:sz w:val="28"/>
          <w:szCs w:val="28"/>
          <w:shd w:val="clear" w:color="auto" w:fill="FFFFFF"/>
          <w:lang w:eastAsia="ru-RU"/>
        </w:rPr>
        <w:t>довжина 63 км.</w:t>
      </w:r>
    </w:p>
    <w:p w:rsidR="00701CCF" w:rsidRPr="00701CCF" w:rsidRDefault="00701CCF" w:rsidP="00701CCF">
      <w:pPr>
        <w:tabs>
          <w:tab w:val="left" w:pos="0"/>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b/>
          <w:sz w:val="28"/>
          <w:szCs w:val="28"/>
          <w:lang w:eastAsia="ru-RU"/>
        </w:rPr>
        <w:t>Рельєф.</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eastAsia="ru-RU"/>
        </w:rPr>
        <w:t xml:space="preserve">Землі громади на межі лісостепової та степової зон. На півночі, там, де знаходяться найпівденніші відроги Подільської височини, зустрічається чимало лісів. Рельєф громади є сильно горбиста рівнина, що поступово знижується на південь. Особливістю ландшафту є глибокі низини та балки, багато з яких зайняті маловодними струмками або ставками. Головна річка громади – Тілігул. </w:t>
      </w:r>
    </w:p>
    <w:p w:rsidR="00701CCF" w:rsidRPr="00701CCF" w:rsidRDefault="00701CCF" w:rsidP="00701CC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b/>
          <w:sz w:val="28"/>
          <w:szCs w:val="28"/>
          <w:lang w:eastAsia="ru-RU"/>
        </w:rPr>
        <w:t xml:space="preserve">Екологічна ситуація. </w:t>
      </w:r>
      <w:r w:rsidRPr="00701CCF">
        <w:rPr>
          <w:rFonts w:ascii="Times New Roman" w:eastAsia="Times New Roman" w:hAnsi="Times New Roman" w:cs="Times New Roman"/>
          <w:sz w:val="28"/>
          <w:szCs w:val="28"/>
          <w:lang w:eastAsia="ru-RU"/>
        </w:rPr>
        <w:t xml:space="preserve">Наявні екологічні проблеми в громаді зумовлені тим, що на території м. Ананьєва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який являється пересувним джерелом забруднення через викиди забруднюючих речовин. </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Проблемним залишається питання організації належного контролю за вмістом забруднюючих речовин у відпрацьованих газах автотранспортних засобів.</w:t>
      </w:r>
    </w:p>
    <w:p w:rsidR="00701CCF" w:rsidRPr="00701CCF" w:rsidRDefault="00701CCF" w:rsidP="00701CC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Надмірне</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використання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засобів</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захисту</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рослин</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спричинило</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забруднення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водних</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артерій. Негативно вплинуло на екологію розорювання земель, які </w:t>
      </w:r>
      <w:r w:rsidRPr="00701CCF">
        <w:rPr>
          <w:rFonts w:ascii="Times New Roman" w:eastAsia="Times New Roman" w:hAnsi="Times New Roman" w:cs="Times New Roman"/>
          <w:sz w:val="28"/>
          <w:szCs w:val="28"/>
          <w:lang w:val="uk-UA" w:eastAsia="uk-UA" w:bidi="uk-UA"/>
        </w:rPr>
        <w:lastRenderedPageBreak/>
        <w:t>раніше не</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призначалися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для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сільськогосподарських</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потреб.</w:t>
      </w:r>
    </w:p>
    <w:p w:rsidR="00701CCF" w:rsidRPr="00701CCF" w:rsidRDefault="00701CCF" w:rsidP="00701CC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Також на території громади наявні стихійні сміттєзвалища, що спричинено низькою екологічною свідомістю населення та відсутністю належного механізму вивезення та сортування сміття.</w:t>
      </w:r>
    </w:p>
    <w:p w:rsidR="00701CCF" w:rsidRPr="009C5E3A" w:rsidRDefault="00701CCF" w:rsidP="00701CCF">
      <w:pPr>
        <w:widowControl w:val="0"/>
        <w:autoSpaceDE w:val="0"/>
        <w:autoSpaceDN w:val="0"/>
        <w:spacing w:after="0" w:line="240" w:lineRule="auto"/>
        <w:ind w:left="-851" w:firstLine="567"/>
        <w:jc w:val="center"/>
        <w:outlineLvl w:val="2"/>
        <w:rPr>
          <w:rFonts w:ascii="Times New Roman" w:eastAsia="Times New Roman" w:hAnsi="Times New Roman" w:cs="Times New Roman"/>
          <w:b/>
          <w:bCs/>
          <w:sz w:val="28"/>
          <w:szCs w:val="28"/>
          <w:lang w:val="uk-UA" w:eastAsia="uk-UA" w:bidi="uk-UA"/>
        </w:rPr>
      </w:pPr>
    </w:p>
    <w:p w:rsidR="009C5E3A" w:rsidRDefault="00701CCF" w:rsidP="009C5E3A">
      <w:pPr>
        <w:widowControl w:val="0"/>
        <w:numPr>
          <w:ilvl w:val="0"/>
          <w:numId w:val="12"/>
        </w:numPr>
        <w:tabs>
          <w:tab w:val="left" w:pos="0"/>
        </w:tabs>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val="uk-UA" w:eastAsia="ru-RU"/>
        </w:rPr>
      </w:pPr>
      <w:r w:rsidRPr="00387DA6">
        <w:rPr>
          <w:rFonts w:ascii="Times New Roman" w:eastAsia="Times New Roman" w:hAnsi="Times New Roman" w:cs="Times New Roman"/>
          <w:b/>
          <w:sz w:val="28"/>
          <w:szCs w:val="28"/>
          <w:lang w:val="uk-UA" w:eastAsia="ru-RU"/>
        </w:rPr>
        <w:t>СОЦІАЛЬНО-ЕКОНОМІЧНИЙ РОЗВИТОК АНАНЬЇВСЬКОЇ МІСЬКОЇ</w:t>
      </w:r>
      <w:r w:rsidRPr="00701CCF">
        <w:rPr>
          <w:rFonts w:ascii="Times New Roman" w:eastAsia="Times New Roman" w:hAnsi="Times New Roman" w:cs="Times New Roman"/>
          <w:b/>
          <w:sz w:val="28"/>
          <w:szCs w:val="28"/>
          <w:lang w:val="uk-UA" w:eastAsia="ru-RU"/>
        </w:rPr>
        <w:t xml:space="preserve"> </w:t>
      </w:r>
      <w:r w:rsidRPr="00387DA6">
        <w:rPr>
          <w:rFonts w:ascii="Times New Roman" w:eastAsia="Times New Roman" w:hAnsi="Times New Roman" w:cs="Times New Roman"/>
          <w:b/>
          <w:sz w:val="28"/>
          <w:szCs w:val="28"/>
          <w:lang w:val="uk-UA" w:eastAsia="ru-RU"/>
        </w:rPr>
        <w:t>ТЕРИТОРІАЛЬНОЇ</w:t>
      </w:r>
      <w:r w:rsidRPr="00701CCF">
        <w:rPr>
          <w:rFonts w:ascii="Times New Roman" w:eastAsia="Times New Roman" w:hAnsi="Times New Roman" w:cs="Times New Roman"/>
          <w:b/>
          <w:sz w:val="28"/>
          <w:szCs w:val="28"/>
          <w:lang w:val="uk-UA" w:eastAsia="ru-RU"/>
        </w:rPr>
        <w:t xml:space="preserve"> </w:t>
      </w:r>
      <w:r w:rsidRPr="00387DA6">
        <w:rPr>
          <w:rFonts w:ascii="Times New Roman" w:eastAsia="Times New Roman" w:hAnsi="Times New Roman" w:cs="Times New Roman"/>
          <w:b/>
          <w:sz w:val="28"/>
          <w:szCs w:val="28"/>
          <w:lang w:val="uk-UA" w:eastAsia="ru-RU"/>
        </w:rPr>
        <w:t xml:space="preserve"> ГРОМАДИ </w:t>
      </w:r>
    </w:p>
    <w:p w:rsidR="00701CCF" w:rsidRPr="00701CCF" w:rsidRDefault="00701CCF" w:rsidP="009C5E3A">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eastAsia="ru-RU"/>
        </w:rPr>
        <w:t>ЗА СІЧЕНЬ-ВЕРЕСЕНЬ 202</w:t>
      </w:r>
      <w:r w:rsidRPr="00701CCF">
        <w:rPr>
          <w:rFonts w:ascii="Times New Roman" w:eastAsia="Times New Roman" w:hAnsi="Times New Roman" w:cs="Times New Roman"/>
          <w:b/>
          <w:sz w:val="28"/>
          <w:szCs w:val="28"/>
          <w:lang w:val="uk-UA" w:eastAsia="ru-RU"/>
        </w:rPr>
        <w:t xml:space="preserve">4 </w:t>
      </w:r>
      <w:r w:rsidRPr="00701CCF">
        <w:rPr>
          <w:rFonts w:ascii="Times New Roman" w:eastAsia="Times New Roman" w:hAnsi="Times New Roman" w:cs="Times New Roman"/>
          <w:b/>
          <w:sz w:val="28"/>
          <w:szCs w:val="28"/>
          <w:lang w:eastAsia="ru-RU"/>
        </w:rPr>
        <w:t>РОКУ</w:t>
      </w:r>
    </w:p>
    <w:p w:rsidR="00701CCF" w:rsidRPr="008005AA" w:rsidRDefault="00701CCF" w:rsidP="00701CCF">
      <w:pPr>
        <w:widowControl w:val="0"/>
        <w:tabs>
          <w:tab w:val="left" w:pos="0"/>
        </w:tabs>
        <w:autoSpaceDE w:val="0"/>
        <w:autoSpaceDN w:val="0"/>
        <w:adjustRightInd w:val="0"/>
        <w:spacing w:after="0" w:line="240" w:lineRule="auto"/>
        <w:ind w:left="709"/>
        <w:contextualSpacing/>
        <w:rPr>
          <w:rFonts w:ascii="Times New Roman" w:eastAsia="Times New Roman" w:hAnsi="Times New Roman" w:cs="Times New Roman"/>
          <w:b/>
          <w:sz w:val="16"/>
          <w:szCs w:val="16"/>
          <w:lang w:val="uk-UA" w:eastAsia="ru-RU"/>
        </w:rPr>
      </w:pPr>
    </w:p>
    <w:p w:rsidR="00701CCF" w:rsidRPr="00701CCF" w:rsidRDefault="00701CCF" w:rsidP="00F029EB">
      <w:pPr>
        <w:widowControl w:val="0"/>
        <w:numPr>
          <w:ilvl w:val="1"/>
          <w:numId w:val="13"/>
        </w:numPr>
        <w:autoSpaceDE w:val="0"/>
        <w:autoSpaceDN w:val="0"/>
        <w:adjustRightInd w:val="0"/>
        <w:spacing w:after="0" w:line="240" w:lineRule="auto"/>
        <w:ind w:left="0" w:right="-20" w:firstLine="709"/>
        <w:rPr>
          <w:rFonts w:ascii="Times New Roman" w:eastAsia="Times New Roman" w:hAnsi="Times New Roman" w:cs="Times New Roman"/>
          <w:b/>
          <w:sz w:val="28"/>
          <w:szCs w:val="28"/>
          <w:lang w:val="uk-UA"/>
        </w:rPr>
      </w:pPr>
      <w:r w:rsidRPr="00701CCF">
        <w:rPr>
          <w:rFonts w:ascii="Times New Roman" w:eastAsia="Times New Roman" w:hAnsi="Times New Roman" w:cs="Times New Roman"/>
          <w:b/>
          <w:sz w:val="28"/>
          <w:szCs w:val="28"/>
          <w:lang w:val="uk-UA"/>
        </w:rPr>
        <w:t>П</w:t>
      </w:r>
      <w:r w:rsidR="009C5E3A">
        <w:rPr>
          <w:rFonts w:ascii="Times New Roman" w:eastAsia="Times New Roman" w:hAnsi="Times New Roman" w:cs="Times New Roman"/>
          <w:b/>
          <w:sz w:val="28"/>
          <w:szCs w:val="28"/>
          <w:lang w:val="uk-UA"/>
        </w:rPr>
        <w:t>одаткова та бюджетна діяльність</w:t>
      </w:r>
    </w:p>
    <w:p w:rsidR="00701CCF" w:rsidRPr="00701CCF" w:rsidRDefault="00701CCF" w:rsidP="009C5E3A">
      <w:pPr>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Кількість місцевих бюджетів - 1 (міський).</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Виконання бюджету за доходами по загальному фонду  з урахуванням внесених змін за звітний період 2024 року становить 103,6% при плані 146 509,3 тис. грн.</w:t>
      </w:r>
      <w:r w:rsidR="000A6D2C">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фактично надійшло 151 849,7  тис. грн. або на </w:t>
      </w:r>
      <w:r w:rsidR="009C5E3A">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5 340,4  тис. грн. більше. </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 xml:space="preserve">Дохідна частина бюджету Ананьївської міської територіальної громади за  січень – вересень 2024 року по загальному фонду виконана на 105,0 % до затвердженого плану (без урахування трансфертів) або на 4 243,0  тис. грн. більше запланованого обсягу (план 84 333,8  тис. грн., виконання 88 576,8  </w:t>
      </w:r>
      <w:r w:rsidR="008005AA">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тис. грн.).</w:t>
      </w:r>
    </w:p>
    <w:p w:rsid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 xml:space="preserve">Бюджет Ананьївської міської територіальної громади за 9 місяців 2024 року по загальному фонду виконано на 85,1% до затвердженого плану з урахуванням змін, або на 25123,3 тис. грн. менше затвердженого плану (план  168049,5 тис. грн., виконання 142926,2 тис. грн). </w:t>
      </w:r>
    </w:p>
    <w:p w:rsidR="00D26586" w:rsidRPr="008005AA" w:rsidRDefault="00D26586" w:rsidP="00701CCF">
      <w:pPr>
        <w:spacing w:after="0" w:line="240" w:lineRule="auto"/>
        <w:ind w:firstLine="708"/>
        <w:jc w:val="both"/>
        <w:rPr>
          <w:rFonts w:ascii="Times New Roman" w:eastAsia="Times New Roman" w:hAnsi="Times New Roman" w:cs="Times New Roman"/>
          <w:sz w:val="16"/>
          <w:szCs w:val="16"/>
          <w:lang w:val="uk-UA"/>
        </w:rPr>
      </w:pPr>
    </w:p>
    <w:p w:rsidR="00701CCF" w:rsidRPr="00D26586" w:rsidRDefault="00701CCF" w:rsidP="00D26586">
      <w:pPr>
        <w:spacing w:after="0" w:line="240" w:lineRule="auto"/>
        <w:jc w:val="center"/>
        <w:rPr>
          <w:rFonts w:ascii="Times New Roman" w:eastAsia="Times New Roman" w:hAnsi="Times New Roman" w:cs="Times New Roman"/>
          <w:b/>
          <w:sz w:val="28"/>
          <w:szCs w:val="28"/>
          <w:lang w:eastAsia="ru-RU"/>
        </w:rPr>
      </w:pPr>
      <w:r w:rsidRPr="00D26586">
        <w:rPr>
          <w:rFonts w:ascii="Times New Roman" w:eastAsia="Times New Roman" w:hAnsi="Times New Roman" w:cs="Times New Roman"/>
          <w:b/>
          <w:sz w:val="28"/>
          <w:szCs w:val="28"/>
          <w:lang w:val="uk-UA" w:eastAsia="ru-RU"/>
        </w:rPr>
        <w:t>Виконання видатків загального фонду бюджету в розрізі галузей характеризується такими даними</w:t>
      </w:r>
    </w:p>
    <w:p w:rsidR="00701CCF" w:rsidRPr="00701CCF" w:rsidRDefault="00701CCF" w:rsidP="00701CCF">
      <w:pPr>
        <w:spacing w:after="0" w:line="240" w:lineRule="auto"/>
        <w:ind w:left="4248"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тис.грн</w:t>
      </w:r>
    </w:p>
    <w:tbl>
      <w:tblPr>
        <w:tblW w:w="9645" w:type="dxa"/>
        <w:tblInd w:w="108" w:type="dxa"/>
        <w:tblLayout w:type="fixed"/>
        <w:tblLook w:val="04A0" w:firstRow="1" w:lastRow="0" w:firstColumn="1" w:lastColumn="0" w:noHBand="0" w:noVBand="1"/>
      </w:tblPr>
      <w:tblGrid>
        <w:gridCol w:w="2978"/>
        <w:gridCol w:w="1702"/>
        <w:gridCol w:w="1560"/>
        <w:gridCol w:w="1135"/>
        <w:gridCol w:w="1135"/>
        <w:gridCol w:w="1135"/>
      </w:tblGrid>
      <w:tr w:rsidR="00701CCF" w:rsidRPr="00701CCF" w:rsidTr="00011DB4">
        <w:trPr>
          <w:trHeight w:val="1030"/>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Затверджено план на          9 місяців  2024 року</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Фактично виконано за 9 місяців   2024 року</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Питома вага</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 xml:space="preserve">Відхилення від </w:t>
            </w:r>
          </w:p>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 виконання плану</w:t>
            </w:r>
          </w:p>
        </w:tc>
      </w:tr>
      <w:tr w:rsidR="00701CCF" w:rsidRPr="00701CCF" w:rsidTr="00011DB4">
        <w:trPr>
          <w:trHeight w:val="234"/>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Державне управління</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20838,4</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19031,5</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tabs>
                <w:tab w:val="left" w:pos="206"/>
                <w:tab w:val="center" w:pos="459"/>
              </w:tabs>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13,3</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1806,9</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91,3</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Освіта</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108400,0</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92461,8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64,8</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15938,2</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85,3</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Охорона здоровꞌя</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4226,0</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3194,7</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2,2</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1031,3</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75,6</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Соціальний захист та</w:t>
            </w:r>
          </w:p>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8391,0</w:t>
            </w:r>
          </w:p>
        </w:tc>
        <w:tc>
          <w:tcPr>
            <w:tcW w:w="1559"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7113,4</w:t>
            </w:r>
          </w:p>
        </w:tc>
        <w:tc>
          <w:tcPr>
            <w:tcW w:w="1134" w:type="dxa"/>
            <w:tcBorders>
              <w:top w:val="single" w:sz="4" w:space="0" w:color="000000"/>
              <w:left w:val="single" w:sz="4" w:space="0" w:color="000000"/>
              <w:bottom w:val="single" w:sz="4" w:space="0" w:color="000000"/>
              <w:right w:val="single" w:sz="4" w:space="0" w:color="000000"/>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4,9</w:t>
            </w:r>
          </w:p>
        </w:tc>
        <w:tc>
          <w:tcPr>
            <w:tcW w:w="1134"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1277,6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84,8</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Культура і мистецтво</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7395,2</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6306,6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4,4</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1088,6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85,3</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1278,9</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828,0</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0,6</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450,9</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64,7</w:t>
            </w:r>
          </w:p>
        </w:tc>
      </w:tr>
      <w:tr w:rsidR="00701CCF" w:rsidRPr="00701CCF" w:rsidTr="00011DB4">
        <w:trPr>
          <w:trHeight w:val="480"/>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Житлово-комунальне господарство</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10082,3</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8943,5</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6,2</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1138,8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88,7</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1108,5</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711,9</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0,5</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396,6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64,2</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Інша діяльність</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5228,4</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4227,8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3,0</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1000,6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70,6</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Резервний фонд</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758,8</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758,8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Міжбюджетні трансферти</w:t>
            </w:r>
          </w:p>
        </w:tc>
        <w:tc>
          <w:tcPr>
            <w:tcW w:w="1701"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342,0</w:t>
            </w:r>
          </w:p>
        </w:tc>
        <w:tc>
          <w:tcPr>
            <w:tcW w:w="1559"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107,0</w:t>
            </w:r>
          </w:p>
        </w:tc>
        <w:tc>
          <w:tcPr>
            <w:tcW w:w="1134" w:type="dxa"/>
            <w:tcBorders>
              <w:top w:val="single" w:sz="4" w:space="0" w:color="000000"/>
              <w:left w:val="single" w:sz="4" w:space="0" w:color="000000"/>
              <w:bottom w:val="single" w:sz="4" w:space="0" w:color="000000"/>
              <w:right w:val="single" w:sz="4" w:space="0" w:color="000000"/>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0,1</w:t>
            </w:r>
          </w:p>
        </w:tc>
        <w:tc>
          <w:tcPr>
            <w:tcW w:w="1134"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235,0</w:t>
            </w:r>
          </w:p>
        </w:tc>
        <w:tc>
          <w:tcPr>
            <w:tcW w:w="1134" w:type="dxa"/>
            <w:tcBorders>
              <w:top w:val="single" w:sz="4" w:space="0" w:color="000000"/>
              <w:left w:val="single" w:sz="4" w:space="0" w:color="000000"/>
              <w:bottom w:val="single" w:sz="4" w:space="0" w:color="000000"/>
              <w:right w:val="single" w:sz="4" w:space="0" w:color="000000"/>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31,3</w:t>
            </w:r>
          </w:p>
        </w:tc>
      </w:tr>
      <w:tr w:rsidR="00701CCF" w:rsidRPr="00701CCF" w:rsidTr="008005AA">
        <w:trPr>
          <w:trHeight w:val="276"/>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Разом</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168049,5</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142926,2</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100,0</w:t>
            </w:r>
          </w:p>
        </w:tc>
        <w:tc>
          <w:tcPr>
            <w:tcW w:w="1134" w:type="dxa"/>
            <w:tcBorders>
              <w:top w:val="single" w:sz="4" w:space="0" w:color="000000"/>
              <w:left w:val="single" w:sz="4" w:space="0" w:color="000000"/>
              <w:bottom w:val="single" w:sz="4" w:space="0" w:color="000000"/>
              <w:right w:val="nil"/>
            </w:tcBorders>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25123,3</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85,1</w:t>
            </w:r>
          </w:p>
        </w:tc>
      </w:tr>
    </w:tbl>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lastRenderedPageBreak/>
        <w:t xml:space="preserve">На видатки по бюджету, за кодами економічної класифікації за 9 місяців 2024 року, направлено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142925,5 тис.грн, з них: на заробітну плату з нарахуванням</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 106900,2 тис.грн, або 74,8%; на енергоносії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9896,6 тис.грн, або 6,9%; на харчування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4394,0 тис.грн, або 3,1%; на медикаменти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31,6 тис.грн, або 0,1%; на придбання матеріалів, обладнання та інвентаря</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 2258,8 тис.грн, або 1,6%; на оплату послуг (крім комунальних)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5737,7 тис.грн, або 4,0%  на інші витрати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13706,6 тис.грн, або на 9,5%. </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 xml:space="preserve">Протягом </w:t>
      </w:r>
      <w:r w:rsidR="00011DB4">
        <w:rPr>
          <w:rFonts w:ascii="Times New Roman" w:eastAsia="Times New Roman" w:hAnsi="Times New Roman" w:cs="Times New Roman"/>
          <w:sz w:val="28"/>
          <w:szCs w:val="28"/>
          <w:lang w:val="uk-UA"/>
        </w:rPr>
        <w:t>9</w:t>
      </w:r>
      <w:r w:rsidRPr="00701CCF">
        <w:rPr>
          <w:rFonts w:ascii="Times New Roman" w:eastAsia="Times New Roman" w:hAnsi="Times New Roman" w:cs="Times New Roman"/>
          <w:sz w:val="28"/>
          <w:szCs w:val="28"/>
          <w:lang w:val="uk-UA"/>
        </w:rPr>
        <w:t xml:space="preserve"> місяців 2024 року проведено видатків у сумі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31874,2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на реалізацію місцевих цільових програм Ананьївської міської ради:</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«Шкільний автобус на 2024-2026 роки» на суму 897,5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(утримання шкільних автобусів, для перевезення дітей, що проживають у сільській місцевості);</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вторинної медичної допомоги та підтримки КНП «Ананьївська багатопрофільна міська лікарня Ананьївської міської ради» на 2024-2026 роки на суму 2243,9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(фінансова підтримка КНП «Ананьївська багатопрофільна міська лікарня Ананьївської міської ради»);</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 на суму 840,6 тис.грн (фінансова підтримка КНП "Ананьївський центр первинної медико-санітарної допомоги Ананьївської міської ради");</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«Соціальний захист населення Ананьївської міської територіальної громади на 2023-2025 роки» на суму 830,8  тис.грн (забезпечення надання одноразової матеріальної допомоги – 480,9 тис.грн; виплата матеріальної допомоги сім'ям військовослужбовців,</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що загинули у військових діях – 350,0 тис.грн; поховання померлих одиноких громадян, осіб без певного місця проживання, від поховання яких відмовились рідні, і знайдених невпізнаних трупів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10,4 тис.грн; похованням осіб з числа військовослужбовців, які загинули (померли) під час проходження військової служби – 83,5 тис.грн; забезпечення  надання  пільг  з  послуг  перевезення окреми</w:t>
      </w:r>
      <w:r w:rsidR="00995B2D">
        <w:rPr>
          <w:rFonts w:ascii="Times New Roman" w:eastAsia="Times New Roman" w:hAnsi="Times New Roman" w:cs="Times New Roman"/>
          <w:sz w:val="28"/>
          <w:szCs w:val="28"/>
          <w:lang w:val="uk-UA"/>
        </w:rPr>
        <w:t>м</w:t>
      </w:r>
      <w:r w:rsidRPr="00701CCF">
        <w:rPr>
          <w:rFonts w:ascii="Times New Roman" w:eastAsia="Times New Roman" w:hAnsi="Times New Roman" w:cs="Times New Roman"/>
          <w:sz w:val="28"/>
          <w:szCs w:val="28"/>
          <w:lang w:val="uk-UA"/>
        </w:rPr>
        <w:t xml:space="preserve"> категорі</w:t>
      </w:r>
      <w:r w:rsidR="00995B2D">
        <w:rPr>
          <w:rFonts w:ascii="Times New Roman" w:eastAsia="Times New Roman" w:hAnsi="Times New Roman" w:cs="Times New Roman"/>
          <w:sz w:val="28"/>
          <w:szCs w:val="28"/>
          <w:lang w:val="uk-UA"/>
        </w:rPr>
        <w:t xml:space="preserve">ям </w:t>
      </w:r>
      <w:r w:rsidRPr="00701CCF">
        <w:rPr>
          <w:rFonts w:ascii="Times New Roman" w:eastAsia="Times New Roman" w:hAnsi="Times New Roman" w:cs="Times New Roman"/>
          <w:sz w:val="28"/>
          <w:szCs w:val="28"/>
          <w:lang w:val="uk-UA"/>
        </w:rPr>
        <w:t xml:space="preserve">громадян залізничним транспортом згідно чинного законодавства </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22,2 тис.грн; забезпечення надання пільг з послуг зв’язку окремим категоріям згідно чинного законодавства – 14,8 тис.грн);</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rPr>
        <w:tab/>
      </w:r>
      <w:r w:rsidRPr="00701CCF">
        <w:rPr>
          <w:rFonts w:ascii="Times New Roman" w:eastAsia="Times New Roman" w:hAnsi="Times New Roman" w:cs="Times New Roman"/>
          <w:sz w:val="28"/>
          <w:szCs w:val="28"/>
          <w:lang w:val="uk-UA"/>
        </w:rPr>
        <w:t xml:space="preserve"> «Культура Ананьївської міської територіальної громади» на суму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22,4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(відзначення державних свят, конкурсів, дитячих свят);</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 xml:space="preserve">«Розвиток фізичної культури і спорту на 2024-2026 роки» на суму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80,8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(підвіз дітей на змагання);</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«Питна вода на 2021-2025 роки» на суму 3593,3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(фінансова підтримка КП «Ананьїв-водоканал Ананьївської міської ради», в т.ч на оплату електроенергії – 2884,1 тис.грн; інших видатки – 709,2 тис.грн);</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«Благоустрій, розвиток та утримання об’єктів житлово-комунального господарства Ананьївської міської ради на 2024</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2026 роки» на суму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5654,3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(фінансова підтримка КП «Місто Сервіс Ананьївської міської ради», в т.ч: на заробітну плату з нарахуваннями – 3423,1 тис.грн; на оплату вуличного освітлення – 861,7 тис.грн; на інші видатки – 1065,4 тис.грн);</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lastRenderedPageBreak/>
        <w:t>-</w:t>
      </w:r>
      <w:r w:rsidRPr="00701CCF">
        <w:rPr>
          <w:rFonts w:ascii="Times New Roman" w:eastAsia="Times New Roman" w:hAnsi="Times New Roman" w:cs="Times New Roman"/>
          <w:sz w:val="28"/>
          <w:szCs w:val="28"/>
          <w:lang w:val="uk-UA"/>
        </w:rPr>
        <w:tab/>
        <w:t>«Енергоефективність та енергозбереження на території Ананьївської міської територіальної громади на 2024 рік» - 1066,4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(капітальний ремонт дахів, опалення);</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цивільного захисту, техногенної та пожежної безпеки» на суму 16637,2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(придбання модульних </w:t>
      </w:r>
      <w:r w:rsidR="00011DB4" w:rsidRPr="00701CCF">
        <w:rPr>
          <w:rFonts w:ascii="Times New Roman" w:eastAsia="Times New Roman" w:hAnsi="Times New Roman" w:cs="Times New Roman"/>
          <w:sz w:val="28"/>
          <w:szCs w:val="28"/>
          <w:lang w:val="uk-UA"/>
        </w:rPr>
        <w:t>укриттів</w:t>
      </w:r>
      <w:r w:rsidRPr="00701CCF">
        <w:rPr>
          <w:rFonts w:ascii="Times New Roman" w:eastAsia="Times New Roman" w:hAnsi="Times New Roman" w:cs="Times New Roman"/>
          <w:sz w:val="28"/>
          <w:szCs w:val="28"/>
          <w:lang w:val="uk-UA"/>
        </w:rPr>
        <w:t xml:space="preserve">, ремонт та облаштування </w:t>
      </w:r>
      <w:r w:rsidR="00011DB4" w:rsidRPr="00701CCF">
        <w:rPr>
          <w:rFonts w:ascii="Times New Roman" w:eastAsia="Times New Roman" w:hAnsi="Times New Roman" w:cs="Times New Roman"/>
          <w:sz w:val="28"/>
          <w:szCs w:val="28"/>
          <w:lang w:val="uk-UA"/>
        </w:rPr>
        <w:t>укриттів</w:t>
      </w:r>
      <w:r w:rsidRPr="00701CCF">
        <w:rPr>
          <w:rFonts w:ascii="Times New Roman" w:eastAsia="Times New Roman" w:hAnsi="Times New Roman" w:cs="Times New Roman"/>
          <w:sz w:val="28"/>
          <w:szCs w:val="28"/>
          <w:lang w:val="uk-UA"/>
        </w:rPr>
        <w:t>,бензин для роботи електричних генераторів);</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фізичної культури та спорту на 2024-2026 роки» - 7,0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w:t>
      </w:r>
    </w:p>
    <w:p w:rsidR="00701CCF" w:rsidRPr="00701CCF" w:rsidRDefault="00701CCF" w:rsidP="00701CCF">
      <w:pPr>
        <w:spacing w:after="0" w:line="240" w:lineRule="auto"/>
        <w:jc w:val="both"/>
        <w:rPr>
          <w:rFonts w:ascii="Times New Roman" w:eastAsia="Times New Roman" w:hAnsi="Times New Roman" w:cs="Times New Roman"/>
          <w:sz w:val="28"/>
          <w:szCs w:val="28"/>
        </w:rPr>
      </w:pPr>
    </w:p>
    <w:p w:rsidR="00701CCF" w:rsidRPr="00011DB4" w:rsidRDefault="00701CCF" w:rsidP="00011DB4">
      <w:pPr>
        <w:spacing w:after="0" w:line="240" w:lineRule="auto"/>
        <w:jc w:val="center"/>
        <w:rPr>
          <w:rFonts w:ascii="Times New Roman" w:eastAsia="Times New Roman" w:hAnsi="Times New Roman" w:cs="Times New Roman"/>
          <w:b/>
          <w:bCs/>
          <w:sz w:val="28"/>
          <w:szCs w:val="28"/>
          <w:lang w:val="uk-UA" w:eastAsia="uk-UA"/>
        </w:rPr>
      </w:pPr>
      <w:r w:rsidRPr="00011DB4">
        <w:rPr>
          <w:rFonts w:ascii="Times New Roman" w:eastAsia="Times New Roman" w:hAnsi="Times New Roman" w:cs="Times New Roman"/>
          <w:b/>
          <w:bCs/>
          <w:sz w:val="28"/>
          <w:szCs w:val="28"/>
          <w:lang w:val="uk-UA" w:eastAsia="uk-UA"/>
        </w:rPr>
        <w:t>За рахунок спеціального фонду бюджету проведені капітальні видатки бюджету розвитку у сумі 18299,03</w:t>
      </w:r>
      <w:r w:rsidRPr="00011DB4">
        <w:rPr>
          <w:rFonts w:ascii="Times New Roman" w:eastAsia="Times New Roman" w:hAnsi="Times New Roman" w:cs="Times New Roman"/>
          <w:b/>
          <w:bCs/>
          <w:sz w:val="28"/>
          <w:szCs w:val="28"/>
          <w:lang w:eastAsia="uk-UA"/>
        </w:rPr>
        <w:t xml:space="preserve"> </w:t>
      </w:r>
      <w:r w:rsidRPr="00011DB4">
        <w:rPr>
          <w:rFonts w:ascii="Times New Roman" w:eastAsia="Times New Roman" w:hAnsi="Times New Roman" w:cs="Times New Roman"/>
          <w:b/>
          <w:bCs/>
          <w:sz w:val="28"/>
          <w:szCs w:val="28"/>
          <w:lang w:val="uk-UA" w:eastAsia="uk-UA"/>
        </w:rPr>
        <w:t>тис. грн., в тому числі:</w:t>
      </w:r>
    </w:p>
    <w:p w:rsidR="00011DB4" w:rsidRPr="00701CCF" w:rsidRDefault="00011DB4" w:rsidP="00701CCF">
      <w:pPr>
        <w:spacing w:after="0" w:line="240" w:lineRule="auto"/>
        <w:jc w:val="both"/>
        <w:rPr>
          <w:rFonts w:ascii="Times New Roman" w:eastAsia="Times New Roman" w:hAnsi="Times New Roman" w:cs="Times New Roman"/>
          <w:bCs/>
          <w:sz w:val="28"/>
          <w:szCs w:val="28"/>
          <w:lang w:val="uk-UA" w:eastAsia="uk-UA"/>
        </w:r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53"/>
        <w:gridCol w:w="1208"/>
        <w:gridCol w:w="1681"/>
        <w:gridCol w:w="1247"/>
      </w:tblGrid>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Код</w:t>
            </w:r>
          </w:p>
        </w:tc>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Найменування</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Уточнений річний план</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Профінансовано з наростаючим підсумком з початку року</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Залишки асигнувань до кінця року</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адміністративної будівлі музичної школи ім. П.І. Ніщинського за адресою:вул. Незалежності, 63, м. Ананьїв,</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011DB4"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Виготовлення ПКД на об"єкт: Капітальний ремонту даху нежитлової будівлі літера "А" та котельні літера "Б" Ананьївської міської ради за адресою: Одеська область, Подільський район,м. Ананьїв,вул. Незалежності, 38 </w:t>
            </w:r>
            <w:r w:rsidR="00011DB4">
              <w:rPr>
                <w:rFonts w:ascii="Times New Roman" w:eastAsia="Times New Roman" w:hAnsi="Times New Roman" w:cs="Times New Roman"/>
                <w:bCs/>
                <w:sz w:val="20"/>
                <w:szCs w:val="20"/>
                <w:lang w:val="uk-UA" w:eastAsia="ru-RU"/>
              </w:rPr>
              <w:t xml:space="preserve"> </w:t>
            </w:r>
          </w:p>
          <w:p w:rsidR="00701CCF" w:rsidRPr="00701CCF" w:rsidRDefault="00701CCF" w:rsidP="00011DB4">
            <w:pPr>
              <w:spacing w:after="0" w:line="240" w:lineRule="auto"/>
              <w:rPr>
                <w:rFonts w:ascii="Times New Roman" w:eastAsia="Times New Roman" w:hAnsi="Times New Roman" w:cs="Times New Roman"/>
                <w:b/>
                <w:bCs/>
                <w:i/>
                <w:iCs/>
                <w:color w:val="000000"/>
                <w:sz w:val="20"/>
                <w:szCs w:val="20"/>
                <w:lang w:val="uk-UA" w:eastAsia="ru-RU"/>
              </w:rPr>
            </w:pPr>
            <w:r w:rsidRPr="00701CCF">
              <w:rPr>
                <w:rFonts w:ascii="Times New Roman" w:eastAsia="Times New Roman" w:hAnsi="Times New Roman" w:cs="Times New Roman"/>
                <w:bCs/>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40,00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Роботи з встановлення бордюрів по вул.Гімназійна на ділянках : від буд.№36 до перехрестя з вул. Героїв України</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(парна сторона) та від буд.45 до перехрестя вул.Героїв України (непарна сторона) в м. Ананьєві Подільського р-ну Одеської області в т.ч виготовлення ПКД</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210,00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197,82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12,18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Виготовлення проєктно-кошторисної документації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xml:space="preserve"> "Капітальний ремонт даху нежитлової будівлі Ананьївської міської ради, за адресою:вул.Центральна,66,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53,71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52,04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1,67</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Будівництво частини підвідного газопроводу високого тиску P 0.6 МПа в селі Шелехове Подільського району Одеської області ( згідно з робочим проектом 2/2013-ГТС) ( в т.ч. виготовлення проектно-кошторисної документації)</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адміністративної будівлі літера "А" та гаражу літера "Б" КП "Ананьїв-водоканал  Ананьївської міської ради, за адресою:</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вул.Соборна,30В,</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м.Ананьїв,</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Подільський район,</w:t>
            </w:r>
            <w:r w:rsidR="008B1EB9">
              <w:rPr>
                <w:rFonts w:ascii="Times New Roman" w:eastAsia="Times New Roman" w:hAnsi="Times New Roman" w:cs="Times New Roman"/>
                <w:bCs/>
                <w:sz w:val="20"/>
                <w:szCs w:val="20"/>
                <w:lang w:val="uk-UA" w:eastAsia="ru-RU"/>
              </w:rPr>
              <w:t xml:space="preserve"> Одеська обл. (</w:t>
            </w:r>
            <w:r w:rsidRPr="00701CCF">
              <w:rPr>
                <w:rFonts w:ascii="Times New Roman" w:eastAsia="Times New Roman" w:hAnsi="Times New Roman" w:cs="Times New Roman"/>
                <w:bCs/>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0,16</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Об'єкт :Виготовлення ПКД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нежитлової будівлі Ананьївської міської ради за адресою:</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Гімназійна, 49,</w:t>
            </w:r>
            <w:r w:rsidR="008B1EB9">
              <w:rPr>
                <w:rFonts w:ascii="Times New Roman" w:eastAsia="Times New Roman" w:hAnsi="Times New Roman" w:cs="Times New Roman"/>
                <w:bCs/>
                <w:sz w:val="20"/>
                <w:szCs w:val="20"/>
                <w:lang w:val="uk-UA" w:eastAsia="ru-RU"/>
              </w:rPr>
              <w:t xml:space="preserve"> м.Ананьїв, </w:t>
            </w:r>
            <w:r w:rsidRPr="00701CCF">
              <w:rPr>
                <w:rFonts w:ascii="Times New Roman" w:eastAsia="Times New Roman" w:hAnsi="Times New Roman" w:cs="Times New Roman"/>
                <w:bCs/>
                <w:sz w:val="20"/>
                <w:szCs w:val="20"/>
                <w:lang w:val="uk-UA" w:eastAsia="ru-RU"/>
              </w:rPr>
              <w:t xml:space="preserve">Подільський </w:t>
            </w:r>
            <w:r w:rsidR="008B1EB9">
              <w:rPr>
                <w:rFonts w:ascii="Times New Roman" w:eastAsia="Times New Roman" w:hAnsi="Times New Roman" w:cs="Times New Roman"/>
                <w:bCs/>
                <w:sz w:val="20"/>
                <w:szCs w:val="20"/>
                <w:lang w:val="uk-UA" w:eastAsia="ru-RU"/>
              </w:rPr>
              <w:lastRenderedPageBreak/>
              <w:t>район,Одеська область  (</w:t>
            </w:r>
            <w:r w:rsidRPr="00701CCF">
              <w:rPr>
                <w:rFonts w:ascii="Times New Roman" w:eastAsia="Times New Roman" w:hAnsi="Times New Roman" w:cs="Times New Roman"/>
                <w:bCs/>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lastRenderedPageBreak/>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lastRenderedPageBreak/>
              <w:t>10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Об'єкт :Виготовлення ПКД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нежитлової будівлі Ананьївської міської ради за адресою:</w:t>
            </w:r>
            <w:r w:rsidR="008B1EB9">
              <w:rPr>
                <w:rFonts w:ascii="Times New Roman" w:eastAsia="Times New Roman" w:hAnsi="Times New Roman" w:cs="Times New Roman"/>
                <w:bCs/>
                <w:sz w:val="20"/>
                <w:szCs w:val="20"/>
                <w:lang w:val="uk-UA" w:eastAsia="ru-RU"/>
              </w:rPr>
              <w:t xml:space="preserve"> вул.</w:t>
            </w:r>
            <w:r w:rsidRPr="00701CCF">
              <w:rPr>
                <w:rFonts w:ascii="Times New Roman" w:eastAsia="Times New Roman" w:hAnsi="Times New Roman" w:cs="Times New Roman"/>
                <w:bCs/>
                <w:sz w:val="20"/>
                <w:szCs w:val="20"/>
                <w:lang w:val="uk-UA" w:eastAsia="ru-RU"/>
              </w:rPr>
              <w:t>Виноградова Вані, 21а,м. Ананьїв, Подільський район,</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Одеська область</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Виготовлення ПКД з експертизою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276,72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276,72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Капітальний ремонт споруди цивільного захисту (укриття) за адресою: вул. Зарічна, 134А,  с.Гандрабури,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982,37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7,63</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Швидкоспоруджувана споруда цивільного захисту (придбання, монтаж та облаштування)  КУ"Ананьївський ліцей №1 Ананьївської міської ради"</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54,98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Швидкоспоруджувана споруда цивільного захисту (придбання, монтаж та облаштування) Шелехівська філіія  КУ"Ананьївський ліцей №1 Ананьївської міської ради"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54,98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Система збереження електроенергії (ESS) з акамуляторними батареями (АКБ) та комплектом для монтажу</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643,02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643,02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Генератор 10 кВт</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Сонячні панелі на каркасі з кріпленням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комунальної установи "Ананьївський ліцей №2 Ананьївської міської ради" за адресою: Одеська область, Подільський район,</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м.Ананаьїв ,вул. Гімназійна, буд.38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1 068,60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1 066,37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2,23</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Капітальний ремонт даху, заміна вікон нежитлової будівлі КУ "Заклад дошкільної освіти (ясла садок) "Золотий ключик" Ананьївської міської ради за адресою: м. Ананьїв, вул. Незалежності, 31 )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2 935,38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2935,38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Капітальний ремонт даху, системи опалення будівлі комунальної установи "Центр позашкільної освіти та виховання Ананьївської міської ради" за адресою: Одеська область,</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 xml:space="preserve">Поділььский район, </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м.Ананьїв, вул.Героїв України,48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1 702,75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1 690,91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11,84</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 xml:space="preserve">Капітальний ремонт даху нежитлової будівлі літера «А» Гандрабурівського дошкільного відділення комунальної установи «Гандрабурівський ліцей Ананьївської міської ради» за адресою:вул.Зарічна,142, </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с. Гандрабури,</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Подільський р-н,Одеська обл.(заходи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650,00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1 200,00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1200,0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8B1EB9" w:rsidP="00701CCF">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Об'єкт</w:t>
            </w:r>
            <w:r w:rsidR="00701CCF" w:rsidRPr="00701CCF">
              <w:rPr>
                <w:rFonts w:ascii="Times New Roman" w:eastAsia="Times New Roman" w:hAnsi="Times New Roman" w:cs="Times New Roman"/>
                <w:color w:val="000000"/>
                <w:sz w:val="20"/>
                <w:szCs w:val="20"/>
                <w:lang w:val="uk-UA" w:eastAsia="ru-RU"/>
              </w:rPr>
              <w:t>:</w:t>
            </w:r>
            <w:r>
              <w:rPr>
                <w:rFonts w:ascii="Times New Roman" w:eastAsia="Times New Roman" w:hAnsi="Times New Roman" w:cs="Times New Roman"/>
                <w:color w:val="000000"/>
                <w:sz w:val="20"/>
                <w:szCs w:val="20"/>
                <w:lang w:val="uk-UA" w:eastAsia="ru-RU"/>
              </w:rPr>
              <w:t xml:space="preserve"> </w:t>
            </w:r>
            <w:r w:rsidR="00701CCF" w:rsidRPr="00701CCF">
              <w:rPr>
                <w:rFonts w:ascii="Times New Roman" w:eastAsia="Times New Roman" w:hAnsi="Times New Roman" w:cs="Times New Roman"/>
                <w:color w:val="000000"/>
                <w:sz w:val="20"/>
                <w:szCs w:val="20"/>
                <w:lang w:val="uk-UA" w:eastAsia="ru-RU"/>
              </w:rPr>
              <w:t xml:space="preserve">Капітальний ремонт даху нежитлової будівлі Ананьївської міської ради, за адресою: 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990,0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адміністративної будівлі літера "А" та гаражу літера "Б" КП "Ананьїв-водоканал  Ананьївської міської ради, за адресою:вул. Соборна,30В,</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lastRenderedPageBreak/>
              <w:t>м.Ананьїв,Подільський район,Одеська обл.</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lastRenderedPageBreak/>
              <w:t>750,00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750,0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lastRenderedPageBreak/>
              <w:t>26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Ананьївської міської ради за адресою:</w:t>
            </w:r>
            <w:r w:rsidR="008B1EB9">
              <w:rPr>
                <w:rFonts w:ascii="Times New Roman" w:eastAsia="Times New Roman" w:hAnsi="Times New Roman" w:cs="Times New Roman"/>
                <w:color w:val="000000"/>
                <w:sz w:val="20"/>
                <w:szCs w:val="20"/>
                <w:lang w:val="uk-UA" w:eastAsia="ru-RU"/>
              </w:rPr>
              <w:t xml:space="preserve"> Гімназійна, 49,м.Ананьїв, </w:t>
            </w:r>
            <w:r w:rsidRPr="00701CCF">
              <w:rPr>
                <w:rFonts w:ascii="Times New Roman" w:eastAsia="Times New Roman" w:hAnsi="Times New Roman" w:cs="Times New Roman"/>
                <w:color w:val="000000"/>
                <w:sz w:val="20"/>
                <w:szCs w:val="20"/>
                <w:lang w:val="uk-UA" w:eastAsia="ru-RU"/>
              </w:rPr>
              <w:t>Подільський район,</w:t>
            </w:r>
            <w:r w:rsidR="008B1EB9">
              <w:rPr>
                <w:rFonts w:ascii="Times New Roman" w:eastAsia="Times New Roman" w:hAnsi="Times New Roman" w:cs="Times New Roman"/>
                <w:color w:val="000000"/>
                <w:sz w:val="20"/>
                <w:szCs w:val="20"/>
                <w:lang w:val="uk-UA" w:eastAsia="ru-RU"/>
              </w:rPr>
              <w:t xml:space="preserve"> Одеська область  (з</w:t>
            </w:r>
            <w:r w:rsidRPr="00701CCF">
              <w:rPr>
                <w:rFonts w:ascii="Times New Roman" w:eastAsia="Times New Roman" w:hAnsi="Times New Roman" w:cs="Times New Roman"/>
                <w:color w:val="000000"/>
                <w:sz w:val="20"/>
                <w:szCs w:val="20"/>
                <w:lang w:val="uk-UA" w:eastAsia="ru-RU"/>
              </w:rPr>
              <w:t>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Ананьївської міської ради за адресою:</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вул. Виноградова Вані, 21а,м. Ананьїв, Под</w:t>
            </w:r>
            <w:r w:rsidR="008B1EB9">
              <w:rPr>
                <w:rFonts w:ascii="Times New Roman" w:eastAsia="Times New Roman" w:hAnsi="Times New Roman" w:cs="Times New Roman"/>
                <w:color w:val="000000"/>
                <w:sz w:val="20"/>
                <w:szCs w:val="20"/>
                <w:lang w:val="uk-UA" w:eastAsia="ru-RU"/>
              </w:rPr>
              <w:t>ільський район,Одеська область (</w:t>
            </w:r>
            <w:r w:rsidRPr="00701CCF">
              <w:rPr>
                <w:rFonts w:ascii="Times New Roman" w:eastAsia="Times New Roman" w:hAnsi="Times New Roman" w:cs="Times New Roman"/>
                <w:color w:val="000000"/>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 xml:space="preserve">"Капітальний ремонт та облаштування споруд цивільного захисту (укриття) Байтальська філія КУ "Ананьївський ліцей №1 Ананьївської міської ради" за адресою вул.Тараса Шевченка,51 с.Байтали,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997,11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997,11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 xml:space="preserve">"Капітальний ремонт та облаштування споруд цивільного захисту (укриття) Ананьївської міської ради за адресою вул. Незалежності, 51,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994,27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994,27</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30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 xml:space="preserve">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5 000,00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5000,0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Всього</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
                <w:bCs/>
                <w:color w:val="000000"/>
                <w:sz w:val="20"/>
                <w:szCs w:val="20"/>
                <w:lang w:eastAsia="ru-RU"/>
              </w:rPr>
            </w:pPr>
            <w:r w:rsidRPr="00701CCF">
              <w:rPr>
                <w:rFonts w:ascii="Times New Roman" w:eastAsia="Times New Roman" w:hAnsi="Times New Roman" w:cs="Times New Roman"/>
                <w:b/>
                <w:bCs/>
                <w:color w:val="000000"/>
                <w:sz w:val="20"/>
                <w:szCs w:val="20"/>
                <w:lang w:eastAsia="ru-RU"/>
              </w:rPr>
              <w:t>39304,43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F" w:rsidRPr="00701CCF" w:rsidRDefault="00701CCF" w:rsidP="00701CCF">
            <w:pPr>
              <w:spacing w:after="0" w:line="240" w:lineRule="auto"/>
              <w:rPr>
                <w:rFonts w:ascii="Times New Roman" w:eastAsia="Times New Roman" w:hAnsi="Times New Roman" w:cs="Times New Roman"/>
                <w:b/>
                <w:bCs/>
                <w:color w:val="000000"/>
                <w:sz w:val="20"/>
                <w:szCs w:val="20"/>
                <w:lang w:eastAsia="ru-RU"/>
              </w:rPr>
            </w:pPr>
            <w:r w:rsidRPr="00701CCF">
              <w:rPr>
                <w:rFonts w:ascii="Times New Roman" w:eastAsia="Times New Roman" w:hAnsi="Times New Roman" w:cs="Times New Roman"/>
                <w:b/>
                <w:bCs/>
                <w:color w:val="000000"/>
                <w:sz w:val="20"/>
                <w:szCs w:val="20"/>
                <w:lang w:eastAsia="ru-RU"/>
              </w:rPr>
              <w:t>18299,03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F" w:rsidRPr="00701CCF" w:rsidRDefault="00701CCF" w:rsidP="00701CCF">
            <w:pPr>
              <w:spacing w:after="0" w:line="240" w:lineRule="auto"/>
              <w:rPr>
                <w:rFonts w:ascii="Times New Roman" w:eastAsia="Times New Roman" w:hAnsi="Times New Roman" w:cs="Times New Roman"/>
                <w:b/>
                <w:bCs/>
                <w:color w:val="000000"/>
                <w:sz w:val="20"/>
                <w:szCs w:val="20"/>
                <w:lang w:eastAsia="ru-RU"/>
              </w:rPr>
            </w:pPr>
            <w:r w:rsidRPr="00701CCF">
              <w:rPr>
                <w:rFonts w:ascii="Times New Roman" w:eastAsia="Times New Roman" w:hAnsi="Times New Roman" w:cs="Times New Roman"/>
                <w:b/>
                <w:bCs/>
                <w:color w:val="000000"/>
                <w:sz w:val="20"/>
                <w:szCs w:val="20"/>
                <w:lang w:eastAsia="ru-RU"/>
              </w:rPr>
              <w:t>21005,40</w:t>
            </w:r>
          </w:p>
        </w:tc>
      </w:tr>
    </w:tbl>
    <w:p w:rsidR="00701CCF" w:rsidRPr="00701CCF" w:rsidRDefault="00701CCF" w:rsidP="00701CCF">
      <w:pPr>
        <w:widowControl w:val="0"/>
        <w:autoSpaceDE w:val="0"/>
        <w:autoSpaceDN w:val="0"/>
        <w:adjustRightInd w:val="0"/>
        <w:spacing w:after="0" w:line="240" w:lineRule="auto"/>
        <w:ind w:left="51"/>
        <w:contextualSpacing/>
        <w:rPr>
          <w:rFonts w:ascii="Times New Roman" w:eastAsia="Times New Roman" w:hAnsi="Times New Roman" w:cs="Times New Roman"/>
          <w:sz w:val="20"/>
          <w:szCs w:val="20"/>
          <w:lang w:eastAsia="ru-RU"/>
        </w:rPr>
      </w:pPr>
    </w:p>
    <w:p w:rsidR="00701CCF" w:rsidRPr="00701CCF" w:rsidRDefault="00701CCF" w:rsidP="00701CCF">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36"/>
          <w:lang w:val="uk-UA" w:eastAsia="ru-RU"/>
        </w:rPr>
      </w:pPr>
      <w:r w:rsidRPr="00701CCF">
        <w:rPr>
          <w:rFonts w:ascii="Times New Roman" w:eastAsia="Times New Roman" w:hAnsi="Times New Roman" w:cs="Times New Roman"/>
          <w:b/>
          <w:bCs/>
          <w:sz w:val="28"/>
          <w:szCs w:val="36"/>
          <w:lang w:val="uk-UA" w:eastAsia="ru-RU"/>
        </w:rPr>
        <w:t>Економічний розвиток</w:t>
      </w:r>
    </w:p>
    <w:p w:rsidR="00701CCF" w:rsidRPr="00701CCF" w:rsidRDefault="00701CCF" w:rsidP="00701CCF">
      <w:pPr>
        <w:spacing w:after="0" w:line="240" w:lineRule="auto"/>
        <w:ind w:firstLine="709"/>
        <w:jc w:val="both"/>
        <w:rPr>
          <w:rFonts w:ascii="Times New Roman" w:eastAsia="SimSun" w:hAnsi="Times New Roman" w:cs="Times New Roman"/>
          <w:sz w:val="28"/>
          <w:szCs w:val="28"/>
          <w:lang w:val="uk-UA"/>
        </w:rPr>
      </w:pPr>
      <w:r w:rsidRPr="00701CCF">
        <w:rPr>
          <w:rFonts w:ascii="Times New Roman" w:eastAsia="Times New Roman" w:hAnsi="Times New Roman" w:cs="Times New Roman"/>
          <w:sz w:val="28"/>
          <w:szCs w:val="28"/>
          <w:lang w:val="uk-UA" w:eastAsia="uk-UA"/>
        </w:rPr>
        <w:t>Для забезпечення сталого соціально-економічного розвитку громади  рішенням Ананьївської міської</w:t>
      </w:r>
      <w:r w:rsidR="00644F68">
        <w:rPr>
          <w:rFonts w:ascii="Times New Roman" w:eastAsia="Times New Roman" w:hAnsi="Times New Roman" w:cs="Times New Roman"/>
          <w:sz w:val="28"/>
          <w:szCs w:val="28"/>
          <w:lang w:val="uk-UA" w:eastAsia="uk-UA"/>
        </w:rPr>
        <w:t xml:space="preserve"> ради від 08 грудня 2023 року №</w:t>
      </w:r>
      <w:r w:rsidRPr="00701CCF">
        <w:rPr>
          <w:rFonts w:ascii="Times New Roman" w:eastAsia="Times New Roman" w:hAnsi="Times New Roman" w:cs="Times New Roman"/>
          <w:sz w:val="28"/>
          <w:szCs w:val="28"/>
          <w:lang w:val="uk-UA" w:eastAsia="uk-UA"/>
        </w:rPr>
        <w:t>985-VIII затверджено Програму соціально-економічного та культурного розвитку Ананьївської міської територіальної громади на 2024 рік.</w:t>
      </w:r>
      <w:r w:rsidRPr="00701CCF">
        <w:rPr>
          <w:rFonts w:ascii="Times New Roman" w:eastAsia="SimSun" w:hAnsi="Times New Roman" w:cs="Times New Roman"/>
          <w:sz w:val="28"/>
          <w:szCs w:val="28"/>
          <w:lang w:val="uk-UA"/>
        </w:rPr>
        <w:t xml:space="preserve">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Для результативного виконання заходів Програми за пропозицією виконавчих органів Ананьївською міською радою були затверджені та діяли в громаді такі цільові програми: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«Розвиток малого і середнього підприємництва в Ананьївській міській територіальній громаді»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«Культура Ананьївської міської територіальної громади»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з енергоефективності та енергозбереження на території Ананьївської міської територіальної громади на 2024 рік;</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«Підтримка Комунального підприємства «Ананьївська друкарня Ананьївської міської ради»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«Безпечна Ананьївська міська територіальна громада» на 2023-2025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Стратегія розвитку Ананьївської міської територіальної громади на 2022-2030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на 2022-2025 роки «Розвиток цивільного захисту, техногенної та пожежної безпеки»;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водного та екологічного оздоровлення водних об’єктів на території Ананьївської міської територіальної громади на 2023-2030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заліснення малопродуктивних земельних угідь на 2023–2025 роки по Ананьївській міській територіальній громаді;</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на 2021-2025 роки «Локалізація та ліквідація амброзії полинолистої на території Ананьївської міської територіальної громади»;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на 2021-2025 роки «Питна вода»;</w:t>
      </w:r>
    </w:p>
    <w:p w:rsidR="00701CCF" w:rsidRPr="00701CCF" w:rsidRDefault="00701CCF" w:rsidP="00E4494D">
      <w:pPr>
        <w:shd w:val="clear" w:color="auto" w:fill="FFFFFF"/>
        <w:tabs>
          <w:tab w:val="left" w:pos="709"/>
          <w:tab w:val="left" w:pos="993"/>
        </w:tabs>
        <w:spacing w:after="0" w:line="240" w:lineRule="auto"/>
        <w:ind w:firstLine="709"/>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 </w:t>
      </w:r>
      <w:r w:rsidR="00E4494D">
        <w:rPr>
          <w:rFonts w:ascii="Times New Roman" w:eastAsia="Times New Roman" w:hAnsi="Times New Roman" w:cs="Times New Roman"/>
          <w:sz w:val="28"/>
          <w:szCs w:val="28"/>
          <w:lang w:val="uk-UA" w:eastAsia="uk-UA"/>
        </w:rPr>
        <w:t xml:space="preserve">- </w:t>
      </w:r>
      <w:r w:rsidRPr="00701CCF">
        <w:rPr>
          <w:rFonts w:ascii="Times New Roman" w:eastAsia="Times New Roman" w:hAnsi="Times New Roman" w:cs="Times New Roman"/>
          <w:sz w:val="28"/>
          <w:szCs w:val="28"/>
          <w:lang w:val="uk-UA" w:eastAsia="uk-UA"/>
        </w:rPr>
        <w:t>Програма соціального захисту населення Ананьївської міської територіальної громади на 2023-2025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 xml:space="preserve">Програма розвитку фізичної культури і спорту на 2024-2026 роки; </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«Шкіл</w:t>
      </w:r>
      <w:r>
        <w:rPr>
          <w:rFonts w:ascii="Times New Roman" w:eastAsia="Times New Roman" w:hAnsi="Times New Roman" w:cs="Times New Roman"/>
          <w:sz w:val="28"/>
          <w:szCs w:val="28"/>
          <w:lang w:val="uk-UA" w:eastAsia="uk-UA"/>
        </w:rPr>
        <w:t>ьний автобус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«Утримання об’єктів та майна комунальної власності Ананьївської міської територіальної громади на 2024-2025 роки»</w:t>
      </w:r>
      <w:r>
        <w:rPr>
          <w:rFonts w:ascii="Times New Roman" w:eastAsia="Times New Roman" w:hAnsi="Times New Roman" w:cs="Times New Roman"/>
          <w:sz w:val="28"/>
          <w:szCs w:val="28"/>
          <w:lang w:val="uk-UA" w:eastAsia="uk-UA"/>
        </w:rPr>
        <w:t>.</w:t>
      </w:r>
    </w:p>
    <w:p w:rsidR="00701CCF" w:rsidRPr="00701CCF" w:rsidRDefault="00701CCF" w:rsidP="00701CCF">
      <w:pPr>
        <w:widowControl w:val="0"/>
        <w:autoSpaceDE w:val="0"/>
        <w:autoSpaceDN w:val="0"/>
        <w:spacing w:after="0" w:line="319" w:lineRule="exact"/>
        <w:ind w:firstLine="851"/>
        <w:contextualSpacing/>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Значною мірою на виконання програм та заходів Програми соціально-економічного та культурного розвитку Ананьївської територіальної громади на 2024 рік вплинуло продовження воєнного стану</w:t>
      </w:r>
      <w:r w:rsidRPr="00701CCF">
        <w:rPr>
          <w:rFonts w:ascii="Times New Roman" w:eastAsia="Times New Roman" w:hAnsi="Times New Roman" w:cs="Times New Roman"/>
          <w:sz w:val="28"/>
          <w:szCs w:val="28"/>
          <w:lang w:eastAsia="uk-UA" w:bidi="uk-UA"/>
        </w:rPr>
        <w:t xml:space="preserve"> в</w:t>
      </w:r>
      <w:r w:rsidRPr="00701CCF">
        <w:rPr>
          <w:rFonts w:ascii="Times New Roman" w:eastAsia="Times New Roman" w:hAnsi="Times New Roman" w:cs="Times New Roman"/>
          <w:sz w:val="28"/>
          <w:szCs w:val="28"/>
          <w:lang w:val="uk-UA" w:eastAsia="uk-UA" w:bidi="uk-UA"/>
        </w:rPr>
        <w:t xml:space="preserve"> країні.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snapToGrid w:val="0"/>
          <w:sz w:val="28"/>
          <w:szCs w:val="28"/>
          <w:lang w:val="uk-UA" w:eastAsia="uk-UA"/>
        </w:rPr>
        <w:t>Сектором економічного розвитку проводиться збір та надання оперативної інформації до</w:t>
      </w:r>
      <w:r w:rsidRPr="00701CCF">
        <w:rPr>
          <w:rFonts w:ascii="Times New Roman" w:eastAsia="Times New Roman" w:hAnsi="Times New Roman" w:cs="Times New Roman"/>
          <w:color w:val="000000"/>
          <w:sz w:val="28"/>
          <w:szCs w:val="28"/>
          <w:lang w:val="uk-UA" w:eastAsia="uk-UA"/>
        </w:rPr>
        <w:t xml:space="preserve"> Подільської районної військової адміністрації, а саме:</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моніторинг середньозважених закупівельних цін та цін виробників на основні види сільськогосподарської продукції;</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про стан функціонування бюджетоутворюючих промислових підприємств громади;</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про засади державної регуляторної політики у сфері господарської </w:t>
      </w:r>
      <w:r w:rsidRPr="00701CCF">
        <w:rPr>
          <w:rFonts w:ascii="Times New Roman" w:eastAsia="Times New Roman" w:hAnsi="Times New Roman" w:cs="Times New Roman"/>
          <w:sz w:val="28"/>
          <w:szCs w:val="28"/>
          <w:lang w:val="uk-UA" w:eastAsia="uk-UA"/>
        </w:rPr>
        <w:lastRenderedPageBreak/>
        <w:t>діяльності;</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 про  результати проведеної роботи, згідно «Плану заходів щодо детінізації доходів та відносин у сфері зайнятості населення на 2024</w:t>
      </w:r>
      <w:r w:rsidR="00E4494D">
        <w:rPr>
          <w:rFonts w:ascii="Times New Roman" w:eastAsia="Times New Roman" w:hAnsi="Times New Roman" w:cs="Times New Roman"/>
          <w:sz w:val="28"/>
          <w:szCs w:val="28"/>
          <w:lang w:val="uk-UA" w:eastAsia="uk-UA"/>
        </w:rPr>
        <w:t>-</w:t>
      </w:r>
      <w:r w:rsidRPr="00701CCF">
        <w:rPr>
          <w:rFonts w:ascii="Times New Roman" w:eastAsia="Times New Roman" w:hAnsi="Times New Roman" w:cs="Times New Roman"/>
          <w:sz w:val="28"/>
          <w:szCs w:val="28"/>
          <w:lang w:val="uk-UA" w:eastAsia="uk-UA"/>
        </w:rPr>
        <w:t xml:space="preserve"> 2025 роки на території Ананьївської міської територіальної громади»;</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 щодо допомоги в пошуку роботи та офіційного працевлаштування внутрішньо переміщених осіб;</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щодо грантових програм для підтримки бізнесу в рамках реалізації державної програми «єРобота»;</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інформування про суми заборгованості з заробітної плати з переліком підприємств, про стан погашення заборгованості з виплати заробітної плати підприємствами боржниками. </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Пріоритетні напрямки інвестиційної діяльності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Ананьївська міська рада підтримує зв’язок з </w:t>
      </w:r>
      <w:r w:rsidRPr="00701CCF">
        <w:rPr>
          <w:rFonts w:ascii="Times New Roman" w:eastAsia="Times New Roman" w:hAnsi="Times New Roman" w:cs="Times New Roman"/>
          <w:color w:val="000000"/>
          <w:sz w:val="28"/>
          <w:szCs w:val="28"/>
          <w:shd w:val="clear" w:color="auto" w:fill="FFFFFF"/>
          <w:lang w:val="uk-UA" w:eastAsia="uk-UA" w:bidi="uk-UA"/>
        </w:rPr>
        <w:t>регіональними офісами програми U-LEAD з Європою, які продовжують надавати експертну підтримку громадам, Агенцією регіонального розвитку Одеської області;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bdr w:val="none" w:sz="0" w:space="0" w:color="auto" w:frame="1"/>
          <w:lang w:val="uk-UA" w:eastAsia="uk-UA"/>
        </w:rPr>
      </w:pPr>
      <w:r w:rsidRPr="00701CCF">
        <w:rPr>
          <w:rFonts w:ascii="Times New Roman" w:eastAsia="Times New Roman" w:hAnsi="Times New Roman" w:cs="Times New Roman"/>
          <w:sz w:val="28"/>
          <w:szCs w:val="28"/>
          <w:lang w:val="uk-UA" w:eastAsia="uk-UA" w:bidi="uk-UA"/>
        </w:rPr>
        <w:t>- проводиться моніторинг потенційних об’єктів для інвестування, які можуть бути запропоновані інвесторам.</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BFBFB"/>
          <w:lang w:val="uk-UA" w:eastAsia="uk-UA"/>
        </w:rPr>
      </w:pPr>
      <w:r w:rsidRPr="00701CCF">
        <w:rPr>
          <w:rFonts w:ascii="Times New Roman" w:eastAsia="Times New Roman" w:hAnsi="Times New Roman" w:cs="Times New Roman"/>
          <w:sz w:val="28"/>
          <w:szCs w:val="28"/>
          <w:bdr w:val="none" w:sz="0" w:space="0" w:color="auto" w:frame="1"/>
          <w:shd w:val="clear" w:color="auto" w:fill="FBFBFB"/>
          <w:lang w:val="uk-UA" w:eastAsia="uk-UA"/>
        </w:rPr>
        <w:t>Аналіз кількісних та фінансових показників соціально-економічного розвитку Ананьївської міської територіальної громади за 9 місяців 2024 року відображений у таблиці.</w:t>
      </w:r>
    </w:p>
    <w:p w:rsidR="00701CCF" w:rsidRPr="00701CCF" w:rsidRDefault="00701CCF" w:rsidP="00701CCF">
      <w:pPr>
        <w:widowControl w:val="0"/>
        <w:autoSpaceDE w:val="0"/>
        <w:autoSpaceDN w:val="0"/>
        <w:adjustRightInd w:val="0"/>
        <w:spacing w:before="150" w:after="150" w:line="240" w:lineRule="auto"/>
        <w:ind w:left="-851" w:right="450" w:firstLine="567"/>
        <w:contextualSpacing/>
        <w:jc w:val="center"/>
        <w:rPr>
          <w:rFonts w:ascii="Times New Roman" w:eastAsia="Times New Roman" w:hAnsi="Times New Roman" w:cs="Times New Roman"/>
          <w:b/>
          <w:bCs/>
          <w:sz w:val="28"/>
          <w:szCs w:val="20"/>
          <w:lang w:val="uk-UA" w:eastAsia="ru-RU"/>
        </w:rPr>
      </w:pPr>
    </w:p>
    <w:p w:rsidR="00701CCF" w:rsidRDefault="00701CCF" w:rsidP="00701CCF">
      <w:pPr>
        <w:widowControl w:val="0"/>
        <w:autoSpaceDE w:val="0"/>
        <w:autoSpaceDN w:val="0"/>
        <w:adjustRightInd w:val="0"/>
        <w:spacing w:before="150" w:after="150" w:line="240" w:lineRule="auto"/>
        <w:ind w:left="-851" w:firstLine="567"/>
        <w:contextualSpacing/>
        <w:jc w:val="center"/>
        <w:rPr>
          <w:rFonts w:ascii="Times New Roman" w:eastAsia="Times New Roman" w:hAnsi="Times New Roman" w:cs="Times New Roman"/>
          <w:b/>
          <w:bCs/>
          <w:sz w:val="28"/>
          <w:szCs w:val="20"/>
          <w:lang w:val="uk-UA" w:eastAsia="ru-RU"/>
        </w:rPr>
      </w:pPr>
      <w:r w:rsidRPr="00701CCF">
        <w:rPr>
          <w:rFonts w:ascii="Times New Roman" w:eastAsia="Times New Roman" w:hAnsi="Times New Roman" w:cs="Times New Roman"/>
          <w:b/>
          <w:bCs/>
          <w:sz w:val="28"/>
          <w:szCs w:val="20"/>
          <w:lang w:eastAsia="ru-RU"/>
        </w:rPr>
        <w:t>Показник</w:t>
      </w:r>
      <w:r w:rsidRPr="00701CCF">
        <w:rPr>
          <w:rFonts w:ascii="Times New Roman" w:eastAsia="Times New Roman" w:hAnsi="Times New Roman" w:cs="Times New Roman"/>
          <w:b/>
          <w:bCs/>
          <w:sz w:val="28"/>
          <w:szCs w:val="20"/>
          <w:lang w:val="uk-UA" w:eastAsia="ru-RU"/>
        </w:rPr>
        <w:t xml:space="preserve">и </w:t>
      </w:r>
      <w:r w:rsidRPr="00701CCF">
        <w:rPr>
          <w:rFonts w:ascii="Times New Roman" w:eastAsia="Times New Roman" w:hAnsi="Times New Roman" w:cs="Times New Roman"/>
          <w:b/>
          <w:bCs/>
          <w:sz w:val="28"/>
          <w:szCs w:val="20"/>
          <w:lang w:eastAsia="ru-RU"/>
        </w:rPr>
        <w:t xml:space="preserve">соціально-економічного розвитку </w:t>
      </w:r>
      <w:r w:rsidRPr="00701CCF">
        <w:rPr>
          <w:rFonts w:ascii="Times New Roman" w:eastAsia="Times New Roman" w:hAnsi="Times New Roman" w:cs="Times New Roman"/>
          <w:b/>
          <w:bCs/>
          <w:sz w:val="28"/>
          <w:szCs w:val="20"/>
          <w:lang w:val="uk-UA" w:eastAsia="ru-RU"/>
        </w:rPr>
        <w:t xml:space="preserve">Ананьївської міської </w:t>
      </w:r>
      <w:r w:rsidRPr="00701CCF">
        <w:rPr>
          <w:rFonts w:ascii="Times New Roman" w:eastAsia="Times New Roman" w:hAnsi="Times New Roman" w:cs="Times New Roman"/>
          <w:b/>
          <w:bCs/>
          <w:sz w:val="28"/>
          <w:szCs w:val="20"/>
          <w:lang w:eastAsia="ru-RU"/>
        </w:rPr>
        <w:t xml:space="preserve">територіальної громади </w:t>
      </w:r>
      <w:r w:rsidRPr="00701CCF">
        <w:rPr>
          <w:rFonts w:ascii="Times New Roman" w:eastAsia="Times New Roman" w:hAnsi="Times New Roman" w:cs="Times New Roman"/>
          <w:b/>
          <w:bCs/>
          <w:sz w:val="28"/>
          <w:szCs w:val="20"/>
          <w:lang w:val="uk-UA" w:eastAsia="ru-RU"/>
        </w:rPr>
        <w:t>за 9 місяців 2024 року</w:t>
      </w:r>
    </w:p>
    <w:p w:rsidR="00E4494D" w:rsidRPr="00701CCF" w:rsidRDefault="00E4494D" w:rsidP="00701CCF">
      <w:pPr>
        <w:widowControl w:val="0"/>
        <w:autoSpaceDE w:val="0"/>
        <w:autoSpaceDN w:val="0"/>
        <w:adjustRightInd w:val="0"/>
        <w:spacing w:before="150" w:after="150" w:line="240" w:lineRule="auto"/>
        <w:ind w:left="-851" w:firstLine="567"/>
        <w:contextualSpacing/>
        <w:jc w:val="center"/>
        <w:rPr>
          <w:rFonts w:ascii="Times New Roman" w:eastAsia="Times New Roman" w:hAnsi="Times New Roman" w:cs="Times New Roman"/>
          <w:sz w:val="24"/>
          <w:szCs w:val="24"/>
          <w:lang w:val="uk-UA" w:eastAsia="ru-RU"/>
        </w:rPr>
      </w:pPr>
    </w:p>
    <w:tbl>
      <w:tblPr>
        <w:tblW w:w="5351" w:type="pct"/>
        <w:tblInd w:w="-552"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75"/>
        <w:gridCol w:w="5362"/>
        <w:gridCol w:w="1503"/>
        <w:gridCol w:w="2608"/>
      </w:tblGrid>
      <w:tr w:rsidR="00701CCF" w:rsidRPr="00701CCF" w:rsidTr="00C80BAA">
        <w:trPr>
          <w:trHeight w:val="45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bookmarkStart w:id="0" w:name="n138"/>
            <w:bookmarkEnd w:id="0"/>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Найменування показника</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Одиниця        виміру</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Значення показника у звітному</w:t>
            </w:r>
            <w:r w:rsidRPr="00701CCF">
              <w:rPr>
                <w:rFonts w:ascii="Times New Roman" w:eastAsia="Times New Roman" w:hAnsi="Times New Roman" w:cs="Times New Roman"/>
                <w:sz w:val="20"/>
                <w:szCs w:val="20"/>
                <w:lang w:val="uk-UA" w:eastAsia="ru-RU"/>
              </w:rPr>
              <w:t xml:space="preserve">    2024</w:t>
            </w:r>
            <w:r w:rsidRPr="00701CCF">
              <w:rPr>
                <w:rFonts w:ascii="Times New Roman" w:eastAsia="Times New Roman" w:hAnsi="Times New Roman" w:cs="Times New Roman"/>
                <w:sz w:val="20"/>
                <w:szCs w:val="20"/>
                <w:lang w:eastAsia="ru-RU"/>
              </w:rPr>
              <w:t xml:space="preserve"> році</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r>
      <w:tr w:rsidR="00701CCF" w:rsidRPr="00701CCF" w:rsidTr="00C80BAA">
        <w:trPr>
          <w:trHeight w:val="207"/>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Демографічна ситуація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rPr>
          <w:trHeight w:val="3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Чисельність постійного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21562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Чисельність постійного населення віком 16 - 59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15069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дітей віком до 16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2411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Демографічне навантаження на 1000 осіб працездатного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443</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Природний приріст (скорочення)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-239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Внутрішня міграція населення в межах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b/>
                <w:sz w:val="24"/>
                <w:szCs w:val="24"/>
                <w:lang w:val="uk-UA" w:eastAsia="ru-RU"/>
              </w:rPr>
            </w:pPr>
            <w:r w:rsidRPr="00701CCF">
              <w:rPr>
                <w:rFonts w:ascii="Times New Roman" w:eastAsia="Times New Roman" w:hAnsi="Times New Roman" w:cs="Times New Roman"/>
                <w:sz w:val="24"/>
                <w:szCs w:val="24"/>
                <w:lang w:val="uk-UA" w:eastAsia="ru-RU"/>
              </w:rPr>
              <w:t>39</w:t>
            </w:r>
          </w:p>
        </w:tc>
      </w:tr>
      <w:tr w:rsidR="00701CCF" w:rsidRPr="00701CCF" w:rsidTr="001A1952">
        <w:trPr>
          <w:trHeight w:val="293"/>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Економічна ефективність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1A1952">
        <w:trPr>
          <w:trHeight w:val="4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капітальних інвестицій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after="0" w:line="240" w:lineRule="auto"/>
              <w:ind w:left="-15" w:firstLine="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 за рахунок коштів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 за рахунок коштів обласного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 за рахунок коштів бюджету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lastRenderedPageBreak/>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підприємств малого та середнього бізнесу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45,94</w:t>
            </w:r>
          </w:p>
        </w:tc>
      </w:tr>
      <w:tr w:rsidR="00701CCF" w:rsidRPr="00701CCF" w:rsidTr="001B1CAB">
        <w:trPr>
          <w:trHeight w:val="392"/>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кооперативів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обслуговуючих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виробничих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споживчих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Протяжність побудованих у звітному році доріг з твердим покриттям місцевого значення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км</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проектів регіонального розвитку, що реалізуються на території об'єднаної громади у тому числі за рахунок:</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коштів державного фонду регіонального розвитку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коштів субвенцій з державного бюджету місцевим бюджетам на формування інфраструктури об'єднаних територіальних громад</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фінансування проектів регіонального розвитку, що реалізуються на території об'єднаної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 рахунок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 рахунок місцевого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 рахунок 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rPr>
          <w:trHeight w:val="315"/>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Фінансова самодостатність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Доходи загального фонду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4016,0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Капітальні видатки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4"/>
                <w:szCs w:val="24"/>
                <w:lang w:eastAsia="ru-RU"/>
              </w:rPr>
              <w:t>848,7</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базової дотації в доходах загального фонду бюджету об'єднаної територіальної громади (без урахування субвенцій)</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18,3</w:t>
            </w:r>
          </w:p>
        </w:tc>
      </w:tr>
      <w:tr w:rsidR="00701CCF" w:rsidRPr="00701CCF" w:rsidTr="00CF0F94">
        <w:trPr>
          <w:trHeight w:val="70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4"/>
                <w:szCs w:val="24"/>
                <w:lang w:eastAsia="ru-RU"/>
              </w:rPr>
              <w:t>13</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податку на доходи фізичних осіб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2064,02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плати за землю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655,99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19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єдиного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933,07</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20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акцизного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155,53</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податку на нерухоме майно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87,75</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Якість та доступність публічних послуг</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43,1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Забезпеченість населення лікарями загальної практики - сімейними лікарями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86,0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Середня наповнюваність групи дошкільного навчального закладу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16</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lastRenderedPageBreak/>
              <w:t>2</w:t>
            </w:r>
            <w:r w:rsidRPr="00701CCF">
              <w:rPr>
                <w:rFonts w:ascii="Times New Roman" w:eastAsia="Times New Roman" w:hAnsi="Times New Roman" w:cs="Times New Roman"/>
                <w:sz w:val="20"/>
                <w:szCs w:val="20"/>
                <w:lang w:val="uk-UA" w:eastAsia="ru-RU"/>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76,9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Середня наповнюваність класів загальноосвітньої школи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15</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94,2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Частка дітей, охоплених позашкільною освітою, у загальній кількості дітей 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49,7</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Створення комфортних умов для життя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29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43,41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30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6,38</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3</w:t>
            </w:r>
            <w:r w:rsidRPr="00701CCF">
              <w:rPr>
                <w:rFonts w:ascii="Times New Roman" w:eastAsia="Times New Roman" w:hAnsi="Times New Roman" w:cs="Times New Roman"/>
                <w:sz w:val="20"/>
                <w:szCs w:val="20"/>
                <w:lang w:val="uk-UA"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3</w:t>
            </w:r>
            <w:r w:rsidRPr="00701CCF">
              <w:rPr>
                <w:rFonts w:ascii="Times New Roman" w:eastAsia="Times New Roman" w:hAnsi="Times New Roman" w:cs="Times New Roman"/>
                <w:sz w:val="20"/>
                <w:szCs w:val="20"/>
                <w:lang w:val="uk-UA"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35,22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color w:val="333333"/>
                <w:sz w:val="24"/>
                <w:szCs w:val="24"/>
                <w:lang w:val="uk-UA" w:eastAsia="ru-RU"/>
              </w:rPr>
            </w:pPr>
            <w:r w:rsidRPr="00701CCF">
              <w:rPr>
                <w:rFonts w:ascii="Times New Roman" w:eastAsia="Times New Roman" w:hAnsi="Times New Roman" w:cs="Times New Roman"/>
                <w:color w:val="333333"/>
                <w:sz w:val="20"/>
                <w:szCs w:val="20"/>
                <w:lang w:eastAsia="ru-RU"/>
              </w:rPr>
              <w:t>3</w:t>
            </w:r>
            <w:r w:rsidRPr="00701CCF">
              <w:rPr>
                <w:rFonts w:ascii="Times New Roman" w:eastAsia="Times New Roman" w:hAnsi="Times New Roman" w:cs="Times New Roman"/>
                <w:color w:val="333333"/>
                <w:sz w:val="20"/>
                <w:szCs w:val="20"/>
                <w:lang w:val="uk-UA" w:eastAsia="ru-RU"/>
              </w:rPr>
              <w:t>3</w:t>
            </w:r>
          </w:p>
        </w:tc>
        <w:tc>
          <w:tcPr>
            <w:tcW w:w="25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4"/>
                <w:szCs w:val="24"/>
                <w:lang w:val="uk-UA" w:eastAsia="ru-RU"/>
              </w:rPr>
            </w:pPr>
            <w:r w:rsidRPr="00701CCF">
              <w:rPr>
                <w:rFonts w:ascii="Times New Roman" w:eastAsia="Times New Roman" w:hAnsi="Times New Roman" w:cs="Times New Roman"/>
                <w:color w:val="333333"/>
                <w:sz w:val="20"/>
                <w:szCs w:val="20"/>
                <w:lang w:val="uk-UA"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color w:val="333333"/>
                <w:sz w:val="24"/>
                <w:szCs w:val="24"/>
                <w:lang w:eastAsia="ru-RU"/>
              </w:rPr>
            </w:pPr>
            <w:r w:rsidRPr="00701CCF">
              <w:rPr>
                <w:rFonts w:ascii="Times New Roman" w:eastAsia="Times New Roman" w:hAnsi="Times New Roman" w:cs="Times New Roman"/>
                <w:color w:val="333333"/>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color w:val="333333"/>
                <w:sz w:val="24"/>
                <w:szCs w:val="24"/>
                <w:lang w:val="uk-UA" w:eastAsia="ru-RU"/>
              </w:rPr>
            </w:pPr>
            <w:r w:rsidRPr="00701CCF">
              <w:rPr>
                <w:rFonts w:ascii="Times New Roman" w:eastAsia="Times New Roman" w:hAnsi="Times New Roman" w:cs="Times New Roman"/>
                <w:sz w:val="24"/>
                <w:szCs w:val="24"/>
                <w:lang w:val="uk-UA" w:eastAsia="ru-RU"/>
              </w:rPr>
              <w:t>12,85</w:t>
            </w:r>
            <w:r w:rsidRPr="00701CCF">
              <w:rPr>
                <w:rFonts w:ascii="Times New Roman" w:eastAsia="Times New Roman" w:hAnsi="Times New Roman" w:cs="Times New Roman"/>
                <w:sz w:val="24"/>
                <w:szCs w:val="24"/>
                <w:lang w:eastAsia="ru-RU"/>
              </w:rPr>
              <w:br/>
            </w:r>
          </w:p>
        </w:tc>
      </w:tr>
      <w:tr w:rsidR="00701CCF" w:rsidRPr="00701CCF" w:rsidTr="00C80BAA">
        <w:trPr>
          <w:trHeight w:val="570"/>
        </w:trPr>
        <w:tc>
          <w:tcPr>
            <w:tcW w:w="423"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34</w:t>
            </w:r>
          </w:p>
        </w:tc>
        <w:tc>
          <w:tcPr>
            <w:tcW w:w="259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Рівень середньої заробітної плати за 1 півріччя 2024 року (за даними Подільскої РДА) скл</w:t>
            </w:r>
            <w:r w:rsidR="001B1CAB">
              <w:rPr>
                <w:rFonts w:ascii="Times New Roman" w:eastAsia="Times New Roman" w:hAnsi="Times New Roman" w:cs="Times New Roman"/>
                <w:color w:val="333333"/>
                <w:sz w:val="20"/>
                <w:szCs w:val="20"/>
                <w:lang w:val="uk-UA" w:eastAsia="ru-RU"/>
              </w:rPr>
              <w:t>адає по громаді</w:t>
            </w:r>
            <w:r w:rsidRPr="00701CCF">
              <w:rPr>
                <w:rFonts w:ascii="Times New Roman" w:eastAsia="Times New Roman" w:hAnsi="Times New Roman" w:cs="Times New Roman"/>
                <w:color w:val="333333"/>
                <w:sz w:val="20"/>
                <w:szCs w:val="20"/>
                <w:lang w:val="uk-UA" w:eastAsia="ru-RU"/>
              </w:rPr>
              <w:t>:</w:t>
            </w:r>
          </w:p>
        </w:tc>
        <w:tc>
          <w:tcPr>
            <w:tcW w:w="726"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p>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4"/>
                <w:szCs w:val="24"/>
                <w:lang w:val="uk-UA" w:eastAsia="ru-RU"/>
              </w:rPr>
              <w:t>11324,86</w:t>
            </w:r>
          </w:p>
        </w:tc>
      </w:tr>
      <w:tr w:rsidR="00701CCF" w:rsidRPr="00701CCF" w:rsidTr="001B1CAB">
        <w:trPr>
          <w:trHeight w:val="224"/>
        </w:trPr>
        <w:tc>
          <w:tcPr>
            <w:tcW w:w="423"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в т.ч. : державне управління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14214,86</w:t>
            </w:r>
          </w:p>
        </w:tc>
      </w:tr>
      <w:tr w:rsidR="00701CCF" w:rsidRPr="00701CCF" w:rsidTr="00C80BAA">
        <w:trPr>
          <w:trHeight w:val="195"/>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освіта</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11561,69</w:t>
            </w:r>
          </w:p>
        </w:tc>
      </w:tr>
      <w:tr w:rsidR="00701CCF" w:rsidRPr="00701CCF" w:rsidTr="001B1CAB">
        <w:trPr>
          <w:trHeight w:val="334"/>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охорона здоров’я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15162,96</w:t>
            </w:r>
          </w:p>
        </w:tc>
      </w:tr>
      <w:tr w:rsidR="00701CCF" w:rsidRPr="00701CCF" w:rsidTr="001B1CAB">
        <w:trPr>
          <w:trHeight w:val="312"/>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сільське господарство</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12682,32</w:t>
            </w:r>
          </w:p>
        </w:tc>
      </w:tr>
      <w:tr w:rsidR="00701CCF" w:rsidRPr="00701CCF" w:rsidTr="00C80BAA">
        <w:trPr>
          <w:trHeight w:val="405"/>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переробна промисловість</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6478,65</w:t>
            </w:r>
          </w:p>
        </w:tc>
      </w:tr>
      <w:tr w:rsidR="00701CCF" w:rsidRPr="00701CCF" w:rsidTr="00C80BAA">
        <w:trPr>
          <w:trHeight w:val="360"/>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водопостачання, каналізація, поводження з відходами</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8498,89</w:t>
            </w:r>
          </w:p>
        </w:tc>
      </w:tr>
      <w:tr w:rsidR="00701CCF" w:rsidRPr="00701CCF" w:rsidTr="001B1CAB">
        <w:trPr>
          <w:trHeight w:val="328"/>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торгівля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9002,48</w:t>
            </w:r>
          </w:p>
        </w:tc>
      </w:tr>
      <w:tr w:rsidR="00701CCF" w:rsidRPr="00701CCF" w:rsidTr="001B1CAB">
        <w:trPr>
          <w:trHeight w:val="234"/>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транспорт</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val="uk-UA" w:eastAsia="ru-RU"/>
              </w:rPr>
            </w:pPr>
            <w:r w:rsidRPr="00701CCF">
              <w:rPr>
                <w:rFonts w:ascii="Arial" w:eastAsia="Times New Roman" w:hAnsi="Arial" w:cs="Arial"/>
                <w:sz w:val="20"/>
                <w:szCs w:val="20"/>
                <w:lang w:val="uk-UA" w:eastAsia="ru-RU"/>
              </w:rPr>
              <w:t>7138,72</w:t>
            </w:r>
          </w:p>
        </w:tc>
      </w:tr>
      <w:tr w:rsidR="00701CCF" w:rsidRPr="00701CCF" w:rsidTr="001B1CAB">
        <w:trPr>
          <w:trHeight w:val="252"/>
        </w:trPr>
        <w:tc>
          <w:tcPr>
            <w:tcW w:w="423"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інші</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val="uk-UA" w:eastAsia="ru-RU"/>
              </w:rPr>
            </w:pPr>
            <w:r w:rsidRPr="00701CCF">
              <w:rPr>
                <w:rFonts w:ascii="Arial" w:eastAsia="Times New Roman" w:hAnsi="Arial" w:cs="Arial"/>
                <w:sz w:val="20"/>
                <w:szCs w:val="20"/>
                <w:lang w:val="uk-UA" w:eastAsia="ru-RU"/>
              </w:rPr>
              <w:t>6338,3</w:t>
            </w:r>
          </w:p>
        </w:tc>
      </w:tr>
    </w:tbl>
    <w:p w:rsidR="00701CCF" w:rsidRPr="00701CCF" w:rsidRDefault="00701CCF" w:rsidP="00701CCF">
      <w:pPr>
        <w:spacing w:after="160" w:line="256" w:lineRule="auto"/>
        <w:ind w:left="-851" w:firstLine="567"/>
        <w:contextualSpacing/>
        <w:jc w:val="both"/>
        <w:rPr>
          <w:rFonts w:ascii="Times New Roman" w:eastAsia="Times New Roman" w:hAnsi="Times New Roman" w:cs="Times New Roman"/>
          <w:sz w:val="28"/>
          <w:szCs w:val="28"/>
          <w:lang w:val="uk-UA" w:eastAsia="uk-UA"/>
        </w:rPr>
      </w:pPr>
    </w:p>
    <w:p w:rsidR="00701CCF" w:rsidRPr="00701CCF" w:rsidRDefault="00701CCF" w:rsidP="001F0F19">
      <w:pPr>
        <w:widowControl w:val="0"/>
        <w:numPr>
          <w:ilvl w:val="1"/>
          <w:numId w:val="13"/>
        </w:numPr>
        <w:autoSpaceDE w:val="0"/>
        <w:autoSpaceDN w:val="0"/>
        <w:adjustRightInd w:val="0"/>
        <w:spacing w:after="0" w:line="240" w:lineRule="auto"/>
        <w:ind w:left="0" w:firstLine="709"/>
        <w:contextualSpacing/>
        <w:jc w:val="both"/>
        <w:rPr>
          <w:rFonts w:ascii="Arial" w:eastAsia="Times New Roman" w:hAnsi="Arial" w:cs="Arial"/>
          <w:b/>
          <w:color w:val="2F2F2F"/>
          <w:sz w:val="28"/>
          <w:szCs w:val="28"/>
          <w:lang w:eastAsia="uk-UA"/>
        </w:rPr>
      </w:pPr>
      <w:r w:rsidRPr="00701CCF">
        <w:rPr>
          <w:rFonts w:ascii="Times New Roman" w:eastAsia="Times New Roman" w:hAnsi="Times New Roman" w:cs="Times New Roman"/>
          <w:b/>
          <w:color w:val="2F2F2F"/>
          <w:sz w:val="28"/>
          <w:szCs w:val="28"/>
          <w:lang w:val="uk-UA" w:eastAsia="uk-UA"/>
        </w:rPr>
        <w:t xml:space="preserve"> </w:t>
      </w:r>
      <w:r w:rsidRPr="00701CCF">
        <w:rPr>
          <w:rFonts w:ascii="Times New Roman" w:eastAsia="Times New Roman" w:hAnsi="Times New Roman" w:cs="Times New Roman"/>
          <w:b/>
          <w:color w:val="2F2F2F"/>
          <w:sz w:val="28"/>
          <w:szCs w:val="28"/>
          <w:lang w:eastAsia="uk-UA"/>
        </w:rPr>
        <w:t>Архітектура та містобудування</w:t>
      </w:r>
    </w:p>
    <w:p w:rsidR="00701CCF" w:rsidRPr="00701CCF" w:rsidRDefault="00701CCF" w:rsidP="00A6220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Сектор з питань містобудування та архітектури Ананьївської міської ради створений для забезпечення містобудівної діяльності на території Ананьївської міської територіальної громади.</w:t>
      </w:r>
    </w:p>
    <w:p w:rsidR="00701CCF" w:rsidRPr="00701CCF" w:rsidRDefault="00701CCF" w:rsidP="00A6220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Сектор працює в реєстрі «Портал державної електронної системи у сфері будівництва»,</w:t>
      </w:r>
      <w:r w:rsidR="00A6220D">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в якому здійснює формування відповідної містобудівної документації, а також проводиться робота з верифікації вулиць/провулків в населених пунктах громади. На сьогоднішній день проводиться верифікація будівель та споруд в населених пунктах громади, в електронному кабінеті «Єдиного державного реєстру адрес».</w:t>
      </w:r>
    </w:p>
    <w:p w:rsidR="00701CCF" w:rsidRPr="00701CCF" w:rsidRDefault="00701CCF" w:rsidP="001F0F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lastRenderedPageBreak/>
        <w:t>Сектором з питань містобудування та архітектури Ананьївської міської ради: видано 3 містобудівних умови та обмеження забудови земельної ділянки; видано 3 будівельних паспорти; видано 1 паспорт прив’язки тимчасової споруди для здійснення підприємницької діяльності; видано 94 накази щодо присвоєння, зміни, корегування адреси на території Ананьївської міської територіальної громади; видано 94 викопіювання 1:2000 з топографо-геодезичної основи;  видано 1 дозвіл на розміщення зовнішньої реклами.</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Проведено 27 обстежень житлових та нежитлових будівель, доріг, тротуарів інших об’єктів благоустрою та систем водовідведення та водопостачання, та прийнято участь в інших комісіях.</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Містобудівні умови та будівельні паспорти видаються через електронний кабінет «Порталу державної електронної системи у сфері будівництва».</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Накази про присвоєння, зміни, корегування адреси на території Ананьївської міської територіальної громади видаються через електронний кабінет «Порталу державної електронної системи у сфері будівництва».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b/>
          <w:color w:val="2F2F2F"/>
          <w:sz w:val="28"/>
          <w:szCs w:val="28"/>
          <w:lang w:val="uk-UA" w:eastAsia="uk-UA"/>
        </w:rPr>
      </w:pPr>
    </w:p>
    <w:p w:rsidR="00701CCF" w:rsidRPr="00701CCF" w:rsidRDefault="00701CCF" w:rsidP="001F0F19">
      <w:pPr>
        <w:widowControl w:val="0"/>
        <w:numPr>
          <w:ilvl w:val="1"/>
          <w:numId w:val="1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b/>
          <w:color w:val="2F2F2F"/>
          <w:sz w:val="28"/>
          <w:szCs w:val="28"/>
          <w:lang w:eastAsia="uk-UA"/>
        </w:rPr>
      </w:pPr>
      <w:r w:rsidRPr="00701CCF">
        <w:rPr>
          <w:rFonts w:ascii="Times New Roman" w:eastAsia="Times New Roman" w:hAnsi="Times New Roman" w:cs="Times New Roman"/>
          <w:b/>
          <w:color w:val="2F2F2F"/>
          <w:sz w:val="28"/>
          <w:szCs w:val="28"/>
          <w:lang w:val="uk-UA" w:eastAsia="uk-UA"/>
        </w:rPr>
        <w:t xml:space="preserve"> </w:t>
      </w:r>
      <w:r w:rsidRPr="00701CCF">
        <w:rPr>
          <w:rFonts w:ascii="Times New Roman" w:eastAsia="Times New Roman" w:hAnsi="Times New Roman" w:cs="Times New Roman"/>
          <w:b/>
          <w:color w:val="2F2F2F"/>
          <w:sz w:val="28"/>
          <w:szCs w:val="28"/>
          <w:lang w:eastAsia="uk-UA"/>
        </w:rPr>
        <w:t xml:space="preserve">Освіта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Система освіти включає в себе заклади освіти та позашкільні навчальні заклади.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Мережа закладів освіти Ананьївської міської ради:</w:t>
      </w:r>
    </w:p>
    <w:p w:rsidR="00701CCF" w:rsidRPr="00701CCF" w:rsidRDefault="001F0F19"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00701CCF" w:rsidRPr="00701CCF">
        <w:rPr>
          <w:rFonts w:ascii="Times New Roman" w:eastAsia="Calibri" w:hAnsi="Times New Roman" w:cs="Times New Roman"/>
          <w:sz w:val="28"/>
          <w:szCs w:val="28"/>
          <w:lang w:val="uk-UA"/>
        </w:rPr>
        <w:t>акладів загальної середньої освіти – 4 (9 філій).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За мовами навчання: всі заклади з українською мовою навчання.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Дошкільних  закладів освіти – 3.</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Позашкільних навчальних закладів – 2 (Комунальна установа «Центр позашкільної освіти та виховання Ананьївської міської ради» (47 гуртків) і Комунальна установа «Ананьївська дитячо-юнацька спортивна школа» Ананьївської міської ради (3 спортивні секції) обслуговують 867 вихованців. Показник охоплення учнівської молоді позашкільною освітою становить 64%.</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У закладах загальної середньої освіти Ананьївської міської ради  працюють 275 педагогічних працівника, з них: 204 – вчителі шкіл, 53 -  вихователі закладів дошкільної освіти, 18 – керівник</w:t>
      </w:r>
      <w:r w:rsidR="001F0F19">
        <w:rPr>
          <w:rFonts w:ascii="Times New Roman" w:eastAsia="Calibri" w:hAnsi="Times New Roman" w:cs="Times New Roman"/>
          <w:sz w:val="28"/>
          <w:szCs w:val="28"/>
          <w:lang w:val="uk-UA"/>
        </w:rPr>
        <w:t>и</w:t>
      </w:r>
      <w:r w:rsidRPr="00701CCF">
        <w:rPr>
          <w:rFonts w:ascii="Times New Roman" w:eastAsia="Calibri" w:hAnsi="Times New Roman" w:cs="Times New Roman"/>
          <w:sz w:val="28"/>
          <w:szCs w:val="28"/>
          <w:lang w:val="uk-UA"/>
        </w:rPr>
        <w:t xml:space="preserve"> гуртків та секцій позашкільних навчальних закладів.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У закладах загальної середньої освіти навчається 1744 учнів у 117 класах. Для 32 дітей з особливими освітніми потребами організовано індивідуальне навчання, 28 учнів в закладах загальної середньої освіти і 5 вихованців в закладах дошкільної освіти охоплені інклюзивним навчанням. Середня наповнюваність класів становить 15 учнів.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У 2024-2025 навчальному році у звичному режимі (очно) працює 4 опорні заклади загальної середньої освіти – КУ «Ананьївський ліцей №1 Ананьївської міської ради», КУ «Ананьївський ліцей №2 Ананьївської міської ради», КУ «Гандрабурівський ліцей  Ананьївської міської ради», КУ «Жеребківський </w:t>
      </w:r>
      <w:r w:rsidRPr="00701CCF">
        <w:rPr>
          <w:rFonts w:ascii="Times New Roman" w:eastAsia="Calibri" w:hAnsi="Times New Roman" w:cs="Times New Roman"/>
          <w:sz w:val="28"/>
          <w:szCs w:val="28"/>
          <w:lang w:val="uk-UA"/>
        </w:rPr>
        <w:lastRenderedPageBreak/>
        <w:t xml:space="preserve">ліцей  Ананьївської міської ради» (9 філій) – наявні найпростіші укриття, та захисні споруди. Безкоштовним гарячим харчуванням стовідсотково охоплені учні 1- 4 класів та діти пільгових категорій.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У закладах освіти впроваджена  програма-передумов системи НАССР.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Харчоблоки всіх закладів забезпечені гарячою та холодною проточною водою.</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 рамках співпраці Міністерства освіти і науки України та представництва Дитячого Фонду ООН (ЮНІСЕФ) в Україні отримали </w:t>
      </w:r>
      <w:r w:rsidR="002F74C4">
        <w:rPr>
          <w:rFonts w:ascii="Times New Roman" w:eastAsia="Calibri" w:hAnsi="Times New Roman" w:cs="Times New Roman"/>
          <w:sz w:val="28"/>
          <w:szCs w:val="28"/>
          <w:lang w:val="uk-UA"/>
        </w:rPr>
        <w:t xml:space="preserve">                     </w:t>
      </w:r>
      <w:r w:rsidRPr="00701CCF">
        <w:rPr>
          <w:rFonts w:ascii="Times New Roman" w:eastAsia="Calibri" w:hAnsi="Times New Roman" w:cs="Times New Roman"/>
          <w:sz w:val="28"/>
          <w:szCs w:val="28"/>
          <w:lang w:val="uk-UA"/>
        </w:rPr>
        <w:t>21 ноутбук для дітей пільгових категорій (здобувачів освіти, що перемістились із територій, на яких ведуться бойові дії або тимчасово окупованих рф, які потребують комп'ютерного обладнання) і розподілено між всіма закладами загальної середньої освіти Ананьївської міської ради.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Згідно рекомендацій МОН щодо створення класів безпеки у закладах освіти функціонують класи безпеки: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1. КУ "Ананьївський ліцей №1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2. Романівська філія КУ "Ананьївський ліцей №1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3. Шелехівська філія КУ "Ананьївський ліцей №1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4. КУ "Ананьївський ліцей №2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5. Новоолександрівська філія КУ "Ананьївський ліцей №2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6. Новогеоргіївська філія КУ "Ананьївський ліцей №2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7. КУ "Жеребківський ліцей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8. КУ "Гандрабурівський ліцей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Перелік закладів дошкільної освіти, в яких функціонують класи безпеки: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1. КУ "Заклад дошкільної освіти (ясла-садок) "Золотий ключик"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2. Заклад дошкільної освіти (ясла-садок) 3 Спеціального центру швидкого реагування ДСНС України.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В КУ «Заклад дошкільної освіти (ясла садок) «Золотий ключик» Ананьївської міської ради» відкрито 1 групу з інклюзивним навчанням, в якій навчається 2 дитина з особливими потребами.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Отримано підручники для учнів 5, 7 класів Нової української школи з математики, української мови, історії.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9050,00 грн. (5 дітей по 1810,00 грн. одноразової допомоги).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 червні 2024 року проведено оздоровчу компанію для закладів освіти денного перебування та відпочинку для 563 учнів.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У навчальних кабінетах, адміністративних приміщеннях та шкільних бібліотеках установлені і працюють 256 персональних комп’ютерів та </w:t>
      </w:r>
      <w:r w:rsidR="008E1669">
        <w:rPr>
          <w:rFonts w:ascii="Times New Roman" w:eastAsia="Calibri" w:hAnsi="Times New Roman" w:cs="Times New Roman"/>
          <w:sz w:val="28"/>
          <w:szCs w:val="28"/>
          <w:lang w:val="uk-UA"/>
        </w:rPr>
        <w:t xml:space="preserve">                       </w:t>
      </w:r>
      <w:r w:rsidRPr="00701CCF">
        <w:rPr>
          <w:rFonts w:ascii="Times New Roman" w:eastAsia="Calibri" w:hAnsi="Times New Roman" w:cs="Times New Roman"/>
          <w:sz w:val="28"/>
          <w:szCs w:val="28"/>
          <w:lang w:val="uk-UA"/>
        </w:rPr>
        <w:t>78 ноутбуків.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Крім комп’ютерної техніки школи в освітньому процесі використовують мультимедійні комплекси та інтерактивні дошки. В закладах освіти </w:t>
      </w:r>
      <w:r w:rsidRPr="00701CCF">
        <w:rPr>
          <w:rFonts w:ascii="Times New Roman" w:eastAsia="Calibri" w:hAnsi="Times New Roman" w:cs="Times New Roman"/>
          <w:sz w:val="28"/>
          <w:szCs w:val="28"/>
          <w:lang w:val="uk-UA"/>
        </w:rPr>
        <w:lastRenderedPageBreak/>
        <w:t>нараховується -  14 мультимедійних комплекси та 11 -  інтерактивних  дошок,  ламінатори - 27,  проектори - 12 , фабрики друку - 19, телевізори-17. До мережі Інтернет підключено  всі заклади загальної середньої освіти.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До закладів освіти Ананьївської міської ради підвозяться 565 учнів. Для організації підвезення учнів використовуються 10 шкільних автобусів.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У населених пунктах Ананьївської міської територіальної громади мешкає всього дітей віком від 0 до 6(7) років – 667, з них 411 дитина віком від 3 до 6 років. Показник охоплення дітей віком від 3 до 6 років всіма формами дошкільної освіти становить 84%.</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Штатні розписи було приведено у відповідність щодо комплектації класів та груп в закладах освіти.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2.4</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b/>
          <w:sz w:val="28"/>
          <w:szCs w:val="28"/>
          <w:lang w:val="uk-UA" w:eastAsia="ru-RU"/>
        </w:rPr>
        <w:t>Соціальний захист населен</w:t>
      </w:r>
      <w:r w:rsidR="004D7745">
        <w:rPr>
          <w:rFonts w:ascii="Times New Roman" w:eastAsia="Times New Roman" w:hAnsi="Times New Roman" w:cs="Times New Roman"/>
          <w:b/>
          <w:sz w:val="28"/>
          <w:szCs w:val="28"/>
          <w:lang w:val="uk-UA" w:eastAsia="ru-RU"/>
        </w:rPr>
        <w:t>ня</w:t>
      </w:r>
    </w:p>
    <w:p w:rsidR="00701CCF" w:rsidRPr="00701CCF" w:rsidRDefault="00701CCF" w:rsidP="00701CCF">
      <w:pPr>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701CCF" w:rsidRPr="00701CCF" w:rsidRDefault="00701CCF" w:rsidP="00701CC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val="uk-UA" w:eastAsia="ru-RU"/>
        </w:rPr>
      </w:pPr>
      <w:r w:rsidRPr="00701CCF">
        <w:rPr>
          <w:rFonts w:ascii="Times New Roman" w:eastAsia="Times New Roman" w:hAnsi="Times New Roman" w:cs="Times New Roman"/>
          <w:sz w:val="28"/>
          <w:szCs w:val="28"/>
          <w:lang w:val="uk-UA" w:eastAsia="ru-RU"/>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701CCF">
        <w:rPr>
          <w:rFonts w:ascii="Times New Roman" w:eastAsia="Times New Roman" w:hAnsi="Times New Roman" w:cs="Times New Roman"/>
          <w:spacing w:val="-5"/>
          <w:sz w:val="28"/>
          <w:szCs w:val="28"/>
          <w:lang w:val="uk-UA" w:eastAsia="ru-RU"/>
        </w:rPr>
        <w:t xml:space="preserve">здійснення соціального обслуговування шляхом надання їм психологічних, </w:t>
      </w:r>
      <w:r w:rsidRPr="00701CCF">
        <w:rPr>
          <w:rFonts w:ascii="Times New Roman" w:eastAsia="Times New Roman" w:hAnsi="Times New Roman" w:cs="Times New Roman"/>
          <w:spacing w:val="1"/>
          <w:sz w:val="28"/>
          <w:szCs w:val="28"/>
          <w:lang w:val="uk-UA" w:eastAsia="ru-RU"/>
        </w:rPr>
        <w:t xml:space="preserve">соціально-педагогічних, правових, соціально-медичних, соціально-економічних та </w:t>
      </w:r>
      <w:r w:rsidRPr="00701CCF">
        <w:rPr>
          <w:rFonts w:ascii="Times New Roman" w:eastAsia="Times New Roman" w:hAnsi="Times New Roman" w:cs="Times New Roman"/>
          <w:spacing w:val="-5"/>
          <w:sz w:val="28"/>
          <w:szCs w:val="28"/>
          <w:lang w:val="uk-UA" w:eastAsia="ru-RU"/>
        </w:rPr>
        <w:t xml:space="preserve">інформаційних послуг через різноманітні індивідуальні і групові заходи.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b/>
          <w:i/>
          <w:sz w:val="28"/>
          <w:szCs w:val="28"/>
          <w:lang w:val="uk-UA" w:eastAsia="ru-RU"/>
        </w:rPr>
        <w:t xml:space="preserve">Відділом охорони здоров’я та соціальної політики Ананьївської міської ради </w:t>
      </w:r>
      <w:r w:rsidRPr="00701CCF">
        <w:rPr>
          <w:rFonts w:ascii="Times New Roman" w:eastAsia="Times New Roman" w:hAnsi="Times New Roman" w:cs="Times New Roman"/>
          <w:sz w:val="28"/>
          <w:szCs w:val="28"/>
          <w:lang w:val="uk-UA" w:eastAsia="ru-RU"/>
        </w:rPr>
        <w:t xml:space="preserve">за дев’ять місяців 2024 </w:t>
      </w:r>
      <w:r w:rsidR="004D7745">
        <w:rPr>
          <w:rFonts w:ascii="Times New Roman" w:eastAsia="Times New Roman" w:hAnsi="Times New Roman" w:cs="Times New Roman"/>
          <w:sz w:val="28"/>
          <w:szCs w:val="28"/>
          <w:lang w:val="uk-UA" w:eastAsia="ru-RU"/>
        </w:rPr>
        <w:t xml:space="preserve">року </w:t>
      </w:r>
      <w:r w:rsidRPr="00701CCF">
        <w:rPr>
          <w:rFonts w:ascii="Times New Roman" w:eastAsia="Times New Roman" w:hAnsi="Times New Roman" w:cs="Times New Roman"/>
          <w:sz w:val="28"/>
          <w:szCs w:val="28"/>
          <w:lang w:val="uk-UA" w:eastAsia="ru-RU"/>
        </w:rPr>
        <w:t>здійснювалось виконання заходів міської цільової Програми соціального захисту населення Ананьївської міської територіальної громади на 2023-2025 роки, затвердженої рішенням Ананьївської міської ради від 16 грудня 2022 року № 698</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VІІІ.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На виконання Програми протягом 9 місяців 2024 року за рахунок місцевого бюджету використано 635,5 тис. грн, що становить 39,7 % від запланованого на рік (1600,0 тис.грн).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Основними завданнями Програми є:</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1. Надання одноразової матеріальної допомоги мешканцям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що потребують проведення складних хірургічних медичних операцій;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які потребують довготривалого та вартісного лікування;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які постраждали від пожежі чи іншого стихійного лиха;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членам сімей військовослужбовців, смерть  яких настала в період </w:t>
      </w:r>
      <w:r w:rsidRPr="00701CCF">
        <w:rPr>
          <w:rFonts w:ascii="Times New Roman" w:eastAsia="Times New Roman" w:hAnsi="Times New Roman" w:cs="Times New Roman"/>
          <w:sz w:val="28"/>
          <w:szCs w:val="28"/>
          <w:lang w:val="uk-UA" w:eastAsia="ru-RU"/>
        </w:rPr>
        <w:lastRenderedPageBreak/>
        <w:t xml:space="preserve">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військовим, що отримали поранення під час бойових дій;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які здійснили поховання в разі смерті особи, яка не працювала та не була пенсіонером на момент смерті;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які входять до складу добровольчого формування територіальної оборони Ананьївської міської територіальної громади;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учасникам ліквідації наслідків аварії на ЧАЕС, що мають інвалідність І та ІІ групи;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ветеранам Другої світової війни;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rsidR="00701CCF" w:rsidRPr="00701CCF" w:rsidRDefault="004D7745"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членам сімей загиблих</w:t>
      </w:r>
      <w:r w:rsidR="00701CCF" w:rsidRPr="00701CCF">
        <w:rPr>
          <w:rFonts w:ascii="Times New Roman" w:eastAsia="Times New Roman" w:hAnsi="Times New Roman" w:cs="Times New Roman"/>
          <w:sz w:val="28"/>
          <w:szCs w:val="28"/>
          <w:lang w:val="uk-UA" w:eastAsia="ru-RU"/>
        </w:rPr>
        <w:t>/померлих учасників бойових дій на території інших держав;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членам сімей військовослужбовців, що знаходяться у полоні;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членам сімей військовослужбовців, що зникли безвісти.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2. Забезпечення надання встановлених законодавством пільг окремим категоріям громадян шляхом компенсації втрат АТ «Укртелеком» за надання послуг зв’язку.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4. Виплата </w:t>
      </w:r>
      <w:r w:rsidR="004D7745" w:rsidRPr="00701CCF">
        <w:rPr>
          <w:rFonts w:ascii="Times New Roman" w:eastAsia="Times New Roman" w:hAnsi="Times New Roman" w:cs="Times New Roman"/>
          <w:sz w:val="28"/>
          <w:szCs w:val="28"/>
          <w:lang w:val="uk-UA" w:eastAsia="ru-RU"/>
        </w:rPr>
        <w:t>компенсацій</w:t>
      </w:r>
      <w:r w:rsidRPr="00701CCF">
        <w:rPr>
          <w:rFonts w:ascii="Times New Roman" w:eastAsia="Times New Roman" w:hAnsi="Times New Roman" w:cs="Times New Roman"/>
          <w:sz w:val="28"/>
          <w:szCs w:val="28"/>
          <w:lang w:val="uk-UA" w:eastAsia="ru-RU"/>
        </w:rPr>
        <w:t xml:space="preserve"> за надання послуг догляду осіб на непрофесійній основі, відповідно до постанови Кабінету Міністрів України №859 від 19.09.2020 року.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У рамках виконання Програми соціального захисту населення Ананьївської міської територіальної громади на 2023-2025 роки різного виду матеріальну допомогу отримали 85 громадян з числа осіб з інвалідністю, ветеранів праці, та інші категорії населення громади на загальну суму </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216,00 тис.грн, а саме:</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хворі на онкологію, допомогу отримали 19 осіб на загальну суму 45000 гривень</w:t>
      </w:r>
      <w:r w:rsidR="004D7745">
        <w:rPr>
          <w:rFonts w:ascii="Times New Roman" w:eastAsia="Times New Roman" w:hAnsi="Times New Roman" w:cs="Times New Roman"/>
          <w:sz w:val="28"/>
          <w:szCs w:val="28"/>
          <w:lang w:val="uk-UA"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після оперативного втручання</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52 особи на загальну суму 146000 гривень;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хворі за менш складними захворюваннями -</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14 осіб на загальну суму 21000 гривень.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одноразова виплата матеріальної допомоги сім'ям військовослужбовців, що загинули у </w:t>
      </w:r>
      <w:r w:rsidR="004D7745" w:rsidRPr="00701CCF">
        <w:rPr>
          <w:rFonts w:ascii="Times New Roman" w:eastAsia="Times New Roman" w:hAnsi="Times New Roman" w:cs="Times New Roman"/>
          <w:sz w:val="28"/>
          <w:szCs w:val="28"/>
          <w:lang w:val="uk-UA" w:eastAsia="ru-RU"/>
        </w:rPr>
        <w:t>військових</w:t>
      </w:r>
      <w:r w:rsidRPr="00701CCF">
        <w:rPr>
          <w:rFonts w:ascii="Times New Roman" w:eastAsia="Times New Roman" w:hAnsi="Times New Roman" w:cs="Times New Roman"/>
          <w:sz w:val="28"/>
          <w:szCs w:val="28"/>
          <w:lang w:val="uk-UA" w:eastAsia="ru-RU"/>
        </w:rPr>
        <w:t xml:space="preserve"> діях – 7 сімей по 50000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на загальну суму 350000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матеріальна допомога на поховання деяких категорій громадян, отримали допомогу 14 осіб на загальну суму 21000,00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Згідно Програми соціального захисту населення Ананьївської міської територіальної громади на 2023-2025 роки здійснюється оплата витрат, пов’язаних з похованням осіб з числа військовослужбовців, які загинули (померли) під час проходження військової служби (6 військовослужбовців на </w:t>
      </w:r>
      <w:r w:rsidRPr="00701CCF">
        <w:rPr>
          <w:rFonts w:ascii="Times New Roman" w:eastAsia="Times New Roman" w:hAnsi="Times New Roman" w:cs="Times New Roman"/>
          <w:sz w:val="28"/>
          <w:szCs w:val="28"/>
          <w:lang w:val="uk-UA" w:eastAsia="ru-RU"/>
        </w:rPr>
        <w:lastRenderedPageBreak/>
        <w:t>загальну суму 93900,00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Здійснено поховання померлих одиноких громадян, осіб без певного місця проживання, від поховання яких відмовилися рідні, знайдених невпізнаних трупів (1 особа на загальну суму 10400,00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Також згідно Програми здійснюється надання пільг з послуги зв’язку АТ «Укртелеком» окремим категоріям громадян згідно чинного законодав</w:t>
      </w:r>
      <w:r w:rsidR="004D7745">
        <w:rPr>
          <w:rFonts w:ascii="Times New Roman" w:eastAsia="Times New Roman" w:hAnsi="Times New Roman" w:cs="Times New Roman"/>
          <w:sz w:val="28"/>
          <w:szCs w:val="28"/>
          <w:lang w:val="uk-UA" w:eastAsia="ru-RU"/>
        </w:rPr>
        <w:t>ства              (</w:t>
      </w:r>
      <w:r w:rsidRPr="00701CCF">
        <w:rPr>
          <w:rFonts w:ascii="Times New Roman" w:eastAsia="Times New Roman" w:hAnsi="Times New Roman" w:cs="Times New Roman"/>
          <w:sz w:val="28"/>
          <w:szCs w:val="28"/>
          <w:lang w:val="uk-UA" w:eastAsia="ru-RU"/>
        </w:rPr>
        <w:t>21 особа на загальну суму 14812,12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та послуги перевезення окремим категоріям громадян залізничним транспортом згідно чинного законодавства (352 осіб на загальну суму 22270,31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Виплата </w:t>
      </w:r>
      <w:r w:rsidR="004D7745" w:rsidRPr="00701CCF">
        <w:rPr>
          <w:rFonts w:ascii="Times New Roman" w:eastAsia="Times New Roman" w:hAnsi="Times New Roman" w:cs="Times New Roman"/>
          <w:sz w:val="28"/>
          <w:szCs w:val="28"/>
          <w:lang w:val="uk-UA" w:eastAsia="ru-RU"/>
        </w:rPr>
        <w:t>компенсацій</w:t>
      </w:r>
      <w:r w:rsidRPr="00701CCF">
        <w:rPr>
          <w:rFonts w:ascii="Times New Roman" w:eastAsia="Times New Roman" w:hAnsi="Times New Roman" w:cs="Times New Roman"/>
          <w:sz w:val="28"/>
          <w:szCs w:val="28"/>
          <w:lang w:val="uk-UA" w:eastAsia="ru-RU"/>
        </w:rPr>
        <w:t xml:space="preserve"> за надання послуг догляду осіб на непрофесійній основі, відповідно до постанови Кабінету Міністрів України №859 від 19.09.2020 року – отримали 4 особи на загальну суму 45936,67 гривень.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701CCF" w:rsidRPr="00701CCF" w:rsidRDefault="00701CCF" w:rsidP="004D77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При нарахуванні компенсації витрат за тимчасове розміщення внутрішньо переміщених осіб, які перемістилися у період воєнного стану</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відділ охорони здоров’я та соціальної політики Ананьївської міської ради керується постановою Кабінету Міністрів України від 19 березня 2022р. № 333 «Про затвердження Порядку компенсації витрат за тимчасове розміщення внутрішньо переміщених осіб, які перемістилися у період воєнного стану» (зі змінами і доповненнями, внесеними постановами Кабінету Міністрів України від 29 квітня 2022 року N 490, від 30 серпня 2022 року N 977, від 30 вересня 2022 року N 1094).</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період з січня 2024 року по вересень 2024 року для нарахування компенсації звернулися - 506 осіб.</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eastAsia="ru-RU"/>
        </w:rPr>
        <w:t xml:space="preserve">Мережа Лікувально-профілактичних закладів громади представлена 2 установами: </w:t>
      </w:r>
    </w:p>
    <w:p w:rsidR="00701CCF" w:rsidRPr="00701CCF" w:rsidRDefault="00701CCF" w:rsidP="009B63AB">
      <w:pPr>
        <w:widowControl w:val="0"/>
        <w:tabs>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b/>
          <w:i/>
          <w:sz w:val="28"/>
          <w:szCs w:val="28"/>
          <w:lang w:eastAsia="ru-RU"/>
        </w:rPr>
        <w:t>Комунальне некомерційне підприємство «Ананьївська багатопрофільна міська лікарня Ананьївської міської ради»</w:t>
      </w:r>
      <w:r w:rsidRPr="00701CCF">
        <w:rPr>
          <w:rFonts w:ascii="Times New Roman" w:eastAsia="Times New Roman" w:hAnsi="Times New Roman" w:cs="Times New Roman"/>
          <w:sz w:val="28"/>
          <w:szCs w:val="28"/>
          <w:lang w:eastAsia="ru-RU"/>
        </w:rPr>
        <w:t>,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Станом на 01.09.2024 року з Національною службою здоров’я України за програмою медичних гарантій укладено договори по 13 пакетам, а саме: хірургічні операції дорослим та дітям у стаціонарних умовах, стаціонарна допомога дорослим та дітям без проведення хірургічних операцій, профілактика, діагностика, спостереження та лікування дорослих та дітей в амбулаторних умовах, стаціонарна паліативна медична допомога дорослим та </w:t>
      </w:r>
      <w:r w:rsidRPr="00701CCF">
        <w:rPr>
          <w:rFonts w:ascii="Times New Roman" w:eastAsia="Times New Roman" w:hAnsi="Times New Roman" w:cs="Times New Roman"/>
          <w:sz w:val="28"/>
          <w:szCs w:val="28"/>
          <w:lang w:eastAsia="ru-RU"/>
        </w:rPr>
        <w:lastRenderedPageBreak/>
        <w:t>дітям, діагностика, лікування та супровід осіб із вірусом імунодефіциту, мобільна паліативна медична допомога дорослим і дітям, стоматологічна допомога дорослим та дітям, ведення вагітності в амбулаторних умовах, забезпечення кадрового потенціалу системи охорони здоров’я шляхом організації надання медичної допомоги із залученням лікарів-інтернів, езофагогастродуоденоскопія, колоноскопія, хірургічні операції дорослим та дітям в умовах стаціонару одного дня, медичний огляд осіб, який організовується ТЦК та соціальної підтримки.</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В закладі функціонує 85 стаціонарних ліжок, з виконанням ліжко-днів 12,9 тис. Лікарських відвідувань станом на 01.09.2024 року - 22,40 тис. осіб.</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b/>
          <w:i/>
          <w:sz w:val="28"/>
          <w:szCs w:val="28"/>
          <w:lang w:val="uk-UA" w:eastAsia="ru-RU"/>
        </w:rPr>
        <w:t>Комунальне некомерційне підприємство «Ананьївський  центр первинної медико-санітарної допомоги Ананьївської міської ради»</w:t>
      </w:r>
      <w:r w:rsidRPr="00701CCF">
        <w:rPr>
          <w:rFonts w:ascii="Times New Roman" w:eastAsia="Times New Roman" w:hAnsi="Times New Roman" w:cs="Times New Roman"/>
          <w:sz w:val="28"/>
          <w:szCs w:val="28"/>
          <w:lang w:val="uk-UA" w:eastAsia="ru-RU"/>
        </w:rPr>
        <w:t>, г</w:t>
      </w:r>
      <w:r w:rsidRPr="00701CCF">
        <w:rPr>
          <w:rFonts w:ascii="Times New Roman" w:eastAsia="Times New Roman" w:hAnsi="Times New Roman" w:cs="Times New Roman"/>
          <w:sz w:val="28"/>
          <w:szCs w:val="28"/>
          <w:shd w:val="clear" w:color="auto" w:fill="FFFFFF"/>
          <w:lang w:val="uk-UA" w:eastAsia="ru-RU"/>
        </w:rPr>
        <w:t>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701CCF">
        <w:rPr>
          <w:rFonts w:ascii="Times New Roman" w:eastAsia="Times New Roman" w:hAnsi="Times New Roman" w:cs="Times New Roman"/>
          <w:sz w:val="28"/>
          <w:szCs w:val="28"/>
          <w:lang w:val="uk-UA" w:eastAsia="ru-RU"/>
        </w:rPr>
        <w:t xml:space="preserve"> До його складу входять амбулаторії та фельдшерські пункти, які розміщені в населених пунктах громади.</w:t>
      </w:r>
      <w:r w:rsidRPr="00701CCF">
        <w:rPr>
          <w:rFonts w:ascii="Times New Roman" w:eastAsia="Times New Roman" w:hAnsi="Times New Roman" w:cs="Times New Roman"/>
          <w:sz w:val="24"/>
          <w:szCs w:val="24"/>
          <w:lang w:eastAsia="ru-RU"/>
        </w:rPr>
        <w:t>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Пріоритетом в охороні здоров’я населення в Україні визначено надання первинної медико-санітарної допомоги на засадах загальної практики-сімейної медицини (далі – ЗПСМ).</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В Ананьївській міській територіальній громаді проводиться реалізація заходів спрямованих на підвищення якості та ефективності медичних послуг, наближення кваліфікованої медико-санітарної допомоги до кожного мешканця, поліпшення демографічної ситуації, раціонального використання ресурсів охорони здоров'я.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Ананьївським ЦПМСД станом на 30.09.2024 року заключено 13829  декларацій, з них від 0 до 5 років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721 декларації,  від 6 до 17 років</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- 2577, від 18 до 39 -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2929, від 40 до 64 років</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- 4860, понад 65 років – 2742.</w:t>
      </w:r>
    </w:p>
    <w:p w:rsidR="00701CCF" w:rsidRPr="00701CCF" w:rsidRDefault="00701CCF" w:rsidP="00701CCF">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Медична допомога населенню надається в амбулаторних умовах –  в 4 амбулаторіях ЗПСМ, в т.ч.  </w:t>
      </w:r>
      <w:r w:rsidRPr="0062027C">
        <w:rPr>
          <w:rFonts w:ascii="Times New Roman" w:eastAsia="Times New Roman" w:hAnsi="Times New Roman" w:cs="Times New Roman"/>
          <w:sz w:val="28"/>
          <w:szCs w:val="28"/>
          <w:lang w:val="uk-UA" w:eastAsia="ru-RU"/>
        </w:rPr>
        <w:t xml:space="preserve">3 в сільській </w:t>
      </w:r>
      <w:r w:rsidRPr="00701CCF">
        <w:rPr>
          <w:rFonts w:ascii="Times New Roman" w:eastAsia="Times New Roman" w:hAnsi="Times New Roman" w:cs="Times New Roman"/>
          <w:sz w:val="28"/>
          <w:szCs w:val="28"/>
          <w:lang w:val="uk-UA" w:eastAsia="ru-RU"/>
        </w:rPr>
        <w:t xml:space="preserve">місцевості, та в 19 </w:t>
      </w:r>
      <w:r w:rsidR="0062027C">
        <w:rPr>
          <w:rFonts w:ascii="Times New Roman" w:eastAsia="Times New Roman" w:hAnsi="Times New Roman" w:cs="Times New Roman"/>
          <w:sz w:val="28"/>
          <w:szCs w:val="28"/>
          <w:lang w:val="uk-UA" w:eastAsia="ru-RU"/>
        </w:rPr>
        <w:t>ф</w:t>
      </w:r>
      <w:r w:rsidRPr="00701CCF">
        <w:rPr>
          <w:rFonts w:ascii="Times New Roman" w:eastAsia="Times New Roman" w:hAnsi="Times New Roman" w:cs="Times New Roman"/>
          <w:sz w:val="28"/>
          <w:szCs w:val="28"/>
          <w:lang w:val="uk-UA" w:eastAsia="ru-RU"/>
        </w:rPr>
        <w:t>ельдшерських пунктах.</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Станом на 30.09.2024 року по штатному розпису затверджено 11,0 ставок сімейних лікарів, 1,0 ставка</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лікар-терапевт та 1,0 ставка – лікар-педіатр. Зайнято 7 посад сімейних лікарів. За 9 місяців 2024 року до сімейних лікарів зроблено</w:t>
      </w:r>
      <w:r w:rsidR="00232635">
        <w:rPr>
          <w:rFonts w:ascii="Times New Roman" w:eastAsia="Times New Roman" w:hAnsi="Times New Roman" w:cs="Times New Roman"/>
          <w:sz w:val="28"/>
          <w:szCs w:val="28"/>
          <w:lang w:val="uk-UA" w:eastAsia="ru-RU"/>
        </w:rPr>
        <w:t xml:space="preserve"> - </w:t>
      </w:r>
      <w:r w:rsidRPr="00701CCF">
        <w:rPr>
          <w:rFonts w:ascii="Times New Roman" w:eastAsia="Times New Roman" w:hAnsi="Times New Roman" w:cs="Times New Roman"/>
          <w:sz w:val="28"/>
          <w:szCs w:val="28"/>
          <w:lang w:val="uk-UA" w:eastAsia="ru-RU"/>
        </w:rPr>
        <w:t xml:space="preserve">15309 відвідування, з них </w:t>
      </w:r>
      <w:r w:rsidR="0023263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15062 відвідування  на прийомі та </w:t>
      </w:r>
      <w:r w:rsidR="00232635">
        <w:rPr>
          <w:rFonts w:ascii="Times New Roman" w:eastAsia="Times New Roman" w:hAnsi="Times New Roman" w:cs="Times New Roman"/>
          <w:sz w:val="28"/>
          <w:szCs w:val="28"/>
          <w:lang w:val="uk-UA" w:eastAsia="ru-RU"/>
        </w:rPr>
        <w:t xml:space="preserve"> - </w:t>
      </w:r>
      <w:r w:rsidRPr="00701CCF">
        <w:rPr>
          <w:rFonts w:ascii="Times New Roman" w:eastAsia="Times New Roman" w:hAnsi="Times New Roman" w:cs="Times New Roman"/>
          <w:sz w:val="28"/>
          <w:szCs w:val="28"/>
          <w:lang w:val="uk-UA" w:eastAsia="ru-RU"/>
        </w:rPr>
        <w:t xml:space="preserve">247 на дому. </w:t>
      </w:r>
    </w:p>
    <w:p w:rsidR="00701CCF" w:rsidRPr="00701CCF" w:rsidRDefault="00232635"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Станом на 30.09.2024</w:t>
      </w:r>
      <w:r w:rsidR="00701CCF" w:rsidRPr="00701CCF">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посад середнього медперсоналу по штатному розпису </w:t>
      </w:r>
      <w:r>
        <w:rPr>
          <w:rFonts w:ascii="Times New Roman" w:eastAsia="Times New Roman" w:hAnsi="Times New Roman" w:cs="Times New Roman"/>
          <w:sz w:val="28"/>
          <w:szCs w:val="28"/>
          <w:lang w:val="uk-UA" w:eastAsia="ru-RU"/>
        </w:rPr>
        <w:t xml:space="preserve"> - </w:t>
      </w:r>
      <w:r w:rsidR="00701CCF" w:rsidRPr="00701CCF">
        <w:rPr>
          <w:rFonts w:ascii="Times New Roman" w:eastAsia="Times New Roman" w:hAnsi="Times New Roman" w:cs="Times New Roman"/>
          <w:sz w:val="28"/>
          <w:szCs w:val="28"/>
          <w:lang w:val="uk-UA" w:eastAsia="ru-RU"/>
        </w:rPr>
        <w:t>29,75. Зайнято посад</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 23,5 штатних одиниці</w:t>
      </w:r>
      <w:r>
        <w:rPr>
          <w:rFonts w:ascii="Times New Roman" w:eastAsia="Times New Roman" w:hAnsi="Times New Roman" w:cs="Times New Roman"/>
          <w:sz w:val="28"/>
          <w:szCs w:val="28"/>
          <w:lang w:val="uk-UA" w:eastAsia="ru-RU"/>
        </w:rPr>
        <w:t>.</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 умовах денного стаціонару проліковано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519 пацієнтів.</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Програма медичних гарантій передбачає проведення наступних аналізів: загальний аналіз крові з лейкоцитарною формулою; загальний аналіз сечі; </w:t>
      </w:r>
      <w:r w:rsidRPr="00701CCF">
        <w:rPr>
          <w:rFonts w:ascii="Times New Roman" w:eastAsia="Times New Roman" w:hAnsi="Times New Roman" w:cs="Times New Roman"/>
          <w:sz w:val="28"/>
          <w:szCs w:val="28"/>
          <w:lang w:val="uk-UA" w:eastAsia="ru-RU"/>
        </w:rPr>
        <w:lastRenderedPageBreak/>
        <w:t>загальний холестерин; глюкоза крові.</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За 9 місяців 2024 року  загалом проведено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4711 аналізів</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Також безоплатно пацієнт може отримати на первинній ланці  швидкі тести на: вагітність; тропонін; ВІЛ-інфекцію; вірусні гепатити; та визначення антигену SARS-CoV-2.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Робота кабінету функціональної діагностики</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за 9 місяців 2024 року  проведено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1025 електрокардіограм.</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Україні туберкулінодіагностика залишається основним методом раннього виявлення туберкульозу у дітей. Туберкулінодіагностика  є одним із напрямів діяльності КНП «Ананьївський ЦПМСД». Для успішної  реалізації заходів із виявлення туберкульозу в 2024 було закуплено 300 д</w:t>
      </w:r>
      <w:r w:rsidR="00232635">
        <w:rPr>
          <w:rFonts w:ascii="Times New Roman" w:eastAsia="Times New Roman" w:hAnsi="Times New Roman" w:cs="Times New Roman"/>
          <w:sz w:val="28"/>
          <w:szCs w:val="28"/>
          <w:lang w:val="uk-UA" w:eastAsia="ru-RU"/>
        </w:rPr>
        <w:t>оз туберкуліну на 9,9 тис. грн.</w:t>
      </w:r>
      <w:r w:rsidRPr="00701CCF">
        <w:rPr>
          <w:rFonts w:ascii="Times New Roman" w:eastAsia="Times New Roman" w:hAnsi="Times New Roman" w:cs="Times New Roman"/>
          <w:sz w:val="28"/>
          <w:szCs w:val="28"/>
          <w:lang w:val="uk-UA" w:eastAsia="ru-RU"/>
        </w:rPr>
        <w:t xml:space="preserve"> </w:t>
      </w:r>
    </w:p>
    <w:p w:rsidR="00701CCF" w:rsidRPr="00701CCF" w:rsidRDefault="00232635"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Забезпечено</w:t>
      </w:r>
      <w:r w:rsidR="00701CCF" w:rsidRPr="00701CCF">
        <w:rPr>
          <w:rFonts w:ascii="Times New Roman" w:eastAsia="Times New Roman" w:hAnsi="Times New Roman" w:cs="Times New Roman"/>
          <w:sz w:val="28"/>
          <w:szCs w:val="28"/>
          <w:lang w:val="uk-UA" w:eastAsia="ru-RU"/>
        </w:rPr>
        <w:t xml:space="preserve"> 21 особу з інвалідністю (дорослі) 2 дітей з інвалідністю медичними виробами та іншими засобами</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підгузки, пелюшки, урологічні прокладки) для якнайбільшої компенсації функцій ушкоджених органів (по індивідуальній програмі реабілітації інвалідів)</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За 9 місяців 2024 року здійснено 60 виїздів лікарів до фельдшерських пунктів громади. </w:t>
      </w:r>
    </w:p>
    <w:p w:rsidR="00701CCF" w:rsidRPr="00701CCF" w:rsidRDefault="00701CCF" w:rsidP="00232635">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b/>
          <w:i/>
          <w:color w:val="000000"/>
          <w:sz w:val="28"/>
          <w:szCs w:val="28"/>
          <w:lang w:val="uk-UA" w:eastAsia="ru-RU"/>
        </w:rPr>
        <w:t>Комунальна установа “Центр надання соціальних послуг Ананьївської міської ради”</w:t>
      </w:r>
      <w:r w:rsidRPr="00701CCF">
        <w:rPr>
          <w:rFonts w:ascii="Times New Roman" w:eastAsia="Times New Roman" w:hAnsi="Times New Roman" w:cs="Times New Roman"/>
          <w:color w:val="000000"/>
          <w:sz w:val="28"/>
          <w:szCs w:val="28"/>
          <w:lang w:val="uk-UA" w:eastAsia="ru-RU"/>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701CCF" w:rsidRPr="00701CCF" w:rsidRDefault="00701CCF" w:rsidP="00232635">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color w:val="000000"/>
          <w:sz w:val="28"/>
          <w:szCs w:val="28"/>
          <w:lang w:val="uk-UA" w:eastAsia="ru-RU"/>
        </w:rPr>
        <w:t>Основними завданнями Центру є:</w:t>
      </w:r>
    </w:p>
    <w:p w:rsidR="00701CCF" w:rsidRPr="00701CCF" w:rsidRDefault="00701CCF" w:rsidP="00232635">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color w:val="000000"/>
          <w:sz w:val="28"/>
          <w:szCs w:val="28"/>
          <w:lang w:val="uk-UA" w:eastAsia="ru-RU"/>
        </w:rPr>
        <w:t xml:space="preserve">-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 надання особам/сім'ям комплексу соціальних послуг, яких вони потребують, відповідно до переліку послуг, затверджених </w:t>
      </w:r>
      <w:r w:rsidRPr="00FA4322">
        <w:rPr>
          <w:rFonts w:ascii="Times New Roman" w:eastAsia="Times New Roman" w:hAnsi="Times New Roman" w:cs="Times New Roman"/>
          <w:sz w:val="28"/>
          <w:szCs w:val="28"/>
          <w:lang w:val="uk-UA" w:eastAsia="ru-RU"/>
        </w:rPr>
        <w:t>Мінсоцполітики</w:t>
      </w:r>
      <w:r w:rsidRPr="00701CCF">
        <w:rPr>
          <w:rFonts w:ascii="Times New Roman" w:eastAsia="Times New Roman" w:hAnsi="Times New Roman" w:cs="Times New Roman"/>
          <w:color w:val="000000"/>
          <w:sz w:val="28"/>
          <w:szCs w:val="28"/>
          <w:lang w:val="uk-UA" w:eastAsia="ru-RU"/>
        </w:rPr>
        <w:t>, з метою мінімізації або подолання таких обставин.</w:t>
      </w:r>
    </w:p>
    <w:p w:rsidR="00701CCF" w:rsidRPr="00701CCF" w:rsidRDefault="00701CCF" w:rsidP="00701CCF">
      <w:pPr>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val="uk-UA" w:eastAsia="ru-RU"/>
        </w:rPr>
        <w:tab/>
      </w:r>
      <w:r w:rsidRPr="00701CCF">
        <w:rPr>
          <w:rFonts w:ascii="Times New Roman" w:eastAsia="Times New Roman" w:hAnsi="Times New Roman" w:cs="Times New Roman"/>
          <w:color w:val="000000"/>
          <w:sz w:val="28"/>
          <w:szCs w:val="28"/>
          <w:lang w:eastAsia="ru-RU"/>
        </w:rPr>
        <w:t>Для здійснення соціального обслуговування та надання соціальних послуг громадянам в  Центрі функціонує три відділення:</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відділення соціальних послуг за місцем проживання;</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відділення стаціонарного догляду для постійного або тимчасового проживання;</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відділення соціальної роботи.</w:t>
      </w:r>
    </w:p>
    <w:p w:rsidR="00701CCF" w:rsidRPr="00701CCF" w:rsidRDefault="00701CCF" w:rsidP="007E042B">
      <w:pPr>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w:t>
      </w:r>
      <w:r w:rsidRPr="00701CCF">
        <w:rPr>
          <w:rFonts w:ascii="Times New Roman" w:eastAsia="Times New Roman" w:hAnsi="Times New Roman" w:cs="Times New Roman"/>
          <w:b/>
          <w:bCs/>
          <w:color w:val="000000"/>
          <w:sz w:val="28"/>
          <w:szCs w:val="28"/>
          <w:u w:val="single"/>
          <w:lang w:eastAsia="ru-RU"/>
        </w:rPr>
        <w:t>Відділення соціальних послуг за місцем проживання </w:t>
      </w:r>
      <w:r w:rsidRPr="00701CCF">
        <w:rPr>
          <w:rFonts w:ascii="Times New Roman" w:eastAsia="Times New Roman" w:hAnsi="Times New Roman" w:cs="Times New Roman"/>
          <w:b/>
          <w:bCs/>
          <w:color w:val="000000"/>
          <w:sz w:val="28"/>
          <w:szCs w:val="28"/>
          <w:lang w:eastAsia="ru-RU"/>
        </w:rPr>
        <w:t> </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Соціальні послуги у відділенні надаються відповідно до вимог встановлених у Державному стандарті догляд вдома.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Надання соціальних послуг станом на 01.10.2024 року здійснюють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28 соціальних робітників, із них:</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по м.Ананьїв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5 соц.робітників,</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Байтальському старостинському округу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2 соц.робітника,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Жеребківському старостинському округу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3 соц.робітника,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по Гандрабурівському старостинському округу</w:t>
      </w:r>
      <w:r w:rsidR="00232635">
        <w:rPr>
          <w:rFonts w:ascii="Times New Roman" w:eastAsia="Times New Roman" w:hAnsi="Times New Roman" w:cs="Times New Roman"/>
          <w:color w:val="000000"/>
          <w:sz w:val="28"/>
          <w:szCs w:val="28"/>
          <w:lang w:val="uk-UA" w:eastAsia="ru-RU"/>
        </w:rPr>
        <w:t xml:space="preserve"> - </w:t>
      </w:r>
      <w:r w:rsidRPr="00701CCF">
        <w:rPr>
          <w:rFonts w:ascii="Times New Roman" w:eastAsia="Times New Roman" w:hAnsi="Times New Roman" w:cs="Times New Roman"/>
          <w:color w:val="000000"/>
          <w:sz w:val="28"/>
          <w:szCs w:val="28"/>
          <w:lang w:eastAsia="ru-RU"/>
        </w:rPr>
        <w:t>4 соц.робітників,</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Кохівському старостинському округу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6 соц.робітників,</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Шимківському старостинському округу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1 соц.робітник,</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Коханівському старостинському округу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2 соц.робітника,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lastRenderedPageBreak/>
        <w:t xml:space="preserve">по Долинській сільській територіальній громаді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5 соц.робітників.</w:t>
      </w:r>
    </w:p>
    <w:p w:rsidR="00701CCF" w:rsidRPr="00701CCF" w:rsidRDefault="00701CCF" w:rsidP="00232635">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 xml:space="preserve">За 9 місяців 2024 року відділенням було обслуговувано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245 осіб , в тому числі 56 осіб отримали послуги з установленням диференційованої плати.</w:t>
      </w:r>
    </w:p>
    <w:p w:rsidR="00701CCF" w:rsidRPr="00701CCF" w:rsidRDefault="00701CCF" w:rsidP="00232635">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За 9 місяців 2024 року у відділення соціальних послуг за місцем проживання взято на обслуговування 10 осіб, припинено надання соціальних послуг - 36 особам  з причин смерті - 19, у зв’язку з відсутністю потреби отримання соціальних послуг - 3, опіка родичів - 10, зі зміною місця проживання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4 ).</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701CCF" w:rsidRPr="00701CCF" w:rsidRDefault="00701CCF" w:rsidP="007E04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Соціальними робітниками відділення соціальних послуг за місцем проживання послуги надавалися якісно, в повному обсязі. Станом на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01.10. 2024 року надано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17640 соціальних послуг, 4032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послуг надані за плату. Загальна кількість видів соціальних послуг, що надавалися громадянам  складає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43 види.</w:t>
      </w:r>
    </w:p>
    <w:p w:rsidR="00701CCF" w:rsidRPr="00701CCF" w:rsidRDefault="00701CCF" w:rsidP="007E042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color w:val="000000"/>
          <w:sz w:val="28"/>
          <w:szCs w:val="28"/>
          <w:u w:val="single"/>
          <w:lang w:eastAsia="ru-RU"/>
        </w:rPr>
        <w:t>Відділення стаціонарного догляду для постійного або тимчасового проживання</w:t>
      </w:r>
    </w:p>
    <w:p w:rsidR="00701CCF" w:rsidRPr="00701CCF" w:rsidRDefault="00701CCF" w:rsidP="007E042B">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На території с.Байтали Ананьївської </w:t>
      </w:r>
      <w:r w:rsidR="007E042B" w:rsidRPr="00FA4322">
        <w:rPr>
          <w:rFonts w:ascii="Times New Roman" w:eastAsia="Times New Roman" w:hAnsi="Times New Roman" w:cs="Times New Roman"/>
          <w:sz w:val="28"/>
          <w:szCs w:val="28"/>
          <w:lang w:val="uk-UA" w:eastAsia="ru-RU"/>
        </w:rPr>
        <w:t>міської</w:t>
      </w:r>
      <w:r w:rsidR="007E042B" w:rsidRPr="007E042B">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701CCF" w:rsidRPr="00701CCF" w:rsidRDefault="00701CCF" w:rsidP="007E042B">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За  9 місяців 2024 року у відділенні стаціонарного догляду для постійного або тимчасового проживання соціальні послуги були надані 20 особам, із них 9</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осіб  - особи з інвалідністю.</w:t>
      </w:r>
    </w:p>
    <w:p w:rsidR="00701CCF" w:rsidRPr="00701CCF" w:rsidRDefault="00701CCF" w:rsidP="007E042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5460 соціальних послуг.</w:t>
      </w:r>
    </w:p>
    <w:p w:rsidR="00701CCF" w:rsidRPr="00701CCF" w:rsidRDefault="00701CCF" w:rsidP="00701CCF">
      <w:pPr>
        <w:spacing w:after="0" w:line="240" w:lineRule="auto"/>
        <w:ind w:firstLine="708"/>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color w:val="000000"/>
          <w:sz w:val="28"/>
          <w:szCs w:val="28"/>
          <w:u w:val="single"/>
          <w:lang w:eastAsia="ru-RU"/>
        </w:rPr>
        <w:t>Відділення соціальної роботи</w:t>
      </w:r>
    </w:p>
    <w:p w:rsidR="00701CCF" w:rsidRPr="00701CCF" w:rsidRDefault="00701CCF" w:rsidP="00647BDE">
      <w:pPr>
        <w:shd w:val="clear" w:color="auto" w:fill="FFFFFF"/>
        <w:tabs>
          <w:tab w:val="left" w:pos="993"/>
        </w:tabs>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Відповідно до плану роботи КУ «ЦНСП Ананьївської міської ради» на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9</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місяців 2024 року, мета та головні завдання діяльності відділення соціальної роботи Центру  полягали в реалізації державних, національних, регіональних соціальних програм для сімей, дітей та молоді, в здійсненні соціального обслуговування шляхом надання їм психологічних, соціально-педагогічних, правових, соціально-медичних, соціально-економічних та інформаційних послуг через різноманітні індивідуальні і групові заходи.</w:t>
      </w:r>
    </w:p>
    <w:p w:rsidR="00701CCF" w:rsidRPr="00701CCF" w:rsidRDefault="00701CCF" w:rsidP="00647BDE">
      <w:pPr>
        <w:shd w:val="clear" w:color="auto" w:fill="FFFFFF"/>
        <w:tabs>
          <w:tab w:val="left" w:pos="993"/>
        </w:tabs>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Протягом  січня - вересня 2024 року:</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lastRenderedPageBreak/>
        <w:t xml:space="preserve">- </w:t>
      </w:r>
      <w:r w:rsidR="00701CCF" w:rsidRPr="00701CCF">
        <w:rPr>
          <w:rFonts w:ascii="Times New Roman" w:eastAsia="Times New Roman" w:hAnsi="Times New Roman" w:cs="Times New Roman"/>
          <w:color w:val="000000"/>
          <w:sz w:val="28"/>
          <w:szCs w:val="28"/>
          <w:lang w:eastAsia="ru-RU"/>
        </w:rPr>
        <w:t>здійснювалась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робота  організована за соціальними програмами з чітко визначеними напрямками, формами та методами;</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 </w:t>
      </w:r>
      <w:r w:rsidR="00701CCF" w:rsidRPr="00701CCF">
        <w:rPr>
          <w:rFonts w:ascii="Times New Roman" w:eastAsia="Times New Roman" w:hAnsi="Times New Roman" w:cs="Times New Roman"/>
          <w:color w:val="000000"/>
          <w:sz w:val="28"/>
          <w:szCs w:val="28"/>
          <w:lang w:eastAsia="ru-RU"/>
        </w:rPr>
        <w:t>впроваджувались в діяльність стандарти та нормативи соціальної роботи з дітьми, молоддю та сім’ями;</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надавались різноманітні  види соціальних послуг клієнтам;</w:t>
      </w:r>
    </w:p>
    <w:p w:rsidR="00701CCF" w:rsidRPr="00647BDE"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проводилась соціально-профілактична робота серед дітей та молоді, щодо запобіган</w:t>
      </w:r>
      <w:r>
        <w:rPr>
          <w:rFonts w:ascii="Times New Roman" w:eastAsia="Times New Roman" w:hAnsi="Times New Roman" w:cs="Times New Roman"/>
          <w:color w:val="000000"/>
          <w:sz w:val="28"/>
          <w:szCs w:val="28"/>
          <w:lang w:eastAsia="ru-RU"/>
        </w:rPr>
        <w:t>ня та подолання негативних явищ</w:t>
      </w:r>
      <w:r>
        <w:rPr>
          <w:rFonts w:ascii="Times New Roman" w:eastAsia="Times New Roman" w:hAnsi="Times New Roman" w:cs="Times New Roman"/>
          <w:color w:val="000000"/>
          <w:sz w:val="28"/>
          <w:szCs w:val="28"/>
          <w:lang w:val="uk-UA" w:eastAsia="ru-RU"/>
        </w:rPr>
        <w:t>;</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проводилась робота по впровадженню нових форм сімейного виховання дітей</w:t>
      </w:r>
      <w:r>
        <w:rPr>
          <w:rFonts w:ascii="Times New Roman" w:eastAsia="Times New Roman" w:hAnsi="Times New Roman" w:cs="Times New Roman"/>
          <w:color w:val="000000"/>
          <w:sz w:val="28"/>
          <w:szCs w:val="28"/>
          <w:lang w:val="uk-UA" w:eastAsia="ru-RU"/>
        </w:rPr>
        <w:t>-</w:t>
      </w:r>
      <w:r w:rsidR="00701CCF" w:rsidRPr="00701CCF">
        <w:rPr>
          <w:rFonts w:ascii="Times New Roman" w:eastAsia="Times New Roman" w:hAnsi="Times New Roman" w:cs="Times New Roman"/>
          <w:color w:val="000000"/>
          <w:sz w:val="28"/>
          <w:szCs w:val="28"/>
          <w:lang w:eastAsia="ru-RU"/>
        </w:rPr>
        <w:t>сиріт і дітей, позбавлених батьківського піклування;</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здійснювалось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працювало спеціалізоване формування «Школа волонтерів» з метою практичної підготовки волонтерів до реалізації соціальних програм;</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здійснювалась перевірка цільового використання коштів на народження дитини;</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 метою встановлення факту насильства над дітьми здійснювалась перевірка</w:t>
      </w:r>
      <w:r>
        <w:rPr>
          <w:rFonts w:ascii="Times New Roman" w:eastAsia="Times New Roman" w:hAnsi="Times New Roman" w:cs="Times New Roman"/>
          <w:color w:val="000000"/>
          <w:sz w:val="28"/>
          <w:szCs w:val="28"/>
          <w:lang w:eastAsia="ru-RU"/>
        </w:rPr>
        <w:t xml:space="preserve"> внутрішньо переміщених сімей (</w:t>
      </w:r>
      <w:r w:rsidR="00701CCF" w:rsidRPr="00701CCF">
        <w:rPr>
          <w:rFonts w:ascii="Times New Roman" w:eastAsia="Times New Roman" w:hAnsi="Times New Roman" w:cs="Times New Roman"/>
          <w:color w:val="000000"/>
          <w:sz w:val="28"/>
          <w:szCs w:val="28"/>
          <w:lang w:eastAsia="ru-RU"/>
        </w:rPr>
        <w:t>за заявою батьків);</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проводились тренінги спільно з партнерськими благодійними організаціями з особами молодіжного віку з метою подолання негативних  проявів в результаті посттравматичного синдрому, насильницьких дій.</w:t>
      </w:r>
    </w:p>
    <w:p w:rsidR="00701CCF" w:rsidRPr="00701CCF" w:rsidRDefault="00701CCF"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Станом на 30.09.2024 р. згідно державної статистичної звітності індивідуальними послугами Центру скористалися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845 сімей (осіб), в яких виховується 714 дітей, 65 осіб молодіжного віку та 67 осіб похилого віку.</w:t>
      </w:r>
    </w:p>
    <w:p w:rsidR="00701CCF" w:rsidRPr="00701CCF" w:rsidRDefault="00701CCF" w:rsidP="00647BDE">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В роботі виділено такі головні напрямки:</w:t>
      </w:r>
    </w:p>
    <w:p w:rsidR="00701CCF" w:rsidRPr="00647BDE" w:rsidRDefault="0062027C" w:rsidP="00647BD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color w:val="000000"/>
          <w:sz w:val="28"/>
          <w:szCs w:val="28"/>
          <w:lang w:val="uk-UA" w:eastAsia="ru-RU"/>
        </w:rPr>
        <w:t>Р</w:t>
      </w:r>
      <w:r w:rsidR="00701CCF" w:rsidRPr="00701CCF">
        <w:rPr>
          <w:rFonts w:ascii="Times New Roman" w:eastAsia="Times New Roman" w:hAnsi="Times New Roman" w:cs="Times New Roman"/>
          <w:b/>
          <w:bCs/>
          <w:i/>
          <w:iCs/>
          <w:color w:val="000000"/>
          <w:sz w:val="28"/>
          <w:szCs w:val="28"/>
          <w:lang w:eastAsia="ru-RU"/>
        </w:rPr>
        <w:t>аннє виявлення, облік, ведення банку даних та соціальний супровід</w:t>
      </w:r>
      <w:r w:rsidR="00647BDE">
        <w:rPr>
          <w:rFonts w:ascii="Times New Roman" w:eastAsia="Times New Roman" w:hAnsi="Times New Roman" w:cs="Times New Roman"/>
          <w:b/>
          <w:bCs/>
          <w:i/>
          <w:iCs/>
          <w:color w:val="000000"/>
          <w:sz w:val="28"/>
          <w:szCs w:val="28"/>
          <w:lang w:val="uk-UA" w:eastAsia="ru-RU"/>
        </w:rPr>
        <w:t xml:space="preserve"> </w:t>
      </w:r>
      <w:r w:rsidR="00701CCF" w:rsidRPr="00701CCF">
        <w:rPr>
          <w:rFonts w:ascii="Times New Roman" w:eastAsia="Times New Roman" w:hAnsi="Times New Roman" w:cs="Times New Roman"/>
          <w:b/>
          <w:bCs/>
          <w:i/>
          <w:iCs/>
          <w:color w:val="000000"/>
          <w:sz w:val="28"/>
          <w:szCs w:val="28"/>
          <w:lang w:eastAsia="ru-RU"/>
        </w:rPr>
        <w:t>сімей, які опинилися</w:t>
      </w:r>
      <w:r w:rsidR="00647BDE">
        <w:rPr>
          <w:rFonts w:ascii="Times New Roman" w:eastAsia="Times New Roman" w:hAnsi="Times New Roman" w:cs="Times New Roman"/>
          <w:b/>
          <w:bCs/>
          <w:i/>
          <w:iCs/>
          <w:color w:val="000000"/>
          <w:sz w:val="28"/>
          <w:szCs w:val="28"/>
          <w:lang w:eastAsia="ru-RU"/>
        </w:rPr>
        <w:t xml:space="preserve"> в складних життєвих обставинах</w:t>
      </w:r>
      <w:r w:rsidR="00647BDE">
        <w:rPr>
          <w:rFonts w:ascii="Times New Roman" w:eastAsia="Times New Roman" w:hAnsi="Times New Roman" w:cs="Times New Roman"/>
          <w:b/>
          <w:bCs/>
          <w:i/>
          <w:iCs/>
          <w:color w:val="000000"/>
          <w:sz w:val="28"/>
          <w:szCs w:val="28"/>
          <w:lang w:val="uk-UA" w:eastAsia="ru-RU"/>
        </w:rPr>
        <w:t>.</w:t>
      </w:r>
    </w:p>
    <w:p w:rsidR="00701CCF" w:rsidRPr="00701CCF" w:rsidRDefault="00701CCF" w:rsidP="00647B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В банку даних сімей, які опинилися в складних життєвих обставинах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КУ «ЦНСП Ананьївської міської ради» протягом першого півріччя 2024 року перебувало 483 родини</w:t>
      </w:r>
      <w:r w:rsidR="00055482">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в яких виховується 401 дитина. Сімей та осіб, які були вимушені мігрувати - 36 сімей (42 дитини). Родин</w:t>
      </w:r>
      <w:r w:rsidR="00FA4322">
        <w:rPr>
          <w:rFonts w:ascii="Times New Roman" w:eastAsia="Times New Roman" w:hAnsi="Times New Roman" w:cs="Times New Roman"/>
          <w:color w:val="000000"/>
          <w:sz w:val="28"/>
          <w:szCs w:val="28"/>
          <w:lang w:val="uk-UA" w:eastAsia="ru-RU"/>
        </w:rPr>
        <w:t>и</w:t>
      </w:r>
      <w:r w:rsidR="00647BDE">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в яких було вчинено насильницькі дії – 121. Кількість сімей інших категорій родин, які перебувають в складних життєвих обставинах зменшилась у порівнянні з попереднім роком.</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Як результат роботи за 9 місяців  2024 року  виведено з банку даних з позитивним результатом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298 родин</w:t>
      </w:r>
      <w:r w:rsidR="00647BDE">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в яких виховується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262 </w:t>
      </w:r>
      <w:r w:rsidR="00647BDE" w:rsidRPr="00FA4322">
        <w:rPr>
          <w:rFonts w:ascii="Times New Roman" w:eastAsia="Times New Roman" w:hAnsi="Times New Roman" w:cs="Times New Roman"/>
          <w:sz w:val="28"/>
          <w:szCs w:val="28"/>
          <w:lang w:val="uk-UA" w:eastAsia="ru-RU"/>
        </w:rPr>
        <w:t>дитини.</w:t>
      </w:r>
      <w:r w:rsidRPr="00FA4322">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Крім того, проводиться робота із попередження соціального сирітства. Так, протягом  січня – вересня  2024 року 10 дітей із 5 сімей залишились в родині, де існував ризик вилучення.</w:t>
      </w:r>
    </w:p>
    <w:p w:rsidR="00701CCF" w:rsidRPr="00647BDE" w:rsidRDefault="00701CCF" w:rsidP="00647BD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b/>
          <w:bCs/>
          <w:i/>
          <w:iCs/>
          <w:color w:val="000000"/>
          <w:sz w:val="28"/>
          <w:szCs w:val="28"/>
          <w:lang w:eastAsia="ru-RU"/>
        </w:rPr>
        <w:lastRenderedPageBreak/>
        <w:t xml:space="preserve"> </w:t>
      </w:r>
      <w:r w:rsidR="0062027C">
        <w:rPr>
          <w:rFonts w:ascii="Times New Roman" w:eastAsia="Times New Roman" w:hAnsi="Times New Roman" w:cs="Times New Roman"/>
          <w:b/>
          <w:bCs/>
          <w:i/>
          <w:iCs/>
          <w:color w:val="000000"/>
          <w:sz w:val="28"/>
          <w:szCs w:val="28"/>
          <w:lang w:val="uk-UA" w:eastAsia="ru-RU"/>
        </w:rPr>
        <w:t>П</w:t>
      </w:r>
      <w:r w:rsidRPr="00701CCF">
        <w:rPr>
          <w:rFonts w:ascii="Times New Roman" w:eastAsia="Times New Roman" w:hAnsi="Times New Roman" w:cs="Times New Roman"/>
          <w:b/>
          <w:bCs/>
          <w:i/>
          <w:iCs/>
          <w:color w:val="000000"/>
          <w:sz w:val="28"/>
          <w:szCs w:val="28"/>
          <w:lang w:eastAsia="ru-RU"/>
        </w:rPr>
        <w:t>ідготовка до самостійного життя, соціальна адаптація, соціальний супровід  дітей-сиріт та дітей, позбавлених батьківського піклування, які переб</w:t>
      </w:r>
      <w:r w:rsidR="0062027C">
        <w:rPr>
          <w:rFonts w:ascii="Times New Roman" w:eastAsia="Times New Roman" w:hAnsi="Times New Roman" w:cs="Times New Roman"/>
          <w:b/>
          <w:bCs/>
          <w:i/>
          <w:iCs/>
          <w:color w:val="000000"/>
          <w:sz w:val="28"/>
          <w:szCs w:val="28"/>
          <w:lang w:eastAsia="ru-RU"/>
        </w:rPr>
        <w:t>увають під опікою</w:t>
      </w:r>
      <w:r w:rsidR="00647BDE">
        <w:rPr>
          <w:rFonts w:ascii="Times New Roman" w:eastAsia="Times New Roman" w:hAnsi="Times New Roman" w:cs="Times New Roman"/>
          <w:b/>
          <w:bCs/>
          <w:i/>
          <w:iCs/>
          <w:color w:val="000000"/>
          <w:sz w:val="28"/>
          <w:szCs w:val="28"/>
          <w:lang w:eastAsia="ru-RU"/>
        </w:rPr>
        <w:t>, піклуванням</w:t>
      </w:r>
      <w:r w:rsidR="00647BDE">
        <w:rPr>
          <w:rFonts w:ascii="Times New Roman" w:eastAsia="Times New Roman" w:hAnsi="Times New Roman" w:cs="Times New Roman"/>
          <w:b/>
          <w:bCs/>
          <w:i/>
          <w:iCs/>
          <w:color w:val="000000"/>
          <w:sz w:val="28"/>
          <w:szCs w:val="28"/>
          <w:lang w:val="uk-UA" w:eastAsia="ru-RU"/>
        </w:rPr>
        <w:t>.</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Всі діти-сироти та позбавлені батьківського піклування перебувають під соціальним супроводом Центру. Для підвищення якості роботи працівниками створено банк даних даної категорії родин та заведено  особові справи на кожну дитину. Це дає можливість своєчасно, при потребі, надавати допомогу. </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Всього на території громади проживає 31 сім’я опікунів/піклувальник</w:t>
      </w:r>
      <w:r w:rsidR="00647BDE">
        <w:rPr>
          <w:rFonts w:ascii="Times New Roman" w:eastAsia="Times New Roman" w:hAnsi="Times New Roman" w:cs="Times New Roman"/>
          <w:color w:val="000000"/>
          <w:sz w:val="28"/>
          <w:szCs w:val="28"/>
          <w:lang w:eastAsia="ru-RU"/>
        </w:rPr>
        <w:t>ів в яких виховується  39 дітей</w:t>
      </w:r>
      <w:r w:rsidRPr="00701CCF">
        <w:rPr>
          <w:rFonts w:ascii="Times New Roman" w:eastAsia="Times New Roman" w:hAnsi="Times New Roman" w:cs="Times New Roman"/>
          <w:color w:val="000000"/>
          <w:sz w:val="28"/>
          <w:szCs w:val="28"/>
          <w:lang w:eastAsia="ru-RU"/>
        </w:rPr>
        <w:t>.</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Отримують послуги дві особи із числа дітей сиріт та дітей позбавлених батьківського піклування, які на даний час перебувають на території Ананьївської міської ради (студенти навчальних закладів).</w:t>
      </w:r>
    </w:p>
    <w:p w:rsidR="00701CCF" w:rsidRPr="0062027C" w:rsidRDefault="0062027C" w:rsidP="00647BD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color w:val="000000"/>
          <w:sz w:val="28"/>
          <w:szCs w:val="28"/>
          <w:lang w:val="uk-UA" w:eastAsia="ru-RU"/>
        </w:rPr>
        <w:t>П</w:t>
      </w:r>
      <w:r w:rsidR="00701CCF" w:rsidRPr="00701CCF">
        <w:rPr>
          <w:rFonts w:ascii="Times New Roman" w:eastAsia="Times New Roman" w:hAnsi="Times New Roman" w:cs="Times New Roman"/>
          <w:b/>
          <w:bCs/>
          <w:i/>
          <w:iCs/>
          <w:color w:val="000000"/>
          <w:sz w:val="28"/>
          <w:szCs w:val="28"/>
          <w:lang w:eastAsia="ru-RU"/>
        </w:rPr>
        <w:t>ошук, відбір, організація навчання та забезпечення соціального супроводу прийомних сімей та дитячих</w:t>
      </w:r>
      <w:r>
        <w:rPr>
          <w:rFonts w:ascii="Times New Roman" w:eastAsia="Times New Roman" w:hAnsi="Times New Roman" w:cs="Times New Roman"/>
          <w:b/>
          <w:bCs/>
          <w:i/>
          <w:iCs/>
          <w:color w:val="000000"/>
          <w:sz w:val="28"/>
          <w:szCs w:val="28"/>
          <w:lang w:eastAsia="ru-RU"/>
        </w:rPr>
        <w:t xml:space="preserve"> будинків сімейного типу (ДБСТ)</w:t>
      </w:r>
      <w:r>
        <w:rPr>
          <w:rFonts w:ascii="Times New Roman" w:eastAsia="Times New Roman" w:hAnsi="Times New Roman" w:cs="Times New Roman"/>
          <w:b/>
          <w:bCs/>
          <w:i/>
          <w:iCs/>
          <w:color w:val="000000"/>
          <w:sz w:val="28"/>
          <w:szCs w:val="28"/>
          <w:lang w:val="uk-UA" w:eastAsia="ru-RU"/>
        </w:rPr>
        <w:t>.</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За 9 місяців 2024 року з метою поповнення прийомних сімей та ДБСТ до КУ «ЦНСП Ананьївської міської ради» звернулась  прийомна родина та ДБСТ. Розглянувши можливість поповнення ПС та ДБСТ, прийомним батькам та батькам-вихователям надано пояснення щодо віку дітей, яких вони можуть взяти на виховання та пакету документів, який необхідно надати.</w:t>
      </w:r>
    </w:p>
    <w:p w:rsidR="00701CCF" w:rsidRPr="00701CCF" w:rsidRDefault="0062027C"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В</w:t>
      </w:r>
      <w:r w:rsidR="00701CCF" w:rsidRPr="00701CCF">
        <w:rPr>
          <w:rFonts w:ascii="Times New Roman" w:eastAsia="Times New Roman" w:hAnsi="Times New Roman" w:cs="Times New Roman"/>
          <w:color w:val="000000"/>
          <w:sz w:val="28"/>
          <w:szCs w:val="28"/>
          <w:lang w:eastAsia="ru-RU"/>
        </w:rPr>
        <w:t xml:space="preserve"> Ананьївській міській територіальній громаді станом на 30.09.2024 року створено та функціонує шість прийомних сімей та  два дитячих будинки сімейного типу.</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Здійснюється соціальний супровід  прийомних сімей та дитячих будинків сімейного типу.</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 Метою створення умов для підвищення виховного потенціалу прийомних батьків при КУ «ЦНСП Ананьївської міської ради»</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працює Школа відповідального батьківства, розроблено план заходів для прийомних батьків на 2024 рік, завдання </w:t>
      </w:r>
      <w:r w:rsidR="0062027C">
        <w:rPr>
          <w:rFonts w:ascii="Times New Roman" w:eastAsia="Times New Roman" w:hAnsi="Times New Roman" w:cs="Times New Roman"/>
          <w:color w:val="000000"/>
          <w:sz w:val="28"/>
          <w:szCs w:val="28"/>
          <w:lang w:val="uk-UA" w:eastAsia="ru-RU"/>
        </w:rPr>
        <w:t xml:space="preserve">на </w:t>
      </w:r>
      <w:r w:rsidRPr="00701CCF">
        <w:rPr>
          <w:rFonts w:ascii="Times New Roman" w:eastAsia="Times New Roman" w:hAnsi="Times New Roman" w:cs="Times New Roman"/>
          <w:color w:val="000000"/>
          <w:sz w:val="28"/>
          <w:szCs w:val="28"/>
          <w:lang w:eastAsia="ru-RU"/>
        </w:rPr>
        <w:t>9 місяців 2024 року виконано.</w:t>
      </w:r>
    </w:p>
    <w:p w:rsidR="00701CCF" w:rsidRPr="00E42BD0" w:rsidRDefault="00701CCF" w:rsidP="0062027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За 9 місяців 2024 року здійснено обстеження 135 сімей з метою контролю цільового використання допомоги при народженні дитини. Також здійснено </w:t>
      </w:r>
      <w:r w:rsidR="0062027C">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69 </w:t>
      </w:r>
      <w:r w:rsidRPr="00E42BD0">
        <w:rPr>
          <w:rFonts w:ascii="Times New Roman" w:eastAsia="Times New Roman" w:hAnsi="Times New Roman" w:cs="Times New Roman"/>
          <w:sz w:val="28"/>
          <w:szCs w:val="28"/>
          <w:lang w:eastAsia="ru-RU"/>
        </w:rPr>
        <w:t>перевірок одиноких матерів  та складено Акти про початкову оцінку потреб дитини та сім’ї.</w:t>
      </w:r>
    </w:p>
    <w:p w:rsidR="00701CCF" w:rsidRPr="00E42BD0" w:rsidRDefault="0062027C" w:rsidP="0062027C">
      <w:pPr>
        <w:shd w:val="clear" w:color="auto" w:fill="FFFFFF"/>
        <w:tabs>
          <w:tab w:val="left" w:pos="700"/>
        </w:tabs>
        <w:spacing w:after="0" w:line="240" w:lineRule="auto"/>
        <w:ind w:firstLine="709"/>
        <w:jc w:val="both"/>
        <w:rPr>
          <w:rFonts w:ascii="Times New Roman" w:eastAsia="Times New Roman" w:hAnsi="Times New Roman" w:cs="Times New Roman"/>
          <w:b/>
          <w:bCs/>
          <w:i/>
          <w:iCs/>
          <w:sz w:val="28"/>
          <w:szCs w:val="28"/>
          <w:lang w:eastAsia="ru-RU"/>
        </w:rPr>
      </w:pPr>
      <w:r w:rsidRPr="00E42BD0">
        <w:rPr>
          <w:rFonts w:ascii="Times New Roman" w:eastAsia="Times New Roman" w:hAnsi="Times New Roman" w:cs="Times New Roman"/>
          <w:b/>
          <w:bCs/>
          <w:i/>
          <w:iCs/>
          <w:sz w:val="28"/>
          <w:szCs w:val="28"/>
          <w:lang w:val="uk-UA" w:eastAsia="ru-RU"/>
        </w:rPr>
        <w:t>Р</w:t>
      </w:r>
      <w:r w:rsidR="00701CCF" w:rsidRPr="00E42BD0">
        <w:rPr>
          <w:rFonts w:ascii="Times New Roman" w:eastAsia="Times New Roman" w:hAnsi="Times New Roman" w:cs="Times New Roman"/>
          <w:b/>
          <w:bCs/>
          <w:i/>
          <w:iCs/>
          <w:sz w:val="28"/>
          <w:szCs w:val="28"/>
          <w:lang w:eastAsia="ru-RU"/>
        </w:rPr>
        <w:t>обота з сім’ями члени яких перебувають в конфлікті з законом</w:t>
      </w:r>
      <w:r w:rsidRPr="00E42BD0">
        <w:rPr>
          <w:rFonts w:ascii="Times New Roman" w:eastAsia="Times New Roman" w:hAnsi="Times New Roman" w:cs="Times New Roman"/>
          <w:b/>
          <w:bCs/>
          <w:i/>
          <w:iCs/>
          <w:sz w:val="28"/>
          <w:szCs w:val="28"/>
          <w:lang w:val="uk-UA" w:eastAsia="ru-RU"/>
        </w:rPr>
        <w:t>.</w:t>
      </w:r>
      <w:r w:rsidR="00701CCF" w:rsidRPr="00E42BD0">
        <w:rPr>
          <w:rFonts w:ascii="Times New Roman" w:eastAsia="Times New Roman" w:hAnsi="Times New Roman" w:cs="Times New Roman"/>
          <w:b/>
          <w:bCs/>
          <w:i/>
          <w:iCs/>
          <w:sz w:val="28"/>
          <w:szCs w:val="28"/>
          <w:lang w:eastAsia="ru-RU"/>
        </w:rPr>
        <w:t>  </w:t>
      </w:r>
    </w:p>
    <w:p w:rsidR="00701CCF" w:rsidRPr="00E42BD0" w:rsidRDefault="00701CCF" w:rsidP="006202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2BD0">
        <w:rPr>
          <w:rFonts w:ascii="Times New Roman" w:eastAsia="Times New Roman" w:hAnsi="Times New Roman" w:cs="Times New Roman"/>
          <w:sz w:val="28"/>
          <w:szCs w:val="28"/>
          <w:lang w:eastAsia="ru-RU"/>
        </w:rPr>
        <w:t>Станом на 30.09.2024 року в Центрі отримували послуги 18 осіб молодіжного віку, засуджених до покарань не пов’язаних з позбавленням волі,  всі вони отримували індивідуальні послуги.</w:t>
      </w:r>
    </w:p>
    <w:p w:rsidR="00701CCF" w:rsidRPr="00701CCF" w:rsidRDefault="00701CCF" w:rsidP="00E42BD0">
      <w:pPr>
        <w:spacing w:after="0" w:line="249" w:lineRule="auto"/>
        <w:ind w:firstLine="709"/>
        <w:jc w:val="both"/>
        <w:rPr>
          <w:rFonts w:ascii="Times New Roman" w:eastAsia="Times New Roman" w:hAnsi="Times New Roman" w:cs="Times New Roman"/>
          <w:sz w:val="24"/>
          <w:szCs w:val="24"/>
          <w:lang w:eastAsia="ru-RU"/>
        </w:rPr>
      </w:pPr>
      <w:r w:rsidRPr="00E42BD0">
        <w:rPr>
          <w:rFonts w:ascii="Times New Roman" w:eastAsia="Times New Roman" w:hAnsi="Times New Roman" w:cs="Times New Roman"/>
          <w:sz w:val="28"/>
          <w:szCs w:val="28"/>
          <w:lang w:eastAsia="ru-RU"/>
        </w:rPr>
        <w:t>Спільно з Подільським районним сектором № 1 філії державної установи  «Центр пробації» в Одеській області проводились групові заходи. Протягом 9 місяців 2024 року було проведено 6 семінарів, 3 круглих столи з використанням відеороликів, проводились індивідуальні бесіди з клієнтами пробації. Тематика заходів:</w:t>
      </w:r>
      <w:r w:rsidR="00E42BD0">
        <w:rPr>
          <w:rFonts w:ascii="Times New Roman" w:eastAsia="Times New Roman" w:hAnsi="Times New Roman" w:cs="Times New Roman"/>
          <w:sz w:val="28"/>
          <w:szCs w:val="28"/>
          <w:lang w:val="uk-UA" w:eastAsia="ru-RU"/>
        </w:rPr>
        <w:t xml:space="preserve"> </w:t>
      </w:r>
      <w:r w:rsidRPr="00E42BD0">
        <w:rPr>
          <w:rFonts w:ascii="Times New Roman" w:eastAsia="Times New Roman" w:hAnsi="Times New Roman" w:cs="Times New Roman"/>
          <w:sz w:val="28"/>
          <w:szCs w:val="28"/>
          <w:lang w:eastAsia="ru-RU"/>
        </w:rPr>
        <w:t>«Скажи «Стоп!» торгівлі людьми», «Попередження насильства в сім’ї та жорстокого поводження з дітьми», «Насильство в сім’ї», «Насилля в сім’ї – актуальна проблема сучасного суспільства», «Як будувати і підтримувати відносини з однолітками»,</w:t>
      </w:r>
      <w:r w:rsidR="00E42BD0">
        <w:rPr>
          <w:rFonts w:ascii="Times New Roman" w:eastAsia="Times New Roman" w:hAnsi="Times New Roman" w:cs="Times New Roman"/>
          <w:sz w:val="28"/>
          <w:szCs w:val="28"/>
          <w:lang w:val="uk-UA" w:eastAsia="ru-RU"/>
        </w:rPr>
        <w:t xml:space="preserve"> </w:t>
      </w:r>
      <w:r w:rsidRPr="00E42BD0">
        <w:rPr>
          <w:rFonts w:ascii="Times New Roman" w:eastAsia="Times New Roman" w:hAnsi="Times New Roman" w:cs="Times New Roman"/>
          <w:sz w:val="28"/>
          <w:szCs w:val="28"/>
          <w:lang w:eastAsia="ru-RU"/>
        </w:rPr>
        <w:t xml:space="preserve">«Як реагувати на насильство і вести </w:t>
      </w:r>
      <w:r w:rsidRPr="00701CCF">
        <w:rPr>
          <w:rFonts w:ascii="Times New Roman" w:eastAsia="Times New Roman" w:hAnsi="Times New Roman" w:cs="Times New Roman"/>
          <w:color w:val="000000"/>
          <w:sz w:val="28"/>
          <w:szCs w:val="28"/>
          <w:lang w:eastAsia="ru-RU"/>
        </w:rPr>
        <w:t xml:space="preserve">себе в конфліктних ситуаціях». </w:t>
      </w:r>
    </w:p>
    <w:p w:rsidR="00701CCF" w:rsidRPr="00701CCF" w:rsidRDefault="00701CCF" w:rsidP="00E42BD0">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color w:val="000000"/>
          <w:sz w:val="28"/>
          <w:szCs w:val="28"/>
          <w:lang w:eastAsia="ru-RU"/>
        </w:rPr>
        <w:t xml:space="preserve">Соціальний захист дітей в Ананьївській </w:t>
      </w:r>
      <w:r w:rsidR="009B63AB">
        <w:rPr>
          <w:rFonts w:ascii="Times New Roman" w:eastAsia="Times New Roman" w:hAnsi="Times New Roman" w:cs="Times New Roman"/>
          <w:b/>
          <w:bCs/>
          <w:color w:val="000000"/>
          <w:sz w:val="28"/>
          <w:szCs w:val="28"/>
          <w:lang w:val="uk-UA" w:eastAsia="ru-RU"/>
        </w:rPr>
        <w:t xml:space="preserve">міській </w:t>
      </w:r>
      <w:r w:rsidRPr="00701CCF">
        <w:rPr>
          <w:rFonts w:ascii="Times New Roman" w:eastAsia="Times New Roman" w:hAnsi="Times New Roman" w:cs="Times New Roman"/>
          <w:b/>
          <w:bCs/>
          <w:color w:val="000000"/>
          <w:sz w:val="28"/>
          <w:szCs w:val="28"/>
          <w:lang w:eastAsia="ru-RU"/>
        </w:rPr>
        <w:t xml:space="preserve">територіальній громаді за ІІІ квартал 2024 року </w:t>
      </w:r>
    </w:p>
    <w:p w:rsidR="00701CCF" w:rsidRPr="00701CCF" w:rsidRDefault="00701CCF" w:rsidP="00701CCF">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lastRenderedPageBreak/>
        <w:t>Загальна кількість дитячого населення –</w:t>
      </w:r>
      <w:r w:rsidRPr="00701CCF">
        <w:rPr>
          <w:rFonts w:ascii="Times New Roman" w:eastAsia="Times New Roman" w:hAnsi="Times New Roman" w:cs="Times New Roman"/>
          <w:bCs/>
          <w:color w:val="000000"/>
          <w:sz w:val="28"/>
          <w:szCs w:val="28"/>
          <w:lang w:eastAsia="ru-RU"/>
        </w:rPr>
        <w:t> 3407</w:t>
      </w:r>
      <w:r w:rsidRPr="00701CCF">
        <w:rPr>
          <w:rFonts w:ascii="Times New Roman" w:eastAsia="Times New Roman" w:hAnsi="Times New Roman" w:cs="Times New Roman"/>
          <w:b/>
          <w:bCs/>
          <w:color w:val="000000"/>
          <w:sz w:val="28"/>
          <w:szCs w:val="28"/>
          <w:u w:val="single"/>
          <w:lang w:eastAsia="ru-RU"/>
        </w:rPr>
        <w:t xml:space="preserve"> </w:t>
      </w:r>
      <w:r w:rsidRPr="00701CCF">
        <w:rPr>
          <w:rFonts w:ascii="Times New Roman" w:eastAsia="Times New Roman" w:hAnsi="Times New Roman" w:cs="Times New Roman"/>
          <w:color w:val="000000"/>
          <w:sz w:val="28"/>
          <w:szCs w:val="28"/>
          <w:lang w:eastAsia="ru-RU"/>
        </w:rPr>
        <w:t>дітей.</w:t>
      </w:r>
    </w:p>
    <w:p w:rsidR="00701CCF" w:rsidRPr="00701CCF" w:rsidRDefault="00701CCF" w:rsidP="00701CCF">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 первинному обліку перебуває </w:t>
      </w:r>
      <w:r w:rsidRPr="00701CCF">
        <w:rPr>
          <w:rFonts w:ascii="Times New Roman" w:eastAsia="Times New Roman" w:hAnsi="Times New Roman" w:cs="Times New Roman"/>
          <w:bCs/>
          <w:color w:val="000000"/>
          <w:sz w:val="28"/>
          <w:szCs w:val="28"/>
          <w:lang w:eastAsia="ru-RU"/>
        </w:rPr>
        <w:t>66</w:t>
      </w:r>
      <w:r w:rsidRPr="00701CCF">
        <w:rPr>
          <w:rFonts w:ascii="Times New Roman" w:eastAsia="Times New Roman" w:hAnsi="Times New Roman" w:cs="Times New Roman"/>
          <w:color w:val="000000"/>
          <w:sz w:val="28"/>
          <w:szCs w:val="28"/>
          <w:lang w:eastAsia="ru-RU"/>
        </w:rPr>
        <w:t> </w:t>
      </w:r>
      <w:r w:rsidRPr="00701CCF">
        <w:rPr>
          <w:rFonts w:ascii="Times New Roman" w:eastAsia="Times New Roman" w:hAnsi="Times New Roman" w:cs="Times New Roman"/>
          <w:bCs/>
          <w:color w:val="000000"/>
          <w:sz w:val="28"/>
          <w:szCs w:val="28"/>
          <w:lang w:eastAsia="ru-RU"/>
        </w:rPr>
        <w:t>дітей – сиріт та дітей, позбавлених батьківського піклування,</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з них: </w:t>
      </w:r>
      <w:r w:rsidRPr="00701CCF">
        <w:rPr>
          <w:rFonts w:ascii="Times New Roman" w:eastAsia="Times New Roman" w:hAnsi="Times New Roman" w:cs="Times New Roman"/>
          <w:bCs/>
          <w:color w:val="000000"/>
          <w:sz w:val="28"/>
          <w:szCs w:val="28"/>
          <w:lang w:eastAsia="ru-RU"/>
        </w:rPr>
        <w:t xml:space="preserve">дітей-сиріт – </w:t>
      </w:r>
      <w:r w:rsidRPr="00701CCF">
        <w:rPr>
          <w:rFonts w:ascii="Times New Roman" w:eastAsia="Times New Roman" w:hAnsi="Times New Roman" w:cs="Times New Roman"/>
          <w:color w:val="000000"/>
          <w:sz w:val="28"/>
          <w:szCs w:val="28"/>
          <w:lang w:eastAsia="ru-RU"/>
        </w:rPr>
        <w:t xml:space="preserve">25, </w:t>
      </w:r>
      <w:r w:rsidRPr="00701CCF">
        <w:rPr>
          <w:rFonts w:ascii="Times New Roman" w:eastAsia="Times New Roman" w:hAnsi="Times New Roman" w:cs="Times New Roman"/>
          <w:bCs/>
          <w:color w:val="000000"/>
          <w:sz w:val="28"/>
          <w:szCs w:val="28"/>
          <w:lang w:eastAsia="ru-RU"/>
        </w:rPr>
        <w:t xml:space="preserve">дітей, позбавлених батьківського піклування – </w:t>
      </w:r>
      <w:r w:rsidRPr="00701CCF">
        <w:rPr>
          <w:rFonts w:ascii="Times New Roman" w:eastAsia="Times New Roman" w:hAnsi="Times New Roman" w:cs="Times New Roman"/>
          <w:color w:val="000000"/>
          <w:sz w:val="28"/>
          <w:szCs w:val="28"/>
          <w:lang w:eastAsia="ru-RU"/>
        </w:rPr>
        <w:t>41.</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З них </w:t>
      </w:r>
      <w:r w:rsidRPr="00701CCF">
        <w:rPr>
          <w:rFonts w:ascii="Times New Roman" w:eastAsia="Times New Roman" w:hAnsi="Times New Roman" w:cs="Times New Roman"/>
          <w:bCs/>
          <w:color w:val="000000"/>
          <w:sz w:val="28"/>
          <w:szCs w:val="28"/>
          <w:lang w:eastAsia="ru-RU"/>
        </w:rPr>
        <w:t>34</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дитини-сироти та дитини, позбавленої батьківського піклування влаштовані під опіку/піклування; </w:t>
      </w:r>
      <w:r w:rsidRPr="00701CCF">
        <w:rPr>
          <w:rFonts w:ascii="Times New Roman" w:eastAsia="Times New Roman" w:hAnsi="Times New Roman" w:cs="Times New Roman"/>
          <w:bCs/>
          <w:color w:val="000000"/>
          <w:sz w:val="28"/>
          <w:szCs w:val="28"/>
          <w:lang w:eastAsia="ru-RU"/>
        </w:rPr>
        <w:t>19</w:t>
      </w:r>
      <w:r w:rsidRPr="00701CCF">
        <w:rPr>
          <w:rFonts w:ascii="Times New Roman" w:eastAsia="Times New Roman" w:hAnsi="Times New Roman" w:cs="Times New Roman"/>
          <w:color w:val="000000"/>
          <w:sz w:val="28"/>
          <w:szCs w:val="28"/>
          <w:lang w:eastAsia="ru-RU"/>
        </w:rPr>
        <w:t xml:space="preserve"> – влаштовані в сімейні форми виховання та</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bCs/>
          <w:color w:val="000000"/>
          <w:sz w:val="28"/>
          <w:szCs w:val="28"/>
          <w:lang w:eastAsia="ru-RU"/>
        </w:rPr>
        <w:t>13</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дітей перебувають у державних закладах.</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 території Ананьївської міської територіальної громади функціонує </w:t>
      </w:r>
      <w:r w:rsidR="00904B31">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bCs/>
          <w:color w:val="000000"/>
          <w:sz w:val="28"/>
          <w:szCs w:val="28"/>
          <w:lang w:eastAsia="ru-RU"/>
        </w:rPr>
        <w:t>6</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прийомних сімей, в них виховується </w:t>
      </w:r>
      <w:r w:rsidRPr="00701CCF">
        <w:rPr>
          <w:rFonts w:ascii="Times New Roman" w:eastAsia="Times New Roman" w:hAnsi="Times New Roman" w:cs="Times New Roman"/>
          <w:bCs/>
          <w:color w:val="000000"/>
          <w:sz w:val="28"/>
          <w:szCs w:val="28"/>
          <w:lang w:eastAsia="ru-RU"/>
        </w:rPr>
        <w:t>9</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дітей-сиріт та дітей, позбавлених батьківського піклування та </w:t>
      </w:r>
      <w:r w:rsidRPr="00701CCF">
        <w:rPr>
          <w:rFonts w:ascii="Times New Roman" w:eastAsia="Times New Roman" w:hAnsi="Times New Roman" w:cs="Times New Roman"/>
          <w:bCs/>
          <w:color w:val="000000"/>
          <w:sz w:val="28"/>
          <w:szCs w:val="28"/>
          <w:lang w:eastAsia="ru-RU"/>
        </w:rPr>
        <w:t>2</w:t>
      </w:r>
      <w:r w:rsidRPr="00701CCF">
        <w:rPr>
          <w:rFonts w:ascii="Times New Roman" w:eastAsia="Times New Roman" w:hAnsi="Times New Roman" w:cs="Times New Roman"/>
          <w:color w:val="000000"/>
          <w:sz w:val="28"/>
          <w:szCs w:val="28"/>
          <w:lang w:eastAsia="ru-RU"/>
        </w:rPr>
        <w:t xml:space="preserve"> ДБСТ, в якій виховується 16 дітей-сиріт та дітей, позбавлених батьківського піклування.</w:t>
      </w:r>
    </w:p>
    <w:p w:rsidR="00701CCF" w:rsidRPr="00701CCF" w:rsidRDefault="00701CCF" w:rsidP="00701CCF">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 обліку служби у справах дітей перебуває </w:t>
      </w:r>
      <w:r w:rsidRPr="00701CCF">
        <w:rPr>
          <w:rFonts w:ascii="Times New Roman" w:eastAsia="Times New Roman" w:hAnsi="Times New Roman" w:cs="Times New Roman"/>
          <w:bCs/>
          <w:color w:val="000000"/>
          <w:sz w:val="28"/>
          <w:szCs w:val="28"/>
          <w:lang w:eastAsia="ru-RU"/>
        </w:rPr>
        <w:t>31 дитина, як</w:t>
      </w:r>
      <w:r w:rsidR="009B63AB">
        <w:rPr>
          <w:rFonts w:ascii="Times New Roman" w:eastAsia="Times New Roman" w:hAnsi="Times New Roman" w:cs="Times New Roman"/>
          <w:bCs/>
          <w:color w:val="000000"/>
          <w:sz w:val="28"/>
          <w:szCs w:val="28"/>
          <w:lang w:val="uk-UA" w:eastAsia="ru-RU"/>
        </w:rPr>
        <w:t xml:space="preserve">а </w:t>
      </w:r>
      <w:r w:rsidRPr="00701CCF">
        <w:rPr>
          <w:rFonts w:ascii="Times New Roman" w:eastAsia="Times New Roman" w:hAnsi="Times New Roman" w:cs="Times New Roman"/>
          <w:bCs/>
          <w:color w:val="000000"/>
          <w:sz w:val="28"/>
          <w:szCs w:val="28"/>
          <w:lang w:eastAsia="ru-RU"/>
        </w:rPr>
        <w:t>опинил</w:t>
      </w:r>
      <w:r w:rsidR="009B63AB">
        <w:rPr>
          <w:rFonts w:ascii="Times New Roman" w:eastAsia="Times New Roman" w:hAnsi="Times New Roman" w:cs="Times New Roman"/>
          <w:bCs/>
          <w:color w:val="000000"/>
          <w:sz w:val="28"/>
          <w:szCs w:val="28"/>
          <w:lang w:val="uk-UA" w:eastAsia="ru-RU"/>
        </w:rPr>
        <w:t>а</w:t>
      </w:r>
      <w:r w:rsidRPr="00701CCF">
        <w:rPr>
          <w:rFonts w:ascii="Times New Roman" w:eastAsia="Times New Roman" w:hAnsi="Times New Roman" w:cs="Times New Roman"/>
          <w:bCs/>
          <w:color w:val="000000"/>
          <w:sz w:val="28"/>
          <w:szCs w:val="28"/>
          <w:lang w:eastAsia="ru-RU"/>
        </w:rPr>
        <w:t>ся в складних життєвих обставинах.</w:t>
      </w:r>
    </w:p>
    <w:p w:rsidR="00701CCF" w:rsidRPr="001F235B" w:rsidRDefault="00701CCF" w:rsidP="00701CCF">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b/>
          <w:bCs/>
          <w:color w:val="000000"/>
          <w:sz w:val="28"/>
          <w:szCs w:val="28"/>
          <w:lang w:eastAsia="ru-RU"/>
        </w:rPr>
        <w:t>Стан забезпечення житлом</w:t>
      </w:r>
      <w:r w:rsidRPr="00701CCF">
        <w:rPr>
          <w:rFonts w:ascii="Times New Roman" w:eastAsia="Times New Roman" w:hAnsi="Times New Roman" w:cs="Times New Roman"/>
          <w:color w:val="000000"/>
          <w:sz w:val="28"/>
          <w:szCs w:val="28"/>
          <w:lang w:eastAsia="ru-RU"/>
        </w:rPr>
        <w:t xml:space="preserve"> дітей-сиріт та дітей, позбавлених батьківського піклування: мають житло на праві власності </w:t>
      </w:r>
      <w:r w:rsidR="001F235B">
        <w:rPr>
          <w:rFonts w:ascii="Times New Roman" w:eastAsia="Times New Roman" w:hAnsi="Times New Roman" w:cs="Times New Roman"/>
          <w:color w:val="000000"/>
          <w:sz w:val="28"/>
          <w:szCs w:val="28"/>
          <w:lang w:eastAsia="ru-RU"/>
        </w:rPr>
        <w:t>–</w:t>
      </w:r>
      <w:r w:rsidRPr="00701CCF">
        <w:rPr>
          <w:rFonts w:ascii="Times New Roman" w:eastAsia="Times New Roman" w:hAnsi="Times New Roman" w:cs="Times New Roman"/>
          <w:color w:val="000000"/>
          <w:sz w:val="28"/>
          <w:szCs w:val="28"/>
          <w:lang w:eastAsia="ru-RU"/>
        </w:rPr>
        <w:t xml:space="preserve"> 2</w:t>
      </w:r>
      <w:r w:rsidR="001F235B">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на праві користування – </w:t>
      </w:r>
      <w:r w:rsidR="001F235B" w:rsidRPr="001F235B">
        <w:rPr>
          <w:rFonts w:ascii="Times New Roman" w:eastAsia="Times New Roman" w:hAnsi="Times New Roman" w:cs="Times New Roman"/>
          <w:bCs/>
          <w:color w:val="000000"/>
          <w:sz w:val="28"/>
          <w:szCs w:val="28"/>
          <w:lang w:eastAsia="ru-RU"/>
        </w:rPr>
        <w:t>5</w:t>
      </w:r>
      <w:r w:rsidR="001F235B">
        <w:rPr>
          <w:rFonts w:ascii="Times New Roman" w:eastAsia="Times New Roman" w:hAnsi="Times New Roman" w:cs="Times New Roman"/>
          <w:b/>
          <w:bCs/>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не мають житла – 59</w:t>
      </w:r>
      <w:r w:rsidR="001F235B">
        <w:rPr>
          <w:rFonts w:ascii="Times New Roman" w:eastAsia="Times New Roman" w:hAnsi="Times New Roman" w:cs="Times New Roman"/>
          <w:color w:val="000000"/>
          <w:sz w:val="28"/>
          <w:szCs w:val="28"/>
          <w:lang w:val="uk-UA" w:eastAsia="ru-RU"/>
        </w:rPr>
        <w:t>.</w:t>
      </w:r>
    </w:p>
    <w:p w:rsidR="00701CCF" w:rsidRPr="00701CCF" w:rsidRDefault="001F235B" w:rsidP="00701CCF">
      <w:pPr>
        <w:tabs>
          <w:tab w:val="left" w:pos="709"/>
        </w:tabs>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Гуманітарна діяльність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громаді визначено два пункти видачі гуманітарної допомоги: Ананьївська міська рада та КУ «Центр надання соціальних послуг Ананьївської міської ради».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Протягом поточного року за період з 01 січня 2024 року Ананьївською міською радою було отримано і видано 22 продовольчі набори від Одеського обласного гуманітарного штабу. Серед отримувачів такої допомоги були внутрішньо переміщені особи, </w:t>
      </w:r>
      <w:r w:rsidR="001F235B">
        <w:rPr>
          <w:rFonts w:ascii="Times New Roman" w:eastAsia="Times New Roman" w:hAnsi="Times New Roman" w:cs="Times New Roman"/>
          <w:sz w:val="28"/>
          <w:szCs w:val="28"/>
          <w:lang w:val="uk-UA" w:eastAsia="ru-RU"/>
        </w:rPr>
        <w:t xml:space="preserve">та </w:t>
      </w:r>
      <w:r w:rsidRPr="00701CCF">
        <w:rPr>
          <w:rFonts w:ascii="Times New Roman" w:eastAsia="Times New Roman" w:hAnsi="Times New Roman" w:cs="Times New Roman"/>
          <w:sz w:val="28"/>
          <w:szCs w:val="28"/>
          <w:lang w:val="uk-UA" w:eastAsia="ru-RU"/>
        </w:rPr>
        <w:t xml:space="preserve">особи, що опинились </w:t>
      </w:r>
      <w:r w:rsidR="001F235B">
        <w:rPr>
          <w:rFonts w:ascii="Times New Roman" w:eastAsia="Times New Roman" w:hAnsi="Times New Roman" w:cs="Times New Roman"/>
          <w:sz w:val="28"/>
          <w:szCs w:val="28"/>
          <w:lang w:val="uk-UA" w:eastAsia="ru-RU"/>
        </w:rPr>
        <w:t>в</w:t>
      </w:r>
      <w:r w:rsidRPr="00701CCF">
        <w:rPr>
          <w:rFonts w:ascii="Times New Roman" w:eastAsia="Times New Roman" w:hAnsi="Times New Roman" w:cs="Times New Roman"/>
          <w:sz w:val="28"/>
          <w:szCs w:val="28"/>
          <w:lang w:val="uk-UA" w:eastAsia="ru-RU"/>
        </w:rPr>
        <w:t xml:space="preserve"> складних життєвих обставинах.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val="uk-UA" w:eastAsia="ru-RU"/>
        </w:rPr>
        <w:t>Видано внутрішньо переміщеним особам 120 ємностей для води та 120 екстрених гігієнічних наборів.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Проведено видачу дитячих наборів 26 внутрішньо переміщеним особам у кількості 46 штук та 58 особам, що опинились у складних життєвих обставинах -  94 штуки.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Видано борошна вищого та 1 гатунку: внутрішньо переміщеним особам у кількості 446 пакунки по 10 кілограм; особам з інвалідністю 1 та 2 групи, особи, що опинились у складних життєвих обставинах – 73 </w:t>
      </w:r>
      <w:r w:rsidR="003445D9" w:rsidRPr="00701CCF">
        <w:rPr>
          <w:rFonts w:ascii="Times New Roman" w:eastAsia="Times New Roman" w:hAnsi="Times New Roman" w:cs="Times New Roman"/>
          <w:sz w:val="28"/>
          <w:szCs w:val="28"/>
          <w:lang w:val="uk-UA" w:eastAsia="ru-RU"/>
        </w:rPr>
        <w:t>особам</w:t>
      </w:r>
      <w:r w:rsidRPr="00701CCF">
        <w:rPr>
          <w:rFonts w:ascii="Times New Roman" w:eastAsia="Times New Roman" w:hAnsi="Times New Roman" w:cs="Times New Roman"/>
          <w:sz w:val="28"/>
          <w:szCs w:val="28"/>
          <w:lang w:val="uk-UA" w:eastAsia="ru-RU"/>
        </w:rPr>
        <w:t xml:space="preserve"> у кількості 117 пакунків.</w:t>
      </w:r>
    </w:p>
    <w:p w:rsidR="00701CCF" w:rsidRPr="00055482"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Особам з інвалідністю 1 та 2 групи, особам похилого віку понад 80 років видано 52 </w:t>
      </w:r>
      <w:r w:rsidRPr="00055482">
        <w:rPr>
          <w:rFonts w:ascii="Times New Roman" w:eastAsia="Times New Roman" w:hAnsi="Times New Roman" w:cs="Times New Roman"/>
          <w:sz w:val="28"/>
          <w:szCs w:val="28"/>
          <w:lang w:val="uk-UA" w:eastAsia="ru-RU"/>
        </w:rPr>
        <w:t xml:space="preserve">упаковки </w:t>
      </w:r>
      <w:r w:rsidR="00904B31" w:rsidRPr="00055482">
        <w:rPr>
          <w:rFonts w:ascii="Times New Roman" w:eastAsia="Times New Roman" w:hAnsi="Times New Roman" w:cs="Times New Roman"/>
          <w:sz w:val="28"/>
          <w:szCs w:val="28"/>
          <w:lang w:val="uk-UA" w:eastAsia="ru-RU"/>
        </w:rPr>
        <w:t xml:space="preserve">підгузків для </w:t>
      </w:r>
      <w:r w:rsidRPr="00055482">
        <w:rPr>
          <w:rFonts w:ascii="Times New Roman" w:eastAsia="Times New Roman" w:hAnsi="Times New Roman" w:cs="Times New Roman"/>
          <w:sz w:val="28"/>
          <w:szCs w:val="28"/>
          <w:lang w:val="uk-UA" w:eastAsia="ru-RU"/>
        </w:rPr>
        <w:t>дорослих.</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Значна кількість внутрішньо переміщених осіб Чернігівської, Київської, Сумської, Харківської, Житомирськ</w:t>
      </w:r>
      <w:r w:rsidR="00904B31">
        <w:rPr>
          <w:rFonts w:ascii="Times New Roman" w:eastAsia="Times New Roman" w:hAnsi="Times New Roman" w:cs="Times New Roman"/>
          <w:sz w:val="28"/>
          <w:szCs w:val="28"/>
          <w:lang w:val="uk-UA" w:eastAsia="ru-RU"/>
        </w:rPr>
        <w:t>ої областей повернулись додому.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Постійно на зв’язку близько 450 осіб. Це переселенці переважно з Херсонської, Миколаївської, Запорізької, Дніпропетровської, Донецької та Луганської областей. Усі вони розміщені в приватному секторі, основна частина проживає в місті Ананьєві. Серед сільських населених пунктів найбільша кількість сконцентрована в с.Жеребков</w:t>
      </w:r>
      <w:r w:rsidR="00904B31" w:rsidRPr="00055482">
        <w:rPr>
          <w:rFonts w:ascii="Times New Roman" w:eastAsia="Times New Roman" w:hAnsi="Times New Roman" w:cs="Times New Roman"/>
          <w:sz w:val="28"/>
          <w:szCs w:val="28"/>
          <w:lang w:val="uk-UA" w:eastAsia="ru-RU"/>
        </w:rPr>
        <w:t>е</w:t>
      </w:r>
      <w:r w:rsidRPr="00701CCF">
        <w:rPr>
          <w:rFonts w:ascii="Times New Roman" w:eastAsia="Times New Roman" w:hAnsi="Times New Roman" w:cs="Times New Roman"/>
          <w:sz w:val="28"/>
          <w:szCs w:val="28"/>
          <w:lang w:val="uk-UA" w:eastAsia="ru-RU"/>
        </w:rPr>
        <w:t>, с.Ананьїв.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Продовжується співпраця з гуманітарними </w:t>
      </w:r>
      <w:r w:rsidRPr="00055482">
        <w:rPr>
          <w:rFonts w:ascii="Times New Roman" w:eastAsia="Times New Roman" w:hAnsi="Times New Roman" w:cs="Times New Roman"/>
          <w:sz w:val="28"/>
          <w:szCs w:val="28"/>
          <w:lang w:val="uk-UA" w:eastAsia="ru-RU"/>
        </w:rPr>
        <w:t>організаціями</w:t>
      </w:r>
      <w:r w:rsidR="00055482" w:rsidRPr="00055482">
        <w:rPr>
          <w:rFonts w:ascii="Times New Roman" w:eastAsia="Times New Roman" w:hAnsi="Times New Roman" w:cs="Times New Roman"/>
          <w:sz w:val="28"/>
          <w:szCs w:val="28"/>
          <w:lang w:val="uk-UA" w:eastAsia="ru-RU"/>
        </w:rPr>
        <w:t>:</w:t>
      </w:r>
      <w:r w:rsidRPr="00055482">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en-US" w:eastAsia="ru-RU"/>
        </w:rPr>
        <w:t>SSS</w:t>
      </w:r>
      <w:r w:rsidR="001F235B">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«Десяте квітня», </w:t>
      </w:r>
      <w:r w:rsidRPr="00701CCF">
        <w:rPr>
          <w:rFonts w:ascii="Times New Roman" w:eastAsia="Times New Roman" w:hAnsi="Times New Roman" w:cs="Times New Roman"/>
          <w:sz w:val="28"/>
          <w:szCs w:val="28"/>
          <w:lang w:val="en-US" w:eastAsia="ru-RU"/>
        </w:rPr>
        <w:t>NRC</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en-US" w:eastAsia="ru-RU"/>
        </w:rPr>
        <w:t>IRS</w:t>
      </w:r>
      <w:r w:rsidR="0005548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за програмами</w:t>
      </w:r>
      <w:r w:rsidR="0005548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en-US" w:eastAsia="ru-RU"/>
        </w:rPr>
        <w:t>ULEAD</w:t>
      </w:r>
      <w:r w:rsidRPr="00701CCF">
        <w:rPr>
          <w:rFonts w:ascii="Times New Roman" w:eastAsia="Times New Roman" w:hAnsi="Times New Roman" w:cs="Times New Roman"/>
          <w:sz w:val="28"/>
          <w:szCs w:val="28"/>
          <w:lang w:val="uk-UA" w:eastAsia="ru-RU"/>
        </w:rPr>
        <w:t>» та «</w:t>
      </w:r>
      <w:r w:rsidRPr="00701CCF">
        <w:rPr>
          <w:rFonts w:ascii="Times New Roman" w:eastAsia="Times New Roman" w:hAnsi="Times New Roman" w:cs="Times New Roman"/>
          <w:sz w:val="28"/>
          <w:szCs w:val="28"/>
          <w:lang w:val="en-US" w:eastAsia="ru-RU"/>
        </w:rPr>
        <w:t>USAID</w:t>
      </w:r>
      <w:r w:rsidR="0005548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з Товариством Червого Хреста в </w:t>
      </w:r>
      <w:r w:rsidR="00055482">
        <w:rPr>
          <w:rFonts w:ascii="Times New Roman" w:eastAsia="Times New Roman" w:hAnsi="Times New Roman" w:cs="Times New Roman"/>
          <w:sz w:val="28"/>
          <w:szCs w:val="28"/>
          <w:lang w:val="uk-UA" w:eastAsia="ru-RU"/>
        </w:rPr>
        <w:t>Україна;</w:t>
      </w:r>
      <w:r w:rsidRPr="001F235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благодійними фондами «Місто тисячі джерел» та «Вежа».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b/>
          <w:color w:val="333333"/>
          <w:sz w:val="28"/>
          <w:szCs w:val="28"/>
          <w:bdr w:val="none" w:sz="0" w:space="0" w:color="auto" w:frame="1"/>
          <w:lang w:val="uk-UA" w:eastAsia="uk-UA"/>
        </w:rPr>
      </w:pPr>
      <w:r w:rsidRPr="00701CCF">
        <w:rPr>
          <w:rFonts w:ascii="Times New Roman" w:eastAsia="Times New Roman" w:hAnsi="Times New Roman" w:cs="Times New Roman"/>
          <w:b/>
          <w:color w:val="333333"/>
          <w:sz w:val="28"/>
          <w:szCs w:val="28"/>
          <w:bdr w:val="none" w:sz="0" w:space="0" w:color="auto" w:frame="1"/>
          <w:lang w:val="uk-UA" w:eastAsia="uk-UA"/>
        </w:rPr>
        <w:lastRenderedPageBreak/>
        <w:t>2.5 Культура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 території Ананьївської міської територіальної громади функціонують заклади культури, а саме:</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Комунальна установа «Ананьївський центральний Будинок культури Ананьївської міської ради» до складу якої входять: Ананьївський центральний Будинок культури; сільський Будинок культури села Ананьїв Перший; сільський Будинок культури села Ананьїв Другий; сільський Будинок культури села Кохівка; сільський Будинок культури села Новоолександрівка; сільський Будинок культури села Гандрабури; сільський Будинок культури села Точилове; сільський Будинок культури села Байтали; сільський Будинок культури села Новогеоргіївка;  сільський Будинок культури села Жеребкове, сільський клуб села Шелехове; сільський клуб села Романівка; сільський клуб села Вербове; сільський клуб села Новоселівка; сільський клуб села Пасицели; сільський клуб села Боярка.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структурі установи працює 45 чоловік, за штатним розписом 32,5 ш.од.</w:t>
      </w:r>
    </w:p>
    <w:p w:rsidR="00701CCF" w:rsidRPr="00701CCF" w:rsidRDefault="00701CCF" w:rsidP="00DB1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Комунальна установа «Публічна бібліотека Ананьївської міської ради», до складу якої входять: центральна Публічна бібліотека; міська бібліотека-філія для дітей; міська бібліотека філія; бібліотека-філія №1 села Ананьїв;</w:t>
      </w:r>
      <w:r w:rsidR="00DB197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бібліотека-філія №2 села Ананьїв; бібліотека-філія №3 села Ананьїв; бібліотека-філія №4 села Ананьїв; бібліотека-філія села Байтали; бібліотека-філія села Селиванівка; бібліотека-філія села Жеребкове; бібліотека-філія села Михайлівка; бібліотека-філія села Новогеоргіївка; бібліотека-філія села Гандрабури; бібліотека-філія села Точилове; бібліотека-філія села Шелехове;</w:t>
      </w:r>
      <w:r w:rsidR="00DB197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 бібліотека-філія села Кохівка; бібліотека-філія села Великобоярка; бібліотека-філія села Боярка; бібліотека-філія села Коханівка; бібліотека-філія села Шимкове; бібліотека-філія села Вербове; бібліотека-філія села Романівка; бібліотека-філія села Новоолександрівка; бібліотека-філія села Новоселівка; бібліотека-філія села Пасицели.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цілому в бібліотечній структурі 33 особи за штатним розписом -</w:t>
      </w:r>
      <w:r w:rsidR="00DB197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24 ш.од.</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Комунальній установі «Ананьївська музична школа імені Петра Івановича Ніщинського Ананьївської міської ради» працює 22 особи, за штатним розписом – 21,71 ш.од.</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Відділ Одеського художнього музею в м. Ананьєві – 3 працівника.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Відділом культури та туризму Ананьївської міської ради проводиться робота з промоції культурного потенціалу та популяризації Ананьївської міської територіальної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w:t>
      </w:r>
      <w:r w:rsidR="001F235B">
        <w:rPr>
          <w:rFonts w:ascii="Times New Roman" w:eastAsia="Times New Roman" w:hAnsi="Times New Roman" w:cs="Times New Roman"/>
          <w:sz w:val="28"/>
          <w:szCs w:val="28"/>
          <w:lang w:val="uk-UA" w:eastAsia="ru-RU"/>
        </w:rPr>
        <w:t xml:space="preserve"> року організовано та проведено у всіх закладах культури</w:t>
      </w:r>
      <w:r w:rsidRPr="00701CCF">
        <w:rPr>
          <w:rFonts w:ascii="Times New Roman" w:eastAsia="Times New Roman" w:hAnsi="Times New Roman" w:cs="Times New Roman"/>
          <w:sz w:val="28"/>
          <w:szCs w:val="28"/>
          <w:lang w:val="uk-UA" w:eastAsia="ru-RU"/>
        </w:rPr>
        <w:t xml:space="preserve"> заходи потріотично-пізнавального напрямку, як у форматі онлайн так і у форматі офлайн відповідно до вимог воєнного стану.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Відділом культури та туризму Ананьївської міської ради проведено онлай марафони, онлайн конкурси та онлайн квести у мережі Фейсбук в групі Відділ культури та туризму Ананьївської міської ради, а саме:</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w:t>
      </w:r>
      <w:r w:rsidR="00701CCF" w:rsidRPr="00701CCF">
        <w:rPr>
          <w:rFonts w:ascii="Times New Roman" w:eastAsia="Times New Roman" w:hAnsi="Times New Roman" w:cs="Times New Roman"/>
          <w:sz w:val="28"/>
          <w:szCs w:val="28"/>
          <w:lang w:val="uk-UA" w:eastAsia="ru-RU"/>
        </w:rPr>
        <w:t>рганізовано та проведено ХVIІ дистанційний фестиваль української національної культури  «Самоцвіти Ананьївщини»;</w:t>
      </w:r>
    </w:p>
    <w:p w:rsidR="00701CCF" w:rsidRPr="00701CCF" w:rsidRDefault="00DB197B" w:rsidP="00DB197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п</w:t>
      </w:r>
      <w:r w:rsidR="00701CCF" w:rsidRPr="00701CCF">
        <w:rPr>
          <w:rFonts w:ascii="Times New Roman" w:eastAsia="Times New Roman" w:hAnsi="Times New Roman" w:cs="Times New Roman"/>
          <w:sz w:val="28"/>
          <w:szCs w:val="28"/>
          <w:lang w:val="uk-UA" w:eastAsia="ru-RU"/>
        </w:rPr>
        <w:t xml:space="preserve">роведено краєзнавчі квести «Вулицями рідного міста» та «Вишиванковий квест»; </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ри Публічній бібліотеці постійно діє розмовний клуб «Скажи мені українською»</w:t>
      </w:r>
      <w:r w:rsidR="00853490">
        <w:rPr>
          <w:rFonts w:ascii="Times New Roman" w:eastAsia="Times New Roman" w:hAnsi="Times New Roman" w:cs="Times New Roman"/>
          <w:sz w:val="28"/>
          <w:szCs w:val="28"/>
          <w:lang w:val="uk-UA" w:eastAsia="ru-RU"/>
        </w:rPr>
        <w:t>;</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роведено Вишиванкову ходу на підтримку українських полонених та на знак пам’яті жертв депортації кримськотатарського народу та спільне виконання Державного гімну;</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w:t>
      </w:r>
      <w:r w:rsidR="00701CCF" w:rsidRPr="00701CCF">
        <w:rPr>
          <w:rFonts w:ascii="Times New Roman" w:eastAsia="Times New Roman" w:hAnsi="Times New Roman" w:cs="Times New Roman"/>
          <w:sz w:val="28"/>
          <w:szCs w:val="28"/>
          <w:lang w:val="uk-UA" w:eastAsia="ru-RU"/>
        </w:rPr>
        <w:t xml:space="preserve">рганізовано та проведено акцію </w:t>
      </w:r>
      <w:r w:rsidRPr="00701CCF">
        <w:rPr>
          <w:rFonts w:ascii="Times New Roman" w:eastAsia="Times New Roman" w:hAnsi="Times New Roman" w:cs="Times New Roman"/>
          <w:sz w:val="28"/>
          <w:szCs w:val="28"/>
          <w:lang w:val="uk-UA" w:eastAsia="ru-RU"/>
        </w:rPr>
        <w:t>пам’яті</w:t>
      </w:r>
      <w:r w:rsidR="00701CCF" w:rsidRPr="00701CCF">
        <w:rPr>
          <w:rFonts w:ascii="Times New Roman" w:eastAsia="Times New Roman" w:hAnsi="Times New Roman" w:cs="Times New Roman"/>
          <w:sz w:val="28"/>
          <w:szCs w:val="28"/>
          <w:lang w:val="uk-UA" w:eastAsia="ru-RU"/>
        </w:rPr>
        <w:t xml:space="preserve">  дітей, які загинули внаслідок збройної агресії рф проти України та встановлено пам’ятний знак </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Голоси дітей»</w:t>
      </w:r>
      <w:r>
        <w:rPr>
          <w:rFonts w:ascii="Times New Roman" w:eastAsia="Times New Roman" w:hAnsi="Times New Roman" w:cs="Times New Roman"/>
          <w:sz w:val="28"/>
          <w:szCs w:val="28"/>
          <w:lang w:val="uk-UA" w:eastAsia="ru-RU"/>
        </w:rPr>
        <w:t>;</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роведено Щорічний  забіг пам’яті – Шаную воїнів, біжу за Героїв України</w:t>
      </w:r>
      <w:r>
        <w:rPr>
          <w:rFonts w:ascii="Times New Roman" w:eastAsia="Times New Roman" w:hAnsi="Times New Roman" w:cs="Times New Roman"/>
          <w:sz w:val="28"/>
          <w:szCs w:val="28"/>
          <w:lang w:val="uk-UA" w:eastAsia="ru-RU"/>
        </w:rPr>
        <w:t>;</w:t>
      </w:r>
    </w:p>
    <w:p w:rsidR="00701CCF" w:rsidRPr="00055482"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а</w:t>
      </w:r>
      <w:r w:rsidR="00701CCF" w:rsidRPr="00701CCF">
        <w:rPr>
          <w:rFonts w:ascii="Times New Roman" w:eastAsia="Times New Roman" w:hAnsi="Times New Roman" w:cs="Times New Roman"/>
          <w:sz w:val="28"/>
          <w:szCs w:val="28"/>
          <w:lang w:val="uk-UA" w:eastAsia="ru-RU"/>
        </w:rPr>
        <w:t xml:space="preserve">кцію </w:t>
      </w:r>
      <w:r w:rsidR="00701CCF" w:rsidRPr="00055482">
        <w:rPr>
          <w:rFonts w:ascii="Times New Roman" w:eastAsia="Times New Roman" w:hAnsi="Times New Roman" w:cs="Times New Roman"/>
          <w:sz w:val="28"/>
          <w:szCs w:val="28"/>
          <w:lang w:val="uk-UA" w:eastAsia="ru-RU"/>
        </w:rPr>
        <w:t xml:space="preserve">«Стіл пам’яті». Це </w:t>
      </w:r>
      <w:r w:rsidR="00055482" w:rsidRPr="00055482">
        <w:rPr>
          <w:rFonts w:ascii="Times New Roman" w:eastAsia="Times New Roman" w:hAnsi="Times New Roman" w:cs="Times New Roman"/>
          <w:sz w:val="28"/>
          <w:szCs w:val="28"/>
          <w:lang w:val="uk-UA" w:eastAsia="ru-RU"/>
        </w:rPr>
        <w:t xml:space="preserve">захід </w:t>
      </w:r>
      <w:r w:rsidR="00701CCF" w:rsidRPr="00055482">
        <w:rPr>
          <w:rFonts w:ascii="Times New Roman" w:eastAsia="Times New Roman" w:hAnsi="Times New Roman" w:cs="Times New Roman"/>
          <w:sz w:val="28"/>
          <w:szCs w:val="28"/>
          <w:lang w:val="uk-UA" w:eastAsia="ru-RU"/>
        </w:rPr>
        <w:t>у пам’ять про загиблих Захисників України</w:t>
      </w:r>
      <w:r w:rsidRPr="00055482">
        <w:rPr>
          <w:rFonts w:ascii="Times New Roman" w:eastAsia="Times New Roman" w:hAnsi="Times New Roman" w:cs="Times New Roman"/>
          <w:sz w:val="28"/>
          <w:szCs w:val="28"/>
          <w:lang w:val="uk-UA" w:eastAsia="ru-RU"/>
        </w:rPr>
        <w:t>;</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55482" w:rsidRPr="00055482">
        <w:rPr>
          <w:rFonts w:ascii="Times New Roman" w:eastAsia="Times New Roman" w:hAnsi="Times New Roman" w:cs="Times New Roman"/>
          <w:color w:val="FF0000"/>
          <w:sz w:val="28"/>
          <w:szCs w:val="28"/>
          <w:lang w:val="uk-UA" w:eastAsia="ru-RU"/>
        </w:rPr>
        <w:t xml:space="preserve"> </w:t>
      </w:r>
      <w:r w:rsidR="00055482" w:rsidRPr="00055482">
        <w:rPr>
          <w:rFonts w:ascii="Times New Roman" w:eastAsia="Times New Roman" w:hAnsi="Times New Roman" w:cs="Times New Roman"/>
          <w:sz w:val="28"/>
          <w:szCs w:val="28"/>
          <w:lang w:val="uk-UA" w:eastAsia="ru-RU"/>
        </w:rPr>
        <w:t xml:space="preserve">VI фестиваль дитячої творчості </w:t>
      </w:r>
      <w:r w:rsidR="00701CCF" w:rsidRPr="00055482">
        <w:rPr>
          <w:rFonts w:ascii="Times New Roman" w:eastAsia="Times New Roman" w:hAnsi="Times New Roman" w:cs="Times New Roman"/>
          <w:sz w:val="28"/>
          <w:szCs w:val="28"/>
          <w:lang w:val="uk-UA" w:eastAsia="ru-RU"/>
        </w:rPr>
        <w:t xml:space="preserve">«Білі </w:t>
      </w:r>
      <w:r w:rsidR="00701CCF" w:rsidRPr="00701CCF">
        <w:rPr>
          <w:rFonts w:ascii="Times New Roman" w:eastAsia="Times New Roman" w:hAnsi="Times New Roman" w:cs="Times New Roman"/>
          <w:sz w:val="28"/>
          <w:szCs w:val="28"/>
          <w:lang w:val="uk-UA" w:eastAsia="ru-RU"/>
        </w:rPr>
        <w:t>Лелеки»</w:t>
      </w:r>
      <w:r w:rsidRPr="00055482">
        <w:rPr>
          <w:rFonts w:ascii="Times New Roman" w:eastAsia="Times New Roman" w:hAnsi="Times New Roman" w:cs="Times New Roman"/>
          <w:color w:val="FF0000"/>
          <w:sz w:val="28"/>
          <w:szCs w:val="28"/>
          <w:lang w:val="uk-UA" w:eastAsia="ru-RU"/>
        </w:rPr>
        <w:t>;</w:t>
      </w:r>
      <w:r w:rsidR="00701CCF" w:rsidRPr="00055482">
        <w:rPr>
          <w:rFonts w:ascii="Times New Roman" w:eastAsia="Times New Roman" w:hAnsi="Times New Roman" w:cs="Times New Roman"/>
          <w:color w:val="FF0000"/>
          <w:sz w:val="28"/>
          <w:szCs w:val="28"/>
          <w:lang w:val="uk-UA" w:eastAsia="ru-RU"/>
        </w:rPr>
        <w:t xml:space="preserve"> </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ізнавальна екскурсія «Стежками рідного міста»</w:t>
      </w:r>
      <w:r w:rsidR="00853490">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w:t>
      </w:r>
    </w:p>
    <w:p w:rsidR="00701CCF" w:rsidRPr="00701CCF" w:rsidRDefault="00853490"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елопробіг вулицями міста -  «Я люблю Ананьїв»</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w:t>
      </w:r>
    </w:p>
    <w:p w:rsidR="00701CCF" w:rsidRPr="00701CCF" w:rsidRDefault="00853490"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w:t>
      </w:r>
      <w:r w:rsidR="00701CCF" w:rsidRPr="00701CCF">
        <w:rPr>
          <w:rFonts w:ascii="Times New Roman" w:eastAsia="Times New Roman" w:hAnsi="Times New Roman" w:cs="Times New Roman"/>
          <w:sz w:val="28"/>
          <w:szCs w:val="28"/>
          <w:lang w:val="uk-UA" w:eastAsia="ru-RU"/>
        </w:rPr>
        <w:t>лешмоби «Тобі, Ананьєве мій»</w:t>
      </w:r>
      <w:r>
        <w:rPr>
          <w:rFonts w:ascii="Times New Roman" w:eastAsia="Times New Roman" w:hAnsi="Times New Roman" w:cs="Times New Roman"/>
          <w:sz w:val="28"/>
          <w:szCs w:val="28"/>
          <w:lang w:val="uk-UA" w:eastAsia="ru-RU"/>
        </w:rPr>
        <w:t>;</w:t>
      </w:r>
    </w:p>
    <w:p w:rsidR="00701CCF" w:rsidRPr="00701CCF" w:rsidRDefault="00853490"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б</w:t>
      </w:r>
      <w:r w:rsidR="00701CCF" w:rsidRPr="00701CCF">
        <w:rPr>
          <w:rFonts w:ascii="Times New Roman" w:eastAsia="Times New Roman" w:hAnsi="Times New Roman" w:cs="Times New Roman"/>
          <w:sz w:val="28"/>
          <w:szCs w:val="28"/>
          <w:lang w:val="uk-UA" w:eastAsia="ru-RU"/>
        </w:rPr>
        <w:t>ібліопікнік на галявині – бібліотека для дітей</w:t>
      </w:r>
      <w:r>
        <w:rPr>
          <w:rFonts w:ascii="Times New Roman" w:eastAsia="Times New Roman" w:hAnsi="Times New Roman" w:cs="Times New Roman"/>
          <w:sz w:val="28"/>
          <w:szCs w:val="28"/>
          <w:lang w:val="uk-UA" w:eastAsia="ru-RU"/>
        </w:rPr>
        <w:t>;</w:t>
      </w:r>
    </w:p>
    <w:p w:rsidR="00701CCF" w:rsidRPr="00701CCF" w:rsidRDefault="007231AC" w:rsidP="007231AC">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улична акція-вікторина «Рідне місто у вулицях та обличчях» - центральна Публічна бібліотека;</w:t>
      </w:r>
    </w:p>
    <w:p w:rsidR="00701CCF" w:rsidRPr="00701CCF" w:rsidRDefault="007231AC"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улична акція – відео опитування «Побажання рідному місту» - Центральний Будинок культури</w:t>
      </w:r>
      <w:r w:rsidR="00055482">
        <w:rPr>
          <w:rFonts w:ascii="Times New Roman" w:eastAsia="Times New Roman" w:hAnsi="Times New Roman" w:cs="Times New Roman"/>
          <w:sz w:val="28"/>
          <w:szCs w:val="28"/>
          <w:lang w:val="uk-UA" w:eastAsia="ru-RU"/>
        </w:rPr>
        <w:t>;</w:t>
      </w:r>
    </w:p>
    <w:p w:rsidR="00701CCF" w:rsidRPr="00701CCF" w:rsidRDefault="0005548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ш</w:t>
      </w:r>
      <w:r w:rsidR="00701CCF" w:rsidRPr="00701CCF">
        <w:rPr>
          <w:rFonts w:ascii="Times New Roman" w:eastAsia="Times New Roman" w:hAnsi="Times New Roman" w:cs="Times New Roman"/>
          <w:sz w:val="28"/>
          <w:szCs w:val="28"/>
          <w:lang w:val="uk-UA" w:eastAsia="ru-RU"/>
        </w:rPr>
        <w:t>ашково-шаховий турнір – парк «Молодіжний»</w:t>
      </w:r>
    </w:p>
    <w:p w:rsidR="00701CCF" w:rsidRPr="00701CCF" w:rsidRDefault="0005548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рийнято участь у етно-фестивалі «Пан Борщ» в Куяльницькій громаді, у етно-фестивалі народних культур «Чорноморський степ» у м. Одеса, у Всеукраїнському вокально-хоровому фестивалі-конкурсі «Сер</w:t>
      </w:r>
      <w:r>
        <w:rPr>
          <w:rFonts w:ascii="Times New Roman" w:eastAsia="Times New Roman" w:hAnsi="Times New Roman" w:cs="Times New Roman"/>
          <w:sz w:val="28"/>
          <w:szCs w:val="28"/>
          <w:lang w:val="uk-UA" w:eastAsia="ru-RU"/>
        </w:rPr>
        <w:t>пневий заспів» у м. Чорноморськ;</w:t>
      </w:r>
    </w:p>
    <w:p w:rsidR="00701CCF" w:rsidRPr="00701CCF" w:rsidRDefault="0005548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роведено семінар-нараду працівників закладів культури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2.6</w:t>
      </w:r>
      <w:r w:rsidRPr="00701CCF">
        <w:rPr>
          <w:rFonts w:ascii="Times New Roman" w:eastAsia="Times New Roman" w:hAnsi="Times New Roman" w:cs="Times New Roman"/>
          <w:b/>
          <w:sz w:val="28"/>
          <w:szCs w:val="28"/>
          <w:lang w:val="uk-UA" w:eastAsia="ru-RU"/>
        </w:rPr>
        <w:tab/>
        <w:t xml:space="preserve"> Надання адміністративних послуг</w:t>
      </w:r>
    </w:p>
    <w:p w:rsidR="00701CCF" w:rsidRPr="00701CCF" w:rsidRDefault="00701CCF" w:rsidP="00701CCF">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метою</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поліпшення</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бізнес-клімату</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та</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впровадження</w:t>
      </w:r>
      <w:r w:rsidRPr="00701CCF">
        <w:rPr>
          <w:rFonts w:ascii="Times New Roman" w:eastAsia="Times New Roman" w:hAnsi="Times New Roman" w:cs="Times New Roman"/>
          <w:spacing w:val="71"/>
          <w:sz w:val="28"/>
          <w:szCs w:val="28"/>
          <w:lang w:val="uk-UA" w:eastAsia="ru-RU"/>
        </w:rPr>
        <w:t xml:space="preserve"> </w:t>
      </w:r>
      <w:r w:rsidRPr="00701CCF">
        <w:rPr>
          <w:rFonts w:ascii="Times New Roman" w:eastAsia="Times New Roman" w:hAnsi="Times New Roman" w:cs="Times New Roman"/>
          <w:sz w:val="28"/>
          <w:szCs w:val="28"/>
          <w:lang w:val="uk-UA" w:eastAsia="ru-RU"/>
        </w:rPr>
        <w:t>процесів</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дерегуляції, упорядкування та спрощення системи надання адміністративних</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послуг з грудня 2020 року функціонує Центр надання адміністративних послуг</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Ананьївської</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міської</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ради.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 послуг. Загальна</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кількість</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адміністративних</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послуг,</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які</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запроваджено</w:t>
      </w:r>
      <w:r w:rsidRPr="00701CCF">
        <w:rPr>
          <w:rFonts w:ascii="Times New Roman" w:eastAsia="Times New Roman" w:hAnsi="Times New Roman" w:cs="Times New Roman"/>
          <w:spacing w:val="70"/>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через</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Центр</w:t>
      </w:r>
      <w:r w:rsidRPr="00701CCF">
        <w:rPr>
          <w:rFonts w:ascii="Times New Roman" w:eastAsia="Times New Roman" w:hAnsi="Times New Roman" w:cs="Times New Roman"/>
          <w:spacing w:val="3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надання</w:t>
      </w:r>
      <w:r w:rsidRPr="00701CCF">
        <w:rPr>
          <w:rFonts w:ascii="Times New Roman" w:eastAsia="Times New Roman" w:hAnsi="Times New Roman" w:cs="Times New Roman"/>
          <w:spacing w:val="3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адміністративних</w:t>
      </w:r>
      <w:r w:rsidRPr="00701CCF">
        <w:rPr>
          <w:rFonts w:ascii="Times New Roman" w:eastAsia="Times New Roman" w:hAnsi="Times New Roman" w:cs="Times New Roman"/>
          <w:spacing w:val="3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послуг</w:t>
      </w:r>
      <w:r w:rsidRPr="00701CCF">
        <w:rPr>
          <w:rFonts w:ascii="Times New Roman" w:eastAsia="Times New Roman" w:hAnsi="Times New Roman" w:cs="Times New Roman"/>
          <w:spacing w:val="31"/>
          <w:sz w:val="28"/>
          <w:szCs w:val="28"/>
          <w:lang w:val="uk-UA" w:eastAsia="uk-UA" w:bidi="uk-UA"/>
        </w:rPr>
        <w:t xml:space="preserve"> </w:t>
      </w:r>
      <w:r w:rsidR="00312C04">
        <w:rPr>
          <w:rFonts w:ascii="Times New Roman" w:eastAsia="Times New Roman" w:hAnsi="Times New Roman" w:cs="Times New Roman"/>
          <w:spacing w:val="3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241 вид, що на 27 видів послуг більше ніж надавалися в 2023 році.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За звітній період надано 13686 адміністративних послуг, що на 4722 послуги більше, ніж за відповідний період 2023 року.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До місцевого бюджету надійшло 1028,05 тис.грн. </w:t>
      </w:r>
    </w:p>
    <w:p w:rsid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Старости громади уповноважені виконувати функції адміністратора Центру надання адміністративних послуг та на вчинення нотаріальних дій.</w:t>
      </w:r>
    </w:p>
    <w:p w:rsidR="00312C04" w:rsidRDefault="00312C04"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p>
    <w:p w:rsidR="00312C04" w:rsidRPr="00701CCF" w:rsidRDefault="00312C04"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p>
    <w:p w:rsidR="00701CCF" w:rsidRPr="00312C04" w:rsidRDefault="00312C04" w:rsidP="00312C04">
      <w:pPr>
        <w:pStyle w:val="af6"/>
        <w:numPr>
          <w:ilvl w:val="1"/>
          <w:numId w:val="29"/>
        </w:numPr>
        <w:ind w:left="0" w:firstLine="709"/>
        <w:jc w:val="both"/>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val="uk-UA" w:eastAsia="uk-UA" w:bidi="uk-UA"/>
        </w:rPr>
        <w:lastRenderedPageBreak/>
        <w:t xml:space="preserve"> </w:t>
      </w:r>
      <w:r w:rsidR="00701CCF" w:rsidRPr="00312C04">
        <w:rPr>
          <w:rFonts w:ascii="Times New Roman" w:eastAsia="Times New Roman" w:hAnsi="Times New Roman" w:cs="Times New Roman"/>
          <w:b/>
          <w:sz w:val="28"/>
          <w:szCs w:val="28"/>
          <w:lang w:eastAsia="uk-UA" w:bidi="uk-UA"/>
        </w:rPr>
        <w:t>Житлово-комунальне господарство</w:t>
      </w:r>
      <w:r>
        <w:rPr>
          <w:rFonts w:ascii="Times New Roman" w:eastAsia="Times New Roman" w:hAnsi="Times New Roman" w:cs="Times New Roman"/>
          <w:b/>
          <w:sz w:val="28"/>
          <w:szCs w:val="28"/>
          <w:lang w:eastAsia="uk-UA" w:bidi="uk-UA"/>
        </w:rPr>
        <w:t>, інфраструктура та благоустрій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 року відділом з питань будівництва, житлово</w:t>
      </w:r>
      <w:r w:rsidR="00312C04">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комунального господарства та інфраструктури Ананьївської міської ради було проведено наступні роботи:</w:t>
      </w:r>
    </w:p>
    <w:p w:rsidR="00701CCF" w:rsidRPr="00701CCF" w:rsidRDefault="00312C04"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 xml:space="preserve">ротягом </w:t>
      </w:r>
      <w:r w:rsidRPr="00701CCF">
        <w:rPr>
          <w:rFonts w:ascii="Times New Roman" w:eastAsia="Times New Roman" w:hAnsi="Times New Roman" w:cs="Times New Roman"/>
          <w:sz w:val="28"/>
          <w:szCs w:val="28"/>
          <w:lang w:val="uk-UA" w:eastAsia="ru-RU"/>
        </w:rPr>
        <w:t>звітн</w:t>
      </w:r>
      <w:r>
        <w:rPr>
          <w:rFonts w:ascii="Times New Roman" w:eastAsia="Times New Roman" w:hAnsi="Times New Roman" w:cs="Times New Roman"/>
          <w:sz w:val="28"/>
          <w:szCs w:val="28"/>
          <w:lang w:val="uk-UA" w:eastAsia="ru-RU"/>
        </w:rPr>
        <w:t>о</w:t>
      </w:r>
      <w:r w:rsidRPr="00701CCF">
        <w:rPr>
          <w:rFonts w:ascii="Times New Roman" w:eastAsia="Times New Roman" w:hAnsi="Times New Roman" w:cs="Times New Roman"/>
          <w:sz w:val="28"/>
          <w:szCs w:val="28"/>
          <w:lang w:val="uk-UA" w:eastAsia="ru-RU"/>
        </w:rPr>
        <w:t>го</w:t>
      </w:r>
      <w:r w:rsidR="00701CCF" w:rsidRPr="00701CCF">
        <w:rPr>
          <w:rFonts w:ascii="Times New Roman" w:eastAsia="Times New Roman" w:hAnsi="Times New Roman" w:cs="Times New Roman"/>
          <w:sz w:val="28"/>
          <w:szCs w:val="28"/>
          <w:lang w:val="uk-UA" w:eastAsia="ru-RU"/>
        </w:rPr>
        <w:t xml:space="preserve"> періоду було підготовлено 21 проект рішень на розгляд виконавчого ком</w:t>
      </w:r>
      <w:r>
        <w:rPr>
          <w:rFonts w:ascii="Times New Roman" w:eastAsia="Times New Roman" w:hAnsi="Times New Roman" w:cs="Times New Roman"/>
          <w:sz w:val="28"/>
          <w:szCs w:val="28"/>
          <w:lang w:val="uk-UA" w:eastAsia="ru-RU"/>
        </w:rPr>
        <w:t>ітету Ананьївської міської ради;</w:t>
      </w:r>
    </w:p>
    <w:p w:rsidR="00701CCF" w:rsidRPr="00701CCF" w:rsidRDefault="00312C04"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w:t>
      </w:r>
      <w:r w:rsidR="00701CCF" w:rsidRPr="00701CCF">
        <w:rPr>
          <w:rFonts w:ascii="Times New Roman" w:eastAsia="Times New Roman" w:hAnsi="Times New Roman" w:cs="Times New Roman"/>
          <w:sz w:val="28"/>
          <w:szCs w:val="28"/>
          <w:lang w:val="uk-UA" w:eastAsia="ru-RU"/>
        </w:rPr>
        <w:t xml:space="preserve">озроблено та винесено на затвердження сесії </w:t>
      </w:r>
      <w:r>
        <w:rPr>
          <w:rFonts w:ascii="Times New Roman" w:eastAsia="Times New Roman" w:hAnsi="Times New Roman" w:cs="Times New Roman"/>
          <w:sz w:val="28"/>
          <w:szCs w:val="28"/>
          <w:lang w:val="uk-UA" w:eastAsia="ru-RU"/>
        </w:rPr>
        <w:t>- 5 проектів рішень;</w:t>
      </w:r>
    </w:p>
    <w:p w:rsidR="00701CCF" w:rsidRPr="00701CCF" w:rsidRDefault="00312C04"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идано 5 до</w:t>
      </w:r>
      <w:r w:rsidR="00A95BE2">
        <w:rPr>
          <w:rFonts w:ascii="Times New Roman" w:eastAsia="Times New Roman" w:hAnsi="Times New Roman" w:cs="Times New Roman"/>
          <w:sz w:val="28"/>
          <w:szCs w:val="28"/>
          <w:lang w:val="uk-UA" w:eastAsia="ru-RU"/>
        </w:rPr>
        <w:t>зволів на порушення благоустрою.</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701CCF" w:rsidRPr="00701CCF">
        <w:rPr>
          <w:rFonts w:ascii="Times New Roman" w:eastAsia="Times New Roman" w:hAnsi="Times New Roman" w:cs="Times New Roman"/>
          <w:sz w:val="28"/>
          <w:szCs w:val="28"/>
          <w:lang w:val="uk-UA" w:eastAsia="ru-RU"/>
        </w:rPr>
        <w:t>ідділом сплачені виконані роботи згідно заключених договорів:</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01CCF" w:rsidRPr="00A95BE2">
        <w:rPr>
          <w:rFonts w:ascii="Times New Roman" w:eastAsia="Times New Roman" w:hAnsi="Times New Roman" w:cs="Times New Roman"/>
          <w:sz w:val="28"/>
          <w:szCs w:val="28"/>
          <w:lang w:val="uk-UA" w:eastAsia="ru-RU"/>
        </w:rPr>
        <w:t xml:space="preserve">поточний ремонт асфальтобетонного покриття по вул. Незалежності (від буд. 114 до перехрестя вул. Лукашевича), м. Ананьїв, Подільський район, </w:t>
      </w:r>
      <w:r w:rsidR="00701CCF" w:rsidRPr="00701CCF">
        <w:rPr>
          <w:rFonts w:ascii="Times New Roman" w:eastAsia="Times New Roman" w:hAnsi="Times New Roman" w:cs="Times New Roman"/>
          <w:sz w:val="28"/>
          <w:szCs w:val="28"/>
          <w:lang w:val="uk-UA" w:eastAsia="ru-RU"/>
        </w:rPr>
        <w:t>Одеська область (в т.ч. виготовлення ПКД - 3089,99 грн.) – 62388,99 грн;</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поточний ремонт асфальтобетонного покриття по вул. Героїв України (від перехрестя з вул. Вані Виноградова до перехрестя вул. Незалежності), </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м. Ананьїв, Подільський район, Одеська область (в т.ч. виготовлення ПКД - 3089,99 грн.) – 149 275,99 грн;</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поточний ремонт асфальтобетонного покриття по вул. Єврейській (від перехрестя вул. Незалежності до перехрестя з вул. Григорія Бондарчука), </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м. Ананьїв, Подільський район, Одеська область (в т.ч. виготовлення ПКД -                     </w:t>
      </w:r>
      <w:r>
        <w:rPr>
          <w:rFonts w:ascii="Times New Roman" w:eastAsia="Times New Roman" w:hAnsi="Times New Roman" w:cs="Times New Roman"/>
          <w:sz w:val="28"/>
          <w:szCs w:val="28"/>
          <w:lang w:val="uk-UA" w:eastAsia="ru-RU"/>
        </w:rPr>
        <w:t xml:space="preserve">   3089,99 грн.) – 83154,99 грн.</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701CCF" w:rsidRPr="00701CCF">
        <w:rPr>
          <w:rFonts w:ascii="Times New Roman" w:eastAsia="Times New Roman" w:hAnsi="Times New Roman" w:cs="Times New Roman"/>
          <w:sz w:val="28"/>
          <w:szCs w:val="28"/>
          <w:lang w:val="uk-UA" w:eastAsia="ru-RU"/>
        </w:rPr>
        <w:t>игото</w:t>
      </w:r>
      <w:r>
        <w:rPr>
          <w:rFonts w:ascii="Times New Roman" w:eastAsia="Times New Roman" w:hAnsi="Times New Roman" w:cs="Times New Roman"/>
          <w:sz w:val="28"/>
          <w:szCs w:val="28"/>
          <w:lang w:val="uk-UA" w:eastAsia="ru-RU"/>
        </w:rPr>
        <w:t xml:space="preserve">влення кошторисної документації на  </w:t>
      </w:r>
      <w:r w:rsidR="00701CCF" w:rsidRPr="00701CCF">
        <w:rPr>
          <w:rFonts w:ascii="Times New Roman" w:eastAsia="Times New Roman" w:hAnsi="Times New Roman" w:cs="Times New Roman"/>
          <w:sz w:val="28"/>
          <w:szCs w:val="28"/>
          <w:lang w:val="uk-UA" w:eastAsia="ru-RU"/>
        </w:rPr>
        <w:t>поточний ремонт асфальтобетонного покриття по вул. Гімназійній (від перехрестя пров. Буженка Васі до перехрестя з вул. леоніда Каденюка), м. Ананьїв, Подільський район, Одеська область – 3089,99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Заключений договір з ТОВ «Будівельник 2017» на виконання робіт «Капітальний ремонт споруди цивільного захисту (укриття) за адресою:                      вул. Зарічна, 134-А, с. Гандрабури, Подільський район, Одеська область» на суму – 969783,15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b/>
          <w:bCs/>
          <w:sz w:val="28"/>
          <w:szCs w:val="28"/>
          <w:lang w:val="uk-UA" w:eastAsia="uk-UA" w:bidi="uk-UA"/>
        </w:rPr>
        <w:t>Комунальним підприємством «Місто Сервіс Ананьївської міської ради»</w:t>
      </w:r>
      <w:r w:rsidRPr="00701CCF">
        <w:rPr>
          <w:rFonts w:ascii="Times New Roman" w:eastAsia="Times New Roman" w:hAnsi="Times New Roman" w:cs="Times New Roman"/>
          <w:bCs/>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проводяться  роботи по утриманню вулиць населених пунктів та кладовищ в належному санітарному стані, </w:t>
      </w:r>
      <w:r w:rsidRPr="00701CCF">
        <w:rPr>
          <w:rFonts w:ascii="Times New Roman" w:eastAsia="Times New Roman" w:hAnsi="Times New Roman" w:cs="Times New Roman"/>
          <w:sz w:val="28"/>
          <w:szCs w:val="28"/>
          <w:lang w:val="uk-UA" w:eastAsia="ru-RU"/>
        </w:rPr>
        <w:t>зачистці сміттєзвалищ, утриманню в належному стані вуличного освітлення на всій території Ананьївської міської територіальної громади, висадженню дерев та газонів, змонтовано систему відеоспостереження.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Всього вивезено твердих побутових відходів 1310 тон.</w:t>
      </w:r>
    </w:p>
    <w:p w:rsidR="00701CCF" w:rsidRPr="00701CCF" w:rsidRDefault="00701CCF" w:rsidP="00A95BE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 року надано послуг на суму: 2018,8 тис. грн., у тому числі:</w:t>
      </w:r>
    </w:p>
    <w:p w:rsidR="00701CCF" w:rsidRPr="00701CCF" w:rsidRDefault="00701CCF" w:rsidP="00A95BE2">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послуг по збиранню та зберігання ТПВ на суму -1685,8 тис.грн ,</w:t>
      </w:r>
    </w:p>
    <w:p w:rsidR="00701CCF" w:rsidRPr="00701CCF" w:rsidRDefault="00701CCF" w:rsidP="00A95BE2">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послуг авто та механізмів на суму- 217,0 тис.грн.,</w:t>
      </w:r>
    </w:p>
    <w:p w:rsidR="00701CCF" w:rsidRPr="00701CCF" w:rsidRDefault="00701CCF" w:rsidP="00A95BE2">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ритуальних послуг на суму 116,0 тис. грн.</w:t>
      </w:r>
    </w:p>
    <w:p w:rsidR="00701CCF" w:rsidRPr="00701CCF" w:rsidRDefault="00701CCF" w:rsidP="00701C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b/>
          <w:sz w:val="28"/>
          <w:szCs w:val="28"/>
          <w:lang w:val="uk-UA" w:eastAsia="ru-RU"/>
        </w:rPr>
        <w:t>Комунальним підприємством «Ананьїв-водоканал Ананьївської міської ради»</w:t>
      </w:r>
      <w:r w:rsidRPr="00701CCF">
        <w:rPr>
          <w:rFonts w:ascii="Times New Roman" w:eastAsia="Times New Roman" w:hAnsi="Times New Roman" w:cs="Times New Roman"/>
          <w:sz w:val="28"/>
          <w:szCs w:val="28"/>
          <w:lang w:val="uk-UA" w:eastAsia="ru-RU"/>
        </w:rPr>
        <w:t xml:space="preserve"> проводиться робота, що спрямована на забезпечення населення, підприємств та організацій міста Ананьїв та сіл Ананьївської міської територіальної громади питною водою, надання послуг по вивозу рідких побутових відходів. </w:t>
      </w:r>
    </w:p>
    <w:p w:rsidR="00701CCF" w:rsidRPr="00701CCF" w:rsidRDefault="00701CCF" w:rsidP="00701C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Кількість споживачів послуг: по водопостачанню</w:t>
      </w:r>
      <w:r w:rsidR="00A95BE2">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w:t>
      </w:r>
      <w:r w:rsidR="00A95BE2">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 xml:space="preserve">4370, по </w:t>
      </w:r>
      <w:r w:rsidRPr="00701CCF">
        <w:rPr>
          <w:rFonts w:ascii="Times New Roman" w:eastAsia="Times New Roman" w:hAnsi="Times New Roman" w:cs="Times New Roman"/>
          <w:sz w:val="28"/>
          <w:szCs w:val="28"/>
          <w:lang w:eastAsia="ru-RU"/>
        </w:rPr>
        <w:lastRenderedPageBreak/>
        <w:t>водопостачанню та водовідведенню – 629. Вивезено рідких побутових відходів – 1446 ходок.</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 року подано в систему водопостачання 373.7 тис.м</w:t>
      </w:r>
      <w:r w:rsidRPr="00701CCF">
        <w:rPr>
          <w:rFonts w:ascii="Times New Roman" w:eastAsia="Times New Roman" w:hAnsi="Times New Roman" w:cs="Times New Roman"/>
          <w:sz w:val="28"/>
          <w:szCs w:val="28"/>
          <w:vertAlign w:val="superscript"/>
          <w:lang w:val="uk-UA" w:eastAsia="ru-RU"/>
        </w:rPr>
        <w:t>3</w:t>
      </w:r>
      <w:r w:rsidRPr="00701CCF">
        <w:rPr>
          <w:rFonts w:ascii="Times New Roman" w:eastAsia="Times New Roman" w:hAnsi="Times New Roman" w:cs="Times New Roman"/>
          <w:sz w:val="28"/>
          <w:szCs w:val="28"/>
          <w:lang w:val="uk-UA" w:eastAsia="ru-RU"/>
        </w:rPr>
        <w:t xml:space="preserve"> води на суму 3087</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4 тис.грн., пропущено стоків 17</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1 тис.м</w:t>
      </w:r>
      <w:r w:rsidRPr="00701CCF">
        <w:rPr>
          <w:rFonts w:ascii="Times New Roman" w:eastAsia="Times New Roman" w:hAnsi="Times New Roman" w:cs="Times New Roman"/>
          <w:sz w:val="28"/>
          <w:szCs w:val="28"/>
          <w:vertAlign w:val="superscript"/>
          <w:lang w:val="uk-UA" w:eastAsia="ru-RU"/>
        </w:rPr>
        <w:t>3</w:t>
      </w:r>
      <w:r w:rsidRPr="00701CCF">
        <w:rPr>
          <w:rFonts w:ascii="Times New Roman" w:eastAsia="Times New Roman" w:hAnsi="Times New Roman" w:cs="Times New Roman"/>
          <w:sz w:val="28"/>
          <w:szCs w:val="28"/>
          <w:lang w:val="uk-UA" w:eastAsia="ru-RU"/>
        </w:rPr>
        <w:t xml:space="preserve"> на суму 961</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5 тис.грн. Ліквідовано 147 поривів.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Замінено 14 насосів, замінено 420 метрів центрального водогону, встановлено 11 систем автоматичної подачі води, встановлено та замінено 23 люка.</w:t>
      </w:r>
    </w:p>
    <w:p w:rsidR="00701CCF" w:rsidRPr="00701CCF" w:rsidRDefault="00701CCF" w:rsidP="00701CCF">
      <w:pPr>
        <w:widowControl w:val="0"/>
        <w:numPr>
          <w:ilvl w:val="1"/>
          <w:numId w:val="28"/>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 </w:t>
      </w:r>
      <w:r w:rsidR="00A95BE2">
        <w:rPr>
          <w:rFonts w:ascii="Times New Roman" w:eastAsia="Times New Roman" w:hAnsi="Times New Roman" w:cs="Times New Roman"/>
          <w:b/>
          <w:sz w:val="28"/>
          <w:szCs w:val="28"/>
          <w:lang w:eastAsia="ru-RU"/>
        </w:rPr>
        <w:t>Земельні питання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На території Ананьївської міської територіальної громади із загальної площі ріллі (52912,2 га) використовується сільськогосподарськими підприємствами – 36 871,5 га.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Із загальної площі земель лісового фонду (11358,1 га) в користуванні  державного підприємства «Ананьївське лісове господарство» знаходиться 3455,0 га земель.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Загальна площа земель водного фонду становить 311,5 га, з них під  природними водотоками (річками, струмками) – 118,0 га, ставками – 191,5 га, іншими штучними водотоками – 1,0 га. Із загальної площі земель під ставками перебувають в оренді – 3 водних об</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єкти площею 46,51 га.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ar-SA"/>
        </w:rPr>
        <w:t xml:space="preserve">Земельні спори щодо </w:t>
      </w:r>
      <w:r w:rsidRPr="00701CCF">
        <w:rPr>
          <w:rFonts w:ascii="Times New Roman" w:eastAsia="Times New Roman" w:hAnsi="Times New Roman" w:cs="Times New Roman"/>
          <w:sz w:val="28"/>
          <w:szCs w:val="28"/>
          <w:shd w:val="clear" w:color="auto" w:fill="FFFFFF"/>
          <w:lang w:val="uk-UA" w:eastAsia="ru-RU"/>
        </w:rPr>
        <w:t xml:space="preserve">меж земельних ділянок, що перебувають у власності і користуванні громадян, додержання громадянами правил добросусідства вирішуються комісією з земельних питань з виїздом на місце, </w:t>
      </w:r>
      <w:r w:rsidRPr="00701CCF">
        <w:rPr>
          <w:rFonts w:ascii="Times New Roman" w:eastAsia="Times New Roman" w:hAnsi="Times New Roman" w:cs="Times New Roman"/>
          <w:sz w:val="28"/>
          <w:szCs w:val="28"/>
          <w:lang w:val="uk-UA" w:eastAsia="ru-RU"/>
        </w:rPr>
        <w:t>складаються акти обстеження земельних ділянок, надаються письмові відповіді, роз’яснення та рекомендації щодо вирішення спірних питань.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ru-RU"/>
        </w:rPr>
        <w:t xml:space="preserve">На даний час відсутній комплексний план просторового розвитку території Ананьївської міської територіальної громади. Розроблення </w:t>
      </w:r>
      <w:r w:rsidRPr="00701CCF">
        <w:rPr>
          <w:rFonts w:ascii="Times New Roman" w:eastAsia="Times New Roman" w:hAnsi="Times New Roman" w:cs="Times New Roman"/>
          <w:bCs/>
          <w:sz w:val="28"/>
          <w:szCs w:val="28"/>
          <w:shd w:val="clear" w:color="auto" w:fill="FFFFFF"/>
          <w:lang w:val="uk-UA" w:eastAsia="ru-RU"/>
        </w:rPr>
        <w:t xml:space="preserve">комплексного плану просторового розвитку території </w:t>
      </w:r>
      <w:r w:rsidRPr="00701CCF">
        <w:rPr>
          <w:rFonts w:ascii="Times New Roman" w:eastAsia="Times New Roman" w:hAnsi="Times New Roman" w:cs="Times New Roman"/>
          <w:sz w:val="28"/>
          <w:szCs w:val="28"/>
          <w:lang w:val="uk-UA" w:eastAsia="ru-RU"/>
        </w:rPr>
        <w:t xml:space="preserve">Ананьївської міської територіальної </w:t>
      </w:r>
      <w:r w:rsidRPr="00701CCF">
        <w:rPr>
          <w:rFonts w:ascii="Times New Roman" w:eastAsia="Times New Roman" w:hAnsi="Times New Roman" w:cs="Times New Roman"/>
          <w:bCs/>
          <w:sz w:val="28"/>
          <w:szCs w:val="28"/>
          <w:shd w:val="clear" w:color="auto" w:fill="FFFFFF"/>
          <w:lang w:val="uk-UA" w:eastAsia="ru-RU"/>
        </w:rPr>
        <w:t>громади</w:t>
      </w:r>
      <w:r w:rsidRPr="00701CCF">
        <w:rPr>
          <w:rFonts w:ascii="Times New Roman" w:eastAsia="Times New Roman" w:hAnsi="Times New Roman" w:cs="Times New Roman"/>
          <w:sz w:val="28"/>
          <w:szCs w:val="28"/>
          <w:lang w:val="uk-UA" w:eastAsia="ru-RU"/>
        </w:rPr>
        <w:t xml:space="preserve"> дасть можливість отримати інформацію </w:t>
      </w:r>
      <w:r w:rsidRPr="00701CCF">
        <w:rPr>
          <w:rFonts w:ascii="Times New Roman" w:eastAsia="Times New Roman" w:hAnsi="Times New Roman" w:cs="Times New Roman"/>
          <w:sz w:val="28"/>
          <w:szCs w:val="28"/>
          <w:lang w:val="uk-UA" w:eastAsia="ar-SA"/>
        </w:rPr>
        <w:t xml:space="preserve">щодо використання на території Ананьївської міської </w:t>
      </w:r>
      <w:r w:rsidRPr="00701CCF">
        <w:rPr>
          <w:rFonts w:ascii="Times New Roman" w:eastAsia="Times New Roman" w:hAnsi="Times New Roman" w:cs="Times New Roman"/>
          <w:sz w:val="28"/>
          <w:szCs w:val="28"/>
          <w:lang w:val="uk-UA" w:eastAsia="ru-RU"/>
        </w:rPr>
        <w:t xml:space="preserve">територіальної </w:t>
      </w:r>
      <w:r w:rsidRPr="00701CCF">
        <w:rPr>
          <w:rFonts w:ascii="Times New Roman" w:eastAsia="Times New Roman" w:hAnsi="Times New Roman" w:cs="Times New Roman"/>
          <w:bCs/>
          <w:sz w:val="28"/>
          <w:szCs w:val="28"/>
          <w:shd w:val="clear" w:color="auto" w:fill="FFFFFF"/>
          <w:lang w:val="uk-UA" w:eastAsia="ru-RU"/>
        </w:rPr>
        <w:t>громади</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ar-SA"/>
        </w:rPr>
        <w:t>всіх категорій земель, в тому числі і земель запасу, невитребуваних паїв, земель резервного та природно-заповідного фонду, земель сільськогосподарського, лісогосподарського та водного призначення.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Проведено 5 виїзних засідань комісії з земельних питань (встановлення меж земельних ділянок, вирішення земельних спорів та ін.) та складено Акти обстеження земельних ділянок, надано письмові відповіді, роз’яснення та рекомендації щодо вирішення спірних питань.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Було організовано та проведено заходи по очищенню від сміття прибережних захисних смуг водних об’єктів на території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Проведено роботу щодо організації та проведення земельних торгів продажу права оренди земельних ділянок, а саме:</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 збір необхідних вихідних матеріалів для розміщення 2 лотів (земельні ділянки для ведення товарного сільськогосподарського виробництва) та 3 лотів (земельні ділянки водного фонду) з продажу права оренди строком на 7 років.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 xml:space="preserve">Підготовка до проведення земельних торгів продажу права оренди 5 земельних ділянок в системі </w:t>
      </w:r>
      <w:r w:rsidR="00A95BE2" w:rsidRPr="00701CCF">
        <w:rPr>
          <w:rFonts w:ascii="Times New Roman" w:eastAsia="Times New Roman" w:hAnsi="Times New Roman" w:cs="Times New Roman"/>
          <w:sz w:val="28"/>
          <w:szCs w:val="28"/>
          <w:lang w:val="uk-UA" w:eastAsia="ar-SA"/>
        </w:rPr>
        <w:t>Прозор</w:t>
      </w:r>
      <w:r w:rsidR="006E7260">
        <w:rPr>
          <w:rFonts w:ascii="Times New Roman" w:eastAsia="Times New Roman" w:hAnsi="Times New Roman" w:cs="Times New Roman"/>
          <w:sz w:val="28"/>
          <w:szCs w:val="28"/>
          <w:lang w:val="uk-UA" w:eastAsia="ar-SA"/>
        </w:rPr>
        <w:t>р</w:t>
      </w:r>
      <w:r w:rsidR="00A95BE2" w:rsidRPr="00701CCF">
        <w:rPr>
          <w:rFonts w:ascii="Times New Roman" w:eastAsia="Times New Roman" w:hAnsi="Times New Roman" w:cs="Times New Roman"/>
          <w:sz w:val="28"/>
          <w:szCs w:val="28"/>
          <w:lang w:val="uk-UA" w:eastAsia="ar-SA"/>
        </w:rPr>
        <w:t>о</w:t>
      </w:r>
      <w:r w:rsidRPr="00701CCF">
        <w:rPr>
          <w:rFonts w:ascii="Times New Roman" w:eastAsia="Times New Roman" w:hAnsi="Times New Roman" w:cs="Times New Roman"/>
          <w:sz w:val="28"/>
          <w:szCs w:val="28"/>
          <w:lang w:val="uk-UA" w:eastAsia="ar-SA"/>
        </w:rPr>
        <w:t>. Продажі.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 xml:space="preserve">Проведено роботу з надання роз’яснень згідно законодавства про порядок </w:t>
      </w:r>
      <w:r w:rsidRPr="00701CCF">
        <w:rPr>
          <w:rFonts w:ascii="Times New Roman" w:eastAsia="Times New Roman" w:hAnsi="Times New Roman" w:cs="Times New Roman"/>
          <w:sz w:val="28"/>
          <w:szCs w:val="28"/>
          <w:lang w:val="uk-UA" w:eastAsia="ar-SA"/>
        </w:rPr>
        <w:lastRenderedPageBreak/>
        <w:t>проведення земельних торгів визначених Земельним кодексом України потенційним учасникам земельних торгів.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Надано роз’яснення та рекомендації щодо оформлення права власності чи користування земельними ділянками з різними видами цільового призначення в умовах воєнного стану.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Для ефективного використання земельного фонду, з метою наповнення місцевого бюджету, Ананьївською міською радою придбано та інстальовано автоматизовану систему «Feodal.Hromada». Feodal.Hromada – це система з повною візуалізацією земель територіальної громади, наповнена даними про земельні ділянки, їх межі, розміри, правовий статус, виявлення</w:t>
      </w:r>
      <w:r w:rsidR="006E7260">
        <w:rPr>
          <w:rFonts w:ascii="Times New Roman" w:eastAsia="Times New Roman" w:hAnsi="Times New Roman" w:cs="Times New Roman"/>
          <w:sz w:val="28"/>
          <w:szCs w:val="28"/>
          <w:lang w:val="uk-UA" w:eastAsia="ar-SA"/>
        </w:rPr>
        <w:t xml:space="preserve"> земель, що </w:t>
      </w:r>
      <w:r w:rsidR="006E7260" w:rsidRPr="00D461D9">
        <w:rPr>
          <w:rFonts w:ascii="Times New Roman" w:eastAsia="Times New Roman" w:hAnsi="Times New Roman" w:cs="Times New Roman"/>
          <w:color w:val="000000" w:themeColor="text1"/>
          <w:sz w:val="28"/>
          <w:szCs w:val="28"/>
          <w:lang w:val="uk-UA" w:eastAsia="ar-SA"/>
        </w:rPr>
        <w:t>використовуються</w:t>
      </w:r>
      <w:r w:rsidRPr="00701CCF">
        <w:rPr>
          <w:rFonts w:ascii="Times New Roman" w:eastAsia="Times New Roman" w:hAnsi="Times New Roman" w:cs="Times New Roman"/>
          <w:sz w:val="28"/>
          <w:szCs w:val="28"/>
          <w:lang w:val="uk-UA" w:eastAsia="ar-SA"/>
        </w:rPr>
        <w:t xml:space="preserve"> без правовстановлюючих документів або не за цільовим призначенням.</w:t>
      </w:r>
      <w:bookmarkStart w:id="1" w:name="_GoBack"/>
      <w:bookmarkEnd w:id="1"/>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На даний час проводиться аудит земельних ділянок, які можливо проінвентаризувати для подальшого продажу права оренди на земельних торгах.</w:t>
      </w:r>
    </w:p>
    <w:p w:rsidR="00701CCF" w:rsidRPr="00701CCF" w:rsidRDefault="00701CCF" w:rsidP="00701CCF">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val="uk-UA" w:eastAsia="ru-RU"/>
        </w:rPr>
      </w:pPr>
      <w:r w:rsidRPr="00701CCF">
        <w:rPr>
          <w:rFonts w:ascii="Times New Roman" w:eastAsia="Times New Roman" w:hAnsi="Times New Roman" w:cs="Times New Roman"/>
          <w:b/>
          <w:bCs/>
          <w:sz w:val="28"/>
          <w:szCs w:val="28"/>
          <w:lang w:val="uk-UA" w:eastAsia="ru-RU"/>
        </w:rPr>
        <w:t>2.9</w:t>
      </w:r>
      <w:r w:rsidRPr="00701CCF">
        <w:rPr>
          <w:rFonts w:ascii="Times New Roman" w:eastAsia="Times New Roman" w:hAnsi="Times New Roman" w:cs="Times New Roman"/>
          <w:b/>
          <w:bCs/>
          <w:sz w:val="28"/>
          <w:szCs w:val="28"/>
          <w:lang w:val="uk-UA" w:eastAsia="ru-RU"/>
        </w:rPr>
        <w:tab/>
        <w:t>Цивільний захист населення, о</w:t>
      </w:r>
      <w:r w:rsidR="006E7260">
        <w:rPr>
          <w:rFonts w:ascii="Times New Roman" w:eastAsia="Times New Roman" w:hAnsi="Times New Roman" w:cs="Times New Roman"/>
          <w:b/>
          <w:bCs/>
          <w:sz w:val="28"/>
          <w:szCs w:val="28"/>
          <w:lang w:val="uk-UA" w:eastAsia="ru-RU"/>
        </w:rPr>
        <w:t>боронна та мобілізаційна робота</w:t>
      </w:r>
    </w:p>
    <w:p w:rsidR="00701CCF" w:rsidRPr="00701CCF" w:rsidRDefault="00701CCF" w:rsidP="00701CCF">
      <w:pPr>
        <w:spacing w:after="0" w:line="240" w:lineRule="auto"/>
        <w:jc w:val="both"/>
        <w:rPr>
          <w:rFonts w:ascii="Times New Roman" w:eastAsia="Calibri" w:hAnsi="Times New Roman" w:cs="Times New Roman"/>
          <w:sz w:val="28"/>
          <w:szCs w:val="28"/>
          <w:lang w:val="uk-UA"/>
        </w:rPr>
      </w:pPr>
      <w:r w:rsidRPr="00701CCF">
        <w:rPr>
          <w:rFonts w:ascii="Times New Roman" w:eastAsia="Times New Roman" w:hAnsi="Times New Roman" w:cs="Times New Roman"/>
          <w:sz w:val="28"/>
          <w:szCs w:val="28"/>
          <w:lang w:val="uk-UA" w:eastAsia="ru-RU"/>
        </w:rPr>
        <w:tab/>
      </w:r>
      <w:r w:rsidRPr="00701CCF">
        <w:rPr>
          <w:rFonts w:ascii="Times New Roman" w:eastAsia="Calibri" w:hAnsi="Times New Roman" w:cs="Times New Roman"/>
          <w:sz w:val="28"/>
          <w:szCs w:val="28"/>
          <w:lang w:val="uk-UA"/>
        </w:rPr>
        <w:t xml:space="preserve">На виконання рішення Ананьївської міської ради від 21 січня 2022 року № 522-VIII «Про затвердження міської цільової програми на 2022-2025 роки «Організація призову громадян України на строкову військову службу» для забезпечення проведення призову та заходів з мобілізаційної підготовки та мобілізації місцевого значення з бюджету Ананьївської міської територіальної громади виділено у 2024 році кошти у сумі 50,00 тис. грн. </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eastAsia="uk-UA"/>
        </w:rPr>
      </w:pPr>
      <w:r w:rsidRPr="00701CCF">
        <w:rPr>
          <w:rFonts w:ascii="Times New Roman" w:eastAsia="Calibri" w:hAnsi="Times New Roman" w:cs="Times New Roman"/>
          <w:sz w:val="28"/>
          <w:szCs w:val="28"/>
          <w:lang w:val="uk-UA"/>
        </w:rPr>
        <w:t xml:space="preserve">На виконання рішення Ананьївської міської ради від </w:t>
      </w:r>
      <w:r w:rsidR="006E7260">
        <w:rPr>
          <w:rFonts w:ascii="Times New Roman" w:eastAsia="Calibri" w:hAnsi="Times New Roman" w:cs="Times New Roman"/>
          <w:sz w:val="28"/>
          <w:szCs w:val="28"/>
          <w:lang w:val="uk-UA"/>
        </w:rPr>
        <w:t>0</w:t>
      </w:r>
      <w:r w:rsidRPr="00701CCF">
        <w:rPr>
          <w:rFonts w:ascii="Times New Roman" w:eastAsia="Calibri" w:hAnsi="Times New Roman" w:cs="Times New Roman"/>
          <w:sz w:val="28"/>
          <w:szCs w:val="28"/>
          <w:lang w:val="uk-UA"/>
        </w:rPr>
        <w:t xml:space="preserve">2 листопада 2023 року №972-VIII «Забезпечення заходів територіальної оборони на території Ананьївської міської територіальної громади та підтримка Збройних сил України» на 2024-2026 роки» для матеріального забезпечення підрозділів територіальної оборони (військових частин) з коштів Ананьївської міської територіальної громади закуплено </w:t>
      </w:r>
      <w:r w:rsidRPr="00701CCF">
        <w:rPr>
          <w:rFonts w:ascii="Times New Roman" w:eastAsia="Times New Roman" w:hAnsi="Times New Roman" w:cs="Times New Roman"/>
          <w:sz w:val="28"/>
          <w:szCs w:val="28"/>
          <w:lang w:val="uk-UA" w:eastAsia="uk-UA"/>
        </w:rPr>
        <w:t>квадрокоптери та виділена субвенція на потреби ЗСУ.</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Для матеріально-технічного забезпечення сектору поліцейської діяльності № 1 відділу поліції № 1 Подільського РУП ГУНП в Одеській області з бюджету Ананьївської міської територіальної громади здійснено перерахунок субвенції на суму 300 тис. грн.</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Організовано проведення чотирьох засідань комісії з питань техногенно-екологічної безпеки та надзвичайних ситуацій з розглядом 16 питань, які безпосередньо стосуються повноважень Ананьївської міської ради.</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23 найпростіших укритт</w:t>
      </w:r>
      <w:r w:rsidR="006E7260">
        <w:rPr>
          <w:rFonts w:ascii="Times New Roman" w:eastAsia="Calibri" w:hAnsi="Times New Roman" w:cs="Times New Roman"/>
          <w:sz w:val="28"/>
          <w:szCs w:val="28"/>
          <w:lang w:val="uk-UA"/>
        </w:rPr>
        <w:t>я</w:t>
      </w:r>
      <w:r w:rsidRPr="00701CCF">
        <w:rPr>
          <w:rFonts w:ascii="Times New Roman" w:eastAsia="Calibri" w:hAnsi="Times New Roman" w:cs="Times New Roman"/>
          <w:sz w:val="28"/>
          <w:szCs w:val="28"/>
          <w:lang w:val="uk-UA"/>
        </w:rPr>
        <w:t xml:space="preserve">. </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 рішенням Ананьївської міської ради від 04.03.2022 року № 592-VIII затверджено міську цільову Програму «Розвиток цивільного захисту, техногенної та пожежної безпеки» (зі змінами). З бюджету Ананьївської міської територіальної громади здійснено:</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lastRenderedPageBreak/>
        <w:t>закупівлю модульних укриттів;</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ремонт та облаштування захисних споруд цивільного захисту;</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придбання обладнання для облаштування захисних споруд цивільного захисту;</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придбання та обслуговування (в т.ч. ремонт) технічних засобів оповіщення та інформування.</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Для 10 ДПРЧ 4 ДПРЗ ГУ ДСНС України в Одеській області перераховано субвенцію у сумі 250 тис. грн.</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Відбувається постійна взаємодія та інформування між </w:t>
      </w:r>
      <w:r w:rsidRPr="0027579D">
        <w:rPr>
          <w:rFonts w:ascii="Times New Roman" w:eastAsia="Calibri" w:hAnsi="Times New Roman" w:cs="Times New Roman"/>
          <w:sz w:val="28"/>
          <w:szCs w:val="28"/>
          <w:lang w:val="uk-UA"/>
        </w:rPr>
        <w:t>Ананьївської місько</w:t>
      </w:r>
      <w:r w:rsidR="0027579D" w:rsidRPr="0027579D">
        <w:rPr>
          <w:rFonts w:ascii="Times New Roman" w:eastAsia="Calibri" w:hAnsi="Times New Roman" w:cs="Times New Roman"/>
          <w:sz w:val="28"/>
          <w:szCs w:val="28"/>
          <w:lang w:val="uk-UA"/>
        </w:rPr>
        <w:t>ї</w:t>
      </w:r>
      <w:r w:rsidRPr="0027579D">
        <w:rPr>
          <w:rFonts w:ascii="Times New Roman" w:eastAsia="Calibri" w:hAnsi="Times New Roman" w:cs="Times New Roman"/>
          <w:sz w:val="28"/>
          <w:szCs w:val="28"/>
          <w:lang w:val="uk-UA"/>
        </w:rPr>
        <w:t xml:space="preserve"> рад</w:t>
      </w:r>
      <w:r w:rsidR="0027579D" w:rsidRPr="0027579D">
        <w:rPr>
          <w:rFonts w:ascii="Times New Roman" w:eastAsia="Calibri" w:hAnsi="Times New Roman" w:cs="Times New Roman"/>
          <w:sz w:val="28"/>
          <w:szCs w:val="28"/>
          <w:lang w:val="uk-UA"/>
        </w:rPr>
        <w:t>и з</w:t>
      </w:r>
      <w:r w:rsidRPr="0027579D">
        <w:rPr>
          <w:rFonts w:ascii="Times New Roman" w:eastAsia="Calibri" w:hAnsi="Times New Roman" w:cs="Times New Roman"/>
          <w:sz w:val="28"/>
          <w:szCs w:val="28"/>
          <w:lang w:val="uk-UA"/>
        </w:rPr>
        <w:t xml:space="preserve"> підприємствами,</w:t>
      </w:r>
      <w:r w:rsidRPr="00701CCF">
        <w:rPr>
          <w:rFonts w:ascii="Times New Roman" w:eastAsia="Calibri" w:hAnsi="Times New Roman" w:cs="Times New Roman"/>
          <w:sz w:val="28"/>
          <w:szCs w:val="28"/>
          <w:lang w:val="uk-UA"/>
        </w:rPr>
        <w:t xml:space="preserve"> установами організаціями Ананьївської міської територіальної громади.</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Постійно надається методична допомога балансоутримува</w:t>
      </w:r>
      <w:r w:rsidR="006E7260">
        <w:rPr>
          <w:rFonts w:ascii="Times New Roman" w:eastAsia="Calibri" w:hAnsi="Times New Roman" w:cs="Times New Roman"/>
          <w:sz w:val="28"/>
          <w:szCs w:val="28"/>
          <w:lang w:val="uk-UA"/>
        </w:rPr>
        <w:t>ча</w:t>
      </w:r>
      <w:r w:rsidRPr="00701CCF">
        <w:rPr>
          <w:rFonts w:ascii="Times New Roman" w:eastAsia="Calibri" w:hAnsi="Times New Roman" w:cs="Times New Roman"/>
          <w:sz w:val="28"/>
          <w:szCs w:val="28"/>
          <w:lang w:val="uk-UA"/>
        </w:rPr>
        <w:t>м ЗСЦЗ щодо приведення захисних споруд у готовність до використання за призначенням.</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Вноситься інформація в електронному та паперовому вигляді до Книги обліку захисних споруд цивільного захисту.</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Під час проведення заходів з масовим перебуванням громадян завдяки злагодженим діям працівників Ананьївської міської ради, сектору поліцейської діяльності № 1 відділу поліції № 1 Подільського РУП ГУНП в Одеській області, 10 ДПРЧ 4 ДПРЗ ГУ ДСНС України в Одеській області грубих порушень публічного порядку та надзвичайних подій не допущено.</w:t>
      </w:r>
    </w:p>
    <w:p w:rsidR="00701CCF" w:rsidRPr="00701CCF" w:rsidRDefault="00701CCF" w:rsidP="006E7260">
      <w:pPr>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2.10</w:t>
      </w:r>
      <w:r w:rsidRPr="00701CCF">
        <w:rPr>
          <w:rFonts w:ascii="Times New Roman" w:eastAsia="Times New Roman" w:hAnsi="Times New Roman" w:cs="Times New Roman"/>
          <w:b/>
          <w:sz w:val="28"/>
          <w:szCs w:val="28"/>
          <w:lang w:val="uk-UA" w:eastAsia="uk-UA" w:bidi="uk-UA"/>
        </w:rPr>
        <w:tab/>
        <w:t xml:space="preserve"> Промисловість та підприємництво</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Промисловість громади представлена підприємствами харчової промисловості, та наданням послуг у сфері ЖКГ, поліграфічній продукції. </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u w:val="single"/>
          <w:lang w:val="uk-UA" w:eastAsia="ru-RU"/>
        </w:rPr>
      </w:pPr>
      <w:r w:rsidRPr="00701CCF">
        <w:rPr>
          <w:rFonts w:ascii="Times New Roman" w:eastAsia="Times New Roman" w:hAnsi="Times New Roman" w:cs="Times New Roman"/>
          <w:sz w:val="28"/>
          <w:szCs w:val="28"/>
          <w:lang w:val="uk-UA" w:eastAsia="ru-RU"/>
        </w:rPr>
        <w:t xml:space="preserve">Основними промисловими підприємствами громади (що звітують до органів статистики) є: - ПП «Ананьїв хліб», КП «Ананьївська друкарня Ананьївської міської ради» та КП «Ананьїв - водоканал Ананьївської міської ради». </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03 листопада 2023 року №968-</w:t>
      </w:r>
      <w:r w:rsidRPr="00701CCF">
        <w:rPr>
          <w:rFonts w:ascii="Times New Roman" w:eastAsia="Times New Roman" w:hAnsi="Times New Roman" w:cs="Times New Roman"/>
          <w:sz w:val="28"/>
          <w:szCs w:val="28"/>
          <w:lang w:eastAsia="ru-RU"/>
        </w:rPr>
        <w:t>VIII</w:t>
      </w:r>
      <w:r w:rsidRPr="00701CCF">
        <w:rPr>
          <w:rFonts w:ascii="Times New Roman" w:eastAsia="Times New Roman" w:hAnsi="Times New Roman" w:cs="Times New Roman"/>
          <w:sz w:val="28"/>
          <w:szCs w:val="28"/>
          <w:lang w:val="uk-UA" w:eastAsia="ru-RU"/>
        </w:rPr>
        <w:t xml:space="preserve"> була затверджена Міська цільова Програма «Розвиток малого і середнього підприємництва в Ананьївській міській</w:t>
      </w:r>
      <w:r w:rsidR="00966512">
        <w:rPr>
          <w:rFonts w:ascii="Times New Roman" w:eastAsia="Times New Roman" w:hAnsi="Times New Roman" w:cs="Times New Roman"/>
          <w:sz w:val="28"/>
          <w:szCs w:val="28"/>
          <w:lang w:val="uk-UA" w:eastAsia="ru-RU"/>
        </w:rPr>
        <w:t xml:space="preserve"> територіальній громаді на 2024-</w:t>
      </w:r>
      <w:r w:rsidRPr="00701CCF">
        <w:rPr>
          <w:rFonts w:ascii="Times New Roman" w:eastAsia="Times New Roman" w:hAnsi="Times New Roman" w:cs="Times New Roman"/>
          <w:sz w:val="28"/>
          <w:szCs w:val="28"/>
          <w:lang w:val="uk-UA" w:eastAsia="ru-RU"/>
        </w:rPr>
        <w:t xml:space="preserve">2026 роки». </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701CCF" w:rsidRPr="00701CCF" w:rsidRDefault="00701CCF" w:rsidP="00701CCF">
      <w:pPr>
        <w:widowControl w:val="0"/>
        <w:tabs>
          <w:tab w:val="left" w:pos="0"/>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701CCF">
        <w:rPr>
          <w:rFonts w:ascii="Times New Roman" w:eastAsia="Calibri" w:hAnsi="Times New Roman" w:cs="Times New Roman"/>
          <w:sz w:val="28"/>
          <w:szCs w:val="28"/>
          <w:lang w:eastAsia="ar-SA"/>
        </w:rPr>
        <w:t xml:space="preserve">Станом на </w:t>
      </w:r>
      <w:r w:rsidR="00966512">
        <w:rPr>
          <w:rFonts w:ascii="Times New Roman" w:eastAsia="Calibri" w:hAnsi="Times New Roman" w:cs="Times New Roman"/>
          <w:sz w:val="28"/>
          <w:szCs w:val="28"/>
          <w:lang w:val="uk-UA" w:eastAsia="ar-SA"/>
        </w:rPr>
        <w:t>0</w:t>
      </w:r>
      <w:r w:rsidRPr="00701CCF">
        <w:rPr>
          <w:rFonts w:ascii="Times New Roman" w:eastAsia="Calibri" w:hAnsi="Times New Roman" w:cs="Times New Roman"/>
          <w:sz w:val="28"/>
          <w:szCs w:val="28"/>
          <w:lang w:eastAsia="ar-SA"/>
        </w:rPr>
        <w:t>1 жовтня 202</w:t>
      </w:r>
      <w:r w:rsidRPr="00701CCF">
        <w:rPr>
          <w:rFonts w:ascii="Times New Roman" w:eastAsia="Calibri" w:hAnsi="Times New Roman" w:cs="Times New Roman"/>
          <w:sz w:val="28"/>
          <w:szCs w:val="28"/>
          <w:lang w:val="uk-UA" w:eastAsia="ar-SA"/>
        </w:rPr>
        <w:t>4</w:t>
      </w:r>
      <w:r w:rsidRPr="00701CCF">
        <w:rPr>
          <w:rFonts w:ascii="Times New Roman" w:eastAsia="Calibri" w:hAnsi="Times New Roman" w:cs="Times New Roman"/>
          <w:sz w:val="28"/>
          <w:szCs w:val="28"/>
          <w:lang w:eastAsia="ar-SA"/>
        </w:rPr>
        <w:t xml:space="preserve"> року в громаді </w:t>
      </w:r>
      <w:r w:rsidRPr="00701CCF">
        <w:rPr>
          <w:rFonts w:ascii="Times New Roman" w:eastAsia="SimSun" w:hAnsi="Times New Roman" w:cs="Times New Roman"/>
          <w:sz w:val="28"/>
          <w:szCs w:val="28"/>
          <w:lang w:val="uk-UA" w:eastAsia="ar-SA"/>
        </w:rPr>
        <w:t>здійснює господарську діяльність</w:t>
      </w:r>
      <w:r w:rsidRPr="00701CCF">
        <w:rPr>
          <w:rFonts w:ascii="Times New Roman" w:eastAsia="SimSun" w:hAnsi="Times New Roman" w:cs="Times New Roman"/>
          <w:sz w:val="28"/>
          <w:szCs w:val="28"/>
          <w:lang w:eastAsia="ar-SA"/>
        </w:rPr>
        <w:t xml:space="preserve"> </w:t>
      </w:r>
      <w:r w:rsidRPr="00701CCF">
        <w:rPr>
          <w:rFonts w:ascii="Times New Roman" w:eastAsia="Calibri" w:hAnsi="Times New Roman" w:cs="Times New Roman"/>
          <w:sz w:val="28"/>
          <w:szCs w:val="28"/>
          <w:lang w:eastAsia="ar-SA"/>
        </w:rPr>
        <w:t>973 суб’єктів господарювання, з них: юридичних осіб – 183, фізичних осіб – 7</w:t>
      </w:r>
      <w:r w:rsidRPr="00701CCF">
        <w:rPr>
          <w:rFonts w:ascii="Times New Roman" w:eastAsia="Calibri" w:hAnsi="Times New Roman" w:cs="Times New Roman"/>
          <w:sz w:val="28"/>
          <w:szCs w:val="28"/>
          <w:lang w:val="uk-UA" w:eastAsia="ar-SA"/>
        </w:rPr>
        <w:t>90</w:t>
      </w:r>
      <w:r w:rsidRPr="00701CCF">
        <w:rPr>
          <w:rFonts w:ascii="Times New Roman" w:eastAsia="Calibri" w:hAnsi="Times New Roman" w:cs="Times New Roman"/>
          <w:sz w:val="28"/>
          <w:szCs w:val="28"/>
          <w:lang w:eastAsia="ar-SA"/>
        </w:rPr>
        <w:t>.</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Протягом звітного періоду було забезпечено надання консультаційних послуг підприємцям та мешканцям громади.</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b/>
          <w:sz w:val="28"/>
          <w:szCs w:val="28"/>
          <w:lang w:val="uk-UA" w:eastAsia="ru-RU"/>
        </w:rPr>
      </w:pPr>
      <w:r w:rsidRPr="00701CCF">
        <w:rPr>
          <w:rFonts w:ascii="Times New Roman" w:eastAsia="Arial" w:hAnsi="Times New Roman" w:cs="Times New Roman"/>
          <w:b/>
          <w:sz w:val="28"/>
          <w:szCs w:val="28"/>
          <w:lang w:val="uk-UA" w:eastAsia="ru-RU"/>
        </w:rPr>
        <w:lastRenderedPageBreak/>
        <w:t>2.11</w:t>
      </w:r>
      <w:r w:rsidRPr="00701CCF">
        <w:rPr>
          <w:rFonts w:ascii="Times New Roman" w:eastAsia="Arial" w:hAnsi="Times New Roman" w:cs="Times New Roman"/>
          <w:b/>
          <w:sz w:val="28"/>
          <w:szCs w:val="28"/>
          <w:lang w:val="uk-UA" w:eastAsia="ru-RU"/>
        </w:rPr>
        <w:tab/>
        <w:t xml:space="preserve"> Сільске господарство</w:t>
      </w:r>
    </w:p>
    <w:p w:rsidR="00701CCF" w:rsidRPr="00701CCF" w:rsidRDefault="00701CCF" w:rsidP="00701CCF">
      <w:pPr>
        <w:tabs>
          <w:tab w:val="left" w:pos="0"/>
        </w:tabs>
        <w:spacing w:after="0" w:line="240" w:lineRule="auto"/>
        <w:ind w:firstLine="709"/>
        <w:jc w:val="both"/>
        <w:rPr>
          <w:rFonts w:ascii="Times New Roman" w:eastAsia="Calibri" w:hAnsi="Times New Roman" w:cs="Times New Roman"/>
          <w:kern w:val="144"/>
          <w:sz w:val="28"/>
          <w:szCs w:val="28"/>
        </w:rPr>
      </w:pPr>
      <w:r w:rsidRPr="00701CCF">
        <w:rPr>
          <w:rFonts w:ascii="Times New Roman" w:eastAsia="Calibri" w:hAnsi="Times New Roman" w:cs="Times New Roman"/>
          <w:b/>
          <w:kern w:val="144"/>
          <w:sz w:val="28"/>
          <w:szCs w:val="28"/>
        </w:rPr>
        <w:t>Сільське господарство</w:t>
      </w:r>
      <w:r w:rsidRPr="00701CCF">
        <w:rPr>
          <w:rFonts w:ascii="Times New Roman" w:eastAsia="Calibri" w:hAnsi="Times New Roman" w:cs="Times New Roman"/>
          <w:kern w:val="144"/>
          <w:sz w:val="28"/>
          <w:szCs w:val="28"/>
        </w:rPr>
        <w:t xml:space="preserve"> - один з основних</w:t>
      </w:r>
      <w:r w:rsidRPr="00701CCF">
        <w:rPr>
          <w:rFonts w:ascii="Times New Roman" w:eastAsia="Calibri" w:hAnsi="Times New Roman" w:cs="Times New Roman"/>
          <w:kern w:val="144"/>
          <w:sz w:val="28"/>
          <w:szCs w:val="28"/>
          <w:lang w:val="uk-UA"/>
        </w:rPr>
        <w:t xml:space="preserve"> </w:t>
      </w:r>
      <w:r w:rsidRPr="00701CCF">
        <w:rPr>
          <w:rFonts w:ascii="Times New Roman" w:eastAsia="Calibri" w:hAnsi="Times New Roman" w:cs="Times New Roman"/>
          <w:kern w:val="144"/>
          <w:sz w:val="28"/>
          <w:szCs w:val="28"/>
        </w:rPr>
        <w:t>секторів</w:t>
      </w:r>
      <w:r w:rsidRPr="00701CCF">
        <w:rPr>
          <w:rFonts w:ascii="Times New Roman" w:eastAsia="Calibri" w:hAnsi="Times New Roman" w:cs="Times New Roman"/>
          <w:kern w:val="144"/>
          <w:sz w:val="28"/>
          <w:szCs w:val="28"/>
          <w:lang w:val="uk-UA"/>
        </w:rPr>
        <w:t xml:space="preserve"> </w:t>
      </w:r>
      <w:r w:rsidRPr="00701CCF">
        <w:rPr>
          <w:rFonts w:ascii="Times New Roman" w:eastAsia="Calibri" w:hAnsi="Times New Roman" w:cs="Times New Roman"/>
          <w:kern w:val="144"/>
          <w:sz w:val="28"/>
          <w:szCs w:val="28"/>
        </w:rPr>
        <w:t>економіки</w:t>
      </w:r>
      <w:r w:rsidRPr="00701CCF">
        <w:rPr>
          <w:rFonts w:ascii="Times New Roman" w:eastAsia="Calibri" w:hAnsi="Times New Roman" w:cs="Times New Roman"/>
          <w:kern w:val="144"/>
          <w:sz w:val="28"/>
          <w:szCs w:val="28"/>
          <w:lang w:val="uk-UA"/>
        </w:rPr>
        <w:t xml:space="preserve"> громади</w:t>
      </w:r>
      <w:r w:rsidRPr="00701CCF">
        <w:rPr>
          <w:rFonts w:ascii="Times New Roman" w:eastAsia="Calibri" w:hAnsi="Times New Roman" w:cs="Times New Roman"/>
          <w:kern w:val="144"/>
          <w:sz w:val="28"/>
          <w:szCs w:val="28"/>
        </w:rPr>
        <w:t>.</w:t>
      </w:r>
    </w:p>
    <w:p w:rsidR="00701CCF" w:rsidRPr="00701CCF" w:rsidRDefault="00701CCF" w:rsidP="00701CCF">
      <w:pPr>
        <w:tabs>
          <w:tab w:val="left" w:pos="0"/>
        </w:tabs>
        <w:spacing w:after="0" w:line="240" w:lineRule="auto"/>
        <w:ind w:firstLine="709"/>
        <w:jc w:val="both"/>
        <w:rPr>
          <w:rFonts w:ascii="Times New Roman" w:eastAsia="Calibri" w:hAnsi="Times New Roman" w:cs="Times New Roman"/>
          <w:kern w:val="144"/>
          <w:sz w:val="28"/>
          <w:szCs w:val="28"/>
          <w:lang w:val="uk-UA"/>
        </w:rPr>
      </w:pPr>
      <w:r w:rsidRPr="00701CCF">
        <w:rPr>
          <w:rFonts w:ascii="Times New Roman" w:eastAsia="Calibri" w:hAnsi="Times New Roman" w:cs="Times New Roman"/>
          <w:kern w:val="144"/>
          <w:sz w:val="28"/>
          <w:szCs w:val="28"/>
          <w:lang w:val="uk-UA"/>
        </w:rPr>
        <w:t xml:space="preserve">У громаді функціонують більше 40 сільскогосподарських підприємств. </w:t>
      </w:r>
      <w:r w:rsidRPr="00701CCF">
        <w:rPr>
          <w:rFonts w:ascii="Times New Roman" w:eastAsia="Calibri" w:hAnsi="Times New Roman" w:cs="Times New Roman"/>
          <w:sz w:val="28"/>
          <w:szCs w:val="28"/>
          <w:lang w:val="uk-UA"/>
        </w:rPr>
        <w:t>В основному вирощуються зернові, зернобобові та технічні культури.</w:t>
      </w:r>
      <w:r w:rsidRPr="00701CCF">
        <w:rPr>
          <w:rFonts w:ascii="Times New Roman" w:eastAsia="Calibri" w:hAnsi="Times New Roman" w:cs="Times New Roman"/>
          <w:kern w:val="144"/>
          <w:sz w:val="28"/>
          <w:szCs w:val="28"/>
          <w:lang w:val="uk-UA"/>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За оперативними даними, по всіх категоріях сільськогосподарських підприємств громади зібрано зернових та зернобобових культур на площі 13,5 тис. га, валовий збір склав 48,2 тис. тон із середньою урожайністю 35,77 ц/г.</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Зокрема, зібрано ранніх зернових та зернобобових культур: озимої пшениці - 34176 тон із середньою урожайністю 38,1 ц/га; озимого ячменю –3192 тон із середньою урожайністю 37,6 ц/га; гороху – 1045,4 тон із середньою урожайністю 20,8 ц/га.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1CCF">
        <w:rPr>
          <w:rFonts w:ascii="Times New Roman" w:eastAsia="Times New Roman" w:hAnsi="Times New Roman" w:cs="Times New Roman"/>
          <w:color w:val="000000"/>
          <w:sz w:val="28"/>
          <w:szCs w:val="28"/>
          <w:lang w:eastAsia="ru-RU"/>
        </w:rPr>
        <w:t>Озимий ріпак – зібрано на площі - 2500 га – валовий збір склав - 4525 тон із середньою урожайністю – 18,1 ц/га; кукурудза на зерно</w:t>
      </w:r>
      <w:r w:rsidR="00966512">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w:t>
      </w:r>
      <w:r w:rsidR="00966512">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2178 га - 5881 тон – 27,0 ц/га; соняшник – 8079 га – 14057 тонн – 17,4 ц/га.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Вперше було посіяно льон олійний на площі 104 га. Валовий збір склав 135,2 тон при урожайності 13,0 ц/га.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shd w:val="clear" w:color="auto" w:fill="FFFFFF"/>
          <w:lang w:eastAsia="ru-RU"/>
        </w:rPr>
        <w:t>За інформацією господарств, посів озимих культур на зерно під урожай 2025 року проведено на площі 7834 га в т.ч.: озима пшениця – 4738 га;</w:t>
      </w:r>
      <w:r w:rsidR="00966512">
        <w:rPr>
          <w:rFonts w:ascii="Times New Roman" w:eastAsia="Times New Roman" w:hAnsi="Times New Roman" w:cs="Times New Roman"/>
          <w:color w:val="000000"/>
          <w:sz w:val="28"/>
          <w:szCs w:val="28"/>
          <w:shd w:val="clear" w:color="auto" w:fill="FFFFFF"/>
          <w:lang w:val="uk-UA" w:eastAsia="ru-RU"/>
        </w:rPr>
        <w:t xml:space="preserve"> </w:t>
      </w:r>
      <w:r w:rsidRPr="00701CCF">
        <w:rPr>
          <w:rFonts w:ascii="Times New Roman" w:eastAsia="Times New Roman" w:hAnsi="Times New Roman" w:cs="Times New Roman"/>
          <w:color w:val="000000"/>
          <w:sz w:val="28"/>
          <w:szCs w:val="28"/>
          <w:shd w:val="clear" w:color="auto" w:fill="FFFFFF"/>
          <w:lang w:eastAsia="ru-RU"/>
        </w:rPr>
        <w:t>озимий ячмінь – 850 га.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shd w:val="clear" w:color="auto" w:fill="FFFFFF"/>
          <w:lang w:eastAsia="ru-RU"/>
        </w:rPr>
        <w:t>Також під урожай 2025 року посіяно 2884 га озимого ріпаку.</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Тваринництво – це важлива галузь у загальній структурі сільськогосподарського виробництва громади. </w:t>
      </w:r>
      <w:r w:rsidRPr="00701CCF">
        <w:rPr>
          <w:rFonts w:ascii="Times New Roman" w:eastAsia="Times New Roman" w:hAnsi="Times New Roman" w:cs="Times New Roman"/>
          <w:color w:val="202122"/>
          <w:sz w:val="28"/>
          <w:szCs w:val="28"/>
          <w:shd w:val="clear" w:color="auto" w:fill="FFFFFF"/>
          <w:lang w:eastAsia="ru-RU"/>
        </w:rPr>
        <w:t>Основні його галузі -</w:t>
      </w:r>
      <w:r w:rsidR="00966512">
        <w:rPr>
          <w:rFonts w:ascii="Times New Roman" w:eastAsia="Times New Roman" w:hAnsi="Times New Roman" w:cs="Times New Roman"/>
          <w:color w:val="202122"/>
          <w:sz w:val="28"/>
          <w:szCs w:val="28"/>
          <w:shd w:val="clear" w:color="auto" w:fill="FFFFFF"/>
          <w:lang w:val="uk-UA" w:eastAsia="ru-RU"/>
        </w:rPr>
        <w:t xml:space="preserve"> </w:t>
      </w:r>
      <w:r w:rsidRPr="00701CCF">
        <w:rPr>
          <w:rFonts w:ascii="Times New Roman" w:eastAsia="Times New Roman" w:hAnsi="Times New Roman" w:cs="Times New Roman"/>
          <w:color w:val="202122"/>
          <w:sz w:val="28"/>
          <w:szCs w:val="28"/>
          <w:shd w:val="clear" w:color="auto" w:fill="FFFFFF"/>
          <w:lang w:eastAsia="ru-RU"/>
        </w:rPr>
        <w:t>скотарство, вівчарство, бджільництво.</w:t>
      </w:r>
      <w:r w:rsidRPr="00701CCF">
        <w:rPr>
          <w:rFonts w:ascii="Times New Roman" w:eastAsia="Times New Roman" w:hAnsi="Times New Roman" w:cs="Times New Roman"/>
          <w:sz w:val="28"/>
          <w:szCs w:val="28"/>
          <w:shd w:val="clear" w:color="auto" w:fill="FFFFFF"/>
          <w:lang w:eastAsia="ru-RU"/>
        </w:rPr>
        <w:t xml:space="preserve"> Станом на 01 жовтня 202</w:t>
      </w:r>
      <w:r w:rsidRPr="00701CCF">
        <w:rPr>
          <w:rFonts w:ascii="Times New Roman" w:eastAsia="Times New Roman" w:hAnsi="Times New Roman" w:cs="Times New Roman"/>
          <w:sz w:val="28"/>
          <w:szCs w:val="28"/>
          <w:shd w:val="clear" w:color="auto" w:fill="FFFFFF"/>
          <w:lang w:val="uk-UA" w:eastAsia="ru-RU"/>
        </w:rPr>
        <w:t xml:space="preserve">4 </w:t>
      </w:r>
      <w:r w:rsidRPr="00701CCF">
        <w:rPr>
          <w:rFonts w:ascii="Times New Roman" w:eastAsia="Times New Roman" w:hAnsi="Times New Roman" w:cs="Times New Roman"/>
          <w:sz w:val="28"/>
          <w:szCs w:val="28"/>
          <w:shd w:val="clear" w:color="auto" w:fill="FFFFFF"/>
          <w:lang w:eastAsia="ru-RU"/>
        </w:rPr>
        <w:t>року чисельність поголів'я тварин у сільськогосподарських підприємствах становить: ВРХ- 713 гол., з них корови м'ясного напрямку продуктивності - 231,  вівці та кози - 10008 гол., у тому числі вівцематки - 506 гол., свині-4329 гол., коні</w:t>
      </w:r>
      <w:r w:rsidR="00966512">
        <w:rPr>
          <w:rFonts w:ascii="Times New Roman" w:eastAsia="Times New Roman" w:hAnsi="Times New Roman" w:cs="Times New Roman"/>
          <w:sz w:val="28"/>
          <w:szCs w:val="28"/>
          <w:shd w:val="clear" w:color="auto" w:fill="FFFFFF"/>
          <w:lang w:val="uk-UA" w:eastAsia="ru-RU"/>
        </w:rPr>
        <w:t xml:space="preserve"> </w:t>
      </w:r>
      <w:r w:rsidRPr="00701CCF">
        <w:rPr>
          <w:rFonts w:ascii="Times New Roman" w:eastAsia="Times New Roman" w:hAnsi="Times New Roman" w:cs="Times New Roman"/>
          <w:sz w:val="28"/>
          <w:szCs w:val="28"/>
          <w:shd w:val="clear" w:color="auto" w:fill="FFFFFF"/>
          <w:lang w:eastAsia="ru-RU"/>
        </w:rPr>
        <w:t>-</w:t>
      </w:r>
      <w:r w:rsidR="00966512">
        <w:rPr>
          <w:rFonts w:ascii="Times New Roman" w:eastAsia="Times New Roman" w:hAnsi="Times New Roman" w:cs="Times New Roman"/>
          <w:sz w:val="28"/>
          <w:szCs w:val="28"/>
          <w:shd w:val="clear" w:color="auto" w:fill="FFFFFF"/>
          <w:lang w:val="uk-UA" w:eastAsia="ru-RU"/>
        </w:rPr>
        <w:t xml:space="preserve"> </w:t>
      </w:r>
      <w:r w:rsidRPr="00701CCF">
        <w:rPr>
          <w:rFonts w:ascii="Times New Roman" w:eastAsia="Times New Roman" w:hAnsi="Times New Roman" w:cs="Times New Roman"/>
          <w:sz w:val="28"/>
          <w:szCs w:val="28"/>
          <w:shd w:val="clear" w:color="auto" w:fill="FFFFFF"/>
          <w:lang w:eastAsia="ru-RU"/>
        </w:rPr>
        <w:t xml:space="preserve">9 голів. </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701CCF">
        <w:rPr>
          <w:rFonts w:ascii="Times New Roman" w:eastAsia="Times New Roman" w:hAnsi="Times New Roman" w:cs="Times New Roman"/>
          <w:sz w:val="28"/>
          <w:szCs w:val="28"/>
          <w:shd w:val="clear" w:color="auto" w:fill="FFFFFF"/>
          <w:lang w:val="uk-UA" w:eastAsia="ru-RU"/>
        </w:rPr>
        <w:t>На території громади активно розвивається такий напрямок як бджолярство, зареєстровано 69 бджолярів (5162 бджолосім’ї).</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701CCF" w:rsidRPr="00701CCF" w:rsidRDefault="00701CCF" w:rsidP="00966512">
      <w:pPr>
        <w:widowControl w:val="0"/>
        <w:numPr>
          <w:ilvl w:val="0"/>
          <w:numId w:val="12"/>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8"/>
          <w:szCs w:val="28"/>
          <w:lang w:val="uk-UA"/>
        </w:rPr>
      </w:pPr>
      <w:r w:rsidRPr="00701CCF">
        <w:rPr>
          <w:rFonts w:ascii="Times New Roman" w:eastAsia="Times New Roman" w:hAnsi="Times New Roman" w:cs="Times New Roman"/>
          <w:b/>
          <w:sz w:val="28"/>
          <w:szCs w:val="28"/>
          <w:lang w:val="uk-UA"/>
        </w:rPr>
        <w:t>ЦІЛІ ТА ПРІОРИТЕТИ ЕКОНОМІЧНОГО І СОЦІАЛЬНОГО РОЗВИТКУ АНАНЬЇВСЬКОЇ МІСЬКОЇ ТЕРИТОРІАЛЬНОЇ ГРОМАДИ НА 2025 РІК</w:t>
      </w:r>
    </w:p>
    <w:p w:rsidR="00701CCF" w:rsidRPr="001D1C70" w:rsidRDefault="00701CCF" w:rsidP="00701CCF">
      <w:pPr>
        <w:widowControl w:val="0"/>
        <w:tabs>
          <w:tab w:val="left" w:pos="0"/>
        </w:tabs>
        <w:autoSpaceDE w:val="0"/>
        <w:autoSpaceDN w:val="0"/>
        <w:adjustRightInd w:val="0"/>
        <w:spacing w:after="0" w:line="240" w:lineRule="auto"/>
        <w:ind w:left="709"/>
        <w:rPr>
          <w:rFonts w:ascii="Times New Roman" w:eastAsia="Times New Roman" w:hAnsi="Times New Roman" w:cs="Times New Roman"/>
          <w:b/>
          <w:sz w:val="20"/>
          <w:szCs w:val="20"/>
          <w:lang w:val="uk-UA"/>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701CCF">
        <w:rPr>
          <w:rFonts w:ascii="Times New Roman" w:eastAsia="Calibri" w:hAnsi="Times New Roman" w:cs="Times New Roman"/>
          <w:sz w:val="28"/>
          <w:szCs w:val="28"/>
          <w:lang w:val="uk-UA" w:eastAsia="ru-RU"/>
        </w:rPr>
        <w:t>В основу соціально-економічного розвитку Ананьївської міської територіальної громади на 2025 рік закладені основні приорітети для розвитку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eastAsia="ru-RU"/>
        </w:rPr>
      </w:pPr>
      <w:r w:rsidRPr="00701CCF">
        <w:rPr>
          <w:rFonts w:ascii="Times New Roman" w:eastAsia="Times New Roman" w:hAnsi="Times New Roman" w:cs="Times New Roman"/>
          <w:b/>
          <w:sz w:val="28"/>
          <w:szCs w:val="20"/>
          <w:lang w:eastAsia="ru-RU"/>
        </w:rPr>
        <w:t>Актуальні завданн</w:t>
      </w:r>
      <w:r w:rsidRPr="00701CCF">
        <w:rPr>
          <w:rFonts w:ascii="Times New Roman" w:eastAsia="Times New Roman" w:hAnsi="Times New Roman" w:cs="Times New Roman"/>
          <w:b/>
          <w:sz w:val="28"/>
          <w:szCs w:val="20"/>
          <w:lang w:val="uk-UA" w:eastAsia="ru-RU"/>
        </w:rPr>
        <w:t>я</w:t>
      </w:r>
      <w:r w:rsidRPr="00701CCF">
        <w:rPr>
          <w:rFonts w:ascii="Times New Roman" w:eastAsia="Times New Roman" w:hAnsi="Times New Roman" w:cs="Times New Roman"/>
          <w:b/>
          <w:sz w:val="28"/>
          <w:szCs w:val="20"/>
          <w:lang w:eastAsia="ru-RU"/>
        </w:rPr>
        <w:t xml:space="preserve"> у 202</w:t>
      </w:r>
      <w:r w:rsidRPr="00701CCF">
        <w:rPr>
          <w:rFonts w:ascii="Times New Roman" w:eastAsia="Times New Roman" w:hAnsi="Times New Roman" w:cs="Times New Roman"/>
          <w:b/>
          <w:sz w:val="28"/>
          <w:szCs w:val="20"/>
          <w:lang w:val="uk-UA" w:eastAsia="ru-RU"/>
        </w:rPr>
        <w:t>5</w:t>
      </w:r>
      <w:r w:rsidRPr="00701CCF">
        <w:rPr>
          <w:rFonts w:ascii="Times New Roman" w:eastAsia="Times New Roman" w:hAnsi="Times New Roman" w:cs="Times New Roman"/>
          <w:b/>
          <w:sz w:val="28"/>
          <w:szCs w:val="20"/>
          <w:lang w:eastAsia="ru-RU"/>
        </w:rPr>
        <w:t xml:space="preserve"> році</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Розумне і відкрите управління:</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запровадження електронних послуг та інноваційних моделей комунікацій з громадськістю</w:t>
      </w:r>
      <w:r w:rsidRPr="00701CCF">
        <w:rPr>
          <w:rFonts w:ascii="Times New Roman" w:eastAsia="Times New Roman" w:hAnsi="Times New Roman" w:cs="Times New Roman"/>
          <w:sz w:val="28"/>
          <w:szCs w:val="20"/>
          <w:lang w:val="uk-UA" w:eastAsia="ru-RU"/>
        </w:rPr>
        <w:t>;</w:t>
      </w:r>
    </w:p>
    <w:p w:rsid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постійне</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вдосконалення ефективного управління із залученням творчості та енергії громадян</w:t>
      </w:r>
      <w:r w:rsidRPr="00701CCF">
        <w:rPr>
          <w:rFonts w:ascii="Times New Roman" w:eastAsia="Times New Roman" w:hAnsi="Times New Roman" w:cs="Times New Roman"/>
          <w:sz w:val="28"/>
          <w:szCs w:val="28"/>
          <w:lang w:val="uk-UA" w:eastAsia="ru-RU"/>
        </w:rPr>
        <w:t>.</w:t>
      </w:r>
    </w:p>
    <w:p w:rsidR="00966512" w:rsidRPr="001D1C70" w:rsidRDefault="00966512"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01CCF" w:rsidRPr="00701CCF" w:rsidRDefault="00701CCF" w:rsidP="00701CCF">
      <w:pPr>
        <w:widowControl w:val="0"/>
        <w:tabs>
          <w:tab w:val="left" w:pos="936"/>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Розроблення містобудівної документації</w:t>
      </w:r>
    </w:p>
    <w:p w:rsidR="00701CCF" w:rsidRPr="00701CCF" w:rsidRDefault="00701CCF" w:rsidP="00966512">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розробка комплексного плану просторового розвитку території громади</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b/>
          <w:sz w:val="28"/>
          <w:szCs w:val="28"/>
          <w:lang w:val="uk-UA" w:eastAsia="ru-RU"/>
        </w:rPr>
        <w:lastRenderedPageBreak/>
        <w:t xml:space="preserve">‒ </w:t>
      </w:r>
      <w:r w:rsidRPr="00701CCF">
        <w:rPr>
          <w:rFonts w:ascii="Times New Roman" w:eastAsia="Times New Roman" w:hAnsi="Times New Roman" w:cs="Times New Roman"/>
          <w:sz w:val="28"/>
          <w:szCs w:val="28"/>
          <w:lang w:val="uk-UA"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701CCF" w:rsidRPr="00701CCF" w:rsidRDefault="00701CCF" w:rsidP="00701CCF">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b/>
          <w:sz w:val="28"/>
          <w:szCs w:val="28"/>
          <w:lang w:val="uk-UA" w:eastAsia="uk-UA" w:bidi="uk-UA"/>
        </w:rPr>
        <w:t>Аудит ресурсів громади</w:t>
      </w:r>
      <w:r w:rsidRPr="00701CCF">
        <w:rPr>
          <w:rFonts w:ascii="Times New Roman" w:eastAsia="Times New Roman" w:hAnsi="Times New Roman" w:cs="Times New Roman"/>
          <w:sz w:val="28"/>
          <w:szCs w:val="28"/>
          <w:lang w:val="uk-UA" w:eastAsia="uk-UA" w:bidi="uk-UA"/>
        </w:rPr>
        <w:t xml:space="preserve"> </w:t>
      </w:r>
    </w:p>
    <w:p w:rsidR="00701CCF" w:rsidRPr="00701CCF" w:rsidRDefault="00701CCF" w:rsidP="00966512">
      <w:pPr>
        <w:widowControl w:val="0"/>
        <w:numPr>
          <w:ilvl w:val="0"/>
          <w:numId w:val="7"/>
        </w:numPr>
        <w:tabs>
          <w:tab w:val="left" w:pos="284"/>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color w:val="000000"/>
          <w:sz w:val="28"/>
          <w:szCs w:val="28"/>
          <w:shd w:val="clear" w:color="auto" w:fill="FFFFFF"/>
          <w:lang w:eastAsia="uk-UA" w:bidi="uk-UA"/>
        </w:rPr>
        <w:t>забезпечити контроль та управління землями громади, що збільшить надходження до місцевого бюджету та покращить добробут громади.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Розвиток транспортної інфраструктури</w:t>
      </w:r>
      <w:r w:rsidRPr="00701CCF">
        <w:rPr>
          <w:rFonts w:ascii="Times New Roman" w:eastAsia="Times New Roman" w:hAnsi="Times New Roman" w:cs="Times New Roman"/>
          <w:bCs/>
          <w:sz w:val="28"/>
          <w:szCs w:val="28"/>
          <w:lang w:val="uk-UA" w:eastAsia="uk-UA" w:bidi="uk-UA"/>
        </w:rPr>
        <w:t>:</w:t>
      </w:r>
    </w:p>
    <w:p w:rsidR="00701CCF" w:rsidRPr="00966512" w:rsidRDefault="00701CCF" w:rsidP="00966512">
      <w:pPr>
        <w:widowControl w:val="0"/>
        <w:numPr>
          <w:ilvl w:val="0"/>
          <w:numId w:val="7"/>
        </w:numPr>
        <w:tabs>
          <w:tab w:val="left" w:pos="851"/>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val="uk-UA" w:eastAsia="uk-UA" w:bidi="uk-UA"/>
        </w:rPr>
      </w:pPr>
      <w:r w:rsidRPr="00966512">
        <w:rPr>
          <w:rFonts w:ascii="Times New Roman" w:eastAsia="Times New Roman" w:hAnsi="Times New Roman" w:cs="Times New Roman"/>
          <w:sz w:val="28"/>
          <w:szCs w:val="28"/>
          <w:lang w:val="uk-UA" w:eastAsia="uk-UA" w:bidi="uk-UA"/>
        </w:rPr>
        <w:t xml:space="preserve">поточні та капітальні ремонти автомобільних шляхів, </w:t>
      </w:r>
      <w:r w:rsidRPr="00966512">
        <w:rPr>
          <w:rFonts w:ascii="Times New Roman" w:eastAsia="Times New Roman" w:hAnsi="Times New Roman" w:cs="Times New Roman"/>
          <w:sz w:val="28"/>
          <w:szCs w:val="20"/>
          <w:lang w:val="uk-UA" w:eastAsia="ru-RU"/>
        </w:rPr>
        <w:t>сприяння проведенню капітального ремонту автомобільних</w:t>
      </w:r>
      <w:r w:rsidRPr="00966512">
        <w:rPr>
          <w:rFonts w:ascii="Times New Roman" w:eastAsia="Times New Roman" w:hAnsi="Times New Roman" w:cs="Times New Roman"/>
          <w:spacing w:val="5"/>
          <w:sz w:val="28"/>
          <w:szCs w:val="20"/>
          <w:lang w:val="uk-UA" w:eastAsia="ru-RU"/>
        </w:rPr>
        <w:t xml:space="preserve"> </w:t>
      </w:r>
      <w:r w:rsidRPr="00966512">
        <w:rPr>
          <w:rFonts w:ascii="Times New Roman" w:eastAsia="Times New Roman" w:hAnsi="Times New Roman" w:cs="Times New Roman"/>
          <w:sz w:val="28"/>
          <w:szCs w:val="20"/>
          <w:lang w:val="uk-UA" w:eastAsia="ru-RU"/>
        </w:rPr>
        <w:t>доріг:</w:t>
      </w:r>
      <w:r w:rsidR="00966512" w:rsidRPr="00966512">
        <w:rPr>
          <w:rFonts w:ascii="Times New Roman" w:eastAsia="Times New Roman" w:hAnsi="Times New Roman" w:cs="Times New Roman"/>
          <w:sz w:val="28"/>
          <w:szCs w:val="20"/>
          <w:lang w:val="uk-UA" w:eastAsia="ru-RU"/>
        </w:rPr>
        <w:t xml:space="preserve"> </w:t>
      </w:r>
      <w:r w:rsidRPr="00966512">
        <w:rPr>
          <w:rFonts w:ascii="Times New Roman" w:eastAsia="Times New Roman" w:hAnsi="Times New Roman" w:cs="Times New Roman"/>
          <w:bCs/>
          <w:sz w:val="28"/>
          <w:szCs w:val="28"/>
          <w:lang w:val="uk-UA" w:eastAsia="uk-UA" w:bidi="uk-UA"/>
        </w:rPr>
        <w:t>Р-71 Одеса - Іванівка-Ананьїв-Піщана - Хащувате-Колодисте-Риж</w:t>
      </w:r>
      <w:r w:rsidR="00966512">
        <w:rPr>
          <w:rFonts w:ascii="Times New Roman" w:eastAsia="Times New Roman" w:hAnsi="Times New Roman" w:cs="Times New Roman"/>
          <w:bCs/>
          <w:sz w:val="28"/>
          <w:szCs w:val="28"/>
          <w:lang w:val="uk-UA" w:eastAsia="uk-UA" w:bidi="uk-UA"/>
        </w:rPr>
        <w:t>авка /М- 05/;</w:t>
      </w:r>
    </w:p>
    <w:p w:rsidR="00701CCF" w:rsidRPr="00701CCF" w:rsidRDefault="00701CCF" w:rsidP="00966512">
      <w:pPr>
        <w:widowControl w:val="0"/>
        <w:tabs>
          <w:tab w:val="left" w:pos="851"/>
          <w:tab w:val="left" w:pos="936"/>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 забезпечення населення якісними пасажирськими перевезеннями.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Розвиток туризму:</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збільшення культурних подій в</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val="uk-UA" w:eastAsia="ru-RU"/>
        </w:rPr>
        <w:t>громаді</w:t>
      </w:r>
      <w:r w:rsidRPr="00701CCF">
        <w:rPr>
          <w:rFonts w:ascii="Times New Roman" w:eastAsia="Times New Roman" w:hAnsi="Times New Roman" w:cs="Times New Roman"/>
          <w:sz w:val="28"/>
          <w:szCs w:val="20"/>
          <w:lang w:eastAsia="ru-RU"/>
        </w:rPr>
        <w:t>;</w:t>
      </w:r>
    </w:p>
    <w:p w:rsidR="00701CCF" w:rsidRPr="00701CCF" w:rsidRDefault="00701CCF" w:rsidP="00966512">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2" w:name="_популяризувати_туритстичний_продукт_ра"/>
      <w:bookmarkEnd w:id="2"/>
      <w:r w:rsidRPr="00701CCF">
        <w:rPr>
          <w:rFonts w:ascii="Times New Roman" w:eastAsia="Times New Roman" w:hAnsi="Times New Roman" w:cs="Times New Roman"/>
          <w:sz w:val="28"/>
          <w:szCs w:val="20"/>
          <w:lang w:eastAsia="ru-RU"/>
        </w:rPr>
        <w:t xml:space="preserve">- популяризувати туристичний продукт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xml:space="preserve"> через ярмаркову, виставкову та фестивальну</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діяльніст</w:t>
      </w:r>
      <w:r w:rsidR="00966512">
        <w:rPr>
          <w:rFonts w:ascii="Times New Roman" w:eastAsia="Times New Roman" w:hAnsi="Times New Roman" w:cs="Times New Roman"/>
          <w:sz w:val="28"/>
          <w:szCs w:val="20"/>
          <w:lang w:val="uk-UA" w:eastAsia="ru-RU"/>
        </w:rPr>
        <w:t>ь</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р</w:t>
      </w:r>
      <w:r w:rsidRPr="00701CCF">
        <w:rPr>
          <w:rFonts w:ascii="Times New Roman" w:eastAsia="Times New Roman" w:hAnsi="Times New Roman" w:cs="Times New Roman"/>
          <w:sz w:val="28"/>
          <w:szCs w:val="28"/>
          <w:lang w:eastAsia="ru-RU"/>
        </w:rPr>
        <w:t>озвиток рекреаційного (</w:t>
      </w:r>
      <w:r w:rsidRPr="00701CCF">
        <w:rPr>
          <w:rFonts w:ascii="Times New Roman" w:eastAsia="Times New Roman" w:hAnsi="Times New Roman" w:cs="Times New Roman"/>
          <w:color w:val="222222"/>
          <w:sz w:val="28"/>
          <w:szCs w:val="28"/>
          <w:lang w:eastAsia="ru-RU"/>
        </w:rPr>
        <w:t>лікувальний і відпочинково-оздоровчий</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 та гастрономічного туризму.</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Конкурентоспроможне агровиробництво</w:t>
      </w:r>
      <w:r w:rsidRPr="00701CCF">
        <w:rPr>
          <w:rFonts w:ascii="Times New Roman" w:eastAsia="Times New Roman" w:hAnsi="Times New Roman" w:cs="Times New Roman"/>
          <w:bCs/>
          <w:sz w:val="28"/>
          <w:szCs w:val="28"/>
          <w:lang w:val="uk-UA" w:eastAsia="uk-UA" w:bidi="uk-UA"/>
        </w:rPr>
        <w:t>:</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розширення використання інновацій в аграрному</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секторі;</w:t>
      </w:r>
    </w:p>
    <w:p w:rsidR="00701CCF" w:rsidRPr="00701CCF" w:rsidRDefault="00701CCF" w:rsidP="00701CC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застосування новітніх технологій вирощування сільськогосподарських культур та впровадження високопродуктивних сортів</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рослин;</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створення нових робочих місць, підвищення рівня життя сільського</w:t>
      </w:r>
      <w:r w:rsidRPr="00701CCF">
        <w:rPr>
          <w:rFonts w:ascii="Times New Roman" w:eastAsia="Times New Roman" w:hAnsi="Times New Roman" w:cs="Times New Roman"/>
          <w:spacing w:val="-14"/>
          <w:sz w:val="28"/>
          <w:szCs w:val="20"/>
          <w:lang w:eastAsia="ru-RU"/>
        </w:rPr>
        <w:t xml:space="preserve"> </w:t>
      </w:r>
      <w:r w:rsidRPr="00701CCF">
        <w:rPr>
          <w:rFonts w:ascii="Times New Roman" w:eastAsia="Times New Roman" w:hAnsi="Times New Roman" w:cs="Times New Roman"/>
          <w:sz w:val="28"/>
          <w:szCs w:val="20"/>
          <w:lang w:eastAsia="ru-RU"/>
        </w:rPr>
        <w:t>населення;</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продовження заходів з реалізації державної програми підтримки сільського господарства.</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Залучення інвестицій та розвиток бізнесу:</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сприяння збільшенню обсягів залучених</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інвестицій;</w:t>
      </w:r>
    </w:p>
    <w:p w:rsidR="00701CCF" w:rsidRPr="00657C95" w:rsidRDefault="00701CCF" w:rsidP="00657C95">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eastAsia="ru-RU"/>
        </w:rPr>
        <w:t>- розвиток малого та середнього</w:t>
      </w:r>
      <w:r w:rsidRPr="00701CCF">
        <w:rPr>
          <w:rFonts w:ascii="Times New Roman" w:eastAsia="Times New Roman" w:hAnsi="Times New Roman" w:cs="Times New Roman"/>
          <w:spacing w:val="3"/>
          <w:sz w:val="28"/>
          <w:szCs w:val="20"/>
          <w:lang w:eastAsia="ru-RU"/>
        </w:rPr>
        <w:t xml:space="preserve"> </w:t>
      </w:r>
      <w:r w:rsidR="00657C95">
        <w:rPr>
          <w:rFonts w:ascii="Times New Roman" w:eastAsia="Times New Roman" w:hAnsi="Times New Roman" w:cs="Times New Roman"/>
          <w:sz w:val="28"/>
          <w:szCs w:val="20"/>
          <w:lang w:eastAsia="ru-RU"/>
        </w:rPr>
        <w:t>бізнесу</w:t>
      </w:r>
      <w:r w:rsidR="00657C95">
        <w:rPr>
          <w:rFonts w:ascii="Times New Roman" w:eastAsia="Times New Roman" w:hAnsi="Times New Roman" w:cs="Times New Roman"/>
          <w:sz w:val="28"/>
          <w:szCs w:val="20"/>
          <w:lang w:val="uk-UA" w:eastAsia="ru-RU"/>
        </w:rPr>
        <w:t>.</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
          <w:bCs/>
          <w:sz w:val="28"/>
          <w:szCs w:val="28"/>
          <w:lang w:val="uk-UA" w:eastAsia="uk-UA" w:bidi="uk-UA"/>
        </w:rPr>
        <w:t>Гуманітарна сфера</w:t>
      </w:r>
      <w:r w:rsidRPr="00701CCF">
        <w:rPr>
          <w:rFonts w:ascii="Times New Roman" w:eastAsia="Times New Roman" w:hAnsi="Times New Roman" w:cs="Times New Roman"/>
          <w:bCs/>
          <w:sz w:val="28"/>
          <w:szCs w:val="28"/>
          <w:lang w:val="uk-UA" w:eastAsia="uk-UA" w:bidi="uk-UA"/>
        </w:rPr>
        <w:t>:</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val="uk-UA" w:eastAsia="ru-RU"/>
        </w:rPr>
        <w:t>підвищення якості освіти та розвиток</w:t>
      </w:r>
      <w:r w:rsidRPr="00701CCF">
        <w:rPr>
          <w:rFonts w:ascii="Times New Roman" w:eastAsia="Times New Roman" w:hAnsi="Times New Roman" w:cs="Times New Roman"/>
          <w:spacing w:val="7"/>
          <w:sz w:val="28"/>
          <w:szCs w:val="20"/>
          <w:lang w:val="uk-UA" w:eastAsia="ru-RU"/>
        </w:rPr>
        <w:t xml:space="preserve"> </w:t>
      </w:r>
      <w:r w:rsidRPr="00701CCF">
        <w:rPr>
          <w:rFonts w:ascii="Times New Roman" w:eastAsia="Times New Roman" w:hAnsi="Times New Roman" w:cs="Times New Roman"/>
          <w:sz w:val="28"/>
          <w:szCs w:val="20"/>
          <w:lang w:val="uk-UA" w:eastAsia="ru-RU"/>
        </w:rPr>
        <w:t>інновацій;</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Arial" w:eastAsia="Times New Roman" w:hAnsi="Arial" w:cs="Arial"/>
          <w:sz w:val="28"/>
          <w:szCs w:val="20"/>
          <w:lang w:eastAsia="ru-RU"/>
        </w:rPr>
      </w:pPr>
      <w:r w:rsidRPr="00701CCF">
        <w:rPr>
          <w:rFonts w:ascii="Times New Roman" w:eastAsia="Times New Roman" w:hAnsi="Times New Roman" w:cs="Times New Roman"/>
          <w:sz w:val="28"/>
          <w:szCs w:val="28"/>
          <w:lang w:eastAsia="ru-RU"/>
        </w:rPr>
        <w:t>капітальний ремонт, реконструкція, термомодернізація приміщень закладів освіти з врахуванням потреб людей з обмеженими фізичними можливостями</w:t>
      </w:r>
      <w:r w:rsidRPr="00701CCF">
        <w:rPr>
          <w:rFonts w:ascii="Times New Roman" w:eastAsia="Times New Roman" w:hAnsi="Times New Roman" w:cs="Times New Roman"/>
          <w:sz w:val="28"/>
          <w:szCs w:val="28"/>
          <w:lang w:val="uk-UA" w:eastAsia="ru-RU"/>
        </w:rPr>
        <w:t>;</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оснащення закладів освіти необхідним для навчального процесу сучасним обладнанням</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Забезпечення соціальних стандартів здорового способу життя:</w:t>
      </w:r>
    </w:p>
    <w:p w:rsidR="00701CCF" w:rsidRPr="00701CCF" w:rsidRDefault="00701CCF" w:rsidP="00657C95">
      <w:pPr>
        <w:widowControl w:val="0"/>
        <w:numPr>
          <w:ilvl w:val="0"/>
          <w:numId w:val="7"/>
        </w:numPr>
        <w:tabs>
          <w:tab w:val="left" w:pos="936"/>
          <w:tab w:val="left" w:pos="9214"/>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реконструкція міського спортивного комплексу вул.Одеська, 1/а, м.Ананьїв, Одеської області;</w:t>
      </w:r>
    </w:p>
    <w:p w:rsidR="00701CCF" w:rsidRPr="00701CCF" w:rsidRDefault="00701CCF" w:rsidP="00977BB7">
      <w:pPr>
        <w:widowControl w:val="0"/>
        <w:numPr>
          <w:ilvl w:val="0"/>
          <w:numId w:val="7"/>
        </w:numPr>
        <w:tabs>
          <w:tab w:val="left" w:pos="0"/>
          <w:tab w:val="left" w:pos="993"/>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реконструкція та благоустрій ландшафтного парку м. Ананьєва зі спортивними та розважальними зонами</w:t>
      </w:r>
      <w:r w:rsidR="00977BB7">
        <w:rPr>
          <w:rFonts w:ascii="Times New Roman" w:eastAsia="Times New Roman" w:hAnsi="Times New Roman" w:cs="Times New Roman"/>
          <w:bCs/>
          <w:sz w:val="28"/>
          <w:szCs w:val="28"/>
          <w:lang w:val="uk-UA" w:eastAsia="uk-UA" w:bidi="uk-UA"/>
        </w:rPr>
        <w:t>;</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створення в </w:t>
      </w:r>
      <w:r w:rsidRPr="00701CCF">
        <w:rPr>
          <w:rFonts w:ascii="Times New Roman" w:eastAsia="Times New Roman" w:hAnsi="Times New Roman" w:cs="Times New Roman"/>
          <w:sz w:val="28"/>
          <w:szCs w:val="20"/>
          <w:lang w:val="uk-UA" w:eastAsia="ru-RU"/>
        </w:rPr>
        <w:t>громаді</w:t>
      </w:r>
      <w:r w:rsidRPr="00701CCF">
        <w:rPr>
          <w:rFonts w:ascii="Times New Roman" w:eastAsia="Times New Roman" w:hAnsi="Times New Roman" w:cs="Times New Roman"/>
          <w:sz w:val="28"/>
          <w:szCs w:val="20"/>
          <w:lang w:eastAsia="ru-RU"/>
        </w:rPr>
        <w:t xml:space="preserve"> ефективної системи надання медичних</w:t>
      </w:r>
      <w:r w:rsidRPr="00701CCF">
        <w:rPr>
          <w:rFonts w:ascii="Times New Roman" w:eastAsia="Times New Roman" w:hAnsi="Times New Roman" w:cs="Times New Roman"/>
          <w:spacing w:val="-10"/>
          <w:sz w:val="28"/>
          <w:szCs w:val="20"/>
          <w:lang w:eastAsia="ru-RU"/>
        </w:rPr>
        <w:t xml:space="preserve"> </w:t>
      </w:r>
      <w:r w:rsidRPr="00701CCF">
        <w:rPr>
          <w:rFonts w:ascii="Times New Roman" w:eastAsia="Times New Roman" w:hAnsi="Times New Roman" w:cs="Times New Roman"/>
          <w:sz w:val="28"/>
          <w:szCs w:val="20"/>
          <w:lang w:eastAsia="ru-RU"/>
        </w:rPr>
        <w:t>послуг.</w:t>
      </w:r>
    </w:p>
    <w:p w:rsidR="00701CCF" w:rsidRPr="00701CCF" w:rsidRDefault="00701CCF" w:rsidP="00701CCF">
      <w:pPr>
        <w:widowControl w:val="0"/>
        <w:tabs>
          <w:tab w:val="left" w:pos="9214"/>
        </w:tabs>
        <w:autoSpaceDE w:val="0"/>
        <w:autoSpaceDN w:val="0"/>
        <w:spacing w:after="0" w:line="240" w:lineRule="auto"/>
        <w:ind w:firstLine="709"/>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 xml:space="preserve">Природокористування та безпека життєдіяльності </w:t>
      </w:r>
      <w:r w:rsidRPr="00701CCF">
        <w:rPr>
          <w:rFonts w:ascii="Times New Roman" w:eastAsia="Times New Roman" w:hAnsi="Times New Roman" w:cs="Times New Roman"/>
          <w:b/>
          <w:bCs/>
          <w:spacing w:val="2"/>
          <w:sz w:val="28"/>
          <w:szCs w:val="28"/>
          <w:lang w:val="uk-UA" w:eastAsia="uk-UA" w:bidi="uk-UA"/>
        </w:rPr>
        <w:t>людини:</w:t>
      </w:r>
    </w:p>
    <w:p w:rsidR="00701CCF" w:rsidRPr="009F7925"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9F7925">
        <w:rPr>
          <w:rFonts w:ascii="Times New Roman" w:eastAsia="Times New Roman" w:hAnsi="Times New Roman" w:cs="Times New Roman"/>
          <w:sz w:val="28"/>
          <w:szCs w:val="28"/>
          <w:lang w:val="uk-UA" w:eastAsia="uk-UA" w:bidi="uk-UA"/>
        </w:rPr>
        <w:t>Забезпечення населення якісною питною водою:</w:t>
      </w:r>
    </w:p>
    <w:p w:rsidR="00701CCF" w:rsidRPr="00701CCF" w:rsidRDefault="00701CCF" w:rsidP="009F7925">
      <w:pPr>
        <w:widowControl w:val="0"/>
        <w:numPr>
          <w:ilvl w:val="0"/>
          <w:numId w:val="7"/>
        </w:numPr>
        <w:tabs>
          <w:tab w:val="left" w:pos="0"/>
          <w:tab w:val="left" w:pos="993"/>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eastAsia="uk-UA" w:bidi="uk-UA"/>
        </w:rPr>
      </w:pPr>
      <w:r w:rsidRPr="00701CCF">
        <w:rPr>
          <w:rFonts w:ascii="Times New Roman" w:eastAsia="Times New Roman" w:hAnsi="Times New Roman" w:cs="Times New Roman"/>
          <w:bCs/>
          <w:sz w:val="28"/>
          <w:szCs w:val="28"/>
          <w:lang w:eastAsia="uk-UA" w:bidi="uk-UA"/>
        </w:rPr>
        <w:t>капітальний ремонт водогону та водовідведення;</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eastAsia="uk-UA" w:bidi="uk-UA"/>
        </w:rPr>
        <w:t xml:space="preserve">- </w:t>
      </w:r>
      <w:r w:rsidRPr="00701CCF">
        <w:rPr>
          <w:rFonts w:ascii="Times New Roman" w:eastAsia="Times New Roman" w:hAnsi="Times New Roman" w:cs="Times New Roman"/>
          <w:bCs/>
          <w:sz w:val="28"/>
          <w:szCs w:val="28"/>
          <w:lang w:val="uk-UA" w:eastAsia="uk-UA" w:bidi="uk-UA"/>
        </w:rPr>
        <w:t>розробка документації та підтримка проєктів по встановленню  централізованої с</w:t>
      </w:r>
      <w:r w:rsidRPr="00701CCF">
        <w:rPr>
          <w:rFonts w:ascii="Times New Roman" w:eastAsia="Times New Roman" w:hAnsi="Times New Roman" w:cs="Times New Roman"/>
          <w:bCs/>
          <w:spacing w:val="-1"/>
          <w:sz w:val="28"/>
          <w:szCs w:val="28"/>
          <w:lang w:val="uk-UA" w:eastAsia="uk-UA" w:bidi="uk-UA"/>
        </w:rPr>
        <w:t xml:space="preserve">истеми </w:t>
      </w:r>
      <w:r w:rsidRPr="00701CCF">
        <w:rPr>
          <w:rFonts w:ascii="Times New Roman" w:eastAsia="Times New Roman" w:hAnsi="Times New Roman" w:cs="Times New Roman"/>
          <w:bCs/>
          <w:sz w:val="28"/>
          <w:szCs w:val="28"/>
          <w:lang w:val="uk-UA" w:eastAsia="uk-UA" w:bidi="uk-UA"/>
        </w:rPr>
        <w:t xml:space="preserve">водопостачання, водовідведення, будівництво </w:t>
      </w:r>
      <w:r w:rsidRPr="00701CCF">
        <w:rPr>
          <w:rFonts w:ascii="Times New Roman" w:eastAsia="Times New Roman" w:hAnsi="Times New Roman" w:cs="Times New Roman"/>
          <w:bCs/>
          <w:sz w:val="28"/>
          <w:szCs w:val="28"/>
          <w:lang w:val="uk-UA" w:eastAsia="uk-UA" w:bidi="uk-UA"/>
        </w:rPr>
        <w:lastRenderedPageBreak/>
        <w:t>водогонів;</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 xml:space="preserve">- консервація та тампонаж непрацюючих свердловин; </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 очищення та знезараження громадських криниць</w:t>
      </w:r>
      <w:r w:rsidR="009F7925">
        <w:rPr>
          <w:rFonts w:ascii="Times New Roman" w:eastAsia="Times New Roman" w:hAnsi="Times New Roman" w:cs="Times New Roman"/>
          <w:bCs/>
          <w:sz w:val="28"/>
          <w:szCs w:val="28"/>
          <w:lang w:val="uk-UA" w:eastAsia="uk-UA" w:bidi="uk-UA"/>
        </w:rPr>
        <w:t xml:space="preserve"> </w:t>
      </w:r>
      <w:r w:rsidRPr="00701CCF">
        <w:rPr>
          <w:rFonts w:ascii="Times New Roman" w:eastAsia="Times New Roman" w:hAnsi="Times New Roman" w:cs="Times New Roman"/>
          <w:bCs/>
          <w:sz w:val="28"/>
          <w:szCs w:val="28"/>
          <w:lang w:val="uk-UA" w:eastAsia="uk-UA" w:bidi="uk-UA"/>
        </w:rPr>
        <w:t>(санація);</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підвищення рівня безпеки в</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val="uk-UA" w:eastAsia="ru-RU"/>
        </w:rPr>
        <w:t>громаді</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охорона довкілля та збереження природного потенціалу</w:t>
      </w:r>
      <w:r w:rsidRPr="00701CCF">
        <w:rPr>
          <w:rFonts w:ascii="Times New Roman" w:eastAsia="Times New Roman" w:hAnsi="Times New Roman" w:cs="Times New Roman"/>
          <w:spacing w:val="2"/>
          <w:sz w:val="28"/>
          <w:szCs w:val="20"/>
          <w:lang w:eastAsia="ru-RU"/>
        </w:rPr>
        <w:t xml:space="preserve"> </w:t>
      </w:r>
      <w:r w:rsidR="009F7925">
        <w:rPr>
          <w:rFonts w:ascii="Times New Roman" w:eastAsia="Times New Roman" w:hAnsi="Times New Roman" w:cs="Times New Roman"/>
          <w:sz w:val="28"/>
          <w:szCs w:val="20"/>
          <w:lang w:val="uk-UA" w:eastAsia="ru-RU"/>
        </w:rPr>
        <w:t>громади.</w:t>
      </w:r>
    </w:p>
    <w:p w:rsidR="00701CCF" w:rsidRPr="00701CCF" w:rsidRDefault="00701CCF" w:rsidP="009F7925">
      <w:pPr>
        <w:widowControl w:val="0"/>
        <w:tabs>
          <w:tab w:val="left" w:pos="9214"/>
        </w:tabs>
        <w:autoSpaceDE w:val="0"/>
        <w:autoSpaceDN w:val="0"/>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Створення сприятливих умов для стабілізації економіки громади та підвищення її конкурентоспроможності.</w:t>
      </w:r>
    </w:p>
    <w:p w:rsidR="00701CCF" w:rsidRDefault="00701CCF" w:rsidP="00701CCF">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2025 році</w:t>
      </w:r>
      <w:r w:rsidRPr="00701CCF">
        <w:rPr>
          <w:rFonts w:ascii="Times New Roman" w:eastAsia="Times New Roman" w:hAnsi="Times New Roman" w:cs="Times New Roman"/>
          <w:sz w:val="28"/>
          <w:szCs w:val="28"/>
          <w:lang w:val="uk-UA" w:eastAsia="ru-RU"/>
        </w:rPr>
        <w:tab/>
        <w:t xml:space="preserve"> за рахунок коштів державного, районного, місцевого бюджетів та інших джерел надходжень планується провести будівництво, реконструкцію та капітальні ремонти на пріоритетних об’єктах громади:</w:t>
      </w:r>
    </w:p>
    <w:p w:rsidR="009F7925" w:rsidRPr="00701CCF" w:rsidRDefault="009F7925" w:rsidP="00701CCF">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tbl>
      <w:tblPr>
        <w:tblStyle w:val="TableNormal1"/>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276"/>
      </w:tblGrid>
      <w:tr w:rsidR="00701CCF" w:rsidRPr="00701CCF" w:rsidTr="00011DB4">
        <w:trPr>
          <w:trHeight w:val="633"/>
        </w:trPr>
        <w:tc>
          <w:tcPr>
            <w:tcW w:w="8789" w:type="dxa"/>
            <w:vAlign w:val="center"/>
          </w:tcPr>
          <w:p w:rsidR="00701CCF" w:rsidRPr="00701CCF" w:rsidRDefault="00701CCF" w:rsidP="00701CCF">
            <w:pPr>
              <w:ind w:left="-851" w:firstLine="567"/>
              <w:jc w:val="center"/>
              <w:rPr>
                <w:rFonts w:ascii="Times New Roman" w:hAnsi="Times New Roman"/>
                <w:b/>
                <w:sz w:val="24"/>
                <w:szCs w:val="24"/>
                <w:lang w:val="uk-UA" w:eastAsia="uk-UA" w:bidi="uk-UA"/>
              </w:rPr>
            </w:pPr>
            <w:r w:rsidRPr="00701CCF">
              <w:rPr>
                <w:rFonts w:ascii="Times New Roman" w:hAnsi="Times New Roman"/>
                <w:b/>
                <w:sz w:val="24"/>
                <w:szCs w:val="24"/>
                <w:lang w:val="uk-UA" w:eastAsia="uk-UA" w:bidi="uk-UA"/>
              </w:rPr>
              <w:t>Назва об’єкту</w:t>
            </w:r>
          </w:p>
        </w:tc>
        <w:tc>
          <w:tcPr>
            <w:tcW w:w="1276" w:type="dxa"/>
            <w:vAlign w:val="center"/>
          </w:tcPr>
          <w:p w:rsidR="00701CCF" w:rsidRPr="00701CCF" w:rsidRDefault="00701CCF" w:rsidP="00701CCF">
            <w:pPr>
              <w:ind w:left="-851" w:firstLine="567"/>
              <w:jc w:val="center"/>
              <w:rPr>
                <w:rFonts w:ascii="Times New Roman" w:hAnsi="Times New Roman"/>
                <w:b/>
                <w:sz w:val="24"/>
                <w:szCs w:val="24"/>
                <w:lang w:val="uk-UA" w:eastAsia="uk-UA" w:bidi="uk-UA"/>
              </w:rPr>
            </w:pPr>
            <w:r w:rsidRPr="00701CCF">
              <w:rPr>
                <w:rFonts w:ascii="Times New Roman" w:hAnsi="Times New Roman"/>
                <w:b/>
                <w:sz w:val="24"/>
                <w:szCs w:val="24"/>
                <w:lang w:val="uk-UA" w:eastAsia="uk-UA" w:bidi="uk-UA"/>
              </w:rPr>
              <w:t>Сума</w:t>
            </w:r>
          </w:p>
          <w:p w:rsidR="00701CCF" w:rsidRPr="00701CCF" w:rsidRDefault="00701CCF" w:rsidP="00701CCF">
            <w:pPr>
              <w:ind w:left="-283" w:hanging="1"/>
              <w:jc w:val="center"/>
              <w:rPr>
                <w:rFonts w:ascii="Times New Roman" w:hAnsi="Times New Roman"/>
                <w:b/>
                <w:sz w:val="24"/>
                <w:szCs w:val="24"/>
                <w:lang w:val="uk-UA" w:eastAsia="uk-UA" w:bidi="uk-UA"/>
              </w:rPr>
            </w:pPr>
            <w:r w:rsidRPr="00701CCF">
              <w:rPr>
                <w:rFonts w:ascii="Times New Roman" w:hAnsi="Times New Roman"/>
                <w:b/>
                <w:sz w:val="24"/>
                <w:szCs w:val="24"/>
                <w:lang w:val="uk-UA" w:eastAsia="uk-UA" w:bidi="uk-UA"/>
              </w:rPr>
              <w:t>тис.грн.</w:t>
            </w:r>
          </w:p>
        </w:tc>
      </w:tr>
      <w:tr w:rsidR="00701CCF" w:rsidRPr="00701CCF" w:rsidTr="009F7925">
        <w:trPr>
          <w:trHeight w:val="557"/>
        </w:trPr>
        <w:tc>
          <w:tcPr>
            <w:tcW w:w="8789" w:type="dxa"/>
          </w:tcPr>
          <w:p w:rsidR="00701CCF" w:rsidRPr="00701CCF" w:rsidRDefault="00701CCF" w:rsidP="009F7925">
            <w:pPr>
              <w:ind w:firstLine="141"/>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Реконструкція міського спортивного комплексу з будівництвом універсальної</w:t>
            </w:r>
          </w:p>
          <w:p w:rsidR="00701CCF" w:rsidRPr="005925C8" w:rsidRDefault="00701CCF" w:rsidP="009F7925">
            <w:pPr>
              <w:rPr>
                <w:rFonts w:ascii="Times New Roman" w:hAnsi="Times New Roman"/>
                <w:sz w:val="24"/>
                <w:szCs w:val="24"/>
                <w:lang w:val="ru-RU" w:eastAsia="uk-UA" w:bidi="uk-UA"/>
              </w:rPr>
            </w:pPr>
            <w:r w:rsidRPr="00701CCF">
              <w:rPr>
                <w:rFonts w:ascii="Times New Roman" w:hAnsi="Times New Roman"/>
                <w:sz w:val="24"/>
                <w:szCs w:val="24"/>
                <w:lang w:val="uk-UA" w:eastAsia="uk-UA" w:bidi="uk-UA"/>
              </w:rPr>
              <w:t xml:space="preserve"> критої зали по вул.Одеській буд. 1/а. м.Ананьв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51265,00</w:t>
            </w:r>
          </w:p>
        </w:tc>
      </w:tr>
      <w:tr w:rsidR="00701CCF" w:rsidRPr="00701CCF" w:rsidTr="009F7925">
        <w:trPr>
          <w:trHeight w:val="537"/>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 xml:space="preserve">Реконструкція міського спортивного комплексу </w:t>
            </w:r>
          </w:p>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по вул.Одеській буд. 1/а. м.Ананьїв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25608,76</w:t>
            </w:r>
          </w:p>
        </w:tc>
      </w:tr>
      <w:tr w:rsidR="00701CCF" w:rsidRPr="00701CCF" w:rsidTr="009F7925">
        <w:trPr>
          <w:trHeight w:val="275"/>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Реконструкція каналізаційних очисних споруд м.Ананьїв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14 890,00</w:t>
            </w:r>
          </w:p>
        </w:tc>
      </w:tr>
      <w:tr w:rsidR="00701CCF" w:rsidRPr="00701CCF" w:rsidTr="009F7925">
        <w:trPr>
          <w:trHeight w:val="549"/>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будівлі комунальної власності «Центр надання адміністративних послуг Ананьївської міської ради»</w:t>
            </w:r>
          </w:p>
        </w:tc>
        <w:tc>
          <w:tcPr>
            <w:tcW w:w="1276" w:type="dxa"/>
            <w:vAlign w:val="center"/>
          </w:tcPr>
          <w:p w:rsidR="00701CCF" w:rsidRPr="00701CCF" w:rsidRDefault="00701CCF" w:rsidP="00701CCF">
            <w:pPr>
              <w:ind w:left="-851" w:firstLine="851"/>
              <w:jc w:val="both"/>
              <w:rPr>
                <w:rFonts w:ascii="Times New Roman" w:hAnsi="Times New Roman"/>
                <w:sz w:val="24"/>
                <w:szCs w:val="24"/>
                <w:lang w:val="uk-UA" w:eastAsia="uk-UA" w:bidi="uk-UA"/>
              </w:rPr>
            </w:pPr>
            <w:r w:rsidRPr="00701CCF">
              <w:rPr>
                <w:rFonts w:ascii="Times New Roman" w:hAnsi="Times New Roman"/>
                <w:sz w:val="24"/>
                <w:szCs w:val="24"/>
                <w:lang w:val="uk-UA" w:eastAsia="uk-UA" w:bidi="uk-UA"/>
              </w:rPr>
              <w:t>12800,00</w:t>
            </w:r>
          </w:p>
        </w:tc>
      </w:tr>
      <w:tr w:rsidR="00701CCF" w:rsidRPr="00701CCF" w:rsidTr="009F7925">
        <w:trPr>
          <w:trHeight w:val="27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парку «Міський бульвар»</w:t>
            </w:r>
            <w:r w:rsidRPr="00701CCF">
              <w:rPr>
                <w:rFonts w:ascii="Times New Roman" w:hAnsi="Times New Roman"/>
                <w:color w:val="FF0000"/>
                <w:sz w:val="24"/>
                <w:szCs w:val="24"/>
                <w:lang w:val="uk-UA" w:eastAsia="uk-UA" w:bidi="uk-UA"/>
              </w:rPr>
              <w:t xml:space="preserve"> </w:t>
            </w:r>
            <w:r w:rsidRPr="00701CCF">
              <w:rPr>
                <w:rFonts w:ascii="Times New Roman" w:hAnsi="Times New Roman"/>
                <w:sz w:val="24"/>
                <w:szCs w:val="24"/>
                <w:lang w:val="uk-UA" w:eastAsia="uk-UA" w:bidi="uk-UA"/>
              </w:rPr>
              <w:t>у місті 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5400,00</w:t>
            </w:r>
          </w:p>
        </w:tc>
      </w:tr>
      <w:tr w:rsidR="00701CCF" w:rsidRPr="00701CCF" w:rsidTr="009F7925">
        <w:trPr>
          <w:trHeight w:val="26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міського водогону м.Ананьїв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39420,00</w:t>
            </w:r>
          </w:p>
        </w:tc>
      </w:tr>
      <w:tr w:rsidR="00701CCF" w:rsidRPr="00701CCF" w:rsidTr="009F7925">
        <w:trPr>
          <w:trHeight w:val="63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водогону сільських населених пунктів Ананьївської міської територіальної громади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5475,00</w:t>
            </w:r>
          </w:p>
        </w:tc>
      </w:tr>
      <w:tr w:rsidR="00701CCF" w:rsidRPr="00701CCF" w:rsidTr="009F7925">
        <w:trPr>
          <w:trHeight w:val="474"/>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Встановлення сонячної електричної станції для потреб резервного живлення КП «Ананьїв-водоканал Ананьївської міської ради»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10098,50</w:t>
            </w:r>
          </w:p>
        </w:tc>
      </w:tr>
      <w:tr w:rsidR="00701CCF" w:rsidRPr="00701CCF" w:rsidTr="009F7925">
        <w:trPr>
          <w:trHeight w:val="63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 xml:space="preserve">Капітальний ремонт будівлі комунальної установи «Центр позашкільної освіти та виховання дітей Ананьївської міської ради» за адресою: </w:t>
            </w:r>
          </w:p>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 xml:space="preserve">  Одеська область, м. Ананьїв, вул. Героїв України, 48</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6500,00</w:t>
            </w:r>
          </w:p>
        </w:tc>
      </w:tr>
      <w:tr w:rsidR="00701CCF" w:rsidRPr="00701CCF" w:rsidTr="009F7925">
        <w:trPr>
          <w:trHeight w:val="35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Розробка комплексного плану просторового розвитку території громади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32500,00</w:t>
            </w:r>
          </w:p>
        </w:tc>
      </w:tr>
      <w:tr w:rsidR="00701CCF" w:rsidRPr="00701CCF" w:rsidTr="009F7925">
        <w:trPr>
          <w:trHeight w:val="556"/>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Будівництво централізованої системи водовідведення по вулиці Михайла Омельяновича-Павленка,</w:t>
            </w:r>
            <w:r w:rsidRPr="00701CCF">
              <w:rPr>
                <w:sz w:val="24"/>
                <w:szCs w:val="24"/>
                <w:lang w:val="uk-UA"/>
              </w:rPr>
              <w:t xml:space="preserve"> </w:t>
            </w:r>
            <w:r w:rsidRPr="00701CCF">
              <w:rPr>
                <w:rFonts w:ascii="Times New Roman" w:hAnsi="Times New Roman"/>
                <w:sz w:val="24"/>
                <w:szCs w:val="24"/>
                <w:lang w:val="uk-UA" w:eastAsia="uk-UA" w:bidi="uk-UA"/>
              </w:rPr>
              <w:t>м.Ананьїв</w:t>
            </w:r>
          </w:p>
        </w:tc>
        <w:tc>
          <w:tcPr>
            <w:tcW w:w="1276" w:type="dxa"/>
            <w:vAlign w:val="center"/>
          </w:tcPr>
          <w:p w:rsidR="00701CCF" w:rsidRPr="00701CCF" w:rsidRDefault="00701CCF" w:rsidP="00701CCF">
            <w:pPr>
              <w:ind w:left="-851" w:firstLine="567"/>
              <w:jc w:val="center"/>
              <w:rPr>
                <w:sz w:val="24"/>
                <w:szCs w:val="24"/>
                <w:lang w:val="uk-UA" w:eastAsia="uk-UA" w:bidi="uk-UA"/>
              </w:rPr>
            </w:pPr>
            <w:r w:rsidRPr="00701CCF">
              <w:rPr>
                <w:sz w:val="24"/>
                <w:szCs w:val="24"/>
                <w:lang w:val="uk-UA" w:eastAsia="uk-UA" w:bidi="uk-UA"/>
              </w:rPr>
              <w:t>20000,00</w:t>
            </w:r>
          </w:p>
        </w:tc>
      </w:tr>
      <w:tr w:rsidR="00701CCF" w:rsidRPr="00701CCF" w:rsidTr="009F7925">
        <w:trPr>
          <w:trHeight w:val="63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приміщення громадського будинку гуртожитку з господарськими (допоміжними) будівлями та спорудами за адресою вул. Незалежності 114, в, с. Ананьїв</w:t>
            </w:r>
          </w:p>
        </w:tc>
        <w:tc>
          <w:tcPr>
            <w:tcW w:w="1276" w:type="dxa"/>
            <w:vAlign w:val="center"/>
          </w:tcPr>
          <w:p w:rsidR="00701CCF" w:rsidRPr="00701CCF" w:rsidRDefault="00701CCF" w:rsidP="00701CCF">
            <w:pPr>
              <w:ind w:left="-851" w:firstLine="567"/>
              <w:jc w:val="center"/>
              <w:rPr>
                <w:sz w:val="24"/>
                <w:szCs w:val="24"/>
                <w:lang w:val="uk-UA" w:eastAsia="uk-UA" w:bidi="uk-UA"/>
              </w:rPr>
            </w:pPr>
            <w:r w:rsidRPr="00701CCF">
              <w:rPr>
                <w:sz w:val="24"/>
                <w:szCs w:val="24"/>
                <w:lang w:val="uk-UA" w:eastAsia="uk-UA" w:bidi="uk-UA"/>
              </w:rPr>
              <w:t>25000,00</w:t>
            </w:r>
          </w:p>
        </w:tc>
      </w:tr>
      <w:tr w:rsidR="00701CCF" w:rsidRPr="00701CCF" w:rsidTr="009F7925">
        <w:trPr>
          <w:trHeight w:val="577"/>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Реконструкція та благоустрій ландшафтного парку м. Ананьїва зі спортивними та розважальними зонами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10098,5</w:t>
            </w:r>
          </w:p>
        </w:tc>
      </w:tr>
    </w:tbl>
    <w:p w:rsidR="00701CCF" w:rsidRPr="00701CCF" w:rsidRDefault="00701CCF" w:rsidP="00701CCF">
      <w:pPr>
        <w:widowControl w:val="0"/>
        <w:tabs>
          <w:tab w:val="left" w:pos="2977"/>
        </w:tabs>
        <w:autoSpaceDE w:val="0"/>
        <w:autoSpaceDN w:val="0"/>
        <w:adjustRightInd w:val="0"/>
        <w:spacing w:after="0" w:line="240" w:lineRule="auto"/>
        <w:ind w:right="231"/>
        <w:contextualSpacing/>
        <w:jc w:val="center"/>
        <w:rPr>
          <w:rFonts w:ascii="Times New Roman" w:eastAsia="Times New Roman" w:hAnsi="Times New Roman" w:cs="Times New Roman"/>
          <w:b/>
          <w:sz w:val="28"/>
          <w:szCs w:val="28"/>
          <w:lang w:val="uk-UA" w:eastAsia="ru-RU"/>
        </w:rPr>
      </w:pPr>
      <w:bookmarkStart w:id="3" w:name="3._ПОДАТКОВО-БЮДЖЕТНА_ДІЯЛЬНІСТЬ"/>
      <w:bookmarkEnd w:id="3"/>
    </w:p>
    <w:p w:rsidR="00701CCF" w:rsidRPr="00701CCF" w:rsidRDefault="00701CCF" w:rsidP="00701CCF">
      <w:pPr>
        <w:widowControl w:val="0"/>
        <w:numPr>
          <w:ilvl w:val="0"/>
          <w:numId w:val="12"/>
        </w:numPr>
        <w:tabs>
          <w:tab w:val="left" w:pos="2977"/>
        </w:tabs>
        <w:autoSpaceDE w:val="0"/>
        <w:autoSpaceDN w:val="0"/>
        <w:adjustRightInd w:val="0"/>
        <w:spacing w:after="0" w:line="240" w:lineRule="auto"/>
        <w:ind w:right="231"/>
        <w:contextualSpacing/>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ПОДАТКОВО - БЮДЖЕТНА ДІЯЛЬНІСТЬ</w:t>
      </w:r>
    </w:p>
    <w:p w:rsidR="00701CCF" w:rsidRPr="00701CCF" w:rsidRDefault="00701CCF" w:rsidP="00701CCF">
      <w:pPr>
        <w:widowControl w:val="0"/>
        <w:tabs>
          <w:tab w:val="left" w:pos="2977"/>
        </w:tabs>
        <w:autoSpaceDE w:val="0"/>
        <w:autoSpaceDN w:val="0"/>
        <w:adjustRightInd w:val="0"/>
        <w:spacing w:after="0" w:line="240" w:lineRule="auto"/>
        <w:ind w:left="360" w:right="231"/>
        <w:contextualSpacing/>
        <w:rPr>
          <w:rFonts w:ascii="Times New Roman" w:eastAsia="Times New Roman" w:hAnsi="Times New Roman" w:cs="Times New Roman"/>
          <w:b/>
          <w:sz w:val="28"/>
          <w:szCs w:val="28"/>
          <w:lang w:val="uk-UA" w:eastAsia="ru-RU"/>
        </w:rPr>
      </w:pPr>
    </w:p>
    <w:p w:rsid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pacing w:val="-4"/>
          <w:sz w:val="28"/>
          <w:szCs w:val="28"/>
          <w:lang w:val="uk-UA" w:eastAsia="uk-UA" w:bidi="uk-UA"/>
        </w:rPr>
        <w:t xml:space="preserve">Основною </w:t>
      </w:r>
      <w:r w:rsidRPr="00701CCF">
        <w:rPr>
          <w:rFonts w:ascii="Times New Roman" w:eastAsia="Times New Roman" w:hAnsi="Times New Roman" w:cs="Times New Roman"/>
          <w:spacing w:val="-3"/>
          <w:sz w:val="28"/>
          <w:szCs w:val="28"/>
          <w:lang w:val="uk-UA" w:eastAsia="uk-UA" w:bidi="uk-UA"/>
        </w:rPr>
        <w:t xml:space="preserve">метою </w:t>
      </w:r>
      <w:r w:rsidRPr="00701CCF">
        <w:rPr>
          <w:rFonts w:ascii="Times New Roman" w:eastAsia="Times New Roman" w:hAnsi="Times New Roman" w:cs="Times New Roman"/>
          <w:spacing w:val="-4"/>
          <w:sz w:val="28"/>
          <w:szCs w:val="28"/>
          <w:lang w:val="uk-UA" w:eastAsia="uk-UA" w:bidi="uk-UA"/>
        </w:rPr>
        <w:t xml:space="preserve">податково-бюджетної діяльності Ананьївської міської територіальної громади </w:t>
      </w:r>
      <w:r w:rsidRPr="00701CCF">
        <w:rPr>
          <w:rFonts w:ascii="Times New Roman" w:eastAsia="Times New Roman" w:hAnsi="Times New Roman" w:cs="Times New Roman"/>
          <w:spacing w:val="-3"/>
          <w:sz w:val="28"/>
          <w:szCs w:val="28"/>
          <w:lang w:val="uk-UA" w:eastAsia="uk-UA" w:bidi="uk-UA"/>
        </w:rPr>
        <w:t xml:space="preserve">на 2025 </w:t>
      </w:r>
      <w:r w:rsidRPr="00701CCF">
        <w:rPr>
          <w:rFonts w:ascii="Times New Roman" w:eastAsia="Times New Roman" w:hAnsi="Times New Roman" w:cs="Times New Roman"/>
          <w:spacing w:val="-4"/>
          <w:sz w:val="28"/>
          <w:szCs w:val="28"/>
          <w:lang w:val="uk-UA" w:eastAsia="uk-UA" w:bidi="uk-UA"/>
        </w:rPr>
        <w:t xml:space="preserve">рік </w:t>
      </w:r>
      <w:r w:rsidRPr="00701CCF">
        <w:rPr>
          <w:rFonts w:ascii="Times New Roman" w:eastAsia="Times New Roman" w:hAnsi="Times New Roman" w:cs="Times New Roman"/>
          <w:sz w:val="28"/>
          <w:szCs w:val="28"/>
          <w:lang w:val="uk-UA" w:eastAsia="uk-UA" w:bidi="uk-UA"/>
        </w:rPr>
        <w:t>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D745F0" w:rsidRPr="00701CCF" w:rsidRDefault="00D745F0"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4" w:name="Пріоритетні_напрямки_на_2020_рік:"/>
      <w:bookmarkEnd w:id="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Пріоритетні </w:t>
      </w:r>
      <w:r w:rsidRPr="00701CCF">
        <w:rPr>
          <w:rFonts w:ascii="Times New Roman" w:eastAsia="Times New Roman" w:hAnsi="Times New Roman" w:cs="Times New Roman"/>
          <w:b/>
          <w:bCs/>
          <w:spacing w:val="-3"/>
          <w:sz w:val="28"/>
          <w:szCs w:val="28"/>
          <w:lang w:val="uk-UA" w:eastAsia="uk-UA" w:bidi="uk-UA"/>
        </w:rPr>
        <w:t>напрямки на 2025 рік:</w:t>
      </w:r>
    </w:p>
    <w:p w:rsidR="00701CCF" w:rsidRPr="00701CCF" w:rsidRDefault="00701CCF" w:rsidP="00D745F0">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5" w:name="підвищення_фінансової_спроможності_місце"/>
      <w:bookmarkEnd w:id="5"/>
      <w:r w:rsidRPr="00701CCF">
        <w:rPr>
          <w:rFonts w:ascii="Times New Roman" w:eastAsia="Times New Roman" w:hAnsi="Times New Roman" w:cs="Times New Roman"/>
          <w:spacing w:val="-4"/>
          <w:sz w:val="28"/>
          <w:szCs w:val="28"/>
          <w:lang w:val="uk-UA" w:eastAsia="uk-UA" w:bidi="uk-UA"/>
        </w:rPr>
        <w:t xml:space="preserve">підвищення фінансової спроможності </w:t>
      </w:r>
      <w:r w:rsidRPr="00701CCF">
        <w:rPr>
          <w:rFonts w:ascii="Times New Roman" w:eastAsia="Times New Roman" w:hAnsi="Times New Roman" w:cs="Times New Roman"/>
          <w:spacing w:val="-3"/>
          <w:sz w:val="28"/>
          <w:szCs w:val="28"/>
          <w:lang w:val="uk-UA" w:eastAsia="uk-UA" w:bidi="uk-UA"/>
        </w:rPr>
        <w:t xml:space="preserve">місцевого </w:t>
      </w:r>
      <w:r w:rsidRPr="00701CCF">
        <w:rPr>
          <w:rFonts w:ascii="Times New Roman" w:eastAsia="Times New Roman" w:hAnsi="Times New Roman" w:cs="Times New Roman"/>
          <w:spacing w:val="-4"/>
          <w:sz w:val="28"/>
          <w:szCs w:val="28"/>
          <w:lang w:val="uk-UA" w:eastAsia="uk-UA" w:bidi="uk-UA"/>
        </w:rPr>
        <w:t xml:space="preserve">бюджету </w:t>
      </w:r>
      <w:r w:rsidRPr="00701CCF">
        <w:rPr>
          <w:rFonts w:ascii="Times New Roman" w:eastAsia="Times New Roman" w:hAnsi="Times New Roman" w:cs="Times New Roman"/>
          <w:sz w:val="28"/>
          <w:szCs w:val="28"/>
          <w:lang w:val="uk-UA" w:eastAsia="uk-UA" w:bidi="uk-UA"/>
        </w:rPr>
        <w:t xml:space="preserve">в </w:t>
      </w:r>
      <w:r w:rsidRPr="00701CCF">
        <w:rPr>
          <w:rFonts w:ascii="Times New Roman" w:eastAsia="Times New Roman" w:hAnsi="Times New Roman" w:cs="Times New Roman"/>
          <w:spacing w:val="-4"/>
          <w:sz w:val="28"/>
          <w:szCs w:val="28"/>
          <w:lang w:val="uk-UA" w:eastAsia="uk-UA" w:bidi="uk-UA"/>
        </w:rPr>
        <w:t xml:space="preserve">умовах </w:t>
      </w:r>
      <w:r w:rsidRPr="00701CCF">
        <w:rPr>
          <w:rFonts w:ascii="Times New Roman" w:eastAsia="Times New Roman" w:hAnsi="Times New Roman" w:cs="Times New Roman"/>
          <w:spacing w:val="-4"/>
          <w:sz w:val="28"/>
          <w:szCs w:val="28"/>
          <w:lang w:val="uk-UA" w:eastAsia="uk-UA" w:bidi="uk-UA"/>
        </w:rPr>
        <w:lastRenderedPageBreak/>
        <w:t>впровадження бюджетної децентралізації;</w:t>
      </w:r>
    </w:p>
    <w:p w:rsidR="00701CCF" w:rsidRPr="00701CCF" w:rsidRDefault="00701CCF" w:rsidP="00D745F0">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bookmarkStart w:id="6" w:name="підвищення_ролі_та_відповідальності_місц"/>
      <w:bookmarkEnd w:id="6"/>
      <w:r w:rsidRPr="00701CCF">
        <w:rPr>
          <w:rFonts w:ascii="Times New Roman" w:eastAsia="Times New Roman" w:hAnsi="Times New Roman" w:cs="Times New Roman"/>
          <w:spacing w:val="-4"/>
          <w:sz w:val="28"/>
          <w:szCs w:val="28"/>
          <w:lang w:eastAsia="uk-UA" w:bidi="uk-UA"/>
        </w:rPr>
        <w:t xml:space="preserve">підвищення </w:t>
      </w:r>
      <w:r w:rsidRPr="00701CCF">
        <w:rPr>
          <w:rFonts w:ascii="Times New Roman" w:eastAsia="Times New Roman" w:hAnsi="Times New Roman" w:cs="Times New Roman"/>
          <w:spacing w:val="-3"/>
          <w:sz w:val="28"/>
          <w:szCs w:val="28"/>
          <w:lang w:eastAsia="uk-UA" w:bidi="uk-UA"/>
        </w:rPr>
        <w:t xml:space="preserve">ролі </w:t>
      </w:r>
      <w:r w:rsidRPr="00701CCF">
        <w:rPr>
          <w:rFonts w:ascii="Times New Roman" w:eastAsia="Times New Roman" w:hAnsi="Times New Roman" w:cs="Times New Roman"/>
          <w:spacing w:val="-4"/>
          <w:sz w:val="28"/>
          <w:szCs w:val="28"/>
          <w:lang w:eastAsia="uk-UA" w:bidi="uk-UA"/>
        </w:rPr>
        <w:t xml:space="preserve">та відповідальності органів місцевого самоврядування </w:t>
      </w:r>
      <w:r w:rsidRPr="00701CCF">
        <w:rPr>
          <w:rFonts w:ascii="Times New Roman" w:eastAsia="Times New Roman" w:hAnsi="Times New Roman" w:cs="Times New Roman"/>
          <w:sz w:val="28"/>
          <w:szCs w:val="28"/>
          <w:lang w:eastAsia="uk-UA" w:bidi="uk-UA"/>
        </w:rPr>
        <w:t xml:space="preserve">у </w:t>
      </w:r>
      <w:r w:rsidRPr="00701CCF">
        <w:rPr>
          <w:rFonts w:ascii="Times New Roman" w:eastAsia="Times New Roman" w:hAnsi="Times New Roman" w:cs="Times New Roman"/>
          <w:spacing w:val="-4"/>
          <w:sz w:val="28"/>
          <w:szCs w:val="28"/>
          <w:lang w:eastAsia="uk-UA" w:bidi="uk-UA"/>
        </w:rPr>
        <w:t>розв’язанні актуальних проблем соціально-економічного розвитку громади;</w:t>
      </w:r>
    </w:p>
    <w:p w:rsidR="00701CCF" w:rsidRPr="00701CCF" w:rsidRDefault="00701CCF" w:rsidP="00D745F0">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7" w:name="проведення_раціональної_та_ефективної_по"/>
      <w:bookmarkEnd w:id="7"/>
      <w:r w:rsidRPr="00701CCF">
        <w:rPr>
          <w:rFonts w:ascii="Times New Roman" w:eastAsia="Times New Roman" w:hAnsi="Times New Roman" w:cs="Times New Roman"/>
          <w:sz w:val="28"/>
          <w:szCs w:val="28"/>
          <w:lang w:val="uk-UA" w:eastAsia="uk-UA" w:bidi="uk-UA"/>
        </w:rPr>
        <w:t>проведення раціональної та ефективної податково-бюджетної політики, дотримання фінансової дисципліни.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8" w:name="Ключові_кроки_на_2020_рік:"/>
      <w:bookmarkEnd w:id="8"/>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bookmarkStart w:id="9" w:name="сприяння_стійкому_економічному_та_соціал"/>
      <w:bookmarkEnd w:id="9"/>
      <w:r w:rsidRPr="00701CCF">
        <w:rPr>
          <w:rFonts w:ascii="Times New Roman" w:eastAsia="Times New Roman" w:hAnsi="Times New Roman" w:cs="Times New Roman"/>
          <w:sz w:val="28"/>
          <w:szCs w:val="28"/>
          <w:lang w:eastAsia="uk-UA" w:bidi="uk-UA"/>
        </w:rPr>
        <w:t>сприяння стійкому економічному та соціальному розвитку міста та населених пунктів громади;</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0" w:name="підвищення_рівня_взаємодії_районної_держ"/>
      <w:bookmarkEnd w:id="10"/>
      <w:r w:rsidRPr="00701CCF">
        <w:rPr>
          <w:rFonts w:ascii="Times New Roman" w:eastAsia="Times New Roman" w:hAnsi="Times New Roman" w:cs="Times New Roman"/>
          <w:spacing w:val="-4"/>
          <w:sz w:val="28"/>
          <w:szCs w:val="28"/>
          <w:lang w:val="uk-UA" w:eastAsia="uk-UA" w:bidi="uk-UA"/>
        </w:rPr>
        <w:t xml:space="preserve">підвищення рівня взаємодії </w:t>
      </w:r>
      <w:r w:rsidRPr="00701CCF">
        <w:rPr>
          <w:rFonts w:ascii="Times New Roman" w:eastAsia="Times New Roman" w:hAnsi="Times New Roman" w:cs="Times New Roman"/>
          <w:spacing w:val="-3"/>
          <w:sz w:val="28"/>
          <w:szCs w:val="28"/>
          <w:lang w:val="uk-UA" w:eastAsia="uk-UA" w:bidi="uk-UA"/>
        </w:rPr>
        <w:t>податкової інспекції</w:t>
      </w:r>
      <w:r w:rsidRPr="00701CCF">
        <w:rPr>
          <w:rFonts w:ascii="Times New Roman" w:eastAsia="Times New Roman" w:hAnsi="Times New Roman" w:cs="Times New Roman"/>
          <w:spacing w:val="-4"/>
          <w:sz w:val="28"/>
          <w:szCs w:val="28"/>
          <w:lang w:val="uk-UA" w:eastAsia="uk-UA" w:bidi="uk-UA"/>
        </w:rPr>
        <w:t xml:space="preserve"> та </w:t>
      </w:r>
      <w:r w:rsidRPr="00701CCF">
        <w:rPr>
          <w:rFonts w:ascii="Times New Roman" w:eastAsia="Times New Roman" w:hAnsi="Times New Roman" w:cs="Times New Roman"/>
          <w:spacing w:val="-3"/>
          <w:sz w:val="28"/>
          <w:szCs w:val="28"/>
          <w:lang w:val="uk-UA" w:eastAsia="uk-UA" w:bidi="uk-UA"/>
        </w:rPr>
        <w:t xml:space="preserve">органів </w:t>
      </w:r>
      <w:r w:rsidRPr="00701CCF">
        <w:rPr>
          <w:rFonts w:ascii="Times New Roman" w:eastAsia="Times New Roman" w:hAnsi="Times New Roman" w:cs="Times New Roman"/>
          <w:spacing w:val="-4"/>
          <w:sz w:val="28"/>
          <w:szCs w:val="28"/>
          <w:lang w:val="uk-UA" w:eastAsia="uk-UA" w:bidi="uk-UA"/>
        </w:rPr>
        <w:t xml:space="preserve">місцевого самоврядування </w:t>
      </w:r>
      <w:r w:rsidRPr="00701CCF">
        <w:rPr>
          <w:rFonts w:ascii="Times New Roman" w:eastAsia="Times New Roman" w:hAnsi="Times New Roman" w:cs="Times New Roman"/>
          <w:sz w:val="28"/>
          <w:szCs w:val="28"/>
          <w:lang w:val="uk-UA" w:eastAsia="uk-UA" w:bidi="uk-UA"/>
        </w:rPr>
        <w:t xml:space="preserve">щодо </w:t>
      </w:r>
      <w:r w:rsidRPr="00701CCF">
        <w:rPr>
          <w:rFonts w:ascii="Times New Roman" w:eastAsia="Times New Roman" w:hAnsi="Times New Roman" w:cs="Times New Roman"/>
          <w:spacing w:val="-5"/>
          <w:sz w:val="28"/>
          <w:szCs w:val="28"/>
          <w:lang w:val="uk-UA" w:eastAsia="uk-UA" w:bidi="uk-UA"/>
        </w:rPr>
        <w:t xml:space="preserve">забезпечення </w:t>
      </w:r>
      <w:r w:rsidRPr="00701CCF">
        <w:rPr>
          <w:rFonts w:ascii="Times New Roman" w:eastAsia="Times New Roman" w:hAnsi="Times New Roman" w:cs="Times New Roman"/>
          <w:spacing w:val="-4"/>
          <w:sz w:val="28"/>
          <w:szCs w:val="28"/>
          <w:lang w:val="uk-UA" w:eastAsia="uk-UA" w:bidi="uk-UA"/>
        </w:rPr>
        <w:t xml:space="preserve">збільшення надходжень </w:t>
      </w:r>
      <w:r w:rsidRPr="00701CCF">
        <w:rPr>
          <w:rFonts w:ascii="Times New Roman" w:eastAsia="Times New Roman" w:hAnsi="Times New Roman" w:cs="Times New Roman"/>
          <w:sz w:val="28"/>
          <w:szCs w:val="28"/>
          <w:lang w:val="uk-UA" w:eastAsia="uk-UA" w:bidi="uk-UA"/>
        </w:rPr>
        <w:t>до</w:t>
      </w:r>
      <w:r w:rsidRPr="00701CCF">
        <w:rPr>
          <w:rFonts w:ascii="Times New Roman" w:eastAsia="Times New Roman" w:hAnsi="Times New Roman" w:cs="Times New Roman"/>
          <w:spacing w:val="-51"/>
          <w:sz w:val="28"/>
          <w:szCs w:val="28"/>
          <w:lang w:val="uk-UA" w:eastAsia="uk-UA" w:bidi="uk-UA"/>
        </w:rPr>
        <w:t xml:space="preserve"> </w:t>
      </w:r>
      <w:r w:rsidRPr="00701CCF">
        <w:rPr>
          <w:rFonts w:ascii="Times New Roman" w:eastAsia="Times New Roman" w:hAnsi="Times New Roman" w:cs="Times New Roman"/>
          <w:spacing w:val="-3"/>
          <w:sz w:val="28"/>
          <w:szCs w:val="28"/>
          <w:lang w:val="uk-UA" w:eastAsia="uk-UA" w:bidi="uk-UA"/>
        </w:rPr>
        <w:t xml:space="preserve">місцевих </w:t>
      </w:r>
      <w:r w:rsidRPr="00701CCF">
        <w:rPr>
          <w:rFonts w:ascii="Times New Roman" w:eastAsia="Times New Roman" w:hAnsi="Times New Roman" w:cs="Times New Roman"/>
          <w:spacing w:val="-4"/>
          <w:sz w:val="28"/>
          <w:szCs w:val="28"/>
          <w:lang w:val="uk-UA" w:eastAsia="uk-UA" w:bidi="uk-UA"/>
        </w:rPr>
        <w:t>бюджетів;</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1" w:name="підвищення_рівня_бюджетної_самостійності"/>
      <w:bookmarkEnd w:id="11"/>
      <w:r w:rsidRPr="00701CCF">
        <w:rPr>
          <w:rFonts w:ascii="Times New Roman" w:eastAsia="Times New Roman" w:hAnsi="Times New Roman" w:cs="Times New Roman"/>
          <w:sz w:val="28"/>
          <w:szCs w:val="28"/>
          <w:lang w:val="uk-UA" w:eastAsia="uk-UA" w:bidi="uk-UA"/>
        </w:rPr>
        <w:t>підвищення рівня бюджетної самостійності місцевого бюджету;</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скорочення податкового боргу суб’єктів господарювання до бюджетів усіх рівнів;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легалізація доходів працездатного населення;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проведення роботи з платниками податків із виявлення та ліквідації шляхів мінімізації податкових зобов'язань;</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підвищення ефективності використання бюджетних коштів;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 w:name="сприяння_соціальному_і_економічному_розв"/>
      <w:bookmarkEnd w:id="12"/>
      <w:r w:rsidRPr="00701CCF">
        <w:rPr>
          <w:rFonts w:ascii="Times New Roman" w:eastAsia="Times New Roman" w:hAnsi="Times New Roman" w:cs="Times New Roman"/>
          <w:sz w:val="28"/>
          <w:szCs w:val="28"/>
          <w:lang w:val="uk-UA" w:eastAsia="uk-UA" w:bidi="uk-UA"/>
        </w:rPr>
        <w:t>- сприяння соціальному і економічному розвитку громади, створення сприятливих умов для їх інвестиційної привабливості;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недопущення виникнення кредиторської та дебіторської заборгованості у бюджетній сфері;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соціальний ефект).</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запровадження дієвого механізму управління бюджетним процесом як складової частини системи управління державними</w:t>
      </w:r>
      <w:r w:rsidRPr="00701CCF">
        <w:rPr>
          <w:rFonts w:ascii="Times New Roman" w:eastAsia="Times New Roman" w:hAnsi="Times New Roman" w:cs="Times New Roman"/>
          <w:spacing w:val="-6"/>
          <w:sz w:val="28"/>
          <w:szCs w:val="28"/>
          <w:lang w:eastAsia="ru-RU"/>
        </w:rPr>
        <w:t xml:space="preserve"> </w:t>
      </w:r>
      <w:r w:rsidRPr="00701CCF">
        <w:rPr>
          <w:rFonts w:ascii="Times New Roman" w:eastAsia="Times New Roman" w:hAnsi="Times New Roman" w:cs="Times New Roman"/>
          <w:sz w:val="28"/>
          <w:szCs w:val="28"/>
          <w:lang w:eastAsia="ru-RU"/>
        </w:rPr>
        <w:t>фінансами;</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цільове використання бюджетних коштів, забезпечення першочергового фінансування захищених статей видатків</w:t>
      </w:r>
      <w:r w:rsidRPr="00701CCF">
        <w:rPr>
          <w:rFonts w:ascii="Times New Roman" w:eastAsia="Times New Roman" w:hAnsi="Times New Roman" w:cs="Times New Roman"/>
          <w:spacing w:val="4"/>
          <w:sz w:val="28"/>
          <w:szCs w:val="28"/>
          <w:lang w:eastAsia="ru-RU"/>
        </w:rPr>
        <w:t xml:space="preserve"> </w:t>
      </w:r>
      <w:r w:rsidRPr="00701CCF">
        <w:rPr>
          <w:rFonts w:ascii="Times New Roman" w:eastAsia="Times New Roman" w:hAnsi="Times New Roman" w:cs="Times New Roman"/>
          <w:sz w:val="28"/>
          <w:szCs w:val="28"/>
          <w:lang w:eastAsia="ru-RU"/>
        </w:rPr>
        <w:t>бюджету</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підвищення резу</w:t>
      </w:r>
      <w:r w:rsidR="007D13DB">
        <w:rPr>
          <w:rFonts w:ascii="Times New Roman" w:eastAsia="Times New Roman" w:hAnsi="Times New Roman" w:cs="Times New Roman"/>
          <w:sz w:val="28"/>
          <w:szCs w:val="28"/>
          <w:lang w:val="uk-UA" w:eastAsia="ru-RU"/>
        </w:rPr>
        <w:t>льтативності бюджетних видатків;</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покращення стану навколишнього природного середовища. </w:t>
      </w:r>
    </w:p>
    <w:p w:rsidR="00701CCF" w:rsidRPr="00701CCF" w:rsidRDefault="00701CCF" w:rsidP="00701CCF">
      <w:pPr>
        <w:widowControl w:val="0"/>
        <w:autoSpaceDE w:val="0"/>
        <w:autoSpaceDN w:val="0"/>
        <w:spacing w:after="0" w:line="240" w:lineRule="auto"/>
        <w:ind w:left="-851" w:right="231" w:firstLine="567"/>
        <w:jc w:val="both"/>
        <w:outlineLvl w:val="2"/>
        <w:rPr>
          <w:rFonts w:ascii="Times New Roman" w:eastAsia="Times New Roman" w:hAnsi="Times New Roman" w:cs="Times New Roman"/>
          <w:bCs/>
          <w:sz w:val="24"/>
          <w:szCs w:val="28"/>
          <w:lang w:eastAsia="uk-UA" w:bidi="uk-UA"/>
        </w:rPr>
      </w:pPr>
    </w:p>
    <w:p w:rsidR="00701CCF" w:rsidRPr="00701CCF" w:rsidRDefault="00701CCF" w:rsidP="00701CCF">
      <w:pPr>
        <w:widowControl w:val="0"/>
        <w:autoSpaceDE w:val="0"/>
        <w:autoSpaceDN w:val="0"/>
        <w:spacing w:after="0" w:line="240" w:lineRule="auto"/>
        <w:ind w:right="231" w:firstLine="709"/>
        <w:jc w:val="center"/>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5.</w:t>
      </w:r>
      <w:r w:rsidRPr="00701CCF">
        <w:rPr>
          <w:rFonts w:ascii="Times New Roman" w:eastAsia="Times New Roman" w:hAnsi="Times New Roman" w:cs="Times New Roman"/>
          <w:b/>
          <w:bCs/>
          <w:sz w:val="28"/>
          <w:szCs w:val="28"/>
          <w:lang w:eastAsia="uk-UA" w:bidi="uk-UA"/>
        </w:rPr>
        <w:t xml:space="preserve"> </w:t>
      </w:r>
      <w:r w:rsidRPr="00701CCF">
        <w:rPr>
          <w:rFonts w:ascii="Times New Roman" w:eastAsia="Times New Roman" w:hAnsi="Times New Roman" w:cs="Times New Roman"/>
          <w:b/>
          <w:bCs/>
          <w:sz w:val="28"/>
          <w:szCs w:val="28"/>
          <w:lang w:val="uk-UA" w:eastAsia="uk-UA" w:bidi="uk-UA"/>
        </w:rPr>
        <w:t>РОЗВИТОК РЕАЛЬНОГО СЕКТОРУ ЕКОНОМІКИ</w:t>
      </w:r>
    </w:p>
    <w:p w:rsidR="00701CCF" w:rsidRPr="00701CCF" w:rsidRDefault="00701CCF" w:rsidP="00701CCF">
      <w:pPr>
        <w:widowControl w:val="0"/>
        <w:autoSpaceDE w:val="0"/>
        <w:autoSpaceDN w:val="0"/>
        <w:spacing w:after="0" w:line="240" w:lineRule="auto"/>
        <w:ind w:right="231" w:firstLine="709"/>
        <w:jc w:val="both"/>
        <w:outlineLvl w:val="2"/>
        <w:rPr>
          <w:rFonts w:ascii="Times New Roman" w:eastAsia="Times New Roman" w:hAnsi="Times New Roman" w:cs="Times New Roman"/>
          <w:b/>
          <w:bCs/>
          <w:sz w:val="28"/>
          <w:szCs w:val="28"/>
          <w:lang w:val="uk-UA" w:eastAsia="uk-UA" w:bidi="uk-UA"/>
        </w:rPr>
      </w:pPr>
    </w:p>
    <w:p w:rsidR="00701CCF" w:rsidRPr="00701CCF" w:rsidRDefault="00701CCF" w:rsidP="00701CCF">
      <w:pPr>
        <w:widowControl w:val="0"/>
        <w:numPr>
          <w:ilvl w:val="1"/>
          <w:numId w:val="14"/>
        </w:numPr>
        <w:tabs>
          <w:tab w:val="left" w:pos="1430"/>
        </w:tabs>
        <w:autoSpaceDE w:val="0"/>
        <w:autoSpaceDN w:val="0"/>
        <w:adjustRightInd w:val="0"/>
        <w:spacing w:after="0" w:line="240" w:lineRule="auto"/>
        <w:ind w:left="-142" w:right="231" w:firstLine="851"/>
        <w:contextualSpacing/>
        <w:jc w:val="both"/>
        <w:rPr>
          <w:rFonts w:ascii="Times New Roman" w:eastAsia="Times New Roman" w:hAnsi="Times New Roman" w:cs="Times New Roman"/>
          <w:b/>
          <w:sz w:val="28"/>
          <w:szCs w:val="28"/>
          <w:lang w:eastAsia="ru-RU"/>
        </w:rPr>
      </w:pPr>
      <w:bookmarkStart w:id="13" w:name="4.1._Транспортна_інфраструктура"/>
      <w:bookmarkEnd w:id="13"/>
      <w:r w:rsidRPr="00701CCF">
        <w:rPr>
          <w:rFonts w:ascii="Times New Roman" w:eastAsia="Times New Roman" w:hAnsi="Times New Roman" w:cs="Times New Roman"/>
          <w:b/>
          <w:sz w:val="28"/>
          <w:szCs w:val="28"/>
          <w:lang w:eastAsia="ru-RU"/>
        </w:rPr>
        <w:t>Транспортна інфраструктура</w:t>
      </w:r>
    </w:p>
    <w:p w:rsidR="00701CCF" w:rsidRPr="00701CCF" w:rsidRDefault="00701CCF" w:rsidP="00701CCF">
      <w:pPr>
        <w:widowControl w:val="0"/>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Транспортна система </w:t>
      </w:r>
      <w:r w:rsidRPr="00701CCF">
        <w:rPr>
          <w:rFonts w:ascii="Times New Roman" w:eastAsia="Times New Roman" w:hAnsi="Times New Roman" w:cs="Times New Roman"/>
          <w:spacing w:val="-4"/>
          <w:sz w:val="28"/>
          <w:szCs w:val="28"/>
          <w:lang w:val="uk-UA" w:eastAsia="uk-UA" w:bidi="uk-UA"/>
        </w:rPr>
        <w:t xml:space="preserve">Ананьївської міської територіальної громади </w:t>
      </w:r>
      <w:r w:rsidRPr="00701CCF">
        <w:rPr>
          <w:rFonts w:ascii="Times New Roman" w:eastAsia="Times New Roman" w:hAnsi="Times New Roman" w:cs="Times New Roman"/>
          <w:sz w:val="28"/>
          <w:szCs w:val="28"/>
          <w:lang w:val="uk-UA"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701CCF" w:rsidRPr="00701CCF" w:rsidRDefault="00701CCF" w:rsidP="00701CCF">
      <w:pPr>
        <w:widowControl w:val="0"/>
        <w:tabs>
          <w:tab w:val="left" w:pos="9356"/>
        </w:tabs>
        <w:autoSpaceDE w:val="0"/>
        <w:autoSpaceDN w:val="0"/>
        <w:spacing w:after="0" w:line="319" w:lineRule="exact"/>
        <w:ind w:left="-142" w:firstLine="851"/>
        <w:jc w:val="both"/>
        <w:outlineLvl w:val="3"/>
        <w:rPr>
          <w:rFonts w:ascii="Times New Roman" w:eastAsia="Times New Roman" w:hAnsi="Times New Roman" w:cs="Times New Roman"/>
          <w:b/>
          <w:bCs/>
          <w:spacing w:val="-3"/>
          <w:sz w:val="28"/>
          <w:szCs w:val="28"/>
          <w:lang w:val="uk-UA" w:eastAsia="uk-UA" w:bidi="uk-UA"/>
        </w:rPr>
      </w:pPr>
      <w:bookmarkStart w:id="14" w:name="Пріоритетні_напрямки_на_2020_рік:_(1)"/>
      <w:bookmarkEnd w:id="1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Пріоритетні </w:t>
      </w:r>
      <w:r w:rsidRPr="00701CCF">
        <w:rPr>
          <w:rFonts w:ascii="Times New Roman" w:eastAsia="Times New Roman" w:hAnsi="Times New Roman" w:cs="Times New Roman"/>
          <w:b/>
          <w:bCs/>
          <w:spacing w:val="-3"/>
          <w:sz w:val="28"/>
          <w:szCs w:val="28"/>
          <w:lang w:val="uk-UA" w:eastAsia="uk-UA" w:bidi="uk-UA"/>
        </w:rPr>
        <w:t>напрямки на 2025 рік:</w:t>
      </w:r>
    </w:p>
    <w:p w:rsidR="007D13DB" w:rsidRDefault="00701CCF"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забезпечення доступності та підвищення якості транспортних послуг; </w:t>
      </w:r>
    </w:p>
    <w:p w:rsidR="00701CCF" w:rsidRPr="00701CCF" w:rsidRDefault="007D13DB"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lastRenderedPageBreak/>
        <w:t xml:space="preserve">- </w:t>
      </w:r>
      <w:r w:rsidR="00701CCF" w:rsidRPr="00701CCF">
        <w:rPr>
          <w:rFonts w:ascii="Times New Roman" w:eastAsia="Times New Roman" w:hAnsi="Times New Roman" w:cs="Times New Roman"/>
          <w:sz w:val="28"/>
          <w:szCs w:val="28"/>
          <w:lang w:val="uk-UA" w:eastAsia="uk-UA" w:bidi="uk-UA"/>
        </w:rPr>
        <w:t>розвиток транспортної інфраструктури;</w:t>
      </w:r>
    </w:p>
    <w:p w:rsidR="00701CCF" w:rsidRPr="00701CCF" w:rsidRDefault="00701CCF"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поліпшення інвестиційного клімату;</w:t>
      </w:r>
    </w:p>
    <w:p w:rsidR="00701CCF" w:rsidRPr="00701CCF" w:rsidRDefault="00701CCF"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безпеки транспортних процесів;</w:t>
      </w:r>
    </w:p>
    <w:p w:rsidR="00701CCF" w:rsidRPr="00701CCF" w:rsidRDefault="00701CCF" w:rsidP="00701CCF">
      <w:pPr>
        <w:widowControl w:val="0"/>
        <w:tabs>
          <w:tab w:val="left" w:pos="2737"/>
          <w:tab w:val="left" w:pos="4646"/>
          <w:tab w:val="left" w:pos="6443"/>
          <w:tab w:val="left" w:pos="6779"/>
          <w:tab w:val="left" w:pos="8179"/>
          <w:tab w:val="left" w:pos="9356"/>
          <w:tab w:val="left" w:pos="9402"/>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забезпечення транспортним сполученням з центром громади більшості населених пунктів.</w:t>
      </w:r>
    </w:p>
    <w:p w:rsidR="00701CCF" w:rsidRPr="00701CCF" w:rsidRDefault="00701CCF" w:rsidP="00701CCF">
      <w:pPr>
        <w:widowControl w:val="0"/>
        <w:tabs>
          <w:tab w:val="left" w:pos="9356"/>
        </w:tabs>
        <w:autoSpaceDE w:val="0"/>
        <w:autoSpaceDN w:val="0"/>
        <w:spacing w:after="0" w:line="319" w:lineRule="exact"/>
        <w:ind w:left="-142" w:firstLine="851"/>
        <w:jc w:val="both"/>
        <w:outlineLvl w:val="3"/>
        <w:rPr>
          <w:rFonts w:ascii="Times New Roman" w:eastAsia="Times New Roman" w:hAnsi="Times New Roman" w:cs="Times New Roman"/>
          <w:b/>
          <w:bCs/>
          <w:spacing w:val="-4"/>
          <w:sz w:val="28"/>
          <w:szCs w:val="28"/>
          <w:lang w:val="uk-UA" w:eastAsia="uk-UA" w:bidi="uk-UA"/>
        </w:rPr>
      </w:pPr>
      <w:bookmarkStart w:id="15" w:name="Ключові_кроки_на_2020_рік:_(1)"/>
      <w:bookmarkEnd w:id="15"/>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01CCF">
      <w:pPr>
        <w:tabs>
          <w:tab w:val="left" w:pos="9356"/>
        </w:tabs>
        <w:spacing w:after="0" w:line="319" w:lineRule="exact"/>
        <w:ind w:left="-142" w:firstLine="851"/>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pacing w:val="-3"/>
          <w:sz w:val="28"/>
          <w:szCs w:val="28"/>
          <w:lang w:val="uk-UA" w:eastAsia="uk-UA" w:bidi="uk-UA"/>
        </w:rPr>
        <w:t>- проведення засідання конкурсного комітету з визначення перевізників на приміських автобусних маршрутах.</w:t>
      </w:r>
    </w:p>
    <w:p w:rsidR="00701CCF" w:rsidRPr="00701CCF" w:rsidRDefault="00701CCF" w:rsidP="00701CCF">
      <w:pPr>
        <w:widowControl w:val="0"/>
        <w:tabs>
          <w:tab w:val="left" w:pos="9356"/>
        </w:tabs>
        <w:autoSpaceDE w:val="0"/>
        <w:autoSpaceDN w:val="0"/>
        <w:spacing w:after="0" w:line="322" w:lineRule="exact"/>
        <w:ind w:left="-142" w:firstLine="851"/>
        <w:jc w:val="both"/>
        <w:outlineLvl w:val="3"/>
        <w:rPr>
          <w:rFonts w:ascii="Times New Roman" w:eastAsia="Times New Roman" w:hAnsi="Times New Roman" w:cs="Times New Roman"/>
          <w:b/>
          <w:bCs/>
          <w:sz w:val="28"/>
          <w:szCs w:val="28"/>
          <w:lang w:val="uk-UA" w:eastAsia="uk-UA" w:bidi="uk-UA"/>
        </w:rPr>
      </w:pPr>
      <w:bookmarkStart w:id="16" w:name="Проведення_конкурсного_комітету_з_визнач"/>
      <w:bookmarkStart w:id="17" w:name="Сприяння_роботи__ПРАт_«Ананьївське_АТП_-"/>
      <w:bookmarkEnd w:id="16"/>
      <w:bookmarkEnd w:id="17"/>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збереження обсягів перевезень пасажирів на рівні минулого</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року;</w:t>
      </w:r>
      <w:bookmarkStart w:id="18" w:name="4.2._Промисловість"/>
      <w:bookmarkEnd w:id="18"/>
    </w:p>
    <w:p w:rsidR="00701CCF" w:rsidRPr="00701CCF" w:rsidRDefault="00701CCF" w:rsidP="00701CCF">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w:t>
      </w:r>
      <w:r w:rsidRPr="00701CCF">
        <w:rPr>
          <w:rFonts w:ascii="Times New Roman" w:eastAsia="Times New Roman" w:hAnsi="Times New Roman" w:cs="Times New Roman"/>
          <w:sz w:val="28"/>
          <w:szCs w:val="20"/>
          <w:lang w:val="uk-UA" w:eastAsia="ru-RU"/>
        </w:rPr>
        <w:t>сприяння забезпеченню нових якісних послуг зв’язку, збільшення обсягів послуг комп’ютерного та мобільного зв’язку.</w:t>
      </w:r>
    </w:p>
    <w:p w:rsidR="00701CCF" w:rsidRPr="00701CCF" w:rsidRDefault="00701CCF" w:rsidP="00701CCF">
      <w:pPr>
        <w:widowControl w:val="0"/>
        <w:tabs>
          <w:tab w:val="left" w:pos="1364"/>
          <w:tab w:val="left" w:pos="9214"/>
        </w:tabs>
        <w:autoSpaceDE w:val="0"/>
        <w:autoSpaceDN w:val="0"/>
        <w:spacing w:after="0" w:line="322" w:lineRule="exact"/>
        <w:ind w:left="-142" w:firstLine="851"/>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5.2 </w:t>
      </w:r>
      <w:r w:rsidRPr="00701CCF">
        <w:rPr>
          <w:rFonts w:ascii="Times New Roman" w:eastAsia="Times New Roman" w:hAnsi="Times New Roman" w:cs="Times New Roman"/>
          <w:b/>
          <w:sz w:val="28"/>
          <w:szCs w:val="28"/>
          <w:lang w:eastAsia="ru-RU"/>
        </w:rPr>
        <w:t>Промисловість</w:t>
      </w:r>
    </w:p>
    <w:p w:rsidR="00701CCF" w:rsidRPr="00701CCF" w:rsidRDefault="00701CCF" w:rsidP="00701CCF">
      <w:pPr>
        <w:widowControl w:val="0"/>
        <w:tabs>
          <w:tab w:val="left" w:pos="9214"/>
        </w:tabs>
        <w:autoSpaceDE w:val="0"/>
        <w:autoSpaceDN w:val="0"/>
        <w:adjustRightInd w:val="0"/>
        <w:spacing w:after="0" w:line="319" w:lineRule="exact"/>
        <w:ind w:left="-142" w:firstLine="851"/>
        <w:rPr>
          <w:rFonts w:ascii="Times New Roman" w:eastAsia="Times New Roman" w:hAnsi="Times New Roman" w:cs="Times New Roman"/>
          <w:b/>
          <w:sz w:val="28"/>
          <w:szCs w:val="20"/>
          <w:lang w:eastAsia="ru-RU"/>
        </w:rPr>
      </w:pPr>
      <w:r w:rsidRPr="00701CCF">
        <w:rPr>
          <w:rFonts w:ascii="Arial" w:eastAsia="Times New Roman" w:hAnsi="Arial" w:cs="Arial"/>
          <w:spacing w:val="-70"/>
          <w:w w:val="99"/>
          <w:sz w:val="28"/>
          <w:szCs w:val="20"/>
          <w:lang w:eastAsia="ru-RU"/>
        </w:rPr>
        <w:t xml:space="preserve"> </w:t>
      </w:r>
      <w:r w:rsidRPr="00701CCF">
        <w:rPr>
          <w:rFonts w:ascii="Times New Roman" w:eastAsia="Times New Roman" w:hAnsi="Times New Roman" w:cs="Times New Roman"/>
          <w:b/>
          <w:sz w:val="28"/>
          <w:szCs w:val="20"/>
          <w:lang w:eastAsia="ru-RU"/>
        </w:rPr>
        <w:t>Пріоритетні напрямки на 202</w:t>
      </w:r>
      <w:r w:rsidRPr="00701CCF">
        <w:rPr>
          <w:rFonts w:ascii="Times New Roman" w:eastAsia="Times New Roman" w:hAnsi="Times New Roman" w:cs="Times New Roman"/>
          <w:b/>
          <w:sz w:val="28"/>
          <w:szCs w:val="20"/>
          <w:lang w:val="uk-UA" w:eastAsia="ru-RU"/>
        </w:rPr>
        <w:t xml:space="preserve">5 </w:t>
      </w:r>
      <w:r w:rsidRPr="00701CCF">
        <w:rPr>
          <w:rFonts w:ascii="Times New Roman" w:eastAsia="Times New Roman" w:hAnsi="Times New Roman" w:cs="Times New Roman"/>
          <w:b/>
          <w:sz w:val="28"/>
          <w:szCs w:val="20"/>
          <w:lang w:eastAsia="ru-RU"/>
        </w:rPr>
        <w:t>рік:</w:t>
      </w:r>
    </w:p>
    <w:p w:rsidR="00701CCF" w:rsidRPr="00701CCF" w:rsidRDefault="00701CCF" w:rsidP="00701CCF">
      <w:pPr>
        <w:widowControl w:val="0"/>
        <w:tabs>
          <w:tab w:val="left" w:pos="9214"/>
        </w:tabs>
        <w:autoSpaceDE w:val="0"/>
        <w:autoSpaceDN w:val="0"/>
        <w:spacing w:after="0" w:line="319" w:lineRule="exact"/>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стабільного розвитку промислової діяльності;</w:t>
      </w:r>
    </w:p>
    <w:p w:rsidR="00701CCF" w:rsidRPr="00701CCF" w:rsidRDefault="00701CCF" w:rsidP="00701CCF">
      <w:pPr>
        <w:widowControl w:val="0"/>
        <w:tabs>
          <w:tab w:val="left" w:pos="9214"/>
        </w:tabs>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модернізація та технологічне оновлення виробництва на основі впровадження сучасних енерго та ресурсозберігаючих технологій;</w:t>
      </w:r>
    </w:p>
    <w:p w:rsidR="00701CCF" w:rsidRPr="00701CCF" w:rsidRDefault="00701CCF" w:rsidP="00701CCF">
      <w:pPr>
        <w:widowControl w:val="0"/>
        <w:tabs>
          <w:tab w:val="left" w:pos="9214"/>
        </w:tabs>
        <w:autoSpaceDE w:val="0"/>
        <w:autoSpaceDN w:val="0"/>
        <w:spacing w:after="0" w:line="321" w:lineRule="exact"/>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розширення ринків збуту продукції місцевих виробників.</w:t>
      </w:r>
    </w:p>
    <w:p w:rsidR="00701CCF" w:rsidRPr="00701CCF" w:rsidRDefault="00701CCF" w:rsidP="00701CCF">
      <w:pPr>
        <w:widowControl w:val="0"/>
        <w:tabs>
          <w:tab w:val="left" w:pos="9214"/>
        </w:tabs>
        <w:autoSpaceDE w:val="0"/>
        <w:autoSpaceDN w:val="0"/>
        <w:spacing w:after="0" w:line="319" w:lineRule="exact"/>
        <w:ind w:left="-142" w:firstLine="851"/>
        <w:outlineLvl w:val="3"/>
        <w:rPr>
          <w:rFonts w:ascii="Times New Roman" w:eastAsia="Times New Roman" w:hAnsi="Times New Roman" w:cs="Times New Roman"/>
          <w:b/>
          <w:bCs/>
          <w:sz w:val="28"/>
          <w:szCs w:val="28"/>
          <w:lang w:val="uk-UA" w:eastAsia="uk-UA" w:bidi="uk-UA"/>
        </w:rPr>
      </w:pPr>
      <w:bookmarkStart w:id="19" w:name="Ключові_кроки_на_2020_рік:_(2)"/>
      <w:bookmarkEnd w:id="19"/>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кроки на 2025 рік:</w:t>
      </w:r>
    </w:p>
    <w:p w:rsidR="00701CCF" w:rsidRPr="00701CCF" w:rsidRDefault="00701CCF" w:rsidP="00701CCF">
      <w:pPr>
        <w:widowControl w:val="0"/>
        <w:tabs>
          <w:tab w:val="left" w:pos="9214"/>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701CCF" w:rsidRPr="00701CCF" w:rsidRDefault="00701CCF" w:rsidP="00701CCF">
      <w:pPr>
        <w:widowControl w:val="0"/>
        <w:tabs>
          <w:tab w:val="left" w:pos="9214"/>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підвищення конкурентоспроможності продукції шляхом зниження витрат на її виробництво, впровадження енергозберігаючих технологій;</w:t>
      </w:r>
    </w:p>
    <w:p w:rsidR="00701CCF" w:rsidRPr="00701CCF" w:rsidRDefault="00701CCF" w:rsidP="00701CCF">
      <w:pPr>
        <w:widowControl w:val="0"/>
        <w:tabs>
          <w:tab w:val="left" w:pos="2936"/>
          <w:tab w:val="left" w:pos="4097"/>
          <w:tab w:val="left" w:pos="4577"/>
          <w:tab w:val="left" w:pos="6269"/>
          <w:tab w:val="left" w:pos="7286"/>
          <w:tab w:val="left" w:pos="8763"/>
          <w:tab w:val="left" w:pos="9214"/>
          <w:tab w:val="left" w:pos="10431"/>
        </w:tabs>
        <w:autoSpaceDE w:val="0"/>
        <w:autoSpaceDN w:val="0"/>
        <w:adjustRightInd w:val="0"/>
        <w:spacing w:after="0" w:line="242" w:lineRule="auto"/>
        <w:ind w:left="-142" w:firstLine="851"/>
        <w:contextualSpacing/>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 xml:space="preserve">впровадження заходів </w:t>
      </w:r>
      <w:r w:rsidRPr="00701CCF">
        <w:rPr>
          <w:rFonts w:ascii="Times New Roman" w:eastAsia="Times New Roman" w:hAnsi="Times New Roman" w:cs="Times New Roman"/>
          <w:spacing w:val="-3"/>
          <w:sz w:val="28"/>
          <w:szCs w:val="28"/>
          <w:lang w:eastAsia="uk-UA" w:bidi="uk-UA"/>
        </w:rPr>
        <w:t xml:space="preserve">із </w:t>
      </w:r>
      <w:r w:rsidRPr="00701CCF">
        <w:rPr>
          <w:rFonts w:ascii="Times New Roman" w:eastAsia="Times New Roman" w:hAnsi="Times New Roman" w:cs="Times New Roman"/>
          <w:sz w:val="28"/>
          <w:szCs w:val="28"/>
          <w:lang w:eastAsia="uk-UA" w:bidi="uk-UA"/>
        </w:rPr>
        <w:t>приведення якості продуктів харчування</w:t>
      </w:r>
      <w:r w:rsidRPr="00701CCF">
        <w:rPr>
          <w:rFonts w:ascii="Times New Roman" w:eastAsia="Times New Roman" w:hAnsi="Times New Roman" w:cs="Times New Roman"/>
          <w:sz w:val="28"/>
          <w:szCs w:val="28"/>
          <w:lang w:eastAsia="uk-UA" w:bidi="uk-UA"/>
        </w:rPr>
        <w:tab/>
      </w:r>
      <w:r w:rsidRPr="00701CCF">
        <w:rPr>
          <w:rFonts w:ascii="Times New Roman" w:eastAsia="Times New Roman" w:hAnsi="Times New Roman" w:cs="Times New Roman"/>
          <w:spacing w:val="-17"/>
          <w:sz w:val="28"/>
          <w:szCs w:val="28"/>
          <w:lang w:eastAsia="uk-UA" w:bidi="uk-UA"/>
        </w:rPr>
        <w:t xml:space="preserve">у </w:t>
      </w:r>
      <w:r w:rsidRPr="00701CCF">
        <w:rPr>
          <w:rFonts w:ascii="Times New Roman" w:eastAsia="Times New Roman" w:hAnsi="Times New Roman" w:cs="Times New Roman"/>
          <w:sz w:val="28"/>
          <w:szCs w:val="28"/>
          <w:lang w:eastAsia="uk-UA" w:bidi="uk-UA"/>
        </w:rPr>
        <w:t>відповідність до вимог міжнародних</w:t>
      </w:r>
      <w:r w:rsidRPr="00701CCF">
        <w:rPr>
          <w:rFonts w:ascii="Times New Roman" w:eastAsia="Times New Roman" w:hAnsi="Times New Roman" w:cs="Times New Roman"/>
          <w:spacing w:val="-3"/>
          <w:sz w:val="28"/>
          <w:szCs w:val="28"/>
          <w:lang w:eastAsia="uk-UA" w:bidi="uk-UA"/>
        </w:rPr>
        <w:t xml:space="preserve"> </w:t>
      </w:r>
      <w:r w:rsidRPr="00701CCF">
        <w:rPr>
          <w:rFonts w:ascii="Times New Roman" w:eastAsia="Times New Roman" w:hAnsi="Times New Roman" w:cs="Times New Roman"/>
          <w:sz w:val="28"/>
          <w:szCs w:val="28"/>
          <w:lang w:eastAsia="uk-UA" w:bidi="uk-UA"/>
        </w:rPr>
        <w:t>стандартів.</w:t>
      </w:r>
    </w:p>
    <w:p w:rsidR="00701CCF" w:rsidRPr="00701CCF" w:rsidRDefault="00701CCF" w:rsidP="00701CCF">
      <w:pPr>
        <w:widowControl w:val="0"/>
        <w:tabs>
          <w:tab w:val="left" w:pos="9214"/>
        </w:tabs>
        <w:autoSpaceDE w:val="0"/>
        <w:autoSpaceDN w:val="0"/>
        <w:spacing w:after="0" w:line="322" w:lineRule="exact"/>
        <w:ind w:left="-142" w:firstLine="851"/>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D13DB">
      <w:pPr>
        <w:widowControl w:val="0"/>
        <w:tabs>
          <w:tab w:val="left" w:pos="1364"/>
          <w:tab w:val="left" w:pos="9214"/>
        </w:tabs>
        <w:autoSpaceDE w:val="0"/>
        <w:autoSpaceDN w:val="0"/>
        <w:adjustRightInd w:val="0"/>
        <w:spacing w:after="0" w:line="240" w:lineRule="auto"/>
        <w:ind w:firstLine="851"/>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val="uk-UA" w:eastAsia="ru-RU"/>
        </w:rPr>
        <w:t xml:space="preserve">- збільшення обсягів виробництва промислової продукції ПП «Ананьїв хліб», КП «Ананьїв-водоканал Ананьївської міської ради», КП «Ананьївська друкарня Ананьївської міської ради» на 3% </w:t>
      </w:r>
      <w:r w:rsidRPr="00701CCF">
        <w:rPr>
          <w:rFonts w:ascii="Times New Roman" w:eastAsia="Times New Roman" w:hAnsi="Times New Roman" w:cs="Times New Roman"/>
          <w:spacing w:val="2"/>
          <w:sz w:val="28"/>
          <w:szCs w:val="20"/>
          <w:lang w:val="uk-UA" w:eastAsia="ru-RU"/>
        </w:rPr>
        <w:t xml:space="preserve">до </w:t>
      </w:r>
      <w:r w:rsidRPr="00701CCF">
        <w:rPr>
          <w:rFonts w:ascii="Times New Roman" w:eastAsia="Times New Roman" w:hAnsi="Times New Roman" w:cs="Times New Roman"/>
          <w:sz w:val="28"/>
          <w:szCs w:val="20"/>
          <w:lang w:val="uk-UA" w:eastAsia="ru-RU"/>
        </w:rPr>
        <w:t>відповідного періоду минулого</w:t>
      </w:r>
      <w:r w:rsidRPr="00701CCF">
        <w:rPr>
          <w:rFonts w:ascii="Times New Roman" w:eastAsia="Times New Roman" w:hAnsi="Times New Roman" w:cs="Times New Roman"/>
          <w:spacing w:val="3"/>
          <w:sz w:val="28"/>
          <w:szCs w:val="20"/>
          <w:lang w:val="uk-UA" w:eastAsia="ru-RU"/>
        </w:rPr>
        <w:t xml:space="preserve"> </w:t>
      </w:r>
      <w:r w:rsidRPr="00701CCF">
        <w:rPr>
          <w:rFonts w:ascii="Times New Roman" w:eastAsia="Times New Roman" w:hAnsi="Times New Roman" w:cs="Times New Roman"/>
          <w:sz w:val="28"/>
          <w:szCs w:val="20"/>
          <w:lang w:val="uk-UA" w:eastAsia="ru-RU"/>
        </w:rPr>
        <w:t>року;</w:t>
      </w:r>
    </w:p>
    <w:p w:rsidR="00701CCF" w:rsidRPr="00701CCF" w:rsidRDefault="00701CCF" w:rsidP="00701CCF">
      <w:pPr>
        <w:widowControl w:val="0"/>
        <w:tabs>
          <w:tab w:val="left" w:pos="1364"/>
        </w:tabs>
        <w:autoSpaceDE w:val="0"/>
        <w:autoSpaceDN w:val="0"/>
        <w:adjustRightInd w:val="0"/>
        <w:spacing w:after="0" w:line="321"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збереження існуючих робочих</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місць;</w:t>
      </w:r>
    </w:p>
    <w:p w:rsidR="00701CCF" w:rsidRPr="00701CCF" w:rsidRDefault="00701CCF" w:rsidP="00701CCF">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зростання заробітної плати працівників</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промисловості;</w:t>
      </w:r>
    </w:p>
    <w:p w:rsidR="00701CCF" w:rsidRPr="00701CCF" w:rsidRDefault="00701CCF" w:rsidP="00701CCF">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запровадження сучасних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технологій;</w:t>
      </w:r>
    </w:p>
    <w:p w:rsidR="00701CCF" w:rsidRPr="00701CCF" w:rsidRDefault="00701CCF" w:rsidP="00701CCF">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забезпечення участі виробників у всеукраїнських, обласних, районних виставково-ярмаркових заходах.</w:t>
      </w:r>
    </w:p>
    <w:p w:rsidR="00701CCF" w:rsidRPr="00701CCF" w:rsidRDefault="00701CCF" w:rsidP="00701CCF">
      <w:pPr>
        <w:widowControl w:val="0"/>
        <w:tabs>
          <w:tab w:val="left" w:pos="1430"/>
        </w:tabs>
        <w:autoSpaceDE w:val="0"/>
        <w:autoSpaceDN w:val="0"/>
        <w:spacing w:after="0" w:line="240" w:lineRule="auto"/>
        <w:ind w:left="-142" w:firstLine="851"/>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5.3 Агропромисловий</w:t>
      </w:r>
      <w:r w:rsidRPr="00701CCF">
        <w:rPr>
          <w:rFonts w:ascii="Times New Roman" w:eastAsia="Times New Roman" w:hAnsi="Times New Roman" w:cs="Times New Roman"/>
          <w:b/>
          <w:spacing w:val="-2"/>
          <w:sz w:val="28"/>
          <w:szCs w:val="28"/>
          <w:lang w:val="uk-UA" w:eastAsia="ru-RU"/>
        </w:rPr>
        <w:t xml:space="preserve"> </w:t>
      </w:r>
      <w:r w:rsidRPr="00701CCF">
        <w:rPr>
          <w:rFonts w:ascii="Times New Roman" w:eastAsia="Times New Roman" w:hAnsi="Times New Roman" w:cs="Times New Roman"/>
          <w:b/>
          <w:sz w:val="28"/>
          <w:szCs w:val="28"/>
          <w:lang w:val="uk-UA" w:eastAsia="ru-RU"/>
        </w:rPr>
        <w:t>комплекс</w:t>
      </w:r>
    </w:p>
    <w:p w:rsidR="00701CCF" w:rsidRPr="00701CCF" w:rsidRDefault="00701CCF" w:rsidP="00701CCF">
      <w:pPr>
        <w:widowControl w:val="0"/>
        <w:autoSpaceDE w:val="0"/>
        <w:autoSpaceDN w:val="0"/>
        <w:adjustRightInd w:val="0"/>
        <w:spacing w:after="0" w:line="240" w:lineRule="auto"/>
        <w:ind w:left="-142" w:firstLine="851"/>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spacing w:val="-70"/>
          <w:w w:val="99"/>
          <w:sz w:val="32"/>
          <w:szCs w:val="32"/>
          <w:lang w:val="uk-UA" w:eastAsia="ru-RU"/>
        </w:rPr>
        <w:t xml:space="preserve">      </w:t>
      </w:r>
      <w:r w:rsidRPr="00701CCF">
        <w:rPr>
          <w:rFonts w:ascii="Times New Roman" w:eastAsia="Times New Roman" w:hAnsi="Times New Roman" w:cs="Times New Roman"/>
          <w:b/>
          <w:sz w:val="28"/>
          <w:szCs w:val="28"/>
          <w:lang w:val="uk-UA" w:eastAsia="ru-RU"/>
        </w:rPr>
        <w:t>Пріоритетні напрямки на 2025 рік:</w:t>
      </w:r>
    </w:p>
    <w:p w:rsidR="00701CCF" w:rsidRPr="00701CCF" w:rsidRDefault="00701CCF" w:rsidP="00701CCF">
      <w:pPr>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застосування новітніх технологій вирощування сільськогосподарських культур та впровадження високопродуктивних сортів рослин;</w:t>
      </w:r>
    </w:p>
    <w:p w:rsidR="00701CCF" w:rsidRPr="00701CCF" w:rsidRDefault="00701CCF" w:rsidP="007C473A">
      <w:pPr>
        <w:tabs>
          <w:tab w:val="left" w:pos="851"/>
          <w:tab w:val="left" w:pos="1418"/>
        </w:tabs>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поліпшення ресурсного забезпечення сільськогосподарського </w:t>
      </w:r>
      <w:r w:rsidRPr="00701CCF">
        <w:rPr>
          <w:rFonts w:ascii="Times New Roman" w:eastAsia="Times New Roman" w:hAnsi="Times New Roman" w:cs="Times New Roman"/>
          <w:w w:val="95"/>
          <w:sz w:val="28"/>
          <w:szCs w:val="28"/>
          <w:lang w:val="uk-UA" w:eastAsia="ru-RU"/>
        </w:rPr>
        <w:t xml:space="preserve">виробництва, </w:t>
      </w:r>
      <w:r w:rsidRPr="00701CCF">
        <w:rPr>
          <w:rFonts w:ascii="Times New Roman" w:eastAsia="Times New Roman" w:hAnsi="Times New Roman" w:cs="Times New Roman"/>
          <w:sz w:val="28"/>
          <w:szCs w:val="28"/>
          <w:lang w:val="uk-UA" w:eastAsia="ru-RU"/>
        </w:rPr>
        <w:t>поповнення парку зернозбиральної</w:t>
      </w:r>
      <w:r w:rsidRPr="00701CCF">
        <w:rPr>
          <w:rFonts w:ascii="Times New Roman" w:eastAsia="Times New Roman" w:hAnsi="Times New Roman" w:cs="Times New Roman"/>
          <w:spacing w:val="-6"/>
          <w:sz w:val="28"/>
          <w:szCs w:val="28"/>
          <w:lang w:val="uk-UA" w:eastAsia="ru-RU"/>
        </w:rPr>
        <w:t xml:space="preserve"> </w:t>
      </w:r>
      <w:r w:rsidRPr="00701CCF">
        <w:rPr>
          <w:rFonts w:ascii="Times New Roman" w:eastAsia="Times New Roman" w:hAnsi="Times New Roman" w:cs="Times New Roman"/>
          <w:sz w:val="28"/>
          <w:szCs w:val="28"/>
          <w:lang w:val="uk-UA" w:eastAsia="ru-RU"/>
        </w:rPr>
        <w:t>техніки;</w:t>
      </w:r>
    </w:p>
    <w:p w:rsidR="00701CCF" w:rsidRPr="00701CCF" w:rsidRDefault="00701CCF" w:rsidP="00701CCF">
      <w:pPr>
        <w:widowControl w:val="0"/>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701CCF" w:rsidRPr="00701CCF" w:rsidRDefault="00701CCF" w:rsidP="00701CCF">
      <w:pPr>
        <w:widowControl w:val="0"/>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стабілізація та розвиток тваринницької галузі</w:t>
      </w:r>
      <w:r w:rsidRPr="00701CCF">
        <w:rPr>
          <w:rFonts w:ascii="Times New Roman" w:eastAsia="Times New Roman" w:hAnsi="Times New Roman" w:cs="Times New Roman"/>
          <w:spacing w:val="6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громади.</w:t>
      </w:r>
    </w:p>
    <w:p w:rsidR="00701CCF" w:rsidRPr="00701CCF" w:rsidRDefault="00701CCF" w:rsidP="00701CCF">
      <w:pPr>
        <w:widowControl w:val="0"/>
        <w:autoSpaceDE w:val="0"/>
        <w:autoSpaceDN w:val="0"/>
        <w:spacing w:after="0" w:line="240" w:lineRule="auto"/>
        <w:ind w:left="-142" w:firstLine="851"/>
        <w:jc w:val="both"/>
        <w:outlineLvl w:val="3"/>
        <w:rPr>
          <w:rFonts w:ascii="Times New Roman" w:eastAsia="Times New Roman" w:hAnsi="Times New Roman" w:cs="Times New Roman"/>
          <w:b/>
          <w:bCs/>
          <w:sz w:val="28"/>
          <w:szCs w:val="28"/>
          <w:lang w:val="uk-UA" w:eastAsia="uk-UA" w:bidi="uk-UA"/>
        </w:rPr>
      </w:pPr>
      <w:bookmarkStart w:id="20" w:name="Ключові_кроки_на_2020_рік:_(3)"/>
      <w:bookmarkEnd w:id="20"/>
      <w:r w:rsidRPr="00701CCF">
        <w:rPr>
          <w:rFonts w:ascii="Times New Roman" w:eastAsia="Times New Roman" w:hAnsi="Times New Roman" w:cs="Times New Roman"/>
          <w:bCs/>
          <w:spacing w:val="-70"/>
          <w:w w:val="99"/>
          <w:sz w:val="28"/>
          <w:szCs w:val="28"/>
          <w:lang w:val="uk-UA" w:eastAsia="uk-UA" w:bidi="uk-UA"/>
        </w:rPr>
        <w:lastRenderedPageBreak/>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реалізація заходів Регіональної Програми розвитку агропромислового комп</w:t>
      </w:r>
      <w:r w:rsidR="007C473A">
        <w:rPr>
          <w:rFonts w:ascii="Times New Roman" w:eastAsia="Times New Roman" w:hAnsi="Times New Roman" w:cs="Times New Roman"/>
          <w:sz w:val="28"/>
          <w:szCs w:val="28"/>
          <w:lang w:eastAsia="ru-RU"/>
        </w:rPr>
        <w:t>лексу Одеської області на 2019-</w:t>
      </w:r>
      <w:r w:rsidRPr="00701CCF">
        <w:rPr>
          <w:rFonts w:ascii="Times New Roman" w:eastAsia="Times New Roman" w:hAnsi="Times New Roman" w:cs="Times New Roman"/>
          <w:sz w:val="28"/>
          <w:szCs w:val="28"/>
          <w:lang w:eastAsia="ru-RU"/>
        </w:rPr>
        <w:t xml:space="preserve">2025 роки «Аграрна Одещина»; </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забезпечення конкурентоспроможності сільськогосподарської продукції на внутрішньому і зовнішньому ринках;</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створення нових робочих місць, підвищення рівня життя сільського населення.</w:t>
      </w:r>
    </w:p>
    <w:p w:rsidR="00701CCF" w:rsidRPr="00701CCF" w:rsidRDefault="00701CCF" w:rsidP="007D5745">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D5745">
      <w:pPr>
        <w:widowControl w:val="0"/>
        <w:tabs>
          <w:tab w:val="left" w:pos="709"/>
          <w:tab w:val="left" w:pos="3233"/>
          <w:tab w:val="left" w:pos="5134"/>
          <w:tab w:val="left" w:pos="6275"/>
          <w:tab w:val="left" w:pos="7671"/>
          <w:tab w:val="left" w:pos="9356"/>
          <w:tab w:val="left" w:pos="9729"/>
          <w:tab w:val="left" w:pos="1010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val="uk-UA" w:eastAsia="ru-RU"/>
        </w:rPr>
        <w:t>-</w:t>
      </w:r>
      <w:r w:rsidR="007C473A">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забезпечення</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виробництва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валової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продукції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рослинництва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у</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pacing w:val="-5"/>
          <w:sz w:val="28"/>
          <w:szCs w:val="20"/>
          <w:lang w:eastAsia="ru-RU"/>
        </w:rPr>
        <w:t xml:space="preserve">всіх </w:t>
      </w:r>
      <w:r w:rsidRPr="00701CCF">
        <w:rPr>
          <w:rFonts w:ascii="Times New Roman" w:eastAsia="Times New Roman" w:hAnsi="Times New Roman" w:cs="Times New Roman"/>
          <w:sz w:val="28"/>
          <w:szCs w:val="20"/>
          <w:lang w:eastAsia="ru-RU"/>
        </w:rPr>
        <w:t>категоріях господарств (у цінах 201</w:t>
      </w:r>
      <w:r w:rsidRPr="00701CCF">
        <w:rPr>
          <w:rFonts w:ascii="Times New Roman" w:eastAsia="Times New Roman" w:hAnsi="Times New Roman" w:cs="Times New Roman"/>
          <w:sz w:val="28"/>
          <w:szCs w:val="20"/>
          <w:lang w:val="uk-UA" w:eastAsia="ru-RU"/>
        </w:rPr>
        <w:t>5</w:t>
      </w:r>
      <w:r w:rsidRPr="00701CCF">
        <w:rPr>
          <w:rFonts w:ascii="Times New Roman" w:eastAsia="Times New Roman" w:hAnsi="Times New Roman" w:cs="Times New Roman"/>
          <w:sz w:val="28"/>
          <w:szCs w:val="20"/>
          <w:lang w:eastAsia="ru-RU"/>
        </w:rPr>
        <w:t xml:space="preserve"> року) на 605,2 млн.</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грн;</w:t>
      </w:r>
    </w:p>
    <w:p w:rsidR="00701CCF" w:rsidRPr="00701CCF" w:rsidRDefault="00701CCF" w:rsidP="007D5745">
      <w:pPr>
        <w:widowControl w:val="0"/>
        <w:tabs>
          <w:tab w:val="left" w:pos="709"/>
          <w:tab w:val="left" w:pos="5114"/>
          <w:tab w:val="left" w:pos="6237"/>
          <w:tab w:val="left" w:pos="7623"/>
          <w:tab w:val="left" w:pos="9744"/>
          <w:tab w:val="left" w:pos="10108"/>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w:t>
      </w:r>
      <w:r w:rsidR="007C473A">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забезпечення</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виробництва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валової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продукції</w:t>
      </w:r>
      <w:r w:rsidR="007C473A">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тваринництва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у</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pacing w:val="-5"/>
          <w:sz w:val="28"/>
          <w:szCs w:val="20"/>
          <w:lang w:eastAsia="ru-RU"/>
        </w:rPr>
        <w:t xml:space="preserve">всіх </w:t>
      </w:r>
      <w:r w:rsidRPr="00701CCF">
        <w:rPr>
          <w:rFonts w:ascii="Times New Roman" w:eastAsia="Times New Roman" w:hAnsi="Times New Roman" w:cs="Times New Roman"/>
          <w:sz w:val="28"/>
          <w:szCs w:val="20"/>
          <w:lang w:eastAsia="ru-RU"/>
        </w:rPr>
        <w:t>категоріях господарств (у цінах 201</w:t>
      </w:r>
      <w:r w:rsidRPr="00701CCF">
        <w:rPr>
          <w:rFonts w:ascii="Times New Roman" w:eastAsia="Times New Roman" w:hAnsi="Times New Roman" w:cs="Times New Roman"/>
          <w:sz w:val="28"/>
          <w:szCs w:val="20"/>
          <w:lang w:val="uk-UA" w:eastAsia="ru-RU"/>
        </w:rPr>
        <w:t>5</w:t>
      </w:r>
      <w:r w:rsidRPr="00701CCF">
        <w:rPr>
          <w:rFonts w:ascii="Times New Roman" w:eastAsia="Times New Roman" w:hAnsi="Times New Roman" w:cs="Times New Roman"/>
          <w:sz w:val="28"/>
          <w:szCs w:val="20"/>
          <w:lang w:eastAsia="ru-RU"/>
        </w:rPr>
        <w:t xml:space="preserve"> року) на 24,8 млн.</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грн.</w:t>
      </w:r>
    </w:p>
    <w:p w:rsidR="00701CCF" w:rsidRPr="00701CCF" w:rsidRDefault="00701CCF" w:rsidP="007D5745">
      <w:pPr>
        <w:widowControl w:val="0"/>
        <w:tabs>
          <w:tab w:val="left" w:pos="1430"/>
        </w:tabs>
        <w:autoSpaceDE w:val="0"/>
        <w:autoSpaceDN w:val="0"/>
        <w:spacing w:after="0" w:line="240" w:lineRule="auto"/>
        <w:ind w:firstLine="709"/>
        <w:jc w:val="both"/>
        <w:rPr>
          <w:rFonts w:ascii="Times New Roman" w:eastAsia="Times New Roman" w:hAnsi="Times New Roman" w:cs="Times New Roman"/>
          <w:b/>
          <w:sz w:val="28"/>
          <w:szCs w:val="20"/>
          <w:lang w:eastAsia="ru-RU"/>
        </w:rPr>
      </w:pPr>
      <w:bookmarkStart w:id="21" w:name="4.4._Будівництво"/>
      <w:bookmarkEnd w:id="21"/>
      <w:r w:rsidRPr="00701CCF">
        <w:rPr>
          <w:rFonts w:ascii="Times New Roman" w:eastAsia="Times New Roman" w:hAnsi="Times New Roman" w:cs="Times New Roman"/>
          <w:b/>
          <w:sz w:val="28"/>
          <w:szCs w:val="20"/>
          <w:lang w:val="uk-UA" w:eastAsia="ru-RU"/>
        </w:rPr>
        <w:t xml:space="preserve">5.4 </w:t>
      </w:r>
      <w:r w:rsidRPr="00701CCF">
        <w:rPr>
          <w:rFonts w:ascii="Times New Roman" w:eastAsia="Times New Roman" w:hAnsi="Times New Roman" w:cs="Times New Roman"/>
          <w:b/>
          <w:sz w:val="28"/>
          <w:szCs w:val="20"/>
          <w:lang w:eastAsia="ru-RU"/>
        </w:rPr>
        <w:t>Будівництво</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Сучасна економічна ситуація у будівництві громади потребує державної підтримки та регулювання інвестиційних процесів. Ефективна діяльність 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 економічне становище окремих територій та громади в цілому і виконати соціальні зобов’язання перед населенням.</w:t>
      </w:r>
    </w:p>
    <w:p w:rsidR="00701CCF" w:rsidRPr="00701CCF" w:rsidRDefault="00701CCF" w:rsidP="007C473A">
      <w:pPr>
        <w:widowControl w:val="0"/>
        <w:autoSpaceDE w:val="0"/>
        <w:autoSpaceDN w:val="0"/>
        <w:spacing w:after="0" w:line="240" w:lineRule="auto"/>
        <w:ind w:firstLine="851"/>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населених пунктів громади планувальною документацією;</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проведення реконструкції, та капітальних ремонтів об’єктів</w:t>
      </w:r>
      <w:r w:rsidRPr="00701CCF">
        <w:rPr>
          <w:rFonts w:ascii="Times New Roman" w:eastAsia="Times New Roman" w:hAnsi="Times New Roman" w:cs="Times New Roman"/>
          <w:color w:val="FF0000"/>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соціальної інфраструктури громади.</w:t>
      </w:r>
    </w:p>
    <w:p w:rsidR="00701CCF" w:rsidRPr="00701CCF" w:rsidRDefault="00701CCF" w:rsidP="007D5745">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22" w:name="Ключові_кроки_на_2020_рік:_(4)"/>
      <w:bookmarkEnd w:id="22"/>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701CCF" w:rsidRPr="00701CCF" w:rsidRDefault="00701CCF" w:rsidP="007D5745">
      <w:pPr>
        <w:widowControl w:val="0"/>
        <w:tabs>
          <w:tab w:val="left" w:pos="9072"/>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оновлення і виготовлення містобудівної документації на населені пункти громади;</w:t>
      </w:r>
    </w:p>
    <w:p w:rsidR="00701CCF" w:rsidRPr="00701CCF" w:rsidRDefault="00701CCF" w:rsidP="00CD7CC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спрямування коштів бюджетів всіх рівнів для завершення (продовження) будівництва об’єктів соціальної сфери, які споруджуються із залученням коштів субвенцій з державного та місцевих бюджетів;</w:t>
      </w:r>
    </w:p>
    <w:p w:rsidR="00481014" w:rsidRDefault="00701CCF" w:rsidP="00CD7CC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розбудова, ремонт та утримання мережі автомобільних доріг загального користування місцевого значення із забезпеченням якісного транспортногосполучення між сільськими населеними пунктами та центром громади; </w:t>
      </w:r>
      <w:r w:rsidRPr="00701CCF">
        <w:rPr>
          <w:rFonts w:ascii="Times New Roman" w:eastAsia="Times New Roman" w:hAnsi="Times New Roman" w:cs="Times New Roman"/>
          <w:sz w:val="28"/>
          <w:szCs w:val="28"/>
          <w:lang w:val="uk-UA" w:eastAsia="uk-UA" w:bidi="uk-UA"/>
        </w:rPr>
        <w:tab/>
      </w:r>
    </w:p>
    <w:p w:rsidR="00701CCF" w:rsidRPr="00701CCF" w:rsidRDefault="00481014" w:rsidP="00CD7CC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lastRenderedPageBreak/>
        <w:t xml:space="preserve">- </w:t>
      </w:r>
      <w:r w:rsidR="00701CCF" w:rsidRPr="00701CCF">
        <w:rPr>
          <w:rFonts w:ascii="Times New Roman" w:eastAsia="Times New Roman" w:hAnsi="Times New Roman" w:cs="Times New Roman"/>
          <w:sz w:val="28"/>
          <w:szCs w:val="28"/>
          <w:lang w:val="uk-UA" w:eastAsia="uk-UA" w:bidi="uk-UA"/>
        </w:rPr>
        <w:t>капітальний ремонт доріг комунальної власності.</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C473A">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8"/>
          <w:lang w:val="uk-UA" w:eastAsia="ru-RU"/>
        </w:rPr>
        <w:t>- розробка комплексного плану просторового розвитку території громади</w:t>
      </w:r>
      <w:r w:rsidRPr="00701CCF">
        <w:rPr>
          <w:rFonts w:ascii="Times New Roman" w:eastAsia="Times New Roman" w:hAnsi="Times New Roman" w:cs="Times New Roman"/>
          <w:b/>
          <w:sz w:val="28"/>
          <w:szCs w:val="28"/>
          <w:lang w:val="uk-UA" w:eastAsia="ru-RU"/>
        </w:rPr>
        <w:t xml:space="preserve"> ‒ </w:t>
      </w:r>
      <w:r w:rsidRPr="00701CCF">
        <w:rPr>
          <w:rFonts w:ascii="Times New Roman" w:eastAsia="Times New Roman" w:hAnsi="Times New Roman" w:cs="Times New Roman"/>
          <w:sz w:val="28"/>
          <w:szCs w:val="28"/>
          <w:lang w:val="uk-UA"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w:t>
      </w:r>
    </w:p>
    <w:p w:rsidR="00701CCF" w:rsidRPr="00701CCF" w:rsidRDefault="00701CCF" w:rsidP="007C473A">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обсяг виконаних будівельних робіт прогнозується на 3% більше ніж за відповідний період 20</w:t>
      </w:r>
      <w:r w:rsidRPr="00701CCF">
        <w:rPr>
          <w:rFonts w:ascii="Times New Roman" w:eastAsia="Times New Roman" w:hAnsi="Times New Roman" w:cs="Times New Roman"/>
          <w:sz w:val="28"/>
          <w:szCs w:val="20"/>
          <w:lang w:val="uk-UA" w:eastAsia="ru-RU"/>
        </w:rPr>
        <w:t>24</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року.</w:t>
      </w:r>
    </w:p>
    <w:p w:rsidR="00701CCF" w:rsidRPr="00701CCF" w:rsidRDefault="00701CCF" w:rsidP="007C473A">
      <w:pPr>
        <w:widowControl w:val="0"/>
        <w:tabs>
          <w:tab w:val="left" w:pos="136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b/>
          <w:sz w:val="28"/>
          <w:szCs w:val="28"/>
          <w:lang w:val="uk-UA" w:eastAsia="ru-RU"/>
        </w:rPr>
        <w:t xml:space="preserve">5.5 </w:t>
      </w:r>
      <w:r w:rsidRPr="00701CCF">
        <w:rPr>
          <w:rFonts w:ascii="Times New Roman" w:eastAsia="Times New Roman" w:hAnsi="Times New Roman" w:cs="Times New Roman"/>
          <w:b/>
          <w:sz w:val="28"/>
          <w:szCs w:val="28"/>
          <w:lang w:eastAsia="ru-RU"/>
        </w:rPr>
        <w:t>Дорожнє господарство</w:t>
      </w:r>
    </w:p>
    <w:p w:rsidR="00701CCF" w:rsidRPr="00701CCF" w:rsidRDefault="00701CCF" w:rsidP="007C473A">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Головним завданням на 2025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C473A">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розвитку мережі автомобільних доріг, підвищення безпеки руху, швидкості та економічності перевезень пасажирів і вант</w:t>
      </w:r>
      <w:r w:rsidR="00D93887">
        <w:rPr>
          <w:rFonts w:ascii="Times New Roman" w:eastAsia="Times New Roman" w:hAnsi="Times New Roman" w:cs="Times New Roman"/>
          <w:sz w:val="28"/>
          <w:szCs w:val="28"/>
          <w:lang w:val="uk-UA" w:eastAsia="uk-UA" w:bidi="uk-UA"/>
        </w:rPr>
        <w:t>ажів автомобільним транспортом;</w:t>
      </w:r>
    </w:p>
    <w:p w:rsidR="00701CCF" w:rsidRPr="00701CCF" w:rsidRDefault="00701CCF" w:rsidP="007C473A">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поліпшення експлуатаційного стану доріг; </w:t>
      </w:r>
    </w:p>
    <w:p w:rsidR="00701CCF" w:rsidRPr="00701CCF" w:rsidRDefault="00701CCF" w:rsidP="007C473A">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капітальний та поточний ремонт доріг комунальної власності.</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23" w:name="Ключові_кроки_на_2020_рік:_(5)"/>
      <w:bookmarkEnd w:id="23"/>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C473A">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поточний ремонт доріг комунальної власності на території міста та сіл громади</w:t>
      </w:r>
      <w:r w:rsidR="00D93887">
        <w:rPr>
          <w:rFonts w:ascii="Times New Roman" w:eastAsia="Times New Roman" w:hAnsi="Times New Roman" w:cs="Times New Roman"/>
          <w:sz w:val="28"/>
          <w:szCs w:val="28"/>
          <w:lang w:val="uk-UA" w:eastAsia="uk-UA" w:bidi="uk-UA"/>
        </w:rPr>
        <w:t>.</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D93887"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eastAsia="ru-RU"/>
        </w:rPr>
        <w:t>- покращення транспортно-експлуатаційного стану автомобільних доріг та вулиць населених пунктів</w:t>
      </w:r>
      <w:r w:rsidRPr="00701CCF">
        <w:rPr>
          <w:rFonts w:ascii="Times New Roman" w:eastAsia="Times New Roman" w:hAnsi="Times New Roman" w:cs="Times New Roman"/>
          <w:spacing w:val="6"/>
          <w:sz w:val="28"/>
          <w:szCs w:val="20"/>
          <w:lang w:eastAsia="ru-RU"/>
        </w:rPr>
        <w:t xml:space="preserve"> </w:t>
      </w:r>
      <w:r w:rsidRPr="00701CCF">
        <w:rPr>
          <w:rFonts w:ascii="Times New Roman" w:eastAsia="Times New Roman" w:hAnsi="Times New Roman" w:cs="Times New Roman"/>
          <w:sz w:val="28"/>
          <w:szCs w:val="20"/>
          <w:lang w:val="uk-UA" w:eastAsia="ru-RU"/>
        </w:rPr>
        <w:t>громади</w:t>
      </w:r>
      <w:r w:rsidR="00D93887">
        <w:rPr>
          <w:rFonts w:ascii="Times New Roman" w:eastAsia="Times New Roman" w:hAnsi="Times New Roman" w:cs="Times New Roman"/>
          <w:sz w:val="28"/>
          <w:szCs w:val="20"/>
          <w:lang w:val="uk-UA" w:eastAsia="ru-RU"/>
        </w:rPr>
        <w:t>;</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приведення їх у відповідність з вимогами нормативних</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докуме</w:t>
      </w:r>
      <w:r w:rsidRPr="00701CCF">
        <w:rPr>
          <w:rFonts w:ascii="Times New Roman" w:eastAsia="Times New Roman" w:hAnsi="Times New Roman" w:cs="Times New Roman"/>
          <w:sz w:val="28"/>
          <w:szCs w:val="20"/>
          <w:lang w:val="uk-UA" w:eastAsia="ru-RU"/>
        </w:rPr>
        <w:t>н</w:t>
      </w:r>
      <w:r w:rsidRPr="00701CCF">
        <w:rPr>
          <w:rFonts w:ascii="Times New Roman" w:eastAsia="Times New Roman" w:hAnsi="Times New Roman" w:cs="Times New Roman"/>
          <w:sz w:val="28"/>
          <w:szCs w:val="20"/>
          <w:lang w:eastAsia="ru-RU"/>
        </w:rPr>
        <w:t>т</w:t>
      </w:r>
      <w:r w:rsidRPr="00701CCF">
        <w:rPr>
          <w:rFonts w:ascii="Times New Roman" w:eastAsia="Times New Roman" w:hAnsi="Times New Roman" w:cs="Times New Roman"/>
          <w:sz w:val="28"/>
          <w:szCs w:val="20"/>
          <w:lang w:val="uk-UA" w:eastAsia="ru-RU"/>
        </w:rPr>
        <w:t>ів;</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поліпшення умов транспортного (в т.ч.</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автобусного) сполучення в населених пунктах;</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залучення не бюджетних джерел фінансування – коштів інвесторів для виконання робіт з ремонту вулиць та доріг комунальної власності, доріг загального</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користування;</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зменшення кількості дорожньо-транспортних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пригод;</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зниження транспортних витрат у вартості товарів та</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послуг;</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забезпечення об’єктів транспортної інфраструктури умовами доступності для усіх категорій</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населення.</w:t>
      </w:r>
    </w:p>
    <w:p w:rsidR="00701CCF" w:rsidRPr="00D93887" w:rsidRDefault="00701CCF" w:rsidP="007C473A">
      <w:pPr>
        <w:widowControl w:val="0"/>
        <w:autoSpaceDE w:val="0"/>
        <w:autoSpaceDN w:val="0"/>
        <w:spacing w:before="4" w:after="0" w:line="240" w:lineRule="auto"/>
        <w:ind w:right="231" w:firstLine="709"/>
        <w:jc w:val="center"/>
        <w:rPr>
          <w:rFonts w:ascii="Times New Roman" w:eastAsia="Times New Roman" w:hAnsi="Times New Roman" w:cs="Times New Roman"/>
          <w:b/>
          <w:sz w:val="28"/>
          <w:szCs w:val="28"/>
          <w:lang w:val="uk-UA" w:eastAsia="uk-UA" w:bidi="uk-UA"/>
        </w:rPr>
      </w:pPr>
    </w:p>
    <w:p w:rsidR="00701CCF" w:rsidRPr="00701CCF" w:rsidRDefault="00701CCF" w:rsidP="00701CCF">
      <w:pPr>
        <w:widowControl w:val="0"/>
        <w:tabs>
          <w:tab w:val="left" w:pos="3673"/>
        </w:tabs>
        <w:autoSpaceDE w:val="0"/>
        <w:autoSpaceDN w:val="0"/>
        <w:spacing w:after="0" w:line="240" w:lineRule="auto"/>
        <w:jc w:val="center"/>
        <w:rPr>
          <w:rFonts w:ascii="Times New Roman" w:eastAsia="Times New Roman" w:hAnsi="Times New Roman" w:cs="Times New Roman"/>
          <w:b/>
          <w:sz w:val="28"/>
          <w:szCs w:val="20"/>
          <w:lang w:val="uk-UA" w:eastAsia="ru-RU"/>
        </w:rPr>
      </w:pPr>
      <w:bookmarkStart w:id="24" w:name="5.1._Земельні_питання"/>
      <w:bookmarkEnd w:id="24"/>
      <w:r w:rsidRPr="00701CCF">
        <w:rPr>
          <w:rFonts w:ascii="Times New Roman" w:eastAsia="Times New Roman" w:hAnsi="Times New Roman" w:cs="Times New Roman"/>
          <w:b/>
          <w:sz w:val="28"/>
          <w:szCs w:val="20"/>
          <w:lang w:val="uk-UA" w:eastAsia="ru-RU"/>
        </w:rPr>
        <w:t>6. МЕХАНІЗМИ РЕГУЛЮВАННЯ</w:t>
      </w:r>
    </w:p>
    <w:p w:rsidR="00701CCF" w:rsidRPr="001D1C70" w:rsidRDefault="00701CCF" w:rsidP="00701CCF">
      <w:pPr>
        <w:widowControl w:val="0"/>
        <w:tabs>
          <w:tab w:val="left" w:pos="3673"/>
        </w:tabs>
        <w:autoSpaceDE w:val="0"/>
        <w:autoSpaceDN w:val="0"/>
        <w:spacing w:after="0" w:line="240" w:lineRule="auto"/>
        <w:jc w:val="center"/>
        <w:rPr>
          <w:rFonts w:ascii="Times New Roman" w:eastAsia="Times New Roman" w:hAnsi="Times New Roman" w:cs="Times New Roman"/>
          <w:b/>
          <w:sz w:val="24"/>
          <w:szCs w:val="24"/>
          <w:lang w:val="uk-UA" w:eastAsia="ru-RU"/>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6.1. Земельні питання</w:t>
      </w:r>
    </w:p>
    <w:p w:rsidR="00701CCF" w:rsidRPr="00701CCF" w:rsidRDefault="00701CCF" w:rsidP="00D93887">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інвестицій у пріоритетні галузі економіки громади.</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Пріоритетні напрями на 2025 рік:</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Cs/>
          <w:color w:val="000000"/>
          <w:sz w:val="28"/>
          <w:szCs w:val="28"/>
          <w:lang w:val="uk-UA" w:eastAsia="uk-UA" w:bidi="uk-UA"/>
        </w:rPr>
      </w:pPr>
      <w:r w:rsidRPr="00701CCF">
        <w:rPr>
          <w:rFonts w:ascii="Times New Roman" w:eastAsia="Times New Roman" w:hAnsi="Times New Roman" w:cs="Times New Roman"/>
          <w:bCs/>
          <w:color w:val="000000"/>
          <w:sz w:val="28"/>
          <w:szCs w:val="28"/>
          <w:lang w:eastAsia="uk-UA" w:bidi="uk-UA"/>
        </w:rPr>
        <w:t xml:space="preserve">- </w:t>
      </w:r>
      <w:r w:rsidRPr="00701CCF">
        <w:rPr>
          <w:rFonts w:ascii="Times New Roman" w:eastAsia="Times New Roman" w:hAnsi="Times New Roman" w:cs="Times New Roman"/>
          <w:bCs/>
          <w:color w:val="000000"/>
          <w:sz w:val="28"/>
          <w:szCs w:val="28"/>
          <w:lang w:val="uk-UA" w:eastAsia="uk-UA" w:bidi="uk-UA"/>
        </w:rPr>
        <w:t>інвентаризація земельних ділянок;</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Cs/>
          <w:color w:val="000000"/>
          <w:sz w:val="28"/>
          <w:szCs w:val="28"/>
          <w:lang w:val="uk-UA" w:eastAsia="uk-UA" w:bidi="uk-UA"/>
        </w:rPr>
      </w:pPr>
      <w:r w:rsidRPr="00701CCF">
        <w:rPr>
          <w:rFonts w:ascii="Times New Roman" w:eastAsia="Times New Roman" w:hAnsi="Times New Roman" w:cs="Times New Roman"/>
          <w:bCs/>
          <w:color w:val="000000"/>
          <w:sz w:val="28"/>
          <w:szCs w:val="28"/>
          <w:lang w:eastAsia="uk-UA" w:bidi="uk-UA"/>
        </w:rPr>
        <w:t xml:space="preserve">- </w:t>
      </w:r>
      <w:r w:rsidRPr="00701CCF">
        <w:rPr>
          <w:rFonts w:ascii="Times New Roman" w:eastAsia="Times New Roman" w:hAnsi="Times New Roman" w:cs="Times New Roman"/>
          <w:bCs/>
          <w:color w:val="000000"/>
          <w:sz w:val="28"/>
          <w:szCs w:val="28"/>
          <w:lang w:val="uk-UA" w:eastAsia="uk-UA" w:bidi="uk-UA"/>
        </w:rPr>
        <w:t>виготовлення землевпорядної документації;</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Cs/>
          <w:color w:val="000000"/>
          <w:sz w:val="28"/>
          <w:szCs w:val="28"/>
          <w:lang w:val="uk-UA" w:eastAsia="uk-UA" w:bidi="uk-UA"/>
        </w:rPr>
      </w:pPr>
      <w:r w:rsidRPr="00701CCF">
        <w:rPr>
          <w:rFonts w:ascii="Times New Roman" w:eastAsia="Times New Roman" w:hAnsi="Times New Roman" w:cs="Times New Roman"/>
          <w:bCs/>
          <w:color w:val="000000"/>
          <w:sz w:val="28"/>
          <w:szCs w:val="28"/>
          <w:lang w:eastAsia="uk-UA" w:bidi="uk-UA"/>
        </w:rPr>
        <w:t xml:space="preserve">- </w:t>
      </w:r>
      <w:r w:rsidRPr="00701CCF">
        <w:rPr>
          <w:rFonts w:ascii="Times New Roman" w:eastAsia="Times New Roman" w:hAnsi="Times New Roman" w:cs="Times New Roman"/>
          <w:bCs/>
          <w:color w:val="000000"/>
          <w:sz w:val="28"/>
          <w:szCs w:val="28"/>
          <w:lang w:val="uk-UA" w:eastAsia="uk-UA" w:bidi="uk-UA"/>
        </w:rPr>
        <w:t xml:space="preserve">виготовлення технічної документації із нормативної грошової оцінки </w:t>
      </w:r>
      <w:r w:rsidRPr="00701CCF">
        <w:rPr>
          <w:rFonts w:ascii="Times New Roman" w:eastAsia="Times New Roman" w:hAnsi="Times New Roman" w:cs="Times New Roman"/>
          <w:bCs/>
          <w:color w:val="000000"/>
          <w:sz w:val="28"/>
          <w:szCs w:val="28"/>
          <w:lang w:val="uk-UA" w:eastAsia="uk-UA" w:bidi="uk-UA"/>
        </w:rPr>
        <w:lastRenderedPageBreak/>
        <w:t>земель комунальної власності;</w:t>
      </w:r>
    </w:p>
    <w:p w:rsidR="00701CCF" w:rsidRPr="00701CCF" w:rsidRDefault="00701CCF" w:rsidP="00D93887">
      <w:pPr>
        <w:widowControl w:val="0"/>
        <w:tabs>
          <w:tab w:val="left" w:pos="4765"/>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25" w:name="проведення_нарад,_співбесід__з_питань_пе"/>
      <w:bookmarkEnd w:id="25"/>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проведення </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нарад, </w:t>
      </w:r>
      <w:r w:rsidRPr="00701CCF">
        <w:rPr>
          <w:rFonts w:ascii="Times New Roman" w:eastAsia="Times New Roman" w:hAnsi="Times New Roman" w:cs="Times New Roman"/>
          <w:spacing w:val="5"/>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співбесід з питань перегляду ставок орендної плати за оренду земельних часток</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(паїв);</w:t>
      </w:r>
    </w:p>
    <w:p w:rsidR="00701CCF" w:rsidRPr="00701CCF" w:rsidRDefault="00701CCF" w:rsidP="00D93887">
      <w:pPr>
        <w:widowControl w:val="0"/>
        <w:autoSpaceDE w:val="0"/>
        <w:autoSpaceDN w:val="0"/>
        <w:spacing w:after="0" w:line="321" w:lineRule="exact"/>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посилення контролю за дотриманням вимог земельного законодавства.</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426"/>
          <w:tab w:val="left" w:pos="851"/>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забезпечення використання та охорони земель на якісно новому</w:t>
      </w:r>
      <w:r w:rsidRPr="00701CCF">
        <w:rPr>
          <w:rFonts w:ascii="Times New Roman" w:eastAsia="Times New Roman" w:hAnsi="Times New Roman" w:cs="Times New Roman"/>
          <w:spacing w:val="-4"/>
          <w:sz w:val="28"/>
          <w:szCs w:val="28"/>
          <w:lang w:eastAsia="ru-RU"/>
        </w:rPr>
        <w:t xml:space="preserve"> </w:t>
      </w:r>
      <w:r w:rsidRPr="00701CCF">
        <w:rPr>
          <w:rFonts w:ascii="Times New Roman" w:eastAsia="Times New Roman" w:hAnsi="Times New Roman" w:cs="Times New Roman"/>
          <w:sz w:val="28"/>
          <w:szCs w:val="28"/>
          <w:lang w:eastAsia="ru-RU"/>
        </w:rPr>
        <w:t>рівні;</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встановлення меж населених</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пунктів;</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212529"/>
          <w:sz w:val="28"/>
          <w:szCs w:val="28"/>
          <w:lang w:eastAsia="ru-RU"/>
        </w:rPr>
        <w:t xml:space="preserve">- </w:t>
      </w:r>
      <w:r w:rsidRPr="00701CCF">
        <w:rPr>
          <w:rFonts w:ascii="Times New Roman" w:eastAsia="Times New Roman" w:hAnsi="Times New Roman" w:cs="Times New Roman"/>
          <w:color w:val="212529"/>
          <w:sz w:val="28"/>
          <w:szCs w:val="28"/>
          <w:lang w:val="uk-UA" w:eastAsia="ru-RU"/>
        </w:rPr>
        <w:t>створення інформаційної бази та достовірний облік земельних ділянок;</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val="uk-UA" w:eastAsia="ru-RU"/>
        </w:rPr>
        <w:t>відведення нових земельних ділянок;</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val="uk-UA" w:eastAsia="ru-RU"/>
        </w:rPr>
        <w:t>реєстрація права комунальної власності на земельні ділянки;</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val="uk-UA" w:eastAsia="ru-RU"/>
        </w:rPr>
        <w:t>вирішення питання раціонального використання земельних ресурсів та встановлення відповідного режиму забудови територій;</w:t>
      </w:r>
    </w:p>
    <w:p w:rsidR="00701CCF" w:rsidRPr="00701CCF" w:rsidRDefault="00701CCF" w:rsidP="00701CCF">
      <w:pPr>
        <w:widowControl w:val="0"/>
        <w:tabs>
          <w:tab w:val="left" w:pos="426"/>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 результатами проведеної нормативної грошової оцінки збільшити надходження від плати за землю та підтримати місцеві</w:t>
      </w:r>
      <w:r w:rsidRPr="00701CCF">
        <w:rPr>
          <w:rFonts w:ascii="Times New Roman" w:eastAsia="Times New Roman" w:hAnsi="Times New Roman" w:cs="Times New Roman"/>
          <w:spacing w:val="-14"/>
          <w:sz w:val="28"/>
          <w:szCs w:val="20"/>
          <w:lang w:eastAsia="ru-RU"/>
        </w:rPr>
        <w:t xml:space="preserve"> </w:t>
      </w:r>
      <w:r w:rsidRPr="00701CCF">
        <w:rPr>
          <w:rFonts w:ascii="Times New Roman" w:eastAsia="Times New Roman" w:hAnsi="Times New Roman" w:cs="Times New Roman"/>
          <w:sz w:val="28"/>
          <w:szCs w:val="20"/>
          <w:lang w:eastAsia="ru-RU"/>
        </w:rPr>
        <w:t>бюджети;</w:t>
      </w:r>
    </w:p>
    <w:p w:rsidR="00701CCF" w:rsidRPr="00701CCF" w:rsidRDefault="00701CCF" w:rsidP="00701CCF">
      <w:pPr>
        <w:widowControl w:val="0"/>
        <w:tabs>
          <w:tab w:val="left" w:pos="426"/>
          <w:tab w:val="left" w:pos="851"/>
        </w:tabs>
        <w:autoSpaceDE w:val="0"/>
        <w:autoSpaceDN w:val="0"/>
        <w:adjustRightInd w:val="0"/>
        <w:spacing w:after="0" w:line="244"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врегулювання земельних відносини при передачі землі у власність, користування, спадщину, при обміні, даруванні,</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купівлі-продажу.</w:t>
      </w:r>
    </w:p>
    <w:p w:rsidR="00701CCF" w:rsidRPr="00701CCF" w:rsidRDefault="00701CCF" w:rsidP="00701CCF">
      <w:pPr>
        <w:widowControl w:val="0"/>
        <w:tabs>
          <w:tab w:val="left" w:pos="1786"/>
        </w:tabs>
        <w:autoSpaceDE w:val="0"/>
        <w:autoSpaceDN w:val="0"/>
        <w:spacing w:after="0" w:line="240" w:lineRule="auto"/>
        <w:ind w:left="-851" w:firstLine="567"/>
        <w:rPr>
          <w:rFonts w:ascii="Times New Roman" w:eastAsia="Times New Roman" w:hAnsi="Times New Roman" w:cs="Times New Roman"/>
          <w:b/>
          <w:sz w:val="28"/>
          <w:szCs w:val="20"/>
          <w:lang w:val="uk-UA" w:eastAsia="ru-RU"/>
        </w:rPr>
      </w:pPr>
    </w:p>
    <w:p w:rsidR="00701CCF" w:rsidRPr="00701CCF" w:rsidRDefault="00701CCF" w:rsidP="00701CCF">
      <w:pPr>
        <w:widowControl w:val="0"/>
        <w:tabs>
          <w:tab w:val="left" w:pos="1786"/>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701CCF">
        <w:rPr>
          <w:rFonts w:ascii="Times New Roman" w:eastAsia="Times New Roman" w:hAnsi="Times New Roman" w:cs="Times New Roman"/>
          <w:b/>
          <w:sz w:val="28"/>
          <w:szCs w:val="20"/>
          <w:lang w:val="uk-UA" w:eastAsia="ru-RU"/>
        </w:rPr>
        <w:t>7.</w:t>
      </w:r>
      <w:r w:rsidRPr="00701CCF">
        <w:rPr>
          <w:rFonts w:ascii="Times New Roman" w:eastAsia="Times New Roman" w:hAnsi="Times New Roman" w:cs="Times New Roman"/>
          <w:b/>
          <w:sz w:val="28"/>
          <w:szCs w:val="20"/>
          <w:lang w:eastAsia="ru-RU"/>
        </w:rPr>
        <w:t xml:space="preserve"> РИНКОВІ ПЕРЕТВОРЕННЯ ТА ЇХ СОЦІАЛЬНІ</w:t>
      </w:r>
      <w:r w:rsidRPr="00701CCF">
        <w:rPr>
          <w:rFonts w:ascii="Times New Roman" w:eastAsia="Times New Roman" w:hAnsi="Times New Roman" w:cs="Times New Roman"/>
          <w:b/>
          <w:spacing w:val="3"/>
          <w:sz w:val="28"/>
          <w:szCs w:val="20"/>
          <w:lang w:eastAsia="ru-RU"/>
        </w:rPr>
        <w:t xml:space="preserve"> </w:t>
      </w:r>
      <w:r w:rsidRPr="00701CCF">
        <w:rPr>
          <w:rFonts w:ascii="Times New Roman" w:eastAsia="Times New Roman" w:hAnsi="Times New Roman" w:cs="Times New Roman"/>
          <w:b/>
          <w:sz w:val="28"/>
          <w:szCs w:val="20"/>
          <w:lang w:eastAsia="ru-RU"/>
        </w:rPr>
        <w:t>НАСЛІДКИ</w:t>
      </w:r>
    </w:p>
    <w:p w:rsidR="00701CCF" w:rsidRPr="00701CCF" w:rsidRDefault="00701CCF" w:rsidP="00701CCF">
      <w:pPr>
        <w:widowControl w:val="0"/>
        <w:tabs>
          <w:tab w:val="left" w:pos="1786"/>
        </w:tabs>
        <w:autoSpaceDE w:val="0"/>
        <w:autoSpaceDN w:val="0"/>
        <w:spacing w:after="0" w:line="240" w:lineRule="auto"/>
        <w:ind w:firstLine="709"/>
        <w:jc w:val="center"/>
        <w:rPr>
          <w:rFonts w:ascii="Times New Roman" w:eastAsia="Times New Roman" w:hAnsi="Times New Roman" w:cs="Times New Roman"/>
          <w:b/>
          <w:sz w:val="28"/>
          <w:szCs w:val="20"/>
          <w:lang w:eastAsia="ru-RU"/>
        </w:rPr>
      </w:pPr>
    </w:p>
    <w:p w:rsidR="00701CCF" w:rsidRPr="00701CCF" w:rsidRDefault="00701CCF" w:rsidP="00701CCF">
      <w:pPr>
        <w:widowControl w:val="0"/>
        <w:tabs>
          <w:tab w:val="left" w:pos="1430"/>
        </w:tabs>
        <w:autoSpaceDE w:val="0"/>
        <w:autoSpaceDN w:val="0"/>
        <w:spacing w:after="0" w:line="240" w:lineRule="auto"/>
        <w:ind w:firstLine="709"/>
        <w:rPr>
          <w:rFonts w:ascii="Times New Roman" w:eastAsia="Times New Roman" w:hAnsi="Times New Roman" w:cs="Times New Roman"/>
          <w:b/>
          <w:sz w:val="28"/>
          <w:szCs w:val="20"/>
          <w:lang w:eastAsia="ru-RU"/>
        </w:rPr>
      </w:pPr>
      <w:bookmarkStart w:id="26" w:name="6.1._Регуляторна_політика_та_розвиток_пі"/>
      <w:bookmarkEnd w:id="26"/>
      <w:r w:rsidRPr="00701CCF">
        <w:rPr>
          <w:rFonts w:ascii="Times New Roman" w:eastAsia="Times New Roman" w:hAnsi="Times New Roman" w:cs="Times New Roman"/>
          <w:b/>
          <w:sz w:val="28"/>
          <w:szCs w:val="20"/>
          <w:lang w:val="uk-UA" w:eastAsia="ru-RU"/>
        </w:rPr>
        <w:t xml:space="preserve">7.1 </w:t>
      </w:r>
      <w:r w:rsidRPr="00701CCF">
        <w:rPr>
          <w:rFonts w:ascii="Times New Roman" w:eastAsia="Times New Roman" w:hAnsi="Times New Roman" w:cs="Times New Roman"/>
          <w:b/>
          <w:sz w:val="28"/>
          <w:szCs w:val="20"/>
          <w:lang w:eastAsia="ru-RU"/>
        </w:rPr>
        <w:t>Регуляторна політика та розвиток</w:t>
      </w:r>
      <w:r w:rsidRPr="00701CCF">
        <w:rPr>
          <w:rFonts w:ascii="Times New Roman" w:eastAsia="Times New Roman" w:hAnsi="Times New Roman" w:cs="Times New Roman"/>
          <w:b/>
          <w:spacing w:val="3"/>
          <w:sz w:val="28"/>
          <w:szCs w:val="20"/>
          <w:lang w:eastAsia="ru-RU"/>
        </w:rPr>
        <w:t xml:space="preserve"> </w:t>
      </w:r>
      <w:r w:rsidRPr="00701CCF">
        <w:rPr>
          <w:rFonts w:ascii="Times New Roman" w:eastAsia="Times New Roman" w:hAnsi="Times New Roman" w:cs="Times New Roman"/>
          <w:b/>
          <w:sz w:val="28"/>
          <w:szCs w:val="20"/>
          <w:lang w:eastAsia="ru-RU"/>
        </w:rPr>
        <w:t>підприємництва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spacing w:val="-70"/>
          <w:w w:val="99"/>
          <w:sz w:val="28"/>
          <w:szCs w:val="20"/>
          <w:lang w:eastAsia="ru-RU"/>
        </w:rPr>
        <w:t xml:space="preserve"> </w:t>
      </w:r>
      <w:r w:rsidRPr="00701CCF">
        <w:rPr>
          <w:rFonts w:ascii="Times New Roman" w:eastAsia="Times New Roman" w:hAnsi="Times New Roman" w:cs="Times New Roman"/>
          <w:b/>
          <w:sz w:val="28"/>
          <w:szCs w:val="20"/>
          <w:lang w:eastAsia="ru-RU"/>
        </w:rPr>
        <w:t>Пріоритетні напрямки на 202</w:t>
      </w:r>
      <w:r w:rsidRPr="00701CCF">
        <w:rPr>
          <w:rFonts w:ascii="Times New Roman" w:eastAsia="Times New Roman" w:hAnsi="Times New Roman" w:cs="Times New Roman"/>
          <w:b/>
          <w:sz w:val="28"/>
          <w:szCs w:val="20"/>
          <w:lang w:val="uk-UA" w:eastAsia="ru-RU"/>
        </w:rPr>
        <w:t>5</w:t>
      </w:r>
      <w:r w:rsidRPr="00701CCF">
        <w:rPr>
          <w:rFonts w:ascii="Times New Roman" w:eastAsia="Times New Roman" w:hAnsi="Times New Roman" w:cs="Times New Roman"/>
          <w:b/>
          <w:sz w:val="28"/>
          <w:szCs w:val="20"/>
          <w:lang w:eastAsia="ru-RU"/>
        </w:rPr>
        <w:t xml:space="preserve">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недопущення прийняття економічно недоцільних та неефективних регуляторних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актів;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w:t>
      </w:r>
      <w:r w:rsidR="00D93887">
        <w:rPr>
          <w:rFonts w:ascii="Times New Roman" w:eastAsia="Times New Roman" w:hAnsi="Times New Roman" w:cs="Times New Roman"/>
          <w:sz w:val="28"/>
          <w:szCs w:val="28"/>
          <w:lang w:val="uk-UA" w:eastAsia="uk-UA" w:bidi="uk-UA"/>
        </w:rPr>
        <w:t>иторіальній громаді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реалізація заходів Програми «Розвиток малого і середнього підприємництва в Ананьївській міській територіальній громаді на 2024-2026 роки».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здійснення заходів із відстеження результативності регуляторних актів та розроблення проектів регуляторних актів;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оприлюднення проектів регуляторних актів для отримання зауважень і пропозицій від зацікавлених, проведення їх обговорення під час круглих столів із залученням громадськості;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прозорості дій органів влади під час здійснення ними регуляторної політики у сфері господарської</w:t>
      </w:r>
      <w:r w:rsidRPr="00701CCF">
        <w:rPr>
          <w:rFonts w:ascii="Times New Roman" w:eastAsia="Times New Roman" w:hAnsi="Times New Roman" w:cs="Times New Roman"/>
          <w:spacing w:val="-1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діяльності;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виконання заходів Програми «Розвиток малого і середнього підприємництва в Ананьївській міській територіальній громаді</w:t>
      </w:r>
      <w:r w:rsidRPr="00701CCF">
        <w:rPr>
          <w:rFonts w:ascii="Times New Roman" w:eastAsia="Times New Roman" w:hAnsi="Times New Roman" w:cs="Times New Roman"/>
          <w:sz w:val="24"/>
          <w:szCs w:val="24"/>
          <w:lang w:val="uk-UA" w:eastAsia="ru-RU"/>
        </w:rPr>
        <w:t xml:space="preserve"> </w:t>
      </w:r>
      <w:r w:rsidRPr="00701CCF">
        <w:rPr>
          <w:rFonts w:ascii="Times New Roman" w:eastAsia="Times New Roman" w:hAnsi="Times New Roman" w:cs="Times New Roman"/>
          <w:sz w:val="28"/>
          <w:szCs w:val="28"/>
          <w:lang w:val="uk-UA" w:eastAsia="uk-UA" w:bidi="uk-UA"/>
        </w:rPr>
        <w:t>на 2024-2026 роки».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Очікувані результати:</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забезпечення розміщення 100% реєстрів регуляторних актів Ананьївської міської територіальної громади на Єдиному державному веб-порталі відкритих даних;</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залучення до підприємницької діяльності жителів сільської місцевості, молоді, внутрішньо-переміщених осіб, учасників антитерористичної операції та розвиток соціально орієнтованого</w:t>
      </w:r>
      <w:r w:rsidRPr="00701CCF">
        <w:rPr>
          <w:rFonts w:ascii="Times New Roman" w:eastAsia="Times New Roman" w:hAnsi="Times New Roman" w:cs="Times New Roman"/>
          <w:spacing w:val="-5"/>
          <w:sz w:val="28"/>
          <w:szCs w:val="28"/>
          <w:lang w:val="uk-UA" w:eastAsia="ru-RU"/>
        </w:rPr>
        <w:t xml:space="preserve"> </w:t>
      </w:r>
      <w:r w:rsidRPr="00701CCF">
        <w:rPr>
          <w:rFonts w:ascii="Times New Roman" w:eastAsia="Times New Roman" w:hAnsi="Times New Roman" w:cs="Times New Roman"/>
          <w:sz w:val="28"/>
          <w:szCs w:val="28"/>
          <w:lang w:val="uk-UA" w:eastAsia="ru-RU"/>
        </w:rPr>
        <w:t>підприємництва;</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lastRenderedPageBreak/>
        <w:t>- зростання кількості фізичних осіб- підприємців на</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3%.</w:t>
      </w:r>
    </w:p>
    <w:p w:rsidR="00701CCF" w:rsidRPr="00701CCF" w:rsidRDefault="00701CCF" w:rsidP="00D93887">
      <w:pPr>
        <w:widowControl w:val="0"/>
        <w:numPr>
          <w:ilvl w:val="1"/>
          <w:numId w:val="15"/>
        </w:numPr>
        <w:autoSpaceDE w:val="0"/>
        <w:autoSpaceDN w:val="0"/>
        <w:adjustRightInd w:val="0"/>
        <w:spacing w:before="60" w:after="0" w:line="322" w:lineRule="exact"/>
        <w:ind w:left="0"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eastAsia="ru-RU"/>
        </w:rPr>
        <w:t>Надання адміністративних</w:t>
      </w:r>
      <w:r w:rsidRPr="00701CCF">
        <w:rPr>
          <w:rFonts w:ascii="Times New Roman" w:eastAsia="Times New Roman" w:hAnsi="Times New Roman" w:cs="Times New Roman"/>
          <w:b/>
          <w:spacing w:val="-5"/>
          <w:sz w:val="28"/>
          <w:szCs w:val="28"/>
          <w:lang w:eastAsia="ru-RU"/>
        </w:rPr>
        <w:t xml:space="preserve"> </w:t>
      </w:r>
      <w:r w:rsidRPr="00701CCF">
        <w:rPr>
          <w:rFonts w:ascii="Times New Roman" w:eastAsia="Times New Roman" w:hAnsi="Times New Roman" w:cs="Times New Roman"/>
          <w:b/>
          <w:sz w:val="28"/>
          <w:szCs w:val="28"/>
          <w:lang w:eastAsia="ru-RU"/>
        </w:rPr>
        <w:t>послуг</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капітальний ремонт нежитлової будівлі комунальної власності  «Центр надання адміністративних послуг Ананьївської міської ради» за адресою </w:t>
      </w:r>
      <w:r w:rsidR="00FA0A42">
        <w:rPr>
          <w:rFonts w:ascii="Times New Roman" w:eastAsia="Times New Roman" w:hAnsi="Times New Roman" w:cs="Times New Roman"/>
          <w:sz w:val="28"/>
          <w:szCs w:val="28"/>
          <w:lang w:val="uk-UA" w:eastAsia="uk-UA" w:bidi="uk-UA"/>
        </w:rPr>
        <w:t xml:space="preserve">              вул. Гімназійна, 49 м. Ананьїв.</w:t>
      </w:r>
      <w:r w:rsidRPr="00701CCF">
        <w:rPr>
          <w:rFonts w:ascii="Times New Roman" w:eastAsia="Times New Roman" w:hAnsi="Times New Roman" w:cs="Times New Roman"/>
          <w:sz w:val="28"/>
          <w:szCs w:val="28"/>
          <w:lang w:val="uk-UA" w:eastAsia="uk-UA" w:bidi="uk-UA"/>
        </w:rPr>
        <w:t xml:space="preserve"> </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w:t>
      </w:r>
      <w:r w:rsidRPr="00701CCF">
        <w:rPr>
          <w:rFonts w:ascii="Times New Roman" w:eastAsia="Times New Roman" w:hAnsi="Times New Roman" w:cs="Times New Roman"/>
          <w:b/>
          <w:bCs/>
          <w:spacing w:val="-7"/>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рік:</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дотримання порядку та строків надання адміністративних послуг;</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належних умов для ефективного і в повному обсязі використання</w:t>
      </w:r>
      <w:r w:rsidRPr="00701CCF">
        <w:rPr>
          <w:rFonts w:ascii="Times New Roman" w:eastAsia="Times New Roman" w:hAnsi="Times New Roman" w:cs="Times New Roman"/>
          <w:w w:val="99"/>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громадянами України можливостей і переваг безвізового режиму.</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збільшення кількості адміністративних послуг через</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8"/>
          <w:lang w:eastAsia="ru-RU"/>
        </w:rPr>
        <w:t xml:space="preserve">центр надання адміністративних послуг </w:t>
      </w:r>
      <w:r w:rsidRPr="00701CCF">
        <w:rPr>
          <w:rFonts w:ascii="Times New Roman" w:eastAsia="Times New Roman" w:hAnsi="Times New Roman" w:cs="Times New Roman"/>
          <w:sz w:val="28"/>
          <w:szCs w:val="28"/>
          <w:lang w:val="uk-UA" w:eastAsia="ru-RU"/>
        </w:rPr>
        <w:t>г</w:t>
      </w:r>
      <w:r w:rsidRPr="00701CCF">
        <w:rPr>
          <w:rFonts w:ascii="Times New Roman" w:eastAsia="Times New Roman" w:hAnsi="Times New Roman" w:cs="Times New Roman"/>
          <w:sz w:val="28"/>
          <w:szCs w:val="28"/>
          <w:lang w:eastAsia="ru-RU"/>
        </w:rPr>
        <w:t>ромади</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надання якісних адміністративних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послуг.</w:t>
      </w:r>
    </w:p>
    <w:p w:rsidR="00701CCF" w:rsidRPr="006042EB" w:rsidRDefault="00701CCF" w:rsidP="00701CCF">
      <w:pPr>
        <w:widowControl w:val="0"/>
        <w:tabs>
          <w:tab w:val="left" w:pos="1503"/>
        </w:tabs>
        <w:autoSpaceDE w:val="0"/>
        <w:autoSpaceDN w:val="0"/>
        <w:spacing w:before="1" w:after="0" w:line="322" w:lineRule="exact"/>
        <w:ind w:left="-851" w:firstLine="567"/>
        <w:jc w:val="center"/>
        <w:rPr>
          <w:rFonts w:ascii="Times New Roman" w:eastAsia="Times New Roman" w:hAnsi="Times New Roman" w:cs="Times New Roman"/>
          <w:b/>
          <w:sz w:val="20"/>
          <w:szCs w:val="20"/>
          <w:lang w:val="uk-UA" w:eastAsia="ru-RU"/>
        </w:rPr>
      </w:pPr>
    </w:p>
    <w:p w:rsidR="00701CCF" w:rsidRPr="00701CCF" w:rsidRDefault="00701CCF" w:rsidP="00701CCF">
      <w:pPr>
        <w:widowControl w:val="0"/>
        <w:tabs>
          <w:tab w:val="left" w:pos="1503"/>
        </w:tabs>
        <w:autoSpaceDE w:val="0"/>
        <w:autoSpaceDN w:val="0"/>
        <w:spacing w:before="1" w:after="0" w:line="322" w:lineRule="exact"/>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 xml:space="preserve">8. ЗОВНІШНЬОЕКОНОМІЧНА ДІЯЛЬНІСТЬ ТА </w:t>
      </w:r>
    </w:p>
    <w:p w:rsidR="00701CCF" w:rsidRPr="00701CCF" w:rsidRDefault="00701CCF" w:rsidP="00701CCF">
      <w:pPr>
        <w:widowControl w:val="0"/>
        <w:tabs>
          <w:tab w:val="left" w:pos="1503"/>
        </w:tabs>
        <w:autoSpaceDE w:val="0"/>
        <w:autoSpaceDN w:val="0"/>
        <w:spacing w:before="1" w:after="0" w:line="322" w:lineRule="exact"/>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ІНВЕСТИЦІЙНА ПОЛІТИКА</w:t>
      </w:r>
    </w:p>
    <w:p w:rsidR="00701CCF" w:rsidRPr="006042EB" w:rsidRDefault="00701CCF" w:rsidP="00701CCF">
      <w:pPr>
        <w:widowControl w:val="0"/>
        <w:tabs>
          <w:tab w:val="left" w:pos="1503"/>
        </w:tabs>
        <w:autoSpaceDE w:val="0"/>
        <w:autoSpaceDN w:val="0"/>
        <w:spacing w:before="1" w:after="0" w:line="322" w:lineRule="exact"/>
        <w:jc w:val="center"/>
        <w:rPr>
          <w:rFonts w:ascii="Times New Roman" w:eastAsia="Times New Roman" w:hAnsi="Times New Roman" w:cs="Times New Roman"/>
          <w:b/>
          <w:sz w:val="20"/>
          <w:szCs w:val="20"/>
          <w:lang w:val="uk-UA" w:eastAsia="ru-RU"/>
        </w:rPr>
      </w:pPr>
    </w:p>
    <w:p w:rsidR="00701CCF" w:rsidRPr="00701CCF" w:rsidRDefault="00701CCF" w:rsidP="00701CCF">
      <w:pPr>
        <w:widowControl w:val="0"/>
        <w:autoSpaceDE w:val="0"/>
        <w:autoSpaceDN w:val="0"/>
        <w:adjustRightInd w:val="0"/>
        <w:spacing w:after="0" w:line="319" w:lineRule="exact"/>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pacing w:val="-70"/>
          <w:w w:val="99"/>
          <w:sz w:val="28"/>
          <w:szCs w:val="28"/>
          <w:lang w:val="uk-UA" w:eastAsia="ru-RU"/>
        </w:rPr>
        <w:t xml:space="preserve"> </w:t>
      </w:r>
      <w:r w:rsidRPr="00701CCF">
        <w:rPr>
          <w:rFonts w:ascii="Times New Roman" w:eastAsia="Times New Roman" w:hAnsi="Times New Roman" w:cs="Times New Roman"/>
          <w:b/>
          <w:sz w:val="28"/>
          <w:szCs w:val="28"/>
          <w:lang w:eastAsia="ru-RU"/>
        </w:rPr>
        <w:t>Пріоритетні напрямки на 202</w:t>
      </w:r>
      <w:r w:rsidRPr="00701CCF">
        <w:rPr>
          <w:rFonts w:ascii="Times New Roman" w:eastAsia="Times New Roman" w:hAnsi="Times New Roman" w:cs="Times New Roman"/>
          <w:b/>
          <w:sz w:val="28"/>
          <w:szCs w:val="28"/>
          <w:lang w:val="uk-UA" w:eastAsia="ru-RU"/>
        </w:rPr>
        <w:t>5</w:t>
      </w:r>
      <w:r w:rsidRPr="00701CCF">
        <w:rPr>
          <w:rFonts w:ascii="Times New Roman" w:eastAsia="Times New Roman" w:hAnsi="Times New Roman" w:cs="Times New Roman"/>
          <w:b/>
          <w:sz w:val="28"/>
          <w:szCs w:val="28"/>
          <w:lang w:eastAsia="ru-RU"/>
        </w:rPr>
        <w:t xml:space="preserve"> рік:</w:t>
      </w:r>
    </w:p>
    <w:p w:rsidR="00701CCF" w:rsidRPr="00701CCF" w:rsidRDefault="00701CCF" w:rsidP="00701CCF">
      <w:pPr>
        <w:widowControl w:val="0"/>
        <w:autoSpaceDE w:val="0"/>
        <w:autoSpaceDN w:val="0"/>
        <w:spacing w:after="0" w:line="319" w:lineRule="exact"/>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залучення суб’єктів господарювання до участі у заходах з презентації економічного та інвестиційного потенціалу громади в рамках обласних виставково-ярмаркових заходах; </w:t>
      </w:r>
    </w:p>
    <w:p w:rsidR="00701CCF" w:rsidRPr="00701CCF" w:rsidRDefault="00701CCF" w:rsidP="00701CCF">
      <w:pPr>
        <w:widowControl w:val="0"/>
        <w:tabs>
          <w:tab w:val="left" w:pos="2317"/>
          <w:tab w:val="left" w:pos="6172"/>
          <w:tab w:val="left" w:pos="9237"/>
        </w:tabs>
        <w:autoSpaceDE w:val="0"/>
        <w:autoSpaceDN w:val="0"/>
        <w:spacing w:after="0" w:line="242" w:lineRule="auto"/>
        <w:ind w:firstLine="709"/>
        <w:jc w:val="both"/>
        <w:rPr>
          <w:rFonts w:ascii="Times New Roman" w:eastAsia="Times New Roman" w:hAnsi="Times New Roman" w:cs="Times New Roman"/>
          <w:sz w:val="28"/>
          <w:szCs w:val="28"/>
          <w:lang w:val="uk-UA" w:eastAsia="uk-UA" w:bidi="uk-UA"/>
        </w:rPr>
      </w:pPr>
      <w:bookmarkStart w:id="27" w:name="супровід_і_підтримка_в_реалізації_інвест"/>
      <w:bookmarkEnd w:id="27"/>
      <w:r w:rsidRPr="00701CCF">
        <w:rPr>
          <w:rFonts w:ascii="Times New Roman" w:eastAsia="Times New Roman" w:hAnsi="Times New Roman" w:cs="Times New Roman"/>
          <w:sz w:val="28"/>
          <w:szCs w:val="28"/>
          <w:lang w:val="uk-UA" w:eastAsia="uk-UA" w:bidi="uk-UA"/>
        </w:rPr>
        <w:t xml:space="preserve">- супровід і підтримка в реалізації інвестиційних проектів, спрямованих на розбудову інженерно-транспортної, агропромислового </w:t>
      </w:r>
      <w:r w:rsidRPr="00701CCF">
        <w:rPr>
          <w:rFonts w:ascii="Times New Roman" w:eastAsia="Times New Roman" w:hAnsi="Times New Roman" w:cs="Times New Roman"/>
          <w:spacing w:val="-3"/>
          <w:sz w:val="28"/>
          <w:szCs w:val="28"/>
          <w:lang w:val="uk-UA" w:eastAsia="uk-UA" w:bidi="uk-UA"/>
        </w:rPr>
        <w:t xml:space="preserve">комплексу, </w:t>
      </w:r>
      <w:r w:rsidRPr="00701CCF">
        <w:rPr>
          <w:rFonts w:ascii="Times New Roman" w:eastAsia="Times New Roman" w:hAnsi="Times New Roman" w:cs="Times New Roman"/>
          <w:sz w:val="28"/>
          <w:szCs w:val="28"/>
          <w:lang w:val="uk-UA" w:eastAsia="uk-UA" w:bidi="uk-UA"/>
        </w:rPr>
        <w:t>енергоефективності та впровадження сучасних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технологій; </w:t>
      </w:r>
      <w:bookmarkStart w:id="28" w:name="супровід_діяльності_в_рамках_спільного_П"/>
      <w:bookmarkStart w:id="29" w:name="сприяння_організації_та_проведення_бізне"/>
      <w:bookmarkEnd w:id="28"/>
      <w:bookmarkEnd w:id="29"/>
    </w:p>
    <w:p w:rsidR="00701CCF" w:rsidRPr="00701CCF" w:rsidRDefault="00701CCF" w:rsidP="00701CCF">
      <w:pPr>
        <w:widowControl w:val="0"/>
        <w:tabs>
          <w:tab w:val="left" w:pos="2317"/>
          <w:tab w:val="left" w:pos="6172"/>
          <w:tab w:val="left" w:pos="9237"/>
        </w:tabs>
        <w:autoSpaceDE w:val="0"/>
        <w:autoSpaceDN w:val="0"/>
        <w:spacing w:after="0" w:line="242"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сприяння організації та проведення бізнес-форумів, ділових зустрічей, семінарів, круглих столів та інших іміджевих заходів з питань інвестиційної діяльності; </w:t>
      </w:r>
      <w:bookmarkStart w:id="30" w:name="надання_сприяння_щодо_реалізації_інвести"/>
      <w:bookmarkEnd w:id="30"/>
    </w:p>
    <w:p w:rsidR="00701CCF" w:rsidRPr="00701CCF" w:rsidRDefault="00701CCF" w:rsidP="00701CCF">
      <w:pPr>
        <w:widowControl w:val="0"/>
        <w:tabs>
          <w:tab w:val="left" w:pos="2317"/>
          <w:tab w:val="left" w:pos="6172"/>
          <w:tab w:val="left" w:pos="9237"/>
        </w:tabs>
        <w:autoSpaceDE w:val="0"/>
        <w:autoSpaceDN w:val="0"/>
        <w:spacing w:after="0" w:line="242"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надання сприяння щодо реалізації інвестиційних проектів та </w:t>
      </w:r>
      <w:r w:rsidRPr="00701CCF">
        <w:rPr>
          <w:rFonts w:ascii="Times New Roman" w:eastAsia="Times New Roman" w:hAnsi="Times New Roman" w:cs="Times New Roman"/>
          <w:spacing w:val="-3"/>
          <w:sz w:val="28"/>
          <w:szCs w:val="28"/>
          <w:lang w:val="uk-UA" w:eastAsia="uk-UA" w:bidi="uk-UA"/>
        </w:rPr>
        <w:t xml:space="preserve">здійснення </w:t>
      </w:r>
      <w:r w:rsidRPr="00701CCF">
        <w:rPr>
          <w:rFonts w:ascii="Times New Roman" w:eastAsia="Times New Roman" w:hAnsi="Times New Roman" w:cs="Times New Roman"/>
          <w:sz w:val="28"/>
          <w:szCs w:val="28"/>
          <w:lang w:val="uk-UA" w:eastAsia="uk-UA" w:bidi="uk-UA"/>
        </w:rPr>
        <w:t>моніторингу стану їх</w:t>
      </w:r>
      <w:r w:rsidRPr="00701CCF">
        <w:rPr>
          <w:rFonts w:ascii="Times New Roman" w:eastAsia="Times New Roman" w:hAnsi="Times New Roman" w:cs="Times New Roman"/>
          <w:spacing w:val="-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реалізації</w:t>
      </w:r>
      <w:bookmarkStart w:id="31" w:name="надання_допомоги_районним_підприємствам_"/>
      <w:bookmarkEnd w:id="31"/>
      <w:r w:rsidRPr="00701CCF">
        <w:rPr>
          <w:rFonts w:ascii="Times New Roman" w:eastAsia="Times New Roman" w:hAnsi="Times New Roman" w:cs="Times New Roman"/>
          <w:sz w:val="28"/>
          <w:szCs w:val="28"/>
          <w:lang w:val="uk-UA" w:eastAsia="uk-UA" w:bidi="uk-UA"/>
        </w:rPr>
        <w:t>;</w:t>
      </w:r>
    </w:p>
    <w:p w:rsidR="00701CCF" w:rsidRPr="00701CCF" w:rsidRDefault="00701CCF" w:rsidP="00FA0A42">
      <w:pPr>
        <w:widowControl w:val="0"/>
        <w:tabs>
          <w:tab w:val="left" w:pos="2317"/>
          <w:tab w:val="left" w:pos="6172"/>
          <w:tab w:val="left" w:pos="9237"/>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створення інвестиційного  паспорту громади.</w:t>
      </w:r>
    </w:p>
    <w:p w:rsidR="00701CCF" w:rsidRPr="00701CCF" w:rsidRDefault="00701CCF" w:rsidP="00FA0A42">
      <w:pPr>
        <w:widowControl w:val="0"/>
        <w:tabs>
          <w:tab w:val="left" w:pos="2119"/>
          <w:tab w:val="left" w:pos="3452"/>
          <w:tab w:val="left" w:pos="4301"/>
          <w:tab w:val="left" w:pos="5664"/>
          <w:tab w:val="left" w:pos="7568"/>
          <w:tab w:val="left" w:pos="8806"/>
          <w:tab w:val="left" w:pos="9266"/>
        </w:tabs>
        <w:autoSpaceDE w:val="0"/>
        <w:autoSpaceDN w:val="0"/>
        <w:spacing w:after="0" w:line="240" w:lineRule="auto"/>
        <w:ind w:firstLine="709"/>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Ключові кроки на 2025 рік:</w:t>
      </w:r>
    </w:p>
    <w:p w:rsidR="00701CCF" w:rsidRPr="00701CCF" w:rsidRDefault="00701CCF" w:rsidP="00FA0A4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2" w:name="участь_в_інвестиційних_форумах;"/>
      <w:bookmarkEnd w:id="32"/>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участь в інвестиційних форумах;</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3" w:name="підготовка_переліку_потенційних_об’єктів"/>
      <w:bookmarkEnd w:id="33"/>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підготовка переліку потенційних об’єктів для інвестування, які можуть бути запропоновані інвесторам;</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4" w:name="підготовка_та_реєстрація_програм_(проект"/>
      <w:bookmarkEnd w:id="34"/>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підготовка та реєстрація програм (проектів) за рахунок коштів державного фонду регіонального розвитку;</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5" w:name="залучення_суб’єктів_господарювання_до_уч"/>
      <w:bookmarkEnd w:id="35"/>
      <w:r w:rsidRPr="00701CCF">
        <w:rPr>
          <w:rFonts w:ascii="Times New Roman" w:eastAsia="Times New Roman" w:hAnsi="Times New Roman" w:cs="Times New Roman"/>
          <w:sz w:val="28"/>
          <w:szCs w:val="28"/>
          <w:lang w:eastAsia="uk-UA" w:bidi="uk-UA"/>
        </w:rPr>
        <w:lastRenderedPageBreak/>
        <w:t xml:space="preserve">- </w:t>
      </w:r>
      <w:r w:rsidRPr="00701CCF">
        <w:rPr>
          <w:rFonts w:ascii="Times New Roman" w:eastAsia="Times New Roman" w:hAnsi="Times New Roman" w:cs="Times New Roman"/>
          <w:sz w:val="28"/>
          <w:szCs w:val="28"/>
          <w:lang w:val="uk-UA" w:eastAsia="uk-UA" w:bidi="uk-UA"/>
        </w:rPr>
        <w:t>залучення суб’єктів господарювання до участі у заходах з презентації економічного та інвестиційного потенціалу громади в рамках обласних та районних ярмаркових заходів;</w:t>
      </w:r>
    </w:p>
    <w:p w:rsidR="00701CCF" w:rsidRPr="00701CCF" w:rsidRDefault="00701CCF" w:rsidP="00701CCF">
      <w:pPr>
        <w:widowControl w:val="0"/>
        <w:autoSpaceDE w:val="0"/>
        <w:autoSpaceDN w:val="0"/>
        <w:spacing w:after="0" w:line="240" w:lineRule="auto"/>
        <w:ind w:right="372"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постійне відстеження та аналіз показників інвестиційної діяльності; </w:t>
      </w:r>
    </w:p>
    <w:p w:rsidR="00701CCF" w:rsidRPr="00701CCF" w:rsidRDefault="00701CCF" w:rsidP="00701CCF">
      <w:pPr>
        <w:widowControl w:val="0"/>
        <w:autoSpaceDE w:val="0"/>
        <w:autoSpaceDN w:val="0"/>
        <w:spacing w:after="0" w:line="240" w:lineRule="auto"/>
        <w:ind w:right="372"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 будівництво сонячних електростанцій на території громади.</w:t>
      </w:r>
    </w:p>
    <w:p w:rsidR="00701CCF" w:rsidRPr="00701CCF" w:rsidRDefault="00701CCF" w:rsidP="00701CCF">
      <w:pPr>
        <w:widowControl w:val="0"/>
        <w:autoSpaceDE w:val="0"/>
        <w:autoSpaceDN w:val="0"/>
        <w:spacing w:before="2" w:after="0" w:line="240" w:lineRule="auto"/>
        <w:ind w:firstLine="709"/>
        <w:outlineLvl w:val="3"/>
        <w:rPr>
          <w:rFonts w:ascii="Times New Roman" w:eastAsia="Times New Roman" w:hAnsi="Times New Roman" w:cs="Times New Roman"/>
          <w:b/>
          <w:bCs/>
          <w:sz w:val="28"/>
          <w:szCs w:val="28"/>
          <w:lang w:val="uk-UA" w:eastAsia="uk-UA" w:bidi="uk-UA"/>
        </w:rPr>
      </w:pPr>
      <w:bookmarkStart w:id="36" w:name="Очікувані_результати:"/>
      <w:bookmarkEnd w:id="36"/>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426"/>
        </w:tabs>
        <w:autoSpaceDE w:val="0"/>
        <w:autoSpaceDN w:val="0"/>
        <w:adjustRightInd w:val="0"/>
        <w:spacing w:before="5" w:after="0" w:line="322" w:lineRule="exact"/>
        <w:ind w:firstLine="709"/>
        <w:jc w:val="both"/>
        <w:rPr>
          <w:rFonts w:ascii="Times New Roman" w:eastAsia="Times New Roman" w:hAnsi="Times New Roman" w:cs="Times New Roman"/>
          <w:sz w:val="28"/>
          <w:szCs w:val="20"/>
          <w:lang w:eastAsia="ru-RU"/>
        </w:rPr>
      </w:pPr>
      <w:bookmarkStart w:id="37" w:name="_експорт_товарів_на_рівні_2019_року;"/>
      <w:bookmarkStart w:id="38" w:name="_будівництво_сонячних_електростанцій_на"/>
      <w:bookmarkEnd w:id="37"/>
      <w:bookmarkEnd w:id="38"/>
      <w:r w:rsidRPr="00701CCF">
        <w:rPr>
          <w:rFonts w:ascii="Times New Roman" w:eastAsia="Times New Roman" w:hAnsi="Times New Roman" w:cs="Times New Roman"/>
          <w:sz w:val="28"/>
          <w:szCs w:val="20"/>
          <w:lang w:eastAsia="ru-RU"/>
        </w:rPr>
        <w:t xml:space="preserve">- будівництво сонячних електростанцій на території </w:t>
      </w:r>
      <w:r w:rsidRPr="00701CCF">
        <w:rPr>
          <w:rFonts w:ascii="Times New Roman" w:eastAsia="Times New Roman" w:hAnsi="Times New Roman" w:cs="Times New Roman"/>
          <w:sz w:val="28"/>
          <w:szCs w:val="20"/>
          <w:lang w:val="uk-UA" w:eastAsia="ru-RU"/>
        </w:rPr>
        <w:t>Кохівського старостинського округу (с. Ананьїв);</w:t>
      </w:r>
    </w:p>
    <w:p w:rsidR="00701CCF" w:rsidRPr="00701CCF" w:rsidRDefault="00701CCF" w:rsidP="00701CCF">
      <w:pPr>
        <w:widowControl w:val="0"/>
        <w:tabs>
          <w:tab w:val="left" w:pos="426"/>
        </w:tabs>
        <w:autoSpaceDE w:val="0"/>
        <w:autoSpaceDN w:val="0"/>
        <w:adjustRightInd w:val="0"/>
        <w:spacing w:after="0" w:line="321" w:lineRule="exact"/>
        <w:ind w:firstLine="709"/>
        <w:jc w:val="both"/>
        <w:rPr>
          <w:rFonts w:ascii="Times New Roman" w:eastAsia="Times New Roman" w:hAnsi="Times New Roman" w:cs="Times New Roman"/>
          <w:sz w:val="28"/>
          <w:szCs w:val="20"/>
          <w:lang w:eastAsia="ru-RU"/>
        </w:rPr>
      </w:pPr>
      <w:bookmarkStart w:id="39" w:name="_створення_біля_50_нових_робочих_місць_"/>
      <w:bookmarkEnd w:id="39"/>
      <w:r w:rsidRPr="00701CCF">
        <w:rPr>
          <w:rFonts w:ascii="Times New Roman" w:eastAsia="Times New Roman" w:hAnsi="Times New Roman" w:cs="Times New Roman"/>
          <w:sz w:val="28"/>
          <w:szCs w:val="20"/>
          <w:lang w:eastAsia="ru-RU"/>
        </w:rPr>
        <w:t xml:space="preserve">- створення біля </w:t>
      </w:r>
      <w:r w:rsidRPr="00701CCF">
        <w:rPr>
          <w:rFonts w:ascii="Times New Roman" w:eastAsia="Times New Roman" w:hAnsi="Times New Roman" w:cs="Times New Roman"/>
          <w:sz w:val="28"/>
          <w:szCs w:val="20"/>
          <w:lang w:val="uk-UA" w:eastAsia="ru-RU"/>
        </w:rPr>
        <w:t>10</w:t>
      </w:r>
      <w:r w:rsidRPr="00701CCF">
        <w:rPr>
          <w:rFonts w:ascii="Times New Roman" w:eastAsia="Times New Roman" w:hAnsi="Times New Roman" w:cs="Times New Roman"/>
          <w:sz w:val="28"/>
          <w:szCs w:val="20"/>
          <w:lang w:eastAsia="ru-RU"/>
        </w:rPr>
        <w:t xml:space="preserve"> нових робочих місць на будівництві даних</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об’єктів;</w:t>
      </w:r>
    </w:p>
    <w:p w:rsidR="00701CCF" w:rsidRPr="00701CCF" w:rsidRDefault="00701CCF" w:rsidP="00701CC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40" w:name="_за_рахунок_усіх_джерел_фінансування_пл"/>
      <w:bookmarkEnd w:id="40"/>
      <w:r w:rsidRPr="00701CCF">
        <w:rPr>
          <w:rFonts w:ascii="Times New Roman" w:eastAsia="Times New Roman" w:hAnsi="Times New Roman" w:cs="Times New Roman"/>
          <w:sz w:val="28"/>
          <w:szCs w:val="20"/>
          <w:lang w:eastAsia="ru-RU"/>
        </w:rPr>
        <w:t xml:space="preserve">- за рахунок усіх джерел фінансування планується освоїти капітальні інвестицій на 3% більше ніж за </w:t>
      </w:r>
      <w:r w:rsidRPr="00701CCF">
        <w:rPr>
          <w:rFonts w:ascii="Times New Roman" w:eastAsia="Times New Roman" w:hAnsi="Times New Roman" w:cs="Times New Roman"/>
          <w:sz w:val="28"/>
          <w:szCs w:val="20"/>
          <w:lang w:val="uk-UA" w:eastAsia="ru-RU"/>
        </w:rPr>
        <w:t>попередній</w:t>
      </w:r>
      <w:r w:rsidRPr="00701CCF">
        <w:rPr>
          <w:rFonts w:ascii="Times New Roman" w:eastAsia="Times New Roman" w:hAnsi="Times New Roman" w:cs="Times New Roman"/>
          <w:sz w:val="28"/>
          <w:szCs w:val="20"/>
          <w:lang w:eastAsia="ru-RU"/>
        </w:rPr>
        <w:t xml:space="preserve"> період 20</w:t>
      </w:r>
      <w:r w:rsidRPr="00701CCF">
        <w:rPr>
          <w:rFonts w:ascii="Times New Roman" w:eastAsia="Times New Roman" w:hAnsi="Times New Roman" w:cs="Times New Roman"/>
          <w:sz w:val="28"/>
          <w:szCs w:val="20"/>
          <w:lang w:val="uk-UA" w:eastAsia="ru-RU"/>
        </w:rPr>
        <w:t>24</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року.</w:t>
      </w:r>
    </w:p>
    <w:p w:rsidR="00701CCF" w:rsidRPr="00701CCF" w:rsidRDefault="00701CCF" w:rsidP="00701CCF">
      <w:pPr>
        <w:widowControl w:val="0"/>
        <w:autoSpaceDE w:val="0"/>
        <w:autoSpaceDN w:val="0"/>
        <w:spacing w:before="10" w:after="0" w:line="240" w:lineRule="auto"/>
        <w:ind w:firstLine="709"/>
        <w:rPr>
          <w:rFonts w:ascii="Times New Roman" w:eastAsia="Times New Roman" w:hAnsi="Times New Roman" w:cs="Times New Roman"/>
          <w:sz w:val="27"/>
          <w:szCs w:val="28"/>
          <w:lang w:val="uk-UA" w:eastAsia="uk-UA" w:bidi="uk-UA"/>
        </w:rPr>
      </w:pPr>
    </w:p>
    <w:p w:rsidR="00701CCF" w:rsidRPr="00701CCF" w:rsidRDefault="00701CCF" w:rsidP="00701CCF">
      <w:pPr>
        <w:widowControl w:val="0"/>
        <w:tabs>
          <w:tab w:val="left" w:pos="2189"/>
        </w:tabs>
        <w:autoSpaceDE w:val="0"/>
        <w:autoSpaceDN w:val="0"/>
        <w:spacing w:after="0" w:line="240" w:lineRule="auto"/>
        <w:ind w:firstLine="709"/>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9. ЕНЕРГОЗБЕРЕЖЕННЯ ТА</w:t>
      </w:r>
      <w:r w:rsidRPr="00701CCF">
        <w:rPr>
          <w:rFonts w:ascii="Times New Roman" w:eastAsia="Times New Roman" w:hAnsi="Times New Roman" w:cs="Times New Roman"/>
          <w:b/>
          <w:spacing w:val="1"/>
          <w:sz w:val="28"/>
          <w:szCs w:val="28"/>
          <w:lang w:val="uk-UA" w:eastAsia="ru-RU"/>
        </w:rPr>
        <w:t xml:space="preserve"> </w:t>
      </w:r>
      <w:r w:rsidRPr="00701CCF">
        <w:rPr>
          <w:rFonts w:ascii="Times New Roman" w:eastAsia="Times New Roman" w:hAnsi="Times New Roman" w:cs="Times New Roman"/>
          <w:b/>
          <w:sz w:val="28"/>
          <w:szCs w:val="28"/>
          <w:lang w:val="uk-UA" w:eastAsia="ru-RU"/>
        </w:rPr>
        <w:t>ЕНЕРГОЕФЕКТИВНІСТЬ</w:t>
      </w:r>
    </w:p>
    <w:p w:rsidR="00701CCF" w:rsidRPr="00701CCF" w:rsidRDefault="00701CCF" w:rsidP="00701CCF">
      <w:pPr>
        <w:widowControl w:val="0"/>
        <w:tabs>
          <w:tab w:val="left" w:pos="2189"/>
        </w:tabs>
        <w:autoSpaceDE w:val="0"/>
        <w:autoSpaceDN w:val="0"/>
        <w:spacing w:after="0" w:line="240" w:lineRule="auto"/>
        <w:ind w:firstLine="709"/>
        <w:jc w:val="center"/>
        <w:rPr>
          <w:rFonts w:ascii="Times New Roman" w:eastAsia="Times New Roman" w:hAnsi="Times New Roman" w:cs="Times New Roman"/>
          <w:b/>
          <w:sz w:val="28"/>
          <w:szCs w:val="28"/>
          <w:lang w:val="uk-UA" w:eastAsia="ru-RU"/>
        </w:rPr>
      </w:pP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41" w:name="Україна,_яка_споживає_у_загальному_балан"/>
      <w:bookmarkEnd w:id="41"/>
      <w:r w:rsidRPr="00701CCF">
        <w:rPr>
          <w:rFonts w:ascii="Times New Roman" w:eastAsia="Times New Roman" w:hAnsi="Times New Roman" w:cs="Times New Roman"/>
          <w:sz w:val="28"/>
          <w:szCs w:val="28"/>
          <w:lang w:val="uk-UA" w:eastAsia="uk-UA" w:bidi="uk-UA"/>
        </w:rPr>
        <w:t>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країни. Тому вирішення питань енергозбереження та енергоефективності в громаді є одним з першочергових в умовах енергетичної кризи в країні.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42" w:name="Основними_заходами_на_2020_рік__з_енерго"/>
      <w:bookmarkEnd w:id="42"/>
      <w:r w:rsidRPr="00701CCF">
        <w:rPr>
          <w:rFonts w:ascii="Times New Roman" w:eastAsia="Times New Roman" w:hAnsi="Times New Roman" w:cs="Times New Roman"/>
          <w:sz w:val="28"/>
          <w:szCs w:val="28"/>
          <w:lang w:val="uk-UA" w:eastAsia="uk-UA" w:bidi="uk-UA"/>
        </w:rPr>
        <w:t>Основними заходами на 2025 рік з енергоефективності та енергозбереження в Ананьївській міській територіальній громаді є забезпечення ефективного використання паливно-енергетичних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впровадження системи енергоменеджменту бюджетних установ громади;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підвищення рівня свідомості мешканців, набуття нових знань і</w:t>
      </w:r>
      <w:r w:rsidRPr="00701CCF">
        <w:rPr>
          <w:rFonts w:ascii="Times New Roman" w:eastAsia="Times New Roman" w:hAnsi="Times New Roman" w:cs="Times New Roman"/>
          <w:spacing w:val="68"/>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навичок з енергоощадності, як результат впровадження інформаційно-просвітницьких </w:t>
      </w:r>
      <w:r w:rsidRPr="00701CCF">
        <w:rPr>
          <w:rFonts w:ascii="Times New Roman" w:eastAsia="Times New Roman" w:hAnsi="Times New Roman" w:cs="Times New Roman"/>
          <w:spacing w:val="-7"/>
          <w:sz w:val="28"/>
          <w:szCs w:val="28"/>
          <w:lang w:val="uk-UA" w:eastAsia="uk-UA" w:bidi="uk-UA"/>
        </w:rPr>
        <w:t xml:space="preserve">та </w:t>
      </w:r>
      <w:r w:rsidRPr="00701CCF">
        <w:rPr>
          <w:rFonts w:ascii="Times New Roman" w:eastAsia="Times New Roman" w:hAnsi="Times New Roman" w:cs="Times New Roman"/>
          <w:sz w:val="28"/>
          <w:szCs w:val="28"/>
          <w:lang w:val="uk-UA" w:eastAsia="uk-UA" w:bidi="uk-UA"/>
        </w:rPr>
        <w:t>організаційних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заходів;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впровадження проектів </w:t>
      </w:r>
      <w:r w:rsidRPr="00701CCF">
        <w:rPr>
          <w:rFonts w:ascii="Times New Roman" w:eastAsia="Times New Roman" w:hAnsi="Times New Roman" w:cs="Times New Roman"/>
          <w:spacing w:val="-3"/>
          <w:sz w:val="28"/>
          <w:szCs w:val="28"/>
          <w:lang w:val="uk-UA" w:eastAsia="uk-UA" w:bidi="uk-UA"/>
        </w:rPr>
        <w:t xml:space="preserve">із </w:t>
      </w:r>
      <w:r w:rsidRPr="00701CCF">
        <w:rPr>
          <w:rFonts w:ascii="Times New Roman" w:eastAsia="Times New Roman" w:hAnsi="Times New Roman" w:cs="Times New Roman"/>
          <w:sz w:val="28"/>
          <w:szCs w:val="28"/>
          <w:lang w:val="uk-UA" w:eastAsia="uk-UA" w:bidi="uk-UA"/>
        </w:rPr>
        <w:t>підвищення енергоефективності водопровідно-каналізаційного господарства і зменшення нераціональних втрат води та</w:t>
      </w:r>
      <w:r w:rsidRPr="00701CCF">
        <w:rPr>
          <w:rFonts w:ascii="Times New Roman" w:eastAsia="Times New Roman" w:hAnsi="Times New Roman" w:cs="Times New Roman"/>
          <w:spacing w:val="-2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енергії; </w:t>
      </w:r>
      <w:bookmarkStart w:id="43" w:name="раціональне_та_економне_використання_пал"/>
      <w:bookmarkEnd w:id="43"/>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раціональне та економне використання паливно-енергетичних ресурсів у всіх сферах життєдіяльності громади; </w:t>
      </w:r>
      <w:bookmarkStart w:id="44" w:name="підвищення_мотивації_до_створення_нових_"/>
      <w:bookmarkEnd w:id="44"/>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підвищення мотивації до створення нових об’єктів співвласників багатоквартирних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будинків.</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45" w:name="створення_умов_для_залучення_вітчизняних"/>
      <w:bookmarkEnd w:id="45"/>
      <w:r w:rsidRPr="00701CCF">
        <w:rPr>
          <w:rFonts w:ascii="Times New Roman" w:eastAsia="Times New Roman" w:hAnsi="Times New Roman" w:cs="Times New Roman"/>
          <w:sz w:val="28"/>
          <w:szCs w:val="28"/>
          <w:lang w:val="uk-UA" w:eastAsia="uk-UA" w:bidi="uk-UA"/>
        </w:rPr>
        <w:t xml:space="preserve">- створення умов для залучення вітчизняних інвестицій; </w:t>
      </w:r>
      <w:bookmarkStart w:id="46" w:name="проведення_енергозберігаючих_та_енергоеф"/>
      <w:bookmarkEnd w:id="46"/>
      <w:r w:rsidRPr="00701CCF">
        <w:rPr>
          <w:rFonts w:ascii="Times New Roman" w:eastAsia="Times New Roman" w:hAnsi="Times New Roman" w:cs="Times New Roman"/>
          <w:sz w:val="28"/>
          <w:szCs w:val="28"/>
          <w:lang w:val="uk-UA" w:eastAsia="uk-UA" w:bidi="uk-UA"/>
        </w:rPr>
        <w:tab/>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проведення енергозберігаючих та енергоефективних заходів в комунальних установах громади; </w:t>
      </w:r>
      <w:r w:rsidRPr="00701CCF">
        <w:rPr>
          <w:rFonts w:ascii="Times New Roman" w:eastAsia="Times New Roman" w:hAnsi="Times New Roman" w:cs="Times New Roman"/>
          <w:sz w:val="28"/>
          <w:szCs w:val="28"/>
          <w:lang w:val="uk-UA" w:eastAsia="uk-UA" w:bidi="uk-UA"/>
        </w:rPr>
        <w:tab/>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проведення Ананьївським УЕГГ та  Ананьївським РЕМПАТ «Одесаобленерго» інформаційно-роз’яснювальної роботи щодо ефективного використання енергетичних ресурсів і</w:t>
      </w:r>
      <w:r w:rsidRPr="00701CCF">
        <w:rPr>
          <w:rFonts w:ascii="Times New Roman" w:eastAsia="Times New Roman" w:hAnsi="Times New Roman" w:cs="Times New Roman"/>
          <w:spacing w:val="2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КП «Ананьїв-водоканал Ананьївської міської ради» ефективного та раціонального використання питної води;</w:t>
      </w:r>
      <w:bookmarkStart w:id="47" w:name="продовжити_широкомасштабну_роз’яснювальн"/>
      <w:bookmarkEnd w:id="47"/>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ab/>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продовжити роз’яснювальну роботу серед населення</w:t>
      </w:r>
      <w:r w:rsidRPr="00701CCF">
        <w:rPr>
          <w:rFonts w:ascii="Times New Roman" w:eastAsia="Times New Roman" w:hAnsi="Times New Roman" w:cs="Times New Roman"/>
          <w:spacing w:val="2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громади  щодо </w:t>
      </w:r>
      <w:r w:rsidRPr="00701CCF">
        <w:rPr>
          <w:rFonts w:ascii="Times New Roman" w:eastAsia="Times New Roman" w:hAnsi="Times New Roman" w:cs="Times New Roman"/>
          <w:sz w:val="28"/>
          <w:szCs w:val="28"/>
          <w:lang w:val="uk-UA" w:eastAsia="uk-UA" w:bidi="uk-UA"/>
        </w:rPr>
        <w:lastRenderedPageBreak/>
        <w:t>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здійснювати моніторинг потенційних об’єктів для інвестування, які можуть бути запропоновані інвесторам</w:t>
      </w:r>
      <w:r w:rsidRPr="00701CCF">
        <w:rPr>
          <w:rFonts w:ascii="Times New Roman" w:eastAsia="Times New Roman" w:hAnsi="Times New Roman" w:cs="Times New Roman"/>
          <w:sz w:val="28"/>
          <w:szCs w:val="28"/>
          <w:lang w:eastAsia="uk-UA" w:bidi="uk-UA"/>
        </w:rPr>
        <w:t>.</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48" w:name="Очікувані_результати:_(1)"/>
      <w:bookmarkEnd w:id="48"/>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підтримка інвестиційних проектів з</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енергозбереження;</w:t>
      </w:r>
    </w:p>
    <w:p w:rsidR="00701CCF" w:rsidRPr="00701CCF" w:rsidRDefault="00701CCF" w:rsidP="003865E2">
      <w:pPr>
        <w:widowControl w:val="0"/>
        <w:numPr>
          <w:ilvl w:val="0"/>
          <w:numId w:val="8"/>
        </w:numPr>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зменшення обсягів шкідливих викидів у довкілля, та як наслідок поліпшення умов життя</w:t>
      </w:r>
      <w:r w:rsidRPr="00701CCF">
        <w:rPr>
          <w:rFonts w:ascii="Times New Roman" w:eastAsia="Times New Roman" w:hAnsi="Times New Roman" w:cs="Times New Roman"/>
          <w:spacing w:val="4"/>
          <w:sz w:val="28"/>
          <w:szCs w:val="20"/>
          <w:lang w:eastAsia="ru-RU"/>
        </w:rPr>
        <w:t xml:space="preserve"> </w:t>
      </w:r>
      <w:r w:rsidRPr="00701CCF">
        <w:rPr>
          <w:rFonts w:ascii="Times New Roman" w:eastAsia="Times New Roman" w:hAnsi="Times New Roman" w:cs="Times New Roman"/>
          <w:sz w:val="28"/>
          <w:szCs w:val="20"/>
          <w:lang w:eastAsia="ru-RU"/>
        </w:rPr>
        <w:t>населення</w:t>
      </w:r>
      <w:r w:rsidR="003865E2">
        <w:rPr>
          <w:rFonts w:ascii="Times New Roman" w:eastAsia="Times New Roman" w:hAnsi="Times New Roman" w:cs="Times New Roman"/>
          <w:sz w:val="28"/>
          <w:szCs w:val="20"/>
          <w:lang w:val="uk-UA" w:eastAsia="ru-RU"/>
        </w:rPr>
        <w:t>;</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відповідне скорочення обсягу бюджетних видатків;</w:t>
      </w:r>
    </w:p>
    <w:p w:rsidR="00701CCF" w:rsidRPr="00701CCF" w:rsidRDefault="00701CCF" w:rsidP="003865E2">
      <w:pPr>
        <w:widowControl w:val="0"/>
        <w:numPr>
          <w:ilvl w:val="0"/>
          <w:numId w:val="8"/>
        </w:numPr>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встановлення електричних та теплоакумуляційних котлів для скорочення споживання природного газу як в закладах соціальної сфери, так і</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населенням</w:t>
      </w:r>
      <w:r w:rsidRPr="00701CCF">
        <w:rPr>
          <w:rFonts w:ascii="Times New Roman" w:eastAsia="Times New Roman" w:hAnsi="Times New Roman" w:cs="Times New Roman"/>
          <w:sz w:val="28"/>
          <w:szCs w:val="20"/>
          <w:lang w:val="uk-UA" w:eastAsia="ru-RU"/>
        </w:rPr>
        <w:t>;</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збільшення обсягів використання нетрадиційної  енергетики та альтернативних видів палива, скидного енергетичного потенціалу;</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модернізація конструкцій вікон та дверей;</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поліпшення умов експлуатації та збереження будівель і споруд бюджетних установ у належному стані, забезпечення санітарно</w:t>
      </w:r>
      <w:r w:rsidR="003865E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гігієнічних, інженерно</w:t>
      </w:r>
      <w:r w:rsidR="003865E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технічних та естетичних вимог до утримання будівель, споруд та прилеглих до них територій;</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створення безпечних умов навчання та виховання дітей у дошкільних навчальних закладах;</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зменшення ризику розморожування систем опалення при аварійних зупинках та інше.</w:t>
      </w:r>
    </w:p>
    <w:p w:rsidR="00701CCF" w:rsidRPr="006042EB" w:rsidRDefault="00701CCF" w:rsidP="00701CC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701CCF" w:rsidRDefault="00701CCF" w:rsidP="00701CCF">
      <w:pPr>
        <w:widowControl w:val="0"/>
        <w:tabs>
          <w:tab w:val="left" w:pos="709"/>
        </w:tabs>
        <w:autoSpaceDE w:val="0"/>
        <w:autoSpaceDN w:val="0"/>
        <w:spacing w:before="72" w:after="0" w:line="240" w:lineRule="auto"/>
        <w:ind w:right="514"/>
        <w:jc w:val="center"/>
        <w:rPr>
          <w:rFonts w:ascii="Times New Roman" w:eastAsia="Times New Roman" w:hAnsi="Times New Roman" w:cs="Times New Roman"/>
          <w:b/>
          <w:sz w:val="28"/>
          <w:szCs w:val="28"/>
          <w:lang w:val="uk-UA" w:eastAsia="uk-UA" w:bidi="uk-UA"/>
        </w:rPr>
      </w:pPr>
      <w:bookmarkStart w:id="49" w:name="реалізація_заходів_цільової_програми_з_е"/>
      <w:bookmarkEnd w:id="49"/>
      <w:r w:rsidRPr="00701CCF">
        <w:rPr>
          <w:rFonts w:ascii="Times New Roman" w:eastAsia="Times New Roman" w:hAnsi="Times New Roman" w:cs="Times New Roman"/>
          <w:b/>
          <w:sz w:val="28"/>
          <w:szCs w:val="28"/>
          <w:lang w:val="uk-UA" w:eastAsia="uk-UA" w:bidi="uk-UA"/>
        </w:rPr>
        <w:t>10. СОЦІАЛЬНА СФЕРА</w:t>
      </w:r>
      <w:bookmarkStart w:id="50" w:name="9.1._Демографічна_ситуація_та_розвиток_р"/>
      <w:bookmarkEnd w:id="50"/>
    </w:p>
    <w:p w:rsidR="003865E2" w:rsidRPr="006042EB" w:rsidRDefault="003865E2" w:rsidP="00701CCF">
      <w:pPr>
        <w:widowControl w:val="0"/>
        <w:tabs>
          <w:tab w:val="left" w:pos="709"/>
        </w:tabs>
        <w:autoSpaceDE w:val="0"/>
        <w:autoSpaceDN w:val="0"/>
        <w:spacing w:before="72" w:after="0" w:line="240" w:lineRule="auto"/>
        <w:ind w:right="514"/>
        <w:jc w:val="center"/>
        <w:rPr>
          <w:rFonts w:ascii="Times New Roman" w:eastAsia="Times New Roman" w:hAnsi="Times New Roman" w:cs="Times New Roman"/>
          <w:b/>
          <w:sz w:val="16"/>
          <w:szCs w:val="16"/>
          <w:lang w:val="uk-UA" w:eastAsia="uk-UA" w:bidi="uk-UA"/>
        </w:rPr>
      </w:pPr>
    </w:p>
    <w:p w:rsidR="00701CCF" w:rsidRPr="00701CCF" w:rsidRDefault="00701CCF" w:rsidP="00701CCF">
      <w:pPr>
        <w:widowControl w:val="0"/>
        <w:tabs>
          <w:tab w:val="left" w:pos="4341"/>
        </w:tabs>
        <w:autoSpaceDE w:val="0"/>
        <w:autoSpaceDN w:val="0"/>
        <w:spacing w:after="0" w:line="240" w:lineRule="auto"/>
        <w:ind w:firstLine="709"/>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10.1 </w:t>
      </w:r>
      <w:r w:rsidRPr="00701CCF">
        <w:rPr>
          <w:rFonts w:ascii="Times New Roman" w:eastAsia="Times New Roman" w:hAnsi="Times New Roman" w:cs="Times New Roman"/>
          <w:b/>
          <w:sz w:val="28"/>
          <w:szCs w:val="28"/>
          <w:lang w:eastAsia="ru-RU"/>
        </w:rPr>
        <w:t>Демографічна ситуація та розвиток ринку</w:t>
      </w:r>
      <w:r w:rsidRPr="00701CCF">
        <w:rPr>
          <w:rFonts w:ascii="Times New Roman" w:eastAsia="Times New Roman" w:hAnsi="Times New Roman" w:cs="Times New Roman"/>
          <w:b/>
          <w:spacing w:val="-2"/>
          <w:sz w:val="28"/>
          <w:szCs w:val="28"/>
          <w:lang w:eastAsia="ru-RU"/>
        </w:rPr>
        <w:t xml:space="preserve"> </w:t>
      </w:r>
      <w:r w:rsidRPr="00701CCF">
        <w:rPr>
          <w:rFonts w:ascii="Times New Roman" w:eastAsia="Times New Roman" w:hAnsi="Times New Roman" w:cs="Times New Roman"/>
          <w:b/>
          <w:sz w:val="28"/>
          <w:szCs w:val="28"/>
          <w:lang w:eastAsia="ru-RU"/>
        </w:rPr>
        <w:t>праці</w:t>
      </w:r>
    </w:p>
    <w:p w:rsidR="00701CCF" w:rsidRPr="003865E2" w:rsidRDefault="00701CCF" w:rsidP="00701CCF">
      <w:pPr>
        <w:widowControl w:val="0"/>
        <w:autoSpaceDE w:val="0"/>
        <w:autoSpaceDN w:val="0"/>
        <w:adjustRightInd w:val="0"/>
        <w:spacing w:after="0" w:line="319" w:lineRule="exact"/>
        <w:ind w:firstLine="709"/>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spacing w:val="-70"/>
          <w:w w:val="99"/>
          <w:sz w:val="28"/>
          <w:szCs w:val="28"/>
          <w:lang w:eastAsia="ru-RU"/>
        </w:rPr>
        <w:t xml:space="preserve"> </w:t>
      </w:r>
      <w:r w:rsidRPr="00701CCF">
        <w:rPr>
          <w:rFonts w:ascii="Times New Roman" w:eastAsia="Times New Roman" w:hAnsi="Times New Roman" w:cs="Times New Roman"/>
          <w:b/>
          <w:sz w:val="28"/>
          <w:szCs w:val="28"/>
          <w:lang w:eastAsia="ru-RU"/>
        </w:rPr>
        <w:t>Пріоритетні напрямки на 202</w:t>
      </w:r>
      <w:r w:rsidRPr="00701CCF">
        <w:rPr>
          <w:rFonts w:ascii="Times New Roman" w:eastAsia="Times New Roman" w:hAnsi="Times New Roman" w:cs="Times New Roman"/>
          <w:b/>
          <w:sz w:val="28"/>
          <w:szCs w:val="28"/>
          <w:lang w:val="uk-UA" w:eastAsia="ru-RU"/>
        </w:rPr>
        <w:t>5</w:t>
      </w:r>
      <w:r w:rsidR="003865E2">
        <w:rPr>
          <w:rFonts w:ascii="Times New Roman" w:eastAsia="Times New Roman" w:hAnsi="Times New Roman" w:cs="Times New Roman"/>
          <w:b/>
          <w:sz w:val="28"/>
          <w:szCs w:val="28"/>
          <w:lang w:eastAsia="ru-RU"/>
        </w:rPr>
        <w:t xml:space="preserve"> рік</w:t>
      </w:r>
      <w:r w:rsidR="003865E2">
        <w:rPr>
          <w:rFonts w:ascii="Times New Roman" w:eastAsia="Times New Roman" w:hAnsi="Times New Roman" w:cs="Times New Roman"/>
          <w:b/>
          <w:sz w:val="28"/>
          <w:szCs w:val="28"/>
          <w:lang w:val="uk-UA" w:eastAsia="ru-RU"/>
        </w:rPr>
        <w:t>:</w:t>
      </w:r>
    </w:p>
    <w:p w:rsidR="00701CCF" w:rsidRPr="00701CCF" w:rsidRDefault="00701CCF" w:rsidP="003865E2">
      <w:pPr>
        <w:widowControl w:val="0"/>
        <w:tabs>
          <w:tab w:val="left" w:pos="2776"/>
          <w:tab w:val="left" w:pos="4003"/>
          <w:tab w:val="left" w:pos="5317"/>
          <w:tab w:val="left" w:pos="6411"/>
          <w:tab w:val="left" w:pos="8012"/>
          <w:tab w:val="left" w:pos="8520"/>
          <w:tab w:val="left" w:pos="968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с</w:t>
      </w:r>
      <w:r w:rsidRPr="00701CCF">
        <w:rPr>
          <w:rFonts w:ascii="Times New Roman" w:eastAsia="Times New Roman" w:hAnsi="Times New Roman" w:cs="Times New Roman"/>
          <w:sz w:val="28"/>
          <w:szCs w:val="28"/>
          <w:lang w:val="uk-UA" w:eastAsia="uk-UA" w:bidi="uk-UA"/>
        </w:rPr>
        <w:t xml:space="preserve">прияння у отриманні шукачами роботи своєчасних та якісних </w:t>
      </w:r>
      <w:r w:rsidRPr="00701CCF">
        <w:rPr>
          <w:rFonts w:ascii="Times New Roman" w:eastAsia="Times New Roman" w:hAnsi="Times New Roman" w:cs="Times New Roman"/>
          <w:spacing w:val="-3"/>
          <w:sz w:val="28"/>
          <w:szCs w:val="28"/>
          <w:lang w:val="uk-UA" w:eastAsia="uk-UA" w:bidi="uk-UA"/>
        </w:rPr>
        <w:t xml:space="preserve">послуг, </w:t>
      </w:r>
      <w:r w:rsidRPr="00701CCF">
        <w:rPr>
          <w:rFonts w:ascii="Times New Roman" w:eastAsia="Times New Roman" w:hAnsi="Times New Roman" w:cs="Times New Roman"/>
          <w:sz w:val="28"/>
          <w:szCs w:val="28"/>
          <w:lang w:val="uk-UA" w:eastAsia="uk-UA" w:bidi="uk-UA"/>
        </w:rPr>
        <w:t>спрямованих на прискорення їх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працевлаштування;</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надання якісних та своєчасних послуг внутрішньо переміщеним особам та демобілізованим військовослужбовцям, які брали участь в бойових діях;</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організація професійного навчання, орієнтованого на задоволення поточних та перспективних потреб роботодавців, з максимальним використанням навчальної бази Ананьївської районної філії Одеського обласного центру зайнятості;</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створення умов для працевлаштування в обсягах, необхідних для запобігання довготривалому безробіттю, зокрема нарощування обсягів </w:t>
      </w:r>
      <w:r w:rsidRPr="00701CCF">
        <w:rPr>
          <w:rFonts w:ascii="Times New Roman" w:eastAsia="Times New Roman" w:hAnsi="Times New Roman" w:cs="Times New Roman"/>
          <w:sz w:val="28"/>
          <w:szCs w:val="28"/>
          <w:lang w:val="uk-UA" w:eastAsia="uk-UA" w:bidi="uk-UA"/>
        </w:rPr>
        <w:lastRenderedPageBreak/>
        <w:t>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701CCF" w:rsidRPr="00701CCF" w:rsidRDefault="00701CCF" w:rsidP="003865E2">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3865E2">
      <w:pPr>
        <w:widowControl w:val="0"/>
        <w:tabs>
          <w:tab w:val="left" w:pos="8469"/>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розширення сфери застосування праці</w:t>
      </w:r>
      <w:r w:rsidRPr="00701CCF">
        <w:rPr>
          <w:rFonts w:ascii="Times New Roman" w:eastAsia="Times New Roman" w:hAnsi="Times New Roman" w:cs="Times New Roman"/>
          <w:spacing w:val="45"/>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та стимулювання заінтересованості роботодавців у створенні нових робочих</w:t>
      </w:r>
      <w:r w:rsidRPr="00701CCF">
        <w:rPr>
          <w:rFonts w:ascii="Times New Roman" w:eastAsia="Times New Roman" w:hAnsi="Times New Roman" w:cs="Times New Roman"/>
          <w:spacing w:val="-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місць; підвищення професійного рівня та конкурентоспроможності економічно активного населення;</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підвищення мобільності робочої сили на ринку праці та удосконалення регулювання трудової міграції;</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сприяння зайнятості громадян, які потребують соціального захисту і не здатні на рівних умовах конкурувати на ринку праці;</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направлення на професійну підготовку, перепідготовку та підвищення кваліфікації;</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залучення до участі у громадських та</w:t>
      </w:r>
      <w:r w:rsidRPr="00701CCF">
        <w:rPr>
          <w:rFonts w:ascii="Times New Roman" w:eastAsia="Times New Roman" w:hAnsi="Times New Roman" w:cs="Times New Roman"/>
          <w:sz w:val="28"/>
          <w:szCs w:val="28"/>
          <w:lang w:eastAsia="uk-UA" w:bidi="uk-UA"/>
        </w:rPr>
        <w:t xml:space="preserve"> суспільно-корисних</w:t>
      </w:r>
      <w:r w:rsidRPr="00701CCF">
        <w:rPr>
          <w:rFonts w:ascii="Times New Roman" w:eastAsia="Times New Roman" w:hAnsi="Times New Roman" w:cs="Times New Roman"/>
          <w:sz w:val="28"/>
          <w:szCs w:val="28"/>
          <w:lang w:val="uk-UA" w:eastAsia="uk-UA" w:bidi="uk-UA"/>
        </w:rPr>
        <w:t xml:space="preserve"> тимчасових роботах.</w:t>
      </w:r>
    </w:p>
    <w:p w:rsidR="00701CCF" w:rsidRPr="00701CCF" w:rsidRDefault="00701CCF" w:rsidP="003865E2">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r w:rsidRPr="00701CCF">
        <w:rPr>
          <w:rFonts w:ascii="Times New Roman" w:eastAsia="Times New Roman" w:hAnsi="Times New Roman" w:cs="Times New Roman"/>
          <w:bCs/>
          <w:sz w:val="28"/>
          <w:szCs w:val="28"/>
          <w:lang w:val="uk-UA" w:eastAsia="uk-UA" w:bidi="uk-UA"/>
        </w:rPr>
        <w:t>:</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1" w:name="_рівень_зареєстрованого_безробіття_очік"/>
      <w:bookmarkEnd w:id="51"/>
      <w:r w:rsidRPr="00701CCF">
        <w:rPr>
          <w:rFonts w:ascii="Times New Roman" w:eastAsia="Times New Roman" w:hAnsi="Times New Roman" w:cs="Times New Roman"/>
          <w:sz w:val="28"/>
          <w:szCs w:val="20"/>
          <w:lang w:eastAsia="ru-RU"/>
        </w:rPr>
        <w:t>- рівень зареєстрованого безробіття очікується на рівні 20</w:t>
      </w:r>
      <w:r w:rsidRPr="00701CCF">
        <w:rPr>
          <w:rFonts w:ascii="Times New Roman" w:eastAsia="Times New Roman" w:hAnsi="Times New Roman" w:cs="Times New Roman"/>
          <w:sz w:val="28"/>
          <w:szCs w:val="20"/>
          <w:lang w:val="uk-UA" w:eastAsia="ru-RU"/>
        </w:rPr>
        <w:t>24</w:t>
      </w:r>
      <w:r w:rsidRPr="00701CCF">
        <w:rPr>
          <w:rFonts w:ascii="Times New Roman" w:eastAsia="Times New Roman" w:hAnsi="Times New Roman" w:cs="Times New Roman"/>
          <w:sz w:val="28"/>
          <w:szCs w:val="20"/>
          <w:lang w:eastAsia="ru-RU"/>
        </w:rPr>
        <w:t xml:space="preserve"> року і становитиме 1,</w:t>
      </w:r>
      <w:r w:rsidRPr="00701CCF">
        <w:rPr>
          <w:rFonts w:ascii="Times New Roman" w:eastAsia="Times New Roman" w:hAnsi="Times New Roman" w:cs="Times New Roman"/>
          <w:sz w:val="28"/>
          <w:szCs w:val="20"/>
          <w:lang w:val="uk-UA" w:eastAsia="ru-RU"/>
        </w:rPr>
        <w:t>8</w:t>
      </w:r>
      <w:r w:rsidRPr="00701CCF">
        <w:rPr>
          <w:rFonts w:ascii="Times New Roman" w:eastAsia="Times New Roman" w:hAnsi="Times New Roman" w:cs="Times New Roman"/>
          <w:spacing w:val="4"/>
          <w:sz w:val="28"/>
          <w:szCs w:val="20"/>
          <w:lang w:eastAsia="ru-RU"/>
        </w:rPr>
        <w:t xml:space="preserve"> </w:t>
      </w:r>
      <w:r w:rsidRPr="00701CCF">
        <w:rPr>
          <w:rFonts w:ascii="Times New Roman" w:eastAsia="Times New Roman" w:hAnsi="Times New Roman" w:cs="Times New Roman"/>
          <w:sz w:val="28"/>
          <w:szCs w:val="20"/>
          <w:lang w:eastAsia="ru-RU"/>
        </w:rPr>
        <w:t>відсотків;</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2" w:name="_забезпечення_професійною_підготовкою,_"/>
      <w:bookmarkEnd w:id="52"/>
      <w:r w:rsidRPr="00701CCF">
        <w:rPr>
          <w:rFonts w:ascii="Times New Roman" w:eastAsia="Times New Roman" w:hAnsi="Times New Roman" w:cs="Times New Roman"/>
          <w:sz w:val="28"/>
          <w:szCs w:val="20"/>
          <w:lang w:eastAsia="ru-RU"/>
        </w:rPr>
        <w:t>- забезпечення професійною підготовкою, перепідготовкою та підвищенням кваліфікації</w:t>
      </w:r>
      <w:r w:rsidRPr="00701CCF">
        <w:rPr>
          <w:rFonts w:ascii="Times New Roman" w:eastAsia="Times New Roman" w:hAnsi="Times New Roman" w:cs="Times New Roman"/>
          <w:sz w:val="28"/>
          <w:szCs w:val="20"/>
          <w:lang w:val="uk-UA" w:eastAsia="ru-RU"/>
        </w:rPr>
        <w:t xml:space="preserve"> осіб</w:t>
      </w:r>
      <w:r w:rsidRPr="00701CCF">
        <w:rPr>
          <w:rFonts w:ascii="Times New Roman" w:eastAsia="Times New Roman" w:hAnsi="Times New Roman" w:cs="Times New Roman"/>
          <w:sz w:val="28"/>
          <w:szCs w:val="20"/>
          <w:lang w:eastAsia="ru-RU"/>
        </w:rPr>
        <w:t>;</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3" w:name="_тимчасова_фінансова_підтримка_у_період"/>
      <w:bookmarkEnd w:id="53"/>
      <w:r w:rsidRPr="00701CCF">
        <w:rPr>
          <w:rFonts w:ascii="Times New Roman" w:eastAsia="Times New Roman" w:hAnsi="Times New Roman" w:cs="Times New Roman"/>
          <w:sz w:val="28"/>
          <w:szCs w:val="20"/>
          <w:lang w:eastAsia="ru-RU"/>
        </w:rPr>
        <w:t>- тимчасова фінансова підтримка у період пошуку роботи, а також можливе подальше працевлаштування на ці робочі місця на постійній основі;</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4" w:name="_за_рахунок_коштів_міського_та_сільськи"/>
      <w:bookmarkStart w:id="55" w:name="_за_допомогою_індивідуальних_підходів_д"/>
      <w:bookmarkEnd w:id="54"/>
      <w:bookmarkEnd w:id="55"/>
      <w:r w:rsidRPr="00701CCF">
        <w:rPr>
          <w:rFonts w:ascii="Times New Roman" w:eastAsia="Times New Roman" w:hAnsi="Times New Roman" w:cs="Times New Roman"/>
          <w:sz w:val="28"/>
          <w:szCs w:val="20"/>
          <w:lang w:eastAsia="ru-RU"/>
        </w:rPr>
        <w:t>- 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вакансій.</w:t>
      </w:r>
    </w:p>
    <w:p w:rsidR="00701CCF" w:rsidRPr="00701CCF" w:rsidRDefault="00701CCF" w:rsidP="003865E2">
      <w:pPr>
        <w:widowControl w:val="0"/>
        <w:tabs>
          <w:tab w:val="left" w:pos="1430"/>
        </w:tabs>
        <w:autoSpaceDE w:val="0"/>
        <w:autoSpaceDN w:val="0"/>
        <w:spacing w:after="0" w:line="240" w:lineRule="auto"/>
        <w:ind w:firstLine="709"/>
        <w:jc w:val="both"/>
        <w:rPr>
          <w:rFonts w:ascii="Times New Roman" w:eastAsia="Times New Roman" w:hAnsi="Times New Roman" w:cs="Times New Roman"/>
          <w:b/>
          <w:sz w:val="28"/>
          <w:szCs w:val="28"/>
          <w:lang w:eastAsia="ru-RU"/>
        </w:rPr>
      </w:pPr>
      <w:bookmarkStart w:id="56" w:name="9.2._Грошові_доходи_населення_та_заробіт"/>
      <w:bookmarkEnd w:id="56"/>
      <w:r w:rsidRPr="00701CCF">
        <w:rPr>
          <w:rFonts w:ascii="Times New Roman" w:eastAsia="Times New Roman" w:hAnsi="Times New Roman" w:cs="Times New Roman"/>
          <w:b/>
          <w:sz w:val="28"/>
          <w:szCs w:val="28"/>
          <w:lang w:val="uk-UA" w:eastAsia="ru-RU"/>
        </w:rPr>
        <w:t>10</w:t>
      </w:r>
      <w:r w:rsidRPr="00701CCF">
        <w:rPr>
          <w:rFonts w:ascii="Times New Roman" w:eastAsia="Times New Roman" w:hAnsi="Times New Roman" w:cs="Times New Roman"/>
          <w:b/>
          <w:sz w:val="28"/>
          <w:szCs w:val="28"/>
          <w:lang w:eastAsia="ru-RU"/>
        </w:rPr>
        <w:t>.2 Грошові доходи населення та заробітна</w:t>
      </w:r>
      <w:r w:rsidRPr="00701CCF">
        <w:rPr>
          <w:rFonts w:ascii="Times New Roman" w:eastAsia="Times New Roman" w:hAnsi="Times New Roman" w:cs="Times New Roman"/>
          <w:b/>
          <w:spacing w:val="-2"/>
          <w:sz w:val="28"/>
          <w:szCs w:val="28"/>
          <w:lang w:eastAsia="ru-RU"/>
        </w:rPr>
        <w:t xml:space="preserve"> </w:t>
      </w:r>
      <w:r w:rsidRPr="00701CCF">
        <w:rPr>
          <w:rFonts w:ascii="Times New Roman" w:eastAsia="Times New Roman" w:hAnsi="Times New Roman" w:cs="Times New Roman"/>
          <w:b/>
          <w:sz w:val="28"/>
          <w:szCs w:val="28"/>
          <w:lang w:eastAsia="ru-RU"/>
        </w:rPr>
        <w:t>плата</w:t>
      </w:r>
    </w:p>
    <w:p w:rsidR="00701CCF" w:rsidRPr="00701CCF" w:rsidRDefault="00701CCF" w:rsidP="003865E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57" w:name="Пріоритетні_напрямки_на_2020_рік:_(2)"/>
      <w:bookmarkEnd w:id="57"/>
      <w:r w:rsidRPr="00701CCF">
        <w:rPr>
          <w:rFonts w:ascii="Times New Roman" w:eastAsia="Times New Roman" w:hAnsi="Times New Roman" w:cs="Times New Roman"/>
          <w:spacing w:val="-70"/>
          <w:w w:val="99"/>
          <w:sz w:val="28"/>
          <w:szCs w:val="28"/>
          <w:lang w:eastAsia="ru-RU"/>
        </w:rPr>
        <w:t xml:space="preserve"> </w:t>
      </w:r>
      <w:r w:rsidRPr="00701CCF">
        <w:rPr>
          <w:rFonts w:ascii="Times New Roman" w:eastAsia="Times New Roman" w:hAnsi="Times New Roman" w:cs="Times New Roman"/>
          <w:b/>
          <w:sz w:val="28"/>
          <w:szCs w:val="28"/>
          <w:lang w:eastAsia="ru-RU"/>
        </w:rPr>
        <w:t>Пріоритетні напрямки на 202</w:t>
      </w:r>
      <w:r w:rsidRPr="00701CCF">
        <w:rPr>
          <w:rFonts w:ascii="Times New Roman" w:eastAsia="Times New Roman" w:hAnsi="Times New Roman" w:cs="Times New Roman"/>
          <w:b/>
          <w:sz w:val="28"/>
          <w:szCs w:val="28"/>
          <w:lang w:val="uk-UA" w:eastAsia="ru-RU"/>
        </w:rPr>
        <w:t>5</w:t>
      </w:r>
      <w:r w:rsidRPr="00701CCF">
        <w:rPr>
          <w:rFonts w:ascii="Times New Roman" w:eastAsia="Times New Roman" w:hAnsi="Times New Roman" w:cs="Times New Roman"/>
          <w:b/>
          <w:sz w:val="28"/>
          <w:szCs w:val="28"/>
          <w:lang w:eastAsia="ru-RU"/>
        </w:rPr>
        <w:t xml:space="preserve"> рік:</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58" w:name="Основними_пріоритетними_напрямками_розви"/>
      <w:bookmarkEnd w:id="58"/>
      <w:r w:rsidRPr="00701CCF">
        <w:rPr>
          <w:rFonts w:ascii="Times New Roman" w:eastAsia="Times New Roman" w:hAnsi="Times New Roman" w:cs="Times New Roman"/>
          <w:sz w:val="28"/>
          <w:szCs w:val="28"/>
          <w:lang w:val="uk-UA" w:eastAsia="uk-UA" w:bidi="uk-UA"/>
        </w:rPr>
        <w:t>Основними пріоритетними напрямками розвитку громади у 2025 році, як 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701CCF" w:rsidRPr="00701CCF" w:rsidRDefault="00701CCF" w:rsidP="003865E2">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59" w:name="Ключові_кроки_на_2020_рік:_(8)"/>
      <w:bookmarkEnd w:id="59"/>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60" w:name="налагодження_ефективної_співпраці_терито"/>
      <w:bookmarkEnd w:id="60"/>
      <w:r w:rsidRPr="00701CCF">
        <w:rPr>
          <w:rFonts w:ascii="Times New Roman" w:eastAsia="Times New Roman" w:hAnsi="Times New Roman" w:cs="Times New Roman"/>
          <w:sz w:val="28"/>
          <w:szCs w:val="28"/>
          <w:lang w:val="uk-UA" w:eastAsia="uk-UA" w:bidi="uk-UA"/>
        </w:rPr>
        <w:t>- 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61" w:name="проведення_роз’яснювальної_роботи_серед_"/>
      <w:bookmarkEnd w:id="61"/>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проведення роз’яснювальної роботи серед роботодавців щодо </w:t>
      </w:r>
      <w:r w:rsidRPr="00701CCF">
        <w:rPr>
          <w:rFonts w:ascii="Times New Roman" w:eastAsia="Times New Roman" w:hAnsi="Times New Roman" w:cs="Times New Roman"/>
          <w:sz w:val="28"/>
          <w:szCs w:val="28"/>
          <w:lang w:val="uk-UA" w:eastAsia="uk-UA" w:bidi="uk-UA"/>
        </w:rPr>
        <w:lastRenderedPageBreak/>
        <w:t>недопустимості використання робочої сили з порушенням трудового законодавства;</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сприяння скороченню нелегальної зайнятості населення громади, легалізація трудових відносин;</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701CCF" w:rsidRPr="00701CCF" w:rsidRDefault="00701CCF" w:rsidP="003865E2">
      <w:pPr>
        <w:widowControl w:val="0"/>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недопущення заборгованості з виплати заробітної плати.</w:t>
      </w:r>
    </w:p>
    <w:p w:rsidR="00701CCF" w:rsidRPr="00701CCF" w:rsidRDefault="00701CCF" w:rsidP="003865E2">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62" w:name="Очікувані_результати:_(2)"/>
      <w:bookmarkEnd w:id="62"/>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3865E2">
      <w:pPr>
        <w:widowControl w:val="0"/>
        <w:tabs>
          <w:tab w:val="left" w:pos="130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зростання середньомісячної заробітної плати </w:t>
      </w:r>
      <w:r w:rsidRPr="00701CCF">
        <w:rPr>
          <w:rFonts w:ascii="Times New Roman" w:eastAsia="Times New Roman" w:hAnsi="Times New Roman" w:cs="Times New Roman"/>
          <w:sz w:val="28"/>
          <w:szCs w:val="20"/>
          <w:lang w:val="uk-UA" w:eastAsia="ru-RU"/>
        </w:rPr>
        <w:t xml:space="preserve">у громаді </w:t>
      </w:r>
      <w:r w:rsidRPr="00701CCF">
        <w:rPr>
          <w:rFonts w:ascii="Times New Roman" w:eastAsia="Times New Roman" w:hAnsi="Times New Roman" w:cs="Times New Roman"/>
          <w:sz w:val="28"/>
          <w:szCs w:val="20"/>
          <w:lang w:eastAsia="ru-RU"/>
        </w:rPr>
        <w:t>на</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8</w:t>
      </w:r>
      <w:r w:rsidRPr="00701CCF">
        <w:rPr>
          <w:rFonts w:ascii="Times New Roman" w:eastAsia="Times New Roman" w:hAnsi="Times New Roman" w:cs="Times New Roman"/>
          <w:color w:val="FF0000"/>
          <w:sz w:val="28"/>
          <w:szCs w:val="20"/>
          <w:lang w:val="uk-UA" w:eastAsia="ru-RU"/>
        </w:rPr>
        <w:t xml:space="preserve"> </w:t>
      </w:r>
      <w:r w:rsidRPr="00701CCF">
        <w:rPr>
          <w:rFonts w:ascii="Times New Roman" w:eastAsia="Times New Roman" w:hAnsi="Times New Roman" w:cs="Times New Roman"/>
          <w:sz w:val="28"/>
          <w:szCs w:val="20"/>
          <w:lang w:eastAsia="ru-RU"/>
        </w:rPr>
        <w:t>%;</w:t>
      </w:r>
    </w:p>
    <w:p w:rsidR="00701CCF" w:rsidRPr="00701CCF" w:rsidRDefault="00701CCF" w:rsidP="003865E2">
      <w:pPr>
        <w:widowControl w:val="0"/>
        <w:tabs>
          <w:tab w:val="left" w:pos="1301"/>
          <w:tab w:val="left" w:pos="3326"/>
          <w:tab w:val="left" w:pos="5596"/>
          <w:tab w:val="left" w:pos="6085"/>
          <w:tab w:val="left" w:pos="7548"/>
          <w:tab w:val="left" w:pos="9356"/>
          <w:tab w:val="left" w:pos="1045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недопущення</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заборгованості</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виплати</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заробітної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плати</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pacing w:val="-17"/>
          <w:sz w:val="28"/>
          <w:szCs w:val="20"/>
          <w:lang w:eastAsia="ru-RU"/>
        </w:rPr>
        <w:t xml:space="preserve">в </w:t>
      </w:r>
      <w:r w:rsidRPr="00701CCF">
        <w:rPr>
          <w:rFonts w:ascii="Times New Roman" w:eastAsia="Times New Roman" w:hAnsi="Times New Roman" w:cs="Times New Roman"/>
          <w:sz w:val="28"/>
          <w:szCs w:val="20"/>
          <w:lang w:eastAsia="ru-RU"/>
        </w:rPr>
        <w:t>Ананьївськ</w:t>
      </w:r>
      <w:r w:rsidRPr="00701CCF">
        <w:rPr>
          <w:rFonts w:ascii="Times New Roman" w:eastAsia="Times New Roman" w:hAnsi="Times New Roman" w:cs="Times New Roman"/>
          <w:sz w:val="28"/>
          <w:szCs w:val="20"/>
          <w:lang w:val="uk-UA" w:eastAsia="ru-RU"/>
        </w:rPr>
        <w:t>ій міській територіальній громаді</w:t>
      </w:r>
      <w:r w:rsidRPr="00701CCF">
        <w:rPr>
          <w:rFonts w:ascii="Times New Roman" w:eastAsia="Times New Roman" w:hAnsi="Times New Roman" w:cs="Times New Roman"/>
          <w:sz w:val="28"/>
          <w:szCs w:val="20"/>
          <w:lang w:eastAsia="ru-RU"/>
        </w:rPr>
        <w:t>.</w:t>
      </w:r>
    </w:p>
    <w:p w:rsidR="00701CCF" w:rsidRPr="00701CCF" w:rsidRDefault="00701CCF" w:rsidP="00F924B6">
      <w:pPr>
        <w:widowControl w:val="0"/>
        <w:tabs>
          <w:tab w:val="left" w:pos="1358"/>
        </w:tabs>
        <w:autoSpaceDE w:val="0"/>
        <w:autoSpaceDN w:val="0"/>
        <w:spacing w:after="0" w:line="240" w:lineRule="auto"/>
        <w:ind w:firstLine="709"/>
        <w:jc w:val="both"/>
        <w:rPr>
          <w:rFonts w:ascii="Times New Roman" w:eastAsia="Times New Roman" w:hAnsi="Times New Roman" w:cs="Times New Roman"/>
          <w:b/>
          <w:sz w:val="28"/>
          <w:szCs w:val="20"/>
          <w:lang w:eastAsia="ru-RU"/>
        </w:rPr>
      </w:pPr>
      <w:bookmarkStart w:id="63" w:name="9.3.Соціальний_захист_населення"/>
      <w:bookmarkEnd w:id="63"/>
      <w:r w:rsidRPr="00701CCF">
        <w:rPr>
          <w:rFonts w:ascii="Times New Roman" w:eastAsia="Times New Roman" w:hAnsi="Times New Roman" w:cs="Times New Roman"/>
          <w:b/>
          <w:sz w:val="28"/>
          <w:szCs w:val="20"/>
          <w:lang w:val="uk-UA" w:eastAsia="ru-RU"/>
        </w:rPr>
        <w:t xml:space="preserve">10.3 </w:t>
      </w:r>
      <w:r w:rsidRPr="00701CCF">
        <w:rPr>
          <w:rFonts w:ascii="Times New Roman" w:eastAsia="Times New Roman" w:hAnsi="Times New Roman" w:cs="Times New Roman"/>
          <w:b/>
          <w:sz w:val="28"/>
          <w:szCs w:val="20"/>
          <w:lang w:eastAsia="ru-RU"/>
        </w:rPr>
        <w:t>Соціальний захист</w:t>
      </w:r>
      <w:r w:rsidRPr="00701CCF">
        <w:rPr>
          <w:rFonts w:ascii="Times New Roman" w:eastAsia="Times New Roman" w:hAnsi="Times New Roman" w:cs="Times New Roman"/>
          <w:b/>
          <w:spacing w:val="-3"/>
          <w:sz w:val="28"/>
          <w:szCs w:val="20"/>
          <w:lang w:eastAsia="ru-RU"/>
        </w:rPr>
        <w:t xml:space="preserve"> </w:t>
      </w:r>
      <w:r w:rsidRPr="00701CCF">
        <w:rPr>
          <w:rFonts w:ascii="Times New Roman" w:eastAsia="Times New Roman" w:hAnsi="Times New Roman" w:cs="Times New Roman"/>
          <w:b/>
          <w:sz w:val="28"/>
          <w:szCs w:val="20"/>
          <w:lang w:eastAsia="ru-RU"/>
        </w:rPr>
        <w:t>населення</w:t>
      </w:r>
    </w:p>
    <w:p w:rsidR="00701CCF" w:rsidRPr="00701CCF" w:rsidRDefault="00701CCF" w:rsidP="00F924B6">
      <w:pPr>
        <w:widowControl w:val="0"/>
        <w:tabs>
          <w:tab w:val="left" w:pos="935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Зусилля органів місцевого самоврядування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бойових дій,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701CCF" w:rsidRPr="00701CCF" w:rsidRDefault="00701CCF" w:rsidP="00F924B6">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64" w:name="Пріоритетні_напрямки_на_2020_рік:_(3)"/>
      <w:bookmarkEnd w:id="6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65" w:name="Основним_пріоритетом_буде_забезпечення_г"/>
      <w:bookmarkEnd w:id="65"/>
      <w:r w:rsidRPr="00701CCF">
        <w:rPr>
          <w:rFonts w:ascii="Times New Roman" w:eastAsia="Times New Roman" w:hAnsi="Times New Roman" w:cs="Times New Roman"/>
          <w:sz w:val="28"/>
          <w:szCs w:val="28"/>
          <w:lang w:val="uk-UA" w:eastAsia="uk-UA" w:bidi="uk-UA"/>
        </w:rPr>
        <w:t>- основним пріоритетом буде забезпечення гарантованого рівня та якості життя, соціального захисту малозабезпечених, пільгових, верств населення, учасників бойових дій та внутрішньо переміщених осіб;</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701CCF">
        <w:rPr>
          <w:rFonts w:ascii="Times New Roman" w:eastAsia="Times New Roman" w:hAnsi="Times New Roman" w:cs="Times New Roman"/>
          <w:spacing w:val="-5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обставинах, внутрішньо переміщеним особам, учасникам бойових дій;</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урахуванням їх індивідуальних можливостей, здібностей та інтересів - до освіти, праці, культури, туризму, фізичної культури і спорту;</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підвищення соціальної активності осіб з обмеженими можливостями.</w:t>
      </w:r>
    </w:p>
    <w:p w:rsidR="00701CCF" w:rsidRPr="00701CCF" w:rsidRDefault="00701CCF" w:rsidP="00F924B6">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bookmarkStart w:id="66" w:name="Очікувані_результати:_(3)"/>
      <w:bookmarkEnd w:id="66"/>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67" w:name="_надання_цільової_адресної_допомоги_мал"/>
      <w:bookmarkEnd w:id="67"/>
      <w:r w:rsidRPr="00701CCF">
        <w:rPr>
          <w:rFonts w:ascii="Times New Roman" w:eastAsia="Times New Roman" w:hAnsi="Times New Roman" w:cs="Times New Roman"/>
          <w:sz w:val="28"/>
          <w:szCs w:val="20"/>
          <w:lang w:eastAsia="ru-RU"/>
        </w:rPr>
        <w:t xml:space="preserve">- надання цільової адресної допомоги малозабезпеченим верствам населення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xml:space="preserve"> та сім’ям, які опинилися у скрутних життєвих обставинах;</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w:t>
      </w:r>
      <w:r w:rsidRPr="00701CCF">
        <w:rPr>
          <w:rFonts w:ascii="Times New Roman" w:eastAsia="Times New Roman" w:hAnsi="Times New Roman" w:cs="Times New Roman"/>
          <w:sz w:val="28"/>
          <w:szCs w:val="20"/>
          <w:lang w:val="uk-UA" w:eastAsia="ru-RU"/>
        </w:rPr>
        <w:t>відшкодування пільгових медикаментів;</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w:t>
      </w:r>
      <w:r w:rsidRPr="00701CCF">
        <w:rPr>
          <w:rFonts w:ascii="Times New Roman" w:eastAsia="Times New Roman" w:hAnsi="Times New Roman" w:cs="Times New Roman"/>
          <w:sz w:val="28"/>
          <w:szCs w:val="20"/>
          <w:lang w:val="uk-UA" w:eastAsia="ru-RU"/>
        </w:rPr>
        <w:t>організація оздоровлення для малозабезпечених та багатодітних сімей;</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8" w:name="_посилення_соціального_захисту_та_медич"/>
      <w:bookmarkStart w:id="69" w:name="_покращення_якості_життєдіяльності_люде"/>
      <w:bookmarkEnd w:id="68"/>
      <w:bookmarkEnd w:id="69"/>
      <w:r w:rsidRPr="00701CCF">
        <w:rPr>
          <w:rFonts w:ascii="Times New Roman" w:eastAsia="Times New Roman" w:hAnsi="Times New Roman" w:cs="Times New Roman"/>
          <w:sz w:val="28"/>
          <w:szCs w:val="28"/>
          <w:lang w:eastAsia="ru-RU"/>
        </w:rPr>
        <w:lastRenderedPageBreak/>
        <w:t xml:space="preserve">- покращення якості життєдіяльності людей з обмеженими потребами, учасників </w:t>
      </w:r>
      <w:r w:rsidRPr="00701CCF">
        <w:rPr>
          <w:rFonts w:ascii="Times New Roman" w:eastAsia="Times New Roman" w:hAnsi="Times New Roman" w:cs="Times New Roman"/>
          <w:sz w:val="28"/>
          <w:szCs w:val="28"/>
          <w:lang w:val="uk-UA" w:eastAsia="ru-RU"/>
        </w:rPr>
        <w:t>бойових дій</w:t>
      </w:r>
      <w:r w:rsidRPr="00701CCF">
        <w:rPr>
          <w:rFonts w:ascii="Times New Roman" w:eastAsia="Times New Roman" w:hAnsi="Times New Roman" w:cs="Times New Roman"/>
          <w:sz w:val="28"/>
          <w:szCs w:val="28"/>
          <w:lang w:eastAsia="ru-RU"/>
        </w:rPr>
        <w:t xml:space="preserve"> та</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інших</w:t>
      </w:r>
      <w:r w:rsidRPr="00701CCF">
        <w:rPr>
          <w:rFonts w:ascii="Times New Roman" w:eastAsia="Times New Roman" w:hAnsi="Times New Roman" w:cs="Times New Roman"/>
          <w:sz w:val="28"/>
          <w:szCs w:val="28"/>
          <w:lang w:val="uk-UA" w:eastAsia="ru-RU"/>
        </w:rPr>
        <w:t>.</w:t>
      </w:r>
    </w:p>
    <w:p w:rsidR="00701CCF" w:rsidRPr="00701CCF" w:rsidRDefault="00701CCF" w:rsidP="00F924B6">
      <w:pPr>
        <w:widowControl w:val="0"/>
        <w:tabs>
          <w:tab w:val="left" w:pos="1358"/>
        </w:tabs>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10.4 </w:t>
      </w:r>
      <w:r w:rsidRPr="00701CCF">
        <w:rPr>
          <w:rFonts w:ascii="Times New Roman" w:eastAsia="Times New Roman" w:hAnsi="Times New Roman" w:cs="Times New Roman"/>
          <w:b/>
          <w:sz w:val="28"/>
          <w:szCs w:val="28"/>
          <w:lang w:eastAsia="ru-RU"/>
        </w:rPr>
        <w:t>Житлово-комунальне</w:t>
      </w:r>
      <w:r w:rsidRPr="00701CCF">
        <w:rPr>
          <w:rFonts w:ascii="Times New Roman" w:eastAsia="Times New Roman" w:hAnsi="Times New Roman" w:cs="Times New Roman"/>
          <w:b/>
          <w:spacing w:val="1"/>
          <w:sz w:val="28"/>
          <w:szCs w:val="28"/>
          <w:lang w:eastAsia="ru-RU"/>
        </w:rPr>
        <w:t xml:space="preserve"> </w:t>
      </w:r>
      <w:r w:rsidRPr="00701CCF">
        <w:rPr>
          <w:rFonts w:ascii="Times New Roman" w:eastAsia="Times New Roman" w:hAnsi="Times New Roman" w:cs="Times New Roman"/>
          <w:b/>
          <w:sz w:val="28"/>
          <w:szCs w:val="28"/>
          <w:lang w:eastAsia="ru-RU"/>
        </w:rPr>
        <w:t>господарство</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стану та забезпечення безпеки життєдіяльності населення.</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701CCF" w:rsidRPr="00701CCF" w:rsidRDefault="00701CCF" w:rsidP="00F924B6">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F924B6">
      <w:pPr>
        <w:widowControl w:val="0"/>
        <w:autoSpaceDE w:val="0"/>
        <w:autoSpaceDN w:val="0"/>
        <w:spacing w:after="0" w:line="319" w:lineRule="exact"/>
        <w:ind w:firstLine="709"/>
        <w:jc w:val="both"/>
        <w:rPr>
          <w:rFonts w:ascii="Times New Roman" w:eastAsia="Times New Roman" w:hAnsi="Times New Roman" w:cs="Times New Roman"/>
          <w:sz w:val="28"/>
          <w:szCs w:val="28"/>
          <w:lang w:val="uk-UA" w:eastAsia="uk-UA" w:bidi="uk-UA"/>
        </w:rPr>
      </w:pPr>
      <w:bookmarkStart w:id="70" w:name="забезпечення_населення_району_якісною_пи"/>
      <w:bookmarkEnd w:id="70"/>
      <w:r w:rsidRPr="00701CCF">
        <w:rPr>
          <w:rFonts w:ascii="Times New Roman" w:eastAsia="Times New Roman" w:hAnsi="Times New Roman" w:cs="Times New Roman"/>
          <w:sz w:val="28"/>
          <w:szCs w:val="28"/>
          <w:lang w:eastAsia="uk-UA" w:bidi="uk-UA"/>
        </w:rPr>
        <w:t xml:space="preserve">- </w:t>
      </w:r>
      <w:r w:rsidR="007F6C2C">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забезпечення населення громади якісною питною водою;</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1" w:name="відновлення_системи_питного_водопостачан"/>
      <w:bookmarkEnd w:id="71"/>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відновлення системи питного водопостачання, які перебувають у неробочому </w:t>
      </w:r>
      <w:r w:rsidRPr="00701CCF">
        <w:rPr>
          <w:rFonts w:ascii="Times New Roman" w:eastAsia="Times New Roman" w:hAnsi="Times New Roman" w:cs="Times New Roman"/>
          <w:spacing w:val="-1"/>
          <w:sz w:val="28"/>
          <w:szCs w:val="28"/>
          <w:lang w:val="uk-UA" w:eastAsia="uk-UA" w:bidi="uk-UA"/>
        </w:rPr>
        <w:t>стані;</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2" w:name="реконструкція_та_розширення_водопровідно"/>
      <w:bookmarkEnd w:id="72"/>
      <w:r w:rsidRPr="00701CCF">
        <w:rPr>
          <w:rFonts w:ascii="Times New Roman" w:eastAsia="Times New Roman" w:hAnsi="Times New Roman" w:cs="Times New Roman"/>
          <w:sz w:val="28"/>
          <w:szCs w:val="28"/>
          <w:lang w:eastAsia="uk-UA" w:bidi="uk-UA"/>
        </w:rPr>
        <w:t xml:space="preserve">- </w:t>
      </w:r>
      <w:r w:rsidR="007F6C2C">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реконструкція та розширення водопровідно-каналізаційних споруд;</w:t>
      </w:r>
      <w:bookmarkStart w:id="73" w:name="модернізація_та_переоснащення_існуючих_с"/>
      <w:bookmarkEnd w:id="73"/>
    </w:p>
    <w:p w:rsidR="00701CCF" w:rsidRPr="00701CCF" w:rsidRDefault="00701CCF" w:rsidP="007F6C2C">
      <w:pPr>
        <w:widowControl w:val="0"/>
        <w:tabs>
          <w:tab w:val="left" w:pos="709"/>
          <w:tab w:val="left" w:pos="993"/>
          <w:tab w:val="left" w:pos="1560"/>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модернізація та переоснащення існуючих систем питного водопостачання та водовідведення із застосуванням енергозбері</w:t>
      </w:r>
      <w:r w:rsidR="007F6C2C">
        <w:rPr>
          <w:rFonts w:ascii="Times New Roman" w:eastAsia="Times New Roman" w:hAnsi="Times New Roman" w:cs="Times New Roman"/>
          <w:sz w:val="28"/>
          <w:szCs w:val="28"/>
          <w:lang w:val="uk-UA" w:eastAsia="uk-UA" w:bidi="uk-UA"/>
        </w:rPr>
        <w:t>гаючих технологій та обладнання;</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701CCF">
        <w:rPr>
          <w:rFonts w:ascii="Times New Roman" w:eastAsia="Times New Roman" w:hAnsi="Times New Roman" w:cs="Times New Roman"/>
          <w:color w:val="000000"/>
          <w:sz w:val="28"/>
          <w:szCs w:val="28"/>
          <w:lang w:val="uk-UA" w:eastAsia="uk-UA" w:bidi="uk-UA"/>
        </w:rPr>
        <w:t>- проведення робіт  по  благоустрою (розчистка канав, прибирання території, озеленення, заміна ліхтарів, впорядкування кладовищ, вивіз сміття тощо);</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r w:rsidR="007F6C2C">
        <w:rPr>
          <w:rFonts w:ascii="Times New Roman" w:eastAsia="Times New Roman" w:hAnsi="Times New Roman" w:cs="Times New Roman"/>
          <w:sz w:val="28"/>
          <w:szCs w:val="28"/>
          <w:lang w:val="uk-UA" w:eastAsia="ru-RU"/>
        </w:rPr>
        <w:t>;</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утримання, догляд, висадження та зрізка аварійних, сухих дерев, утримання клумб, газонів, смуг зелених насаджень;</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забезпечення належних умов для поховань померлих (впорядкування територій кладовищ та прилеглих територій);</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створення та утримання дитячих майданчиків, спортивних площадок, </w:t>
      </w:r>
      <w:r w:rsidRPr="00701CCF">
        <w:rPr>
          <w:rFonts w:ascii="Times New Roman" w:eastAsia="Times New Roman" w:hAnsi="Times New Roman" w:cs="Times New Roman"/>
          <w:sz w:val="28"/>
          <w:szCs w:val="28"/>
          <w:lang w:val="uk-UA" w:eastAsia="ru-RU"/>
        </w:rPr>
        <w:lastRenderedPageBreak/>
        <w:t>тощо;</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організація робіт з благоустрою, святкового прибирання населених пунктів до відзначення, місцевих заходів, державних та релігійних свят;</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організація робіт з благоустрою в зонах масового відпочинку населення.</w:t>
      </w:r>
    </w:p>
    <w:p w:rsidR="00701CCF" w:rsidRPr="00701CCF" w:rsidRDefault="00701CCF" w:rsidP="00F924B6">
      <w:pPr>
        <w:widowControl w:val="0"/>
        <w:autoSpaceDE w:val="0"/>
        <w:autoSpaceDN w:val="0"/>
        <w:spacing w:after="0" w:line="319"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4" w:name="створення_сприятливих_умов_залучення_інв"/>
      <w:bookmarkEnd w:id="74"/>
      <w:r w:rsidRPr="00701CCF">
        <w:rPr>
          <w:rFonts w:ascii="Times New Roman" w:eastAsia="Times New Roman" w:hAnsi="Times New Roman" w:cs="Times New Roman"/>
          <w:sz w:val="28"/>
          <w:szCs w:val="28"/>
          <w:lang w:eastAsia="uk-UA" w:bidi="uk-UA"/>
        </w:rPr>
        <w:t xml:space="preserve">1. </w:t>
      </w:r>
      <w:r w:rsidRPr="00701CCF">
        <w:rPr>
          <w:rFonts w:ascii="Times New Roman" w:eastAsia="Times New Roman" w:hAnsi="Times New Roman" w:cs="Times New Roman"/>
          <w:sz w:val="28"/>
          <w:szCs w:val="28"/>
          <w:lang w:val="uk-UA" w:eastAsia="uk-UA" w:bidi="uk-UA"/>
        </w:rPr>
        <w:t xml:space="preserve">Створення сприятливих умов залучення інвестиційних ресурсів з </w:t>
      </w:r>
      <w:r w:rsidRPr="00701CCF">
        <w:rPr>
          <w:rFonts w:ascii="Times New Roman" w:eastAsia="Times New Roman" w:hAnsi="Times New Roman" w:cs="Times New Roman"/>
          <w:spacing w:val="-3"/>
          <w:sz w:val="28"/>
          <w:szCs w:val="28"/>
          <w:lang w:val="uk-UA" w:eastAsia="uk-UA" w:bidi="uk-UA"/>
        </w:rPr>
        <w:t xml:space="preserve">метою </w:t>
      </w:r>
      <w:r w:rsidRPr="00701CCF">
        <w:rPr>
          <w:rFonts w:ascii="Times New Roman" w:eastAsia="Times New Roman" w:hAnsi="Times New Roman" w:cs="Times New Roman"/>
          <w:sz w:val="28"/>
          <w:szCs w:val="28"/>
          <w:lang w:val="uk-UA" w:eastAsia="uk-UA" w:bidi="uk-UA"/>
        </w:rPr>
        <w:t>технічного переоснащення систем питного водопостачання та</w:t>
      </w:r>
      <w:r w:rsidRPr="00701CCF">
        <w:rPr>
          <w:rFonts w:ascii="Times New Roman" w:eastAsia="Times New Roman" w:hAnsi="Times New Roman" w:cs="Times New Roman"/>
          <w:spacing w:val="-1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водовідведення;</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заміна башт Рожновського;</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заміна глибинних насосів на менш енергоємні;</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капітальний ремонт свердловин, глибинних насосів, насосної станції;</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встановлення водомірних вузлів на насосних станціях;</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улаштування водогону в с.Коханівка, м. Ананьїв;</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капітальний ремонт міського водогону;</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5" w:name="реконструкція_каналізаційних_очисних_спо"/>
      <w:bookmarkEnd w:id="75"/>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реконструкція каналізаційних очисних споруд м.Ананьїв; </w:t>
      </w:r>
    </w:p>
    <w:p w:rsidR="00701CCF" w:rsidRPr="00701CCF" w:rsidRDefault="00701CCF" w:rsidP="007F6C2C">
      <w:pPr>
        <w:widowControl w:val="0"/>
        <w:tabs>
          <w:tab w:val="left" w:pos="426"/>
          <w:tab w:val="left" w:pos="993"/>
          <w:tab w:val="left" w:pos="1418"/>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матеріально-технічний розвиток водопроводно-каналізаційного господарства міста та сіл громади;</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придбання комунальної техніки для вивозу сміття та сміттєвих баків;</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2. Зовнішнього освітлення:</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належне утримання, поточний ремонт, ліквідація аварійно-небезпечних ділянок (ситуацій) об’єктів зовнішнього освітлення населених пунктів;</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автоматизація управління зовнішнім освітленням;</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переоснащення, реконструкція, встановлення зовнішнього освітлення із запровадженням сучасних енергозберігаючих технологій.</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3. Утримання зелених насаджень:</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обробка, захист, догляд за зеленими насадженнями</w:t>
      </w:r>
      <w:r w:rsidR="007F6C2C">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облаштування та відновлення клумб, газонів, систематичний догляд за ними;</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формування крон дерев, покіс трави;</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постійний догляд за станом, благоустрій парків та скверів, кладовищ;</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полив паркової зони, зелених зон прибудинкових територій, вода для міського фонтану.</w:t>
      </w:r>
    </w:p>
    <w:p w:rsidR="00701CCF" w:rsidRPr="00701CCF" w:rsidRDefault="00701CCF" w:rsidP="00F924B6">
      <w:pPr>
        <w:widowControl w:val="0"/>
        <w:autoSpaceDE w:val="0"/>
        <w:autoSpaceDN w:val="0"/>
        <w:spacing w:after="0" w:line="322" w:lineRule="exact"/>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F924B6">
      <w:pPr>
        <w:widowControl w:val="0"/>
        <w:tabs>
          <w:tab w:val="left" w:pos="709"/>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bookmarkStart w:id="76" w:name="_ремонт_та_реконструкція_водопровідних_"/>
      <w:bookmarkEnd w:id="76"/>
      <w:r w:rsidRPr="00701CCF">
        <w:rPr>
          <w:rFonts w:ascii="Times New Roman" w:eastAsia="Times New Roman" w:hAnsi="Times New Roman" w:cs="Times New Roman"/>
          <w:b/>
          <w:sz w:val="28"/>
          <w:szCs w:val="28"/>
          <w:lang w:eastAsia="ru-RU"/>
        </w:rPr>
        <w:t xml:space="preserve">- </w:t>
      </w:r>
      <w:r w:rsidRPr="00701CCF">
        <w:rPr>
          <w:rFonts w:ascii="Times New Roman" w:eastAsia="Times New Roman" w:hAnsi="Times New Roman" w:cs="Times New Roman"/>
          <w:sz w:val="28"/>
          <w:szCs w:val="28"/>
          <w:lang w:eastAsia="ru-RU"/>
        </w:rPr>
        <w:t>ремонт та реконструкція водопровідних та каналізаційних</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мереж;</w:t>
      </w:r>
    </w:p>
    <w:p w:rsidR="00701CCF" w:rsidRPr="00701CCF" w:rsidRDefault="00701CCF" w:rsidP="00F924B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7" w:name="_ремонт_та_реконструкція_водонапірних_б"/>
      <w:bookmarkEnd w:id="77"/>
      <w:r w:rsidRPr="00701CCF">
        <w:rPr>
          <w:rFonts w:ascii="Times New Roman" w:eastAsia="Times New Roman" w:hAnsi="Times New Roman" w:cs="Times New Roman"/>
          <w:sz w:val="28"/>
          <w:szCs w:val="28"/>
          <w:lang w:eastAsia="ru-RU"/>
        </w:rPr>
        <w:t>- ремонт та реконструкція водонапірних</w:t>
      </w:r>
      <w:r w:rsidRPr="00701CCF">
        <w:rPr>
          <w:rFonts w:ascii="Times New Roman" w:eastAsia="Times New Roman" w:hAnsi="Times New Roman" w:cs="Times New Roman"/>
          <w:spacing w:val="5"/>
          <w:sz w:val="28"/>
          <w:szCs w:val="28"/>
          <w:lang w:eastAsia="ru-RU"/>
        </w:rPr>
        <w:t xml:space="preserve"> </w:t>
      </w:r>
      <w:r w:rsidRPr="00701CCF">
        <w:rPr>
          <w:rFonts w:ascii="Times New Roman" w:eastAsia="Times New Roman" w:hAnsi="Times New Roman" w:cs="Times New Roman"/>
          <w:sz w:val="28"/>
          <w:szCs w:val="28"/>
          <w:lang w:eastAsia="ru-RU"/>
        </w:rPr>
        <w:t>башт;</w:t>
      </w:r>
    </w:p>
    <w:p w:rsidR="00701CCF" w:rsidRPr="00701CCF" w:rsidRDefault="00701CCF" w:rsidP="00F924B6">
      <w:pPr>
        <w:widowControl w:val="0"/>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bookmarkStart w:id="78" w:name="_впровадження_енергозберігаючих_техноло"/>
      <w:bookmarkEnd w:id="78"/>
      <w:r w:rsidRPr="00701CCF">
        <w:rPr>
          <w:rFonts w:ascii="Times New Roman" w:eastAsia="Times New Roman" w:hAnsi="Times New Roman" w:cs="Times New Roman"/>
          <w:sz w:val="28"/>
          <w:szCs w:val="28"/>
          <w:lang w:eastAsia="ru-RU"/>
        </w:rPr>
        <w:t>- впровадження енергозберігаючих</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технологій;</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79" w:name="_забезпечення_населення_якісною_питною_"/>
      <w:bookmarkEnd w:id="79"/>
      <w:r w:rsidRPr="00701CCF">
        <w:rPr>
          <w:rFonts w:ascii="Times New Roman" w:eastAsia="Times New Roman" w:hAnsi="Times New Roman" w:cs="Times New Roman"/>
          <w:sz w:val="28"/>
          <w:szCs w:val="28"/>
          <w:lang w:eastAsia="ru-RU"/>
        </w:rPr>
        <w:t>- забезпечення населення якісною питною</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водою;</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поліпшити стан вулично-дорожньої мережі, та доріг загального користування;</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провести реконструкцію мереж зовнішнього освітлення;</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покращити стан зелених насаджень, та розширити їх кількість;</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вдосконалити роботу по прибирання та вивозу ТПВ, зменшення об’єму відходів які потрапляють на сміттєзвалище.</w:t>
      </w:r>
    </w:p>
    <w:p w:rsidR="00701CCF" w:rsidRPr="00833759" w:rsidRDefault="00701CCF" w:rsidP="00833759">
      <w:pPr>
        <w:widowControl w:val="0"/>
        <w:autoSpaceDE w:val="0"/>
        <w:autoSpaceDN w:val="0"/>
        <w:spacing w:after="0" w:line="240" w:lineRule="auto"/>
        <w:ind w:firstLine="567"/>
        <w:rPr>
          <w:rFonts w:ascii="Times New Roman" w:eastAsia="Times New Roman" w:hAnsi="Times New Roman" w:cs="Times New Roman"/>
          <w:b/>
          <w:sz w:val="18"/>
          <w:szCs w:val="18"/>
          <w:lang w:val="uk-UA" w:eastAsia="uk-UA" w:bidi="uk-UA"/>
        </w:rPr>
      </w:pPr>
      <w:bookmarkStart w:id="80" w:name="9.5.Житлово-комунальне_господарство"/>
      <w:bookmarkEnd w:id="80"/>
    </w:p>
    <w:p w:rsidR="00701CCF" w:rsidRDefault="00701CCF" w:rsidP="00701CCF">
      <w:pPr>
        <w:widowControl w:val="0"/>
        <w:tabs>
          <w:tab w:val="left" w:pos="0"/>
        </w:tabs>
        <w:autoSpaceDE w:val="0"/>
        <w:autoSpaceDN w:val="0"/>
        <w:spacing w:after="0" w:line="240" w:lineRule="auto"/>
        <w:jc w:val="center"/>
        <w:rPr>
          <w:rFonts w:ascii="Times New Roman" w:eastAsia="Times New Roman" w:hAnsi="Times New Roman" w:cs="Times New Roman"/>
          <w:b/>
          <w:sz w:val="28"/>
          <w:szCs w:val="20"/>
          <w:lang w:val="uk-UA" w:eastAsia="ru-RU"/>
        </w:rPr>
      </w:pPr>
      <w:bookmarkStart w:id="81" w:name="10._ГУМАНІТАРНА_СФЕРА"/>
      <w:bookmarkEnd w:id="81"/>
      <w:r w:rsidRPr="00701CCF">
        <w:rPr>
          <w:rFonts w:ascii="Times New Roman" w:eastAsia="Times New Roman" w:hAnsi="Times New Roman" w:cs="Times New Roman"/>
          <w:b/>
          <w:sz w:val="28"/>
          <w:szCs w:val="20"/>
          <w:lang w:val="uk-UA" w:eastAsia="ru-RU"/>
        </w:rPr>
        <w:t xml:space="preserve">11. </w:t>
      </w:r>
      <w:r w:rsidRPr="00701CCF">
        <w:rPr>
          <w:rFonts w:ascii="Times New Roman" w:eastAsia="Times New Roman" w:hAnsi="Times New Roman" w:cs="Times New Roman"/>
          <w:b/>
          <w:sz w:val="28"/>
          <w:szCs w:val="20"/>
          <w:lang w:eastAsia="ru-RU"/>
        </w:rPr>
        <w:t>ГУМАНІТАРНА СФЕРА</w:t>
      </w:r>
    </w:p>
    <w:p w:rsidR="007F6C2C" w:rsidRPr="00AA5145" w:rsidRDefault="007F6C2C" w:rsidP="00701CCF">
      <w:pPr>
        <w:widowControl w:val="0"/>
        <w:tabs>
          <w:tab w:val="left" w:pos="0"/>
        </w:tabs>
        <w:autoSpaceDE w:val="0"/>
        <w:autoSpaceDN w:val="0"/>
        <w:spacing w:after="0" w:line="240" w:lineRule="auto"/>
        <w:jc w:val="center"/>
        <w:rPr>
          <w:rFonts w:ascii="Times New Roman" w:eastAsia="Times New Roman" w:hAnsi="Times New Roman" w:cs="Times New Roman"/>
          <w:b/>
          <w:sz w:val="16"/>
          <w:szCs w:val="16"/>
          <w:lang w:val="uk-UA" w:eastAsia="ru-RU"/>
        </w:rPr>
      </w:pPr>
    </w:p>
    <w:p w:rsidR="00701CCF" w:rsidRPr="00701CCF" w:rsidRDefault="00701CCF" w:rsidP="007F6C2C">
      <w:pPr>
        <w:widowControl w:val="0"/>
        <w:numPr>
          <w:ilvl w:val="1"/>
          <w:numId w:val="16"/>
        </w:numPr>
        <w:tabs>
          <w:tab w:val="left" w:pos="1569"/>
        </w:tabs>
        <w:autoSpaceDE w:val="0"/>
        <w:autoSpaceDN w:val="0"/>
        <w:adjustRightInd w:val="0"/>
        <w:spacing w:after="0" w:line="240" w:lineRule="auto"/>
        <w:ind w:left="0" w:firstLine="709"/>
        <w:jc w:val="both"/>
        <w:rPr>
          <w:rFonts w:ascii="Times New Roman" w:eastAsia="Times New Roman" w:hAnsi="Times New Roman" w:cs="Times New Roman"/>
          <w:b/>
          <w:sz w:val="28"/>
          <w:szCs w:val="20"/>
          <w:lang w:eastAsia="ru-RU"/>
        </w:rPr>
      </w:pPr>
      <w:bookmarkStart w:id="82" w:name="10.1._Охорона_здоров’я"/>
      <w:bookmarkEnd w:id="82"/>
      <w:r w:rsidRPr="00701CCF">
        <w:rPr>
          <w:rFonts w:ascii="Times New Roman" w:eastAsia="Times New Roman" w:hAnsi="Times New Roman" w:cs="Times New Roman"/>
          <w:b/>
          <w:sz w:val="28"/>
          <w:szCs w:val="20"/>
          <w:lang w:eastAsia="ru-RU"/>
        </w:rPr>
        <w:t>Охорона здоров’я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Реалізація заходів, спрямованих на збереження, зміцнення та відновлення </w:t>
      </w:r>
      <w:r w:rsidRPr="00701CCF">
        <w:rPr>
          <w:rFonts w:ascii="Times New Roman" w:eastAsia="Times New Roman" w:hAnsi="Times New Roman" w:cs="Times New Roman"/>
          <w:sz w:val="28"/>
          <w:szCs w:val="28"/>
          <w:lang w:val="uk-UA" w:eastAsia="uk-UA" w:bidi="uk-UA"/>
        </w:rPr>
        <w:lastRenderedPageBreak/>
        <w:t>здоров’я людини, збільшення тривалості життя, підвищення рівня надання медичної допомоги населенню відносяться до основних пріоритетів соціальної  політики громади у сфері охорони</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здоров’я.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83" w:name="Пріоритетні_напрямки_на_2020_рік:_(6)"/>
      <w:bookmarkEnd w:id="83"/>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4" w:name="перехід_медичного_закладу_вторинної_ланк"/>
      <w:bookmarkEnd w:id="84"/>
      <w:r w:rsidRPr="00701CCF">
        <w:rPr>
          <w:rFonts w:ascii="Times New Roman" w:eastAsia="Times New Roman" w:hAnsi="Times New Roman" w:cs="Times New Roman"/>
          <w:sz w:val="28"/>
          <w:szCs w:val="28"/>
          <w:lang w:val="uk-UA" w:eastAsia="ru-RU"/>
        </w:rPr>
        <w:t>підвищення обізнаності населення з питань здорового способу життя та профілактики захворювань;</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поліпшення стану здоров'я усіх верств населення, зниження рівня смертності, захворюваності, стабілізації показників інвалідності;</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оснащення відповідним  обладнанням, апаратурою,  реагентами, медикаментами та виробами медичного призначення;</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проведення  поточних  ремонтів  медичних закладів громади;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проведення інших заходів, які сприятимуть розвитку системи охорони здоров'я громади;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повноцінне кадрове забезпечення медичних закладів громади;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підвищення рівня знань та навичок у медичних працівників;</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5" w:name="підвищення_рівня_обізнаності_населення_щ"/>
      <w:bookmarkEnd w:id="85"/>
      <w:r w:rsidRPr="00701CCF">
        <w:rPr>
          <w:rFonts w:ascii="Times New Roman" w:eastAsia="Times New Roman" w:hAnsi="Times New Roman" w:cs="Times New Roman"/>
          <w:sz w:val="28"/>
          <w:szCs w:val="28"/>
          <w:lang w:val="uk-UA" w:eastAsia="ru-RU"/>
        </w:rPr>
        <w:t>підвищення рівня обізнаності населення щодо профілактики інфекційних захворювань, в тому числі туберкульозу, ВІЛ-інфікування, кишкових</w:t>
      </w:r>
      <w:r w:rsidRPr="00701CCF">
        <w:rPr>
          <w:rFonts w:ascii="Times New Roman" w:eastAsia="Times New Roman" w:hAnsi="Times New Roman" w:cs="Times New Roman"/>
          <w:spacing w:val="-7"/>
          <w:sz w:val="28"/>
          <w:szCs w:val="28"/>
          <w:lang w:val="uk-UA" w:eastAsia="ru-RU"/>
        </w:rPr>
        <w:t xml:space="preserve"> </w:t>
      </w:r>
      <w:r w:rsidRPr="00701CCF">
        <w:rPr>
          <w:rFonts w:ascii="Times New Roman" w:eastAsia="Times New Roman" w:hAnsi="Times New Roman" w:cs="Times New Roman"/>
          <w:sz w:val="28"/>
          <w:szCs w:val="28"/>
          <w:lang w:val="uk-UA" w:eastAsia="ru-RU"/>
        </w:rPr>
        <w:t>інфекцій;</w:t>
      </w:r>
    </w:p>
    <w:p w:rsidR="00701CCF" w:rsidRPr="00701CCF" w:rsidRDefault="00701CCF" w:rsidP="007F6C2C">
      <w:pPr>
        <w:widowControl w:val="0"/>
        <w:numPr>
          <w:ilvl w:val="0"/>
          <w:numId w:val="8"/>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6" w:name="зниження_рівня_смертності_від_інфекційни"/>
      <w:bookmarkStart w:id="87" w:name="підвищення_рівня_раннього_виявлення_тубе"/>
      <w:bookmarkEnd w:id="86"/>
      <w:bookmarkEnd w:id="87"/>
      <w:r w:rsidRPr="00701CCF">
        <w:rPr>
          <w:rFonts w:ascii="Times New Roman" w:eastAsia="Times New Roman" w:hAnsi="Times New Roman" w:cs="Times New Roman"/>
          <w:sz w:val="28"/>
          <w:szCs w:val="28"/>
          <w:lang w:val="uk-UA" w:eastAsia="ru-RU"/>
        </w:rPr>
        <w:t>підвищення рівня раннього виявлення туберкульозу на первинній ланці;</w:t>
      </w:r>
      <w:bookmarkStart w:id="88" w:name="підвищення_раннього_виявлення_інфікуванн"/>
      <w:bookmarkEnd w:id="88"/>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ab/>
      </w:r>
      <w:r w:rsidR="007F6C2C">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підвищення раннього виявлення інфікування ВІЛ та вірусними гепатитами;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підвищення рівня охоплення наркозалежних замісною підтримуючою терапією; </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9" w:name="реалізація_заходів_Програми_розвитку_та_"/>
      <w:bookmarkEnd w:id="89"/>
      <w:r w:rsidRPr="00701CCF">
        <w:rPr>
          <w:rFonts w:ascii="Times New Roman" w:eastAsia="Times New Roman" w:hAnsi="Times New Roman" w:cs="Times New Roman"/>
          <w:sz w:val="28"/>
          <w:szCs w:val="28"/>
          <w:lang w:val="uk-UA" w:eastAsia="ru-RU"/>
        </w:rPr>
        <w:t xml:space="preserve">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допомоги Ананьївської міської ради» на 2025 рік; </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подальший розвиток та удосконалення надання первинної медико-санітарної допомоги населенню громади;</w:t>
      </w:r>
    </w:p>
    <w:p w:rsidR="007F6C2C" w:rsidRDefault="00701CCF" w:rsidP="007F6C2C">
      <w:pPr>
        <w:widowControl w:val="0"/>
        <w:numPr>
          <w:ilvl w:val="0"/>
          <w:numId w:val="8"/>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покращення</w:t>
      </w:r>
      <w:r w:rsidRPr="00701CCF">
        <w:rPr>
          <w:rFonts w:ascii="Times New Roman" w:eastAsia="Times New Roman" w:hAnsi="Times New Roman" w:cs="Times New Roman"/>
          <w:sz w:val="28"/>
          <w:szCs w:val="28"/>
          <w:lang w:val="uk-UA" w:eastAsia="ru-RU"/>
        </w:rPr>
        <w:tab/>
        <w:t>матеріального устаткування</w:t>
      </w:r>
      <w:r w:rsidRPr="00701CCF">
        <w:rPr>
          <w:rFonts w:ascii="Times New Roman" w:eastAsia="Times New Roman" w:hAnsi="Times New Roman" w:cs="Times New Roman"/>
          <w:sz w:val="28"/>
          <w:szCs w:val="28"/>
          <w:lang w:val="uk-UA" w:eastAsia="ru-RU"/>
        </w:rPr>
        <w:tab/>
        <w:t>амбулаторій</w:t>
      </w:r>
      <w:r w:rsidR="007F6C2C">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сімейного</w:t>
      </w:r>
      <w:r w:rsidR="007F6C2C">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лікаря </w:t>
      </w:r>
      <w:r w:rsidRPr="00701CCF">
        <w:rPr>
          <w:rFonts w:ascii="Times New Roman" w:eastAsia="Times New Roman" w:hAnsi="Times New Roman" w:cs="Times New Roman"/>
          <w:spacing w:val="-10"/>
          <w:sz w:val="28"/>
          <w:szCs w:val="28"/>
          <w:lang w:val="uk-UA" w:eastAsia="ru-RU"/>
        </w:rPr>
        <w:t xml:space="preserve">та </w:t>
      </w:r>
      <w:r w:rsidRPr="00701CCF">
        <w:rPr>
          <w:rFonts w:ascii="Times New Roman" w:eastAsia="Times New Roman" w:hAnsi="Times New Roman" w:cs="Times New Roman"/>
          <w:sz w:val="28"/>
          <w:szCs w:val="28"/>
          <w:lang w:val="uk-UA" w:eastAsia="ru-RU"/>
        </w:rPr>
        <w:t xml:space="preserve">ФАПів; </w:t>
      </w:r>
      <w:r w:rsidRPr="00701CCF">
        <w:rPr>
          <w:rFonts w:ascii="Times New Roman" w:eastAsia="Times New Roman" w:hAnsi="Times New Roman" w:cs="Times New Roman"/>
          <w:sz w:val="28"/>
          <w:szCs w:val="28"/>
          <w:lang w:val="uk-UA" w:eastAsia="ru-RU"/>
        </w:rPr>
        <w:tab/>
      </w:r>
    </w:p>
    <w:p w:rsidR="00701CCF" w:rsidRPr="00701CCF" w:rsidRDefault="00701CCF" w:rsidP="007F6C2C">
      <w:pPr>
        <w:widowControl w:val="0"/>
        <w:numPr>
          <w:ilvl w:val="0"/>
          <w:numId w:val="8"/>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поліпшення надання медичної допомоги населенню у сільській місцевості; </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розширення та удосконалення спеціалізованої високотехнологічної</w:t>
      </w:r>
      <w:r w:rsidRPr="00701CCF">
        <w:rPr>
          <w:rFonts w:ascii="Times New Roman" w:eastAsia="Times New Roman" w:hAnsi="Times New Roman" w:cs="Times New Roman"/>
          <w:spacing w:val="66"/>
          <w:sz w:val="28"/>
          <w:szCs w:val="28"/>
          <w:lang w:val="uk-UA" w:eastAsia="ru-RU"/>
        </w:rPr>
        <w:t xml:space="preserve"> </w:t>
      </w:r>
      <w:r w:rsidRPr="00701CCF">
        <w:rPr>
          <w:rFonts w:ascii="Times New Roman" w:eastAsia="Times New Roman" w:hAnsi="Times New Roman" w:cs="Times New Roman"/>
          <w:sz w:val="28"/>
          <w:szCs w:val="28"/>
          <w:lang w:val="uk-UA" w:eastAsia="ru-RU"/>
        </w:rPr>
        <w:t>медичної допомоги вторинного рівня.</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90" w:name="Ключові_кроки_на_2020_рік:_(11)"/>
      <w:bookmarkEnd w:id="90"/>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91" w:name="продовжити_удосконалення_діяльності_інст"/>
      <w:bookmarkEnd w:id="91"/>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продовжити удосконалення діяльності інституту сімейного лікаря на основі зміцнення р</w:t>
      </w:r>
      <w:r w:rsidR="00C65FF2">
        <w:rPr>
          <w:rFonts w:ascii="Times New Roman" w:eastAsia="Times New Roman" w:hAnsi="Times New Roman" w:cs="Times New Roman"/>
          <w:sz w:val="28"/>
          <w:szCs w:val="28"/>
          <w:lang w:val="uk-UA" w:eastAsia="uk-UA" w:bidi="uk-UA"/>
        </w:rPr>
        <w:t>олі первинної медичної допомоги.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92" w:name="будівництво_амбулаторій_загальної_практи"/>
      <w:bookmarkEnd w:id="92"/>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lastRenderedPageBreak/>
        <w:t>- перехід на нову систему фінансуваня медичних закладів вторинної ланки;</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підвищення якості та доступності гарантованої медичної</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допомоги;</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забезпеченість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xml:space="preserve"> кваліфікованими медичними працівниками, лікарями;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створення системи безперервного навчання та підвищення професійного рівня медичних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працівників;</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дітям;</w:t>
      </w:r>
    </w:p>
    <w:p w:rsidR="00701CCF" w:rsidRPr="00C65FF2" w:rsidRDefault="00701CCF" w:rsidP="00701CCF">
      <w:pPr>
        <w:widowControl w:val="0"/>
        <w:tabs>
          <w:tab w:val="left" w:pos="1508"/>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eastAsia="ru-RU"/>
        </w:rPr>
        <w:t>- удосконалення матеріально-технічної бази закладів охорони</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здоров’я</w:t>
      </w:r>
      <w:r w:rsidR="00C65FF2">
        <w:rPr>
          <w:rFonts w:ascii="Times New Roman" w:eastAsia="Times New Roman" w:hAnsi="Times New Roman" w:cs="Times New Roman"/>
          <w:sz w:val="28"/>
          <w:szCs w:val="20"/>
          <w:lang w:val="uk-UA" w:eastAsia="ru-RU"/>
        </w:rPr>
        <w:t>;</w:t>
      </w:r>
    </w:p>
    <w:p w:rsidR="00701CCF" w:rsidRPr="00701CCF" w:rsidRDefault="00701CCF" w:rsidP="00701CCF">
      <w:pPr>
        <w:widowControl w:val="0"/>
        <w:tabs>
          <w:tab w:val="left" w:pos="1508"/>
        </w:tabs>
        <w:autoSpaceDE w:val="0"/>
        <w:autoSpaceDN w:val="0"/>
        <w:adjustRightInd w:val="0"/>
        <w:spacing w:after="0" w:line="240" w:lineRule="auto"/>
        <w:ind w:firstLine="709"/>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sz w:val="28"/>
          <w:szCs w:val="20"/>
          <w:lang w:eastAsia="ru-RU"/>
        </w:rPr>
        <w:t>- придбання медикаментів для пільгової категорії населення необхідно</w:t>
      </w:r>
      <w:bookmarkStart w:id="93" w:name="_зростання_середньомісячної_заробітної_"/>
      <w:bookmarkStart w:id="94" w:name="9.4_Пенсійне_забезпечення"/>
      <w:bookmarkStart w:id="95" w:name="10.2._Освіта"/>
      <w:bookmarkStart w:id="96" w:name="10.3._Підтримка_сім’ї,_дітей_та_молоді"/>
      <w:bookmarkEnd w:id="93"/>
      <w:bookmarkEnd w:id="94"/>
      <w:bookmarkEnd w:id="95"/>
      <w:bookmarkEnd w:id="96"/>
      <w:r w:rsidRPr="00701CCF">
        <w:rPr>
          <w:rFonts w:ascii="Times New Roman" w:eastAsia="Times New Roman" w:hAnsi="Times New Roman" w:cs="Times New Roman"/>
          <w:sz w:val="28"/>
          <w:szCs w:val="20"/>
          <w:lang w:val="uk-UA" w:eastAsia="ru-RU"/>
        </w:rPr>
        <w:t>.</w:t>
      </w:r>
    </w:p>
    <w:p w:rsidR="00701CCF" w:rsidRPr="00701CCF" w:rsidRDefault="00701CCF" w:rsidP="00701CCF">
      <w:pPr>
        <w:widowControl w:val="0"/>
        <w:tabs>
          <w:tab w:val="left" w:pos="1508"/>
        </w:tabs>
        <w:autoSpaceDE w:val="0"/>
        <w:autoSpaceDN w:val="0"/>
        <w:spacing w:after="0" w:line="240" w:lineRule="auto"/>
        <w:ind w:firstLine="709"/>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11.2 О</w:t>
      </w:r>
      <w:r w:rsidRPr="00701CCF">
        <w:rPr>
          <w:rFonts w:ascii="Times New Roman" w:eastAsia="Times New Roman" w:hAnsi="Times New Roman" w:cs="Times New Roman"/>
          <w:b/>
          <w:sz w:val="28"/>
          <w:szCs w:val="20"/>
          <w:lang w:eastAsia="ru-RU"/>
        </w:rPr>
        <w:t>світ</w:t>
      </w:r>
      <w:r w:rsidRPr="00701CCF">
        <w:rPr>
          <w:rFonts w:ascii="Times New Roman" w:eastAsia="Times New Roman" w:hAnsi="Times New Roman" w:cs="Times New Roman"/>
          <w:b/>
          <w:sz w:val="28"/>
          <w:szCs w:val="20"/>
          <w:lang w:val="uk-UA" w:eastAsia="ru-RU"/>
        </w:rPr>
        <w:t>а</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b/>
          <w:sz w:val="28"/>
          <w:szCs w:val="28"/>
          <w:lang w:val="uk-UA" w:eastAsia="uk-UA" w:bidi="uk-UA"/>
        </w:rPr>
        <w:t>О</w:t>
      </w:r>
      <w:r w:rsidRPr="00701CCF">
        <w:rPr>
          <w:rFonts w:ascii="Times New Roman" w:eastAsia="Times New Roman" w:hAnsi="Times New Roman" w:cs="Times New Roman"/>
          <w:sz w:val="28"/>
          <w:szCs w:val="28"/>
          <w:lang w:val="uk-UA" w:eastAsia="uk-UA" w:bidi="uk-UA"/>
        </w:rPr>
        <w:t>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Основне завдання громади на 2025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 xml:space="preserve">збільшення показника охоплення дітей дошкільною освітою;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701CCF" w:rsidRPr="00701CCF" w:rsidRDefault="00701CCF" w:rsidP="00701CCF">
      <w:pPr>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виконання Концепції реалізації державної політики у сфері реформування загальної середньої освіти «Нова українська школа»; </w:t>
      </w:r>
    </w:p>
    <w:p w:rsidR="00701CCF" w:rsidRPr="006A6715"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w:t>
      </w:r>
      <w:r w:rsidRPr="006A6715">
        <w:rPr>
          <w:rFonts w:ascii="Times New Roman" w:eastAsia="Times New Roman" w:hAnsi="Times New Roman" w:cs="Times New Roman"/>
          <w:sz w:val="28"/>
          <w:szCs w:val="28"/>
          <w:lang w:val="uk-UA" w:eastAsia="ru-RU"/>
        </w:rPr>
        <w:t>сприяння організації інклюзивного навчання у закладах загальної середньої освіти, дошкільної</w:t>
      </w:r>
      <w:r w:rsidR="006A6715" w:rsidRPr="006A6715">
        <w:rPr>
          <w:rFonts w:ascii="Times New Roman" w:eastAsia="Times New Roman" w:hAnsi="Times New Roman" w:cs="Times New Roman"/>
          <w:sz w:val="28"/>
          <w:szCs w:val="28"/>
          <w:lang w:val="uk-UA" w:eastAsia="ru-RU"/>
        </w:rPr>
        <w:t xml:space="preserve"> освіти</w:t>
      </w:r>
      <w:r w:rsidRPr="006A6715">
        <w:rPr>
          <w:rFonts w:ascii="Times New Roman" w:eastAsia="Times New Roman" w:hAnsi="Times New Roman" w:cs="Times New Roman"/>
          <w:sz w:val="28"/>
          <w:szCs w:val="28"/>
          <w:lang w:val="uk-UA" w:eastAsia="ru-RU"/>
        </w:rPr>
        <w:t xml:space="preserve">;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 xml:space="preserve">організація та проведення спортивних заходів в умовах пандемії з дотриманням протиепідемічних заходів;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 xml:space="preserve">залучення населення до занять фізичною культурою і спортом за місцем роботи та проживання з дотриманням протиепідемічних заходів;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приведення мережі закладів загальної середньої освіти у відповідність до Закону України «Про</w:t>
      </w:r>
      <w:r w:rsidRPr="00701CCF">
        <w:rPr>
          <w:rFonts w:ascii="Times New Roman" w:eastAsia="Times New Roman" w:hAnsi="Times New Roman" w:cs="Times New Roman"/>
          <w:spacing w:val="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освіту»;</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реалізація заходів Концепції «Нова українська школа» у закладах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lastRenderedPageBreak/>
        <w:t xml:space="preserve">- </w:t>
      </w:r>
      <w:r w:rsidRPr="00701CCF">
        <w:rPr>
          <w:rFonts w:ascii="Times New Roman" w:eastAsia="Times New Roman" w:hAnsi="Times New Roman" w:cs="Times New Roman"/>
          <w:sz w:val="28"/>
          <w:szCs w:val="28"/>
          <w:lang w:val="uk-UA" w:eastAsia="uk-UA" w:bidi="uk-UA"/>
        </w:rPr>
        <w:t>забезпечення рівного доступу усіх категорій учасників освітнього процесу до якісних та сучасних освітніх послуг;</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розвитку різних видів та форм освіти, зокрема, дистанційної форми навчання у закладах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оновлення сучасною комп’ютерною технікою класів, а також предметних кабінетів навчальних закладів;</w:t>
      </w:r>
    </w:p>
    <w:p w:rsidR="00701CCF" w:rsidRPr="00701CCF" w:rsidRDefault="00701CCF" w:rsidP="00701CCF">
      <w:pPr>
        <w:widowControl w:val="0"/>
        <w:tabs>
          <w:tab w:val="left" w:pos="10490"/>
        </w:tabs>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поповнення бібліотечних фондів закладів загальної середньої освіти; </w:t>
      </w:r>
    </w:p>
    <w:p w:rsidR="00701CCF" w:rsidRPr="00701CCF" w:rsidRDefault="00701CCF" w:rsidP="00701CCF">
      <w:pPr>
        <w:widowControl w:val="0"/>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поповнення складу кваліфікованих педагогічних кадрів; </w:t>
      </w:r>
    </w:p>
    <w:p w:rsidR="00701CCF" w:rsidRPr="00701CCF" w:rsidRDefault="00701CCF" w:rsidP="00701CCF">
      <w:pPr>
        <w:widowControl w:val="0"/>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удосконалення системи підвищення кваліфікації</w:t>
      </w:r>
      <w:r w:rsidRPr="00701CCF">
        <w:rPr>
          <w:rFonts w:ascii="Times New Roman" w:eastAsia="Times New Roman" w:hAnsi="Times New Roman" w:cs="Times New Roman"/>
          <w:spacing w:val="-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викладачів;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котелень.</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рівним доступом до освіти дітей з особливими освітніми потребами, створення безбар’єрного освітнього середовища;</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продовження роботи щодо формування оптимальної мережі закладів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впровадження інклюзивної та інтегрованої форми навчання, захист прав та інтересів дітей, які потребують підтримки з боку держави;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збереження мережі позашкільних навчальних закладів та збільшення охоплення дітей позашкільною освітою;</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реалізація проекту «Нова українська школа» в початкових класах закладів загальної середньої освіти </w:t>
      </w:r>
      <w:r w:rsidR="00C65FF2">
        <w:rPr>
          <w:rFonts w:ascii="Times New Roman" w:eastAsia="Times New Roman" w:hAnsi="Times New Roman" w:cs="Times New Roman"/>
          <w:sz w:val="28"/>
          <w:szCs w:val="28"/>
          <w:lang w:val="uk-UA" w:eastAsia="uk-UA" w:bidi="uk-UA"/>
        </w:rPr>
        <w:t>г</w:t>
      </w:r>
      <w:r w:rsidRPr="00701CCF">
        <w:rPr>
          <w:rFonts w:ascii="Times New Roman" w:eastAsia="Times New Roman" w:hAnsi="Times New Roman" w:cs="Times New Roman"/>
          <w:sz w:val="28"/>
          <w:szCs w:val="28"/>
          <w:lang w:val="uk-UA" w:eastAsia="uk-UA" w:bidi="uk-UA"/>
        </w:rPr>
        <w:t>ромади.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покращення матеріально-технічного забезпечення закладів загальної середньої освіти;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реалізація проекту дистанційної освіти «Be smart» та освітньої платформи «Osvita Online» для онлайн підготовки дітей до державної підсумкової атестації та зов</w:t>
      </w:r>
      <w:r w:rsidR="00C65FF2">
        <w:rPr>
          <w:rFonts w:ascii="Times New Roman" w:eastAsia="Times New Roman" w:hAnsi="Times New Roman" w:cs="Times New Roman"/>
          <w:sz w:val="28"/>
          <w:szCs w:val="28"/>
          <w:lang w:val="uk-UA" w:eastAsia="uk-UA" w:bidi="uk-UA"/>
        </w:rPr>
        <w:t>нішнього незалежного оцінювання.</w:t>
      </w:r>
    </w:p>
    <w:p w:rsidR="00701CCF" w:rsidRPr="00701CCF" w:rsidRDefault="00701CCF" w:rsidP="00701CCF">
      <w:pPr>
        <w:widowControl w:val="0"/>
        <w:autoSpaceDE w:val="0"/>
        <w:autoSpaceDN w:val="0"/>
        <w:spacing w:after="0" w:line="322" w:lineRule="exact"/>
        <w:ind w:firstLine="709"/>
        <w:outlineLvl w:val="3"/>
        <w:rPr>
          <w:rFonts w:ascii="Times New Roman" w:eastAsia="Times New Roman" w:hAnsi="Times New Roman" w:cs="Times New Roman"/>
          <w:b/>
          <w:bCs/>
          <w:sz w:val="28"/>
          <w:szCs w:val="28"/>
          <w:lang w:val="uk-UA" w:eastAsia="uk-UA" w:bidi="uk-UA"/>
        </w:rPr>
      </w:pPr>
      <w:bookmarkStart w:id="97" w:name="Очікувані_результати:_(7)"/>
      <w:bookmarkEnd w:id="97"/>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1134"/>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val="uk-UA" w:eastAsia="ru-RU"/>
        </w:rPr>
      </w:pPr>
      <w:bookmarkStart w:id="98" w:name="ü_удосконалення_мережі_закладів_дошкільн"/>
      <w:bookmarkEnd w:id="98"/>
      <w:r w:rsidRPr="00701CCF">
        <w:rPr>
          <w:rFonts w:ascii="Times New Roman" w:eastAsia="Times New Roman" w:hAnsi="Times New Roman" w:cs="Times New Roman"/>
          <w:sz w:val="28"/>
          <w:szCs w:val="20"/>
          <w:lang w:val="uk-UA" w:eastAsia="ru-RU"/>
        </w:rPr>
        <w:t>- удосконалення мережі груп закладів дошкільної освіти різних типів для задоволення освітніх потреб громадян, у тому числі для дітей з особливими освітніми потребами;</w:t>
      </w:r>
      <w:bookmarkStart w:id="99" w:name="ü_збільшення_кількості_місць_у_дошкільни"/>
      <w:bookmarkEnd w:id="99"/>
      <w:r w:rsidRPr="00701CCF">
        <w:rPr>
          <w:rFonts w:ascii="Times New Roman" w:eastAsia="Times New Roman" w:hAnsi="Times New Roman" w:cs="Times New Roman"/>
          <w:sz w:val="28"/>
          <w:szCs w:val="20"/>
          <w:lang w:val="uk-UA" w:eastAsia="ru-RU"/>
        </w:rPr>
        <w:t xml:space="preserve"> збільшення кількості місць у дош</w:t>
      </w:r>
      <w:r w:rsidR="00C65FF2">
        <w:rPr>
          <w:rFonts w:ascii="Times New Roman" w:eastAsia="Times New Roman" w:hAnsi="Times New Roman" w:cs="Times New Roman"/>
          <w:sz w:val="28"/>
          <w:szCs w:val="20"/>
          <w:lang w:val="uk-UA" w:eastAsia="ru-RU"/>
        </w:rPr>
        <w:t>кільних закладах освіти громади;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0" w:name="ü_покращення_матеріально-технічної_бази_"/>
      <w:bookmarkEnd w:id="100"/>
      <w:r w:rsidRPr="00701CCF">
        <w:rPr>
          <w:rFonts w:ascii="Times New Roman" w:eastAsia="Times New Roman" w:hAnsi="Times New Roman" w:cs="Times New Roman"/>
          <w:sz w:val="28"/>
          <w:szCs w:val="20"/>
          <w:lang w:eastAsia="ru-RU"/>
        </w:rPr>
        <w:t>- покращення матеріально-технічної бази закладів дошкільної освіти, удосконалення предметно-розвивальног</w:t>
      </w:r>
      <w:r w:rsidRPr="00701CCF">
        <w:rPr>
          <w:rFonts w:ascii="Times New Roman" w:eastAsia="Times New Roman" w:hAnsi="Times New Roman" w:cs="Times New Roman"/>
          <w:spacing w:val="1"/>
          <w:sz w:val="28"/>
          <w:szCs w:val="20"/>
          <w:lang w:eastAsia="ru-RU"/>
        </w:rPr>
        <w:t xml:space="preserve">о </w:t>
      </w:r>
      <w:r w:rsidRPr="00701CCF">
        <w:rPr>
          <w:rFonts w:ascii="Times New Roman" w:eastAsia="Times New Roman" w:hAnsi="Times New Roman" w:cs="Times New Roman"/>
          <w:sz w:val="28"/>
          <w:szCs w:val="20"/>
          <w:lang w:eastAsia="ru-RU"/>
        </w:rPr>
        <w:t>середовища;</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1" w:name="ü_надання_якісної_загальної__середньої_о"/>
      <w:bookmarkEnd w:id="101"/>
      <w:r w:rsidRPr="00701CCF">
        <w:rPr>
          <w:rFonts w:ascii="Times New Roman" w:eastAsia="Times New Roman" w:hAnsi="Times New Roman" w:cs="Times New Roman"/>
          <w:sz w:val="28"/>
          <w:szCs w:val="20"/>
          <w:lang w:eastAsia="ru-RU"/>
        </w:rPr>
        <w:t>- надання якісної загальної середньої освіти та створення умов рівного доступу до</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неї;</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2" w:name="ü_реалізація_нового_Державного_стандарту"/>
      <w:bookmarkEnd w:id="102"/>
      <w:r w:rsidRPr="00701CCF">
        <w:rPr>
          <w:rFonts w:ascii="Times New Roman" w:eastAsia="Times New Roman" w:hAnsi="Times New Roman" w:cs="Times New Roman"/>
          <w:sz w:val="28"/>
          <w:szCs w:val="20"/>
          <w:lang w:eastAsia="ru-RU"/>
        </w:rPr>
        <w:t xml:space="preserve">- реалізація нового Державного стандарту початкової загальної середньої </w:t>
      </w:r>
      <w:r w:rsidRPr="00701CCF">
        <w:rPr>
          <w:rFonts w:ascii="Times New Roman" w:eastAsia="Times New Roman" w:hAnsi="Times New Roman" w:cs="Times New Roman"/>
          <w:sz w:val="28"/>
          <w:szCs w:val="20"/>
          <w:lang w:eastAsia="ru-RU"/>
        </w:rPr>
        <w:lastRenderedPageBreak/>
        <w:t>освіти;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3" w:name="ü_навчання_вчителів_початкових_класів_до"/>
      <w:bookmarkEnd w:id="103"/>
      <w:r w:rsidRPr="00701CCF">
        <w:rPr>
          <w:rFonts w:ascii="Times New Roman" w:eastAsia="Times New Roman" w:hAnsi="Times New Roman" w:cs="Times New Roman"/>
          <w:sz w:val="28"/>
          <w:szCs w:val="20"/>
          <w:lang w:eastAsia="ru-RU"/>
        </w:rPr>
        <w:t>- 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партнерства;</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4" w:name="ü_реалізація_Державних_стандартів_базово"/>
      <w:bookmarkEnd w:id="104"/>
      <w:r w:rsidRPr="00701CCF">
        <w:rPr>
          <w:rFonts w:ascii="Times New Roman" w:eastAsia="Times New Roman" w:hAnsi="Times New Roman" w:cs="Times New Roman"/>
          <w:sz w:val="28"/>
          <w:szCs w:val="20"/>
          <w:lang w:eastAsia="ru-RU"/>
        </w:rPr>
        <w:t>-</w:t>
      </w:r>
      <w:r w:rsidR="00C65FF2">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реалізація Державних стандартів базової і повної загальної середньої освіти;</w:t>
      </w:r>
    </w:p>
    <w:p w:rsidR="00701CCF" w:rsidRPr="00701CCF" w:rsidRDefault="00701CCF" w:rsidP="00701CCF">
      <w:pPr>
        <w:widowControl w:val="0"/>
        <w:tabs>
          <w:tab w:val="left" w:pos="1364"/>
        </w:tabs>
        <w:autoSpaceDE w:val="0"/>
        <w:autoSpaceDN w:val="0"/>
        <w:adjustRightInd w:val="0"/>
        <w:spacing w:after="0" w:line="321" w:lineRule="exact"/>
        <w:ind w:firstLine="709"/>
        <w:contextualSpacing/>
        <w:jc w:val="both"/>
        <w:rPr>
          <w:rFonts w:ascii="Times New Roman" w:eastAsia="Times New Roman" w:hAnsi="Times New Roman" w:cs="Times New Roman"/>
          <w:sz w:val="28"/>
          <w:szCs w:val="20"/>
          <w:lang w:eastAsia="ru-RU"/>
        </w:rPr>
      </w:pPr>
      <w:bookmarkStart w:id="105" w:name="ü_реалізація_заходів_Концепції_«Нова_укр"/>
      <w:bookmarkEnd w:id="105"/>
      <w:r w:rsidRPr="00701CCF">
        <w:rPr>
          <w:rFonts w:ascii="Times New Roman" w:eastAsia="Times New Roman" w:hAnsi="Times New Roman" w:cs="Times New Roman"/>
          <w:sz w:val="28"/>
          <w:szCs w:val="20"/>
          <w:lang w:eastAsia="ru-RU"/>
        </w:rPr>
        <w:t>-</w:t>
      </w:r>
      <w:r w:rsidR="00C65FF2">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реалізація заходів Концепції «Нова українська</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школа»;</w:t>
      </w:r>
    </w:p>
    <w:p w:rsidR="00701CCF" w:rsidRPr="00701CCF" w:rsidRDefault="00701CCF" w:rsidP="00701CCF">
      <w:pPr>
        <w:widowControl w:val="0"/>
        <w:tabs>
          <w:tab w:val="left" w:pos="1364"/>
        </w:tabs>
        <w:autoSpaceDE w:val="0"/>
        <w:autoSpaceDN w:val="0"/>
        <w:adjustRightInd w:val="0"/>
        <w:spacing w:after="0" w:line="242" w:lineRule="auto"/>
        <w:ind w:firstLine="709"/>
        <w:contextualSpacing/>
        <w:jc w:val="both"/>
        <w:rPr>
          <w:rFonts w:ascii="Times New Roman" w:eastAsia="Times New Roman" w:hAnsi="Times New Roman" w:cs="Times New Roman"/>
          <w:sz w:val="28"/>
          <w:szCs w:val="20"/>
          <w:lang w:eastAsia="ru-RU"/>
        </w:rPr>
      </w:pPr>
      <w:bookmarkStart w:id="106" w:name="ü_приведення_мережі_закладів_загальної_с"/>
      <w:bookmarkEnd w:id="106"/>
      <w:r w:rsidRPr="00701CCF">
        <w:rPr>
          <w:rFonts w:ascii="Times New Roman" w:eastAsia="Times New Roman" w:hAnsi="Times New Roman" w:cs="Times New Roman"/>
          <w:sz w:val="28"/>
          <w:szCs w:val="20"/>
          <w:lang w:eastAsia="ru-RU"/>
        </w:rPr>
        <w:t>- приведення мережі закладів загальної середньої освіти у відповідність до Закону України «Про освіту», потреб громад</w:t>
      </w:r>
      <w:r w:rsidRPr="00701CCF">
        <w:rPr>
          <w:rFonts w:ascii="Times New Roman" w:eastAsia="Times New Roman" w:hAnsi="Times New Roman" w:cs="Times New Roman"/>
          <w:sz w:val="28"/>
          <w:szCs w:val="20"/>
          <w:lang w:val="uk-UA" w:eastAsia="ru-RU"/>
        </w:rPr>
        <w:t>и</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7" w:name="ü_забезпечення_профілізації_старшої_школ"/>
      <w:bookmarkEnd w:id="107"/>
      <w:r w:rsidRPr="00701CCF">
        <w:rPr>
          <w:rFonts w:ascii="Times New Roman" w:eastAsia="Times New Roman" w:hAnsi="Times New Roman" w:cs="Times New Roman"/>
          <w:sz w:val="28"/>
          <w:szCs w:val="20"/>
          <w:lang w:eastAsia="ru-RU"/>
        </w:rPr>
        <w:t>- забезпечення профілізації старшої школи, вивчення предметів природничого-математичного спрямування, подальше впровадження дистанційного навчання та</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STEM-освіти;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8" w:name="ü_здійснення_інформатизації_освіти_район"/>
      <w:bookmarkEnd w:id="108"/>
      <w:r w:rsidRPr="00701CCF">
        <w:rPr>
          <w:rFonts w:ascii="Times New Roman" w:eastAsia="Times New Roman" w:hAnsi="Times New Roman" w:cs="Times New Roman"/>
          <w:sz w:val="28"/>
          <w:szCs w:val="20"/>
          <w:lang w:eastAsia="ru-RU"/>
        </w:rPr>
        <w:t xml:space="preserve">- здійснення інформатизації освіти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використання новітніх інформаційних технологій у освітньому</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процесі;</w:t>
      </w:r>
    </w:p>
    <w:p w:rsidR="00701CCF" w:rsidRPr="00701CCF" w:rsidRDefault="00701CCF" w:rsidP="00701CCF">
      <w:pPr>
        <w:widowControl w:val="0"/>
        <w:tabs>
          <w:tab w:val="left" w:pos="1364"/>
        </w:tabs>
        <w:autoSpaceDE w:val="0"/>
        <w:autoSpaceDN w:val="0"/>
        <w:adjustRightInd w:val="0"/>
        <w:spacing w:after="0" w:line="321" w:lineRule="exact"/>
        <w:ind w:firstLine="709"/>
        <w:contextualSpacing/>
        <w:jc w:val="both"/>
        <w:rPr>
          <w:rFonts w:ascii="Times New Roman" w:eastAsia="Times New Roman" w:hAnsi="Times New Roman" w:cs="Times New Roman"/>
          <w:sz w:val="28"/>
          <w:szCs w:val="20"/>
          <w:lang w:eastAsia="ru-RU"/>
        </w:rPr>
      </w:pPr>
      <w:bookmarkStart w:id="109" w:name="ü_сертифікація_педагогів_та_стимулювання"/>
      <w:bookmarkEnd w:id="109"/>
      <w:r w:rsidRPr="00701CCF">
        <w:rPr>
          <w:rFonts w:ascii="Times New Roman" w:eastAsia="Times New Roman" w:hAnsi="Times New Roman" w:cs="Times New Roman"/>
          <w:sz w:val="28"/>
          <w:szCs w:val="20"/>
          <w:lang w:eastAsia="ru-RU"/>
        </w:rPr>
        <w:t>- сертифікація педагогів та стимулювання праці</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вчителя;</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rPr>
          <w:rFonts w:ascii="Times New Roman" w:eastAsia="Times New Roman" w:hAnsi="Times New Roman" w:cs="Times New Roman"/>
          <w:sz w:val="28"/>
          <w:szCs w:val="20"/>
          <w:lang w:eastAsia="ru-RU"/>
        </w:rPr>
      </w:pPr>
      <w:bookmarkStart w:id="110" w:name="ü_здійснення_заходів_щодо_надання_на_нал"/>
      <w:bookmarkEnd w:id="110"/>
      <w:r w:rsidRPr="00701CCF">
        <w:rPr>
          <w:rFonts w:ascii="Times New Roman" w:eastAsia="Times New Roman" w:hAnsi="Times New Roman" w:cs="Times New Roman"/>
          <w:sz w:val="28"/>
          <w:szCs w:val="20"/>
          <w:lang w:eastAsia="ru-RU"/>
        </w:rPr>
        <w:t>- здійснення заходів щодо надання на належному рівні освітніх послуг дітям з особливими освітніми потребами;</w:t>
      </w:r>
    </w:p>
    <w:p w:rsidR="00701CCF" w:rsidRPr="00701CCF" w:rsidRDefault="00701CCF" w:rsidP="00701CCF">
      <w:pPr>
        <w:widowControl w:val="0"/>
        <w:tabs>
          <w:tab w:val="left" w:pos="1364"/>
        </w:tabs>
        <w:autoSpaceDE w:val="0"/>
        <w:autoSpaceDN w:val="0"/>
        <w:adjustRightInd w:val="0"/>
        <w:spacing w:after="0" w:line="321" w:lineRule="exact"/>
        <w:ind w:firstLine="709"/>
        <w:contextualSpacing/>
        <w:rPr>
          <w:rFonts w:ascii="Times New Roman" w:eastAsia="Times New Roman" w:hAnsi="Times New Roman" w:cs="Times New Roman"/>
          <w:sz w:val="28"/>
          <w:szCs w:val="20"/>
          <w:lang w:eastAsia="ru-RU"/>
        </w:rPr>
      </w:pPr>
      <w:bookmarkStart w:id="111" w:name="ü_удосконалення_мережі_закладів_позашкіл"/>
      <w:bookmarkEnd w:id="111"/>
      <w:r w:rsidRPr="00701CCF">
        <w:rPr>
          <w:rFonts w:ascii="Times New Roman" w:eastAsia="Times New Roman" w:hAnsi="Times New Roman" w:cs="Times New Roman"/>
          <w:sz w:val="28"/>
          <w:szCs w:val="20"/>
          <w:lang w:eastAsia="ru-RU"/>
        </w:rPr>
        <w:t>- удосконалення мережі закладів позашкільної</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освіти;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rPr>
          <w:rFonts w:ascii="Times New Roman" w:eastAsia="Times New Roman" w:hAnsi="Times New Roman" w:cs="Times New Roman"/>
          <w:sz w:val="28"/>
          <w:szCs w:val="20"/>
          <w:lang w:eastAsia="ru-RU"/>
        </w:rPr>
      </w:pPr>
      <w:bookmarkStart w:id="112" w:name="ü_збільшення_кількості_дітей,_охоплених_"/>
      <w:bookmarkEnd w:id="112"/>
      <w:r w:rsidRPr="00701CCF">
        <w:rPr>
          <w:rFonts w:ascii="Times New Roman" w:eastAsia="Times New Roman" w:hAnsi="Times New Roman" w:cs="Times New Roman"/>
          <w:sz w:val="28"/>
          <w:szCs w:val="20"/>
          <w:lang w:eastAsia="ru-RU"/>
        </w:rPr>
        <w:t>- збільшення кількості дітей, охоплених позашкільною</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освітою;</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bookmarkStart w:id="113" w:name="ü_задоволення_потреб_ринку_праці,_суспіл"/>
      <w:bookmarkStart w:id="114" w:name="ü_збільшення_чисельності_учнів,_які_брат"/>
      <w:bookmarkEnd w:id="113"/>
      <w:bookmarkEnd w:id="114"/>
      <w:r w:rsidRPr="00701CCF">
        <w:rPr>
          <w:rFonts w:ascii="Times New Roman" w:eastAsia="Times New Roman" w:hAnsi="Times New Roman" w:cs="Times New Roman"/>
          <w:sz w:val="28"/>
          <w:szCs w:val="28"/>
          <w:lang w:eastAsia="ru-RU"/>
        </w:rPr>
        <w:t>- збільшення чисельності учнів, які</w:t>
      </w:r>
      <w:r w:rsidRPr="00701CCF">
        <w:rPr>
          <w:rFonts w:ascii="Times New Roman" w:eastAsia="Times New Roman" w:hAnsi="Times New Roman" w:cs="Times New Roman"/>
          <w:sz w:val="28"/>
          <w:szCs w:val="28"/>
          <w:lang w:eastAsia="ru-RU"/>
        </w:rPr>
        <w:tab/>
        <w:t>братимуть участь у програмах літнього оздоровлення;</w:t>
      </w:r>
      <w:r w:rsidRPr="00701CCF">
        <w:rPr>
          <w:rFonts w:ascii="Times New Roman" w:eastAsia="Times New Roman" w:hAnsi="Times New Roman" w:cs="Times New Roman"/>
          <w:sz w:val="28"/>
          <w:szCs w:val="28"/>
          <w:lang w:val="uk-UA" w:eastAsia="ru-RU"/>
        </w:rPr>
        <w:t xml:space="preserve"> </w:t>
      </w:r>
      <w:bookmarkStart w:id="115" w:name="ü_збільшення_показника_охоплення_дітей_п"/>
      <w:bookmarkEnd w:id="115"/>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збільшення показника охоплення дітей позашкільною освітою;</w:t>
      </w:r>
      <w:r w:rsidRPr="00701CCF">
        <w:rPr>
          <w:rFonts w:ascii="Times New Roman" w:eastAsia="Times New Roman" w:hAnsi="Times New Roman" w:cs="Times New Roman"/>
          <w:sz w:val="28"/>
          <w:szCs w:val="28"/>
          <w:lang w:val="uk-UA" w:eastAsia="ru-RU"/>
        </w:rPr>
        <w:t xml:space="preserve"> </w:t>
      </w:r>
      <w:bookmarkStart w:id="116" w:name="ü_100_відсоткове_забезпечення_підвезення"/>
      <w:bookmarkEnd w:id="116"/>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- 100 відсоткове</w:t>
      </w:r>
      <w:r w:rsidRPr="00701CCF">
        <w:rPr>
          <w:rFonts w:ascii="Times New Roman" w:eastAsia="Times New Roman" w:hAnsi="Times New Roman" w:cs="Times New Roman"/>
          <w:sz w:val="28"/>
          <w:szCs w:val="28"/>
          <w:lang w:eastAsia="ru-RU"/>
        </w:rPr>
        <w:tab/>
        <w:t xml:space="preserve"> забезпечення</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підвезення</w:t>
      </w:r>
      <w:r w:rsidRPr="00701CCF">
        <w:rPr>
          <w:rFonts w:ascii="Times New Roman" w:eastAsia="Times New Roman" w:hAnsi="Times New Roman" w:cs="Times New Roman"/>
          <w:sz w:val="28"/>
          <w:szCs w:val="28"/>
          <w:lang w:eastAsia="ru-RU"/>
        </w:rPr>
        <w:tab/>
        <w:t>учнів</w:t>
      </w:r>
      <w:r w:rsidRPr="00701CCF">
        <w:rPr>
          <w:rFonts w:ascii="Times New Roman" w:eastAsia="Times New Roman" w:hAnsi="Times New Roman" w:cs="Times New Roman"/>
          <w:sz w:val="28"/>
          <w:szCs w:val="28"/>
          <w:lang w:eastAsia="ru-RU"/>
        </w:rPr>
        <w:tab/>
        <w:t xml:space="preserve">та </w:t>
      </w:r>
      <w:r w:rsidRPr="00701CCF">
        <w:rPr>
          <w:rFonts w:ascii="Times New Roman" w:eastAsia="Times New Roman" w:hAnsi="Times New Roman" w:cs="Times New Roman"/>
          <w:w w:val="95"/>
          <w:sz w:val="28"/>
          <w:szCs w:val="28"/>
          <w:lang w:eastAsia="ru-RU"/>
        </w:rPr>
        <w:t xml:space="preserve">педагогічних </w:t>
      </w:r>
      <w:r w:rsidRPr="00701CCF">
        <w:rPr>
          <w:rFonts w:ascii="Times New Roman" w:eastAsia="Times New Roman" w:hAnsi="Times New Roman" w:cs="Times New Roman"/>
          <w:sz w:val="28"/>
          <w:szCs w:val="28"/>
          <w:lang w:eastAsia="ru-RU"/>
        </w:rPr>
        <w:t>працівників до місця навчання і</w:t>
      </w:r>
      <w:r w:rsidRPr="00701CCF">
        <w:rPr>
          <w:rFonts w:ascii="Times New Roman" w:eastAsia="Times New Roman" w:hAnsi="Times New Roman" w:cs="Times New Roman"/>
          <w:spacing w:val="4"/>
          <w:sz w:val="28"/>
          <w:szCs w:val="28"/>
          <w:lang w:eastAsia="ru-RU"/>
        </w:rPr>
        <w:t xml:space="preserve"> </w:t>
      </w:r>
      <w:r w:rsidRPr="00701CCF">
        <w:rPr>
          <w:rFonts w:ascii="Times New Roman" w:eastAsia="Times New Roman" w:hAnsi="Times New Roman" w:cs="Times New Roman"/>
          <w:sz w:val="28"/>
          <w:szCs w:val="28"/>
          <w:lang w:eastAsia="ru-RU"/>
        </w:rPr>
        <w:t>додому;</w:t>
      </w:r>
      <w:r w:rsidRPr="00701CCF">
        <w:rPr>
          <w:rFonts w:ascii="Times New Roman" w:eastAsia="Times New Roman" w:hAnsi="Times New Roman" w:cs="Times New Roman"/>
          <w:sz w:val="28"/>
          <w:szCs w:val="28"/>
          <w:lang w:val="uk-UA" w:eastAsia="ru-RU"/>
        </w:rPr>
        <w:t xml:space="preserve"> </w:t>
      </w:r>
      <w:bookmarkStart w:id="117" w:name="ü_100_відсоткове_забезпечення_педагогічн"/>
      <w:bookmarkEnd w:id="117"/>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- 100 відсоткове забезпечення педагогічними кадрами закладів і установ освіти</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val="uk-UA" w:eastAsia="ru-RU"/>
        </w:rPr>
        <w:t>громади</w:t>
      </w:r>
      <w:r w:rsidRPr="00701CCF">
        <w:rPr>
          <w:rFonts w:ascii="Times New Roman" w:eastAsia="Times New Roman" w:hAnsi="Times New Roman" w:cs="Times New Roman"/>
          <w:sz w:val="28"/>
          <w:szCs w:val="28"/>
          <w:lang w:eastAsia="ru-RU"/>
        </w:rPr>
        <w:t>.</w:t>
      </w:r>
    </w:p>
    <w:p w:rsidR="00701CCF" w:rsidRPr="00701CCF" w:rsidRDefault="00701CCF" w:rsidP="00701CCF">
      <w:pPr>
        <w:widowControl w:val="0"/>
        <w:tabs>
          <w:tab w:val="left" w:pos="1569"/>
        </w:tabs>
        <w:autoSpaceDE w:val="0"/>
        <w:autoSpaceDN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 xml:space="preserve">11.3 </w:t>
      </w:r>
      <w:r w:rsidRPr="00701CCF">
        <w:rPr>
          <w:rFonts w:ascii="Times New Roman" w:eastAsia="Times New Roman" w:hAnsi="Times New Roman" w:cs="Times New Roman"/>
          <w:b/>
          <w:sz w:val="28"/>
          <w:szCs w:val="20"/>
          <w:lang w:eastAsia="ru-RU"/>
        </w:rPr>
        <w:t>Підтримка сім’ї, дітей та</w:t>
      </w:r>
      <w:r w:rsidRPr="00701CCF">
        <w:rPr>
          <w:rFonts w:ascii="Times New Roman" w:eastAsia="Times New Roman" w:hAnsi="Times New Roman" w:cs="Times New Roman"/>
          <w:b/>
          <w:spacing w:val="2"/>
          <w:sz w:val="28"/>
          <w:szCs w:val="20"/>
          <w:lang w:eastAsia="ru-RU"/>
        </w:rPr>
        <w:t xml:space="preserve"> </w:t>
      </w:r>
      <w:r w:rsidRPr="00701CCF">
        <w:rPr>
          <w:rFonts w:ascii="Times New Roman" w:eastAsia="Times New Roman" w:hAnsi="Times New Roman" w:cs="Times New Roman"/>
          <w:b/>
          <w:sz w:val="28"/>
          <w:szCs w:val="20"/>
          <w:lang w:eastAsia="ru-RU"/>
        </w:rPr>
        <w:t>молоді</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bookmarkStart w:id="118" w:name="Основні_завдання_політики_підтримки_сім’"/>
      <w:bookmarkEnd w:id="118"/>
      <w:r w:rsidRPr="00701CCF">
        <w:rPr>
          <w:rFonts w:ascii="Times New Roman" w:eastAsia="Times New Roman" w:hAnsi="Times New Roman" w:cs="Times New Roman"/>
          <w:sz w:val="28"/>
          <w:szCs w:val="28"/>
          <w:lang w:val="uk-UA" w:eastAsia="ru-RU"/>
        </w:rPr>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701CCF" w:rsidRPr="00701CCF" w:rsidRDefault="00701CCF" w:rsidP="00701CCF">
      <w:pPr>
        <w:spacing w:after="0" w:line="240" w:lineRule="auto"/>
        <w:ind w:firstLine="709"/>
        <w:jc w:val="both"/>
        <w:rPr>
          <w:rFonts w:ascii="Times New Roman" w:eastAsia="Times New Roman" w:hAnsi="Times New Roman" w:cs="Times New Roman"/>
          <w:b/>
          <w:sz w:val="28"/>
          <w:szCs w:val="28"/>
          <w:lang w:eastAsia="ru-RU"/>
        </w:rPr>
      </w:pPr>
      <w:bookmarkStart w:id="119" w:name="Пріоритетні_напрямки_та_ключові_кроки_на"/>
      <w:bookmarkEnd w:id="119"/>
      <w:r w:rsidRPr="00701CCF">
        <w:rPr>
          <w:rFonts w:ascii="Times New Roman" w:eastAsia="Times New Roman" w:hAnsi="Times New Roman" w:cs="Times New Roman"/>
          <w:b/>
          <w:spacing w:val="-70"/>
          <w:w w:val="99"/>
          <w:sz w:val="28"/>
          <w:szCs w:val="28"/>
          <w:lang w:val="uk-UA" w:eastAsia="ru-RU"/>
        </w:rPr>
        <w:t xml:space="preserve"> </w:t>
      </w:r>
      <w:r w:rsidRPr="00701CCF">
        <w:rPr>
          <w:rFonts w:ascii="Times New Roman" w:eastAsia="Times New Roman" w:hAnsi="Times New Roman" w:cs="Times New Roman"/>
          <w:b/>
          <w:sz w:val="28"/>
          <w:szCs w:val="28"/>
          <w:lang w:eastAsia="ru-RU"/>
        </w:rPr>
        <w:t>Пріоритетні напрямки та ключові кроки на 202</w:t>
      </w:r>
      <w:r w:rsidRPr="00701CCF">
        <w:rPr>
          <w:rFonts w:ascii="Times New Roman" w:eastAsia="Times New Roman" w:hAnsi="Times New Roman" w:cs="Times New Roman"/>
          <w:b/>
          <w:sz w:val="28"/>
          <w:szCs w:val="28"/>
          <w:lang w:val="uk-UA" w:eastAsia="ru-RU"/>
        </w:rPr>
        <w:t xml:space="preserve">5 </w:t>
      </w:r>
      <w:r w:rsidRPr="00701CCF">
        <w:rPr>
          <w:rFonts w:ascii="Times New Roman" w:eastAsia="Times New Roman" w:hAnsi="Times New Roman" w:cs="Times New Roman"/>
          <w:b/>
          <w:sz w:val="28"/>
          <w:szCs w:val="28"/>
          <w:lang w:eastAsia="ru-RU"/>
        </w:rPr>
        <w:t>рік:</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bookmarkStart w:id="120" w:name="розвиток_національного_усиновлення:_ство"/>
      <w:bookmarkEnd w:id="120"/>
      <w:r w:rsidRPr="00701CCF">
        <w:rPr>
          <w:rFonts w:ascii="Times New Roman" w:eastAsia="Times New Roman" w:hAnsi="Times New Roman" w:cs="Times New Roman"/>
          <w:sz w:val="28"/>
          <w:szCs w:val="28"/>
          <w:lang w:eastAsia="ru-RU"/>
        </w:rPr>
        <w:t>- 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влаштування дітей, які залишились без піклування батьків, до сімейних форм виховання;</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bookmarkStart w:id="121" w:name="підвищення_професійного_рівня_працівникі"/>
      <w:bookmarkStart w:id="122" w:name="дотримання_прав_дітей-сиріт_та_дітей,_по"/>
      <w:bookmarkEnd w:id="121"/>
      <w:bookmarkEnd w:id="122"/>
      <w:r w:rsidRPr="00701CCF">
        <w:rPr>
          <w:rFonts w:ascii="Times New Roman" w:eastAsia="Times New Roman" w:hAnsi="Times New Roman" w:cs="Times New Roman"/>
          <w:sz w:val="28"/>
          <w:szCs w:val="28"/>
          <w:lang w:eastAsia="ru-RU"/>
        </w:rPr>
        <w:t>- дотримання прав дітей-сиріт та дітей, позбавлених батьківського піклування, переміщених з тимчасово окупованих територій;</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bookmarkStart w:id="123" w:name="підвищення_ефективності_діяльності_орган"/>
      <w:bookmarkEnd w:id="123"/>
      <w:r w:rsidRPr="00701CCF">
        <w:rPr>
          <w:rFonts w:ascii="Times New Roman" w:eastAsia="Times New Roman" w:hAnsi="Times New Roman" w:cs="Times New Roman"/>
          <w:sz w:val="28"/>
          <w:szCs w:val="28"/>
          <w:lang w:eastAsia="ru-RU"/>
        </w:rPr>
        <w:t>- 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701CCF" w:rsidRPr="00701CCF" w:rsidRDefault="00701CCF" w:rsidP="00701CCF">
      <w:pPr>
        <w:widowControl w:val="0"/>
        <w:tabs>
          <w:tab w:val="left" w:pos="114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розвиток</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спроможності,</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демократичного</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врядування</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інститутів</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громадянського суспільства</w:t>
      </w:r>
      <w:r w:rsidRPr="00701CCF">
        <w:rPr>
          <w:rFonts w:ascii="Times New Roman" w:eastAsia="Times New Roman" w:hAnsi="Times New Roman" w:cs="Times New Roman"/>
          <w:spacing w:val="-2"/>
          <w:sz w:val="28"/>
          <w:szCs w:val="28"/>
          <w:lang w:eastAsia="ru-RU"/>
        </w:rPr>
        <w:t xml:space="preserve"> </w:t>
      </w:r>
      <w:r w:rsidRPr="00701CCF">
        <w:rPr>
          <w:rFonts w:ascii="Times New Roman" w:eastAsia="Times New Roman" w:hAnsi="Times New Roman" w:cs="Times New Roman"/>
          <w:sz w:val="28"/>
          <w:szCs w:val="28"/>
          <w:lang w:eastAsia="ru-RU"/>
        </w:rPr>
        <w:t>у молодіжній</w:t>
      </w:r>
      <w:r w:rsidRPr="00701CCF">
        <w:rPr>
          <w:rFonts w:ascii="Times New Roman" w:eastAsia="Times New Roman" w:hAnsi="Times New Roman" w:cs="Times New Roman"/>
          <w:spacing w:val="-2"/>
          <w:sz w:val="28"/>
          <w:szCs w:val="28"/>
          <w:lang w:eastAsia="ru-RU"/>
        </w:rPr>
        <w:t xml:space="preserve"> </w:t>
      </w:r>
      <w:r w:rsidRPr="00701CCF">
        <w:rPr>
          <w:rFonts w:ascii="Times New Roman" w:eastAsia="Times New Roman" w:hAnsi="Times New Roman" w:cs="Times New Roman"/>
          <w:sz w:val="28"/>
          <w:szCs w:val="28"/>
          <w:lang w:eastAsia="ru-RU"/>
        </w:rPr>
        <w:t>сфері,</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через:</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lastRenderedPageBreak/>
        <w:t xml:space="preserve">- </w:t>
      </w:r>
      <w:r w:rsidRPr="00701CCF">
        <w:rPr>
          <w:rFonts w:ascii="Times New Roman" w:eastAsia="Times New Roman" w:hAnsi="Times New Roman" w:cs="Times New Roman"/>
          <w:sz w:val="28"/>
          <w:szCs w:val="28"/>
          <w:lang w:val="uk-UA" w:eastAsia="uk-UA" w:bidi="uk-UA"/>
        </w:rPr>
        <w:t>підтримку</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молодіжних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та</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дитячих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громадських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організацій;</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надання</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підтримки</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інститутам</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громадянського</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суспільства</w:t>
      </w:r>
      <w:r w:rsidRPr="00701CCF">
        <w:rPr>
          <w:rFonts w:ascii="Times New Roman" w:eastAsia="Times New Roman" w:hAnsi="Times New Roman" w:cs="Times New Roman"/>
          <w:spacing w:val="7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для</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реалізації</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їх проєктів;</w:t>
      </w:r>
    </w:p>
    <w:p w:rsidR="00701CCF" w:rsidRPr="00701CCF" w:rsidRDefault="00701CCF" w:rsidP="00701CCF">
      <w:pPr>
        <w:widowControl w:val="0"/>
        <w:tabs>
          <w:tab w:val="left" w:pos="97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ru-RU"/>
        </w:rPr>
        <w:t xml:space="preserve">- підвищення рівня культури волонтерства серед дітей та молоді через </w:t>
      </w:r>
      <w:r w:rsidRPr="00701CCF">
        <w:rPr>
          <w:rFonts w:ascii="Times New Roman" w:eastAsia="Times New Roman" w:hAnsi="Times New Roman" w:cs="Times New Roman"/>
          <w:spacing w:val="1"/>
          <w:sz w:val="28"/>
          <w:szCs w:val="28"/>
          <w:lang w:eastAsia="ru-RU"/>
        </w:rPr>
        <w:t>с</w:t>
      </w:r>
      <w:r w:rsidRPr="00701CCF">
        <w:rPr>
          <w:rFonts w:ascii="Times New Roman" w:eastAsia="Times New Roman" w:hAnsi="Times New Roman" w:cs="Times New Roman"/>
          <w:sz w:val="28"/>
          <w:szCs w:val="28"/>
          <w:lang w:eastAsia="ru-RU"/>
        </w:rPr>
        <w:t>тимулювання</w:t>
      </w:r>
      <w:r w:rsidRPr="00701CCF">
        <w:rPr>
          <w:rFonts w:ascii="Times New Roman" w:eastAsia="Times New Roman" w:hAnsi="Times New Roman" w:cs="Times New Roman"/>
          <w:spacing w:val="42"/>
          <w:sz w:val="28"/>
          <w:szCs w:val="28"/>
          <w:lang w:eastAsia="ru-RU"/>
        </w:rPr>
        <w:t xml:space="preserve"> </w:t>
      </w:r>
      <w:r w:rsidRPr="00701CCF">
        <w:rPr>
          <w:rFonts w:ascii="Times New Roman" w:eastAsia="Times New Roman" w:hAnsi="Times New Roman" w:cs="Times New Roman"/>
          <w:sz w:val="28"/>
          <w:szCs w:val="28"/>
          <w:lang w:eastAsia="ru-RU"/>
        </w:rPr>
        <w:t>дітей</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та</w:t>
      </w:r>
      <w:r w:rsidRPr="00701CCF">
        <w:rPr>
          <w:rFonts w:ascii="Times New Roman" w:eastAsia="Times New Roman" w:hAnsi="Times New Roman" w:cs="Times New Roman"/>
          <w:spacing w:val="46"/>
          <w:sz w:val="28"/>
          <w:szCs w:val="28"/>
          <w:lang w:eastAsia="ru-RU"/>
        </w:rPr>
        <w:t xml:space="preserve"> </w:t>
      </w:r>
      <w:r w:rsidRPr="00701CCF">
        <w:rPr>
          <w:rFonts w:ascii="Times New Roman" w:eastAsia="Times New Roman" w:hAnsi="Times New Roman" w:cs="Times New Roman"/>
          <w:sz w:val="28"/>
          <w:szCs w:val="28"/>
          <w:lang w:eastAsia="ru-RU"/>
        </w:rPr>
        <w:t>молоді</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до</w:t>
      </w:r>
      <w:r w:rsidRPr="00701CCF">
        <w:rPr>
          <w:rFonts w:ascii="Times New Roman" w:eastAsia="Times New Roman" w:hAnsi="Times New Roman" w:cs="Times New Roman"/>
          <w:spacing w:val="46"/>
          <w:sz w:val="28"/>
          <w:szCs w:val="28"/>
          <w:lang w:eastAsia="ru-RU"/>
        </w:rPr>
        <w:t xml:space="preserve"> </w:t>
      </w:r>
      <w:r w:rsidRPr="00701CCF">
        <w:rPr>
          <w:rFonts w:ascii="Times New Roman" w:eastAsia="Times New Roman" w:hAnsi="Times New Roman" w:cs="Times New Roman"/>
          <w:sz w:val="28"/>
          <w:szCs w:val="28"/>
          <w:lang w:eastAsia="ru-RU"/>
        </w:rPr>
        <w:t>участі</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у</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волонтерській</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діяльності,</w:t>
      </w:r>
      <w:r w:rsidRPr="00701CCF">
        <w:rPr>
          <w:rFonts w:ascii="Times New Roman" w:eastAsia="Times New Roman" w:hAnsi="Times New Roman" w:cs="Times New Roman"/>
          <w:spacing w:val="45"/>
          <w:sz w:val="28"/>
          <w:szCs w:val="28"/>
          <w:lang w:eastAsia="ru-RU"/>
        </w:rPr>
        <w:t xml:space="preserve"> </w:t>
      </w:r>
      <w:r w:rsidRPr="00701CCF">
        <w:rPr>
          <w:rFonts w:ascii="Times New Roman" w:eastAsia="Times New Roman" w:hAnsi="Times New Roman" w:cs="Times New Roman"/>
          <w:sz w:val="28"/>
          <w:szCs w:val="28"/>
          <w:lang w:eastAsia="ru-RU"/>
        </w:rPr>
        <w:t xml:space="preserve">у </w:t>
      </w:r>
      <w:r w:rsidRPr="00701CCF">
        <w:rPr>
          <w:rFonts w:ascii="Times New Roman" w:eastAsia="Times New Roman" w:hAnsi="Times New Roman" w:cs="Times New Roman"/>
          <w:sz w:val="28"/>
          <w:szCs w:val="28"/>
          <w:lang w:val="uk-UA" w:eastAsia="uk-UA" w:bidi="uk-UA"/>
        </w:rPr>
        <w:t>тому</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числі,</w:t>
      </w:r>
      <w:r w:rsidRPr="00701CCF">
        <w:rPr>
          <w:rFonts w:ascii="Times New Roman" w:eastAsia="Times New Roman" w:hAnsi="Times New Roman" w:cs="Times New Roman"/>
          <w:spacing w:val="-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соціально</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вразливих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груп;</w:t>
      </w:r>
    </w:p>
    <w:p w:rsidR="00701CCF" w:rsidRPr="00387DA6" w:rsidRDefault="00701CCF" w:rsidP="00701CCF">
      <w:pPr>
        <w:widowControl w:val="0"/>
        <w:tabs>
          <w:tab w:val="left" w:pos="101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активізація залучення молоді до процесів ухвалення рішень (у тому</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числі</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підвищення</w:t>
      </w:r>
      <w:r w:rsidRPr="00701CCF">
        <w:rPr>
          <w:rFonts w:ascii="Times New Roman" w:eastAsia="Times New Roman" w:hAnsi="Times New Roman" w:cs="Times New Roman"/>
          <w:spacing w:val="-5"/>
          <w:sz w:val="28"/>
          <w:szCs w:val="28"/>
          <w:lang w:val="uk-UA" w:eastAsia="ru-RU"/>
        </w:rPr>
        <w:t xml:space="preserve"> </w:t>
      </w:r>
      <w:r w:rsidRPr="00701CCF">
        <w:rPr>
          <w:rFonts w:ascii="Times New Roman" w:eastAsia="Times New Roman" w:hAnsi="Times New Roman" w:cs="Times New Roman"/>
          <w:sz w:val="28"/>
          <w:szCs w:val="28"/>
          <w:lang w:val="uk-UA" w:eastAsia="ru-RU"/>
        </w:rPr>
        <w:t>рівня</w:t>
      </w:r>
      <w:r w:rsidRPr="00701CCF">
        <w:rPr>
          <w:rFonts w:ascii="Times New Roman" w:eastAsia="Times New Roman" w:hAnsi="Times New Roman" w:cs="Times New Roman"/>
          <w:spacing w:val="-3"/>
          <w:sz w:val="28"/>
          <w:szCs w:val="28"/>
          <w:lang w:val="uk-UA" w:eastAsia="ru-RU"/>
        </w:rPr>
        <w:t xml:space="preserve"> </w:t>
      </w:r>
      <w:r w:rsidRPr="00701CCF">
        <w:rPr>
          <w:rFonts w:ascii="Times New Roman" w:eastAsia="Times New Roman" w:hAnsi="Times New Roman" w:cs="Times New Roman"/>
          <w:sz w:val="28"/>
          <w:szCs w:val="28"/>
          <w:lang w:val="uk-UA" w:eastAsia="ru-RU"/>
        </w:rPr>
        <w:t>її</w:t>
      </w:r>
      <w:r w:rsidRPr="00701CCF">
        <w:rPr>
          <w:rFonts w:ascii="Times New Roman" w:eastAsia="Times New Roman" w:hAnsi="Times New Roman" w:cs="Times New Roman"/>
          <w:spacing w:val="-3"/>
          <w:sz w:val="28"/>
          <w:szCs w:val="28"/>
          <w:lang w:val="uk-UA" w:eastAsia="ru-RU"/>
        </w:rPr>
        <w:t xml:space="preserve"> </w:t>
      </w:r>
      <w:r w:rsidRPr="00701CCF">
        <w:rPr>
          <w:rFonts w:ascii="Times New Roman" w:eastAsia="Times New Roman" w:hAnsi="Times New Roman" w:cs="Times New Roman"/>
          <w:sz w:val="28"/>
          <w:szCs w:val="28"/>
          <w:lang w:val="uk-UA" w:eastAsia="ru-RU"/>
        </w:rPr>
        <w:t>поінформованості</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щодо</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інструментів</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участі)</w:t>
      </w:r>
      <w:r w:rsidRPr="00701CCF">
        <w:rPr>
          <w:rFonts w:ascii="Times New Roman" w:eastAsia="Times New Roman" w:hAnsi="Times New Roman" w:cs="Times New Roman"/>
          <w:spacing w:val="-2"/>
          <w:sz w:val="28"/>
          <w:szCs w:val="28"/>
          <w:lang w:val="uk-UA" w:eastAsia="ru-RU"/>
        </w:rPr>
        <w:t xml:space="preserve"> </w:t>
      </w:r>
      <w:r w:rsidRPr="00701CCF">
        <w:rPr>
          <w:rFonts w:ascii="Times New Roman" w:eastAsia="Times New Roman" w:hAnsi="Times New Roman" w:cs="Times New Roman"/>
          <w:sz w:val="28"/>
          <w:szCs w:val="28"/>
          <w:lang w:val="uk-UA" w:eastAsia="ru-RU"/>
        </w:rPr>
        <w:t>через сприяння утворенню та розвитку молодіжних консультативно-дорадчих</w:t>
      </w:r>
      <w:r w:rsidRPr="00701CCF">
        <w:rPr>
          <w:rFonts w:ascii="Times New Roman" w:eastAsia="Times New Roman" w:hAnsi="Times New Roman" w:cs="Times New Roman"/>
          <w:spacing w:val="1"/>
          <w:sz w:val="28"/>
          <w:szCs w:val="28"/>
          <w:lang w:val="uk-UA" w:eastAsia="ru-RU"/>
        </w:rPr>
        <w:t xml:space="preserve"> </w:t>
      </w:r>
      <w:r w:rsidRPr="00387DA6">
        <w:rPr>
          <w:rFonts w:ascii="Times New Roman" w:eastAsia="Times New Roman" w:hAnsi="Times New Roman" w:cs="Times New Roman"/>
          <w:sz w:val="28"/>
          <w:szCs w:val="28"/>
          <w:lang w:val="uk-UA" w:eastAsia="ru-RU"/>
        </w:rPr>
        <w:t>органів,</w:t>
      </w:r>
      <w:r w:rsidRPr="00387DA6">
        <w:rPr>
          <w:rFonts w:ascii="Times New Roman" w:eastAsia="Times New Roman" w:hAnsi="Times New Roman" w:cs="Times New Roman"/>
          <w:spacing w:val="-2"/>
          <w:sz w:val="28"/>
          <w:szCs w:val="28"/>
          <w:lang w:val="uk-UA" w:eastAsia="ru-RU"/>
        </w:rPr>
        <w:t xml:space="preserve"> </w:t>
      </w:r>
      <w:r w:rsidRPr="00387DA6">
        <w:rPr>
          <w:rFonts w:ascii="Times New Roman" w:eastAsia="Times New Roman" w:hAnsi="Times New Roman" w:cs="Times New Roman"/>
          <w:sz w:val="28"/>
          <w:szCs w:val="28"/>
          <w:lang w:val="uk-UA" w:eastAsia="ru-RU"/>
        </w:rPr>
        <w:t>органів учнівського та</w:t>
      </w:r>
      <w:r w:rsidRPr="00387DA6">
        <w:rPr>
          <w:rFonts w:ascii="Times New Roman" w:eastAsia="Times New Roman" w:hAnsi="Times New Roman" w:cs="Times New Roman"/>
          <w:spacing w:val="-3"/>
          <w:sz w:val="28"/>
          <w:szCs w:val="28"/>
          <w:lang w:val="uk-UA" w:eastAsia="ru-RU"/>
        </w:rPr>
        <w:t xml:space="preserve"> </w:t>
      </w:r>
      <w:r w:rsidRPr="00387DA6">
        <w:rPr>
          <w:rFonts w:ascii="Times New Roman" w:eastAsia="Times New Roman" w:hAnsi="Times New Roman" w:cs="Times New Roman"/>
          <w:sz w:val="28"/>
          <w:szCs w:val="28"/>
          <w:lang w:val="uk-UA" w:eastAsia="ru-RU"/>
        </w:rPr>
        <w:t>студентського самоврядування;</w:t>
      </w:r>
    </w:p>
    <w:p w:rsidR="00701CCF" w:rsidRPr="00387DA6"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7DA6">
        <w:rPr>
          <w:rFonts w:ascii="Times New Roman" w:eastAsia="Times New Roman" w:hAnsi="Times New Roman" w:cs="Times New Roman"/>
          <w:sz w:val="28"/>
          <w:szCs w:val="28"/>
          <w:lang w:eastAsia="ru-RU"/>
        </w:rPr>
        <w:t>- розвиток</w:t>
      </w:r>
      <w:r w:rsidRPr="00387DA6">
        <w:rPr>
          <w:rFonts w:ascii="Times New Roman" w:eastAsia="Times New Roman" w:hAnsi="Times New Roman" w:cs="Times New Roman"/>
          <w:spacing w:val="46"/>
          <w:sz w:val="28"/>
          <w:szCs w:val="28"/>
          <w:lang w:eastAsia="ru-RU"/>
        </w:rPr>
        <w:t xml:space="preserve"> </w:t>
      </w:r>
      <w:r w:rsidRPr="00387DA6">
        <w:rPr>
          <w:rFonts w:ascii="Times New Roman" w:eastAsia="Times New Roman" w:hAnsi="Times New Roman" w:cs="Times New Roman"/>
          <w:sz w:val="28"/>
          <w:szCs w:val="28"/>
          <w:lang w:eastAsia="ru-RU"/>
        </w:rPr>
        <w:t>молодіжної</w:t>
      </w:r>
      <w:r w:rsidRPr="00387DA6">
        <w:rPr>
          <w:rFonts w:ascii="Times New Roman" w:eastAsia="Times New Roman" w:hAnsi="Times New Roman" w:cs="Times New Roman"/>
          <w:spacing w:val="44"/>
          <w:sz w:val="28"/>
          <w:szCs w:val="28"/>
          <w:lang w:eastAsia="ru-RU"/>
        </w:rPr>
        <w:t xml:space="preserve"> </w:t>
      </w:r>
      <w:r w:rsidRPr="00387DA6">
        <w:rPr>
          <w:rFonts w:ascii="Times New Roman" w:eastAsia="Times New Roman" w:hAnsi="Times New Roman" w:cs="Times New Roman"/>
          <w:sz w:val="28"/>
          <w:szCs w:val="28"/>
          <w:lang w:eastAsia="ru-RU"/>
        </w:rPr>
        <w:t>інфраструктури</w:t>
      </w:r>
      <w:r w:rsidRPr="00387DA6">
        <w:rPr>
          <w:rFonts w:ascii="Times New Roman" w:eastAsia="Times New Roman" w:hAnsi="Times New Roman" w:cs="Times New Roman"/>
          <w:spacing w:val="46"/>
          <w:sz w:val="28"/>
          <w:szCs w:val="28"/>
          <w:lang w:eastAsia="ru-RU"/>
        </w:rPr>
        <w:t xml:space="preserve"> </w:t>
      </w:r>
      <w:r w:rsidRPr="00387DA6">
        <w:rPr>
          <w:rFonts w:ascii="Times New Roman" w:eastAsia="Times New Roman" w:hAnsi="Times New Roman" w:cs="Times New Roman"/>
          <w:sz w:val="28"/>
          <w:szCs w:val="28"/>
          <w:lang w:eastAsia="ru-RU"/>
        </w:rPr>
        <w:t>через</w:t>
      </w:r>
      <w:r w:rsidRPr="00387DA6">
        <w:rPr>
          <w:rFonts w:ascii="Times New Roman" w:eastAsia="Times New Roman" w:hAnsi="Times New Roman" w:cs="Times New Roman"/>
          <w:spacing w:val="45"/>
          <w:sz w:val="28"/>
          <w:szCs w:val="28"/>
          <w:lang w:eastAsia="ru-RU"/>
        </w:rPr>
        <w:t xml:space="preserve"> </w:t>
      </w:r>
      <w:r w:rsidRPr="00387DA6">
        <w:rPr>
          <w:rFonts w:ascii="Times New Roman" w:eastAsia="Times New Roman" w:hAnsi="Times New Roman" w:cs="Times New Roman"/>
          <w:sz w:val="28"/>
          <w:szCs w:val="28"/>
          <w:lang w:eastAsia="ru-RU"/>
        </w:rPr>
        <w:t>здійснення</w:t>
      </w:r>
      <w:r w:rsidRPr="00387DA6">
        <w:rPr>
          <w:rFonts w:ascii="Times New Roman" w:eastAsia="Times New Roman" w:hAnsi="Times New Roman" w:cs="Times New Roman"/>
          <w:spacing w:val="47"/>
          <w:sz w:val="28"/>
          <w:szCs w:val="28"/>
          <w:lang w:eastAsia="ru-RU"/>
        </w:rPr>
        <w:t xml:space="preserve"> </w:t>
      </w:r>
      <w:r w:rsidRPr="00387DA6">
        <w:rPr>
          <w:rFonts w:ascii="Times New Roman" w:eastAsia="Times New Roman" w:hAnsi="Times New Roman" w:cs="Times New Roman"/>
          <w:sz w:val="28"/>
          <w:szCs w:val="28"/>
          <w:lang w:eastAsia="ru-RU"/>
        </w:rPr>
        <w:t>роботи</w:t>
      </w:r>
      <w:r w:rsidRPr="00387DA6">
        <w:rPr>
          <w:rFonts w:ascii="Times New Roman" w:eastAsia="Times New Roman" w:hAnsi="Times New Roman" w:cs="Times New Roman"/>
          <w:spacing w:val="46"/>
          <w:sz w:val="28"/>
          <w:szCs w:val="28"/>
          <w:lang w:eastAsia="ru-RU"/>
        </w:rPr>
        <w:t xml:space="preserve"> </w:t>
      </w:r>
      <w:r w:rsidRPr="00387DA6">
        <w:rPr>
          <w:rFonts w:ascii="Times New Roman" w:eastAsia="Times New Roman" w:hAnsi="Times New Roman" w:cs="Times New Roman"/>
          <w:sz w:val="28"/>
          <w:szCs w:val="28"/>
          <w:lang w:eastAsia="ru-RU"/>
        </w:rPr>
        <w:t>з</w:t>
      </w:r>
      <w:r w:rsidRPr="00387DA6">
        <w:rPr>
          <w:rFonts w:ascii="Times New Roman" w:eastAsia="Times New Roman" w:hAnsi="Times New Roman" w:cs="Times New Roman"/>
          <w:spacing w:val="-67"/>
          <w:sz w:val="28"/>
          <w:szCs w:val="28"/>
          <w:lang w:eastAsia="ru-RU"/>
        </w:rPr>
        <w:t xml:space="preserve">   </w:t>
      </w:r>
      <w:r w:rsidRPr="00387DA6">
        <w:rPr>
          <w:rFonts w:ascii="Times New Roman" w:eastAsia="Times New Roman" w:hAnsi="Times New Roman" w:cs="Times New Roman"/>
          <w:sz w:val="28"/>
          <w:szCs w:val="28"/>
          <w:lang w:eastAsia="ru-RU"/>
        </w:rPr>
        <w:t>молоддю</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на</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базі</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закладів</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культури</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та</w:t>
      </w:r>
      <w:r w:rsidRPr="00387DA6">
        <w:rPr>
          <w:rFonts w:ascii="Times New Roman" w:eastAsia="Times New Roman" w:hAnsi="Times New Roman" w:cs="Times New Roman"/>
          <w:spacing w:val="-2"/>
          <w:sz w:val="28"/>
          <w:szCs w:val="28"/>
          <w:lang w:eastAsia="ru-RU"/>
        </w:rPr>
        <w:t xml:space="preserve"> </w:t>
      </w:r>
      <w:r w:rsidRPr="00387DA6">
        <w:rPr>
          <w:rFonts w:ascii="Times New Roman" w:eastAsia="Times New Roman" w:hAnsi="Times New Roman" w:cs="Times New Roman"/>
          <w:sz w:val="28"/>
          <w:szCs w:val="28"/>
          <w:lang w:eastAsia="ru-RU"/>
        </w:rPr>
        <w:t>освіти;</w:t>
      </w:r>
    </w:p>
    <w:p w:rsidR="00701CCF" w:rsidRPr="00387DA6" w:rsidRDefault="00701CCF" w:rsidP="00701CCF">
      <w:pPr>
        <w:widowControl w:val="0"/>
        <w:tabs>
          <w:tab w:val="left" w:pos="97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7DA6">
        <w:rPr>
          <w:rFonts w:ascii="Times New Roman" w:eastAsia="Times New Roman" w:hAnsi="Times New Roman" w:cs="Times New Roman"/>
          <w:sz w:val="28"/>
          <w:szCs w:val="28"/>
          <w:lang w:eastAsia="ru-RU"/>
        </w:rPr>
        <w:t>- підвищення</w:t>
      </w:r>
      <w:r w:rsidRPr="00387DA6">
        <w:rPr>
          <w:rFonts w:ascii="Times New Roman" w:eastAsia="Times New Roman" w:hAnsi="Times New Roman" w:cs="Times New Roman"/>
          <w:spacing w:val="-8"/>
          <w:sz w:val="28"/>
          <w:szCs w:val="28"/>
          <w:lang w:eastAsia="ru-RU"/>
        </w:rPr>
        <w:t xml:space="preserve"> </w:t>
      </w:r>
      <w:r w:rsidRPr="00387DA6">
        <w:rPr>
          <w:rFonts w:ascii="Times New Roman" w:eastAsia="Times New Roman" w:hAnsi="Times New Roman" w:cs="Times New Roman"/>
          <w:sz w:val="28"/>
          <w:szCs w:val="28"/>
          <w:lang w:eastAsia="ru-RU"/>
        </w:rPr>
        <w:t>рівня</w:t>
      </w:r>
      <w:r w:rsidRPr="00387DA6">
        <w:rPr>
          <w:rFonts w:ascii="Times New Roman" w:eastAsia="Times New Roman" w:hAnsi="Times New Roman" w:cs="Times New Roman"/>
          <w:spacing w:val="-5"/>
          <w:sz w:val="28"/>
          <w:szCs w:val="28"/>
          <w:lang w:eastAsia="ru-RU"/>
        </w:rPr>
        <w:t xml:space="preserve"> </w:t>
      </w:r>
      <w:r w:rsidRPr="00387DA6">
        <w:rPr>
          <w:rFonts w:ascii="Times New Roman" w:eastAsia="Times New Roman" w:hAnsi="Times New Roman" w:cs="Times New Roman"/>
          <w:sz w:val="28"/>
          <w:szCs w:val="28"/>
          <w:lang w:eastAsia="ru-RU"/>
        </w:rPr>
        <w:t>компетентностей</w:t>
      </w:r>
      <w:r w:rsidRPr="00387DA6">
        <w:rPr>
          <w:rFonts w:ascii="Times New Roman" w:eastAsia="Times New Roman" w:hAnsi="Times New Roman" w:cs="Times New Roman"/>
          <w:spacing w:val="-6"/>
          <w:sz w:val="28"/>
          <w:szCs w:val="28"/>
          <w:lang w:eastAsia="ru-RU"/>
        </w:rPr>
        <w:t xml:space="preserve"> </w:t>
      </w:r>
      <w:r w:rsidRPr="00387DA6">
        <w:rPr>
          <w:rFonts w:ascii="Times New Roman" w:eastAsia="Times New Roman" w:hAnsi="Times New Roman" w:cs="Times New Roman"/>
          <w:sz w:val="28"/>
          <w:szCs w:val="28"/>
          <w:lang w:eastAsia="ru-RU"/>
        </w:rPr>
        <w:t>молоді.</w:t>
      </w:r>
    </w:p>
    <w:p w:rsidR="00701CCF" w:rsidRPr="00387DA6" w:rsidRDefault="00701CCF" w:rsidP="00701CCF">
      <w:pPr>
        <w:spacing w:after="0" w:line="240" w:lineRule="auto"/>
        <w:ind w:firstLine="709"/>
        <w:jc w:val="both"/>
        <w:rPr>
          <w:rFonts w:ascii="Times New Roman" w:eastAsia="Times New Roman" w:hAnsi="Times New Roman" w:cs="Times New Roman"/>
          <w:b/>
          <w:sz w:val="28"/>
          <w:szCs w:val="28"/>
          <w:lang w:eastAsia="ru-RU"/>
        </w:rPr>
      </w:pPr>
      <w:r w:rsidRPr="00387DA6">
        <w:rPr>
          <w:rFonts w:ascii="Times New Roman" w:eastAsia="Times New Roman" w:hAnsi="Times New Roman" w:cs="Times New Roman"/>
          <w:b/>
          <w:sz w:val="28"/>
          <w:szCs w:val="28"/>
          <w:lang w:eastAsia="ru-RU"/>
        </w:rPr>
        <w:t>Очікувані результати:</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rPr>
        <w:t xml:space="preserve">- </w:t>
      </w:r>
      <w:r w:rsidRPr="00387DA6">
        <w:rPr>
          <w:rFonts w:ascii="Times New Roman" w:hAnsi="Times New Roman"/>
          <w:sz w:val="28"/>
          <w:szCs w:val="28"/>
          <w:lang w:val="uk-UA"/>
        </w:rPr>
        <w:t>влаштування дітей-сиріт та дітей, позбавлених батьківського піклування, які осиротіли, до сімейних форм</w:t>
      </w:r>
      <w:r w:rsidRPr="00387DA6">
        <w:rPr>
          <w:rFonts w:ascii="Times New Roman" w:hAnsi="Times New Roman"/>
          <w:spacing w:val="-5"/>
          <w:sz w:val="28"/>
          <w:szCs w:val="28"/>
          <w:lang w:val="uk-UA"/>
        </w:rPr>
        <w:t xml:space="preserve"> </w:t>
      </w:r>
      <w:r w:rsidRPr="00387DA6">
        <w:rPr>
          <w:rFonts w:ascii="Times New Roman" w:hAnsi="Times New Roman"/>
          <w:sz w:val="28"/>
          <w:szCs w:val="28"/>
          <w:lang w:val="uk-UA"/>
        </w:rPr>
        <w:t>виховання;</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lang w:val="uk-UA"/>
        </w:rPr>
        <w:t>- зменшення кількості дітей, які перебувають у складних життєвих обставинах, а саме: дітей які влаштовані в інтернатні заклади, будинки дитини за заявою батьків, центри соціально-психологічної</w:t>
      </w:r>
      <w:r w:rsidRPr="00387DA6">
        <w:rPr>
          <w:rFonts w:ascii="Times New Roman" w:hAnsi="Times New Roman"/>
          <w:spacing w:val="-11"/>
          <w:sz w:val="28"/>
          <w:szCs w:val="28"/>
          <w:lang w:val="uk-UA"/>
        </w:rPr>
        <w:t xml:space="preserve"> </w:t>
      </w:r>
      <w:r w:rsidRPr="00387DA6">
        <w:rPr>
          <w:rFonts w:ascii="Times New Roman" w:hAnsi="Times New Roman"/>
          <w:sz w:val="28"/>
          <w:szCs w:val="28"/>
          <w:lang w:val="uk-UA"/>
        </w:rPr>
        <w:t>реабілітації;</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lang w:val="uk-UA"/>
        </w:rPr>
        <w:t>- збільшення кількості дітей, які повернені до біологічних родин, влаштовані у сім’ї</w:t>
      </w:r>
      <w:r w:rsidRPr="00387DA6">
        <w:rPr>
          <w:rFonts w:ascii="Times New Roman" w:hAnsi="Times New Roman"/>
          <w:spacing w:val="1"/>
          <w:sz w:val="28"/>
          <w:szCs w:val="28"/>
          <w:lang w:val="uk-UA"/>
        </w:rPr>
        <w:t xml:space="preserve"> </w:t>
      </w:r>
      <w:r w:rsidRPr="00387DA6">
        <w:rPr>
          <w:rFonts w:ascii="Times New Roman" w:hAnsi="Times New Roman"/>
          <w:sz w:val="28"/>
          <w:szCs w:val="28"/>
          <w:lang w:val="uk-UA"/>
        </w:rPr>
        <w:t>громадян;</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lang w:val="uk-UA"/>
        </w:rPr>
        <w:t>- 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387DA6">
        <w:rPr>
          <w:rFonts w:ascii="Times New Roman" w:hAnsi="Times New Roman"/>
          <w:spacing w:val="-1"/>
          <w:sz w:val="28"/>
          <w:szCs w:val="28"/>
          <w:lang w:val="uk-UA"/>
        </w:rPr>
        <w:t xml:space="preserve"> </w:t>
      </w:r>
      <w:r w:rsidRPr="00387DA6">
        <w:rPr>
          <w:rFonts w:ascii="Times New Roman" w:hAnsi="Times New Roman"/>
          <w:sz w:val="28"/>
          <w:szCs w:val="28"/>
          <w:lang w:val="uk-UA"/>
        </w:rPr>
        <w:t>дітей;</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rPr>
        <w:t>- повернення у біологічні сім’ї або сім’ї родичів  дітей, вилучених з сімей, які опинились в складних життєвих</w:t>
      </w:r>
      <w:r w:rsidRPr="00387DA6">
        <w:rPr>
          <w:rFonts w:ascii="Times New Roman" w:hAnsi="Times New Roman"/>
          <w:spacing w:val="5"/>
          <w:sz w:val="28"/>
          <w:szCs w:val="28"/>
        </w:rPr>
        <w:t xml:space="preserve"> </w:t>
      </w:r>
      <w:r w:rsidRPr="00387DA6">
        <w:rPr>
          <w:rFonts w:ascii="Times New Roman" w:hAnsi="Times New Roman"/>
          <w:sz w:val="28"/>
          <w:szCs w:val="28"/>
        </w:rPr>
        <w:t>обставинах</w:t>
      </w:r>
      <w:bookmarkStart w:id="124" w:name="10.4._Культура"/>
      <w:bookmarkEnd w:id="124"/>
      <w:r w:rsidRPr="00387DA6">
        <w:rPr>
          <w:rFonts w:ascii="Times New Roman" w:hAnsi="Times New Roman"/>
          <w:sz w:val="28"/>
          <w:szCs w:val="28"/>
          <w:lang w:val="uk-UA"/>
        </w:rPr>
        <w:t>;</w:t>
      </w:r>
    </w:p>
    <w:p w:rsidR="00701CCF" w:rsidRPr="00387DA6" w:rsidRDefault="00701CCF" w:rsidP="00387DA6">
      <w:pPr>
        <w:pStyle w:val="41"/>
        <w:tabs>
          <w:tab w:val="left" w:pos="709"/>
          <w:tab w:val="left" w:pos="851"/>
          <w:tab w:val="left" w:pos="1134"/>
        </w:tabs>
        <w:ind w:firstLine="709"/>
        <w:jc w:val="both"/>
        <w:rPr>
          <w:rFonts w:ascii="Times New Roman" w:hAnsi="Times New Roman"/>
          <w:spacing w:val="-67"/>
          <w:sz w:val="28"/>
          <w:szCs w:val="28"/>
          <w:lang w:val="uk-UA" w:eastAsia="uk-UA" w:bidi="uk-UA"/>
        </w:rPr>
      </w:pPr>
      <w:r w:rsidRPr="00387DA6">
        <w:rPr>
          <w:rFonts w:ascii="Times New Roman" w:hAnsi="Times New Roman"/>
          <w:sz w:val="28"/>
          <w:szCs w:val="28"/>
          <w:lang w:val="uk-UA" w:eastAsia="uk-UA" w:bidi="uk-UA"/>
        </w:rPr>
        <w:t>- залучення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до участі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суспільному</w:t>
      </w:r>
      <w:r w:rsidRPr="00387DA6">
        <w:rPr>
          <w:rFonts w:ascii="Times New Roman" w:hAnsi="Times New Roman"/>
          <w:spacing w:val="-67"/>
          <w:sz w:val="28"/>
          <w:szCs w:val="28"/>
          <w:lang w:val="uk-UA" w:eastAsia="uk-UA" w:bidi="uk-UA"/>
        </w:rPr>
        <w:t xml:space="preserve"> </w:t>
      </w:r>
      <w:r w:rsidR="00387DA6" w:rsidRPr="00387DA6">
        <w:rPr>
          <w:rFonts w:ascii="Times New Roman" w:hAnsi="Times New Roman"/>
          <w:sz w:val="28"/>
          <w:szCs w:val="28"/>
          <w:lang w:val="uk-UA" w:eastAsia="uk-UA" w:bidi="uk-UA"/>
        </w:rPr>
        <w:t>житті,</w:t>
      </w:r>
      <w:r w:rsidRPr="00387DA6">
        <w:rPr>
          <w:rFonts w:ascii="Times New Roman" w:hAnsi="Times New Roman"/>
          <w:sz w:val="28"/>
          <w:szCs w:val="28"/>
          <w:lang w:val="uk-UA" w:eastAsia="uk-UA" w:bidi="uk-UA"/>
        </w:rPr>
        <w:t xml:space="preserve"> шляхом інформування про можливості, наявні та нові інструменти</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участі, у тому числі інформування вразливих категорій молоді про їхні права;</w:t>
      </w:r>
      <w:r w:rsidRPr="00387DA6">
        <w:rPr>
          <w:rFonts w:ascii="Times New Roman" w:hAnsi="Times New Roman"/>
          <w:spacing w:val="-67"/>
          <w:sz w:val="28"/>
          <w:szCs w:val="28"/>
          <w:lang w:val="uk-UA" w:eastAsia="uk-UA" w:bidi="uk-UA"/>
        </w:rPr>
        <w:t xml:space="preserve">    </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val="uk-UA" w:eastAsia="uk-UA" w:bidi="uk-UA"/>
        </w:rPr>
        <w:t>- збільшення частки молоді, яка бере участь у волонтерських ініціативах;</w:t>
      </w:r>
      <w:r w:rsidRPr="00387DA6">
        <w:rPr>
          <w:rFonts w:ascii="Times New Roman" w:hAnsi="Times New Roman"/>
          <w:spacing w:val="-67"/>
          <w:sz w:val="28"/>
          <w:szCs w:val="28"/>
          <w:lang w:val="uk-UA" w:eastAsia="uk-UA" w:bidi="uk-UA"/>
        </w:rPr>
        <w:t xml:space="preserve"> </w:t>
      </w:r>
      <w:r w:rsidRPr="00387DA6">
        <w:rPr>
          <w:rFonts w:ascii="Times New Roman" w:hAnsi="Times New Roman"/>
          <w:sz w:val="28"/>
          <w:szCs w:val="28"/>
          <w:lang w:val="uk-UA" w:eastAsia="uk-UA" w:bidi="uk-UA"/>
        </w:rPr>
        <w:t>збільшення кількості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яка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бере</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участь</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діяльності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інститутів</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 xml:space="preserve">громадянського суспільства, у тому числі молодіжних та </w:t>
      </w:r>
      <w:r w:rsidRPr="00387DA6">
        <w:rPr>
          <w:rFonts w:ascii="Times New Roman" w:hAnsi="Times New Roman"/>
          <w:spacing w:val="-1"/>
          <w:sz w:val="28"/>
          <w:szCs w:val="28"/>
          <w:lang w:val="uk-UA" w:eastAsia="uk-UA" w:bidi="uk-UA"/>
        </w:rPr>
        <w:t xml:space="preserve">дитячих </w:t>
      </w:r>
      <w:r w:rsidRPr="00387DA6">
        <w:rPr>
          <w:rFonts w:ascii="Times New Roman" w:hAnsi="Times New Roman"/>
          <w:sz w:val="28"/>
          <w:szCs w:val="28"/>
          <w:lang w:val="uk-UA" w:eastAsia="uk-UA" w:bidi="uk-UA"/>
        </w:rPr>
        <w:t>громадських</w:t>
      </w:r>
      <w:r w:rsidRPr="00387DA6">
        <w:rPr>
          <w:rFonts w:ascii="Times New Roman" w:hAnsi="Times New Roman"/>
          <w:spacing w:val="-7"/>
          <w:sz w:val="28"/>
          <w:szCs w:val="28"/>
          <w:lang w:val="uk-UA" w:eastAsia="uk-UA" w:bidi="uk-UA"/>
        </w:rPr>
        <w:t xml:space="preserve"> </w:t>
      </w:r>
      <w:r w:rsidRPr="00387DA6">
        <w:rPr>
          <w:rFonts w:ascii="Times New Roman" w:hAnsi="Times New Roman"/>
          <w:sz w:val="28"/>
          <w:szCs w:val="28"/>
          <w:lang w:val="uk-UA" w:eastAsia="uk-UA" w:bidi="uk-UA"/>
        </w:rPr>
        <w:t xml:space="preserve">організаціях; </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eastAsia="uk-UA" w:bidi="uk-UA"/>
        </w:rPr>
        <w:t>- з</w:t>
      </w:r>
      <w:r w:rsidRPr="00387DA6">
        <w:rPr>
          <w:rFonts w:ascii="Times New Roman" w:hAnsi="Times New Roman"/>
          <w:sz w:val="28"/>
          <w:szCs w:val="28"/>
          <w:lang w:val="uk-UA" w:eastAsia="uk-UA" w:bidi="uk-UA"/>
        </w:rPr>
        <w:t>більшення відсотка молоді, що бере участь у діяльності молодіжних</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центрів;</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eastAsia="uk-UA" w:bidi="uk-UA"/>
        </w:rPr>
        <w:t xml:space="preserve">- </w:t>
      </w:r>
      <w:r w:rsidRPr="00387DA6">
        <w:rPr>
          <w:rFonts w:ascii="Times New Roman" w:hAnsi="Times New Roman"/>
          <w:sz w:val="28"/>
          <w:szCs w:val="28"/>
          <w:lang w:val="uk-UA" w:eastAsia="uk-UA" w:bidi="uk-UA"/>
        </w:rPr>
        <w:t>навчання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представників</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органів</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учнівського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та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студентського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самоврядування,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молодіжних консультативно-дорадчих</w:t>
      </w:r>
      <w:r w:rsidRPr="00387DA6">
        <w:rPr>
          <w:rFonts w:ascii="Times New Roman" w:hAnsi="Times New Roman"/>
          <w:spacing w:val="70"/>
          <w:sz w:val="28"/>
          <w:szCs w:val="28"/>
          <w:lang w:val="uk-UA" w:eastAsia="uk-UA" w:bidi="uk-UA"/>
        </w:rPr>
        <w:t xml:space="preserve"> </w:t>
      </w:r>
      <w:r w:rsidRPr="00387DA6">
        <w:rPr>
          <w:rFonts w:ascii="Times New Roman" w:hAnsi="Times New Roman"/>
          <w:sz w:val="28"/>
          <w:szCs w:val="28"/>
          <w:lang w:val="uk-UA" w:eastAsia="uk-UA" w:bidi="uk-UA"/>
        </w:rPr>
        <w:t>органів щодо участі</w:t>
      </w:r>
      <w:r w:rsidRPr="00387DA6">
        <w:rPr>
          <w:rFonts w:ascii="Times New Roman" w:hAnsi="Times New Roman"/>
          <w:spacing w:val="-67"/>
          <w:sz w:val="28"/>
          <w:szCs w:val="28"/>
          <w:lang w:val="uk-UA" w:eastAsia="uk-UA" w:bidi="uk-UA"/>
        </w:rPr>
        <w:t xml:space="preserve"> </w:t>
      </w:r>
      <w:r w:rsidRPr="00387DA6">
        <w:rPr>
          <w:rFonts w:ascii="Times New Roman" w:hAnsi="Times New Roman"/>
          <w:sz w:val="28"/>
          <w:szCs w:val="28"/>
          <w:lang w:val="uk-UA" w:eastAsia="uk-UA" w:bidi="uk-UA"/>
        </w:rPr>
        <w:t>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процесах</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ухвалення рішень</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та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суспільному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житті;</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val="uk-UA" w:eastAsia="uk-UA" w:bidi="uk-UA"/>
        </w:rPr>
        <w:t>- охоплення  молоді, яка засвоїла нові знання, поглибила наявні та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здобула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нові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компетентності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метою</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самореалізації,</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професійного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та</w:t>
      </w:r>
      <w:r w:rsidRPr="00387DA6">
        <w:rPr>
          <w:rFonts w:ascii="Times New Roman" w:hAnsi="Times New Roman"/>
          <w:spacing w:val="-67"/>
          <w:sz w:val="28"/>
          <w:szCs w:val="28"/>
          <w:lang w:val="uk-UA" w:eastAsia="uk-UA" w:bidi="uk-UA"/>
        </w:rPr>
        <w:t xml:space="preserve"> </w:t>
      </w:r>
      <w:r w:rsidRPr="00387DA6">
        <w:rPr>
          <w:rFonts w:ascii="Times New Roman" w:hAnsi="Times New Roman"/>
          <w:sz w:val="28"/>
          <w:szCs w:val="28"/>
          <w:lang w:val="uk-UA" w:eastAsia="uk-UA" w:bidi="uk-UA"/>
        </w:rPr>
        <w:t>кар’єрного</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розвитку,</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здійснення підприємницької</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діяльності;</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eastAsia="uk-UA" w:bidi="uk-UA"/>
        </w:rPr>
        <w:t xml:space="preserve">- </w:t>
      </w:r>
      <w:r w:rsidRPr="00387DA6">
        <w:rPr>
          <w:rFonts w:ascii="Times New Roman" w:hAnsi="Times New Roman"/>
          <w:sz w:val="28"/>
          <w:szCs w:val="28"/>
          <w:lang w:val="uk-UA" w:eastAsia="uk-UA" w:bidi="uk-UA"/>
        </w:rPr>
        <w:t>збільшення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кількості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сформованим</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відповідальним</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ставленням</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до власного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здоров’я.</w:t>
      </w:r>
    </w:p>
    <w:p w:rsidR="00701CCF" w:rsidRPr="00701CCF" w:rsidRDefault="00701CCF" w:rsidP="00701CCF">
      <w:pPr>
        <w:widowControl w:val="0"/>
        <w:tabs>
          <w:tab w:val="left" w:pos="936"/>
        </w:tabs>
        <w:autoSpaceDE w:val="0"/>
        <w:autoSpaceDN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b/>
          <w:sz w:val="28"/>
          <w:szCs w:val="20"/>
          <w:lang w:val="uk-UA" w:eastAsia="ru-RU"/>
        </w:rPr>
        <w:t>11.4</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b/>
          <w:sz w:val="28"/>
          <w:szCs w:val="20"/>
          <w:lang w:val="uk-UA" w:eastAsia="ru-RU"/>
        </w:rPr>
        <w:t>Культура</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Основною метою діяльності в галузі культури та туризму Ананьївської міської територіальної громади у 2025 році буде створення умов для розвитку самобутніх традицій краю та всебічного задоволення культурних потреб </w:t>
      </w:r>
      <w:r w:rsidRPr="00701CCF">
        <w:rPr>
          <w:rFonts w:ascii="Times New Roman" w:eastAsia="Times New Roman" w:hAnsi="Times New Roman" w:cs="Times New Roman"/>
          <w:sz w:val="28"/>
          <w:szCs w:val="28"/>
          <w:lang w:val="uk-UA" w:eastAsia="uk-UA" w:bidi="uk-UA"/>
        </w:rPr>
        <w:lastRenderedPageBreak/>
        <w:t>населення, сприяння інтеграції громади в світовий культурний та інформаційний простір, забезпечення умов для органічної інтеграції національних меншин в українське суспільство.</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125" w:name="Пріоритетні_напрямки_на_2020_рік:_(7)"/>
      <w:bookmarkEnd w:id="125"/>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701CCF" w:rsidRPr="00701CCF" w:rsidRDefault="00701CCF" w:rsidP="00701CCF">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захист і збереження культурної спадщини Ананьївської міської територіальної громади;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проведення фестивалів за жанрами мистецтва;</w:t>
      </w:r>
    </w:p>
    <w:p w:rsidR="00701CCF" w:rsidRPr="00701CCF" w:rsidRDefault="00701CCF" w:rsidP="00701CCF">
      <w:pPr>
        <w:widowControl w:val="0"/>
        <w:tabs>
          <w:tab w:val="left" w:pos="2786"/>
          <w:tab w:val="left" w:pos="5770"/>
          <w:tab w:val="left" w:pos="6613"/>
          <w:tab w:val="left" w:pos="717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6" w:name="модернізація_матеріально-технічної_бази_"/>
      <w:bookmarkEnd w:id="126"/>
      <w:r w:rsidRPr="00701CCF">
        <w:rPr>
          <w:rFonts w:ascii="Times New Roman" w:eastAsia="Times New Roman" w:hAnsi="Times New Roman" w:cs="Times New Roman"/>
          <w:sz w:val="28"/>
          <w:szCs w:val="28"/>
          <w:lang w:val="uk-UA" w:eastAsia="uk-UA" w:bidi="uk-UA"/>
        </w:rPr>
        <w:t>- модернізація матеріально-технічної бази та інформаційно-технологічної інфраструктури бібліотек, клубних закладів, дитячої музичної</w:t>
      </w:r>
      <w:r w:rsidRPr="00701CCF">
        <w:rPr>
          <w:rFonts w:ascii="Times New Roman" w:eastAsia="Times New Roman" w:hAnsi="Times New Roman" w:cs="Times New Roman"/>
          <w:spacing w:val="-9"/>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школи.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7" w:name="вдосконалення_реалізації_державної_політ"/>
      <w:bookmarkEnd w:id="127"/>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вдосконалення реалізації державної політики у сфері культури;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8" w:name="збереження_та_розвиток_існуючої_мережі_з"/>
      <w:bookmarkStart w:id="129" w:name="поліпшення_якості_естетичного_виховання_"/>
      <w:bookmarkEnd w:id="128"/>
      <w:bookmarkEnd w:id="129"/>
      <w:r w:rsidRPr="00701CCF">
        <w:rPr>
          <w:rFonts w:ascii="Times New Roman" w:eastAsia="Times New Roman" w:hAnsi="Times New Roman" w:cs="Times New Roman"/>
          <w:sz w:val="28"/>
          <w:szCs w:val="28"/>
          <w:lang w:val="uk-UA" w:eastAsia="uk-UA" w:bidi="uk-UA"/>
        </w:rPr>
        <w:t>- поліпшення якості естетичного виховання та мистецької освіти дітей та молоді з урахуванням їх індивідуальних здібностей і особистих</w:t>
      </w:r>
      <w:r w:rsidRPr="00701CCF">
        <w:rPr>
          <w:rFonts w:ascii="Times New Roman" w:eastAsia="Times New Roman" w:hAnsi="Times New Roman" w:cs="Times New Roman"/>
          <w:spacing w:val="-8"/>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потреб.</w:t>
      </w:r>
    </w:p>
    <w:p w:rsidR="00701CCF" w:rsidRPr="00701CCF" w:rsidRDefault="00701CCF" w:rsidP="00701CCF">
      <w:pPr>
        <w:widowControl w:val="0"/>
        <w:tabs>
          <w:tab w:val="left" w:pos="1418"/>
          <w:tab w:val="left" w:pos="327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Ремонт і реконструкція приміщень музичної школи, сільських клубів, бібліотек; їх трансформація у сучасні осередки культурного дозвілля та просвіти з врахуванням потреб людей з обмеженими фізичними можливостями;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0" w:name="_створення_нової_моделі_базової_мережі_"/>
      <w:bookmarkEnd w:id="130"/>
      <w:r w:rsidRPr="00701CCF">
        <w:rPr>
          <w:rFonts w:ascii="Times New Roman" w:eastAsia="Times New Roman" w:hAnsi="Times New Roman" w:cs="Times New Roman"/>
          <w:sz w:val="28"/>
          <w:szCs w:val="20"/>
          <w:lang w:eastAsia="ru-RU"/>
        </w:rPr>
        <w:t>- створення нової моделі базової мережі закладів культури для задоволення освітніх, інформаційних, естетичних, гуманітарних потреб населення</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1" w:name="_збільшення_кількості_заходів,_спрямова"/>
      <w:bookmarkEnd w:id="131"/>
      <w:r w:rsidRPr="00701CCF">
        <w:rPr>
          <w:rFonts w:ascii="Times New Roman" w:eastAsia="Times New Roman" w:hAnsi="Times New Roman" w:cs="Times New Roman"/>
          <w:sz w:val="28"/>
          <w:szCs w:val="20"/>
          <w:lang w:eastAsia="ru-RU"/>
        </w:rPr>
        <w:t>- 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мистецтва;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2" w:name="_підвищення_ефективності_культурної_дип"/>
      <w:bookmarkStart w:id="133" w:name="_виготовлення_облікової_документації_об"/>
      <w:bookmarkStart w:id="134" w:name="_створення_електронного_інформаційного_"/>
      <w:bookmarkEnd w:id="132"/>
      <w:bookmarkEnd w:id="133"/>
      <w:bookmarkEnd w:id="134"/>
      <w:r w:rsidRPr="00701CCF">
        <w:rPr>
          <w:rFonts w:ascii="Times New Roman" w:eastAsia="Times New Roman" w:hAnsi="Times New Roman" w:cs="Times New Roman"/>
          <w:sz w:val="28"/>
          <w:szCs w:val="20"/>
          <w:lang w:eastAsia="ru-RU"/>
        </w:rPr>
        <w:t>- створення електронного інформаційного ресурсу культурної спадщини та культурних</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цінностей;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5" w:name="_відродження_та_популяризація_традиційн"/>
      <w:bookmarkEnd w:id="135"/>
      <w:r w:rsidRPr="00701CCF">
        <w:rPr>
          <w:rFonts w:ascii="Times New Roman" w:eastAsia="Times New Roman" w:hAnsi="Times New Roman" w:cs="Times New Roman"/>
          <w:sz w:val="28"/>
          <w:szCs w:val="20"/>
          <w:lang w:eastAsia="ru-RU"/>
        </w:rPr>
        <w:t xml:space="preserve">- відродження та популяризація традиційної народної культури, збереження та популяризація елементів нематеріальної культурної спадщини </w:t>
      </w:r>
      <w:r w:rsidRPr="00701CCF">
        <w:rPr>
          <w:rFonts w:ascii="Times New Roman" w:eastAsia="Times New Roman" w:hAnsi="Times New Roman" w:cs="Times New Roman"/>
          <w:sz w:val="28"/>
          <w:szCs w:val="28"/>
          <w:lang w:eastAsia="ru-RU"/>
        </w:rPr>
        <w:t>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6" w:name="_підвищення_спроможності_існуючих_інсти"/>
      <w:bookmarkEnd w:id="136"/>
      <w:r w:rsidRPr="00701CCF">
        <w:rPr>
          <w:rFonts w:ascii="Times New Roman" w:eastAsia="Times New Roman" w:hAnsi="Times New Roman" w:cs="Times New Roman"/>
          <w:sz w:val="28"/>
          <w:szCs w:val="20"/>
          <w:lang w:eastAsia="ru-RU"/>
        </w:rPr>
        <w:t>- 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містобудування</w:t>
      </w:r>
      <w:bookmarkStart w:id="137" w:name="_проведення_капітальних_ремонтів,_рекон"/>
      <w:bookmarkStart w:id="138" w:name="_створення_умов_для_забезпечення_прав_н"/>
      <w:bookmarkEnd w:id="137"/>
      <w:bookmarkEnd w:id="138"/>
      <w:r w:rsidRPr="00701CCF">
        <w:rPr>
          <w:rFonts w:ascii="Times New Roman" w:eastAsia="Times New Roman" w:hAnsi="Times New Roman" w:cs="Times New Roman"/>
          <w:sz w:val="28"/>
          <w:szCs w:val="20"/>
          <w:lang w:eastAsia="ru-RU"/>
        </w:rPr>
        <w:t>.</w:t>
      </w:r>
      <w:bookmarkStart w:id="139" w:name="10.5._Фізична_культура_і_спорт"/>
      <w:bookmarkEnd w:id="139"/>
    </w:p>
    <w:p w:rsidR="00701CCF" w:rsidRPr="00701CCF" w:rsidRDefault="00701CCF" w:rsidP="00701CCF">
      <w:pPr>
        <w:widowControl w:val="0"/>
        <w:tabs>
          <w:tab w:val="left" w:pos="0"/>
          <w:tab w:val="left" w:pos="9214"/>
        </w:tabs>
        <w:autoSpaceDE w:val="0"/>
        <w:autoSpaceDN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11.5 Фізична культура і</w:t>
      </w:r>
      <w:r w:rsidRPr="00701CCF">
        <w:rPr>
          <w:rFonts w:ascii="Times New Roman" w:eastAsia="Times New Roman" w:hAnsi="Times New Roman" w:cs="Times New Roman"/>
          <w:b/>
          <w:spacing w:val="2"/>
          <w:sz w:val="28"/>
          <w:szCs w:val="20"/>
          <w:lang w:val="uk-UA" w:eastAsia="ru-RU"/>
        </w:rPr>
        <w:t xml:space="preserve"> </w:t>
      </w:r>
      <w:r w:rsidRPr="00701CCF">
        <w:rPr>
          <w:rFonts w:ascii="Times New Roman" w:eastAsia="Times New Roman" w:hAnsi="Times New Roman" w:cs="Times New Roman"/>
          <w:b/>
          <w:sz w:val="28"/>
          <w:szCs w:val="20"/>
          <w:lang w:val="uk-UA" w:eastAsia="ru-RU"/>
        </w:rPr>
        <w:t>спорт</w:t>
      </w:r>
    </w:p>
    <w:p w:rsidR="00701CCF" w:rsidRPr="00701CCF" w:rsidRDefault="00701CCF" w:rsidP="00701CCF">
      <w:pPr>
        <w:widowControl w:val="0"/>
        <w:tabs>
          <w:tab w:val="left" w:pos="0"/>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Культура і спорт – це той майданчик, що об’єднує людей, надає можливості для дозвілля, розваг, навчання й обміну досвідом з іншими. </w:t>
      </w:r>
      <w:r w:rsidRPr="00701CCF">
        <w:rPr>
          <w:rFonts w:ascii="Times New Roman" w:eastAsia="Times New Roman" w:hAnsi="Times New Roman" w:cs="Times New Roman"/>
          <w:sz w:val="28"/>
          <w:szCs w:val="28"/>
          <w:lang w:eastAsia="ru-RU"/>
        </w:rPr>
        <w:t>Досягненню мети сприятиме створення умов для поліпшення здоров’я 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обдарованої молоді, у тому числі й молоді з обмеженими фізичними можливостями за місцем проживання та місцях відпочинку населення, а також додасть цінності іншим сферам, таким як туризм і бізнес</w:t>
      </w:r>
    </w:p>
    <w:p w:rsidR="00701CCF" w:rsidRPr="00701CCF" w:rsidRDefault="00701CCF" w:rsidP="00701CCF">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b/>
          <w:sz w:val="28"/>
          <w:szCs w:val="20"/>
          <w:lang w:val="uk-UA" w:eastAsia="ru-RU"/>
        </w:rPr>
      </w:pPr>
      <w:bookmarkStart w:id="140" w:name="Пріоритетні_напрямки_на_2020_рік:_(8)"/>
      <w:bookmarkEnd w:id="140"/>
      <w:r w:rsidRPr="00701CCF">
        <w:rPr>
          <w:rFonts w:ascii="Times New Roman" w:eastAsia="Times New Roman" w:hAnsi="Times New Roman" w:cs="Times New Roman"/>
          <w:spacing w:val="-70"/>
          <w:w w:val="99"/>
          <w:sz w:val="28"/>
          <w:szCs w:val="20"/>
          <w:lang w:eastAsia="ru-RU"/>
        </w:rPr>
        <w:t xml:space="preserve"> </w:t>
      </w:r>
      <w:r w:rsidRPr="00701CCF">
        <w:rPr>
          <w:rFonts w:ascii="Times New Roman" w:eastAsia="Times New Roman" w:hAnsi="Times New Roman" w:cs="Times New Roman"/>
          <w:b/>
          <w:sz w:val="28"/>
          <w:szCs w:val="20"/>
          <w:lang w:eastAsia="ru-RU"/>
        </w:rPr>
        <w:t>Пріоритетні напрямки на 202</w:t>
      </w:r>
      <w:r w:rsidRPr="00701CCF">
        <w:rPr>
          <w:rFonts w:ascii="Times New Roman" w:eastAsia="Times New Roman" w:hAnsi="Times New Roman" w:cs="Times New Roman"/>
          <w:b/>
          <w:sz w:val="28"/>
          <w:szCs w:val="20"/>
          <w:lang w:val="uk-UA" w:eastAsia="ru-RU"/>
        </w:rPr>
        <w:t>5</w:t>
      </w:r>
      <w:r w:rsidRPr="00701CCF">
        <w:rPr>
          <w:rFonts w:ascii="Times New Roman" w:eastAsia="Times New Roman" w:hAnsi="Times New Roman" w:cs="Times New Roman"/>
          <w:b/>
          <w:sz w:val="28"/>
          <w:szCs w:val="20"/>
          <w:lang w:eastAsia="ru-RU"/>
        </w:rPr>
        <w:t xml:space="preserve"> рік:</w:t>
      </w: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збереження та розвиток спортивної інфраструктури, особливо у сільській місцевості; збільшення кількості проведених спортивних заходів;</w:t>
      </w:r>
      <w:bookmarkStart w:id="141" w:name="реконструкція_міського_спортивного_компл"/>
      <w:bookmarkEnd w:id="141"/>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lastRenderedPageBreak/>
        <w:t xml:space="preserve">- </w:t>
      </w:r>
      <w:r w:rsidRPr="00701CCF">
        <w:rPr>
          <w:rFonts w:ascii="Times New Roman" w:eastAsia="Times New Roman" w:hAnsi="Times New Roman" w:cs="Times New Roman"/>
          <w:sz w:val="28"/>
          <w:szCs w:val="28"/>
          <w:lang w:val="uk-UA" w:eastAsia="uk-UA" w:bidi="uk-UA"/>
        </w:rPr>
        <w:t>реконструкція міського спортивного комплексу з будівництвом універсальної критої зали по</w:t>
      </w:r>
      <w:r w:rsidRPr="00701CCF">
        <w:rPr>
          <w:rFonts w:ascii="Times New Roman" w:eastAsia="Times New Roman" w:hAnsi="Times New Roman" w:cs="Times New Roman"/>
          <w:sz w:val="28"/>
          <w:szCs w:val="28"/>
          <w:lang w:eastAsia="uk-UA" w:bidi="uk-UA"/>
        </w:rPr>
        <w:t xml:space="preserve"> вул</w:t>
      </w:r>
      <w:r w:rsidRPr="00701CCF">
        <w:rPr>
          <w:rFonts w:ascii="Times New Roman" w:eastAsia="Times New Roman" w:hAnsi="Times New Roman" w:cs="Times New Roman"/>
          <w:sz w:val="28"/>
          <w:szCs w:val="28"/>
          <w:lang w:val="uk-UA" w:eastAsia="uk-UA" w:bidi="uk-UA"/>
        </w:rPr>
        <w:t>. Одеській, буд.1а, м.Ананьїв, Одеської області; залучення більшої кількості мешканців громади до активних занять фізичною культурою та спортом;</w:t>
      </w: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реконструкція та благоустрій ландшафтного парку м. Ананьїва зі спортивними та розважальними зонами</w:t>
      </w:r>
      <w:r w:rsidR="00CB3ABA">
        <w:rPr>
          <w:rFonts w:ascii="Times New Roman" w:eastAsia="Times New Roman" w:hAnsi="Times New Roman" w:cs="Times New Roman"/>
          <w:sz w:val="28"/>
          <w:szCs w:val="28"/>
          <w:lang w:val="uk-UA" w:eastAsia="uk-UA" w:bidi="uk-UA"/>
        </w:rPr>
        <w:t>.</w:t>
      </w:r>
    </w:p>
    <w:p w:rsidR="00701CCF" w:rsidRPr="00701CCF" w:rsidRDefault="00701CCF" w:rsidP="00701CCF">
      <w:pPr>
        <w:widowControl w:val="0"/>
        <w:tabs>
          <w:tab w:val="left" w:pos="9214"/>
        </w:tabs>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142" w:name="Ключові_кроки_на_2020_рік:_(13)"/>
      <w:bookmarkEnd w:id="142"/>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tabs>
          <w:tab w:val="left" w:pos="9214"/>
          <w:tab w:val="left" w:pos="935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43" w:name="збільшення_чисельності_населення,_яке_за"/>
      <w:bookmarkEnd w:id="143"/>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збільшення чисельності населення, яке займається всіма видами фізкультурно-оздоровчої та спортивної направленості;</w:t>
      </w:r>
    </w:p>
    <w:p w:rsidR="00701CCF" w:rsidRPr="00701CCF" w:rsidRDefault="00701CCF" w:rsidP="00701CCF">
      <w:pPr>
        <w:widowControl w:val="0"/>
        <w:tabs>
          <w:tab w:val="left" w:pos="2522"/>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44" w:name="проведення_щорічного_оцінювання_фізичної"/>
      <w:bookmarkEnd w:id="144"/>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проведення спортивних змагань та забезпечення</w:t>
      </w:r>
      <w:r w:rsidRPr="00701CCF">
        <w:rPr>
          <w:rFonts w:ascii="Times New Roman" w:eastAsia="Times New Roman" w:hAnsi="Times New Roman" w:cs="Times New Roman"/>
          <w:spacing w:val="5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участі спортсменів громади у обласних, всеукраїнських, змаганнях з олімпійських та неолімпійських видів спорту;</w:t>
      </w:r>
    </w:p>
    <w:p w:rsidR="00701CCF" w:rsidRPr="00701CCF" w:rsidRDefault="00701CCF" w:rsidP="00701CCF">
      <w:pPr>
        <w:widowControl w:val="0"/>
        <w:tabs>
          <w:tab w:val="left" w:pos="1418"/>
          <w:tab w:val="left" w:pos="3341"/>
          <w:tab w:val="left" w:pos="921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о</w:t>
      </w:r>
      <w:r w:rsidRPr="00701CCF">
        <w:rPr>
          <w:rFonts w:ascii="Times New Roman" w:eastAsia="Times New Roman" w:hAnsi="Times New Roman" w:cs="Times New Roman"/>
          <w:sz w:val="28"/>
          <w:szCs w:val="28"/>
          <w:lang w:eastAsia="ru-RU"/>
        </w:rPr>
        <w:t>блаштування стадіонів та спортивних майданчиків у населених пунктах громади</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tabs>
          <w:tab w:val="left" w:pos="9214"/>
        </w:tabs>
        <w:autoSpaceDE w:val="0"/>
        <w:autoSpaceDN w:val="0"/>
        <w:spacing w:after="0" w:line="240" w:lineRule="auto"/>
        <w:ind w:firstLine="709"/>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z w:val="28"/>
          <w:szCs w:val="28"/>
          <w:lang w:eastAsia="uk-UA" w:bidi="uk-UA"/>
        </w:rPr>
        <w:t xml:space="preserve">- </w:t>
      </w:r>
      <w:r w:rsidRPr="00701CCF">
        <w:rPr>
          <w:rFonts w:ascii="Times New Roman" w:eastAsia="Times New Roman" w:hAnsi="Times New Roman" w:cs="Times New Roman"/>
          <w:bCs/>
          <w:sz w:val="28"/>
          <w:szCs w:val="28"/>
          <w:lang w:val="uk-UA" w:eastAsia="uk-UA" w:bidi="uk-UA"/>
        </w:rPr>
        <w:t>започаткування та промоція регулярних культурних і спортивних заходів в громаді.</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підвищення рівня охоплення населення руховою активністю;</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стандартів;</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поліпшення результатів виступів спортсменів </w:t>
      </w:r>
      <w:r w:rsidRPr="00701CCF">
        <w:rPr>
          <w:rFonts w:ascii="Times New Roman" w:eastAsia="Times New Roman" w:hAnsi="Times New Roman" w:cs="Times New Roman"/>
          <w:sz w:val="28"/>
          <w:szCs w:val="28"/>
          <w:lang w:val="uk-UA" w:eastAsia="ru-RU"/>
        </w:rPr>
        <w:t>громади</w:t>
      </w:r>
      <w:r w:rsidRPr="00701CCF">
        <w:rPr>
          <w:rFonts w:ascii="Times New Roman" w:eastAsia="Times New Roman" w:hAnsi="Times New Roman" w:cs="Times New Roman"/>
          <w:sz w:val="28"/>
          <w:szCs w:val="28"/>
          <w:lang w:eastAsia="ru-RU"/>
        </w:rPr>
        <w:t xml:space="preserve"> на всеукраїнських та міжнародних змаганнях;</w:t>
      </w:r>
    </w:p>
    <w:p w:rsidR="00701CCF" w:rsidRPr="00701CCF" w:rsidRDefault="00701CCF" w:rsidP="00701CCF">
      <w:pPr>
        <w:widowControl w:val="0"/>
        <w:tabs>
          <w:tab w:val="left" w:pos="936"/>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збереження та розвиток спортивної інфраструктури, особливо у сільській місцевості;</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b/>
          <w:sz w:val="28"/>
          <w:szCs w:val="20"/>
          <w:lang w:eastAsia="ru-RU"/>
        </w:rPr>
      </w:pPr>
      <w:r w:rsidRPr="00701CCF">
        <w:rPr>
          <w:rFonts w:ascii="Times New Roman" w:eastAsia="Times New Roman" w:hAnsi="Times New Roman" w:cs="Times New Roman"/>
          <w:sz w:val="28"/>
          <w:szCs w:val="28"/>
          <w:lang w:eastAsia="ru-RU"/>
        </w:rPr>
        <w:t>- пр</w:t>
      </w:r>
      <w:r w:rsidRPr="00701CCF">
        <w:rPr>
          <w:rFonts w:ascii="Times New Roman" w:eastAsia="Times New Roman" w:hAnsi="Times New Roman" w:cs="Times New Roman"/>
          <w:sz w:val="28"/>
          <w:szCs w:val="28"/>
          <w:lang w:val="uk-UA" w:eastAsia="ru-RU"/>
        </w:rPr>
        <w:t>иймати участь в</w:t>
      </w:r>
      <w:r w:rsidRPr="00701CCF">
        <w:rPr>
          <w:rFonts w:ascii="Times New Roman" w:eastAsia="Times New Roman" w:hAnsi="Times New Roman" w:cs="Times New Roman"/>
          <w:sz w:val="28"/>
          <w:szCs w:val="28"/>
          <w:lang w:eastAsia="ru-RU"/>
        </w:rPr>
        <w:t xml:space="preserve"> районних, міських, обласних спартакіад серед учнів, студентів, працівників установ, організацій та інших спортивних</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змагань</w:t>
      </w:r>
      <w:r w:rsidRPr="00701CCF">
        <w:rPr>
          <w:rFonts w:ascii="Times New Roman" w:eastAsia="Times New Roman" w:hAnsi="Times New Roman" w:cs="Times New Roman"/>
          <w:b/>
          <w:sz w:val="28"/>
          <w:szCs w:val="20"/>
          <w:lang w:eastAsia="ru-RU"/>
        </w:rPr>
        <w:t>.</w:t>
      </w:r>
    </w:p>
    <w:p w:rsidR="00701CCF" w:rsidRPr="00AA5145" w:rsidRDefault="00701CCF" w:rsidP="00701CCF">
      <w:pPr>
        <w:widowControl w:val="0"/>
        <w:tabs>
          <w:tab w:val="left" w:pos="936"/>
        </w:tabs>
        <w:autoSpaceDE w:val="0"/>
        <w:autoSpaceDN w:val="0"/>
        <w:spacing w:after="0" w:line="240" w:lineRule="auto"/>
        <w:ind w:left="-851" w:firstLine="567"/>
        <w:jc w:val="both"/>
        <w:rPr>
          <w:rFonts w:ascii="Times New Roman" w:eastAsia="Times New Roman" w:hAnsi="Times New Roman" w:cs="Times New Roman"/>
          <w:b/>
          <w:sz w:val="20"/>
          <w:szCs w:val="20"/>
          <w:lang w:eastAsia="ru-RU"/>
        </w:rPr>
      </w:pPr>
    </w:p>
    <w:p w:rsidR="00701CCF" w:rsidRPr="00701CCF" w:rsidRDefault="00701CCF" w:rsidP="00CB3ABA">
      <w:pPr>
        <w:widowControl w:val="0"/>
        <w:numPr>
          <w:ilvl w:val="0"/>
          <w:numId w:val="9"/>
        </w:numPr>
        <w:tabs>
          <w:tab w:val="left" w:pos="0"/>
        </w:tabs>
        <w:autoSpaceDE w:val="0"/>
        <w:autoSpaceDN w:val="0"/>
        <w:adjustRightInd w:val="0"/>
        <w:spacing w:before="238" w:after="0" w:line="240" w:lineRule="auto"/>
        <w:ind w:left="0" w:firstLine="0"/>
        <w:contextualSpacing/>
        <w:jc w:val="center"/>
        <w:rPr>
          <w:rFonts w:ascii="Times New Roman" w:eastAsia="Times New Roman" w:hAnsi="Times New Roman" w:cs="Times New Roman"/>
          <w:b/>
          <w:sz w:val="28"/>
          <w:szCs w:val="20"/>
          <w:lang w:eastAsia="ru-RU"/>
        </w:rPr>
      </w:pPr>
      <w:bookmarkStart w:id="145" w:name="10.6._Туристична_галузь"/>
      <w:bookmarkEnd w:id="145"/>
      <w:r w:rsidRPr="00701CCF">
        <w:rPr>
          <w:rFonts w:ascii="Times New Roman" w:eastAsia="Times New Roman" w:hAnsi="Times New Roman" w:cs="Times New Roman"/>
          <w:b/>
          <w:sz w:val="28"/>
          <w:szCs w:val="20"/>
          <w:lang w:eastAsia="ru-RU"/>
        </w:rPr>
        <w:t>ТУРИСТИЧНА ГАЛУЗЬ</w:t>
      </w:r>
    </w:p>
    <w:p w:rsidR="00701CCF" w:rsidRPr="00AA5145" w:rsidRDefault="00701CCF" w:rsidP="00701CCF">
      <w:pPr>
        <w:widowControl w:val="0"/>
        <w:tabs>
          <w:tab w:val="left" w:pos="0"/>
        </w:tabs>
        <w:autoSpaceDE w:val="0"/>
        <w:autoSpaceDN w:val="0"/>
        <w:adjustRightInd w:val="0"/>
        <w:spacing w:before="238" w:after="0" w:line="240" w:lineRule="auto"/>
        <w:contextualSpacing/>
        <w:rPr>
          <w:rFonts w:ascii="Times New Roman" w:eastAsia="Times New Roman" w:hAnsi="Times New Roman" w:cs="Times New Roman"/>
          <w:b/>
          <w:sz w:val="20"/>
          <w:szCs w:val="20"/>
          <w:lang w:eastAsia="ru-RU"/>
        </w:rPr>
      </w:pP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проєктів, а також спрощення процедури інвестування в економіку громади, розробка системи преференцій для інвесторів, дозволить громаді стати привабливим майданчиком для залучення стратегічних інвесторів та розвитку високопродуктивних ресурсів.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pacing w:val="-1"/>
          <w:sz w:val="28"/>
          <w:szCs w:val="28"/>
          <w:lang w:val="uk-UA" w:eastAsia="uk-UA" w:bidi="uk-UA"/>
        </w:rPr>
        <w:t xml:space="preserve">Аналіз існуючого природного потенціалу та рекреаційної інфраструктури </w:t>
      </w:r>
      <w:r w:rsidRPr="00701CCF">
        <w:rPr>
          <w:rFonts w:ascii="Times New Roman" w:eastAsia="Times New Roman" w:hAnsi="Times New Roman" w:cs="Times New Roman"/>
          <w:sz w:val="28"/>
          <w:szCs w:val="28"/>
          <w:lang w:val="uk-UA" w:eastAsia="uk-UA" w:bidi="uk-UA"/>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701CCF" w:rsidRPr="00701CCF" w:rsidRDefault="00701CCF" w:rsidP="00701CCF">
      <w:pPr>
        <w:widowControl w:val="0"/>
        <w:tabs>
          <w:tab w:val="left" w:pos="0"/>
          <w:tab w:val="left" w:pos="935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В планах цього року, віднайти нові сучасні підходи до розвитку туристичної галузі. Саме з цією метою, розпочинається рекламно-інформаційна </w:t>
      </w:r>
      <w:r w:rsidRPr="00701CCF">
        <w:rPr>
          <w:rFonts w:ascii="Times New Roman" w:eastAsia="Times New Roman" w:hAnsi="Times New Roman" w:cs="Times New Roman"/>
          <w:sz w:val="28"/>
          <w:szCs w:val="28"/>
          <w:lang w:val="uk-UA" w:eastAsia="uk-UA" w:bidi="uk-UA"/>
        </w:rPr>
        <w:lastRenderedPageBreak/>
        <w:t>компанія щодо популяризації потенціалу громади.</w:t>
      </w:r>
    </w:p>
    <w:p w:rsidR="00701CCF" w:rsidRPr="00701CCF" w:rsidRDefault="00701CCF" w:rsidP="00701CCF">
      <w:pPr>
        <w:widowControl w:val="0"/>
        <w:tabs>
          <w:tab w:val="left" w:pos="0"/>
        </w:tabs>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146" w:name="Пріоритетні_напрямки_на_2020_рік:_(9)"/>
      <w:bookmarkEnd w:id="146"/>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3B031B">
      <w:pPr>
        <w:widowControl w:val="0"/>
        <w:numPr>
          <w:ilvl w:val="0"/>
          <w:numId w:val="8"/>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bookmarkStart w:id="147" w:name="підвищення_інвестиційної_привабливості_А"/>
      <w:bookmarkEnd w:id="147"/>
      <w:r w:rsidRPr="00701CCF">
        <w:rPr>
          <w:rFonts w:ascii="Times New Roman" w:eastAsia="Times New Roman" w:hAnsi="Times New Roman" w:cs="Times New Roman"/>
          <w:sz w:val="28"/>
          <w:szCs w:val="28"/>
          <w:lang w:eastAsia="uk-UA" w:bidi="uk-UA"/>
        </w:rPr>
        <w:t xml:space="preserve">підвищення інвестиційної привабливості громади та створення умов для залучення інвестицій; </w:t>
      </w:r>
      <w:bookmarkStart w:id="148" w:name="збільшення_культурних_подій_в_районі;"/>
      <w:bookmarkEnd w:id="148"/>
      <w:r w:rsidRPr="00701CCF">
        <w:rPr>
          <w:rFonts w:ascii="Times New Roman" w:eastAsia="Times New Roman" w:hAnsi="Times New Roman" w:cs="Times New Roman"/>
          <w:sz w:val="28"/>
          <w:szCs w:val="28"/>
          <w:lang w:eastAsia="uk-UA" w:bidi="uk-UA"/>
        </w:rPr>
        <w:t>збільшення культурних подій в громаді.</w:t>
      </w:r>
    </w:p>
    <w:p w:rsidR="00701CCF" w:rsidRPr="00701CCF" w:rsidRDefault="00701CCF" w:rsidP="00701CCF">
      <w:pPr>
        <w:widowControl w:val="0"/>
        <w:tabs>
          <w:tab w:val="left" w:pos="0"/>
        </w:tabs>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149" w:name="збільшення_кількості_проведених_заходів,"/>
      <w:bookmarkEnd w:id="149"/>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tabs>
          <w:tab w:val="left" w:pos="0"/>
          <w:tab w:val="left" w:pos="567"/>
          <w:tab w:val="left" w:pos="6960"/>
          <w:tab w:val="left" w:pos="7852"/>
          <w:tab w:val="left" w:pos="9171"/>
          <w:tab w:val="left" w:pos="9214"/>
          <w:tab w:val="left" w:pos="9498"/>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популяризація розвитку соціально-значущих видів туризму: лікувально- оздоровчого, екологічного, зеленого та</w:t>
      </w:r>
      <w:r w:rsidRPr="00701CCF">
        <w:rPr>
          <w:rFonts w:ascii="Times New Roman" w:eastAsia="Times New Roman" w:hAnsi="Times New Roman" w:cs="Times New Roman"/>
          <w:spacing w:val="8"/>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сільського;</w:t>
      </w:r>
    </w:p>
    <w:p w:rsidR="00701CCF" w:rsidRPr="00701CCF" w:rsidRDefault="00701CCF" w:rsidP="00FE7E1B">
      <w:pPr>
        <w:widowControl w:val="0"/>
        <w:numPr>
          <w:ilvl w:val="0"/>
          <w:numId w:val="8"/>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видання рекламно-інформаційних матеріалів щодо туристично-рекреаційного потенціалу громади;</w:t>
      </w:r>
    </w:p>
    <w:p w:rsidR="00701CCF" w:rsidRPr="00701CCF" w:rsidRDefault="00701CCF" w:rsidP="00FE7E1B">
      <w:pPr>
        <w:tabs>
          <w:tab w:val="left" w:pos="0"/>
          <w:tab w:val="left" w:pos="9356"/>
          <w:tab w:val="left" w:pos="9498"/>
        </w:tabs>
        <w:spacing w:after="0" w:line="240" w:lineRule="auto"/>
        <w:ind w:firstLine="709"/>
        <w:jc w:val="both"/>
        <w:rPr>
          <w:rFonts w:ascii="Times New Roman" w:eastAsia="Times New Roman" w:hAnsi="Times New Roman" w:cs="Times New Roman"/>
          <w:sz w:val="28"/>
          <w:szCs w:val="28"/>
          <w:lang w:val="uk-UA" w:eastAsia="uk-UA" w:bidi="uk-UA"/>
        </w:rPr>
      </w:pPr>
      <w:bookmarkStart w:id="150" w:name="популяризувати_туристичний_продукт_район"/>
      <w:bookmarkEnd w:id="150"/>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популяризувати туристичний продукт громади через ярмаркову, виставкову та фестивальну діяльність;</w:t>
      </w:r>
    </w:p>
    <w:p w:rsidR="00701CCF" w:rsidRPr="00701CCF" w:rsidRDefault="00701CCF" w:rsidP="00FE7E1B">
      <w:pPr>
        <w:widowControl w:val="0"/>
        <w:numPr>
          <w:ilvl w:val="0"/>
          <w:numId w:val="8"/>
        </w:numPr>
        <w:tabs>
          <w:tab w:val="left" w:pos="-14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аудит ресурсів ТГ (комунальні заклади, землі, працівники ОМС, інвестиційно та туристично-привабливі об`єкти);</w:t>
      </w:r>
    </w:p>
    <w:p w:rsidR="00701CCF" w:rsidRPr="00701CCF" w:rsidRDefault="00701CCF" w:rsidP="00FE7E1B">
      <w:pPr>
        <w:widowControl w:val="0"/>
        <w:numPr>
          <w:ilvl w:val="0"/>
          <w:numId w:val="8"/>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підготовка фахівців, які будуть готувати</w:t>
      </w:r>
      <w:r w:rsidRPr="00701CCF">
        <w:rPr>
          <w:rFonts w:ascii="Times New Roman" w:eastAsia="Times New Roman" w:hAnsi="Times New Roman" w:cs="Times New Roman"/>
          <w:sz w:val="28"/>
          <w:szCs w:val="28"/>
          <w:lang w:val="uk-UA" w:eastAsia="uk-UA" w:bidi="uk-UA"/>
        </w:rPr>
        <w:t xml:space="preserve"> п</w:t>
      </w:r>
      <w:r w:rsidRPr="00701CCF">
        <w:rPr>
          <w:rFonts w:ascii="Times New Roman" w:eastAsia="Times New Roman" w:hAnsi="Times New Roman" w:cs="Times New Roman"/>
          <w:sz w:val="28"/>
          <w:szCs w:val="28"/>
          <w:lang w:eastAsia="uk-UA" w:bidi="uk-UA"/>
        </w:rPr>
        <w:t>ро</w:t>
      </w:r>
      <w:r w:rsidRPr="00701CCF">
        <w:rPr>
          <w:rFonts w:ascii="Times New Roman" w:eastAsia="Times New Roman" w:hAnsi="Times New Roman" w:cs="Times New Roman"/>
          <w:sz w:val="28"/>
          <w:szCs w:val="28"/>
          <w:lang w:val="uk-UA" w:eastAsia="uk-UA" w:bidi="uk-UA"/>
        </w:rPr>
        <w:t>є</w:t>
      </w:r>
      <w:r w:rsidRPr="00701CCF">
        <w:rPr>
          <w:rFonts w:ascii="Times New Roman" w:eastAsia="Times New Roman" w:hAnsi="Times New Roman" w:cs="Times New Roman"/>
          <w:sz w:val="28"/>
          <w:szCs w:val="28"/>
          <w:lang w:eastAsia="uk-UA" w:bidi="uk-UA"/>
        </w:rPr>
        <w:t>кти на конкурсні програми (з числа працівників ОМС і активу громадськості);</w:t>
      </w:r>
    </w:p>
    <w:p w:rsidR="00701CCF" w:rsidRPr="00701CCF" w:rsidRDefault="00701CCF" w:rsidP="00FE7E1B">
      <w:pPr>
        <w:widowControl w:val="0"/>
        <w:numPr>
          <w:ilvl w:val="0"/>
          <w:numId w:val="8"/>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розробка інвестиційного паспорту громади;</w:t>
      </w:r>
    </w:p>
    <w:p w:rsidR="00701CCF" w:rsidRPr="00701CCF" w:rsidRDefault="00701CCF" w:rsidP="00FE7E1B">
      <w:pPr>
        <w:widowControl w:val="0"/>
        <w:numPr>
          <w:ilvl w:val="0"/>
          <w:numId w:val="8"/>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розвиток рекреаційного туризму (</w:t>
      </w:r>
      <w:r w:rsidRPr="00701CCF">
        <w:rPr>
          <w:rFonts w:ascii="Times New Roman" w:eastAsia="Times New Roman" w:hAnsi="Times New Roman" w:cs="Times New Roman"/>
          <w:color w:val="222222"/>
          <w:sz w:val="28"/>
          <w:szCs w:val="28"/>
          <w:lang w:eastAsia="uk-UA" w:bidi="uk-UA"/>
        </w:rPr>
        <w:t>лікувальний і відпочинково-оздоровчий</w:t>
      </w:r>
      <w:r w:rsidRPr="00701CCF">
        <w:rPr>
          <w:rFonts w:ascii="Times New Roman" w:eastAsia="Times New Roman" w:hAnsi="Times New Roman" w:cs="Times New Roman"/>
          <w:sz w:val="28"/>
          <w:szCs w:val="28"/>
          <w:lang w:eastAsia="uk-UA" w:bidi="uk-UA"/>
        </w:rPr>
        <w:t>);</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планування та залучення інвестицій на будівництво готелів;</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впровадження гастрономічного туризму (гастрономічні фестивалі та фестиваль молдовської національної  культури «Стругушор»);</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w:t>
      </w:r>
      <w:r w:rsidR="008A0D41">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 проведення екскурсій цікавими місцями рідного краю;</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відбір потенційно-привабливих об`єктів і розробка інвестиційної пропозиції для  залучення інвестора у галузь переробки;</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реалізація інвестиційних проектів.</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i/>
          <w:sz w:val="28"/>
          <w:szCs w:val="28"/>
          <w:lang w:val="uk-UA" w:eastAsia="uk-UA"/>
        </w:rPr>
      </w:pPr>
      <w:r w:rsidRPr="00701CCF">
        <w:rPr>
          <w:rFonts w:ascii="Times New Roman" w:eastAsia="Times New Roman" w:hAnsi="Times New Roman" w:cs="Times New Roman"/>
          <w:b/>
          <w:sz w:val="28"/>
          <w:szCs w:val="28"/>
          <w:lang w:val="uk-UA" w:eastAsia="uk-UA"/>
        </w:rPr>
        <w:t>Очікувані результати</w:t>
      </w:r>
      <w:r w:rsidRPr="00701CCF">
        <w:rPr>
          <w:rFonts w:ascii="Times New Roman" w:eastAsia="Times New Roman" w:hAnsi="Times New Roman" w:cs="Times New Roman"/>
          <w:i/>
          <w:sz w:val="28"/>
          <w:szCs w:val="28"/>
          <w:lang w:val="uk-UA" w:eastAsia="uk-UA"/>
        </w:rPr>
        <w:t>:</w:t>
      </w:r>
    </w:p>
    <w:p w:rsidR="00701CCF" w:rsidRPr="00701CCF" w:rsidRDefault="00701CCF" w:rsidP="00701CCF">
      <w:pPr>
        <w:keepNext/>
        <w:spacing w:after="0" w:line="240" w:lineRule="auto"/>
        <w:ind w:firstLine="709"/>
        <w:jc w:val="both"/>
        <w:outlineLvl w:val="1"/>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Туризм відіграє важливе соціальне та економічне значення, оскільки він впливає на:</w:t>
      </w:r>
    </w:p>
    <w:p w:rsidR="00701CCF" w:rsidRPr="008A0D41" w:rsidRDefault="008A0D41" w:rsidP="008A0D41">
      <w:pPr>
        <w:pStyle w:val="afff"/>
        <w:ind w:firstLine="709"/>
        <w:jc w:val="both"/>
        <w:rPr>
          <w:sz w:val="28"/>
          <w:szCs w:val="28"/>
        </w:rPr>
      </w:pPr>
      <w:r>
        <w:rPr>
          <w:sz w:val="28"/>
          <w:szCs w:val="28"/>
        </w:rPr>
        <w:t xml:space="preserve">- </w:t>
      </w:r>
      <w:r w:rsidR="00701CCF" w:rsidRPr="008A0D41">
        <w:rPr>
          <w:sz w:val="28"/>
          <w:szCs w:val="28"/>
        </w:rPr>
        <w:t>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701CCF" w:rsidRPr="008A0D41" w:rsidRDefault="008A0D41" w:rsidP="008A0D41">
      <w:pPr>
        <w:pStyle w:val="afff"/>
        <w:ind w:firstLine="709"/>
        <w:jc w:val="both"/>
        <w:rPr>
          <w:sz w:val="28"/>
          <w:szCs w:val="28"/>
        </w:rPr>
      </w:pPr>
      <w:r>
        <w:rPr>
          <w:sz w:val="28"/>
          <w:szCs w:val="28"/>
        </w:rPr>
        <w:t xml:space="preserve">- </w:t>
      </w:r>
      <w:r w:rsidR="00701CCF" w:rsidRPr="008A0D41">
        <w:rPr>
          <w:sz w:val="28"/>
          <w:szCs w:val="28"/>
        </w:rPr>
        <w:t>з’являються широкі можливості для залучення іноземної валюти і різного роду інвестицій</w:t>
      </w:r>
      <w:r>
        <w:rPr>
          <w:sz w:val="28"/>
          <w:szCs w:val="28"/>
        </w:rPr>
        <w:t>;</w:t>
      </w:r>
    </w:p>
    <w:p w:rsidR="00701CCF" w:rsidRPr="008A0D41" w:rsidRDefault="008A0D41" w:rsidP="008A0D41">
      <w:pPr>
        <w:pStyle w:val="afff"/>
        <w:ind w:firstLine="709"/>
        <w:jc w:val="both"/>
        <w:rPr>
          <w:sz w:val="28"/>
          <w:szCs w:val="28"/>
        </w:rPr>
      </w:pPr>
      <w:bookmarkStart w:id="151" w:name="_продовження_виготовлення_буклетів_та_р"/>
      <w:bookmarkEnd w:id="151"/>
      <w:r>
        <w:rPr>
          <w:sz w:val="28"/>
          <w:szCs w:val="28"/>
        </w:rPr>
        <w:t xml:space="preserve">- </w:t>
      </w:r>
      <w:r w:rsidR="00701CCF" w:rsidRPr="008A0D41">
        <w:rPr>
          <w:sz w:val="28"/>
          <w:szCs w:val="28"/>
        </w:rPr>
        <w:t>популяризація зеленого туризму в</w:t>
      </w:r>
      <w:r w:rsidR="00701CCF" w:rsidRPr="008A0D41">
        <w:rPr>
          <w:spacing w:val="8"/>
          <w:sz w:val="28"/>
          <w:szCs w:val="28"/>
        </w:rPr>
        <w:t xml:space="preserve"> </w:t>
      </w:r>
      <w:r w:rsidR="00701CCF" w:rsidRPr="008A0D41">
        <w:rPr>
          <w:sz w:val="28"/>
          <w:szCs w:val="28"/>
        </w:rPr>
        <w:t>громаді;</w:t>
      </w:r>
    </w:p>
    <w:p w:rsidR="00701CCF" w:rsidRPr="008A0D41" w:rsidRDefault="00701CCF" w:rsidP="008A0D41">
      <w:pPr>
        <w:pStyle w:val="afff"/>
        <w:ind w:firstLine="709"/>
        <w:jc w:val="both"/>
        <w:rPr>
          <w:sz w:val="28"/>
          <w:szCs w:val="28"/>
        </w:rPr>
      </w:pPr>
      <w:r w:rsidRPr="008A0D41">
        <w:rPr>
          <w:sz w:val="28"/>
          <w:szCs w:val="28"/>
        </w:rPr>
        <w:t>- збільшення місцевих доходів;</w:t>
      </w:r>
    </w:p>
    <w:p w:rsidR="00701CCF" w:rsidRPr="008A0D41" w:rsidRDefault="00701CCF" w:rsidP="008A0D41">
      <w:pPr>
        <w:pStyle w:val="afff"/>
        <w:ind w:firstLine="709"/>
        <w:jc w:val="both"/>
        <w:rPr>
          <w:sz w:val="28"/>
          <w:szCs w:val="28"/>
        </w:rPr>
      </w:pPr>
      <w:r w:rsidRPr="008A0D41">
        <w:rPr>
          <w:sz w:val="28"/>
          <w:szCs w:val="28"/>
        </w:rPr>
        <w:t>- створення нових робочих  місця;</w:t>
      </w:r>
    </w:p>
    <w:p w:rsidR="00701CCF" w:rsidRPr="008A0D41" w:rsidRDefault="00701CCF" w:rsidP="008A0D41">
      <w:pPr>
        <w:pStyle w:val="afff"/>
        <w:ind w:firstLine="709"/>
        <w:jc w:val="both"/>
        <w:rPr>
          <w:sz w:val="28"/>
          <w:szCs w:val="28"/>
        </w:rPr>
      </w:pPr>
      <w:r w:rsidRPr="008A0D41">
        <w:rPr>
          <w:sz w:val="28"/>
          <w:szCs w:val="28"/>
        </w:rPr>
        <w:t>- розвиток інших галузей, пов'язаних з виробництвом туристичних послуг;</w:t>
      </w:r>
    </w:p>
    <w:p w:rsidR="00701CCF" w:rsidRPr="008A0D41" w:rsidRDefault="00701CCF" w:rsidP="008A0D41">
      <w:pPr>
        <w:pStyle w:val="afff"/>
        <w:ind w:firstLine="709"/>
        <w:jc w:val="both"/>
        <w:rPr>
          <w:sz w:val="28"/>
          <w:szCs w:val="28"/>
        </w:rPr>
      </w:pPr>
      <w:r w:rsidRPr="008A0D41">
        <w:rPr>
          <w:sz w:val="28"/>
          <w:szCs w:val="28"/>
        </w:rPr>
        <w:t>- розвиток соціальної та виробничої інфраструктури у туристич</w:t>
      </w:r>
      <w:r w:rsidRPr="008A0D41">
        <w:rPr>
          <w:sz w:val="28"/>
          <w:szCs w:val="28"/>
        </w:rPr>
        <w:softHyphen/>
        <w:t>них центрах;</w:t>
      </w:r>
    </w:p>
    <w:p w:rsidR="00701CCF" w:rsidRPr="008A0D41" w:rsidRDefault="00701CCF" w:rsidP="008A0D41">
      <w:pPr>
        <w:pStyle w:val="afff"/>
        <w:ind w:firstLine="709"/>
        <w:jc w:val="both"/>
        <w:rPr>
          <w:sz w:val="28"/>
          <w:szCs w:val="28"/>
        </w:rPr>
      </w:pPr>
      <w:r w:rsidRPr="008A0D41">
        <w:rPr>
          <w:sz w:val="28"/>
          <w:szCs w:val="28"/>
        </w:rPr>
        <w:t>- активізацію діяльністі народних промислів і розвиток культури та сприяє їм;</w:t>
      </w:r>
    </w:p>
    <w:p w:rsidR="00701CCF" w:rsidRPr="008A0D41" w:rsidRDefault="00701CCF" w:rsidP="008A0D41">
      <w:pPr>
        <w:pStyle w:val="afff"/>
        <w:ind w:firstLine="709"/>
        <w:jc w:val="both"/>
        <w:rPr>
          <w:sz w:val="28"/>
          <w:szCs w:val="28"/>
        </w:rPr>
      </w:pPr>
      <w:r w:rsidRPr="008A0D41">
        <w:rPr>
          <w:sz w:val="28"/>
          <w:szCs w:val="28"/>
        </w:rPr>
        <w:t>- забезпечення зростання рівня життя місцевого населення.</w:t>
      </w:r>
    </w:p>
    <w:p w:rsidR="00701CCF" w:rsidRPr="00AA5145" w:rsidRDefault="00701CCF" w:rsidP="00701CCF">
      <w:pPr>
        <w:widowControl w:val="0"/>
        <w:tabs>
          <w:tab w:val="left" w:pos="1497"/>
        </w:tabs>
        <w:autoSpaceDE w:val="0"/>
        <w:autoSpaceDN w:val="0"/>
        <w:adjustRightInd w:val="0"/>
        <w:spacing w:after="0" w:line="240" w:lineRule="auto"/>
        <w:ind w:left="-851" w:firstLine="567"/>
        <w:jc w:val="both"/>
        <w:rPr>
          <w:rFonts w:ascii="Times New Roman" w:eastAsia="Times New Roman" w:hAnsi="Times New Roman" w:cs="Times New Roman"/>
          <w:b/>
          <w:sz w:val="20"/>
          <w:szCs w:val="20"/>
          <w:lang w:eastAsia="ru-RU"/>
        </w:rPr>
      </w:pPr>
      <w:bookmarkStart w:id="152" w:name="10.7.Розвиток_громадянського_суспільства"/>
      <w:bookmarkEnd w:id="152"/>
    </w:p>
    <w:p w:rsidR="00701CCF" w:rsidRPr="000B5C65" w:rsidRDefault="00701CCF" w:rsidP="000B5C65">
      <w:pPr>
        <w:pStyle w:val="af6"/>
        <w:numPr>
          <w:ilvl w:val="0"/>
          <w:numId w:val="9"/>
        </w:numPr>
        <w:tabs>
          <w:tab w:val="left" w:pos="0"/>
        </w:tabs>
        <w:ind w:left="0" w:firstLine="0"/>
        <w:jc w:val="center"/>
        <w:rPr>
          <w:rFonts w:ascii="Times New Roman" w:eastAsia="Times New Roman" w:hAnsi="Times New Roman" w:cs="Times New Roman"/>
          <w:b/>
          <w:sz w:val="28"/>
          <w:szCs w:val="20"/>
          <w:lang w:eastAsia="ru-RU"/>
        </w:rPr>
      </w:pPr>
      <w:r w:rsidRPr="000B5C65">
        <w:rPr>
          <w:rFonts w:ascii="Times New Roman" w:eastAsia="Times New Roman" w:hAnsi="Times New Roman" w:cs="Times New Roman"/>
          <w:b/>
          <w:sz w:val="28"/>
          <w:szCs w:val="20"/>
          <w:lang w:eastAsia="ru-RU"/>
        </w:rPr>
        <w:t>РОЗВИТОК ГРОМАДЯНСЬКОГО</w:t>
      </w:r>
      <w:r w:rsidRPr="000B5C65">
        <w:rPr>
          <w:rFonts w:ascii="Times New Roman" w:eastAsia="Times New Roman" w:hAnsi="Times New Roman" w:cs="Times New Roman"/>
          <w:b/>
          <w:spacing w:val="-5"/>
          <w:sz w:val="28"/>
          <w:szCs w:val="20"/>
          <w:lang w:eastAsia="ru-RU"/>
        </w:rPr>
        <w:t xml:space="preserve"> </w:t>
      </w:r>
      <w:r w:rsidRPr="000B5C65">
        <w:rPr>
          <w:rFonts w:ascii="Times New Roman" w:eastAsia="Times New Roman" w:hAnsi="Times New Roman" w:cs="Times New Roman"/>
          <w:b/>
          <w:sz w:val="28"/>
          <w:szCs w:val="20"/>
          <w:lang w:eastAsia="ru-RU"/>
        </w:rPr>
        <w:t>СУСПІЛЬСТВА</w:t>
      </w:r>
    </w:p>
    <w:p w:rsidR="00701CCF" w:rsidRPr="00AA5145" w:rsidRDefault="00701CCF" w:rsidP="00701CCF">
      <w:pPr>
        <w:widowControl w:val="0"/>
        <w:tabs>
          <w:tab w:val="left" w:pos="1497"/>
        </w:tabs>
        <w:autoSpaceDE w:val="0"/>
        <w:autoSpaceDN w:val="0"/>
        <w:adjustRightInd w:val="0"/>
        <w:spacing w:after="0" w:line="240" w:lineRule="auto"/>
        <w:ind w:left="709"/>
        <w:rPr>
          <w:rFonts w:ascii="Times New Roman" w:eastAsia="Times New Roman" w:hAnsi="Times New Roman" w:cs="Times New Roman"/>
          <w:b/>
          <w:sz w:val="20"/>
          <w:szCs w:val="20"/>
          <w:lang w:eastAsia="ru-RU"/>
        </w:rPr>
      </w:pP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53" w:name="Головні_зусилля_органів_виконавчої_влади"/>
      <w:bookmarkEnd w:id="153"/>
      <w:r w:rsidRPr="00701CCF">
        <w:rPr>
          <w:rFonts w:ascii="Times New Roman" w:eastAsia="Times New Roman" w:hAnsi="Times New Roman" w:cs="Times New Roman"/>
          <w:sz w:val="28"/>
          <w:szCs w:val="28"/>
          <w:lang w:val="uk-UA" w:eastAsia="uk-UA" w:bidi="uk-UA"/>
        </w:rPr>
        <w:t xml:space="preserve">Головні зусилля Ананьвської міської ради на 2025 рік будуть спрямовані на створення сприятливих умов для розвитку громадянського суспільства в </w:t>
      </w:r>
      <w:r w:rsidRPr="00701CCF">
        <w:rPr>
          <w:rFonts w:ascii="Times New Roman" w:eastAsia="Times New Roman" w:hAnsi="Times New Roman" w:cs="Times New Roman"/>
          <w:sz w:val="28"/>
          <w:szCs w:val="28"/>
          <w:lang w:val="uk-UA" w:eastAsia="uk-UA" w:bidi="uk-UA"/>
        </w:rPr>
        <w:lastRenderedPageBreak/>
        <w:t>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154" w:name="Пріоритетні_напрямки_на_2020_рік:_(10)"/>
      <w:bookmarkEnd w:id="15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633CB5" w:rsidP="00701CCF">
      <w:pPr>
        <w:tabs>
          <w:tab w:val="left" w:pos="8789"/>
        </w:tabs>
        <w:spacing w:after="0" w:line="242" w:lineRule="auto"/>
        <w:ind w:firstLine="709"/>
        <w:jc w:val="both"/>
        <w:rPr>
          <w:rFonts w:ascii="Times New Roman" w:eastAsia="Times New Roman" w:hAnsi="Times New Roman" w:cs="Times New Roman"/>
          <w:sz w:val="28"/>
          <w:szCs w:val="28"/>
          <w:lang w:val="uk-UA" w:eastAsia="uk-UA" w:bidi="uk-UA"/>
        </w:rPr>
      </w:pPr>
      <w:bookmarkStart w:id="155" w:name="забезпечення_впровадження_ефективних_про"/>
      <w:bookmarkEnd w:id="155"/>
      <w:r>
        <w:rPr>
          <w:rFonts w:ascii="Times New Roman" w:eastAsia="Times New Roman" w:hAnsi="Times New Roman" w:cs="Times New Roman"/>
          <w:sz w:val="28"/>
          <w:szCs w:val="28"/>
          <w:lang w:val="uk-UA" w:eastAsia="uk-UA" w:bidi="uk-UA"/>
        </w:rPr>
        <w:t xml:space="preserve">- </w:t>
      </w:r>
      <w:r w:rsidR="00701CCF" w:rsidRPr="00701CCF">
        <w:rPr>
          <w:rFonts w:ascii="Times New Roman" w:eastAsia="Times New Roman" w:hAnsi="Times New Roman" w:cs="Times New Roman"/>
          <w:sz w:val="28"/>
          <w:szCs w:val="28"/>
          <w:lang w:val="uk-UA" w:eastAsia="uk-UA" w:bidi="uk-UA"/>
        </w:rPr>
        <w:t>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701CCF" w:rsidRPr="00701CCF" w:rsidRDefault="00633CB5" w:rsidP="00701CCF">
      <w:pPr>
        <w:tabs>
          <w:tab w:val="left" w:pos="9498"/>
        </w:tabs>
        <w:spacing w:after="0" w:line="240" w:lineRule="auto"/>
        <w:ind w:firstLine="709"/>
        <w:jc w:val="both"/>
        <w:rPr>
          <w:rFonts w:ascii="Times New Roman" w:eastAsia="Times New Roman" w:hAnsi="Times New Roman" w:cs="Times New Roman"/>
          <w:sz w:val="28"/>
          <w:szCs w:val="28"/>
          <w:lang w:val="uk-UA" w:eastAsia="uk-UA" w:bidi="uk-UA"/>
        </w:rPr>
      </w:pPr>
      <w:bookmarkStart w:id="156" w:name="стимулювання_активної_співпраці_інститут"/>
      <w:bookmarkEnd w:id="156"/>
      <w:r>
        <w:rPr>
          <w:rFonts w:ascii="Times New Roman" w:eastAsia="Times New Roman" w:hAnsi="Times New Roman" w:cs="Times New Roman"/>
          <w:sz w:val="28"/>
          <w:szCs w:val="28"/>
          <w:lang w:val="uk-UA" w:eastAsia="uk-UA" w:bidi="uk-UA"/>
        </w:rPr>
        <w:t xml:space="preserve">- </w:t>
      </w:r>
      <w:r w:rsidR="00701CCF" w:rsidRPr="00701CCF">
        <w:rPr>
          <w:rFonts w:ascii="Times New Roman" w:eastAsia="Times New Roman" w:hAnsi="Times New Roman" w:cs="Times New Roman"/>
          <w:sz w:val="28"/>
          <w:szCs w:val="28"/>
          <w:lang w:val="uk-UA" w:eastAsia="uk-UA" w:bidi="uk-UA"/>
        </w:rPr>
        <w:t>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157" w:name="Ключові_кроки_на_2020_рік:_(15)"/>
      <w:bookmarkEnd w:id="157"/>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633CB5">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58" w:name="проведення_інформаційної_компанії_щодо_в"/>
      <w:bookmarkEnd w:id="158"/>
      <w:r w:rsidRPr="00701CCF">
        <w:rPr>
          <w:rFonts w:ascii="Times New Roman" w:eastAsia="Times New Roman" w:hAnsi="Times New Roman" w:cs="Times New Roman"/>
          <w:sz w:val="28"/>
          <w:szCs w:val="28"/>
          <w:lang w:val="uk-UA" w:eastAsia="uk-UA" w:bidi="uk-UA"/>
        </w:rPr>
        <w:t>проведення інформаційної компанії щодо висвітлення діяльності 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Pr="00701CCF">
        <w:rPr>
          <w:rFonts w:ascii="Times New Roman" w:eastAsia="Times New Roman" w:hAnsi="Times New Roman" w:cs="Times New Roman"/>
          <w:spacing w:val="-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партнерства;</w:t>
      </w:r>
    </w:p>
    <w:p w:rsidR="00701CCF" w:rsidRPr="00701CCF" w:rsidRDefault="00701CCF" w:rsidP="00633CB5">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59" w:name="проведення_навчально-методичних_семінарі"/>
      <w:bookmarkEnd w:id="159"/>
      <w:r w:rsidRPr="00701CCF">
        <w:rPr>
          <w:rFonts w:ascii="Times New Roman" w:eastAsia="Times New Roman" w:hAnsi="Times New Roman" w:cs="Times New Roman"/>
          <w:sz w:val="28"/>
          <w:szCs w:val="28"/>
          <w:lang w:val="uk-UA" w:eastAsia="uk-UA" w:bidi="uk-UA"/>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701CCF" w:rsidRPr="00701CCF" w:rsidRDefault="00701CCF" w:rsidP="00701CCF">
      <w:pPr>
        <w:widowControl w:val="0"/>
        <w:autoSpaceDE w:val="0"/>
        <w:autoSpaceDN w:val="0"/>
        <w:spacing w:before="1" w:after="0" w:line="322" w:lineRule="exact"/>
        <w:ind w:firstLine="709"/>
        <w:outlineLvl w:val="3"/>
        <w:rPr>
          <w:rFonts w:ascii="Times New Roman" w:eastAsia="Times New Roman" w:hAnsi="Times New Roman" w:cs="Times New Roman"/>
          <w:b/>
          <w:bCs/>
          <w:sz w:val="28"/>
          <w:szCs w:val="28"/>
          <w:lang w:val="uk-UA" w:eastAsia="uk-UA" w:bidi="uk-UA"/>
        </w:rPr>
      </w:pPr>
      <w:bookmarkStart w:id="160" w:name="Очікувані_результати:_(10)"/>
      <w:bookmarkEnd w:id="160"/>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ED456E">
      <w:pPr>
        <w:widowControl w:val="0"/>
        <w:numPr>
          <w:ilvl w:val="0"/>
          <w:numId w:val="8"/>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61" w:name="_залучення_громадськості_до_формування_"/>
      <w:bookmarkEnd w:id="161"/>
      <w:r w:rsidRPr="00701CCF">
        <w:rPr>
          <w:rFonts w:ascii="Times New Roman" w:eastAsia="Times New Roman" w:hAnsi="Times New Roman" w:cs="Times New Roman"/>
          <w:sz w:val="28"/>
          <w:szCs w:val="28"/>
          <w:lang w:eastAsia="ru-RU"/>
        </w:rPr>
        <w:t>залучення громадськості до формування та реалізації державної, регіональної політики, вирішення питань місцевого</w:t>
      </w:r>
      <w:r w:rsidRPr="00701CCF">
        <w:rPr>
          <w:rFonts w:ascii="Times New Roman" w:eastAsia="Times New Roman" w:hAnsi="Times New Roman" w:cs="Times New Roman"/>
          <w:spacing w:val="7"/>
          <w:sz w:val="28"/>
          <w:szCs w:val="28"/>
          <w:lang w:eastAsia="ru-RU"/>
        </w:rPr>
        <w:t xml:space="preserve"> </w:t>
      </w:r>
      <w:r w:rsidRPr="00701CCF">
        <w:rPr>
          <w:rFonts w:ascii="Times New Roman" w:eastAsia="Times New Roman" w:hAnsi="Times New Roman" w:cs="Times New Roman"/>
          <w:sz w:val="28"/>
          <w:szCs w:val="28"/>
          <w:lang w:eastAsia="ru-RU"/>
        </w:rPr>
        <w:t>значення;</w:t>
      </w:r>
    </w:p>
    <w:p w:rsidR="00701CCF" w:rsidRPr="00701CCF" w:rsidRDefault="00701CCF" w:rsidP="00ED456E">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62" w:name="_підвищення_потенціалу_представників_ін"/>
      <w:bookmarkEnd w:id="162"/>
      <w:r w:rsidRPr="00701CCF">
        <w:rPr>
          <w:rFonts w:ascii="Times New Roman" w:eastAsia="Times New Roman" w:hAnsi="Times New Roman" w:cs="Times New Roman"/>
          <w:sz w:val="28"/>
          <w:szCs w:val="28"/>
          <w:lang w:eastAsia="ru-RU"/>
        </w:rPr>
        <w:t>- 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Pr="00701CCF">
        <w:rPr>
          <w:rFonts w:ascii="Times New Roman" w:eastAsia="Times New Roman" w:hAnsi="Times New Roman" w:cs="Times New Roman"/>
          <w:spacing w:val="7"/>
          <w:sz w:val="28"/>
          <w:szCs w:val="28"/>
          <w:lang w:eastAsia="ru-RU"/>
        </w:rPr>
        <w:t xml:space="preserve"> </w:t>
      </w:r>
      <w:r w:rsidRPr="00701CCF">
        <w:rPr>
          <w:rFonts w:ascii="Times New Roman" w:eastAsia="Times New Roman" w:hAnsi="Times New Roman" w:cs="Times New Roman"/>
          <w:sz w:val="28"/>
          <w:szCs w:val="28"/>
          <w:lang w:eastAsia="ru-RU"/>
        </w:rPr>
        <w:t>влади;</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63" w:name="_поширення_позитивного_досвіду_та_впров"/>
      <w:bookmarkEnd w:id="163"/>
      <w:r w:rsidRPr="00701CCF">
        <w:rPr>
          <w:rFonts w:ascii="Times New Roman" w:eastAsia="Times New Roman" w:hAnsi="Times New Roman" w:cs="Times New Roman"/>
          <w:sz w:val="28"/>
          <w:szCs w:val="28"/>
          <w:lang w:eastAsia="ru-RU"/>
        </w:rPr>
        <w:t>- 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64" w:name="_підвищення_кваліфікації_представників_"/>
      <w:bookmarkEnd w:id="164"/>
      <w:r w:rsidRPr="00701CCF">
        <w:rPr>
          <w:rFonts w:ascii="Times New Roman" w:eastAsia="Times New Roman" w:hAnsi="Times New Roman" w:cs="Times New Roman"/>
          <w:sz w:val="28"/>
          <w:szCs w:val="28"/>
          <w:lang w:eastAsia="ru-RU"/>
        </w:rPr>
        <w:t>- 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влади;</w:t>
      </w:r>
    </w:p>
    <w:p w:rsid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bookmarkStart w:id="165" w:name="_активізація_співпраці_органів_публічно"/>
      <w:bookmarkEnd w:id="165"/>
      <w:r w:rsidRPr="00701CCF">
        <w:rPr>
          <w:rFonts w:ascii="Times New Roman" w:eastAsia="Times New Roman" w:hAnsi="Times New Roman" w:cs="Times New Roman"/>
          <w:sz w:val="28"/>
          <w:szCs w:val="28"/>
          <w:lang w:eastAsia="ru-RU"/>
        </w:rPr>
        <w:t>- активізація співпраці органів публічної влади та інститутів громадянського суспільства зі ЗМІ щодо вирішення проблем розвитку громадянського суспільства</w:t>
      </w:r>
      <w:r w:rsidRPr="00701CCF">
        <w:rPr>
          <w:rFonts w:ascii="Times New Roman" w:eastAsia="Times New Roman" w:hAnsi="Times New Roman" w:cs="Times New Roman"/>
          <w:spacing w:val="2"/>
          <w:sz w:val="28"/>
          <w:szCs w:val="28"/>
          <w:lang w:eastAsia="ru-RU"/>
        </w:rPr>
        <w:t xml:space="preserve"> </w:t>
      </w:r>
      <w:r w:rsidRPr="00701CCF">
        <w:rPr>
          <w:rFonts w:ascii="Times New Roman" w:eastAsia="Times New Roman" w:hAnsi="Times New Roman" w:cs="Times New Roman"/>
          <w:sz w:val="28"/>
          <w:szCs w:val="28"/>
          <w:lang w:val="uk-UA" w:eastAsia="ru-RU"/>
        </w:rPr>
        <w:t>громади</w:t>
      </w:r>
      <w:r w:rsidR="00ED456E">
        <w:rPr>
          <w:rFonts w:ascii="Times New Roman" w:eastAsia="Times New Roman" w:hAnsi="Times New Roman" w:cs="Times New Roman"/>
          <w:sz w:val="28"/>
          <w:szCs w:val="28"/>
          <w:lang w:val="uk-UA" w:eastAsia="ru-RU"/>
        </w:rPr>
        <w:t>.</w:t>
      </w:r>
    </w:p>
    <w:p w:rsidR="006042EB" w:rsidRDefault="006042EB" w:rsidP="00ED456E">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lang w:val="uk-UA" w:eastAsia="ru-RU"/>
        </w:rPr>
      </w:pPr>
      <w:bookmarkStart w:id="166" w:name="__консолідація_інститутів_громадянськог"/>
      <w:bookmarkStart w:id="167" w:name="11._ПРИРОДОКОРИСТУВАННЯ_ТА_БЕЗПЕКА_ЖИТТЄ"/>
      <w:bookmarkEnd w:id="166"/>
      <w:bookmarkEnd w:id="167"/>
    </w:p>
    <w:p w:rsidR="00ED456E" w:rsidRDefault="00701CCF" w:rsidP="00ED456E">
      <w:pPr>
        <w:widowControl w:val="0"/>
        <w:tabs>
          <w:tab w:val="left" w:pos="0"/>
        </w:tabs>
        <w:autoSpaceDE w:val="0"/>
        <w:autoSpaceDN w:val="0"/>
        <w:spacing w:after="0" w:line="240" w:lineRule="auto"/>
        <w:jc w:val="center"/>
        <w:rPr>
          <w:rFonts w:ascii="Times New Roman" w:eastAsia="Times New Roman" w:hAnsi="Times New Roman" w:cs="Times New Roman"/>
          <w:b/>
          <w:spacing w:val="4"/>
          <w:sz w:val="28"/>
          <w:szCs w:val="28"/>
          <w:lang w:val="uk-UA" w:eastAsia="ru-RU"/>
        </w:rPr>
      </w:pPr>
      <w:r w:rsidRPr="00701CCF">
        <w:rPr>
          <w:rFonts w:ascii="Times New Roman" w:eastAsia="Times New Roman" w:hAnsi="Times New Roman" w:cs="Times New Roman"/>
          <w:b/>
          <w:sz w:val="28"/>
          <w:szCs w:val="28"/>
          <w:lang w:val="uk-UA" w:eastAsia="ru-RU"/>
        </w:rPr>
        <w:t>14. ПРИРОДОКОРИСТУВАННЯ ТА БЕЗПЕКА</w:t>
      </w:r>
      <w:r w:rsidRPr="00701CCF">
        <w:rPr>
          <w:rFonts w:ascii="Times New Roman" w:eastAsia="Times New Roman" w:hAnsi="Times New Roman" w:cs="Times New Roman"/>
          <w:b/>
          <w:spacing w:val="4"/>
          <w:sz w:val="28"/>
          <w:szCs w:val="28"/>
          <w:lang w:val="uk-UA" w:eastAsia="ru-RU"/>
        </w:rPr>
        <w:t xml:space="preserve"> </w:t>
      </w:r>
    </w:p>
    <w:p w:rsidR="00701CCF" w:rsidRPr="00701CCF" w:rsidRDefault="00701CCF" w:rsidP="00ED456E">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pacing w:val="4"/>
          <w:sz w:val="28"/>
          <w:szCs w:val="28"/>
          <w:lang w:val="uk-UA" w:eastAsia="ru-RU"/>
        </w:rPr>
        <w:t>Ж</w:t>
      </w:r>
      <w:r w:rsidRPr="00701CCF">
        <w:rPr>
          <w:rFonts w:ascii="Times New Roman" w:eastAsia="Times New Roman" w:hAnsi="Times New Roman" w:cs="Times New Roman"/>
          <w:b/>
          <w:sz w:val="28"/>
          <w:szCs w:val="28"/>
          <w:lang w:val="uk-UA" w:eastAsia="ru-RU"/>
        </w:rPr>
        <w:t>ИТТЄДІЯЛЬНОСТІ ЛЮДИНИ</w:t>
      </w:r>
    </w:p>
    <w:p w:rsidR="00701CCF" w:rsidRPr="00AA5145" w:rsidRDefault="00701CCF" w:rsidP="00701CCF">
      <w:pPr>
        <w:widowControl w:val="0"/>
        <w:tabs>
          <w:tab w:val="left" w:pos="0"/>
        </w:tabs>
        <w:autoSpaceDE w:val="0"/>
        <w:autoSpaceDN w:val="0"/>
        <w:spacing w:after="0" w:line="240" w:lineRule="auto"/>
        <w:ind w:firstLine="709"/>
        <w:jc w:val="center"/>
        <w:rPr>
          <w:rFonts w:ascii="Times New Roman" w:eastAsia="Times New Roman" w:hAnsi="Times New Roman" w:cs="Times New Roman"/>
          <w:b/>
          <w:spacing w:val="4"/>
          <w:sz w:val="20"/>
          <w:szCs w:val="20"/>
          <w:lang w:val="uk-UA" w:eastAsia="ru-RU"/>
        </w:rPr>
      </w:pPr>
    </w:p>
    <w:p w:rsidR="00701CCF" w:rsidRPr="006A6715"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68" w:name="Забезпечення_екологічної_безпеки_шляхом_"/>
      <w:bookmarkEnd w:id="168"/>
      <w:r w:rsidRPr="00701CCF">
        <w:rPr>
          <w:rFonts w:ascii="Times New Roman" w:eastAsia="Times New Roman" w:hAnsi="Times New Roman" w:cs="Times New Roman"/>
          <w:sz w:val="28"/>
          <w:szCs w:val="28"/>
          <w:lang w:val="uk-UA" w:eastAsia="uk-UA" w:bidi="uk-UA"/>
        </w:rPr>
        <w:t xml:space="preserve">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w:t>
      </w:r>
      <w:r w:rsidRPr="006A6715">
        <w:rPr>
          <w:rFonts w:ascii="Times New Roman" w:eastAsia="Times New Roman" w:hAnsi="Times New Roman" w:cs="Times New Roman"/>
          <w:sz w:val="28"/>
          <w:szCs w:val="28"/>
          <w:lang w:val="uk-UA" w:eastAsia="uk-UA" w:bidi="uk-UA"/>
        </w:rPr>
        <w:t>202</w:t>
      </w:r>
      <w:r w:rsidR="00177780" w:rsidRPr="006A6715">
        <w:rPr>
          <w:rFonts w:ascii="Times New Roman" w:eastAsia="Times New Roman" w:hAnsi="Times New Roman" w:cs="Times New Roman"/>
          <w:sz w:val="28"/>
          <w:szCs w:val="28"/>
          <w:lang w:val="uk-UA" w:eastAsia="uk-UA" w:bidi="uk-UA"/>
        </w:rPr>
        <w:t>5</w:t>
      </w:r>
      <w:r w:rsidRPr="006A6715">
        <w:rPr>
          <w:rFonts w:ascii="Times New Roman" w:eastAsia="Times New Roman" w:hAnsi="Times New Roman" w:cs="Times New Roman"/>
          <w:sz w:val="28"/>
          <w:szCs w:val="28"/>
          <w:lang w:val="uk-UA" w:eastAsia="uk-UA" w:bidi="uk-UA"/>
        </w:rPr>
        <w:t xml:space="preserve">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lastRenderedPageBreak/>
        <w:t>Прийняття рішень, реалізація яких впливає на стан довкілля,</w:t>
      </w:r>
      <w:r w:rsidR="00177780">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формування у населення екологічного світогляду, компенсація шкоди, заподіяної 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навколо вирішення проблем.</w:t>
      </w:r>
    </w:p>
    <w:p w:rsidR="00701CCF" w:rsidRPr="00701CCF" w:rsidRDefault="00701CCF" w:rsidP="00701CCF">
      <w:pPr>
        <w:widowControl w:val="0"/>
        <w:autoSpaceDE w:val="0"/>
        <w:autoSpaceDN w:val="0"/>
        <w:spacing w:after="0" w:line="322" w:lineRule="exact"/>
        <w:ind w:firstLine="709"/>
        <w:jc w:val="both"/>
        <w:rPr>
          <w:rFonts w:ascii="Times New Roman" w:eastAsia="Times New Roman" w:hAnsi="Times New Roman" w:cs="Times New Roman"/>
          <w:sz w:val="28"/>
          <w:szCs w:val="28"/>
          <w:lang w:val="uk-UA" w:eastAsia="uk-UA" w:bidi="uk-UA"/>
        </w:rPr>
      </w:pPr>
      <w:bookmarkStart w:id="169" w:name="Відповідно_до_постанови_Кабінету_Міністр"/>
      <w:bookmarkEnd w:id="169"/>
      <w:r w:rsidRPr="00701CCF">
        <w:rPr>
          <w:rFonts w:ascii="Times New Roman" w:eastAsia="Times New Roman" w:hAnsi="Times New Roman" w:cs="Times New Roman"/>
          <w:sz w:val="28"/>
          <w:szCs w:val="28"/>
          <w:lang w:val="uk-UA" w:eastAsia="uk-UA" w:bidi="uk-UA"/>
        </w:rPr>
        <w:t xml:space="preserve">Відповідно до постанови Кабінету Міністрів України від 30 вересня </w:t>
      </w:r>
      <w:r w:rsidR="00177780">
        <w:rPr>
          <w:rFonts w:ascii="Times New Roman" w:eastAsia="Times New Roman" w:hAnsi="Times New Roman" w:cs="Times New Roman"/>
          <w:sz w:val="28"/>
          <w:szCs w:val="28"/>
          <w:lang w:val="uk-UA" w:eastAsia="uk-UA" w:bidi="uk-UA"/>
        </w:rPr>
        <w:t xml:space="preserve">            2015 року №</w:t>
      </w:r>
      <w:r w:rsidRPr="00701CCF">
        <w:rPr>
          <w:rFonts w:ascii="Times New Roman" w:eastAsia="Times New Roman" w:hAnsi="Times New Roman" w:cs="Times New Roman"/>
          <w:sz w:val="28"/>
          <w:szCs w:val="28"/>
          <w:lang w:val="uk-UA" w:eastAsia="uk-UA" w:bidi="uk-UA"/>
        </w:rPr>
        <w:t>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ліквідації надзвичайних ситуацій техногенного і природного характеру та їх наслідків.</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170" w:name="Пріоритетні_напрямки_на_2020_рік:_(11)"/>
      <w:bookmarkEnd w:id="170"/>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17778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охорона, збереження, відтворення цінних природних комплексів, розвиток природного фонду;</w:t>
      </w:r>
    </w:p>
    <w:p w:rsidR="00701CCF" w:rsidRPr="00701CCF" w:rsidRDefault="00701CCF" w:rsidP="00701CCF">
      <w:pPr>
        <w:widowControl w:val="0"/>
        <w:autoSpaceDE w:val="0"/>
        <w:autoSpaceDN w:val="0"/>
        <w:spacing w:after="0" w:line="317" w:lineRule="exact"/>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підвищення екологічної свідомості широких верств населення;</w:t>
      </w:r>
    </w:p>
    <w:p w:rsidR="00701CCF" w:rsidRPr="00701CCF" w:rsidRDefault="00701CCF" w:rsidP="00701CCF">
      <w:pPr>
        <w:widowControl w:val="0"/>
        <w:tabs>
          <w:tab w:val="left" w:pos="2498"/>
          <w:tab w:val="left" w:pos="4172"/>
          <w:tab w:val="left" w:pos="5682"/>
          <w:tab w:val="left" w:pos="7719"/>
          <w:tab w:val="left" w:pos="8921"/>
          <w:tab w:val="left" w:pos="927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pacing w:val="3"/>
          <w:sz w:val="28"/>
          <w:szCs w:val="28"/>
          <w:lang w:val="uk-UA" w:eastAsia="uk-UA" w:bidi="uk-UA"/>
        </w:rPr>
        <w:t xml:space="preserve">- зменшення </w:t>
      </w:r>
      <w:r w:rsidRPr="00701CCF">
        <w:rPr>
          <w:rFonts w:ascii="Times New Roman" w:eastAsia="Times New Roman" w:hAnsi="Times New Roman" w:cs="Times New Roman"/>
          <w:spacing w:val="2"/>
          <w:sz w:val="28"/>
          <w:szCs w:val="28"/>
          <w:lang w:val="uk-UA" w:eastAsia="uk-UA" w:bidi="uk-UA"/>
        </w:rPr>
        <w:t xml:space="preserve">надходжень шкідливих </w:t>
      </w:r>
      <w:r w:rsidRPr="00701CCF">
        <w:rPr>
          <w:rFonts w:ascii="Times New Roman" w:eastAsia="Times New Roman" w:hAnsi="Times New Roman" w:cs="Times New Roman"/>
          <w:spacing w:val="3"/>
          <w:sz w:val="28"/>
          <w:szCs w:val="28"/>
          <w:lang w:val="uk-UA" w:eastAsia="uk-UA" w:bidi="uk-UA"/>
        </w:rPr>
        <w:t xml:space="preserve">забруднюючих </w:t>
      </w:r>
      <w:r w:rsidRPr="00701CCF">
        <w:rPr>
          <w:rFonts w:ascii="Times New Roman" w:eastAsia="Times New Roman" w:hAnsi="Times New Roman" w:cs="Times New Roman"/>
          <w:spacing w:val="2"/>
          <w:sz w:val="28"/>
          <w:szCs w:val="28"/>
          <w:lang w:val="uk-UA" w:eastAsia="uk-UA" w:bidi="uk-UA"/>
        </w:rPr>
        <w:t xml:space="preserve">речовин </w:t>
      </w:r>
      <w:r w:rsidRPr="00701CCF">
        <w:rPr>
          <w:rFonts w:ascii="Times New Roman" w:eastAsia="Times New Roman" w:hAnsi="Times New Roman" w:cs="Times New Roman"/>
          <w:sz w:val="28"/>
          <w:szCs w:val="28"/>
          <w:lang w:val="uk-UA" w:eastAsia="uk-UA" w:bidi="uk-UA"/>
        </w:rPr>
        <w:t xml:space="preserve">у </w:t>
      </w:r>
      <w:r w:rsidRPr="00701CCF">
        <w:rPr>
          <w:rFonts w:ascii="Times New Roman" w:eastAsia="Times New Roman" w:hAnsi="Times New Roman" w:cs="Times New Roman"/>
          <w:spacing w:val="-17"/>
          <w:sz w:val="28"/>
          <w:szCs w:val="28"/>
          <w:lang w:val="uk-UA" w:eastAsia="uk-UA" w:bidi="uk-UA"/>
        </w:rPr>
        <w:t xml:space="preserve">довкілля </w:t>
      </w:r>
      <w:r w:rsidRPr="00701CCF">
        <w:rPr>
          <w:rFonts w:ascii="Times New Roman" w:eastAsia="Times New Roman" w:hAnsi="Times New Roman" w:cs="Times New Roman"/>
          <w:spacing w:val="-4"/>
          <w:sz w:val="28"/>
          <w:szCs w:val="28"/>
          <w:lang w:val="uk-UA" w:eastAsia="uk-UA" w:bidi="uk-UA"/>
        </w:rPr>
        <w:t xml:space="preserve">(в </w:t>
      </w:r>
      <w:r w:rsidRPr="00701CCF">
        <w:rPr>
          <w:rFonts w:ascii="Times New Roman" w:eastAsia="Times New Roman" w:hAnsi="Times New Roman" w:cs="Times New Roman"/>
          <w:sz w:val="28"/>
          <w:szCs w:val="28"/>
          <w:lang w:val="uk-UA" w:eastAsia="uk-UA" w:bidi="uk-UA"/>
        </w:rPr>
        <w:t>атмосферне повітря, ґрунти, поверхневі та підземні</w:t>
      </w:r>
      <w:r w:rsidRPr="00701CCF">
        <w:rPr>
          <w:rFonts w:ascii="Times New Roman" w:eastAsia="Times New Roman" w:hAnsi="Times New Roman" w:cs="Times New Roman"/>
          <w:spacing w:val="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води).</w:t>
      </w:r>
    </w:p>
    <w:p w:rsidR="00701CCF" w:rsidRPr="00701CCF" w:rsidRDefault="00701CCF" w:rsidP="00701CCF">
      <w:pPr>
        <w:widowControl w:val="0"/>
        <w:autoSpaceDE w:val="0"/>
        <w:autoSpaceDN w:val="0"/>
        <w:spacing w:after="0" w:line="319" w:lineRule="exact"/>
        <w:ind w:firstLine="709"/>
        <w:jc w:val="both"/>
        <w:outlineLvl w:val="3"/>
        <w:rPr>
          <w:rFonts w:ascii="Times New Roman" w:eastAsia="Times New Roman" w:hAnsi="Times New Roman" w:cs="Times New Roman"/>
          <w:b/>
          <w:bCs/>
          <w:sz w:val="28"/>
          <w:szCs w:val="28"/>
          <w:lang w:val="uk-UA" w:eastAsia="uk-UA" w:bidi="uk-UA"/>
        </w:rPr>
      </w:pPr>
      <w:bookmarkStart w:id="171" w:name="Ключові_кроки_на_2020_рік:_(16)"/>
      <w:bookmarkEnd w:id="171"/>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tabs>
          <w:tab w:val="left" w:pos="9356"/>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питань, пов'язаних із забрудненням поверхневих та підземних водоносних горизонтів;</w:t>
      </w:r>
    </w:p>
    <w:p w:rsidR="00701CCF" w:rsidRPr="00701CCF" w:rsidRDefault="00701CCF" w:rsidP="00701CCF">
      <w:pPr>
        <w:tabs>
          <w:tab w:val="left" w:pos="9356"/>
          <w:tab w:val="left" w:pos="9498"/>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701CCF">
        <w:rPr>
          <w:rFonts w:ascii="Times New Roman" w:eastAsia="Times New Roman" w:hAnsi="Times New Roman" w:cs="Times New Roman"/>
          <w:spacing w:val="-7"/>
          <w:sz w:val="28"/>
          <w:szCs w:val="28"/>
          <w:lang w:val="uk-UA" w:eastAsia="uk-UA" w:bidi="uk-UA"/>
        </w:rPr>
        <w:t xml:space="preserve">заходи </w:t>
      </w:r>
      <w:r w:rsidRPr="00701CCF">
        <w:rPr>
          <w:rFonts w:ascii="Times New Roman" w:eastAsia="Times New Roman" w:hAnsi="Times New Roman" w:cs="Times New Roman"/>
          <w:sz w:val="28"/>
          <w:szCs w:val="28"/>
          <w:lang w:val="uk-UA" w:eastAsia="uk-UA" w:bidi="uk-UA"/>
        </w:rPr>
        <w:t xml:space="preserve">з </w:t>
      </w:r>
      <w:r w:rsidRPr="00701CCF">
        <w:rPr>
          <w:rFonts w:ascii="Times New Roman" w:eastAsia="Times New Roman" w:hAnsi="Times New Roman" w:cs="Times New Roman"/>
          <w:spacing w:val="-8"/>
          <w:sz w:val="28"/>
          <w:szCs w:val="28"/>
          <w:lang w:val="uk-UA" w:eastAsia="uk-UA" w:bidi="uk-UA"/>
        </w:rPr>
        <w:t xml:space="preserve">впровадження </w:t>
      </w:r>
      <w:r w:rsidRPr="00701CCF">
        <w:rPr>
          <w:rFonts w:ascii="Times New Roman" w:eastAsia="Times New Roman" w:hAnsi="Times New Roman" w:cs="Times New Roman"/>
          <w:spacing w:val="-6"/>
          <w:sz w:val="28"/>
          <w:szCs w:val="28"/>
          <w:lang w:val="uk-UA" w:eastAsia="uk-UA" w:bidi="uk-UA"/>
        </w:rPr>
        <w:t xml:space="preserve">нових </w:t>
      </w:r>
      <w:r w:rsidRPr="00701CCF">
        <w:rPr>
          <w:rFonts w:ascii="Times New Roman" w:eastAsia="Times New Roman" w:hAnsi="Times New Roman" w:cs="Times New Roman"/>
          <w:spacing w:val="-8"/>
          <w:sz w:val="28"/>
          <w:szCs w:val="28"/>
          <w:lang w:val="uk-UA" w:eastAsia="uk-UA" w:bidi="uk-UA"/>
        </w:rPr>
        <w:t xml:space="preserve">технологій поводження </w:t>
      </w:r>
      <w:r w:rsidRPr="00701CCF">
        <w:rPr>
          <w:rFonts w:ascii="Times New Roman" w:eastAsia="Times New Roman" w:hAnsi="Times New Roman" w:cs="Times New Roman"/>
          <w:sz w:val="28"/>
          <w:szCs w:val="28"/>
          <w:lang w:val="uk-UA" w:eastAsia="uk-UA" w:bidi="uk-UA"/>
        </w:rPr>
        <w:t xml:space="preserve">з </w:t>
      </w:r>
      <w:r w:rsidRPr="00701CCF">
        <w:rPr>
          <w:rFonts w:ascii="Times New Roman" w:eastAsia="Times New Roman" w:hAnsi="Times New Roman" w:cs="Times New Roman"/>
          <w:spacing w:val="-7"/>
          <w:sz w:val="28"/>
          <w:szCs w:val="28"/>
          <w:lang w:val="uk-UA" w:eastAsia="uk-UA" w:bidi="uk-UA"/>
        </w:rPr>
        <w:t xml:space="preserve">ТПВ;  </w:t>
      </w:r>
      <w:r w:rsidRPr="00701CCF">
        <w:rPr>
          <w:rFonts w:ascii="Times New Roman" w:eastAsia="Times New Roman" w:hAnsi="Times New Roman" w:cs="Times New Roman"/>
          <w:sz w:val="28"/>
          <w:szCs w:val="28"/>
          <w:lang w:val="uk-UA" w:eastAsia="uk-UA" w:bidi="uk-UA"/>
        </w:rPr>
        <w:t>поповнення регі</w:t>
      </w:r>
      <w:r w:rsidR="00177780">
        <w:rPr>
          <w:rFonts w:ascii="Times New Roman" w:eastAsia="Times New Roman" w:hAnsi="Times New Roman" w:cs="Times New Roman"/>
          <w:sz w:val="28"/>
          <w:szCs w:val="28"/>
          <w:lang w:val="uk-UA" w:eastAsia="uk-UA" w:bidi="uk-UA"/>
        </w:rPr>
        <w:t>онального матеріального резерву;</w:t>
      </w:r>
    </w:p>
    <w:p w:rsidR="00701CCF" w:rsidRPr="00701CCF" w:rsidRDefault="00701CCF" w:rsidP="00177780">
      <w:pPr>
        <w:widowControl w:val="0"/>
        <w:numPr>
          <w:ilvl w:val="0"/>
          <w:numId w:val="8"/>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продовження роботи з впровадження роздільного збирання побутових відходів на території населених пунктів громади;</w:t>
      </w:r>
    </w:p>
    <w:p w:rsidR="00701CCF" w:rsidRPr="00701CCF" w:rsidRDefault="00701CCF" w:rsidP="00177780">
      <w:pPr>
        <w:widowControl w:val="0"/>
        <w:numPr>
          <w:ilvl w:val="0"/>
          <w:numId w:val="8"/>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покращення зовнішнього вигляду та санітарного стану населених пунктів громади, озеленення, благоустрій місць відпочинку населення;</w:t>
      </w:r>
    </w:p>
    <w:p w:rsidR="00701CCF" w:rsidRPr="00701CCF" w:rsidRDefault="00701CCF" w:rsidP="00177780">
      <w:pPr>
        <w:widowControl w:val="0"/>
        <w:numPr>
          <w:ilvl w:val="0"/>
          <w:numId w:val="8"/>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проведення профілактичної роз’яснювальної роботи серед населення, керівників установ, організацій, підприємств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701CCF" w:rsidRPr="00701CCF" w:rsidRDefault="00701CCF" w:rsidP="00177780">
      <w:pPr>
        <w:tabs>
          <w:tab w:val="left" w:pos="851"/>
          <w:tab w:val="left" w:pos="9356"/>
          <w:tab w:val="left" w:pos="9498"/>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охорона і раціональне використання водних, земельних, природних ресурсів.</w:t>
      </w:r>
    </w:p>
    <w:p w:rsidR="00701CCF" w:rsidRPr="00701CCF" w:rsidRDefault="00701CCF" w:rsidP="00701CCF">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tabs>
          <w:tab w:val="left" w:pos="426"/>
          <w:tab w:val="left" w:pos="10632"/>
        </w:tabs>
        <w:spacing w:after="0" w:line="240" w:lineRule="auto"/>
        <w:ind w:firstLine="709"/>
        <w:jc w:val="both"/>
        <w:rPr>
          <w:rFonts w:ascii="Times New Roman" w:eastAsia="Times New Roman" w:hAnsi="Times New Roman" w:cs="Times New Roman"/>
          <w:sz w:val="28"/>
          <w:szCs w:val="24"/>
          <w:lang w:val="uk-UA" w:eastAsia="ru-RU"/>
        </w:rPr>
      </w:pPr>
      <w:bookmarkStart w:id="172" w:name="_раціональне_використання_природних_рес"/>
      <w:bookmarkEnd w:id="172"/>
      <w:r w:rsidRPr="00701CCF">
        <w:rPr>
          <w:rFonts w:ascii="Times New Roman" w:eastAsia="Times New Roman" w:hAnsi="Times New Roman" w:cs="Times New Roman"/>
          <w:sz w:val="28"/>
          <w:szCs w:val="24"/>
          <w:lang w:val="uk-UA" w:eastAsia="ru-RU"/>
        </w:rPr>
        <w:t>- 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701CCF" w:rsidRPr="00701CCF" w:rsidRDefault="00701CCF" w:rsidP="00177780">
      <w:pPr>
        <w:widowControl w:val="0"/>
        <w:tabs>
          <w:tab w:val="left" w:pos="426"/>
          <w:tab w:val="left" w:pos="10632"/>
        </w:tabs>
        <w:autoSpaceDE w:val="0"/>
        <w:autoSpaceDN w:val="0"/>
        <w:adjustRightInd w:val="0"/>
        <w:spacing w:after="0" w:line="322" w:lineRule="exact"/>
        <w:ind w:firstLine="709"/>
        <w:jc w:val="both"/>
        <w:rPr>
          <w:rFonts w:ascii="Times New Roman" w:eastAsia="Times New Roman" w:hAnsi="Times New Roman" w:cs="Times New Roman"/>
          <w:sz w:val="28"/>
          <w:szCs w:val="20"/>
          <w:lang w:eastAsia="ru-RU"/>
        </w:rPr>
      </w:pPr>
      <w:bookmarkStart w:id="173" w:name="_зменшення_обсягів_викидів_забруднюючих"/>
      <w:bookmarkEnd w:id="173"/>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зменшення обсягів викидів забруднюючих речовин в атмосферне</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повітря;</w:t>
      </w:r>
      <w:bookmarkStart w:id="174" w:name="_збільшення_надходжень_екологічного_под"/>
      <w:bookmarkEnd w:id="174"/>
    </w:p>
    <w:p w:rsidR="00701CCF" w:rsidRPr="00701CCF" w:rsidRDefault="00701CCF" w:rsidP="00177780">
      <w:pPr>
        <w:widowControl w:val="0"/>
        <w:tabs>
          <w:tab w:val="left" w:pos="426"/>
          <w:tab w:val="left" w:pos="10632"/>
        </w:tabs>
        <w:autoSpaceDE w:val="0"/>
        <w:autoSpaceDN w:val="0"/>
        <w:adjustRightInd w:val="0"/>
        <w:spacing w:after="0" w:line="322" w:lineRule="exact"/>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збільшення надходжень екологічного</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податку;</w:t>
      </w:r>
      <w:bookmarkStart w:id="175" w:name="_ліквідація_несанкціонованих_сміттєзвал"/>
      <w:bookmarkEnd w:id="175"/>
      <w:r w:rsidRPr="00701CCF">
        <w:rPr>
          <w:rFonts w:ascii="Times New Roman" w:eastAsia="Times New Roman" w:hAnsi="Times New Roman" w:cs="Times New Roman"/>
          <w:sz w:val="28"/>
          <w:szCs w:val="20"/>
          <w:lang w:val="uk-UA" w:eastAsia="ru-RU"/>
        </w:rPr>
        <w:t xml:space="preserve"> </w:t>
      </w:r>
    </w:p>
    <w:p w:rsidR="00701CCF" w:rsidRPr="00177780" w:rsidRDefault="00701CCF" w:rsidP="00177780">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0"/>
          <w:lang w:eastAsia="ru-RU"/>
        </w:rPr>
        <w:lastRenderedPageBreak/>
        <w:t>- ліквідація несанкціонованих сміттєзвалищ</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8"/>
          <w:lang w:eastAsia="ru-RU"/>
        </w:rPr>
        <w:t>паспортизац</w:t>
      </w:r>
      <w:r w:rsidR="00177780">
        <w:rPr>
          <w:rFonts w:ascii="Times New Roman" w:eastAsia="Times New Roman" w:hAnsi="Times New Roman" w:cs="Times New Roman"/>
          <w:sz w:val="28"/>
          <w:szCs w:val="28"/>
          <w:lang w:eastAsia="ru-RU"/>
        </w:rPr>
        <w:t>ія полігонів побутових відходів</w:t>
      </w:r>
      <w:r w:rsidR="00177780">
        <w:rPr>
          <w:rFonts w:ascii="Times New Roman" w:eastAsia="Times New Roman" w:hAnsi="Times New Roman" w:cs="Times New Roman"/>
          <w:sz w:val="28"/>
          <w:szCs w:val="28"/>
          <w:lang w:val="uk-UA" w:eastAsia="ru-RU"/>
        </w:rPr>
        <w:t>;</w:t>
      </w:r>
    </w:p>
    <w:p w:rsidR="00701CCF" w:rsidRPr="00177780" w:rsidRDefault="00701CCF" w:rsidP="00177780">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00177780">
        <w:rPr>
          <w:rFonts w:ascii="Times New Roman" w:eastAsia="Times New Roman" w:hAnsi="Times New Roman" w:cs="Times New Roman"/>
          <w:sz w:val="28"/>
          <w:szCs w:val="28"/>
          <w:lang w:eastAsia="ru-RU"/>
        </w:rPr>
        <w:t>розчищення русел річок і водойм</w:t>
      </w:r>
      <w:r w:rsidR="00177780">
        <w:rPr>
          <w:rFonts w:ascii="Times New Roman" w:eastAsia="Times New Roman" w:hAnsi="Times New Roman" w:cs="Times New Roman"/>
          <w:sz w:val="28"/>
          <w:szCs w:val="28"/>
          <w:lang w:val="uk-UA" w:eastAsia="ru-RU"/>
        </w:rPr>
        <w:t>;</w:t>
      </w:r>
    </w:p>
    <w:p w:rsidR="00701CCF" w:rsidRPr="00177780" w:rsidRDefault="00701CCF" w:rsidP="00177780">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реконструкція/будівниц</w:t>
      </w:r>
      <w:r w:rsidR="00177780">
        <w:rPr>
          <w:rFonts w:ascii="Times New Roman" w:eastAsia="Times New Roman" w:hAnsi="Times New Roman" w:cs="Times New Roman"/>
          <w:sz w:val="28"/>
          <w:szCs w:val="28"/>
          <w:lang w:eastAsia="ru-RU"/>
        </w:rPr>
        <w:t>тво очисних споруд в м.Ананьїв</w:t>
      </w:r>
      <w:r w:rsidR="00177780">
        <w:rPr>
          <w:rFonts w:ascii="Times New Roman" w:eastAsia="Times New Roman" w:hAnsi="Times New Roman" w:cs="Times New Roman"/>
          <w:sz w:val="28"/>
          <w:szCs w:val="28"/>
          <w:lang w:val="uk-UA" w:eastAsia="ru-RU"/>
        </w:rPr>
        <w:t>;</w:t>
      </w:r>
    </w:p>
    <w:p w:rsidR="00701CCF" w:rsidRPr="00701CCF" w:rsidRDefault="00701CCF" w:rsidP="00177780">
      <w:pPr>
        <w:widowControl w:val="0"/>
        <w:tabs>
          <w:tab w:val="left" w:pos="0"/>
          <w:tab w:val="left" w:pos="851"/>
          <w:tab w:val="left" w:pos="1276"/>
          <w:tab w:val="left" w:pos="6606"/>
          <w:tab w:val="left" w:pos="8467"/>
          <w:tab w:val="left" w:pos="9742"/>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створення притулку з відповідними умовами та </w:t>
      </w:r>
      <w:r w:rsidRPr="00701CCF">
        <w:rPr>
          <w:rFonts w:ascii="Times New Roman" w:eastAsia="Times New Roman" w:hAnsi="Times New Roman" w:cs="Times New Roman"/>
          <w:spacing w:val="-1"/>
          <w:sz w:val="28"/>
          <w:szCs w:val="28"/>
          <w:lang w:eastAsia="ru-RU"/>
        </w:rPr>
        <w:t xml:space="preserve">утримання  </w:t>
      </w:r>
      <w:r w:rsidRPr="00701CCF">
        <w:rPr>
          <w:rFonts w:ascii="Times New Roman" w:eastAsia="Times New Roman" w:hAnsi="Times New Roman" w:cs="Times New Roman"/>
          <w:sz w:val="28"/>
          <w:szCs w:val="28"/>
          <w:lang w:eastAsia="ru-RU"/>
        </w:rPr>
        <w:t>безпритульних тварин.</w:t>
      </w:r>
    </w:p>
    <w:p w:rsidR="00701CCF" w:rsidRPr="00AA5145" w:rsidRDefault="00701CCF" w:rsidP="00177780">
      <w:pPr>
        <w:widowControl w:val="0"/>
        <w:autoSpaceDE w:val="0"/>
        <w:autoSpaceDN w:val="0"/>
        <w:adjustRightInd w:val="0"/>
        <w:spacing w:after="0" w:line="240" w:lineRule="auto"/>
        <w:ind w:left="-851" w:firstLine="567"/>
        <w:contextualSpacing/>
        <w:jc w:val="both"/>
        <w:rPr>
          <w:rFonts w:ascii="Times New Roman" w:eastAsia="Times New Roman" w:hAnsi="Times New Roman" w:cs="Times New Roman"/>
          <w:b/>
          <w:sz w:val="20"/>
          <w:szCs w:val="20"/>
          <w:lang w:val="uk-UA" w:eastAsia="ru-RU"/>
        </w:rPr>
      </w:pPr>
    </w:p>
    <w:p w:rsidR="00177780" w:rsidRPr="00177780" w:rsidRDefault="00177780" w:rsidP="00177780">
      <w:pPr>
        <w:pStyle w:val="af6"/>
        <w:numPr>
          <w:ilvl w:val="0"/>
          <w:numId w:val="30"/>
        </w:numPr>
        <w:ind w:left="0" w:firstLine="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701CCF" w:rsidRPr="00177780">
        <w:rPr>
          <w:rFonts w:ascii="Times New Roman" w:eastAsia="Times New Roman" w:hAnsi="Times New Roman" w:cs="Times New Roman"/>
          <w:b/>
          <w:sz w:val="28"/>
          <w:szCs w:val="28"/>
          <w:lang w:val="uk-UA" w:eastAsia="ru-RU"/>
        </w:rPr>
        <w:t>МОНІТОРИНГ ТА ОЦІНКА РЕЗУЛЬТАТИВНОСТІ</w:t>
      </w:r>
    </w:p>
    <w:p w:rsidR="00701CCF" w:rsidRPr="00177780" w:rsidRDefault="00701CCF" w:rsidP="00177780">
      <w:pPr>
        <w:pStyle w:val="af6"/>
        <w:ind w:left="0"/>
        <w:jc w:val="center"/>
        <w:rPr>
          <w:rFonts w:ascii="Times New Roman" w:eastAsia="Times New Roman" w:hAnsi="Times New Roman" w:cs="Times New Roman"/>
          <w:b/>
          <w:sz w:val="28"/>
          <w:szCs w:val="28"/>
          <w:lang w:val="uk-UA" w:eastAsia="ru-RU"/>
        </w:rPr>
      </w:pPr>
      <w:r w:rsidRPr="00177780">
        <w:rPr>
          <w:rFonts w:ascii="Times New Roman" w:eastAsia="Times New Roman" w:hAnsi="Times New Roman" w:cs="Times New Roman"/>
          <w:b/>
          <w:sz w:val="28"/>
          <w:szCs w:val="28"/>
          <w:lang w:val="uk-UA" w:eastAsia="ru-RU"/>
        </w:rPr>
        <w:t>РЕАЛІЗАЦІЇ ПРОГРАМИ</w:t>
      </w:r>
    </w:p>
    <w:p w:rsidR="00701CCF" w:rsidRPr="00AA5145" w:rsidRDefault="00701CCF" w:rsidP="00701CC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0"/>
          <w:szCs w:val="20"/>
          <w:lang w:val="uk-UA" w:eastAsia="ru-RU"/>
        </w:rPr>
      </w:pPr>
    </w:p>
    <w:p w:rsidR="00701CCF" w:rsidRPr="00701CCF" w:rsidRDefault="00701CCF" w:rsidP="00701CCF">
      <w:pPr>
        <w:widowControl w:val="0"/>
        <w:tabs>
          <w:tab w:val="left" w:pos="708"/>
          <w:tab w:val="left" w:pos="1416"/>
          <w:tab w:val="left" w:pos="2124"/>
          <w:tab w:val="left" w:pos="2832"/>
          <w:tab w:val="left" w:pos="3540"/>
          <w:tab w:val="left" w:pos="4248"/>
          <w:tab w:val="left" w:pos="4956"/>
          <w:tab w:val="left" w:pos="5664"/>
          <w:tab w:val="left" w:pos="6372"/>
          <w:tab w:val="left" w:pos="686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Моніторинг Програми здійснюється сектором економічного розвитку Ананьївської міської ради. Проводиться збір інформації щодо відстеження ходу реалізації Програми. Моніторинг досягнення результатів виконується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701CCF" w:rsidRPr="00701CCF" w:rsidRDefault="00701CCF" w:rsidP="00701CCF">
      <w:pPr>
        <w:widowControl w:val="0"/>
        <w:autoSpaceDE w:val="0"/>
        <w:autoSpaceDN w:val="0"/>
        <w:spacing w:after="0" w:line="240" w:lineRule="auto"/>
        <w:ind w:right="-1"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Для об’єктивної оцінки результативності реалізації Програми введено ряд індикаторів, що могли б візуалізувати отримані результати.  Відповідно до вищезазначених завдань реалізації Програми індикаторами результативності є:</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діючих та новостворених малих та середніх підприємств;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рівень безробіття;</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обсяг економії енергоресурсів;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реконструйованих та новостворених об’єктів соціальної інфраструктури;</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діючих та новостворених фермерських господарств, підприємств народних промислів;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людей, що отримують соціальні послуги;</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отримувачів адміністративних послуг;</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проведених спортивних заходів;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проведених мистецьких заходів;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протяжність відремонтованих доріг.</w:t>
      </w:r>
    </w:p>
    <w:p w:rsidR="00701CCF" w:rsidRPr="00701CCF" w:rsidRDefault="00701CCF" w:rsidP="00AA5145">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color w:val="000000"/>
          <w:sz w:val="28"/>
          <w:szCs w:val="28"/>
          <w:lang w:val="uk-UA" w:eastAsia="uk-UA"/>
        </w:rPr>
        <w:t>Також, для проведення моніторингу застосовуються показники соціально-економічного розвитку на підставі</w:t>
      </w:r>
      <w:r w:rsidRPr="00AA5145">
        <w:rPr>
          <w:rFonts w:ascii="Times New Roman" w:eastAsia="Times New Roman" w:hAnsi="Times New Roman" w:cs="Times New Roman"/>
          <w:sz w:val="28"/>
          <w:szCs w:val="28"/>
          <w:lang w:val="uk-UA" w:eastAsia="uk-UA"/>
        </w:rPr>
        <w:t xml:space="preserve"> даних </w:t>
      </w:r>
      <w:r w:rsidRPr="00701CCF">
        <w:rPr>
          <w:rFonts w:ascii="Times New Roman" w:eastAsia="Times New Roman" w:hAnsi="Times New Roman" w:cs="Times New Roman"/>
          <w:color w:val="000000"/>
          <w:sz w:val="28"/>
          <w:szCs w:val="28"/>
          <w:lang w:val="uk-UA" w:eastAsia="uk-UA"/>
        </w:rPr>
        <w:t>територіальних підрозділів центральних органів влади. Відстеження динаміки відповідних інди</w:t>
      </w:r>
      <w:r w:rsidR="00AA5145">
        <w:rPr>
          <w:rFonts w:ascii="Times New Roman" w:eastAsia="Times New Roman" w:hAnsi="Times New Roman" w:cs="Times New Roman"/>
          <w:color w:val="000000"/>
          <w:sz w:val="28"/>
          <w:szCs w:val="28"/>
          <w:lang w:val="uk-UA" w:eastAsia="uk-UA"/>
        </w:rPr>
        <w:t>каторів та показників соціально-</w:t>
      </w:r>
      <w:r w:rsidRPr="00701CCF">
        <w:rPr>
          <w:rFonts w:ascii="Times New Roman" w:eastAsia="Times New Roman" w:hAnsi="Times New Roman" w:cs="Times New Roman"/>
          <w:color w:val="000000"/>
          <w:sz w:val="28"/>
          <w:szCs w:val="28"/>
          <w:lang w:val="uk-UA" w:eastAsia="uk-UA"/>
        </w:rPr>
        <w:t>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sectPr w:rsidR="00701CCF" w:rsidRPr="00701CCF" w:rsidSect="00D26586">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PetersburgC">
    <w:altName w:val="PetersburgC"/>
    <w:panose1 w:val="00000000000000000000"/>
    <w:charset w:val="CC"/>
    <w:family w:val="roman"/>
    <w:notTrueType/>
    <w:pitch w:val="default"/>
    <w:sig w:usb0="00000201" w:usb1="00000000" w:usb2="00000000" w:usb3="00000000" w:csb0="00000004" w:csb1="00000000"/>
  </w:font>
  <w:font w:name="SansSerif">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color w:val="000000"/>
        <w:spacing w:val="-6"/>
        <w:sz w:val="28"/>
        <w:szCs w:val="28"/>
        <w:lang w:val="uk-UA"/>
      </w:rPr>
    </w:lvl>
  </w:abstractNum>
  <w:abstractNum w:abstractNumId="1">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
    <w:nsid w:val="00224BC5"/>
    <w:multiLevelType w:val="hybridMultilevel"/>
    <w:tmpl w:val="779C382A"/>
    <w:lvl w:ilvl="0" w:tplc="106C72FA">
      <w:numFmt w:val="bullet"/>
      <w:lvlText w:val="-"/>
      <w:lvlJc w:val="left"/>
      <w:pPr>
        <w:ind w:left="786"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AF502D"/>
    <w:multiLevelType w:val="hybridMultilevel"/>
    <w:tmpl w:val="A0AEA626"/>
    <w:lvl w:ilvl="0" w:tplc="E54C1936">
      <w:start w:val="12"/>
      <w:numFmt w:val="decimal"/>
      <w:lvlText w:val="%1."/>
      <w:lvlJc w:val="left"/>
      <w:pPr>
        <w:ind w:left="2219"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1BC4647"/>
    <w:multiLevelType w:val="hybridMultilevel"/>
    <w:tmpl w:val="FC3E5B02"/>
    <w:lvl w:ilvl="0" w:tplc="E9FE5950">
      <w:start w:val="1"/>
      <w:numFmt w:val="bullet"/>
      <w:lvlText w:val="-"/>
      <w:lvlJc w:val="left"/>
      <w:pPr>
        <w:ind w:left="1211" w:hanging="360"/>
      </w:pPr>
      <w:rPr>
        <w:rFonts w:ascii="Times New Roman" w:eastAsia="Times New Roman" w:hAnsi="Times New Roman" w:cs="Times New Roman" w:hint="default"/>
        <w:sz w:val="28"/>
        <w:szCs w:val="28"/>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
    <w:nsid w:val="03F278C5"/>
    <w:multiLevelType w:val="hybridMultilevel"/>
    <w:tmpl w:val="47922A6A"/>
    <w:lvl w:ilvl="0" w:tplc="90360FD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04B949EC"/>
    <w:multiLevelType w:val="hybridMultilevel"/>
    <w:tmpl w:val="F5985B28"/>
    <w:lvl w:ilvl="0" w:tplc="6268AAC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949572B"/>
    <w:multiLevelType w:val="multilevel"/>
    <w:tmpl w:val="AB845CFA"/>
    <w:lvl w:ilvl="0">
      <w:start w:val="2"/>
      <w:numFmt w:val="decimal"/>
      <w:lvlText w:val="%1"/>
      <w:lvlJc w:val="left"/>
      <w:pPr>
        <w:ind w:left="375" w:hanging="375"/>
      </w:pPr>
      <w:rPr>
        <w:rFonts w:hint="default"/>
      </w:rPr>
    </w:lvl>
    <w:lvl w:ilvl="1">
      <w:start w:val="8"/>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0A3D6851"/>
    <w:multiLevelType w:val="multilevel"/>
    <w:tmpl w:val="6338C80A"/>
    <w:lvl w:ilvl="0">
      <w:start w:val="2"/>
      <w:numFmt w:val="decimal"/>
      <w:lvlText w:val="%1"/>
      <w:lvlJc w:val="left"/>
      <w:pPr>
        <w:ind w:left="375" w:hanging="375"/>
      </w:pPr>
    </w:lvl>
    <w:lvl w:ilvl="1">
      <w:start w:val="9"/>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0">
    <w:nsid w:val="0D842F43"/>
    <w:multiLevelType w:val="multilevel"/>
    <w:tmpl w:val="A9DCD028"/>
    <w:lvl w:ilvl="0">
      <w:start w:val="2"/>
      <w:numFmt w:val="decimal"/>
      <w:lvlText w:val="%1"/>
      <w:lvlJc w:val="left"/>
      <w:pPr>
        <w:ind w:left="375" w:hanging="375"/>
      </w:pPr>
    </w:lvl>
    <w:lvl w:ilvl="1">
      <w:start w:val="6"/>
      <w:numFmt w:val="decimal"/>
      <w:lvlText w:val="%1.%2"/>
      <w:lvlJc w:val="left"/>
      <w:pPr>
        <w:ind w:left="943"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0ECC5FAB"/>
    <w:multiLevelType w:val="hybridMultilevel"/>
    <w:tmpl w:val="7BDAB67A"/>
    <w:lvl w:ilvl="0" w:tplc="70746C2A">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2">
    <w:nsid w:val="0F0566B8"/>
    <w:multiLevelType w:val="multilevel"/>
    <w:tmpl w:val="E8EC480E"/>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183D0818"/>
    <w:multiLevelType w:val="multilevel"/>
    <w:tmpl w:val="6CF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22746"/>
    <w:multiLevelType w:val="multilevel"/>
    <w:tmpl w:val="B8285ECE"/>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0592090"/>
    <w:multiLevelType w:val="multilevel"/>
    <w:tmpl w:val="BB36802A"/>
    <w:lvl w:ilvl="0">
      <w:start w:val="11"/>
      <w:numFmt w:val="decimal"/>
      <w:lvlText w:val="%1"/>
      <w:lvlJc w:val="left"/>
      <w:pPr>
        <w:ind w:left="525" w:hanging="525"/>
      </w:pPr>
    </w:lvl>
    <w:lvl w:ilvl="1">
      <w:start w:val="1"/>
      <w:numFmt w:val="decimal"/>
      <w:lvlText w:val="%1.%2"/>
      <w:lvlJc w:val="left"/>
      <w:pPr>
        <w:ind w:left="3219" w:hanging="525"/>
      </w:pPr>
    </w:lvl>
    <w:lvl w:ilvl="2">
      <w:start w:val="1"/>
      <w:numFmt w:val="decimal"/>
      <w:lvlText w:val="%1.%2.%3"/>
      <w:lvlJc w:val="left"/>
      <w:pPr>
        <w:ind w:left="5108" w:hanging="720"/>
      </w:pPr>
    </w:lvl>
    <w:lvl w:ilvl="3">
      <w:start w:val="1"/>
      <w:numFmt w:val="decimal"/>
      <w:lvlText w:val="%1.%2.%3.%4"/>
      <w:lvlJc w:val="left"/>
      <w:pPr>
        <w:ind w:left="7662" w:hanging="1080"/>
      </w:pPr>
    </w:lvl>
    <w:lvl w:ilvl="4">
      <w:start w:val="1"/>
      <w:numFmt w:val="decimal"/>
      <w:lvlText w:val="%1.%2.%3.%4.%5"/>
      <w:lvlJc w:val="left"/>
      <w:pPr>
        <w:ind w:left="9856" w:hanging="1080"/>
      </w:pPr>
    </w:lvl>
    <w:lvl w:ilvl="5">
      <w:start w:val="1"/>
      <w:numFmt w:val="decimal"/>
      <w:lvlText w:val="%1.%2.%3.%4.%5.%6"/>
      <w:lvlJc w:val="left"/>
      <w:pPr>
        <w:ind w:left="12410" w:hanging="1440"/>
      </w:pPr>
    </w:lvl>
    <w:lvl w:ilvl="6">
      <w:start w:val="1"/>
      <w:numFmt w:val="decimal"/>
      <w:lvlText w:val="%1.%2.%3.%4.%5.%6.%7"/>
      <w:lvlJc w:val="left"/>
      <w:pPr>
        <w:ind w:left="14604" w:hanging="1440"/>
      </w:pPr>
    </w:lvl>
    <w:lvl w:ilvl="7">
      <w:start w:val="1"/>
      <w:numFmt w:val="decimal"/>
      <w:lvlText w:val="%1.%2.%3.%4.%5.%6.%7.%8"/>
      <w:lvlJc w:val="left"/>
      <w:pPr>
        <w:ind w:left="17158" w:hanging="1800"/>
      </w:pPr>
    </w:lvl>
    <w:lvl w:ilvl="8">
      <w:start w:val="1"/>
      <w:numFmt w:val="decimal"/>
      <w:lvlText w:val="%1.%2.%3.%4.%5.%6.%7.%8.%9"/>
      <w:lvlJc w:val="left"/>
      <w:pPr>
        <w:ind w:left="19712" w:hanging="2160"/>
      </w:pPr>
    </w:lvl>
  </w:abstractNum>
  <w:abstractNum w:abstractNumId="16">
    <w:nsid w:val="29B12094"/>
    <w:multiLevelType w:val="hybridMultilevel"/>
    <w:tmpl w:val="91087420"/>
    <w:lvl w:ilvl="0" w:tplc="55A2A7B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5A2120"/>
    <w:multiLevelType w:val="multilevel"/>
    <w:tmpl w:val="238038D4"/>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8">
    <w:nsid w:val="35757713"/>
    <w:multiLevelType w:val="hybridMultilevel"/>
    <w:tmpl w:val="F806956A"/>
    <w:lvl w:ilvl="0" w:tplc="90360FD2">
      <w:numFmt w:val="bullet"/>
      <w:lvlText w:val="-"/>
      <w:lvlJc w:val="left"/>
      <w:pPr>
        <w:ind w:left="928" w:hanging="360"/>
      </w:pPr>
      <w:rPr>
        <w:rFonts w:ascii="Times New Roman" w:eastAsia="Times New Roman" w:hAnsi="Times New Roman" w:cs="Times New Roman"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19">
    <w:nsid w:val="369F3AE7"/>
    <w:multiLevelType w:val="multilevel"/>
    <w:tmpl w:val="E7509BDC"/>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0">
    <w:nsid w:val="42225012"/>
    <w:multiLevelType w:val="hybridMultilevel"/>
    <w:tmpl w:val="3AC85AA4"/>
    <w:lvl w:ilvl="0" w:tplc="351030AA">
      <w:start w:val="1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504CF2"/>
    <w:multiLevelType w:val="multilevel"/>
    <w:tmpl w:val="5ED473D0"/>
    <w:lvl w:ilvl="0">
      <w:start w:val="5"/>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nsid w:val="5D3D4621"/>
    <w:multiLevelType w:val="multilevel"/>
    <w:tmpl w:val="3E326958"/>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D6F46BB"/>
    <w:multiLevelType w:val="multilevel"/>
    <w:tmpl w:val="939C62EE"/>
    <w:lvl w:ilvl="0">
      <w:start w:val="7"/>
      <w:numFmt w:val="decimal"/>
      <w:lvlText w:val="%1"/>
      <w:lvlJc w:val="left"/>
      <w:pPr>
        <w:ind w:left="405" w:hanging="40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980" w:hanging="144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10105" w:hanging="2160"/>
      </w:pPr>
    </w:lvl>
    <w:lvl w:ilvl="8">
      <w:start w:val="1"/>
      <w:numFmt w:val="decimal"/>
      <w:lvlText w:val="%1.%2.%3.%4.%5.%6.%7.%8.%9"/>
      <w:lvlJc w:val="left"/>
      <w:pPr>
        <w:ind w:left="11240" w:hanging="2160"/>
      </w:pPr>
    </w:lvl>
  </w:abstractNum>
  <w:abstractNum w:abstractNumId="24">
    <w:nsid w:val="624A7514"/>
    <w:multiLevelType w:val="multilevel"/>
    <w:tmpl w:val="8728B410"/>
    <w:lvl w:ilvl="0">
      <w:start w:val="2"/>
      <w:numFmt w:val="decimal"/>
      <w:lvlText w:val="%1"/>
      <w:lvlJc w:val="left"/>
      <w:pPr>
        <w:ind w:left="375" w:hanging="375"/>
      </w:pPr>
      <w:rPr>
        <w:rFonts w:hint="default"/>
      </w:rPr>
    </w:lvl>
    <w:lvl w:ilvl="1">
      <w:start w:val="7"/>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693E41F3"/>
    <w:multiLevelType w:val="hybridMultilevel"/>
    <w:tmpl w:val="7768414E"/>
    <w:lvl w:ilvl="0" w:tplc="70B41B2A">
      <w:start w:val="4"/>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9E291B"/>
    <w:multiLevelType w:val="hybridMultilevel"/>
    <w:tmpl w:val="71D68BDE"/>
    <w:lvl w:ilvl="0" w:tplc="90360F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C6D578A"/>
    <w:multiLevelType w:val="multilevel"/>
    <w:tmpl w:val="08B8F30A"/>
    <w:lvl w:ilvl="0">
      <w:start w:val="1"/>
      <w:numFmt w:val="bullet"/>
      <w:lvlText w:val=""/>
      <w:lvlJc w:val="left"/>
      <w:pPr>
        <w:tabs>
          <w:tab w:val="num" w:pos="1081"/>
        </w:tabs>
        <w:ind w:left="1081" w:hanging="360"/>
      </w:pPr>
      <w:rPr>
        <w:rFonts w:ascii="Symbol" w:hAnsi="Symbol" w:hint="default"/>
        <w:sz w:val="20"/>
      </w:rPr>
    </w:lvl>
    <w:lvl w:ilvl="1" w:tentative="1">
      <w:start w:val="1"/>
      <w:numFmt w:val="bullet"/>
      <w:lvlText w:val="o"/>
      <w:lvlJc w:val="left"/>
      <w:pPr>
        <w:tabs>
          <w:tab w:val="num" w:pos="1801"/>
        </w:tabs>
        <w:ind w:left="1801" w:hanging="360"/>
      </w:pPr>
      <w:rPr>
        <w:rFonts w:ascii="Courier New" w:hAnsi="Courier New" w:hint="default"/>
        <w:sz w:val="20"/>
      </w:rPr>
    </w:lvl>
    <w:lvl w:ilvl="2" w:tentative="1">
      <w:start w:val="1"/>
      <w:numFmt w:val="bullet"/>
      <w:lvlText w:val=""/>
      <w:lvlJc w:val="left"/>
      <w:pPr>
        <w:tabs>
          <w:tab w:val="num" w:pos="2521"/>
        </w:tabs>
        <w:ind w:left="2521" w:hanging="360"/>
      </w:pPr>
      <w:rPr>
        <w:rFonts w:ascii="Wingdings" w:hAnsi="Wingdings" w:hint="default"/>
        <w:sz w:val="20"/>
      </w:rPr>
    </w:lvl>
    <w:lvl w:ilvl="3" w:tentative="1">
      <w:start w:val="1"/>
      <w:numFmt w:val="bullet"/>
      <w:lvlText w:val=""/>
      <w:lvlJc w:val="left"/>
      <w:pPr>
        <w:tabs>
          <w:tab w:val="num" w:pos="3241"/>
        </w:tabs>
        <w:ind w:left="3241" w:hanging="360"/>
      </w:pPr>
      <w:rPr>
        <w:rFonts w:ascii="Wingdings" w:hAnsi="Wingdings" w:hint="default"/>
        <w:sz w:val="20"/>
      </w:rPr>
    </w:lvl>
    <w:lvl w:ilvl="4" w:tentative="1">
      <w:start w:val="1"/>
      <w:numFmt w:val="bullet"/>
      <w:lvlText w:val=""/>
      <w:lvlJc w:val="left"/>
      <w:pPr>
        <w:tabs>
          <w:tab w:val="num" w:pos="3961"/>
        </w:tabs>
        <w:ind w:left="3961" w:hanging="360"/>
      </w:pPr>
      <w:rPr>
        <w:rFonts w:ascii="Wingdings" w:hAnsi="Wingdings" w:hint="default"/>
        <w:sz w:val="20"/>
      </w:rPr>
    </w:lvl>
    <w:lvl w:ilvl="5" w:tentative="1">
      <w:start w:val="1"/>
      <w:numFmt w:val="bullet"/>
      <w:lvlText w:val=""/>
      <w:lvlJc w:val="left"/>
      <w:pPr>
        <w:tabs>
          <w:tab w:val="num" w:pos="4681"/>
        </w:tabs>
        <w:ind w:left="4681" w:hanging="360"/>
      </w:pPr>
      <w:rPr>
        <w:rFonts w:ascii="Wingdings" w:hAnsi="Wingdings" w:hint="default"/>
        <w:sz w:val="20"/>
      </w:rPr>
    </w:lvl>
    <w:lvl w:ilvl="6" w:tentative="1">
      <w:start w:val="1"/>
      <w:numFmt w:val="bullet"/>
      <w:lvlText w:val=""/>
      <w:lvlJc w:val="left"/>
      <w:pPr>
        <w:tabs>
          <w:tab w:val="num" w:pos="5401"/>
        </w:tabs>
        <w:ind w:left="5401" w:hanging="360"/>
      </w:pPr>
      <w:rPr>
        <w:rFonts w:ascii="Wingdings" w:hAnsi="Wingdings" w:hint="default"/>
        <w:sz w:val="20"/>
      </w:rPr>
    </w:lvl>
    <w:lvl w:ilvl="7" w:tentative="1">
      <w:start w:val="1"/>
      <w:numFmt w:val="bullet"/>
      <w:lvlText w:val=""/>
      <w:lvlJc w:val="left"/>
      <w:pPr>
        <w:tabs>
          <w:tab w:val="num" w:pos="6121"/>
        </w:tabs>
        <w:ind w:left="6121" w:hanging="360"/>
      </w:pPr>
      <w:rPr>
        <w:rFonts w:ascii="Wingdings" w:hAnsi="Wingdings" w:hint="default"/>
        <w:sz w:val="20"/>
      </w:rPr>
    </w:lvl>
    <w:lvl w:ilvl="8" w:tentative="1">
      <w:start w:val="1"/>
      <w:numFmt w:val="bullet"/>
      <w:lvlText w:val=""/>
      <w:lvlJc w:val="left"/>
      <w:pPr>
        <w:tabs>
          <w:tab w:val="num" w:pos="6841"/>
        </w:tabs>
        <w:ind w:left="6841" w:hanging="360"/>
      </w:pPr>
      <w:rPr>
        <w:rFonts w:ascii="Wingdings" w:hAnsi="Wingdings" w:hint="default"/>
        <w:sz w:val="20"/>
      </w:rPr>
    </w:lvl>
  </w:abstractNum>
  <w:abstractNum w:abstractNumId="28">
    <w:nsid w:val="6F031DA7"/>
    <w:multiLevelType w:val="hybridMultilevel"/>
    <w:tmpl w:val="79C85D20"/>
    <w:lvl w:ilvl="0" w:tplc="E9FE5950">
      <w:start w:val="1"/>
      <w:numFmt w:val="bullet"/>
      <w:lvlText w:val="-"/>
      <w:lvlJc w:val="left"/>
      <w:pPr>
        <w:ind w:left="1070" w:hanging="360"/>
      </w:pPr>
      <w:rPr>
        <w:rFonts w:ascii="Times New Roman" w:eastAsia="Times New Roman" w:hAnsi="Times New Roman" w:cs="Times New Roman" w:hint="default"/>
        <w:sz w:val="28"/>
        <w:szCs w:val="28"/>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29">
    <w:nsid w:val="7E1E1596"/>
    <w:multiLevelType w:val="multilevel"/>
    <w:tmpl w:val="E8ACD590"/>
    <w:lvl w:ilvl="0">
      <w:start w:val="2"/>
      <w:numFmt w:val="decimal"/>
      <w:lvlText w:val="%1"/>
      <w:lvlJc w:val="left"/>
      <w:pPr>
        <w:ind w:left="375" w:hanging="375"/>
      </w:pPr>
      <w:rPr>
        <w:rFonts w:hint="default"/>
      </w:rPr>
    </w:lvl>
    <w:lvl w:ilvl="1">
      <w:start w:val="1"/>
      <w:numFmt w:val="decimal"/>
      <w:lvlText w:val="%1.%2"/>
      <w:lvlJc w:val="left"/>
      <w:pPr>
        <w:ind w:left="517" w:hanging="37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3"/>
  </w:num>
  <w:num w:numId="3">
    <w:abstractNumId w:val="5"/>
  </w:num>
  <w:num w:numId="4">
    <w:abstractNumId w:val="6"/>
  </w:num>
  <w:num w:numId="5">
    <w:abstractNumId w:val="26"/>
  </w:num>
  <w:num w:numId="6">
    <w:abstractNumId w:val="18"/>
  </w:num>
  <w:num w:numId="7">
    <w:abstractNumId w:val="28"/>
  </w:num>
  <w:num w:numId="8">
    <w:abstractNumId w:val="25"/>
  </w:num>
  <w:num w:numId="9">
    <w:abstractNumId w:val="4"/>
  </w:num>
  <w:num w:numId="10">
    <w:abstractNumId w:val="10"/>
  </w:num>
  <w:num w:numId="11">
    <w:abstractNumId w:val="9"/>
  </w:num>
  <w:num w:numId="12">
    <w:abstractNumId w:val="16"/>
  </w:num>
  <w:num w:numId="13">
    <w:abstractNumId w:val="29"/>
  </w:num>
  <w:num w:numId="14">
    <w:abstractNumId w:val="21"/>
  </w:num>
  <w:num w:numId="15">
    <w:abstractNumId w:val="23"/>
  </w:num>
  <w:num w:numId="16">
    <w:abstractNumId w:val="15"/>
  </w:num>
  <w:num w:numId="17">
    <w:abstractNumId w:val="0"/>
  </w:num>
  <w:num w:numId="18">
    <w:abstractNumId w:val="1"/>
  </w:num>
  <w:num w:numId="19">
    <w:abstractNumId w:val="2"/>
  </w:num>
  <w:num w:numId="20">
    <w:abstractNumId w:val="7"/>
  </w:num>
  <w:num w:numId="21">
    <w:abstractNumId w:val="17"/>
  </w:num>
  <w:num w:numId="22">
    <w:abstractNumId w:val="19"/>
  </w:num>
  <w:num w:numId="23">
    <w:abstractNumId w:val="13"/>
  </w:num>
  <w:num w:numId="24">
    <w:abstractNumId w:val="27"/>
  </w:num>
  <w:num w:numId="25">
    <w:abstractNumId w:val="14"/>
  </w:num>
  <w:num w:numId="26">
    <w:abstractNumId w:val="24"/>
  </w:num>
  <w:num w:numId="27">
    <w:abstractNumId w:val="22"/>
  </w:num>
  <w:num w:numId="28">
    <w:abstractNumId w:val="8"/>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1B"/>
    <w:rsid w:val="00011DB4"/>
    <w:rsid w:val="00055482"/>
    <w:rsid w:val="000A4F42"/>
    <w:rsid w:val="000A6D2C"/>
    <w:rsid w:val="000B5C65"/>
    <w:rsid w:val="001568EA"/>
    <w:rsid w:val="00177780"/>
    <w:rsid w:val="001A1952"/>
    <w:rsid w:val="001B1CAB"/>
    <w:rsid w:val="001C1AB1"/>
    <w:rsid w:val="001D1C70"/>
    <w:rsid w:val="001F0F19"/>
    <w:rsid w:val="001F235B"/>
    <w:rsid w:val="00232635"/>
    <w:rsid w:val="00233356"/>
    <w:rsid w:val="0024709D"/>
    <w:rsid w:val="0027579D"/>
    <w:rsid w:val="002F74C4"/>
    <w:rsid w:val="00312C04"/>
    <w:rsid w:val="00336F95"/>
    <w:rsid w:val="003445D9"/>
    <w:rsid w:val="003865E2"/>
    <w:rsid w:val="00387DA6"/>
    <w:rsid w:val="00391542"/>
    <w:rsid w:val="003B031B"/>
    <w:rsid w:val="00436C35"/>
    <w:rsid w:val="00457E92"/>
    <w:rsid w:val="00481014"/>
    <w:rsid w:val="004D7745"/>
    <w:rsid w:val="004D79F9"/>
    <w:rsid w:val="00531A52"/>
    <w:rsid w:val="005925C8"/>
    <w:rsid w:val="005E27E2"/>
    <w:rsid w:val="005E515E"/>
    <w:rsid w:val="006042EB"/>
    <w:rsid w:val="0062027C"/>
    <w:rsid w:val="00633CB5"/>
    <w:rsid w:val="00644F68"/>
    <w:rsid w:val="00647BDE"/>
    <w:rsid w:val="00657C95"/>
    <w:rsid w:val="006A6715"/>
    <w:rsid w:val="006E7260"/>
    <w:rsid w:val="00701CCF"/>
    <w:rsid w:val="007231AC"/>
    <w:rsid w:val="007C473A"/>
    <w:rsid w:val="007D13DB"/>
    <w:rsid w:val="007D5745"/>
    <w:rsid w:val="007E042B"/>
    <w:rsid w:val="007F6C2C"/>
    <w:rsid w:val="008005AA"/>
    <w:rsid w:val="00813DF7"/>
    <w:rsid w:val="00833759"/>
    <w:rsid w:val="00853490"/>
    <w:rsid w:val="008A0D41"/>
    <w:rsid w:val="008B1EB9"/>
    <w:rsid w:val="008E1669"/>
    <w:rsid w:val="00904B31"/>
    <w:rsid w:val="00924022"/>
    <w:rsid w:val="00966512"/>
    <w:rsid w:val="00977BB7"/>
    <w:rsid w:val="00995B2D"/>
    <w:rsid w:val="009B63AB"/>
    <w:rsid w:val="009C5E3A"/>
    <w:rsid w:val="009F7925"/>
    <w:rsid w:val="00A6220D"/>
    <w:rsid w:val="00A67FA8"/>
    <w:rsid w:val="00A95BE2"/>
    <w:rsid w:val="00AA1B8F"/>
    <w:rsid w:val="00AA1D30"/>
    <w:rsid w:val="00AA5145"/>
    <w:rsid w:val="00B201D5"/>
    <w:rsid w:val="00B46A6B"/>
    <w:rsid w:val="00B82998"/>
    <w:rsid w:val="00C65FF2"/>
    <w:rsid w:val="00C80BAA"/>
    <w:rsid w:val="00CB3ABA"/>
    <w:rsid w:val="00CD7CC6"/>
    <w:rsid w:val="00CF0F94"/>
    <w:rsid w:val="00D01D05"/>
    <w:rsid w:val="00D1611B"/>
    <w:rsid w:val="00D26586"/>
    <w:rsid w:val="00D461D9"/>
    <w:rsid w:val="00D745F0"/>
    <w:rsid w:val="00D93887"/>
    <w:rsid w:val="00DB000A"/>
    <w:rsid w:val="00DB197B"/>
    <w:rsid w:val="00DD43D1"/>
    <w:rsid w:val="00E42BD0"/>
    <w:rsid w:val="00E4494D"/>
    <w:rsid w:val="00E72179"/>
    <w:rsid w:val="00ED456E"/>
    <w:rsid w:val="00F029EB"/>
    <w:rsid w:val="00F924B6"/>
    <w:rsid w:val="00FA0A42"/>
    <w:rsid w:val="00FA4322"/>
    <w:rsid w:val="00FE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1CCF"/>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semiHidden/>
    <w:unhideWhenUsed/>
    <w:qFormat/>
    <w:rsid w:val="00701CCF"/>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semiHidden/>
    <w:unhideWhenUsed/>
    <w:qFormat/>
    <w:rsid w:val="00701CCF"/>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semiHidden/>
    <w:unhideWhenUsed/>
    <w:qFormat/>
    <w:rsid w:val="00701CCF"/>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701CCF"/>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CCF"/>
    <w:rPr>
      <w:rFonts w:ascii="Arial" w:eastAsia="Times New Roman" w:hAnsi="Arial" w:cs="Arial"/>
      <w:b/>
      <w:kern w:val="2"/>
      <w:sz w:val="32"/>
      <w:szCs w:val="32"/>
      <w:lang w:eastAsia="ru-RU"/>
    </w:rPr>
  </w:style>
  <w:style w:type="character" w:customStyle="1" w:styleId="20">
    <w:name w:val="Заголовок 2 Знак"/>
    <w:basedOn w:val="a0"/>
    <w:link w:val="2"/>
    <w:semiHidden/>
    <w:rsid w:val="00701CC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semiHidden/>
    <w:rsid w:val="00701CCF"/>
    <w:rPr>
      <w:rFonts w:ascii="Cambria" w:eastAsia="Times New Roman" w:hAnsi="Cambria" w:cs="Times New Roman"/>
      <w:b/>
      <w:sz w:val="20"/>
      <w:szCs w:val="20"/>
      <w:lang w:eastAsia="ru-RU"/>
    </w:rPr>
  </w:style>
  <w:style w:type="character" w:customStyle="1" w:styleId="40">
    <w:name w:val="Заголовок 4 Знак"/>
    <w:basedOn w:val="a0"/>
    <w:link w:val="4"/>
    <w:semiHidden/>
    <w:rsid w:val="00701CCF"/>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701CCF"/>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701CCF"/>
  </w:style>
  <w:style w:type="paragraph" w:styleId="a3">
    <w:name w:val="Balloon Text"/>
    <w:aliases w:val="Знак"/>
    <w:basedOn w:val="a"/>
    <w:link w:val="a4"/>
    <w:uiPriority w:val="99"/>
    <w:qFormat/>
    <w:rsid w:val="00701CCF"/>
    <w:pPr>
      <w:spacing w:after="0" w:line="240" w:lineRule="auto"/>
    </w:pPr>
    <w:rPr>
      <w:rFonts w:ascii="Tahoma" w:eastAsia="Times New Roman" w:hAnsi="Tahoma" w:cs="Tahoma"/>
      <w:sz w:val="16"/>
      <w:szCs w:val="16"/>
      <w:lang w:val="uk-UA" w:eastAsia="ru-RU"/>
    </w:rPr>
  </w:style>
  <w:style w:type="character" w:customStyle="1" w:styleId="a4">
    <w:name w:val="Текст выноски Знак"/>
    <w:aliases w:val="Знак Знак"/>
    <w:basedOn w:val="a0"/>
    <w:link w:val="a3"/>
    <w:uiPriority w:val="99"/>
    <w:rsid w:val="00701CCF"/>
    <w:rPr>
      <w:rFonts w:ascii="Tahoma" w:eastAsia="Times New Roman" w:hAnsi="Tahoma" w:cs="Tahoma"/>
      <w:sz w:val="16"/>
      <w:szCs w:val="16"/>
      <w:lang w:val="uk-UA" w:eastAsia="ru-RU"/>
    </w:rPr>
  </w:style>
  <w:style w:type="numbering" w:customStyle="1" w:styleId="110">
    <w:name w:val="Нет списка11"/>
    <w:next w:val="a2"/>
    <w:uiPriority w:val="99"/>
    <w:semiHidden/>
    <w:unhideWhenUsed/>
    <w:rsid w:val="00701CCF"/>
  </w:style>
  <w:style w:type="character" w:styleId="a5">
    <w:name w:val="Hyperlink"/>
    <w:basedOn w:val="a0"/>
    <w:uiPriority w:val="99"/>
    <w:unhideWhenUsed/>
    <w:rsid w:val="00701CCF"/>
    <w:rPr>
      <w:color w:val="0000FF"/>
      <w:u w:val="single"/>
    </w:rPr>
  </w:style>
  <w:style w:type="character" w:customStyle="1" w:styleId="12">
    <w:name w:val="Просмотренная гиперссылка1"/>
    <w:basedOn w:val="a0"/>
    <w:uiPriority w:val="99"/>
    <w:semiHidden/>
    <w:unhideWhenUsed/>
    <w:rsid w:val="00701CCF"/>
    <w:rPr>
      <w:color w:val="800080"/>
      <w:u w:val="single"/>
    </w:rPr>
  </w:style>
  <w:style w:type="character" w:styleId="a6">
    <w:name w:val="Emphasis"/>
    <w:qFormat/>
    <w:rsid w:val="00701CCF"/>
    <w:rPr>
      <w:i/>
      <w:iCs w:val="0"/>
    </w:rPr>
  </w:style>
  <w:style w:type="paragraph" w:styleId="HTML">
    <w:name w:val="HTML Preformatted"/>
    <w:basedOn w:val="a"/>
    <w:link w:val="HTML0"/>
    <w:unhideWhenUsed/>
    <w:rsid w:val="0070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01CCF"/>
    <w:rPr>
      <w:rFonts w:ascii="Courier New" w:eastAsia="Times New Roman" w:hAnsi="Courier New" w:cs="Courier New"/>
      <w:sz w:val="20"/>
      <w:szCs w:val="20"/>
    </w:rPr>
  </w:style>
  <w:style w:type="character" w:styleId="a7">
    <w:name w:val="Strong"/>
    <w:qFormat/>
    <w:rsid w:val="00701CCF"/>
    <w:rPr>
      <w:rFonts w:ascii="Times New Roman" w:hAnsi="Times New Roman" w:cs="Times New Roman" w:hint="default"/>
      <w:b/>
      <w:bCs w:val="0"/>
    </w:rPr>
  </w:style>
  <w:style w:type="paragraph" w:styleId="a8">
    <w:name w:val="Normal (Web)"/>
    <w:aliases w:val="Обычный (Web)"/>
    <w:basedOn w:val="a"/>
    <w:autoRedefine/>
    <w:uiPriority w:val="99"/>
    <w:unhideWhenUsed/>
    <w:qFormat/>
    <w:rsid w:val="00701CC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9">
    <w:name w:val="Верхний колонтитул Знак"/>
    <w:basedOn w:val="a0"/>
    <w:link w:val="aa"/>
    <w:locked/>
    <w:rsid w:val="00701CCF"/>
    <w:rPr>
      <w:sz w:val="24"/>
      <w:szCs w:val="24"/>
    </w:rPr>
  </w:style>
  <w:style w:type="character" w:customStyle="1" w:styleId="ab">
    <w:name w:val="Нижний колонтитул Знак"/>
    <w:basedOn w:val="a0"/>
    <w:link w:val="ac"/>
    <w:uiPriority w:val="99"/>
    <w:locked/>
    <w:rsid w:val="00701CCF"/>
    <w:rPr>
      <w:sz w:val="24"/>
      <w:szCs w:val="24"/>
    </w:rPr>
  </w:style>
  <w:style w:type="character" w:customStyle="1" w:styleId="13">
    <w:name w:val="Название Знак1"/>
    <w:basedOn w:val="a0"/>
    <w:link w:val="ad"/>
    <w:uiPriority w:val="10"/>
    <w:locked/>
    <w:rsid w:val="00701CCF"/>
    <w:rPr>
      <w:rFonts w:ascii="Cambria" w:hAnsi="Cambria"/>
      <w:color w:val="17365D"/>
      <w:spacing w:val="5"/>
      <w:kern w:val="28"/>
      <w:sz w:val="52"/>
      <w:szCs w:val="52"/>
    </w:rPr>
  </w:style>
  <w:style w:type="character" w:customStyle="1" w:styleId="ae">
    <w:name w:val="Основной текст Знак"/>
    <w:aliases w:val="Знак Знак Знак Знак Знак Знак Знак"/>
    <w:basedOn w:val="a0"/>
    <w:link w:val="af"/>
    <w:uiPriority w:val="99"/>
    <w:locked/>
    <w:rsid w:val="00701CCF"/>
    <w:rPr>
      <w:sz w:val="28"/>
      <w:szCs w:val="28"/>
      <w:lang w:val="uk-UA" w:eastAsia="uk-UA" w:bidi="uk-UA"/>
    </w:rPr>
  </w:style>
  <w:style w:type="paragraph" w:styleId="af">
    <w:name w:val="Body Text"/>
    <w:aliases w:val="Знак Знак Знак Знак Знак Знак"/>
    <w:basedOn w:val="a"/>
    <w:link w:val="ae"/>
    <w:uiPriority w:val="99"/>
    <w:unhideWhenUsed/>
    <w:qFormat/>
    <w:rsid w:val="00701CCF"/>
    <w:pPr>
      <w:widowControl w:val="0"/>
      <w:autoSpaceDE w:val="0"/>
      <w:autoSpaceDN w:val="0"/>
      <w:spacing w:after="0" w:line="240" w:lineRule="auto"/>
      <w:ind w:left="230"/>
    </w:pPr>
    <w:rPr>
      <w:sz w:val="28"/>
      <w:szCs w:val="28"/>
      <w:lang w:val="uk-UA" w:eastAsia="uk-UA" w:bidi="uk-UA"/>
    </w:rPr>
  </w:style>
  <w:style w:type="character" w:customStyle="1" w:styleId="14">
    <w:name w:val="Основной текст Знак1"/>
    <w:aliases w:val="Знак Знак Знак Знак Знак Знак Знак1"/>
    <w:basedOn w:val="a0"/>
    <w:uiPriority w:val="99"/>
    <w:rsid w:val="00701CCF"/>
  </w:style>
  <w:style w:type="character" w:customStyle="1" w:styleId="af0">
    <w:name w:val="Основной текст с отступом Знак"/>
    <w:aliases w:val="Знак5 Знак"/>
    <w:basedOn w:val="a0"/>
    <w:link w:val="af1"/>
    <w:locked/>
    <w:rsid w:val="00701CCF"/>
    <w:rPr>
      <w:sz w:val="24"/>
      <w:szCs w:val="24"/>
      <w:lang w:val="uk-UA"/>
    </w:rPr>
  </w:style>
  <w:style w:type="paragraph" w:styleId="af1">
    <w:name w:val="Body Text Indent"/>
    <w:aliases w:val="Знак5"/>
    <w:basedOn w:val="a"/>
    <w:link w:val="af0"/>
    <w:unhideWhenUsed/>
    <w:qFormat/>
    <w:rsid w:val="00701CCF"/>
    <w:pPr>
      <w:spacing w:after="120" w:line="240" w:lineRule="auto"/>
      <w:ind w:left="283"/>
    </w:pPr>
    <w:rPr>
      <w:sz w:val="24"/>
      <w:szCs w:val="24"/>
      <w:lang w:val="uk-UA"/>
    </w:rPr>
  </w:style>
  <w:style w:type="character" w:customStyle="1" w:styleId="15">
    <w:name w:val="Основной текст с отступом Знак1"/>
    <w:aliases w:val="Знак5 Знак1"/>
    <w:basedOn w:val="a0"/>
    <w:rsid w:val="00701CCF"/>
  </w:style>
  <w:style w:type="character" w:customStyle="1" w:styleId="21">
    <w:name w:val="Основной текст 2 Знак"/>
    <w:basedOn w:val="a0"/>
    <w:link w:val="22"/>
    <w:locked/>
    <w:rsid w:val="00701CCF"/>
    <w:rPr>
      <w:sz w:val="24"/>
      <w:szCs w:val="24"/>
      <w:lang w:val="uk-UA"/>
    </w:rPr>
  </w:style>
  <w:style w:type="character" w:customStyle="1" w:styleId="31">
    <w:name w:val="Основной текст 3 Знак"/>
    <w:aliases w:val="Знак8 Знак"/>
    <w:basedOn w:val="a0"/>
    <w:link w:val="32"/>
    <w:locked/>
    <w:rsid w:val="00701CCF"/>
    <w:rPr>
      <w:sz w:val="16"/>
      <w:szCs w:val="16"/>
    </w:rPr>
  </w:style>
  <w:style w:type="paragraph" w:styleId="32">
    <w:name w:val="Body Text 3"/>
    <w:aliases w:val="Знак8"/>
    <w:basedOn w:val="a"/>
    <w:link w:val="31"/>
    <w:unhideWhenUsed/>
    <w:qFormat/>
    <w:rsid w:val="00701CCF"/>
    <w:pPr>
      <w:spacing w:after="120" w:line="240" w:lineRule="auto"/>
    </w:pPr>
    <w:rPr>
      <w:sz w:val="16"/>
      <w:szCs w:val="16"/>
    </w:rPr>
  </w:style>
  <w:style w:type="character" w:customStyle="1" w:styleId="310">
    <w:name w:val="Основной текст 3 Знак1"/>
    <w:aliases w:val="Знак8 Знак1"/>
    <w:basedOn w:val="a0"/>
    <w:rsid w:val="00701CCF"/>
    <w:rPr>
      <w:sz w:val="16"/>
      <w:szCs w:val="16"/>
    </w:rPr>
  </w:style>
  <w:style w:type="character" w:customStyle="1" w:styleId="23">
    <w:name w:val="Основной текст с отступом 2 Знак"/>
    <w:aliases w:val="Знак3 Знак Знак1"/>
    <w:basedOn w:val="a0"/>
    <w:link w:val="24"/>
    <w:locked/>
    <w:rsid w:val="00701CCF"/>
    <w:rPr>
      <w:sz w:val="24"/>
      <w:szCs w:val="24"/>
    </w:rPr>
  </w:style>
  <w:style w:type="paragraph" w:styleId="24">
    <w:name w:val="Body Text Indent 2"/>
    <w:aliases w:val="Знак3 Знак"/>
    <w:basedOn w:val="a"/>
    <w:link w:val="23"/>
    <w:unhideWhenUsed/>
    <w:qFormat/>
    <w:rsid w:val="00701CCF"/>
    <w:pPr>
      <w:spacing w:after="120" w:line="480" w:lineRule="auto"/>
      <w:ind w:left="283"/>
    </w:pPr>
    <w:rPr>
      <w:sz w:val="24"/>
      <w:szCs w:val="24"/>
    </w:rPr>
  </w:style>
  <w:style w:type="character" w:customStyle="1" w:styleId="210">
    <w:name w:val="Основной текст с отступом 2 Знак1"/>
    <w:aliases w:val="Знак3 Знак Знак"/>
    <w:basedOn w:val="a0"/>
    <w:rsid w:val="00701CCF"/>
  </w:style>
  <w:style w:type="character" w:customStyle="1" w:styleId="33">
    <w:name w:val="Основной текст с отступом 3 Знак"/>
    <w:aliases w:val="Знак6 Знак1 Знак1"/>
    <w:basedOn w:val="a0"/>
    <w:link w:val="34"/>
    <w:locked/>
    <w:rsid w:val="00701CCF"/>
    <w:rPr>
      <w:rFonts w:ascii="Calibri" w:eastAsia="Calibri" w:hAnsi="Calibri" w:cs="Calibri"/>
      <w:sz w:val="16"/>
      <w:szCs w:val="16"/>
      <w:lang w:val="uk-UA"/>
    </w:rPr>
  </w:style>
  <w:style w:type="paragraph" w:styleId="34">
    <w:name w:val="Body Text Indent 3"/>
    <w:aliases w:val="Знак6 Знак1"/>
    <w:basedOn w:val="a"/>
    <w:link w:val="33"/>
    <w:unhideWhenUsed/>
    <w:qFormat/>
    <w:rsid w:val="00701CCF"/>
    <w:pPr>
      <w:spacing w:after="120" w:line="240" w:lineRule="auto"/>
      <w:ind w:left="283"/>
    </w:pPr>
    <w:rPr>
      <w:rFonts w:ascii="Calibri" w:eastAsia="Calibri" w:hAnsi="Calibri" w:cs="Calibri"/>
      <w:sz w:val="16"/>
      <w:szCs w:val="16"/>
      <w:lang w:val="uk-UA"/>
    </w:rPr>
  </w:style>
  <w:style w:type="character" w:customStyle="1" w:styleId="311">
    <w:name w:val="Основной текст с отступом 3 Знак1"/>
    <w:aliases w:val="Знак6 Знак1 Знак"/>
    <w:basedOn w:val="a0"/>
    <w:rsid w:val="00701CCF"/>
    <w:rPr>
      <w:sz w:val="16"/>
      <w:szCs w:val="16"/>
    </w:rPr>
  </w:style>
  <w:style w:type="character" w:customStyle="1" w:styleId="af2">
    <w:name w:val="Схема документа Знак"/>
    <w:basedOn w:val="a0"/>
    <w:link w:val="af3"/>
    <w:locked/>
    <w:rsid w:val="00701CCF"/>
    <w:rPr>
      <w:rFonts w:ascii="Tahoma" w:eastAsia="Calibri" w:hAnsi="Tahoma" w:cs="Tahoma"/>
      <w:sz w:val="16"/>
      <w:szCs w:val="16"/>
      <w:lang w:val="uk-UA"/>
    </w:rPr>
  </w:style>
  <w:style w:type="character" w:customStyle="1" w:styleId="16">
    <w:name w:val="Текст Знак1"/>
    <w:basedOn w:val="a0"/>
    <w:link w:val="af4"/>
    <w:locked/>
    <w:rsid w:val="00701CCF"/>
    <w:rPr>
      <w:rFonts w:ascii="Courier New" w:hAnsi="Courier New" w:cs="Courier New"/>
    </w:rPr>
  </w:style>
  <w:style w:type="character" w:customStyle="1" w:styleId="17">
    <w:name w:val="Текст выноски Знак1"/>
    <w:aliases w:val="Знак Знак1"/>
    <w:basedOn w:val="a0"/>
    <w:uiPriority w:val="99"/>
    <w:semiHidden/>
    <w:rsid w:val="00701CCF"/>
    <w:rPr>
      <w:rFonts w:ascii="Tahoma" w:hAnsi="Tahoma" w:cs="Tahoma"/>
      <w:sz w:val="16"/>
      <w:szCs w:val="16"/>
    </w:rPr>
  </w:style>
  <w:style w:type="character" w:customStyle="1" w:styleId="af5">
    <w:name w:val="Абзац списка Знак"/>
    <w:link w:val="af6"/>
    <w:uiPriority w:val="34"/>
    <w:locked/>
    <w:rsid w:val="00701CCF"/>
    <w:rPr>
      <w:rFonts w:ascii="Arial" w:hAnsi="Arial" w:cs="Arial"/>
    </w:rPr>
  </w:style>
  <w:style w:type="paragraph" w:customStyle="1" w:styleId="TableParagraph">
    <w:name w:val="Table Paragraph"/>
    <w:basedOn w:val="a"/>
    <w:uiPriority w:val="1"/>
    <w:qFormat/>
    <w:rsid w:val="00701CCF"/>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customStyle="1" w:styleId="af7">
    <w:name w:val="Абзац списку"/>
    <w:basedOn w:val="a"/>
    <w:qFormat/>
    <w:rsid w:val="00701CCF"/>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8">
    <w:name w:val="Бланк"/>
    <w:basedOn w:val="a"/>
    <w:qFormat/>
    <w:rsid w:val="00701CCF"/>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qFormat/>
    <w:rsid w:val="00701CCF"/>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qFormat/>
    <w:rsid w:val="00701CCF"/>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9">
    <w:name w:val="Нормальний текст"/>
    <w:basedOn w:val="a"/>
    <w:qFormat/>
    <w:rsid w:val="00701CCF"/>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a">
    <w:name w:val="Стиль Документа"/>
    <w:basedOn w:val="a"/>
    <w:qFormat/>
    <w:rsid w:val="00701CCF"/>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qFormat/>
    <w:rsid w:val="00701CCF"/>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qFormat/>
    <w:rsid w:val="00701CCF"/>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8">
    <w:name w:val="1"/>
    <w:basedOn w:val="a"/>
    <w:qFormat/>
    <w:rsid w:val="00701CCF"/>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qFormat/>
    <w:rsid w:val="00701CCF"/>
    <w:pPr>
      <w:spacing w:after="160" w:line="240" w:lineRule="exact"/>
    </w:pPr>
    <w:rPr>
      <w:rFonts w:ascii="Arial" w:eastAsia="Times New Roman" w:hAnsi="Arial" w:cs="Arial"/>
      <w:sz w:val="20"/>
      <w:szCs w:val="20"/>
      <w:lang w:val="en-US"/>
    </w:rPr>
  </w:style>
  <w:style w:type="paragraph" w:customStyle="1" w:styleId="afb">
    <w:name w:val="Текст в заданном формате"/>
    <w:basedOn w:val="a"/>
    <w:qFormat/>
    <w:rsid w:val="00701CCF"/>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qFormat/>
    <w:rsid w:val="00701CCF"/>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qFormat/>
    <w:rsid w:val="00701CCF"/>
    <w:pPr>
      <w:spacing w:after="0"/>
      <w:jc w:val="both"/>
    </w:pPr>
    <w:rPr>
      <w:rFonts w:ascii="Times New Roman" w:eastAsia="Calibri" w:hAnsi="Times New Roman" w:cs="Times New Roman"/>
      <w:b/>
      <w:i/>
      <w:sz w:val="28"/>
      <w:szCs w:val="28"/>
      <w:lang w:val="uk-UA"/>
    </w:rPr>
  </w:style>
  <w:style w:type="paragraph" w:customStyle="1" w:styleId="19">
    <w:name w:val="Обычный1"/>
    <w:basedOn w:val="a"/>
    <w:next w:val="a"/>
    <w:qFormat/>
    <w:rsid w:val="00701CCF"/>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a">
    <w:name w:val="Знак Знак1 Знак"/>
    <w:basedOn w:val="a"/>
    <w:qFormat/>
    <w:rsid w:val="00701CCF"/>
    <w:pPr>
      <w:spacing w:after="0" w:line="240" w:lineRule="auto"/>
    </w:pPr>
    <w:rPr>
      <w:rFonts w:ascii="Verdana" w:eastAsia="Times New Roman" w:hAnsi="Verdana" w:cs="Verdana"/>
      <w:sz w:val="20"/>
      <w:szCs w:val="20"/>
      <w:lang w:val="en-US"/>
    </w:rPr>
  </w:style>
  <w:style w:type="paragraph" w:customStyle="1" w:styleId="afc">
    <w:name w:val="Назва документа"/>
    <w:basedOn w:val="a"/>
    <w:next w:val="af9"/>
    <w:qFormat/>
    <w:rsid w:val="00701CCF"/>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b">
    <w:name w:val="Стиль1"/>
    <w:basedOn w:val="a"/>
    <w:qFormat/>
    <w:rsid w:val="00701CCF"/>
    <w:pPr>
      <w:spacing w:after="0" w:line="312" w:lineRule="auto"/>
      <w:jc w:val="both"/>
    </w:pPr>
    <w:rPr>
      <w:rFonts w:ascii="Times New Roman" w:eastAsia="Times New Roman" w:hAnsi="Times New Roman" w:cs="Times New Roman"/>
      <w:sz w:val="26"/>
      <w:szCs w:val="26"/>
      <w:lang w:val="uk-UA" w:eastAsia="ru-RU"/>
    </w:rPr>
  </w:style>
  <w:style w:type="paragraph" w:customStyle="1" w:styleId="112">
    <w:name w:val="11"/>
    <w:basedOn w:val="18"/>
    <w:qFormat/>
    <w:rsid w:val="00701CCF"/>
    <w:pPr>
      <w:ind w:left="240"/>
    </w:pPr>
    <w:rPr>
      <w:rFonts w:ascii="Times New Roman" w:hAnsi="Times New Roman" w:cs="Times New Roman"/>
      <w:smallCaps/>
      <w:u w:val="single"/>
      <w:lang w:val="ru-RU" w:eastAsia="ru-RU"/>
    </w:rPr>
  </w:style>
  <w:style w:type="paragraph" w:customStyle="1" w:styleId="afd">
    <w:name w:val="Вступ"/>
    <w:basedOn w:val="1"/>
    <w:qFormat/>
    <w:rsid w:val="00701CCF"/>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qFormat/>
    <w:rsid w:val="00701CCF"/>
    <w:pPr>
      <w:spacing w:before="0" w:after="0"/>
      <w:ind w:firstLine="709"/>
    </w:pPr>
    <w:rPr>
      <w:rFonts w:ascii="Times New Roman" w:hAnsi="Times New Roman" w:cs="Times New Roman"/>
      <w:caps/>
      <w:kern w:val="0"/>
      <w:sz w:val="28"/>
      <w:szCs w:val="28"/>
    </w:rPr>
  </w:style>
  <w:style w:type="paragraph" w:customStyle="1" w:styleId="26">
    <w:name w:val="2Подраз"/>
    <w:basedOn w:val="2"/>
    <w:qFormat/>
    <w:rsid w:val="00701CCF"/>
    <w:pPr>
      <w:ind w:firstLine="709"/>
      <w:jc w:val="both"/>
    </w:pPr>
    <w:rPr>
      <w:b/>
      <w:color w:val="00007F"/>
      <w:szCs w:val="28"/>
    </w:rPr>
  </w:style>
  <w:style w:type="paragraph" w:customStyle="1" w:styleId="120">
    <w:name w:val="1 2 подр"/>
    <w:basedOn w:val="26"/>
    <w:qFormat/>
    <w:rsid w:val="00701CCF"/>
    <w:rPr>
      <w:color w:val="auto"/>
    </w:rPr>
  </w:style>
  <w:style w:type="paragraph" w:customStyle="1" w:styleId="130">
    <w:name w:val="1 3 пункт"/>
    <w:basedOn w:val="3"/>
    <w:qFormat/>
    <w:rsid w:val="00701CCF"/>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qFormat/>
    <w:rsid w:val="00701CCF"/>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qFormat/>
    <w:rsid w:val="00701CCF"/>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701CCF"/>
    <w:pPr>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 1"/>
    <w:basedOn w:val="a"/>
    <w:qFormat/>
    <w:rsid w:val="00701CCF"/>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d">
    <w:name w:val="Рецензия1"/>
    <w:qFormat/>
    <w:rsid w:val="00701CCF"/>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nhideWhenUsed/>
    <w:rsid w:val="00701CCF"/>
    <w:pPr>
      <w:widowControl w:val="0"/>
      <w:autoSpaceDE w:val="0"/>
      <w:autoSpaceDN w:val="0"/>
      <w:adjustRightInd w:val="0"/>
      <w:spacing w:after="100" w:line="240" w:lineRule="auto"/>
      <w:ind w:left="200"/>
    </w:pPr>
    <w:rPr>
      <w:rFonts w:ascii="Arial" w:eastAsia="Times New Roman" w:hAnsi="Arial" w:cs="Arial"/>
      <w:sz w:val="20"/>
      <w:szCs w:val="20"/>
      <w:lang w:eastAsia="ru-RU"/>
    </w:rPr>
  </w:style>
  <w:style w:type="paragraph" w:customStyle="1" w:styleId="20131">
    <w:name w:val="2013 1"/>
    <w:basedOn w:val="27"/>
    <w:qFormat/>
    <w:rsid w:val="00701CCF"/>
    <w:pPr>
      <w:widowControl/>
      <w:autoSpaceDE/>
      <w:autoSpaceDN/>
      <w:adjustRightInd/>
      <w:spacing w:after="0"/>
      <w:ind w:left="240"/>
    </w:pPr>
    <w:rPr>
      <w:rFonts w:ascii="Calibri" w:hAnsi="Calibri" w:cs="Calibri"/>
      <w:smallCaps/>
      <w:sz w:val="27"/>
      <w:szCs w:val="27"/>
    </w:rPr>
  </w:style>
  <w:style w:type="paragraph" w:customStyle="1" w:styleId="20132">
    <w:name w:val="2013 2"/>
    <w:basedOn w:val="27"/>
    <w:qFormat/>
    <w:rsid w:val="00701CCF"/>
    <w:pPr>
      <w:widowControl/>
      <w:autoSpaceDE/>
      <w:autoSpaceDN/>
      <w:adjustRightInd/>
      <w:spacing w:after="0"/>
      <w:ind w:left="0" w:right="-2"/>
      <w:jc w:val="center"/>
    </w:pPr>
    <w:rPr>
      <w:rFonts w:ascii="Times New Roman" w:hAnsi="Times New Roman" w:cs="Times New Roman"/>
      <w:b/>
      <w:smallCaps/>
      <w:sz w:val="27"/>
      <w:szCs w:val="27"/>
      <w:lang w:val="uk-UA"/>
    </w:rPr>
  </w:style>
  <w:style w:type="paragraph" w:customStyle="1" w:styleId="201322">
    <w:name w:val="2013 22"/>
    <w:basedOn w:val="27"/>
    <w:qFormat/>
    <w:rsid w:val="00701CCF"/>
    <w:pPr>
      <w:widowControl/>
      <w:autoSpaceDE/>
      <w:autoSpaceDN/>
      <w:adjustRightInd/>
      <w:spacing w:after="0"/>
      <w:ind w:left="240" w:firstLine="284"/>
    </w:pPr>
    <w:rPr>
      <w:rFonts w:ascii="Calibri" w:hAnsi="Calibri" w:cs="Calibri"/>
      <w:smallCaps/>
    </w:rPr>
  </w:style>
  <w:style w:type="paragraph" w:styleId="35">
    <w:name w:val="toc 3"/>
    <w:basedOn w:val="a"/>
    <w:next w:val="a"/>
    <w:autoRedefine/>
    <w:unhideWhenUsed/>
    <w:rsid w:val="00701CCF"/>
    <w:pPr>
      <w:widowControl w:val="0"/>
      <w:autoSpaceDE w:val="0"/>
      <w:autoSpaceDN w:val="0"/>
      <w:adjustRightInd w:val="0"/>
      <w:spacing w:after="100" w:line="240" w:lineRule="auto"/>
      <w:ind w:left="400"/>
    </w:pPr>
    <w:rPr>
      <w:rFonts w:ascii="Arial" w:eastAsia="Times New Roman" w:hAnsi="Arial" w:cs="Arial"/>
      <w:sz w:val="20"/>
      <w:szCs w:val="20"/>
      <w:lang w:eastAsia="ru-RU"/>
    </w:rPr>
  </w:style>
  <w:style w:type="paragraph" w:customStyle="1" w:styleId="20133">
    <w:name w:val="2013 3"/>
    <w:basedOn w:val="35"/>
    <w:qFormat/>
    <w:rsid w:val="00701CCF"/>
    <w:pPr>
      <w:widowControl/>
      <w:tabs>
        <w:tab w:val="right" w:leader="dot" w:pos="9923"/>
      </w:tabs>
      <w:autoSpaceDE/>
      <w:autoSpaceDN/>
      <w:adjustRightInd/>
      <w:spacing w:after="0"/>
      <w:ind w:left="0"/>
      <w:jc w:val="center"/>
    </w:pPr>
    <w:rPr>
      <w:rFonts w:ascii="Times New Roman" w:hAnsi="Times New Roman" w:cs="Times New Roman"/>
      <w:b/>
      <w:sz w:val="28"/>
      <w:szCs w:val="28"/>
      <w:lang w:val="uk-UA"/>
    </w:rPr>
  </w:style>
  <w:style w:type="paragraph" w:customStyle="1" w:styleId="Pa45">
    <w:name w:val="Pa45"/>
    <w:basedOn w:val="a"/>
    <w:next w:val="a"/>
    <w:qFormat/>
    <w:rsid w:val="00701CCF"/>
    <w:pPr>
      <w:spacing w:after="0" w:line="221" w:lineRule="atLeast"/>
    </w:pPr>
    <w:rPr>
      <w:rFonts w:ascii="Franklin Gothic Demi" w:eastAsia="Calibri" w:hAnsi="Franklin Gothic Demi" w:cs="Franklin Gothic Demi"/>
      <w:sz w:val="24"/>
      <w:szCs w:val="24"/>
    </w:rPr>
  </w:style>
  <w:style w:type="paragraph" w:customStyle="1" w:styleId="afe">
    <w:name w:val="Боковушка"/>
    <w:basedOn w:val="a"/>
    <w:qFormat/>
    <w:rsid w:val="00701CCF"/>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qFormat/>
    <w:rsid w:val="00701CCF"/>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qFormat/>
    <w:rsid w:val="00701CCF"/>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
    <w:qFormat/>
    <w:rsid w:val="00701CCF"/>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1">
    <w:name w:val="Основной текст с отступом 21"/>
    <w:basedOn w:val="a"/>
    <w:qFormat/>
    <w:rsid w:val="00701CC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qFormat/>
    <w:rsid w:val="00701CCF"/>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qFormat/>
    <w:rsid w:val="00701CCF"/>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qFormat/>
    <w:rsid w:val="00701CCF"/>
    <w:pPr>
      <w:spacing w:after="0" w:line="240" w:lineRule="auto"/>
    </w:pPr>
    <w:rPr>
      <w:rFonts w:ascii="Calibri" w:eastAsia="SimSun" w:hAnsi="Calibri" w:cs="Calibri"/>
      <w:b/>
      <w:kern w:val="2"/>
      <w:sz w:val="27"/>
      <w:szCs w:val="27"/>
      <w:lang w:eastAsia="ru-RU"/>
    </w:rPr>
  </w:style>
  <w:style w:type="paragraph" w:customStyle="1" w:styleId="rvps2">
    <w:name w:val="rvps2"/>
    <w:basedOn w:val="a"/>
    <w:qFormat/>
    <w:rsid w:val="00701CCF"/>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qFormat/>
    <w:rsid w:val="00701CCF"/>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qFormat/>
    <w:rsid w:val="00701CCF"/>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utitle">
    <w:name w:val="utitle"/>
    <w:basedOn w:val="a"/>
    <w:qFormat/>
    <w:rsid w:val="00701C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NoSpacing">
    <w:name w:val="No Spacing*"/>
    <w:qFormat/>
    <w:rsid w:val="00701CCF"/>
    <w:pPr>
      <w:spacing w:after="0" w:line="240" w:lineRule="auto"/>
    </w:pPr>
    <w:rPr>
      <w:rFonts w:ascii="Calibri" w:eastAsia="Times New Roman" w:hAnsi="Calibri" w:cs="Calibri"/>
    </w:rPr>
  </w:style>
  <w:style w:type="paragraph" w:customStyle="1" w:styleId="aff1">
    <w:name w:val="Документ"/>
    <w:basedOn w:val="a"/>
    <w:qFormat/>
    <w:rsid w:val="00701CCF"/>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2">
    <w:name w:val="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Calibri" w:hAnsi="Verdana" w:cs="Verdana"/>
      <w:sz w:val="20"/>
      <w:szCs w:val="20"/>
      <w:lang w:val="en-US"/>
    </w:rPr>
  </w:style>
  <w:style w:type="paragraph" w:customStyle="1" w:styleId="1f">
    <w:name w:val="Без интервала1"/>
    <w:uiPriority w:val="99"/>
    <w:qFormat/>
    <w:rsid w:val="00701CCF"/>
    <w:pPr>
      <w:spacing w:after="0" w:line="240" w:lineRule="auto"/>
    </w:pPr>
    <w:rPr>
      <w:rFonts w:ascii="Calibri" w:eastAsia="Calibri" w:hAnsi="Calibri" w:cs="Calibri"/>
    </w:rPr>
  </w:style>
  <w:style w:type="paragraph" w:customStyle="1" w:styleId="29">
    <w:name w:val="Без интервала2"/>
    <w:qFormat/>
    <w:rsid w:val="00701CCF"/>
    <w:pPr>
      <w:spacing w:after="0" w:line="240" w:lineRule="auto"/>
    </w:pPr>
    <w:rPr>
      <w:rFonts w:ascii="Calibri" w:eastAsia="Calibri" w:hAnsi="Calibri" w:cs="Calibri"/>
    </w:rPr>
  </w:style>
  <w:style w:type="paragraph" w:customStyle="1" w:styleId="37">
    <w:name w:val="Без интервала3"/>
    <w:uiPriority w:val="99"/>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701CCF"/>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aff4">
    <w:name w:val="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Standard">
    <w:name w:val="Standard"/>
    <w:qFormat/>
    <w:rsid w:val="00701CCF"/>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qFormat/>
    <w:rsid w:val="00701CCF"/>
    <w:pPr>
      <w:spacing w:after="120"/>
    </w:pPr>
  </w:style>
  <w:style w:type="paragraph" w:customStyle="1" w:styleId="114">
    <w:name w:val="Без интервала11"/>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Standard"/>
    <w:qFormat/>
    <w:rsid w:val="00701CCF"/>
    <w:pPr>
      <w:jc w:val="both"/>
    </w:pPr>
    <w:rPr>
      <w:rFonts w:eastAsia="Times New Roman"/>
      <w:sz w:val="28"/>
      <w:szCs w:val="20"/>
      <w:lang w:val="uk-UA" w:eastAsia="ar-SA"/>
    </w:rPr>
  </w:style>
  <w:style w:type="paragraph" w:customStyle="1" w:styleId="aff5">
    <w:name w:val="Без інтервалів"/>
    <w:basedOn w:val="a"/>
    <w:uiPriority w:val="99"/>
    <w:qFormat/>
    <w:rsid w:val="00701CCF"/>
    <w:pPr>
      <w:suppressAutoHyphens/>
      <w:spacing w:after="0" w:line="240" w:lineRule="auto"/>
    </w:pPr>
    <w:rPr>
      <w:rFonts w:ascii="Calibri" w:eastAsia="Calibri" w:hAnsi="Calibri" w:cs="Calibri"/>
      <w:kern w:val="2"/>
      <w:lang w:val="uk-UA"/>
    </w:rPr>
  </w:style>
  <w:style w:type="paragraph" w:customStyle="1" w:styleId="a00">
    <w:name w:val="a0"/>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5">
    <w:name w:val="Заголовок 11"/>
    <w:basedOn w:val="a"/>
    <w:uiPriority w:val="1"/>
    <w:qFormat/>
    <w:rsid w:val="00701CCF"/>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2">
    <w:name w:val="Заголовок 21"/>
    <w:basedOn w:val="a"/>
    <w:uiPriority w:val="1"/>
    <w:qFormat/>
    <w:rsid w:val="00701CCF"/>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3">
    <w:name w:val="Заголовок 31"/>
    <w:basedOn w:val="a"/>
    <w:uiPriority w:val="1"/>
    <w:qFormat/>
    <w:rsid w:val="00701CCF"/>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qFormat/>
    <w:rsid w:val="00701CCF"/>
    <w:pPr>
      <w:keepNext/>
      <w:keepLines/>
      <w:spacing w:after="240" w:line="240" w:lineRule="auto"/>
      <w:ind w:left="3969"/>
      <w:jc w:val="center"/>
    </w:pPr>
    <w:rPr>
      <w:rFonts w:ascii="Antiqua" w:eastAsia="Times New Roman" w:hAnsi="Antiqua" w:cs="Times New Roman"/>
      <w:sz w:val="26"/>
      <w:szCs w:val="20"/>
      <w:lang w:val="uk-UA" w:eastAsia="ru-RU"/>
    </w:rPr>
  </w:style>
  <w:style w:type="character" w:customStyle="1" w:styleId="aff6">
    <w:name w:val="Основной текст_"/>
    <w:basedOn w:val="a0"/>
    <w:link w:val="1f0"/>
    <w:locked/>
    <w:rsid w:val="00701CCF"/>
    <w:rPr>
      <w:sz w:val="28"/>
      <w:szCs w:val="28"/>
    </w:rPr>
  </w:style>
  <w:style w:type="paragraph" w:customStyle="1" w:styleId="1f0">
    <w:name w:val="Основной текст1"/>
    <w:basedOn w:val="a"/>
    <w:link w:val="aff6"/>
    <w:qFormat/>
    <w:rsid w:val="00701CCF"/>
    <w:pPr>
      <w:widowControl w:val="0"/>
      <w:spacing w:after="0"/>
      <w:ind w:firstLine="400"/>
    </w:pPr>
    <w:rPr>
      <w:sz w:val="28"/>
      <w:szCs w:val="28"/>
    </w:rPr>
  </w:style>
  <w:style w:type="character" w:customStyle="1" w:styleId="ListParagraphChar">
    <w:name w:val="List Paragraph Char"/>
    <w:link w:val="2a"/>
    <w:locked/>
    <w:rsid w:val="00701CCF"/>
    <w:rPr>
      <w:sz w:val="24"/>
      <w:szCs w:val="24"/>
    </w:rPr>
  </w:style>
  <w:style w:type="paragraph" w:customStyle="1" w:styleId="2a">
    <w:name w:val="Абзац списка2"/>
    <w:basedOn w:val="a"/>
    <w:link w:val="ListParagraphChar"/>
    <w:qFormat/>
    <w:rsid w:val="00701CCF"/>
    <w:pPr>
      <w:spacing w:after="0" w:line="240" w:lineRule="auto"/>
      <w:ind w:left="720"/>
      <w:contextualSpacing/>
    </w:pPr>
    <w:rPr>
      <w:sz w:val="24"/>
      <w:szCs w:val="24"/>
    </w:rPr>
  </w:style>
  <w:style w:type="paragraph" w:customStyle="1" w:styleId="docdata">
    <w:name w:val="docdata"/>
    <w:aliases w:val="docy,v5,116307,baiaagaaboqcaaadl7abaavaugeaaaaaaaaaaaaaaaaaaaaaaaaaaaaaaaaaaaaaaaaaaaaaaaaaaaaaaaaaaaaaaaaaaaaaaaaaaaaaaaaaaaaaaaaaaaaaaaaaaaaaaaaaaaaaaaaaaaaaaaaaaaaaaaaaaaaaaaaaaaaaaaaaaaaaaaaaaaaaaaaaaaaaaaaaaaaaaaaaaaaaaaaaaaaaaaaaaaaaaaaaaa"/>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qFormat/>
    <w:rsid w:val="00701CC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7">
    <w:name w:val="Subtle Emphasis"/>
    <w:qFormat/>
    <w:rsid w:val="00701CCF"/>
    <w:rPr>
      <w:i/>
      <w:iCs w:val="0"/>
      <w:color w:val="auto"/>
    </w:rPr>
  </w:style>
  <w:style w:type="character" w:customStyle="1" w:styleId="HTML1">
    <w:name w:val="Стандартный HTML Знак1"/>
    <w:basedOn w:val="a0"/>
    <w:uiPriority w:val="99"/>
    <w:semiHidden/>
    <w:rsid w:val="00701CCF"/>
    <w:rPr>
      <w:rFonts w:ascii="Consolas" w:eastAsia="Times New Roman" w:hAnsi="Consolas" w:cs="Arial" w:hint="default"/>
      <w:sz w:val="20"/>
      <w:szCs w:val="20"/>
      <w:lang w:eastAsia="ru-RU"/>
    </w:rPr>
  </w:style>
  <w:style w:type="paragraph" w:styleId="aa">
    <w:name w:val="header"/>
    <w:basedOn w:val="a"/>
    <w:link w:val="a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1">
    <w:name w:val="Верхний колонтитул Знак1"/>
    <w:basedOn w:val="a0"/>
    <w:rsid w:val="00701CCF"/>
  </w:style>
  <w:style w:type="paragraph" w:styleId="ac">
    <w:name w:val="footer"/>
    <w:basedOn w:val="a"/>
    <w:link w:val="ab"/>
    <w:uiPriority w:val="9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2">
    <w:name w:val="Нижний колонтитул Знак1"/>
    <w:basedOn w:val="a0"/>
    <w:rsid w:val="00701CCF"/>
  </w:style>
  <w:style w:type="paragraph" w:customStyle="1" w:styleId="1f3">
    <w:name w:val="Название1"/>
    <w:basedOn w:val="a"/>
    <w:next w:val="a"/>
    <w:uiPriority w:val="10"/>
    <w:qFormat/>
    <w:rsid w:val="00701CCF"/>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8">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rsid w:val="00701CCF"/>
    <w:rPr>
      <w:rFonts w:ascii="Cambria" w:eastAsia="Times New Roman" w:hAnsi="Cambria" w:cs="Times New Roman"/>
      <w:color w:val="17365D"/>
      <w:spacing w:val="5"/>
      <w:kern w:val="28"/>
      <w:sz w:val="52"/>
      <w:szCs w:val="52"/>
    </w:rPr>
  </w:style>
  <w:style w:type="paragraph" w:styleId="22">
    <w:name w:val="Body Text 2"/>
    <w:basedOn w:val="a"/>
    <w:link w:val="21"/>
    <w:unhideWhenUsed/>
    <w:rsid w:val="00701CCF"/>
    <w:pPr>
      <w:widowControl w:val="0"/>
      <w:autoSpaceDE w:val="0"/>
      <w:autoSpaceDN w:val="0"/>
      <w:adjustRightInd w:val="0"/>
      <w:spacing w:after="120" w:line="480" w:lineRule="auto"/>
    </w:pPr>
    <w:rPr>
      <w:sz w:val="24"/>
      <w:szCs w:val="24"/>
      <w:lang w:val="uk-UA"/>
    </w:rPr>
  </w:style>
  <w:style w:type="character" w:customStyle="1" w:styleId="213">
    <w:name w:val="Основной текст 2 Знак1"/>
    <w:basedOn w:val="a0"/>
    <w:rsid w:val="00701CCF"/>
  </w:style>
  <w:style w:type="paragraph" w:styleId="af3">
    <w:name w:val="Document Map"/>
    <w:basedOn w:val="a"/>
    <w:link w:val="af2"/>
    <w:unhideWhenUsed/>
    <w:rsid w:val="00701CCF"/>
    <w:pPr>
      <w:widowControl w:val="0"/>
      <w:autoSpaceDE w:val="0"/>
      <w:autoSpaceDN w:val="0"/>
      <w:adjustRightInd w:val="0"/>
      <w:spacing w:after="0" w:line="240" w:lineRule="auto"/>
    </w:pPr>
    <w:rPr>
      <w:rFonts w:ascii="Tahoma" w:eastAsia="Calibri" w:hAnsi="Tahoma" w:cs="Tahoma"/>
      <w:sz w:val="16"/>
      <w:szCs w:val="16"/>
      <w:lang w:val="uk-UA"/>
    </w:rPr>
  </w:style>
  <w:style w:type="character" w:customStyle="1" w:styleId="1f4">
    <w:name w:val="Схема документа Знак1"/>
    <w:basedOn w:val="a0"/>
    <w:rsid w:val="00701CCF"/>
    <w:rPr>
      <w:rFonts w:ascii="Tahoma" w:hAnsi="Tahoma" w:cs="Tahoma"/>
      <w:sz w:val="16"/>
      <w:szCs w:val="16"/>
    </w:rPr>
  </w:style>
  <w:style w:type="paragraph" w:styleId="af4">
    <w:name w:val="Plain Text"/>
    <w:basedOn w:val="a"/>
    <w:link w:val="16"/>
    <w:unhideWhenUsed/>
    <w:rsid w:val="00701CCF"/>
    <w:pPr>
      <w:widowControl w:val="0"/>
      <w:autoSpaceDE w:val="0"/>
      <w:autoSpaceDN w:val="0"/>
      <w:adjustRightInd w:val="0"/>
      <w:spacing w:after="0" w:line="240" w:lineRule="auto"/>
    </w:pPr>
    <w:rPr>
      <w:rFonts w:ascii="Courier New" w:hAnsi="Courier New" w:cs="Courier New"/>
    </w:rPr>
  </w:style>
  <w:style w:type="character" w:customStyle="1" w:styleId="aff9">
    <w:name w:val="Текст Знак"/>
    <w:basedOn w:val="a0"/>
    <w:uiPriority w:val="99"/>
    <w:rsid w:val="00701CCF"/>
    <w:rPr>
      <w:rFonts w:ascii="Consolas" w:hAnsi="Consolas"/>
      <w:sz w:val="21"/>
      <w:szCs w:val="21"/>
    </w:rPr>
  </w:style>
  <w:style w:type="character" w:customStyle="1" w:styleId="affa">
    <w:name w:val="Основний текст Знак Знак Знак Знак Знак Знак Знак Знак Знак Знак Знак"/>
    <w:rsid w:val="00701CCF"/>
    <w:rPr>
      <w:sz w:val="24"/>
      <w:szCs w:val="24"/>
      <w:lang w:val="uk-UA" w:eastAsia="ru-RU" w:bidi="ar-SA"/>
    </w:rPr>
  </w:style>
  <w:style w:type="character" w:customStyle="1" w:styleId="FontStyle21">
    <w:name w:val="Font Style21"/>
    <w:rsid w:val="00701CCF"/>
    <w:rPr>
      <w:rFonts w:ascii="Times New Roman" w:hAnsi="Times New Roman" w:cs="Times New Roman" w:hint="default"/>
      <w:sz w:val="26"/>
      <w:szCs w:val="26"/>
    </w:rPr>
  </w:style>
  <w:style w:type="character" w:customStyle="1" w:styleId="2b">
    <w:name w:val="Оглавление 2 Знак"/>
    <w:rsid w:val="00701CCF"/>
    <w:rPr>
      <w:rFonts w:ascii="Calibri" w:hAnsi="Calibri" w:cs="Calibri" w:hint="default"/>
      <w:smallCaps/>
      <w:lang w:val="ru-RU" w:eastAsia="ru-RU" w:bidi="ar-SA"/>
    </w:rPr>
  </w:style>
  <w:style w:type="character" w:customStyle="1" w:styleId="aDovidka0">
    <w:name w:val="a Dovidka Знак"/>
    <w:rsid w:val="00701CCF"/>
    <w:rPr>
      <w:sz w:val="27"/>
      <w:szCs w:val="27"/>
      <w:lang w:val="uk-UA" w:eastAsia="ru-RU" w:bidi="ar-SA"/>
    </w:rPr>
  </w:style>
  <w:style w:type="character" w:customStyle="1" w:styleId="1f5">
    <w:name w:val="Текст1 Знак"/>
    <w:aliases w:val="bt Знак Знак1,bt Знак Знак Знак Знак Знак,bt Знак Знак Знак Знак1,bt Знак Знак,bt Знак Знак Знак Знак Знак1"/>
    <w:rsid w:val="00701CCF"/>
    <w:rPr>
      <w:sz w:val="24"/>
      <w:szCs w:val="24"/>
      <w:lang w:val="ru-RU" w:eastAsia="ru-RU" w:bidi="ar-SA"/>
    </w:rPr>
  </w:style>
  <w:style w:type="character" w:customStyle="1" w:styleId="51">
    <w:name w:val="Знак5 Знак Знак"/>
    <w:rsid w:val="00701CCF"/>
    <w:rPr>
      <w:sz w:val="24"/>
      <w:szCs w:val="24"/>
      <w:lang w:val="ru-RU" w:eastAsia="ru-RU" w:bidi="ar-SA"/>
    </w:rPr>
  </w:style>
  <w:style w:type="character" w:customStyle="1" w:styleId="1f6">
    <w:name w:val="1 Знак"/>
    <w:rsid w:val="00701CCF"/>
    <w:rPr>
      <w:rFonts w:ascii="Verdana" w:hAnsi="Verdana" w:cs="Verdana" w:hint="default"/>
      <w:lang w:val="en-US" w:eastAsia="en-US" w:bidi="ar-SA"/>
    </w:rPr>
  </w:style>
  <w:style w:type="character" w:customStyle="1" w:styleId="apple-style-span">
    <w:name w:val="apple-style-span"/>
    <w:basedOn w:val="a0"/>
    <w:rsid w:val="00701CCF"/>
  </w:style>
  <w:style w:type="character" w:customStyle="1" w:styleId="221">
    <w:name w:val="22 Знак"/>
    <w:rsid w:val="00701CCF"/>
    <w:rPr>
      <w:lang w:eastAsia="en-US"/>
    </w:rPr>
  </w:style>
  <w:style w:type="character" w:customStyle="1" w:styleId="2c">
    <w:name w:val="2 Знак"/>
    <w:rsid w:val="00701CCF"/>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701CCF"/>
  </w:style>
  <w:style w:type="character" w:customStyle="1" w:styleId="hps">
    <w:name w:val="hps"/>
    <w:basedOn w:val="a0"/>
    <w:rsid w:val="00701CCF"/>
  </w:style>
  <w:style w:type="character" w:customStyle="1" w:styleId="hpsatn">
    <w:name w:val="hps atn"/>
    <w:basedOn w:val="a0"/>
    <w:rsid w:val="00701CCF"/>
  </w:style>
  <w:style w:type="character" w:customStyle="1" w:styleId="116">
    <w:name w:val="11 Знак"/>
    <w:rsid w:val="00701CCF"/>
    <w:rPr>
      <w:smallCaps/>
      <w:u w:val="single"/>
      <w:lang w:val="en-US" w:eastAsia="en-US"/>
    </w:rPr>
  </w:style>
  <w:style w:type="character" w:customStyle="1" w:styleId="FontStyle25">
    <w:name w:val="Font Style25"/>
    <w:rsid w:val="00701CCF"/>
    <w:rPr>
      <w:rFonts w:ascii="Times New Roman" w:hAnsi="Times New Roman" w:cs="Times New Roman" w:hint="default"/>
      <w:sz w:val="26"/>
      <w:szCs w:val="26"/>
    </w:rPr>
  </w:style>
  <w:style w:type="character" w:customStyle="1" w:styleId="201310">
    <w:name w:val="2013 1 Знак"/>
    <w:rsid w:val="00701CCF"/>
    <w:rPr>
      <w:sz w:val="27"/>
      <w:szCs w:val="27"/>
    </w:rPr>
  </w:style>
  <w:style w:type="character" w:customStyle="1" w:styleId="201320">
    <w:name w:val="2013 2 Знак"/>
    <w:rsid w:val="00701CCF"/>
    <w:rPr>
      <w:b/>
      <w:bCs w:val="0"/>
      <w:sz w:val="27"/>
      <w:szCs w:val="27"/>
      <w:lang w:val="ru-RU"/>
    </w:rPr>
  </w:style>
  <w:style w:type="character" w:customStyle="1" w:styleId="2013220">
    <w:name w:val="2013 22 Знак"/>
    <w:basedOn w:val="a0"/>
    <w:rsid w:val="00701CCF"/>
  </w:style>
  <w:style w:type="character" w:customStyle="1" w:styleId="201330">
    <w:name w:val="2013 3 Знак"/>
    <w:rsid w:val="00701CCF"/>
    <w:rPr>
      <w:b/>
      <w:bCs w:val="0"/>
      <w:iCs w:val="0"/>
      <w:szCs w:val="28"/>
      <w:lang w:val="uk-UA" w:bidi="ar-SA"/>
    </w:rPr>
  </w:style>
  <w:style w:type="character" w:customStyle="1" w:styleId="A10">
    <w:name w:val="A10"/>
    <w:rsid w:val="00701CCF"/>
    <w:rPr>
      <w:rFonts w:ascii="PetersburgC" w:hAnsi="PetersburgC" w:cs="PetersburgC" w:hint="default"/>
      <w:color w:val="000000"/>
      <w:sz w:val="23"/>
      <w:szCs w:val="23"/>
    </w:rPr>
  </w:style>
  <w:style w:type="character" w:customStyle="1" w:styleId="A13">
    <w:name w:val="A13"/>
    <w:rsid w:val="00701CCF"/>
    <w:rPr>
      <w:rFonts w:ascii="PetersburgC" w:hAnsi="PetersburgC" w:cs="PetersburgC" w:hint="default"/>
      <w:color w:val="000000"/>
      <w:sz w:val="22"/>
      <w:szCs w:val="22"/>
    </w:rPr>
  </w:style>
  <w:style w:type="character" w:customStyle="1" w:styleId="201321">
    <w:name w:val="2013 2 Знак Знак"/>
    <w:rsid w:val="00701CCF"/>
    <w:rPr>
      <w:rFonts w:ascii="Calibri" w:hAnsi="Calibri" w:cs="Calibri" w:hint="default"/>
      <w:b/>
      <w:bCs w:val="0"/>
      <w:smallCaps/>
      <w:sz w:val="27"/>
      <w:szCs w:val="27"/>
      <w:lang w:val="uk-UA" w:eastAsia="ru-RU" w:bidi="ar-SA"/>
    </w:rPr>
  </w:style>
  <w:style w:type="character" w:customStyle="1" w:styleId="201331">
    <w:name w:val="2013 3 Знак Знак"/>
    <w:rsid w:val="00701CCF"/>
    <w:rPr>
      <w:rFonts w:ascii="Calibri" w:hAnsi="Calibri" w:cs="Calibri" w:hint="default"/>
      <w:b/>
      <w:bCs w:val="0"/>
      <w:i/>
      <w:iCs w:val="0"/>
      <w:sz w:val="28"/>
      <w:szCs w:val="28"/>
      <w:lang w:val="uk-UA" w:eastAsia="ru-RU" w:bidi="ar-SA"/>
    </w:rPr>
  </w:style>
  <w:style w:type="character" w:customStyle="1" w:styleId="38">
    <w:name w:val="3 Знак"/>
    <w:rsid w:val="00701CCF"/>
    <w:rPr>
      <w:rFonts w:ascii="Calibri" w:eastAsia="Calibri" w:hAnsi="Calibri" w:cs="Calibri" w:hint="default"/>
      <w:i/>
      <w:iCs w:val="0"/>
      <w:sz w:val="28"/>
      <w:szCs w:val="28"/>
      <w:lang w:val="uk-UA" w:eastAsia="en-US" w:bidi="ar-SA"/>
    </w:rPr>
  </w:style>
  <w:style w:type="character" w:customStyle="1" w:styleId="8">
    <w:name w:val="Знак Знак8"/>
    <w:rsid w:val="00701CCF"/>
    <w:rPr>
      <w:rFonts w:ascii="Cambria" w:eastAsia="Times New Roman" w:hAnsi="Cambria" w:cs="Times New Roman" w:hint="default"/>
      <w:b/>
      <w:bCs w:val="0"/>
      <w:color w:val="4F81BD"/>
      <w:sz w:val="26"/>
      <w:szCs w:val="26"/>
    </w:rPr>
  </w:style>
  <w:style w:type="character" w:customStyle="1" w:styleId="70">
    <w:name w:val="Знак Знак7"/>
    <w:rsid w:val="00701CCF"/>
    <w:rPr>
      <w:rFonts w:ascii="Cambria" w:eastAsia="Times New Roman" w:hAnsi="Cambria" w:cs="Times New Roman" w:hint="default"/>
      <w:b/>
      <w:bCs w:val="0"/>
      <w:color w:val="4F81BD"/>
    </w:rPr>
  </w:style>
  <w:style w:type="character" w:customStyle="1" w:styleId="rvts9">
    <w:name w:val="rvts9"/>
    <w:basedOn w:val="a0"/>
    <w:rsid w:val="00701CCF"/>
  </w:style>
  <w:style w:type="character" w:customStyle="1" w:styleId="apple-converted-space">
    <w:name w:val="apple-converted-space"/>
    <w:basedOn w:val="a0"/>
    <w:rsid w:val="00701CCF"/>
  </w:style>
  <w:style w:type="character" w:customStyle="1" w:styleId="6">
    <w:name w:val="Знак6 Знак Знак Знак"/>
    <w:rsid w:val="00701CCF"/>
    <w:rPr>
      <w:rFonts w:ascii="Times New Roman" w:eastAsia="Times New Roman" w:hAnsi="Times New Roman" w:cs="Times New Roman" w:hint="default"/>
      <w:b/>
      <w:bCs w:val="0"/>
      <w:sz w:val="28"/>
      <w:lang w:eastAsia="ru-RU"/>
    </w:rPr>
  </w:style>
  <w:style w:type="character" w:customStyle="1" w:styleId="132">
    <w:name w:val="13 Знак"/>
    <w:rsid w:val="00701CCF"/>
    <w:rPr>
      <w:rFonts w:ascii="SimSun" w:eastAsia="SimSun" w:hAnsi="SimSun" w:hint="eastAsia"/>
      <w:b/>
      <w:bCs w:val="0"/>
      <w:kern w:val="2"/>
      <w:sz w:val="27"/>
      <w:szCs w:val="27"/>
      <w:lang w:val="ru-RU" w:bidi="ar-SA"/>
    </w:rPr>
  </w:style>
  <w:style w:type="character" w:customStyle="1" w:styleId="100">
    <w:name w:val="Знак Знак10"/>
    <w:rsid w:val="00701CCF"/>
    <w:rPr>
      <w:rFonts w:ascii="Cambria" w:eastAsia="Times New Roman" w:hAnsi="Cambria" w:cs="Times New Roman" w:hint="default"/>
      <w:b/>
      <w:bCs w:val="0"/>
      <w:color w:val="365F91"/>
      <w:sz w:val="28"/>
      <w:szCs w:val="28"/>
    </w:rPr>
  </w:style>
  <w:style w:type="character" w:customStyle="1" w:styleId="Heading1Char">
    <w:name w:val="Heading 1 Char"/>
    <w:rsid w:val="00701CCF"/>
    <w:rPr>
      <w:rFonts w:ascii="Cambria" w:hAnsi="Cambria" w:cs="Times New Roman" w:hint="default"/>
      <w:b/>
      <w:bCs w:val="0"/>
      <w:color w:val="E80061"/>
      <w:sz w:val="28"/>
      <w:szCs w:val="28"/>
    </w:rPr>
  </w:style>
  <w:style w:type="character" w:customStyle="1" w:styleId="Heading3Char">
    <w:name w:val="Heading 3 Char"/>
    <w:rsid w:val="00701CCF"/>
    <w:rPr>
      <w:rFonts w:ascii="Cambria" w:hAnsi="Cambria" w:cs="Times New Roman" w:hint="default"/>
      <w:b/>
      <w:bCs w:val="0"/>
      <w:color w:val="FF388C"/>
    </w:rPr>
  </w:style>
  <w:style w:type="character" w:customStyle="1" w:styleId="BodyTextChar">
    <w:name w:val="Body Text Char"/>
    <w:rsid w:val="00701CCF"/>
    <w:rPr>
      <w:rFonts w:ascii="Times New Roman" w:hAnsi="Times New Roman" w:cs="Times New Roman" w:hint="default"/>
      <w:sz w:val="20"/>
      <w:szCs w:val="20"/>
      <w:lang w:val="uk-UA" w:eastAsia="ru-RU"/>
    </w:rPr>
  </w:style>
  <w:style w:type="character" w:customStyle="1" w:styleId="affb">
    <w:name w:val="Документ Знак"/>
    <w:rsid w:val="00701CCF"/>
    <w:rPr>
      <w:rFonts w:ascii="Times New Roman CYR" w:hAnsi="Times New Roman CYR" w:cs="Times New Roman CYR" w:hint="default"/>
      <w:sz w:val="28"/>
      <w:lang w:val="uk-UA" w:bidi="ar-SA"/>
    </w:rPr>
  </w:style>
  <w:style w:type="character" w:customStyle="1" w:styleId="textexposedshow">
    <w:name w:val="text_exposed_show"/>
    <w:rsid w:val="00701CCF"/>
    <w:rPr>
      <w:rFonts w:ascii="Times New Roman" w:hAnsi="Times New Roman" w:cs="Times New Roman" w:hint="default"/>
    </w:rPr>
  </w:style>
  <w:style w:type="character" w:customStyle="1" w:styleId="IntenseReference">
    <w:name w:val="Intense Reference*"/>
    <w:rsid w:val="00701CCF"/>
    <w:rPr>
      <w:rFonts w:ascii="Times New Roman" w:hAnsi="Times New Roman" w:cs="Times New Roman" w:hint="default"/>
      <w:b/>
      <w:bCs w:val="0"/>
      <w:smallCaps/>
      <w:color w:val="E40059"/>
      <w:spacing w:val="4"/>
      <w:u w:val="single"/>
    </w:rPr>
  </w:style>
  <w:style w:type="character" w:customStyle="1" w:styleId="BookTitle">
    <w:name w:val="Book Title*"/>
    <w:rsid w:val="00701CCF"/>
    <w:rPr>
      <w:rFonts w:ascii="Times New Roman" w:hAnsi="Times New Roman" w:cs="Times New Roman" w:hint="default"/>
      <w:b/>
      <w:bCs w:val="0"/>
      <w:smallCaps/>
      <w:spacing w:val="4"/>
    </w:rPr>
  </w:style>
  <w:style w:type="character" w:customStyle="1" w:styleId="FooterChar">
    <w:name w:val="Footer Char"/>
    <w:rsid w:val="00701CCF"/>
    <w:rPr>
      <w:rFonts w:ascii="Times New Roman" w:hAnsi="Times New Roman" w:cs="Times New Roman" w:hint="default"/>
      <w:sz w:val="24"/>
      <w:szCs w:val="24"/>
      <w:lang w:val="uk-UA" w:eastAsia="ru-RU"/>
    </w:rPr>
  </w:style>
  <w:style w:type="character" w:customStyle="1" w:styleId="affc">
    <w:name w:val="Без интервала Знак"/>
    <w:uiPriority w:val="1"/>
    <w:rsid w:val="00701CCF"/>
    <w:rPr>
      <w:sz w:val="22"/>
      <w:szCs w:val="22"/>
      <w:lang w:val="uk-UA" w:eastAsia="en-US" w:bidi="ar-SA"/>
    </w:rPr>
  </w:style>
  <w:style w:type="character" w:customStyle="1" w:styleId="posted-on">
    <w:name w:val="posted-on"/>
    <w:basedOn w:val="a0"/>
    <w:rsid w:val="00701CCF"/>
  </w:style>
  <w:style w:type="character" w:customStyle="1" w:styleId="authorvcard">
    <w:name w:val="author vcard"/>
    <w:basedOn w:val="a0"/>
    <w:rsid w:val="00701CCF"/>
  </w:style>
  <w:style w:type="character" w:customStyle="1" w:styleId="comments">
    <w:name w:val="comments"/>
    <w:basedOn w:val="a0"/>
    <w:rsid w:val="00701CCF"/>
  </w:style>
  <w:style w:type="character" w:customStyle="1" w:styleId="ez-toc-section">
    <w:name w:val="ez-toc-section"/>
    <w:basedOn w:val="a0"/>
    <w:rsid w:val="00701CCF"/>
  </w:style>
  <w:style w:type="character" w:customStyle="1" w:styleId="52">
    <w:name w:val="Знак Знак5"/>
    <w:rsid w:val="00701CCF"/>
    <w:rPr>
      <w:rFonts w:ascii="Times New Roman" w:eastAsia="Times New Roman" w:hAnsi="Times New Roman" w:cs="Times New Roman" w:hint="default"/>
      <w:sz w:val="24"/>
      <w:szCs w:val="24"/>
      <w:lang w:val="ru-RU" w:eastAsia="ru-RU"/>
    </w:rPr>
  </w:style>
  <w:style w:type="character" w:customStyle="1" w:styleId="2d">
    <w:name w:val="Название Знак2"/>
    <w:basedOn w:val="a0"/>
    <w:uiPriority w:val="10"/>
    <w:rsid w:val="00701CCF"/>
    <w:rPr>
      <w:rFonts w:ascii="Cambria" w:eastAsia="Times New Roman" w:hAnsi="Cambria" w:cs="Times New Roman" w:hint="default"/>
      <w:color w:val="17365D"/>
      <w:spacing w:val="5"/>
      <w:kern w:val="28"/>
      <w:sz w:val="52"/>
      <w:szCs w:val="52"/>
    </w:rPr>
  </w:style>
  <w:style w:type="paragraph" w:styleId="af6">
    <w:name w:val="List Paragraph"/>
    <w:basedOn w:val="a"/>
    <w:link w:val="af5"/>
    <w:uiPriority w:val="34"/>
    <w:qFormat/>
    <w:rsid w:val="00701CCF"/>
    <w:pPr>
      <w:widowControl w:val="0"/>
      <w:autoSpaceDE w:val="0"/>
      <w:autoSpaceDN w:val="0"/>
      <w:adjustRightInd w:val="0"/>
      <w:spacing w:after="0" w:line="240" w:lineRule="auto"/>
      <w:ind w:left="720"/>
      <w:contextualSpacing/>
    </w:pPr>
    <w:rPr>
      <w:rFonts w:ascii="Arial" w:hAnsi="Arial" w:cs="Arial"/>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701CCF"/>
  </w:style>
  <w:style w:type="table" w:styleId="affd">
    <w:name w:val="Table Grid"/>
    <w:basedOn w:val="a1"/>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01C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e">
    <w:name w:val="FollowedHyperlink"/>
    <w:basedOn w:val="a0"/>
    <w:uiPriority w:val="99"/>
    <w:rsid w:val="00701CCF"/>
    <w:rPr>
      <w:color w:val="800080" w:themeColor="followedHyperlink"/>
      <w:u w:val="single"/>
    </w:rPr>
  </w:style>
  <w:style w:type="paragraph" w:styleId="ad">
    <w:name w:val="Title"/>
    <w:basedOn w:val="a"/>
    <w:next w:val="a"/>
    <w:link w:val="13"/>
    <w:uiPriority w:val="10"/>
    <w:qFormat/>
    <w:rsid w:val="00701CCF"/>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39">
    <w:name w:val="Название Знак3"/>
    <w:basedOn w:val="a0"/>
    <w:rsid w:val="00701CCF"/>
    <w:rPr>
      <w:rFonts w:asciiTheme="majorHAnsi" w:eastAsiaTheme="majorEastAsia" w:hAnsiTheme="majorHAnsi" w:cstheme="majorBidi"/>
      <w:color w:val="17365D" w:themeColor="text2" w:themeShade="BF"/>
      <w:spacing w:val="5"/>
      <w:kern w:val="28"/>
      <w:sz w:val="52"/>
      <w:szCs w:val="52"/>
    </w:rPr>
  </w:style>
  <w:style w:type="numbering" w:customStyle="1" w:styleId="2e">
    <w:name w:val="Нет списка2"/>
    <w:next w:val="a2"/>
    <w:uiPriority w:val="99"/>
    <w:semiHidden/>
    <w:unhideWhenUsed/>
    <w:rsid w:val="00701CCF"/>
  </w:style>
  <w:style w:type="paragraph" w:customStyle="1" w:styleId="41">
    <w:name w:val="Без интервала4"/>
    <w:next w:val="afff"/>
    <w:uiPriority w:val="1"/>
    <w:qFormat/>
    <w:rsid w:val="00701CCF"/>
    <w:pPr>
      <w:spacing w:after="0" w:line="240" w:lineRule="auto"/>
    </w:pPr>
    <w:rPr>
      <w:rFonts w:ascii="Calibri" w:eastAsia="Times New Roman" w:hAnsi="Calibri" w:cs="Times New Roman"/>
      <w:lang w:eastAsia="ru-RU"/>
    </w:rPr>
  </w:style>
  <w:style w:type="table" w:customStyle="1" w:styleId="TableNormal1">
    <w:name w:val="Table Normal1"/>
    <w:uiPriority w:val="2"/>
    <w:semiHidden/>
    <w:unhideWhenUsed/>
    <w:qFormat/>
    <w:rsid w:val="00701C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7">
    <w:name w:val="Сетка таблицы1"/>
    <w:basedOn w:val="a1"/>
    <w:next w:val="affd"/>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 Spacing"/>
    <w:uiPriority w:val="1"/>
    <w:qFormat/>
    <w:rsid w:val="00701CCF"/>
    <w:pPr>
      <w:spacing w:after="0" w:line="240" w:lineRule="auto"/>
    </w:pPr>
    <w:rPr>
      <w:rFonts w:ascii="Times New Roman" w:eastAsia="Times New Roman" w:hAnsi="Times New Roman" w:cs="Times New Roman"/>
      <w:sz w:val="24"/>
      <w:szCs w:val="24"/>
      <w:lang w:val="uk-UA" w:eastAsia="ru-RU"/>
    </w:rPr>
  </w:style>
  <w:style w:type="paragraph" w:customStyle="1" w:styleId="bodytext0">
    <w:name w:val="bodytext0"/>
    <w:basedOn w:val="a"/>
    <w:rsid w:val="00701CCF"/>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xl65">
    <w:name w:val="xl65"/>
    <w:basedOn w:val="a"/>
    <w:rsid w:val="00701CCF"/>
    <w:pPr>
      <w:spacing w:before="100" w:beforeAutospacing="1" w:after="100" w:afterAutospacing="1" w:line="240" w:lineRule="auto"/>
      <w:textAlignment w:val="top"/>
    </w:pPr>
    <w:rPr>
      <w:rFonts w:ascii="SansSerif" w:eastAsia="Times New Roman" w:hAnsi="SansSerif" w:cs="Times New Roman"/>
      <w:color w:val="000000"/>
      <w:sz w:val="18"/>
      <w:szCs w:val="18"/>
      <w:lang w:eastAsia="ru-RU"/>
    </w:rPr>
  </w:style>
  <w:style w:type="paragraph" w:customStyle="1" w:styleId="xl66">
    <w:name w:val="xl66"/>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67">
    <w:name w:val="xl67"/>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68">
    <w:name w:val="xl68"/>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4"/>
      <w:szCs w:val="14"/>
      <w:lang w:eastAsia="ru-RU"/>
    </w:rPr>
  </w:style>
  <w:style w:type="paragraph" w:customStyle="1" w:styleId="xl69">
    <w:name w:val="xl69"/>
    <w:basedOn w:val="a"/>
    <w:rsid w:val="00701CCF"/>
    <w:pPr>
      <w:pBdr>
        <w:top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sz w:val="12"/>
      <w:szCs w:val="12"/>
      <w:lang w:eastAsia="ru-RU"/>
    </w:rPr>
  </w:style>
  <w:style w:type="paragraph" w:customStyle="1" w:styleId="xl70">
    <w:name w:val="xl70"/>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numbering" w:customStyle="1" w:styleId="WWNum2">
    <w:name w:val="WWNum2"/>
    <w:basedOn w:val="a2"/>
    <w:rsid w:val="00701CCF"/>
    <w:pPr>
      <w:numPr>
        <w:numId w:val="21"/>
      </w:numPr>
    </w:pPr>
  </w:style>
  <w:style w:type="numbering" w:customStyle="1" w:styleId="WWNum3">
    <w:name w:val="WWNum3"/>
    <w:basedOn w:val="a2"/>
    <w:rsid w:val="00701CCF"/>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1CCF"/>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semiHidden/>
    <w:unhideWhenUsed/>
    <w:qFormat/>
    <w:rsid w:val="00701CCF"/>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semiHidden/>
    <w:unhideWhenUsed/>
    <w:qFormat/>
    <w:rsid w:val="00701CCF"/>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semiHidden/>
    <w:unhideWhenUsed/>
    <w:qFormat/>
    <w:rsid w:val="00701CCF"/>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701CCF"/>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CCF"/>
    <w:rPr>
      <w:rFonts w:ascii="Arial" w:eastAsia="Times New Roman" w:hAnsi="Arial" w:cs="Arial"/>
      <w:b/>
      <w:kern w:val="2"/>
      <w:sz w:val="32"/>
      <w:szCs w:val="32"/>
      <w:lang w:eastAsia="ru-RU"/>
    </w:rPr>
  </w:style>
  <w:style w:type="character" w:customStyle="1" w:styleId="20">
    <w:name w:val="Заголовок 2 Знак"/>
    <w:basedOn w:val="a0"/>
    <w:link w:val="2"/>
    <w:semiHidden/>
    <w:rsid w:val="00701CC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semiHidden/>
    <w:rsid w:val="00701CCF"/>
    <w:rPr>
      <w:rFonts w:ascii="Cambria" w:eastAsia="Times New Roman" w:hAnsi="Cambria" w:cs="Times New Roman"/>
      <w:b/>
      <w:sz w:val="20"/>
      <w:szCs w:val="20"/>
      <w:lang w:eastAsia="ru-RU"/>
    </w:rPr>
  </w:style>
  <w:style w:type="character" w:customStyle="1" w:styleId="40">
    <w:name w:val="Заголовок 4 Знак"/>
    <w:basedOn w:val="a0"/>
    <w:link w:val="4"/>
    <w:semiHidden/>
    <w:rsid w:val="00701CCF"/>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701CCF"/>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701CCF"/>
  </w:style>
  <w:style w:type="paragraph" w:styleId="a3">
    <w:name w:val="Balloon Text"/>
    <w:aliases w:val="Знак"/>
    <w:basedOn w:val="a"/>
    <w:link w:val="a4"/>
    <w:uiPriority w:val="99"/>
    <w:qFormat/>
    <w:rsid w:val="00701CCF"/>
    <w:pPr>
      <w:spacing w:after="0" w:line="240" w:lineRule="auto"/>
    </w:pPr>
    <w:rPr>
      <w:rFonts w:ascii="Tahoma" w:eastAsia="Times New Roman" w:hAnsi="Tahoma" w:cs="Tahoma"/>
      <w:sz w:val="16"/>
      <w:szCs w:val="16"/>
      <w:lang w:val="uk-UA" w:eastAsia="ru-RU"/>
    </w:rPr>
  </w:style>
  <w:style w:type="character" w:customStyle="1" w:styleId="a4">
    <w:name w:val="Текст выноски Знак"/>
    <w:aliases w:val="Знак Знак"/>
    <w:basedOn w:val="a0"/>
    <w:link w:val="a3"/>
    <w:uiPriority w:val="99"/>
    <w:rsid w:val="00701CCF"/>
    <w:rPr>
      <w:rFonts w:ascii="Tahoma" w:eastAsia="Times New Roman" w:hAnsi="Tahoma" w:cs="Tahoma"/>
      <w:sz w:val="16"/>
      <w:szCs w:val="16"/>
      <w:lang w:val="uk-UA" w:eastAsia="ru-RU"/>
    </w:rPr>
  </w:style>
  <w:style w:type="numbering" w:customStyle="1" w:styleId="110">
    <w:name w:val="Нет списка11"/>
    <w:next w:val="a2"/>
    <w:uiPriority w:val="99"/>
    <w:semiHidden/>
    <w:unhideWhenUsed/>
    <w:rsid w:val="00701CCF"/>
  </w:style>
  <w:style w:type="character" w:styleId="a5">
    <w:name w:val="Hyperlink"/>
    <w:basedOn w:val="a0"/>
    <w:uiPriority w:val="99"/>
    <w:unhideWhenUsed/>
    <w:rsid w:val="00701CCF"/>
    <w:rPr>
      <w:color w:val="0000FF"/>
      <w:u w:val="single"/>
    </w:rPr>
  </w:style>
  <w:style w:type="character" w:customStyle="1" w:styleId="12">
    <w:name w:val="Просмотренная гиперссылка1"/>
    <w:basedOn w:val="a0"/>
    <w:uiPriority w:val="99"/>
    <w:semiHidden/>
    <w:unhideWhenUsed/>
    <w:rsid w:val="00701CCF"/>
    <w:rPr>
      <w:color w:val="800080"/>
      <w:u w:val="single"/>
    </w:rPr>
  </w:style>
  <w:style w:type="character" w:styleId="a6">
    <w:name w:val="Emphasis"/>
    <w:qFormat/>
    <w:rsid w:val="00701CCF"/>
    <w:rPr>
      <w:i/>
      <w:iCs w:val="0"/>
    </w:rPr>
  </w:style>
  <w:style w:type="paragraph" w:styleId="HTML">
    <w:name w:val="HTML Preformatted"/>
    <w:basedOn w:val="a"/>
    <w:link w:val="HTML0"/>
    <w:unhideWhenUsed/>
    <w:rsid w:val="0070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01CCF"/>
    <w:rPr>
      <w:rFonts w:ascii="Courier New" w:eastAsia="Times New Roman" w:hAnsi="Courier New" w:cs="Courier New"/>
      <w:sz w:val="20"/>
      <w:szCs w:val="20"/>
    </w:rPr>
  </w:style>
  <w:style w:type="character" w:styleId="a7">
    <w:name w:val="Strong"/>
    <w:qFormat/>
    <w:rsid w:val="00701CCF"/>
    <w:rPr>
      <w:rFonts w:ascii="Times New Roman" w:hAnsi="Times New Roman" w:cs="Times New Roman" w:hint="default"/>
      <w:b/>
      <w:bCs w:val="0"/>
    </w:rPr>
  </w:style>
  <w:style w:type="paragraph" w:styleId="a8">
    <w:name w:val="Normal (Web)"/>
    <w:aliases w:val="Обычный (Web)"/>
    <w:basedOn w:val="a"/>
    <w:autoRedefine/>
    <w:uiPriority w:val="99"/>
    <w:unhideWhenUsed/>
    <w:qFormat/>
    <w:rsid w:val="00701CC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9">
    <w:name w:val="Верхний колонтитул Знак"/>
    <w:basedOn w:val="a0"/>
    <w:link w:val="aa"/>
    <w:locked/>
    <w:rsid w:val="00701CCF"/>
    <w:rPr>
      <w:sz w:val="24"/>
      <w:szCs w:val="24"/>
    </w:rPr>
  </w:style>
  <w:style w:type="character" w:customStyle="1" w:styleId="ab">
    <w:name w:val="Нижний колонтитул Знак"/>
    <w:basedOn w:val="a0"/>
    <w:link w:val="ac"/>
    <w:uiPriority w:val="99"/>
    <w:locked/>
    <w:rsid w:val="00701CCF"/>
    <w:rPr>
      <w:sz w:val="24"/>
      <w:szCs w:val="24"/>
    </w:rPr>
  </w:style>
  <w:style w:type="character" w:customStyle="1" w:styleId="13">
    <w:name w:val="Название Знак1"/>
    <w:basedOn w:val="a0"/>
    <w:link w:val="ad"/>
    <w:uiPriority w:val="10"/>
    <w:locked/>
    <w:rsid w:val="00701CCF"/>
    <w:rPr>
      <w:rFonts w:ascii="Cambria" w:hAnsi="Cambria"/>
      <w:color w:val="17365D"/>
      <w:spacing w:val="5"/>
      <w:kern w:val="28"/>
      <w:sz w:val="52"/>
      <w:szCs w:val="52"/>
    </w:rPr>
  </w:style>
  <w:style w:type="character" w:customStyle="1" w:styleId="ae">
    <w:name w:val="Основной текст Знак"/>
    <w:aliases w:val="Знак Знак Знак Знак Знак Знак Знак"/>
    <w:basedOn w:val="a0"/>
    <w:link w:val="af"/>
    <w:uiPriority w:val="99"/>
    <w:locked/>
    <w:rsid w:val="00701CCF"/>
    <w:rPr>
      <w:sz w:val="28"/>
      <w:szCs w:val="28"/>
      <w:lang w:val="uk-UA" w:eastAsia="uk-UA" w:bidi="uk-UA"/>
    </w:rPr>
  </w:style>
  <w:style w:type="paragraph" w:styleId="af">
    <w:name w:val="Body Text"/>
    <w:aliases w:val="Знак Знак Знак Знак Знак Знак"/>
    <w:basedOn w:val="a"/>
    <w:link w:val="ae"/>
    <w:uiPriority w:val="99"/>
    <w:unhideWhenUsed/>
    <w:qFormat/>
    <w:rsid w:val="00701CCF"/>
    <w:pPr>
      <w:widowControl w:val="0"/>
      <w:autoSpaceDE w:val="0"/>
      <w:autoSpaceDN w:val="0"/>
      <w:spacing w:after="0" w:line="240" w:lineRule="auto"/>
      <w:ind w:left="230"/>
    </w:pPr>
    <w:rPr>
      <w:sz w:val="28"/>
      <w:szCs w:val="28"/>
      <w:lang w:val="uk-UA" w:eastAsia="uk-UA" w:bidi="uk-UA"/>
    </w:rPr>
  </w:style>
  <w:style w:type="character" w:customStyle="1" w:styleId="14">
    <w:name w:val="Основной текст Знак1"/>
    <w:aliases w:val="Знак Знак Знак Знак Знак Знак Знак1"/>
    <w:basedOn w:val="a0"/>
    <w:uiPriority w:val="99"/>
    <w:rsid w:val="00701CCF"/>
  </w:style>
  <w:style w:type="character" w:customStyle="1" w:styleId="af0">
    <w:name w:val="Основной текст с отступом Знак"/>
    <w:aliases w:val="Знак5 Знак"/>
    <w:basedOn w:val="a0"/>
    <w:link w:val="af1"/>
    <w:locked/>
    <w:rsid w:val="00701CCF"/>
    <w:rPr>
      <w:sz w:val="24"/>
      <w:szCs w:val="24"/>
      <w:lang w:val="uk-UA"/>
    </w:rPr>
  </w:style>
  <w:style w:type="paragraph" w:styleId="af1">
    <w:name w:val="Body Text Indent"/>
    <w:aliases w:val="Знак5"/>
    <w:basedOn w:val="a"/>
    <w:link w:val="af0"/>
    <w:unhideWhenUsed/>
    <w:qFormat/>
    <w:rsid w:val="00701CCF"/>
    <w:pPr>
      <w:spacing w:after="120" w:line="240" w:lineRule="auto"/>
      <w:ind w:left="283"/>
    </w:pPr>
    <w:rPr>
      <w:sz w:val="24"/>
      <w:szCs w:val="24"/>
      <w:lang w:val="uk-UA"/>
    </w:rPr>
  </w:style>
  <w:style w:type="character" w:customStyle="1" w:styleId="15">
    <w:name w:val="Основной текст с отступом Знак1"/>
    <w:aliases w:val="Знак5 Знак1"/>
    <w:basedOn w:val="a0"/>
    <w:rsid w:val="00701CCF"/>
  </w:style>
  <w:style w:type="character" w:customStyle="1" w:styleId="21">
    <w:name w:val="Основной текст 2 Знак"/>
    <w:basedOn w:val="a0"/>
    <w:link w:val="22"/>
    <w:locked/>
    <w:rsid w:val="00701CCF"/>
    <w:rPr>
      <w:sz w:val="24"/>
      <w:szCs w:val="24"/>
      <w:lang w:val="uk-UA"/>
    </w:rPr>
  </w:style>
  <w:style w:type="character" w:customStyle="1" w:styleId="31">
    <w:name w:val="Основной текст 3 Знак"/>
    <w:aliases w:val="Знак8 Знак"/>
    <w:basedOn w:val="a0"/>
    <w:link w:val="32"/>
    <w:locked/>
    <w:rsid w:val="00701CCF"/>
    <w:rPr>
      <w:sz w:val="16"/>
      <w:szCs w:val="16"/>
    </w:rPr>
  </w:style>
  <w:style w:type="paragraph" w:styleId="32">
    <w:name w:val="Body Text 3"/>
    <w:aliases w:val="Знак8"/>
    <w:basedOn w:val="a"/>
    <w:link w:val="31"/>
    <w:unhideWhenUsed/>
    <w:qFormat/>
    <w:rsid w:val="00701CCF"/>
    <w:pPr>
      <w:spacing w:after="120" w:line="240" w:lineRule="auto"/>
    </w:pPr>
    <w:rPr>
      <w:sz w:val="16"/>
      <w:szCs w:val="16"/>
    </w:rPr>
  </w:style>
  <w:style w:type="character" w:customStyle="1" w:styleId="310">
    <w:name w:val="Основной текст 3 Знак1"/>
    <w:aliases w:val="Знак8 Знак1"/>
    <w:basedOn w:val="a0"/>
    <w:rsid w:val="00701CCF"/>
    <w:rPr>
      <w:sz w:val="16"/>
      <w:szCs w:val="16"/>
    </w:rPr>
  </w:style>
  <w:style w:type="character" w:customStyle="1" w:styleId="23">
    <w:name w:val="Основной текст с отступом 2 Знак"/>
    <w:aliases w:val="Знак3 Знак Знак1"/>
    <w:basedOn w:val="a0"/>
    <w:link w:val="24"/>
    <w:locked/>
    <w:rsid w:val="00701CCF"/>
    <w:rPr>
      <w:sz w:val="24"/>
      <w:szCs w:val="24"/>
    </w:rPr>
  </w:style>
  <w:style w:type="paragraph" w:styleId="24">
    <w:name w:val="Body Text Indent 2"/>
    <w:aliases w:val="Знак3 Знак"/>
    <w:basedOn w:val="a"/>
    <w:link w:val="23"/>
    <w:unhideWhenUsed/>
    <w:qFormat/>
    <w:rsid w:val="00701CCF"/>
    <w:pPr>
      <w:spacing w:after="120" w:line="480" w:lineRule="auto"/>
      <w:ind w:left="283"/>
    </w:pPr>
    <w:rPr>
      <w:sz w:val="24"/>
      <w:szCs w:val="24"/>
    </w:rPr>
  </w:style>
  <w:style w:type="character" w:customStyle="1" w:styleId="210">
    <w:name w:val="Основной текст с отступом 2 Знак1"/>
    <w:aliases w:val="Знак3 Знак Знак"/>
    <w:basedOn w:val="a0"/>
    <w:rsid w:val="00701CCF"/>
  </w:style>
  <w:style w:type="character" w:customStyle="1" w:styleId="33">
    <w:name w:val="Основной текст с отступом 3 Знак"/>
    <w:aliases w:val="Знак6 Знак1 Знак1"/>
    <w:basedOn w:val="a0"/>
    <w:link w:val="34"/>
    <w:locked/>
    <w:rsid w:val="00701CCF"/>
    <w:rPr>
      <w:rFonts w:ascii="Calibri" w:eastAsia="Calibri" w:hAnsi="Calibri" w:cs="Calibri"/>
      <w:sz w:val="16"/>
      <w:szCs w:val="16"/>
      <w:lang w:val="uk-UA"/>
    </w:rPr>
  </w:style>
  <w:style w:type="paragraph" w:styleId="34">
    <w:name w:val="Body Text Indent 3"/>
    <w:aliases w:val="Знак6 Знак1"/>
    <w:basedOn w:val="a"/>
    <w:link w:val="33"/>
    <w:unhideWhenUsed/>
    <w:qFormat/>
    <w:rsid w:val="00701CCF"/>
    <w:pPr>
      <w:spacing w:after="120" w:line="240" w:lineRule="auto"/>
      <w:ind w:left="283"/>
    </w:pPr>
    <w:rPr>
      <w:rFonts w:ascii="Calibri" w:eastAsia="Calibri" w:hAnsi="Calibri" w:cs="Calibri"/>
      <w:sz w:val="16"/>
      <w:szCs w:val="16"/>
      <w:lang w:val="uk-UA"/>
    </w:rPr>
  </w:style>
  <w:style w:type="character" w:customStyle="1" w:styleId="311">
    <w:name w:val="Основной текст с отступом 3 Знак1"/>
    <w:aliases w:val="Знак6 Знак1 Знак"/>
    <w:basedOn w:val="a0"/>
    <w:rsid w:val="00701CCF"/>
    <w:rPr>
      <w:sz w:val="16"/>
      <w:szCs w:val="16"/>
    </w:rPr>
  </w:style>
  <w:style w:type="character" w:customStyle="1" w:styleId="af2">
    <w:name w:val="Схема документа Знак"/>
    <w:basedOn w:val="a0"/>
    <w:link w:val="af3"/>
    <w:locked/>
    <w:rsid w:val="00701CCF"/>
    <w:rPr>
      <w:rFonts w:ascii="Tahoma" w:eastAsia="Calibri" w:hAnsi="Tahoma" w:cs="Tahoma"/>
      <w:sz w:val="16"/>
      <w:szCs w:val="16"/>
      <w:lang w:val="uk-UA"/>
    </w:rPr>
  </w:style>
  <w:style w:type="character" w:customStyle="1" w:styleId="16">
    <w:name w:val="Текст Знак1"/>
    <w:basedOn w:val="a0"/>
    <w:link w:val="af4"/>
    <w:locked/>
    <w:rsid w:val="00701CCF"/>
    <w:rPr>
      <w:rFonts w:ascii="Courier New" w:hAnsi="Courier New" w:cs="Courier New"/>
    </w:rPr>
  </w:style>
  <w:style w:type="character" w:customStyle="1" w:styleId="17">
    <w:name w:val="Текст выноски Знак1"/>
    <w:aliases w:val="Знак Знак1"/>
    <w:basedOn w:val="a0"/>
    <w:uiPriority w:val="99"/>
    <w:semiHidden/>
    <w:rsid w:val="00701CCF"/>
    <w:rPr>
      <w:rFonts w:ascii="Tahoma" w:hAnsi="Tahoma" w:cs="Tahoma"/>
      <w:sz w:val="16"/>
      <w:szCs w:val="16"/>
    </w:rPr>
  </w:style>
  <w:style w:type="character" w:customStyle="1" w:styleId="af5">
    <w:name w:val="Абзац списка Знак"/>
    <w:link w:val="af6"/>
    <w:uiPriority w:val="34"/>
    <w:locked/>
    <w:rsid w:val="00701CCF"/>
    <w:rPr>
      <w:rFonts w:ascii="Arial" w:hAnsi="Arial" w:cs="Arial"/>
    </w:rPr>
  </w:style>
  <w:style w:type="paragraph" w:customStyle="1" w:styleId="TableParagraph">
    <w:name w:val="Table Paragraph"/>
    <w:basedOn w:val="a"/>
    <w:uiPriority w:val="1"/>
    <w:qFormat/>
    <w:rsid w:val="00701CCF"/>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customStyle="1" w:styleId="af7">
    <w:name w:val="Абзац списку"/>
    <w:basedOn w:val="a"/>
    <w:qFormat/>
    <w:rsid w:val="00701CCF"/>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8">
    <w:name w:val="Бланк"/>
    <w:basedOn w:val="a"/>
    <w:qFormat/>
    <w:rsid w:val="00701CCF"/>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qFormat/>
    <w:rsid w:val="00701CCF"/>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qFormat/>
    <w:rsid w:val="00701CCF"/>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9">
    <w:name w:val="Нормальний текст"/>
    <w:basedOn w:val="a"/>
    <w:qFormat/>
    <w:rsid w:val="00701CCF"/>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a">
    <w:name w:val="Стиль Документа"/>
    <w:basedOn w:val="a"/>
    <w:qFormat/>
    <w:rsid w:val="00701CCF"/>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qFormat/>
    <w:rsid w:val="00701CCF"/>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qFormat/>
    <w:rsid w:val="00701CCF"/>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8">
    <w:name w:val="1"/>
    <w:basedOn w:val="a"/>
    <w:qFormat/>
    <w:rsid w:val="00701CCF"/>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qFormat/>
    <w:rsid w:val="00701CCF"/>
    <w:pPr>
      <w:spacing w:after="160" w:line="240" w:lineRule="exact"/>
    </w:pPr>
    <w:rPr>
      <w:rFonts w:ascii="Arial" w:eastAsia="Times New Roman" w:hAnsi="Arial" w:cs="Arial"/>
      <w:sz w:val="20"/>
      <w:szCs w:val="20"/>
      <w:lang w:val="en-US"/>
    </w:rPr>
  </w:style>
  <w:style w:type="paragraph" w:customStyle="1" w:styleId="afb">
    <w:name w:val="Текст в заданном формате"/>
    <w:basedOn w:val="a"/>
    <w:qFormat/>
    <w:rsid w:val="00701CCF"/>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qFormat/>
    <w:rsid w:val="00701CCF"/>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qFormat/>
    <w:rsid w:val="00701CCF"/>
    <w:pPr>
      <w:spacing w:after="0"/>
      <w:jc w:val="both"/>
    </w:pPr>
    <w:rPr>
      <w:rFonts w:ascii="Times New Roman" w:eastAsia="Calibri" w:hAnsi="Times New Roman" w:cs="Times New Roman"/>
      <w:b/>
      <w:i/>
      <w:sz w:val="28"/>
      <w:szCs w:val="28"/>
      <w:lang w:val="uk-UA"/>
    </w:rPr>
  </w:style>
  <w:style w:type="paragraph" w:customStyle="1" w:styleId="19">
    <w:name w:val="Обычный1"/>
    <w:basedOn w:val="a"/>
    <w:next w:val="a"/>
    <w:qFormat/>
    <w:rsid w:val="00701CCF"/>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a">
    <w:name w:val="Знак Знак1 Знак"/>
    <w:basedOn w:val="a"/>
    <w:qFormat/>
    <w:rsid w:val="00701CCF"/>
    <w:pPr>
      <w:spacing w:after="0" w:line="240" w:lineRule="auto"/>
    </w:pPr>
    <w:rPr>
      <w:rFonts w:ascii="Verdana" w:eastAsia="Times New Roman" w:hAnsi="Verdana" w:cs="Verdana"/>
      <w:sz w:val="20"/>
      <w:szCs w:val="20"/>
      <w:lang w:val="en-US"/>
    </w:rPr>
  </w:style>
  <w:style w:type="paragraph" w:customStyle="1" w:styleId="afc">
    <w:name w:val="Назва документа"/>
    <w:basedOn w:val="a"/>
    <w:next w:val="af9"/>
    <w:qFormat/>
    <w:rsid w:val="00701CCF"/>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b">
    <w:name w:val="Стиль1"/>
    <w:basedOn w:val="a"/>
    <w:qFormat/>
    <w:rsid w:val="00701CCF"/>
    <w:pPr>
      <w:spacing w:after="0" w:line="312" w:lineRule="auto"/>
      <w:jc w:val="both"/>
    </w:pPr>
    <w:rPr>
      <w:rFonts w:ascii="Times New Roman" w:eastAsia="Times New Roman" w:hAnsi="Times New Roman" w:cs="Times New Roman"/>
      <w:sz w:val="26"/>
      <w:szCs w:val="26"/>
      <w:lang w:val="uk-UA" w:eastAsia="ru-RU"/>
    </w:rPr>
  </w:style>
  <w:style w:type="paragraph" w:customStyle="1" w:styleId="112">
    <w:name w:val="11"/>
    <w:basedOn w:val="18"/>
    <w:qFormat/>
    <w:rsid w:val="00701CCF"/>
    <w:pPr>
      <w:ind w:left="240"/>
    </w:pPr>
    <w:rPr>
      <w:rFonts w:ascii="Times New Roman" w:hAnsi="Times New Roman" w:cs="Times New Roman"/>
      <w:smallCaps/>
      <w:u w:val="single"/>
      <w:lang w:val="ru-RU" w:eastAsia="ru-RU"/>
    </w:rPr>
  </w:style>
  <w:style w:type="paragraph" w:customStyle="1" w:styleId="afd">
    <w:name w:val="Вступ"/>
    <w:basedOn w:val="1"/>
    <w:qFormat/>
    <w:rsid w:val="00701CCF"/>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qFormat/>
    <w:rsid w:val="00701CCF"/>
    <w:pPr>
      <w:spacing w:before="0" w:after="0"/>
      <w:ind w:firstLine="709"/>
    </w:pPr>
    <w:rPr>
      <w:rFonts w:ascii="Times New Roman" w:hAnsi="Times New Roman" w:cs="Times New Roman"/>
      <w:caps/>
      <w:kern w:val="0"/>
      <w:sz w:val="28"/>
      <w:szCs w:val="28"/>
    </w:rPr>
  </w:style>
  <w:style w:type="paragraph" w:customStyle="1" w:styleId="26">
    <w:name w:val="2Подраз"/>
    <w:basedOn w:val="2"/>
    <w:qFormat/>
    <w:rsid w:val="00701CCF"/>
    <w:pPr>
      <w:ind w:firstLine="709"/>
      <w:jc w:val="both"/>
    </w:pPr>
    <w:rPr>
      <w:b/>
      <w:color w:val="00007F"/>
      <w:szCs w:val="28"/>
    </w:rPr>
  </w:style>
  <w:style w:type="paragraph" w:customStyle="1" w:styleId="120">
    <w:name w:val="1 2 подр"/>
    <w:basedOn w:val="26"/>
    <w:qFormat/>
    <w:rsid w:val="00701CCF"/>
    <w:rPr>
      <w:color w:val="auto"/>
    </w:rPr>
  </w:style>
  <w:style w:type="paragraph" w:customStyle="1" w:styleId="130">
    <w:name w:val="1 3 пункт"/>
    <w:basedOn w:val="3"/>
    <w:qFormat/>
    <w:rsid w:val="00701CCF"/>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qFormat/>
    <w:rsid w:val="00701CCF"/>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qFormat/>
    <w:rsid w:val="00701CCF"/>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701CCF"/>
    <w:pPr>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 1"/>
    <w:basedOn w:val="a"/>
    <w:qFormat/>
    <w:rsid w:val="00701CCF"/>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d">
    <w:name w:val="Рецензия1"/>
    <w:qFormat/>
    <w:rsid w:val="00701CCF"/>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nhideWhenUsed/>
    <w:rsid w:val="00701CCF"/>
    <w:pPr>
      <w:widowControl w:val="0"/>
      <w:autoSpaceDE w:val="0"/>
      <w:autoSpaceDN w:val="0"/>
      <w:adjustRightInd w:val="0"/>
      <w:spacing w:after="100" w:line="240" w:lineRule="auto"/>
      <w:ind w:left="200"/>
    </w:pPr>
    <w:rPr>
      <w:rFonts w:ascii="Arial" w:eastAsia="Times New Roman" w:hAnsi="Arial" w:cs="Arial"/>
      <w:sz w:val="20"/>
      <w:szCs w:val="20"/>
      <w:lang w:eastAsia="ru-RU"/>
    </w:rPr>
  </w:style>
  <w:style w:type="paragraph" w:customStyle="1" w:styleId="20131">
    <w:name w:val="2013 1"/>
    <w:basedOn w:val="27"/>
    <w:qFormat/>
    <w:rsid w:val="00701CCF"/>
    <w:pPr>
      <w:widowControl/>
      <w:autoSpaceDE/>
      <w:autoSpaceDN/>
      <w:adjustRightInd/>
      <w:spacing w:after="0"/>
      <w:ind w:left="240"/>
    </w:pPr>
    <w:rPr>
      <w:rFonts w:ascii="Calibri" w:hAnsi="Calibri" w:cs="Calibri"/>
      <w:smallCaps/>
      <w:sz w:val="27"/>
      <w:szCs w:val="27"/>
    </w:rPr>
  </w:style>
  <w:style w:type="paragraph" w:customStyle="1" w:styleId="20132">
    <w:name w:val="2013 2"/>
    <w:basedOn w:val="27"/>
    <w:qFormat/>
    <w:rsid w:val="00701CCF"/>
    <w:pPr>
      <w:widowControl/>
      <w:autoSpaceDE/>
      <w:autoSpaceDN/>
      <w:adjustRightInd/>
      <w:spacing w:after="0"/>
      <w:ind w:left="0" w:right="-2"/>
      <w:jc w:val="center"/>
    </w:pPr>
    <w:rPr>
      <w:rFonts w:ascii="Times New Roman" w:hAnsi="Times New Roman" w:cs="Times New Roman"/>
      <w:b/>
      <w:smallCaps/>
      <w:sz w:val="27"/>
      <w:szCs w:val="27"/>
      <w:lang w:val="uk-UA"/>
    </w:rPr>
  </w:style>
  <w:style w:type="paragraph" w:customStyle="1" w:styleId="201322">
    <w:name w:val="2013 22"/>
    <w:basedOn w:val="27"/>
    <w:qFormat/>
    <w:rsid w:val="00701CCF"/>
    <w:pPr>
      <w:widowControl/>
      <w:autoSpaceDE/>
      <w:autoSpaceDN/>
      <w:adjustRightInd/>
      <w:spacing w:after="0"/>
      <w:ind w:left="240" w:firstLine="284"/>
    </w:pPr>
    <w:rPr>
      <w:rFonts w:ascii="Calibri" w:hAnsi="Calibri" w:cs="Calibri"/>
      <w:smallCaps/>
    </w:rPr>
  </w:style>
  <w:style w:type="paragraph" w:styleId="35">
    <w:name w:val="toc 3"/>
    <w:basedOn w:val="a"/>
    <w:next w:val="a"/>
    <w:autoRedefine/>
    <w:unhideWhenUsed/>
    <w:rsid w:val="00701CCF"/>
    <w:pPr>
      <w:widowControl w:val="0"/>
      <w:autoSpaceDE w:val="0"/>
      <w:autoSpaceDN w:val="0"/>
      <w:adjustRightInd w:val="0"/>
      <w:spacing w:after="100" w:line="240" w:lineRule="auto"/>
      <w:ind w:left="400"/>
    </w:pPr>
    <w:rPr>
      <w:rFonts w:ascii="Arial" w:eastAsia="Times New Roman" w:hAnsi="Arial" w:cs="Arial"/>
      <w:sz w:val="20"/>
      <w:szCs w:val="20"/>
      <w:lang w:eastAsia="ru-RU"/>
    </w:rPr>
  </w:style>
  <w:style w:type="paragraph" w:customStyle="1" w:styleId="20133">
    <w:name w:val="2013 3"/>
    <w:basedOn w:val="35"/>
    <w:qFormat/>
    <w:rsid w:val="00701CCF"/>
    <w:pPr>
      <w:widowControl/>
      <w:tabs>
        <w:tab w:val="right" w:leader="dot" w:pos="9923"/>
      </w:tabs>
      <w:autoSpaceDE/>
      <w:autoSpaceDN/>
      <w:adjustRightInd/>
      <w:spacing w:after="0"/>
      <w:ind w:left="0"/>
      <w:jc w:val="center"/>
    </w:pPr>
    <w:rPr>
      <w:rFonts w:ascii="Times New Roman" w:hAnsi="Times New Roman" w:cs="Times New Roman"/>
      <w:b/>
      <w:sz w:val="28"/>
      <w:szCs w:val="28"/>
      <w:lang w:val="uk-UA"/>
    </w:rPr>
  </w:style>
  <w:style w:type="paragraph" w:customStyle="1" w:styleId="Pa45">
    <w:name w:val="Pa45"/>
    <w:basedOn w:val="a"/>
    <w:next w:val="a"/>
    <w:qFormat/>
    <w:rsid w:val="00701CCF"/>
    <w:pPr>
      <w:spacing w:after="0" w:line="221" w:lineRule="atLeast"/>
    </w:pPr>
    <w:rPr>
      <w:rFonts w:ascii="Franklin Gothic Demi" w:eastAsia="Calibri" w:hAnsi="Franklin Gothic Demi" w:cs="Franklin Gothic Demi"/>
      <w:sz w:val="24"/>
      <w:szCs w:val="24"/>
    </w:rPr>
  </w:style>
  <w:style w:type="paragraph" w:customStyle="1" w:styleId="afe">
    <w:name w:val="Боковушка"/>
    <w:basedOn w:val="a"/>
    <w:qFormat/>
    <w:rsid w:val="00701CCF"/>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qFormat/>
    <w:rsid w:val="00701CCF"/>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qFormat/>
    <w:rsid w:val="00701CCF"/>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
    <w:qFormat/>
    <w:rsid w:val="00701CCF"/>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1">
    <w:name w:val="Основной текст с отступом 21"/>
    <w:basedOn w:val="a"/>
    <w:qFormat/>
    <w:rsid w:val="00701CC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qFormat/>
    <w:rsid w:val="00701CCF"/>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qFormat/>
    <w:rsid w:val="00701CCF"/>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qFormat/>
    <w:rsid w:val="00701CCF"/>
    <w:pPr>
      <w:spacing w:after="0" w:line="240" w:lineRule="auto"/>
    </w:pPr>
    <w:rPr>
      <w:rFonts w:ascii="Calibri" w:eastAsia="SimSun" w:hAnsi="Calibri" w:cs="Calibri"/>
      <w:b/>
      <w:kern w:val="2"/>
      <w:sz w:val="27"/>
      <w:szCs w:val="27"/>
      <w:lang w:eastAsia="ru-RU"/>
    </w:rPr>
  </w:style>
  <w:style w:type="paragraph" w:customStyle="1" w:styleId="rvps2">
    <w:name w:val="rvps2"/>
    <w:basedOn w:val="a"/>
    <w:qFormat/>
    <w:rsid w:val="00701CCF"/>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qFormat/>
    <w:rsid w:val="00701CCF"/>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qFormat/>
    <w:rsid w:val="00701CCF"/>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utitle">
    <w:name w:val="utitle"/>
    <w:basedOn w:val="a"/>
    <w:qFormat/>
    <w:rsid w:val="00701C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NoSpacing">
    <w:name w:val="No Spacing*"/>
    <w:qFormat/>
    <w:rsid w:val="00701CCF"/>
    <w:pPr>
      <w:spacing w:after="0" w:line="240" w:lineRule="auto"/>
    </w:pPr>
    <w:rPr>
      <w:rFonts w:ascii="Calibri" w:eastAsia="Times New Roman" w:hAnsi="Calibri" w:cs="Calibri"/>
    </w:rPr>
  </w:style>
  <w:style w:type="paragraph" w:customStyle="1" w:styleId="aff1">
    <w:name w:val="Документ"/>
    <w:basedOn w:val="a"/>
    <w:qFormat/>
    <w:rsid w:val="00701CCF"/>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2">
    <w:name w:val="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Calibri" w:hAnsi="Verdana" w:cs="Verdana"/>
      <w:sz w:val="20"/>
      <w:szCs w:val="20"/>
      <w:lang w:val="en-US"/>
    </w:rPr>
  </w:style>
  <w:style w:type="paragraph" w:customStyle="1" w:styleId="1f">
    <w:name w:val="Без интервала1"/>
    <w:uiPriority w:val="99"/>
    <w:qFormat/>
    <w:rsid w:val="00701CCF"/>
    <w:pPr>
      <w:spacing w:after="0" w:line="240" w:lineRule="auto"/>
    </w:pPr>
    <w:rPr>
      <w:rFonts w:ascii="Calibri" w:eastAsia="Calibri" w:hAnsi="Calibri" w:cs="Calibri"/>
    </w:rPr>
  </w:style>
  <w:style w:type="paragraph" w:customStyle="1" w:styleId="29">
    <w:name w:val="Без интервала2"/>
    <w:qFormat/>
    <w:rsid w:val="00701CCF"/>
    <w:pPr>
      <w:spacing w:after="0" w:line="240" w:lineRule="auto"/>
    </w:pPr>
    <w:rPr>
      <w:rFonts w:ascii="Calibri" w:eastAsia="Calibri" w:hAnsi="Calibri" w:cs="Calibri"/>
    </w:rPr>
  </w:style>
  <w:style w:type="paragraph" w:customStyle="1" w:styleId="37">
    <w:name w:val="Без интервала3"/>
    <w:uiPriority w:val="99"/>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701CCF"/>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aff4">
    <w:name w:val="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Standard">
    <w:name w:val="Standard"/>
    <w:qFormat/>
    <w:rsid w:val="00701CCF"/>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qFormat/>
    <w:rsid w:val="00701CCF"/>
    <w:pPr>
      <w:spacing w:after="120"/>
    </w:pPr>
  </w:style>
  <w:style w:type="paragraph" w:customStyle="1" w:styleId="114">
    <w:name w:val="Без интервала11"/>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Standard"/>
    <w:qFormat/>
    <w:rsid w:val="00701CCF"/>
    <w:pPr>
      <w:jc w:val="both"/>
    </w:pPr>
    <w:rPr>
      <w:rFonts w:eastAsia="Times New Roman"/>
      <w:sz w:val="28"/>
      <w:szCs w:val="20"/>
      <w:lang w:val="uk-UA" w:eastAsia="ar-SA"/>
    </w:rPr>
  </w:style>
  <w:style w:type="paragraph" w:customStyle="1" w:styleId="aff5">
    <w:name w:val="Без інтервалів"/>
    <w:basedOn w:val="a"/>
    <w:uiPriority w:val="99"/>
    <w:qFormat/>
    <w:rsid w:val="00701CCF"/>
    <w:pPr>
      <w:suppressAutoHyphens/>
      <w:spacing w:after="0" w:line="240" w:lineRule="auto"/>
    </w:pPr>
    <w:rPr>
      <w:rFonts w:ascii="Calibri" w:eastAsia="Calibri" w:hAnsi="Calibri" w:cs="Calibri"/>
      <w:kern w:val="2"/>
      <w:lang w:val="uk-UA"/>
    </w:rPr>
  </w:style>
  <w:style w:type="paragraph" w:customStyle="1" w:styleId="a00">
    <w:name w:val="a0"/>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5">
    <w:name w:val="Заголовок 11"/>
    <w:basedOn w:val="a"/>
    <w:uiPriority w:val="1"/>
    <w:qFormat/>
    <w:rsid w:val="00701CCF"/>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2">
    <w:name w:val="Заголовок 21"/>
    <w:basedOn w:val="a"/>
    <w:uiPriority w:val="1"/>
    <w:qFormat/>
    <w:rsid w:val="00701CCF"/>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3">
    <w:name w:val="Заголовок 31"/>
    <w:basedOn w:val="a"/>
    <w:uiPriority w:val="1"/>
    <w:qFormat/>
    <w:rsid w:val="00701CCF"/>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qFormat/>
    <w:rsid w:val="00701CCF"/>
    <w:pPr>
      <w:keepNext/>
      <w:keepLines/>
      <w:spacing w:after="240" w:line="240" w:lineRule="auto"/>
      <w:ind w:left="3969"/>
      <w:jc w:val="center"/>
    </w:pPr>
    <w:rPr>
      <w:rFonts w:ascii="Antiqua" w:eastAsia="Times New Roman" w:hAnsi="Antiqua" w:cs="Times New Roman"/>
      <w:sz w:val="26"/>
      <w:szCs w:val="20"/>
      <w:lang w:val="uk-UA" w:eastAsia="ru-RU"/>
    </w:rPr>
  </w:style>
  <w:style w:type="character" w:customStyle="1" w:styleId="aff6">
    <w:name w:val="Основной текст_"/>
    <w:basedOn w:val="a0"/>
    <w:link w:val="1f0"/>
    <w:locked/>
    <w:rsid w:val="00701CCF"/>
    <w:rPr>
      <w:sz w:val="28"/>
      <w:szCs w:val="28"/>
    </w:rPr>
  </w:style>
  <w:style w:type="paragraph" w:customStyle="1" w:styleId="1f0">
    <w:name w:val="Основной текст1"/>
    <w:basedOn w:val="a"/>
    <w:link w:val="aff6"/>
    <w:qFormat/>
    <w:rsid w:val="00701CCF"/>
    <w:pPr>
      <w:widowControl w:val="0"/>
      <w:spacing w:after="0"/>
      <w:ind w:firstLine="400"/>
    </w:pPr>
    <w:rPr>
      <w:sz w:val="28"/>
      <w:szCs w:val="28"/>
    </w:rPr>
  </w:style>
  <w:style w:type="character" w:customStyle="1" w:styleId="ListParagraphChar">
    <w:name w:val="List Paragraph Char"/>
    <w:link w:val="2a"/>
    <w:locked/>
    <w:rsid w:val="00701CCF"/>
    <w:rPr>
      <w:sz w:val="24"/>
      <w:szCs w:val="24"/>
    </w:rPr>
  </w:style>
  <w:style w:type="paragraph" w:customStyle="1" w:styleId="2a">
    <w:name w:val="Абзац списка2"/>
    <w:basedOn w:val="a"/>
    <w:link w:val="ListParagraphChar"/>
    <w:qFormat/>
    <w:rsid w:val="00701CCF"/>
    <w:pPr>
      <w:spacing w:after="0" w:line="240" w:lineRule="auto"/>
      <w:ind w:left="720"/>
      <w:contextualSpacing/>
    </w:pPr>
    <w:rPr>
      <w:sz w:val="24"/>
      <w:szCs w:val="24"/>
    </w:rPr>
  </w:style>
  <w:style w:type="paragraph" w:customStyle="1" w:styleId="docdata">
    <w:name w:val="docdata"/>
    <w:aliases w:val="docy,v5,116307,baiaagaaboqcaaadl7abaavaugeaaaaaaaaaaaaaaaaaaaaaaaaaaaaaaaaaaaaaaaaaaaaaaaaaaaaaaaaaaaaaaaaaaaaaaaaaaaaaaaaaaaaaaaaaaaaaaaaaaaaaaaaaaaaaaaaaaaaaaaaaaaaaaaaaaaaaaaaaaaaaaaaaaaaaaaaaaaaaaaaaaaaaaaaaaaaaaaaaaaaaaaaaaaaaaaaaaaaaaaaaaa"/>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qFormat/>
    <w:rsid w:val="00701CC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7">
    <w:name w:val="Subtle Emphasis"/>
    <w:qFormat/>
    <w:rsid w:val="00701CCF"/>
    <w:rPr>
      <w:i/>
      <w:iCs w:val="0"/>
      <w:color w:val="auto"/>
    </w:rPr>
  </w:style>
  <w:style w:type="character" w:customStyle="1" w:styleId="HTML1">
    <w:name w:val="Стандартный HTML Знак1"/>
    <w:basedOn w:val="a0"/>
    <w:uiPriority w:val="99"/>
    <w:semiHidden/>
    <w:rsid w:val="00701CCF"/>
    <w:rPr>
      <w:rFonts w:ascii="Consolas" w:eastAsia="Times New Roman" w:hAnsi="Consolas" w:cs="Arial" w:hint="default"/>
      <w:sz w:val="20"/>
      <w:szCs w:val="20"/>
      <w:lang w:eastAsia="ru-RU"/>
    </w:rPr>
  </w:style>
  <w:style w:type="paragraph" w:styleId="aa">
    <w:name w:val="header"/>
    <w:basedOn w:val="a"/>
    <w:link w:val="a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1">
    <w:name w:val="Верхний колонтитул Знак1"/>
    <w:basedOn w:val="a0"/>
    <w:rsid w:val="00701CCF"/>
  </w:style>
  <w:style w:type="paragraph" w:styleId="ac">
    <w:name w:val="footer"/>
    <w:basedOn w:val="a"/>
    <w:link w:val="ab"/>
    <w:uiPriority w:val="9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2">
    <w:name w:val="Нижний колонтитул Знак1"/>
    <w:basedOn w:val="a0"/>
    <w:rsid w:val="00701CCF"/>
  </w:style>
  <w:style w:type="paragraph" w:customStyle="1" w:styleId="1f3">
    <w:name w:val="Название1"/>
    <w:basedOn w:val="a"/>
    <w:next w:val="a"/>
    <w:uiPriority w:val="10"/>
    <w:qFormat/>
    <w:rsid w:val="00701CCF"/>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8">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rsid w:val="00701CCF"/>
    <w:rPr>
      <w:rFonts w:ascii="Cambria" w:eastAsia="Times New Roman" w:hAnsi="Cambria" w:cs="Times New Roman"/>
      <w:color w:val="17365D"/>
      <w:spacing w:val="5"/>
      <w:kern w:val="28"/>
      <w:sz w:val="52"/>
      <w:szCs w:val="52"/>
    </w:rPr>
  </w:style>
  <w:style w:type="paragraph" w:styleId="22">
    <w:name w:val="Body Text 2"/>
    <w:basedOn w:val="a"/>
    <w:link w:val="21"/>
    <w:unhideWhenUsed/>
    <w:rsid w:val="00701CCF"/>
    <w:pPr>
      <w:widowControl w:val="0"/>
      <w:autoSpaceDE w:val="0"/>
      <w:autoSpaceDN w:val="0"/>
      <w:adjustRightInd w:val="0"/>
      <w:spacing w:after="120" w:line="480" w:lineRule="auto"/>
    </w:pPr>
    <w:rPr>
      <w:sz w:val="24"/>
      <w:szCs w:val="24"/>
      <w:lang w:val="uk-UA"/>
    </w:rPr>
  </w:style>
  <w:style w:type="character" w:customStyle="1" w:styleId="213">
    <w:name w:val="Основной текст 2 Знак1"/>
    <w:basedOn w:val="a0"/>
    <w:rsid w:val="00701CCF"/>
  </w:style>
  <w:style w:type="paragraph" w:styleId="af3">
    <w:name w:val="Document Map"/>
    <w:basedOn w:val="a"/>
    <w:link w:val="af2"/>
    <w:unhideWhenUsed/>
    <w:rsid w:val="00701CCF"/>
    <w:pPr>
      <w:widowControl w:val="0"/>
      <w:autoSpaceDE w:val="0"/>
      <w:autoSpaceDN w:val="0"/>
      <w:adjustRightInd w:val="0"/>
      <w:spacing w:after="0" w:line="240" w:lineRule="auto"/>
    </w:pPr>
    <w:rPr>
      <w:rFonts w:ascii="Tahoma" w:eastAsia="Calibri" w:hAnsi="Tahoma" w:cs="Tahoma"/>
      <w:sz w:val="16"/>
      <w:szCs w:val="16"/>
      <w:lang w:val="uk-UA"/>
    </w:rPr>
  </w:style>
  <w:style w:type="character" w:customStyle="1" w:styleId="1f4">
    <w:name w:val="Схема документа Знак1"/>
    <w:basedOn w:val="a0"/>
    <w:rsid w:val="00701CCF"/>
    <w:rPr>
      <w:rFonts w:ascii="Tahoma" w:hAnsi="Tahoma" w:cs="Tahoma"/>
      <w:sz w:val="16"/>
      <w:szCs w:val="16"/>
    </w:rPr>
  </w:style>
  <w:style w:type="paragraph" w:styleId="af4">
    <w:name w:val="Plain Text"/>
    <w:basedOn w:val="a"/>
    <w:link w:val="16"/>
    <w:unhideWhenUsed/>
    <w:rsid w:val="00701CCF"/>
    <w:pPr>
      <w:widowControl w:val="0"/>
      <w:autoSpaceDE w:val="0"/>
      <w:autoSpaceDN w:val="0"/>
      <w:adjustRightInd w:val="0"/>
      <w:spacing w:after="0" w:line="240" w:lineRule="auto"/>
    </w:pPr>
    <w:rPr>
      <w:rFonts w:ascii="Courier New" w:hAnsi="Courier New" w:cs="Courier New"/>
    </w:rPr>
  </w:style>
  <w:style w:type="character" w:customStyle="1" w:styleId="aff9">
    <w:name w:val="Текст Знак"/>
    <w:basedOn w:val="a0"/>
    <w:uiPriority w:val="99"/>
    <w:rsid w:val="00701CCF"/>
    <w:rPr>
      <w:rFonts w:ascii="Consolas" w:hAnsi="Consolas"/>
      <w:sz w:val="21"/>
      <w:szCs w:val="21"/>
    </w:rPr>
  </w:style>
  <w:style w:type="character" w:customStyle="1" w:styleId="affa">
    <w:name w:val="Основний текст Знак Знак Знак Знак Знак Знак Знак Знак Знак Знак Знак"/>
    <w:rsid w:val="00701CCF"/>
    <w:rPr>
      <w:sz w:val="24"/>
      <w:szCs w:val="24"/>
      <w:lang w:val="uk-UA" w:eastAsia="ru-RU" w:bidi="ar-SA"/>
    </w:rPr>
  </w:style>
  <w:style w:type="character" w:customStyle="1" w:styleId="FontStyle21">
    <w:name w:val="Font Style21"/>
    <w:rsid w:val="00701CCF"/>
    <w:rPr>
      <w:rFonts w:ascii="Times New Roman" w:hAnsi="Times New Roman" w:cs="Times New Roman" w:hint="default"/>
      <w:sz w:val="26"/>
      <w:szCs w:val="26"/>
    </w:rPr>
  </w:style>
  <w:style w:type="character" w:customStyle="1" w:styleId="2b">
    <w:name w:val="Оглавление 2 Знак"/>
    <w:rsid w:val="00701CCF"/>
    <w:rPr>
      <w:rFonts w:ascii="Calibri" w:hAnsi="Calibri" w:cs="Calibri" w:hint="default"/>
      <w:smallCaps/>
      <w:lang w:val="ru-RU" w:eastAsia="ru-RU" w:bidi="ar-SA"/>
    </w:rPr>
  </w:style>
  <w:style w:type="character" w:customStyle="1" w:styleId="aDovidka0">
    <w:name w:val="a Dovidka Знак"/>
    <w:rsid w:val="00701CCF"/>
    <w:rPr>
      <w:sz w:val="27"/>
      <w:szCs w:val="27"/>
      <w:lang w:val="uk-UA" w:eastAsia="ru-RU" w:bidi="ar-SA"/>
    </w:rPr>
  </w:style>
  <w:style w:type="character" w:customStyle="1" w:styleId="1f5">
    <w:name w:val="Текст1 Знак"/>
    <w:aliases w:val="bt Знак Знак1,bt Знак Знак Знак Знак Знак,bt Знак Знак Знак Знак1,bt Знак Знак,bt Знак Знак Знак Знак Знак1"/>
    <w:rsid w:val="00701CCF"/>
    <w:rPr>
      <w:sz w:val="24"/>
      <w:szCs w:val="24"/>
      <w:lang w:val="ru-RU" w:eastAsia="ru-RU" w:bidi="ar-SA"/>
    </w:rPr>
  </w:style>
  <w:style w:type="character" w:customStyle="1" w:styleId="51">
    <w:name w:val="Знак5 Знак Знак"/>
    <w:rsid w:val="00701CCF"/>
    <w:rPr>
      <w:sz w:val="24"/>
      <w:szCs w:val="24"/>
      <w:lang w:val="ru-RU" w:eastAsia="ru-RU" w:bidi="ar-SA"/>
    </w:rPr>
  </w:style>
  <w:style w:type="character" w:customStyle="1" w:styleId="1f6">
    <w:name w:val="1 Знак"/>
    <w:rsid w:val="00701CCF"/>
    <w:rPr>
      <w:rFonts w:ascii="Verdana" w:hAnsi="Verdana" w:cs="Verdana" w:hint="default"/>
      <w:lang w:val="en-US" w:eastAsia="en-US" w:bidi="ar-SA"/>
    </w:rPr>
  </w:style>
  <w:style w:type="character" w:customStyle="1" w:styleId="apple-style-span">
    <w:name w:val="apple-style-span"/>
    <w:basedOn w:val="a0"/>
    <w:rsid w:val="00701CCF"/>
  </w:style>
  <w:style w:type="character" w:customStyle="1" w:styleId="221">
    <w:name w:val="22 Знак"/>
    <w:rsid w:val="00701CCF"/>
    <w:rPr>
      <w:lang w:eastAsia="en-US"/>
    </w:rPr>
  </w:style>
  <w:style w:type="character" w:customStyle="1" w:styleId="2c">
    <w:name w:val="2 Знак"/>
    <w:rsid w:val="00701CCF"/>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701CCF"/>
  </w:style>
  <w:style w:type="character" w:customStyle="1" w:styleId="hps">
    <w:name w:val="hps"/>
    <w:basedOn w:val="a0"/>
    <w:rsid w:val="00701CCF"/>
  </w:style>
  <w:style w:type="character" w:customStyle="1" w:styleId="hpsatn">
    <w:name w:val="hps atn"/>
    <w:basedOn w:val="a0"/>
    <w:rsid w:val="00701CCF"/>
  </w:style>
  <w:style w:type="character" w:customStyle="1" w:styleId="116">
    <w:name w:val="11 Знак"/>
    <w:rsid w:val="00701CCF"/>
    <w:rPr>
      <w:smallCaps/>
      <w:u w:val="single"/>
      <w:lang w:val="en-US" w:eastAsia="en-US"/>
    </w:rPr>
  </w:style>
  <w:style w:type="character" w:customStyle="1" w:styleId="FontStyle25">
    <w:name w:val="Font Style25"/>
    <w:rsid w:val="00701CCF"/>
    <w:rPr>
      <w:rFonts w:ascii="Times New Roman" w:hAnsi="Times New Roman" w:cs="Times New Roman" w:hint="default"/>
      <w:sz w:val="26"/>
      <w:szCs w:val="26"/>
    </w:rPr>
  </w:style>
  <w:style w:type="character" w:customStyle="1" w:styleId="201310">
    <w:name w:val="2013 1 Знак"/>
    <w:rsid w:val="00701CCF"/>
    <w:rPr>
      <w:sz w:val="27"/>
      <w:szCs w:val="27"/>
    </w:rPr>
  </w:style>
  <w:style w:type="character" w:customStyle="1" w:styleId="201320">
    <w:name w:val="2013 2 Знак"/>
    <w:rsid w:val="00701CCF"/>
    <w:rPr>
      <w:b/>
      <w:bCs w:val="0"/>
      <w:sz w:val="27"/>
      <w:szCs w:val="27"/>
      <w:lang w:val="ru-RU"/>
    </w:rPr>
  </w:style>
  <w:style w:type="character" w:customStyle="1" w:styleId="2013220">
    <w:name w:val="2013 22 Знак"/>
    <w:basedOn w:val="a0"/>
    <w:rsid w:val="00701CCF"/>
  </w:style>
  <w:style w:type="character" w:customStyle="1" w:styleId="201330">
    <w:name w:val="2013 3 Знак"/>
    <w:rsid w:val="00701CCF"/>
    <w:rPr>
      <w:b/>
      <w:bCs w:val="0"/>
      <w:iCs w:val="0"/>
      <w:szCs w:val="28"/>
      <w:lang w:val="uk-UA" w:bidi="ar-SA"/>
    </w:rPr>
  </w:style>
  <w:style w:type="character" w:customStyle="1" w:styleId="A10">
    <w:name w:val="A10"/>
    <w:rsid w:val="00701CCF"/>
    <w:rPr>
      <w:rFonts w:ascii="PetersburgC" w:hAnsi="PetersburgC" w:cs="PetersburgC" w:hint="default"/>
      <w:color w:val="000000"/>
      <w:sz w:val="23"/>
      <w:szCs w:val="23"/>
    </w:rPr>
  </w:style>
  <w:style w:type="character" w:customStyle="1" w:styleId="A13">
    <w:name w:val="A13"/>
    <w:rsid w:val="00701CCF"/>
    <w:rPr>
      <w:rFonts w:ascii="PetersburgC" w:hAnsi="PetersburgC" w:cs="PetersburgC" w:hint="default"/>
      <w:color w:val="000000"/>
      <w:sz w:val="22"/>
      <w:szCs w:val="22"/>
    </w:rPr>
  </w:style>
  <w:style w:type="character" w:customStyle="1" w:styleId="201321">
    <w:name w:val="2013 2 Знак Знак"/>
    <w:rsid w:val="00701CCF"/>
    <w:rPr>
      <w:rFonts w:ascii="Calibri" w:hAnsi="Calibri" w:cs="Calibri" w:hint="default"/>
      <w:b/>
      <w:bCs w:val="0"/>
      <w:smallCaps/>
      <w:sz w:val="27"/>
      <w:szCs w:val="27"/>
      <w:lang w:val="uk-UA" w:eastAsia="ru-RU" w:bidi="ar-SA"/>
    </w:rPr>
  </w:style>
  <w:style w:type="character" w:customStyle="1" w:styleId="201331">
    <w:name w:val="2013 3 Знак Знак"/>
    <w:rsid w:val="00701CCF"/>
    <w:rPr>
      <w:rFonts w:ascii="Calibri" w:hAnsi="Calibri" w:cs="Calibri" w:hint="default"/>
      <w:b/>
      <w:bCs w:val="0"/>
      <w:i/>
      <w:iCs w:val="0"/>
      <w:sz w:val="28"/>
      <w:szCs w:val="28"/>
      <w:lang w:val="uk-UA" w:eastAsia="ru-RU" w:bidi="ar-SA"/>
    </w:rPr>
  </w:style>
  <w:style w:type="character" w:customStyle="1" w:styleId="38">
    <w:name w:val="3 Знак"/>
    <w:rsid w:val="00701CCF"/>
    <w:rPr>
      <w:rFonts w:ascii="Calibri" w:eastAsia="Calibri" w:hAnsi="Calibri" w:cs="Calibri" w:hint="default"/>
      <w:i/>
      <w:iCs w:val="0"/>
      <w:sz w:val="28"/>
      <w:szCs w:val="28"/>
      <w:lang w:val="uk-UA" w:eastAsia="en-US" w:bidi="ar-SA"/>
    </w:rPr>
  </w:style>
  <w:style w:type="character" w:customStyle="1" w:styleId="8">
    <w:name w:val="Знак Знак8"/>
    <w:rsid w:val="00701CCF"/>
    <w:rPr>
      <w:rFonts w:ascii="Cambria" w:eastAsia="Times New Roman" w:hAnsi="Cambria" w:cs="Times New Roman" w:hint="default"/>
      <w:b/>
      <w:bCs w:val="0"/>
      <w:color w:val="4F81BD"/>
      <w:sz w:val="26"/>
      <w:szCs w:val="26"/>
    </w:rPr>
  </w:style>
  <w:style w:type="character" w:customStyle="1" w:styleId="70">
    <w:name w:val="Знак Знак7"/>
    <w:rsid w:val="00701CCF"/>
    <w:rPr>
      <w:rFonts w:ascii="Cambria" w:eastAsia="Times New Roman" w:hAnsi="Cambria" w:cs="Times New Roman" w:hint="default"/>
      <w:b/>
      <w:bCs w:val="0"/>
      <w:color w:val="4F81BD"/>
    </w:rPr>
  </w:style>
  <w:style w:type="character" w:customStyle="1" w:styleId="rvts9">
    <w:name w:val="rvts9"/>
    <w:basedOn w:val="a0"/>
    <w:rsid w:val="00701CCF"/>
  </w:style>
  <w:style w:type="character" w:customStyle="1" w:styleId="apple-converted-space">
    <w:name w:val="apple-converted-space"/>
    <w:basedOn w:val="a0"/>
    <w:rsid w:val="00701CCF"/>
  </w:style>
  <w:style w:type="character" w:customStyle="1" w:styleId="6">
    <w:name w:val="Знак6 Знак Знак Знак"/>
    <w:rsid w:val="00701CCF"/>
    <w:rPr>
      <w:rFonts w:ascii="Times New Roman" w:eastAsia="Times New Roman" w:hAnsi="Times New Roman" w:cs="Times New Roman" w:hint="default"/>
      <w:b/>
      <w:bCs w:val="0"/>
      <w:sz w:val="28"/>
      <w:lang w:eastAsia="ru-RU"/>
    </w:rPr>
  </w:style>
  <w:style w:type="character" w:customStyle="1" w:styleId="132">
    <w:name w:val="13 Знак"/>
    <w:rsid w:val="00701CCF"/>
    <w:rPr>
      <w:rFonts w:ascii="SimSun" w:eastAsia="SimSun" w:hAnsi="SimSun" w:hint="eastAsia"/>
      <w:b/>
      <w:bCs w:val="0"/>
      <w:kern w:val="2"/>
      <w:sz w:val="27"/>
      <w:szCs w:val="27"/>
      <w:lang w:val="ru-RU" w:bidi="ar-SA"/>
    </w:rPr>
  </w:style>
  <w:style w:type="character" w:customStyle="1" w:styleId="100">
    <w:name w:val="Знак Знак10"/>
    <w:rsid w:val="00701CCF"/>
    <w:rPr>
      <w:rFonts w:ascii="Cambria" w:eastAsia="Times New Roman" w:hAnsi="Cambria" w:cs="Times New Roman" w:hint="default"/>
      <w:b/>
      <w:bCs w:val="0"/>
      <w:color w:val="365F91"/>
      <w:sz w:val="28"/>
      <w:szCs w:val="28"/>
    </w:rPr>
  </w:style>
  <w:style w:type="character" w:customStyle="1" w:styleId="Heading1Char">
    <w:name w:val="Heading 1 Char"/>
    <w:rsid w:val="00701CCF"/>
    <w:rPr>
      <w:rFonts w:ascii="Cambria" w:hAnsi="Cambria" w:cs="Times New Roman" w:hint="default"/>
      <w:b/>
      <w:bCs w:val="0"/>
      <w:color w:val="E80061"/>
      <w:sz w:val="28"/>
      <w:szCs w:val="28"/>
    </w:rPr>
  </w:style>
  <w:style w:type="character" w:customStyle="1" w:styleId="Heading3Char">
    <w:name w:val="Heading 3 Char"/>
    <w:rsid w:val="00701CCF"/>
    <w:rPr>
      <w:rFonts w:ascii="Cambria" w:hAnsi="Cambria" w:cs="Times New Roman" w:hint="default"/>
      <w:b/>
      <w:bCs w:val="0"/>
      <w:color w:val="FF388C"/>
    </w:rPr>
  </w:style>
  <w:style w:type="character" w:customStyle="1" w:styleId="BodyTextChar">
    <w:name w:val="Body Text Char"/>
    <w:rsid w:val="00701CCF"/>
    <w:rPr>
      <w:rFonts w:ascii="Times New Roman" w:hAnsi="Times New Roman" w:cs="Times New Roman" w:hint="default"/>
      <w:sz w:val="20"/>
      <w:szCs w:val="20"/>
      <w:lang w:val="uk-UA" w:eastAsia="ru-RU"/>
    </w:rPr>
  </w:style>
  <w:style w:type="character" w:customStyle="1" w:styleId="affb">
    <w:name w:val="Документ Знак"/>
    <w:rsid w:val="00701CCF"/>
    <w:rPr>
      <w:rFonts w:ascii="Times New Roman CYR" w:hAnsi="Times New Roman CYR" w:cs="Times New Roman CYR" w:hint="default"/>
      <w:sz w:val="28"/>
      <w:lang w:val="uk-UA" w:bidi="ar-SA"/>
    </w:rPr>
  </w:style>
  <w:style w:type="character" w:customStyle="1" w:styleId="textexposedshow">
    <w:name w:val="text_exposed_show"/>
    <w:rsid w:val="00701CCF"/>
    <w:rPr>
      <w:rFonts w:ascii="Times New Roman" w:hAnsi="Times New Roman" w:cs="Times New Roman" w:hint="default"/>
    </w:rPr>
  </w:style>
  <w:style w:type="character" w:customStyle="1" w:styleId="IntenseReference">
    <w:name w:val="Intense Reference*"/>
    <w:rsid w:val="00701CCF"/>
    <w:rPr>
      <w:rFonts w:ascii="Times New Roman" w:hAnsi="Times New Roman" w:cs="Times New Roman" w:hint="default"/>
      <w:b/>
      <w:bCs w:val="0"/>
      <w:smallCaps/>
      <w:color w:val="E40059"/>
      <w:spacing w:val="4"/>
      <w:u w:val="single"/>
    </w:rPr>
  </w:style>
  <w:style w:type="character" w:customStyle="1" w:styleId="BookTitle">
    <w:name w:val="Book Title*"/>
    <w:rsid w:val="00701CCF"/>
    <w:rPr>
      <w:rFonts w:ascii="Times New Roman" w:hAnsi="Times New Roman" w:cs="Times New Roman" w:hint="default"/>
      <w:b/>
      <w:bCs w:val="0"/>
      <w:smallCaps/>
      <w:spacing w:val="4"/>
    </w:rPr>
  </w:style>
  <w:style w:type="character" w:customStyle="1" w:styleId="FooterChar">
    <w:name w:val="Footer Char"/>
    <w:rsid w:val="00701CCF"/>
    <w:rPr>
      <w:rFonts w:ascii="Times New Roman" w:hAnsi="Times New Roman" w:cs="Times New Roman" w:hint="default"/>
      <w:sz w:val="24"/>
      <w:szCs w:val="24"/>
      <w:lang w:val="uk-UA" w:eastAsia="ru-RU"/>
    </w:rPr>
  </w:style>
  <w:style w:type="character" w:customStyle="1" w:styleId="affc">
    <w:name w:val="Без интервала Знак"/>
    <w:uiPriority w:val="1"/>
    <w:rsid w:val="00701CCF"/>
    <w:rPr>
      <w:sz w:val="22"/>
      <w:szCs w:val="22"/>
      <w:lang w:val="uk-UA" w:eastAsia="en-US" w:bidi="ar-SA"/>
    </w:rPr>
  </w:style>
  <w:style w:type="character" w:customStyle="1" w:styleId="posted-on">
    <w:name w:val="posted-on"/>
    <w:basedOn w:val="a0"/>
    <w:rsid w:val="00701CCF"/>
  </w:style>
  <w:style w:type="character" w:customStyle="1" w:styleId="authorvcard">
    <w:name w:val="author vcard"/>
    <w:basedOn w:val="a0"/>
    <w:rsid w:val="00701CCF"/>
  </w:style>
  <w:style w:type="character" w:customStyle="1" w:styleId="comments">
    <w:name w:val="comments"/>
    <w:basedOn w:val="a0"/>
    <w:rsid w:val="00701CCF"/>
  </w:style>
  <w:style w:type="character" w:customStyle="1" w:styleId="ez-toc-section">
    <w:name w:val="ez-toc-section"/>
    <w:basedOn w:val="a0"/>
    <w:rsid w:val="00701CCF"/>
  </w:style>
  <w:style w:type="character" w:customStyle="1" w:styleId="52">
    <w:name w:val="Знак Знак5"/>
    <w:rsid w:val="00701CCF"/>
    <w:rPr>
      <w:rFonts w:ascii="Times New Roman" w:eastAsia="Times New Roman" w:hAnsi="Times New Roman" w:cs="Times New Roman" w:hint="default"/>
      <w:sz w:val="24"/>
      <w:szCs w:val="24"/>
      <w:lang w:val="ru-RU" w:eastAsia="ru-RU"/>
    </w:rPr>
  </w:style>
  <w:style w:type="character" w:customStyle="1" w:styleId="2d">
    <w:name w:val="Название Знак2"/>
    <w:basedOn w:val="a0"/>
    <w:uiPriority w:val="10"/>
    <w:rsid w:val="00701CCF"/>
    <w:rPr>
      <w:rFonts w:ascii="Cambria" w:eastAsia="Times New Roman" w:hAnsi="Cambria" w:cs="Times New Roman" w:hint="default"/>
      <w:color w:val="17365D"/>
      <w:spacing w:val="5"/>
      <w:kern w:val="28"/>
      <w:sz w:val="52"/>
      <w:szCs w:val="52"/>
    </w:rPr>
  </w:style>
  <w:style w:type="paragraph" w:styleId="af6">
    <w:name w:val="List Paragraph"/>
    <w:basedOn w:val="a"/>
    <w:link w:val="af5"/>
    <w:uiPriority w:val="34"/>
    <w:qFormat/>
    <w:rsid w:val="00701CCF"/>
    <w:pPr>
      <w:widowControl w:val="0"/>
      <w:autoSpaceDE w:val="0"/>
      <w:autoSpaceDN w:val="0"/>
      <w:adjustRightInd w:val="0"/>
      <w:spacing w:after="0" w:line="240" w:lineRule="auto"/>
      <w:ind w:left="720"/>
      <w:contextualSpacing/>
    </w:pPr>
    <w:rPr>
      <w:rFonts w:ascii="Arial" w:hAnsi="Arial" w:cs="Arial"/>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701CCF"/>
  </w:style>
  <w:style w:type="table" w:styleId="affd">
    <w:name w:val="Table Grid"/>
    <w:basedOn w:val="a1"/>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01C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e">
    <w:name w:val="FollowedHyperlink"/>
    <w:basedOn w:val="a0"/>
    <w:uiPriority w:val="99"/>
    <w:rsid w:val="00701CCF"/>
    <w:rPr>
      <w:color w:val="800080" w:themeColor="followedHyperlink"/>
      <w:u w:val="single"/>
    </w:rPr>
  </w:style>
  <w:style w:type="paragraph" w:styleId="ad">
    <w:name w:val="Title"/>
    <w:basedOn w:val="a"/>
    <w:next w:val="a"/>
    <w:link w:val="13"/>
    <w:uiPriority w:val="10"/>
    <w:qFormat/>
    <w:rsid w:val="00701CCF"/>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39">
    <w:name w:val="Название Знак3"/>
    <w:basedOn w:val="a0"/>
    <w:rsid w:val="00701CCF"/>
    <w:rPr>
      <w:rFonts w:asciiTheme="majorHAnsi" w:eastAsiaTheme="majorEastAsia" w:hAnsiTheme="majorHAnsi" w:cstheme="majorBidi"/>
      <w:color w:val="17365D" w:themeColor="text2" w:themeShade="BF"/>
      <w:spacing w:val="5"/>
      <w:kern w:val="28"/>
      <w:sz w:val="52"/>
      <w:szCs w:val="52"/>
    </w:rPr>
  </w:style>
  <w:style w:type="numbering" w:customStyle="1" w:styleId="2e">
    <w:name w:val="Нет списка2"/>
    <w:next w:val="a2"/>
    <w:uiPriority w:val="99"/>
    <w:semiHidden/>
    <w:unhideWhenUsed/>
    <w:rsid w:val="00701CCF"/>
  </w:style>
  <w:style w:type="paragraph" w:customStyle="1" w:styleId="41">
    <w:name w:val="Без интервала4"/>
    <w:next w:val="afff"/>
    <w:uiPriority w:val="1"/>
    <w:qFormat/>
    <w:rsid w:val="00701CCF"/>
    <w:pPr>
      <w:spacing w:after="0" w:line="240" w:lineRule="auto"/>
    </w:pPr>
    <w:rPr>
      <w:rFonts w:ascii="Calibri" w:eastAsia="Times New Roman" w:hAnsi="Calibri" w:cs="Times New Roman"/>
      <w:lang w:eastAsia="ru-RU"/>
    </w:rPr>
  </w:style>
  <w:style w:type="table" w:customStyle="1" w:styleId="TableNormal1">
    <w:name w:val="Table Normal1"/>
    <w:uiPriority w:val="2"/>
    <w:semiHidden/>
    <w:unhideWhenUsed/>
    <w:qFormat/>
    <w:rsid w:val="00701C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7">
    <w:name w:val="Сетка таблицы1"/>
    <w:basedOn w:val="a1"/>
    <w:next w:val="affd"/>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 Spacing"/>
    <w:uiPriority w:val="1"/>
    <w:qFormat/>
    <w:rsid w:val="00701CCF"/>
    <w:pPr>
      <w:spacing w:after="0" w:line="240" w:lineRule="auto"/>
    </w:pPr>
    <w:rPr>
      <w:rFonts w:ascii="Times New Roman" w:eastAsia="Times New Roman" w:hAnsi="Times New Roman" w:cs="Times New Roman"/>
      <w:sz w:val="24"/>
      <w:szCs w:val="24"/>
      <w:lang w:val="uk-UA" w:eastAsia="ru-RU"/>
    </w:rPr>
  </w:style>
  <w:style w:type="paragraph" w:customStyle="1" w:styleId="bodytext0">
    <w:name w:val="bodytext0"/>
    <w:basedOn w:val="a"/>
    <w:rsid w:val="00701CCF"/>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xl65">
    <w:name w:val="xl65"/>
    <w:basedOn w:val="a"/>
    <w:rsid w:val="00701CCF"/>
    <w:pPr>
      <w:spacing w:before="100" w:beforeAutospacing="1" w:after="100" w:afterAutospacing="1" w:line="240" w:lineRule="auto"/>
      <w:textAlignment w:val="top"/>
    </w:pPr>
    <w:rPr>
      <w:rFonts w:ascii="SansSerif" w:eastAsia="Times New Roman" w:hAnsi="SansSerif" w:cs="Times New Roman"/>
      <w:color w:val="000000"/>
      <w:sz w:val="18"/>
      <w:szCs w:val="18"/>
      <w:lang w:eastAsia="ru-RU"/>
    </w:rPr>
  </w:style>
  <w:style w:type="paragraph" w:customStyle="1" w:styleId="xl66">
    <w:name w:val="xl66"/>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67">
    <w:name w:val="xl67"/>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68">
    <w:name w:val="xl68"/>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4"/>
      <w:szCs w:val="14"/>
      <w:lang w:eastAsia="ru-RU"/>
    </w:rPr>
  </w:style>
  <w:style w:type="paragraph" w:customStyle="1" w:styleId="xl69">
    <w:name w:val="xl69"/>
    <w:basedOn w:val="a"/>
    <w:rsid w:val="00701CCF"/>
    <w:pPr>
      <w:pBdr>
        <w:top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sz w:val="12"/>
      <w:szCs w:val="12"/>
      <w:lang w:eastAsia="ru-RU"/>
    </w:rPr>
  </w:style>
  <w:style w:type="paragraph" w:customStyle="1" w:styleId="xl70">
    <w:name w:val="xl70"/>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numbering" w:customStyle="1" w:styleId="WWNum2">
    <w:name w:val="WWNum2"/>
    <w:basedOn w:val="a2"/>
    <w:rsid w:val="00701CCF"/>
    <w:pPr>
      <w:numPr>
        <w:numId w:val="21"/>
      </w:numPr>
    </w:pPr>
  </w:style>
  <w:style w:type="numbering" w:customStyle="1" w:styleId="WWNum3">
    <w:name w:val="WWNum3"/>
    <w:basedOn w:val="a2"/>
    <w:rsid w:val="00701CC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57</Pages>
  <Words>21993</Words>
  <Characters>125362</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2024-12-12T15:02:00Z</dcterms:created>
  <dcterms:modified xsi:type="dcterms:W3CDTF">2024-12-16T09:38:00Z</dcterms:modified>
</cp:coreProperties>
</file>