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87C" w:rsidRPr="00C73C99" w:rsidRDefault="0027487C" w:rsidP="0027487C">
      <w:pPr>
        <w:keepNext/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0"/>
          <w:lang w:eastAsia="uk-UA"/>
        </w:rPr>
      </w:pPr>
    </w:p>
    <w:p w:rsidR="008E3AF0" w:rsidRPr="00195E60" w:rsidRDefault="008E3AF0" w:rsidP="008E3AF0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spacing w:val="-1"/>
          <w:sz w:val="32"/>
          <w:szCs w:val="32"/>
          <w:lang w:val="ru-RU" w:eastAsia="ar-SA"/>
        </w:rPr>
      </w:pPr>
      <w:r w:rsidRPr="00195E60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53BA0AF2" wp14:editId="2342B531">
            <wp:extent cx="525780" cy="693420"/>
            <wp:effectExtent l="0" t="0" r="762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F0" w:rsidRPr="00195E60" w:rsidRDefault="008E3AF0" w:rsidP="008E3AF0">
      <w:pPr>
        <w:tabs>
          <w:tab w:val="center" w:pos="4931"/>
        </w:tabs>
        <w:suppressAutoHyphens/>
        <w:spacing w:after="0" w:line="200" w:lineRule="atLeast"/>
        <w:jc w:val="center"/>
        <w:rPr>
          <w:rFonts w:ascii="Times New Roman" w:hAnsi="Times New Roman"/>
          <w:b/>
          <w:bCs/>
          <w:color w:val="000000"/>
          <w:sz w:val="32"/>
          <w:szCs w:val="32"/>
          <w:lang w:val="ru-RU" w:eastAsia="ar-SA"/>
        </w:rPr>
      </w:pPr>
      <w:r w:rsidRPr="00195E60">
        <w:rPr>
          <w:rFonts w:ascii="Times New Roman" w:hAnsi="Times New Roman"/>
          <w:b/>
          <w:bCs/>
          <w:color w:val="000000"/>
          <w:sz w:val="32"/>
          <w:szCs w:val="32"/>
          <w:lang w:val="ru-RU" w:eastAsia="ar-SA"/>
        </w:rPr>
        <w:t>АНАНЬЇВСЬКА МІСЬКА РАДА</w:t>
      </w:r>
    </w:p>
    <w:p w:rsidR="008E3AF0" w:rsidRPr="00195E60" w:rsidRDefault="008E3AF0" w:rsidP="008E3AF0">
      <w:pPr>
        <w:suppressAutoHyphens/>
        <w:spacing w:after="0" w:line="200" w:lineRule="atLeast"/>
        <w:jc w:val="center"/>
        <w:rPr>
          <w:rFonts w:ascii="Times New Roman" w:hAnsi="Times New Roman"/>
          <w:b/>
          <w:bCs/>
          <w:color w:val="000000"/>
          <w:sz w:val="30"/>
          <w:szCs w:val="30"/>
          <w:lang w:val="ru-RU" w:eastAsia="ar-SA"/>
        </w:rPr>
      </w:pPr>
      <w:r w:rsidRPr="00195E60">
        <w:rPr>
          <w:rFonts w:ascii="Times New Roman" w:hAnsi="Times New Roman"/>
          <w:b/>
          <w:bCs/>
          <w:color w:val="000000"/>
          <w:sz w:val="30"/>
          <w:szCs w:val="30"/>
          <w:lang w:val="ru-RU" w:eastAsia="ar-SA"/>
        </w:rPr>
        <w:t xml:space="preserve">ПРОЄКТ </w:t>
      </w:r>
      <w:proofErr w:type="gramStart"/>
      <w:r w:rsidRPr="00195E60">
        <w:rPr>
          <w:rFonts w:ascii="Times New Roman" w:hAnsi="Times New Roman"/>
          <w:b/>
          <w:bCs/>
          <w:color w:val="000000"/>
          <w:sz w:val="30"/>
          <w:szCs w:val="30"/>
          <w:lang w:val="ru-RU" w:eastAsia="ar-SA"/>
        </w:rPr>
        <w:t>Р</w:t>
      </w:r>
      <w:proofErr w:type="gramEnd"/>
      <w:r w:rsidRPr="00195E60">
        <w:rPr>
          <w:rFonts w:ascii="Times New Roman" w:hAnsi="Times New Roman"/>
          <w:b/>
          <w:bCs/>
          <w:color w:val="000000"/>
          <w:sz w:val="30"/>
          <w:szCs w:val="30"/>
          <w:lang w:val="ru-RU" w:eastAsia="ar-SA"/>
        </w:rPr>
        <w:t>ІШЕННЯ</w:t>
      </w:r>
    </w:p>
    <w:p w:rsidR="008E3AF0" w:rsidRPr="00195E60" w:rsidRDefault="008E3AF0" w:rsidP="008E3AF0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ar-SA"/>
        </w:rPr>
      </w:pPr>
      <w:r w:rsidRPr="00195E60">
        <w:rPr>
          <w:rFonts w:ascii="Times New Roman" w:hAnsi="Times New Roman"/>
          <w:sz w:val="24"/>
          <w:szCs w:val="24"/>
          <w:lang w:val="ru-RU" w:eastAsia="ar-SA"/>
        </w:rPr>
        <w:t>Ананьїв</w:t>
      </w:r>
    </w:p>
    <w:p w:rsidR="008E3AF0" w:rsidRPr="00195E60" w:rsidRDefault="008E3AF0" w:rsidP="008E3AF0">
      <w:pPr>
        <w:suppressAutoHyphens/>
        <w:spacing w:after="0" w:line="240" w:lineRule="auto"/>
        <w:jc w:val="both"/>
        <w:rPr>
          <w:rFonts w:ascii="Times New Roman" w:hAnsi="Times New Roman" w:cs="Calibri"/>
          <w:color w:val="FF0000"/>
          <w:kern w:val="2"/>
          <w:sz w:val="28"/>
          <w:szCs w:val="28"/>
          <w:lang w:val="ru-RU" w:eastAsia="ar-SA"/>
        </w:rPr>
      </w:pPr>
    </w:p>
    <w:p w:rsidR="008E3AF0" w:rsidRDefault="00D93E96" w:rsidP="008E3A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</w:t>
      </w:r>
      <w:r w:rsidR="008E3AF0" w:rsidRPr="00195E60">
        <w:rPr>
          <w:rFonts w:ascii="Times New Roman" w:hAnsi="Times New Roman"/>
          <w:sz w:val="28"/>
          <w:szCs w:val="28"/>
          <w:lang w:val="ru-RU" w:eastAsia="ru-RU"/>
        </w:rPr>
        <w:t xml:space="preserve"> груд</w:t>
      </w:r>
      <w:proofErr w:type="spellStart"/>
      <w:r w:rsidR="008E3AF0" w:rsidRPr="00195E60">
        <w:rPr>
          <w:rFonts w:ascii="Times New Roman" w:hAnsi="Times New Roman"/>
          <w:sz w:val="28"/>
          <w:szCs w:val="28"/>
          <w:lang w:eastAsia="ru-RU"/>
        </w:rPr>
        <w:t>ня</w:t>
      </w:r>
      <w:proofErr w:type="spellEnd"/>
      <w:r w:rsidR="008E3AF0" w:rsidRPr="00195E60">
        <w:rPr>
          <w:rFonts w:ascii="Times New Roman" w:hAnsi="Times New Roman"/>
          <w:sz w:val="28"/>
          <w:szCs w:val="28"/>
          <w:lang w:val="ru-RU" w:eastAsia="ru-RU"/>
        </w:rPr>
        <w:t xml:space="preserve"> 2024 року</w:t>
      </w:r>
      <w:r w:rsidR="008E3AF0" w:rsidRPr="00195E6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="008E3AF0" w:rsidRPr="00195E60">
        <w:rPr>
          <w:rFonts w:ascii="Times New Roman" w:hAnsi="Times New Roman"/>
          <w:sz w:val="28"/>
          <w:szCs w:val="28"/>
          <w:lang w:val="ru-RU" w:eastAsia="ru-RU"/>
        </w:rPr>
        <w:t>№___-</w:t>
      </w:r>
      <w:r w:rsidR="008E3AF0" w:rsidRPr="00195E60">
        <w:rPr>
          <w:rFonts w:ascii="Times New Roman" w:hAnsi="Times New Roman"/>
          <w:sz w:val="28"/>
          <w:szCs w:val="28"/>
          <w:lang w:val="en-US" w:eastAsia="ru-RU"/>
        </w:rPr>
        <w:t>VIII</w:t>
      </w:r>
    </w:p>
    <w:p w:rsidR="008E3AF0" w:rsidRPr="00406E17" w:rsidRDefault="008E3AF0" w:rsidP="008E3AF0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:rsidR="0027487C" w:rsidRPr="008E3AF0" w:rsidRDefault="0027487C" w:rsidP="0027487C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uk-UA"/>
        </w:rPr>
      </w:pPr>
      <w:r w:rsidRPr="008E3AF0">
        <w:rPr>
          <w:rFonts w:ascii="Times New Roman" w:eastAsia="Calibri" w:hAnsi="Times New Roman"/>
          <w:b/>
          <w:bCs/>
          <w:sz w:val="28"/>
          <w:szCs w:val="28"/>
          <w:lang w:eastAsia="uk-UA"/>
        </w:rPr>
        <w:t xml:space="preserve">Про створення скверу на земельній ділянці, що розташована в межах вулиць Козака Ананія та Віталія Гуляєва в місті Ананьєві </w:t>
      </w:r>
    </w:p>
    <w:p w:rsidR="0027487C" w:rsidRPr="00406E17" w:rsidRDefault="0027487C" w:rsidP="0027487C">
      <w:pPr>
        <w:spacing w:after="0" w:line="240" w:lineRule="auto"/>
        <w:jc w:val="center"/>
        <w:rPr>
          <w:rFonts w:ascii="Times New Roman" w:hAnsi="Times New Roman"/>
          <w:kern w:val="2"/>
          <w:sz w:val="20"/>
          <w:szCs w:val="20"/>
          <w:lang w:eastAsia="ru-RU"/>
        </w:rPr>
      </w:pPr>
    </w:p>
    <w:p w:rsidR="0027487C" w:rsidRPr="00FD170B" w:rsidRDefault="0027487C" w:rsidP="0027487C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D170B">
        <w:rPr>
          <w:rFonts w:ascii="Times New Roman" w:hAnsi="Times New Roman"/>
          <w:color w:val="000000"/>
          <w:sz w:val="28"/>
          <w:szCs w:val="28"/>
          <w:lang w:eastAsia="ru-RU"/>
        </w:rPr>
        <w:t>З метою створення місць для відпочинку громадян та територій, що підлягають особливій охороні,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 збереження зелених насаджень та покращення благоустрою міста</w:t>
      </w:r>
      <w:r w:rsidRPr="00FD17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170B">
        <w:rPr>
          <w:rFonts w:ascii="Times New Roman" w:hAnsi="Times New Roman"/>
          <w:sz w:val="28"/>
          <w:szCs w:val="28"/>
          <w:lang w:eastAsia="ru-RU"/>
        </w:rPr>
        <w:t>керуючись статтею 26 Закону України «Про місцеве самоврядування в Україні»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відповідно до статей 19, 50 Земельного кодексу України, статей 13, 20, 21, 28 Закону України «Про благоустрій населених пунктів», наказу Міністерства будівництва, архітектури та житлово-комунального господарства України від 10.04.2006 </w:t>
      </w:r>
      <w:r>
        <w:rPr>
          <w:rFonts w:ascii="Times New Roman" w:hAnsi="Times New Roman"/>
          <w:sz w:val="28"/>
          <w:szCs w:val="28"/>
          <w:lang w:eastAsia="ru-RU"/>
        </w:rPr>
        <w:t xml:space="preserve">року 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№ 105 «Про затвердження Правил утримання зелених насаджень у населених пунктах України», </w:t>
      </w:r>
      <w:r>
        <w:rPr>
          <w:rFonts w:ascii="Times New Roman" w:hAnsi="Times New Roman"/>
          <w:sz w:val="28"/>
          <w:szCs w:val="28"/>
          <w:lang w:eastAsia="ru-RU"/>
        </w:rPr>
        <w:t xml:space="preserve">враховуючи висновки </w:t>
      </w:r>
      <w:r w:rsidR="00406E17">
        <w:rPr>
          <w:rFonts w:ascii="Times New Roman" w:hAnsi="Times New Roman"/>
          <w:sz w:val="28"/>
          <w:szCs w:val="28"/>
          <w:lang w:eastAsia="ru-RU"/>
        </w:rPr>
        <w:t>та</w:t>
      </w:r>
      <w:r>
        <w:rPr>
          <w:rFonts w:ascii="Times New Roman" w:hAnsi="Times New Roman"/>
          <w:sz w:val="28"/>
          <w:szCs w:val="28"/>
          <w:lang w:eastAsia="ru-RU"/>
        </w:rPr>
        <w:t xml:space="preserve"> рекомендації </w:t>
      </w:r>
      <w:r>
        <w:rPr>
          <w:rFonts w:ascii="Times New Roman" w:hAnsi="Times New Roman"/>
          <w:sz w:val="28"/>
          <w:szCs w:val="28"/>
        </w:rPr>
        <w:t>постійної комісії</w:t>
      </w:r>
      <w:r w:rsidRPr="00C73C99">
        <w:rPr>
          <w:rFonts w:ascii="Times New Roman" w:hAnsi="Times New Roman"/>
          <w:sz w:val="28"/>
          <w:szCs w:val="28"/>
        </w:rPr>
        <w:t xml:space="preserve"> з питань земельних відносин, природокористування, планування територій, будівництва, архітектури, охорони пам’яток, історичного середовища та благоустрою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84E73">
        <w:rPr>
          <w:rFonts w:ascii="Times New Roman" w:hAnsi="Times New Roman"/>
          <w:sz w:val="28"/>
          <w:szCs w:val="28"/>
          <w:lang w:eastAsia="ru-RU"/>
        </w:rPr>
        <w:t>Ананьївська міська рада</w:t>
      </w:r>
    </w:p>
    <w:p w:rsidR="0027487C" w:rsidRPr="00406E17" w:rsidRDefault="0027487C" w:rsidP="0027487C">
      <w:pPr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:rsidR="0027487C" w:rsidRPr="00FD170B" w:rsidRDefault="0027487C" w:rsidP="00406E1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70B">
        <w:rPr>
          <w:rFonts w:ascii="Times New Roman" w:hAnsi="Times New Roman"/>
          <w:b/>
          <w:sz w:val="28"/>
          <w:szCs w:val="28"/>
          <w:lang w:eastAsia="ru-RU"/>
        </w:rPr>
        <w:t>ВИРІШИЛА</w:t>
      </w:r>
      <w:r w:rsidRPr="00FD170B">
        <w:rPr>
          <w:rFonts w:ascii="Times New Roman" w:hAnsi="Times New Roman"/>
          <w:sz w:val="28"/>
          <w:szCs w:val="28"/>
          <w:lang w:eastAsia="ru-RU"/>
        </w:rPr>
        <w:t>:</w:t>
      </w:r>
    </w:p>
    <w:p w:rsidR="0027487C" w:rsidRPr="00406E17" w:rsidRDefault="0027487C" w:rsidP="0027487C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27487C" w:rsidRPr="00FD170B" w:rsidRDefault="0027487C" w:rsidP="0051057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1.</w:t>
      </w:r>
      <w:r>
        <w:rPr>
          <w:rFonts w:ascii="Times New Roman" w:hAnsi="Times New Roman"/>
          <w:sz w:val="28"/>
          <w:szCs w:val="28"/>
          <w:lang w:eastAsia="uk-UA"/>
        </w:rPr>
        <w:tab/>
        <w:t>Створити сквер на</w:t>
      </w:r>
      <w:r w:rsidRPr="00FD170B">
        <w:rPr>
          <w:rFonts w:ascii="Times New Roman" w:hAnsi="Times New Roman"/>
          <w:sz w:val="28"/>
          <w:szCs w:val="28"/>
          <w:lang w:eastAsia="uk-UA"/>
        </w:rPr>
        <w:t xml:space="preserve"> земельні</w:t>
      </w:r>
      <w:r>
        <w:rPr>
          <w:rFonts w:ascii="Times New Roman" w:hAnsi="Times New Roman"/>
          <w:sz w:val="28"/>
          <w:szCs w:val="28"/>
          <w:lang w:eastAsia="uk-UA"/>
        </w:rPr>
        <w:t>й ділянці орієнтовною площею 0,2</w:t>
      </w:r>
      <w:r w:rsidRPr="00FD170B">
        <w:rPr>
          <w:rFonts w:ascii="Times New Roman" w:hAnsi="Times New Roman"/>
          <w:sz w:val="28"/>
          <w:szCs w:val="28"/>
          <w:lang w:eastAsia="uk-UA"/>
        </w:rPr>
        <w:t>000 га, що розташована в межах</w:t>
      </w:r>
      <w:r w:rsidRPr="00FD170B">
        <w:rPr>
          <w:rFonts w:ascii="Times New Roman" w:eastAsia="Calibri" w:hAnsi="Times New Roman"/>
          <w:bCs/>
          <w:sz w:val="28"/>
          <w:szCs w:val="28"/>
          <w:lang w:eastAsia="uk-UA"/>
        </w:rPr>
        <w:t xml:space="preserve"> вулиць </w:t>
      </w:r>
      <w:r>
        <w:rPr>
          <w:rFonts w:ascii="Times New Roman" w:eastAsia="Calibri" w:hAnsi="Times New Roman"/>
          <w:bCs/>
          <w:sz w:val="28"/>
          <w:szCs w:val="28"/>
          <w:lang w:eastAsia="uk-UA"/>
        </w:rPr>
        <w:t>Козака Ананія та Віталія Гуляєва в місті Ананьєві</w:t>
      </w:r>
      <w:r w:rsidRPr="00FD170B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Pr="00FD170B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межі якої зазначені в додатку. </w:t>
      </w:r>
    </w:p>
    <w:p w:rsidR="0027487C" w:rsidRPr="00FD170B" w:rsidRDefault="0027487C" w:rsidP="0051057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2. Доручити комісії з питань найменування (перейменування) вулиць, провулків, площ, парків, скверів та інших поіменованих об’єктів, встановлення пам’ятних знаків на території Ананьївської міської територіальної громади вжити організаційно-правові заходи щодо найменування скверу та винести пропозицію щодо назви на громадські обговорення.</w:t>
      </w:r>
    </w:p>
    <w:p w:rsidR="0027487C" w:rsidRDefault="0027487C" w:rsidP="0051057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>
        <w:rPr>
          <w:rFonts w:ascii="Times New Roman" w:hAnsi="Times New Roman"/>
          <w:sz w:val="28"/>
          <w:szCs w:val="28"/>
          <w:lang w:eastAsia="ru-RU"/>
        </w:rPr>
        <w:tab/>
        <w:t>Доручити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відділу земельних відносин та охорони навколишнього середовища Ананьївської 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міської ради </w:t>
      </w:r>
      <w:r>
        <w:rPr>
          <w:rFonts w:ascii="Times New Roman" w:hAnsi="Times New Roman"/>
          <w:sz w:val="28"/>
          <w:szCs w:val="28"/>
          <w:lang w:eastAsia="ru-RU"/>
        </w:rPr>
        <w:t>вжити організаційно-правові заходи щодо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 розроблення проекту землеустрою </w:t>
      </w:r>
      <w:r>
        <w:rPr>
          <w:rFonts w:ascii="Times New Roman" w:hAnsi="Times New Roman"/>
          <w:sz w:val="28"/>
          <w:szCs w:val="28"/>
          <w:lang w:eastAsia="ru-RU"/>
        </w:rPr>
        <w:t>щодо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 відведення земельної ділянки, яка </w:t>
      </w:r>
      <w:r w:rsidRPr="00FD170B">
        <w:rPr>
          <w:rFonts w:ascii="Times New Roman" w:hAnsi="Times New Roman"/>
          <w:sz w:val="28"/>
          <w:szCs w:val="28"/>
          <w:lang w:eastAsia="uk-UA"/>
        </w:rPr>
        <w:t>розташована в межах</w:t>
      </w:r>
      <w:r w:rsidRPr="00FD170B">
        <w:rPr>
          <w:rFonts w:ascii="Times New Roman" w:hAnsi="Times New Roman"/>
          <w:bCs/>
          <w:sz w:val="28"/>
          <w:szCs w:val="28"/>
          <w:lang w:eastAsia="uk-UA"/>
        </w:rPr>
        <w:t xml:space="preserve"> вулиць </w:t>
      </w:r>
      <w:r>
        <w:rPr>
          <w:rFonts w:ascii="Times New Roman" w:eastAsia="Calibri" w:hAnsi="Times New Roman"/>
          <w:bCs/>
          <w:sz w:val="28"/>
          <w:szCs w:val="28"/>
          <w:lang w:eastAsia="uk-UA"/>
        </w:rPr>
        <w:t>Козака Ананія та Віталія Гуляєва в місті Ананьєві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 орієнтовною площею 0,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C73C99">
        <w:rPr>
          <w:rFonts w:ascii="Times New Roman" w:hAnsi="Times New Roman"/>
          <w:sz w:val="28"/>
          <w:szCs w:val="28"/>
          <w:lang w:eastAsia="ru-RU"/>
        </w:rPr>
        <w:t>0</w:t>
      </w:r>
      <w:r w:rsidRPr="00FD170B">
        <w:rPr>
          <w:rFonts w:ascii="Times New Roman" w:hAnsi="Times New Roman"/>
          <w:sz w:val="28"/>
          <w:szCs w:val="28"/>
          <w:lang w:eastAsia="ru-RU"/>
        </w:rPr>
        <w:t>0</w:t>
      </w:r>
      <w:r>
        <w:rPr>
          <w:rFonts w:ascii="Times New Roman" w:hAnsi="Times New Roman"/>
          <w:sz w:val="28"/>
          <w:szCs w:val="28"/>
          <w:lang w:eastAsia="ru-RU"/>
        </w:rPr>
        <w:t>0 га</w:t>
      </w:r>
      <w:r w:rsidRPr="00FD170B">
        <w:rPr>
          <w:rFonts w:ascii="Times New Roman" w:hAnsi="Times New Roman"/>
          <w:sz w:val="28"/>
          <w:szCs w:val="28"/>
          <w:lang w:eastAsia="ru-RU"/>
        </w:rPr>
        <w:t>.</w:t>
      </w:r>
    </w:p>
    <w:p w:rsidR="0027487C" w:rsidRPr="00C73C99" w:rsidRDefault="0027487C" w:rsidP="0051057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C73C9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C73C99">
        <w:rPr>
          <w:rFonts w:ascii="Times New Roman" w:hAnsi="Times New Roman"/>
          <w:sz w:val="28"/>
          <w:szCs w:val="28"/>
        </w:rPr>
        <w:t xml:space="preserve">Контроль за виконанням </w:t>
      </w:r>
      <w:r w:rsidR="001C3509">
        <w:rPr>
          <w:rFonts w:ascii="Times New Roman" w:hAnsi="Times New Roman"/>
          <w:sz w:val="28"/>
          <w:szCs w:val="28"/>
        </w:rPr>
        <w:t>цього</w:t>
      </w:r>
      <w:r w:rsidRPr="00C73C99">
        <w:rPr>
          <w:rFonts w:ascii="Times New Roman" w:hAnsi="Times New Roman"/>
          <w:sz w:val="28"/>
          <w:szCs w:val="28"/>
        </w:rPr>
        <w:t xml:space="preserve"> рішення покласти на постійну комісію </w:t>
      </w:r>
      <w:r>
        <w:rPr>
          <w:rFonts w:ascii="Times New Roman" w:hAnsi="Times New Roman"/>
          <w:sz w:val="28"/>
          <w:szCs w:val="28"/>
        </w:rPr>
        <w:t xml:space="preserve">Ананьївської міської ради </w:t>
      </w:r>
      <w:r w:rsidRPr="00C73C99">
        <w:rPr>
          <w:rFonts w:ascii="Times New Roman" w:hAnsi="Times New Roman"/>
          <w:sz w:val="28"/>
          <w:szCs w:val="28"/>
        </w:rPr>
        <w:t>з питань земельних відносин, природокористування, планування територій, будівництва, архітектури, охорони пам’яток, історичного середовища та благоустрою.</w:t>
      </w:r>
    </w:p>
    <w:p w:rsidR="0027487C" w:rsidRDefault="0027487C" w:rsidP="0027487C">
      <w:pPr>
        <w:tabs>
          <w:tab w:val="left" w:pos="709"/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3157" w:rsidRPr="008F3157" w:rsidRDefault="008F3157" w:rsidP="008F3157">
      <w:pPr>
        <w:suppressAutoHyphens/>
        <w:spacing w:after="0" w:line="200" w:lineRule="atLeast"/>
        <w:ind w:right="-1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proofErr w:type="spellStart"/>
      <w:r w:rsidRPr="008F3157">
        <w:rPr>
          <w:rFonts w:ascii="Times New Roman" w:hAnsi="Times New Roman"/>
          <w:b/>
          <w:sz w:val="28"/>
          <w:szCs w:val="28"/>
          <w:lang w:eastAsia="ar-SA"/>
        </w:rPr>
        <w:t>В.о</w:t>
      </w:r>
      <w:proofErr w:type="spellEnd"/>
      <w:r w:rsidRPr="008F3157">
        <w:rPr>
          <w:rFonts w:ascii="Times New Roman" w:hAnsi="Times New Roman"/>
          <w:b/>
          <w:sz w:val="28"/>
          <w:szCs w:val="28"/>
          <w:lang w:eastAsia="ar-SA"/>
        </w:rPr>
        <w:t xml:space="preserve">. Ананьївського міського голови </w:t>
      </w:r>
      <w:r w:rsidRPr="008F3157">
        <w:rPr>
          <w:rFonts w:ascii="Times New Roman" w:hAnsi="Times New Roman"/>
          <w:b/>
          <w:sz w:val="28"/>
          <w:szCs w:val="28"/>
          <w:lang w:eastAsia="ar-SA"/>
        </w:rPr>
        <w:tab/>
      </w:r>
      <w:r w:rsidRPr="008F3157">
        <w:rPr>
          <w:rFonts w:ascii="Times New Roman" w:hAnsi="Times New Roman"/>
          <w:b/>
          <w:sz w:val="28"/>
          <w:szCs w:val="28"/>
          <w:lang w:eastAsia="ar-SA"/>
        </w:rPr>
        <w:tab/>
        <w:t xml:space="preserve">             Оксана ГЛУЩЕНКО</w:t>
      </w:r>
    </w:p>
    <w:p w:rsidR="0027487C" w:rsidRDefault="0027487C" w:rsidP="0027487C"/>
    <w:p w:rsidR="007954DC" w:rsidRPr="00067C34" w:rsidRDefault="007954DC" w:rsidP="007954DC">
      <w:pPr>
        <w:spacing w:after="0" w:line="240" w:lineRule="auto"/>
        <w:ind w:left="623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Додаток </w:t>
      </w:r>
    </w:p>
    <w:p w:rsidR="007954DC" w:rsidRPr="00067C34" w:rsidRDefault="007954DC" w:rsidP="007954D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Pr="00067C34">
        <w:rPr>
          <w:rFonts w:ascii="Times New Roman" w:hAnsi="Times New Roman"/>
          <w:sz w:val="28"/>
          <w:szCs w:val="28"/>
          <w:lang w:eastAsia="ru-RU"/>
        </w:rPr>
        <w:t>рішення Ананьївської</w:t>
      </w:r>
    </w:p>
    <w:p w:rsidR="007954DC" w:rsidRPr="00067C34" w:rsidRDefault="007954DC" w:rsidP="007954D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7C34">
        <w:rPr>
          <w:rFonts w:ascii="Times New Roman" w:hAnsi="Times New Roman"/>
          <w:sz w:val="28"/>
          <w:szCs w:val="28"/>
          <w:lang w:eastAsia="ru-RU"/>
        </w:rPr>
        <w:t xml:space="preserve">міської ради </w:t>
      </w:r>
    </w:p>
    <w:p w:rsidR="007954DC" w:rsidRPr="00067C34" w:rsidRDefault="007954DC" w:rsidP="007954D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7C34">
        <w:rPr>
          <w:rFonts w:ascii="Times New Roman" w:hAnsi="Times New Roman"/>
          <w:sz w:val="28"/>
          <w:szCs w:val="28"/>
          <w:lang w:eastAsia="ru-RU"/>
        </w:rPr>
        <w:t xml:space="preserve">від </w:t>
      </w:r>
      <w:r w:rsidR="00D93E96">
        <w:rPr>
          <w:rFonts w:ascii="Times New Roman" w:hAnsi="Times New Roman"/>
          <w:sz w:val="28"/>
          <w:szCs w:val="28"/>
          <w:lang w:eastAsia="ru-RU"/>
        </w:rPr>
        <w:t>__</w:t>
      </w:r>
      <w:bookmarkStart w:id="0" w:name="_GoBack"/>
      <w:bookmarkEnd w:id="0"/>
      <w:r w:rsidRPr="00067C3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грудня</w:t>
      </w:r>
      <w:r w:rsidRPr="00067C34">
        <w:rPr>
          <w:rFonts w:ascii="Times New Roman" w:hAnsi="Times New Roman"/>
          <w:sz w:val="28"/>
          <w:szCs w:val="28"/>
          <w:lang w:eastAsia="ru-RU"/>
        </w:rPr>
        <w:t xml:space="preserve"> 2024 року </w:t>
      </w:r>
    </w:p>
    <w:p w:rsidR="007954DC" w:rsidRPr="00067C34" w:rsidRDefault="007954DC" w:rsidP="007954DC">
      <w:pPr>
        <w:widowControl w:val="0"/>
        <w:autoSpaceDE w:val="0"/>
        <w:autoSpaceDN w:val="0"/>
        <w:adjustRightInd w:val="0"/>
        <w:spacing w:after="0"/>
        <w:ind w:left="623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67C34">
        <w:rPr>
          <w:rFonts w:ascii="Times New Roman" w:eastAsia="Calibri" w:hAnsi="Times New Roman"/>
          <w:sz w:val="28"/>
          <w:szCs w:val="28"/>
          <w:lang w:val="ru-RU"/>
        </w:rPr>
        <w:t xml:space="preserve">№ </w:t>
      </w:r>
      <w:r>
        <w:rPr>
          <w:rFonts w:ascii="Times New Roman" w:eastAsia="Calibri" w:hAnsi="Times New Roman"/>
          <w:sz w:val="28"/>
          <w:szCs w:val="28"/>
          <w:lang w:val="ru-RU"/>
        </w:rPr>
        <w:t>_____</w:t>
      </w:r>
      <w:r w:rsidRPr="00067C34">
        <w:rPr>
          <w:rFonts w:ascii="Times New Roman" w:eastAsia="Calibri" w:hAnsi="Times New Roman"/>
          <w:sz w:val="28"/>
          <w:szCs w:val="28"/>
          <w:lang w:val="ru-RU"/>
        </w:rPr>
        <w:t>-</w:t>
      </w:r>
      <w:r w:rsidRPr="00067C34">
        <w:rPr>
          <w:rFonts w:ascii="Times New Roman" w:eastAsia="Calibri" w:hAnsi="Times New Roman"/>
          <w:sz w:val="28"/>
          <w:szCs w:val="28"/>
          <w:lang w:val="en-US"/>
        </w:rPr>
        <w:t>V</w:t>
      </w:r>
      <w:r w:rsidRPr="00067C34">
        <w:rPr>
          <w:rFonts w:ascii="Times New Roman" w:eastAsia="Calibri" w:hAnsi="Times New Roman"/>
          <w:sz w:val="28"/>
          <w:szCs w:val="28"/>
          <w:lang w:val="ru-RU"/>
        </w:rPr>
        <w:t>ІІІ</w:t>
      </w:r>
    </w:p>
    <w:p w:rsidR="0027487C" w:rsidRDefault="00054300" w:rsidP="0027487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18860" cy="7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49" w:rsidRDefault="00917D49" w:rsidP="004B5495">
      <w:pPr>
        <w:jc w:val="both"/>
      </w:pPr>
    </w:p>
    <w:sectPr w:rsidR="00917D49" w:rsidSect="008E3AF0">
      <w:pgSz w:w="11906" w:h="16838"/>
      <w:pgMar w:top="709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FAE"/>
    <w:rsid w:val="00054300"/>
    <w:rsid w:val="001C3509"/>
    <w:rsid w:val="00205BDA"/>
    <w:rsid w:val="0027487C"/>
    <w:rsid w:val="00406E17"/>
    <w:rsid w:val="004B5495"/>
    <w:rsid w:val="00510571"/>
    <w:rsid w:val="00602F0C"/>
    <w:rsid w:val="007954DC"/>
    <w:rsid w:val="008E3AF0"/>
    <w:rsid w:val="008F3157"/>
    <w:rsid w:val="00917D49"/>
    <w:rsid w:val="00A65FAE"/>
    <w:rsid w:val="00D2623D"/>
    <w:rsid w:val="00D43D26"/>
    <w:rsid w:val="00D93E96"/>
    <w:rsid w:val="00DE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87C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87C"/>
    <w:rPr>
      <w:rFonts w:ascii="Tahoma" w:eastAsia="Times New Roman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8E3AF0"/>
    <w:pPr>
      <w:spacing w:after="0" w:line="240" w:lineRule="auto"/>
    </w:pPr>
    <w:rPr>
      <w:rFonts w:ascii="Calibri" w:eastAsia="Times New Roman" w:hAnsi="Calibri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87C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87C"/>
    <w:rPr>
      <w:rFonts w:ascii="Tahoma" w:eastAsia="Times New Roman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8E3AF0"/>
    <w:pPr>
      <w:spacing w:after="0" w:line="240" w:lineRule="auto"/>
    </w:pPr>
    <w:rPr>
      <w:rFonts w:ascii="Calibri" w:eastAsia="Times New Roman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2024-12-12T13:32:00Z</dcterms:created>
  <dcterms:modified xsi:type="dcterms:W3CDTF">2024-12-16T13:58:00Z</dcterms:modified>
</cp:coreProperties>
</file>