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69C2" w:rsidRPr="00F10F08" w:rsidRDefault="00C969C2" w:rsidP="00C969C2">
      <w:pPr>
        <w:shd w:val="clear" w:color="auto" w:fill="FFFFFF"/>
        <w:suppressAutoHyphens/>
        <w:spacing w:after="0" w:line="240" w:lineRule="auto"/>
        <w:jc w:val="center"/>
        <w:rPr>
          <w:rFonts w:ascii="Times New Roman" w:eastAsia="Times New Roman" w:hAnsi="Times New Roman" w:cs="Times New Roman"/>
          <w:b/>
          <w:spacing w:val="-1"/>
          <w:sz w:val="32"/>
          <w:szCs w:val="32"/>
          <w:lang w:eastAsia="ar-SA"/>
        </w:rPr>
      </w:pPr>
      <w:r w:rsidRPr="00F10F08">
        <w:rPr>
          <w:rFonts w:ascii="Times New Roman" w:eastAsia="Times New Roman" w:hAnsi="Times New Roman" w:cs="Times New Roman"/>
          <w:b/>
          <w:noProof/>
          <w:sz w:val="28"/>
          <w:szCs w:val="28"/>
          <w:lang w:eastAsia="ru-RU"/>
        </w:rPr>
        <w:drawing>
          <wp:inline distT="0" distB="0" distL="0" distR="0" wp14:anchorId="1551F90E" wp14:editId="04CC3A13">
            <wp:extent cx="525780" cy="693420"/>
            <wp:effectExtent l="0" t="0" r="7620" b="0"/>
            <wp:docPr id="1"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5780" cy="693420"/>
                    </a:xfrm>
                    <a:prstGeom prst="rect">
                      <a:avLst/>
                    </a:prstGeom>
                    <a:noFill/>
                    <a:ln>
                      <a:noFill/>
                    </a:ln>
                  </pic:spPr>
                </pic:pic>
              </a:graphicData>
            </a:graphic>
          </wp:inline>
        </w:drawing>
      </w:r>
    </w:p>
    <w:p w:rsidR="00C969C2" w:rsidRPr="00F10F08" w:rsidRDefault="00C969C2" w:rsidP="00C969C2">
      <w:pPr>
        <w:tabs>
          <w:tab w:val="center" w:pos="4931"/>
        </w:tabs>
        <w:suppressAutoHyphens/>
        <w:spacing w:after="0" w:line="200" w:lineRule="atLeast"/>
        <w:jc w:val="center"/>
        <w:rPr>
          <w:rFonts w:ascii="Times New Roman" w:eastAsia="Times New Roman" w:hAnsi="Times New Roman" w:cs="Times New Roman"/>
          <w:b/>
          <w:bCs/>
          <w:color w:val="000000"/>
          <w:sz w:val="32"/>
          <w:szCs w:val="32"/>
          <w:lang w:eastAsia="ar-SA"/>
        </w:rPr>
      </w:pPr>
      <w:r w:rsidRPr="00F10F08">
        <w:rPr>
          <w:rFonts w:ascii="Times New Roman" w:eastAsia="Times New Roman" w:hAnsi="Times New Roman" w:cs="Times New Roman"/>
          <w:b/>
          <w:bCs/>
          <w:color w:val="000000"/>
          <w:sz w:val="32"/>
          <w:szCs w:val="32"/>
          <w:lang w:eastAsia="ar-SA"/>
        </w:rPr>
        <w:t>АНАНЬЇВСЬКА МІСЬКА РАДА</w:t>
      </w:r>
    </w:p>
    <w:p w:rsidR="00C969C2" w:rsidRPr="00F10F08" w:rsidRDefault="00C969C2" w:rsidP="00C969C2">
      <w:pPr>
        <w:suppressAutoHyphens/>
        <w:spacing w:after="0" w:line="200" w:lineRule="atLeast"/>
        <w:jc w:val="center"/>
        <w:rPr>
          <w:rFonts w:ascii="Times New Roman" w:eastAsia="Times New Roman" w:hAnsi="Times New Roman" w:cs="Times New Roman"/>
          <w:b/>
          <w:bCs/>
          <w:color w:val="000000"/>
          <w:sz w:val="30"/>
          <w:szCs w:val="30"/>
          <w:lang w:eastAsia="ar-SA"/>
        </w:rPr>
      </w:pPr>
      <w:r w:rsidRPr="00F10F08">
        <w:rPr>
          <w:rFonts w:ascii="Times New Roman" w:eastAsia="Times New Roman" w:hAnsi="Times New Roman" w:cs="Times New Roman"/>
          <w:b/>
          <w:bCs/>
          <w:color w:val="000000"/>
          <w:sz w:val="30"/>
          <w:szCs w:val="30"/>
          <w:lang w:eastAsia="ar-SA"/>
        </w:rPr>
        <w:t>РІШЕННЯ</w:t>
      </w:r>
    </w:p>
    <w:p w:rsidR="00C969C2" w:rsidRPr="00F10F08" w:rsidRDefault="00C969C2" w:rsidP="00C969C2">
      <w:pPr>
        <w:suppressAutoHyphens/>
        <w:spacing w:after="0" w:line="240" w:lineRule="auto"/>
        <w:jc w:val="center"/>
        <w:rPr>
          <w:rFonts w:ascii="Times New Roman" w:eastAsia="Times New Roman" w:hAnsi="Times New Roman" w:cs="Times New Roman"/>
          <w:sz w:val="24"/>
          <w:szCs w:val="24"/>
          <w:lang w:eastAsia="ar-SA"/>
        </w:rPr>
      </w:pPr>
      <w:r w:rsidRPr="00F10F08">
        <w:rPr>
          <w:rFonts w:ascii="Times New Roman" w:eastAsia="Times New Roman" w:hAnsi="Times New Roman" w:cs="Times New Roman"/>
          <w:sz w:val="24"/>
          <w:szCs w:val="24"/>
          <w:lang w:eastAsia="ar-SA"/>
        </w:rPr>
        <w:t>Ананьїв</w:t>
      </w:r>
    </w:p>
    <w:p w:rsidR="00C969C2" w:rsidRPr="00F10F08" w:rsidRDefault="00C969C2" w:rsidP="00C969C2">
      <w:pPr>
        <w:spacing w:after="0" w:line="240" w:lineRule="auto"/>
        <w:rPr>
          <w:rFonts w:ascii="Times New Roman" w:eastAsia="Calibri" w:hAnsi="Times New Roman" w:cs="Times New Roman"/>
          <w:sz w:val="28"/>
          <w:szCs w:val="28"/>
          <w:lang w:eastAsia="ar-SA"/>
        </w:rPr>
      </w:pPr>
    </w:p>
    <w:p w:rsidR="00C969C2" w:rsidRPr="00F10F08" w:rsidRDefault="00C969C2" w:rsidP="00C969C2">
      <w:pPr>
        <w:keepNext/>
        <w:keepLines/>
        <w:spacing w:after="0"/>
        <w:outlineLvl w:val="1"/>
        <w:rPr>
          <w:rFonts w:ascii="Times New Roman" w:eastAsia="Times New Roman" w:hAnsi="Times New Roman" w:cs="Times New Roman"/>
          <w:bCs/>
          <w:sz w:val="28"/>
          <w:szCs w:val="28"/>
        </w:rPr>
      </w:pPr>
      <w:r w:rsidRPr="00F10F08">
        <w:rPr>
          <w:rFonts w:ascii="Times New Roman" w:eastAsia="Times New Roman" w:hAnsi="Times New Roman" w:cs="Times New Roman"/>
          <w:bCs/>
          <w:sz w:val="28"/>
          <w:szCs w:val="28"/>
          <w:lang w:eastAsia="ar-SA"/>
        </w:rPr>
        <w:t xml:space="preserve">20 грудня </w:t>
      </w:r>
      <w:r w:rsidRPr="00F10F08">
        <w:rPr>
          <w:rFonts w:ascii="Times New Roman" w:eastAsia="Times New Roman" w:hAnsi="Times New Roman" w:cs="Times New Roman"/>
          <w:bCs/>
          <w:sz w:val="28"/>
          <w:szCs w:val="28"/>
        </w:rPr>
        <w:t>2024 року</w:t>
      </w:r>
      <w:r w:rsidRPr="00F10F08">
        <w:rPr>
          <w:rFonts w:ascii="Times New Roman" w:eastAsia="Times New Roman" w:hAnsi="Times New Roman" w:cs="Times New Roman"/>
          <w:bCs/>
          <w:sz w:val="28"/>
          <w:szCs w:val="28"/>
        </w:rPr>
        <w:tab/>
      </w:r>
      <w:r w:rsidRPr="00F10F08">
        <w:rPr>
          <w:rFonts w:ascii="Times New Roman" w:eastAsia="Times New Roman" w:hAnsi="Times New Roman" w:cs="Times New Roman"/>
          <w:bCs/>
          <w:sz w:val="28"/>
          <w:szCs w:val="28"/>
        </w:rPr>
        <w:tab/>
      </w:r>
      <w:r w:rsidRPr="00F10F08">
        <w:rPr>
          <w:rFonts w:ascii="Times New Roman" w:eastAsia="Times New Roman" w:hAnsi="Times New Roman" w:cs="Times New Roman"/>
          <w:bCs/>
          <w:sz w:val="28"/>
          <w:szCs w:val="28"/>
        </w:rPr>
        <w:tab/>
      </w:r>
      <w:r w:rsidRPr="00F10F08">
        <w:rPr>
          <w:rFonts w:ascii="Times New Roman" w:eastAsia="Times New Roman" w:hAnsi="Times New Roman" w:cs="Times New Roman"/>
          <w:bCs/>
          <w:sz w:val="28"/>
          <w:szCs w:val="28"/>
        </w:rPr>
        <w:tab/>
      </w:r>
      <w:r w:rsidRPr="00F10F08">
        <w:rPr>
          <w:rFonts w:ascii="Times New Roman" w:eastAsia="Times New Roman" w:hAnsi="Times New Roman" w:cs="Times New Roman"/>
          <w:bCs/>
          <w:sz w:val="28"/>
          <w:szCs w:val="28"/>
        </w:rPr>
        <w:tab/>
      </w:r>
      <w:r w:rsidRPr="00F10F08">
        <w:rPr>
          <w:rFonts w:ascii="Times New Roman" w:eastAsia="Times New Roman" w:hAnsi="Times New Roman" w:cs="Times New Roman"/>
          <w:bCs/>
          <w:sz w:val="28"/>
          <w:szCs w:val="28"/>
        </w:rPr>
        <w:tab/>
      </w:r>
      <w:r w:rsidRPr="00F10F08">
        <w:rPr>
          <w:rFonts w:ascii="Times New Roman" w:eastAsia="Times New Roman" w:hAnsi="Times New Roman" w:cs="Times New Roman"/>
          <w:bCs/>
          <w:sz w:val="28"/>
          <w:szCs w:val="28"/>
        </w:rPr>
        <w:tab/>
        <w:t xml:space="preserve">           № 133</w:t>
      </w:r>
      <w:r>
        <w:rPr>
          <w:rFonts w:ascii="Times New Roman" w:eastAsia="Times New Roman" w:hAnsi="Times New Roman" w:cs="Times New Roman"/>
          <w:bCs/>
          <w:sz w:val="28"/>
          <w:szCs w:val="28"/>
          <w:lang w:val="uk-UA"/>
        </w:rPr>
        <w:t>5</w:t>
      </w:r>
      <w:r w:rsidRPr="00F10F08">
        <w:rPr>
          <w:rFonts w:ascii="Times New Roman" w:eastAsia="Times New Roman" w:hAnsi="Times New Roman" w:cs="Times New Roman"/>
          <w:bCs/>
          <w:sz w:val="28"/>
          <w:szCs w:val="28"/>
        </w:rPr>
        <w:t>-</w:t>
      </w:r>
      <w:r w:rsidRPr="00F10F08">
        <w:rPr>
          <w:rFonts w:ascii="Times New Roman" w:eastAsia="Times New Roman" w:hAnsi="Times New Roman" w:cs="Times New Roman"/>
          <w:bCs/>
          <w:sz w:val="28"/>
          <w:szCs w:val="28"/>
          <w:lang w:val="en-US"/>
        </w:rPr>
        <w:t>V</w:t>
      </w:r>
      <w:r w:rsidRPr="00F10F08">
        <w:rPr>
          <w:rFonts w:ascii="Times New Roman" w:eastAsia="Times New Roman" w:hAnsi="Times New Roman" w:cs="Times New Roman"/>
          <w:bCs/>
          <w:sz w:val="28"/>
          <w:szCs w:val="28"/>
        </w:rPr>
        <w:t>ІІІ</w:t>
      </w:r>
    </w:p>
    <w:p w:rsidR="005925C8" w:rsidRPr="00C02C24" w:rsidRDefault="005925C8" w:rsidP="005925C8">
      <w:pPr>
        <w:suppressAutoHyphens/>
        <w:spacing w:after="0" w:line="240" w:lineRule="auto"/>
        <w:jc w:val="both"/>
        <w:rPr>
          <w:rFonts w:ascii="Times New Roman" w:eastAsia="Times New Roman" w:hAnsi="Times New Roman" w:cs="Calibri"/>
          <w:color w:val="FF0000"/>
          <w:kern w:val="2"/>
          <w:sz w:val="28"/>
          <w:szCs w:val="28"/>
          <w:lang w:eastAsia="ar-SA"/>
        </w:rPr>
      </w:pPr>
    </w:p>
    <w:p w:rsidR="00701CCF" w:rsidRPr="00701CCF" w:rsidRDefault="00701CCF" w:rsidP="00701CCF">
      <w:pPr>
        <w:spacing w:after="0" w:line="240" w:lineRule="auto"/>
        <w:jc w:val="center"/>
        <w:rPr>
          <w:rFonts w:ascii="Times New Roman" w:eastAsia="Calibri" w:hAnsi="Times New Roman" w:cs="Times New Roman"/>
          <w:b/>
          <w:sz w:val="28"/>
          <w:szCs w:val="28"/>
          <w:lang w:val="uk-UA"/>
        </w:rPr>
      </w:pPr>
      <w:r w:rsidRPr="00701CCF">
        <w:rPr>
          <w:rFonts w:ascii="Times New Roman" w:eastAsia="Calibri" w:hAnsi="Times New Roman" w:cs="Times New Roman"/>
          <w:b/>
          <w:sz w:val="28"/>
          <w:szCs w:val="28"/>
          <w:lang w:val="uk-UA"/>
        </w:rPr>
        <w:t>Про затвердження Програми соціально-економічного та культурного розвитку Ананьївської міської територіальної громади на 2025 рік</w:t>
      </w:r>
    </w:p>
    <w:p w:rsidR="00701CCF" w:rsidRPr="00701CCF" w:rsidRDefault="00701CCF" w:rsidP="00701CCF">
      <w:pPr>
        <w:spacing w:after="0" w:line="240" w:lineRule="auto"/>
        <w:jc w:val="center"/>
        <w:rPr>
          <w:rFonts w:ascii="Times New Roman" w:eastAsia="Calibri" w:hAnsi="Times New Roman" w:cs="Times New Roman"/>
          <w:sz w:val="28"/>
          <w:szCs w:val="28"/>
          <w:lang w:val="uk-UA"/>
        </w:rPr>
      </w:pPr>
    </w:p>
    <w:p w:rsidR="00701CCF" w:rsidRPr="00701CCF" w:rsidRDefault="00701CCF" w:rsidP="00701CCF">
      <w:pPr>
        <w:spacing w:after="0" w:line="240" w:lineRule="auto"/>
        <w:ind w:firstLine="709"/>
        <w:jc w:val="both"/>
        <w:rPr>
          <w:rFonts w:ascii="Times New Roman" w:eastAsia="Calibri" w:hAnsi="Times New Roman" w:cs="Times New Roman"/>
          <w:sz w:val="28"/>
          <w:szCs w:val="28"/>
          <w:lang w:val="uk-UA"/>
        </w:rPr>
      </w:pPr>
      <w:r w:rsidRPr="00701CCF">
        <w:rPr>
          <w:rFonts w:ascii="Times New Roman" w:eastAsia="Calibri" w:hAnsi="Times New Roman" w:cs="Times New Roman"/>
          <w:spacing w:val="-9"/>
          <w:sz w:val="28"/>
          <w:szCs w:val="28"/>
          <w:lang w:val="uk-UA"/>
        </w:rPr>
        <w:t>Відповідно</w:t>
      </w:r>
      <w:r w:rsidRPr="00701CCF">
        <w:rPr>
          <w:rFonts w:ascii="Times New Roman" w:eastAsia="Calibri" w:hAnsi="Times New Roman" w:cs="Times New Roman"/>
          <w:sz w:val="28"/>
          <w:szCs w:val="28"/>
          <w:lang w:val="uk-UA"/>
        </w:rPr>
        <w:t xml:space="preserve"> до  статті 26 Закону України «Про місцеве самоврядування в Україні», Закону України «Про державне прогнозування та розроблення програм економічного і соціального розвитку України», </w:t>
      </w:r>
      <w:r w:rsidRPr="00701CCF">
        <w:rPr>
          <w:rFonts w:ascii="Times New Roman" w:eastAsia="Calibri" w:hAnsi="Times New Roman" w:cs="Times New Roman"/>
          <w:spacing w:val="-8"/>
          <w:sz w:val="28"/>
          <w:szCs w:val="28"/>
          <w:lang w:val="uk-UA"/>
        </w:rPr>
        <w:t xml:space="preserve">враховуючи </w:t>
      </w:r>
      <w:r w:rsidRPr="00701CCF">
        <w:rPr>
          <w:rFonts w:ascii="Times New Roman" w:eastAsia="Calibri" w:hAnsi="Times New Roman" w:cs="Times New Roman"/>
          <w:sz w:val="28"/>
          <w:szCs w:val="28"/>
          <w:lang w:val="uk-UA"/>
        </w:rPr>
        <w:t>постанову Кабінету Міністрів України від 05 серпня 2020 року №695 «Про затвердження Державної стратегії регіонального розвитку на 2021-2027 роки», керуючись Стратегією розвитку Одеської області на 2021-2027 роки, затвердженою рішенням Одеської обласної ради від 03 березня 2020 року №1228-</w:t>
      </w:r>
      <w:r w:rsidRPr="00701CCF">
        <w:rPr>
          <w:rFonts w:ascii="Times New Roman" w:eastAsia="Calibri" w:hAnsi="Times New Roman" w:cs="Times New Roman"/>
          <w:sz w:val="28"/>
          <w:szCs w:val="28"/>
        </w:rPr>
        <w:t>VII</w:t>
      </w:r>
      <w:r w:rsidRPr="00701CCF">
        <w:rPr>
          <w:rFonts w:ascii="Times New Roman" w:eastAsia="Calibri" w:hAnsi="Times New Roman" w:cs="Times New Roman"/>
          <w:sz w:val="28"/>
          <w:szCs w:val="28"/>
          <w:lang w:val="uk-UA"/>
        </w:rPr>
        <w:t xml:space="preserve">, враховуючи </w:t>
      </w:r>
      <w:r w:rsidRPr="00701CCF">
        <w:rPr>
          <w:rFonts w:ascii="Times New Roman" w:eastAsia="Calibri" w:hAnsi="Times New Roman" w:cs="Times New Roman"/>
          <w:spacing w:val="-8"/>
          <w:sz w:val="28"/>
          <w:szCs w:val="28"/>
          <w:lang w:val="uk-UA"/>
        </w:rPr>
        <w:t xml:space="preserve">рішення виконавчого комітету Ананьївської міської ради </w:t>
      </w:r>
      <w:r w:rsidRPr="00931518">
        <w:rPr>
          <w:rFonts w:ascii="Times New Roman" w:eastAsia="Calibri" w:hAnsi="Times New Roman" w:cs="Times New Roman"/>
          <w:spacing w:val="-8"/>
          <w:sz w:val="28"/>
          <w:szCs w:val="28"/>
          <w:lang w:val="uk-UA"/>
        </w:rPr>
        <w:t xml:space="preserve">від </w:t>
      </w:r>
      <w:r w:rsidR="00C969C2" w:rsidRPr="00931518">
        <w:rPr>
          <w:rFonts w:ascii="Times New Roman" w:eastAsia="Calibri" w:hAnsi="Times New Roman" w:cs="Times New Roman"/>
          <w:spacing w:val="-8"/>
          <w:sz w:val="28"/>
          <w:szCs w:val="28"/>
          <w:lang w:val="uk-UA"/>
        </w:rPr>
        <w:t>19</w:t>
      </w:r>
      <w:r w:rsidRPr="00931518">
        <w:rPr>
          <w:rFonts w:ascii="Times New Roman" w:eastAsia="Calibri" w:hAnsi="Times New Roman" w:cs="Times New Roman"/>
          <w:spacing w:val="-8"/>
          <w:sz w:val="28"/>
          <w:szCs w:val="28"/>
          <w:lang w:val="uk-UA"/>
        </w:rPr>
        <w:t xml:space="preserve"> грудня 2024 року №</w:t>
      </w:r>
      <w:r w:rsidR="00931518" w:rsidRPr="00931518">
        <w:rPr>
          <w:rFonts w:ascii="Times New Roman" w:eastAsia="Calibri" w:hAnsi="Times New Roman" w:cs="Times New Roman"/>
          <w:spacing w:val="-8"/>
          <w:sz w:val="28"/>
          <w:szCs w:val="28"/>
          <w:lang w:val="uk-UA"/>
        </w:rPr>
        <w:t>365</w:t>
      </w:r>
      <w:r w:rsidRPr="00701CCF">
        <w:rPr>
          <w:rFonts w:ascii="Times New Roman" w:eastAsia="Calibri" w:hAnsi="Times New Roman" w:cs="Times New Roman"/>
          <w:color w:val="000000" w:themeColor="text1"/>
          <w:spacing w:val="-8"/>
          <w:sz w:val="28"/>
          <w:szCs w:val="28"/>
          <w:lang w:val="uk-UA"/>
        </w:rPr>
        <w:t xml:space="preserve"> </w:t>
      </w:r>
      <w:r w:rsidRPr="00701CCF">
        <w:rPr>
          <w:rFonts w:ascii="Times New Roman" w:eastAsia="Calibri" w:hAnsi="Times New Roman" w:cs="Times New Roman"/>
          <w:spacing w:val="-8"/>
          <w:sz w:val="28"/>
          <w:szCs w:val="28"/>
          <w:lang w:val="uk-UA"/>
        </w:rPr>
        <w:t>«</w:t>
      </w:r>
      <w:r w:rsidRPr="00701CCF">
        <w:rPr>
          <w:rFonts w:ascii="Times New Roman" w:eastAsia="Calibri" w:hAnsi="Times New Roman" w:cs="Times New Roman"/>
          <w:sz w:val="28"/>
          <w:szCs w:val="28"/>
          <w:lang w:val="uk-UA"/>
        </w:rPr>
        <w:t>Про схвалення проєкту рішення Ананьївської міської ради «Про затвердження  Програми соціально-економічного та культурного розвитку Ананьївської міської територіальної громади на 2025 рік»</w:t>
      </w:r>
      <w:r w:rsidRPr="00701CCF">
        <w:rPr>
          <w:rFonts w:ascii="Times New Roman" w:eastAsia="Calibri" w:hAnsi="Times New Roman" w:cs="Times New Roman"/>
          <w:spacing w:val="-8"/>
          <w:sz w:val="28"/>
          <w:szCs w:val="28"/>
          <w:lang w:val="uk-UA"/>
        </w:rPr>
        <w:t>, висновки та рекомендації постійної комісії Ананьївської міської ради з питань</w:t>
      </w:r>
      <w:r w:rsidRPr="00701CCF">
        <w:rPr>
          <w:rFonts w:ascii="Times New Roman" w:eastAsia="Calibri" w:hAnsi="Times New Roman" w:cs="Times New Roman"/>
          <w:spacing w:val="-4"/>
          <w:sz w:val="28"/>
          <w:szCs w:val="28"/>
          <w:lang w:val="uk-UA"/>
        </w:rPr>
        <w:t xml:space="preserve"> фінансів, бюджету, планування, соціально-економічного розвитку, інвестицій та міжнародного співробітництва, </w:t>
      </w:r>
      <w:r w:rsidRPr="00701CCF">
        <w:rPr>
          <w:rFonts w:ascii="Times New Roman" w:eastAsia="Calibri" w:hAnsi="Times New Roman" w:cs="Times New Roman"/>
          <w:spacing w:val="-8"/>
          <w:sz w:val="28"/>
          <w:szCs w:val="28"/>
          <w:lang w:val="uk-UA"/>
        </w:rPr>
        <w:t xml:space="preserve"> Ананьївська міська рада </w:t>
      </w:r>
    </w:p>
    <w:p w:rsidR="00701CCF" w:rsidRPr="00701CCF" w:rsidRDefault="00701CCF" w:rsidP="00701CCF">
      <w:pPr>
        <w:spacing w:after="0" w:line="240" w:lineRule="auto"/>
        <w:rPr>
          <w:rFonts w:ascii="Times New Roman" w:eastAsia="Calibri" w:hAnsi="Times New Roman" w:cs="Times New Roman"/>
          <w:sz w:val="24"/>
          <w:szCs w:val="28"/>
          <w:lang w:val="uk-UA"/>
        </w:rPr>
      </w:pPr>
    </w:p>
    <w:p w:rsidR="00701CCF" w:rsidRPr="00701CCF" w:rsidRDefault="00701CCF" w:rsidP="00701CCF">
      <w:pPr>
        <w:spacing w:after="0" w:line="240" w:lineRule="auto"/>
        <w:rPr>
          <w:rFonts w:ascii="Times New Roman" w:eastAsia="Calibri" w:hAnsi="Times New Roman" w:cs="Times New Roman"/>
          <w:b/>
          <w:sz w:val="28"/>
          <w:szCs w:val="28"/>
          <w:lang w:val="uk-UA"/>
        </w:rPr>
      </w:pPr>
      <w:r w:rsidRPr="00701CCF">
        <w:rPr>
          <w:rFonts w:ascii="Times New Roman" w:eastAsia="Calibri" w:hAnsi="Times New Roman" w:cs="Times New Roman"/>
          <w:b/>
          <w:sz w:val="28"/>
          <w:szCs w:val="28"/>
          <w:lang w:val="uk-UA"/>
        </w:rPr>
        <w:t>ВИРІШИЛА:</w:t>
      </w:r>
    </w:p>
    <w:p w:rsidR="00701CCF" w:rsidRPr="00701CCF" w:rsidRDefault="00701CCF" w:rsidP="00701CCF">
      <w:pPr>
        <w:spacing w:after="0" w:line="240" w:lineRule="auto"/>
        <w:ind w:firstLine="709"/>
        <w:jc w:val="both"/>
        <w:rPr>
          <w:rFonts w:ascii="Times New Roman" w:eastAsia="Times New Roman" w:hAnsi="Times New Roman" w:cs="Times New Roman"/>
          <w:sz w:val="24"/>
          <w:szCs w:val="28"/>
          <w:lang w:val="uk-UA" w:eastAsia="ru-RU"/>
        </w:rPr>
      </w:pPr>
    </w:p>
    <w:p w:rsidR="00701CCF" w:rsidRPr="00701CCF" w:rsidRDefault="00701CCF" w:rsidP="00701CCF">
      <w:pPr>
        <w:spacing w:after="0" w:line="240" w:lineRule="auto"/>
        <w:ind w:firstLine="709"/>
        <w:jc w:val="both"/>
        <w:rPr>
          <w:rFonts w:ascii="Times New Roman" w:eastAsia="Times New Roman" w:hAnsi="Times New Roman" w:cs="Times New Roman"/>
          <w:sz w:val="28"/>
          <w:szCs w:val="28"/>
          <w:lang w:val="uk-UA" w:eastAsia="ru-RU"/>
        </w:rPr>
      </w:pPr>
      <w:r w:rsidRPr="00701CCF">
        <w:rPr>
          <w:rFonts w:ascii="Times New Roman" w:eastAsia="Times New Roman" w:hAnsi="Times New Roman" w:cs="Times New Roman"/>
          <w:sz w:val="28"/>
          <w:szCs w:val="28"/>
          <w:lang w:val="uk-UA" w:eastAsia="ru-RU"/>
        </w:rPr>
        <w:t>1.</w:t>
      </w:r>
      <w:r w:rsidRPr="00701CCF">
        <w:rPr>
          <w:rFonts w:ascii="Calibri" w:eastAsia="Times New Roman" w:hAnsi="Calibri" w:cs="Times New Roman"/>
          <w:lang w:val="uk-UA" w:eastAsia="ru-RU"/>
        </w:rPr>
        <w:t xml:space="preserve"> </w:t>
      </w:r>
      <w:r w:rsidRPr="00701CCF">
        <w:rPr>
          <w:rFonts w:ascii="Times New Roman" w:eastAsia="Times New Roman" w:hAnsi="Times New Roman" w:cs="Times New Roman"/>
          <w:sz w:val="28"/>
          <w:szCs w:val="28"/>
          <w:lang w:val="uk-UA" w:eastAsia="ru-RU"/>
        </w:rPr>
        <w:t>Затвердити</w:t>
      </w:r>
      <w:r w:rsidRPr="00701CCF">
        <w:rPr>
          <w:rFonts w:ascii="Times New Roman" w:eastAsia="Times New Roman" w:hAnsi="Times New Roman" w:cs="Times New Roman"/>
          <w:b/>
          <w:sz w:val="28"/>
          <w:szCs w:val="28"/>
          <w:lang w:val="uk-UA" w:eastAsia="ru-RU"/>
        </w:rPr>
        <w:t xml:space="preserve"> </w:t>
      </w:r>
      <w:r w:rsidRPr="00701CCF">
        <w:rPr>
          <w:rFonts w:ascii="Times New Roman" w:eastAsia="Times New Roman" w:hAnsi="Times New Roman" w:cs="Times New Roman"/>
          <w:sz w:val="28"/>
          <w:szCs w:val="28"/>
          <w:lang w:val="uk-UA" w:eastAsia="ru-RU"/>
        </w:rPr>
        <w:t>Програму соціально-економічного та культурного розвитку Ананьївської міської територіальної громади на 202</w:t>
      </w:r>
      <w:r w:rsidRPr="00701CCF">
        <w:rPr>
          <w:rFonts w:ascii="Times New Roman" w:eastAsia="Times New Roman" w:hAnsi="Times New Roman" w:cs="Times New Roman"/>
          <w:sz w:val="28"/>
          <w:szCs w:val="28"/>
          <w:lang w:eastAsia="ru-RU"/>
        </w:rPr>
        <w:t>5</w:t>
      </w:r>
      <w:r w:rsidRPr="00701CCF">
        <w:rPr>
          <w:rFonts w:ascii="Times New Roman" w:eastAsia="Times New Roman" w:hAnsi="Times New Roman" w:cs="Times New Roman"/>
          <w:sz w:val="28"/>
          <w:szCs w:val="28"/>
          <w:lang w:val="uk-UA" w:eastAsia="ru-RU"/>
        </w:rPr>
        <w:t xml:space="preserve"> рік</w:t>
      </w:r>
      <w:r w:rsidRPr="00701CCF">
        <w:rPr>
          <w:rFonts w:ascii="Times New Roman" w:eastAsia="Times New Roman" w:hAnsi="Times New Roman" w:cs="Times New Roman"/>
          <w:spacing w:val="-8"/>
          <w:sz w:val="28"/>
          <w:szCs w:val="28"/>
          <w:lang w:val="uk-UA" w:eastAsia="ru-RU"/>
        </w:rPr>
        <w:t xml:space="preserve"> </w:t>
      </w:r>
      <w:r w:rsidR="00AA1D30">
        <w:rPr>
          <w:rFonts w:ascii="Times New Roman" w:eastAsia="Times New Roman" w:hAnsi="Times New Roman" w:cs="Times New Roman"/>
          <w:spacing w:val="-8"/>
          <w:sz w:val="28"/>
          <w:szCs w:val="28"/>
          <w:lang w:val="uk-UA" w:eastAsia="ru-RU"/>
        </w:rPr>
        <w:t>(</w:t>
      </w:r>
      <w:r w:rsidRPr="00701CCF">
        <w:rPr>
          <w:rFonts w:ascii="Times New Roman" w:eastAsia="Times New Roman" w:hAnsi="Times New Roman" w:cs="Times New Roman"/>
          <w:spacing w:val="-8"/>
          <w:sz w:val="28"/>
          <w:szCs w:val="28"/>
          <w:lang w:val="uk-UA" w:eastAsia="ru-RU"/>
        </w:rPr>
        <w:t>додається</w:t>
      </w:r>
      <w:r w:rsidR="00AA1D30">
        <w:rPr>
          <w:rFonts w:ascii="Times New Roman" w:eastAsia="Times New Roman" w:hAnsi="Times New Roman" w:cs="Times New Roman"/>
          <w:spacing w:val="-8"/>
          <w:sz w:val="28"/>
          <w:szCs w:val="28"/>
          <w:lang w:val="uk-UA" w:eastAsia="ru-RU"/>
        </w:rPr>
        <w:t>)</w:t>
      </w:r>
      <w:r w:rsidRPr="00701CCF">
        <w:rPr>
          <w:rFonts w:ascii="Times New Roman" w:eastAsia="Times New Roman" w:hAnsi="Times New Roman" w:cs="Times New Roman"/>
          <w:sz w:val="28"/>
          <w:szCs w:val="28"/>
          <w:lang w:val="uk-UA" w:eastAsia="ru-RU"/>
        </w:rPr>
        <w:t xml:space="preserve">. </w:t>
      </w:r>
    </w:p>
    <w:p w:rsidR="00701CCF" w:rsidRPr="00701CCF" w:rsidRDefault="00701CCF" w:rsidP="00701CCF">
      <w:pPr>
        <w:spacing w:after="0" w:line="240" w:lineRule="auto"/>
        <w:ind w:firstLine="709"/>
        <w:jc w:val="both"/>
        <w:rPr>
          <w:rFonts w:ascii="Times New Roman" w:eastAsia="Times New Roman" w:hAnsi="Times New Roman" w:cs="Times New Roman"/>
          <w:spacing w:val="-11"/>
          <w:sz w:val="24"/>
          <w:szCs w:val="28"/>
          <w:lang w:val="uk-UA" w:eastAsia="ru-RU"/>
        </w:rPr>
      </w:pPr>
    </w:p>
    <w:p w:rsidR="00701CCF" w:rsidRPr="00701CCF" w:rsidRDefault="00701CCF" w:rsidP="00701CCF">
      <w:pPr>
        <w:spacing w:after="0" w:line="240" w:lineRule="auto"/>
        <w:ind w:firstLine="709"/>
        <w:jc w:val="both"/>
        <w:rPr>
          <w:rFonts w:ascii="Times New Roman" w:eastAsia="Times New Roman" w:hAnsi="Times New Roman" w:cs="Times New Roman"/>
          <w:sz w:val="28"/>
          <w:szCs w:val="28"/>
          <w:lang w:val="uk-UA" w:eastAsia="ru-RU"/>
        </w:rPr>
      </w:pPr>
      <w:r w:rsidRPr="00701CCF">
        <w:rPr>
          <w:rFonts w:ascii="Times New Roman" w:eastAsia="Times New Roman" w:hAnsi="Times New Roman" w:cs="Times New Roman"/>
          <w:spacing w:val="-11"/>
          <w:sz w:val="28"/>
          <w:szCs w:val="28"/>
          <w:lang w:val="uk-UA" w:eastAsia="ru-RU"/>
        </w:rPr>
        <w:t>2</w:t>
      </w:r>
      <w:r w:rsidRPr="00701CCF">
        <w:rPr>
          <w:rFonts w:ascii="Times New Roman" w:eastAsia="Times New Roman" w:hAnsi="Times New Roman" w:cs="Times New Roman"/>
          <w:spacing w:val="-11"/>
          <w:sz w:val="28"/>
          <w:szCs w:val="28"/>
          <w:lang w:eastAsia="ru-RU"/>
        </w:rPr>
        <w:t xml:space="preserve">. Контроль за </w:t>
      </w:r>
      <w:r w:rsidRPr="00701CCF">
        <w:rPr>
          <w:rFonts w:ascii="Times New Roman" w:eastAsia="Times New Roman" w:hAnsi="Times New Roman" w:cs="Times New Roman"/>
          <w:spacing w:val="-11"/>
          <w:sz w:val="28"/>
          <w:szCs w:val="28"/>
          <w:lang w:val="uk-UA" w:eastAsia="ru-RU"/>
        </w:rPr>
        <w:t xml:space="preserve">виконанням цього рішення покласти на постійну комісію Ананьївської міської ради </w:t>
      </w:r>
      <w:r w:rsidRPr="00701CCF">
        <w:rPr>
          <w:rFonts w:ascii="Times New Roman" w:eastAsia="Times New Roman" w:hAnsi="Times New Roman" w:cs="Times New Roman"/>
          <w:sz w:val="28"/>
          <w:szCs w:val="28"/>
          <w:lang w:val="uk-UA" w:eastAsia="ru-RU"/>
        </w:rPr>
        <w:t>з питань фінансів, бюджету, планування, соціально-економічного розвитку, інвестицій та міжнародного співробітництва.</w:t>
      </w:r>
    </w:p>
    <w:p w:rsidR="00701CCF" w:rsidRPr="00701CCF" w:rsidRDefault="00701CCF" w:rsidP="00701CCF">
      <w:pPr>
        <w:autoSpaceDE w:val="0"/>
        <w:autoSpaceDN w:val="0"/>
        <w:spacing w:after="0" w:line="240" w:lineRule="auto"/>
        <w:rPr>
          <w:rFonts w:ascii="Times New Roman" w:eastAsia="Times New Roman" w:hAnsi="Times New Roman" w:cs="Times New Roman"/>
          <w:b/>
          <w:sz w:val="24"/>
          <w:szCs w:val="28"/>
          <w:lang w:val="uk-UA" w:eastAsia="uk-UA" w:bidi="uk-UA"/>
        </w:rPr>
      </w:pPr>
    </w:p>
    <w:p w:rsidR="00701CCF" w:rsidRPr="00701CCF" w:rsidRDefault="00701CCF" w:rsidP="00701CCF">
      <w:pPr>
        <w:autoSpaceDE w:val="0"/>
        <w:autoSpaceDN w:val="0"/>
        <w:spacing w:after="0" w:line="240" w:lineRule="auto"/>
        <w:rPr>
          <w:rFonts w:ascii="Times New Roman" w:eastAsia="Times New Roman" w:hAnsi="Times New Roman" w:cs="Times New Roman"/>
          <w:b/>
          <w:sz w:val="24"/>
          <w:szCs w:val="28"/>
          <w:lang w:val="uk-UA" w:eastAsia="uk-UA" w:bidi="uk-UA"/>
        </w:rPr>
      </w:pPr>
    </w:p>
    <w:p w:rsidR="00701CCF" w:rsidRPr="00701CCF" w:rsidRDefault="00701CCF" w:rsidP="00701CCF">
      <w:pPr>
        <w:autoSpaceDE w:val="0"/>
        <w:autoSpaceDN w:val="0"/>
        <w:spacing w:after="0" w:line="240" w:lineRule="auto"/>
        <w:rPr>
          <w:rFonts w:ascii="Times New Roman" w:eastAsia="Times New Roman" w:hAnsi="Times New Roman" w:cs="Times New Roman"/>
          <w:b/>
          <w:sz w:val="24"/>
          <w:szCs w:val="28"/>
          <w:lang w:val="uk-UA" w:eastAsia="uk-UA" w:bidi="uk-UA"/>
        </w:rPr>
      </w:pPr>
    </w:p>
    <w:p w:rsidR="00D01D05" w:rsidRPr="00D01D05" w:rsidRDefault="00D01D05" w:rsidP="00D01D05">
      <w:pPr>
        <w:suppressAutoHyphens/>
        <w:spacing w:after="0" w:line="200" w:lineRule="atLeast"/>
        <w:ind w:right="-1"/>
        <w:jc w:val="both"/>
        <w:rPr>
          <w:rFonts w:ascii="Times New Roman" w:eastAsia="Times New Roman" w:hAnsi="Times New Roman" w:cs="Times New Roman"/>
          <w:b/>
          <w:sz w:val="28"/>
          <w:szCs w:val="28"/>
          <w:lang w:val="uk-UA" w:eastAsia="ar-SA"/>
        </w:rPr>
      </w:pPr>
      <w:r w:rsidRPr="00D01D05">
        <w:rPr>
          <w:rFonts w:ascii="Times New Roman" w:eastAsia="Times New Roman" w:hAnsi="Times New Roman" w:cs="Times New Roman"/>
          <w:b/>
          <w:sz w:val="28"/>
          <w:szCs w:val="28"/>
          <w:lang w:val="uk-UA" w:eastAsia="ar-SA"/>
        </w:rPr>
        <w:t xml:space="preserve">В.о. Ананьївського міського голови </w:t>
      </w:r>
      <w:r w:rsidRPr="00D01D05">
        <w:rPr>
          <w:rFonts w:ascii="Times New Roman" w:eastAsia="Times New Roman" w:hAnsi="Times New Roman" w:cs="Times New Roman"/>
          <w:b/>
          <w:sz w:val="28"/>
          <w:szCs w:val="28"/>
          <w:lang w:val="uk-UA" w:eastAsia="ar-SA"/>
        </w:rPr>
        <w:tab/>
      </w:r>
      <w:r w:rsidRPr="00D01D05">
        <w:rPr>
          <w:rFonts w:ascii="Times New Roman" w:eastAsia="Times New Roman" w:hAnsi="Times New Roman" w:cs="Times New Roman"/>
          <w:b/>
          <w:sz w:val="28"/>
          <w:szCs w:val="28"/>
          <w:lang w:val="uk-UA" w:eastAsia="ar-SA"/>
        </w:rPr>
        <w:tab/>
        <w:t xml:space="preserve">             Оксана ГЛУЩЕНКО</w:t>
      </w:r>
    </w:p>
    <w:p w:rsidR="00701CCF" w:rsidRPr="00D01D05" w:rsidRDefault="00701CCF" w:rsidP="00701CCF">
      <w:pPr>
        <w:autoSpaceDE w:val="0"/>
        <w:autoSpaceDN w:val="0"/>
        <w:spacing w:after="0" w:line="240" w:lineRule="auto"/>
        <w:rPr>
          <w:rFonts w:ascii="Times New Roman" w:eastAsia="Times New Roman" w:hAnsi="Times New Roman" w:cs="Times New Roman"/>
          <w:b/>
          <w:sz w:val="28"/>
          <w:szCs w:val="28"/>
          <w:lang w:val="uk-UA" w:eastAsia="uk-UA" w:bidi="uk-UA"/>
        </w:rPr>
      </w:pPr>
    </w:p>
    <w:p w:rsidR="00701CCF" w:rsidRPr="00701CCF" w:rsidRDefault="00701CCF" w:rsidP="00701CCF">
      <w:pPr>
        <w:autoSpaceDE w:val="0"/>
        <w:autoSpaceDN w:val="0"/>
        <w:spacing w:after="0" w:line="240" w:lineRule="auto"/>
        <w:rPr>
          <w:rFonts w:ascii="Times New Roman" w:eastAsia="Times New Roman" w:hAnsi="Times New Roman" w:cs="Times New Roman"/>
          <w:b/>
          <w:sz w:val="28"/>
          <w:szCs w:val="28"/>
          <w:lang w:val="uk-UA" w:eastAsia="uk-UA" w:bidi="uk-UA"/>
        </w:rPr>
      </w:pPr>
    </w:p>
    <w:p w:rsidR="00701CCF" w:rsidRPr="00701CCF" w:rsidRDefault="00701CCF" w:rsidP="00701CCF">
      <w:pPr>
        <w:autoSpaceDE w:val="0"/>
        <w:autoSpaceDN w:val="0"/>
        <w:adjustRightInd w:val="0"/>
        <w:spacing w:after="0" w:line="240" w:lineRule="auto"/>
        <w:ind w:left="6237"/>
        <w:contextualSpacing/>
        <w:jc w:val="both"/>
        <w:rPr>
          <w:rFonts w:ascii="Times New Roman" w:eastAsia="Times New Roman" w:hAnsi="Times New Roman" w:cs="Times New Roman"/>
          <w:b/>
          <w:sz w:val="28"/>
          <w:szCs w:val="28"/>
          <w:lang w:val="uk-UA" w:eastAsia="ru-RU"/>
        </w:rPr>
      </w:pPr>
    </w:p>
    <w:p w:rsidR="00701CCF" w:rsidRPr="00701CCF" w:rsidRDefault="00701CCF" w:rsidP="00701CCF">
      <w:pPr>
        <w:autoSpaceDE w:val="0"/>
        <w:autoSpaceDN w:val="0"/>
        <w:adjustRightInd w:val="0"/>
        <w:spacing w:after="0" w:line="240" w:lineRule="auto"/>
        <w:ind w:left="6237"/>
        <w:contextualSpacing/>
        <w:jc w:val="both"/>
        <w:rPr>
          <w:rFonts w:ascii="Times New Roman" w:eastAsia="Times New Roman" w:hAnsi="Times New Roman" w:cs="Times New Roman"/>
          <w:b/>
          <w:sz w:val="28"/>
          <w:szCs w:val="28"/>
          <w:lang w:val="uk-UA" w:eastAsia="ru-RU"/>
        </w:rPr>
      </w:pPr>
    </w:p>
    <w:p w:rsidR="00701CCF" w:rsidRPr="00701CCF" w:rsidRDefault="00701CCF" w:rsidP="00701CCF">
      <w:pPr>
        <w:autoSpaceDE w:val="0"/>
        <w:autoSpaceDN w:val="0"/>
        <w:adjustRightInd w:val="0"/>
        <w:spacing w:after="0" w:line="240" w:lineRule="auto"/>
        <w:ind w:left="6237"/>
        <w:contextualSpacing/>
        <w:jc w:val="both"/>
        <w:rPr>
          <w:rFonts w:ascii="Times New Roman" w:eastAsia="Times New Roman" w:hAnsi="Times New Roman" w:cs="Times New Roman"/>
          <w:b/>
          <w:sz w:val="28"/>
          <w:szCs w:val="28"/>
          <w:lang w:val="uk-UA" w:eastAsia="ru-RU"/>
        </w:rPr>
      </w:pPr>
    </w:p>
    <w:p w:rsidR="00701CCF" w:rsidRPr="00701CCF" w:rsidRDefault="00701CCF" w:rsidP="00701CCF">
      <w:pPr>
        <w:autoSpaceDE w:val="0"/>
        <w:autoSpaceDN w:val="0"/>
        <w:adjustRightInd w:val="0"/>
        <w:spacing w:after="0" w:line="240" w:lineRule="auto"/>
        <w:ind w:left="6237"/>
        <w:contextualSpacing/>
        <w:jc w:val="both"/>
        <w:rPr>
          <w:rFonts w:ascii="Times New Roman" w:eastAsia="Times New Roman" w:hAnsi="Times New Roman" w:cs="Times New Roman"/>
          <w:b/>
          <w:sz w:val="28"/>
          <w:szCs w:val="28"/>
          <w:lang w:val="uk-UA" w:eastAsia="ru-RU"/>
        </w:rPr>
      </w:pPr>
    </w:p>
    <w:p w:rsidR="00701CCF" w:rsidRPr="00701CCF" w:rsidRDefault="00701CCF" w:rsidP="00701CCF">
      <w:pPr>
        <w:autoSpaceDE w:val="0"/>
        <w:autoSpaceDN w:val="0"/>
        <w:adjustRightInd w:val="0"/>
        <w:spacing w:after="0" w:line="240" w:lineRule="auto"/>
        <w:ind w:left="6237"/>
        <w:contextualSpacing/>
        <w:jc w:val="both"/>
        <w:rPr>
          <w:rFonts w:ascii="Times New Roman" w:eastAsia="Times New Roman" w:hAnsi="Times New Roman" w:cs="Times New Roman"/>
          <w:b/>
          <w:sz w:val="28"/>
          <w:szCs w:val="28"/>
          <w:lang w:val="uk-UA" w:eastAsia="ru-RU"/>
        </w:rPr>
      </w:pPr>
    </w:p>
    <w:p w:rsidR="00701CCF" w:rsidRPr="00701CCF" w:rsidRDefault="00701CCF" w:rsidP="00701CCF">
      <w:pPr>
        <w:autoSpaceDE w:val="0"/>
        <w:autoSpaceDN w:val="0"/>
        <w:adjustRightInd w:val="0"/>
        <w:spacing w:after="0" w:line="240" w:lineRule="auto"/>
        <w:ind w:left="6237"/>
        <w:contextualSpacing/>
        <w:jc w:val="both"/>
        <w:rPr>
          <w:rFonts w:ascii="Times New Roman" w:eastAsia="Times New Roman" w:hAnsi="Times New Roman" w:cs="Times New Roman"/>
          <w:b/>
          <w:sz w:val="28"/>
          <w:szCs w:val="28"/>
          <w:lang w:val="uk-UA" w:eastAsia="ru-RU"/>
        </w:rPr>
      </w:pPr>
    </w:p>
    <w:p w:rsidR="00701CCF" w:rsidRPr="00701CCF" w:rsidRDefault="00701CCF" w:rsidP="00701CCF">
      <w:pPr>
        <w:autoSpaceDE w:val="0"/>
        <w:autoSpaceDN w:val="0"/>
        <w:adjustRightInd w:val="0"/>
        <w:spacing w:after="0" w:line="240" w:lineRule="auto"/>
        <w:ind w:left="6237"/>
        <w:contextualSpacing/>
        <w:jc w:val="both"/>
        <w:rPr>
          <w:rFonts w:ascii="Times New Roman" w:eastAsia="Times New Roman" w:hAnsi="Times New Roman" w:cs="Times New Roman"/>
          <w:b/>
          <w:sz w:val="28"/>
          <w:szCs w:val="28"/>
          <w:lang w:val="uk-UA" w:eastAsia="ru-RU"/>
        </w:rPr>
      </w:pPr>
      <w:r w:rsidRPr="00701CCF">
        <w:rPr>
          <w:rFonts w:ascii="Times New Roman" w:eastAsia="Times New Roman" w:hAnsi="Times New Roman" w:cs="Times New Roman"/>
          <w:b/>
          <w:sz w:val="28"/>
          <w:szCs w:val="28"/>
          <w:lang w:val="uk-UA" w:eastAsia="ru-RU"/>
        </w:rPr>
        <w:lastRenderedPageBreak/>
        <w:t>ЗАТВЕРДЖЕНО</w:t>
      </w:r>
    </w:p>
    <w:p w:rsidR="00701CCF" w:rsidRPr="00701CCF" w:rsidRDefault="00701CCF" w:rsidP="00701CCF">
      <w:pPr>
        <w:autoSpaceDE w:val="0"/>
        <w:autoSpaceDN w:val="0"/>
        <w:adjustRightInd w:val="0"/>
        <w:spacing w:after="0" w:line="240" w:lineRule="auto"/>
        <w:ind w:left="6237"/>
        <w:contextualSpacing/>
        <w:jc w:val="both"/>
        <w:rPr>
          <w:rFonts w:ascii="Times New Roman" w:eastAsia="Times New Roman" w:hAnsi="Times New Roman" w:cs="Times New Roman"/>
          <w:sz w:val="28"/>
          <w:szCs w:val="28"/>
          <w:lang w:val="uk-UA" w:eastAsia="ru-RU"/>
        </w:rPr>
      </w:pPr>
      <w:r w:rsidRPr="00701CCF">
        <w:rPr>
          <w:rFonts w:ascii="Times New Roman" w:eastAsia="Times New Roman" w:hAnsi="Times New Roman" w:cs="Times New Roman"/>
          <w:sz w:val="28"/>
          <w:szCs w:val="28"/>
          <w:lang w:val="uk-UA" w:eastAsia="ru-RU"/>
        </w:rPr>
        <w:t>рішення Ананьївської</w:t>
      </w:r>
    </w:p>
    <w:p w:rsidR="00701CCF" w:rsidRPr="00701CCF" w:rsidRDefault="00701CCF" w:rsidP="00701CCF">
      <w:pPr>
        <w:autoSpaceDE w:val="0"/>
        <w:autoSpaceDN w:val="0"/>
        <w:adjustRightInd w:val="0"/>
        <w:spacing w:after="0" w:line="240" w:lineRule="auto"/>
        <w:ind w:left="6237"/>
        <w:contextualSpacing/>
        <w:jc w:val="both"/>
        <w:rPr>
          <w:rFonts w:ascii="Times New Roman" w:eastAsia="Times New Roman" w:hAnsi="Times New Roman" w:cs="Times New Roman"/>
          <w:sz w:val="28"/>
          <w:szCs w:val="28"/>
          <w:lang w:val="uk-UA" w:eastAsia="ru-RU"/>
        </w:rPr>
      </w:pPr>
      <w:r w:rsidRPr="00701CCF">
        <w:rPr>
          <w:rFonts w:ascii="Times New Roman" w:eastAsia="Times New Roman" w:hAnsi="Times New Roman" w:cs="Times New Roman"/>
          <w:sz w:val="28"/>
          <w:szCs w:val="28"/>
          <w:lang w:val="uk-UA" w:eastAsia="ru-RU"/>
        </w:rPr>
        <w:t xml:space="preserve">міської ради </w:t>
      </w:r>
    </w:p>
    <w:p w:rsidR="00701CCF" w:rsidRPr="00701CCF" w:rsidRDefault="00701CCF" w:rsidP="00701CCF">
      <w:pPr>
        <w:autoSpaceDE w:val="0"/>
        <w:autoSpaceDN w:val="0"/>
        <w:adjustRightInd w:val="0"/>
        <w:spacing w:after="0" w:line="240" w:lineRule="auto"/>
        <w:ind w:left="6237"/>
        <w:contextualSpacing/>
        <w:jc w:val="both"/>
        <w:rPr>
          <w:rFonts w:ascii="Times New Roman" w:eastAsia="Times New Roman" w:hAnsi="Times New Roman" w:cs="Times New Roman"/>
          <w:sz w:val="28"/>
          <w:szCs w:val="28"/>
          <w:lang w:val="uk-UA" w:eastAsia="ru-RU"/>
        </w:rPr>
      </w:pPr>
      <w:r w:rsidRPr="00701CCF">
        <w:rPr>
          <w:rFonts w:ascii="Times New Roman" w:eastAsia="Times New Roman" w:hAnsi="Times New Roman" w:cs="Times New Roman"/>
          <w:sz w:val="28"/>
          <w:szCs w:val="28"/>
          <w:lang w:val="uk-UA" w:eastAsia="ru-RU"/>
        </w:rPr>
        <w:t xml:space="preserve">від </w:t>
      </w:r>
      <w:r w:rsidR="00C969C2">
        <w:rPr>
          <w:rFonts w:ascii="Times New Roman" w:eastAsia="Times New Roman" w:hAnsi="Times New Roman" w:cs="Times New Roman"/>
          <w:sz w:val="28"/>
          <w:szCs w:val="28"/>
          <w:lang w:val="uk-UA" w:eastAsia="ru-RU"/>
        </w:rPr>
        <w:t>20</w:t>
      </w:r>
      <w:r w:rsidRPr="00701CCF">
        <w:rPr>
          <w:rFonts w:ascii="Times New Roman" w:eastAsia="Times New Roman" w:hAnsi="Times New Roman" w:cs="Times New Roman"/>
          <w:sz w:val="28"/>
          <w:szCs w:val="28"/>
          <w:lang w:val="uk-UA" w:eastAsia="ru-RU"/>
        </w:rPr>
        <w:t xml:space="preserve"> грудня 2024 року </w:t>
      </w:r>
    </w:p>
    <w:p w:rsidR="00701CCF" w:rsidRPr="00701CCF" w:rsidRDefault="00C969C2" w:rsidP="00C969C2">
      <w:pPr>
        <w:widowControl w:val="0"/>
        <w:autoSpaceDE w:val="0"/>
        <w:autoSpaceDN w:val="0"/>
        <w:adjustRightInd w:val="0"/>
        <w:spacing w:after="0" w:line="240" w:lineRule="auto"/>
        <w:ind w:left="6237"/>
        <w:rPr>
          <w:rFonts w:ascii="Calibri" w:eastAsia="Times New Roman" w:hAnsi="Calibri" w:cs="Calibri"/>
          <w:lang w:eastAsia="ru-RU"/>
        </w:rPr>
      </w:pPr>
      <w:r w:rsidRPr="00F10F08">
        <w:rPr>
          <w:rFonts w:ascii="Times New Roman" w:eastAsia="Times New Roman" w:hAnsi="Times New Roman" w:cs="Times New Roman"/>
          <w:bCs/>
          <w:sz w:val="28"/>
          <w:szCs w:val="28"/>
        </w:rPr>
        <w:t>№ 133</w:t>
      </w:r>
      <w:r>
        <w:rPr>
          <w:rFonts w:ascii="Times New Roman" w:eastAsia="Times New Roman" w:hAnsi="Times New Roman" w:cs="Times New Roman"/>
          <w:bCs/>
          <w:sz w:val="28"/>
          <w:szCs w:val="28"/>
          <w:lang w:val="uk-UA"/>
        </w:rPr>
        <w:t>5</w:t>
      </w:r>
      <w:r w:rsidRPr="00F10F08">
        <w:rPr>
          <w:rFonts w:ascii="Times New Roman" w:eastAsia="Times New Roman" w:hAnsi="Times New Roman" w:cs="Times New Roman"/>
          <w:bCs/>
          <w:sz w:val="28"/>
          <w:szCs w:val="28"/>
        </w:rPr>
        <w:t>-</w:t>
      </w:r>
      <w:r w:rsidRPr="00F10F08">
        <w:rPr>
          <w:rFonts w:ascii="Times New Roman" w:eastAsia="Times New Roman" w:hAnsi="Times New Roman" w:cs="Times New Roman"/>
          <w:bCs/>
          <w:sz w:val="28"/>
          <w:szCs w:val="28"/>
          <w:lang w:val="en-US"/>
        </w:rPr>
        <w:t>V</w:t>
      </w:r>
      <w:r w:rsidRPr="00F10F08">
        <w:rPr>
          <w:rFonts w:ascii="Times New Roman" w:eastAsia="Times New Roman" w:hAnsi="Times New Roman" w:cs="Times New Roman"/>
          <w:bCs/>
          <w:sz w:val="28"/>
          <w:szCs w:val="28"/>
        </w:rPr>
        <w:t>ІІІ</w:t>
      </w:r>
    </w:p>
    <w:p w:rsidR="00701CCF" w:rsidRPr="00701CCF" w:rsidRDefault="00701CCF" w:rsidP="00701CCF">
      <w:pPr>
        <w:widowControl w:val="0"/>
        <w:autoSpaceDE w:val="0"/>
        <w:autoSpaceDN w:val="0"/>
        <w:adjustRightInd w:val="0"/>
        <w:spacing w:after="0" w:line="240" w:lineRule="auto"/>
        <w:rPr>
          <w:rFonts w:ascii="Calibri" w:eastAsia="Times New Roman" w:hAnsi="Calibri" w:cs="Calibri"/>
          <w:lang w:eastAsia="ru-RU"/>
        </w:rPr>
      </w:pPr>
    </w:p>
    <w:p w:rsidR="00701CCF" w:rsidRPr="00701CCF" w:rsidRDefault="00701CCF" w:rsidP="00701CCF">
      <w:pPr>
        <w:widowControl w:val="0"/>
        <w:autoSpaceDE w:val="0"/>
        <w:autoSpaceDN w:val="0"/>
        <w:adjustRightInd w:val="0"/>
        <w:spacing w:after="0" w:line="240" w:lineRule="auto"/>
        <w:ind w:right="293"/>
        <w:jc w:val="center"/>
        <w:rPr>
          <w:rFonts w:ascii="Bookman Old Style" w:eastAsia="Times New Roman" w:hAnsi="Bookman Old Style" w:cs="Arial"/>
          <w:b/>
          <w:sz w:val="36"/>
          <w:szCs w:val="36"/>
          <w:lang w:val="uk-UA" w:eastAsia="ru-RU"/>
        </w:rPr>
      </w:pPr>
    </w:p>
    <w:p w:rsidR="00701CCF" w:rsidRPr="00701CCF" w:rsidRDefault="00701CCF" w:rsidP="00701CCF">
      <w:pPr>
        <w:widowControl w:val="0"/>
        <w:autoSpaceDE w:val="0"/>
        <w:autoSpaceDN w:val="0"/>
        <w:adjustRightInd w:val="0"/>
        <w:spacing w:after="0" w:line="240" w:lineRule="auto"/>
        <w:ind w:right="293"/>
        <w:jc w:val="center"/>
        <w:rPr>
          <w:rFonts w:ascii="Bookman Old Style" w:eastAsia="Times New Roman" w:hAnsi="Bookman Old Style" w:cs="Arial"/>
          <w:b/>
          <w:sz w:val="36"/>
          <w:szCs w:val="36"/>
          <w:lang w:val="uk-UA" w:eastAsia="ru-RU"/>
        </w:rPr>
      </w:pPr>
    </w:p>
    <w:p w:rsidR="00701CCF" w:rsidRPr="00701CCF" w:rsidRDefault="00701CCF" w:rsidP="00701CCF">
      <w:pPr>
        <w:widowControl w:val="0"/>
        <w:autoSpaceDE w:val="0"/>
        <w:autoSpaceDN w:val="0"/>
        <w:adjustRightInd w:val="0"/>
        <w:spacing w:after="0" w:line="240" w:lineRule="auto"/>
        <w:ind w:right="293"/>
        <w:jc w:val="center"/>
        <w:rPr>
          <w:rFonts w:ascii="Bookman Old Style" w:eastAsia="Times New Roman" w:hAnsi="Bookman Old Style" w:cs="Arial"/>
          <w:b/>
          <w:sz w:val="36"/>
          <w:szCs w:val="36"/>
          <w:lang w:val="uk-UA" w:eastAsia="ru-RU"/>
        </w:rPr>
      </w:pPr>
    </w:p>
    <w:p w:rsidR="00701CCF" w:rsidRPr="00701CCF" w:rsidRDefault="00701CCF" w:rsidP="00701CCF">
      <w:pPr>
        <w:widowControl w:val="0"/>
        <w:autoSpaceDE w:val="0"/>
        <w:autoSpaceDN w:val="0"/>
        <w:adjustRightInd w:val="0"/>
        <w:spacing w:after="0" w:line="240" w:lineRule="auto"/>
        <w:ind w:right="293"/>
        <w:jc w:val="center"/>
        <w:rPr>
          <w:rFonts w:ascii="Bookman Old Style" w:eastAsia="Times New Roman" w:hAnsi="Bookman Old Style" w:cs="Arial"/>
          <w:b/>
          <w:sz w:val="36"/>
          <w:szCs w:val="36"/>
          <w:lang w:val="uk-UA" w:eastAsia="ru-RU"/>
        </w:rPr>
      </w:pPr>
    </w:p>
    <w:p w:rsidR="00701CCF" w:rsidRPr="00701CCF" w:rsidRDefault="00701CCF" w:rsidP="00701CCF">
      <w:pPr>
        <w:widowControl w:val="0"/>
        <w:autoSpaceDE w:val="0"/>
        <w:autoSpaceDN w:val="0"/>
        <w:adjustRightInd w:val="0"/>
        <w:spacing w:after="0" w:line="240" w:lineRule="auto"/>
        <w:ind w:right="293"/>
        <w:jc w:val="center"/>
        <w:rPr>
          <w:rFonts w:ascii="Bookman Old Style" w:eastAsia="Times New Roman" w:hAnsi="Bookman Old Style" w:cs="Arial"/>
          <w:b/>
          <w:sz w:val="36"/>
          <w:szCs w:val="36"/>
          <w:lang w:val="uk-UA" w:eastAsia="ru-RU"/>
        </w:rPr>
      </w:pPr>
    </w:p>
    <w:p w:rsidR="00701CCF" w:rsidRPr="00701CCF" w:rsidRDefault="00701CCF" w:rsidP="00701CCF">
      <w:pPr>
        <w:widowControl w:val="0"/>
        <w:autoSpaceDE w:val="0"/>
        <w:autoSpaceDN w:val="0"/>
        <w:adjustRightInd w:val="0"/>
        <w:spacing w:after="0" w:line="240" w:lineRule="auto"/>
        <w:ind w:right="293"/>
        <w:jc w:val="center"/>
        <w:rPr>
          <w:rFonts w:ascii="Bookman Old Style" w:eastAsia="Times New Roman" w:hAnsi="Bookman Old Style" w:cs="Arial"/>
          <w:b/>
          <w:sz w:val="36"/>
          <w:szCs w:val="36"/>
          <w:lang w:val="uk-UA" w:eastAsia="ru-RU"/>
        </w:rPr>
      </w:pPr>
    </w:p>
    <w:p w:rsidR="00701CCF" w:rsidRPr="00701CCF" w:rsidRDefault="00701CCF" w:rsidP="00701CCF">
      <w:pPr>
        <w:widowControl w:val="0"/>
        <w:autoSpaceDE w:val="0"/>
        <w:autoSpaceDN w:val="0"/>
        <w:adjustRightInd w:val="0"/>
        <w:spacing w:after="0" w:line="240" w:lineRule="auto"/>
        <w:jc w:val="center"/>
        <w:rPr>
          <w:rFonts w:ascii="Times New Roman" w:eastAsia="Times New Roman" w:hAnsi="Times New Roman" w:cs="Times New Roman"/>
          <w:b/>
          <w:sz w:val="36"/>
          <w:szCs w:val="36"/>
          <w:lang w:eastAsia="ru-RU"/>
        </w:rPr>
      </w:pPr>
      <w:r w:rsidRPr="00701CCF">
        <w:rPr>
          <w:rFonts w:ascii="Times New Roman" w:eastAsia="Times New Roman" w:hAnsi="Times New Roman" w:cs="Times New Roman"/>
          <w:b/>
          <w:sz w:val="36"/>
          <w:szCs w:val="36"/>
          <w:lang w:eastAsia="ru-RU"/>
        </w:rPr>
        <w:t>ПРОГРАМА</w:t>
      </w:r>
    </w:p>
    <w:p w:rsidR="00701CCF" w:rsidRPr="00701CCF" w:rsidRDefault="00701CCF" w:rsidP="00701CCF">
      <w:pPr>
        <w:widowControl w:val="0"/>
        <w:autoSpaceDE w:val="0"/>
        <w:autoSpaceDN w:val="0"/>
        <w:adjustRightInd w:val="0"/>
        <w:spacing w:after="0" w:line="240" w:lineRule="auto"/>
        <w:jc w:val="center"/>
        <w:rPr>
          <w:rFonts w:ascii="Times New Roman" w:eastAsia="Times New Roman" w:hAnsi="Times New Roman" w:cs="Times New Roman"/>
          <w:b/>
          <w:sz w:val="36"/>
          <w:szCs w:val="36"/>
          <w:lang w:eastAsia="ru-RU"/>
        </w:rPr>
      </w:pPr>
      <w:r w:rsidRPr="00701CCF">
        <w:rPr>
          <w:rFonts w:ascii="Times New Roman" w:eastAsia="Times New Roman" w:hAnsi="Times New Roman" w:cs="Times New Roman"/>
          <w:spacing w:val="-100"/>
          <w:w w:val="99"/>
          <w:sz w:val="36"/>
          <w:szCs w:val="36"/>
          <w:lang w:eastAsia="ru-RU"/>
        </w:rPr>
        <w:t xml:space="preserve"> </w:t>
      </w:r>
      <w:r w:rsidRPr="00701CCF">
        <w:rPr>
          <w:rFonts w:ascii="Times New Roman" w:eastAsia="Times New Roman" w:hAnsi="Times New Roman" w:cs="Times New Roman"/>
          <w:b/>
          <w:sz w:val="36"/>
          <w:szCs w:val="36"/>
          <w:lang w:eastAsia="ru-RU"/>
        </w:rPr>
        <w:t>СОЦІАЛЬНО-ЕКОНОМІЧНОГО ТА КУЛЬТУРНОГО</w:t>
      </w:r>
    </w:p>
    <w:p w:rsidR="00701CCF" w:rsidRPr="00701CCF" w:rsidRDefault="00701CCF" w:rsidP="00701CCF">
      <w:pPr>
        <w:widowControl w:val="0"/>
        <w:autoSpaceDE w:val="0"/>
        <w:autoSpaceDN w:val="0"/>
        <w:adjustRightInd w:val="0"/>
        <w:spacing w:after="0" w:line="240" w:lineRule="auto"/>
        <w:jc w:val="center"/>
        <w:rPr>
          <w:rFonts w:ascii="Times New Roman" w:eastAsia="Times New Roman" w:hAnsi="Times New Roman" w:cs="Times New Roman"/>
          <w:b/>
          <w:sz w:val="36"/>
          <w:szCs w:val="36"/>
          <w:lang w:val="uk-UA" w:eastAsia="ru-RU"/>
        </w:rPr>
      </w:pPr>
      <w:r w:rsidRPr="00701CCF">
        <w:rPr>
          <w:rFonts w:ascii="Times New Roman" w:eastAsia="Times New Roman" w:hAnsi="Times New Roman" w:cs="Times New Roman"/>
          <w:spacing w:val="-100"/>
          <w:w w:val="99"/>
          <w:sz w:val="36"/>
          <w:szCs w:val="36"/>
          <w:lang w:eastAsia="ru-RU"/>
        </w:rPr>
        <w:t xml:space="preserve"> </w:t>
      </w:r>
      <w:r w:rsidRPr="00701CCF">
        <w:rPr>
          <w:rFonts w:ascii="Times New Roman" w:eastAsia="Times New Roman" w:hAnsi="Times New Roman" w:cs="Times New Roman"/>
          <w:b/>
          <w:sz w:val="36"/>
          <w:szCs w:val="36"/>
          <w:lang w:eastAsia="ru-RU"/>
        </w:rPr>
        <w:t xml:space="preserve">РОЗВИТКУ АНАНЬЇВСЬКОЇ </w:t>
      </w:r>
      <w:r w:rsidRPr="00701CCF">
        <w:rPr>
          <w:rFonts w:ascii="Times New Roman" w:eastAsia="Times New Roman" w:hAnsi="Times New Roman" w:cs="Times New Roman"/>
          <w:b/>
          <w:sz w:val="36"/>
          <w:szCs w:val="36"/>
          <w:lang w:val="uk-UA" w:eastAsia="ru-RU"/>
        </w:rPr>
        <w:t>МІСЬКОЇ</w:t>
      </w:r>
    </w:p>
    <w:p w:rsidR="00701CCF" w:rsidRPr="00701CCF" w:rsidRDefault="00701CCF" w:rsidP="00701CCF">
      <w:pPr>
        <w:widowControl w:val="0"/>
        <w:autoSpaceDE w:val="0"/>
        <w:autoSpaceDN w:val="0"/>
        <w:adjustRightInd w:val="0"/>
        <w:spacing w:after="0" w:line="240" w:lineRule="auto"/>
        <w:jc w:val="center"/>
        <w:rPr>
          <w:rFonts w:ascii="Times New Roman" w:eastAsia="Times New Roman" w:hAnsi="Times New Roman" w:cs="Times New Roman"/>
          <w:b/>
          <w:sz w:val="36"/>
          <w:szCs w:val="36"/>
          <w:lang w:val="uk-UA" w:eastAsia="ru-RU"/>
        </w:rPr>
      </w:pPr>
      <w:r w:rsidRPr="00701CCF">
        <w:rPr>
          <w:rFonts w:ascii="Times New Roman" w:eastAsia="Times New Roman" w:hAnsi="Times New Roman" w:cs="Times New Roman"/>
          <w:b/>
          <w:sz w:val="36"/>
          <w:szCs w:val="36"/>
          <w:lang w:eastAsia="ru-RU"/>
        </w:rPr>
        <w:t>ТЕРИ</w:t>
      </w:r>
      <w:r w:rsidRPr="00701CCF">
        <w:rPr>
          <w:rFonts w:ascii="Times New Roman" w:eastAsia="Times New Roman" w:hAnsi="Times New Roman" w:cs="Times New Roman"/>
          <w:b/>
          <w:sz w:val="36"/>
          <w:szCs w:val="36"/>
          <w:lang w:val="uk-UA" w:eastAsia="ru-RU"/>
        </w:rPr>
        <w:t>Т</w:t>
      </w:r>
      <w:r w:rsidRPr="00701CCF">
        <w:rPr>
          <w:rFonts w:ascii="Times New Roman" w:eastAsia="Times New Roman" w:hAnsi="Times New Roman" w:cs="Times New Roman"/>
          <w:b/>
          <w:sz w:val="36"/>
          <w:szCs w:val="36"/>
          <w:lang w:eastAsia="ru-RU"/>
        </w:rPr>
        <w:t>ОРІАЛЬН</w:t>
      </w:r>
      <w:r w:rsidRPr="00701CCF">
        <w:rPr>
          <w:rFonts w:ascii="Times New Roman" w:eastAsia="Times New Roman" w:hAnsi="Times New Roman" w:cs="Times New Roman"/>
          <w:b/>
          <w:sz w:val="36"/>
          <w:szCs w:val="36"/>
          <w:lang w:val="uk-UA" w:eastAsia="ru-RU"/>
        </w:rPr>
        <w:t>ОЇ</w:t>
      </w:r>
      <w:r w:rsidRPr="00701CCF">
        <w:rPr>
          <w:rFonts w:ascii="Times New Roman" w:eastAsia="Times New Roman" w:hAnsi="Times New Roman" w:cs="Times New Roman"/>
          <w:b/>
          <w:sz w:val="36"/>
          <w:szCs w:val="36"/>
          <w:lang w:eastAsia="ru-RU"/>
        </w:rPr>
        <w:t xml:space="preserve"> ГРОМАД</w:t>
      </w:r>
      <w:r w:rsidRPr="00701CCF">
        <w:rPr>
          <w:rFonts w:ascii="Times New Roman" w:eastAsia="Times New Roman" w:hAnsi="Times New Roman" w:cs="Times New Roman"/>
          <w:b/>
          <w:sz w:val="36"/>
          <w:szCs w:val="36"/>
          <w:lang w:val="uk-UA" w:eastAsia="ru-RU"/>
        </w:rPr>
        <w:t>И</w:t>
      </w:r>
    </w:p>
    <w:p w:rsidR="00701CCF" w:rsidRPr="00701CCF" w:rsidRDefault="00701CCF" w:rsidP="00701CCF">
      <w:pPr>
        <w:widowControl w:val="0"/>
        <w:autoSpaceDE w:val="0"/>
        <w:autoSpaceDN w:val="0"/>
        <w:adjustRightInd w:val="0"/>
        <w:spacing w:after="0" w:line="240" w:lineRule="auto"/>
        <w:jc w:val="center"/>
        <w:rPr>
          <w:rFonts w:ascii="Times New Roman" w:eastAsia="Times New Roman" w:hAnsi="Times New Roman" w:cs="Times New Roman"/>
          <w:b/>
          <w:sz w:val="36"/>
          <w:szCs w:val="36"/>
          <w:lang w:eastAsia="ru-RU"/>
        </w:rPr>
      </w:pPr>
      <w:r w:rsidRPr="00701CCF">
        <w:rPr>
          <w:rFonts w:ascii="Times New Roman" w:eastAsia="Times New Roman" w:hAnsi="Times New Roman" w:cs="Times New Roman"/>
          <w:w w:val="99"/>
          <w:sz w:val="36"/>
          <w:szCs w:val="36"/>
          <w:lang w:val="uk-UA" w:eastAsia="ru-RU"/>
        </w:rPr>
        <w:t xml:space="preserve"> </w:t>
      </w:r>
      <w:r w:rsidRPr="00701CCF">
        <w:rPr>
          <w:rFonts w:ascii="Times New Roman" w:eastAsia="Times New Roman" w:hAnsi="Times New Roman" w:cs="Times New Roman"/>
          <w:spacing w:val="-66"/>
          <w:sz w:val="36"/>
          <w:szCs w:val="36"/>
          <w:lang w:val="uk-UA" w:eastAsia="ru-RU"/>
        </w:rPr>
        <w:t xml:space="preserve"> </w:t>
      </w:r>
      <w:r w:rsidRPr="00701CCF">
        <w:rPr>
          <w:rFonts w:ascii="Times New Roman" w:eastAsia="Times New Roman" w:hAnsi="Times New Roman" w:cs="Times New Roman"/>
          <w:b/>
          <w:sz w:val="36"/>
          <w:szCs w:val="36"/>
          <w:lang w:eastAsia="ru-RU"/>
        </w:rPr>
        <w:t>НА 2025 РІК</w:t>
      </w:r>
    </w:p>
    <w:p w:rsidR="00701CCF" w:rsidRPr="00701CCF" w:rsidRDefault="00701CCF" w:rsidP="00701CCF">
      <w:pPr>
        <w:widowControl w:val="0"/>
        <w:autoSpaceDE w:val="0"/>
        <w:autoSpaceDN w:val="0"/>
        <w:spacing w:before="4" w:after="0" w:line="240" w:lineRule="auto"/>
        <w:rPr>
          <w:rFonts w:ascii="Times New Roman" w:eastAsia="Times New Roman" w:hAnsi="Times New Roman" w:cs="Times New Roman"/>
          <w:b/>
          <w:sz w:val="36"/>
          <w:szCs w:val="36"/>
          <w:lang w:val="uk-UA" w:eastAsia="uk-UA" w:bidi="uk-UA"/>
        </w:rPr>
      </w:pPr>
    </w:p>
    <w:p w:rsidR="00701CCF" w:rsidRPr="00701CCF" w:rsidRDefault="00701CCF" w:rsidP="00701CCF">
      <w:pPr>
        <w:widowControl w:val="0"/>
        <w:autoSpaceDE w:val="0"/>
        <w:autoSpaceDN w:val="0"/>
        <w:adjustRightInd w:val="0"/>
        <w:spacing w:before="238" w:after="0" w:line="240" w:lineRule="auto"/>
        <w:ind w:right="289"/>
        <w:jc w:val="center"/>
        <w:rPr>
          <w:rFonts w:ascii="Times New Roman" w:eastAsia="Times New Roman" w:hAnsi="Times New Roman" w:cs="Times New Roman"/>
          <w:spacing w:val="-100"/>
          <w:w w:val="99"/>
          <w:sz w:val="40"/>
          <w:szCs w:val="20"/>
          <w:lang w:val="uk-UA" w:eastAsia="ru-RU"/>
        </w:rPr>
      </w:pPr>
      <w:r w:rsidRPr="00701CCF">
        <w:rPr>
          <w:rFonts w:ascii="Times New Roman" w:eastAsia="Times New Roman" w:hAnsi="Times New Roman" w:cs="Times New Roman"/>
          <w:spacing w:val="-100"/>
          <w:w w:val="99"/>
          <w:sz w:val="40"/>
          <w:szCs w:val="20"/>
          <w:lang w:val="uk-UA" w:eastAsia="ru-RU"/>
        </w:rPr>
        <w:t xml:space="preserve"> </w:t>
      </w:r>
    </w:p>
    <w:p w:rsidR="00701CCF" w:rsidRPr="00701CCF" w:rsidRDefault="00701CCF" w:rsidP="00701CCF">
      <w:pPr>
        <w:widowControl w:val="0"/>
        <w:autoSpaceDE w:val="0"/>
        <w:autoSpaceDN w:val="0"/>
        <w:adjustRightInd w:val="0"/>
        <w:spacing w:before="238" w:after="0" w:line="240" w:lineRule="auto"/>
        <w:ind w:right="289"/>
        <w:jc w:val="center"/>
        <w:rPr>
          <w:rFonts w:ascii="Arial" w:eastAsia="Times New Roman" w:hAnsi="Arial" w:cs="Arial"/>
          <w:spacing w:val="-100"/>
          <w:w w:val="99"/>
          <w:sz w:val="40"/>
          <w:szCs w:val="20"/>
          <w:lang w:val="uk-UA" w:eastAsia="ru-RU"/>
        </w:rPr>
      </w:pPr>
    </w:p>
    <w:p w:rsidR="00701CCF" w:rsidRPr="00701CCF" w:rsidRDefault="00701CCF" w:rsidP="00701CCF">
      <w:pPr>
        <w:widowControl w:val="0"/>
        <w:autoSpaceDE w:val="0"/>
        <w:autoSpaceDN w:val="0"/>
        <w:adjustRightInd w:val="0"/>
        <w:spacing w:before="238" w:after="0" w:line="240" w:lineRule="auto"/>
        <w:ind w:right="289"/>
        <w:jc w:val="center"/>
        <w:rPr>
          <w:rFonts w:ascii="Arial" w:eastAsia="Times New Roman" w:hAnsi="Arial" w:cs="Arial"/>
          <w:spacing w:val="-100"/>
          <w:w w:val="99"/>
          <w:sz w:val="40"/>
          <w:szCs w:val="20"/>
          <w:lang w:val="uk-UA" w:eastAsia="ru-RU"/>
        </w:rPr>
      </w:pPr>
    </w:p>
    <w:p w:rsidR="00701CCF" w:rsidRPr="00701CCF" w:rsidRDefault="00701CCF" w:rsidP="00701CCF">
      <w:pPr>
        <w:widowControl w:val="0"/>
        <w:autoSpaceDE w:val="0"/>
        <w:autoSpaceDN w:val="0"/>
        <w:adjustRightInd w:val="0"/>
        <w:spacing w:before="238" w:after="0" w:line="240" w:lineRule="auto"/>
        <w:ind w:right="289"/>
        <w:jc w:val="center"/>
        <w:rPr>
          <w:rFonts w:ascii="Arial" w:eastAsia="Times New Roman" w:hAnsi="Arial" w:cs="Arial"/>
          <w:spacing w:val="-100"/>
          <w:w w:val="99"/>
          <w:sz w:val="40"/>
          <w:szCs w:val="20"/>
          <w:lang w:val="uk-UA" w:eastAsia="ru-RU"/>
        </w:rPr>
      </w:pPr>
    </w:p>
    <w:p w:rsidR="00701CCF" w:rsidRPr="00701CCF" w:rsidRDefault="00701CCF" w:rsidP="00701CCF">
      <w:pPr>
        <w:widowControl w:val="0"/>
        <w:autoSpaceDE w:val="0"/>
        <w:autoSpaceDN w:val="0"/>
        <w:adjustRightInd w:val="0"/>
        <w:spacing w:before="238" w:after="0" w:line="240" w:lineRule="auto"/>
        <w:ind w:right="289"/>
        <w:jc w:val="center"/>
        <w:rPr>
          <w:rFonts w:ascii="Arial" w:eastAsia="Times New Roman" w:hAnsi="Arial" w:cs="Arial"/>
          <w:spacing w:val="-100"/>
          <w:w w:val="99"/>
          <w:sz w:val="40"/>
          <w:szCs w:val="20"/>
          <w:lang w:val="uk-UA" w:eastAsia="ru-RU"/>
        </w:rPr>
      </w:pPr>
    </w:p>
    <w:p w:rsidR="00701CCF" w:rsidRPr="00701CCF" w:rsidRDefault="00701CCF" w:rsidP="00701CCF">
      <w:pPr>
        <w:widowControl w:val="0"/>
        <w:autoSpaceDE w:val="0"/>
        <w:autoSpaceDN w:val="0"/>
        <w:adjustRightInd w:val="0"/>
        <w:spacing w:before="238" w:after="0" w:line="240" w:lineRule="auto"/>
        <w:ind w:right="289"/>
        <w:jc w:val="center"/>
        <w:rPr>
          <w:rFonts w:ascii="Arial" w:eastAsia="Times New Roman" w:hAnsi="Arial" w:cs="Arial"/>
          <w:spacing w:val="-100"/>
          <w:w w:val="99"/>
          <w:sz w:val="40"/>
          <w:szCs w:val="20"/>
          <w:lang w:val="uk-UA" w:eastAsia="ru-RU"/>
        </w:rPr>
      </w:pPr>
    </w:p>
    <w:p w:rsidR="00701CCF" w:rsidRPr="00701CCF" w:rsidRDefault="00701CCF" w:rsidP="00701CCF">
      <w:pPr>
        <w:widowControl w:val="0"/>
        <w:autoSpaceDE w:val="0"/>
        <w:autoSpaceDN w:val="0"/>
        <w:adjustRightInd w:val="0"/>
        <w:spacing w:before="238" w:after="0" w:line="240" w:lineRule="auto"/>
        <w:ind w:right="289"/>
        <w:jc w:val="center"/>
        <w:rPr>
          <w:rFonts w:ascii="Arial" w:eastAsia="Times New Roman" w:hAnsi="Arial" w:cs="Arial"/>
          <w:spacing w:val="-100"/>
          <w:w w:val="99"/>
          <w:sz w:val="40"/>
          <w:szCs w:val="20"/>
          <w:lang w:val="uk-UA" w:eastAsia="ru-RU"/>
        </w:rPr>
      </w:pPr>
    </w:p>
    <w:p w:rsidR="00701CCF" w:rsidRPr="00701CCF" w:rsidRDefault="00701CCF" w:rsidP="00701CCF">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701CCF" w:rsidRPr="00701CCF" w:rsidRDefault="00701CCF" w:rsidP="00701CCF">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701CCF" w:rsidRPr="00701CCF" w:rsidRDefault="00701CCF" w:rsidP="00701CCF">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701CCF" w:rsidRPr="00701CCF" w:rsidRDefault="00701CCF" w:rsidP="00701CCF">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701CCF" w:rsidRPr="00701CCF" w:rsidRDefault="00701CCF" w:rsidP="00701CCF">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701CCF" w:rsidRPr="00701CCF" w:rsidRDefault="00701CCF" w:rsidP="00701CCF">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701CCF" w:rsidRPr="00701CCF" w:rsidRDefault="00701CCF" w:rsidP="00701CCF">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701CCF">
        <w:rPr>
          <w:rFonts w:ascii="Times New Roman" w:eastAsia="Times New Roman" w:hAnsi="Times New Roman" w:cs="Times New Roman"/>
          <w:b/>
          <w:sz w:val="24"/>
          <w:szCs w:val="24"/>
          <w:lang w:eastAsia="ru-RU"/>
        </w:rPr>
        <w:t xml:space="preserve">АНАНЬЇВ </w:t>
      </w:r>
    </w:p>
    <w:p w:rsidR="00701CCF" w:rsidRPr="00701CCF" w:rsidRDefault="00701CCF" w:rsidP="00701CCF">
      <w:pPr>
        <w:widowControl w:val="0"/>
        <w:autoSpaceDE w:val="0"/>
        <w:autoSpaceDN w:val="0"/>
        <w:adjustRightInd w:val="0"/>
        <w:spacing w:after="0" w:line="240" w:lineRule="auto"/>
        <w:jc w:val="center"/>
        <w:rPr>
          <w:rFonts w:ascii="Times New Roman" w:eastAsia="Times New Roman" w:hAnsi="Times New Roman" w:cs="Times New Roman"/>
          <w:b/>
          <w:spacing w:val="2"/>
          <w:sz w:val="24"/>
          <w:szCs w:val="24"/>
          <w:lang w:val="uk-UA" w:eastAsia="ru-RU"/>
        </w:rPr>
      </w:pPr>
      <w:r w:rsidRPr="00701CCF">
        <w:rPr>
          <w:rFonts w:ascii="Times New Roman" w:eastAsia="Times New Roman" w:hAnsi="Times New Roman" w:cs="Times New Roman"/>
          <w:b/>
          <w:sz w:val="24"/>
          <w:szCs w:val="24"/>
          <w:lang w:eastAsia="ru-RU"/>
        </w:rPr>
        <w:t>20</w:t>
      </w:r>
      <w:r w:rsidRPr="00701CCF">
        <w:rPr>
          <w:rFonts w:ascii="Times New Roman" w:eastAsia="Times New Roman" w:hAnsi="Times New Roman" w:cs="Times New Roman"/>
          <w:b/>
          <w:sz w:val="24"/>
          <w:szCs w:val="24"/>
          <w:lang w:val="uk-UA" w:eastAsia="ru-RU"/>
        </w:rPr>
        <w:t>2</w:t>
      </w:r>
      <w:r w:rsidRPr="00701CCF">
        <w:rPr>
          <w:rFonts w:ascii="Times New Roman" w:eastAsia="Times New Roman" w:hAnsi="Times New Roman" w:cs="Times New Roman"/>
          <w:b/>
          <w:sz w:val="24"/>
          <w:szCs w:val="24"/>
          <w:lang w:eastAsia="ru-RU"/>
        </w:rPr>
        <w:t>4</w:t>
      </w:r>
      <w:r w:rsidRPr="00701CCF">
        <w:rPr>
          <w:rFonts w:ascii="Times New Roman" w:eastAsia="Times New Roman" w:hAnsi="Times New Roman" w:cs="Times New Roman"/>
          <w:b/>
          <w:sz w:val="24"/>
          <w:szCs w:val="24"/>
          <w:lang w:val="uk-UA" w:eastAsia="ru-RU"/>
        </w:rPr>
        <w:t xml:space="preserve"> рік</w:t>
      </w:r>
    </w:p>
    <w:p w:rsidR="00701CCF" w:rsidRPr="00701CCF" w:rsidRDefault="00701CCF" w:rsidP="00701CCF">
      <w:pPr>
        <w:widowControl w:val="0"/>
        <w:autoSpaceDE w:val="0"/>
        <w:autoSpaceDN w:val="0"/>
        <w:adjustRightInd w:val="0"/>
        <w:spacing w:before="65" w:after="0" w:line="240" w:lineRule="auto"/>
        <w:ind w:right="296"/>
        <w:jc w:val="center"/>
        <w:rPr>
          <w:rFonts w:ascii="Times New Roman" w:eastAsia="Times New Roman" w:hAnsi="Times New Roman" w:cs="Times New Roman"/>
          <w:b/>
          <w:spacing w:val="2"/>
          <w:sz w:val="24"/>
          <w:szCs w:val="24"/>
          <w:lang w:val="uk-UA" w:eastAsia="ru-RU"/>
        </w:rPr>
      </w:pPr>
    </w:p>
    <w:p w:rsidR="00701CCF" w:rsidRPr="00701CCF" w:rsidRDefault="00701CCF" w:rsidP="00701CCF">
      <w:pPr>
        <w:widowControl w:val="0"/>
        <w:autoSpaceDE w:val="0"/>
        <w:autoSpaceDN w:val="0"/>
        <w:adjustRightInd w:val="0"/>
        <w:spacing w:before="65" w:after="0" w:line="240" w:lineRule="auto"/>
        <w:ind w:right="296"/>
        <w:jc w:val="center"/>
        <w:rPr>
          <w:rFonts w:ascii="Times New Roman" w:eastAsia="Times New Roman" w:hAnsi="Times New Roman" w:cs="Times New Roman"/>
          <w:b/>
          <w:spacing w:val="2"/>
          <w:sz w:val="24"/>
          <w:szCs w:val="24"/>
          <w:lang w:val="uk-UA" w:eastAsia="ru-RU"/>
        </w:rPr>
      </w:pPr>
    </w:p>
    <w:p w:rsidR="00D55BBF" w:rsidRDefault="00D55BBF" w:rsidP="00701CCF">
      <w:pPr>
        <w:widowControl w:val="0"/>
        <w:autoSpaceDE w:val="0"/>
        <w:autoSpaceDN w:val="0"/>
        <w:adjustRightInd w:val="0"/>
        <w:spacing w:after="0" w:line="240" w:lineRule="auto"/>
        <w:ind w:right="337"/>
        <w:contextualSpacing/>
        <w:jc w:val="center"/>
        <w:rPr>
          <w:rFonts w:ascii="Times New Roman" w:eastAsia="Times New Roman" w:hAnsi="Times New Roman" w:cs="Times New Roman"/>
          <w:b/>
          <w:sz w:val="28"/>
          <w:szCs w:val="28"/>
          <w:lang w:val="uk-UA" w:eastAsia="ru-RU"/>
        </w:rPr>
      </w:pPr>
    </w:p>
    <w:p w:rsidR="00701CCF" w:rsidRPr="00701CCF" w:rsidRDefault="00701CCF" w:rsidP="00701CCF">
      <w:pPr>
        <w:widowControl w:val="0"/>
        <w:autoSpaceDE w:val="0"/>
        <w:autoSpaceDN w:val="0"/>
        <w:adjustRightInd w:val="0"/>
        <w:spacing w:after="0" w:line="240" w:lineRule="auto"/>
        <w:ind w:right="337"/>
        <w:contextualSpacing/>
        <w:jc w:val="center"/>
        <w:rPr>
          <w:rFonts w:ascii="Times New Roman" w:eastAsia="Times New Roman" w:hAnsi="Times New Roman" w:cs="Times New Roman"/>
          <w:b/>
          <w:sz w:val="28"/>
          <w:szCs w:val="28"/>
          <w:lang w:val="uk-UA" w:eastAsia="ru-RU"/>
        </w:rPr>
      </w:pPr>
      <w:r w:rsidRPr="00701CCF">
        <w:rPr>
          <w:rFonts w:ascii="Times New Roman" w:eastAsia="Times New Roman" w:hAnsi="Times New Roman" w:cs="Times New Roman"/>
          <w:b/>
          <w:sz w:val="28"/>
          <w:szCs w:val="28"/>
          <w:lang w:val="uk-UA" w:eastAsia="ru-RU"/>
        </w:rPr>
        <w:lastRenderedPageBreak/>
        <w:t>ВСТУП</w:t>
      </w:r>
    </w:p>
    <w:p w:rsidR="00701CCF" w:rsidRPr="00701CCF" w:rsidRDefault="00701CCF" w:rsidP="00701CC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val="uk-UA" w:eastAsia="ru-RU"/>
        </w:rPr>
      </w:pPr>
    </w:p>
    <w:p w:rsidR="00701CCF" w:rsidRPr="00701CCF" w:rsidRDefault="00701CCF" w:rsidP="00701CCF">
      <w:pPr>
        <w:widowControl w:val="0"/>
        <w:autoSpaceDE w:val="0"/>
        <w:autoSpaceDN w:val="0"/>
        <w:adjustRightInd w:val="0"/>
        <w:spacing w:after="0" w:line="240" w:lineRule="auto"/>
        <w:ind w:firstLine="709"/>
        <w:jc w:val="both"/>
        <w:rPr>
          <w:rFonts w:ascii="Times New Roman" w:eastAsia="Times New Roman" w:hAnsi="Times New Roman" w:cs="Times New Roman"/>
          <w:color w:val="1D1D1B"/>
          <w:sz w:val="28"/>
          <w:szCs w:val="28"/>
          <w:shd w:val="clear" w:color="auto" w:fill="FFFFFF"/>
          <w:lang w:val="uk-UA" w:eastAsia="ru-RU"/>
        </w:rPr>
      </w:pPr>
      <w:r w:rsidRPr="00701CCF">
        <w:rPr>
          <w:rFonts w:ascii="Times New Roman" w:eastAsia="Times New Roman" w:hAnsi="Times New Roman" w:cs="Times New Roman"/>
          <w:sz w:val="28"/>
          <w:szCs w:val="28"/>
          <w:lang w:val="uk-UA" w:eastAsia="ru-RU"/>
        </w:rPr>
        <w:t xml:space="preserve">Програма </w:t>
      </w:r>
      <w:r w:rsidR="00AA1D30" w:rsidRPr="00701CCF">
        <w:rPr>
          <w:rFonts w:ascii="Times New Roman" w:eastAsia="Times New Roman" w:hAnsi="Times New Roman" w:cs="Times New Roman"/>
          <w:sz w:val="28"/>
          <w:szCs w:val="28"/>
          <w:lang w:val="uk-UA" w:eastAsia="ru-RU"/>
        </w:rPr>
        <w:t>соціально</w:t>
      </w:r>
      <w:r w:rsidR="00AA1D30">
        <w:rPr>
          <w:rFonts w:ascii="Times New Roman" w:eastAsia="Times New Roman" w:hAnsi="Times New Roman" w:cs="Times New Roman"/>
          <w:sz w:val="28"/>
          <w:szCs w:val="28"/>
          <w:lang w:val="uk-UA" w:eastAsia="ru-RU"/>
        </w:rPr>
        <w:t>-е</w:t>
      </w:r>
      <w:r w:rsidRPr="00701CCF">
        <w:rPr>
          <w:rFonts w:ascii="Times New Roman" w:eastAsia="Times New Roman" w:hAnsi="Times New Roman" w:cs="Times New Roman"/>
          <w:sz w:val="28"/>
          <w:szCs w:val="28"/>
          <w:lang w:val="uk-UA" w:eastAsia="ru-RU"/>
        </w:rPr>
        <w:t>кономічно</w:t>
      </w:r>
      <w:r w:rsidR="00AA1D30">
        <w:rPr>
          <w:rFonts w:ascii="Times New Roman" w:eastAsia="Times New Roman" w:hAnsi="Times New Roman" w:cs="Times New Roman"/>
          <w:sz w:val="28"/>
          <w:szCs w:val="28"/>
          <w:lang w:val="uk-UA" w:eastAsia="ru-RU"/>
        </w:rPr>
        <w:t>го</w:t>
      </w:r>
      <w:r w:rsidRPr="00701CCF">
        <w:rPr>
          <w:rFonts w:ascii="Times New Roman" w:eastAsia="Times New Roman" w:hAnsi="Times New Roman" w:cs="Times New Roman"/>
          <w:sz w:val="28"/>
          <w:szCs w:val="28"/>
          <w:lang w:val="uk-UA" w:eastAsia="ru-RU"/>
        </w:rPr>
        <w:t xml:space="preserve"> та культурного розвитку Ананьївської міської територіальної громади на 2025 рік (далі – Програма) розроблена відповідно до вимог законів України «Про місцеве самоврядування в Україні», «Про державне прогнозування та розроблення програм економічного і соціального розвитку України» та </w:t>
      </w:r>
      <w:r w:rsidRPr="00701CCF">
        <w:rPr>
          <w:rFonts w:ascii="Times New Roman" w:eastAsia="Times New Roman" w:hAnsi="Times New Roman" w:cs="Times New Roman"/>
          <w:color w:val="1D1D1B"/>
          <w:sz w:val="28"/>
          <w:szCs w:val="28"/>
          <w:shd w:val="clear" w:color="auto" w:fill="FFFFFF"/>
          <w:lang w:val="uk-UA" w:eastAsia="ru-RU"/>
        </w:rPr>
        <w:t xml:space="preserve">постанови Кабінету Міністрів України від </w:t>
      </w:r>
      <w:r w:rsidR="00AA1D30">
        <w:rPr>
          <w:rFonts w:ascii="Times New Roman" w:eastAsia="Times New Roman" w:hAnsi="Times New Roman" w:cs="Times New Roman"/>
          <w:color w:val="1D1D1B"/>
          <w:sz w:val="28"/>
          <w:szCs w:val="28"/>
          <w:shd w:val="clear" w:color="auto" w:fill="FFFFFF"/>
          <w:lang w:val="uk-UA" w:eastAsia="ru-RU"/>
        </w:rPr>
        <w:t xml:space="preserve">               </w:t>
      </w:r>
      <w:r w:rsidRPr="00701CCF">
        <w:rPr>
          <w:rFonts w:ascii="Times New Roman" w:eastAsia="Times New Roman" w:hAnsi="Times New Roman" w:cs="Times New Roman"/>
          <w:color w:val="1D1D1B"/>
          <w:sz w:val="28"/>
          <w:szCs w:val="28"/>
          <w:shd w:val="clear" w:color="auto" w:fill="FFFFFF"/>
          <w:lang w:val="uk-UA" w:eastAsia="ru-RU"/>
        </w:rPr>
        <w:t>15 грудня 2023р. №1315 «Про схвалення основних прогнозних макропоказників економічного і соціального розвитку України на 2024</w:t>
      </w:r>
      <w:r w:rsidR="00AA1D30">
        <w:rPr>
          <w:rFonts w:ascii="Times New Roman" w:eastAsia="Times New Roman" w:hAnsi="Times New Roman" w:cs="Times New Roman"/>
          <w:color w:val="1D1D1B"/>
          <w:sz w:val="28"/>
          <w:szCs w:val="28"/>
          <w:shd w:val="clear" w:color="auto" w:fill="FFFFFF"/>
          <w:lang w:val="uk-UA" w:eastAsia="ru-RU"/>
        </w:rPr>
        <w:t>-</w:t>
      </w:r>
      <w:r w:rsidRPr="00701CCF">
        <w:rPr>
          <w:rFonts w:ascii="Times New Roman" w:eastAsia="Times New Roman" w:hAnsi="Times New Roman" w:cs="Times New Roman"/>
          <w:color w:val="1D1D1B"/>
          <w:sz w:val="28"/>
          <w:szCs w:val="28"/>
          <w:shd w:val="clear" w:color="auto" w:fill="FFFFFF"/>
          <w:lang w:val="uk-UA" w:eastAsia="ru-RU"/>
        </w:rPr>
        <w:t>2026 роки».</w:t>
      </w:r>
    </w:p>
    <w:p w:rsidR="00701CCF" w:rsidRPr="00701CCF" w:rsidRDefault="00701CCF" w:rsidP="00701CCF">
      <w:pPr>
        <w:shd w:val="clear" w:color="auto" w:fill="FFFFFF"/>
        <w:spacing w:after="0" w:line="240" w:lineRule="auto"/>
        <w:ind w:firstLine="709"/>
        <w:jc w:val="both"/>
        <w:rPr>
          <w:rFonts w:ascii="Times New Roman" w:eastAsia="Times New Roman" w:hAnsi="Times New Roman" w:cs="Times New Roman"/>
          <w:color w:val="1D1D1B"/>
          <w:sz w:val="28"/>
          <w:szCs w:val="28"/>
          <w:lang w:val="uk-UA" w:eastAsia="uk-UA"/>
        </w:rPr>
      </w:pPr>
      <w:r w:rsidRPr="00701CCF">
        <w:rPr>
          <w:rFonts w:ascii="Times New Roman" w:eastAsia="Times New Roman" w:hAnsi="Times New Roman" w:cs="Times New Roman"/>
          <w:sz w:val="28"/>
          <w:szCs w:val="28"/>
          <w:lang w:val="uk-UA" w:eastAsia="uk-UA"/>
        </w:rPr>
        <w:t>При розробці Програми враховано вимоги  Державної стратегії регіонал</w:t>
      </w:r>
      <w:r w:rsidR="00AA1D30">
        <w:rPr>
          <w:rFonts w:ascii="Times New Roman" w:eastAsia="Times New Roman" w:hAnsi="Times New Roman" w:cs="Times New Roman"/>
          <w:sz w:val="28"/>
          <w:szCs w:val="28"/>
          <w:lang w:val="uk-UA" w:eastAsia="uk-UA"/>
        </w:rPr>
        <w:t>ьного розвитку на період з 2021</w:t>
      </w:r>
      <w:r w:rsidRPr="00701CCF">
        <w:rPr>
          <w:rFonts w:ascii="Times New Roman" w:eastAsia="Times New Roman" w:hAnsi="Times New Roman" w:cs="Times New Roman"/>
          <w:sz w:val="28"/>
          <w:szCs w:val="28"/>
          <w:lang w:val="uk-UA" w:eastAsia="uk-UA"/>
        </w:rPr>
        <w:t xml:space="preserve">-2027 року, основні положення Стратегії розвитку Одеської області на 2021-2027 роки, затвердженої рішенням Одеської обласної ради від 03.03.2020 року №1228-VII, </w:t>
      </w:r>
      <w:r w:rsidRPr="00701CCF">
        <w:rPr>
          <w:rFonts w:ascii="Times New Roman" w:eastAsia="Times New Roman" w:hAnsi="Times New Roman" w:cs="Times New Roman"/>
          <w:color w:val="1D1D1B"/>
          <w:sz w:val="28"/>
          <w:szCs w:val="28"/>
          <w:lang w:val="uk-UA" w:eastAsia="uk-UA"/>
        </w:rPr>
        <w:t>Стратегії розвитку Ананьївської міської територіальної громади  на 2022-2030 роки, затвердженої рішенням Ананьївської міської ради від 19 листопада 2021 року №423-</w:t>
      </w:r>
      <w:r w:rsidRPr="00701CCF">
        <w:rPr>
          <w:rFonts w:ascii="Times New Roman" w:eastAsia="Times New Roman" w:hAnsi="Times New Roman" w:cs="Times New Roman"/>
          <w:color w:val="1D1D1B"/>
          <w:sz w:val="28"/>
          <w:szCs w:val="28"/>
          <w:lang w:val="en-US" w:eastAsia="uk-UA"/>
        </w:rPr>
        <w:t>VIII</w:t>
      </w:r>
      <w:r w:rsidRPr="00701CCF">
        <w:rPr>
          <w:rFonts w:ascii="Times New Roman" w:eastAsia="Times New Roman" w:hAnsi="Times New Roman" w:cs="Times New Roman"/>
          <w:color w:val="1D1D1B"/>
          <w:sz w:val="28"/>
          <w:szCs w:val="28"/>
          <w:lang w:val="uk-UA" w:eastAsia="uk-UA"/>
        </w:rPr>
        <w:t xml:space="preserve"> </w:t>
      </w:r>
      <w:r w:rsidRPr="00701CCF">
        <w:rPr>
          <w:rFonts w:ascii="Times New Roman" w:eastAsia="Times New Roman" w:hAnsi="Times New Roman" w:cs="Times New Roman"/>
          <w:sz w:val="28"/>
          <w:szCs w:val="28"/>
          <w:lang w:val="uk-UA" w:eastAsia="uk-UA"/>
        </w:rPr>
        <w:t xml:space="preserve">та на основі аналізу поточної ситуації в країні, господарському комплексі та прогнозів і пропозицій підприємств і організацій, виходячи із загальної соціально-економічної ситуації, що склалася на території громади, з урахуванням можливостей та місцевих ресурсів, відповідно до пріоритетних напрямків розвитку населених пунктів. </w:t>
      </w:r>
    </w:p>
    <w:p w:rsidR="00701CCF" w:rsidRPr="00701CCF" w:rsidRDefault="00701CCF" w:rsidP="00701CCF">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val="uk-UA" w:eastAsia="ru-RU"/>
        </w:rPr>
      </w:pPr>
      <w:r w:rsidRPr="00701CCF">
        <w:rPr>
          <w:rFonts w:ascii="Times New Roman" w:eastAsia="Times New Roman" w:hAnsi="Times New Roman" w:cs="Times New Roman"/>
          <w:bCs/>
          <w:sz w:val="28"/>
          <w:szCs w:val="28"/>
          <w:lang w:val="uk-UA" w:eastAsia="ru-RU"/>
        </w:rPr>
        <w:t>Р</w:t>
      </w:r>
      <w:r w:rsidRPr="00701CCF">
        <w:rPr>
          <w:rFonts w:ascii="Times New Roman" w:eastAsia="Times New Roman" w:hAnsi="Times New Roman" w:cs="Times New Roman"/>
          <w:sz w:val="28"/>
          <w:szCs w:val="28"/>
          <w:lang w:val="uk-UA" w:eastAsia="ru-RU"/>
        </w:rPr>
        <w:t xml:space="preserve">озвиток України неможливий без потужного місцевого самоврядування, яке визначається спроможністю територіальної громади безпосередньо, або через обрані ними органи, вирішувати самостійно і під свою відповідальність місцеві проблеми. </w:t>
      </w:r>
    </w:p>
    <w:p w:rsidR="00701CCF" w:rsidRPr="00701CCF" w:rsidRDefault="00701CCF" w:rsidP="00701CCF">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val="uk-UA" w:eastAsia="ru-RU"/>
        </w:rPr>
      </w:pPr>
      <w:r w:rsidRPr="00701CCF">
        <w:rPr>
          <w:rFonts w:ascii="Times New Roman" w:eastAsia="Times New Roman" w:hAnsi="Times New Roman" w:cs="Times New Roman"/>
          <w:bCs/>
          <w:sz w:val="28"/>
          <w:szCs w:val="28"/>
          <w:lang w:val="uk-UA" w:eastAsia="ru-RU"/>
        </w:rPr>
        <w:t>З метою втілення єдиної політики розвитку Ананьївської міської територіальної громади розроблено Програму соціально-економічного та культурного розвитку Ананьївської міської ради на 2025 рік, в якій визначено конкретні пріоритети розвитку у соціальній та економічній сферах, встановлено завдання та розроблено конкретні заходи щодо реалізації пріоритетів розвитку громади.</w:t>
      </w:r>
    </w:p>
    <w:p w:rsidR="00701CCF" w:rsidRPr="00701CCF" w:rsidRDefault="00701CCF" w:rsidP="00701CCF">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val="uk-UA" w:eastAsia="ru-RU"/>
        </w:rPr>
      </w:pPr>
      <w:r w:rsidRPr="00701CCF">
        <w:rPr>
          <w:rFonts w:ascii="Times New Roman" w:eastAsia="Times New Roman" w:hAnsi="Times New Roman" w:cs="Times New Roman"/>
          <w:sz w:val="28"/>
          <w:szCs w:val="28"/>
          <w:lang w:val="uk-UA" w:eastAsia="ru-RU"/>
        </w:rPr>
        <w:t>Основною метою Програми є створення умов для повноцінного функціонування громади, зокрема через зростання добробуту і підвищення якості життя населення, забезпечення позитивних структурних зрушень в економіці, а також підвищення її конкурентоспроможності через розвиток малого та середнього бізнесу.</w:t>
      </w:r>
    </w:p>
    <w:p w:rsidR="00701CCF" w:rsidRPr="00701CCF" w:rsidRDefault="00701CCF" w:rsidP="00701CC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val="uk-UA" w:eastAsia="ru-RU"/>
        </w:rPr>
      </w:pPr>
      <w:r w:rsidRPr="00701CCF">
        <w:rPr>
          <w:rFonts w:ascii="Times New Roman" w:eastAsia="Times New Roman" w:hAnsi="Times New Roman" w:cs="Times New Roman"/>
          <w:sz w:val="28"/>
          <w:szCs w:val="28"/>
          <w:lang w:val="uk-UA" w:eastAsia="ru-RU"/>
        </w:rPr>
        <w:t>Заходи Програми спрямовані на запобігання впливу на економіку громади негативних внутрішніх і зовнішніх чинників, утримання позитивних тенденцій в економіці громади, підвищення рівня та стандартів життя жителів громади.</w:t>
      </w:r>
    </w:p>
    <w:p w:rsidR="00701CCF" w:rsidRPr="00701CCF" w:rsidRDefault="00701CCF" w:rsidP="00701CC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1CCF">
        <w:rPr>
          <w:rFonts w:ascii="Times New Roman" w:eastAsia="Times New Roman" w:hAnsi="Times New Roman" w:cs="Times New Roman"/>
          <w:sz w:val="28"/>
          <w:szCs w:val="28"/>
          <w:lang w:eastAsia="ru-RU"/>
        </w:rPr>
        <w:t>Фінансування заходів Програми передбачено за рахунок коштів місцевих бюджет</w:t>
      </w:r>
      <w:r w:rsidRPr="00701CCF">
        <w:rPr>
          <w:rFonts w:ascii="Times New Roman" w:eastAsia="Times New Roman" w:hAnsi="Times New Roman" w:cs="Times New Roman"/>
          <w:sz w:val="28"/>
          <w:szCs w:val="28"/>
          <w:lang w:val="uk-UA" w:eastAsia="ru-RU"/>
        </w:rPr>
        <w:t>у</w:t>
      </w:r>
      <w:r w:rsidRPr="00701CCF">
        <w:rPr>
          <w:rFonts w:ascii="Times New Roman" w:eastAsia="Times New Roman" w:hAnsi="Times New Roman" w:cs="Times New Roman"/>
          <w:sz w:val="28"/>
          <w:szCs w:val="28"/>
          <w:lang w:eastAsia="ru-RU"/>
        </w:rPr>
        <w:t xml:space="preserve">, субвенцій з </w:t>
      </w:r>
      <w:r w:rsidRPr="00701CCF">
        <w:rPr>
          <w:rFonts w:ascii="Times New Roman" w:eastAsia="Times New Roman" w:hAnsi="Times New Roman" w:cs="Times New Roman"/>
          <w:sz w:val="28"/>
          <w:szCs w:val="28"/>
          <w:lang w:val="uk-UA" w:eastAsia="ru-RU"/>
        </w:rPr>
        <w:t xml:space="preserve">обласного та </w:t>
      </w:r>
      <w:r w:rsidRPr="00701CCF">
        <w:rPr>
          <w:rFonts w:ascii="Times New Roman" w:eastAsia="Times New Roman" w:hAnsi="Times New Roman" w:cs="Times New Roman"/>
          <w:sz w:val="28"/>
          <w:szCs w:val="28"/>
          <w:lang w:eastAsia="ru-RU"/>
        </w:rPr>
        <w:t>державного бюдже</w:t>
      </w:r>
      <w:r w:rsidRPr="00701CCF">
        <w:rPr>
          <w:rFonts w:ascii="Times New Roman" w:eastAsia="Times New Roman" w:hAnsi="Times New Roman" w:cs="Times New Roman"/>
          <w:sz w:val="28"/>
          <w:szCs w:val="28"/>
          <w:lang w:val="uk-UA" w:eastAsia="ru-RU"/>
        </w:rPr>
        <w:t>тів</w:t>
      </w:r>
      <w:r w:rsidRPr="00701CCF">
        <w:rPr>
          <w:rFonts w:ascii="Times New Roman" w:eastAsia="Times New Roman" w:hAnsi="Times New Roman" w:cs="Times New Roman"/>
          <w:sz w:val="28"/>
          <w:szCs w:val="28"/>
          <w:lang w:eastAsia="ru-RU"/>
        </w:rPr>
        <w:t>,</w:t>
      </w:r>
      <w:r w:rsidRPr="00701CCF">
        <w:rPr>
          <w:rFonts w:ascii="Times New Roman" w:eastAsia="Times New Roman" w:hAnsi="Times New Roman" w:cs="Times New Roman"/>
          <w:sz w:val="28"/>
          <w:szCs w:val="28"/>
          <w:lang w:val="uk-UA" w:eastAsia="ru-RU"/>
        </w:rPr>
        <w:t xml:space="preserve"> </w:t>
      </w:r>
      <w:r w:rsidRPr="00701CCF">
        <w:rPr>
          <w:rFonts w:ascii="Times New Roman" w:eastAsia="Times New Roman" w:hAnsi="Times New Roman" w:cs="Times New Roman"/>
          <w:sz w:val="28"/>
          <w:szCs w:val="28"/>
          <w:lang w:eastAsia="ru-RU"/>
        </w:rPr>
        <w:t xml:space="preserve"> інвесторів та власних коштів підприємств.</w:t>
      </w:r>
    </w:p>
    <w:p w:rsidR="00701CCF" w:rsidRPr="00701CCF" w:rsidRDefault="00701CCF" w:rsidP="00701CCF">
      <w:pPr>
        <w:widowControl w:val="0"/>
        <w:tabs>
          <w:tab w:val="left" w:pos="1455"/>
        </w:tabs>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701CCF">
        <w:rPr>
          <w:rFonts w:ascii="Times New Roman" w:eastAsia="Times New Roman" w:hAnsi="Times New Roman" w:cs="Times New Roman"/>
          <w:bCs/>
          <w:sz w:val="28"/>
          <w:szCs w:val="28"/>
          <w:lang w:eastAsia="ru-RU"/>
        </w:rPr>
        <w:t xml:space="preserve">У процесі виконання Програма може уточнюватися. Зміни та доповнення до Програми  затверджуються сесією </w:t>
      </w:r>
      <w:r w:rsidRPr="00701CCF">
        <w:rPr>
          <w:rFonts w:ascii="Times New Roman" w:eastAsia="Times New Roman" w:hAnsi="Times New Roman" w:cs="Times New Roman"/>
          <w:bCs/>
          <w:sz w:val="28"/>
          <w:szCs w:val="28"/>
          <w:lang w:val="uk-UA" w:eastAsia="ru-RU"/>
        </w:rPr>
        <w:t>Ананьївської міської ради</w:t>
      </w:r>
      <w:r w:rsidRPr="00701CCF">
        <w:rPr>
          <w:rFonts w:ascii="Times New Roman" w:eastAsia="Times New Roman" w:hAnsi="Times New Roman" w:cs="Times New Roman"/>
          <w:bCs/>
          <w:sz w:val="28"/>
          <w:szCs w:val="28"/>
          <w:lang w:eastAsia="ru-RU"/>
        </w:rPr>
        <w:t xml:space="preserve"> ради.</w:t>
      </w:r>
    </w:p>
    <w:p w:rsidR="00701CCF" w:rsidRPr="00701CCF" w:rsidRDefault="00701CCF" w:rsidP="00701CCF">
      <w:pPr>
        <w:widowControl w:val="0"/>
        <w:tabs>
          <w:tab w:val="left" w:pos="1455"/>
        </w:tabs>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701CCF">
        <w:rPr>
          <w:rFonts w:ascii="Times New Roman" w:eastAsia="Times New Roman" w:hAnsi="Times New Roman" w:cs="Times New Roman"/>
          <w:bCs/>
          <w:sz w:val="28"/>
          <w:szCs w:val="28"/>
          <w:lang w:eastAsia="ru-RU"/>
        </w:rPr>
        <w:t xml:space="preserve">Для оцінки якості та повноти реалізації програмних завдань і заходів </w:t>
      </w:r>
      <w:r w:rsidRPr="00701CCF">
        <w:rPr>
          <w:rFonts w:ascii="Times New Roman" w:eastAsia="Times New Roman" w:hAnsi="Times New Roman" w:cs="Times New Roman"/>
          <w:bCs/>
          <w:sz w:val="28"/>
          <w:szCs w:val="28"/>
          <w:lang w:val="uk-UA" w:eastAsia="ru-RU"/>
        </w:rPr>
        <w:t>сектором економічного розвитку Ананьївської міської</w:t>
      </w:r>
      <w:r w:rsidRPr="00701CCF">
        <w:rPr>
          <w:rFonts w:ascii="Times New Roman" w:eastAsia="Times New Roman" w:hAnsi="Times New Roman" w:cs="Times New Roman"/>
          <w:bCs/>
          <w:sz w:val="28"/>
          <w:szCs w:val="28"/>
          <w:lang w:eastAsia="ru-RU"/>
        </w:rPr>
        <w:t xml:space="preserve"> рад</w:t>
      </w:r>
      <w:r w:rsidRPr="00701CCF">
        <w:rPr>
          <w:rFonts w:ascii="Times New Roman" w:eastAsia="Times New Roman" w:hAnsi="Times New Roman" w:cs="Times New Roman"/>
          <w:bCs/>
          <w:sz w:val="28"/>
          <w:szCs w:val="28"/>
          <w:lang w:val="uk-UA" w:eastAsia="ru-RU"/>
        </w:rPr>
        <w:t>и</w:t>
      </w:r>
      <w:r w:rsidRPr="00701CCF">
        <w:rPr>
          <w:rFonts w:ascii="Times New Roman" w:eastAsia="Times New Roman" w:hAnsi="Times New Roman" w:cs="Times New Roman"/>
          <w:bCs/>
          <w:sz w:val="28"/>
          <w:szCs w:val="28"/>
          <w:lang w:eastAsia="ru-RU"/>
        </w:rPr>
        <w:t xml:space="preserve"> здійснюватиметься моніторинг виконання Програми </w:t>
      </w:r>
      <w:r w:rsidRPr="00701CCF">
        <w:rPr>
          <w:rFonts w:ascii="Times New Roman" w:eastAsia="Times New Roman" w:hAnsi="Times New Roman" w:cs="Times New Roman"/>
          <w:bCs/>
          <w:sz w:val="28"/>
          <w:szCs w:val="28"/>
          <w:lang w:val="uk-UA" w:eastAsia="ru-RU"/>
        </w:rPr>
        <w:t>протягом року</w:t>
      </w:r>
      <w:r w:rsidRPr="00701CCF">
        <w:rPr>
          <w:rFonts w:ascii="Times New Roman" w:eastAsia="Times New Roman" w:hAnsi="Times New Roman" w:cs="Times New Roman"/>
          <w:bCs/>
          <w:sz w:val="28"/>
          <w:szCs w:val="28"/>
          <w:lang w:eastAsia="ru-RU"/>
        </w:rPr>
        <w:t>.</w:t>
      </w:r>
    </w:p>
    <w:p w:rsidR="00701CCF" w:rsidRPr="00701CCF" w:rsidRDefault="00701CCF" w:rsidP="00701CCF">
      <w:pPr>
        <w:widowControl w:val="0"/>
        <w:numPr>
          <w:ilvl w:val="0"/>
          <w:numId w:val="12"/>
        </w:numPr>
        <w:shd w:val="clear" w:color="auto" w:fill="FFFFFF"/>
        <w:autoSpaceDE w:val="0"/>
        <w:autoSpaceDN w:val="0"/>
        <w:adjustRightInd w:val="0"/>
        <w:spacing w:after="0" w:line="240" w:lineRule="auto"/>
        <w:contextualSpacing/>
        <w:jc w:val="center"/>
        <w:rPr>
          <w:rFonts w:ascii="Times New Roman" w:eastAsia="Times New Roman" w:hAnsi="Times New Roman" w:cs="Times New Roman"/>
          <w:sz w:val="28"/>
          <w:szCs w:val="28"/>
          <w:lang w:val="uk-UA" w:eastAsia="ru-RU"/>
        </w:rPr>
      </w:pPr>
      <w:r w:rsidRPr="00701CCF">
        <w:rPr>
          <w:rFonts w:ascii="Times New Roman" w:eastAsia="Times New Roman" w:hAnsi="Times New Roman" w:cs="Times New Roman"/>
          <w:b/>
          <w:sz w:val="28"/>
          <w:szCs w:val="20"/>
          <w:lang w:val="uk-UA" w:eastAsia="ru-RU"/>
        </w:rPr>
        <w:lastRenderedPageBreak/>
        <w:t>ХАРАКТЕРИСТКА ГРОМАДИ</w:t>
      </w:r>
    </w:p>
    <w:p w:rsidR="00701CCF" w:rsidRPr="00701CCF" w:rsidRDefault="00701CCF" w:rsidP="00701CCF">
      <w:pPr>
        <w:widowControl w:val="0"/>
        <w:shd w:val="clear" w:color="auto" w:fill="FFFFFF"/>
        <w:autoSpaceDE w:val="0"/>
        <w:autoSpaceDN w:val="0"/>
        <w:adjustRightInd w:val="0"/>
        <w:spacing w:after="0" w:line="240" w:lineRule="auto"/>
        <w:contextualSpacing/>
        <w:rPr>
          <w:rFonts w:ascii="Times New Roman" w:eastAsia="Times New Roman" w:hAnsi="Times New Roman" w:cs="Times New Roman"/>
          <w:sz w:val="28"/>
          <w:szCs w:val="28"/>
          <w:lang w:val="uk-UA" w:eastAsia="ru-RU"/>
        </w:rPr>
      </w:pPr>
    </w:p>
    <w:p w:rsidR="00701CCF" w:rsidRPr="00701CCF" w:rsidRDefault="00701CCF" w:rsidP="00701CCF">
      <w:pPr>
        <w:widowControl w:val="0"/>
        <w:shd w:val="clear" w:color="auto" w:fill="FFFFFF"/>
        <w:tabs>
          <w:tab w:val="left" w:pos="9356"/>
        </w:tabs>
        <w:autoSpaceDE w:val="0"/>
        <w:autoSpaceDN w:val="0"/>
        <w:adjustRightInd w:val="0"/>
        <w:spacing w:after="0" w:line="240" w:lineRule="auto"/>
        <w:ind w:left="-142" w:firstLine="851"/>
        <w:contextualSpacing/>
        <w:jc w:val="both"/>
        <w:rPr>
          <w:rFonts w:ascii="Times New Roman" w:eastAsia="Times New Roman" w:hAnsi="Times New Roman" w:cs="Times New Roman"/>
          <w:color w:val="000000" w:themeColor="text1"/>
          <w:sz w:val="28"/>
          <w:szCs w:val="28"/>
          <w:lang w:val="uk-UA" w:eastAsia="ru-RU"/>
        </w:rPr>
      </w:pPr>
      <w:r w:rsidRPr="00701CCF">
        <w:rPr>
          <w:rFonts w:ascii="Times New Roman" w:eastAsia="Times New Roman" w:hAnsi="Times New Roman" w:cs="Times New Roman"/>
          <w:sz w:val="28"/>
          <w:szCs w:val="28"/>
          <w:lang w:val="uk-UA" w:eastAsia="ru-RU"/>
        </w:rPr>
        <w:t>1.1. Ананьївська міська територіальна громада (далі – громада) розташована у північній частині Одеської області</w:t>
      </w:r>
      <w:r w:rsidRPr="00701CCF">
        <w:rPr>
          <w:rFonts w:ascii="Times New Roman" w:eastAsia="Times New Roman" w:hAnsi="Times New Roman" w:cs="Times New Roman"/>
          <w:color w:val="000000" w:themeColor="text1"/>
          <w:sz w:val="28"/>
          <w:szCs w:val="28"/>
          <w:lang w:val="uk-UA" w:eastAsia="ru-RU"/>
        </w:rPr>
        <w:t>. Межує на півночі з Балтською міською, на північному сході та сході з Любашівською та Зеленогірською селищними, на півдні - з Долинською і Старомаяківською сільськими, на заході - з Подільською міською та Куяльницькою сільською територіальними громадами Одеської області.</w:t>
      </w:r>
    </w:p>
    <w:p w:rsidR="00701CCF" w:rsidRPr="00701CCF" w:rsidRDefault="00701CCF" w:rsidP="00701CCF">
      <w:pPr>
        <w:widowControl w:val="0"/>
        <w:shd w:val="clear" w:color="auto" w:fill="FFFFFF"/>
        <w:tabs>
          <w:tab w:val="left" w:pos="9356"/>
        </w:tabs>
        <w:autoSpaceDE w:val="0"/>
        <w:autoSpaceDN w:val="0"/>
        <w:adjustRightInd w:val="0"/>
        <w:spacing w:after="0" w:line="240" w:lineRule="auto"/>
        <w:ind w:left="-142" w:firstLine="851"/>
        <w:contextualSpacing/>
        <w:jc w:val="both"/>
        <w:rPr>
          <w:rFonts w:ascii="Times New Roman" w:eastAsia="Times New Roman" w:hAnsi="Times New Roman" w:cs="Times New Roman"/>
          <w:sz w:val="28"/>
          <w:szCs w:val="28"/>
          <w:lang w:val="uk-UA" w:eastAsia="ru-RU"/>
        </w:rPr>
      </w:pPr>
      <w:r w:rsidRPr="00701CCF">
        <w:rPr>
          <w:rFonts w:ascii="Times New Roman" w:eastAsia="Times New Roman" w:hAnsi="Times New Roman" w:cs="Times New Roman"/>
          <w:sz w:val="28"/>
          <w:szCs w:val="28"/>
          <w:lang w:val="uk-UA" w:eastAsia="ru-RU"/>
        </w:rPr>
        <w:t xml:space="preserve">Через територію Ананьївської міської територіальної громади проходить євромагістраль E584 (в межах України із нею збігається М13). Також на території громади проходить ряд територіальних автодоріг: </w:t>
      </w:r>
      <w:r w:rsidRPr="00701CCF">
        <w:rPr>
          <w:rFonts w:ascii="Times New Roman" w:eastAsia="Times New Roman" w:hAnsi="Times New Roman" w:cs="Times New Roman"/>
          <w:sz w:val="28"/>
          <w:szCs w:val="28"/>
          <w:lang w:eastAsia="ru-RU"/>
        </w:rPr>
        <w:t xml:space="preserve">Р-71, </w:t>
      </w:r>
      <w:r w:rsidRPr="00701CCF">
        <w:rPr>
          <w:rFonts w:ascii="Times New Roman" w:eastAsia="Times New Roman" w:hAnsi="Times New Roman" w:cs="Times New Roman"/>
          <w:sz w:val="28"/>
          <w:szCs w:val="28"/>
          <w:lang w:val="uk-UA" w:eastAsia="ru-RU"/>
        </w:rPr>
        <w:t xml:space="preserve">Т-16-05, </w:t>
      </w:r>
      <w:r w:rsidR="00336F95">
        <w:rPr>
          <w:rFonts w:ascii="Times New Roman" w:eastAsia="Times New Roman" w:hAnsi="Times New Roman" w:cs="Times New Roman"/>
          <w:sz w:val="28"/>
          <w:szCs w:val="28"/>
          <w:lang w:val="uk-UA" w:eastAsia="ru-RU"/>
        </w:rPr>
        <w:t xml:space="preserve">             </w:t>
      </w:r>
      <w:r w:rsidRPr="00701CCF">
        <w:rPr>
          <w:rFonts w:ascii="Times New Roman" w:eastAsia="Times New Roman" w:hAnsi="Times New Roman" w:cs="Times New Roman"/>
          <w:sz w:val="28"/>
          <w:szCs w:val="28"/>
          <w:lang w:val="uk-UA" w:eastAsia="ru-RU"/>
        </w:rPr>
        <w:t>Т-16-12, Т-16-13 і Т-16-23.</w:t>
      </w:r>
    </w:p>
    <w:p w:rsidR="00701CCF" w:rsidRPr="00701CCF" w:rsidRDefault="00701CCF" w:rsidP="00701CCF">
      <w:pPr>
        <w:widowControl w:val="0"/>
        <w:shd w:val="clear" w:color="auto" w:fill="FFFFFF"/>
        <w:tabs>
          <w:tab w:val="left" w:pos="9356"/>
        </w:tabs>
        <w:autoSpaceDE w:val="0"/>
        <w:autoSpaceDN w:val="0"/>
        <w:adjustRightInd w:val="0"/>
        <w:spacing w:after="0" w:line="240" w:lineRule="auto"/>
        <w:ind w:left="-142" w:firstLine="851"/>
        <w:contextualSpacing/>
        <w:jc w:val="both"/>
        <w:rPr>
          <w:rFonts w:ascii="Times New Roman" w:eastAsia="Times New Roman" w:hAnsi="Times New Roman" w:cs="Times New Roman"/>
          <w:sz w:val="28"/>
          <w:szCs w:val="28"/>
          <w:lang w:val="uk-UA" w:eastAsia="ru-RU"/>
        </w:rPr>
      </w:pPr>
      <w:r w:rsidRPr="00701CCF">
        <w:rPr>
          <w:rFonts w:ascii="Times New Roman" w:eastAsia="Times New Roman" w:hAnsi="Times New Roman" w:cs="Times New Roman"/>
          <w:sz w:val="28"/>
          <w:szCs w:val="28"/>
          <w:lang w:val="uk-UA" w:eastAsia="ru-RU"/>
        </w:rPr>
        <w:t>Національний склад: українці - 77,6% молдавани - 18,1%; росіяни - 3,9%; білоруси - 0,2%; болгари - 0,2%.</w:t>
      </w:r>
    </w:p>
    <w:p w:rsidR="00701CCF" w:rsidRPr="00701CCF" w:rsidRDefault="00701CCF" w:rsidP="00701CCF">
      <w:pPr>
        <w:widowControl w:val="0"/>
        <w:shd w:val="clear" w:color="auto" w:fill="FFFFFF"/>
        <w:tabs>
          <w:tab w:val="left" w:pos="9356"/>
        </w:tabs>
        <w:autoSpaceDE w:val="0"/>
        <w:autoSpaceDN w:val="0"/>
        <w:adjustRightInd w:val="0"/>
        <w:spacing w:after="0" w:line="240" w:lineRule="auto"/>
        <w:ind w:left="-142" w:firstLine="851"/>
        <w:contextualSpacing/>
        <w:jc w:val="both"/>
        <w:rPr>
          <w:rFonts w:ascii="Times New Roman" w:eastAsia="Times New Roman" w:hAnsi="Times New Roman" w:cs="Times New Roman"/>
          <w:sz w:val="28"/>
          <w:szCs w:val="28"/>
          <w:lang w:val="uk-UA" w:eastAsia="ru-RU"/>
        </w:rPr>
      </w:pPr>
      <w:r w:rsidRPr="00701CCF">
        <w:rPr>
          <w:rFonts w:ascii="Times New Roman" w:eastAsia="Times New Roman" w:hAnsi="Times New Roman" w:cs="Times New Roman"/>
          <w:sz w:val="28"/>
          <w:szCs w:val="28"/>
          <w:lang w:val="uk-UA" w:eastAsia="ru-RU"/>
        </w:rPr>
        <w:t>Адміністративним центром Ананьївської міської територіальної громади є місто Ананьїв Подільського району Одеської області. Відповідно до розпорядження Кабінету Міністрів України від 12 червня 2020 року №720-р до складу Ананьївської міської територіальної громади увійшли Ананьївська міська, Ананьївська Перша, Ананьївська Друга, Байтальська, Гандрабурівська, Жеребківська, Коханівська, Кохівська, Новоолександрівська, Новогеоргіївська, Новоселівська, Романівська, Точилівська та Шимківська сільські громади з адміністративним центром в м.Ананьїв Подільського району Одеської області. Площа громади становить 831,64 кв. км.</w:t>
      </w:r>
    </w:p>
    <w:p w:rsidR="00701CCF" w:rsidRPr="00701CCF" w:rsidRDefault="00701CCF" w:rsidP="00701CCF">
      <w:pPr>
        <w:tabs>
          <w:tab w:val="left" w:pos="0"/>
        </w:tabs>
        <w:spacing w:after="0" w:line="240" w:lineRule="auto"/>
        <w:ind w:left="-142" w:firstLine="851"/>
        <w:jc w:val="both"/>
        <w:rPr>
          <w:rFonts w:ascii="Times New Roman" w:eastAsia="Times New Roman" w:hAnsi="Times New Roman" w:cs="Times New Roman"/>
          <w:sz w:val="28"/>
          <w:szCs w:val="28"/>
          <w:lang w:val="uk-UA" w:eastAsia="ru-RU"/>
        </w:rPr>
      </w:pPr>
      <w:r w:rsidRPr="00701CCF">
        <w:rPr>
          <w:rFonts w:ascii="Times New Roman" w:eastAsia="Times New Roman" w:hAnsi="Times New Roman" w:cs="Times New Roman"/>
          <w:sz w:val="28"/>
          <w:szCs w:val="28"/>
          <w:lang w:val="uk-UA" w:eastAsia="ru-RU"/>
        </w:rPr>
        <w:t xml:space="preserve">Громада налічує 30 населених пунктів та на її території утворено </w:t>
      </w:r>
      <w:r w:rsidR="00336F95">
        <w:rPr>
          <w:rFonts w:ascii="Times New Roman" w:eastAsia="Times New Roman" w:hAnsi="Times New Roman" w:cs="Times New Roman"/>
          <w:sz w:val="28"/>
          <w:szCs w:val="28"/>
          <w:lang w:val="uk-UA" w:eastAsia="ru-RU"/>
        </w:rPr>
        <w:t xml:space="preserve">                </w:t>
      </w:r>
      <w:r w:rsidRPr="00701CCF">
        <w:rPr>
          <w:rFonts w:ascii="Times New Roman" w:eastAsia="Times New Roman" w:hAnsi="Times New Roman" w:cs="Times New Roman"/>
          <w:sz w:val="28"/>
          <w:szCs w:val="28"/>
          <w:lang w:val="uk-UA" w:eastAsia="ru-RU"/>
        </w:rPr>
        <w:t xml:space="preserve">6 старостинських округів: Жеребківський (с.Жеребкове, с.Струтинка,  с.Михайлівка, с.Новогеоргіївка), Байтальський (частина с.Ананьїв, с.Байтали, с.Селіванівка), Кохівський (частина с.Ананьїв, с.Кохівка, с.Великобоярка, с.Шелехове), Гандрабурівський (с.Гандрабури, с.Точилове), Коханівський (с.Коханівка, с.Боярка, с.Новоселівка, с.Благодатне, с.Бондарі, с.Калини, с.Пасицели), Шимківський (с.Шимкове, с.Амури, с.Вербове, с.Романівка, с.Дружелюбівка, с.Новодачне, с.Новоолександрівка, с.Козаче, с.Новоіванівка, с.Шевченкове). </w:t>
      </w:r>
    </w:p>
    <w:p w:rsidR="00701CCF" w:rsidRPr="00701CCF" w:rsidRDefault="00701CCF" w:rsidP="00701CCF">
      <w:pPr>
        <w:tabs>
          <w:tab w:val="left" w:pos="0"/>
        </w:tabs>
        <w:spacing w:after="0" w:line="240" w:lineRule="auto"/>
        <w:ind w:left="-142" w:firstLine="851"/>
        <w:jc w:val="both"/>
        <w:rPr>
          <w:rFonts w:ascii="Times New Roman" w:eastAsia="Times New Roman" w:hAnsi="Times New Roman" w:cs="Times New Roman"/>
          <w:sz w:val="28"/>
          <w:szCs w:val="28"/>
          <w:lang w:val="uk-UA" w:eastAsia="ru-RU"/>
        </w:rPr>
      </w:pPr>
      <w:r w:rsidRPr="00701CCF">
        <w:rPr>
          <w:rFonts w:ascii="Times New Roman" w:eastAsia="Times New Roman" w:hAnsi="Times New Roman" w:cs="Times New Roman"/>
          <w:sz w:val="28"/>
          <w:szCs w:val="28"/>
          <w:lang w:eastAsia="ru-RU"/>
        </w:rPr>
        <w:t xml:space="preserve">На території громади розміщено залізничну станцію – </w:t>
      </w:r>
      <w:r w:rsidRPr="00701CCF">
        <w:rPr>
          <w:rFonts w:ascii="Times New Roman" w:eastAsia="Times New Roman" w:hAnsi="Times New Roman" w:cs="Times New Roman"/>
          <w:sz w:val="28"/>
          <w:szCs w:val="28"/>
          <w:lang w:val="uk-UA" w:eastAsia="ru-RU"/>
        </w:rPr>
        <w:t>ст. Жеребкове</w:t>
      </w:r>
      <w:r w:rsidRPr="00701CCF">
        <w:rPr>
          <w:rFonts w:ascii="Times New Roman" w:eastAsia="Times New Roman" w:hAnsi="Times New Roman" w:cs="Times New Roman"/>
          <w:sz w:val="28"/>
          <w:szCs w:val="28"/>
          <w:lang w:eastAsia="ru-RU"/>
        </w:rPr>
        <w:t>.</w:t>
      </w:r>
      <w:r w:rsidRPr="00701CCF">
        <w:rPr>
          <w:rFonts w:ascii="Times New Roman" w:eastAsia="Times New Roman" w:hAnsi="Times New Roman" w:cs="Times New Roman"/>
          <w:sz w:val="28"/>
          <w:szCs w:val="28"/>
          <w:lang w:val="uk-UA" w:eastAsia="ru-RU"/>
        </w:rPr>
        <w:t xml:space="preserve"> </w:t>
      </w:r>
      <w:r w:rsidRPr="00701CCF">
        <w:rPr>
          <w:rFonts w:ascii="Times New Roman" w:eastAsia="Times New Roman" w:hAnsi="Times New Roman" w:cs="Times New Roman"/>
          <w:sz w:val="28"/>
          <w:szCs w:val="28"/>
          <w:lang w:eastAsia="ru-RU"/>
        </w:rPr>
        <w:t>Через цю станцію здійснюється пропуск потягів у бік міст Одеси, Харкова та Знам'янки.</w:t>
      </w:r>
    </w:p>
    <w:p w:rsidR="00701CCF" w:rsidRPr="00701CCF" w:rsidRDefault="00701CCF" w:rsidP="00701CCF">
      <w:pPr>
        <w:widowControl w:val="0"/>
        <w:tabs>
          <w:tab w:val="left" w:pos="0"/>
        </w:tabs>
        <w:autoSpaceDE w:val="0"/>
        <w:autoSpaceDN w:val="0"/>
        <w:spacing w:after="0" w:line="240" w:lineRule="auto"/>
        <w:ind w:left="-142" w:firstLine="851"/>
        <w:jc w:val="both"/>
        <w:outlineLvl w:val="2"/>
        <w:rPr>
          <w:rFonts w:ascii="Times New Roman" w:eastAsia="Times New Roman" w:hAnsi="Times New Roman" w:cs="Times New Roman"/>
          <w:b/>
          <w:bCs/>
          <w:sz w:val="28"/>
          <w:szCs w:val="28"/>
          <w:lang w:val="uk-UA" w:eastAsia="uk-UA" w:bidi="uk-UA"/>
        </w:rPr>
      </w:pPr>
      <w:r w:rsidRPr="00701CCF">
        <w:rPr>
          <w:rFonts w:ascii="Times New Roman" w:eastAsia="Times New Roman" w:hAnsi="Times New Roman" w:cs="Times New Roman"/>
          <w:b/>
          <w:bCs/>
          <w:sz w:val="28"/>
          <w:szCs w:val="28"/>
          <w:lang w:val="uk-UA" w:eastAsia="uk-UA" w:bidi="uk-UA"/>
        </w:rPr>
        <w:t>1.2 Демографія</w:t>
      </w:r>
      <w:r w:rsidRPr="00701CCF">
        <w:rPr>
          <w:rFonts w:ascii="Times New Roman" w:eastAsia="Times New Roman" w:hAnsi="Times New Roman" w:cs="Times New Roman"/>
          <w:b/>
          <w:bCs/>
          <w:sz w:val="28"/>
          <w:szCs w:val="28"/>
          <w:lang w:eastAsia="uk-UA" w:bidi="uk-UA"/>
        </w:rPr>
        <w:t xml:space="preserve"> </w:t>
      </w:r>
      <w:r w:rsidRPr="00701CCF">
        <w:rPr>
          <w:rFonts w:ascii="Times New Roman" w:eastAsia="Times New Roman" w:hAnsi="Times New Roman" w:cs="Times New Roman"/>
          <w:b/>
          <w:bCs/>
          <w:sz w:val="28"/>
          <w:szCs w:val="28"/>
          <w:lang w:val="uk-UA" w:eastAsia="uk-UA" w:bidi="uk-UA"/>
        </w:rPr>
        <w:t>громади</w:t>
      </w:r>
    </w:p>
    <w:p w:rsidR="00701CCF" w:rsidRPr="00701CCF" w:rsidRDefault="00701CCF" w:rsidP="00701CCF">
      <w:pPr>
        <w:tabs>
          <w:tab w:val="left" w:pos="0"/>
        </w:tabs>
        <w:suppressAutoHyphens/>
        <w:spacing w:after="0" w:line="240" w:lineRule="auto"/>
        <w:ind w:left="-142" w:firstLine="851"/>
        <w:jc w:val="both"/>
        <w:rPr>
          <w:rFonts w:ascii="Times New Roman" w:eastAsia="Calibri" w:hAnsi="Times New Roman" w:cs="Calibri"/>
          <w:kern w:val="2"/>
          <w:sz w:val="28"/>
          <w:szCs w:val="28"/>
          <w:lang w:val="uk-UA"/>
        </w:rPr>
      </w:pPr>
      <w:r w:rsidRPr="00701CCF">
        <w:rPr>
          <w:rFonts w:ascii="Times New Roman" w:eastAsia="Calibri" w:hAnsi="Times New Roman" w:cs="Calibri"/>
          <w:kern w:val="2"/>
          <w:sz w:val="28"/>
          <w:szCs w:val="28"/>
          <w:lang w:val="uk-UA"/>
        </w:rPr>
        <w:t>Демографічний чинник є одним з найважчих для забезпечення стабільного розвитку громади, а також держави в цілому. Демографічна політика громади в сучасних умовах направлена не тільки на стимулювання народжуваності, але і на зміцнення сім'ї, підвищення матеріального добробуту людей, зниження захворюваності і смертності.</w:t>
      </w:r>
    </w:p>
    <w:p w:rsidR="00701CCF" w:rsidRPr="00701CCF" w:rsidRDefault="00701CCF" w:rsidP="00701CCF">
      <w:pPr>
        <w:widowControl w:val="0"/>
        <w:tabs>
          <w:tab w:val="left" w:pos="0"/>
        </w:tabs>
        <w:autoSpaceDE w:val="0"/>
        <w:autoSpaceDN w:val="0"/>
        <w:spacing w:after="0" w:line="240" w:lineRule="auto"/>
        <w:ind w:left="-142" w:firstLine="851"/>
        <w:jc w:val="both"/>
        <w:rPr>
          <w:rFonts w:ascii="Times New Roman" w:eastAsia="Times New Roman" w:hAnsi="Times New Roman" w:cs="Times New Roman"/>
          <w:sz w:val="28"/>
          <w:szCs w:val="28"/>
          <w:lang w:val="uk-UA" w:eastAsia="uk-UA" w:bidi="uk-UA"/>
        </w:rPr>
      </w:pPr>
      <w:r w:rsidRPr="00701CCF">
        <w:rPr>
          <w:rFonts w:ascii="Times New Roman" w:eastAsia="Times New Roman" w:hAnsi="Times New Roman" w:cs="Times New Roman"/>
          <w:sz w:val="28"/>
          <w:szCs w:val="28"/>
          <w:lang w:val="uk-UA" w:eastAsia="uk-UA" w:bidi="uk-UA"/>
        </w:rPr>
        <w:t xml:space="preserve">На </w:t>
      </w:r>
      <w:r w:rsidR="000A6D2C">
        <w:rPr>
          <w:rFonts w:ascii="Times New Roman" w:eastAsia="Times New Roman" w:hAnsi="Times New Roman" w:cs="Times New Roman"/>
          <w:sz w:val="28"/>
          <w:szCs w:val="28"/>
          <w:lang w:val="uk-UA" w:eastAsia="uk-UA" w:bidi="uk-UA"/>
        </w:rPr>
        <w:t>0</w:t>
      </w:r>
      <w:r w:rsidRPr="00701CCF">
        <w:rPr>
          <w:rFonts w:ascii="Times New Roman" w:eastAsia="Times New Roman" w:hAnsi="Times New Roman" w:cs="Times New Roman"/>
          <w:sz w:val="28"/>
          <w:szCs w:val="28"/>
          <w:lang w:val="uk-UA" w:eastAsia="uk-UA" w:bidi="uk-UA"/>
        </w:rPr>
        <w:t>1 січня 2024 року в Ананьївській</w:t>
      </w:r>
      <w:r w:rsidR="00436C35">
        <w:rPr>
          <w:rFonts w:ascii="Times New Roman" w:eastAsia="Times New Roman" w:hAnsi="Times New Roman" w:cs="Times New Roman"/>
          <w:sz w:val="28"/>
          <w:szCs w:val="28"/>
          <w:lang w:val="uk-UA" w:eastAsia="uk-UA" w:bidi="uk-UA"/>
        </w:rPr>
        <w:t xml:space="preserve"> міській територіальній громаді</w:t>
      </w:r>
      <w:r w:rsidRPr="00701CCF">
        <w:rPr>
          <w:rFonts w:ascii="Times New Roman" w:eastAsia="Times New Roman" w:hAnsi="Times New Roman" w:cs="Times New Roman"/>
          <w:sz w:val="28"/>
          <w:szCs w:val="28"/>
          <w:lang w:val="uk-UA" w:eastAsia="uk-UA" w:bidi="uk-UA"/>
        </w:rPr>
        <w:t xml:space="preserve"> проживає 22051 особа, з яких міське населення становить 7740</w:t>
      </w:r>
      <w:r w:rsidRPr="00701CCF">
        <w:rPr>
          <w:rFonts w:ascii="Times New Roman" w:eastAsia="Times New Roman" w:hAnsi="Times New Roman" w:cs="Times New Roman"/>
          <w:b/>
          <w:sz w:val="28"/>
          <w:szCs w:val="28"/>
          <w:lang w:val="uk-UA" w:eastAsia="uk-UA" w:bidi="uk-UA"/>
        </w:rPr>
        <w:t xml:space="preserve"> </w:t>
      </w:r>
      <w:r w:rsidRPr="00701CCF">
        <w:rPr>
          <w:rFonts w:ascii="Times New Roman" w:eastAsia="Times New Roman" w:hAnsi="Times New Roman" w:cs="Times New Roman"/>
          <w:sz w:val="28"/>
          <w:szCs w:val="28"/>
          <w:lang w:val="uk-UA" w:eastAsia="uk-UA" w:bidi="uk-UA"/>
        </w:rPr>
        <w:t xml:space="preserve">осіб </w:t>
      </w:r>
      <w:r w:rsidRPr="00701CCF">
        <w:rPr>
          <w:rFonts w:ascii="Times New Roman" w:eastAsia="Times New Roman" w:hAnsi="Times New Roman" w:cs="Times New Roman"/>
          <w:b/>
          <w:sz w:val="28"/>
          <w:szCs w:val="28"/>
          <w:lang w:val="uk-UA" w:eastAsia="uk-UA" w:bidi="uk-UA"/>
        </w:rPr>
        <w:t>(</w:t>
      </w:r>
      <w:r w:rsidRPr="00701CCF">
        <w:rPr>
          <w:rFonts w:ascii="Times New Roman" w:eastAsia="Times New Roman" w:hAnsi="Times New Roman" w:cs="Times New Roman"/>
          <w:sz w:val="28"/>
          <w:szCs w:val="28"/>
          <w:lang w:val="uk-UA" w:eastAsia="uk-UA" w:bidi="uk-UA"/>
        </w:rPr>
        <w:t>або 35,10%), а сільське – 13822</w:t>
      </w:r>
      <w:r w:rsidRPr="00701CCF">
        <w:rPr>
          <w:rFonts w:ascii="Times New Roman" w:eastAsia="Times New Roman" w:hAnsi="Times New Roman" w:cs="Times New Roman"/>
          <w:b/>
          <w:sz w:val="28"/>
          <w:szCs w:val="28"/>
          <w:lang w:val="uk-UA" w:eastAsia="uk-UA" w:bidi="uk-UA"/>
        </w:rPr>
        <w:t xml:space="preserve"> </w:t>
      </w:r>
      <w:r w:rsidRPr="00701CCF">
        <w:rPr>
          <w:rFonts w:ascii="Times New Roman" w:eastAsia="Times New Roman" w:hAnsi="Times New Roman" w:cs="Times New Roman"/>
          <w:sz w:val="28"/>
          <w:szCs w:val="28"/>
          <w:lang w:val="uk-UA" w:eastAsia="uk-UA" w:bidi="uk-UA"/>
        </w:rPr>
        <w:t>осіб (або 62,68%), тимчасово переміщені особи  – 489</w:t>
      </w:r>
      <w:r w:rsidRPr="00701CCF">
        <w:rPr>
          <w:rFonts w:ascii="Times New Roman" w:eastAsia="Times New Roman" w:hAnsi="Times New Roman" w:cs="Times New Roman"/>
          <w:b/>
          <w:sz w:val="28"/>
          <w:szCs w:val="28"/>
          <w:lang w:val="uk-UA" w:eastAsia="uk-UA" w:bidi="uk-UA"/>
        </w:rPr>
        <w:t xml:space="preserve"> </w:t>
      </w:r>
      <w:r w:rsidRPr="00701CCF">
        <w:rPr>
          <w:rFonts w:ascii="Times New Roman" w:eastAsia="Times New Roman" w:hAnsi="Times New Roman" w:cs="Times New Roman"/>
          <w:sz w:val="28"/>
          <w:szCs w:val="28"/>
          <w:lang w:val="uk-UA" w:eastAsia="uk-UA" w:bidi="uk-UA"/>
        </w:rPr>
        <w:t>осіб (або 2,2%). Чоловіки складають 48% населення</w:t>
      </w:r>
      <w:r w:rsidRPr="00701CCF">
        <w:rPr>
          <w:rFonts w:ascii="Times New Roman" w:eastAsia="Times New Roman" w:hAnsi="Times New Roman" w:cs="Times New Roman"/>
          <w:sz w:val="28"/>
          <w:szCs w:val="28"/>
          <w:lang w:eastAsia="uk-UA" w:bidi="uk-UA"/>
        </w:rPr>
        <w:t xml:space="preserve"> </w:t>
      </w:r>
      <w:r w:rsidRPr="00701CCF">
        <w:rPr>
          <w:rFonts w:ascii="Times New Roman" w:eastAsia="Times New Roman" w:hAnsi="Times New Roman" w:cs="Times New Roman"/>
          <w:sz w:val="28"/>
          <w:szCs w:val="28"/>
          <w:lang w:val="uk-UA" w:eastAsia="uk-UA" w:bidi="uk-UA"/>
        </w:rPr>
        <w:t>громади, а жінки – 52%. Густота населення в громаді - 27</w:t>
      </w:r>
      <w:r w:rsidRPr="00701CCF">
        <w:rPr>
          <w:rFonts w:ascii="Times New Roman" w:eastAsia="Times New Roman" w:hAnsi="Times New Roman" w:cs="Times New Roman"/>
          <w:b/>
          <w:sz w:val="28"/>
          <w:szCs w:val="28"/>
          <w:lang w:eastAsia="uk-UA" w:bidi="uk-UA"/>
        </w:rPr>
        <w:t xml:space="preserve"> </w:t>
      </w:r>
      <w:r w:rsidRPr="00701CCF">
        <w:rPr>
          <w:rFonts w:ascii="Times New Roman" w:eastAsia="Times New Roman" w:hAnsi="Times New Roman" w:cs="Times New Roman"/>
          <w:sz w:val="28"/>
          <w:szCs w:val="28"/>
          <w:lang w:val="uk-UA" w:eastAsia="uk-UA" w:bidi="uk-UA"/>
        </w:rPr>
        <w:t>осіб/км</w:t>
      </w:r>
      <w:r w:rsidRPr="00701CCF">
        <w:rPr>
          <w:rFonts w:ascii="Times New Roman" w:eastAsia="Times New Roman" w:hAnsi="Times New Roman" w:cs="Times New Roman"/>
          <w:sz w:val="28"/>
          <w:szCs w:val="28"/>
          <w:vertAlign w:val="superscript"/>
          <w:lang w:val="uk-UA" w:eastAsia="uk-UA" w:bidi="uk-UA"/>
        </w:rPr>
        <w:t>2</w:t>
      </w:r>
      <w:r w:rsidRPr="00701CCF">
        <w:rPr>
          <w:rFonts w:ascii="Times New Roman" w:eastAsia="Times New Roman" w:hAnsi="Times New Roman" w:cs="Times New Roman"/>
          <w:sz w:val="28"/>
          <w:szCs w:val="28"/>
          <w:lang w:val="uk-UA" w:eastAsia="uk-UA" w:bidi="uk-UA"/>
        </w:rPr>
        <w:t xml:space="preserve">. Кількість дітей дошкільного та шкільного віку у громаді становить – 2411 осіб (або 10,9%). </w:t>
      </w:r>
    </w:p>
    <w:p w:rsidR="00701CCF" w:rsidRPr="00701CCF" w:rsidRDefault="00701CCF" w:rsidP="00701CCF">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701CCF">
        <w:rPr>
          <w:rFonts w:ascii="Times New Roman" w:eastAsia="Times New Roman" w:hAnsi="Times New Roman" w:cs="Times New Roman"/>
          <w:color w:val="000000" w:themeColor="text1"/>
          <w:sz w:val="28"/>
          <w:szCs w:val="28"/>
          <w:lang w:eastAsia="ru-RU"/>
        </w:rPr>
        <w:lastRenderedPageBreak/>
        <w:t xml:space="preserve">У продовж січня - </w:t>
      </w:r>
      <w:r w:rsidRPr="00701CCF">
        <w:rPr>
          <w:rFonts w:ascii="Times New Roman" w:eastAsia="Times New Roman" w:hAnsi="Times New Roman" w:cs="Times New Roman"/>
          <w:color w:val="000000" w:themeColor="text1"/>
          <w:sz w:val="28"/>
          <w:szCs w:val="28"/>
          <w:lang w:val="uk-UA" w:eastAsia="ru-RU"/>
        </w:rPr>
        <w:t xml:space="preserve">вересня </w:t>
      </w:r>
      <w:r w:rsidRPr="00701CCF">
        <w:rPr>
          <w:rFonts w:ascii="Times New Roman" w:eastAsia="Times New Roman" w:hAnsi="Times New Roman" w:cs="Times New Roman"/>
          <w:color w:val="000000" w:themeColor="text1"/>
          <w:sz w:val="28"/>
          <w:szCs w:val="28"/>
          <w:lang w:eastAsia="ru-RU"/>
        </w:rPr>
        <w:t>20</w:t>
      </w:r>
      <w:r w:rsidRPr="00701CCF">
        <w:rPr>
          <w:rFonts w:ascii="Times New Roman" w:eastAsia="Times New Roman" w:hAnsi="Times New Roman" w:cs="Times New Roman"/>
          <w:color w:val="000000" w:themeColor="text1"/>
          <w:sz w:val="28"/>
          <w:szCs w:val="28"/>
          <w:lang w:val="uk-UA" w:eastAsia="ru-RU"/>
        </w:rPr>
        <w:t>24</w:t>
      </w:r>
      <w:r w:rsidRPr="00701CCF">
        <w:rPr>
          <w:rFonts w:ascii="Times New Roman" w:eastAsia="Times New Roman" w:hAnsi="Times New Roman" w:cs="Times New Roman"/>
          <w:color w:val="000000" w:themeColor="text1"/>
          <w:sz w:val="28"/>
          <w:szCs w:val="28"/>
          <w:lang w:eastAsia="ru-RU"/>
        </w:rPr>
        <w:t xml:space="preserve"> року чисельність наявного населення зменшилась на 1326 ос</w:t>
      </w:r>
      <w:r w:rsidRPr="00701CCF">
        <w:rPr>
          <w:rFonts w:ascii="Times New Roman" w:eastAsia="Times New Roman" w:hAnsi="Times New Roman" w:cs="Times New Roman"/>
          <w:color w:val="000000" w:themeColor="text1"/>
          <w:sz w:val="28"/>
          <w:szCs w:val="28"/>
          <w:lang w:val="uk-UA" w:eastAsia="ru-RU"/>
        </w:rPr>
        <w:t>іб</w:t>
      </w:r>
      <w:r w:rsidRPr="00701CCF">
        <w:rPr>
          <w:rFonts w:ascii="Times New Roman" w:eastAsia="Times New Roman" w:hAnsi="Times New Roman" w:cs="Times New Roman"/>
          <w:color w:val="000000" w:themeColor="text1"/>
          <w:sz w:val="28"/>
          <w:szCs w:val="28"/>
          <w:lang w:eastAsia="ru-RU"/>
        </w:rPr>
        <w:t>. Природне скорочення станови</w:t>
      </w:r>
      <w:r w:rsidRPr="00701CCF">
        <w:rPr>
          <w:rFonts w:ascii="Times New Roman" w:eastAsia="Times New Roman" w:hAnsi="Times New Roman" w:cs="Times New Roman"/>
          <w:color w:val="000000" w:themeColor="text1"/>
          <w:sz w:val="28"/>
          <w:szCs w:val="28"/>
          <w:lang w:val="uk-UA" w:eastAsia="ru-RU"/>
        </w:rPr>
        <w:t>ть</w:t>
      </w:r>
      <w:r w:rsidRPr="00701CCF">
        <w:rPr>
          <w:rFonts w:ascii="Times New Roman" w:eastAsia="Times New Roman" w:hAnsi="Times New Roman" w:cs="Times New Roman"/>
          <w:color w:val="000000" w:themeColor="text1"/>
          <w:sz w:val="28"/>
          <w:szCs w:val="28"/>
          <w:lang w:eastAsia="ru-RU"/>
        </w:rPr>
        <w:t xml:space="preserve"> </w:t>
      </w:r>
      <w:r w:rsidRPr="00701CCF">
        <w:rPr>
          <w:rFonts w:ascii="Times New Roman" w:eastAsia="Times New Roman" w:hAnsi="Times New Roman" w:cs="Times New Roman"/>
          <w:color w:val="000000" w:themeColor="text1"/>
          <w:sz w:val="28"/>
          <w:szCs w:val="28"/>
          <w:lang w:val="uk-UA" w:eastAsia="ru-RU"/>
        </w:rPr>
        <w:t>239</w:t>
      </w:r>
      <w:r w:rsidRPr="00701CCF">
        <w:rPr>
          <w:rFonts w:ascii="Times New Roman" w:eastAsia="Times New Roman" w:hAnsi="Times New Roman" w:cs="Times New Roman"/>
          <w:color w:val="000000" w:themeColor="text1"/>
          <w:sz w:val="28"/>
          <w:szCs w:val="28"/>
          <w:lang w:eastAsia="ru-RU"/>
        </w:rPr>
        <w:t xml:space="preserve"> осіб, що на 74 ос</w:t>
      </w:r>
      <w:r w:rsidR="000A6D2C">
        <w:rPr>
          <w:rFonts w:ascii="Times New Roman" w:eastAsia="Times New Roman" w:hAnsi="Times New Roman" w:cs="Times New Roman"/>
          <w:color w:val="000000" w:themeColor="text1"/>
          <w:sz w:val="28"/>
          <w:szCs w:val="28"/>
          <w:lang w:val="uk-UA" w:eastAsia="ru-RU"/>
        </w:rPr>
        <w:t>о</w:t>
      </w:r>
      <w:r w:rsidRPr="00701CCF">
        <w:rPr>
          <w:rFonts w:ascii="Times New Roman" w:eastAsia="Times New Roman" w:hAnsi="Times New Roman" w:cs="Times New Roman"/>
          <w:color w:val="000000" w:themeColor="text1"/>
          <w:sz w:val="28"/>
          <w:szCs w:val="28"/>
          <w:lang w:eastAsia="ru-RU"/>
        </w:rPr>
        <w:t xml:space="preserve">би більше ніж за відповідний період минулого року. На 100 померлих припадає </w:t>
      </w:r>
      <w:r w:rsidRPr="00701CCF">
        <w:rPr>
          <w:rFonts w:ascii="Times New Roman" w:eastAsia="Times New Roman" w:hAnsi="Times New Roman" w:cs="Times New Roman"/>
          <w:color w:val="000000" w:themeColor="text1"/>
          <w:sz w:val="28"/>
          <w:szCs w:val="28"/>
          <w:lang w:val="uk-UA" w:eastAsia="ru-RU"/>
        </w:rPr>
        <w:t>20</w:t>
      </w:r>
      <w:r w:rsidRPr="00701CCF">
        <w:rPr>
          <w:rFonts w:ascii="Times New Roman" w:eastAsia="Times New Roman" w:hAnsi="Times New Roman" w:cs="Times New Roman"/>
          <w:color w:val="000000" w:themeColor="text1"/>
          <w:sz w:val="28"/>
          <w:szCs w:val="28"/>
          <w:lang w:eastAsia="ru-RU"/>
        </w:rPr>
        <w:t xml:space="preserve"> народжених.</w:t>
      </w:r>
    </w:p>
    <w:p w:rsidR="00701CCF" w:rsidRPr="00701CCF" w:rsidRDefault="00701CCF" w:rsidP="00701CCF">
      <w:pPr>
        <w:widowControl w:val="0"/>
        <w:tabs>
          <w:tab w:val="left" w:pos="10348"/>
        </w:tabs>
        <w:autoSpaceDE w:val="0"/>
        <w:autoSpaceDN w:val="0"/>
        <w:spacing w:after="0" w:line="240" w:lineRule="auto"/>
        <w:ind w:firstLine="709"/>
        <w:jc w:val="both"/>
        <w:rPr>
          <w:rFonts w:ascii="Times New Roman" w:eastAsia="Times New Roman" w:hAnsi="Times New Roman" w:cs="Times New Roman"/>
          <w:color w:val="5F497A" w:themeColor="accent4" w:themeShade="BF"/>
          <w:sz w:val="28"/>
          <w:szCs w:val="28"/>
          <w:lang w:val="uk-UA" w:eastAsia="uk-UA" w:bidi="uk-UA"/>
        </w:rPr>
      </w:pPr>
      <w:r w:rsidRPr="00701CCF">
        <w:rPr>
          <w:rFonts w:ascii="Times New Roman" w:eastAsia="Times New Roman" w:hAnsi="Times New Roman" w:cs="Times New Roman"/>
          <w:color w:val="000000" w:themeColor="text1"/>
          <w:sz w:val="28"/>
          <w:szCs w:val="28"/>
          <w:lang w:val="uk-UA" w:eastAsia="uk-UA" w:bidi="uk-UA"/>
        </w:rPr>
        <w:t>Кількість пенсіонерів у громаді – 4259 осіб, що складає 19,3 % від загальної кількості населення</w:t>
      </w:r>
      <w:r w:rsidRPr="00701CCF">
        <w:rPr>
          <w:rFonts w:ascii="Times New Roman" w:eastAsia="Times New Roman" w:hAnsi="Times New Roman" w:cs="Times New Roman"/>
          <w:color w:val="5F497A" w:themeColor="accent4" w:themeShade="BF"/>
          <w:sz w:val="28"/>
          <w:szCs w:val="28"/>
          <w:lang w:val="uk-UA" w:eastAsia="uk-UA" w:bidi="uk-UA"/>
        </w:rPr>
        <w:t xml:space="preserve">. </w:t>
      </w:r>
    </w:p>
    <w:p w:rsidR="00701CCF" w:rsidRPr="00701CCF" w:rsidRDefault="00701CCF" w:rsidP="00701CCF">
      <w:pPr>
        <w:spacing w:after="0" w:line="240" w:lineRule="auto"/>
        <w:ind w:firstLine="709"/>
        <w:jc w:val="both"/>
        <w:rPr>
          <w:rFonts w:ascii="Times New Roman" w:eastAsia="Calibri" w:hAnsi="Times New Roman" w:cs="Times New Roman"/>
          <w:sz w:val="28"/>
          <w:szCs w:val="28"/>
          <w:lang w:val="uk-UA"/>
        </w:rPr>
      </w:pPr>
      <w:r w:rsidRPr="00701CCF">
        <w:rPr>
          <w:rFonts w:ascii="Times New Roman" w:eastAsia="Calibri" w:hAnsi="Times New Roman" w:cs="Times New Roman"/>
          <w:sz w:val="28"/>
          <w:szCs w:val="28"/>
          <w:lang w:val="uk-UA" w:eastAsia="uk-UA" w:bidi="uk-UA"/>
        </w:rPr>
        <w:t>Рівень зареєстрованого безробіття за 2024 рік по громаді населення працездатного віку складає 1,8 %,</w:t>
      </w:r>
      <w:r w:rsidR="000A6D2C">
        <w:rPr>
          <w:rFonts w:ascii="Times New Roman" w:eastAsia="Calibri" w:hAnsi="Times New Roman" w:cs="Times New Roman"/>
          <w:sz w:val="28"/>
          <w:szCs w:val="28"/>
          <w:lang w:val="uk-UA" w:eastAsia="uk-UA" w:bidi="uk-UA"/>
        </w:rPr>
        <w:t xml:space="preserve"> </w:t>
      </w:r>
      <w:r w:rsidRPr="00701CCF">
        <w:rPr>
          <w:rFonts w:ascii="Times New Roman" w:eastAsia="Calibri" w:hAnsi="Times New Roman" w:cs="Times New Roman"/>
          <w:sz w:val="28"/>
          <w:szCs w:val="28"/>
          <w:lang w:val="uk-UA" w:eastAsia="uk-UA" w:bidi="uk-UA"/>
        </w:rPr>
        <w:t xml:space="preserve">що на 0,8% </w:t>
      </w:r>
      <w:r w:rsidR="000A6D2C" w:rsidRPr="00701CCF">
        <w:rPr>
          <w:rFonts w:ascii="Times New Roman" w:eastAsia="Calibri" w:hAnsi="Times New Roman" w:cs="Times New Roman"/>
          <w:sz w:val="28"/>
          <w:szCs w:val="28"/>
          <w:lang w:val="uk-UA" w:eastAsia="uk-UA" w:bidi="uk-UA"/>
        </w:rPr>
        <w:t>менше</w:t>
      </w:r>
      <w:r w:rsidR="000A6D2C">
        <w:rPr>
          <w:rFonts w:ascii="Times New Roman" w:eastAsia="Calibri" w:hAnsi="Times New Roman" w:cs="Times New Roman"/>
          <w:sz w:val="28"/>
          <w:szCs w:val="28"/>
          <w:lang w:val="uk-UA" w:eastAsia="uk-UA" w:bidi="uk-UA"/>
        </w:rPr>
        <w:t xml:space="preserve"> ніж у 2023 році</w:t>
      </w:r>
      <w:r w:rsidRPr="00701CCF">
        <w:rPr>
          <w:rFonts w:ascii="Times New Roman" w:eastAsia="Calibri" w:hAnsi="Times New Roman" w:cs="Times New Roman"/>
          <w:sz w:val="28"/>
          <w:szCs w:val="28"/>
          <w:lang w:val="uk-UA" w:eastAsia="uk-UA" w:bidi="uk-UA"/>
        </w:rPr>
        <w:t>.</w:t>
      </w:r>
    </w:p>
    <w:p w:rsidR="00701CCF" w:rsidRPr="00701CCF" w:rsidRDefault="00701CCF" w:rsidP="00701CCF">
      <w:pPr>
        <w:widowControl w:val="0"/>
        <w:autoSpaceDE w:val="0"/>
        <w:autoSpaceDN w:val="0"/>
        <w:spacing w:after="0" w:line="240" w:lineRule="auto"/>
        <w:ind w:firstLine="709"/>
        <w:jc w:val="both"/>
        <w:rPr>
          <w:rFonts w:ascii="Times New Roman" w:eastAsia="Times New Roman" w:hAnsi="Times New Roman" w:cs="Times New Roman"/>
          <w:sz w:val="28"/>
          <w:szCs w:val="28"/>
          <w:lang w:val="uk-UA" w:eastAsia="uk-UA" w:bidi="uk-UA"/>
        </w:rPr>
      </w:pPr>
      <w:r w:rsidRPr="00701CCF">
        <w:rPr>
          <w:rFonts w:ascii="Times New Roman" w:eastAsia="Times New Roman" w:hAnsi="Times New Roman" w:cs="Times New Roman"/>
          <w:sz w:val="28"/>
          <w:szCs w:val="28"/>
          <w:lang w:val="uk-UA" w:eastAsia="uk-UA" w:bidi="uk-UA"/>
        </w:rPr>
        <w:t>Скорочення чисельності населення характерне як для Ананьївської міської територіальної громади, так і для Одеської області в цілому.</w:t>
      </w:r>
      <w:r w:rsidRPr="00701CCF">
        <w:rPr>
          <w:rFonts w:ascii="Times New Roman" w:eastAsia="Times New Roman" w:hAnsi="Times New Roman" w:cs="Times New Roman"/>
          <w:sz w:val="28"/>
          <w:szCs w:val="28"/>
          <w:lang w:eastAsia="uk-UA" w:bidi="uk-UA"/>
        </w:rPr>
        <w:t xml:space="preserve"> </w:t>
      </w:r>
      <w:r w:rsidRPr="00701CCF">
        <w:rPr>
          <w:rFonts w:ascii="Times New Roman" w:eastAsia="Times New Roman" w:hAnsi="Times New Roman" w:cs="Times New Roman"/>
          <w:sz w:val="28"/>
          <w:szCs w:val="28"/>
          <w:lang w:val="uk-UA" w:eastAsia="uk-UA" w:bidi="uk-UA"/>
        </w:rPr>
        <w:t>Слід відмітити, що</w:t>
      </w:r>
      <w:r w:rsidRPr="00701CCF">
        <w:rPr>
          <w:rFonts w:ascii="Times New Roman" w:eastAsia="Times New Roman" w:hAnsi="Times New Roman" w:cs="Times New Roman"/>
          <w:sz w:val="28"/>
          <w:szCs w:val="28"/>
          <w:lang w:eastAsia="uk-UA" w:bidi="uk-UA"/>
        </w:rPr>
        <w:t xml:space="preserve"> </w:t>
      </w:r>
      <w:r w:rsidRPr="00701CCF">
        <w:rPr>
          <w:rFonts w:ascii="Times New Roman" w:eastAsia="Times New Roman" w:hAnsi="Times New Roman" w:cs="Times New Roman"/>
          <w:sz w:val="28"/>
          <w:szCs w:val="28"/>
          <w:lang w:val="uk-UA" w:eastAsia="uk-UA" w:bidi="uk-UA"/>
        </w:rPr>
        <w:t>зазначена вище негативна тенденція в довгостроковій перспективі є загрозою</w:t>
      </w:r>
      <w:r w:rsidRPr="00701CCF">
        <w:rPr>
          <w:rFonts w:ascii="Times New Roman" w:eastAsia="Times New Roman" w:hAnsi="Times New Roman" w:cs="Times New Roman"/>
          <w:sz w:val="28"/>
          <w:szCs w:val="28"/>
          <w:lang w:eastAsia="uk-UA" w:bidi="uk-UA"/>
        </w:rPr>
        <w:t xml:space="preserve"> </w:t>
      </w:r>
      <w:r w:rsidRPr="00701CCF">
        <w:rPr>
          <w:rFonts w:ascii="Times New Roman" w:eastAsia="Times New Roman" w:hAnsi="Times New Roman" w:cs="Times New Roman"/>
          <w:sz w:val="28"/>
          <w:szCs w:val="28"/>
          <w:lang w:val="uk-UA" w:eastAsia="uk-UA" w:bidi="uk-UA"/>
        </w:rPr>
        <w:t>для</w:t>
      </w:r>
      <w:r w:rsidRPr="00701CCF">
        <w:rPr>
          <w:rFonts w:ascii="Times New Roman" w:eastAsia="Times New Roman" w:hAnsi="Times New Roman" w:cs="Times New Roman"/>
          <w:sz w:val="28"/>
          <w:szCs w:val="28"/>
          <w:lang w:eastAsia="uk-UA" w:bidi="uk-UA"/>
        </w:rPr>
        <w:t xml:space="preserve"> </w:t>
      </w:r>
      <w:r w:rsidRPr="00701CCF">
        <w:rPr>
          <w:rFonts w:ascii="Times New Roman" w:eastAsia="Times New Roman" w:hAnsi="Times New Roman" w:cs="Times New Roman"/>
          <w:sz w:val="28"/>
          <w:szCs w:val="28"/>
          <w:lang w:val="uk-UA" w:eastAsia="uk-UA" w:bidi="uk-UA"/>
        </w:rPr>
        <w:t>нормального розвитку</w:t>
      </w:r>
      <w:r w:rsidRPr="00701CCF">
        <w:rPr>
          <w:rFonts w:ascii="Times New Roman" w:eastAsia="Times New Roman" w:hAnsi="Times New Roman" w:cs="Times New Roman"/>
          <w:sz w:val="28"/>
          <w:szCs w:val="28"/>
          <w:lang w:eastAsia="uk-UA" w:bidi="uk-UA"/>
        </w:rPr>
        <w:t xml:space="preserve"> </w:t>
      </w:r>
      <w:r w:rsidRPr="00701CCF">
        <w:rPr>
          <w:rFonts w:ascii="Times New Roman" w:eastAsia="Times New Roman" w:hAnsi="Times New Roman" w:cs="Times New Roman"/>
          <w:sz w:val="28"/>
          <w:szCs w:val="28"/>
          <w:lang w:val="uk-UA" w:eastAsia="uk-UA" w:bidi="uk-UA"/>
        </w:rPr>
        <w:t>громади.</w:t>
      </w:r>
    </w:p>
    <w:p w:rsidR="00701CCF" w:rsidRPr="00701CCF" w:rsidRDefault="00701CCF" w:rsidP="00701CCF">
      <w:pPr>
        <w:widowControl w:val="0"/>
        <w:autoSpaceDE w:val="0"/>
        <w:autoSpaceDN w:val="0"/>
        <w:spacing w:after="0" w:line="240" w:lineRule="auto"/>
        <w:ind w:firstLine="709"/>
        <w:jc w:val="both"/>
        <w:outlineLvl w:val="2"/>
        <w:rPr>
          <w:rFonts w:ascii="Times New Roman" w:eastAsia="Times New Roman" w:hAnsi="Times New Roman" w:cs="Times New Roman"/>
          <w:b/>
          <w:bCs/>
          <w:sz w:val="28"/>
          <w:szCs w:val="28"/>
          <w:lang w:val="uk-UA" w:eastAsia="uk-UA" w:bidi="uk-UA"/>
        </w:rPr>
      </w:pPr>
      <w:r w:rsidRPr="00701CCF">
        <w:rPr>
          <w:rFonts w:ascii="Times New Roman" w:eastAsia="Times New Roman" w:hAnsi="Times New Roman" w:cs="Times New Roman"/>
          <w:b/>
          <w:bCs/>
          <w:sz w:val="28"/>
          <w:szCs w:val="28"/>
          <w:lang w:val="uk-UA" w:eastAsia="uk-UA" w:bidi="uk-UA"/>
        </w:rPr>
        <w:t>1.3 Природні ресурси та екологія</w:t>
      </w:r>
    </w:p>
    <w:p w:rsidR="00701CCF" w:rsidRPr="00701CCF" w:rsidRDefault="00701CCF" w:rsidP="00701CCF">
      <w:pPr>
        <w:widowControl w:val="0"/>
        <w:autoSpaceDE w:val="0"/>
        <w:autoSpaceDN w:val="0"/>
        <w:spacing w:after="0" w:line="240" w:lineRule="auto"/>
        <w:ind w:firstLine="709"/>
        <w:jc w:val="both"/>
        <w:rPr>
          <w:rFonts w:ascii="Times New Roman" w:eastAsia="Times New Roman" w:hAnsi="Times New Roman" w:cs="Times New Roman"/>
          <w:sz w:val="28"/>
          <w:szCs w:val="28"/>
          <w:lang w:val="uk-UA" w:eastAsia="uk-UA" w:bidi="uk-UA"/>
        </w:rPr>
      </w:pPr>
      <w:r w:rsidRPr="00701CCF">
        <w:rPr>
          <w:rFonts w:ascii="Times New Roman" w:eastAsia="Times New Roman" w:hAnsi="Times New Roman" w:cs="Times New Roman"/>
          <w:sz w:val="28"/>
          <w:szCs w:val="28"/>
          <w:lang w:val="uk-UA" w:eastAsia="uk-UA" w:bidi="uk-UA"/>
        </w:rPr>
        <w:t>Основним ресурсом громади є землі сільськогосподарського призначення. Серед усіх категорій земель громади вони займають найважливіше економічне значення і становлять 64,7 тис.га.</w:t>
      </w:r>
    </w:p>
    <w:p w:rsidR="00701CCF" w:rsidRPr="00701CCF" w:rsidRDefault="00701CCF" w:rsidP="00701CCF">
      <w:pPr>
        <w:widowControl w:val="0"/>
        <w:tabs>
          <w:tab w:val="left" w:pos="360"/>
          <w:tab w:val="left" w:pos="1134"/>
        </w:tabs>
        <w:autoSpaceDE w:val="0"/>
        <w:autoSpaceDN w:val="0"/>
        <w:adjustRightInd w:val="0"/>
        <w:spacing w:after="0" w:line="240" w:lineRule="auto"/>
        <w:ind w:firstLine="709"/>
        <w:jc w:val="both"/>
        <w:rPr>
          <w:rFonts w:ascii="Times New Roman" w:eastAsia="Times New Roman" w:hAnsi="Times New Roman" w:cs="Times New Roman"/>
          <w:b/>
          <w:sz w:val="28"/>
          <w:szCs w:val="28"/>
          <w:lang w:val="uk-UA" w:eastAsia="ru-RU"/>
        </w:rPr>
      </w:pPr>
      <w:r w:rsidRPr="00701CCF">
        <w:rPr>
          <w:rFonts w:ascii="Times New Roman" w:eastAsia="Times New Roman" w:hAnsi="Times New Roman" w:cs="Times New Roman"/>
          <w:b/>
          <w:sz w:val="28"/>
          <w:szCs w:val="28"/>
          <w:lang w:val="uk-UA" w:eastAsia="ru-RU"/>
        </w:rPr>
        <w:t>Структура земельного фонду:</w:t>
      </w:r>
    </w:p>
    <w:p w:rsidR="00701CCF" w:rsidRPr="00701CCF" w:rsidRDefault="00701CCF" w:rsidP="00701CCF">
      <w:pPr>
        <w:tabs>
          <w:tab w:val="left" w:pos="0"/>
        </w:tabs>
        <w:spacing w:after="0" w:line="240" w:lineRule="auto"/>
        <w:ind w:firstLine="709"/>
        <w:jc w:val="both"/>
        <w:rPr>
          <w:rFonts w:ascii="Times New Roman" w:eastAsia="Times New Roman" w:hAnsi="Times New Roman" w:cs="Times New Roman"/>
          <w:sz w:val="28"/>
          <w:szCs w:val="28"/>
          <w:lang w:val="uk-UA" w:eastAsia="ru-RU"/>
        </w:rPr>
      </w:pPr>
      <w:r w:rsidRPr="00701CCF">
        <w:rPr>
          <w:rFonts w:ascii="Times New Roman" w:eastAsia="Times New Roman" w:hAnsi="Times New Roman" w:cs="Times New Roman"/>
          <w:sz w:val="28"/>
          <w:szCs w:val="28"/>
          <w:lang w:val="uk-UA" w:eastAsia="ru-RU"/>
        </w:rPr>
        <w:t>Загальна площа громади складає</w:t>
      </w:r>
      <w:r w:rsidR="00D26586">
        <w:rPr>
          <w:rFonts w:ascii="Times New Roman" w:eastAsia="Times New Roman" w:hAnsi="Times New Roman" w:cs="Times New Roman"/>
          <w:sz w:val="28"/>
          <w:szCs w:val="28"/>
          <w:lang w:val="uk-UA" w:eastAsia="ru-RU"/>
        </w:rPr>
        <w:t xml:space="preserve"> -</w:t>
      </w:r>
      <w:r w:rsidRPr="00701CCF">
        <w:rPr>
          <w:rFonts w:ascii="Times New Roman" w:eastAsia="Times New Roman" w:hAnsi="Times New Roman" w:cs="Times New Roman"/>
          <w:sz w:val="28"/>
          <w:szCs w:val="28"/>
          <w:lang w:val="uk-UA" w:eastAsia="ru-RU"/>
        </w:rPr>
        <w:t xml:space="preserve"> 83,164</w:t>
      </w:r>
      <w:r w:rsidRPr="00701CCF">
        <w:rPr>
          <w:rFonts w:ascii="Times New Roman" w:eastAsia="Times New Roman" w:hAnsi="Times New Roman" w:cs="Times New Roman"/>
          <w:b/>
          <w:sz w:val="28"/>
          <w:szCs w:val="28"/>
          <w:lang w:val="uk-UA" w:eastAsia="ru-RU"/>
        </w:rPr>
        <w:t xml:space="preserve"> </w:t>
      </w:r>
      <w:r w:rsidRPr="00701CCF">
        <w:rPr>
          <w:rFonts w:ascii="Times New Roman" w:eastAsia="Times New Roman" w:hAnsi="Times New Roman" w:cs="Times New Roman"/>
          <w:sz w:val="28"/>
          <w:szCs w:val="28"/>
          <w:lang w:val="uk-UA" w:eastAsia="ru-RU"/>
        </w:rPr>
        <w:t>тис.га, у тому числі сільськогосподарські угіддя - 64</w:t>
      </w:r>
      <w:r w:rsidRPr="00701CCF">
        <w:rPr>
          <w:rFonts w:ascii="Times New Roman" w:eastAsia="Times New Roman" w:hAnsi="Times New Roman" w:cs="Times New Roman"/>
          <w:b/>
          <w:sz w:val="28"/>
          <w:szCs w:val="28"/>
          <w:lang w:val="uk-UA" w:eastAsia="ru-RU"/>
        </w:rPr>
        <w:t xml:space="preserve">,7 </w:t>
      </w:r>
      <w:r w:rsidR="000A6D2C">
        <w:rPr>
          <w:rFonts w:ascii="Times New Roman" w:eastAsia="Times New Roman" w:hAnsi="Times New Roman" w:cs="Times New Roman"/>
          <w:sz w:val="28"/>
          <w:szCs w:val="28"/>
          <w:lang w:val="uk-UA" w:eastAsia="ru-RU"/>
        </w:rPr>
        <w:t>тис.</w:t>
      </w:r>
      <w:r w:rsidRPr="00701CCF">
        <w:rPr>
          <w:rFonts w:ascii="Times New Roman" w:eastAsia="Times New Roman" w:hAnsi="Times New Roman" w:cs="Times New Roman"/>
          <w:sz w:val="28"/>
          <w:szCs w:val="28"/>
          <w:lang w:val="uk-UA" w:eastAsia="ru-RU"/>
        </w:rPr>
        <w:t xml:space="preserve">га., в тому числі ріллі </w:t>
      </w:r>
      <w:r w:rsidR="000A6D2C">
        <w:rPr>
          <w:rFonts w:ascii="Times New Roman" w:eastAsia="Times New Roman" w:hAnsi="Times New Roman" w:cs="Times New Roman"/>
          <w:sz w:val="28"/>
          <w:szCs w:val="28"/>
          <w:lang w:val="uk-UA" w:eastAsia="ru-RU"/>
        </w:rPr>
        <w:t>- 52,9 тис.</w:t>
      </w:r>
      <w:r w:rsidRPr="00701CCF">
        <w:rPr>
          <w:rFonts w:ascii="Times New Roman" w:eastAsia="Times New Roman" w:hAnsi="Times New Roman" w:cs="Times New Roman"/>
          <w:sz w:val="28"/>
          <w:szCs w:val="28"/>
          <w:lang w:val="uk-UA" w:eastAsia="ru-RU"/>
        </w:rPr>
        <w:t>га, багат</w:t>
      </w:r>
      <w:r w:rsidR="00813DF7">
        <w:rPr>
          <w:rFonts w:ascii="Times New Roman" w:eastAsia="Times New Roman" w:hAnsi="Times New Roman" w:cs="Times New Roman"/>
          <w:sz w:val="28"/>
          <w:szCs w:val="28"/>
          <w:lang w:val="uk-UA" w:eastAsia="ru-RU"/>
        </w:rPr>
        <w:t>орічні насадження - 1,09 тис.га</w:t>
      </w:r>
      <w:r w:rsidRPr="00701CCF">
        <w:rPr>
          <w:rFonts w:ascii="Times New Roman" w:eastAsia="Times New Roman" w:hAnsi="Times New Roman" w:cs="Times New Roman"/>
          <w:sz w:val="28"/>
          <w:szCs w:val="28"/>
          <w:lang w:val="uk-UA" w:eastAsia="ru-RU"/>
        </w:rPr>
        <w:t xml:space="preserve">; сіножаті </w:t>
      </w:r>
      <w:r w:rsidRPr="00701CCF">
        <w:rPr>
          <w:rFonts w:ascii="Times New Roman" w:eastAsia="Times New Roman" w:hAnsi="Times New Roman" w:cs="Times New Roman"/>
          <w:b/>
          <w:sz w:val="28"/>
          <w:szCs w:val="28"/>
          <w:lang w:val="uk-UA" w:eastAsia="ru-RU"/>
        </w:rPr>
        <w:t xml:space="preserve">- </w:t>
      </w:r>
      <w:r w:rsidRPr="00701CCF">
        <w:rPr>
          <w:rFonts w:ascii="Times New Roman" w:eastAsia="Times New Roman" w:hAnsi="Times New Roman" w:cs="Times New Roman"/>
          <w:sz w:val="28"/>
          <w:szCs w:val="28"/>
          <w:lang w:val="uk-UA" w:eastAsia="ru-RU"/>
        </w:rPr>
        <w:t>3,6</w:t>
      </w:r>
      <w:r w:rsidRPr="00701CCF">
        <w:rPr>
          <w:rFonts w:ascii="Times New Roman" w:eastAsia="Times New Roman" w:hAnsi="Times New Roman" w:cs="Times New Roman"/>
          <w:b/>
          <w:sz w:val="28"/>
          <w:szCs w:val="28"/>
          <w:lang w:val="uk-UA" w:eastAsia="ru-RU"/>
        </w:rPr>
        <w:t xml:space="preserve"> </w:t>
      </w:r>
      <w:r w:rsidRPr="00701CCF">
        <w:rPr>
          <w:rFonts w:ascii="Times New Roman" w:eastAsia="Times New Roman" w:hAnsi="Times New Roman" w:cs="Times New Roman"/>
          <w:sz w:val="28"/>
          <w:szCs w:val="28"/>
          <w:lang w:val="uk-UA" w:eastAsia="ru-RU"/>
        </w:rPr>
        <w:t>тис.га; пасовища - 6,94 тис. га.</w:t>
      </w:r>
    </w:p>
    <w:p w:rsidR="00701CCF" w:rsidRPr="00701CCF" w:rsidRDefault="00701CCF" w:rsidP="00701CCF">
      <w:pPr>
        <w:tabs>
          <w:tab w:val="left" w:pos="0"/>
        </w:tabs>
        <w:spacing w:after="0" w:line="240" w:lineRule="auto"/>
        <w:ind w:firstLine="709"/>
        <w:jc w:val="both"/>
        <w:rPr>
          <w:rFonts w:ascii="Times New Roman" w:eastAsia="Times New Roman" w:hAnsi="Times New Roman" w:cs="Times New Roman"/>
          <w:bCs/>
          <w:sz w:val="28"/>
          <w:szCs w:val="28"/>
          <w:lang w:val="uk-UA" w:eastAsia="ru-RU"/>
        </w:rPr>
      </w:pPr>
      <w:r w:rsidRPr="00701CCF">
        <w:rPr>
          <w:rFonts w:ascii="Times New Roman" w:eastAsia="Times New Roman" w:hAnsi="Times New Roman" w:cs="Times New Roman"/>
          <w:bCs/>
          <w:sz w:val="28"/>
          <w:szCs w:val="28"/>
          <w:lang w:eastAsia="ru-RU"/>
        </w:rPr>
        <w:t>Землі лісогосподарського призначення</w:t>
      </w:r>
      <w:r w:rsidRPr="00701CCF">
        <w:rPr>
          <w:rFonts w:ascii="Times New Roman" w:eastAsia="Times New Roman" w:hAnsi="Times New Roman" w:cs="Times New Roman"/>
          <w:bCs/>
          <w:sz w:val="28"/>
          <w:szCs w:val="28"/>
          <w:lang w:val="uk-UA" w:eastAsia="ru-RU"/>
        </w:rPr>
        <w:t xml:space="preserve"> займають - 11,358</w:t>
      </w:r>
      <w:r w:rsidRPr="00701CCF">
        <w:rPr>
          <w:rFonts w:ascii="Times New Roman" w:eastAsia="Times New Roman" w:hAnsi="Times New Roman" w:cs="Times New Roman"/>
          <w:b/>
          <w:bCs/>
          <w:sz w:val="28"/>
          <w:szCs w:val="28"/>
          <w:lang w:val="uk-UA" w:eastAsia="ru-RU"/>
        </w:rPr>
        <w:t xml:space="preserve"> </w:t>
      </w:r>
      <w:r w:rsidRPr="00701CCF">
        <w:rPr>
          <w:rFonts w:ascii="Times New Roman" w:eastAsia="Times New Roman" w:hAnsi="Times New Roman" w:cs="Times New Roman"/>
          <w:bCs/>
          <w:sz w:val="28"/>
          <w:szCs w:val="28"/>
          <w:lang w:val="uk-UA" w:eastAsia="ru-RU"/>
        </w:rPr>
        <w:t>тис.га в тому числі: лісові землі – 10,917</w:t>
      </w:r>
      <w:r w:rsidRPr="00701CCF">
        <w:rPr>
          <w:rFonts w:ascii="Times New Roman" w:eastAsia="Times New Roman" w:hAnsi="Times New Roman" w:cs="Times New Roman"/>
          <w:b/>
          <w:bCs/>
          <w:sz w:val="28"/>
          <w:szCs w:val="28"/>
          <w:lang w:val="uk-UA" w:eastAsia="ru-RU"/>
        </w:rPr>
        <w:t xml:space="preserve"> </w:t>
      </w:r>
      <w:r w:rsidRPr="00701CCF">
        <w:rPr>
          <w:rFonts w:ascii="Times New Roman" w:eastAsia="Times New Roman" w:hAnsi="Times New Roman" w:cs="Times New Roman"/>
          <w:bCs/>
          <w:sz w:val="28"/>
          <w:szCs w:val="28"/>
          <w:lang w:val="uk-UA" w:eastAsia="ru-RU"/>
        </w:rPr>
        <w:t>тис.га, чагарники - 0,441тис.га.</w:t>
      </w:r>
    </w:p>
    <w:p w:rsidR="000A4F42" w:rsidRDefault="00701CCF" w:rsidP="000A4F42">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val="uk-UA" w:eastAsia="ru-RU"/>
        </w:rPr>
      </w:pPr>
      <w:r w:rsidRPr="00701CCF">
        <w:rPr>
          <w:rFonts w:ascii="Times New Roman" w:eastAsia="Times New Roman" w:hAnsi="Times New Roman" w:cs="Times New Roman"/>
          <w:sz w:val="28"/>
          <w:szCs w:val="28"/>
          <w:lang w:eastAsia="ru-RU"/>
        </w:rPr>
        <w:t>Забудовані землі - 329,6975 га; землі промис</w:t>
      </w:r>
      <w:r w:rsidRPr="00B46A6B">
        <w:rPr>
          <w:rFonts w:ascii="Times New Roman" w:eastAsia="Times New Roman" w:hAnsi="Times New Roman" w:cs="Times New Roman"/>
          <w:sz w:val="28"/>
          <w:szCs w:val="28"/>
          <w:lang w:eastAsia="ru-RU"/>
        </w:rPr>
        <w:t>лово</w:t>
      </w:r>
      <w:r w:rsidR="00B46A6B" w:rsidRPr="00B46A6B">
        <w:rPr>
          <w:rFonts w:ascii="Times New Roman" w:eastAsia="Times New Roman" w:hAnsi="Times New Roman" w:cs="Times New Roman"/>
          <w:sz w:val="28"/>
          <w:szCs w:val="28"/>
          <w:lang w:val="uk-UA" w:eastAsia="ru-RU"/>
        </w:rPr>
        <w:t>сті</w:t>
      </w:r>
      <w:r w:rsidRPr="00701CCF">
        <w:rPr>
          <w:rFonts w:ascii="Times New Roman" w:eastAsia="Times New Roman" w:hAnsi="Times New Roman" w:cs="Times New Roman"/>
          <w:sz w:val="28"/>
          <w:szCs w:val="28"/>
          <w:lang w:eastAsia="ru-RU"/>
        </w:rPr>
        <w:t>, транспорту, зв’язку, енергетики, оборони та і</w:t>
      </w:r>
      <w:r w:rsidR="00DB000A">
        <w:rPr>
          <w:rFonts w:ascii="Times New Roman" w:eastAsia="Times New Roman" w:hAnsi="Times New Roman" w:cs="Times New Roman"/>
          <w:sz w:val="28"/>
          <w:szCs w:val="28"/>
          <w:lang w:eastAsia="ru-RU"/>
        </w:rPr>
        <w:t>ншого призначення - 703,4952 га</w:t>
      </w:r>
      <w:r w:rsidR="00DB000A">
        <w:rPr>
          <w:rFonts w:ascii="Times New Roman" w:eastAsia="Times New Roman" w:hAnsi="Times New Roman" w:cs="Times New Roman"/>
          <w:sz w:val="28"/>
          <w:szCs w:val="28"/>
          <w:lang w:val="uk-UA" w:eastAsia="ru-RU"/>
        </w:rPr>
        <w:t>;</w:t>
      </w:r>
      <w:r w:rsidRPr="00701CCF">
        <w:rPr>
          <w:rFonts w:ascii="Times New Roman" w:eastAsia="Times New Roman" w:hAnsi="Times New Roman" w:cs="Times New Roman"/>
          <w:sz w:val="28"/>
          <w:szCs w:val="28"/>
          <w:lang w:eastAsia="ru-RU"/>
        </w:rPr>
        <w:t xml:space="preserve"> </w:t>
      </w:r>
      <w:r w:rsidR="000A4F42">
        <w:rPr>
          <w:rFonts w:ascii="Times New Roman" w:eastAsia="Times New Roman" w:hAnsi="Times New Roman" w:cs="Times New Roman"/>
          <w:sz w:val="28"/>
          <w:szCs w:val="28"/>
          <w:lang w:eastAsia="ru-RU"/>
        </w:rPr>
        <w:t>землі водного фонду - 311,51 га</w:t>
      </w:r>
      <w:r w:rsidR="000A4F42">
        <w:rPr>
          <w:rFonts w:ascii="Times New Roman" w:eastAsia="Times New Roman" w:hAnsi="Times New Roman" w:cs="Times New Roman"/>
          <w:sz w:val="28"/>
          <w:szCs w:val="28"/>
          <w:lang w:val="uk-UA" w:eastAsia="ru-RU"/>
        </w:rPr>
        <w:t>.</w:t>
      </w:r>
      <w:r w:rsidRPr="00701CCF">
        <w:rPr>
          <w:rFonts w:ascii="Times New Roman" w:eastAsia="Times New Roman" w:hAnsi="Times New Roman" w:cs="Times New Roman"/>
          <w:sz w:val="28"/>
          <w:szCs w:val="28"/>
          <w:lang w:eastAsia="ru-RU"/>
        </w:rPr>
        <w:t xml:space="preserve"> </w:t>
      </w:r>
    </w:p>
    <w:p w:rsidR="00701CCF" w:rsidRPr="000A4F42" w:rsidRDefault="000A4F42" w:rsidP="000A4F42">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ru-RU"/>
        </w:rPr>
      </w:pPr>
      <w:r w:rsidRPr="000A4F42">
        <w:rPr>
          <w:rFonts w:ascii="Times New Roman" w:eastAsia="Times New Roman" w:hAnsi="Times New Roman" w:cs="Times New Roman"/>
          <w:sz w:val="28"/>
          <w:szCs w:val="28"/>
          <w:lang w:val="uk-UA" w:eastAsia="ru-RU"/>
        </w:rPr>
        <w:t>Р</w:t>
      </w:r>
      <w:r w:rsidR="00701CCF" w:rsidRPr="000A4F42">
        <w:rPr>
          <w:rFonts w:ascii="Times New Roman" w:eastAsia="Times New Roman" w:hAnsi="Times New Roman" w:cs="Times New Roman"/>
          <w:sz w:val="28"/>
          <w:szCs w:val="28"/>
          <w:lang w:eastAsia="ru-RU"/>
        </w:rPr>
        <w:t>ічки, що протікають територією громади:</w:t>
      </w:r>
    </w:p>
    <w:p w:rsidR="00701CCF" w:rsidRPr="00701CCF" w:rsidRDefault="00701CCF" w:rsidP="004D79F9">
      <w:pPr>
        <w:widowControl w:val="0"/>
        <w:numPr>
          <w:ilvl w:val="0"/>
          <w:numId w:val="1"/>
        </w:numPr>
        <w:tabs>
          <w:tab w:val="left" w:pos="567"/>
          <w:tab w:val="left" w:pos="709"/>
          <w:tab w:val="left" w:pos="851"/>
          <w:tab w:val="left" w:pos="993"/>
        </w:tab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eastAsia="ru-RU"/>
        </w:rPr>
      </w:pPr>
      <w:r w:rsidRPr="00701CCF">
        <w:rPr>
          <w:rFonts w:ascii="Times New Roman" w:eastAsia="Times New Roman" w:hAnsi="Times New Roman" w:cs="Times New Roman"/>
          <w:sz w:val="28"/>
          <w:szCs w:val="28"/>
          <w:lang w:eastAsia="ru-RU"/>
        </w:rPr>
        <w:t>річка Ті</w:t>
      </w:r>
      <w:r w:rsidR="000A6D2C">
        <w:rPr>
          <w:rFonts w:ascii="Times New Roman" w:eastAsia="Times New Roman" w:hAnsi="Times New Roman" w:cs="Times New Roman"/>
          <w:sz w:val="28"/>
          <w:szCs w:val="28"/>
          <w:lang w:eastAsia="ru-RU"/>
        </w:rPr>
        <w:t>лігул – загальна довжина 168 км</w:t>
      </w:r>
      <w:r w:rsidR="000A6D2C">
        <w:rPr>
          <w:rFonts w:ascii="Times New Roman" w:eastAsia="Times New Roman" w:hAnsi="Times New Roman" w:cs="Times New Roman"/>
          <w:sz w:val="28"/>
          <w:szCs w:val="28"/>
          <w:lang w:val="uk-UA" w:eastAsia="ru-RU"/>
        </w:rPr>
        <w:t>;</w:t>
      </w:r>
    </w:p>
    <w:p w:rsidR="00701CCF" w:rsidRPr="00701CCF" w:rsidRDefault="00701CCF" w:rsidP="004D79F9">
      <w:pPr>
        <w:widowControl w:val="0"/>
        <w:numPr>
          <w:ilvl w:val="0"/>
          <w:numId w:val="1"/>
        </w:numPr>
        <w:tabs>
          <w:tab w:val="left" w:pos="567"/>
          <w:tab w:val="left" w:pos="709"/>
          <w:tab w:val="left" w:pos="851"/>
          <w:tab w:val="left" w:pos="993"/>
        </w:tab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eastAsia="ru-RU"/>
        </w:rPr>
      </w:pPr>
      <w:r w:rsidRPr="00701CCF">
        <w:rPr>
          <w:rFonts w:ascii="Times New Roman" w:eastAsia="Times New Roman" w:hAnsi="Times New Roman" w:cs="Times New Roman"/>
          <w:sz w:val="28"/>
          <w:szCs w:val="28"/>
          <w:lang w:eastAsia="ru-RU"/>
        </w:rPr>
        <w:t xml:space="preserve">річка Журавка (притока Тилігулу) – загальна </w:t>
      </w:r>
      <w:r w:rsidRPr="00701CCF">
        <w:rPr>
          <w:rFonts w:ascii="Times New Roman" w:eastAsia="Times New Roman" w:hAnsi="Times New Roman" w:cs="Times New Roman"/>
          <w:color w:val="202122"/>
          <w:sz w:val="28"/>
          <w:szCs w:val="28"/>
          <w:shd w:val="clear" w:color="auto" w:fill="FFFFFF"/>
          <w:lang w:eastAsia="ru-RU"/>
        </w:rPr>
        <w:t>довжина 63 км.</w:t>
      </w:r>
    </w:p>
    <w:p w:rsidR="00701CCF" w:rsidRPr="00701CCF" w:rsidRDefault="00701CCF" w:rsidP="00701CCF">
      <w:pPr>
        <w:tabs>
          <w:tab w:val="left" w:pos="0"/>
        </w:tabs>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701CCF">
        <w:rPr>
          <w:rFonts w:ascii="Times New Roman" w:eastAsia="Times New Roman" w:hAnsi="Times New Roman" w:cs="Times New Roman"/>
          <w:b/>
          <w:sz w:val="28"/>
          <w:szCs w:val="28"/>
          <w:lang w:eastAsia="ru-RU"/>
        </w:rPr>
        <w:t>Рельєф.</w:t>
      </w:r>
      <w:r w:rsidRPr="00701CCF">
        <w:rPr>
          <w:rFonts w:ascii="Times New Roman" w:eastAsia="Times New Roman" w:hAnsi="Times New Roman" w:cs="Times New Roman"/>
          <w:b/>
          <w:sz w:val="28"/>
          <w:szCs w:val="28"/>
          <w:lang w:val="uk-UA" w:eastAsia="ru-RU"/>
        </w:rPr>
        <w:t xml:space="preserve"> </w:t>
      </w:r>
      <w:r w:rsidRPr="00701CCF">
        <w:rPr>
          <w:rFonts w:ascii="Times New Roman" w:eastAsia="Times New Roman" w:hAnsi="Times New Roman" w:cs="Times New Roman"/>
          <w:sz w:val="28"/>
          <w:szCs w:val="28"/>
          <w:lang w:eastAsia="ru-RU"/>
        </w:rPr>
        <w:t xml:space="preserve">Землі громади на межі лісостепової та степової зон. На півночі, там, де знаходяться найпівденніші відроги Подільської височини, зустрічається чимало лісів. Рельєф громади є сильно горбиста рівнина, що поступово знижується на південь. Особливістю ландшафту є глибокі низини та балки, багато з яких зайняті маловодними струмками або ставками. Головна річка громади – Тілігул. </w:t>
      </w:r>
    </w:p>
    <w:p w:rsidR="00701CCF" w:rsidRPr="00701CCF" w:rsidRDefault="00701CCF" w:rsidP="00701CCF">
      <w:pPr>
        <w:widowControl w:val="0"/>
        <w:tabs>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1CCF">
        <w:rPr>
          <w:rFonts w:ascii="Times New Roman" w:eastAsia="Times New Roman" w:hAnsi="Times New Roman" w:cs="Times New Roman"/>
          <w:b/>
          <w:sz w:val="28"/>
          <w:szCs w:val="28"/>
          <w:lang w:eastAsia="ru-RU"/>
        </w:rPr>
        <w:t xml:space="preserve">Екологічна ситуація. </w:t>
      </w:r>
      <w:r w:rsidRPr="00701CCF">
        <w:rPr>
          <w:rFonts w:ascii="Times New Roman" w:eastAsia="Times New Roman" w:hAnsi="Times New Roman" w:cs="Times New Roman"/>
          <w:sz w:val="28"/>
          <w:szCs w:val="28"/>
          <w:lang w:eastAsia="ru-RU"/>
        </w:rPr>
        <w:t xml:space="preserve">Наявні екологічні проблеми в громаді зумовлені тим, що на території м. Ананьєва розташовані підприємства, установи та організацій різних форм власності, які експлуатують стаціонарні джерела забруднення атмосферного повітря, мають в користуванні автотранспорт, який являється пересувним джерелом забруднення через викиди забруднюючих речовин. </w:t>
      </w:r>
    </w:p>
    <w:p w:rsidR="00701CCF" w:rsidRPr="00701CCF" w:rsidRDefault="00701CCF" w:rsidP="00701CCF">
      <w:pPr>
        <w:widowControl w:val="0"/>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1CCF">
        <w:rPr>
          <w:rFonts w:ascii="Times New Roman" w:eastAsia="Times New Roman" w:hAnsi="Times New Roman" w:cs="Times New Roman"/>
          <w:sz w:val="28"/>
          <w:szCs w:val="28"/>
          <w:lang w:eastAsia="ru-RU"/>
        </w:rPr>
        <w:t>Проблемним залишається питання організації належного контролю за вмістом забруднюючих речовин у відпрацьованих газах автотранспортних засобів.</w:t>
      </w:r>
    </w:p>
    <w:p w:rsidR="00701CCF" w:rsidRPr="00701CCF" w:rsidRDefault="00701CCF" w:rsidP="00701CCF">
      <w:pPr>
        <w:widowControl w:val="0"/>
        <w:tabs>
          <w:tab w:val="left" w:pos="0"/>
        </w:tabs>
        <w:autoSpaceDE w:val="0"/>
        <w:autoSpaceDN w:val="0"/>
        <w:spacing w:after="0" w:line="240" w:lineRule="auto"/>
        <w:ind w:firstLine="709"/>
        <w:jc w:val="both"/>
        <w:rPr>
          <w:rFonts w:ascii="Times New Roman" w:eastAsia="Times New Roman" w:hAnsi="Times New Roman" w:cs="Times New Roman"/>
          <w:sz w:val="28"/>
          <w:szCs w:val="28"/>
          <w:lang w:val="uk-UA" w:eastAsia="uk-UA" w:bidi="uk-UA"/>
        </w:rPr>
      </w:pPr>
      <w:r w:rsidRPr="00701CCF">
        <w:rPr>
          <w:rFonts w:ascii="Times New Roman" w:eastAsia="Times New Roman" w:hAnsi="Times New Roman" w:cs="Times New Roman"/>
          <w:sz w:val="28"/>
          <w:szCs w:val="28"/>
          <w:lang w:val="uk-UA" w:eastAsia="uk-UA" w:bidi="uk-UA"/>
        </w:rPr>
        <w:t>Надмірне</w:t>
      </w:r>
      <w:r w:rsidRPr="00701CCF">
        <w:rPr>
          <w:rFonts w:ascii="Times New Roman" w:eastAsia="Times New Roman" w:hAnsi="Times New Roman" w:cs="Times New Roman"/>
          <w:sz w:val="28"/>
          <w:szCs w:val="28"/>
          <w:lang w:eastAsia="uk-UA" w:bidi="uk-UA"/>
        </w:rPr>
        <w:t xml:space="preserve"> </w:t>
      </w:r>
      <w:r w:rsidRPr="00701CCF">
        <w:rPr>
          <w:rFonts w:ascii="Times New Roman" w:eastAsia="Times New Roman" w:hAnsi="Times New Roman" w:cs="Times New Roman"/>
          <w:sz w:val="28"/>
          <w:szCs w:val="28"/>
          <w:lang w:val="uk-UA" w:eastAsia="uk-UA" w:bidi="uk-UA"/>
        </w:rPr>
        <w:t>використання</w:t>
      </w:r>
      <w:r w:rsidRPr="00701CCF">
        <w:rPr>
          <w:rFonts w:ascii="Times New Roman" w:eastAsia="Times New Roman" w:hAnsi="Times New Roman" w:cs="Times New Roman"/>
          <w:sz w:val="28"/>
          <w:szCs w:val="28"/>
          <w:lang w:eastAsia="uk-UA" w:bidi="uk-UA"/>
        </w:rPr>
        <w:t xml:space="preserve"> </w:t>
      </w:r>
      <w:r w:rsidRPr="00701CCF">
        <w:rPr>
          <w:rFonts w:ascii="Times New Roman" w:eastAsia="Times New Roman" w:hAnsi="Times New Roman" w:cs="Times New Roman"/>
          <w:sz w:val="28"/>
          <w:szCs w:val="28"/>
          <w:lang w:val="uk-UA" w:eastAsia="uk-UA" w:bidi="uk-UA"/>
        </w:rPr>
        <w:t>засобів</w:t>
      </w:r>
      <w:r w:rsidRPr="00701CCF">
        <w:rPr>
          <w:rFonts w:ascii="Times New Roman" w:eastAsia="Times New Roman" w:hAnsi="Times New Roman" w:cs="Times New Roman"/>
          <w:sz w:val="28"/>
          <w:szCs w:val="28"/>
          <w:lang w:eastAsia="uk-UA" w:bidi="uk-UA"/>
        </w:rPr>
        <w:t xml:space="preserve"> </w:t>
      </w:r>
      <w:r w:rsidRPr="00701CCF">
        <w:rPr>
          <w:rFonts w:ascii="Times New Roman" w:eastAsia="Times New Roman" w:hAnsi="Times New Roman" w:cs="Times New Roman"/>
          <w:sz w:val="28"/>
          <w:szCs w:val="28"/>
          <w:lang w:val="uk-UA" w:eastAsia="uk-UA" w:bidi="uk-UA"/>
        </w:rPr>
        <w:t>захисту</w:t>
      </w:r>
      <w:r w:rsidRPr="00701CCF">
        <w:rPr>
          <w:rFonts w:ascii="Times New Roman" w:eastAsia="Times New Roman" w:hAnsi="Times New Roman" w:cs="Times New Roman"/>
          <w:sz w:val="28"/>
          <w:szCs w:val="28"/>
          <w:lang w:eastAsia="uk-UA" w:bidi="uk-UA"/>
        </w:rPr>
        <w:t xml:space="preserve"> </w:t>
      </w:r>
      <w:r w:rsidRPr="00701CCF">
        <w:rPr>
          <w:rFonts w:ascii="Times New Roman" w:eastAsia="Times New Roman" w:hAnsi="Times New Roman" w:cs="Times New Roman"/>
          <w:sz w:val="28"/>
          <w:szCs w:val="28"/>
          <w:lang w:val="uk-UA" w:eastAsia="uk-UA" w:bidi="uk-UA"/>
        </w:rPr>
        <w:t>рослин</w:t>
      </w:r>
      <w:r w:rsidRPr="00701CCF">
        <w:rPr>
          <w:rFonts w:ascii="Times New Roman" w:eastAsia="Times New Roman" w:hAnsi="Times New Roman" w:cs="Times New Roman"/>
          <w:sz w:val="28"/>
          <w:szCs w:val="28"/>
          <w:lang w:eastAsia="uk-UA" w:bidi="uk-UA"/>
        </w:rPr>
        <w:t xml:space="preserve"> </w:t>
      </w:r>
      <w:r w:rsidRPr="00701CCF">
        <w:rPr>
          <w:rFonts w:ascii="Times New Roman" w:eastAsia="Times New Roman" w:hAnsi="Times New Roman" w:cs="Times New Roman"/>
          <w:sz w:val="28"/>
          <w:szCs w:val="28"/>
          <w:lang w:val="uk-UA" w:eastAsia="uk-UA" w:bidi="uk-UA"/>
        </w:rPr>
        <w:t>спричинило</w:t>
      </w:r>
      <w:r w:rsidRPr="00701CCF">
        <w:rPr>
          <w:rFonts w:ascii="Times New Roman" w:eastAsia="Times New Roman" w:hAnsi="Times New Roman" w:cs="Times New Roman"/>
          <w:sz w:val="28"/>
          <w:szCs w:val="28"/>
          <w:lang w:eastAsia="uk-UA" w:bidi="uk-UA"/>
        </w:rPr>
        <w:t xml:space="preserve"> </w:t>
      </w:r>
      <w:r w:rsidRPr="00701CCF">
        <w:rPr>
          <w:rFonts w:ascii="Times New Roman" w:eastAsia="Times New Roman" w:hAnsi="Times New Roman" w:cs="Times New Roman"/>
          <w:sz w:val="28"/>
          <w:szCs w:val="28"/>
          <w:lang w:val="uk-UA" w:eastAsia="uk-UA" w:bidi="uk-UA"/>
        </w:rPr>
        <w:t>забруднення</w:t>
      </w:r>
      <w:r w:rsidRPr="00701CCF">
        <w:rPr>
          <w:rFonts w:ascii="Times New Roman" w:eastAsia="Times New Roman" w:hAnsi="Times New Roman" w:cs="Times New Roman"/>
          <w:sz w:val="28"/>
          <w:szCs w:val="28"/>
          <w:lang w:eastAsia="uk-UA" w:bidi="uk-UA"/>
        </w:rPr>
        <w:t xml:space="preserve"> </w:t>
      </w:r>
      <w:r w:rsidRPr="00701CCF">
        <w:rPr>
          <w:rFonts w:ascii="Times New Roman" w:eastAsia="Times New Roman" w:hAnsi="Times New Roman" w:cs="Times New Roman"/>
          <w:sz w:val="28"/>
          <w:szCs w:val="28"/>
          <w:lang w:val="uk-UA" w:eastAsia="uk-UA" w:bidi="uk-UA"/>
        </w:rPr>
        <w:t>водних</w:t>
      </w:r>
      <w:r w:rsidRPr="00701CCF">
        <w:rPr>
          <w:rFonts w:ascii="Times New Roman" w:eastAsia="Times New Roman" w:hAnsi="Times New Roman" w:cs="Times New Roman"/>
          <w:sz w:val="28"/>
          <w:szCs w:val="28"/>
          <w:lang w:eastAsia="uk-UA" w:bidi="uk-UA"/>
        </w:rPr>
        <w:t xml:space="preserve"> </w:t>
      </w:r>
      <w:r w:rsidRPr="00701CCF">
        <w:rPr>
          <w:rFonts w:ascii="Times New Roman" w:eastAsia="Times New Roman" w:hAnsi="Times New Roman" w:cs="Times New Roman"/>
          <w:sz w:val="28"/>
          <w:szCs w:val="28"/>
          <w:lang w:val="uk-UA" w:eastAsia="uk-UA" w:bidi="uk-UA"/>
        </w:rPr>
        <w:t xml:space="preserve">артерій. Негативно вплинуло на екологію розорювання земель, які </w:t>
      </w:r>
      <w:r w:rsidRPr="00701CCF">
        <w:rPr>
          <w:rFonts w:ascii="Times New Roman" w:eastAsia="Times New Roman" w:hAnsi="Times New Roman" w:cs="Times New Roman"/>
          <w:sz w:val="28"/>
          <w:szCs w:val="28"/>
          <w:lang w:val="uk-UA" w:eastAsia="uk-UA" w:bidi="uk-UA"/>
        </w:rPr>
        <w:lastRenderedPageBreak/>
        <w:t>раніше не</w:t>
      </w:r>
      <w:r w:rsidRPr="00701CCF">
        <w:rPr>
          <w:rFonts w:ascii="Times New Roman" w:eastAsia="Times New Roman" w:hAnsi="Times New Roman" w:cs="Times New Roman"/>
          <w:sz w:val="28"/>
          <w:szCs w:val="28"/>
          <w:lang w:eastAsia="uk-UA" w:bidi="uk-UA"/>
        </w:rPr>
        <w:t xml:space="preserve"> </w:t>
      </w:r>
      <w:r w:rsidRPr="00701CCF">
        <w:rPr>
          <w:rFonts w:ascii="Times New Roman" w:eastAsia="Times New Roman" w:hAnsi="Times New Roman" w:cs="Times New Roman"/>
          <w:sz w:val="28"/>
          <w:szCs w:val="28"/>
          <w:lang w:val="uk-UA" w:eastAsia="uk-UA" w:bidi="uk-UA"/>
        </w:rPr>
        <w:t>призначалися</w:t>
      </w:r>
      <w:r w:rsidRPr="00701CCF">
        <w:rPr>
          <w:rFonts w:ascii="Times New Roman" w:eastAsia="Times New Roman" w:hAnsi="Times New Roman" w:cs="Times New Roman"/>
          <w:sz w:val="28"/>
          <w:szCs w:val="28"/>
          <w:lang w:eastAsia="uk-UA" w:bidi="uk-UA"/>
        </w:rPr>
        <w:t xml:space="preserve"> </w:t>
      </w:r>
      <w:r w:rsidRPr="00701CCF">
        <w:rPr>
          <w:rFonts w:ascii="Times New Roman" w:eastAsia="Times New Roman" w:hAnsi="Times New Roman" w:cs="Times New Roman"/>
          <w:sz w:val="28"/>
          <w:szCs w:val="28"/>
          <w:lang w:val="uk-UA" w:eastAsia="uk-UA" w:bidi="uk-UA"/>
        </w:rPr>
        <w:t>для</w:t>
      </w:r>
      <w:r w:rsidRPr="00701CCF">
        <w:rPr>
          <w:rFonts w:ascii="Times New Roman" w:eastAsia="Times New Roman" w:hAnsi="Times New Roman" w:cs="Times New Roman"/>
          <w:sz w:val="28"/>
          <w:szCs w:val="28"/>
          <w:lang w:eastAsia="uk-UA" w:bidi="uk-UA"/>
        </w:rPr>
        <w:t xml:space="preserve"> </w:t>
      </w:r>
      <w:r w:rsidRPr="00701CCF">
        <w:rPr>
          <w:rFonts w:ascii="Times New Roman" w:eastAsia="Times New Roman" w:hAnsi="Times New Roman" w:cs="Times New Roman"/>
          <w:sz w:val="28"/>
          <w:szCs w:val="28"/>
          <w:lang w:val="uk-UA" w:eastAsia="uk-UA" w:bidi="uk-UA"/>
        </w:rPr>
        <w:t>сільськогосподарських</w:t>
      </w:r>
      <w:r w:rsidRPr="00701CCF">
        <w:rPr>
          <w:rFonts w:ascii="Times New Roman" w:eastAsia="Times New Roman" w:hAnsi="Times New Roman" w:cs="Times New Roman"/>
          <w:sz w:val="28"/>
          <w:szCs w:val="28"/>
          <w:lang w:eastAsia="uk-UA" w:bidi="uk-UA"/>
        </w:rPr>
        <w:t xml:space="preserve"> </w:t>
      </w:r>
      <w:r w:rsidRPr="00701CCF">
        <w:rPr>
          <w:rFonts w:ascii="Times New Roman" w:eastAsia="Times New Roman" w:hAnsi="Times New Roman" w:cs="Times New Roman"/>
          <w:sz w:val="28"/>
          <w:szCs w:val="28"/>
          <w:lang w:val="uk-UA" w:eastAsia="uk-UA" w:bidi="uk-UA"/>
        </w:rPr>
        <w:t>потреб.</w:t>
      </w:r>
    </w:p>
    <w:p w:rsidR="00701CCF" w:rsidRPr="00701CCF" w:rsidRDefault="00701CCF" w:rsidP="00701CCF">
      <w:pPr>
        <w:widowControl w:val="0"/>
        <w:tabs>
          <w:tab w:val="left" w:pos="0"/>
        </w:tabs>
        <w:autoSpaceDE w:val="0"/>
        <w:autoSpaceDN w:val="0"/>
        <w:spacing w:after="0" w:line="240" w:lineRule="auto"/>
        <w:ind w:firstLine="709"/>
        <w:jc w:val="both"/>
        <w:rPr>
          <w:rFonts w:ascii="Times New Roman" w:eastAsia="Times New Roman" w:hAnsi="Times New Roman" w:cs="Times New Roman"/>
          <w:sz w:val="28"/>
          <w:szCs w:val="28"/>
          <w:lang w:val="uk-UA" w:eastAsia="uk-UA" w:bidi="uk-UA"/>
        </w:rPr>
      </w:pPr>
      <w:r w:rsidRPr="00701CCF">
        <w:rPr>
          <w:rFonts w:ascii="Times New Roman" w:eastAsia="Times New Roman" w:hAnsi="Times New Roman" w:cs="Times New Roman"/>
          <w:sz w:val="28"/>
          <w:szCs w:val="28"/>
          <w:lang w:val="uk-UA" w:eastAsia="uk-UA" w:bidi="uk-UA"/>
        </w:rPr>
        <w:t>Також на території громади наявні стихійні сміттєзвалища, що спричинено низькою екологічною свідомістю населення та відсутністю належного механізму вивезення та сортування сміття.</w:t>
      </w:r>
    </w:p>
    <w:p w:rsidR="00701CCF" w:rsidRPr="009C5E3A" w:rsidRDefault="00701CCF" w:rsidP="00701CCF">
      <w:pPr>
        <w:widowControl w:val="0"/>
        <w:autoSpaceDE w:val="0"/>
        <w:autoSpaceDN w:val="0"/>
        <w:spacing w:after="0" w:line="240" w:lineRule="auto"/>
        <w:ind w:left="-851" w:firstLine="567"/>
        <w:jc w:val="center"/>
        <w:outlineLvl w:val="2"/>
        <w:rPr>
          <w:rFonts w:ascii="Times New Roman" w:eastAsia="Times New Roman" w:hAnsi="Times New Roman" w:cs="Times New Roman"/>
          <w:b/>
          <w:bCs/>
          <w:sz w:val="28"/>
          <w:szCs w:val="28"/>
          <w:lang w:val="uk-UA" w:eastAsia="uk-UA" w:bidi="uk-UA"/>
        </w:rPr>
      </w:pPr>
    </w:p>
    <w:p w:rsidR="009C5E3A" w:rsidRDefault="00701CCF" w:rsidP="009C5E3A">
      <w:pPr>
        <w:widowControl w:val="0"/>
        <w:numPr>
          <w:ilvl w:val="0"/>
          <w:numId w:val="12"/>
        </w:numPr>
        <w:tabs>
          <w:tab w:val="left" w:pos="0"/>
        </w:tabs>
        <w:autoSpaceDE w:val="0"/>
        <w:autoSpaceDN w:val="0"/>
        <w:adjustRightInd w:val="0"/>
        <w:spacing w:after="0" w:line="240" w:lineRule="auto"/>
        <w:ind w:left="0" w:firstLine="0"/>
        <w:contextualSpacing/>
        <w:jc w:val="center"/>
        <w:rPr>
          <w:rFonts w:ascii="Times New Roman" w:eastAsia="Times New Roman" w:hAnsi="Times New Roman" w:cs="Times New Roman"/>
          <w:b/>
          <w:sz w:val="28"/>
          <w:szCs w:val="28"/>
          <w:lang w:val="uk-UA" w:eastAsia="ru-RU"/>
        </w:rPr>
      </w:pPr>
      <w:r w:rsidRPr="00387DA6">
        <w:rPr>
          <w:rFonts w:ascii="Times New Roman" w:eastAsia="Times New Roman" w:hAnsi="Times New Roman" w:cs="Times New Roman"/>
          <w:b/>
          <w:sz w:val="28"/>
          <w:szCs w:val="28"/>
          <w:lang w:val="uk-UA" w:eastAsia="ru-RU"/>
        </w:rPr>
        <w:t>СОЦІАЛЬНО-ЕКОНОМІЧНИЙ РОЗВИТОК АНАНЬЇВСЬКОЇ МІСЬКОЇ</w:t>
      </w:r>
      <w:r w:rsidRPr="00701CCF">
        <w:rPr>
          <w:rFonts w:ascii="Times New Roman" w:eastAsia="Times New Roman" w:hAnsi="Times New Roman" w:cs="Times New Roman"/>
          <w:b/>
          <w:sz w:val="28"/>
          <w:szCs w:val="28"/>
          <w:lang w:val="uk-UA" w:eastAsia="ru-RU"/>
        </w:rPr>
        <w:t xml:space="preserve"> </w:t>
      </w:r>
      <w:r w:rsidRPr="00387DA6">
        <w:rPr>
          <w:rFonts w:ascii="Times New Roman" w:eastAsia="Times New Roman" w:hAnsi="Times New Roman" w:cs="Times New Roman"/>
          <w:b/>
          <w:sz w:val="28"/>
          <w:szCs w:val="28"/>
          <w:lang w:val="uk-UA" w:eastAsia="ru-RU"/>
        </w:rPr>
        <w:t>ТЕРИТОРІАЛЬНОЇ</w:t>
      </w:r>
      <w:r w:rsidRPr="00701CCF">
        <w:rPr>
          <w:rFonts w:ascii="Times New Roman" w:eastAsia="Times New Roman" w:hAnsi="Times New Roman" w:cs="Times New Roman"/>
          <w:b/>
          <w:sz w:val="28"/>
          <w:szCs w:val="28"/>
          <w:lang w:val="uk-UA" w:eastAsia="ru-RU"/>
        </w:rPr>
        <w:t xml:space="preserve"> </w:t>
      </w:r>
      <w:r w:rsidRPr="00387DA6">
        <w:rPr>
          <w:rFonts w:ascii="Times New Roman" w:eastAsia="Times New Roman" w:hAnsi="Times New Roman" w:cs="Times New Roman"/>
          <w:b/>
          <w:sz w:val="28"/>
          <w:szCs w:val="28"/>
          <w:lang w:val="uk-UA" w:eastAsia="ru-RU"/>
        </w:rPr>
        <w:t xml:space="preserve"> ГРОМАДИ </w:t>
      </w:r>
    </w:p>
    <w:p w:rsidR="00701CCF" w:rsidRPr="00701CCF" w:rsidRDefault="00701CCF" w:rsidP="009C5E3A">
      <w:pPr>
        <w:widowControl w:val="0"/>
        <w:tabs>
          <w:tab w:val="left" w:pos="0"/>
        </w:tabs>
        <w:autoSpaceDE w:val="0"/>
        <w:autoSpaceDN w:val="0"/>
        <w:adjustRightInd w:val="0"/>
        <w:spacing w:after="0" w:line="240" w:lineRule="auto"/>
        <w:contextualSpacing/>
        <w:jc w:val="center"/>
        <w:rPr>
          <w:rFonts w:ascii="Times New Roman" w:eastAsia="Times New Roman" w:hAnsi="Times New Roman" w:cs="Times New Roman"/>
          <w:b/>
          <w:sz w:val="28"/>
          <w:szCs w:val="28"/>
          <w:lang w:val="uk-UA" w:eastAsia="ru-RU"/>
        </w:rPr>
      </w:pPr>
      <w:r w:rsidRPr="00701CCF">
        <w:rPr>
          <w:rFonts w:ascii="Times New Roman" w:eastAsia="Times New Roman" w:hAnsi="Times New Roman" w:cs="Times New Roman"/>
          <w:b/>
          <w:sz w:val="28"/>
          <w:szCs w:val="28"/>
          <w:lang w:eastAsia="ru-RU"/>
        </w:rPr>
        <w:t>ЗА СІЧЕНЬ-ВЕРЕСЕНЬ 202</w:t>
      </w:r>
      <w:r w:rsidRPr="00701CCF">
        <w:rPr>
          <w:rFonts w:ascii="Times New Roman" w:eastAsia="Times New Roman" w:hAnsi="Times New Roman" w:cs="Times New Roman"/>
          <w:b/>
          <w:sz w:val="28"/>
          <w:szCs w:val="28"/>
          <w:lang w:val="uk-UA" w:eastAsia="ru-RU"/>
        </w:rPr>
        <w:t xml:space="preserve">4 </w:t>
      </w:r>
      <w:r w:rsidRPr="00701CCF">
        <w:rPr>
          <w:rFonts w:ascii="Times New Roman" w:eastAsia="Times New Roman" w:hAnsi="Times New Roman" w:cs="Times New Roman"/>
          <w:b/>
          <w:sz w:val="28"/>
          <w:szCs w:val="28"/>
          <w:lang w:eastAsia="ru-RU"/>
        </w:rPr>
        <w:t>РОКУ</w:t>
      </w:r>
    </w:p>
    <w:p w:rsidR="00701CCF" w:rsidRPr="008005AA" w:rsidRDefault="00701CCF" w:rsidP="00701CCF">
      <w:pPr>
        <w:widowControl w:val="0"/>
        <w:tabs>
          <w:tab w:val="left" w:pos="0"/>
        </w:tabs>
        <w:autoSpaceDE w:val="0"/>
        <w:autoSpaceDN w:val="0"/>
        <w:adjustRightInd w:val="0"/>
        <w:spacing w:after="0" w:line="240" w:lineRule="auto"/>
        <w:ind w:left="709"/>
        <w:contextualSpacing/>
        <w:rPr>
          <w:rFonts w:ascii="Times New Roman" w:eastAsia="Times New Roman" w:hAnsi="Times New Roman" w:cs="Times New Roman"/>
          <w:b/>
          <w:sz w:val="16"/>
          <w:szCs w:val="16"/>
          <w:lang w:val="uk-UA" w:eastAsia="ru-RU"/>
        </w:rPr>
      </w:pPr>
    </w:p>
    <w:p w:rsidR="00701CCF" w:rsidRPr="00701CCF" w:rsidRDefault="00701CCF" w:rsidP="00F029EB">
      <w:pPr>
        <w:widowControl w:val="0"/>
        <w:numPr>
          <w:ilvl w:val="1"/>
          <w:numId w:val="13"/>
        </w:numPr>
        <w:autoSpaceDE w:val="0"/>
        <w:autoSpaceDN w:val="0"/>
        <w:adjustRightInd w:val="0"/>
        <w:spacing w:after="0" w:line="240" w:lineRule="auto"/>
        <w:ind w:left="0" w:right="-20" w:firstLine="709"/>
        <w:rPr>
          <w:rFonts w:ascii="Times New Roman" w:eastAsia="Times New Roman" w:hAnsi="Times New Roman" w:cs="Times New Roman"/>
          <w:b/>
          <w:sz w:val="28"/>
          <w:szCs w:val="28"/>
          <w:lang w:val="uk-UA"/>
        </w:rPr>
      </w:pPr>
      <w:r w:rsidRPr="00701CCF">
        <w:rPr>
          <w:rFonts w:ascii="Times New Roman" w:eastAsia="Times New Roman" w:hAnsi="Times New Roman" w:cs="Times New Roman"/>
          <w:b/>
          <w:sz w:val="28"/>
          <w:szCs w:val="28"/>
          <w:lang w:val="uk-UA"/>
        </w:rPr>
        <w:t>П</w:t>
      </w:r>
      <w:r w:rsidR="009C5E3A">
        <w:rPr>
          <w:rFonts w:ascii="Times New Roman" w:eastAsia="Times New Roman" w:hAnsi="Times New Roman" w:cs="Times New Roman"/>
          <w:b/>
          <w:sz w:val="28"/>
          <w:szCs w:val="28"/>
          <w:lang w:val="uk-UA"/>
        </w:rPr>
        <w:t>одаткова та бюджетна діяльність</w:t>
      </w:r>
    </w:p>
    <w:p w:rsidR="00701CCF" w:rsidRPr="00701CCF" w:rsidRDefault="00701CCF" w:rsidP="009C5E3A">
      <w:pPr>
        <w:spacing w:after="0" w:line="240" w:lineRule="auto"/>
        <w:ind w:firstLine="709"/>
        <w:jc w:val="both"/>
        <w:rPr>
          <w:rFonts w:ascii="Times New Roman" w:eastAsia="Times New Roman" w:hAnsi="Times New Roman" w:cs="Times New Roman"/>
          <w:sz w:val="28"/>
          <w:szCs w:val="28"/>
          <w:lang w:val="uk-UA"/>
        </w:rPr>
      </w:pPr>
      <w:r w:rsidRPr="00701CCF">
        <w:rPr>
          <w:rFonts w:ascii="Times New Roman" w:eastAsia="Times New Roman" w:hAnsi="Times New Roman" w:cs="Times New Roman"/>
          <w:sz w:val="28"/>
          <w:szCs w:val="28"/>
          <w:lang w:val="uk-UA"/>
        </w:rPr>
        <w:t>Кількість місцевих бюджетів - 1 (міський).</w:t>
      </w:r>
    </w:p>
    <w:p w:rsidR="00701CCF" w:rsidRPr="00701CCF" w:rsidRDefault="00701CCF" w:rsidP="00701CCF">
      <w:pPr>
        <w:spacing w:after="0" w:line="240" w:lineRule="auto"/>
        <w:ind w:firstLine="708"/>
        <w:jc w:val="both"/>
        <w:rPr>
          <w:rFonts w:ascii="Times New Roman" w:eastAsia="Times New Roman" w:hAnsi="Times New Roman" w:cs="Times New Roman"/>
          <w:sz w:val="28"/>
          <w:szCs w:val="28"/>
          <w:lang w:val="uk-UA"/>
        </w:rPr>
      </w:pPr>
      <w:r w:rsidRPr="00701CCF">
        <w:rPr>
          <w:rFonts w:ascii="Times New Roman" w:eastAsia="Times New Roman" w:hAnsi="Times New Roman" w:cs="Times New Roman"/>
          <w:sz w:val="28"/>
          <w:szCs w:val="28"/>
          <w:lang w:val="uk-UA"/>
        </w:rPr>
        <w:t>Виконання бюджету за доходами по загальному фонду  з урахуванням внесених змін за звітний період 2024 року становить 103,6% при плані 146 509,3 тис. грн.</w:t>
      </w:r>
      <w:r w:rsidR="000A6D2C">
        <w:rPr>
          <w:rFonts w:ascii="Times New Roman" w:eastAsia="Times New Roman" w:hAnsi="Times New Roman" w:cs="Times New Roman"/>
          <w:sz w:val="28"/>
          <w:szCs w:val="28"/>
          <w:lang w:val="uk-UA"/>
        </w:rPr>
        <w:t>,</w:t>
      </w:r>
      <w:r w:rsidRPr="00701CCF">
        <w:rPr>
          <w:rFonts w:ascii="Times New Roman" w:eastAsia="Times New Roman" w:hAnsi="Times New Roman" w:cs="Times New Roman"/>
          <w:sz w:val="28"/>
          <w:szCs w:val="28"/>
          <w:lang w:val="uk-UA"/>
        </w:rPr>
        <w:t xml:space="preserve"> фактично надійшло 151 849,7  тис. грн. або на </w:t>
      </w:r>
      <w:r w:rsidR="009C5E3A">
        <w:rPr>
          <w:rFonts w:ascii="Times New Roman" w:eastAsia="Times New Roman" w:hAnsi="Times New Roman" w:cs="Times New Roman"/>
          <w:sz w:val="28"/>
          <w:szCs w:val="28"/>
          <w:lang w:val="uk-UA"/>
        </w:rPr>
        <w:t xml:space="preserve">                        </w:t>
      </w:r>
      <w:r w:rsidRPr="00701CCF">
        <w:rPr>
          <w:rFonts w:ascii="Times New Roman" w:eastAsia="Times New Roman" w:hAnsi="Times New Roman" w:cs="Times New Roman"/>
          <w:sz w:val="28"/>
          <w:szCs w:val="28"/>
          <w:lang w:val="uk-UA"/>
        </w:rPr>
        <w:t xml:space="preserve">5 340,4  тис. грн. більше. </w:t>
      </w:r>
    </w:p>
    <w:p w:rsidR="00701CCF" w:rsidRPr="00701CCF" w:rsidRDefault="00701CCF" w:rsidP="00701CCF">
      <w:pPr>
        <w:spacing w:after="0" w:line="240" w:lineRule="auto"/>
        <w:ind w:firstLine="708"/>
        <w:jc w:val="both"/>
        <w:rPr>
          <w:rFonts w:ascii="Times New Roman" w:eastAsia="Times New Roman" w:hAnsi="Times New Roman" w:cs="Times New Roman"/>
          <w:sz w:val="28"/>
          <w:szCs w:val="28"/>
          <w:lang w:val="uk-UA"/>
        </w:rPr>
      </w:pPr>
      <w:r w:rsidRPr="00701CCF">
        <w:rPr>
          <w:rFonts w:ascii="Times New Roman" w:eastAsia="Times New Roman" w:hAnsi="Times New Roman" w:cs="Times New Roman"/>
          <w:sz w:val="28"/>
          <w:szCs w:val="28"/>
          <w:lang w:val="uk-UA"/>
        </w:rPr>
        <w:t xml:space="preserve">Дохідна частина бюджету Ананьївської міської територіальної громади за  січень – вересень 2024 року по загальному фонду виконана на 105,0 % до затвердженого плану (без урахування трансфертів) або на 4 243,0  тис. грн. більше запланованого обсягу (план 84 333,8  тис. грн., виконання 88 576,8  </w:t>
      </w:r>
      <w:r w:rsidR="008005AA">
        <w:rPr>
          <w:rFonts w:ascii="Times New Roman" w:eastAsia="Times New Roman" w:hAnsi="Times New Roman" w:cs="Times New Roman"/>
          <w:sz w:val="28"/>
          <w:szCs w:val="28"/>
          <w:lang w:val="uk-UA"/>
        </w:rPr>
        <w:t xml:space="preserve">             </w:t>
      </w:r>
      <w:r w:rsidRPr="00701CCF">
        <w:rPr>
          <w:rFonts w:ascii="Times New Roman" w:eastAsia="Times New Roman" w:hAnsi="Times New Roman" w:cs="Times New Roman"/>
          <w:sz w:val="28"/>
          <w:szCs w:val="28"/>
          <w:lang w:val="uk-UA"/>
        </w:rPr>
        <w:t>тис. грн.).</w:t>
      </w:r>
    </w:p>
    <w:p w:rsidR="00701CCF" w:rsidRDefault="00701CCF" w:rsidP="00701CCF">
      <w:pPr>
        <w:spacing w:after="0" w:line="240" w:lineRule="auto"/>
        <w:ind w:firstLine="708"/>
        <w:jc w:val="both"/>
        <w:rPr>
          <w:rFonts w:ascii="Times New Roman" w:eastAsia="Times New Roman" w:hAnsi="Times New Roman" w:cs="Times New Roman"/>
          <w:sz w:val="28"/>
          <w:szCs w:val="28"/>
          <w:lang w:val="uk-UA"/>
        </w:rPr>
      </w:pPr>
      <w:r w:rsidRPr="00701CCF">
        <w:rPr>
          <w:rFonts w:ascii="Times New Roman" w:eastAsia="Times New Roman" w:hAnsi="Times New Roman" w:cs="Times New Roman"/>
          <w:sz w:val="28"/>
          <w:szCs w:val="28"/>
          <w:lang w:val="uk-UA"/>
        </w:rPr>
        <w:t xml:space="preserve">Бюджет Ананьївської міської територіальної громади за 9 місяців 2024 року по загальному фонду виконано на 85,1% до затвердженого плану з урахуванням змін, або на 25123,3 тис. грн. менше затвердженого плану (план  168049,5 тис. грн., виконання 142926,2 тис. грн). </w:t>
      </w:r>
    </w:p>
    <w:p w:rsidR="00D26586" w:rsidRPr="008005AA" w:rsidRDefault="00D26586" w:rsidP="00701CCF">
      <w:pPr>
        <w:spacing w:after="0" w:line="240" w:lineRule="auto"/>
        <w:ind w:firstLine="708"/>
        <w:jc w:val="both"/>
        <w:rPr>
          <w:rFonts w:ascii="Times New Roman" w:eastAsia="Times New Roman" w:hAnsi="Times New Roman" w:cs="Times New Roman"/>
          <w:sz w:val="16"/>
          <w:szCs w:val="16"/>
          <w:lang w:val="uk-UA"/>
        </w:rPr>
      </w:pPr>
    </w:p>
    <w:p w:rsidR="00701CCF" w:rsidRPr="00D26586" w:rsidRDefault="00701CCF" w:rsidP="00D26586">
      <w:pPr>
        <w:spacing w:after="0" w:line="240" w:lineRule="auto"/>
        <w:jc w:val="center"/>
        <w:rPr>
          <w:rFonts w:ascii="Times New Roman" w:eastAsia="Times New Roman" w:hAnsi="Times New Roman" w:cs="Times New Roman"/>
          <w:b/>
          <w:sz w:val="28"/>
          <w:szCs w:val="28"/>
          <w:lang w:eastAsia="ru-RU"/>
        </w:rPr>
      </w:pPr>
      <w:r w:rsidRPr="00D26586">
        <w:rPr>
          <w:rFonts w:ascii="Times New Roman" w:eastAsia="Times New Roman" w:hAnsi="Times New Roman" w:cs="Times New Roman"/>
          <w:b/>
          <w:sz w:val="28"/>
          <w:szCs w:val="28"/>
          <w:lang w:val="uk-UA" w:eastAsia="ru-RU"/>
        </w:rPr>
        <w:t>Виконання видатків загального фонду бюджету в розрізі галузей характеризується такими даними</w:t>
      </w:r>
    </w:p>
    <w:p w:rsidR="00701CCF" w:rsidRPr="00701CCF" w:rsidRDefault="00701CCF" w:rsidP="00701CCF">
      <w:pPr>
        <w:spacing w:after="0" w:line="240" w:lineRule="auto"/>
        <w:ind w:left="4248" w:firstLine="708"/>
        <w:jc w:val="both"/>
        <w:rPr>
          <w:rFonts w:ascii="Times New Roman" w:eastAsia="Times New Roman" w:hAnsi="Times New Roman" w:cs="Times New Roman"/>
          <w:sz w:val="28"/>
          <w:szCs w:val="28"/>
          <w:lang w:val="uk-UA" w:eastAsia="ru-RU"/>
        </w:rPr>
      </w:pPr>
      <w:r w:rsidRPr="00701CCF">
        <w:rPr>
          <w:rFonts w:ascii="Times New Roman" w:eastAsia="Times New Roman" w:hAnsi="Times New Roman" w:cs="Times New Roman"/>
          <w:sz w:val="28"/>
          <w:szCs w:val="28"/>
          <w:lang w:val="uk-UA" w:eastAsia="ru-RU"/>
        </w:rPr>
        <w:t xml:space="preserve">                                                  тис.грн</w:t>
      </w:r>
    </w:p>
    <w:tbl>
      <w:tblPr>
        <w:tblW w:w="9645" w:type="dxa"/>
        <w:tblInd w:w="108" w:type="dxa"/>
        <w:tblLayout w:type="fixed"/>
        <w:tblLook w:val="04A0" w:firstRow="1" w:lastRow="0" w:firstColumn="1" w:lastColumn="0" w:noHBand="0" w:noVBand="1"/>
      </w:tblPr>
      <w:tblGrid>
        <w:gridCol w:w="2978"/>
        <w:gridCol w:w="1702"/>
        <w:gridCol w:w="1560"/>
        <w:gridCol w:w="1135"/>
        <w:gridCol w:w="1135"/>
        <w:gridCol w:w="1135"/>
      </w:tblGrid>
      <w:tr w:rsidR="00701CCF" w:rsidRPr="00701CCF" w:rsidTr="00011DB4">
        <w:trPr>
          <w:trHeight w:val="1030"/>
        </w:trPr>
        <w:tc>
          <w:tcPr>
            <w:tcW w:w="2977" w:type="dxa"/>
            <w:tcBorders>
              <w:top w:val="single" w:sz="4" w:space="0" w:color="000000"/>
              <w:left w:val="single" w:sz="4" w:space="0" w:color="000000"/>
              <w:bottom w:val="single" w:sz="4" w:space="0" w:color="000000"/>
              <w:right w:val="nil"/>
            </w:tcBorders>
            <w:hideMark/>
          </w:tcPr>
          <w:p w:rsidR="00701CCF" w:rsidRPr="00701CCF" w:rsidRDefault="00701CCF" w:rsidP="00701CCF">
            <w:pPr>
              <w:snapToGrid w:val="0"/>
              <w:spacing w:after="0"/>
              <w:jc w:val="center"/>
              <w:rPr>
                <w:rFonts w:ascii="Times New Roman" w:eastAsia="Times New Roman" w:hAnsi="Times New Roman" w:cs="Times New Roman"/>
                <w:b/>
                <w:sz w:val="24"/>
                <w:szCs w:val="24"/>
                <w:lang w:val="uk-UA"/>
              </w:rPr>
            </w:pPr>
            <w:r w:rsidRPr="00701CCF">
              <w:rPr>
                <w:rFonts w:ascii="Times New Roman" w:eastAsia="Times New Roman" w:hAnsi="Times New Roman" w:cs="Times New Roman"/>
                <w:b/>
                <w:sz w:val="24"/>
                <w:szCs w:val="24"/>
                <w:lang w:val="uk-UA"/>
              </w:rPr>
              <w:t>Найменування галузі</w:t>
            </w:r>
          </w:p>
        </w:tc>
        <w:tc>
          <w:tcPr>
            <w:tcW w:w="1701" w:type="dxa"/>
            <w:tcBorders>
              <w:top w:val="single" w:sz="4" w:space="0" w:color="000000"/>
              <w:left w:val="single" w:sz="4" w:space="0" w:color="000000"/>
              <w:bottom w:val="single" w:sz="4" w:space="0" w:color="000000"/>
              <w:right w:val="nil"/>
            </w:tcBorders>
            <w:hideMark/>
          </w:tcPr>
          <w:p w:rsidR="00701CCF" w:rsidRPr="00701CCF" w:rsidRDefault="00701CCF" w:rsidP="008005AA">
            <w:pPr>
              <w:snapToGrid w:val="0"/>
              <w:spacing w:after="0" w:line="240" w:lineRule="auto"/>
              <w:jc w:val="center"/>
              <w:rPr>
                <w:rFonts w:ascii="Times New Roman" w:eastAsia="Times New Roman" w:hAnsi="Times New Roman" w:cs="Times New Roman"/>
                <w:b/>
                <w:sz w:val="24"/>
                <w:szCs w:val="24"/>
                <w:lang w:val="uk-UA"/>
              </w:rPr>
            </w:pPr>
            <w:r w:rsidRPr="00701CCF">
              <w:rPr>
                <w:rFonts w:ascii="Times New Roman" w:eastAsia="Times New Roman" w:hAnsi="Times New Roman" w:cs="Times New Roman"/>
                <w:b/>
                <w:sz w:val="24"/>
                <w:szCs w:val="24"/>
                <w:lang w:val="uk-UA"/>
              </w:rPr>
              <w:t>Затверджено план на          9 місяців  2024 року</w:t>
            </w:r>
          </w:p>
        </w:tc>
        <w:tc>
          <w:tcPr>
            <w:tcW w:w="1559" w:type="dxa"/>
            <w:tcBorders>
              <w:top w:val="single" w:sz="4" w:space="0" w:color="000000"/>
              <w:left w:val="single" w:sz="4" w:space="0" w:color="000000"/>
              <w:bottom w:val="single" w:sz="4" w:space="0" w:color="000000"/>
              <w:right w:val="nil"/>
            </w:tcBorders>
            <w:hideMark/>
          </w:tcPr>
          <w:p w:rsidR="00701CCF" w:rsidRPr="00701CCF" w:rsidRDefault="00701CCF" w:rsidP="008005AA">
            <w:pPr>
              <w:snapToGrid w:val="0"/>
              <w:spacing w:after="0" w:line="240" w:lineRule="auto"/>
              <w:jc w:val="center"/>
              <w:rPr>
                <w:rFonts w:ascii="Times New Roman" w:eastAsia="Times New Roman" w:hAnsi="Times New Roman" w:cs="Times New Roman"/>
                <w:b/>
                <w:sz w:val="24"/>
                <w:szCs w:val="24"/>
                <w:lang w:val="uk-UA"/>
              </w:rPr>
            </w:pPr>
            <w:r w:rsidRPr="00701CCF">
              <w:rPr>
                <w:rFonts w:ascii="Times New Roman" w:eastAsia="Times New Roman" w:hAnsi="Times New Roman" w:cs="Times New Roman"/>
                <w:b/>
                <w:sz w:val="24"/>
                <w:szCs w:val="24"/>
                <w:lang w:val="uk-UA"/>
              </w:rPr>
              <w:t>Фактично виконано за 9 місяців   2024 року</w:t>
            </w:r>
          </w:p>
        </w:tc>
        <w:tc>
          <w:tcPr>
            <w:tcW w:w="1134" w:type="dxa"/>
            <w:tcBorders>
              <w:top w:val="single" w:sz="4" w:space="0" w:color="000000"/>
              <w:left w:val="single" w:sz="4" w:space="0" w:color="000000"/>
              <w:bottom w:val="single" w:sz="4" w:space="0" w:color="000000"/>
              <w:right w:val="single" w:sz="4" w:space="0" w:color="000000"/>
            </w:tcBorders>
            <w:hideMark/>
          </w:tcPr>
          <w:p w:rsidR="00701CCF" w:rsidRPr="00701CCF" w:rsidRDefault="00701CCF" w:rsidP="008005AA">
            <w:pPr>
              <w:snapToGrid w:val="0"/>
              <w:spacing w:after="0" w:line="240" w:lineRule="auto"/>
              <w:jc w:val="center"/>
              <w:rPr>
                <w:rFonts w:ascii="Times New Roman" w:eastAsia="Times New Roman" w:hAnsi="Times New Roman" w:cs="Times New Roman"/>
                <w:b/>
                <w:sz w:val="24"/>
                <w:szCs w:val="24"/>
                <w:lang w:val="uk-UA"/>
              </w:rPr>
            </w:pPr>
            <w:r w:rsidRPr="00701CCF">
              <w:rPr>
                <w:rFonts w:ascii="Times New Roman" w:eastAsia="Times New Roman" w:hAnsi="Times New Roman" w:cs="Times New Roman"/>
                <w:b/>
                <w:sz w:val="24"/>
                <w:szCs w:val="24"/>
                <w:lang w:val="uk-UA"/>
              </w:rPr>
              <w:t>Питома вага</w:t>
            </w:r>
          </w:p>
        </w:tc>
        <w:tc>
          <w:tcPr>
            <w:tcW w:w="1134" w:type="dxa"/>
            <w:tcBorders>
              <w:top w:val="single" w:sz="4" w:space="0" w:color="000000"/>
              <w:left w:val="single" w:sz="4" w:space="0" w:color="000000"/>
              <w:bottom w:val="single" w:sz="4" w:space="0" w:color="000000"/>
              <w:right w:val="nil"/>
            </w:tcBorders>
            <w:hideMark/>
          </w:tcPr>
          <w:p w:rsidR="00701CCF" w:rsidRPr="00701CCF" w:rsidRDefault="00701CCF" w:rsidP="008005AA">
            <w:pPr>
              <w:snapToGrid w:val="0"/>
              <w:spacing w:after="0" w:line="240" w:lineRule="auto"/>
              <w:jc w:val="center"/>
              <w:rPr>
                <w:rFonts w:ascii="Times New Roman" w:eastAsia="Times New Roman" w:hAnsi="Times New Roman" w:cs="Times New Roman"/>
                <w:b/>
                <w:sz w:val="24"/>
                <w:szCs w:val="24"/>
                <w:lang w:val="uk-UA"/>
              </w:rPr>
            </w:pPr>
            <w:r w:rsidRPr="00701CCF">
              <w:rPr>
                <w:rFonts w:ascii="Times New Roman" w:eastAsia="Times New Roman" w:hAnsi="Times New Roman" w:cs="Times New Roman"/>
                <w:b/>
                <w:sz w:val="24"/>
                <w:szCs w:val="24"/>
                <w:lang w:val="uk-UA"/>
              </w:rPr>
              <w:t xml:space="preserve">Відхилення від </w:t>
            </w:r>
          </w:p>
          <w:p w:rsidR="00701CCF" w:rsidRPr="00701CCF" w:rsidRDefault="00701CCF" w:rsidP="008005AA">
            <w:pPr>
              <w:snapToGrid w:val="0"/>
              <w:spacing w:after="0" w:line="240" w:lineRule="auto"/>
              <w:jc w:val="center"/>
              <w:rPr>
                <w:rFonts w:ascii="Times New Roman" w:eastAsia="Times New Roman" w:hAnsi="Times New Roman" w:cs="Times New Roman"/>
                <w:b/>
                <w:sz w:val="24"/>
                <w:szCs w:val="24"/>
                <w:lang w:val="uk-UA"/>
              </w:rPr>
            </w:pPr>
            <w:r w:rsidRPr="00701CCF">
              <w:rPr>
                <w:rFonts w:ascii="Times New Roman" w:eastAsia="Times New Roman" w:hAnsi="Times New Roman" w:cs="Times New Roman"/>
                <w:b/>
                <w:sz w:val="24"/>
                <w:szCs w:val="24"/>
                <w:lang w:val="uk-UA"/>
              </w:rPr>
              <w:t>плану</w:t>
            </w:r>
          </w:p>
        </w:tc>
        <w:tc>
          <w:tcPr>
            <w:tcW w:w="1134" w:type="dxa"/>
            <w:tcBorders>
              <w:top w:val="single" w:sz="4" w:space="0" w:color="000000"/>
              <w:left w:val="single" w:sz="4" w:space="0" w:color="000000"/>
              <w:bottom w:val="single" w:sz="4" w:space="0" w:color="000000"/>
              <w:right w:val="single" w:sz="4" w:space="0" w:color="000000"/>
            </w:tcBorders>
            <w:hideMark/>
          </w:tcPr>
          <w:p w:rsidR="00701CCF" w:rsidRPr="00701CCF" w:rsidRDefault="00701CCF" w:rsidP="008005AA">
            <w:pPr>
              <w:snapToGrid w:val="0"/>
              <w:spacing w:after="0" w:line="240" w:lineRule="auto"/>
              <w:jc w:val="center"/>
              <w:rPr>
                <w:rFonts w:ascii="Times New Roman" w:eastAsia="Times New Roman" w:hAnsi="Times New Roman" w:cs="Times New Roman"/>
                <w:b/>
                <w:sz w:val="24"/>
                <w:szCs w:val="24"/>
                <w:lang w:val="uk-UA"/>
              </w:rPr>
            </w:pPr>
            <w:r w:rsidRPr="00701CCF">
              <w:rPr>
                <w:rFonts w:ascii="Times New Roman" w:eastAsia="Times New Roman" w:hAnsi="Times New Roman" w:cs="Times New Roman"/>
                <w:b/>
                <w:sz w:val="24"/>
                <w:szCs w:val="24"/>
                <w:lang w:val="uk-UA"/>
              </w:rPr>
              <w:t>% виконання плану</w:t>
            </w:r>
          </w:p>
        </w:tc>
      </w:tr>
      <w:tr w:rsidR="00701CCF" w:rsidRPr="00701CCF" w:rsidTr="00011DB4">
        <w:trPr>
          <w:trHeight w:val="234"/>
        </w:trPr>
        <w:tc>
          <w:tcPr>
            <w:tcW w:w="2977" w:type="dxa"/>
            <w:tcBorders>
              <w:top w:val="single" w:sz="4" w:space="0" w:color="000000"/>
              <w:left w:val="single" w:sz="4" w:space="0" w:color="000000"/>
              <w:bottom w:val="single" w:sz="4" w:space="0" w:color="000000"/>
              <w:right w:val="nil"/>
            </w:tcBorders>
            <w:hideMark/>
          </w:tcPr>
          <w:p w:rsidR="00701CCF" w:rsidRPr="00701CCF" w:rsidRDefault="00701CCF" w:rsidP="008005AA">
            <w:pPr>
              <w:snapToGrid w:val="0"/>
              <w:spacing w:after="0" w:line="240" w:lineRule="auto"/>
              <w:jc w:val="both"/>
              <w:rPr>
                <w:rFonts w:ascii="Times New Roman" w:eastAsia="Times New Roman" w:hAnsi="Times New Roman" w:cs="Times New Roman"/>
                <w:sz w:val="25"/>
                <w:szCs w:val="25"/>
                <w:lang w:val="uk-UA"/>
              </w:rPr>
            </w:pPr>
            <w:r w:rsidRPr="00701CCF">
              <w:rPr>
                <w:rFonts w:ascii="Times New Roman" w:eastAsia="Times New Roman" w:hAnsi="Times New Roman" w:cs="Times New Roman"/>
                <w:sz w:val="25"/>
                <w:szCs w:val="25"/>
                <w:lang w:val="uk-UA"/>
              </w:rPr>
              <w:t>Державне управління</w:t>
            </w:r>
          </w:p>
        </w:tc>
        <w:tc>
          <w:tcPr>
            <w:tcW w:w="1701" w:type="dxa"/>
            <w:tcBorders>
              <w:top w:val="single" w:sz="4" w:space="0" w:color="000000"/>
              <w:left w:val="single" w:sz="4" w:space="0" w:color="000000"/>
              <w:bottom w:val="single" w:sz="4" w:space="0" w:color="000000"/>
              <w:right w:val="nil"/>
            </w:tcBorders>
            <w:hideMark/>
          </w:tcPr>
          <w:p w:rsidR="00701CCF" w:rsidRPr="00701CCF" w:rsidRDefault="00701CCF" w:rsidP="00701CCF">
            <w:pPr>
              <w:snapToGrid w:val="0"/>
              <w:spacing w:after="0"/>
              <w:jc w:val="center"/>
              <w:rPr>
                <w:rFonts w:ascii="Times New Roman" w:eastAsia="Times New Roman" w:hAnsi="Times New Roman" w:cs="Times New Roman"/>
                <w:sz w:val="25"/>
                <w:szCs w:val="25"/>
                <w:lang w:val="uk-UA"/>
              </w:rPr>
            </w:pPr>
            <w:r w:rsidRPr="00701CCF">
              <w:rPr>
                <w:rFonts w:ascii="Times New Roman" w:eastAsia="Times New Roman" w:hAnsi="Times New Roman" w:cs="Times New Roman"/>
                <w:sz w:val="25"/>
                <w:szCs w:val="25"/>
                <w:lang w:val="uk-UA"/>
              </w:rPr>
              <w:t>20838,4</w:t>
            </w:r>
          </w:p>
        </w:tc>
        <w:tc>
          <w:tcPr>
            <w:tcW w:w="1559" w:type="dxa"/>
            <w:tcBorders>
              <w:top w:val="single" w:sz="4" w:space="0" w:color="000000"/>
              <w:left w:val="single" w:sz="4" w:space="0" w:color="000000"/>
              <w:bottom w:val="single" w:sz="4" w:space="0" w:color="000000"/>
              <w:right w:val="nil"/>
            </w:tcBorders>
            <w:hideMark/>
          </w:tcPr>
          <w:p w:rsidR="00701CCF" w:rsidRPr="00701CCF" w:rsidRDefault="00701CCF" w:rsidP="00701CCF">
            <w:pPr>
              <w:snapToGrid w:val="0"/>
              <w:spacing w:after="0"/>
              <w:jc w:val="center"/>
              <w:rPr>
                <w:rFonts w:ascii="Times New Roman" w:eastAsia="Times New Roman" w:hAnsi="Times New Roman" w:cs="Times New Roman"/>
                <w:sz w:val="25"/>
                <w:szCs w:val="25"/>
                <w:lang w:val="uk-UA"/>
              </w:rPr>
            </w:pPr>
            <w:r w:rsidRPr="00701CCF">
              <w:rPr>
                <w:rFonts w:ascii="Times New Roman" w:eastAsia="Times New Roman" w:hAnsi="Times New Roman" w:cs="Times New Roman"/>
                <w:sz w:val="25"/>
                <w:szCs w:val="25"/>
                <w:lang w:val="uk-UA"/>
              </w:rPr>
              <w:t>19031,5</w:t>
            </w:r>
          </w:p>
        </w:tc>
        <w:tc>
          <w:tcPr>
            <w:tcW w:w="1134" w:type="dxa"/>
            <w:tcBorders>
              <w:top w:val="single" w:sz="4" w:space="0" w:color="000000"/>
              <w:left w:val="single" w:sz="4" w:space="0" w:color="000000"/>
              <w:bottom w:val="single" w:sz="4" w:space="0" w:color="000000"/>
              <w:right w:val="single" w:sz="4" w:space="0" w:color="000000"/>
            </w:tcBorders>
            <w:hideMark/>
          </w:tcPr>
          <w:p w:rsidR="00701CCF" w:rsidRPr="00701CCF" w:rsidRDefault="00701CCF" w:rsidP="00701CCF">
            <w:pPr>
              <w:tabs>
                <w:tab w:val="left" w:pos="206"/>
                <w:tab w:val="center" w:pos="459"/>
              </w:tabs>
              <w:snapToGrid w:val="0"/>
              <w:spacing w:after="0"/>
              <w:jc w:val="center"/>
              <w:rPr>
                <w:rFonts w:ascii="Times New Roman" w:eastAsia="Times New Roman" w:hAnsi="Times New Roman" w:cs="Times New Roman"/>
                <w:sz w:val="25"/>
                <w:szCs w:val="25"/>
                <w:lang w:val="uk-UA"/>
              </w:rPr>
            </w:pPr>
            <w:r w:rsidRPr="00701CCF">
              <w:rPr>
                <w:rFonts w:ascii="Times New Roman" w:eastAsia="Times New Roman" w:hAnsi="Times New Roman" w:cs="Times New Roman"/>
                <w:sz w:val="25"/>
                <w:szCs w:val="25"/>
                <w:lang w:val="uk-UA"/>
              </w:rPr>
              <w:t>13,3</w:t>
            </w:r>
          </w:p>
        </w:tc>
        <w:tc>
          <w:tcPr>
            <w:tcW w:w="1134" w:type="dxa"/>
            <w:tcBorders>
              <w:top w:val="single" w:sz="4" w:space="0" w:color="000000"/>
              <w:left w:val="single" w:sz="4" w:space="0" w:color="000000"/>
              <w:bottom w:val="single" w:sz="4" w:space="0" w:color="000000"/>
              <w:right w:val="nil"/>
            </w:tcBorders>
            <w:hideMark/>
          </w:tcPr>
          <w:p w:rsidR="00701CCF" w:rsidRPr="00701CCF" w:rsidRDefault="00701CCF" w:rsidP="00701CCF">
            <w:pPr>
              <w:snapToGrid w:val="0"/>
              <w:spacing w:after="0"/>
              <w:jc w:val="center"/>
              <w:rPr>
                <w:rFonts w:ascii="Times New Roman" w:eastAsia="Times New Roman" w:hAnsi="Times New Roman" w:cs="Times New Roman"/>
                <w:sz w:val="25"/>
                <w:szCs w:val="25"/>
                <w:lang w:val="uk-UA"/>
              </w:rPr>
            </w:pPr>
            <w:r w:rsidRPr="00701CCF">
              <w:rPr>
                <w:rFonts w:ascii="Times New Roman" w:eastAsia="Times New Roman" w:hAnsi="Times New Roman" w:cs="Times New Roman"/>
                <w:sz w:val="25"/>
                <w:szCs w:val="25"/>
                <w:lang w:val="uk-UA"/>
              </w:rPr>
              <w:t>1806,9</w:t>
            </w:r>
          </w:p>
        </w:tc>
        <w:tc>
          <w:tcPr>
            <w:tcW w:w="1134" w:type="dxa"/>
            <w:tcBorders>
              <w:top w:val="single" w:sz="4" w:space="0" w:color="000000"/>
              <w:left w:val="single" w:sz="4" w:space="0" w:color="000000"/>
              <w:bottom w:val="single" w:sz="4" w:space="0" w:color="000000"/>
              <w:right w:val="single" w:sz="4" w:space="0" w:color="000000"/>
            </w:tcBorders>
            <w:hideMark/>
          </w:tcPr>
          <w:p w:rsidR="00701CCF" w:rsidRPr="00701CCF" w:rsidRDefault="00701CCF" w:rsidP="00701CCF">
            <w:pPr>
              <w:snapToGrid w:val="0"/>
              <w:spacing w:after="0"/>
              <w:jc w:val="center"/>
              <w:rPr>
                <w:rFonts w:ascii="Times New Roman" w:eastAsia="Times New Roman" w:hAnsi="Times New Roman" w:cs="Times New Roman"/>
                <w:sz w:val="25"/>
                <w:szCs w:val="25"/>
                <w:lang w:val="uk-UA"/>
              </w:rPr>
            </w:pPr>
            <w:r w:rsidRPr="00701CCF">
              <w:rPr>
                <w:rFonts w:ascii="Times New Roman" w:eastAsia="Times New Roman" w:hAnsi="Times New Roman" w:cs="Times New Roman"/>
                <w:sz w:val="25"/>
                <w:szCs w:val="25"/>
                <w:lang w:val="uk-UA"/>
              </w:rPr>
              <w:t>91,3</w:t>
            </w:r>
          </w:p>
        </w:tc>
      </w:tr>
      <w:tr w:rsidR="00701CCF" w:rsidRPr="00701CCF" w:rsidTr="00011DB4">
        <w:tc>
          <w:tcPr>
            <w:tcW w:w="2977" w:type="dxa"/>
            <w:tcBorders>
              <w:top w:val="single" w:sz="4" w:space="0" w:color="000000"/>
              <w:left w:val="single" w:sz="4" w:space="0" w:color="000000"/>
              <w:bottom w:val="single" w:sz="4" w:space="0" w:color="000000"/>
              <w:right w:val="nil"/>
            </w:tcBorders>
            <w:hideMark/>
          </w:tcPr>
          <w:p w:rsidR="00701CCF" w:rsidRPr="00701CCF" w:rsidRDefault="00701CCF" w:rsidP="008005AA">
            <w:pPr>
              <w:snapToGrid w:val="0"/>
              <w:spacing w:after="0" w:line="240" w:lineRule="auto"/>
              <w:jc w:val="both"/>
              <w:rPr>
                <w:rFonts w:ascii="Times New Roman" w:eastAsia="Times New Roman" w:hAnsi="Times New Roman" w:cs="Times New Roman"/>
                <w:sz w:val="25"/>
                <w:szCs w:val="25"/>
                <w:lang w:val="uk-UA"/>
              </w:rPr>
            </w:pPr>
            <w:r w:rsidRPr="00701CCF">
              <w:rPr>
                <w:rFonts w:ascii="Times New Roman" w:eastAsia="Times New Roman" w:hAnsi="Times New Roman" w:cs="Times New Roman"/>
                <w:sz w:val="25"/>
                <w:szCs w:val="25"/>
                <w:lang w:val="uk-UA"/>
              </w:rPr>
              <w:t>Освіта</w:t>
            </w:r>
          </w:p>
        </w:tc>
        <w:tc>
          <w:tcPr>
            <w:tcW w:w="1701" w:type="dxa"/>
            <w:tcBorders>
              <w:top w:val="single" w:sz="4" w:space="0" w:color="000000"/>
              <w:left w:val="single" w:sz="4" w:space="0" w:color="000000"/>
              <w:bottom w:val="single" w:sz="4" w:space="0" w:color="000000"/>
              <w:right w:val="nil"/>
            </w:tcBorders>
            <w:hideMark/>
          </w:tcPr>
          <w:p w:rsidR="00701CCF" w:rsidRPr="00701CCF" w:rsidRDefault="00701CCF" w:rsidP="00701CCF">
            <w:pPr>
              <w:snapToGrid w:val="0"/>
              <w:spacing w:after="0"/>
              <w:jc w:val="center"/>
              <w:rPr>
                <w:rFonts w:ascii="Times New Roman" w:eastAsia="Times New Roman" w:hAnsi="Times New Roman" w:cs="Times New Roman"/>
                <w:sz w:val="25"/>
                <w:szCs w:val="25"/>
                <w:lang w:val="uk-UA"/>
              </w:rPr>
            </w:pPr>
            <w:r w:rsidRPr="00701CCF">
              <w:rPr>
                <w:rFonts w:ascii="Times New Roman" w:eastAsia="Times New Roman" w:hAnsi="Times New Roman" w:cs="Times New Roman"/>
                <w:sz w:val="25"/>
                <w:szCs w:val="25"/>
                <w:lang w:val="uk-UA"/>
              </w:rPr>
              <w:t>108400,0</w:t>
            </w:r>
          </w:p>
        </w:tc>
        <w:tc>
          <w:tcPr>
            <w:tcW w:w="1559" w:type="dxa"/>
            <w:tcBorders>
              <w:top w:val="single" w:sz="4" w:space="0" w:color="000000"/>
              <w:left w:val="single" w:sz="4" w:space="0" w:color="000000"/>
              <w:bottom w:val="single" w:sz="4" w:space="0" w:color="000000"/>
              <w:right w:val="nil"/>
            </w:tcBorders>
            <w:hideMark/>
          </w:tcPr>
          <w:p w:rsidR="00701CCF" w:rsidRPr="00701CCF" w:rsidRDefault="00701CCF" w:rsidP="00701CCF">
            <w:pPr>
              <w:snapToGrid w:val="0"/>
              <w:spacing w:after="0"/>
              <w:jc w:val="center"/>
              <w:rPr>
                <w:rFonts w:ascii="Times New Roman" w:eastAsia="Times New Roman" w:hAnsi="Times New Roman" w:cs="Times New Roman"/>
                <w:sz w:val="25"/>
                <w:szCs w:val="25"/>
                <w:lang w:val="uk-UA"/>
              </w:rPr>
            </w:pPr>
            <w:r w:rsidRPr="00701CCF">
              <w:rPr>
                <w:rFonts w:ascii="Times New Roman" w:eastAsia="Times New Roman" w:hAnsi="Times New Roman" w:cs="Times New Roman"/>
                <w:sz w:val="25"/>
                <w:szCs w:val="25"/>
                <w:lang w:val="uk-UA"/>
              </w:rPr>
              <w:t>92461,8</w:t>
            </w:r>
          </w:p>
        </w:tc>
        <w:tc>
          <w:tcPr>
            <w:tcW w:w="1134" w:type="dxa"/>
            <w:tcBorders>
              <w:top w:val="single" w:sz="4" w:space="0" w:color="000000"/>
              <w:left w:val="single" w:sz="4" w:space="0" w:color="000000"/>
              <w:bottom w:val="single" w:sz="4" w:space="0" w:color="000000"/>
              <w:right w:val="single" w:sz="4" w:space="0" w:color="000000"/>
            </w:tcBorders>
            <w:hideMark/>
          </w:tcPr>
          <w:p w:rsidR="00701CCF" w:rsidRPr="00701CCF" w:rsidRDefault="00701CCF" w:rsidP="00701CCF">
            <w:pPr>
              <w:snapToGrid w:val="0"/>
              <w:spacing w:after="0"/>
              <w:jc w:val="center"/>
              <w:rPr>
                <w:rFonts w:ascii="Times New Roman" w:eastAsia="Times New Roman" w:hAnsi="Times New Roman" w:cs="Times New Roman"/>
                <w:sz w:val="25"/>
                <w:szCs w:val="25"/>
                <w:lang w:val="uk-UA"/>
              </w:rPr>
            </w:pPr>
            <w:r w:rsidRPr="00701CCF">
              <w:rPr>
                <w:rFonts w:ascii="Times New Roman" w:eastAsia="Times New Roman" w:hAnsi="Times New Roman" w:cs="Times New Roman"/>
                <w:sz w:val="25"/>
                <w:szCs w:val="25"/>
                <w:lang w:val="uk-UA"/>
              </w:rPr>
              <w:t>64,8</w:t>
            </w:r>
          </w:p>
        </w:tc>
        <w:tc>
          <w:tcPr>
            <w:tcW w:w="1134" w:type="dxa"/>
            <w:tcBorders>
              <w:top w:val="single" w:sz="4" w:space="0" w:color="000000"/>
              <w:left w:val="single" w:sz="4" w:space="0" w:color="000000"/>
              <w:bottom w:val="single" w:sz="4" w:space="0" w:color="000000"/>
              <w:right w:val="nil"/>
            </w:tcBorders>
            <w:hideMark/>
          </w:tcPr>
          <w:p w:rsidR="00701CCF" w:rsidRPr="00701CCF" w:rsidRDefault="00701CCF" w:rsidP="00701CCF">
            <w:pPr>
              <w:snapToGrid w:val="0"/>
              <w:spacing w:after="0"/>
              <w:jc w:val="center"/>
              <w:rPr>
                <w:rFonts w:ascii="Times New Roman" w:eastAsia="Times New Roman" w:hAnsi="Times New Roman" w:cs="Times New Roman"/>
                <w:sz w:val="25"/>
                <w:szCs w:val="25"/>
                <w:lang w:val="uk-UA"/>
              </w:rPr>
            </w:pPr>
            <w:r w:rsidRPr="00701CCF">
              <w:rPr>
                <w:rFonts w:ascii="Times New Roman" w:eastAsia="Times New Roman" w:hAnsi="Times New Roman" w:cs="Times New Roman"/>
                <w:sz w:val="25"/>
                <w:szCs w:val="25"/>
                <w:lang w:val="uk-UA"/>
              </w:rPr>
              <w:t>15938,2</w:t>
            </w:r>
          </w:p>
        </w:tc>
        <w:tc>
          <w:tcPr>
            <w:tcW w:w="1134" w:type="dxa"/>
            <w:tcBorders>
              <w:top w:val="single" w:sz="4" w:space="0" w:color="000000"/>
              <w:left w:val="single" w:sz="4" w:space="0" w:color="000000"/>
              <w:bottom w:val="single" w:sz="4" w:space="0" w:color="000000"/>
              <w:right w:val="single" w:sz="4" w:space="0" w:color="000000"/>
            </w:tcBorders>
            <w:hideMark/>
          </w:tcPr>
          <w:p w:rsidR="00701CCF" w:rsidRPr="00701CCF" w:rsidRDefault="00701CCF" w:rsidP="00701CCF">
            <w:pPr>
              <w:snapToGrid w:val="0"/>
              <w:spacing w:after="0"/>
              <w:jc w:val="center"/>
              <w:rPr>
                <w:rFonts w:ascii="Times New Roman" w:eastAsia="Times New Roman" w:hAnsi="Times New Roman" w:cs="Times New Roman"/>
                <w:sz w:val="25"/>
                <w:szCs w:val="25"/>
                <w:lang w:val="uk-UA"/>
              </w:rPr>
            </w:pPr>
            <w:r w:rsidRPr="00701CCF">
              <w:rPr>
                <w:rFonts w:ascii="Times New Roman" w:eastAsia="Times New Roman" w:hAnsi="Times New Roman" w:cs="Times New Roman"/>
                <w:sz w:val="25"/>
                <w:szCs w:val="25"/>
                <w:lang w:val="uk-UA"/>
              </w:rPr>
              <w:t>85,3</w:t>
            </w:r>
          </w:p>
        </w:tc>
      </w:tr>
      <w:tr w:rsidR="00701CCF" w:rsidRPr="00701CCF" w:rsidTr="00011DB4">
        <w:tc>
          <w:tcPr>
            <w:tcW w:w="2977" w:type="dxa"/>
            <w:tcBorders>
              <w:top w:val="single" w:sz="4" w:space="0" w:color="000000"/>
              <w:left w:val="single" w:sz="4" w:space="0" w:color="000000"/>
              <w:bottom w:val="single" w:sz="4" w:space="0" w:color="000000"/>
              <w:right w:val="nil"/>
            </w:tcBorders>
            <w:hideMark/>
          </w:tcPr>
          <w:p w:rsidR="00701CCF" w:rsidRPr="00701CCF" w:rsidRDefault="00701CCF" w:rsidP="008005AA">
            <w:pPr>
              <w:snapToGrid w:val="0"/>
              <w:spacing w:after="0" w:line="240" w:lineRule="auto"/>
              <w:jc w:val="both"/>
              <w:rPr>
                <w:rFonts w:ascii="Times New Roman" w:eastAsia="Times New Roman" w:hAnsi="Times New Roman" w:cs="Times New Roman"/>
                <w:sz w:val="25"/>
                <w:szCs w:val="25"/>
                <w:lang w:val="uk-UA"/>
              </w:rPr>
            </w:pPr>
            <w:r w:rsidRPr="00701CCF">
              <w:rPr>
                <w:rFonts w:ascii="Times New Roman" w:eastAsia="Times New Roman" w:hAnsi="Times New Roman" w:cs="Times New Roman"/>
                <w:sz w:val="25"/>
                <w:szCs w:val="25"/>
                <w:lang w:val="uk-UA"/>
              </w:rPr>
              <w:t>Охорона здоровꞌя</w:t>
            </w:r>
          </w:p>
        </w:tc>
        <w:tc>
          <w:tcPr>
            <w:tcW w:w="1701" w:type="dxa"/>
            <w:tcBorders>
              <w:top w:val="single" w:sz="4" w:space="0" w:color="000000"/>
              <w:left w:val="single" w:sz="4" w:space="0" w:color="000000"/>
              <w:bottom w:val="single" w:sz="4" w:space="0" w:color="000000"/>
              <w:right w:val="nil"/>
            </w:tcBorders>
            <w:hideMark/>
          </w:tcPr>
          <w:p w:rsidR="00701CCF" w:rsidRPr="00701CCF" w:rsidRDefault="00701CCF" w:rsidP="00701CCF">
            <w:pPr>
              <w:snapToGrid w:val="0"/>
              <w:spacing w:after="0"/>
              <w:jc w:val="center"/>
              <w:rPr>
                <w:rFonts w:ascii="Times New Roman" w:eastAsia="Times New Roman" w:hAnsi="Times New Roman" w:cs="Times New Roman"/>
                <w:sz w:val="25"/>
                <w:szCs w:val="25"/>
                <w:lang w:val="uk-UA"/>
              </w:rPr>
            </w:pPr>
            <w:r w:rsidRPr="00701CCF">
              <w:rPr>
                <w:rFonts w:ascii="Times New Roman" w:eastAsia="Times New Roman" w:hAnsi="Times New Roman" w:cs="Times New Roman"/>
                <w:sz w:val="25"/>
                <w:szCs w:val="25"/>
                <w:lang w:val="uk-UA"/>
              </w:rPr>
              <w:t>4226,0</w:t>
            </w:r>
          </w:p>
        </w:tc>
        <w:tc>
          <w:tcPr>
            <w:tcW w:w="1559" w:type="dxa"/>
            <w:tcBorders>
              <w:top w:val="single" w:sz="4" w:space="0" w:color="000000"/>
              <w:left w:val="single" w:sz="4" w:space="0" w:color="000000"/>
              <w:bottom w:val="single" w:sz="4" w:space="0" w:color="000000"/>
              <w:right w:val="nil"/>
            </w:tcBorders>
            <w:hideMark/>
          </w:tcPr>
          <w:p w:rsidR="00701CCF" w:rsidRPr="00701CCF" w:rsidRDefault="00701CCF" w:rsidP="00701CCF">
            <w:pPr>
              <w:snapToGrid w:val="0"/>
              <w:spacing w:after="0"/>
              <w:jc w:val="center"/>
              <w:rPr>
                <w:rFonts w:ascii="Times New Roman" w:eastAsia="Times New Roman" w:hAnsi="Times New Roman" w:cs="Times New Roman"/>
                <w:sz w:val="25"/>
                <w:szCs w:val="25"/>
                <w:lang w:val="uk-UA"/>
              </w:rPr>
            </w:pPr>
            <w:r w:rsidRPr="00701CCF">
              <w:rPr>
                <w:rFonts w:ascii="Times New Roman" w:eastAsia="Times New Roman" w:hAnsi="Times New Roman" w:cs="Times New Roman"/>
                <w:sz w:val="25"/>
                <w:szCs w:val="25"/>
                <w:lang w:val="uk-UA"/>
              </w:rPr>
              <w:t>3194,7</w:t>
            </w:r>
          </w:p>
        </w:tc>
        <w:tc>
          <w:tcPr>
            <w:tcW w:w="1134" w:type="dxa"/>
            <w:tcBorders>
              <w:top w:val="single" w:sz="4" w:space="0" w:color="000000"/>
              <w:left w:val="single" w:sz="4" w:space="0" w:color="000000"/>
              <w:bottom w:val="single" w:sz="4" w:space="0" w:color="000000"/>
              <w:right w:val="single" w:sz="4" w:space="0" w:color="000000"/>
            </w:tcBorders>
            <w:hideMark/>
          </w:tcPr>
          <w:p w:rsidR="00701CCF" w:rsidRPr="00701CCF" w:rsidRDefault="00701CCF" w:rsidP="00701CCF">
            <w:pPr>
              <w:snapToGrid w:val="0"/>
              <w:spacing w:after="0"/>
              <w:jc w:val="center"/>
              <w:rPr>
                <w:rFonts w:ascii="Times New Roman" w:eastAsia="Times New Roman" w:hAnsi="Times New Roman" w:cs="Times New Roman"/>
                <w:sz w:val="25"/>
                <w:szCs w:val="25"/>
                <w:lang w:val="uk-UA"/>
              </w:rPr>
            </w:pPr>
            <w:r w:rsidRPr="00701CCF">
              <w:rPr>
                <w:rFonts w:ascii="Times New Roman" w:eastAsia="Times New Roman" w:hAnsi="Times New Roman" w:cs="Times New Roman"/>
                <w:sz w:val="25"/>
                <w:szCs w:val="25"/>
                <w:lang w:val="uk-UA"/>
              </w:rPr>
              <w:t>2,2</w:t>
            </w:r>
          </w:p>
        </w:tc>
        <w:tc>
          <w:tcPr>
            <w:tcW w:w="1134" w:type="dxa"/>
            <w:tcBorders>
              <w:top w:val="single" w:sz="4" w:space="0" w:color="000000"/>
              <w:left w:val="single" w:sz="4" w:space="0" w:color="000000"/>
              <w:bottom w:val="single" w:sz="4" w:space="0" w:color="000000"/>
              <w:right w:val="nil"/>
            </w:tcBorders>
            <w:hideMark/>
          </w:tcPr>
          <w:p w:rsidR="00701CCF" w:rsidRPr="00701CCF" w:rsidRDefault="00701CCF" w:rsidP="00701CCF">
            <w:pPr>
              <w:snapToGrid w:val="0"/>
              <w:spacing w:after="0"/>
              <w:jc w:val="center"/>
              <w:rPr>
                <w:rFonts w:ascii="Times New Roman" w:eastAsia="Times New Roman" w:hAnsi="Times New Roman" w:cs="Times New Roman"/>
                <w:sz w:val="25"/>
                <w:szCs w:val="25"/>
                <w:lang w:val="uk-UA"/>
              </w:rPr>
            </w:pPr>
            <w:r w:rsidRPr="00701CCF">
              <w:rPr>
                <w:rFonts w:ascii="Times New Roman" w:eastAsia="Times New Roman" w:hAnsi="Times New Roman" w:cs="Times New Roman"/>
                <w:sz w:val="25"/>
                <w:szCs w:val="25"/>
                <w:lang w:val="uk-UA"/>
              </w:rPr>
              <w:t>1031,3</w:t>
            </w:r>
          </w:p>
        </w:tc>
        <w:tc>
          <w:tcPr>
            <w:tcW w:w="1134" w:type="dxa"/>
            <w:tcBorders>
              <w:top w:val="single" w:sz="4" w:space="0" w:color="000000"/>
              <w:left w:val="single" w:sz="4" w:space="0" w:color="000000"/>
              <w:bottom w:val="single" w:sz="4" w:space="0" w:color="000000"/>
              <w:right w:val="single" w:sz="4" w:space="0" w:color="000000"/>
            </w:tcBorders>
            <w:hideMark/>
          </w:tcPr>
          <w:p w:rsidR="00701CCF" w:rsidRPr="00701CCF" w:rsidRDefault="00701CCF" w:rsidP="00701CCF">
            <w:pPr>
              <w:snapToGrid w:val="0"/>
              <w:spacing w:after="0"/>
              <w:jc w:val="center"/>
              <w:rPr>
                <w:rFonts w:ascii="Times New Roman" w:eastAsia="Times New Roman" w:hAnsi="Times New Roman" w:cs="Times New Roman"/>
                <w:sz w:val="25"/>
                <w:szCs w:val="25"/>
                <w:lang w:val="uk-UA"/>
              </w:rPr>
            </w:pPr>
            <w:r w:rsidRPr="00701CCF">
              <w:rPr>
                <w:rFonts w:ascii="Times New Roman" w:eastAsia="Times New Roman" w:hAnsi="Times New Roman" w:cs="Times New Roman"/>
                <w:sz w:val="25"/>
                <w:szCs w:val="25"/>
                <w:lang w:val="uk-UA"/>
              </w:rPr>
              <w:t>75,6</w:t>
            </w:r>
          </w:p>
        </w:tc>
      </w:tr>
      <w:tr w:rsidR="00701CCF" w:rsidRPr="00701CCF" w:rsidTr="00011DB4">
        <w:tc>
          <w:tcPr>
            <w:tcW w:w="2977" w:type="dxa"/>
            <w:tcBorders>
              <w:top w:val="single" w:sz="4" w:space="0" w:color="000000"/>
              <w:left w:val="single" w:sz="4" w:space="0" w:color="000000"/>
              <w:bottom w:val="single" w:sz="4" w:space="0" w:color="000000"/>
              <w:right w:val="nil"/>
            </w:tcBorders>
            <w:hideMark/>
          </w:tcPr>
          <w:p w:rsidR="00701CCF" w:rsidRPr="00701CCF" w:rsidRDefault="00701CCF" w:rsidP="008005AA">
            <w:pPr>
              <w:snapToGrid w:val="0"/>
              <w:spacing w:after="0" w:line="240" w:lineRule="auto"/>
              <w:jc w:val="both"/>
              <w:rPr>
                <w:rFonts w:ascii="Times New Roman" w:eastAsia="Times New Roman" w:hAnsi="Times New Roman" w:cs="Times New Roman"/>
                <w:sz w:val="25"/>
                <w:szCs w:val="25"/>
                <w:lang w:val="uk-UA"/>
              </w:rPr>
            </w:pPr>
            <w:r w:rsidRPr="00701CCF">
              <w:rPr>
                <w:rFonts w:ascii="Times New Roman" w:eastAsia="Times New Roman" w:hAnsi="Times New Roman" w:cs="Times New Roman"/>
                <w:sz w:val="25"/>
                <w:szCs w:val="25"/>
                <w:lang w:val="uk-UA"/>
              </w:rPr>
              <w:t>Соціальний захист та</w:t>
            </w:r>
          </w:p>
          <w:p w:rsidR="00701CCF" w:rsidRPr="00701CCF" w:rsidRDefault="00701CCF" w:rsidP="008005AA">
            <w:pPr>
              <w:snapToGrid w:val="0"/>
              <w:spacing w:after="0" w:line="240" w:lineRule="auto"/>
              <w:jc w:val="both"/>
              <w:rPr>
                <w:rFonts w:ascii="Times New Roman" w:eastAsia="Times New Roman" w:hAnsi="Times New Roman" w:cs="Times New Roman"/>
                <w:sz w:val="25"/>
                <w:szCs w:val="25"/>
                <w:lang w:val="uk-UA"/>
              </w:rPr>
            </w:pPr>
            <w:r w:rsidRPr="00701CCF">
              <w:rPr>
                <w:rFonts w:ascii="Times New Roman" w:eastAsia="Times New Roman" w:hAnsi="Times New Roman" w:cs="Times New Roman"/>
                <w:sz w:val="25"/>
                <w:szCs w:val="25"/>
                <w:lang w:val="uk-UA"/>
              </w:rPr>
              <w:t xml:space="preserve">соціальне забезпечення </w:t>
            </w:r>
          </w:p>
        </w:tc>
        <w:tc>
          <w:tcPr>
            <w:tcW w:w="1701" w:type="dxa"/>
            <w:tcBorders>
              <w:top w:val="single" w:sz="4" w:space="0" w:color="000000"/>
              <w:left w:val="single" w:sz="4" w:space="0" w:color="000000"/>
              <w:bottom w:val="single" w:sz="4" w:space="0" w:color="000000"/>
              <w:right w:val="nil"/>
            </w:tcBorders>
          </w:tcPr>
          <w:p w:rsidR="00701CCF" w:rsidRPr="00701CCF" w:rsidRDefault="00701CCF" w:rsidP="00701CCF">
            <w:pPr>
              <w:snapToGrid w:val="0"/>
              <w:spacing w:after="0"/>
              <w:jc w:val="center"/>
              <w:rPr>
                <w:rFonts w:ascii="Times New Roman" w:eastAsia="Times New Roman" w:hAnsi="Times New Roman" w:cs="Times New Roman"/>
                <w:sz w:val="25"/>
                <w:szCs w:val="25"/>
                <w:lang w:val="uk-UA"/>
              </w:rPr>
            </w:pPr>
          </w:p>
          <w:p w:rsidR="00701CCF" w:rsidRPr="00701CCF" w:rsidRDefault="00701CCF" w:rsidP="00701CCF">
            <w:pPr>
              <w:snapToGrid w:val="0"/>
              <w:spacing w:after="0"/>
              <w:jc w:val="center"/>
              <w:rPr>
                <w:rFonts w:ascii="Times New Roman" w:eastAsia="Times New Roman" w:hAnsi="Times New Roman" w:cs="Times New Roman"/>
                <w:sz w:val="25"/>
                <w:szCs w:val="25"/>
                <w:lang w:val="uk-UA"/>
              </w:rPr>
            </w:pPr>
            <w:r w:rsidRPr="00701CCF">
              <w:rPr>
                <w:rFonts w:ascii="Times New Roman" w:eastAsia="Times New Roman" w:hAnsi="Times New Roman" w:cs="Times New Roman"/>
                <w:sz w:val="25"/>
                <w:szCs w:val="25"/>
                <w:lang w:val="uk-UA"/>
              </w:rPr>
              <w:t>8391,0</w:t>
            </w:r>
          </w:p>
        </w:tc>
        <w:tc>
          <w:tcPr>
            <w:tcW w:w="1559" w:type="dxa"/>
            <w:tcBorders>
              <w:top w:val="single" w:sz="4" w:space="0" w:color="000000"/>
              <w:left w:val="single" w:sz="4" w:space="0" w:color="000000"/>
              <w:bottom w:val="single" w:sz="4" w:space="0" w:color="000000"/>
              <w:right w:val="nil"/>
            </w:tcBorders>
          </w:tcPr>
          <w:p w:rsidR="00701CCF" w:rsidRPr="00701CCF" w:rsidRDefault="00701CCF" w:rsidP="00701CCF">
            <w:pPr>
              <w:snapToGrid w:val="0"/>
              <w:spacing w:after="0"/>
              <w:jc w:val="center"/>
              <w:rPr>
                <w:rFonts w:ascii="Times New Roman" w:eastAsia="Times New Roman" w:hAnsi="Times New Roman" w:cs="Times New Roman"/>
                <w:sz w:val="25"/>
                <w:szCs w:val="25"/>
                <w:lang w:val="uk-UA"/>
              </w:rPr>
            </w:pPr>
          </w:p>
          <w:p w:rsidR="00701CCF" w:rsidRPr="00701CCF" w:rsidRDefault="00701CCF" w:rsidP="00701CCF">
            <w:pPr>
              <w:snapToGrid w:val="0"/>
              <w:spacing w:after="0"/>
              <w:jc w:val="center"/>
              <w:rPr>
                <w:rFonts w:ascii="Times New Roman" w:eastAsia="Times New Roman" w:hAnsi="Times New Roman" w:cs="Times New Roman"/>
                <w:sz w:val="25"/>
                <w:szCs w:val="25"/>
                <w:lang w:val="uk-UA"/>
              </w:rPr>
            </w:pPr>
            <w:r w:rsidRPr="00701CCF">
              <w:rPr>
                <w:rFonts w:ascii="Times New Roman" w:eastAsia="Times New Roman" w:hAnsi="Times New Roman" w:cs="Times New Roman"/>
                <w:sz w:val="25"/>
                <w:szCs w:val="25"/>
                <w:lang w:val="uk-UA"/>
              </w:rPr>
              <w:t>7113,4</w:t>
            </w:r>
          </w:p>
        </w:tc>
        <w:tc>
          <w:tcPr>
            <w:tcW w:w="1134" w:type="dxa"/>
            <w:tcBorders>
              <w:top w:val="single" w:sz="4" w:space="0" w:color="000000"/>
              <w:left w:val="single" w:sz="4" w:space="0" w:color="000000"/>
              <w:bottom w:val="single" w:sz="4" w:space="0" w:color="000000"/>
              <w:right w:val="single" w:sz="4" w:space="0" w:color="000000"/>
            </w:tcBorders>
          </w:tcPr>
          <w:p w:rsidR="00701CCF" w:rsidRPr="00701CCF" w:rsidRDefault="00701CCF" w:rsidP="00701CCF">
            <w:pPr>
              <w:snapToGrid w:val="0"/>
              <w:spacing w:after="0"/>
              <w:jc w:val="center"/>
              <w:rPr>
                <w:rFonts w:ascii="Times New Roman" w:eastAsia="Times New Roman" w:hAnsi="Times New Roman" w:cs="Times New Roman"/>
                <w:sz w:val="25"/>
                <w:szCs w:val="25"/>
                <w:lang w:val="uk-UA"/>
              </w:rPr>
            </w:pPr>
          </w:p>
          <w:p w:rsidR="00701CCF" w:rsidRPr="00701CCF" w:rsidRDefault="00701CCF" w:rsidP="00701CCF">
            <w:pPr>
              <w:snapToGrid w:val="0"/>
              <w:spacing w:after="0"/>
              <w:jc w:val="center"/>
              <w:rPr>
                <w:rFonts w:ascii="Times New Roman" w:eastAsia="Times New Roman" w:hAnsi="Times New Roman" w:cs="Times New Roman"/>
                <w:sz w:val="25"/>
                <w:szCs w:val="25"/>
                <w:lang w:val="uk-UA"/>
              </w:rPr>
            </w:pPr>
            <w:r w:rsidRPr="00701CCF">
              <w:rPr>
                <w:rFonts w:ascii="Times New Roman" w:eastAsia="Times New Roman" w:hAnsi="Times New Roman" w:cs="Times New Roman"/>
                <w:sz w:val="25"/>
                <w:szCs w:val="25"/>
                <w:lang w:val="uk-UA"/>
              </w:rPr>
              <w:t>4,9</w:t>
            </w:r>
          </w:p>
        </w:tc>
        <w:tc>
          <w:tcPr>
            <w:tcW w:w="1134" w:type="dxa"/>
            <w:tcBorders>
              <w:top w:val="single" w:sz="4" w:space="0" w:color="000000"/>
              <w:left w:val="single" w:sz="4" w:space="0" w:color="000000"/>
              <w:bottom w:val="single" w:sz="4" w:space="0" w:color="000000"/>
              <w:right w:val="nil"/>
            </w:tcBorders>
          </w:tcPr>
          <w:p w:rsidR="00701CCF" w:rsidRPr="00701CCF" w:rsidRDefault="00701CCF" w:rsidP="00701CCF">
            <w:pPr>
              <w:snapToGrid w:val="0"/>
              <w:spacing w:after="0"/>
              <w:jc w:val="center"/>
              <w:rPr>
                <w:rFonts w:ascii="Times New Roman" w:eastAsia="Times New Roman" w:hAnsi="Times New Roman" w:cs="Times New Roman"/>
                <w:sz w:val="25"/>
                <w:szCs w:val="25"/>
                <w:lang w:val="uk-UA"/>
              </w:rPr>
            </w:pPr>
          </w:p>
          <w:p w:rsidR="00701CCF" w:rsidRPr="00701CCF" w:rsidRDefault="00701CCF" w:rsidP="00701CCF">
            <w:pPr>
              <w:snapToGrid w:val="0"/>
              <w:spacing w:after="0"/>
              <w:jc w:val="center"/>
              <w:rPr>
                <w:rFonts w:ascii="Times New Roman" w:eastAsia="Times New Roman" w:hAnsi="Times New Roman" w:cs="Times New Roman"/>
                <w:sz w:val="25"/>
                <w:szCs w:val="25"/>
                <w:lang w:val="uk-UA"/>
              </w:rPr>
            </w:pPr>
            <w:r w:rsidRPr="00701CCF">
              <w:rPr>
                <w:rFonts w:ascii="Times New Roman" w:eastAsia="Times New Roman" w:hAnsi="Times New Roman" w:cs="Times New Roman"/>
                <w:sz w:val="25"/>
                <w:szCs w:val="25"/>
                <w:lang w:val="uk-UA"/>
              </w:rPr>
              <w:t>1277,6</w:t>
            </w:r>
          </w:p>
        </w:tc>
        <w:tc>
          <w:tcPr>
            <w:tcW w:w="1134" w:type="dxa"/>
            <w:tcBorders>
              <w:top w:val="single" w:sz="4" w:space="0" w:color="000000"/>
              <w:left w:val="single" w:sz="4" w:space="0" w:color="000000"/>
              <w:bottom w:val="single" w:sz="4" w:space="0" w:color="000000"/>
              <w:right w:val="single" w:sz="4" w:space="0" w:color="000000"/>
            </w:tcBorders>
            <w:hideMark/>
          </w:tcPr>
          <w:p w:rsidR="00701CCF" w:rsidRPr="00701CCF" w:rsidRDefault="00701CCF" w:rsidP="00701CCF">
            <w:pPr>
              <w:snapToGrid w:val="0"/>
              <w:spacing w:after="0"/>
              <w:jc w:val="center"/>
              <w:rPr>
                <w:rFonts w:ascii="Times New Roman" w:eastAsia="Times New Roman" w:hAnsi="Times New Roman" w:cs="Times New Roman"/>
                <w:sz w:val="25"/>
                <w:szCs w:val="25"/>
                <w:lang w:val="uk-UA"/>
              </w:rPr>
            </w:pPr>
            <w:r w:rsidRPr="00701CCF">
              <w:rPr>
                <w:rFonts w:ascii="Times New Roman" w:eastAsia="Times New Roman" w:hAnsi="Times New Roman" w:cs="Times New Roman"/>
                <w:sz w:val="25"/>
                <w:szCs w:val="25"/>
                <w:lang w:val="uk-UA"/>
              </w:rPr>
              <w:t>84,8</w:t>
            </w:r>
          </w:p>
        </w:tc>
      </w:tr>
      <w:tr w:rsidR="00701CCF" w:rsidRPr="00701CCF" w:rsidTr="00011DB4">
        <w:tc>
          <w:tcPr>
            <w:tcW w:w="2977" w:type="dxa"/>
            <w:tcBorders>
              <w:top w:val="single" w:sz="4" w:space="0" w:color="000000"/>
              <w:left w:val="single" w:sz="4" w:space="0" w:color="000000"/>
              <w:bottom w:val="single" w:sz="4" w:space="0" w:color="000000"/>
              <w:right w:val="nil"/>
            </w:tcBorders>
            <w:hideMark/>
          </w:tcPr>
          <w:p w:rsidR="00701CCF" w:rsidRPr="00701CCF" w:rsidRDefault="00701CCF" w:rsidP="008005AA">
            <w:pPr>
              <w:snapToGrid w:val="0"/>
              <w:spacing w:after="0" w:line="240" w:lineRule="auto"/>
              <w:jc w:val="both"/>
              <w:rPr>
                <w:rFonts w:ascii="Times New Roman" w:eastAsia="Times New Roman" w:hAnsi="Times New Roman" w:cs="Times New Roman"/>
                <w:sz w:val="25"/>
                <w:szCs w:val="25"/>
                <w:lang w:val="uk-UA"/>
              </w:rPr>
            </w:pPr>
            <w:r w:rsidRPr="00701CCF">
              <w:rPr>
                <w:rFonts w:ascii="Times New Roman" w:eastAsia="Times New Roman" w:hAnsi="Times New Roman" w:cs="Times New Roman"/>
                <w:sz w:val="25"/>
                <w:szCs w:val="25"/>
                <w:lang w:val="uk-UA"/>
              </w:rPr>
              <w:t>Культура і мистецтво</w:t>
            </w:r>
          </w:p>
        </w:tc>
        <w:tc>
          <w:tcPr>
            <w:tcW w:w="1701" w:type="dxa"/>
            <w:tcBorders>
              <w:top w:val="single" w:sz="4" w:space="0" w:color="000000"/>
              <w:left w:val="single" w:sz="4" w:space="0" w:color="000000"/>
              <w:bottom w:val="single" w:sz="4" w:space="0" w:color="000000"/>
              <w:right w:val="nil"/>
            </w:tcBorders>
            <w:hideMark/>
          </w:tcPr>
          <w:p w:rsidR="00701CCF" w:rsidRPr="00701CCF" w:rsidRDefault="00701CCF" w:rsidP="00701CCF">
            <w:pPr>
              <w:snapToGrid w:val="0"/>
              <w:spacing w:after="0"/>
              <w:jc w:val="center"/>
              <w:rPr>
                <w:rFonts w:ascii="Times New Roman" w:eastAsia="Times New Roman" w:hAnsi="Times New Roman" w:cs="Times New Roman"/>
                <w:sz w:val="25"/>
                <w:szCs w:val="25"/>
                <w:lang w:val="uk-UA"/>
              </w:rPr>
            </w:pPr>
            <w:r w:rsidRPr="00701CCF">
              <w:rPr>
                <w:rFonts w:ascii="Times New Roman" w:eastAsia="Times New Roman" w:hAnsi="Times New Roman" w:cs="Times New Roman"/>
                <w:sz w:val="25"/>
                <w:szCs w:val="25"/>
                <w:lang w:val="uk-UA"/>
              </w:rPr>
              <w:t>7395,2</w:t>
            </w:r>
          </w:p>
        </w:tc>
        <w:tc>
          <w:tcPr>
            <w:tcW w:w="1559" w:type="dxa"/>
            <w:tcBorders>
              <w:top w:val="single" w:sz="4" w:space="0" w:color="000000"/>
              <w:left w:val="single" w:sz="4" w:space="0" w:color="000000"/>
              <w:bottom w:val="single" w:sz="4" w:space="0" w:color="000000"/>
              <w:right w:val="nil"/>
            </w:tcBorders>
            <w:hideMark/>
          </w:tcPr>
          <w:p w:rsidR="00701CCF" w:rsidRPr="00701CCF" w:rsidRDefault="00701CCF" w:rsidP="00701CCF">
            <w:pPr>
              <w:snapToGrid w:val="0"/>
              <w:spacing w:after="0"/>
              <w:jc w:val="center"/>
              <w:rPr>
                <w:rFonts w:ascii="Times New Roman" w:eastAsia="Times New Roman" w:hAnsi="Times New Roman" w:cs="Times New Roman"/>
                <w:sz w:val="25"/>
                <w:szCs w:val="25"/>
                <w:lang w:val="uk-UA"/>
              </w:rPr>
            </w:pPr>
            <w:r w:rsidRPr="00701CCF">
              <w:rPr>
                <w:rFonts w:ascii="Times New Roman" w:eastAsia="Times New Roman" w:hAnsi="Times New Roman" w:cs="Times New Roman"/>
                <w:sz w:val="25"/>
                <w:szCs w:val="25"/>
                <w:lang w:val="uk-UA"/>
              </w:rPr>
              <w:t>6306,6</w:t>
            </w:r>
          </w:p>
        </w:tc>
        <w:tc>
          <w:tcPr>
            <w:tcW w:w="1134" w:type="dxa"/>
            <w:tcBorders>
              <w:top w:val="single" w:sz="4" w:space="0" w:color="000000"/>
              <w:left w:val="single" w:sz="4" w:space="0" w:color="000000"/>
              <w:bottom w:val="single" w:sz="4" w:space="0" w:color="000000"/>
              <w:right w:val="single" w:sz="4" w:space="0" w:color="000000"/>
            </w:tcBorders>
            <w:hideMark/>
          </w:tcPr>
          <w:p w:rsidR="00701CCF" w:rsidRPr="00701CCF" w:rsidRDefault="00701CCF" w:rsidP="00701CCF">
            <w:pPr>
              <w:snapToGrid w:val="0"/>
              <w:spacing w:after="0"/>
              <w:jc w:val="center"/>
              <w:rPr>
                <w:rFonts w:ascii="Times New Roman" w:eastAsia="Times New Roman" w:hAnsi="Times New Roman" w:cs="Times New Roman"/>
                <w:sz w:val="25"/>
                <w:szCs w:val="25"/>
                <w:lang w:val="uk-UA"/>
              </w:rPr>
            </w:pPr>
            <w:r w:rsidRPr="00701CCF">
              <w:rPr>
                <w:rFonts w:ascii="Times New Roman" w:eastAsia="Times New Roman" w:hAnsi="Times New Roman" w:cs="Times New Roman"/>
                <w:sz w:val="25"/>
                <w:szCs w:val="25"/>
                <w:lang w:val="uk-UA"/>
              </w:rPr>
              <w:t>4,4</w:t>
            </w:r>
          </w:p>
        </w:tc>
        <w:tc>
          <w:tcPr>
            <w:tcW w:w="1134" w:type="dxa"/>
            <w:tcBorders>
              <w:top w:val="single" w:sz="4" w:space="0" w:color="000000"/>
              <w:left w:val="single" w:sz="4" w:space="0" w:color="000000"/>
              <w:bottom w:val="single" w:sz="4" w:space="0" w:color="000000"/>
              <w:right w:val="nil"/>
            </w:tcBorders>
            <w:hideMark/>
          </w:tcPr>
          <w:p w:rsidR="00701CCF" w:rsidRPr="00701CCF" w:rsidRDefault="00701CCF" w:rsidP="00701CCF">
            <w:pPr>
              <w:snapToGrid w:val="0"/>
              <w:spacing w:after="0"/>
              <w:jc w:val="center"/>
              <w:rPr>
                <w:rFonts w:ascii="Times New Roman" w:eastAsia="Times New Roman" w:hAnsi="Times New Roman" w:cs="Times New Roman"/>
                <w:sz w:val="25"/>
                <w:szCs w:val="25"/>
                <w:lang w:val="uk-UA"/>
              </w:rPr>
            </w:pPr>
            <w:r w:rsidRPr="00701CCF">
              <w:rPr>
                <w:rFonts w:ascii="Times New Roman" w:eastAsia="Times New Roman" w:hAnsi="Times New Roman" w:cs="Times New Roman"/>
                <w:sz w:val="25"/>
                <w:szCs w:val="25"/>
                <w:lang w:val="uk-UA"/>
              </w:rPr>
              <w:t>1088,6</w:t>
            </w:r>
          </w:p>
        </w:tc>
        <w:tc>
          <w:tcPr>
            <w:tcW w:w="1134" w:type="dxa"/>
            <w:tcBorders>
              <w:top w:val="single" w:sz="4" w:space="0" w:color="000000"/>
              <w:left w:val="single" w:sz="4" w:space="0" w:color="000000"/>
              <w:bottom w:val="single" w:sz="4" w:space="0" w:color="000000"/>
              <w:right w:val="single" w:sz="4" w:space="0" w:color="000000"/>
            </w:tcBorders>
            <w:hideMark/>
          </w:tcPr>
          <w:p w:rsidR="00701CCF" w:rsidRPr="00701CCF" w:rsidRDefault="00701CCF" w:rsidP="00701CCF">
            <w:pPr>
              <w:snapToGrid w:val="0"/>
              <w:spacing w:after="0"/>
              <w:jc w:val="center"/>
              <w:rPr>
                <w:rFonts w:ascii="Times New Roman" w:eastAsia="Times New Roman" w:hAnsi="Times New Roman" w:cs="Times New Roman"/>
                <w:sz w:val="25"/>
                <w:szCs w:val="25"/>
                <w:lang w:val="uk-UA"/>
              </w:rPr>
            </w:pPr>
            <w:r w:rsidRPr="00701CCF">
              <w:rPr>
                <w:rFonts w:ascii="Times New Roman" w:eastAsia="Times New Roman" w:hAnsi="Times New Roman" w:cs="Times New Roman"/>
                <w:sz w:val="25"/>
                <w:szCs w:val="25"/>
                <w:lang w:val="uk-UA"/>
              </w:rPr>
              <w:t>85,3</w:t>
            </w:r>
          </w:p>
        </w:tc>
      </w:tr>
      <w:tr w:rsidR="00701CCF" w:rsidRPr="00701CCF" w:rsidTr="00011DB4">
        <w:tc>
          <w:tcPr>
            <w:tcW w:w="2977" w:type="dxa"/>
            <w:tcBorders>
              <w:top w:val="single" w:sz="4" w:space="0" w:color="000000"/>
              <w:left w:val="single" w:sz="4" w:space="0" w:color="000000"/>
              <w:bottom w:val="single" w:sz="4" w:space="0" w:color="000000"/>
              <w:right w:val="nil"/>
            </w:tcBorders>
            <w:hideMark/>
          </w:tcPr>
          <w:p w:rsidR="00701CCF" w:rsidRPr="00701CCF" w:rsidRDefault="00701CCF" w:rsidP="008005AA">
            <w:pPr>
              <w:snapToGrid w:val="0"/>
              <w:spacing w:after="0" w:line="240" w:lineRule="auto"/>
              <w:jc w:val="both"/>
              <w:rPr>
                <w:rFonts w:ascii="Times New Roman" w:eastAsia="Times New Roman" w:hAnsi="Times New Roman" w:cs="Times New Roman"/>
                <w:sz w:val="25"/>
                <w:szCs w:val="25"/>
                <w:lang w:val="uk-UA"/>
              </w:rPr>
            </w:pPr>
            <w:r w:rsidRPr="00701CCF">
              <w:rPr>
                <w:rFonts w:ascii="Times New Roman" w:eastAsia="Times New Roman" w:hAnsi="Times New Roman" w:cs="Times New Roman"/>
                <w:sz w:val="25"/>
                <w:szCs w:val="25"/>
                <w:lang w:val="uk-UA"/>
              </w:rPr>
              <w:t>Фізична культура і спорт</w:t>
            </w:r>
          </w:p>
        </w:tc>
        <w:tc>
          <w:tcPr>
            <w:tcW w:w="1701" w:type="dxa"/>
            <w:tcBorders>
              <w:top w:val="single" w:sz="4" w:space="0" w:color="000000"/>
              <w:left w:val="single" w:sz="4" w:space="0" w:color="000000"/>
              <w:bottom w:val="single" w:sz="4" w:space="0" w:color="000000"/>
              <w:right w:val="nil"/>
            </w:tcBorders>
            <w:hideMark/>
          </w:tcPr>
          <w:p w:rsidR="00701CCF" w:rsidRPr="00701CCF" w:rsidRDefault="00701CCF" w:rsidP="00701CCF">
            <w:pPr>
              <w:snapToGrid w:val="0"/>
              <w:spacing w:after="0"/>
              <w:jc w:val="center"/>
              <w:rPr>
                <w:rFonts w:ascii="Times New Roman" w:eastAsia="Times New Roman" w:hAnsi="Times New Roman" w:cs="Times New Roman"/>
                <w:sz w:val="25"/>
                <w:szCs w:val="25"/>
                <w:lang w:val="uk-UA"/>
              </w:rPr>
            </w:pPr>
            <w:r w:rsidRPr="00701CCF">
              <w:rPr>
                <w:rFonts w:ascii="Times New Roman" w:eastAsia="Times New Roman" w:hAnsi="Times New Roman" w:cs="Times New Roman"/>
                <w:sz w:val="25"/>
                <w:szCs w:val="25"/>
                <w:lang w:val="uk-UA"/>
              </w:rPr>
              <w:t>1278,9</w:t>
            </w:r>
          </w:p>
        </w:tc>
        <w:tc>
          <w:tcPr>
            <w:tcW w:w="1559" w:type="dxa"/>
            <w:tcBorders>
              <w:top w:val="single" w:sz="4" w:space="0" w:color="000000"/>
              <w:left w:val="single" w:sz="4" w:space="0" w:color="000000"/>
              <w:bottom w:val="single" w:sz="4" w:space="0" w:color="000000"/>
              <w:right w:val="nil"/>
            </w:tcBorders>
            <w:hideMark/>
          </w:tcPr>
          <w:p w:rsidR="00701CCF" w:rsidRPr="00701CCF" w:rsidRDefault="00701CCF" w:rsidP="00701CCF">
            <w:pPr>
              <w:snapToGrid w:val="0"/>
              <w:spacing w:after="0"/>
              <w:jc w:val="center"/>
              <w:rPr>
                <w:rFonts w:ascii="Times New Roman" w:eastAsia="Times New Roman" w:hAnsi="Times New Roman" w:cs="Times New Roman"/>
                <w:sz w:val="25"/>
                <w:szCs w:val="25"/>
                <w:lang w:val="uk-UA"/>
              </w:rPr>
            </w:pPr>
            <w:r w:rsidRPr="00701CCF">
              <w:rPr>
                <w:rFonts w:ascii="Times New Roman" w:eastAsia="Times New Roman" w:hAnsi="Times New Roman" w:cs="Times New Roman"/>
                <w:sz w:val="25"/>
                <w:szCs w:val="25"/>
                <w:lang w:val="uk-UA"/>
              </w:rPr>
              <w:t>828,0</w:t>
            </w:r>
          </w:p>
        </w:tc>
        <w:tc>
          <w:tcPr>
            <w:tcW w:w="1134" w:type="dxa"/>
            <w:tcBorders>
              <w:top w:val="single" w:sz="4" w:space="0" w:color="000000"/>
              <w:left w:val="single" w:sz="4" w:space="0" w:color="000000"/>
              <w:bottom w:val="single" w:sz="4" w:space="0" w:color="000000"/>
              <w:right w:val="single" w:sz="4" w:space="0" w:color="000000"/>
            </w:tcBorders>
            <w:hideMark/>
          </w:tcPr>
          <w:p w:rsidR="00701CCF" w:rsidRPr="00701CCF" w:rsidRDefault="00701CCF" w:rsidP="00701CCF">
            <w:pPr>
              <w:snapToGrid w:val="0"/>
              <w:spacing w:after="0"/>
              <w:jc w:val="center"/>
              <w:rPr>
                <w:rFonts w:ascii="Times New Roman" w:eastAsia="Times New Roman" w:hAnsi="Times New Roman" w:cs="Times New Roman"/>
                <w:sz w:val="25"/>
                <w:szCs w:val="25"/>
                <w:lang w:val="uk-UA"/>
              </w:rPr>
            </w:pPr>
            <w:r w:rsidRPr="00701CCF">
              <w:rPr>
                <w:rFonts w:ascii="Times New Roman" w:eastAsia="Times New Roman" w:hAnsi="Times New Roman" w:cs="Times New Roman"/>
                <w:sz w:val="25"/>
                <w:szCs w:val="25"/>
                <w:lang w:val="uk-UA"/>
              </w:rPr>
              <w:t>0,6</w:t>
            </w:r>
          </w:p>
        </w:tc>
        <w:tc>
          <w:tcPr>
            <w:tcW w:w="1134" w:type="dxa"/>
            <w:tcBorders>
              <w:top w:val="single" w:sz="4" w:space="0" w:color="000000"/>
              <w:left w:val="single" w:sz="4" w:space="0" w:color="000000"/>
              <w:bottom w:val="single" w:sz="4" w:space="0" w:color="000000"/>
              <w:right w:val="nil"/>
            </w:tcBorders>
            <w:hideMark/>
          </w:tcPr>
          <w:p w:rsidR="00701CCF" w:rsidRPr="00701CCF" w:rsidRDefault="00701CCF" w:rsidP="00701CCF">
            <w:pPr>
              <w:snapToGrid w:val="0"/>
              <w:spacing w:after="0"/>
              <w:jc w:val="center"/>
              <w:rPr>
                <w:rFonts w:ascii="Times New Roman" w:eastAsia="Times New Roman" w:hAnsi="Times New Roman" w:cs="Times New Roman"/>
                <w:sz w:val="25"/>
                <w:szCs w:val="25"/>
                <w:lang w:val="uk-UA"/>
              </w:rPr>
            </w:pPr>
            <w:r w:rsidRPr="00701CCF">
              <w:rPr>
                <w:rFonts w:ascii="Times New Roman" w:eastAsia="Times New Roman" w:hAnsi="Times New Roman" w:cs="Times New Roman"/>
                <w:sz w:val="25"/>
                <w:szCs w:val="25"/>
                <w:lang w:val="uk-UA"/>
              </w:rPr>
              <w:t>450,9</w:t>
            </w:r>
          </w:p>
        </w:tc>
        <w:tc>
          <w:tcPr>
            <w:tcW w:w="1134" w:type="dxa"/>
            <w:tcBorders>
              <w:top w:val="single" w:sz="4" w:space="0" w:color="000000"/>
              <w:left w:val="single" w:sz="4" w:space="0" w:color="000000"/>
              <w:bottom w:val="single" w:sz="4" w:space="0" w:color="000000"/>
              <w:right w:val="single" w:sz="4" w:space="0" w:color="000000"/>
            </w:tcBorders>
            <w:hideMark/>
          </w:tcPr>
          <w:p w:rsidR="00701CCF" w:rsidRPr="00701CCF" w:rsidRDefault="00701CCF" w:rsidP="00701CCF">
            <w:pPr>
              <w:snapToGrid w:val="0"/>
              <w:spacing w:after="0"/>
              <w:jc w:val="center"/>
              <w:rPr>
                <w:rFonts w:ascii="Times New Roman" w:eastAsia="Times New Roman" w:hAnsi="Times New Roman" w:cs="Times New Roman"/>
                <w:sz w:val="25"/>
                <w:szCs w:val="25"/>
                <w:lang w:val="uk-UA"/>
              </w:rPr>
            </w:pPr>
            <w:r w:rsidRPr="00701CCF">
              <w:rPr>
                <w:rFonts w:ascii="Times New Roman" w:eastAsia="Times New Roman" w:hAnsi="Times New Roman" w:cs="Times New Roman"/>
                <w:sz w:val="25"/>
                <w:szCs w:val="25"/>
                <w:lang w:val="uk-UA"/>
              </w:rPr>
              <w:t>64,7</w:t>
            </w:r>
          </w:p>
        </w:tc>
      </w:tr>
      <w:tr w:rsidR="00701CCF" w:rsidRPr="00701CCF" w:rsidTr="00011DB4">
        <w:trPr>
          <w:trHeight w:val="480"/>
        </w:trPr>
        <w:tc>
          <w:tcPr>
            <w:tcW w:w="2977" w:type="dxa"/>
            <w:tcBorders>
              <w:top w:val="single" w:sz="4" w:space="0" w:color="000000"/>
              <w:left w:val="single" w:sz="4" w:space="0" w:color="000000"/>
              <w:bottom w:val="single" w:sz="4" w:space="0" w:color="000000"/>
              <w:right w:val="nil"/>
            </w:tcBorders>
            <w:hideMark/>
          </w:tcPr>
          <w:p w:rsidR="00701CCF" w:rsidRPr="00701CCF" w:rsidRDefault="00701CCF" w:rsidP="008005AA">
            <w:pPr>
              <w:snapToGrid w:val="0"/>
              <w:spacing w:after="0" w:line="240" w:lineRule="auto"/>
              <w:jc w:val="both"/>
              <w:rPr>
                <w:rFonts w:ascii="Times New Roman" w:eastAsia="Times New Roman" w:hAnsi="Times New Roman" w:cs="Times New Roman"/>
                <w:sz w:val="25"/>
                <w:szCs w:val="25"/>
                <w:lang w:val="uk-UA"/>
              </w:rPr>
            </w:pPr>
            <w:r w:rsidRPr="00701CCF">
              <w:rPr>
                <w:rFonts w:ascii="Times New Roman" w:eastAsia="Times New Roman" w:hAnsi="Times New Roman" w:cs="Times New Roman"/>
                <w:sz w:val="25"/>
                <w:szCs w:val="25"/>
                <w:lang w:val="uk-UA"/>
              </w:rPr>
              <w:t>Житлово-комунальне господарство</w:t>
            </w:r>
          </w:p>
        </w:tc>
        <w:tc>
          <w:tcPr>
            <w:tcW w:w="1701" w:type="dxa"/>
            <w:tcBorders>
              <w:top w:val="single" w:sz="4" w:space="0" w:color="000000"/>
              <w:left w:val="single" w:sz="4" w:space="0" w:color="000000"/>
              <w:bottom w:val="single" w:sz="4" w:space="0" w:color="000000"/>
              <w:right w:val="nil"/>
            </w:tcBorders>
            <w:hideMark/>
          </w:tcPr>
          <w:p w:rsidR="00701CCF" w:rsidRPr="00701CCF" w:rsidRDefault="00701CCF" w:rsidP="00701CCF">
            <w:pPr>
              <w:snapToGrid w:val="0"/>
              <w:spacing w:after="0"/>
              <w:jc w:val="center"/>
              <w:rPr>
                <w:rFonts w:ascii="Times New Roman" w:eastAsia="Times New Roman" w:hAnsi="Times New Roman" w:cs="Times New Roman"/>
                <w:sz w:val="25"/>
                <w:szCs w:val="25"/>
                <w:lang w:val="uk-UA"/>
              </w:rPr>
            </w:pPr>
            <w:r w:rsidRPr="00701CCF">
              <w:rPr>
                <w:rFonts w:ascii="Times New Roman" w:eastAsia="Times New Roman" w:hAnsi="Times New Roman" w:cs="Times New Roman"/>
                <w:sz w:val="25"/>
                <w:szCs w:val="25"/>
                <w:lang w:val="uk-UA"/>
              </w:rPr>
              <w:t>10082,3</w:t>
            </w:r>
          </w:p>
        </w:tc>
        <w:tc>
          <w:tcPr>
            <w:tcW w:w="1559" w:type="dxa"/>
            <w:tcBorders>
              <w:top w:val="single" w:sz="4" w:space="0" w:color="000000"/>
              <w:left w:val="single" w:sz="4" w:space="0" w:color="000000"/>
              <w:bottom w:val="single" w:sz="4" w:space="0" w:color="000000"/>
              <w:right w:val="nil"/>
            </w:tcBorders>
            <w:hideMark/>
          </w:tcPr>
          <w:p w:rsidR="00701CCF" w:rsidRPr="00701CCF" w:rsidRDefault="00701CCF" w:rsidP="00701CCF">
            <w:pPr>
              <w:snapToGrid w:val="0"/>
              <w:spacing w:after="0"/>
              <w:jc w:val="center"/>
              <w:rPr>
                <w:rFonts w:ascii="Times New Roman" w:eastAsia="Times New Roman" w:hAnsi="Times New Roman" w:cs="Times New Roman"/>
                <w:sz w:val="25"/>
                <w:szCs w:val="25"/>
                <w:lang w:val="uk-UA"/>
              </w:rPr>
            </w:pPr>
            <w:r w:rsidRPr="00701CCF">
              <w:rPr>
                <w:rFonts w:ascii="Times New Roman" w:eastAsia="Times New Roman" w:hAnsi="Times New Roman" w:cs="Times New Roman"/>
                <w:sz w:val="25"/>
                <w:szCs w:val="25"/>
                <w:lang w:val="uk-UA"/>
              </w:rPr>
              <w:t>8943,5</w:t>
            </w:r>
          </w:p>
        </w:tc>
        <w:tc>
          <w:tcPr>
            <w:tcW w:w="1134" w:type="dxa"/>
            <w:tcBorders>
              <w:top w:val="single" w:sz="4" w:space="0" w:color="000000"/>
              <w:left w:val="single" w:sz="4" w:space="0" w:color="000000"/>
              <w:bottom w:val="single" w:sz="4" w:space="0" w:color="000000"/>
              <w:right w:val="single" w:sz="4" w:space="0" w:color="000000"/>
            </w:tcBorders>
            <w:hideMark/>
          </w:tcPr>
          <w:p w:rsidR="00701CCF" w:rsidRPr="00701CCF" w:rsidRDefault="00701CCF" w:rsidP="00701CCF">
            <w:pPr>
              <w:snapToGrid w:val="0"/>
              <w:spacing w:after="0"/>
              <w:jc w:val="center"/>
              <w:rPr>
                <w:rFonts w:ascii="Times New Roman" w:eastAsia="Times New Roman" w:hAnsi="Times New Roman" w:cs="Times New Roman"/>
                <w:sz w:val="25"/>
                <w:szCs w:val="25"/>
                <w:lang w:val="uk-UA"/>
              </w:rPr>
            </w:pPr>
            <w:r w:rsidRPr="00701CCF">
              <w:rPr>
                <w:rFonts w:ascii="Times New Roman" w:eastAsia="Times New Roman" w:hAnsi="Times New Roman" w:cs="Times New Roman"/>
                <w:sz w:val="25"/>
                <w:szCs w:val="25"/>
                <w:lang w:val="uk-UA"/>
              </w:rPr>
              <w:t>6,2</w:t>
            </w:r>
          </w:p>
        </w:tc>
        <w:tc>
          <w:tcPr>
            <w:tcW w:w="1134" w:type="dxa"/>
            <w:tcBorders>
              <w:top w:val="single" w:sz="4" w:space="0" w:color="000000"/>
              <w:left w:val="single" w:sz="4" w:space="0" w:color="000000"/>
              <w:bottom w:val="single" w:sz="4" w:space="0" w:color="000000"/>
              <w:right w:val="nil"/>
            </w:tcBorders>
            <w:hideMark/>
          </w:tcPr>
          <w:p w:rsidR="00701CCF" w:rsidRPr="00701CCF" w:rsidRDefault="00701CCF" w:rsidP="00701CCF">
            <w:pPr>
              <w:snapToGrid w:val="0"/>
              <w:spacing w:after="0"/>
              <w:jc w:val="center"/>
              <w:rPr>
                <w:rFonts w:ascii="Times New Roman" w:eastAsia="Times New Roman" w:hAnsi="Times New Roman" w:cs="Times New Roman"/>
                <w:sz w:val="25"/>
                <w:szCs w:val="25"/>
                <w:lang w:val="uk-UA"/>
              </w:rPr>
            </w:pPr>
            <w:r w:rsidRPr="00701CCF">
              <w:rPr>
                <w:rFonts w:ascii="Times New Roman" w:eastAsia="Times New Roman" w:hAnsi="Times New Roman" w:cs="Times New Roman"/>
                <w:sz w:val="25"/>
                <w:szCs w:val="25"/>
                <w:lang w:val="uk-UA"/>
              </w:rPr>
              <w:t>1138,8</w:t>
            </w:r>
          </w:p>
        </w:tc>
        <w:tc>
          <w:tcPr>
            <w:tcW w:w="1134" w:type="dxa"/>
            <w:tcBorders>
              <w:top w:val="single" w:sz="4" w:space="0" w:color="000000"/>
              <w:left w:val="single" w:sz="4" w:space="0" w:color="000000"/>
              <w:bottom w:val="single" w:sz="4" w:space="0" w:color="000000"/>
              <w:right w:val="single" w:sz="4" w:space="0" w:color="000000"/>
            </w:tcBorders>
            <w:hideMark/>
          </w:tcPr>
          <w:p w:rsidR="00701CCF" w:rsidRPr="00701CCF" w:rsidRDefault="00701CCF" w:rsidP="00701CCF">
            <w:pPr>
              <w:snapToGrid w:val="0"/>
              <w:spacing w:after="0"/>
              <w:jc w:val="center"/>
              <w:rPr>
                <w:rFonts w:ascii="Times New Roman" w:eastAsia="Times New Roman" w:hAnsi="Times New Roman" w:cs="Times New Roman"/>
                <w:sz w:val="25"/>
                <w:szCs w:val="25"/>
                <w:lang w:val="uk-UA"/>
              </w:rPr>
            </w:pPr>
            <w:r w:rsidRPr="00701CCF">
              <w:rPr>
                <w:rFonts w:ascii="Times New Roman" w:eastAsia="Times New Roman" w:hAnsi="Times New Roman" w:cs="Times New Roman"/>
                <w:sz w:val="25"/>
                <w:szCs w:val="25"/>
                <w:lang w:val="uk-UA"/>
              </w:rPr>
              <w:t>88,7</w:t>
            </w:r>
          </w:p>
        </w:tc>
      </w:tr>
      <w:tr w:rsidR="00701CCF" w:rsidRPr="00701CCF" w:rsidTr="00011DB4">
        <w:tc>
          <w:tcPr>
            <w:tcW w:w="2977" w:type="dxa"/>
            <w:tcBorders>
              <w:top w:val="single" w:sz="4" w:space="0" w:color="000000"/>
              <w:left w:val="single" w:sz="4" w:space="0" w:color="000000"/>
              <w:bottom w:val="single" w:sz="4" w:space="0" w:color="000000"/>
              <w:right w:val="nil"/>
            </w:tcBorders>
            <w:hideMark/>
          </w:tcPr>
          <w:p w:rsidR="00701CCF" w:rsidRPr="00701CCF" w:rsidRDefault="00701CCF" w:rsidP="008005AA">
            <w:pPr>
              <w:snapToGrid w:val="0"/>
              <w:spacing w:after="0" w:line="240" w:lineRule="auto"/>
              <w:jc w:val="both"/>
              <w:rPr>
                <w:rFonts w:ascii="Times New Roman" w:eastAsia="Times New Roman" w:hAnsi="Times New Roman" w:cs="Times New Roman"/>
                <w:sz w:val="25"/>
                <w:szCs w:val="25"/>
                <w:lang w:val="uk-UA"/>
              </w:rPr>
            </w:pPr>
            <w:r w:rsidRPr="00701CCF">
              <w:rPr>
                <w:rFonts w:ascii="Times New Roman" w:eastAsia="Times New Roman" w:hAnsi="Times New Roman" w:cs="Times New Roman"/>
                <w:sz w:val="25"/>
                <w:szCs w:val="25"/>
                <w:lang w:val="uk-UA"/>
              </w:rPr>
              <w:t>Економічна діяльність</w:t>
            </w:r>
          </w:p>
        </w:tc>
        <w:tc>
          <w:tcPr>
            <w:tcW w:w="1701" w:type="dxa"/>
            <w:tcBorders>
              <w:top w:val="single" w:sz="4" w:space="0" w:color="000000"/>
              <w:left w:val="single" w:sz="4" w:space="0" w:color="000000"/>
              <w:bottom w:val="single" w:sz="4" w:space="0" w:color="000000"/>
              <w:right w:val="nil"/>
            </w:tcBorders>
            <w:hideMark/>
          </w:tcPr>
          <w:p w:rsidR="00701CCF" w:rsidRPr="00701CCF" w:rsidRDefault="00701CCF" w:rsidP="00701CCF">
            <w:pPr>
              <w:snapToGrid w:val="0"/>
              <w:spacing w:after="0"/>
              <w:jc w:val="center"/>
              <w:rPr>
                <w:rFonts w:ascii="Times New Roman" w:eastAsia="Times New Roman" w:hAnsi="Times New Roman" w:cs="Times New Roman"/>
                <w:sz w:val="25"/>
                <w:szCs w:val="25"/>
                <w:lang w:val="uk-UA"/>
              </w:rPr>
            </w:pPr>
            <w:r w:rsidRPr="00701CCF">
              <w:rPr>
                <w:rFonts w:ascii="Times New Roman" w:eastAsia="Times New Roman" w:hAnsi="Times New Roman" w:cs="Times New Roman"/>
                <w:sz w:val="25"/>
                <w:szCs w:val="25"/>
                <w:lang w:val="uk-UA"/>
              </w:rPr>
              <w:t>1108,5</w:t>
            </w:r>
          </w:p>
        </w:tc>
        <w:tc>
          <w:tcPr>
            <w:tcW w:w="1559" w:type="dxa"/>
            <w:tcBorders>
              <w:top w:val="single" w:sz="4" w:space="0" w:color="000000"/>
              <w:left w:val="single" w:sz="4" w:space="0" w:color="000000"/>
              <w:bottom w:val="single" w:sz="4" w:space="0" w:color="000000"/>
              <w:right w:val="nil"/>
            </w:tcBorders>
            <w:hideMark/>
          </w:tcPr>
          <w:p w:rsidR="00701CCF" w:rsidRPr="00701CCF" w:rsidRDefault="00701CCF" w:rsidP="00701CCF">
            <w:pPr>
              <w:snapToGrid w:val="0"/>
              <w:spacing w:after="0"/>
              <w:jc w:val="center"/>
              <w:rPr>
                <w:rFonts w:ascii="Times New Roman" w:eastAsia="Times New Roman" w:hAnsi="Times New Roman" w:cs="Times New Roman"/>
                <w:sz w:val="25"/>
                <w:szCs w:val="25"/>
                <w:lang w:val="uk-UA"/>
              </w:rPr>
            </w:pPr>
            <w:r w:rsidRPr="00701CCF">
              <w:rPr>
                <w:rFonts w:ascii="Times New Roman" w:eastAsia="Times New Roman" w:hAnsi="Times New Roman" w:cs="Times New Roman"/>
                <w:sz w:val="25"/>
                <w:szCs w:val="25"/>
                <w:lang w:val="uk-UA"/>
              </w:rPr>
              <w:t>711,9</w:t>
            </w:r>
          </w:p>
        </w:tc>
        <w:tc>
          <w:tcPr>
            <w:tcW w:w="1134" w:type="dxa"/>
            <w:tcBorders>
              <w:top w:val="single" w:sz="4" w:space="0" w:color="000000"/>
              <w:left w:val="single" w:sz="4" w:space="0" w:color="000000"/>
              <w:bottom w:val="single" w:sz="4" w:space="0" w:color="000000"/>
              <w:right w:val="single" w:sz="4" w:space="0" w:color="000000"/>
            </w:tcBorders>
            <w:hideMark/>
          </w:tcPr>
          <w:p w:rsidR="00701CCF" w:rsidRPr="00701CCF" w:rsidRDefault="00701CCF" w:rsidP="00701CCF">
            <w:pPr>
              <w:snapToGrid w:val="0"/>
              <w:spacing w:after="0"/>
              <w:jc w:val="center"/>
              <w:rPr>
                <w:rFonts w:ascii="Times New Roman" w:eastAsia="Times New Roman" w:hAnsi="Times New Roman" w:cs="Times New Roman"/>
                <w:sz w:val="25"/>
                <w:szCs w:val="25"/>
                <w:lang w:val="uk-UA"/>
              </w:rPr>
            </w:pPr>
            <w:r w:rsidRPr="00701CCF">
              <w:rPr>
                <w:rFonts w:ascii="Times New Roman" w:eastAsia="Times New Roman" w:hAnsi="Times New Roman" w:cs="Times New Roman"/>
                <w:sz w:val="25"/>
                <w:szCs w:val="25"/>
                <w:lang w:val="uk-UA"/>
              </w:rPr>
              <w:t>0,5</w:t>
            </w:r>
          </w:p>
        </w:tc>
        <w:tc>
          <w:tcPr>
            <w:tcW w:w="1134" w:type="dxa"/>
            <w:tcBorders>
              <w:top w:val="single" w:sz="4" w:space="0" w:color="000000"/>
              <w:left w:val="single" w:sz="4" w:space="0" w:color="000000"/>
              <w:bottom w:val="single" w:sz="4" w:space="0" w:color="000000"/>
              <w:right w:val="nil"/>
            </w:tcBorders>
            <w:hideMark/>
          </w:tcPr>
          <w:p w:rsidR="00701CCF" w:rsidRPr="00701CCF" w:rsidRDefault="00701CCF" w:rsidP="00701CCF">
            <w:pPr>
              <w:snapToGrid w:val="0"/>
              <w:spacing w:after="0"/>
              <w:jc w:val="center"/>
              <w:rPr>
                <w:rFonts w:ascii="Times New Roman" w:eastAsia="Times New Roman" w:hAnsi="Times New Roman" w:cs="Times New Roman"/>
                <w:sz w:val="25"/>
                <w:szCs w:val="25"/>
                <w:lang w:val="uk-UA"/>
              </w:rPr>
            </w:pPr>
            <w:r w:rsidRPr="00701CCF">
              <w:rPr>
                <w:rFonts w:ascii="Times New Roman" w:eastAsia="Times New Roman" w:hAnsi="Times New Roman" w:cs="Times New Roman"/>
                <w:sz w:val="25"/>
                <w:szCs w:val="25"/>
                <w:lang w:val="uk-UA"/>
              </w:rPr>
              <w:t>396,6</w:t>
            </w:r>
          </w:p>
        </w:tc>
        <w:tc>
          <w:tcPr>
            <w:tcW w:w="1134" w:type="dxa"/>
            <w:tcBorders>
              <w:top w:val="single" w:sz="4" w:space="0" w:color="000000"/>
              <w:left w:val="single" w:sz="4" w:space="0" w:color="000000"/>
              <w:bottom w:val="single" w:sz="4" w:space="0" w:color="000000"/>
              <w:right w:val="single" w:sz="4" w:space="0" w:color="000000"/>
            </w:tcBorders>
            <w:hideMark/>
          </w:tcPr>
          <w:p w:rsidR="00701CCF" w:rsidRPr="00701CCF" w:rsidRDefault="00701CCF" w:rsidP="00701CCF">
            <w:pPr>
              <w:snapToGrid w:val="0"/>
              <w:spacing w:after="0"/>
              <w:jc w:val="center"/>
              <w:rPr>
                <w:rFonts w:ascii="Times New Roman" w:eastAsia="Times New Roman" w:hAnsi="Times New Roman" w:cs="Times New Roman"/>
                <w:sz w:val="25"/>
                <w:szCs w:val="25"/>
                <w:lang w:val="uk-UA"/>
              </w:rPr>
            </w:pPr>
            <w:r w:rsidRPr="00701CCF">
              <w:rPr>
                <w:rFonts w:ascii="Times New Roman" w:eastAsia="Times New Roman" w:hAnsi="Times New Roman" w:cs="Times New Roman"/>
                <w:sz w:val="25"/>
                <w:szCs w:val="25"/>
                <w:lang w:val="uk-UA"/>
              </w:rPr>
              <w:t>64,2</w:t>
            </w:r>
          </w:p>
        </w:tc>
      </w:tr>
      <w:tr w:rsidR="00701CCF" w:rsidRPr="00701CCF" w:rsidTr="00011DB4">
        <w:tc>
          <w:tcPr>
            <w:tcW w:w="2977" w:type="dxa"/>
            <w:tcBorders>
              <w:top w:val="single" w:sz="4" w:space="0" w:color="000000"/>
              <w:left w:val="single" w:sz="4" w:space="0" w:color="000000"/>
              <w:bottom w:val="single" w:sz="4" w:space="0" w:color="000000"/>
              <w:right w:val="nil"/>
            </w:tcBorders>
            <w:hideMark/>
          </w:tcPr>
          <w:p w:rsidR="00701CCF" w:rsidRPr="00701CCF" w:rsidRDefault="00701CCF" w:rsidP="008005AA">
            <w:pPr>
              <w:snapToGrid w:val="0"/>
              <w:spacing w:after="0" w:line="240" w:lineRule="auto"/>
              <w:jc w:val="both"/>
              <w:rPr>
                <w:rFonts w:ascii="Times New Roman" w:eastAsia="Times New Roman" w:hAnsi="Times New Roman" w:cs="Times New Roman"/>
                <w:sz w:val="25"/>
                <w:szCs w:val="25"/>
                <w:lang w:val="uk-UA"/>
              </w:rPr>
            </w:pPr>
            <w:r w:rsidRPr="00701CCF">
              <w:rPr>
                <w:rFonts w:ascii="Times New Roman" w:eastAsia="Times New Roman" w:hAnsi="Times New Roman" w:cs="Times New Roman"/>
                <w:sz w:val="25"/>
                <w:szCs w:val="25"/>
                <w:lang w:val="uk-UA"/>
              </w:rPr>
              <w:t>Інша діяльність</w:t>
            </w:r>
          </w:p>
        </w:tc>
        <w:tc>
          <w:tcPr>
            <w:tcW w:w="1701" w:type="dxa"/>
            <w:tcBorders>
              <w:top w:val="single" w:sz="4" w:space="0" w:color="000000"/>
              <w:left w:val="single" w:sz="4" w:space="0" w:color="000000"/>
              <w:bottom w:val="single" w:sz="4" w:space="0" w:color="000000"/>
              <w:right w:val="nil"/>
            </w:tcBorders>
            <w:hideMark/>
          </w:tcPr>
          <w:p w:rsidR="00701CCF" w:rsidRPr="00701CCF" w:rsidRDefault="00701CCF" w:rsidP="00701CCF">
            <w:pPr>
              <w:snapToGrid w:val="0"/>
              <w:spacing w:after="0"/>
              <w:jc w:val="center"/>
              <w:rPr>
                <w:rFonts w:ascii="Times New Roman" w:eastAsia="Times New Roman" w:hAnsi="Times New Roman" w:cs="Times New Roman"/>
                <w:sz w:val="25"/>
                <w:szCs w:val="25"/>
                <w:lang w:val="uk-UA"/>
              </w:rPr>
            </w:pPr>
            <w:r w:rsidRPr="00701CCF">
              <w:rPr>
                <w:rFonts w:ascii="Times New Roman" w:eastAsia="Times New Roman" w:hAnsi="Times New Roman" w:cs="Times New Roman"/>
                <w:sz w:val="25"/>
                <w:szCs w:val="25"/>
                <w:lang w:val="uk-UA"/>
              </w:rPr>
              <w:t>5228,4</w:t>
            </w:r>
          </w:p>
        </w:tc>
        <w:tc>
          <w:tcPr>
            <w:tcW w:w="1559" w:type="dxa"/>
            <w:tcBorders>
              <w:top w:val="single" w:sz="4" w:space="0" w:color="000000"/>
              <w:left w:val="single" w:sz="4" w:space="0" w:color="000000"/>
              <w:bottom w:val="single" w:sz="4" w:space="0" w:color="000000"/>
              <w:right w:val="nil"/>
            </w:tcBorders>
            <w:hideMark/>
          </w:tcPr>
          <w:p w:rsidR="00701CCF" w:rsidRPr="00701CCF" w:rsidRDefault="00701CCF" w:rsidP="00701CCF">
            <w:pPr>
              <w:snapToGrid w:val="0"/>
              <w:spacing w:after="0"/>
              <w:jc w:val="center"/>
              <w:rPr>
                <w:rFonts w:ascii="Times New Roman" w:eastAsia="Times New Roman" w:hAnsi="Times New Roman" w:cs="Times New Roman"/>
                <w:sz w:val="25"/>
                <w:szCs w:val="25"/>
                <w:lang w:val="uk-UA"/>
              </w:rPr>
            </w:pPr>
            <w:r w:rsidRPr="00701CCF">
              <w:rPr>
                <w:rFonts w:ascii="Times New Roman" w:eastAsia="Times New Roman" w:hAnsi="Times New Roman" w:cs="Times New Roman"/>
                <w:sz w:val="25"/>
                <w:szCs w:val="25"/>
                <w:lang w:val="uk-UA"/>
              </w:rPr>
              <w:t>4227,8</w:t>
            </w:r>
          </w:p>
        </w:tc>
        <w:tc>
          <w:tcPr>
            <w:tcW w:w="1134" w:type="dxa"/>
            <w:tcBorders>
              <w:top w:val="single" w:sz="4" w:space="0" w:color="000000"/>
              <w:left w:val="single" w:sz="4" w:space="0" w:color="000000"/>
              <w:bottom w:val="single" w:sz="4" w:space="0" w:color="000000"/>
              <w:right w:val="single" w:sz="4" w:space="0" w:color="000000"/>
            </w:tcBorders>
            <w:hideMark/>
          </w:tcPr>
          <w:p w:rsidR="00701CCF" w:rsidRPr="00701CCF" w:rsidRDefault="00701CCF" w:rsidP="00701CCF">
            <w:pPr>
              <w:snapToGrid w:val="0"/>
              <w:spacing w:after="0"/>
              <w:jc w:val="center"/>
              <w:rPr>
                <w:rFonts w:ascii="Times New Roman" w:eastAsia="Times New Roman" w:hAnsi="Times New Roman" w:cs="Times New Roman"/>
                <w:sz w:val="25"/>
                <w:szCs w:val="25"/>
                <w:lang w:val="uk-UA"/>
              </w:rPr>
            </w:pPr>
            <w:r w:rsidRPr="00701CCF">
              <w:rPr>
                <w:rFonts w:ascii="Times New Roman" w:eastAsia="Times New Roman" w:hAnsi="Times New Roman" w:cs="Times New Roman"/>
                <w:sz w:val="25"/>
                <w:szCs w:val="25"/>
                <w:lang w:val="uk-UA"/>
              </w:rPr>
              <w:t>3,0</w:t>
            </w:r>
          </w:p>
        </w:tc>
        <w:tc>
          <w:tcPr>
            <w:tcW w:w="1134" w:type="dxa"/>
            <w:tcBorders>
              <w:top w:val="single" w:sz="4" w:space="0" w:color="000000"/>
              <w:left w:val="single" w:sz="4" w:space="0" w:color="000000"/>
              <w:bottom w:val="single" w:sz="4" w:space="0" w:color="000000"/>
              <w:right w:val="nil"/>
            </w:tcBorders>
            <w:hideMark/>
          </w:tcPr>
          <w:p w:rsidR="00701CCF" w:rsidRPr="00701CCF" w:rsidRDefault="00701CCF" w:rsidP="00701CCF">
            <w:pPr>
              <w:snapToGrid w:val="0"/>
              <w:spacing w:after="0"/>
              <w:jc w:val="center"/>
              <w:rPr>
                <w:rFonts w:ascii="Times New Roman" w:eastAsia="Times New Roman" w:hAnsi="Times New Roman" w:cs="Times New Roman"/>
                <w:sz w:val="25"/>
                <w:szCs w:val="25"/>
                <w:lang w:val="uk-UA"/>
              </w:rPr>
            </w:pPr>
            <w:r w:rsidRPr="00701CCF">
              <w:rPr>
                <w:rFonts w:ascii="Times New Roman" w:eastAsia="Times New Roman" w:hAnsi="Times New Roman" w:cs="Times New Roman"/>
                <w:sz w:val="25"/>
                <w:szCs w:val="25"/>
                <w:lang w:val="uk-UA"/>
              </w:rPr>
              <w:t>1000,6</w:t>
            </w:r>
          </w:p>
        </w:tc>
        <w:tc>
          <w:tcPr>
            <w:tcW w:w="1134" w:type="dxa"/>
            <w:tcBorders>
              <w:top w:val="single" w:sz="4" w:space="0" w:color="000000"/>
              <w:left w:val="single" w:sz="4" w:space="0" w:color="000000"/>
              <w:bottom w:val="single" w:sz="4" w:space="0" w:color="000000"/>
              <w:right w:val="single" w:sz="4" w:space="0" w:color="000000"/>
            </w:tcBorders>
            <w:hideMark/>
          </w:tcPr>
          <w:p w:rsidR="00701CCF" w:rsidRPr="00701CCF" w:rsidRDefault="00701CCF" w:rsidP="00701CCF">
            <w:pPr>
              <w:snapToGrid w:val="0"/>
              <w:spacing w:after="0"/>
              <w:jc w:val="center"/>
              <w:rPr>
                <w:rFonts w:ascii="Times New Roman" w:eastAsia="Times New Roman" w:hAnsi="Times New Roman" w:cs="Times New Roman"/>
                <w:sz w:val="25"/>
                <w:szCs w:val="25"/>
                <w:lang w:val="uk-UA"/>
              </w:rPr>
            </w:pPr>
            <w:r w:rsidRPr="00701CCF">
              <w:rPr>
                <w:rFonts w:ascii="Times New Roman" w:eastAsia="Times New Roman" w:hAnsi="Times New Roman" w:cs="Times New Roman"/>
                <w:sz w:val="25"/>
                <w:szCs w:val="25"/>
                <w:lang w:val="uk-UA"/>
              </w:rPr>
              <w:t>70,6</w:t>
            </w:r>
          </w:p>
        </w:tc>
      </w:tr>
      <w:tr w:rsidR="00701CCF" w:rsidRPr="00701CCF" w:rsidTr="00011DB4">
        <w:tc>
          <w:tcPr>
            <w:tcW w:w="2977" w:type="dxa"/>
            <w:tcBorders>
              <w:top w:val="single" w:sz="4" w:space="0" w:color="000000"/>
              <w:left w:val="single" w:sz="4" w:space="0" w:color="000000"/>
              <w:bottom w:val="single" w:sz="4" w:space="0" w:color="000000"/>
              <w:right w:val="nil"/>
            </w:tcBorders>
            <w:hideMark/>
          </w:tcPr>
          <w:p w:rsidR="00701CCF" w:rsidRPr="00701CCF" w:rsidRDefault="00701CCF" w:rsidP="008005AA">
            <w:pPr>
              <w:snapToGrid w:val="0"/>
              <w:spacing w:after="0" w:line="240" w:lineRule="auto"/>
              <w:jc w:val="both"/>
              <w:rPr>
                <w:rFonts w:ascii="Times New Roman" w:eastAsia="Times New Roman" w:hAnsi="Times New Roman" w:cs="Times New Roman"/>
                <w:sz w:val="25"/>
                <w:szCs w:val="25"/>
                <w:lang w:val="uk-UA"/>
              </w:rPr>
            </w:pPr>
            <w:r w:rsidRPr="00701CCF">
              <w:rPr>
                <w:rFonts w:ascii="Times New Roman" w:eastAsia="Times New Roman" w:hAnsi="Times New Roman" w:cs="Times New Roman"/>
                <w:sz w:val="25"/>
                <w:szCs w:val="25"/>
                <w:lang w:val="uk-UA"/>
              </w:rPr>
              <w:t>Резервний фонд</w:t>
            </w:r>
          </w:p>
        </w:tc>
        <w:tc>
          <w:tcPr>
            <w:tcW w:w="1701" w:type="dxa"/>
            <w:tcBorders>
              <w:top w:val="single" w:sz="4" w:space="0" w:color="000000"/>
              <w:left w:val="single" w:sz="4" w:space="0" w:color="000000"/>
              <w:bottom w:val="single" w:sz="4" w:space="0" w:color="000000"/>
              <w:right w:val="nil"/>
            </w:tcBorders>
            <w:hideMark/>
          </w:tcPr>
          <w:p w:rsidR="00701CCF" w:rsidRPr="00701CCF" w:rsidRDefault="00701CCF" w:rsidP="00701CCF">
            <w:pPr>
              <w:snapToGrid w:val="0"/>
              <w:spacing w:after="0"/>
              <w:jc w:val="center"/>
              <w:rPr>
                <w:rFonts w:ascii="Times New Roman" w:eastAsia="Times New Roman" w:hAnsi="Times New Roman" w:cs="Times New Roman"/>
                <w:sz w:val="25"/>
                <w:szCs w:val="25"/>
                <w:lang w:val="uk-UA"/>
              </w:rPr>
            </w:pPr>
            <w:r w:rsidRPr="00701CCF">
              <w:rPr>
                <w:rFonts w:ascii="Times New Roman" w:eastAsia="Times New Roman" w:hAnsi="Times New Roman" w:cs="Times New Roman"/>
                <w:sz w:val="25"/>
                <w:szCs w:val="25"/>
                <w:lang w:val="uk-UA"/>
              </w:rPr>
              <w:t>758,8</w:t>
            </w:r>
          </w:p>
        </w:tc>
        <w:tc>
          <w:tcPr>
            <w:tcW w:w="1559" w:type="dxa"/>
            <w:tcBorders>
              <w:top w:val="single" w:sz="4" w:space="0" w:color="000000"/>
              <w:left w:val="single" w:sz="4" w:space="0" w:color="000000"/>
              <w:bottom w:val="single" w:sz="4" w:space="0" w:color="000000"/>
              <w:right w:val="nil"/>
            </w:tcBorders>
            <w:hideMark/>
          </w:tcPr>
          <w:p w:rsidR="00701CCF" w:rsidRPr="00701CCF" w:rsidRDefault="00701CCF" w:rsidP="00701CCF">
            <w:pPr>
              <w:snapToGrid w:val="0"/>
              <w:spacing w:after="0"/>
              <w:jc w:val="center"/>
              <w:rPr>
                <w:rFonts w:ascii="Times New Roman" w:eastAsia="Times New Roman" w:hAnsi="Times New Roman" w:cs="Times New Roman"/>
                <w:sz w:val="25"/>
                <w:szCs w:val="25"/>
                <w:lang w:val="uk-UA"/>
              </w:rPr>
            </w:pPr>
            <w:r w:rsidRPr="00701CCF">
              <w:rPr>
                <w:rFonts w:ascii="Times New Roman" w:eastAsia="Times New Roman" w:hAnsi="Times New Roman" w:cs="Times New Roman"/>
                <w:sz w:val="25"/>
                <w:szCs w:val="25"/>
                <w:lang w:val="uk-UA"/>
              </w:rPr>
              <w:t>0</w:t>
            </w:r>
          </w:p>
        </w:tc>
        <w:tc>
          <w:tcPr>
            <w:tcW w:w="1134" w:type="dxa"/>
            <w:tcBorders>
              <w:top w:val="single" w:sz="4" w:space="0" w:color="000000"/>
              <w:left w:val="single" w:sz="4" w:space="0" w:color="000000"/>
              <w:bottom w:val="single" w:sz="4" w:space="0" w:color="000000"/>
              <w:right w:val="single" w:sz="4" w:space="0" w:color="000000"/>
            </w:tcBorders>
            <w:hideMark/>
          </w:tcPr>
          <w:p w:rsidR="00701CCF" w:rsidRPr="00701CCF" w:rsidRDefault="00701CCF" w:rsidP="00701CCF">
            <w:pPr>
              <w:snapToGrid w:val="0"/>
              <w:spacing w:after="0"/>
              <w:jc w:val="center"/>
              <w:rPr>
                <w:rFonts w:ascii="Times New Roman" w:eastAsia="Times New Roman" w:hAnsi="Times New Roman" w:cs="Times New Roman"/>
                <w:sz w:val="25"/>
                <w:szCs w:val="25"/>
                <w:lang w:val="uk-UA"/>
              </w:rPr>
            </w:pPr>
            <w:r w:rsidRPr="00701CCF">
              <w:rPr>
                <w:rFonts w:ascii="Times New Roman" w:eastAsia="Times New Roman" w:hAnsi="Times New Roman" w:cs="Times New Roman"/>
                <w:sz w:val="25"/>
                <w:szCs w:val="25"/>
                <w:lang w:val="uk-UA"/>
              </w:rPr>
              <w:t>0</w:t>
            </w:r>
          </w:p>
        </w:tc>
        <w:tc>
          <w:tcPr>
            <w:tcW w:w="1134" w:type="dxa"/>
            <w:tcBorders>
              <w:top w:val="single" w:sz="4" w:space="0" w:color="000000"/>
              <w:left w:val="single" w:sz="4" w:space="0" w:color="000000"/>
              <w:bottom w:val="single" w:sz="4" w:space="0" w:color="000000"/>
              <w:right w:val="nil"/>
            </w:tcBorders>
            <w:hideMark/>
          </w:tcPr>
          <w:p w:rsidR="00701CCF" w:rsidRPr="00701CCF" w:rsidRDefault="00701CCF" w:rsidP="00701CCF">
            <w:pPr>
              <w:snapToGrid w:val="0"/>
              <w:spacing w:after="0"/>
              <w:jc w:val="center"/>
              <w:rPr>
                <w:rFonts w:ascii="Times New Roman" w:eastAsia="Times New Roman" w:hAnsi="Times New Roman" w:cs="Times New Roman"/>
                <w:sz w:val="25"/>
                <w:szCs w:val="25"/>
                <w:lang w:val="uk-UA"/>
              </w:rPr>
            </w:pPr>
            <w:r w:rsidRPr="00701CCF">
              <w:rPr>
                <w:rFonts w:ascii="Times New Roman" w:eastAsia="Times New Roman" w:hAnsi="Times New Roman" w:cs="Times New Roman"/>
                <w:sz w:val="25"/>
                <w:szCs w:val="25"/>
                <w:lang w:val="uk-UA"/>
              </w:rPr>
              <w:t>758,8</w:t>
            </w:r>
          </w:p>
        </w:tc>
        <w:tc>
          <w:tcPr>
            <w:tcW w:w="1134" w:type="dxa"/>
            <w:tcBorders>
              <w:top w:val="single" w:sz="4" w:space="0" w:color="000000"/>
              <w:left w:val="single" w:sz="4" w:space="0" w:color="000000"/>
              <w:bottom w:val="single" w:sz="4" w:space="0" w:color="000000"/>
              <w:right w:val="single" w:sz="4" w:space="0" w:color="000000"/>
            </w:tcBorders>
            <w:hideMark/>
          </w:tcPr>
          <w:p w:rsidR="00701CCF" w:rsidRPr="00701CCF" w:rsidRDefault="00701CCF" w:rsidP="00701CCF">
            <w:pPr>
              <w:snapToGrid w:val="0"/>
              <w:spacing w:after="0"/>
              <w:jc w:val="center"/>
              <w:rPr>
                <w:rFonts w:ascii="Times New Roman" w:eastAsia="Times New Roman" w:hAnsi="Times New Roman" w:cs="Times New Roman"/>
                <w:sz w:val="25"/>
                <w:szCs w:val="25"/>
                <w:lang w:val="uk-UA"/>
              </w:rPr>
            </w:pPr>
            <w:r w:rsidRPr="00701CCF">
              <w:rPr>
                <w:rFonts w:ascii="Times New Roman" w:eastAsia="Times New Roman" w:hAnsi="Times New Roman" w:cs="Times New Roman"/>
                <w:sz w:val="25"/>
                <w:szCs w:val="25"/>
                <w:lang w:val="uk-UA"/>
              </w:rPr>
              <w:t>0</w:t>
            </w:r>
          </w:p>
        </w:tc>
      </w:tr>
      <w:tr w:rsidR="00701CCF" w:rsidRPr="00701CCF" w:rsidTr="00011DB4">
        <w:tc>
          <w:tcPr>
            <w:tcW w:w="2977" w:type="dxa"/>
            <w:tcBorders>
              <w:top w:val="single" w:sz="4" w:space="0" w:color="000000"/>
              <w:left w:val="single" w:sz="4" w:space="0" w:color="000000"/>
              <w:bottom w:val="single" w:sz="4" w:space="0" w:color="000000"/>
              <w:right w:val="nil"/>
            </w:tcBorders>
            <w:hideMark/>
          </w:tcPr>
          <w:p w:rsidR="00701CCF" w:rsidRPr="00701CCF" w:rsidRDefault="00701CCF" w:rsidP="008005AA">
            <w:pPr>
              <w:snapToGrid w:val="0"/>
              <w:spacing w:after="0" w:line="240" w:lineRule="auto"/>
              <w:jc w:val="both"/>
              <w:rPr>
                <w:rFonts w:ascii="Times New Roman" w:eastAsia="Times New Roman" w:hAnsi="Times New Roman" w:cs="Times New Roman"/>
                <w:sz w:val="25"/>
                <w:szCs w:val="25"/>
                <w:lang w:val="uk-UA"/>
              </w:rPr>
            </w:pPr>
            <w:r w:rsidRPr="00701CCF">
              <w:rPr>
                <w:rFonts w:ascii="Times New Roman" w:eastAsia="Times New Roman" w:hAnsi="Times New Roman" w:cs="Times New Roman"/>
                <w:sz w:val="25"/>
                <w:szCs w:val="25"/>
                <w:lang w:val="uk-UA"/>
              </w:rPr>
              <w:t>Міжбюджетні трансферти</w:t>
            </w:r>
          </w:p>
        </w:tc>
        <w:tc>
          <w:tcPr>
            <w:tcW w:w="1701" w:type="dxa"/>
            <w:tcBorders>
              <w:top w:val="single" w:sz="4" w:space="0" w:color="000000"/>
              <w:left w:val="single" w:sz="4" w:space="0" w:color="000000"/>
              <w:bottom w:val="single" w:sz="4" w:space="0" w:color="000000"/>
              <w:right w:val="nil"/>
            </w:tcBorders>
          </w:tcPr>
          <w:p w:rsidR="00701CCF" w:rsidRPr="00701CCF" w:rsidRDefault="00701CCF" w:rsidP="00701CCF">
            <w:pPr>
              <w:snapToGrid w:val="0"/>
              <w:spacing w:after="0"/>
              <w:jc w:val="center"/>
              <w:rPr>
                <w:rFonts w:ascii="Times New Roman" w:eastAsia="Times New Roman" w:hAnsi="Times New Roman" w:cs="Times New Roman"/>
                <w:sz w:val="25"/>
                <w:szCs w:val="25"/>
                <w:lang w:val="uk-UA"/>
              </w:rPr>
            </w:pPr>
          </w:p>
          <w:p w:rsidR="00701CCF" w:rsidRPr="00701CCF" w:rsidRDefault="00701CCF" w:rsidP="00701CCF">
            <w:pPr>
              <w:snapToGrid w:val="0"/>
              <w:spacing w:after="0"/>
              <w:jc w:val="center"/>
              <w:rPr>
                <w:rFonts w:ascii="Times New Roman" w:eastAsia="Times New Roman" w:hAnsi="Times New Roman" w:cs="Times New Roman"/>
                <w:sz w:val="25"/>
                <w:szCs w:val="25"/>
                <w:lang w:val="uk-UA"/>
              </w:rPr>
            </w:pPr>
            <w:r w:rsidRPr="00701CCF">
              <w:rPr>
                <w:rFonts w:ascii="Times New Roman" w:eastAsia="Times New Roman" w:hAnsi="Times New Roman" w:cs="Times New Roman"/>
                <w:sz w:val="25"/>
                <w:szCs w:val="25"/>
                <w:lang w:val="uk-UA"/>
              </w:rPr>
              <w:t>342,0</w:t>
            </w:r>
          </w:p>
        </w:tc>
        <w:tc>
          <w:tcPr>
            <w:tcW w:w="1559" w:type="dxa"/>
            <w:tcBorders>
              <w:top w:val="single" w:sz="4" w:space="0" w:color="000000"/>
              <w:left w:val="single" w:sz="4" w:space="0" w:color="000000"/>
              <w:bottom w:val="single" w:sz="4" w:space="0" w:color="000000"/>
              <w:right w:val="nil"/>
            </w:tcBorders>
          </w:tcPr>
          <w:p w:rsidR="00701CCF" w:rsidRPr="00701CCF" w:rsidRDefault="00701CCF" w:rsidP="00701CCF">
            <w:pPr>
              <w:snapToGrid w:val="0"/>
              <w:spacing w:after="0"/>
              <w:jc w:val="center"/>
              <w:rPr>
                <w:rFonts w:ascii="Times New Roman" w:eastAsia="Times New Roman" w:hAnsi="Times New Roman" w:cs="Times New Roman"/>
                <w:sz w:val="25"/>
                <w:szCs w:val="25"/>
                <w:lang w:val="uk-UA"/>
              </w:rPr>
            </w:pPr>
          </w:p>
          <w:p w:rsidR="00701CCF" w:rsidRPr="00701CCF" w:rsidRDefault="00701CCF" w:rsidP="00701CCF">
            <w:pPr>
              <w:snapToGrid w:val="0"/>
              <w:spacing w:after="0"/>
              <w:jc w:val="center"/>
              <w:rPr>
                <w:rFonts w:ascii="Times New Roman" w:eastAsia="Times New Roman" w:hAnsi="Times New Roman" w:cs="Times New Roman"/>
                <w:sz w:val="25"/>
                <w:szCs w:val="25"/>
                <w:lang w:val="uk-UA"/>
              </w:rPr>
            </w:pPr>
            <w:r w:rsidRPr="00701CCF">
              <w:rPr>
                <w:rFonts w:ascii="Times New Roman" w:eastAsia="Times New Roman" w:hAnsi="Times New Roman" w:cs="Times New Roman"/>
                <w:sz w:val="25"/>
                <w:szCs w:val="25"/>
                <w:lang w:val="uk-UA"/>
              </w:rPr>
              <w:t>107,0</w:t>
            </w:r>
          </w:p>
        </w:tc>
        <w:tc>
          <w:tcPr>
            <w:tcW w:w="1134" w:type="dxa"/>
            <w:tcBorders>
              <w:top w:val="single" w:sz="4" w:space="0" w:color="000000"/>
              <w:left w:val="single" w:sz="4" w:space="0" w:color="000000"/>
              <w:bottom w:val="single" w:sz="4" w:space="0" w:color="000000"/>
              <w:right w:val="single" w:sz="4" w:space="0" w:color="000000"/>
            </w:tcBorders>
          </w:tcPr>
          <w:p w:rsidR="00701CCF" w:rsidRPr="00701CCF" w:rsidRDefault="00701CCF" w:rsidP="00701CCF">
            <w:pPr>
              <w:snapToGrid w:val="0"/>
              <w:spacing w:after="0"/>
              <w:jc w:val="center"/>
              <w:rPr>
                <w:rFonts w:ascii="Times New Roman" w:eastAsia="Times New Roman" w:hAnsi="Times New Roman" w:cs="Times New Roman"/>
                <w:sz w:val="25"/>
                <w:szCs w:val="25"/>
                <w:lang w:val="uk-UA"/>
              </w:rPr>
            </w:pPr>
          </w:p>
          <w:p w:rsidR="00701CCF" w:rsidRPr="00701CCF" w:rsidRDefault="00701CCF" w:rsidP="00701CCF">
            <w:pPr>
              <w:snapToGrid w:val="0"/>
              <w:spacing w:after="0"/>
              <w:jc w:val="center"/>
              <w:rPr>
                <w:rFonts w:ascii="Times New Roman" w:eastAsia="Times New Roman" w:hAnsi="Times New Roman" w:cs="Times New Roman"/>
                <w:sz w:val="25"/>
                <w:szCs w:val="25"/>
                <w:lang w:val="uk-UA"/>
              </w:rPr>
            </w:pPr>
            <w:r w:rsidRPr="00701CCF">
              <w:rPr>
                <w:rFonts w:ascii="Times New Roman" w:eastAsia="Times New Roman" w:hAnsi="Times New Roman" w:cs="Times New Roman"/>
                <w:sz w:val="25"/>
                <w:szCs w:val="25"/>
                <w:lang w:val="uk-UA"/>
              </w:rPr>
              <w:t>0,1</w:t>
            </w:r>
          </w:p>
        </w:tc>
        <w:tc>
          <w:tcPr>
            <w:tcW w:w="1134" w:type="dxa"/>
            <w:tcBorders>
              <w:top w:val="single" w:sz="4" w:space="0" w:color="000000"/>
              <w:left w:val="single" w:sz="4" w:space="0" w:color="000000"/>
              <w:bottom w:val="single" w:sz="4" w:space="0" w:color="000000"/>
              <w:right w:val="nil"/>
            </w:tcBorders>
          </w:tcPr>
          <w:p w:rsidR="00701CCF" w:rsidRPr="00701CCF" w:rsidRDefault="00701CCF" w:rsidP="00701CCF">
            <w:pPr>
              <w:snapToGrid w:val="0"/>
              <w:spacing w:after="0"/>
              <w:jc w:val="center"/>
              <w:rPr>
                <w:rFonts w:ascii="Times New Roman" w:eastAsia="Times New Roman" w:hAnsi="Times New Roman" w:cs="Times New Roman"/>
                <w:sz w:val="25"/>
                <w:szCs w:val="25"/>
                <w:lang w:val="uk-UA"/>
              </w:rPr>
            </w:pPr>
          </w:p>
          <w:p w:rsidR="00701CCF" w:rsidRPr="00701CCF" w:rsidRDefault="00701CCF" w:rsidP="00701CCF">
            <w:pPr>
              <w:snapToGrid w:val="0"/>
              <w:spacing w:after="0"/>
              <w:jc w:val="center"/>
              <w:rPr>
                <w:rFonts w:ascii="Times New Roman" w:eastAsia="Times New Roman" w:hAnsi="Times New Roman" w:cs="Times New Roman"/>
                <w:sz w:val="25"/>
                <w:szCs w:val="25"/>
                <w:lang w:val="uk-UA"/>
              </w:rPr>
            </w:pPr>
            <w:r w:rsidRPr="00701CCF">
              <w:rPr>
                <w:rFonts w:ascii="Times New Roman" w:eastAsia="Times New Roman" w:hAnsi="Times New Roman" w:cs="Times New Roman"/>
                <w:sz w:val="25"/>
                <w:szCs w:val="25"/>
                <w:lang w:val="uk-UA"/>
              </w:rPr>
              <w:t>235,0</w:t>
            </w:r>
          </w:p>
        </w:tc>
        <w:tc>
          <w:tcPr>
            <w:tcW w:w="1134" w:type="dxa"/>
            <w:tcBorders>
              <w:top w:val="single" w:sz="4" w:space="0" w:color="000000"/>
              <w:left w:val="single" w:sz="4" w:space="0" w:color="000000"/>
              <w:bottom w:val="single" w:sz="4" w:space="0" w:color="000000"/>
              <w:right w:val="single" w:sz="4" w:space="0" w:color="000000"/>
            </w:tcBorders>
          </w:tcPr>
          <w:p w:rsidR="00701CCF" w:rsidRPr="00701CCF" w:rsidRDefault="00701CCF" w:rsidP="00701CCF">
            <w:pPr>
              <w:snapToGrid w:val="0"/>
              <w:spacing w:after="0"/>
              <w:jc w:val="center"/>
              <w:rPr>
                <w:rFonts w:ascii="Times New Roman" w:eastAsia="Times New Roman" w:hAnsi="Times New Roman" w:cs="Times New Roman"/>
                <w:sz w:val="25"/>
                <w:szCs w:val="25"/>
                <w:lang w:val="uk-UA"/>
              </w:rPr>
            </w:pPr>
          </w:p>
          <w:p w:rsidR="00701CCF" w:rsidRPr="00701CCF" w:rsidRDefault="00701CCF" w:rsidP="00701CCF">
            <w:pPr>
              <w:snapToGrid w:val="0"/>
              <w:spacing w:after="0"/>
              <w:jc w:val="center"/>
              <w:rPr>
                <w:rFonts w:ascii="Times New Roman" w:eastAsia="Times New Roman" w:hAnsi="Times New Roman" w:cs="Times New Roman"/>
                <w:sz w:val="25"/>
                <w:szCs w:val="25"/>
                <w:lang w:val="uk-UA"/>
              </w:rPr>
            </w:pPr>
            <w:r w:rsidRPr="00701CCF">
              <w:rPr>
                <w:rFonts w:ascii="Times New Roman" w:eastAsia="Times New Roman" w:hAnsi="Times New Roman" w:cs="Times New Roman"/>
                <w:sz w:val="25"/>
                <w:szCs w:val="25"/>
                <w:lang w:val="uk-UA"/>
              </w:rPr>
              <w:t>31,3</w:t>
            </w:r>
          </w:p>
        </w:tc>
      </w:tr>
      <w:tr w:rsidR="00701CCF" w:rsidRPr="00701CCF" w:rsidTr="008005AA">
        <w:trPr>
          <w:trHeight w:val="276"/>
        </w:trPr>
        <w:tc>
          <w:tcPr>
            <w:tcW w:w="2977" w:type="dxa"/>
            <w:tcBorders>
              <w:top w:val="single" w:sz="4" w:space="0" w:color="000000"/>
              <w:left w:val="single" w:sz="4" w:space="0" w:color="000000"/>
              <w:bottom w:val="single" w:sz="4" w:space="0" w:color="000000"/>
              <w:right w:val="nil"/>
            </w:tcBorders>
            <w:hideMark/>
          </w:tcPr>
          <w:p w:rsidR="00701CCF" w:rsidRPr="00701CCF" w:rsidRDefault="00701CCF" w:rsidP="008005AA">
            <w:pPr>
              <w:snapToGrid w:val="0"/>
              <w:spacing w:after="0" w:line="240" w:lineRule="auto"/>
              <w:jc w:val="both"/>
              <w:rPr>
                <w:rFonts w:ascii="Times New Roman" w:eastAsia="Times New Roman" w:hAnsi="Times New Roman" w:cs="Times New Roman"/>
                <w:b/>
                <w:sz w:val="26"/>
                <w:szCs w:val="26"/>
                <w:lang w:val="uk-UA"/>
              </w:rPr>
            </w:pPr>
            <w:r w:rsidRPr="00701CCF">
              <w:rPr>
                <w:rFonts w:ascii="Times New Roman" w:eastAsia="Times New Roman" w:hAnsi="Times New Roman" w:cs="Times New Roman"/>
                <w:b/>
                <w:sz w:val="26"/>
                <w:szCs w:val="26"/>
                <w:lang w:val="uk-UA"/>
              </w:rPr>
              <w:t>Разом</w:t>
            </w:r>
          </w:p>
        </w:tc>
        <w:tc>
          <w:tcPr>
            <w:tcW w:w="1701" w:type="dxa"/>
            <w:tcBorders>
              <w:top w:val="single" w:sz="4" w:space="0" w:color="000000"/>
              <w:left w:val="single" w:sz="4" w:space="0" w:color="000000"/>
              <w:bottom w:val="single" w:sz="4" w:space="0" w:color="000000"/>
              <w:right w:val="nil"/>
            </w:tcBorders>
            <w:hideMark/>
          </w:tcPr>
          <w:p w:rsidR="00701CCF" w:rsidRPr="00701CCF" w:rsidRDefault="00701CCF" w:rsidP="008005AA">
            <w:pPr>
              <w:snapToGrid w:val="0"/>
              <w:spacing w:after="0" w:line="240" w:lineRule="auto"/>
              <w:jc w:val="center"/>
              <w:rPr>
                <w:rFonts w:ascii="Times New Roman" w:eastAsia="Times New Roman" w:hAnsi="Times New Roman" w:cs="Times New Roman"/>
                <w:b/>
                <w:sz w:val="26"/>
                <w:szCs w:val="26"/>
                <w:lang w:val="uk-UA"/>
              </w:rPr>
            </w:pPr>
            <w:r w:rsidRPr="00701CCF">
              <w:rPr>
                <w:rFonts w:ascii="Times New Roman" w:eastAsia="Times New Roman" w:hAnsi="Times New Roman" w:cs="Times New Roman"/>
                <w:b/>
                <w:sz w:val="26"/>
                <w:szCs w:val="26"/>
                <w:lang w:val="uk-UA"/>
              </w:rPr>
              <w:t>168049,5</w:t>
            </w:r>
          </w:p>
        </w:tc>
        <w:tc>
          <w:tcPr>
            <w:tcW w:w="1559" w:type="dxa"/>
            <w:tcBorders>
              <w:top w:val="single" w:sz="4" w:space="0" w:color="000000"/>
              <w:left w:val="single" w:sz="4" w:space="0" w:color="000000"/>
              <w:bottom w:val="single" w:sz="4" w:space="0" w:color="000000"/>
              <w:right w:val="nil"/>
            </w:tcBorders>
            <w:hideMark/>
          </w:tcPr>
          <w:p w:rsidR="00701CCF" w:rsidRPr="00701CCF" w:rsidRDefault="00701CCF" w:rsidP="008005AA">
            <w:pPr>
              <w:snapToGrid w:val="0"/>
              <w:spacing w:after="0" w:line="240" w:lineRule="auto"/>
              <w:jc w:val="center"/>
              <w:rPr>
                <w:rFonts w:ascii="Times New Roman" w:eastAsia="Times New Roman" w:hAnsi="Times New Roman" w:cs="Times New Roman"/>
                <w:b/>
                <w:sz w:val="26"/>
                <w:szCs w:val="26"/>
                <w:lang w:val="uk-UA"/>
              </w:rPr>
            </w:pPr>
            <w:r w:rsidRPr="00701CCF">
              <w:rPr>
                <w:rFonts w:ascii="Times New Roman" w:eastAsia="Times New Roman" w:hAnsi="Times New Roman" w:cs="Times New Roman"/>
                <w:b/>
                <w:sz w:val="26"/>
                <w:szCs w:val="26"/>
                <w:lang w:val="uk-UA"/>
              </w:rPr>
              <w:t>142926,2</w:t>
            </w:r>
          </w:p>
        </w:tc>
        <w:tc>
          <w:tcPr>
            <w:tcW w:w="1134" w:type="dxa"/>
            <w:tcBorders>
              <w:top w:val="single" w:sz="4" w:space="0" w:color="000000"/>
              <w:left w:val="single" w:sz="4" w:space="0" w:color="000000"/>
              <w:bottom w:val="single" w:sz="4" w:space="0" w:color="000000"/>
              <w:right w:val="single" w:sz="4" w:space="0" w:color="000000"/>
            </w:tcBorders>
            <w:hideMark/>
          </w:tcPr>
          <w:p w:rsidR="00701CCF" w:rsidRPr="00701CCF" w:rsidRDefault="00701CCF" w:rsidP="008005AA">
            <w:pPr>
              <w:snapToGrid w:val="0"/>
              <w:spacing w:after="0" w:line="240" w:lineRule="auto"/>
              <w:jc w:val="center"/>
              <w:rPr>
                <w:rFonts w:ascii="Times New Roman" w:eastAsia="Times New Roman" w:hAnsi="Times New Roman" w:cs="Times New Roman"/>
                <w:b/>
                <w:sz w:val="26"/>
                <w:szCs w:val="26"/>
                <w:lang w:val="uk-UA"/>
              </w:rPr>
            </w:pPr>
            <w:r w:rsidRPr="00701CCF">
              <w:rPr>
                <w:rFonts w:ascii="Times New Roman" w:eastAsia="Times New Roman" w:hAnsi="Times New Roman" w:cs="Times New Roman"/>
                <w:b/>
                <w:sz w:val="26"/>
                <w:szCs w:val="26"/>
                <w:lang w:val="uk-UA"/>
              </w:rPr>
              <w:t>100,0</w:t>
            </w:r>
          </w:p>
        </w:tc>
        <w:tc>
          <w:tcPr>
            <w:tcW w:w="1134" w:type="dxa"/>
            <w:tcBorders>
              <w:top w:val="single" w:sz="4" w:space="0" w:color="000000"/>
              <w:left w:val="single" w:sz="4" w:space="0" w:color="000000"/>
              <w:bottom w:val="single" w:sz="4" w:space="0" w:color="000000"/>
              <w:right w:val="nil"/>
            </w:tcBorders>
          </w:tcPr>
          <w:p w:rsidR="00701CCF" w:rsidRPr="00701CCF" w:rsidRDefault="00701CCF" w:rsidP="008005AA">
            <w:pPr>
              <w:snapToGrid w:val="0"/>
              <w:spacing w:after="0" w:line="240" w:lineRule="auto"/>
              <w:jc w:val="center"/>
              <w:rPr>
                <w:rFonts w:ascii="Times New Roman" w:eastAsia="Times New Roman" w:hAnsi="Times New Roman" w:cs="Times New Roman"/>
                <w:b/>
                <w:sz w:val="26"/>
                <w:szCs w:val="26"/>
                <w:lang w:val="uk-UA"/>
              </w:rPr>
            </w:pPr>
            <w:r w:rsidRPr="00701CCF">
              <w:rPr>
                <w:rFonts w:ascii="Times New Roman" w:eastAsia="Times New Roman" w:hAnsi="Times New Roman" w:cs="Times New Roman"/>
                <w:b/>
                <w:sz w:val="26"/>
                <w:szCs w:val="26"/>
                <w:lang w:val="uk-UA"/>
              </w:rPr>
              <w:t>25123,3</w:t>
            </w:r>
          </w:p>
        </w:tc>
        <w:tc>
          <w:tcPr>
            <w:tcW w:w="1134" w:type="dxa"/>
            <w:tcBorders>
              <w:top w:val="single" w:sz="4" w:space="0" w:color="000000"/>
              <w:left w:val="single" w:sz="4" w:space="0" w:color="000000"/>
              <w:bottom w:val="single" w:sz="4" w:space="0" w:color="000000"/>
              <w:right w:val="single" w:sz="4" w:space="0" w:color="000000"/>
            </w:tcBorders>
            <w:hideMark/>
          </w:tcPr>
          <w:p w:rsidR="00701CCF" w:rsidRPr="00701CCF" w:rsidRDefault="00701CCF" w:rsidP="008005AA">
            <w:pPr>
              <w:snapToGrid w:val="0"/>
              <w:spacing w:after="0" w:line="240" w:lineRule="auto"/>
              <w:jc w:val="center"/>
              <w:rPr>
                <w:rFonts w:ascii="Times New Roman" w:eastAsia="Times New Roman" w:hAnsi="Times New Roman" w:cs="Times New Roman"/>
                <w:b/>
                <w:sz w:val="26"/>
                <w:szCs w:val="26"/>
                <w:lang w:val="uk-UA"/>
              </w:rPr>
            </w:pPr>
            <w:r w:rsidRPr="00701CCF">
              <w:rPr>
                <w:rFonts w:ascii="Times New Roman" w:eastAsia="Times New Roman" w:hAnsi="Times New Roman" w:cs="Times New Roman"/>
                <w:b/>
                <w:sz w:val="26"/>
                <w:szCs w:val="26"/>
                <w:lang w:val="uk-UA"/>
              </w:rPr>
              <w:t>85,1</w:t>
            </w:r>
          </w:p>
        </w:tc>
      </w:tr>
    </w:tbl>
    <w:p w:rsidR="00701CCF" w:rsidRPr="00701CCF" w:rsidRDefault="00701CCF" w:rsidP="00701CCF">
      <w:pPr>
        <w:spacing w:after="0" w:line="240" w:lineRule="auto"/>
        <w:ind w:firstLine="708"/>
        <w:jc w:val="both"/>
        <w:rPr>
          <w:rFonts w:ascii="Times New Roman" w:eastAsia="Times New Roman" w:hAnsi="Times New Roman" w:cs="Times New Roman"/>
          <w:sz w:val="28"/>
          <w:szCs w:val="28"/>
          <w:lang w:val="uk-UA"/>
        </w:rPr>
      </w:pPr>
      <w:r w:rsidRPr="00701CCF">
        <w:rPr>
          <w:rFonts w:ascii="Times New Roman" w:eastAsia="Times New Roman" w:hAnsi="Times New Roman" w:cs="Times New Roman"/>
          <w:sz w:val="28"/>
          <w:szCs w:val="28"/>
          <w:lang w:val="uk-UA"/>
        </w:rPr>
        <w:lastRenderedPageBreak/>
        <w:t xml:space="preserve">На видатки по бюджету, за кодами економічної класифікації за 9 місяців 2024 року, направлено </w:t>
      </w:r>
      <w:r w:rsidR="00011DB4">
        <w:rPr>
          <w:rFonts w:ascii="Times New Roman" w:eastAsia="Times New Roman" w:hAnsi="Times New Roman" w:cs="Times New Roman"/>
          <w:sz w:val="28"/>
          <w:szCs w:val="28"/>
          <w:lang w:val="uk-UA"/>
        </w:rPr>
        <w:t xml:space="preserve">- </w:t>
      </w:r>
      <w:r w:rsidRPr="00701CCF">
        <w:rPr>
          <w:rFonts w:ascii="Times New Roman" w:eastAsia="Times New Roman" w:hAnsi="Times New Roman" w:cs="Times New Roman"/>
          <w:sz w:val="28"/>
          <w:szCs w:val="28"/>
          <w:lang w:val="uk-UA"/>
        </w:rPr>
        <w:t>142925,5 тис.грн, з них: на заробітну плату з нарахуванням</w:t>
      </w:r>
      <w:r w:rsidR="00011DB4">
        <w:rPr>
          <w:rFonts w:ascii="Times New Roman" w:eastAsia="Times New Roman" w:hAnsi="Times New Roman" w:cs="Times New Roman"/>
          <w:sz w:val="28"/>
          <w:szCs w:val="28"/>
          <w:lang w:val="uk-UA"/>
        </w:rPr>
        <w:t xml:space="preserve"> -</w:t>
      </w:r>
      <w:r w:rsidRPr="00701CCF">
        <w:rPr>
          <w:rFonts w:ascii="Times New Roman" w:eastAsia="Times New Roman" w:hAnsi="Times New Roman" w:cs="Times New Roman"/>
          <w:sz w:val="28"/>
          <w:szCs w:val="28"/>
          <w:lang w:val="uk-UA"/>
        </w:rPr>
        <w:t xml:space="preserve"> 106900,2 тис.грн, або 74,8%; на енергоносії </w:t>
      </w:r>
      <w:r w:rsidR="00011DB4">
        <w:rPr>
          <w:rFonts w:ascii="Times New Roman" w:eastAsia="Times New Roman" w:hAnsi="Times New Roman" w:cs="Times New Roman"/>
          <w:sz w:val="28"/>
          <w:szCs w:val="28"/>
          <w:lang w:val="uk-UA"/>
        </w:rPr>
        <w:t xml:space="preserve">- </w:t>
      </w:r>
      <w:r w:rsidRPr="00701CCF">
        <w:rPr>
          <w:rFonts w:ascii="Times New Roman" w:eastAsia="Times New Roman" w:hAnsi="Times New Roman" w:cs="Times New Roman"/>
          <w:sz w:val="28"/>
          <w:szCs w:val="28"/>
          <w:lang w:val="uk-UA"/>
        </w:rPr>
        <w:t xml:space="preserve">9896,6 тис.грн, або 6,9%; на харчування </w:t>
      </w:r>
      <w:r w:rsidR="00011DB4">
        <w:rPr>
          <w:rFonts w:ascii="Times New Roman" w:eastAsia="Times New Roman" w:hAnsi="Times New Roman" w:cs="Times New Roman"/>
          <w:sz w:val="28"/>
          <w:szCs w:val="28"/>
          <w:lang w:val="uk-UA"/>
        </w:rPr>
        <w:t xml:space="preserve">- </w:t>
      </w:r>
      <w:r w:rsidRPr="00701CCF">
        <w:rPr>
          <w:rFonts w:ascii="Times New Roman" w:eastAsia="Times New Roman" w:hAnsi="Times New Roman" w:cs="Times New Roman"/>
          <w:sz w:val="28"/>
          <w:szCs w:val="28"/>
          <w:lang w:val="uk-UA"/>
        </w:rPr>
        <w:t xml:space="preserve">4394,0 тис.грн, або 3,1%; на медикаменти </w:t>
      </w:r>
      <w:r w:rsidR="00011DB4">
        <w:rPr>
          <w:rFonts w:ascii="Times New Roman" w:eastAsia="Times New Roman" w:hAnsi="Times New Roman" w:cs="Times New Roman"/>
          <w:sz w:val="28"/>
          <w:szCs w:val="28"/>
          <w:lang w:val="uk-UA"/>
        </w:rPr>
        <w:t xml:space="preserve">- </w:t>
      </w:r>
      <w:r w:rsidRPr="00701CCF">
        <w:rPr>
          <w:rFonts w:ascii="Times New Roman" w:eastAsia="Times New Roman" w:hAnsi="Times New Roman" w:cs="Times New Roman"/>
          <w:sz w:val="28"/>
          <w:szCs w:val="28"/>
          <w:lang w:val="uk-UA"/>
        </w:rPr>
        <w:t>31,6 тис.грн, або 0,1%; на придбання матеріалів, обладнання та інвентаря</w:t>
      </w:r>
      <w:r w:rsidR="00011DB4">
        <w:rPr>
          <w:rFonts w:ascii="Times New Roman" w:eastAsia="Times New Roman" w:hAnsi="Times New Roman" w:cs="Times New Roman"/>
          <w:sz w:val="28"/>
          <w:szCs w:val="28"/>
          <w:lang w:val="uk-UA"/>
        </w:rPr>
        <w:t xml:space="preserve"> -</w:t>
      </w:r>
      <w:r w:rsidRPr="00701CCF">
        <w:rPr>
          <w:rFonts w:ascii="Times New Roman" w:eastAsia="Times New Roman" w:hAnsi="Times New Roman" w:cs="Times New Roman"/>
          <w:sz w:val="28"/>
          <w:szCs w:val="28"/>
          <w:lang w:val="uk-UA"/>
        </w:rPr>
        <w:t xml:space="preserve"> 2258,8 тис.грн, або 1,6%; на оплату послуг (крім комунальних) </w:t>
      </w:r>
      <w:r w:rsidR="00011DB4">
        <w:rPr>
          <w:rFonts w:ascii="Times New Roman" w:eastAsia="Times New Roman" w:hAnsi="Times New Roman" w:cs="Times New Roman"/>
          <w:sz w:val="28"/>
          <w:szCs w:val="28"/>
          <w:lang w:val="uk-UA"/>
        </w:rPr>
        <w:t xml:space="preserve">- </w:t>
      </w:r>
      <w:r w:rsidRPr="00701CCF">
        <w:rPr>
          <w:rFonts w:ascii="Times New Roman" w:eastAsia="Times New Roman" w:hAnsi="Times New Roman" w:cs="Times New Roman"/>
          <w:sz w:val="28"/>
          <w:szCs w:val="28"/>
          <w:lang w:val="uk-UA"/>
        </w:rPr>
        <w:t xml:space="preserve">5737,7 тис.грн, або 4,0%  на інші витрати </w:t>
      </w:r>
      <w:r w:rsidR="00011DB4">
        <w:rPr>
          <w:rFonts w:ascii="Times New Roman" w:eastAsia="Times New Roman" w:hAnsi="Times New Roman" w:cs="Times New Roman"/>
          <w:sz w:val="28"/>
          <w:szCs w:val="28"/>
          <w:lang w:val="uk-UA"/>
        </w:rPr>
        <w:t xml:space="preserve">- </w:t>
      </w:r>
      <w:r w:rsidRPr="00701CCF">
        <w:rPr>
          <w:rFonts w:ascii="Times New Roman" w:eastAsia="Times New Roman" w:hAnsi="Times New Roman" w:cs="Times New Roman"/>
          <w:sz w:val="28"/>
          <w:szCs w:val="28"/>
          <w:lang w:val="uk-UA"/>
        </w:rPr>
        <w:t xml:space="preserve">13706,6 тис.грн, або на 9,5%. </w:t>
      </w:r>
    </w:p>
    <w:p w:rsidR="00701CCF" w:rsidRPr="00701CCF" w:rsidRDefault="00701CCF" w:rsidP="00701CCF">
      <w:pPr>
        <w:spacing w:after="0" w:line="240" w:lineRule="auto"/>
        <w:ind w:firstLine="708"/>
        <w:jc w:val="both"/>
        <w:rPr>
          <w:rFonts w:ascii="Times New Roman" w:eastAsia="Times New Roman" w:hAnsi="Times New Roman" w:cs="Times New Roman"/>
          <w:sz w:val="28"/>
          <w:szCs w:val="28"/>
          <w:lang w:val="uk-UA"/>
        </w:rPr>
      </w:pPr>
      <w:r w:rsidRPr="00701CCF">
        <w:rPr>
          <w:rFonts w:ascii="Times New Roman" w:eastAsia="Times New Roman" w:hAnsi="Times New Roman" w:cs="Times New Roman"/>
          <w:sz w:val="28"/>
          <w:szCs w:val="28"/>
          <w:lang w:val="uk-UA"/>
        </w:rPr>
        <w:t xml:space="preserve">Протягом </w:t>
      </w:r>
      <w:r w:rsidR="00011DB4">
        <w:rPr>
          <w:rFonts w:ascii="Times New Roman" w:eastAsia="Times New Roman" w:hAnsi="Times New Roman" w:cs="Times New Roman"/>
          <w:sz w:val="28"/>
          <w:szCs w:val="28"/>
          <w:lang w:val="uk-UA"/>
        </w:rPr>
        <w:t>9</w:t>
      </w:r>
      <w:r w:rsidRPr="00701CCF">
        <w:rPr>
          <w:rFonts w:ascii="Times New Roman" w:eastAsia="Times New Roman" w:hAnsi="Times New Roman" w:cs="Times New Roman"/>
          <w:sz w:val="28"/>
          <w:szCs w:val="28"/>
          <w:lang w:val="uk-UA"/>
        </w:rPr>
        <w:t xml:space="preserve"> місяців 2024 року проведено видатків у сумі </w:t>
      </w:r>
      <w:r w:rsidR="00011DB4">
        <w:rPr>
          <w:rFonts w:ascii="Times New Roman" w:eastAsia="Times New Roman" w:hAnsi="Times New Roman" w:cs="Times New Roman"/>
          <w:sz w:val="28"/>
          <w:szCs w:val="28"/>
          <w:lang w:val="uk-UA"/>
        </w:rPr>
        <w:t xml:space="preserve">- </w:t>
      </w:r>
      <w:r w:rsidRPr="00701CCF">
        <w:rPr>
          <w:rFonts w:ascii="Times New Roman" w:eastAsia="Times New Roman" w:hAnsi="Times New Roman" w:cs="Times New Roman"/>
          <w:sz w:val="28"/>
          <w:szCs w:val="28"/>
          <w:lang w:val="uk-UA"/>
        </w:rPr>
        <w:t>31874,2 тис.грн</w:t>
      </w:r>
      <w:r w:rsidR="00011DB4">
        <w:rPr>
          <w:rFonts w:ascii="Times New Roman" w:eastAsia="Times New Roman" w:hAnsi="Times New Roman" w:cs="Times New Roman"/>
          <w:sz w:val="28"/>
          <w:szCs w:val="28"/>
          <w:lang w:val="uk-UA"/>
        </w:rPr>
        <w:t>.</w:t>
      </w:r>
      <w:r w:rsidRPr="00701CCF">
        <w:rPr>
          <w:rFonts w:ascii="Times New Roman" w:eastAsia="Times New Roman" w:hAnsi="Times New Roman" w:cs="Times New Roman"/>
          <w:sz w:val="28"/>
          <w:szCs w:val="28"/>
          <w:lang w:val="uk-UA"/>
        </w:rPr>
        <w:t xml:space="preserve"> на реалізацію місцевих цільових програм Ананьївської міської ради:</w:t>
      </w:r>
    </w:p>
    <w:p w:rsidR="00701CCF" w:rsidRPr="00701CCF" w:rsidRDefault="00701CCF" w:rsidP="00011DB4">
      <w:pPr>
        <w:tabs>
          <w:tab w:val="left" w:pos="851"/>
        </w:tabs>
        <w:spacing w:after="0" w:line="240" w:lineRule="auto"/>
        <w:ind w:firstLine="709"/>
        <w:jc w:val="both"/>
        <w:rPr>
          <w:rFonts w:ascii="Times New Roman" w:eastAsia="Times New Roman" w:hAnsi="Times New Roman" w:cs="Times New Roman"/>
          <w:sz w:val="28"/>
          <w:szCs w:val="28"/>
          <w:lang w:val="uk-UA"/>
        </w:rPr>
      </w:pPr>
      <w:r w:rsidRPr="00701CCF">
        <w:rPr>
          <w:rFonts w:ascii="Times New Roman" w:eastAsia="Times New Roman" w:hAnsi="Times New Roman" w:cs="Times New Roman"/>
          <w:sz w:val="28"/>
          <w:szCs w:val="28"/>
          <w:lang w:val="uk-UA"/>
        </w:rPr>
        <w:t>-</w:t>
      </w:r>
      <w:r w:rsidRPr="00701CCF">
        <w:rPr>
          <w:rFonts w:ascii="Times New Roman" w:eastAsia="Times New Roman" w:hAnsi="Times New Roman" w:cs="Times New Roman"/>
          <w:sz w:val="28"/>
          <w:szCs w:val="28"/>
          <w:lang w:val="uk-UA"/>
        </w:rPr>
        <w:tab/>
        <w:t>«Шкільний автобус на 2024-2026 роки» на суму 897,5 тис.грн</w:t>
      </w:r>
      <w:r w:rsidR="00011DB4">
        <w:rPr>
          <w:rFonts w:ascii="Times New Roman" w:eastAsia="Times New Roman" w:hAnsi="Times New Roman" w:cs="Times New Roman"/>
          <w:sz w:val="28"/>
          <w:szCs w:val="28"/>
          <w:lang w:val="uk-UA"/>
        </w:rPr>
        <w:t>.</w:t>
      </w:r>
      <w:r w:rsidRPr="00701CCF">
        <w:rPr>
          <w:rFonts w:ascii="Times New Roman" w:eastAsia="Times New Roman" w:hAnsi="Times New Roman" w:cs="Times New Roman"/>
          <w:sz w:val="28"/>
          <w:szCs w:val="28"/>
          <w:lang w:val="uk-UA"/>
        </w:rPr>
        <w:t xml:space="preserve"> (утримання шкільних автобусів, для перевезення дітей, що проживають у сільській місцевості);</w:t>
      </w:r>
    </w:p>
    <w:p w:rsidR="00701CCF" w:rsidRPr="00701CCF" w:rsidRDefault="00701CCF" w:rsidP="00011DB4">
      <w:pPr>
        <w:tabs>
          <w:tab w:val="left" w:pos="851"/>
        </w:tabs>
        <w:spacing w:after="0" w:line="240" w:lineRule="auto"/>
        <w:ind w:firstLine="709"/>
        <w:jc w:val="both"/>
        <w:rPr>
          <w:rFonts w:ascii="Times New Roman" w:eastAsia="Times New Roman" w:hAnsi="Times New Roman" w:cs="Times New Roman"/>
          <w:sz w:val="28"/>
          <w:szCs w:val="28"/>
          <w:lang w:val="uk-UA"/>
        </w:rPr>
      </w:pPr>
      <w:r w:rsidRPr="00701CCF">
        <w:rPr>
          <w:rFonts w:ascii="Times New Roman" w:eastAsia="Times New Roman" w:hAnsi="Times New Roman" w:cs="Times New Roman"/>
          <w:sz w:val="28"/>
          <w:szCs w:val="28"/>
          <w:lang w:val="uk-UA"/>
        </w:rPr>
        <w:t>-</w:t>
      </w:r>
      <w:r w:rsidRPr="00701CCF">
        <w:rPr>
          <w:rFonts w:ascii="Times New Roman" w:eastAsia="Times New Roman" w:hAnsi="Times New Roman" w:cs="Times New Roman"/>
          <w:sz w:val="28"/>
          <w:szCs w:val="28"/>
          <w:lang w:val="uk-UA"/>
        </w:rPr>
        <w:tab/>
        <w:t>«Розвиток вторинної медичної допомоги та підтримки КНП «Ананьївська багатопрофільна міська лікарня Ананьївської міської ради» на 2024-2026 роки на суму 2243,9 тис.грн</w:t>
      </w:r>
      <w:r w:rsidR="00011DB4">
        <w:rPr>
          <w:rFonts w:ascii="Times New Roman" w:eastAsia="Times New Roman" w:hAnsi="Times New Roman" w:cs="Times New Roman"/>
          <w:sz w:val="28"/>
          <w:szCs w:val="28"/>
          <w:lang w:val="uk-UA"/>
        </w:rPr>
        <w:t>.</w:t>
      </w:r>
      <w:r w:rsidRPr="00701CCF">
        <w:rPr>
          <w:rFonts w:ascii="Times New Roman" w:eastAsia="Times New Roman" w:hAnsi="Times New Roman" w:cs="Times New Roman"/>
          <w:sz w:val="28"/>
          <w:szCs w:val="28"/>
          <w:lang w:val="uk-UA"/>
        </w:rPr>
        <w:t xml:space="preserve"> (фінансова підтримка КНП «Ананьївська багатопрофільна міська лікарня Ананьївської міської ради»);</w:t>
      </w:r>
    </w:p>
    <w:p w:rsidR="00701CCF" w:rsidRPr="00701CCF" w:rsidRDefault="00701CCF" w:rsidP="00011DB4">
      <w:pPr>
        <w:tabs>
          <w:tab w:val="left" w:pos="851"/>
        </w:tabs>
        <w:spacing w:after="0" w:line="240" w:lineRule="auto"/>
        <w:ind w:firstLine="709"/>
        <w:jc w:val="both"/>
        <w:rPr>
          <w:rFonts w:ascii="Times New Roman" w:eastAsia="Times New Roman" w:hAnsi="Times New Roman" w:cs="Times New Roman"/>
          <w:sz w:val="28"/>
          <w:szCs w:val="28"/>
          <w:lang w:val="uk-UA"/>
        </w:rPr>
      </w:pPr>
      <w:r w:rsidRPr="00701CCF">
        <w:rPr>
          <w:rFonts w:ascii="Times New Roman" w:eastAsia="Times New Roman" w:hAnsi="Times New Roman" w:cs="Times New Roman"/>
          <w:sz w:val="28"/>
          <w:szCs w:val="28"/>
          <w:lang w:val="uk-UA"/>
        </w:rPr>
        <w:t>-</w:t>
      </w:r>
      <w:r w:rsidRPr="00701CCF">
        <w:rPr>
          <w:rFonts w:ascii="Times New Roman" w:eastAsia="Times New Roman" w:hAnsi="Times New Roman" w:cs="Times New Roman"/>
          <w:sz w:val="28"/>
          <w:szCs w:val="28"/>
          <w:lang w:val="uk-UA"/>
        </w:rPr>
        <w:tab/>
        <w:t>«Розвиток первинної медико-санітарної допомоги та підтримки Комунального некомерційного підприємства  "Ананьївський центр первинної медико-санітарної допомоги Ананьївської міської ради" на 2024-2026 роки на суму 840,6 тис.грн (фінансова підтримка КНП "Ананьївський центр первинної медико-санітарної допомоги Ананьївської міської ради");</w:t>
      </w:r>
    </w:p>
    <w:p w:rsidR="00701CCF" w:rsidRPr="00701CCF" w:rsidRDefault="00701CCF" w:rsidP="00011DB4">
      <w:pPr>
        <w:tabs>
          <w:tab w:val="left" w:pos="851"/>
        </w:tabs>
        <w:spacing w:after="0" w:line="240" w:lineRule="auto"/>
        <w:ind w:firstLine="709"/>
        <w:jc w:val="both"/>
        <w:rPr>
          <w:rFonts w:ascii="Times New Roman" w:eastAsia="Times New Roman" w:hAnsi="Times New Roman" w:cs="Times New Roman"/>
          <w:sz w:val="28"/>
          <w:szCs w:val="28"/>
          <w:lang w:val="uk-UA"/>
        </w:rPr>
      </w:pPr>
      <w:r w:rsidRPr="00701CCF">
        <w:rPr>
          <w:rFonts w:ascii="Times New Roman" w:eastAsia="Times New Roman" w:hAnsi="Times New Roman" w:cs="Times New Roman"/>
          <w:sz w:val="28"/>
          <w:szCs w:val="28"/>
          <w:lang w:val="uk-UA"/>
        </w:rPr>
        <w:t>-</w:t>
      </w:r>
      <w:r w:rsidRPr="00701CCF">
        <w:rPr>
          <w:rFonts w:ascii="Times New Roman" w:eastAsia="Times New Roman" w:hAnsi="Times New Roman" w:cs="Times New Roman"/>
          <w:sz w:val="28"/>
          <w:szCs w:val="28"/>
          <w:lang w:val="uk-UA"/>
        </w:rPr>
        <w:tab/>
        <w:t>«Соціальний захист населення Ананьївської міської територіальної громади на 2023-2025 роки» на суму 830,8  тис.грн (забезпечення надання одноразової матеріальної допомоги – 480,9 тис.грн; виплата матеріальної допомоги сім'ям військовослужбовців,</w:t>
      </w:r>
      <w:r w:rsidR="00011DB4">
        <w:rPr>
          <w:rFonts w:ascii="Times New Roman" w:eastAsia="Times New Roman" w:hAnsi="Times New Roman" w:cs="Times New Roman"/>
          <w:sz w:val="28"/>
          <w:szCs w:val="28"/>
          <w:lang w:val="uk-UA"/>
        </w:rPr>
        <w:t xml:space="preserve"> </w:t>
      </w:r>
      <w:r w:rsidRPr="00701CCF">
        <w:rPr>
          <w:rFonts w:ascii="Times New Roman" w:eastAsia="Times New Roman" w:hAnsi="Times New Roman" w:cs="Times New Roman"/>
          <w:sz w:val="28"/>
          <w:szCs w:val="28"/>
          <w:lang w:val="uk-UA"/>
        </w:rPr>
        <w:t>що загинули у військових діях – 350,0 тис.грн; поховання померлих одиноких громадян, осіб без певного місця проживання, від поховання яких відмовились рідні, і знайдених невпізнаних трупів -</w:t>
      </w:r>
      <w:r w:rsidR="00011DB4">
        <w:rPr>
          <w:rFonts w:ascii="Times New Roman" w:eastAsia="Times New Roman" w:hAnsi="Times New Roman" w:cs="Times New Roman"/>
          <w:sz w:val="28"/>
          <w:szCs w:val="28"/>
          <w:lang w:val="uk-UA"/>
        </w:rPr>
        <w:t xml:space="preserve"> </w:t>
      </w:r>
      <w:r w:rsidRPr="00701CCF">
        <w:rPr>
          <w:rFonts w:ascii="Times New Roman" w:eastAsia="Times New Roman" w:hAnsi="Times New Roman" w:cs="Times New Roman"/>
          <w:sz w:val="28"/>
          <w:szCs w:val="28"/>
          <w:lang w:val="uk-UA"/>
        </w:rPr>
        <w:t>10,4 тис.грн; похованням осіб з числа військовослужбовців, які загинули (померли) під час проходження військової служби – 83,5 тис.грн; забезпечення  надання  пільг  з  послуг  перевезення окреми</w:t>
      </w:r>
      <w:r w:rsidR="00995B2D">
        <w:rPr>
          <w:rFonts w:ascii="Times New Roman" w:eastAsia="Times New Roman" w:hAnsi="Times New Roman" w:cs="Times New Roman"/>
          <w:sz w:val="28"/>
          <w:szCs w:val="28"/>
          <w:lang w:val="uk-UA"/>
        </w:rPr>
        <w:t>м</w:t>
      </w:r>
      <w:r w:rsidRPr="00701CCF">
        <w:rPr>
          <w:rFonts w:ascii="Times New Roman" w:eastAsia="Times New Roman" w:hAnsi="Times New Roman" w:cs="Times New Roman"/>
          <w:sz w:val="28"/>
          <w:szCs w:val="28"/>
          <w:lang w:val="uk-UA"/>
        </w:rPr>
        <w:t xml:space="preserve"> категорі</w:t>
      </w:r>
      <w:r w:rsidR="00995B2D">
        <w:rPr>
          <w:rFonts w:ascii="Times New Roman" w:eastAsia="Times New Roman" w:hAnsi="Times New Roman" w:cs="Times New Roman"/>
          <w:sz w:val="28"/>
          <w:szCs w:val="28"/>
          <w:lang w:val="uk-UA"/>
        </w:rPr>
        <w:t xml:space="preserve">ям </w:t>
      </w:r>
      <w:r w:rsidRPr="00701CCF">
        <w:rPr>
          <w:rFonts w:ascii="Times New Roman" w:eastAsia="Times New Roman" w:hAnsi="Times New Roman" w:cs="Times New Roman"/>
          <w:sz w:val="28"/>
          <w:szCs w:val="28"/>
          <w:lang w:val="uk-UA"/>
        </w:rPr>
        <w:t xml:space="preserve">громадян залізничним транспортом згідно чинного законодавства </w:t>
      </w:r>
      <w:r w:rsidR="00011DB4">
        <w:rPr>
          <w:rFonts w:ascii="Times New Roman" w:eastAsia="Times New Roman" w:hAnsi="Times New Roman" w:cs="Times New Roman"/>
          <w:sz w:val="28"/>
          <w:szCs w:val="28"/>
          <w:lang w:val="uk-UA"/>
        </w:rPr>
        <w:t>-</w:t>
      </w:r>
      <w:r w:rsidRPr="00701CCF">
        <w:rPr>
          <w:rFonts w:ascii="Times New Roman" w:eastAsia="Times New Roman" w:hAnsi="Times New Roman" w:cs="Times New Roman"/>
          <w:sz w:val="28"/>
          <w:szCs w:val="28"/>
          <w:lang w:val="uk-UA"/>
        </w:rPr>
        <w:t xml:space="preserve"> </w:t>
      </w:r>
      <w:r w:rsidR="00011DB4">
        <w:rPr>
          <w:rFonts w:ascii="Times New Roman" w:eastAsia="Times New Roman" w:hAnsi="Times New Roman" w:cs="Times New Roman"/>
          <w:sz w:val="28"/>
          <w:szCs w:val="28"/>
          <w:lang w:val="uk-UA"/>
        </w:rPr>
        <w:t xml:space="preserve">                        </w:t>
      </w:r>
      <w:r w:rsidRPr="00701CCF">
        <w:rPr>
          <w:rFonts w:ascii="Times New Roman" w:eastAsia="Times New Roman" w:hAnsi="Times New Roman" w:cs="Times New Roman"/>
          <w:sz w:val="28"/>
          <w:szCs w:val="28"/>
          <w:lang w:val="uk-UA"/>
        </w:rPr>
        <w:t>22,2 тис.грн; забезпечення надання пільг з послуг зв’язку окремим категоріям згідно чинного законодавства – 14,8 тис.грн);</w:t>
      </w:r>
    </w:p>
    <w:p w:rsidR="00701CCF" w:rsidRPr="00701CCF" w:rsidRDefault="00701CCF" w:rsidP="00011DB4">
      <w:pPr>
        <w:tabs>
          <w:tab w:val="left" w:pos="851"/>
        </w:tabs>
        <w:spacing w:after="0" w:line="240" w:lineRule="auto"/>
        <w:ind w:firstLine="709"/>
        <w:jc w:val="both"/>
        <w:rPr>
          <w:rFonts w:ascii="Times New Roman" w:eastAsia="Times New Roman" w:hAnsi="Times New Roman" w:cs="Times New Roman"/>
          <w:sz w:val="28"/>
          <w:szCs w:val="28"/>
          <w:lang w:val="uk-UA"/>
        </w:rPr>
      </w:pPr>
      <w:r w:rsidRPr="00701CCF">
        <w:rPr>
          <w:rFonts w:ascii="Times New Roman" w:eastAsia="Times New Roman" w:hAnsi="Times New Roman" w:cs="Times New Roman"/>
          <w:sz w:val="28"/>
          <w:szCs w:val="28"/>
          <w:lang w:val="uk-UA"/>
        </w:rPr>
        <w:t>-</w:t>
      </w:r>
      <w:r w:rsidRPr="00701CCF">
        <w:rPr>
          <w:rFonts w:ascii="Times New Roman" w:eastAsia="Times New Roman" w:hAnsi="Times New Roman" w:cs="Times New Roman"/>
          <w:sz w:val="28"/>
          <w:szCs w:val="28"/>
        </w:rPr>
        <w:tab/>
      </w:r>
      <w:r w:rsidRPr="00701CCF">
        <w:rPr>
          <w:rFonts w:ascii="Times New Roman" w:eastAsia="Times New Roman" w:hAnsi="Times New Roman" w:cs="Times New Roman"/>
          <w:sz w:val="28"/>
          <w:szCs w:val="28"/>
          <w:lang w:val="uk-UA"/>
        </w:rPr>
        <w:t xml:space="preserve"> «Культура Ананьївської міської територіальної громади» на суму </w:t>
      </w:r>
      <w:r w:rsidR="00011DB4">
        <w:rPr>
          <w:rFonts w:ascii="Times New Roman" w:eastAsia="Times New Roman" w:hAnsi="Times New Roman" w:cs="Times New Roman"/>
          <w:sz w:val="28"/>
          <w:szCs w:val="28"/>
          <w:lang w:val="uk-UA"/>
        </w:rPr>
        <w:t xml:space="preserve">                 </w:t>
      </w:r>
      <w:r w:rsidRPr="00701CCF">
        <w:rPr>
          <w:rFonts w:ascii="Times New Roman" w:eastAsia="Times New Roman" w:hAnsi="Times New Roman" w:cs="Times New Roman"/>
          <w:sz w:val="28"/>
          <w:szCs w:val="28"/>
          <w:lang w:val="uk-UA"/>
        </w:rPr>
        <w:t>22,4 тис.грн</w:t>
      </w:r>
      <w:r w:rsidR="00011DB4">
        <w:rPr>
          <w:rFonts w:ascii="Times New Roman" w:eastAsia="Times New Roman" w:hAnsi="Times New Roman" w:cs="Times New Roman"/>
          <w:sz w:val="28"/>
          <w:szCs w:val="28"/>
          <w:lang w:val="uk-UA"/>
        </w:rPr>
        <w:t>.</w:t>
      </w:r>
      <w:r w:rsidRPr="00701CCF">
        <w:rPr>
          <w:rFonts w:ascii="Times New Roman" w:eastAsia="Times New Roman" w:hAnsi="Times New Roman" w:cs="Times New Roman"/>
          <w:sz w:val="28"/>
          <w:szCs w:val="28"/>
          <w:lang w:val="uk-UA"/>
        </w:rPr>
        <w:t xml:space="preserve"> (відзначення державних свят, конкурсів, дитячих свят);</w:t>
      </w:r>
    </w:p>
    <w:p w:rsidR="00701CCF" w:rsidRPr="00701CCF" w:rsidRDefault="00701CCF" w:rsidP="00011DB4">
      <w:pPr>
        <w:tabs>
          <w:tab w:val="left" w:pos="851"/>
        </w:tabs>
        <w:spacing w:after="0" w:line="240" w:lineRule="auto"/>
        <w:ind w:firstLine="709"/>
        <w:jc w:val="both"/>
        <w:rPr>
          <w:rFonts w:ascii="Times New Roman" w:eastAsia="Times New Roman" w:hAnsi="Times New Roman" w:cs="Times New Roman"/>
          <w:sz w:val="28"/>
          <w:szCs w:val="28"/>
          <w:lang w:val="uk-UA"/>
        </w:rPr>
      </w:pPr>
      <w:r w:rsidRPr="00701CCF">
        <w:rPr>
          <w:rFonts w:ascii="Times New Roman" w:eastAsia="Times New Roman" w:hAnsi="Times New Roman" w:cs="Times New Roman"/>
          <w:sz w:val="28"/>
          <w:szCs w:val="28"/>
          <w:lang w:val="uk-UA"/>
        </w:rPr>
        <w:t>-</w:t>
      </w:r>
      <w:r w:rsidRPr="00701CCF">
        <w:rPr>
          <w:rFonts w:ascii="Times New Roman" w:eastAsia="Times New Roman" w:hAnsi="Times New Roman" w:cs="Times New Roman"/>
          <w:sz w:val="28"/>
          <w:szCs w:val="28"/>
          <w:lang w:val="uk-UA"/>
        </w:rPr>
        <w:tab/>
        <w:t xml:space="preserve">«Розвиток фізичної культури і спорту на 2024-2026 роки» на суму </w:t>
      </w:r>
      <w:r w:rsidR="00011DB4">
        <w:rPr>
          <w:rFonts w:ascii="Times New Roman" w:eastAsia="Times New Roman" w:hAnsi="Times New Roman" w:cs="Times New Roman"/>
          <w:sz w:val="28"/>
          <w:szCs w:val="28"/>
          <w:lang w:val="uk-UA"/>
        </w:rPr>
        <w:t xml:space="preserve">               </w:t>
      </w:r>
      <w:r w:rsidRPr="00701CCF">
        <w:rPr>
          <w:rFonts w:ascii="Times New Roman" w:eastAsia="Times New Roman" w:hAnsi="Times New Roman" w:cs="Times New Roman"/>
          <w:sz w:val="28"/>
          <w:szCs w:val="28"/>
          <w:lang w:val="uk-UA"/>
        </w:rPr>
        <w:t>80,8  тис.грн</w:t>
      </w:r>
      <w:r w:rsidR="00011DB4">
        <w:rPr>
          <w:rFonts w:ascii="Times New Roman" w:eastAsia="Times New Roman" w:hAnsi="Times New Roman" w:cs="Times New Roman"/>
          <w:sz w:val="28"/>
          <w:szCs w:val="28"/>
          <w:lang w:val="uk-UA"/>
        </w:rPr>
        <w:t>.</w:t>
      </w:r>
      <w:r w:rsidRPr="00701CCF">
        <w:rPr>
          <w:rFonts w:ascii="Times New Roman" w:eastAsia="Times New Roman" w:hAnsi="Times New Roman" w:cs="Times New Roman"/>
          <w:sz w:val="28"/>
          <w:szCs w:val="28"/>
          <w:lang w:val="uk-UA"/>
        </w:rPr>
        <w:t xml:space="preserve"> (підвіз дітей на змагання);</w:t>
      </w:r>
    </w:p>
    <w:p w:rsidR="00701CCF" w:rsidRPr="00701CCF" w:rsidRDefault="00701CCF" w:rsidP="00011DB4">
      <w:pPr>
        <w:tabs>
          <w:tab w:val="left" w:pos="851"/>
        </w:tabs>
        <w:spacing w:after="0" w:line="240" w:lineRule="auto"/>
        <w:ind w:firstLine="709"/>
        <w:jc w:val="both"/>
        <w:rPr>
          <w:rFonts w:ascii="Times New Roman" w:eastAsia="Times New Roman" w:hAnsi="Times New Roman" w:cs="Times New Roman"/>
          <w:sz w:val="28"/>
          <w:szCs w:val="28"/>
          <w:lang w:val="uk-UA"/>
        </w:rPr>
      </w:pPr>
      <w:r w:rsidRPr="00701CCF">
        <w:rPr>
          <w:rFonts w:ascii="Times New Roman" w:eastAsia="Times New Roman" w:hAnsi="Times New Roman" w:cs="Times New Roman"/>
          <w:sz w:val="28"/>
          <w:szCs w:val="28"/>
          <w:lang w:val="uk-UA"/>
        </w:rPr>
        <w:t>-</w:t>
      </w:r>
      <w:r w:rsidRPr="00701CCF">
        <w:rPr>
          <w:rFonts w:ascii="Times New Roman" w:eastAsia="Times New Roman" w:hAnsi="Times New Roman" w:cs="Times New Roman"/>
          <w:sz w:val="28"/>
          <w:szCs w:val="28"/>
          <w:lang w:val="uk-UA"/>
        </w:rPr>
        <w:tab/>
        <w:t>«Питна вода на 2021-2025 роки» на суму 3593,3 тис.грн</w:t>
      </w:r>
      <w:r w:rsidR="00011DB4">
        <w:rPr>
          <w:rFonts w:ascii="Times New Roman" w:eastAsia="Times New Roman" w:hAnsi="Times New Roman" w:cs="Times New Roman"/>
          <w:sz w:val="28"/>
          <w:szCs w:val="28"/>
          <w:lang w:val="uk-UA"/>
        </w:rPr>
        <w:t>.</w:t>
      </w:r>
      <w:r w:rsidRPr="00701CCF">
        <w:rPr>
          <w:rFonts w:ascii="Times New Roman" w:eastAsia="Times New Roman" w:hAnsi="Times New Roman" w:cs="Times New Roman"/>
          <w:sz w:val="28"/>
          <w:szCs w:val="28"/>
          <w:lang w:val="uk-UA"/>
        </w:rPr>
        <w:t xml:space="preserve"> (фінансова підтримка КП «Ананьїв-водоканал Ананьївської міської ради», в т.ч на оплату електроенергії – 2884,1 тис.грн; інших видатки – 709,2 тис.грн);</w:t>
      </w:r>
    </w:p>
    <w:p w:rsidR="00701CCF" w:rsidRPr="00701CCF" w:rsidRDefault="00701CCF" w:rsidP="00011DB4">
      <w:pPr>
        <w:tabs>
          <w:tab w:val="left" w:pos="851"/>
        </w:tabs>
        <w:spacing w:after="0" w:line="240" w:lineRule="auto"/>
        <w:ind w:firstLine="709"/>
        <w:jc w:val="both"/>
        <w:rPr>
          <w:rFonts w:ascii="Times New Roman" w:eastAsia="Times New Roman" w:hAnsi="Times New Roman" w:cs="Times New Roman"/>
          <w:sz w:val="28"/>
          <w:szCs w:val="28"/>
          <w:lang w:val="uk-UA"/>
        </w:rPr>
      </w:pPr>
      <w:r w:rsidRPr="00701CCF">
        <w:rPr>
          <w:rFonts w:ascii="Times New Roman" w:eastAsia="Times New Roman" w:hAnsi="Times New Roman" w:cs="Times New Roman"/>
          <w:sz w:val="28"/>
          <w:szCs w:val="28"/>
          <w:lang w:val="uk-UA"/>
        </w:rPr>
        <w:t>-</w:t>
      </w:r>
      <w:r w:rsidRPr="00701CCF">
        <w:rPr>
          <w:rFonts w:ascii="Times New Roman" w:eastAsia="Times New Roman" w:hAnsi="Times New Roman" w:cs="Times New Roman"/>
          <w:sz w:val="28"/>
          <w:szCs w:val="28"/>
          <w:lang w:val="uk-UA"/>
        </w:rPr>
        <w:tab/>
        <w:t>«Благоустрій, розвиток та утримання об’єктів житлово-комунального господарства Ананьївської міської ради на 2024</w:t>
      </w:r>
      <w:r w:rsidR="00011DB4">
        <w:rPr>
          <w:rFonts w:ascii="Times New Roman" w:eastAsia="Times New Roman" w:hAnsi="Times New Roman" w:cs="Times New Roman"/>
          <w:sz w:val="28"/>
          <w:szCs w:val="28"/>
          <w:lang w:val="uk-UA"/>
        </w:rPr>
        <w:t>-</w:t>
      </w:r>
      <w:r w:rsidRPr="00701CCF">
        <w:rPr>
          <w:rFonts w:ascii="Times New Roman" w:eastAsia="Times New Roman" w:hAnsi="Times New Roman" w:cs="Times New Roman"/>
          <w:sz w:val="28"/>
          <w:szCs w:val="28"/>
          <w:lang w:val="uk-UA"/>
        </w:rPr>
        <w:t xml:space="preserve">2026 роки» на суму </w:t>
      </w:r>
      <w:r w:rsidR="00011DB4">
        <w:rPr>
          <w:rFonts w:ascii="Times New Roman" w:eastAsia="Times New Roman" w:hAnsi="Times New Roman" w:cs="Times New Roman"/>
          <w:sz w:val="28"/>
          <w:szCs w:val="28"/>
          <w:lang w:val="uk-UA"/>
        </w:rPr>
        <w:t xml:space="preserve">             </w:t>
      </w:r>
      <w:r w:rsidRPr="00701CCF">
        <w:rPr>
          <w:rFonts w:ascii="Times New Roman" w:eastAsia="Times New Roman" w:hAnsi="Times New Roman" w:cs="Times New Roman"/>
          <w:sz w:val="28"/>
          <w:szCs w:val="28"/>
          <w:lang w:val="uk-UA"/>
        </w:rPr>
        <w:t>5654,3 тис.грн</w:t>
      </w:r>
      <w:r w:rsidR="00011DB4">
        <w:rPr>
          <w:rFonts w:ascii="Times New Roman" w:eastAsia="Times New Roman" w:hAnsi="Times New Roman" w:cs="Times New Roman"/>
          <w:sz w:val="28"/>
          <w:szCs w:val="28"/>
          <w:lang w:val="uk-UA"/>
        </w:rPr>
        <w:t>.</w:t>
      </w:r>
      <w:r w:rsidRPr="00701CCF">
        <w:rPr>
          <w:rFonts w:ascii="Times New Roman" w:eastAsia="Times New Roman" w:hAnsi="Times New Roman" w:cs="Times New Roman"/>
          <w:sz w:val="28"/>
          <w:szCs w:val="28"/>
          <w:lang w:val="uk-UA"/>
        </w:rPr>
        <w:t xml:space="preserve"> (фінансова підтримка КП «Місто Сервіс Ананьївської міської ради», в т.ч: на заробітну плату з нарахуваннями – 3423,1 тис.грн; на оплату вуличного освітлення – 861,7 тис.грн; на інші видатки – 1065,4 тис.грн);</w:t>
      </w:r>
    </w:p>
    <w:p w:rsidR="00701CCF" w:rsidRPr="00701CCF" w:rsidRDefault="00701CCF" w:rsidP="00011DB4">
      <w:pPr>
        <w:tabs>
          <w:tab w:val="left" w:pos="851"/>
        </w:tabs>
        <w:spacing w:after="0" w:line="240" w:lineRule="auto"/>
        <w:ind w:firstLine="709"/>
        <w:jc w:val="both"/>
        <w:rPr>
          <w:rFonts w:ascii="Times New Roman" w:eastAsia="Times New Roman" w:hAnsi="Times New Roman" w:cs="Times New Roman"/>
          <w:sz w:val="28"/>
          <w:szCs w:val="28"/>
          <w:lang w:val="uk-UA"/>
        </w:rPr>
      </w:pPr>
      <w:r w:rsidRPr="00701CCF">
        <w:rPr>
          <w:rFonts w:ascii="Times New Roman" w:eastAsia="Times New Roman" w:hAnsi="Times New Roman" w:cs="Times New Roman"/>
          <w:sz w:val="28"/>
          <w:szCs w:val="28"/>
          <w:lang w:val="uk-UA"/>
        </w:rPr>
        <w:lastRenderedPageBreak/>
        <w:t>-</w:t>
      </w:r>
      <w:r w:rsidRPr="00701CCF">
        <w:rPr>
          <w:rFonts w:ascii="Times New Roman" w:eastAsia="Times New Roman" w:hAnsi="Times New Roman" w:cs="Times New Roman"/>
          <w:sz w:val="28"/>
          <w:szCs w:val="28"/>
          <w:lang w:val="uk-UA"/>
        </w:rPr>
        <w:tab/>
        <w:t>«Енергоефективність та енергозбереження на території Ананьївської міської територіальної громади на 2024 рік» - 1066,4 тис.грн</w:t>
      </w:r>
      <w:r w:rsidR="00011DB4">
        <w:rPr>
          <w:rFonts w:ascii="Times New Roman" w:eastAsia="Times New Roman" w:hAnsi="Times New Roman" w:cs="Times New Roman"/>
          <w:sz w:val="28"/>
          <w:szCs w:val="28"/>
          <w:lang w:val="uk-UA"/>
        </w:rPr>
        <w:t>.</w:t>
      </w:r>
      <w:r w:rsidRPr="00701CCF">
        <w:rPr>
          <w:rFonts w:ascii="Times New Roman" w:eastAsia="Times New Roman" w:hAnsi="Times New Roman" w:cs="Times New Roman"/>
          <w:sz w:val="28"/>
          <w:szCs w:val="28"/>
          <w:lang w:val="uk-UA"/>
        </w:rPr>
        <w:t xml:space="preserve"> (капітальний ремонт дахів, опалення);</w:t>
      </w:r>
    </w:p>
    <w:p w:rsidR="00701CCF" w:rsidRPr="00701CCF" w:rsidRDefault="00701CCF" w:rsidP="00011DB4">
      <w:pPr>
        <w:tabs>
          <w:tab w:val="left" w:pos="851"/>
        </w:tabs>
        <w:spacing w:after="0" w:line="240" w:lineRule="auto"/>
        <w:ind w:firstLine="709"/>
        <w:jc w:val="both"/>
        <w:rPr>
          <w:rFonts w:ascii="Times New Roman" w:eastAsia="Times New Roman" w:hAnsi="Times New Roman" w:cs="Times New Roman"/>
          <w:sz w:val="28"/>
          <w:szCs w:val="28"/>
          <w:lang w:val="uk-UA"/>
        </w:rPr>
      </w:pPr>
      <w:r w:rsidRPr="00701CCF">
        <w:rPr>
          <w:rFonts w:ascii="Times New Roman" w:eastAsia="Times New Roman" w:hAnsi="Times New Roman" w:cs="Times New Roman"/>
          <w:sz w:val="28"/>
          <w:szCs w:val="28"/>
          <w:lang w:val="uk-UA"/>
        </w:rPr>
        <w:t>-</w:t>
      </w:r>
      <w:r w:rsidRPr="00701CCF">
        <w:rPr>
          <w:rFonts w:ascii="Times New Roman" w:eastAsia="Times New Roman" w:hAnsi="Times New Roman" w:cs="Times New Roman"/>
          <w:sz w:val="28"/>
          <w:szCs w:val="28"/>
          <w:lang w:val="uk-UA"/>
        </w:rPr>
        <w:tab/>
        <w:t>«Розвиток цивільного захисту, техногенної та пожежної безпеки» на суму 16637,2 тис.грн</w:t>
      </w:r>
      <w:r w:rsidR="00011DB4">
        <w:rPr>
          <w:rFonts w:ascii="Times New Roman" w:eastAsia="Times New Roman" w:hAnsi="Times New Roman" w:cs="Times New Roman"/>
          <w:sz w:val="28"/>
          <w:szCs w:val="28"/>
          <w:lang w:val="uk-UA"/>
        </w:rPr>
        <w:t>.</w:t>
      </w:r>
      <w:r w:rsidRPr="00701CCF">
        <w:rPr>
          <w:rFonts w:ascii="Times New Roman" w:eastAsia="Times New Roman" w:hAnsi="Times New Roman" w:cs="Times New Roman"/>
          <w:sz w:val="28"/>
          <w:szCs w:val="28"/>
          <w:lang w:val="uk-UA"/>
        </w:rPr>
        <w:t xml:space="preserve"> (придбання модульних </w:t>
      </w:r>
      <w:r w:rsidR="00011DB4" w:rsidRPr="00701CCF">
        <w:rPr>
          <w:rFonts w:ascii="Times New Roman" w:eastAsia="Times New Roman" w:hAnsi="Times New Roman" w:cs="Times New Roman"/>
          <w:sz w:val="28"/>
          <w:szCs w:val="28"/>
          <w:lang w:val="uk-UA"/>
        </w:rPr>
        <w:t>укриттів</w:t>
      </w:r>
      <w:r w:rsidRPr="00701CCF">
        <w:rPr>
          <w:rFonts w:ascii="Times New Roman" w:eastAsia="Times New Roman" w:hAnsi="Times New Roman" w:cs="Times New Roman"/>
          <w:sz w:val="28"/>
          <w:szCs w:val="28"/>
          <w:lang w:val="uk-UA"/>
        </w:rPr>
        <w:t xml:space="preserve">, ремонт та облаштування </w:t>
      </w:r>
      <w:r w:rsidR="00011DB4" w:rsidRPr="00701CCF">
        <w:rPr>
          <w:rFonts w:ascii="Times New Roman" w:eastAsia="Times New Roman" w:hAnsi="Times New Roman" w:cs="Times New Roman"/>
          <w:sz w:val="28"/>
          <w:szCs w:val="28"/>
          <w:lang w:val="uk-UA"/>
        </w:rPr>
        <w:t>укриттів</w:t>
      </w:r>
      <w:r w:rsidRPr="00701CCF">
        <w:rPr>
          <w:rFonts w:ascii="Times New Roman" w:eastAsia="Times New Roman" w:hAnsi="Times New Roman" w:cs="Times New Roman"/>
          <w:sz w:val="28"/>
          <w:szCs w:val="28"/>
          <w:lang w:val="uk-UA"/>
        </w:rPr>
        <w:t>,бензин для роботи електричних генераторів);</w:t>
      </w:r>
    </w:p>
    <w:p w:rsidR="00701CCF" w:rsidRPr="00701CCF" w:rsidRDefault="00701CCF" w:rsidP="00011DB4">
      <w:pPr>
        <w:tabs>
          <w:tab w:val="left" w:pos="851"/>
        </w:tabs>
        <w:spacing w:after="0" w:line="240" w:lineRule="auto"/>
        <w:ind w:firstLine="709"/>
        <w:jc w:val="both"/>
        <w:rPr>
          <w:rFonts w:ascii="Times New Roman" w:eastAsia="Times New Roman" w:hAnsi="Times New Roman" w:cs="Times New Roman"/>
          <w:sz w:val="28"/>
          <w:szCs w:val="28"/>
        </w:rPr>
      </w:pPr>
      <w:r w:rsidRPr="00701CCF">
        <w:rPr>
          <w:rFonts w:ascii="Times New Roman" w:eastAsia="Times New Roman" w:hAnsi="Times New Roman" w:cs="Times New Roman"/>
          <w:sz w:val="28"/>
          <w:szCs w:val="28"/>
          <w:lang w:val="uk-UA"/>
        </w:rPr>
        <w:t>-</w:t>
      </w:r>
      <w:r w:rsidRPr="00701CCF">
        <w:rPr>
          <w:rFonts w:ascii="Times New Roman" w:eastAsia="Times New Roman" w:hAnsi="Times New Roman" w:cs="Times New Roman"/>
          <w:sz w:val="28"/>
          <w:szCs w:val="28"/>
          <w:lang w:val="uk-UA"/>
        </w:rPr>
        <w:tab/>
        <w:t>«Розвиток фізичної культури та спорту на 2024-2026 роки» - 7,0 тис.грн</w:t>
      </w:r>
      <w:r w:rsidR="00011DB4">
        <w:rPr>
          <w:rFonts w:ascii="Times New Roman" w:eastAsia="Times New Roman" w:hAnsi="Times New Roman" w:cs="Times New Roman"/>
          <w:sz w:val="28"/>
          <w:szCs w:val="28"/>
          <w:lang w:val="uk-UA"/>
        </w:rPr>
        <w:t>.</w:t>
      </w:r>
      <w:r w:rsidRPr="00701CCF">
        <w:rPr>
          <w:rFonts w:ascii="Times New Roman" w:eastAsia="Times New Roman" w:hAnsi="Times New Roman" w:cs="Times New Roman"/>
          <w:sz w:val="28"/>
          <w:szCs w:val="28"/>
          <w:lang w:val="uk-UA"/>
        </w:rPr>
        <w:t xml:space="preserve"> </w:t>
      </w:r>
    </w:p>
    <w:p w:rsidR="00701CCF" w:rsidRPr="00701CCF" w:rsidRDefault="00701CCF" w:rsidP="00701CCF">
      <w:pPr>
        <w:spacing w:after="0" w:line="240" w:lineRule="auto"/>
        <w:jc w:val="both"/>
        <w:rPr>
          <w:rFonts w:ascii="Times New Roman" w:eastAsia="Times New Roman" w:hAnsi="Times New Roman" w:cs="Times New Roman"/>
          <w:sz w:val="28"/>
          <w:szCs w:val="28"/>
        </w:rPr>
      </w:pPr>
    </w:p>
    <w:p w:rsidR="00701CCF" w:rsidRPr="00011DB4" w:rsidRDefault="00701CCF" w:rsidP="00011DB4">
      <w:pPr>
        <w:spacing w:after="0" w:line="240" w:lineRule="auto"/>
        <w:jc w:val="center"/>
        <w:rPr>
          <w:rFonts w:ascii="Times New Roman" w:eastAsia="Times New Roman" w:hAnsi="Times New Roman" w:cs="Times New Roman"/>
          <w:b/>
          <w:bCs/>
          <w:sz w:val="28"/>
          <w:szCs w:val="28"/>
          <w:lang w:val="uk-UA" w:eastAsia="uk-UA"/>
        </w:rPr>
      </w:pPr>
      <w:r w:rsidRPr="00011DB4">
        <w:rPr>
          <w:rFonts w:ascii="Times New Roman" w:eastAsia="Times New Roman" w:hAnsi="Times New Roman" w:cs="Times New Roman"/>
          <w:b/>
          <w:bCs/>
          <w:sz w:val="28"/>
          <w:szCs w:val="28"/>
          <w:lang w:val="uk-UA" w:eastAsia="uk-UA"/>
        </w:rPr>
        <w:t>За рахунок спеціального фонду бюджету проведені капітальні видатки бюджету розвитку у сумі 18299,03</w:t>
      </w:r>
      <w:r w:rsidRPr="00011DB4">
        <w:rPr>
          <w:rFonts w:ascii="Times New Roman" w:eastAsia="Times New Roman" w:hAnsi="Times New Roman" w:cs="Times New Roman"/>
          <w:b/>
          <w:bCs/>
          <w:sz w:val="28"/>
          <w:szCs w:val="28"/>
          <w:lang w:eastAsia="uk-UA"/>
        </w:rPr>
        <w:t xml:space="preserve"> </w:t>
      </w:r>
      <w:r w:rsidRPr="00011DB4">
        <w:rPr>
          <w:rFonts w:ascii="Times New Roman" w:eastAsia="Times New Roman" w:hAnsi="Times New Roman" w:cs="Times New Roman"/>
          <w:b/>
          <w:bCs/>
          <w:sz w:val="28"/>
          <w:szCs w:val="28"/>
          <w:lang w:val="uk-UA" w:eastAsia="uk-UA"/>
        </w:rPr>
        <w:t>тис. грн., в тому числі:</w:t>
      </w:r>
    </w:p>
    <w:p w:rsidR="00011DB4" w:rsidRPr="00701CCF" w:rsidRDefault="00011DB4" w:rsidP="00701CCF">
      <w:pPr>
        <w:spacing w:after="0" w:line="240" w:lineRule="auto"/>
        <w:jc w:val="both"/>
        <w:rPr>
          <w:rFonts w:ascii="Times New Roman" w:eastAsia="Times New Roman" w:hAnsi="Times New Roman" w:cs="Times New Roman"/>
          <w:bCs/>
          <w:sz w:val="28"/>
          <w:szCs w:val="28"/>
          <w:lang w:val="uk-UA" w:eastAsia="uk-UA"/>
        </w:rPr>
      </w:pPr>
    </w:p>
    <w:tbl>
      <w:tblPr>
        <w:tblW w:w="10054"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
        <w:gridCol w:w="5353"/>
        <w:gridCol w:w="1208"/>
        <w:gridCol w:w="1681"/>
        <w:gridCol w:w="1247"/>
      </w:tblGrid>
      <w:tr w:rsidR="00701CCF" w:rsidRPr="00701CCF" w:rsidTr="00011DB4">
        <w:trPr>
          <w:trHeight w:val="259"/>
        </w:trPr>
        <w:tc>
          <w:tcPr>
            <w:tcW w:w="565" w:type="dxa"/>
            <w:tcBorders>
              <w:top w:val="single" w:sz="4" w:space="0" w:color="auto"/>
              <w:left w:val="single" w:sz="4" w:space="0" w:color="auto"/>
              <w:bottom w:val="single" w:sz="4" w:space="0" w:color="auto"/>
              <w:right w:val="single" w:sz="4" w:space="0" w:color="auto"/>
            </w:tcBorders>
            <w:shd w:val="clear" w:color="auto" w:fill="auto"/>
            <w:hideMark/>
          </w:tcPr>
          <w:p w:rsidR="00701CCF" w:rsidRPr="00701CCF" w:rsidRDefault="00701CCF" w:rsidP="00701CCF">
            <w:pPr>
              <w:spacing w:after="0" w:line="240" w:lineRule="auto"/>
              <w:jc w:val="center"/>
              <w:rPr>
                <w:rFonts w:ascii="Times New Roman" w:eastAsia="Times New Roman" w:hAnsi="Times New Roman" w:cs="Times New Roman"/>
                <w:sz w:val="20"/>
                <w:szCs w:val="20"/>
                <w:lang w:val="uk-UA" w:eastAsia="ru-RU"/>
              </w:rPr>
            </w:pPr>
            <w:r w:rsidRPr="00701CCF">
              <w:rPr>
                <w:rFonts w:ascii="Times New Roman" w:eastAsia="Times New Roman" w:hAnsi="Times New Roman" w:cs="Times New Roman"/>
                <w:sz w:val="20"/>
                <w:szCs w:val="20"/>
                <w:lang w:val="uk-UA" w:eastAsia="ru-RU"/>
              </w:rPr>
              <w:t>Код</w:t>
            </w:r>
          </w:p>
        </w:tc>
        <w:tc>
          <w:tcPr>
            <w:tcW w:w="5353" w:type="dxa"/>
            <w:tcBorders>
              <w:top w:val="single" w:sz="4" w:space="0" w:color="auto"/>
              <w:left w:val="single" w:sz="4" w:space="0" w:color="auto"/>
              <w:bottom w:val="single" w:sz="4" w:space="0" w:color="auto"/>
              <w:right w:val="single" w:sz="4" w:space="0" w:color="auto"/>
            </w:tcBorders>
            <w:shd w:val="clear" w:color="auto" w:fill="auto"/>
            <w:hideMark/>
          </w:tcPr>
          <w:p w:rsidR="00701CCF" w:rsidRPr="00701CCF" w:rsidRDefault="00701CCF" w:rsidP="00701CCF">
            <w:pPr>
              <w:spacing w:after="0" w:line="240" w:lineRule="auto"/>
              <w:jc w:val="center"/>
              <w:rPr>
                <w:rFonts w:ascii="Times New Roman" w:eastAsia="Times New Roman" w:hAnsi="Times New Roman" w:cs="Times New Roman"/>
                <w:bCs/>
                <w:sz w:val="20"/>
                <w:szCs w:val="20"/>
                <w:lang w:val="uk-UA" w:eastAsia="ru-RU"/>
              </w:rPr>
            </w:pPr>
            <w:r w:rsidRPr="00701CCF">
              <w:rPr>
                <w:rFonts w:ascii="Times New Roman" w:eastAsia="Times New Roman" w:hAnsi="Times New Roman" w:cs="Times New Roman"/>
                <w:bCs/>
                <w:sz w:val="20"/>
                <w:szCs w:val="20"/>
                <w:lang w:val="uk-UA" w:eastAsia="ru-RU"/>
              </w:rPr>
              <w:t>Найменування</w:t>
            </w:r>
          </w:p>
        </w:tc>
        <w:tc>
          <w:tcPr>
            <w:tcW w:w="1208" w:type="dxa"/>
            <w:tcBorders>
              <w:top w:val="single" w:sz="4" w:space="0" w:color="auto"/>
              <w:left w:val="single" w:sz="4" w:space="0" w:color="auto"/>
              <w:bottom w:val="single" w:sz="4" w:space="0" w:color="auto"/>
              <w:right w:val="single" w:sz="4" w:space="0" w:color="auto"/>
            </w:tcBorders>
            <w:shd w:val="clear" w:color="auto" w:fill="auto"/>
            <w:hideMark/>
          </w:tcPr>
          <w:p w:rsidR="00701CCF" w:rsidRPr="00701CCF" w:rsidRDefault="00701CCF" w:rsidP="00701CCF">
            <w:pPr>
              <w:spacing w:after="0" w:line="240" w:lineRule="auto"/>
              <w:jc w:val="center"/>
              <w:rPr>
                <w:rFonts w:ascii="Times New Roman" w:eastAsia="Times New Roman" w:hAnsi="Times New Roman" w:cs="Times New Roman"/>
                <w:bCs/>
                <w:sz w:val="20"/>
                <w:szCs w:val="20"/>
                <w:lang w:val="uk-UA" w:eastAsia="ru-RU"/>
              </w:rPr>
            </w:pPr>
            <w:r w:rsidRPr="00701CCF">
              <w:rPr>
                <w:rFonts w:ascii="Times New Roman" w:eastAsia="Times New Roman" w:hAnsi="Times New Roman" w:cs="Times New Roman"/>
                <w:bCs/>
                <w:sz w:val="20"/>
                <w:szCs w:val="20"/>
                <w:lang w:val="uk-UA" w:eastAsia="ru-RU"/>
              </w:rPr>
              <w:t>Уточнений річний план</w:t>
            </w:r>
          </w:p>
        </w:tc>
        <w:tc>
          <w:tcPr>
            <w:tcW w:w="1681" w:type="dxa"/>
            <w:tcBorders>
              <w:top w:val="single" w:sz="4" w:space="0" w:color="auto"/>
              <w:left w:val="single" w:sz="4" w:space="0" w:color="auto"/>
              <w:bottom w:val="single" w:sz="4" w:space="0" w:color="auto"/>
              <w:right w:val="single" w:sz="4" w:space="0" w:color="auto"/>
            </w:tcBorders>
            <w:shd w:val="clear" w:color="auto" w:fill="auto"/>
            <w:hideMark/>
          </w:tcPr>
          <w:p w:rsidR="00701CCF" w:rsidRPr="00701CCF" w:rsidRDefault="00701CCF" w:rsidP="00701CCF">
            <w:pPr>
              <w:spacing w:after="0" w:line="240" w:lineRule="auto"/>
              <w:jc w:val="center"/>
              <w:rPr>
                <w:rFonts w:ascii="Times New Roman" w:eastAsia="Times New Roman" w:hAnsi="Times New Roman" w:cs="Times New Roman"/>
                <w:bCs/>
                <w:sz w:val="20"/>
                <w:szCs w:val="20"/>
                <w:lang w:val="uk-UA" w:eastAsia="ru-RU"/>
              </w:rPr>
            </w:pPr>
            <w:r w:rsidRPr="00701CCF">
              <w:rPr>
                <w:rFonts w:ascii="Times New Roman" w:eastAsia="Times New Roman" w:hAnsi="Times New Roman" w:cs="Times New Roman"/>
                <w:bCs/>
                <w:sz w:val="20"/>
                <w:szCs w:val="20"/>
                <w:lang w:val="uk-UA" w:eastAsia="ru-RU"/>
              </w:rPr>
              <w:t>Профінансовано з наростаючим підсумком з початку року</w:t>
            </w:r>
          </w:p>
        </w:tc>
        <w:tc>
          <w:tcPr>
            <w:tcW w:w="1247" w:type="dxa"/>
            <w:tcBorders>
              <w:top w:val="single" w:sz="4" w:space="0" w:color="auto"/>
              <w:left w:val="single" w:sz="4" w:space="0" w:color="auto"/>
              <w:bottom w:val="single" w:sz="4" w:space="0" w:color="auto"/>
              <w:right w:val="single" w:sz="4" w:space="0" w:color="auto"/>
            </w:tcBorders>
            <w:shd w:val="clear" w:color="auto" w:fill="auto"/>
            <w:hideMark/>
          </w:tcPr>
          <w:p w:rsidR="00701CCF" w:rsidRPr="00701CCF" w:rsidRDefault="00701CCF" w:rsidP="00701CCF">
            <w:pPr>
              <w:spacing w:after="0" w:line="240" w:lineRule="auto"/>
              <w:jc w:val="center"/>
              <w:rPr>
                <w:rFonts w:ascii="Times New Roman" w:eastAsia="Times New Roman" w:hAnsi="Times New Roman" w:cs="Times New Roman"/>
                <w:bCs/>
                <w:sz w:val="20"/>
                <w:szCs w:val="20"/>
                <w:lang w:val="uk-UA" w:eastAsia="ru-RU"/>
              </w:rPr>
            </w:pPr>
            <w:r w:rsidRPr="00701CCF">
              <w:rPr>
                <w:rFonts w:ascii="Times New Roman" w:eastAsia="Times New Roman" w:hAnsi="Times New Roman" w:cs="Times New Roman"/>
                <w:bCs/>
                <w:sz w:val="20"/>
                <w:szCs w:val="20"/>
                <w:lang w:val="uk-UA" w:eastAsia="ru-RU"/>
              </w:rPr>
              <w:t>Залишки асигнувань до кінця року</w:t>
            </w:r>
          </w:p>
        </w:tc>
      </w:tr>
      <w:tr w:rsidR="00701CCF" w:rsidRPr="00701CCF" w:rsidTr="00011DB4">
        <w:trPr>
          <w:trHeight w:val="259"/>
        </w:trPr>
        <w:tc>
          <w:tcPr>
            <w:tcW w:w="565" w:type="dxa"/>
            <w:tcBorders>
              <w:top w:val="single" w:sz="4" w:space="0" w:color="auto"/>
              <w:left w:val="single" w:sz="4" w:space="0" w:color="auto"/>
              <w:bottom w:val="single" w:sz="4" w:space="0" w:color="auto"/>
              <w:right w:val="single" w:sz="4" w:space="0" w:color="auto"/>
            </w:tcBorders>
            <w:shd w:val="clear" w:color="auto" w:fill="auto"/>
          </w:tcPr>
          <w:p w:rsidR="00701CCF" w:rsidRPr="00701CCF" w:rsidRDefault="00701CCF" w:rsidP="00701CCF">
            <w:pPr>
              <w:spacing w:after="0" w:line="240" w:lineRule="auto"/>
              <w:jc w:val="center"/>
              <w:rPr>
                <w:rFonts w:ascii="Times New Roman" w:eastAsia="Times New Roman" w:hAnsi="Times New Roman" w:cs="Times New Roman"/>
                <w:sz w:val="20"/>
                <w:szCs w:val="20"/>
                <w:lang w:eastAsia="ru-RU"/>
              </w:rPr>
            </w:pPr>
            <w:r w:rsidRPr="00701CCF">
              <w:rPr>
                <w:rFonts w:ascii="Times New Roman" w:eastAsia="Times New Roman" w:hAnsi="Times New Roman" w:cs="Times New Roman"/>
                <w:sz w:val="20"/>
                <w:szCs w:val="20"/>
                <w:lang w:eastAsia="ru-RU"/>
              </w:rPr>
              <w:t>1</w:t>
            </w:r>
          </w:p>
        </w:tc>
        <w:tc>
          <w:tcPr>
            <w:tcW w:w="5353" w:type="dxa"/>
            <w:tcBorders>
              <w:top w:val="single" w:sz="4" w:space="0" w:color="auto"/>
              <w:left w:val="single" w:sz="4" w:space="0" w:color="auto"/>
              <w:bottom w:val="single" w:sz="4" w:space="0" w:color="auto"/>
              <w:right w:val="single" w:sz="4" w:space="0" w:color="auto"/>
            </w:tcBorders>
            <w:shd w:val="clear" w:color="auto" w:fill="auto"/>
            <w:vAlign w:val="center"/>
          </w:tcPr>
          <w:p w:rsidR="00701CCF" w:rsidRPr="00701CCF" w:rsidRDefault="00701CCF" w:rsidP="00011DB4">
            <w:pPr>
              <w:spacing w:after="0" w:line="240" w:lineRule="auto"/>
              <w:rPr>
                <w:rFonts w:ascii="Times New Roman" w:eastAsia="Times New Roman" w:hAnsi="Times New Roman" w:cs="Times New Roman"/>
                <w:bCs/>
                <w:sz w:val="20"/>
                <w:szCs w:val="20"/>
                <w:lang w:val="uk-UA" w:eastAsia="ru-RU"/>
              </w:rPr>
            </w:pPr>
            <w:r w:rsidRPr="00701CCF">
              <w:rPr>
                <w:rFonts w:ascii="Times New Roman" w:eastAsia="Times New Roman" w:hAnsi="Times New Roman" w:cs="Times New Roman"/>
                <w:bCs/>
                <w:sz w:val="20"/>
                <w:szCs w:val="20"/>
                <w:lang w:val="uk-UA" w:eastAsia="ru-RU"/>
              </w:rPr>
              <w:t>Об'єкт:</w:t>
            </w:r>
            <w:r w:rsidR="00011DB4">
              <w:rPr>
                <w:rFonts w:ascii="Times New Roman" w:eastAsia="Times New Roman" w:hAnsi="Times New Roman" w:cs="Times New Roman"/>
                <w:bCs/>
                <w:sz w:val="20"/>
                <w:szCs w:val="20"/>
                <w:lang w:val="uk-UA" w:eastAsia="ru-RU"/>
              </w:rPr>
              <w:t xml:space="preserve"> </w:t>
            </w:r>
            <w:r w:rsidRPr="00701CCF">
              <w:rPr>
                <w:rFonts w:ascii="Times New Roman" w:eastAsia="Times New Roman" w:hAnsi="Times New Roman" w:cs="Times New Roman"/>
                <w:bCs/>
                <w:sz w:val="20"/>
                <w:szCs w:val="20"/>
                <w:lang w:val="uk-UA" w:eastAsia="ru-RU"/>
              </w:rPr>
              <w:t xml:space="preserve">Виготовлення ПКД по </w:t>
            </w:r>
            <w:r w:rsidR="00011DB4" w:rsidRPr="00701CCF">
              <w:rPr>
                <w:rFonts w:ascii="Times New Roman" w:eastAsia="Times New Roman" w:hAnsi="Times New Roman" w:cs="Times New Roman"/>
                <w:bCs/>
                <w:sz w:val="20"/>
                <w:szCs w:val="20"/>
                <w:lang w:val="uk-UA" w:eastAsia="ru-RU"/>
              </w:rPr>
              <w:t>об’єкту</w:t>
            </w:r>
            <w:r w:rsidRPr="00701CCF">
              <w:rPr>
                <w:rFonts w:ascii="Times New Roman" w:eastAsia="Times New Roman" w:hAnsi="Times New Roman" w:cs="Times New Roman"/>
                <w:bCs/>
                <w:sz w:val="20"/>
                <w:szCs w:val="20"/>
                <w:lang w:val="uk-UA" w:eastAsia="ru-RU"/>
              </w:rPr>
              <w:t>: Капітальний ремонт даху нежитлової  будівлі літера «А» та літера «Б» комунальної установи «Заклад дошкільної освіти (ясла-садок) «Сонечко» Ананьївської міської ради», за адресою:</w:t>
            </w:r>
            <w:r w:rsidR="00011DB4">
              <w:rPr>
                <w:rFonts w:ascii="Times New Roman" w:eastAsia="Times New Roman" w:hAnsi="Times New Roman" w:cs="Times New Roman"/>
                <w:bCs/>
                <w:sz w:val="20"/>
                <w:szCs w:val="20"/>
                <w:lang w:val="uk-UA" w:eastAsia="ru-RU"/>
              </w:rPr>
              <w:t xml:space="preserve"> </w:t>
            </w:r>
            <w:r w:rsidRPr="00701CCF">
              <w:rPr>
                <w:rFonts w:ascii="Times New Roman" w:eastAsia="Times New Roman" w:hAnsi="Times New Roman" w:cs="Times New Roman"/>
                <w:bCs/>
                <w:sz w:val="20"/>
                <w:szCs w:val="20"/>
                <w:lang w:val="uk-UA" w:eastAsia="ru-RU"/>
              </w:rPr>
              <w:t>вул.Героїв України,40, м.Ананьїв, Подільський район, Одеська область (заходи з енергозбереження)</w:t>
            </w:r>
          </w:p>
        </w:tc>
        <w:tc>
          <w:tcPr>
            <w:tcW w:w="1208" w:type="dxa"/>
            <w:tcBorders>
              <w:top w:val="single" w:sz="4" w:space="0" w:color="auto"/>
              <w:left w:val="single" w:sz="4" w:space="0" w:color="auto"/>
              <w:bottom w:val="single" w:sz="4" w:space="0" w:color="auto"/>
              <w:right w:val="single" w:sz="4" w:space="0" w:color="auto"/>
            </w:tcBorders>
            <w:shd w:val="clear" w:color="auto" w:fill="auto"/>
            <w:vAlign w:val="center"/>
          </w:tcPr>
          <w:p w:rsidR="00701CCF" w:rsidRPr="00701CCF" w:rsidRDefault="00701CCF" w:rsidP="00701CCF">
            <w:pPr>
              <w:spacing w:after="0" w:line="240" w:lineRule="auto"/>
              <w:rPr>
                <w:rFonts w:ascii="Times New Roman" w:eastAsia="Times New Roman" w:hAnsi="Times New Roman" w:cs="Times New Roman"/>
                <w:bCs/>
                <w:sz w:val="20"/>
                <w:szCs w:val="20"/>
                <w:lang w:val="uk-UA" w:eastAsia="ru-RU"/>
              </w:rPr>
            </w:pPr>
            <w:r w:rsidRPr="00701CCF">
              <w:rPr>
                <w:rFonts w:ascii="Times New Roman" w:eastAsia="Times New Roman" w:hAnsi="Times New Roman" w:cs="Times New Roman"/>
                <w:bCs/>
                <w:sz w:val="20"/>
                <w:szCs w:val="20"/>
                <w:lang w:val="uk-UA" w:eastAsia="ru-RU"/>
              </w:rPr>
              <w:t>39,00</w:t>
            </w:r>
          </w:p>
        </w:tc>
        <w:tc>
          <w:tcPr>
            <w:tcW w:w="1681" w:type="dxa"/>
            <w:tcBorders>
              <w:top w:val="single" w:sz="4" w:space="0" w:color="auto"/>
              <w:left w:val="single" w:sz="4" w:space="0" w:color="auto"/>
              <w:bottom w:val="single" w:sz="4" w:space="0" w:color="auto"/>
              <w:right w:val="single" w:sz="4" w:space="0" w:color="auto"/>
            </w:tcBorders>
            <w:shd w:val="clear" w:color="auto" w:fill="auto"/>
            <w:vAlign w:val="center"/>
          </w:tcPr>
          <w:p w:rsidR="00701CCF" w:rsidRPr="00701CCF" w:rsidRDefault="00701CCF" w:rsidP="00701CCF">
            <w:pPr>
              <w:spacing w:after="0" w:line="240" w:lineRule="auto"/>
              <w:rPr>
                <w:rFonts w:ascii="Times New Roman" w:eastAsia="Times New Roman" w:hAnsi="Times New Roman" w:cs="Times New Roman"/>
                <w:bCs/>
                <w:sz w:val="20"/>
                <w:szCs w:val="20"/>
                <w:lang w:val="uk-UA" w:eastAsia="ru-RU"/>
              </w:rPr>
            </w:pPr>
            <w:r w:rsidRPr="00701CCF">
              <w:rPr>
                <w:rFonts w:ascii="Times New Roman" w:eastAsia="Times New Roman" w:hAnsi="Times New Roman" w:cs="Times New Roman"/>
                <w:bCs/>
                <w:sz w:val="20"/>
                <w:szCs w:val="20"/>
                <w:lang w:val="uk-UA" w:eastAsia="ru-RU"/>
              </w:rPr>
              <w:t>38,99</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tcPr>
          <w:p w:rsidR="00701CCF" w:rsidRPr="00701CCF" w:rsidRDefault="00701CCF" w:rsidP="00701CCF">
            <w:pPr>
              <w:spacing w:after="0" w:line="240" w:lineRule="auto"/>
              <w:rPr>
                <w:rFonts w:ascii="Times New Roman" w:eastAsia="Times New Roman" w:hAnsi="Times New Roman" w:cs="Times New Roman"/>
                <w:bCs/>
                <w:sz w:val="20"/>
                <w:szCs w:val="20"/>
                <w:lang w:val="uk-UA" w:eastAsia="ru-RU"/>
              </w:rPr>
            </w:pPr>
            <w:r w:rsidRPr="00701CCF">
              <w:rPr>
                <w:rFonts w:ascii="Times New Roman" w:eastAsia="Times New Roman" w:hAnsi="Times New Roman" w:cs="Times New Roman"/>
                <w:bCs/>
                <w:sz w:val="20"/>
                <w:szCs w:val="20"/>
                <w:lang w:val="uk-UA" w:eastAsia="ru-RU"/>
              </w:rPr>
              <w:t>0,01</w:t>
            </w:r>
          </w:p>
        </w:tc>
      </w:tr>
      <w:tr w:rsidR="00701CCF" w:rsidRPr="00701CCF" w:rsidTr="00011DB4">
        <w:trPr>
          <w:trHeight w:val="259"/>
        </w:trPr>
        <w:tc>
          <w:tcPr>
            <w:tcW w:w="565" w:type="dxa"/>
            <w:tcBorders>
              <w:top w:val="single" w:sz="4" w:space="0" w:color="auto"/>
              <w:left w:val="single" w:sz="4" w:space="0" w:color="auto"/>
              <w:bottom w:val="single" w:sz="4" w:space="0" w:color="auto"/>
              <w:right w:val="single" w:sz="4" w:space="0" w:color="auto"/>
            </w:tcBorders>
            <w:shd w:val="clear" w:color="auto" w:fill="auto"/>
          </w:tcPr>
          <w:p w:rsidR="00701CCF" w:rsidRPr="00701CCF" w:rsidRDefault="00701CCF" w:rsidP="00701CCF">
            <w:pPr>
              <w:spacing w:after="0" w:line="240" w:lineRule="auto"/>
              <w:jc w:val="center"/>
              <w:rPr>
                <w:rFonts w:ascii="Times New Roman" w:eastAsia="Times New Roman" w:hAnsi="Times New Roman" w:cs="Times New Roman"/>
                <w:sz w:val="20"/>
                <w:szCs w:val="20"/>
                <w:lang w:eastAsia="ru-RU"/>
              </w:rPr>
            </w:pPr>
            <w:r w:rsidRPr="00701CCF">
              <w:rPr>
                <w:rFonts w:ascii="Times New Roman" w:eastAsia="Times New Roman" w:hAnsi="Times New Roman" w:cs="Times New Roman"/>
                <w:sz w:val="20"/>
                <w:szCs w:val="20"/>
                <w:lang w:eastAsia="ru-RU"/>
              </w:rPr>
              <w:t>2</w:t>
            </w:r>
          </w:p>
        </w:tc>
        <w:tc>
          <w:tcPr>
            <w:tcW w:w="5353" w:type="dxa"/>
            <w:tcBorders>
              <w:top w:val="single" w:sz="4" w:space="0" w:color="auto"/>
              <w:left w:val="single" w:sz="4" w:space="0" w:color="auto"/>
              <w:bottom w:val="single" w:sz="4" w:space="0" w:color="auto"/>
              <w:right w:val="single" w:sz="4" w:space="0" w:color="auto"/>
            </w:tcBorders>
            <w:shd w:val="clear" w:color="auto" w:fill="auto"/>
            <w:vAlign w:val="center"/>
          </w:tcPr>
          <w:p w:rsidR="00701CCF" w:rsidRPr="00701CCF" w:rsidRDefault="00701CCF" w:rsidP="00011DB4">
            <w:pPr>
              <w:spacing w:after="0" w:line="240" w:lineRule="auto"/>
              <w:rPr>
                <w:rFonts w:ascii="Times New Roman" w:eastAsia="Times New Roman" w:hAnsi="Times New Roman" w:cs="Times New Roman"/>
                <w:bCs/>
                <w:sz w:val="20"/>
                <w:szCs w:val="20"/>
                <w:lang w:val="uk-UA" w:eastAsia="ru-RU"/>
              </w:rPr>
            </w:pPr>
            <w:r w:rsidRPr="00701CCF">
              <w:rPr>
                <w:rFonts w:ascii="Times New Roman" w:eastAsia="Times New Roman" w:hAnsi="Times New Roman" w:cs="Times New Roman"/>
                <w:bCs/>
                <w:sz w:val="20"/>
                <w:szCs w:val="20"/>
                <w:lang w:val="uk-UA" w:eastAsia="ru-RU"/>
              </w:rPr>
              <w:t>Об'єкт:</w:t>
            </w:r>
            <w:r w:rsidR="00011DB4">
              <w:rPr>
                <w:rFonts w:ascii="Times New Roman" w:eastAsia="Times New Roman" w:hAnsi="Times New Roman" w:cs="Times New Roman"/>
                <w:bCs/>
                <w:sz w:val="20"/>
                <w:szCs w:val="20"/>
                <w:lang w:val="uk-UA" w:eastAsia="ru-RU"/>
              </w:rPr>
              <w:t xml:space="preserve"> </w:t>
            </w:r>
            <w:r w:rsidRPr="00701CCF">
              <w:rPr>
                <w:rFonts w:ascii="Times New Roman" w:eastAsia="Times New Roman" w:hAnsi="Times New Roman" w:cs="Times New Roman"/>
                <w:bCs/>
                <w:sz w:val="20"/>
                <w:szCs w:val="20"/>
                <w:lang w:val="uk-UA" w:eastAsia="ru-RU"/>
              </w:rPr>
              <w:t xml:space="preserve">Виготовлення ПКД по </w:t>
            </w:r>
            <w:r w:rsidR="00011DB4" w:rsidRPr="00701CCF">
              <w:rPr>
                <w:rFonts w:ascii="Times New Roman" w:eastAsia="Times New Roman" w:hAnsi="Times New Roman" w:cs="Times New Roman"/>
                <w:bCs/>
                <w:sz w:val="20"/>
                <w:szCs w:val="20"/>
                <w:lang w:val="uk-UA" w:eastAsia="ru-RU"/>
              </w:rPr>
              <w:t>об’єкту</w:t>
            </w:r>
            <w:r w:rsidRPr="00701CCF">
              <w:rPr>
                <w:rFonts w:ascii="Times New Roman" w:eastAsia="Times New Roman" w:hAnsi="Times New Roman" w:cs="Times New Roman"/>
                <w:bCs/>
                <w:sz w:val="20"/>
                <w:szCs w:val="20"/>
                <w:lang w:val="uk-UA" w:eastAsia="ru-RU"/>
              </w:rPr>
              <w:t>:Капітальний ремонт даху основної будівлі школи (А) початкових класів Романівської філії комунальної установи «Ананьївський ліцей №1 Ананьївської міської ради», за адресою: вул.Центральна, 49, с.Романівка, Подільський район, Одеська область (заходи з енергозбереження)</w:t>
            </w:r>
          </w:p>
        </w:tc>
        <w:tc>
          <w:tcPr>
            <w:tcW w:w="1208" w:type="dxa"/>
            <w:tcBorders>
              <w:top w:val="single" w:sz="4" w:space="0" w:color="auto"/>
              <w:left w:val="single" w:sz="4" w:space="0" w:color="auto"/>
              <w:bottom w:val="single" w:sz="4" w:space="0" w:color="auto"/>
              <w:right w:val="single" w:sz="4" w:space="0" w:color="auto"/>
            </w:tcBorders>
            <w:shd w:val="clear" w:color="auto" w:fill="auto"/>
            <w:vAlign w:val="center"/>
          </w:tcPr>
          <w:p w:rsidR="00701CCF" w:rsidRPr="00701CCF" w:rsidRDefault="00701CCF" w:rsidP="00701CCF">
            <w:pPr>
              <w:spacing w:after="0" w:line="240" w:lineRule="auto"/>
              <w:rPr>
                <w:rFonts w:ascii="Times New Roman" w:eastAsia="Times New Roman" w:hAnsi="Times New Roman" w:cs="Times New Roman"/>
                <w:bCs/>
                <w:sz w:val="20"/>
                <w:szCs w:val="20"/>
                <w:lang w:val="uk-UA" w:eastAsia="ru-RU"/>
              </w:rPr>
            </w:pPr>
            <w:r w:rsidRPr="00701CCF">
              <w:rPr>
                <w:rFonts w:ascii="Times New Roman" w:eastAsia="Times New Roman" w:hAnsi="Times New Roman" w:cs="Times New Roman"/>
                <w:bCs/>
                <w:sz w:val="20"/>
                <w:szCs w:val="20"/>
                <w:lang w:val="uk-UA" w:eastAsia="ru-RU"/>
              </w:rPr>
              <w:t>39,00</w:t>
            </w:r>
          </w:p>
        </w:tc>
        <w:tc>
          <w:tcPr>
            <w:tcW w:w="1681" w:type="dxa"/>
            <w:tcBorders>
              <w:top w:val="single" w:sz="4" w:space="0" w:color="auto"/>
              <w:left w:val="single" w:sz="4" w:space="0" w:color="auto"/>
              <w:bottom w:val="single" w:sz="4" w:space="0" w:color="auto"/>
              <w:right w:val="single" w:sz="4" w:space="0" w:color="auto"/>
            </w:tcBorders>
            <w:shd w:val="clear" w:color="auto" w:fill="auto"/>
            <w:vAlign w:val="center"/>
          </w:tcPr>
          <w:p w:rsidR="00701CCF" w:rsidRPr="00701CCF" w:rsidRDefault="00701CCF" w:rsidP="00701CCF">
            <w:pPr>
              <w:spacing w:after="0" w:line="240" w:lineRule="auto"/>
              <w:rPr>
                <w:rFonts w:ascii="Times New Roman" w:eastAsia="Times New Roman" w:hAnsi="Times New Roman" w:cs="Times New Roman"/>
                <w:bCs/>
                <w:sz w:val="20"/>
                <w:szCs w:val="20"/>
                <w:lang w:val="uk-UA" w:eastAsia="ru-RU"/>
              </w:rPr>
            </w:pPr>
            <w:r w:rsidRPr="00701CCF">
              <w:rPr>
                <w:rFonts w:ascii="Times New Roman" w:eastAsia="Times New Roman" w:hAnsi="Times New Roman" w:cs="Times New Roman"/>
                <w:bCs/>
                <w:sz w:val="20"/>
                <w:szCs w:val="20"/>
                <w:lang w:val="uk-UA" w:eastAsia="ru-RU"/>
              </w:rPr>
              <w:t>38,99</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tcPr>
          <w:p w:rsidR="00701CCF" w:rsidRPr="00701CCF" w:rsidRDefault="00701CCF" w:rsidP="00701CCF">
            <w:pPr>
              <w:spacing w:after="0" w:line="240" w:lineRule="auto"/>
              <w:rPr>
                <w:rFonts w:ascii="Times New Roman" w:eastAsia="Times New Roman" w:hAnsi="Times New Roman" w:cs="Times New Roman"/>
                <w:bCs/>
                <w:sz w:val="20"/>
                <w:szCs w:val="20"/>
                <w:lang w:val="uk-UA" w:eastAsia="ru-RU"/>
              </w:rPr>
            </w:pPr>
            <w:r w:rsidRPr="00701CCF">
              <w:rPr>
                <w:rFonts w:ascii="Times New Roman" w:eastAsia="Times New Roman" w:hAnsi="Times New Roman" w:cs="Times New Roman"/>
                <w:bCs/>
                <w:sz w:val="20"/>
                <w:szCs w:val="20"/>
                <w:lang w:val="uk-UA" w:eastAsia="ru-RU"/>
              </w:rPr>
              <w:t>0,01</w:t>
            </w:r>
          </w:p>
        </w:tc>
      </w:tr>
      <w:tr w:rsidR="00701CCF" w:rsidRPr="00701CCF" w:rsidTr="00011DB4">
        <w:trPr>
          <w:trHeight w:val="259"/>
        </w:trPr>
        <w:tc>
          <w:tcPr>
            <w:tcW w:w="565" w:type="dxa"/>
            <w:tcBorders>
              <w:top w:val="single" w:sz="4" w:space="0" w:color="auto"/>
              <w:left w:val="single" w:sz="4" w:space="0" w:color="auto"/>
              <w:bottom w:val="single" w:sz="4" w:space="0" w:color="auto"/>
              <w:right w:val="single" w:sz="4" w:space="0" w:color="auto"/>
            </w:tcBorders>
            <w:shd w:val="clear" w:color="auto" w:fill="auto"/>
          </w:tcPr>
          <w:p w:rsidR="00701CCF" w:rsidRPr="00701CCF" w:rsidRDefault="00701CCF" w:rsidP="00701CCF">
            <w:pPr>
              <w:spacing w:after="0" w:line="240" w:lineRule="auto"/>
              <w:jc w:val="center"/>
              <w:rPr>
                <w:rFonts w:ascii="Times New Roman" w:eastAsia="Times New Roman" w:hAnsi="Times New Roman" w:cs="Times New Roman"/>
                <w:sz w:val="20"/>
                <w:szCs w:val="20"/>
                <w:lang w:eastAsia="ru-RU"/>
              </w:rPr>
            </w:pPr>
            <w:r w:rsidRPr="00701CCF">
              <w:rPr>
                <w:rFonts w:ascii="Times New Roman" w:eastAsia="Times New Roman" w:hAnsi="Times New Roman" w:cs="Times New Roman"/>
                <w:sz w:val="20"/>
                <w:szCs w:val="20"/>
                <w:lang w:eastAsia="ru-RU"/>
              </w:rPr>
              <w:t>3</w:t>
            </w:r>
          </w:p>
        </w:tc>
        <w:tc>
          <w:tcPr>
            <w:tcW w:w="5353" w:type="dxa"/>
            <w:tcBorders>
              <w:top w:val="single" w:sz="4" w:space="0" w:color="auto"/>
              <w:left w:val="single" w:sz="4" w:space="0" w:color="auto"/>
              <w:bottom w:val="single" w:sz="4" w:space="0" w:color="auto"/>
              <w:right w:val="single" w:sz="4" w:space="0" w:color="auto"/>
            </w:tcBorders>
            <w:shd w:val="clear" w:color="auto" w:fill="auto"/>
            <w:vAlign w:val="center"/>
          </w:tcPr>
          <w:p w:rsidR="00701CCF" w:rsidRPr="00701CCF" w:rsidRDefault="00701CCF" w:rsidP="00011DB4">
            <w:pPr>
              <w:spacing w:after="0" w:line="240" w:lineRule="auto"/>
              <w:rPr>
                <w:rFonts w:ascii="Times New Roman" w:eastAsia="Times New Roman" w:hAnsi="Times New Roman" w:cs="Times New Roman"/>
                <w:bCs/>
                <w:sz w:val="20"/>
                <w:szCs w:val="20"/>
                <w:lang w:val="uk-UA" w:eastAsia="ru-RU"/>
              </w:rPr>
            </w:pPr>
            <w:r w:rsidRPr="00701CCF">
              <w:rPr>
                <w:rFonts w:ascii="Times New Roman" w:eastAsia="Times New Roman" w:hAnsi="Times New Roman" w:cs="Times New Roman"/>
                <w:bCs/>
                <w:sz w:val="20"/>
                <w:szCs w:val="20"/>
                <w:lang w:val="uk-UA" w:eastAsia="ru-RU"/>
              </w:rPr>
              <w:t>Об'єкт:</w:t>
            </w:r>
            <w:r w:rsidR="00011DB4">
              <w:rPr>
                <w:rFonts w:ascii="Times New Roman" w:eastAsia="Times New Roman" w:hAnsi="Times New Roman" w:cs="Times New Roman"/>
                <w:bCs/>
                <w:sz w:val="20"/>
                <w:szCs w:val="20"/>
                <w:lang w:val="uk-UA" w:eastAsia="ru-RU"/>
              </w:rPr>
              <w:t xml:space="preserve"> </w:t>
            </w:r>
            <w:r w:rsidRPr="00701CCF">
              <w:rPr>
                <w:rFonts w:ascii="Times New Roman" w:eastAsia="Times New Roman" w:hAnsi="Times New Roman" w:cs="Times New Roman"/>
                <w:bCs/>
                <w:sz w:val="20"/>
                <w:szCs w:val="20"/>
                <w:lang w:val="uk-UA" w:eastAsia="ru-RU"/>
              </w:rPr>
              <w:t xml:space="preserve">Виготовлення ПКД по </w:t>
            </w:r>
            <w:r w:rsidR="00011DB4" w:rsidRPr="00701CCF">
              <w:rPr>
                <w:rFonts w:ascii="Times New Roman" w:eastAsia="Times New Roman" w:hAnsi="Times New Roman" w:cs="Times New Roman"/>
                <w:bCs/>
                <w:sz w:val="20"/>
                <w:szCs w:val="20"/>
                <w:lang w:val="uk-UA" w:eastAsia="ru-RU"/>
              </w:rPr>
              <w:t>об’єкту</w:t>
            </w:r>
            <w:r w:rsidRPr="00701CCF">
              <w:rPr>
                <w:rFonts w:ascii="Times New Roman" w:eastAsia="Times New Roman" w:hAnsi="Times New Roman" w:cs="Times New Roman"/>
                <w:bCs/>
                <w:sz w:val="20"/>
                <w:szCs w:val="20"/>
                <w:lang w:val="uk-UA" w:eastAsia="ru-RU"/>
              </w:rPr>
              <w:t>: Капітальний ремонт даху адміністративної будівлі музичної школи ім. П.І. Ніщинського за адресою:вул. Незалежності, 63, м. Ананьїв,</w:t>
            </w:r>
            <w:r w:rsidR="00011DB4">
              <w:rPr>
                <w:rFonts w:ascii="Times New Roman" w:eastAsia="Times New Roman" w:hAnsi="Times New Roman" w:cs="Times New Roman"/>
                <w:bCs/>
                <w:sz w:val="20"/>
                <w:szCs w:val="20"/>
                <w:lang w:val="uk-UA" w:eastAsia="ru-RU"/>
              </w:rPr>
              <w:t xml:space="preserve"> </w:t>
            </w:r>
            <w:r w:rsidRPr="00701CCF">
              <w:rPr>
                <w:rFonts w:ascii="Times New Roman" w:eastAsia="Times New Roman" w:hAnsi="Times New Roman" w:cs="Times New Roman"/>
                <w:bCs/>
                <w:sz w:val="20"/>
                <w:szCs w:val="20"/>
                <w:lang w:val="uk-UA" w:eastAsia="ru-RU"/>
              </w:rPr>
              <w:t>Подільський район,Одеська область,( заходи з енергозбереження)</w:t>
            </w:r>
          </w:p>
        </w:tc>
        <w:tc>
          <w:tcPr>
            <w:tcW w:w="1208" w:type="dxa"/>
            <w:tcBorders>
              <w:top w:val="single" w:sz="4" w:space="0" w:color="auto"/>
              <w:left w:val="single" w:sz="4" w:space="0" w:color="auto"/>
              <w:bottom w:val="single" w:sz="4" w:space="0" w:color="auto"/>
              <w:right w:val="single" w:sz="4" w:space="0" w:color="auto"/>
            </w:tcBorders>
            <w:shd w:val="clear" w:color="auto" w:fill="auto"/>
            <w:vAlign w:val="center"/>
          </w:tcPr>
          <w:p w:rsidR="00701CCF" w:rsidRPr="00701CCF" w:rsidRDefault="00701CCF" w:rsidP="00701CCF">
            <w:pPr>
              <w:spacing w:after="0" w:line="240" w:lineRule="auto"/>
              <w:rPr>
                <w:rFonts w:ascii="Times New Roman" w:eastAsia="Times New Roman" w:hAnsi="Times New Roman" w:cs="Times New Roman"/>
                <w:bCs/>
                <w:sz w:val="20"/>
                <w:szCs w:val="20"/>
                <w:lang w:val="uk-UA" w:eastAsia="ru-RU"/>
              </w:rPr>
            </w:pPr>
            <w:r w:rsidRPr="00701CCF">
              <w:rPr>
                <w:rFonts w:ascii="Times New Roman" w:eastAsia="Times New Roman" w:hAnsi="Times New Roman" w:cs="Times New Roman"/>
                <w:bCs/>
                <w:sz w:val="20"/>
                <w:szCs w:val="20"/>
                <w:lang w:val="uk-UA" w:eastAsia="ru-RU"/>
              </w:rPr>
              <w:t>39,00</w:t>
            </w:r>
          </w:p>
        </w:tc>
        <w:tc>
          <w:tcPr>
            <w:tcW w:w="1681" w:type="dxa"/>
            <w:tcBorders>
              <w:top w:val="single" w:sz="4" w:space="0" w:color="auto"/>
              <w:left w:val="single" w:sz="4" w:space="0" w:color="auto"/>
              <w:bottom w:val="single" w:sz="4" w:space="0" w:color="auto"/>
              <w:right w:val="single" w:sz="4" w:space="0" w:color="auto"/>
            </w:tcBorders>
            <w:shd w:val="clear" w:color="auto" w:fill="auto"/>
            <w:vAlign w:val="center"/>
          </w:tcPr>
          <w:p w:rsidR="00701CCF" w:rsidRPr="00701CCF" w:rsidRDefault="00701CCF" w:rsidP="00701CCF">
            <w:pPr>
              <w:spacing w:after="0" w:line="240" w:lineRule="auto"/>
              <w:rPr>
                <w:rFonts w:ascii="Times New Roman" w:eastAsia="Times New Roman" w:hAnsi="Times New Roman" w:cs="Times New Roman"/>
                <w:bCs/>
                <w:sz w:val="20"/>
                <w:szCs w:val="20"/>
                <w:lang w:val="uk-UA" w:eastAsia="ru-RU"/>
              </w:rPr>
            </w:pPr>
            <w:r w:rsidRPr="00701CCF">
              <w:rPr>
                <w:rFonts w:ascii="Times New Roman" w:eastAsia="Times New Roman" w:hAnsi="Times New Roman" w:cs="Times New Roman"/>
                <w:bCs/>
                <w:sz w:val="20"/>
                <w:szCs w:val="20"/>
                <w:lang w:val="uk-UA" w:eastAsia="ru-RU"/>
              </w:rPr>
              <w:t>38,99</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tcPr>
          <w:p w:rsidR="00701CCF" w:rsidRPr="00701CCF" w:rsidRDefault="00701CCF" w:rsidP="00701CCF">
            <w:pPr>
              <w:spacing w:after="0" w:line="240" w:lineRule="auto"/>
              <w:rPr>
                <w:rFonts w:ascii="Times New Roman" w:eastAsia="Times New Roman" w:hAnsi="Times New Roman" w:cs="Times New Roman"/>
                <w:bCs/>
                <w:sz w:val="20"/>
                <w:szCs w:val="20"/>
                <w:lang w:val="uk-UA" w:eastAsia="ru-RU"/>
              </w:rPr>
            </w:pPr>
            <w:r w:rsidRPr="00701CCF">
              <w:rPr>
                <w:rFonts w:ascii="Times New Roman" w:eastAsia="Times New Roman" w:hAnsi="Times New Roman" w:cs="Times New Roman"/>
                <w:bCs/>
                <w:sz w:val="20"/>
                <w:szCs w:val="20"/>
                <w:lang w:val="uk-UA" w:eastAsia="ru-RU"/>
              </w:rPr>
              <w:t>0,01</w:t>
            </w:r>
          </w:p>
        </w:tc>
      </w:tr>
      <w:tr w:rsidR="00701CCF" w:rsidRPr="00701CCF" w:rsidTr="00011DB4">
        <w:trPr>
          <w:trHeight w:val="259"/>
        </w:trPr>
        <w:tc>
          <w:tcPr>
            <w:tcW w:w="565" w:type="dxa"/>
            <w:tcBorders>
              <w:top w:val="single" w:sz="4" w:space="0" w:color="auto"/>
              <w:left w:val="single" w:sz="4" w:space="0" w:color="auto"/>
              <w:bottom w:val="single" w:sz="4" w:space="0" w:color="auto"/>
              <w:right w:val="single" w:sz="4" w:space="0" w:color="auto"/>
            </w:tcBorders>
            <w:shd w:val="clear" w:color="auto" w:fill="auto"/>
          </w:tcPr>
          <w:p w:rsidR="00701CCF" w:rsidRPr="00701CCF" w:rsidRDefault="00701CCF" w:rsidP="00701CCF">
            <w:pPr>
              <w:spacing w:after="0" w:line="240" w:lineRule="auto"/>
              <w:jc w:val="center"/>
              <w:rPr>
                <w:rFonts w:ascii="Times New Roman" w:eastAsia="Times New Roman" w:hAnsi="Times New Roman" w:cs="Times New Roman"/>
                <w:sz w:val="20"/>
                <w:szCs w:val="20"/>
                <w:lang w:eastAsia="ru-RU"/>
              </w:rPr>
            </w:pPr>
            <w:r w:rsidRPr="00701CCF">
              <w:rPr>
                <w:rFonts w:ascii="Times New Roman" w:eastAsia="Times New Roman" w:hAnsi="Times New Roman" w:cs="Times New Roman"/>
                <w:sz w:val="20"/>
                <w:szCs w:val="20"/>
                <w:lang w:eastAsia="ru-RU"/>
              </w:rPr>
              <w:t>4</w:t>
            </w:r>
          </w:p>
        </w:tc>
        <w:tc>
          <w:tcPr>
            <w:tcW w:w="5353" w:type="dxa"/>
            <w:tcBorders>
              <w:top w:val="single" w:sz="4" w:space="0" w:color="auto"/>
              <w:left w:val="single" w:sz="4" w:space="0" w:color="auto"/>
              <w:bottom w:val="single" w:sz="4" w:space="0" w:color="auto"/>
              <w:right w:val="single" w:sz="4" w:space="0" w:color="auto"/>
            </w:tcBorders>
            <w:shd w:val="clear" w:color="auto" w:fill="auto"/>
            <w:vAlign w:val="center"/>
          </w:tcPr>
          <w:p w:rsidR="00011DB4" w:rsidRDefault="00701CCF" w:rsidP="00701CCF">
            <w:pPr>
              <w:spacing w:after="0" w:line="240" w:lineRule="auto"/>
              <w:rPr>
                <w:rFonts w:ascii="Times New Roman" w:eastAsia="Times New Roman" w:hAnsi="Times New Roman" w:cs="Times New Roman"/>
                <w:bCs/>
                <w:sz w:val="20"/>
                <w:szCs w:val="20"/>
                <w:lang w:val="uk-UA" w:eastAsia="ru-RU"/>
              </w:rPr>
            </w:pPr>
            <w:r w:rsidRPr="00701CCF">
              <w:rPr>
                <w:rFonts w:ascii="Times New Roman" w:eastAsia="Times New Roman" w:hAnsi="Times New Roman" w:cs="Times New Roman"/>
                <w:bCs/>
                <w:sz w:val="20"/>
                <w:szCs w:val="20"/>
                <w:lang w:val="uk-UA" w:eastAsia="ru-RU"/>
              </w:rPr>
              <w:t xml:space="preserve">Виготовлення ПКД на об"єкт: Капітальний ремонту даху нежитлової будівлі літера "А" та котельні літера "Б" Ананьївської міської ради за адресою: Одеська область, Подільський район,м. Ананьїв,вул. Незалежності, 38 </w:t>
            </w:r>
            <w:r w:rsidR="00011DB4">
              <w:rPr>
                <w:rFonts w:ascii="Times New Roman" w:eastAsia="Times New Roman" w:hAnsi="Times New Roman" w:cs="Times New Roman"/>
                <w:bCs/>
                <w:sz w:val="20"/>
                <w:szCs w:val="20"/>
                <w:lang w:val="uk-UA" w:eastAsia="ru-RU"/>
              </w:rPr>
              <w:t xml:space="preserve"> </w:t>
            </w:r>
          </w:p>
          <w:p w:rsidR="00701CCF" w:rsidRPr="00701CCF" w:rsidRDefault="00701CCF" w:rsidP="00011DB4">
            <w:pPr>
              <w:spacing w:after="0" w:line="240" w:lineRule="auto"/>
              <w:rPr>
                <w:rFonts w:ascii="Times New Roman" w:eastAsia="Times New Roman" w:hAnsi="Times New Roman" w:cs="Times New Roman"/>
                <w:b/>
                <w:bCs/>
                <w:i/>
                <w:iCs/>
                <w:color w:val="000000"/>
                <w:sz w:val="20"/>
                <w:szCs w:val="20"/>
                <w:lang w:val="uk-UA" w:eastAsia="ru-RU"/>
              </w:rPr>
            </w:pPr>
            <w:r w:rsidRPr="00701CCF">
              <w:rPr>
                <w:rFonts w:ascii="Times New Roman" w:eastAsia="Times New Roman" w:hAnsi="Times New Roman" w:cs="Times New Roman"/>
                <w:bCs/>
                <w:sz w:val="20"/>
                <w:szCs w:val="20"/>
                <w:lang w:val="uk-UA" w:eastAsia="ru-RU"/>
              </w:rPr>
              <w:t>(заходи з енергозбереження)</w:t>
            </w:r>
          </w:p>
        </w:tc>
        <w:tc>
          <w:tcPr>
            <w:tcW w:w="1208" w:type="dxa"/>
            <w:tcBorders>
              <w:top w:val="single" w:sz="4" w:space="0" w:color="auto"/>
              <w:left w:val="single" w:sz="4" w:space="0" w:color="auto"/>
              <w:bottom w:val="single" w:sz="4" w:space="0" w:color="auto"/>
              <w:right w:val="single" w:sz="4" w:space="0" w:color="auto"/>
            </w:tcBorders>
            <w:shd w:val="clear" w:color="auto" w:fill="auto"/>
            <w:vAlign w:val="center"/>
          </w:tcPr>
          <w:p w:rsidR="00701CCF" w:rsidRPr="00701CCF" w:rsidRDefault="00701CCF" w:rsidP="00701CCF">
            <w:pPr>
              <w:spacing w:after="0" w:line="240" w:lineRule="auto"/>
              <w:rPr>
                <w:rFonts w:ascii="Times New Roman" w:eastAsia="Times New Roman" w:hAnsi="Times New Roman" w:cs="Times New Roman"/>
                <w:sz w:val="20"/>
                <w:szCs w:val="20"/>
                <w:lang w:val="uk-UA" w:eastAsia="ru-RU"/>
              </w:rPr>
            </w:pPr>
            <w:r w:rsidRPr="00701CCF">
              <w:rPr>
                <w:rFonts w:ascii="Times New Roman" w:eastAsia="Times New Roman" w:hAnsi="Times New Roman" w:cs="Times New Roman"/>
                <w:sz w:val="20"/>
                <w:szCs w:val="20"/>
                <w:lang w:val="uk-UA" w:eastAsia="ru-RU"/>
              </w:rPr>
              <w:t>40,00</w:t>
            </w:r>
          </w:p>
        </w:tc>
        <w:tc>
          <w:tcPr>
            <w:tcW w:w="1681" w:type="dxa"/>
            <w:tcBorders>
              <w:top w:val="single" w:sz="4" w:space="0" w:color="auto"/>
              <w:left w:val="single" w:sz="4" w:space="0" w:color="auto"/>
              <w:bottom w:val="single" w:sz="4" w:space="0" w:color="auto"/>
              <w:right w:val="single" w:sz="4" w:space="0" w:color="auto"/>
            </w:tcBorders>
            <w:shd w:val="clear" w:color="auto" w:fill="auto"/>
            <w:vAlign w:val="center"/>
          </w:tcPr>
          <w:p w:rsidR="00701CCF" w:rsidRPr="00701CCF" w:rsidRDefault="00701CCF" w:rsidP="00701CCF">
            <w:pPr>
              <w:spacing w:after="0" w:line="240" w:lineRule="auto"/>
              <w:rPr>
                <w:rFonts w:ascii="Times New Roman" w:eastAsia="Times New Roman" w:hAnsi="Times New Roman" w:cs="Times New Roman"/>
                <w:sz w:val="20"/>
                <w:szCs w:val="20"/>
                <w:lang w:val="uk-UA" w:eastAsia="ru-RU"/>
              </w:rPr>
            </w:pPr>
            <w:r w:rsidRPr="00701CCF">
              <w:rPr>
                <w:rFonts w:ascii="Times New Roman" w:eastAsia="Times New Roman" w:hAnsi="Times New Roman" w:cs="Times New Roman"/>
                <w:sz w:val="20"/>
                <w:szCs w:val="20"/>
                <w:lang w:val="uk-UA" w:eastAsia="ru-RU"/>
              </w:rPr>
              <w:t>38,99</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tcPr>
          <w:p w:rsidR="00701CCF" w:rsidRPr="00701CCF" w:rsidRDefault="00701CCF" w:rsidP="00701CCF">
            <w:pPr>
              <w:spacing w:after="0" w:line="240" w:lineRule="auto"/>
              <w:rPr>
                <w:rFonts w:ascii="Times New Roman" w:eastAsia="Times New Roman" w:hAnsi="Times New Roman" w:cs="Times New Roman"/>
                <w:bCs/>
                <w:sz w:val="20"/>
                <w:szCs w:val="20"/>
                <w:lang w:val="uk-UA" w:eastAsia="ru-RU"/>
              </w:rPr>
            </w:pPr>
            <w:r w:rsidRPr="00701CCF">
              <w:rPr>
                <w:rFonts w:ascii="Times New Roman" w:eastAsia="Times New Roman" w:hAnsi="Times New Roman" w:cs="Times New Roman"/>
                <w:bCs/>
                <w:sz w:val="20"/>
                <w:szCs w:val="20"/>
                <w:lang w:val="uk-UA" w:eastAsia="ru-RU"/>
              </w:rPr>
              <w:t>1,01</w:t>
            </w:r>
          </w:p>
        </w:tc>
      </w:tr>
      <w:tr w:rsidR="00701CCF" w:rsidRPr="00701CCF" w:rsidTr="00011DB4">
        <w:trPr>
          <w:trHeight w:val="259"/>
        </w:trPr>
        <w:tc>
          <w:tcPr>
            <w:tcW w:w="565" w:type="dxa"/>
            <w:tcBorders>
              <w:top w:val="single" w:sz="4" w:space="0" w:color="auto"/>
              <w:left w:val="single" w:sz="4" w:space="0" w:color="auto"/>
              <w:bottom w:val="single" w:sz="4" w:space="0" w:color="auto"/>
              <w:right w:val="single" w:sz="4" w:space="0" w:color="auto"/>
            </w:tcBorders>
            <w:shd w:val="clear" w:color="auto" w:fill="auto"/>
          </w:tcPr>
          <w:p w:rsidR="00701CCF" w:rsidRPr="00701CCF" w:rsidRDefault="00701CCF" w:rsidP="00701CCF">
            <w:pPr>
              <w:spacing w:after="0" w:line="240" w:lineRule="auto"/>
              <w:jc w:val="center"/>
              <w:rPr>
                <w:rFonts w:ascii="Times New Roman" w:eastAsia="Times New Roman" w:hAnsi="Times New Roman" w:cs="Times New Roman"/>
                <w:sz w:val="20"/>
                <w:szCs w:val="20"/>
                <w:lang w:eastAsia="ru-RU"/>
              </w:rPr>
            </w:pPr>
            <w:r w:rsidRPr="00701CCF">
              <w:rPr>
                <w:rFonts w:ascii="Times New Roman" w:eastAsia="Times New Roman" w:hAnsi="Times New Roman" w:cs="Times New Roman"/>
                <w:sz w:val="20"/>
                <w:szCs w:val="20"/>
                <w:lang w:eastAsia="ru-RU"/>
              </w:rPr>
              <w:t>5</w:t>
            </w:r>
          </w:p>
        </w:tc>
        <w:tc>
          <w:tcPr>
            <w:tcW w:w="5353" w:type="dxa"/>
            <w:tcBorders>
              <w:top w:val="single" w:sz="4" w:space="0" w:color="auto"/>
              <w:left w:val="single" w:sz="4" w:space="0" w:color="auto"/>
              <w:bottom w:val="single" w:sz="4" w:space="0" w:color="auto"/>
              <w:right w:val="single" w:sz="4" w:space="0" w:color="auto"/>
            </w:tcBorders>
            <w:shd w:val="clear" w:color="auto" w:fill="auto"/>
            <w:vAlign w:val="center"/>
          </w:tcPr>
          <w:p w:rsidR="00701CCF" w:rsidRPr="00701CCF" w:rsidRDefault="00701CCF" w:rsidP="00011DB4">
            <w:pPr>
              <w:spacing w:after="0" w:line="240" w:lineRule="auto"/>
              <w:rPr>
                <w:rFonts w:ascii="Times New Roman" w:eastAsia="Times New Roman" w:hAnsi="Times New Roman" w:cs="Times New Roman"/>
                <w:bCs/>
                <w:sz w:val="20"/>
                <w:szCs w:val="20"/>
                <w:lang w:val="uk-UA" w:eastAsia="ru-RU"/>
              </w:rPr>
            </w:pPr>
            <w:r w:rsidRPr="00701CCF">
              <w:rPr>
                <w:rFonts w:ascii="Times New Roman" w:eastAsia="Times New Roman" w:hAnsi="Times New Roman" w:cs="Times New Roman"/>
                <w:bCs/>
                <w:sz w:val="20"/>
                <w:szCs w:val="20"/>
                <w:lang w:val="uk-UA" w:eastAsia="ru-RU"/>
              </w:rPr>
              <w:t>Об'єкт:</w:t>
            </w:r>
            <w:r w:rsidR="00011DB4">
              <w:rPr>
                <w:rFonts w:ascii="Times New Roman" w:eastAsia="Times New Roman" w:hAnsi="Times New Roman" w:cs="Times New Roman"/>
                <w:bCs/>
                <w:sz w:val="20"/>
                <w:szCs w:val="20"/>
                <w:lang w:val="uk-UA" w:eastAsia="ru-RU"/>
              </w:rPr>
              <w:t xml:space="preserve"> </w:t>
            </w:r>
            <w:r w:rsidRPr="00701CCF">
              <w:rPr>
                <w:rFonts w:ascii="Times New Roman" w:eastAsia="Times New Roman" w:hAnsi="Times New Roman" w:cs="Times New Roman"/>
                <w:bCs/>
                <w:sz w:val="20"/>
                <w:szCs w:val="20"/>
                <w:lang w:val="uk-UA" w:eastAsia="ru-RU"/>
              </w:rPr>
              <w:t>Роботи з встановлення бордюрів по вул.Гімназійна на ділянках : від буд.№36 до перехрестя з вул. Героїв України</w:t>
            </w:r>
            <w:r w:rsidR="00011DB4">
              <w:rPr>
                <w:rFonts w:ascii="Times New Roman" w:eastAsia="Times New Roman" w:hAnsi="Times New Roman" w:cs="Times New Roman"/>
                <w:bCs/>
                <w:sz w:val="20"/>
                <w:szCs w:val="20"/>
                <w:lang w:val="uk-UA" w:eastAsia="ru-RU"/>
              </w:rPr>
              <w:t xml:space="preserve"> </w:t>
            </w:r>
            <w:r w:rsidRPr="00701CCF">
              <w:rPr>
                <w:rFonts w:ascii="Times New Roman" w:eastAsia="Times New Roman" w:hAnsi="Times New Roman" w:cs="Times New Roman"/>
                <w:bCs/>
                <w:sz w:val="20"/>
                <w:szCs w:val="20"/>
                <w:lang w:val="uk-UA" w:eastAsia="ru-RU"/>
              </w:rPr>
              <w:t>(парна сторона) та від буд.45 до перехрестя вул.Героїв України (непарна сторона) в м. Ананьєві Подільського р-ну Одеської області в т.ч виготовлення ПКД</w:t>
            </w:r>
          </w:p>
        </w:tc>
        <w:tc>
          <w:tcPr>
            <w:tcW w:w="1208" w:type="dxa"/>
            <w:tcBorders>
              <w:top w:val="single" w:sz="4" w:space="0" w:color="auto"/>
              <w:left w:val="single" w:sz="4" w:space="0" w:color="auto"/>
              <w:bottom w:val="single" w:sz="4" w:space="0" w:color="auto"/>
              <w:right w:val="single" w:sz="4" w:space="0" w:color="auto"/>
            </w:tcBorders>
            <w:shd w:val="clear" w:color="auto" w:fill="auto"/>
            <w:vAlign w:val="center"/>
          </w:tcPr>
          <w:p w:rsidR="00701CCF" w:rsidRPr="00701CCF" w:rsidRDefault="00701CCF" w:rsidP="00701CCF">
            <w:pPr>
              <w:spacing w:after="0" w:line="240" w:lineRule="auto"/>
              <w:rPr>
                <w:rFonts w:ascii="Times New Roman" w:eastAsia="Times New Roman" w:hAnsi="Times New Roman" w:cs="Times New Roman"/>
                <w:bCs/>
                <w:sz w:val="20"/>
                <w:szCs w:val="20"/>
                <w:lang w:val="uk-UA" w:eastAsia="ru-RU"/>
              </w:rPr>
            </w:pPr>
            <w:r w:rsidRPr="00701CCF">
              <w:rPr>
                <w:rFonts w:ascii="Times New Roman" w:eastAsia="Times New Roman" w:hAnsi="Times New Roman" w:cs="Times New Roman"/>
                <w:bCs/>
                <w:sz w:val="20"/>
                <w:szCs w:val="20"/>
                <w:lang w:val="uk-UA" w:eastAsia="ru-RU"/>
              </w:rPr>
              <w:t>210,00</w:t>
            </w:r>
          </w:p>
        </w:tc>
        <w:tc>
          <w:tcPr>
            <w:tcW w:w="1681" w:type="dxa"/>
            <w:tcBorders>
              <w:top w:val="single" w:sz="4" w:space="0" w:color="auto"/>
              <w:left w:val="single" w:sz="4" w:space="0" w:color="auto"/>
              <w:bottom w:val="single" w:sz="4" w:space="0" w:color="auto"/>
              <w:right w:val="single" w:sz="4" w:space="0" w:color="auto"/>
            </w:tcBorders>
            <w:shd w:val="clear" w:color="auto" w:fill="auto"/>
            <w:vAlign w:val="center"/>
          </w:tcPr>
          <w:p w:rsidR="00701CCF" w:rsidRPr="00701CCF" w:rsidRDefault="00701CCF" w:rsidP="00701CCF">
            <w:pPr>
              <w:spacing w:after="0" w:line="240" w:lineRule="auto"/>
              <w:rPr>
                <w:rFonts w:ascii="Times New Roman" w:eastAsia="Times New Roman" w:hAnsi="Times New Roman" w:cs="Times New Roman"/>
                <w:bCs/>
                <w:sz w:val="20"/>
                <w:szCs w:val="20"/>
                <w:lang w:val="uk-UA" w:eastAsia="ru-RU"/>
              </w:rPr>
            </w:pPr>
            <w:r w:rsidRPr="00701CCF">
              <w:rPr>
                <w:rFonts w:ascii="Times New Roman" w:eastAsia="Times New Roman" w:hAnsi="Times New Roman" w:cs="Times New Roman"/>
                <w:bCs/>
                <w:sz w:val="20"/>
                <w:szCs w:val="20"/>
                <w:lang w:val="uk-UA" w:eastAsia="ru-RU"/>
              </w:rPr>
              <w:t>197,82</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tcPr>
          <w:p w:rsidR="00701CCF" w:rsidRPr="00701CCF" w:rsidRDefault="00701CCF" w:rsidP="00701CCF">
            <w:pPr>
              <w:spacing w:after="0" w:line="240" w:lineRule="auto"/>
              <w:rPr>
                <w:rFonts w:ascii="Times New Roman" w:eastAsia="Times New Roman" w:hAnsi="Times New Roman" w:cs="Times New Roman"/>
                <w:bCs/>
                <w:sz w:val="20"/>
                <w:szCs w:val="20"/>
                <w:lang w:val="uk-UA" w:eastAsia="ru-RU"/>
              </w:rPr>
            </w:pPr>
            <w:r w:rsidRPr="00701CCF">
              <w:rPr>
                <w:rFonts w:ascii="Times New Roman" w:eastAsia="Times New Roman" w:hAnsi="Times New Roman" w:cs="Times New Roman"/>
                <w:bCs/>
                <w:sz w:val="20"/>
                <w:szCs w:val="20"/>
                <w:lang w:val="uk-UA" w:eastAsia="ru-RU"/>
              </w:rPr>
              <w:t>12,18</w:t>
            </w:r>
          </w:p>
        </w:tc>
      </w:tr>
      <w:tr w:rsidR="00701CCF" w:rsidRPr="00701CCF" w:rsidTr="00011DB4">
        <w:trPr>
          <w:trHeight w:val="259"/>
        </w:trPr>
        <w:tc>
          <w:tcPr>
            <w:tcW w:w="565" w:type="dxa"/>
            <w:tcBorders>
              <w:top w:val="single" w:sz="4" w:space="0" w:color="auto"/>
              <w:left w:val="single" w:sz="4" w:space="0" w:color="auto"/>
              <w:bottom w:val="single" w:sz="4" w:space="0" w:color="auto"/>
              <w:right w:val="single" w:sz="4" w:space="0" w:color="auto"/>
            </w:tcBorders>
            <w:shd w:val="clear" w:color="auto" w:fill="auto"/>
          </w:tcPr>
          <w:p w:rsidR="00701CCF" w:rsidRPr="00701CCF" w:rsidRDefault="00701CCF" w:rsidP="00701CCF">
            <w:pPr>
              <w:spacing w:after="0" w:line="240" w:lineRule="auto"/>
              <w:jc w:val="center"/>
              <w:rPr>
                <w:rFonts w:ascii="Times New Roman" w:eastAsia="Times New Roman" w:hAnsi="Times New Roman" w:cs="Times New Roman"/>
                <w:sz w:val="20"/>
                <w:szCs w:val="20"/>
                <w:lang w:eastAsia="ru-RU"/>
              </w:rPr>
            </w:pPr>
            <w:r w:rsidRPr="00701CCF">
              <w:rPr>
                <w:rFonts w:ascii="Times New Roman" w:eastAsia="Times New Roman" w:hAnsi="Times New Roman" w:cs="Times New Roman"/>
                <w:sz w:val="20"/>
                <w:szCs w:val="20"/>
                <w:lang w:eastAsia="ru-RU"/>
              </w:rPr>
              <w:t>6</w:t>
            </w:r>
          </w:p>
        </w:tc>
        <w:tc>
          <w:tcPr>
            <w:tcW w:w="5353" w:type="dxa"/>
            <w:tcBorders>
              <w:top w:val="single" w:sz="4" w:space="0" w:color="auto"/>
              <w:left w:val="single" w:sz="4" w:space="0" w:color="auto"/>
              <w:bottom w:val="single" w:sz="4" w:space="0" w:color="auto"/>
              <w:right w:val="single" w:sz="4" w:space="0" w:color="auto"/>
            </w:tcBorders>
            <w:shd w:val="clear" w:color="auto" w:fill="auto"/>
            <w:vAlign w:val="center"/>
          </w:tcPr>
          <w:p w:rsidR="00701CCF" w:rsidRPr="00701CCF" w:rsidRDefault="00701CCF" w:rsidP="00701CCF">
            <w:pPr>
              <w:spacing w:after="0" w:line="240" w:lineRule="auto"/>
              <w:rPr>
                <w:rFonts w:ascii="Times New Roman" w:eastAsia="Times New Roman" w:hAnsi="Times New Roman" w:cs="Times New Roman"/>
                <w:bCs/>
                <w:sz w:val="20"/>
                <w:szCs w:val="20"/>
                <w:lang w:val="uk-UA" w:eastAsia="ru-RU"/>
              </w:rPr>
            </w:pPr>
            <w:r w:rsidRPr="00701CCF">
              <w:rPr>
                <w:rFonts w:ascii="Times New Roman" w:eastAsia="Times New Roman" w:hAnsi="Times New Roman" w:cs="Times New Roman"/>
                <w:bCs/>
                <w:sz w:val="20"/>
                <w:szCs w:val="20"/>
                <w:lang w:val="uk-UA" w:eastAsia="ru-RU"/>
              </w:rPr>
              <w:t xml:space="preserve">Виготовлення проєктно-кошторисної документації по </w:t>
            </w:r>
            <w:r w:rsidR="00011DB4" w:rsidRPr="00701CCF">
              <w:rPr>
                <w:rFonts w:ascii="Times New Roman" w:eastAsia="Times New Roman" w:hAnsi="Times New Roman" w:cs="Times New Roman"/>
                <w:bCs/>
                <w:sz w:val="20"/>
                <w:szCs w:val="20"/>
                <w:lang w:val="uk-UA" w:eastAsia="ru-RU"/>
              </w:rPr>
              <w:t>об’єкту</w:t>
            </w:r>
            <w:r w:rsidRPr="00701CCF">
              <w:rPr>
                <w:rFonts w:ascii="Times New Roman" w:eastAsia="Times New Roman" w:hAnsi="Times New Roman" w:cs="Times New Roman"/>
                <w:bCs/>
                <w:sz w:val="20"/>
                <w:szCs w:val="20"/>
                <w:lang w:val="uk-UA" w:eastAsia="ru-RU"/>
              </w:rPr>
              <w:t xml:space="preserve"> "Капітальний ремонт даху нежитлової будівлі Ананьївської міської ради, за адресою:вул.Центральна,66, с.Романівка, Подільський район, Одеська область (заходи з енергозбереження) </w:t>
            </w:r>
          </w:p>
        </w:tc>
        <w:tc>
          <w:tcPr>
            <w:tcW w:w="1208" w:type="dxa"/>
            <w:tcBorders>
              <w:top w:val="single" w:sz="4" w:space="0" w:color="auto"/>
              <w:left w:val="single" w:sz="4" w:space="0" w:color="auto"/>
              <w:bottom w:val="single" w:sz="4" w:space="0" w:color="auto"/>
              <w:right w:val="single" w:sz="4" w:space="0" w:color="auto"/>
            </w:tcBorders>
            <w:shd w:val="clear" w:color="auto" w:fill="auto"/>
            <w:vAlign w:val="center"/>
          </w:tcPr>
          <w:p w:rsidR="00701CCF" w:rsidRPr="00701CCF" w:rsidRDefault="00701CCF" w:rsidP="00701CCF">
            <w:pPr>
              <w:spacing w:after="0" w:line="240" w:lineRule="auto"/>
              <w:rPr>
                <w:rFonts w:ascii="Times New Roman" w:eastAsia="Times New Roman" w:hAnsi="Times New Roman" w:cs="Times New Roman"/>
                <w:bCs/>
                <w:sz w:val="20"/>
                <w:szCs w:val="20"/>
                <w:lang w:val="uk-UA" w:eastAsia="ru-RU"/>
              </w:rPr>
            </w:pPr>
            <w:r w:rsidRPr="00701CCF">
              <w:rPr>
                <w:rFonts w:ascii="Times New Roman" w:eastAsia="Times New Roman" w:hAnsi="Times New Roman" w:cs="Times New Roman"/>
                <w:bCs/>
                <w:sz w:val="20"/>
                <w:szCs w:val="20"/>
                <w:lang w:val="uk-UA" w:eastAsia="ru-RU"/>
              </w:rPr>
              <w:t>53,71</w:t>
            </w:r>
          </w:p>
        </w:tc>
        <w:tc>
          <w:tcPr>
            <w:tcW w:w="1681" w:type="dxa"/>
            <w:tcBorders>
              <w:top w:val="single" w:sz="4" w:space="0" w:color="auto"/>
              <w:left w:val="single" w:sz="4" w:space="0" w:color="auto"/>
              <w:bottom w:val="single" w:sz="4" w:space="0" w:color="auto"/>
              <w:right w:val="single" w:sz="4" w:space="0" w:color="auto"/>
            </w:tcBorders>
            <w:shd w:val="clear" w:color="auto" w:fill="auto"/>
            <w:vAlign w:val="center"/>
          </w:tcPr>
          <w:p w:rsidR="00701CCF" w:rsidRPr="00701CCF" w:rsidRDefault="00701CCF" w:rsidP="00701CCF">
            <w:pPr>
              <w:spacing w:after="0" w:line="240" w:lineRule="auto"/>
              <w:rPr>
                <w:rFonts w:ascii="Times New Roman" w:eastAsia="Times New Roman" w:hAnsi="Times New Roman" w:cs="Times New Roman"/>
                <w:bCs/>
                <w:sz w:val="20"/>
                <w:szCs w:val="20"/>
                <w:lang w:val="uk-UA" w:eastAsia="ru-RU"/>
              </w:rPr>
            </w:pPr>
            <w:r w:rsidRPr="00701CCF">
              <w:rPr>
                <w:rFonts w:ascii="Times New Roman" w:eastAsia="Times New Roman" w:hAnsi="Times New Roman" w:cs="Times New Roman"/>
                <w:bCs/>
                <w:sz w:val="20"/>
                <w:szCs w:val="20"/>
                <w:lang w:val="uk-UA" w:eastAsia="ru-RU"/>
              </w:rPr>
              <w:t>52,04</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tcPr>
          <w:p w:rsidR="00701CCF" w:rsidRPr="00701CCF" w:rsidRDefault="00701CCF" w:rsidP="00701CCF">
            <w:pPr>
              <w:spacing w:after="0" w:line="240" w:lineRule="auto"/>
              <w:rPr>
                <w:rFonts w:ascii="Times New Roman" w:eastAsia="Times New Roman" w:hAnsi="Times New Roman" w:cs="Times New Roman"/>
                <w:bCs/>
                <w:sz w:val="20"/>
                <w:szCs w:val="20"/>
                <w:lang w:val="uk-UA" w:eastAsia="ru-RU"/>
              </w:rPr>
            </w:pPr>
            <w:r w:rsidRPr="00701CCF">
              <w:rPr>
                <w:rFonts w:ascii="Times New Roman" w:eastAsia="Times New Roman" w:hAnsi="Times New Roman" w:cs="Times New Roman"/>
                <w:bCs/>
                <w:sz w:val="20"/>
                <w:szCs w:val="20"/>
                <w:lang w:val="uk-UA" w:eastAsia="ru-RU"/>
              </w:rPr>
              <w:t>1,67</w:t>
            </w:r>
          </w:p>
        </w:tc>
      </w:tr>
      <w:tr w:rsidR="00701CCF" w:rsidRPr="00701CCF" w:rsidTr="00011DB4">
        <w:trPr>
          <w:trHeight w:val="259"/>
        </w:trPr>
        <w:tc>
          <w:tcPr>
            <w:tcW w:w="565" w:type="dxa"/>
            <w:tcBorders>
              <w:top w:val="single" w:sz="4" w:space="0" w:color="auto"/>
              <w:left w:val="single" w:sz="4" w:space="0" w:color="auto"/>
              <w:bottom w:val="single" w:sz="4" w:space="0" w:color="auto"/>
              <w:right w:val="single" w:sz="4" w:space="0" w:color="auto"/>
            </w:tcBorders>
            <w:shd w:val="clear" w:color="auto" w:fill="auto"/>
          </w:tcPr>
          <w:p w:rsidR="00701CCF" w:rsidRPr="00701CCF" w:rsidRDefault="00701CCF" w:rsidP="00701CCF">
            <w:pPr>
              <w:spacing w:after="0" w:line="240" w:lineRule="auto"/>
              <w:jc w:val="center"/>
              <w:rPr>
                <w:rFonts w:ascii="Times New Roman" w:eastAsia="Times New Roman" w:hAnsi="Times New Roman" w:cs="Times New Roman"/>
                <w:sz w:val="20"/>
                <w:szCs w:val="20"/>
                <w:lang w:eastAsia="ru-RU"/>
              </w:rPr>
            </w:pPr>
            <w:r w:rsidRPr="00701CCF">
              <w:rPr>
                <w:rFonts w:ascii="Times New Roman" w:eastAsia="Times New Roman" w:hAnsi="Times New Roman" w:cs="Times New Roman"/>
                <w:sz w:val="20"/>
                <w:szCs w:val="20"/>
                <w:lang w:eastAsia="ru-RU"/>
              </w:rPr>
              <w:t>7</w:t>
            </w:r>
          </w:p>
        </w:tc>
        <w:tc>
          <w:tcPr>
            <w:tcW w:w="5353" w:type="dxa"/>
            <w:tcBorders>
              <w:top w:val="single" w:sz="4" w:space="0" w:color="auto"/>
              <w:left w:val="single" w:sz="4" w:space="0" w:color="auto"/>
              <w:bottom w:val="single" w:sz="4" w:space="0" w:color="auto"/>
              <w:right w:val="single" w:sz="4" w:space="0" w:color="auto"/>
            </w:tcBorders>
            <w:shd w:val="clear" w:color="auto" w:fill="auto"/>
            <w:vAlign w:val="center"/>
          </w:tcPr>
          <w:p w:rsidR="00701CCF" w:rsidRPr="00701CCF" w:rsidRDefault="00701CCF" w:rsidP="008B1EB9">
            <w:pPr>
              <w:spacing w:after="0" w:line="240" w:lineRule="auto"/>
              <w:rPr>
                <w:rFonts w:ascii="Times New Roman" w:eastAsia="Times New Roman" w:hAnsi="Times New Roman" w:cs="Times New Roman"/>
                <w:bCs/>
                <w:sz w:val="20"/>
                <w:szCs w:val="20"/>
                <w:lang w:val="uk-UA" w:eastAsia="ru-RU"/>
              </w:rPr>
            </w:pPr>
            <w:r w:rsidRPr="00701CCF">
              <w:rPr>
                <w:rFonts w:ascii="Times New Roman" w:eastAsia="Times New Roman" w:hAnsi="Times New Roman" w:cs="Times New Roman"/>
                <w:bCs/>
                <w:sz w:val="20"/>
                <w:szCs w:val="20"/>
                <w:lang w:val="uk-UA" w:eastAsia="ru-RU"/>
              </w:rPr>
              <w:t>Об'єкт:</w:t>
            </w:r>
            <w:r w:rsidR="008B1EB9">
              <w:rPr>
                <w:rFonts w:ascii="Times New Roman" w:eastAsia="Times New Roman" w:hAnsi="Times New Roman" w:cs="Times New Roman"/>
                <w:bCs/>
                <w:sz w:val="20"/>
                <w:szCs w:val="20"/>
                <w:lang w:val="uk-UA" w:eastAsia="ru-RU"/>
              </w:rPr>
              <w:t xml:space="preserve"> </w:t>
            </w:r>
            <w:r w:rsidRPr="00701CCF">
              <w:rPr>
                <w:rFonts w:ascii="Times New Roman" w:eastAsia="Times New Roman" w:hAnsi="Times New Roman" w:cs="Times New Roman"/>
                <w:bCs/>
                <w:sz w:val="20"/>
                <w:szCs w:val="20"/>
                <w:lang w:val="uk-UA" w:eastAsia="ru-RU"/>
              </w:rPr>
              <w:t>Будівництво частини підвідного газопроводу високого тиску P 0.6 МПа в селі Шелехове Подільського району Одеської області ( згідно з робочим проектом 2/2013-ГТС) ( в т.ч. виготовлення проектно-кошторисної документації)</w:t>
            </w:r>
          </w:p>
        </w:tc>
        <w:tc>
          <w:tcPr>
            <w:tcW w:w="1208" w:type="dxa"/>
            <w:tcBorders>
              <w:top w:val="single" w:sz="4" w:space="0" w:color="auto"/>
              <w:left w:val="single" w:sz="4" w:space="0" w:color="auto"/>
              <w:bottom w:val="single" w:sz="4" w:space="0" w:color="auto"/>
              <w:right w:val="single" w:sz="4" w:space="0" w:color="auto"/>
            </w:tcBorders>
            <w:shd w:val="clear" w:color="auto" w:fill="auto"/>
            <w:vAlign w:val="center"/>
          </w:tcPr>
          <w:p w:rsidR="00701CCF" w:rsidRPr="00701CCF" w:rsidRDefault="00701CCF" w:rsidP="00701CCF">
            <w:pPr>
              <w:spacing w:after="0" w:line="240" w:lineRule="auto"/>
              <w:rPr>
                <w:rFonts w:ascii="Times New Roman" w:eastAsia="Times New Roman" w:hAnsi="Times New Roman" w:cs="Times New Roman"/>
                <w:bCs/>
                <w:sz w:val="20"/>
                <w:szCs w:val="20"/>
                <w:lang w:val="uk-UA" w:eastAsia="ru-RU"/>
              </w:rPr>
            </w:pPr>
            <w:r w:rsidRPr="00701CCF">
              <w:rPr>
                <w:rFonts w:ascii="Times New Roman" w:eastAsia="Times New Roman" w:hAnsi="Times New Roman" w:cs="Times New Roman"/>
                <w:bCs/>
                <w:sz w:val="20"/>
                <w:szCs w:val="20"/>
                <w:lang w:val="uk-UA" w:eastAsia="ru-RU"/>
              </w:rPr>
              <w:t>450,00</w:t>
            </w:r>
          </w:p>
        </w:tc>
        <w:tc>
          <w:tcPr>
            <w:tcW w:w="1681" w:type="dxa"/>
            <w:tcBorders>
              <w:top w:val="single" w:sz="4" w:space="0" w:color="auto"/>
              <w:left w:val="single" w:sz="4" w:space="0" w:color="auto"/>
              <w:bottom w:val="single" w:sz="4" w:space="0" w:color="auto"/>
              <w:right w:val="single" w:sz="4" w:space="0" w:color="auto"/>
            </w:tcBorders>
            <w:shd w:val="clear" w:color="auto" w:fill="auto"/>
            <w:vAlign w:val="center"/>
          </w:tcPr>
          <w:p w:rsidR="00701CCF" w:rsidRPr="00701CCF" w:rsidRDefault="00701CCF" w:rsidP="00701CCF">
            <w:pPr>
              <w:spacing w:after="0" w:line="240" w:lineRule="auto"/>
              <w:rPr>
                <w:rFonts w:ascii="Times New Roman" w:eastAsia="Times New Roman" w:hAnsi="Times New Roman" w:cs="Times New Roman"/>
                <w:bCs/>
                <w:sz w:val="20"/>
                <w:szCs w:val="20"/>
                <w:lang w:val="uk-UA" w:eastAsia="ru-RU"/>
              </w:rPr>
            </w:pPr>
            <w:r w:rsidRPr="00701CCF">
              <w:rPr>
                <w:rFonts w:ascii="Times New Roman" w:eastAsia="Times New Roman" w:hAnsi="Times New Roman" w:cs="Times New Roman"/>
                <w:bCs/>
                <w:sz w:val="20"/>
                <w:szCs w:val="20"/>
                <w:lang w:val="uk-UA" w:eastAsia="ru-RU"/>
              </w:rPr>
              <w:t>0,00</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tcPr>
          <w:p w:rsidR="00701CCF" w:rsidRPr="00701CCF" w:rsidRDefault="00701CCF" w:rsidP="00701CCF">
            <w:pPr>
              <w:spacing w:after="0" w:line="240" w:lineRule="auto"/>
              <w:rPr>
                <w:rFonts w:ascii="Times New Roman" w:eastAsia="Times New Roman" w:hAnsi="Times New Roman" w:cs="Times New Roman"/>
                <w:bCs/>
                <w:sz w:val="20"/>
                <w:szCs w:val="20"/>
                <w:lang w:val="uk-UA" w:eastAsia="ru-RU"/>
              </w:rPr>
            </w:pPr>
            <w:r w:rsidRPr="00701CCF">
              <w:rPr>
                <w:rFonts w:ascii="Times New Roman" w:eastAsia="Times New Roman" w:hAnsi="Times New Roman" w:cs="Times New Roman"/>
                <w:bCs/>
                <w:sz w:val="20"/>
                <w:szCs w:val="20"/>
                <w:lang w:val="uk-UA" w:eastAsia="ru-RU"/>
              </w:rPr>
              <w:t>450,0</w:t>
            </w:r>
          </w:p>
        </w:tc>
      </w:tr>
      <w:tr w:rsidR="00701CCF" w:rsidRPr="00701CCF" w:rsidTr="00011DB4">
        <w:trPr>
          <w:trHeight w:val="259"/>
        </w:trPr>
        <w:tc>
          <w:tcPr>
            <w:tcW w:w="565" w:type="dxa"/>
            <w:tcBorders>
              <w:top w:val="single" w:sz="4" w:space="0" w:color="auto"/>
              <w:left w:val="single" w:sz="4" w:space="0" w:color="auto"/>
              <w:bottom w:val="single" w:sz="4" w:space="0" w:color="auto"/>
              <w:right w:val="single" w:sz="4" w:space="0" w:color="auto"/>
            </w:tcBorders>
            <w:shd w:val="clear" w:color="auto" w:fill="auto"/>
          </w:tcPr>
          <w:p w:rsidR="00701CCF" w:rsidRPr="00701CCF" w:rsidRDefault="00701CCF" w:rsidP="00701CCF">
            <w:pPr>
              <w:spacing w:after="0" w:line="240" w:lineRule="auto"/>
              <w:jc w:val="center"/>
              <w:rPr>
                <w:rFonts w:ascii="Times New Roman" w:eastAsia="Times New Roman" w:hAnsi="Times New Roman" w:cs="Times New Roman"/>
                <w:sz w:val="20"/>
                <w:szCs w:val="20"/>
                <w:lang w:eastAsia="ru-RU"/>
              </w:rPr>
            </w:pPr>
            <w:r w:rsidRPr="00701CCF">
              <w:rPr>
                <w:rFonts w:ascii="Times New Roman" w:eastAsia="Times New Roman" w:hAnsi="Times New Roman" w:cs="Times New Roman"/>
                <w:sz w:val="20"/>
                <w:szCs w:val="20"/>
                <w:lang w:eastAsia="ru-RU"/>
              </w:rPr>
              <w:t>8</w:t>
            </w:r>
          </w:p>
        </w:tc>
        <w:tc>
          <w:tcPr>
            <w:tcW w:w="5353" w:type="dxa"/>
            <w:tcBorders>
              <w:top w:val="single" w:sz="4" w:space="0" w:color="auto"/>
              <w:left w:val="single" w:sz="4" w:space="0" w:color="auto"/>
              <w:bottom w:val="single" w:sz="4" w:space="0" w:color="auto"/>
              <w:right w:val="single" w:sz="4" w:space="0" w:color="auto"/>
            </w:tcBorders>
            <w:shd w:val="clear" w:color="auto" w:fill="auto"/>
            <w:vAlign w:val="center"/>
          </w:tcPr>
          <w:p w:rsidR="00701CCF" w:rsidRPr="00701CCF" w:rsidRDefault="00701CCF" w:rsidP="008B1EB9">
            <w:pPr>
              <w:spacing w:after="0" w:line="240" w:lineRule="auto"/>
              <w:rPr>
                <w:rFonts w:ascii="Times New Roman" w:eastAsia="Times New Roman" w:hAnsi="Times New Roman" w:cs="Times New Roman"/>
                <w:bCs/>
                <w:sz w:val="20"/>
                <w:szCs w:val="20"/>
                <w:lang w:val="uk-UA" w:eastAsia="ru-RU"/>
              </w:rPr>
            </w:pPr>
            <w:r w:rsidRPr="00701CCF">
              <w:rPr>
                <w:rFonts w:ascii="Times New Roman" w:eastAsia="Times New Roman" w:hAnsi="Times New Roman" w:cs="Times New Roman"/>
                <w:bCs/>
                <w:sz w:val="20"/>
                <w:szCs w:val="20"/>
                <w:lang w:val="uk-UA" w:eastAsia="ru-RU"/>
              </w:rPr>
              <w:t>Об'єкт:</w:t>
            </w:r>
            <w:r w:rsidR="008B1EB9">
              <w:rPr>
                <w:rFonts w:ascii="Times New Roman" w:eastAsia="Times New Roman" w:hAnsi="Times New Roman" w:cs="Times New Roman"/>
                <w:bCs/>
                <w:sz w:val="20"/>
                <w:szCs w:val="20"/>
                <w:lang w:val="uk-UA" w:eastAsia="ru-RU"/>
              </w:rPr>
              <w:t xml:space="preserve"> </w:t>
            </w:r>
            <w:r w:rsidRPr="00701CCF">
              <w:rPr>
                <w:rFonts w:ascii="Times New Roman" w:eastAsia="Times New Roman" w:hAnsi="Times New Roman" w:cs="Times New Roman"/>
                <w:bCs/>
                <w:sz w:val="20"/>
                <w:szCs w:val="20"/>
                <w:lang w:val="uk-UA" w:eastAsia="ru-RU"/>
              </w:rPr>
              <w:t xml:space="preserve">Виготовлення ПКД по </w:t>
            </w:r>
            <w:r w:rsidR="008B1EB9" w:rsidRPr="00701CCF">
              <w:rPr>
                <w:rFonts w:ascii="Times New Roman" w:eastAsia="Times New Roman" w:hAnsi="Times New Roman" w:cs="Times New Roman"/>
                <w:bCs/>
                <w:sz w:val="20"/>
                <w:szCs w:val="20"/>
                <w:lang w:val="uk-UA" w:eastAsia="ru-RU"/>
              </w:rPr>
              <w:t>об’єкту</w:t>
            </w:r>
            <w:r w:rsidRPr="00701CCF">
              <w:rPr>
                <w:rFonts w:ascii="Times New Roman" w:eastAsia="Times New Roman" w:hAnsi="Times New Roman" w:cs="Times New Roman"/>
                <w:bCs/>
                <w:sz w:val="20"/>
                <w:szCs w:val="20"/>
                <w:lang w:val="uk-UA" w:eastAsia="ru-RU"/>
              </w:rPr>
              <w:t>: Капітальний ремонт даху адміністративної будівлі літера "А" та гаражу літера "Б" КП "Ананьїв-водоканал  Ананьївської міської ради, за адресою:</w:t>
            </w:r>
            <w:r w:rsidR="008B1EB9">
              <w:rPr>
                <w:rFonts w:ascii="Times New Roman" w:eastAsia="Times New Roman" w:hAnsi="Times New Roman" w:cs="Times New Roman"/>
                <w:bCs/>
                <w:sz w:val="20"/>
                <w:szCs w:val="20"/>
                <w:lang w:val="uk-UA" w:eastAsia="ru-RU"/>
              </w:rPr>
              <w:t xml:space="preserve"> </w:t>
            </w:r>
            <w:r w:rsidRPr="00701CCF">
              <w:rPr>
                <w:rFonts w:ascii="Times New Roman" w:eastAsia="Times New Roman" w:hAnsi="Times New Roman" w:cs="Times New Roman"/>
                <w:bCs/>
                <w:sz w:val="20"/>
                <w:szCs w:val="20"/>
                <w:lang w:val="uk-UA" w:eastAsia="ru-RU"/>
              </w:rPr>
              <w:t>вул.Соборна,30В,</w:t>
            </w:r>
            <w:r w:rsidR="008B1EB9">
              <w:rPr>
                <w:rFonts w:ascii="Times New Roman" w:eastAsia="Times New Roman" w:hAnsi="Times New Roman" w:cs="Times New Roman"/>
                <w:bCs/>
                <w:sz w:val="20"/>
                <w:szCs w:val="20"/>
                <w:lang w:val="uk-UA" w:eastAsia="ru-RU"/>
              </w:rPr>
              <w:t xml:space="preserve"> </w:t>
            </w:r>
            <w:r w:rsidRPr="00701CCF">
              <w:rPr>
                <w:rFonts w:ascii="Times New Roman" w:eastAsia="Times New Roman" w:hAnsi="Times New Roman" w:cs="Times New Roman"/>
                <w:bCs/>
                <w:sz w:val="20"/>
                <w:szCs w:val="20"/>
                <w:lang w:val="uk-UA" w:eastAsia="ru-RU"/>
              </w:rPr>
              <w:t>м.Ананьїв,</w:t>
            </w:r>
            <w:r w:rsidR="008B1EB9">
              <w:rPr>
                <w:rFonts w:ascii="Times New Roman" w:eastAsia="Times New Roman" w:hAnsi="Times New Roman" w:cs="Times New Roman"/>
                <w:bCs/>
                <w:sz w:val="20"/>
                <w:szCs w:val="20"/>
                <w:lang w:val="uk-UA" w:eastAsia="ru-RU"/>
              </w:rPr>
              <w:t xml:space="preserve"> </w:t>
            </w:r>
            <w:r w:rsidRPr="00701CCF">
              <w:rPr>
                <w:rFonts w:ascii="Times New Roman" w:eastAsia="Times New Roman" w:hAnsi="Times New Roman" w:cs="Times New Roman"/>
                <w:bCs/>
                <w:sz w:val="20"/>
                <w:szCs w:val="20"/>
                <w:lang w:val="uk-UA" w:eastAsia="ru-RU"/>
              </w:rPr>
              <w:t>Подільський район,</w:t>
            </w:r>
            <w:r w:rsidR="008B1EB9">
              <w:rPr>
                <w:rFonts w:ascii="Times New Roman" w:eastAsia="Times New Roman" w:hAnsi="Times New Roman" w:cs="Times New Roman"/>
                <w:bCs/>
                <w:sz w:val="20"/>
                <w:szCs w:val="20"/>
                <w:lang w:val="uk-UA" w:eastAsia="ru-RU"/>
              </w:rPr>
              <w:t xml:space="preserve"> Одеська обл. (</w:t>
            </w:r>
            <w:r w:rsidRPr="00701CCF">
              <w:rPr>
                <w:rFonts w:ascii="Times New Roman" w:eastAsia="Times New Roman" w:hAnsi="Times New Roman" w:cs="Times New Roman"/>
                <w:bCs/>
                <w:sz w:val="20"/>
                <w:szCs w:val="20"/>
                <w:lang w:val="uk-UA" w:eastAsia="ru-RU"/>
              </w:rPr>
              <w:t>заходи з енергозбереження)</w:t>
            </w:r>
          </w:p>
        </w:tc>
        <w:tc>
          <w:tcPr>
            <w:tcW w:w="1208" w:type="dxa"/>
            <w:tcBorders>
              <w:top w:val="single" w:sz="4" w:space="0" w:color="auto"/>
              <w:left w:val="single" w:sz="4" w:space="0" w:color="auto"/>
              <w:bottom w:val="single" w:sz="4" w:space="0" w:color="auto"/>
              <w:right w:val="single" w:sz="4" w:space="0" w:color="auto"/>
            </w:tcBorders>
            <w:shd w:val="clear" w:color="auto" w:fill="auto"/>
            <w:vAlign w:val="center"/>
          </w:tcPr>
          <w:p w:rsidR="00701CCF" w:rsidRPr="00701CCF" w:rsidRDefault="00701CCF" w:rsidP="00701CCF">
            <w:pPr>
              <w:spacing w:after="0" w:line="240" w:lineRule="auto"/>
              <w:rPr>
                <w:rFonts w:ascii="Times New Roman" w:eastAsia="Times New Roman" w:hAnsi="Times New Roman" w:cs="Times New Roman"/>
                <w:bCs/>
                <w:sz w:val="20"/>
                <w:szCs w:val="20"/>
                <w:lang w:val="uk-UA" w:eastAsia="ru-RU"/>
              </w:rPr>
            </w:pPr>
            <w:r w:rsidRPr="00701CCF">
              <w:rPr>
                <w:rFonts w:ascii="Times New Roman" w:eastAsia="Times New Roman" w:hAnsi="Times New Roman" w:cs="Times New Roman"/>
                <w:bCs/>
                <w:sz w:val="20"/>
                <w:szCs w:val="20"/>
                <w:lang w:val="uk-UA" w:eastAsia="ru-RU"/>
              </w:rPr>
              <w:t>39,10</w:t>
            </w:r>
          </w:p>
        </w:tc>
        <w:tc>
          <w:tcPr>
            <w:tcW w:w="1681" w:type="dxa"/>
            <w:tcBorders>
              <w:top w:val="single" w:sz="4" w:space="0" w:color="auto"/>
              <w:left w:val="single" w:sz="4" w:space="0" w:color="auto"/>
              <w:bottom w:val="single" w:sz="4" w:space="0" w:color="auto"/>
              <w:right w:val="single" w:sz="4" w:space="0" w:color="auto"/>
            </w:tcBorders>
            <w:shd w:val="clear" w:color="auto" w:fill="auto"/>
            <w:vAlign w:val="center"/>
          </w:tcPr>
          <w:p w:rsidR="00701CCF" w:rsidRPr="00701CCF" w:rsidRDefault="00701CCF" w:rsidP="00701CCF">
            <w:pPr>
              <w:spacing w:after="0" w:line="240" w:lineRule="auto"/>
              <w:rPr>
                <w:rFonts w:ascii="Times New Roman" w:eastAsia="Times New Roman" w:hAnsi="Times New Roman" w:cs="Times New Roman"/>
                <w:bCs/>
                <w:sz w:val="20"/>
                <w:szCs w:val="20"/>
                <w:lang w:val="uk-UA" w:eastAsia="ru-RU"/>
              </w:rPr>
            </w:pPr>
            <w:r w:rsidRPr="00701CCF">
              <w:rPr>
                <w:rFonts w:ascii="Times New Roman" w:eastAsia="Times New Roman" w:hAnsi="Times New Roman" w:cs="Times New Roman"/>
                <w:bCs/>
                <w:sz w:val="20"/>
                <w:szCs w:val="20"/>
                <w:lang w:val="uk-UA" w:eastAsia="ru-RU"/>
              </w:rPr>
              <w:t>38,94</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tcPr>
          <w:p w:rsidR="00701CCF" w:rsidRPr="00701CCF" w:rsidRDefault="00701CCF" w:rsidP="00701CCF">
            <w:pPr>
              <w:spacing w:after="0" w:line="240" w:lineRule="auto"/>
              <w:rPr>
                <w:rFonts w:ascii="Times New Roman" w:eastAsia="Times New Roman" w:hAnsi="Times New Roman" w:cs="Times New Roman"/>
                <w:bCs/>
                <w:sz w:val="20"/>
                <w:szCs w:val="20"/>
                <w:lang w:val="uk-UA" w:eastAsia="ru-RU"/>
              </w:rPr>
            </w:pPr>
            <w:r w:rsidRPr="00701CCF">
              <w:rPr>
                <w:rFonts w:ascii="Times New Roman" w:eastAsia="Times New Roman" w:hAnsi="Times New Roman" w:cs="Times New Roman"/>
                <w:bCs/>
                <w:sz w:val="20"/>
                <w:szCs w:val="20"/>
                <w:lang w:val="uk-UA" w:eastAsia="ru-RU"/>
              </w:rPr>
              <w:t>0,16</w:t>
            </w:r>
          </w:p>
        </w:tc>
      </w:tr>
      <w:tr w:rsidR="00701CCF" w:rsidRPr="00701CCF" w:rsidTr="00011DB4">
        <w:trPr>
          <w:trHeight w:val="259"/>
        </w:trPr>
        <w:tc>
          <w:tcPr>
            <w:tcW w:w="565" w:type="dxa"/>
            <w:tcBorders>
              <w:top w:val="single" w:sz="4" w:space="0" w:color="auto"/>
              <w:left w:val="single" w:sz="4" w:space="0" w:color="auto"/>
              <w:bottom w:val="single" w:sz="4" w:space="0" w:color="auto"/>
              <w:right w:val="single" w:sz="4" w:space="0" w:color="auto"/>
            </w:tcBorders>
            <w:shd w:val="clear" w:color="auto" w:fill="auto"/>
          </w:tcPr>
          <w:p w:rsidR="00701CCF" w:rsidRPr="00701CCF" w:rsidRDefault="00701CCF" w:rsidP="00701CCF">
            <w:pPr>
              <w:spacing w:after="0" w:line="240" w:lineRule="auto"/>
              <w:jc w:val="center"/>
              <w:rPr>
                <w:rFonts w:ascii="Times New Roman" w:eastAsia="Times New Roman" w:hAnsi="Times New Roman" w:cs="Times New Roman"/>
                <w:sz w:val="20"/>
                <w:szCs w:val="20"/>
                <w:lang w:eastAsia="ru-RU"/>
              </w:rPr>
            </w:pPr>
            <w:r w:rsidRPr="00701CCF">
              <w:rPr>
                <w:rFonts w:ascii="Times New Roman" w:eastAsia="Times New Roman" w:hAnsi="Times New Roman" w:cs="Times New Roman"/>
                <w:sz w:val="20"/>
                <w:szCs w:val="20"/>
                <w:lang w:eastAsia="ru-RU"/>
              </w:rPr>
              <w:t>9</w:t>
            </w:r>
          </w:p>
        </w:tc>
        <w:tc>
          <w:tcPr>
            <w:tcW w:w="5353" w:type="dxa"/>
            <w:tcBorders>
              <w:top w:val="single" w:sz="4" w:space="0" w:color="auto"/>
              <w:left w:val="single" w:sz="4" w:space="0" w:color="auto"/>
              <w:bottom w:val="single" w:sz="4" w:space="0" w:color="auto"/>
              <w:right w:val="single" w:sz="4" w:space="0" w:color="auto"/>
            </w:tcBorders>
            <w:shd w:val="clear" w:color="auto" w:fill="auto"/>
            <w:vAlign w:val="center"/>
          </w:tcPr>
          <w:p w:rsidR="00701CCF" w:rsidRPr="00701CCF" w:rsidRDefault="00701CCF" w:rsidP="00701CCF">
            <w:pPr>
              <w:spacing w:after="0" w:line="240" w:lineRule="auto"/>
              <w:rPr>
                <w:rFonts w:ascii="Times New Roman" w:eastAsia="Times New Roman" w:hAnsi="Times New Roman" w:cs="Times New Roman"/>
                <w:bCs/>
                <w:sz w:val="20"/>
                <w:szCs w:val="20"/>
                <w:lang w:val="uk-UA" w:eastAsia="ru-RU"/>
              </w:rPr>
            </w:pPr>
            <w:r w:rsidRPr="00701CCF">
              <w:rPr>
                <w:rFonts w:ascii="Times New Roman" w:eastAsia="Times New Roman" w:hAnsi="Times New Roman" w:cs="Times New Roman"/>
                <w:bCs/>
                <w:sz w:val="20"/>
                <w:szCs w:val="20"/>
                <w:lang w:val="uk-UA" w:eastAsia="ru-RU"/>
              </w:rPr>
              <w:t xml:space="preserve">Об'єкт :Виготовлення ПКД по </w:t>
            </w:r>
            <w:r w:rsidR="008B1EB9" w:rsidRPr="00701CCF">
              <w:rPr>
                <w:rFonts w:ascii="Times New Roman" w:eastAsia="Times New Roman" w:hAnsi="Times New Roman" w:cs="Times New Roman"/>
                <w:bCs/>
                <w:sz w:val="20"/>
                <w:szCs w:val="20"/>
                <w:lang w:val="uk-UA" w:eastAsia="ru-RU"/>
              </w:rPr>
              <w:t>об’єкту</w:t>
            </w:r>
            <w:r w:rsidRPr="00701CCF">
              <w:rPr>
                <w:rFonts w:ascii="Times New Roman" w:eastAsia="Times New Roman" w:hAnsi="Times New Roman" w:cs="Times New Roman"/>
                <w:bCs/>
                <w:sz w:val="20"/>
                <w:szCs w:val="20"/>
                <w:lang w:val="uk-UA" w:eastAsia="ru-RU"/>
              </w:rPr>
              <w:t xml:space="preserve">: Капітальний ремонт даху нежитлової будівлі Ананьївської міської ради за </w:t>
            </w:r>
            <w:r w:rsidRPr="00701CCF">
              <w:rPr>
                <w:rFonts w:ascii="Times New Roman" w:eastAsia="Times New Roman" w:hAnsi="Times New Roman" w:cs="Times New Roman"/>
                <w:bCs/>
                <w:sz w:val="20"/>
                <w:szCs w:val="20"/>
                <w:lang w:val="uk-UA" w:eastAsia="ru-RU"/>
              </w:rPr>
              <w:lastRenderedPageBreak/>
              <w:t>адресою:</w:t>
            </w:r>
            <w:r w:rsidR="008B1EB9">
              <w:rPr>
                <w:rFonts w:ascii="Times New Roman" w:eastAsia="Times New Roman" w:hAnsi="Times New Roman" w:cs="Times New Roman"/>
                <w:bCs/>
                <w:sz w:val="20"/>
                <w:szCs w:val="20"/>
                <w:lang w:val="uk-UA" w:eastAsia="ru-RU"/>
              </w:rPr>
              <w:t xml:space="preserve"> </w:t>
            </w:r>
            <w:r w:rsidRPr="00701CCF">
              <w:rPr>
                <w:rFonts w:ascii="Times New Roman" w:eastAsia="Times New Roman" w:hAnsi="Times New Roman" w:cs="Times New Roman"/>
                <w:bCs/>
                <w:sz w:val="20"/>
                <w:szCs w:val="20"/>
                <w:lang w:val="uk-UA" w:eastAsia="ru-RU"/>
              </w:rPr>
              <w:t>Гімназійна, 49,</w:t>
            </w:r>
            <w:r w:rsidR="008B1EB9">
              <w:rPr>
                <w:rFonts w:ascii="Times New Roman" w:eastAsia="Times New Roman" w:hAnsi="Times New Roman" w:cs="Times New Roman"/>
                <w:bCs/>
                <w:sz w:val="20"/>
                <w:szCs w:val="20"/>
                <w:lang w:val="uk-UA" w:eastAsia="ru-RU"/>
              </w:rPr>
              <w:t xml:space="preserve"> м.Ананьїв, </w:t>
            </w:r>
            <w:r w:rsidRPr="00701CCF">
              <w:rPr>
                <w:rFonts w:ascii="Times New Roman" w:eastAsia="Times New Roman" w:hAnsi="Times New Roman" w:cs="Times New Roman"/>
                <w:bCs/>
                <w:sz w:val="20"/>
                <w:szCs w:val="20"/>
                <w:lang w:val="uk-UA" w:eastAsia="ru-RU"/>
              </w:rPr>
              <w:t xml:space="preserve">Подільський </w:t>
            </w:r>
            <w:r w:rsidR="008B1EB9">
              <w:rPr>
                <w:rFonts w:ascii="Times New Roman" w:eastAsia="Times New Roman" w:hAnsi="Times New Roman" w:cs="Times New Roman"/>
                <w:bCs/>
                <w:sz w:val="20"/>
                <w:szCs w:val="20"/>
                <w:lang w:val="uk-UA" w:eastAsia="ru-RU"/>
              </w:rPr>
              <w:t>район,Одеська область  (</w:t>
            </w:r>
            <w:r w:rsidRPr="00701CCF">
              <w:rPr>
                <w:rFonts w:ascii="Times New Roman" w:eastAsia="Times New Roman" w:hAnsi="Times New Roman" w:cs="Times New Roman"/>
                <w:bCs/>
                <w:sz w:val="20"/>
                <w:szCs w:val="20"/>
                <w:lang w:val="uk-UA" w:eastAsia="ru-RU"/>
              </w:rPr>
              <w:t>заходи з енергозбереження)</w:t>
            </w:r>
          </w:p>
        </w:tc>
        <w:tc>
          <w:tcPr>
            <w:tcW w:w="1208" w:type="dxa"/>
            <w:tcBorders>
              <w:top w:val="single" w:sz="4" w:space="0" w:color="auto"/>
              <w:left w:val="single" w:sz="4" w:space="0" w:color="auto"/>
              <w:bottom w:val="single" w:sz="4" w:space="0" w:color="auto"/>
              <w:right w:val="single" w:sz="4" w:space="0" w:color="auto"/>
            </w:tcBorders>
            <w:shd w:val="clear" w:color="auto" w:fill="auto"/>
            <w:vAlign w:val="center"/>
          </w:tcPr>
          <w:p w:rsidR="00701CCF" w:rsidRPr="00701CCF" w:rsidRDefault="00701CCF" w:rsidP="00701CCF">
            <w:pPr>
              <w:spacing w:after="0" w:line="240" w:lineRule="auto"/>
              <w:rPr>
                <w:rFonts w:ascii="Times New Roman" w:eastAsia="Times New Roman" w:hAnsi="Times New Roman" w:cs="Times New Roman"/>
                <w:bCs/>
                <w:sz w:val="20"/>
                <w:szCs w:val="20"/>
                <w:lang w:val="uk-UA" w:eastAsia="ru-RU"/>
              </w:rPr>
            </w:pPr>
            <w:r w:rsidRPr="00701CCF">
              <w:rPr>
                <w:rFonts w:ascii="Times New Roman" w:eastAsia="Times New Roman" w:hAnsi="Times New Roman" w:cs="Times New Roman"/>
                <w:bCs/>
                <w:sz w:val="20"/>
                <w:szCs w:val="20"/>
                <w:lang w:val="uk-UA" w:eastAsia="ru-RU"/>
              </w:rPr>
              <w:lastRenderedPageBreak/>
              <w:t>39,00</w:t>
            </w:r>
          </w:p>
        </w:tc>
        <w:tc>
          <w:tcPr>
            <w:tcW w:w="1681" w:type="dxa"/>
            <w:tcBorders>
              <w:top w:val="single" w:sz="4" w:space="0" w:color="auto"/>
              <w:left w:val="single" w:sz="4" w:space="0" w:color="auto"/>
              <w:bottom w:val="single" w:sz="4" w:space="0" w:color="auto"/>
              <w:right w:val="single" w:sz="4" w:space="0" w:color="auto"/>
            </w:tcBorders>
            <w:shd w:val="clear" w:color="auto" w:fill="auto"/>
            <w:vAlign w:val="center"/>
          </w:tcPr>
          <w:p w:rsidR="00701CCF" w:rsidRPr="00701CCF" w:rsidRDefault="00701CCF" w:rsidP="00701CCF">
            <w:pPr>
              <w:spacing w:after="0" w:line="240" w:lineRule="auto"/>
              <w:rPr>
                <w:rFonts w:ascii="Times New Roman" w:eastAsia="Times New Roman" w:hAnsi="Times New Roman" w:cs="Times New Roman"/>
                <w:bCs/>
                <w:sz w:val="20"/>
                <w:szCs w:val="20"/>
                <w:lang w:val="uk-UA" w:eastAsia="ru-RU"/>
              </w:rPr>
            </w:pPr>
            <w:r w:rsidRPr="00701CCF">
              <w:rPr>
                <w:rFonts w:ascii="Times New Roman" w:eastAsia="Times New Roman" w:hAnsi="Times New Roman" w:cs="Times New Roman"/>
                <w:bCs/>
                <w:sz w:val="20"/>
                <w:szCs w:val="20"/>
                <w:lang w:val="uk-UA" w:eastAsia="ru-RU"/>
              </w:rPr>
              <w:t>38,99</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tcPr>
          <w:p w:rsidR="00701CCF" w:rsidRPr="00701CCF" w:rsidRDefault="00701CCF" w:rsidP="00701CCF">
            <w:pPr>
              <w:spacing w:after="0" w:line="240" w:lineRule="auto"/>
              <w:rPr>
                <w:rFonts w:ascii="Times New Roman" w:eastAsia="Times New Roman" w:hAnsi="Times New Roman" w:cs="Times New Roman"/>
                <w:bCs/>
                <w:sz w:val="20"/>
                <w:szCs w:val="20"/>
                <w:lang w:val="uk-UA" w:eastAsia="ru-RU"/>
              </w:rPr>
            </w:pPr>
            <w:r w:rsidRPr="00701CCF">
              <w:rPr>
                <w:rFonts w:ascii="Times New Roman" w:eastAsia="Times New Roman" w:hAnsi="Times New Roman" w:cs="Times New Roman"/>
                <w:bCs/>
                <w:sz w:val="20"/>
                <w:szCs w:val="20"/>
                <w:lang w:val="uk-UA" w:eastAsia="ru-RU"/>
              </w:rPr>
              <w:t>0,01</w:t>
            </w:r>
          </w:p>
        </w:tc>
      </w:tr>
      <w:tr w:rsidR="00701CCF" w:rsidRPr="00701CCF" w:rsidTr="00011DB4">
        <w:trPr>
          <w:trHeight w:val="259"/>
        </w:trPr>
        <w:tc>
          <w:tcPr>
            <w:tcW w:w="565" w:type="dxa"/>
            <w:tcBorders>
              <w:top w:val="single" w:sz="4" w:space="0" w:color="auto"/>
              <w:left w:val="single" w:sz="4" w:space="0" w:color="auto"/>
              <w:bottom w:val="single" w:sz="4" w:space="0" w:color="auto"/>
              <w:right w:val="single" w:sz="4" w:space="0" w:color="auto"/>
            </w:tcBorders>
            <w:shd w:val="clear" w:color="auto" w:fill="auto"/>
          </w:tcPr>
          <w:p w:rsidR="00701CCF" w:rsidRPr="00701CCF" w:rsidRDefault="00701CCF" w:rsidP="00701CCF">
            <w:pPr>
              <w:spacing w:after="0" w:line="240" w:lineRule="auto"/>
              <w:jc w:val="center"/>
              <w:rPr>
                <w:rFonts w:ascii="Times New Roman" w:eastAsia="Times New Roman" w:hAnsi="Times New Roman" w:cs="Times New Roman"/>
                <w:sz w:val="20"/>
                <w:szCs w:val="20"/>
                <w:lang w:eastAsia="ru-RU"/>
              </w:rPr>
            </w:pPr>
            <w:r w:rsidRPr="00701CCF">
              <w:rPr>
                <w:rFonts w:ascii="Times New Roman" w:eastAsia="Times New Roman" w:hAnsi="Times New Roman" w:cs="Times New Roman"/>
                <w:sz w:val="20"/>
                <w:szCs w:val="20"/>
                <w:lang w:eastAsia="ru-RU"/>
              </w:rPr>
              <w:lastRenderedPageBreak/>
              <w:t>10</w:t>
            </w:r>
          </w:p>
        </w:tc>
        <w:tc>
          <w:tcPr>
            <w:tcW w:w="5353" w:type="dxa"/>
            <w:tcBorders>
              <w:top w:val="single" w:sz="4" w:space="0" w:color="auto"/>
              <w:left w:val="single" w:sz="4" w:space="0" w:color="auto"/>
              <w:bottom w:val="single" w:sz="4" w:space="0" w:color="auto"/>
              <w:right w:val="single" w:sz="4" w:space="0" w:color="auto"/>
            </w:tcBorders>
            <w:shd w:val="clear" w:color="auto" w:fill="auto"/>
            <w:vAlign w:val="center"/>
          </w:tcPr>
          <w:p w:rsidR="00701CCF" w:rsidRPr="00701CCF" w:rsidRDefault="00701CCF" w:rsidP="00701CCF">
            <w:pPr>
              <w:spacing w:after="0" w:line="240" w:lineRule="auto"/>
              <w:rPr>
                <w:rFonts w:ascii="Times New Roman" w:eastAsia="Times New Roman" w:hAnsi="Times New Roman" w:cs="Times New Roman"/>
                <w:bCs/>
                <w:sz w:val="20"/>
                <w:szCs w:val="20"/>
                <w:lang w:val="uk-UA" w:eastAsia="ru-RU"/>
              </w:rPr>
            </w:pPr>
            <w:r w:rsidRPr="00701CCF">
              <w:rPr>
                <w:rFonts w:ascii="Times New Roman" w:eastAsia="Times New Roman" w:hAnsi="Times New Roman" w:cs="Times New Roman"/>
                <w:bCs/>
                <w:sz w:val="20"/>
                <w:szCs w:val="20"/>
                <w:lang w:val="uk-UA" w:eastAsia="ru-RU"/>
              </w:rPr>
              <w:t xml:space="preserve">Об'єкт :Виготовлення ПКД по </w:t>
            </w:r>
            <w:r w:rsidR="008B1EB9" w:rsidRPr="00701CCF">
              <w:rPr>
                <w:rFonts w:ascii="Times New Roman" w:eastAsia="Times New Roman" w:hAnsi="Times New Roman" w:cs="Times New Roman"/>
                <w:bCs/>
                <w:sz w:val="20"/>
                <w:szCs w:val="20"/>
                <w:lang w:val="uk-UA" w:eastAsia="ru-RU"/>
              </w:rPr>
              <w:t>об’єкту</w:t>
            </w:r>
            <w:r w:rsidRPr="00701CCF">
              <w:rPr>
                <w:rFonts w:ascii="Times New Roman" w:eastAsia="Times New Roman" w:hAnsi="Times New Roman" w:cs="Times New Roman"/>
                <w:bCs/>
                <w:sz w:val="20"/>
                <w:szCs w:val="20"/>
                <w:lang w:val="uk-UA" w:eastAsia="ru-RU"/>
              </w:rPr>
              <w:t>: Капітальний ремонт даху нежитлової будівлі Ананьївської міської ради за адресою:</w:t>
            </w:r>
            <w:r w:rsidR="008B1EB9">
              <w:rPr>
                <w:rFonts w:ascii="Times New Roman" w:eastAsia="Times New Roman" w:hAnsi="Times New Roman" w:cs="Times New Roman"/>
                <w:bCs/>
                <w:sz w:val="20"/>
                <w:szCs w:val="20"/>
                <w:lang w:val="uk-UA" w:eastAsia="ru-RU"/>
              </w:rPr>
              <w:t xml:space="preserve"> вул.</w:t>
            </w:r>
            <w:r w:rsidRPr="00701CCF">
              <w:rPr>
                <w:rFonts w:ascii="Times New Roman" w:eastAsia="Times New Roman" w:hAnsi="Times New Roman" w:cs="Times New Roman"/>
                <w:bCs/>
                <w:sz w:val="20"/>
                <w:szCs w:val="20"/>
                <w:lang w:val="uk-UA" w:eastAsia="ru-RU"/>
              </w:rPr>
              <w:t>Виноградова Вані, 21а,м. Ананьїв, Подільський район,</w:t>
            </w:r>
            <w:r w:rsidR="008B1EB9">
              <w:rPr>
                <w:rFonts w:ascii="Times New Roman" w:eastAsia="Times New Roman" w:hAnsi="Times New Roman" w:cs="Times New Roman"/>
                <w:bCs/>
                <w:sz w:val="20"/>
                <w:szCs w:val="20"/>
                <w:lang w:val="uk-UA" w:eastAsia="ru-RU"/>
              </w:rPr>
              <w:t xml:space="preserve"> </w:t>
            </w:r>
            <w:r w:rsidRPr="00701CCF">
              <w:rPr>
                <w:rFonts w:ascii="Times New Roman" w:eastAsia="Times New Roman" w:hAnsi="Times New Roman" w:cs="Times New Roman"/>
                <w:bCs/>
                <w:sz w:val="20"/>
                <w:szCs w:val="20"/>
                <w:lang w:val="uk-UA" w:eastAsia="ru-RU"/>
              </w:rPr>
              <w:t>Одеська область</w:t>
            </w:r>
            <w:r w:rsidR="008B1EB9">
              <w:rPr>
                <w:rFonts w:ascii="Times New Roman" w:eastAsia="Times New Roman" w:hAnsi="Times New Roman" w:cs="Times New Roman"/>
                <w:bCs/>
                <w:sz w:val="20"/>
                <w:szCs w:val="20"/>
                <w:lang w:val="uk-UA" w:eastAsia="ru-RU"/>
              </w:rPr>
              <w:t xml:space="preserve"> </w:t>
            </w:r>
            <w:r w:rsidRPr="00701CCF">
              <w:rPr>
                <w:rFonts w:ascii="Times New Roman" w:eastAsia="Times New Roman" w:hAnsi="Times New Roman" w:cs="Times New Roman"/>
                <w:bCs/>
                <w:sz w:val="20"/>
                <w:szCs w:val="20"/>
                <w:lang w:val="uk-UA" w:eastAsia="ru-RU"/>
              </w:rPr>
              <w:t>( заходи з енергозбереження)</w:t>
            </w:r>
          </w:p>
        </w:tc>
        <w:tc>
          <w:tcPr>
            <w:tcW w:w="1208" w:type="dxa"/>
            <w:tcBorders>
              <w:top w:val="single" w:sz="4" w:space="0" w:color="auto"/>
              <w:left w:val="single" w:sz="4" w:space="0" w:color="auto"/>
              <w:bottom w:val="single" w:sz="4" w:space="0" w:color="auto"/>
              <w:right w:val="single" w:sz="4" w:space="0" w:color="auto"/>
            </w:tcBorders>
            <w:shd w:val="clear" w:color="auto" w:fill="auto"/>
            <w:vAlign w:val="center"/>
          </w:tcPr>
          <w:p w:rsidR="00701CCF" w:rsidRPr="00701CCF" w:rsidRDefault="00701CCF" w:rsidP="00701CCF">
            <w:pPr>
              <w:spacing w:after="0" w:line="240" w:lineRule="auto"/>
              <w:rPr>
                <w:rFonts w:ascii="Times New Roman" w:eastAsia="Times New Roman" w:hAnsi="Times New Roman" w:cs="Times New Roman"/>
                <w:bCs/>
                <w:sz w:val="20"/>
                <w:szCs w:val="20"/>
                <w:lang w:val="uk-UA" w:eastAsia="ru-RU"/>
              </w:rPr>
            </w:pPr>
            <w:r w:rsidRPr="00701CCF">
              <w:rPr>
                <w:rFonts w:ascii="Times New Roman" w:eastAsia="Times New Roman" w:hAnsi="Times New Roman" w:cs="Times New Roman"/>
                <w:bCs/>
                <w:sz w:val="20"/>
                <w:szCs w:val="20"/>
                <w:lang w:val="uk-UA" w:eastAsia="ru-RU"/>
              </w:rPr>
              <w:t>39,00</w:t>
            </w:r>
          </w:p>
        </w:tc>
        <w:tc>
          <w:tcPr>
            <w:tcW w:w="1681" w:type="dxa"/>
            <w:tcBorders>
              <w:top w:val="single" w:sz="4" w:space="0" w:color="auto"/>
              <w:left w:val="single" w:sz="4" w:space="0" w:color="auto"/>
              <w:bottom w:val="single" w:sz="4" w:space="0" w:color="auto"/>
              <w:right w:val="single" w:sz="4" w:space="0" w:color="auto"/>
            </w:tcBorders>
            <w:shd w:val="clear" w:color="auto" w:fill="auto"/>
            <w:vAlign w:val="center"/>
          </w:tcPr>
          <w:p w:rsidR="00701CCF" w:rsidRPr="00701CCF" w:rsidRDefault="00701CCF" w:rsidP="00701CCF">
            <w:pPr>
              <w:spacing w:after="0" w:line="240" w:lineRule="auto"/>
              <w:rPr>
                <w:rFonts w:ascii="Times New Roman" w:eastAsia="Times New Roman" w:hAnsi="Times New Roman" w:cs="Times New Roman"/>
                <w:bCs/>
                <w:sz w:val="20"/>
                <w:szCs w:val="20"/>
                <w:lang w:val="uk-UA" w:eastAsia="ru-RU"/>
              </w:rPr>
            </w:pPr>
            <w:r w:rsidRPr="00701CCF">
              <w:rPr>
                <w:rFonts w:ascii="Times New Roman" w:eastAsia="Times New Roman" w:hAnsi="Times New Roman" w:cs="Times New Roman"/>
                <w:bCs/>
                <w:sz w:val="20"/>
                <w:szCs w:val="20"/>
                <w:lang w:val="uk-UA" w:eastAsia="ru-RU"/>
              </w:rPr>
              <w:t>38,99</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tcPr>
          <w:p w:rsidR="00701CCF" w:rsidRPr="00701CCF" w:rsidRDefault="00701CCF" w:rsidP="00701CCF">
            <w:pPr>
              <w:spacing w:after="0" w:line="240" w:lineRule="auto"/>
              <w:rPr>
                <w:rFonts w:ascii="Times New Roman" w:eastAsia="Times New Roman" w:hAnsi="Times New Roman" w:cs="Times New Roman"/>
                <w:bCs/>
                <w:sz w:val="20"/>
                <w:szCs w:val="20"/>
                <w:lang w:val="uk-UA" w:eastAsia="ru-RU"/>
              </w:rPr>
            </w:pPr>
            <w:r w:rsidRPr="00701CCF">
              <w:rPr>
                <w:rFonts w:ascii="Times New Roman" w:eastAsia="Times New Roman" w:hAnsi="Times New Roman" w:cs="Times New Roman"/>
                <w:bCs/>
                <w:sz w:val="20"/>
                <w:szCs w:val="20"/>
                <w:lang w:val="uk-UA" w:eastAsia="ru-RU"/>
              </w:rPr>
              <w:t>0,01</w:t>
            </w:r>
          </w:p>
        </w:tc>
      </w:tr>
      <w:tr w:rsidR="00701CCF" w:rsidRPr="00701CCF" w:rsidTr="00011DB4">
        <w:trPr>
          <w:trHeight w:val="259"/>
        </w:trPr>
        <w:tc>
          <w:tcPr>
            <w:tcW w:w="565" w:type="dxa"/>
            <w:tcBorders>
              <w:top w:val="single" w:sz="4" w:space="0" w:color="auto"/>
              <w:left w:val="single" w:sz="4" w:space="0" w:color="auto"/>
              <w:bottom w:val="single" w:sz="4" w:space="0" w:color="auto"/>
              <w:right w:val="single" w:sz="4" w:space="0" w:color="auto"/>
            </w:tcBorders>
            <w:shd w:val="clear" w:color="auto" w:fill="auto"/>
          </w:tcPr>
          <w:p w:rsidR="00701CCF" w:rsidRPr="00701CCF" w:rsidRDefault="00701CCF" w:rsidP="00701CCF">
            <w:pPr>
              <w:spacing w:after="0" w:line="240" w:lineRule="auto"/>
              <w:jc w:val="center"/>
              <w:rPr>
                <w:rFonts w:ascii="Times New Roman" w:eastAsia="Times New Roman" w:hAnsi="Times New Roman" w:cs="Times New Roman"/>
                <w:sz w:val="20"/>
                <w:szCs w:val="20"/>
                <w:lang w:eastAsia="ru-RU"/>
              </w:rPr>
            </w:pPr>
            <w:r w:rsidRPr="00701CCF">
              <w:rPr>
                <w:rFonts w:ascii="Times New Roman" w:eastAsia="Times New Roman" w:hAnsi="Times New Roman" w:cs="Times New Roman"/>
                <w:sz w:val="20"/>
                <w:szCs w:val="20"/>
                <w:lang w:eastAsia="ru-RU"/>
              </w:rPr>
              <w:t>11</w:t>
            </w:r>
          </w:p>
        </w:tc>
        <w:tc>
          <w:tcPr>
            <w:tcW w:w="5353" w:type="dxa"/>
            <w:tcBorders>
              <w:top w:val="single" w:sz="4" w:space="0" w:color="auto"/>
              <w:left w:val="single" w:sz="4" w:space="0" w:color="auto"/>
              <w:bottom w:val="single" w:sz="4" w:space="0" w:color="auto"/>
              <w:right w:val="single" w:sz="4" w:space="0" w:color="auto"/>
            </w:tcBorders>
            <w:shd w:val="clear" w:color="auto" w:fill="auto"/>
            <w:vAlign w:val="center"/>
          </w:tcPr>
          <w:p w:rsidR="00701CCF" w:rsidRPr="00701CCF" w:rsidRDefault="00701CCF" w:rsidP="00701CCF">
            <w:pPr>
              <w:spacing w:after="0" w:line="240" w:lineRule="auto"/>
              <w:rPr>
                <w:rFonts w:ascii="Times New Roman" w:eastAsia="Times New Roman" w:hAnsi="Times New Roman" w:cs="Times New Roman"/>
                <w:bCs/>
                <w:sz w:val="20"/>
                <w:szCs w:val="20"/>
                <w:lang w:val="uk-UA" w:eastAsia="ru-RU"/>
              </w:rPr>
            </w:pPr>
            <w:r w:rsidRPr="00701CCF">
              <w:rPr>
                <w:rFonts w:ascii="Times New Roman" w:eastAsia="Times New Roman" w:hAnsi="Times New Roman" w:cs="Times New Roman"/>
                <w:bCs/>
                <w:sz w:val="20"/>
                <w:szCs w:val="20"/>
                <w:lang w:val="uk-UA" w:eastAsia="ru-RU"/>
              </w:rPr>
              <w:t xml:space="preserve">Виготовлення ПКД з експертизою по </w:t>
            </w:r>
            <w:r w:rsidR="008B1EB9" w:rsidRPr="00701CCF">
              <w:rPr>
                <w:rFonts w:ascii="Times New Roman" w:eastAsia="Times New Roman" w:hAnsi="Times New Roman" w:cs="Times New Roman"/>
                <w:bCs/>
                <w:sz w:val="20"/>
                <w:szCs w:val="20"/>
                <w:lang w:val="uk-UA" w:eastAsia="ru-RU"/>
              </w:rPr>
              <w:t>об’єкту</w:t>
            </w:r>
            <w:r w:rsidRPr="00701CCF">
              <w:rPr>
                <w:rFonts w:ascii="Times New Roman" w:eastAsia="Times New Roman" w:hAnsi="Times New Roman" w:cs="Times New Roman"/>
                <w:bCs/>
                <w:sz w:val="20"/>
                <w:szCs w:val="20"/>
                <w:lang w:val="uk-UA" w:eastAsia="ru-RU"/>
              </w:rPr>
              <w:t>: Ремонт та облаштування споруд цивільного захисту (укриття) КНП «Ананьївська багатопрофільна міська лікарня Ананьївської міської ради» за адресою: вул. Героїв України,45 м.Ананьїв, Подільський район, Одеська область</w:t>
            </w:r>
          </w:p>
        </w:tc>
        <w:tc>
          <w:tcPr>
            <w:tcW w:w="1208" w:type="dxa"/>
            <w:tcBorders>
              <w:top w:val="single" w:sz="4" w:space="0" w:color="auto"/>
              <w:left w:val="single" w:sz="4" w:space="0" w:color="auto"/>
              <w:bottom w:val="single" w:sz="4" w:space="0" w:color="auto"/>
              <w:right w:val="single" w:sz="4" w:space="0" w:color="auto"/>
            </w:tcBorders>
            <w:shd w:val="clear" w:color="auto" w:fill="auto"/>
            <w:vAlign w:val="center"/>
          </w:tcPr>
          <w:p w:rsidR="00701CCF" w:rsidRPr="00701CCF" w:rsidRDefault="00701CCF" w:rsidP="00701CCF">
            <w:pPr>
              <w:spacing w:after="0" w:line="240" w:lineRule="auto"/>
              <w:rPr>
                <w:rFonts w:ascii="Times New Roman" w:eastAsia="Times New Roman" w:hAnsi="Times New Roman" w:cs="Times New Roman"/>
                <w:bCs/>
                <w:sz w:val="20"/>
                <w:szCs w:val="20"/>
                <w:lang w:val="uk-UA" w:eastAsia="ru-RU"/>
              </w:rPr>
            </w:pPr>
            <w:r w:rsidRPr="00701CCF">
              <w:rPr>
                <w:rFonts w:ascii="Times New Roman" w:eastAsia="Times New Roman" w:hAnsi="Times New Roman" w:cs="Times New Roman"/>
                <w:bCs/>
                <w:sz w:val="20"/>
                <w:szCs w:val="20"/>
                <w:lang w:val="uk-UA" w:eastAsia="ru-RU"/>
              </w:rPr>
              <w:t>276,72</w:t>
            </w:r>
          </w:p>
        </w:tc>
        <w:tc>
          <w:tcPr>
            <w:tcW w:w="1681" w:type="dxa"/>
            <w:tcBorders>
              <w:top w:val="single" w:sz="4" w:space="0" w:color="auto"/>
              <w:left w:val="single" w:sz="4" w:space="0" w:color="auto"/>
              <w:bottom w:val="single" w:sz="4" w:space="0" w:color="auto"/>
              <w:right w:val="single" w:sz="4" w:space="0" w:color="auto"/>
            </w:tcBorders>
            <w:shd w:val="clear" w:color="auto" w:fill="auto"/>
            <w:vAlign w:val="center"/>
          </w:tcPr>
          <w:p w:rsidR="00701CCF" w:rsidRPr="00701CCF" w:rsidRDefault="00701CCF" w:rsidP="00701CCF">
            <w:pPr>
              <w:spacing w:after="0" w:line="240" w:lineRule="auto"/>
              <w:rPr>
                <w:rFonts w:ascii="Times New Roman" w:eastAsia="Times New Roman" w:hAnsi="Times New Roman" w:cs="Times New Roman"/>
                <w:bCs/>
                <w:sz w:val="20"/>
                <w:szCs w:val="20"/>
                <w:lang w:val="uk-UA" w:eastAsia="ru-RU"/>
              </w:rPr>
            </w:pPr>
            <w:r w:rsidRPr="00701CCF">
              <w:rPr>
                <w:rFonts w:ascii="Times New Roman" w:eastAsia="Times New Roman" w:hAnsi="Times New Roman" w:cs="Times New Roman"/>
                <w:bCs/>
                <w:sz w:val="20"/>
                <w:szCs w:val="20"/>
                <w:lang w:val="uk-UA" w:eastAsia="ru-RU"/>
              </w:rPr>
              <w:t>276,72</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tcPr>
          <w:p w:rsidR="00701CCF" w:rsidRPr="00701CCF" w:rsidRDefault="00701CCF" w:rsidP="00701CCF">
            <w:pPr>
              <w:spacing w:after="0" w:line="240" w:lineRule="auto"/>
              <w:rPr>
                <w:rFonts w:ascii="Times New Roman" w:eastAsia="Times New Roman" w:hAnsi="Times New Roman" w:cs="Times New Roman"/>
                <w:bCs/>
                <w:sz w:val="20"/>
                <w:szCs w:val="20"/>
                <w:lang w:val="uk-UA" w:eastAsia="ru-RU"/>
              </w:rPr>
            </w:pPr>
            <w:r w:rsidRPr="00701CCF">
              <w:rPr>
                <w:rFonts w:ascii="Times New Roman" w:eastAsia="Times New Roman" w:hAnsi="Times New Roman" w:cs="Times New Roman"/>
                <w:bCs/>
                <w:sz w:val="20"/>
                <w:szCs w:val="20"/>
                <w:lang w:val="uk-UA" w:eastAsia="ru-RU"/>
              </w:rPr>
              <w:t>0</w:t>
            </w:r>
          </w:p>
        </w:tc>
      </w:tr>
      <w:tr w:rsidR="00701CCF" w:rsidRPr="00701CCF" w:rsidTr="00011DB4">
        <w:trPr>
          <w:trHeight w:val="259"/>
        </w:trPr>
        <w:tc>
          <w:tcPr>
            <w:tcW w:w="565" w:type="dxa"/>
            <w:tcBorders>
              <w:top w:val="single" w:sz="4" w:space="0" w:color="auto"/>
              <w:left w:val="single" w:sz="4" w:space="0" w:color="auto"/>
              <w:bottom w:val="single" w:sz="4" w:space="0" w:color="auto"/>
              <w:right w:val="single" w:sz="4" w:space="0" w:color="auto"/>
            </w:tcBorders>
            <w:shd w:val="clear" w:color="auto" w:fill="auto"/>
          </w:tcPr>
          <w:p w:rsidR="00701CCF" w:rsidRPr="00701CCF" w:rsidRDefault="00701CCF" w:rsidP="00701CCF">
            <w:pPr>
              <w:spacing w:after="0" w:line="240" w:lineRule="auto"/>
              <w:jc w:val="center"/>
              <w:rPr>
                <w:rFonts w:ascii="Times New Roman" w:eastAsia="Times New Roman" w:hAnsi="Times New Roman" w:cs="Times New Roman"/>
                <w:sz w:val="20"/>
                <w:szCs w:val="20"/>
                <w:lang w:eastAsia="ru-RU"/>
              </w:rPr>
            </w:pPr>
            <w:r w:rsidRPr="00701CCF">
              <w:rPr>
                <w:rFonts w:ascii="Times New Roman" w:eastAsia="Times New Roman" w:hAnsi="Times New Roman" w:cs="Times New Roman"/>
                <w:sz w:val="20"/>
                <w:szCs w:val="20"/>
                <w:lang w:eastAsia="ru-RU"/>
              </w:rPr>
              <w:t>12</w:t>
            </w:r>
          </w:p>
        </w:tc>
        <w:tc>
          <w:tcPr>
            <w:tcW w:w="5353" w:type="dxa"/>
            <w:tcBorders>
              <w:top w:val="single" w:sz="4" w:space="0" w:color="auto"/>
              <w:left w:val="single" w:sz="4" w:space="0" w:color="auto"/>
              <w:bottom w:val="single" w:sz="4" w:space="0" w:color="auto"/>
              <w:right w:val="single" w:sz="4" w:space="0" w:color="auto"/>
            </w:tcBorders>
            <w:shd w:val="clear" w:color="auto" w:fill="auto"/>
            <w:vAlign w:val="center"/>
          </w:tcPr>
          <w:p w:rsidR="00701CCF" w:rsidRPr="00701CCF" w:rsidRDefault="00701CCF" w:rsidP="00701CCF">
            <w:pPr>
              <w:spacing w:after="0" w:line="240" w:lineRule="auto"/>
              <w:rPr>
                <w:rFonts w:ascii="Times New Roman" w:eastAsia="Times New Roman" w:hAnsi="Times New Roman" w:cs="Times New Roman"/>
                <w:bCs/>
                <w:sz w:val="20"/>
                <w:szCs w:val="20"/>
                <w:lang w:val="uk-UA" w:eastAsia="ru-RU"/>
              </w:rPr>
            </w:pPr>
            <w:r w:rsidRPr="00701CCF">
              <w:rPr>
                <w:rFonts w:ascii="Times New Roman" w:eastAsia="Times New Roman" w:hAnsi="Times New Roman" w:cs="Times New Roman"/>
                <w:bCs/>
                <w:sz w:val="20"/>
                <w:szCs w:val="20"/>
                <w:lang w:val="uk-UA" w:eastAsia="ru-RU"/>
              </w:rPr>
              <w:t xml:space="preserve">Капітальний ремонт споруди цивільного захисту (укриття) за адресою: вул. Зарічна, 134А,  с.Гандрабури, Подільський район, Одеська область </w:t>
            </w:r>
          </w:p>
        </w:tc>
        <w:tc>
          <w:tcPr>
            <w:tcW w:w="1208" w:type="dxa"/>
            <w:tcBorders>
              <w:top w:val="single" w:sz="4" w:space="0" w:color="auto"/>
              <w:left w:val="single" w:sz="4" w:space="0" w:color="auto"/>
              <w:bottom w:val="single" w:sz="4" w:space="0" w:color="auto"/>
              <w:right w:val="single" w:sz="4" w:space="0" w:color="auto"/>
            </w:tcBorders>
            <w:shd w:val="clear" w:color="auto" w:fill="auto"/>
            <w:vAlign w:val="center"/>
          </w:tcPr>
          <w:p w:rsidR="00701CCF" w:rsidRPr="00701CCF" w:rsidRDefault="00701CCF" w:rsidP="00701CCF">
            <w:pPr>
              <w:spacing w:after="0" w:line="240" w:lineRule="auto"/>
              <w:rPr>
                <w:rFonts w:ascii="Times New Roman" w:eastAsia="Times New Roman" w:hAnsi="Times New Roman" w:cs="Times New Roman"/>
                <w:bCs/>
                <w:sz w:val="20"/>
                <w:szCs w:val="20"/>
                <w:lang w:val="uk-UA" w:eastAsia="ru-RU"/>
              </w:rPr>
            </w:pPr>
            <w:r w:rsidRPr="00701CCF">
              <w:rPr>
                <w:rFonts w:ascii="Times New Roman" w:eastAsia="Times New Roman" w:hAnsi="Times New Roman" w:cs="Times New Roman"/>
                <w:bCs/>
                <w:sz w:val="20"/>
                <w:szCs w:val="20"/>
                <w:lang w:val="uk-UA" w:eastAsia="ru-RU"/>
              </w:rPr>
              <w:t>990,00</w:t>
            </w:r>
          </w:p>
        </w:tc>
        <w:tc>
          <w:tcPr>
            <w:tcW w:w="1681" w:type="dxa"/>
            <w:tcBorders>
              <w:top w:val="single" w:sz="4" w:space="0" w:color="auto"/>
              <w:left w:val="single" w:sz="4" w:space="0" w:color="auto"/>
              <w:bottom w:val="single" w:sz="4" w:space="0" w:color="auto"/>
              <w:right w:val="single" w:sz="4" w:space="0" w:color="auto"/>
            </w:tcBorders>
            <w:shd w:val="clear" w:color="auto" w:fill="auto"/>
            <w:vAlign w:val="center"/>
          </w:tcPr>
          <w:p w:rsidR="00701CCF" w:rsidRPr="00701CCF" w:rsidRDefault="00701CCF" w:rsidP="00701CCF">
            <w:pPr>
              <w:spacing w:after="0" w:line="240" w:lineRule="auto"/>
              <w:rPr>
                <w:rFonts w:ascii="Times New Roman" w:eastAsia="Times New Roman" w:hAnsi="Times New Roman" w:cs="Times New Roman"/>
                <w:bCs/>
                <w:sz w:val="20"/>
                <w:szCs w:val="20"/>
                <w:lang w:val="uk-UA" w:eastAsia="ru-RU"/>
              </w:rPr>
            </w:pPr>
            <w:r w:rsidRPr="00701CCF">
              <w:rPr>
                <w:rFonts w:ascii="Times New Roman" w:eastAsia="Times New Roman" w:hAnsi="Times New Roman" w:cs="Times New Roman"/>
                <w:bCs/>
                <w:sz w:val="20"/>
                <w:szCs w:val="20"/>
                <w:lang w:val="uk-UA" w:eastAsia="ru-RU"/>
              </w:rPr>
              <w:t>982,37</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tcPr>
          <w:p w:rsidR="00701CCF" w:rsidRPr="00701CCF" w:rsidRDefault="00701CCF" w:rsidP="00701CCF">
            <w:pPr>
              <w:spacing w:after="0" w:line="240" w:lineRule="auto"/>
              <w:rPr>
                <w:rFonts w:ascii="Times New Roman" w:eastAsia="Times New Roman" w:hAnsi="Times New Roman" w:cs="Times New Roman"/>
                <w:bCs/>
                <w:sz w:val="20"/>
                <w:szCs w:val="20"/>
                <w:lang w:val="uk-UA" w:eastAsia="ru-RU"/>
              </w:rPr>
            </w:pPr>
            <w:r w:rsidRPr="00701CCF">
              <w:rPr>
                <w:rFonts w:ascii="Times New Roman" w:eastAsia="Times New Roman" w:hAnsi="Times New Roman" w:cs="Times New Roman"/>
                <w:bCs/>
                <w:sz w:val="20"/>
                <w:szCs w:val="20"/>
                <w:lang w:val="uk-UA" w:eastAsia="ru-RU"/>
              </w:rPr>
              <w:t>7,63</w:t>
            </w:r>
          </w:p>
        </w:tc>
      </w:tr>
      <w:tr w:rsidR="00701CCF" w:rsidRPr="00701CCF" w:rsidTr="00011DB4">
        <w:trPr>
          <w:trHeight w:val="259"/>
        </w:trPr>
        <w:tc>
          <w:tcPr>
            <w:tcW w:w="565" w:type="dxa"/>
            <w:tcBorders>
              <w:top w:val="single" w:sz="4" w:space="0" w:color="auto"/>
              <w:left w:val="single" w:sz="4" w:space="0" w:color="auto"/>
              <w:bottom w:val="single" w:sz="4" w:space="0" w:color="auto"/>
              <w:right w:val="single" w:sz="4" w:space="0" w:color="auto"/>
            </w:tcBorders>
            <w:shd w:val="clear" w:color="auto" w:fill="auto"/>
          </w:tcPr>
          <w:p w:rsidR="00701CCF" w:rsidRPr="00701CCF" w:rsidRDefault="00701CCF" w:rsidP="00701CCF">
            <w:pPr>
              <w:spacing w:after="0" w:line="240" w:lineRule="auto"/>
              <w:jc w:val="center"/>
              <w:rPr>
                <w:rFonts w:ascii="Times New Roman" w:eastAsia="Times New Roman" w:hAnsi="Times New Roman" w:cs="Times New Roman"/>
                <w:sz w:val="20"/>
                <w:szCs w:val="20"/>
                <w:lang w:eastAsia="ru-RU"/>
              </w:rPr>
            </w:pPr>
            <w:r w:rsidRPr="00701CCF">
              <w:rPr>
                <w:rFonts w:ascii="Times New Roman" w:eastAsia="Times New Roman" w:hAnsi="Times New Roman" w:cs="Times New Roman"/>
                <w:sz w:val="20"/>
                <w:szCs w:val="20"/>
                <w:lang w:eastAsia="ru-RU"/>
              </w:rPr>
              <w:t>13</w:t>
            </w:r>
          </w:p>
        </w:tc>
        <w:tc>
          <w:tcPr>
            <w:tcW w:w="5353" w:type="dxa"/>
            <w:tcBorders>
              <w:top w:val="single" w:sz="4" w:space="0" w:color="auto"/>
              <w:left w:val="single" w:sz="4" w:space="0" w:color="auto"/>
              <w:bottom w:val="single" w:sz="4" w:space="0" w:color="auto"/>
              <w:right w:val="single" w:sz="4" w:space="0" w:color="auto"/>
            </w:tcBorders>
            <w:shd w:val="clear" w:color="auto" w:fill="auto"/>
            <w:vAlign w:val="center"/>
          </w:tcPr>
          <w:p w:rsidR="00701CCF" w:rsidRPr="00701CCF" w:rsidRDefault="00701CCF" w:rsidP="00701CCF">
            <w:pPr>
              <w:spacing w:after="0" w:line="240" w:lineRule="auto"/>
              <w:rPr>
                <w:rFonts w:ascii="Times New Roman" w:eastAsia="Times New Roman" w:hAnsi="Times New Roman" w:cs="Times New Roman"/>
                <w:bCs/>
                <w:sz w:val="20"/>
                <w:szCs w:val="20"/>
                <w:lang w:val="uk-UA" w:eastAsia="ru-RU"/>
              </w:rPr>
            </w:pPr>
            <w:r w:rsidRPr="00701CCF">
              <w:rPr>
                <w:rFonts w:ascii="Times New Roman" w:eastAsia="Times New Roman" w:hAnsi="Times New Roman" w:cs="Times New Roman"/>
                <w:bCs/>
                <w:sz w:val="20"/>
                <w:szCs w:val="20"/>
                <w:lang w:val="uk-UA" w:eastAsia="ru-RU"/>
              </w:rPr>
              <w:t>Швидкоспоруджувана споруда цивільного захисту (придбання, монтаж та облаштування)  КУ"Ананьївський ліцей №1 Ананьївської міської ради"</w:t>
            </w:r>
          </w:p>
        </w:tc>
        <w:tc>
          <w:tcPr>
            <w:tcW w:w="1208" w:type="dxa"/>
            <w:tcBorders>
              <w:top w:val="single" w:sz="4" w:space="0" w:color="auto"/>
              <w:left w:val="single" w:sz="4" w:space="0" w:color="auto"/>
              <w:bottom w:val="single" w:sz="4" w:space="0" w:color="auto"/>
              <w:right w:val="single" w:sz="4" w:space="0" w:color="auto"/>
            </w:tcBorders>
            <w:shd w:val="clear" w:color="auto" w:fill="auto"/>
            <w:vAlign w:val="center"/>
          </w:tcPr>
          <w:p w:rsidR="00701CCF" w:rsidRPr="00701CCF" w:rsidRDefault="00701CCF" w:rsidP="00701CCF">
            <w:pPr>
              <w:spacing w:after="0" w:line="240" w:lineRule="auto"/>
              <w:rPr>
                <w:rFonts w:ascii="Times New Roman" w:eastAsia="Times New Roman" w:hAnsi="Times New Roman" w:cs="Times New Roman"/>
                <w:bCs/>
                <w:sz w:val="20"/>
                <w:szCs w:val="20"/>
                <w:lang w:val="uk-UA" w:eastAsia="ru-RU"/>
              </w:rPr>
            </w:pPr>
            <w:r w:rsidRPr="00701CCF">
              <w:rPr>
                <w:rFonts w:ascii="Times New Roman" w:eastAsia="Times New Roman" w:hAnsi="Times New Roman" w:cs="Times New Roman"/>
                <w:bCs/>
                <w:sz w:val="20"/>
                <w:szCs w:val="20"/>
                <w:lang w:val="uk-UA" w:eastAsia="ru-RU"/>
              </w:rPr>
              <w:t>5 300,00</w:t>
            </w:r>
          </w:p>
        </w:tc>
        <w:tc>
          <w:tcPr>
            <w:tcW w:w="1681" w:type="dxa"/>
            <w:tcBorders>
              <w:top w:val="single" w:sz="4" w:space="0" w:color="auto"/>
              <w:left w:val="single" w:sz="4" w:space="0" w:color="auto"/>
              <w:bottom w:val="single" w:sz="4" w:space="0" w:color="auto"/>
              <w:right w:val="single" w:sz="4" w:space="0" w:color="auto"/>
            </w:tcBorders>
            <w:shd w:val="clear" w:color="auto" w:fill="auto"/>
            <w:vAlign w:val="center"/>
          </w:tcPr>
          <w:p w:rsidR="00701CCF" w:rsidRPr="00701CCF" w:rsidRDefault="00701CCF" w:rsidP="00701CCF">
            <w:pPr>
              <w:spacing w:after="0" w:line="240" w:lineRule="auto"/>
              <w:rPr>
                <w:rFonts w:ascii="Times New Roman" w:eastAsia="Times New Roman" w:hAnsi="Times New Roman" w:cs="Times New Roman"/>
                <w:bCs/>
                <w:sz w:val="20"/>
                <w:szCs w:val="20"/>
                <w:lang w:val="uk-UA" w:eastAsia="ru-RU"/>
              </w:rPr>
            </w:pPr>
            <w:r w:rsidRPr="00701CCF">
              <w:rPr>
                <w:rFonts w:ascii="Times New Roman" w:eastAsia="Times New Roman" w:hAnsi="Times New Roman" w:cs="Times New Roman"/>
                <w:bCs/>
                <w:sz w:val="20"/>
                <w:szCs w:val="20"/>
                <w:lang w:val="uk-UA" w:eastAsia="ru-RU"/>
              </w:rPr>
              <w:t>5 245,02</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tcPr>
          <w:p w:rsidR="00701CCF" w:rsidRPr="00701CCF" w:rsidRDefault="00701CCF" w:rsidP="00701CCF">
            <w:pPr>
              <w:spacing w:after="0" w:line="240" w:lineRule="auto"/>
              <w:rPr>
                <w:rFonts w:ascii="Times New Roman" w:eastAsia="Times New Roman" w:hAnsi="Times New Roman" w:cs="Times New Roman"/>
                <w:bCs/>
                <w:sz w:val="20"/>
                <w:szCs w:val="20"/>
                <w:lang w:val="uk-UA" w:eastAsia="ru-RU"/>
              </w:rPr>
            </w:pPr>
            <w:r w:rsidRPr="00701CCF">
              <w:rPr>
                <w:rFonts w:ascii="Times New Roman" w:eastAsia="Times New Roman" w:hAnsi="Times New Roman" w:cs="Times New Roman"/>
                <w:bCs/>
                <w:sz w:val="20"/>
                <w:szCs w:val="20"/>
                <w:lang w:val="uk-UA" w:eastAsia="ru-RU"/>
              </w:rPr>
              <w:t>54,98</w:t>
            </w:r>
          </w:p>
        </w:tc>
      </w:tr>
      <w:tr w:rsidR="00701CCF" w:rsidRPr="00701CCF" w:rsidTr="00011DB4">
        <w:trPr>
          <w:trHeight w:val="259"/>
        </w:trPr>
        <w:tc>
          <w:tcPr>
            <w:tcW w:w="565" w:type="dxa"/>
            <w:tcBorders>
              <w:top w:val="single" w:sz="4" w:space="0" w:color="auto"/>
              <w:left w:val="single" w:sz="4" w:space="0" w:color="auto"/>
              <w:bottom w:val="single" w:sz="4" w:space="0" w:color="auto"/>
              <w:right w:val="single" w:sz="4" w:space="0" w:color="auto"/>
            </w:tcBorders>
            <w:shd w:val="clear" w:color="auto" w:fill="auto"/>
          </w:tcPr>
          <w:p w:rsidR="00701CCF" w:rsidRPr="00701CCF" w:rsidRDefault="00701CCF" w:rsidP="00701CCF">
            <w:pPr>
              <w:spacing w:after="0" w:line="240" w:lineRule="auto"/>
              <w:jc w:val="center"/>
              <w:rPr>
                <w:rFonts w:ascii="Times New Roman" w:eastAsia="Times New Roman" w:hAnsi="Times New Roman" w:cs="Times New Roman"/>
                <w:sz w:val="20"/>
                <w:szCs w:val="20"/>
                <w:lang w:eastAsia="ru-RU"/>
              </w:rPr>
            </w:pPr>
            <w:r w:rsidRPr="00701CCF">
              <w:rPr>
                <w:rFonts w:ascii="Times New Roman" w:eastAsia="Times New Roman" w:hAnsi="Times New Roman" w:cs="Times New Roman"/>
                <w:sz w:val="20"/>
                <w:szCs w:val="20"/>
                <w:lang w:eastAsia="ru-RU"/>
              </w:rPr>
              <w:t>14</w:t>
            </w:r>
          </w:p>
        </w:tc>
        <w:tc>
          <w:tcPr>
            <w:tcW w:w="5353" w:type="dxa"/>
            <w:tcBorders>
              <w:top w:val="single" w:sz="4" w:space="0" w:color="auto"/>
              <w:left w:val="single" w:sz="4" w:space="0" w:color="auto"/>
              <w:bottom w:val="single" w:sz="4" w:space="0" w:color="auto"/>
              <w:right w:val="single" w:sz="4" w:space="0" w:color="auto"/>
            </w:tcBorders>
            <w:shd w:val="clear" w:color="auto" w:fill="auto"/>
            <w:vAlign w:val="center"/>
          </w:tcPr>
          <w:p w:rsidR="00701CCF" w:rsidRPr="00701CCF" w:rsidRDefault="00701CCF" w:rsidP="00701CCF">
            <w:pPr>
              <w:spacing w:after="0" w:line="240" w:lineRule="auto"/>
              <w:rPr>
                <w:rFonts w:ascii="Times New Roman" w:eastAsia="Times New Roman" w:hAnsi="Times New Roman" w:cs="Times New Roman"/>
                <w:bCs/>
                <w:sz w:val="20"/>
                <w:szCs w:val="20"/>
                <w:lang w:val="uk-UA" w:eastAsia="ru-RU"/>
              </w:rPr>
            </w:pPr>
            <w:r w:rsidRPr="00701CCF">
              <w:rPr>
                <w:rFonts w:ascii="Times New Roman" w:eastAsia="Times New Roman" w:hAnsi="Times New Roman" w:cs="Times New Roman"/>
                <w:bCs/>
                <w:sz w:val="20"/>
                <w:szCs w:val="20"/>
                <w:lang w:val="uk-UA" w:eastAsia="ru-RU"/>
              </w:rPr>
              <w:t xml:space="preserve">Швидкоспоруджувана споруда цивільного захисту (придбання, монтаж та облаштування) Шелехівська філіія  КУ"Ананьївський ліцей №1 Ананьївської міської ради" </w:t>
            </w:r>
          </w:p>
        </w:tc>
        <w:tc>
          <w:tcPr>
            <w:tcW w:w="1208" w:type="dxa"/>
            <w:tcBorders>
              <w:top w:val="single" w:sz="4" w:space="0" w:color="auto"/>
              <w:left w:val="single" w:sz="4" w:space="0" w:color="auto"/>
              <w:bottom w:val="single" w:sz="4" w:space="0" w:color="auto"/>
              <w:right w:val="single" w:sz="4" w:space="0" w:color="auto"/>
            </w:tcBorders>
            <w:shd w:val="clear" w:color="auto" w:fill="auto"/>
            <w:vAlign w:val="center"/>
          </w:tcPr>
          <w:p w:rsidR="00701CCF" w:rsidRPr="00701CCF" w:rsidRDefault="00701CCF" w:rsidP="00701CCF">
            <w:pPr>
              <w:spacing w:after="0" w:line="240" w:lineRule="auto"/>
              <w:rPr>
                <w:rFonts w:ascii="Times New Roman" w:eastAsia="Times New Roman" w:hAnsi="Times New Roman" w:cs="Times New Roman"/>
                <w:bCs/>
                <w:sz w:val="20"/>
                <w:szCs w:val="20"/>
                <w:lang w:val="uk-UA" w:eastAsia="ru-RU"/>
              </w:rPr>
            </w:pPr>
            <w:r w:rsidRPr="00701CCF">
              <w:rPr>
                <w:rFonts w:ascii="Times New Roman" w:eastAsia="Times New Roman" w:hAnsi="Times New Roman" w:cs="Times New Roman"/>
                <w:bCs/>
                <w:sz w:val="20"/>
                <w:szCs w:val="20"/>
                <w:lang w:val="uk-UA" w:eastAsia="ru-RU"/>
              </w:rPr>
              <w:t>5 300,00</w:t>
            </w:r>
          </w:p>
        </w:tc>
        <w:tc>
          <w:tcPr>
            <w:tcW w:w="1681" w:type="dxa"/>
            <w:tcBorders>
              <w:top w:val="single" w:sz="4" w:space="0" w:color="auto"/>
              <w:left w:val="single" w:sz="4" w:space="0" w:color="auto"/>
              <w:bottom w:val="single" w:sz="4" w:space="0" w:color="auto"/>
              <w:right w:val="single" w:sz="4" w:space="0" w:color="auto"/>
            </w:tcBorders>
            <w:shd w:val="clear" w:color="auto" w:fill="auto"/>
            <w:vAlign w:val="center"/>
          </w:tcPr>
          <w:p w:rsidR="00701CCF" w:rsidRPr="00701CCF" w:rsidRDefault="00701CCF" w:rsidP="00701CCF">
            <w:pPr>
              <w:spacing w:after="0" w:line="240" w:lineRule="auto"/>
              <w:rPr>
                <w:rFonts w:ascii="Times New Roman" w:eastAsia="Times New Roman" w:hAnsi="Times New Roman" w:cs="Times New Roman"/>
                <w:bCs/>
                <w:sz w:val="20"/>
                <w:szCs w:val="20"/>
                <w:lang w:val="uk-UA" w:eastAsia="ru-RU"/>
              </w:rPr>
            </w:pPr>
            <w:r w:rsidRPr="00701CCF">
              <w:rPr>
                <w:rFonts w:ascii="Times New Roman" w:eastAsia="Times New Roman" w:hAnsi="Times New Roman" w:cs="Times New Roman"/>
                <w:bCs/>
                <w:sz w:val="20"/>
                <w:szCs w:val="20"/>
                <w:lang w:val="uk-UA" w:eastAsia="ru-RU"/>
              </w:rPr>
              <w:t>5 245,02</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tcPr>
          <w:p w:rsidR="00701CCF" w:rsidRPr="00701CCF" w:rsidRDefault="00701CCF" w:rsidP="00701CCF">
            <w:pPr>
              <w:spacing w:after="0" w:line="240" w:lineRule="auto"/>
              <w:rPr>
                <w:rFonts w:ascii="Times New Roman" w:eastAsia="Times New Roman" w:hAnsi="Times New Roman" w:cs="Times New Roman"/>
                <w:bCs/>
                <w:sz w:val="20"/>
                <w:szCs w:val="20"/>
                <w:lang w:val="uk-UA" w:eastAsia="ru-RU"/>
              </w:rPr>
            </w:pPr>
            <w:r w:rsidRPr="00701CCF">
              <w:rPr>
                <w:rFonts w:ascii="Times New Roman" w:eastAsia="Times New Roman" w:hAnsi="Times New Roman" w:cs="Times New Roman"/>
                <w:bCs/>
                <w:sz w:val="20"/>
                <w:szCs w:val="20"/>
                <w:lang w:val="uk-UA" w:eastAsia="ru-RU"/>
              </w:rPr>
              <w:t>54,98</w:t>
            </w:r>
          </w:p>
        </w:tc>
      </w:tr>
      <w:tr w:rsidR="00701CCF" w:rsidRPr="00701CCF" w:rsidTr="00011DB4">
        <w:trPr>
          <w:trHeight w:val="259"/>
        </w:trPr>
        <w:tc>
          <w:tcPr>
            <w:tcW w:w="565" w:type="dxa"/>
            <w:tcBorders>
              <w:top w:val="single" w:sz="4" w:space="0" w:color="auto"/>
              <w:left w:val="single" w:sz="4" w:space="0" w:color="auto"/>
              <w:bottom w:val="single" w:sz="4" w:space="0" w:color="auto"/>
              <w:right w:val="single" w:sz="4" w:space="0" w:color="auto"/>
            </w:tcBorders>
            <w:shd w:val="clear" w:color="auto" w:fill="auto"/>
          </w:tcPr>
          <w:p w:rsidR="00701CCF" w:rsidRPr="00701CCF" w:rsidRDefault="00701CCF" w:rsidP="00701CCF">
            <w:pPr>
              <w:spacing w:after="0" w:line="240" w:lineRule="auto"/>
              <w:jc w:val="center"/>
              <w:rPr>
                <w:rFonts w:ascii="Times New Roman" w:eastAsia="Times New Roman" w:hAnsi="Times New Roman" w:cs="Times New Roman"/>
                <w:sz w:val="20"/>
                <w:szCs w:val="20"/>
                <w:lang w:eastAsia="ru-RU"/>
              </w:rPr>
            </w:pPr>
            <w:r w:rsidRPr="00701CCF">
              <w:rPr>
                <w:rFonts w:ascii="Times New Roman" w:eastAsia="Times New Roman" w:hAnsi="Times New Roman" w:cs="Times New Roman"/>
                <w:sz w:val="20"/>
                <w:szCs w:val="20"/>
                <w:lang w:eastAsia="ru-RU"/>
              </w:rPr>
              <w:t>15</w:t>
            </w:r>
          </w:p>
        </w:tc>
        <w:tc>
          <w:tcPr>
            <w:tcW w:w="5353" w:type="dxa"/>
            <w:tcBorders>
              <w:top w:val="single" w:sz="4" w:space="0" w:color="auto"/>
              <w:left w:val="single" w:sz="4" w:space="0" w:color="auto"/>
              <w:bottom w:val="single" w:sz="4" w:space="0" w:color="auto"/>
              <w:right w:val="single" w:sz="4" w:space="0" w:color="auto"/>
            </w:tcBorders>
            <w:shd w:val="clear" w:color="auto" w:fill="auto"/>
            <w:vAlign w:val="center"/>
          </w:tcPr>
          <w:p w:rsidR="00701CCF" w:rsidRPr="00701CCF" w:rsidRDefault="00701CCF" w:rsidP="00701CCF">
            <w:pPr>
              <w:spacing w:after="0" w:line="240" w:lineRule="auto"/>
              <w:rPr>
                <w:rFonts w:ascii="Times New Roman" w:eastAsia="Times New Roman" w:hAnsi="Times New Roman" w:cs="Times New Roman"/>
                <w:bCs/>
                <w:sz w:val="20"/>
                <w:szCs w:val="20"/>
                <w:lang w:val="uk-UA" w:eastAsia="ru-RU"/>
              </w:rPr>
            </w:pPr>
            <w:r w:rsidRPr="00701CCF">
              <w:rPr>
                <w:rFonts w:ascii="Times New Roman" w:eastAsia="Times New Roman" w:hAnsi="Times New Roman" w:cs="Times New Roman"/>
                <w:bCs/>
                <w:sz w:val="20"/>
                <w:szCs w:val="20"/>
                <w:lang w:val="uk-UA" w:eastAsia="ru-RU"/>
              </w:rPr>
              <w:t>Система збереження електроенергії (ESS) з акамуляторними батареями (АКБ) та комплектом для монтажу</w:t>
            </w:r>
          </w:p>
        </w:tc>
        <w:tc>
          <w:tcPr>
            <w:tcW w:w="1208" w:type="dxa"/>
            <w:tcBorders>
              <w:top w:val="single" w:sz="4" w:space="0" w:color="auto"/>
              <w:left w:val="single" w:sz="4" w:space="0" w:color="auto"/>
              <w:bottom w:val="single" w:sz="4" w:space="0" w:color="auto"/>
              <w:right w:val="single" w:sz="4" w:space="0" w:color="auto"/>
            </w:tcBorders>
            <w:shd w:val="clear" w:color="auto" w:fill="auto"/>
            <w:vAlign w:val="center"/>
          </w:tcPr>
          <w:p w:rsidR="00701CCF" w:rsidRPr="00701CCF" w:rsidRDefault="00701CCF" w:rsidP="00701CCF">
            <w:pPr>
              <w:spacing w:after="0" w:line="240" w:lineRule="auto"/>
              <w:rPr>
                <w:rFonts w:ascii="Times New Roman" w:eastAsia="Times New Roman" w:hAnsi="Times New Roman" w:cs="Times New Roman"/>
                <w:bCs/>
                <w:sz w:val="20"/>
                <w:szCs w:val="20"/>
                <w:lang w:val="uk-UA" w:eastAsia="ru-RU"/>
              </w:rPr>
            </w:pPr>
            <w:r w:rsidRPr="00701CCF">
              <w:rPr>
                <w:rFonts w:ascii="Times New Roman" w:eastAsia="Times New Roman" w:hAnsi="Times New Roman" w:cs="Times New Roman"/>
                <w:bCs/>
                <w:sz w:val="20"/>
                <w:szCs w:val="20"/>
                <w:lang w:val="uk-UA" w:eastAsia="ru-RU"/>
              </w:rPr>
              <w:t>643,02</w:t>
            </w:r>
          </w:p>
        </w:tc>
        <w:tc>
          <w:tcPr>
            <w:tcW w:w="1681" w:type="dxa"/>
            <w:tcBorders>
              <w:top w:val="single" w:sz="4" w:space="0" w:color="auto"/>
              <w:left w:val="single" w:sz="4" w:space="0" w:color="auto"/>
              <w:bottom w:val="single" w:sz="4" w:space="0" w:color="auto"/>
              <w:right w:val="single" w:sz="4" w:space="0" w:color="auto"/>
            </w:tcBorders>
            <w:shd w:val="clear" w:color="auto" w:fill="auto"/>
            <w:vAlign w:val="center"/>
          </w:tcPr>
          <w:p w:rsidR="00701CCF" w:rsidRPr="00701CCF" w:rsidRDefault="00701CCF" w:rsidP="00701CCF">
            <w:pPr>
              <w:spacing w:after="0" w:line="240" w:lineRule="auto"/>
              <w:rPr>
                <w:rFonts w:ascii="Times New Roman" w:eastAsia="Times New Roman" w:hAnsi="Times New Roman" w:cs="Times New Roman"/>
                <w:bCs/>
                <w:sz w:val="20"/>
                <w:szCs w:val="20"/>
                <w:lang w:val="uk-UA" w:eastAsia="ru-RU"/>
              </w:rPr>
            </w:pPr>
            <w:r w:rsidRPr="00701CCF">
              <w:rPr>
                <w:rFonts w:ascii="Times New Roman" w:eastAsia="Times New Roman" w:hAnsi="Times New Roman" w:cs="Times New Roman"/>
                <w:bCs/>
                <w:sz w:val="20"/>
                <w:szCs w:val="20"/>
                <w:lang w:val="uk-UA" w:eastAsia="ru-RU"/>
              </w:rPr>
              <w:t>643,02</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tcPr>
          <w:p w:rsidR="00701CCF" w:rsidRPr="00701CCF" w:rsidRDefault="00701CCF" w:rsidP="00701CCF">
            <w:pPr>
              <w:spacing w:after="0" w:line="240" w:lineRule="auto"/>
              <w:rPr>
                <w:rFonts w:ascii="Times New Roman" w:eastAsia="Times New Roman" w:hAnsi="Times New Roman" w:cs="Times New Roman"/>
                <w:bCs/>
                <w:sz w:val="20"/>
                <w:szCs w:val="20"/>
                <w:lang w:val="uk-UA" w:eastAsia="ru-RU"/>
              </w:rPr>
            </w:pPr>
            <w:r w:rsidRPr="00701CCF">
              <w:rPr>
                <w:rFonts w:ascii="Times New Roman" w:eastAsia="Times New Roman" w:hAnsi="Times New Roman" w:cs="Times New Roman"/>
                <w:bCs/>
                <w:sz w:val="20"/>
                <w:szCs w:val="20"/>
                <w:lang w:val="uk-UA" w:eastAsia="ru-RU"/>
              </w:rPr>
              <w:t>0</w:t>
            </w:r>
          </w:p>
        </w:tc>
      </w:tr>
      <w:tr w:rsidR="00701CCF" w:rsidRPr="00701CCF" w:rsidTr="00011DB4">
        <w:trPr>
          <w:trHeight w:val="259"/>
        </w:trPr>
        <w:tc>
          <w:tcPr>
            <w:tcW w:w="565" w:type="dxa"/>
            <w:tcBorders>
              <w:top w:val="single" w:sz="4" w:space="0" w:color="auto"/>
              <w:left w:val="single" w:sz="4" w:space="0" w:color="auto"/>
              <w:bottom w:val="single" w:sz="4" w:space="0" w:color="auto"/>
              <w:right w:val="single" w:sz="4" w:space="0" w:color="auto"/>
            </w:tcBorders>
            <w:shd w:val="clear" w:color="auto" w:fill="auto"/>
          </w:tcPr>
          <w:p w:rsidR="00701CCF" w:rsidRPr="00701CCF" w:rsidRDefault="00701CCF" w:rsidP="00701CCF">
            <w:pPr>
              <w:spacing w:after="0" w:line="240" w:lineRule="auto"/>
              <w:jc w:val="center"/>
              <w:rPr>
                <w:rFonts w:ascii="Times New Roman" w:eastAsia="Times New Roman" w:hAnsi="Times New Roman" w:cs="Times New Roman"/>
                <w:sz w:val="20"/>
                <w:szCs w:val="20"/>
                <w:lang w:eastAsia="ru-RU"/>
              </w:rPr>
            </w:pPr>
            <w:r w:rsidRPr="00701CCF">
              <w:rPr>
                <w:rFonts w:ascii="Times New Roman" w:eastAsia="Times New Roman" w:hAnsi="Times New Roman" w:cs="Times New Roman"/>
                <w:sz w:val="20"/>
                <w:szCs w:val="20"/>
                <w:lang w:eastAsia="ru-RU"/>
              </w:rPr>
              <w:t>16</w:t>
            </w:r>
          </w:p>
        </w:tc>
        <w:tc>
          <w:tcPr>
            <w:tcW w:w="5353" w:type="dxa"/>
            <w:tcBorders>
              <w:top w:val="single" w:sz="4" w:space="0" w:color="auto"/>
              <w:left w:val="single" w:sz="4" w:space="0" w:color="auto"/>
              <w:bottom w:val="single" w:sz="4" w:space="0" w:color="auto"/>
              <w:right w:val="single" w:sz="4" w:space="0" w:color="auto"/>
            </w:tcBorders>
            <w:shd w:val="clear" w:color="auto" w:fill="auto"/>
            <w:vAlign w:val="center"/>
          </w:tcPr>
          <w:p w:rsidR="00701CCF" w:rsidRPr="00701CCF" w:rsidRDefault="00701CCF" w:rsidP="00701CCF">
            <w:pPr>
              <w:spacing w:after="0" w:line="240" w:lineRule="auto"/>
              <w:rPr>
                <w:rFonts w:ascii="Times New Roman" w:eastAsia="Times New Roman" w:hAnsi="Times New Roman" w:cs="Times New Roman"/>
                <w:bCs/>
                <w:sz w:val="20"/>
                <w:szCs w:val="20"/>
                <w:lang w:val="uk-UA" w:eastAsia="ru-RU"/>
              </w:rPr>
            </w:pPr>
            <w:r w:rsidRPr="00701CCF">
              <w:rPr>
                <w:rFonts w:ascii="Times New Roman" w:eastAsia="Times New Roman" w:hAnsi="Times New Roman" w:cs="Times New Roman"/>
                <w:bCs/>
                <w:sz w:val="20"/>
                <w:szCs w:val="20"/>
                <w:lang w:val="uk-UA" w:eastAsia="ru-RU"/>
              </w:rPr>
              <w:t>Генератор 10 кВт</w:t>
            </w:r>
          </w:p>
        </w:tc>
        <w:tc>
          <w:tcPr>
            <w:tcW w:w="1208" w:type="dxa"/>
            <w:tcBorders>
              <w:top w:val="single" w:sz="4" w:space="0" w:color="auto"/>
              <w:left w:val="single" w:sz="4" w:space="0" w:color="auto"/>
              <w:bottom w:val="single" w:sz="4" w:space="0" w:color="auto"/>
              <w:right w:val="single" w:sz="4" w:space="0" w:color="auto"/>
            </w:tcBorders>
            <w:shd w:val="clear" w:color="auto" w:fill="auto"/>
            <w:vAlign w:val="center"/>
          </w:tcPr>
          <w:p w:rsidR="00701CCF" w:rsidRPr="00701CCF" w:rsidRDefault="00701CCF" w:rsidP="00701CCF">
            <w:pPr>
              <w:spacing w:after="0" w:line="240" w:lineRule="auto"/>
              <w:rPr>
                <w:rFonts w:ascii="Times New Roman" w:eastAsia="Times New Roman" w:hAnsi="Times New Roman" w:cs="Times New Roman"/>
                <w:bCs/>
                <w:sz w:val="20"/>
                <w:szCs w:val="20"/>
                <w:lang w:val="uk-UA" w:eastAsia="ru-RU"/>
              </w:rPr>
            </w:pPr>
            <w:r w:rsidRPr="00701CCF">
              <w:rPr>
                <w:rFonts w:ascii="Times New Roman" w:eastAsia="Times New Roman" w:hAnsi="Times New Roman" w:cs="Times New Roman"/>
                <w:bCs/>
                <w:sz w:val="20"/>
                <w:szCs w:val="20"/>
                <w:lang w:val="uk-UA" w:eastAsia="ru-RU"/>
              </w:rPr>
              <w:t>100,00</w:t>
            </w:r>
          </w:p>
        </w:tc>
        <w:tc>
          <w:tcPr>
            <w:tcW w:w="1681" w:type="dxa"/>
            <w:tcBorders>
              <w:top w:val="single" w:sz="4" w:space="0" w:color="auto"/>
              <w:left w:val="single" w:sz="4" w:space="0" w:color="auto"/>
              <w:bottom w:val="single" w:sz="4" w:space="0" w:color="auto"/>
              <w:right w:val="single" w:sz="4" w:space="0" w:color="auto"/>
            </w:tcBorders>
            <w:shd w:val="clear" w:color="auto" w:fill="auto"/>
            <w:vAlign w:val="center"/>
          </w:tcPr>
          <w:p w:rsidR="00701CCF" w:rsidRPr="00701CCF" w:rsidRDefault="00701CCF" w:rsidP="00701CCF">
            <w:pPr>
              <w:spacing w:after="0" w:line="240" w:lineRule="auto"/>
              <w:rPr>
                <w:rFonts w:ascii="Times New Roman" w:eastAsia="Times New Roman" w:hAnsi="Times New Roman" w:cs="Times New Roman"/>
                <w:bCs/>
                <w:sz w:val="20"/>
                <w:szCs w:val="20"/>
                <w:lang w:val="uk-UA" w:eastAsia="ru-RU"/>
              </w:rPr>
            </w:pPr>
            <w:r w:rsidRPr="00701CCF">
              <w:rPr>
                <w:rFonts w:ascii="Times New Roman" w:eastAsia="Times New Roman" w:hAnsi="Times New Roman" w:cs="Times New Roman"/>
                <w:bCs/>
                <w:sz w:val="20"/>
                <w:szCs w:val="20"/>
                <w:lang w:val="uk-UA" w:eastAsia="ru-RU"/>
              </w:rPr>
              <w:t> </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tcPr>
          <w:p w:rsidR="00701CCF" w:rsidRPr="00701CCF" w:rsidRDefault="00701CCF" w:rsidP="00701CCF">
            <w:pPr>
              <w:spacing w:after="0" w:line="240" w:lineRule="auto"/>
              <w:rPr>
                <w:rFonts w:ascii="Times New Roman" w:eastAsia="Times New Roman" w:hAnsi="Times New Roman" w:cs="Times New Roman"/>
                <w:bCs/>
                <w:sz w:val="20"/>
                <w:szCs w:val="20"/>
                <w:lang w:val="uk-UA" w:eastAsia="ru-RU"/>
              </w:rPr>
            </w:pPr>
            <w:r w:rsidRPr="00701CCF">
              <w:rPr>
                <w:rFonts w:ascii="Times New Roman" w:eastAsia="Times New Roman" w:hAnsi="Times New Roman" w:cs="Times New Roman"/>
                <w:bCs/>
                <w:sz w:val="20"/>
                <w:szCs w:val="20"/>
                <w:lang w:val="uk-UA" w:eastAsia="ru-RU"/>
              </w:rPr>
              <w:t>100,0</w:t>
            </w:r>
          </w:p>
        </w:tc>
      </w:tr>
      <w:tr w:rsidR="00701CCF" w:rsidRPr="00701CCF" w:rsidTr="00011DB4">
        <w:trPr>
          <w:trHeight w:val="259"/>
        </w:trPr>
        <w:tc>
          <w:tcPr>
            <w:tcW w:w="565" w:type="dxa"/>
            <w:tcBorders>
              <w:top w:val="single" w:sz="4" w:space="0" w:color="auto"/>
              <w:left w:val="single" w:sz="4" w:space="0" w:color="auto"/>
              <w:bottom w:val="single" w:sz="4" w:space="0" w:color="auto"/>
              <w:right w:val="single" w:sz="4" w:space="0" w:color="auto"/>
            </w:tcBorders>
            <w:shd w:val="clear" w:color="auto" w:fill="auto"/>
          </w:tcPr>
          <w:p w:rsidR="00701CCF" w:rsidRPr="00701CCF" w:rsidRDefault="00701CCF" w:rsidP="00701CCF">
            <w:pPr>
              <w:spacing w:after="0" w:line="240" w:lineRule="auto"/>
              <w:jc w:val="center"/>
              <w:rPr>
                <w:rFonts w:ascii="Times New Roman" w:eastAsia="Times New Roman" w:hAnsi="Times New Roman" w:cs="Times New Roman"/>
                <w:sz w:val="20"/>
                <w:szCs w:val="20"/>
                <w:lang w:eastAsia="ru-RU"/>
              </w:rPr>
            </w:pPr>
            <w:r w:rsidRPr="00701CCF">
              <w:rPr>
                <w:rFonts w:ascii="Times New Roman" w:eastAsia="Times New Roman" w:hAnsi="Times New Roman" w:cs="Times New Roman"/>
                <w:sz w:val="20"/>
                <w:szCs w:val="20"/>
                <w:lang w:eastAsia="ru-RU"/>
              </w:rPr>
              <w:t>17</w:t>
            </w:r>
          </w:p>
        </w:tc>
        <w:tc>
          <w:tcPr>
            <w:tcW w:w="5353" w:type="dxa"/>
            <w:tcBorders>
              <w:top w:val="single" w:sz="4" w:space="0" w:color="auto"/>
              <w:left w:val="single" w:sz="4" w:space="0" w:color="auto"/>
              <w:bottom w:val="single" w:sz="4" w:space="0" w:color="auto"/>
              <w:right w:val="single" w:sz="4" w:space="0" w:color="auto"/>
            </w:tcBorders>
            <w:shd w:val="clear" w:color="auto" w:fill="auto"/>
            <w:vAlign w:val="center"/>
          </w:tcPr>
          <w:p w:rsidR="00701CCF" w:rsidRPr="00701CCF" w:rsidRDefault="00701CCF" w:rsidP="00701CCF">
            <w:pPr>
              <w:spacing w:after="0" w:line="240" w:lineRule="auto"/>
              <w:rPr>
                <w:rFonts w:ascii="Times New Roman" w:eastAsia="Times New Roman" w:hAnsi="Times New Roman" w:cs="Times New Roman"/>
                <w:bCs/>
                <w:sz w:val="20"/>
                <w:szCs w:val="20"/>
                <w:lang w:val="uk-UA" w:eastAsia="ru-RU"/>
              </w:rPr>
            </w:pPr>
            <w:r w:rsidRPr="00701CCF">
              <w:rPr>
                <w:rFonts w:ascii="Times New Roman" w:eastAsia="Times New Roman" w:hAnsi="Times New Roman" w:cs="Times New Roman"/>
                <w:bCs/>
                <w:sz w:val="20"/>
                <w:szCs w:val="20"/>
                <w:lang w:val="uk-UA" w:eastAsia="ru-RU"/>
              </w:rPr>
              <w:t>Сонячні панелі на каркасі з кріпленням (заходи з енергозбереження)</w:t>
            </w:r>
          </w:p>
        </w:tc>
        <w:tc>
          <w:tcPr>
            <w:tcW w:w="1208" w:type="dxa"/>
            <w:tcBorders>
              <w:top w:val="single" w:sz="4" w:space="0" w:color="auto"/>
              <w:left w:val="single" w:sz="4" w:space="0" w:color="auto"/>
              <w:bottom w:val="single" w:sz="4" w:space="0" w:color="auto"/>
              <w:right w:val="single" w:sz="4" w:space="0" w:color="auto"/>
            </w:tcBorders>
            <w:shd w:val="clear" w:color="auto" w:fill="auto"/>
            <w:vAlign w:val="center"/>
          </w:tcPr>
          <w:p w:rsidR="00701CCF" w:rsidRPr="00701CCF" w:rsidRDefault="00701CCF" w:rsidP="00701CCF">
            <w:pPr>
              <w:spacing w:after="0" w:line="240" w:lineRule="auto"/>
              <w:rPr>
                <w:rFonts w:ascii="Times New Roman" w:eastAsia="Times New Roman" w:hAnsi="Times New Roman" w:cs="Times New Roman"/>
                <w:bCs/>
                <w:sz w:val="20"/>
                <w:szCs w:val="20"/>
                <w:lang w:val="uk-UA" w:eastAsia="ru-RU"/>
              </w:rPr>
            </w:pPr>
            <w:r w:rsidRPr="00701CCF">
              <w:rPr>
                <w:rFonts w:ascii="Times New Roman" w:eastAsia="Times New Roman" w:hAnsi="Times New Roman" w:cs="Times New Roman"/>
                <w:bCs/>
                <w:sz w:val="20"/>
                <w:szCs w:val="20"/>
                <w:lang w:val="uk-UA" w:eastAsia="ru-RU"/>
              </w:rPr>
              <w:t>600,00</w:t>
            </w:r>
          </w:p>
        </w:tc>
        <w:tc>
          <w:tcPr>
            <w:tcW w:w="1681" w:type="dxa"/>
            <w:tcBorders>
              <w:top w:val="single" w:sz="4" w:space="0" w:color="auto"/>
              <w:left w:val="single" w:sz="4" w:space="0" w:color="auto"/>
              <w:bottom w:val="single" w:sz="4" w:space="0" w:color="auto"/>
              <w:right w:val="single" w:sz="4" w:space="0" w:color="auto"/>
            </w:tcBorders>
            <w:shd w:val="clear" w:color="auto" w:fill="auto"/>
            <w:vAlign w:val="center"/>
          </w:tcPr>
          <w:p w:rsidR="00701CCF" w:rsidRPr="00701CCF" w:rsidRDefault="00701CCF" w:rsidP="00701CCF">
            <w:pPr>
              <w:spacing w:after="0" w:line="240" w:lineRule="auto"/>
              <w:rPr>
                <w:rFonts w:ascii="Times New Roman" w:eastAsia="Times New Roman" w:hAnsi="Times New Roman" w:cs="Times New Roman"/>
                <w:sz w:val="20"/>
                <w:szCs w:val="20"/>
                <w:lang w:val="uk-UA" w:eastAsia="ru-RU"/>
              </w:rPr>
            </w:pP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tcPr>
          <w:p w:rsidR="00701CCF" w:rsidRPr="00701CCF" w:rsidRDefault="00701CCF" w:rsidP="00701CCF">
            <w:pPr>
              <w:spacing w:after="0" w:line="240" w:lineRule="auto"/>
              <w:rPr>
                <w:rFonts w:ascii="Times New Roman" w:eastAsia="Times New Roman" w:hAnsi="Times New Roman" w:cs="Times New Roman"/>
                <w:bCs/>
                <w:sz w:val="20"/>
                <w:szCs w:val="20"/>
                <w:lang w:val="uk-UA" w:eastAsia="ru-RU"/>
              </w:rPr>
            </w:pPr>
            <w:r w:rsidRPr="00701CCF">
              <w:rPr>
                <w:rFonts w:ascii="Times New Roman" w:eastAsia="Times New Roman" w:hAnsi="Times New Roman" w:cs="Times New Roman"/>
                <w:bCs/>
                <w:sz w:val="20"/>
                <w:szCs w:val="20"/>
                <w:lang w:val="uk-UA" w:eastAsia="ru-RU"/>
              </w:rPr>
              <w:t>600,0</w:t>
            </w:r>
          </w:p>
        </w:tc>
      </w:tr>
      <w:tr w:rsidR="00701CCF" w:rsidRPr="00701CCF" w:rsidTr="00011DB4">
        <w:trPr>
          <w:trHeight w:val="259"/>
        </w:trPr>
        <w:tc>
          <w:tcPr>
            <w:tcW w:w="565" w:type="dxa"/>
            <w:tcBorders>
              <w:top w:val="single" w:sz="4" w:space="0" w:color="auto"/>
              <w:left w:val="single" w:sz="4" w:space="0" w:color="auto"/>
              <w:bottom w:val="single" w:sz="4" w:space="0" w:color="auto"/>
              <w:right w:val="single" w:sz="4" w:space="0" w:color="auto"/>
            </w:tcBorders>
            <w:shd w:val="clear" w:color="auto" w:fill="auto"/>
          </w:tcPr>
          <w:p w:rsidR="00701CCF" w:rsidRPr="00701CCF" w:rsidRDefault="00701CCF" w:rsidP="00701CCF">
            <w:pPr>
              <w:spacing w:after="0" w:line="240" w:lineRule="auto"/>
              <w:jc w:val="center"/>
              <w:rPr>
                <w:rFonts w:ascii="Times New Roman" w:eastAsia="Times New Roman" w:hAnsi="Times New Roman" w:cs="Times New Roman"/>
                <w:sz w:val="20"/>
                <w:szCs w:val="20"/>
                <w:lang w:eastAsia="ru-RU"/>
              </w:rPr>
            </w:pPr>
            <w:r w:rsidRPr="00701CCF">
              <w:rPr>
                <w:rFonts w:ascii="Times New Roman" w:eastAsia="Times New Roman" w:hAnsi="Times New Roman" w:cs="Times New Roman"/>
                <w:sz w:val="20"/>
                <w:szCs w:val="20"/>
                <w:lang w:eastAsia="ru-RU"/>
              </w:rPr>
              <w:t>18</w:t>
            </w:r>
          </w:p>
        </w:tc>
        <w:tc>
          <w:tcPr>
            <w:tcW w:w="5353" w:type="dxa"/>
            <w:tcBorders>
              <w:top w:val="single" w:sz="4" w:space="0" w:color="auto"/>
              <w:left w:val="single" w:sz="4" w:space="0" w:color="auto"/>
              <w:bottom w:val="single" w:sz="4" w:space="0" w:color="auto"/>
              <w:right w:val="single" w:sz="4" w:space="0" w:color="auto"/>
            </w:tcBorders>
            <w:shd w:val="clear" w:color="auto" w:fill="auto"/>
            <w:vAlign w:val="center"/>
          </w:tcPr>
          <w:p w:rsidR="00701CCF" w:rsidRPr="00701CCF" w:rsidRDefault="00701CCF" w:rsidP="00701CCF">
            <w:pPr>
              <w:spacing w:after="0" w:line="240" w:lineRule="auto"/>
              <w:rPr>
                <w:rFonts w:ascii="Times New Roman" w:eastAsia="Times New Roman" w:hAnsi="Times New Roman" w:cs="Times New Roman"/>
                <w:color w:val="000000"/>
                <w:sz w:val="20"/>
                <w:szCs w:val="20"/>
                <w:lang w:val="uk-UA" w:eastAsia="ru-RU"/>
              </w:rPr>
            </w:pPr>
            <w:r w:rsidRPr="00701CCF">
              <w:rPr>
                <w:rFonts w:ascii="Times New Roman" w:eastAsia="Times New Roman" w:hAnsi="Times New Roman" w:cs="Times New Roman"/>
                <w:color w:val="000000"/>
                <w:sz w:val="20"/>
                <w:szCs w:val="20"/>
                <w:lang w:val="uk-UA" w:eastAsia="ru-RU"/>
              </w:rPr>
              <w:t>Капітальний ремонт даху нежитлової будівлі комунальної установи "Ананьївський ліцей №2 Ананьївської міської ради" за адресою: Одеська область, Подільський район,</w:t>
            </w:r>
            <w:r w:rsidR="008B1EB9">
              <w:rPr>
                <w:rFonts w:ascii="Times New Roman" w:eastAsia="Times New Roman" w:hAnsi="Times New Roman" w:cs="Times New Roman"/>
                <w:color w:val="000000"/>
                <w:sz w:val="20"/>
                <w:szCs w:val="20"/>
                <w:lang w:val="uk-UA" w:eastAsia="ru-RU"/>
              </w:rPr>
              <w:t xml:space="preserve"> </w:t>
            </w:r>
            <w:r w:rsidRPr="00701CCF">
              <w:rPr>
                <w:rFonts w:ascii="Times New Roman" w:eastAsia="Times New Roman" w:hAnsi="Times New Roman" w:cs="Times New Roman"/>
                <w:color w:val="000000"/>
                <w:sz w:val="20"/>
                <w:szCs w:val="20"/>
                <w:lang w:val="uk-UA" w:eastAsia="ru-RU"/>
              </w:rPr>
              <w:t>м.Ананаьїв ,вул. Гімназійна, буд.38 (заходи з енергозбереження)</w:t>
            </w:r>
          </w:p>
        </w:tc>
        <w:tc>
          <w:tcPr>
            <w:tcW w:w="1208" w:type="dxa"/>
            <w:tcBorders>
              <w:top w:val="single" w:sz="4" w:space="0" w:color="auto"/>
              <w:left w:val="single" w:sz="4" w:space="0" w:color="auto"/>
              <w:bottom w:val="single" w:sz="4" w:space="0" w:color="auto"/>
              <w:right w:val="single" w:sz="4" w:space="0" w:color="auto"/>
            </w:tcBorders>
            <w:shd w:val="clear" w:color="auto" w:fill="auto"/>
            <w:vAlign w:val="center"/>
          </w:tcPr>
          <w:p w:rsidR="00701CCF" w:rsidRPr="00701CCF" w:rsidRDefault="00701CCF" w:rsidP="00701CCF">
            <w:pPr>
              <w:spacing w:after="0" w:line="240" w:lineRule="auto"/>
              <w:rPr>
                <w:rFonts w:ascii="Times New Roman" w:eastAsia="Times New Roman" w:hAnsi="Times New Roman" w:cs="Times New Roman"/>
                <w:color w:val="000000"/>
                <w:sz w:val="20"/>
                <w:szCs w:val="20"/>
                <w:lang w:val="uk-UA" w:eastAsia="ru-RU"/>
              </w:rPr>
            </w:pPr>
            <w:r w:rsidRPr="00701CCF">
              <w:rPr>
                <w:rFonts w:ascii="Times New Roman" w:eastAsia="Times New Roman" w:hAnsi="Times New Roman" w:cs="Times New Roman"/>
                <w:color w:val="000000"/>
                <w:sz w:val="20"/>
                <w:szCs w:val="20"/>
                <w:lang w:val="uk-UA" w:eastAsia="ru-RU"/>
              </w:rPr>
              <w:t>1 068,60</w:t>
            </w:r>
          </w:p>
        </w:tc>
        <w:tc>
          <w:tcPr>
            <w:tcW w:w="1681" w:type="dxa"/>
            <w:tcBorders>
              <w:top w:val="single" w:sz="4" w:space="0" w:color="auto"/>
              <w:left w:val="single" w:sz="4" w:space="0" w:color="auto"/>
              <w:bottom w:val="single" w:sz="4" w:space="0" w:color="auto"/>
              <w:right w:val="single" w:sz="4" w:space="0" w:color="auto"/>
            </w:tcBorders>
            <w:shd w:val="clear" w:color="auto" w:fill="auto"/>
            <w:vAlign w:val="center"/>
          </w:tcPr>
          <w:p w:rsidR="00701CCF" w:rsidRPr="00701CCF" w:rsidRDefault="00701CCF" w:rsidP="00701CCF">
            <w:pPr>
              <w:spacing w:after="0" w:line="240" w:lineRule="auto"/>
              <w:rPr>
                <w:rFonts w:ascii="Times New Roman" w:eastAsia="Times New Roman" w:hAnsi="Times New Roman" w:cs="Times New Roman"/>
                <w:color w:val="000000"/>
                <w:sz w:val="20"/>
                <w:szCs w:val="20"/>
                <w:lang w:val="uk-UA" w:eastAsia="ru-RU"/>
              </w:rPr>
            </w:pPr>
            <w:r w:rsidRPr="00701CCF">
              <w:rPr>
                <w:rFonts w:ascii="Times New Roman" w:eastAsia="Times New Roman" w:hAnsi="Times New Roman" w:cs="Times New Roman"/>
                <w:color w:val="000000"/>
                <w:sz w:val="20"/>
                <w:szCs w:val="20"/>
                <w:lang w:val="uk-UA" w:eastAsia="ru-RU"/>
              </w:rPr>
              <w:t>1 066,37</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tcPr>
          <w:p w:rsidR="00701CCF" w:rsidRPr="00701CCF" w:rsidRDefault="00701CCF" w:rsidP="00701CCF">
            <w:pPr>
              <w:spacing w:after="0" w:line="240" w:lineRule="auto"/>
              <w:rPr>
                <w:rFonts w:ascii="Times New Roman" w:eastAsia="Times New Roman" w:hAnsi="Times New Roman" w:cs="Times New Roman"/>
                <w:bCs/>
                <w:sz w:val="20"/>
                <w:szCs w:val="20"/>
                <w:lang w:val="uk-UA" w:eastAsia="ru-RU"/>
              </w:rPr>
            </w:pPr>
            <w:r w:rsidRPr="00701CCF">
              <w:rPr>
                <w:rFonts w:ascii="Times New Roman" w:eastAsia="Times New Roman" w:hAnsi="Times New Roman" w:cs="Times New Roman"/>
                <w:bCs/>
                <w:sz w:val="20"/>
                <w:szCs w:val="20"/>
                <w:lang w:val="uk-UA" w:eastAsia="ru-RU"/>
              </w:rPr>
              <w:t>2,23</w:t>
            </w:r>
          </w:p>
        </w:tc>
      </w:tr>
      <w:tr w:rsidR="00701CCF" w:rsidRPr="00701CCF" w:rsidTr="00011DB4">
        <w:trPr>
          <w:trHeight w:val="259"/>
        </w:trPr>
        <w:tc>
          <w:tcPr>
            <w:tcW w:w="565" w:type="dxa"/>
            <w:tcBorders>
              <w:top w:val="single" w:sz="4" w:space="0" w:color="auto"/>
              <w:left w:val="single" w:sz="4" w:space="0" w:color="auto"/>
              <w:bottom w:val="single" w:sz="4" w:space="0" w:color="auto"/>
              <w:right w:val="single" w:sz="4" w:space="0" w:color="auto"/>
            </w:tcBorders>
            <w:shd w:val="clear" w:color="auto" w:fill="auto"/>
          </w:tcPr>
          <w:p w:rsidR="00701CCF" w:rsidRPr="00701CCF" w:rsidRDefault="00701CCF" w:rsidP="00701CCF">
            <w:pPr>
              <w:spacing w:after="0" w:line="240" w:lineRule="auto"/>
              <w:jc w:val="center"/>
              <w:rPr>
                <w:rFonts w:ascii="Times New Roman" w:eastAsia="Times New Roman" w:hAnsi="Times New Roman" w:cs="Times New Roman"/>
                <w:sz w:val="20"/>
                <w:szCs w:val="20"/>
                <w:lang w:eastAsia="ru-RU"/>
              </w:rPr>
            </w:pPr>
            <w:r w:rsidRPr="00701CCF">
              <w:rPr>
                <w:rFonts w:ascii="Times New Roman" w:eastAsia="Times New Roman" w:hAnsi="Times New Roman" w:cs="Times New Roman"/>
                <w:sz w:val="20"/>
                <w:szCs w:val="20"/>
                <w:lang w:eastAsia="ru-RU"/>
              </w:rPr>
              <w:t>19</w:t>
            </w:r>
          </w:p>
        </w:tc>
        <w:tc>
          <w:tcPr>
            <w:tcW w:w="5353" w:type="dxa"/>
            <w:tcBorders>
              <w:top w:val="single" w:sz="4" w:space="0" w:color="auto"/>
              <w:left w:val="single" w:sz="4" w:space="0" w:color="auto"/>
              <w:bottom w:val="single" w:sz="4" w:space="0" w:color="auto"/>
              <w:right w:val="single" w:sz="4" w:space="0" w:color="auto"/>
            </w:tcBorders>
            <w:shd w:val="clear" w:color="auto" w:fill="auto"/>
            <w:vAlign w:val="center"/>
          </w:tcPr>
          <w:p w:rsidR="00701CCF" w:rsidRPr="00701CCF" w:rsidRDefault="00701CCF" w:rsidP="00701CCF">
            <w:pPr>
              <w:spacing w:after="0" w:line="240" w:lineRule="auto"/>
              <w:rPr>
                <w:rFonts w:ascii="Times New Roman" w:eastAsia="Times New Roman" w:hAnsi="Times New Roman" w:cs="Times New Roman"/>
                <w:color w:val="000000"/>
                <w:sz w:val="20"/>
                <w:szCs w:val="20"/>
                <w:lang w:val="uk-UA" w:eastAsia="ru-RU"/>
              </w:rPr>
            </w:pPr>
            <w:r w:rsidRPr="00701CCF">
              <w:rPr>
                <w:rFonts w:ascii="Times New Roman" w:eastAsia="Times New Roman" w:hAnsi="Times New Roman" w:cs="Times New Roman"/>
                <w:color w:val="000000"/>
                <w:sz w:val="20"/>
                <w:szCs w:val="20"/>
                <w:lang w:val="uk-UA" w:eastAsia="ru-RU"/>
              </w:rPr>
              <w:t>Капітальний ремонт даху, заміна вікон нежитлової будівлі КУ "Заклад дошкільної освіти (ясла садок) "Золотий ключик" Ананьївської міської ради за адресою: м. Ананьїв, вул. Незалежності, 31 ) ( заходи з енергозбереження)</w:t>
            </w:r>
          </w:p>
        </w:tc>
        <w:tc>
          <w:tcPr>
            <w:tcW w:w="1208" w:type="dxa"/>
            <w:tcBorders>
              <w:top w:val="single" w:sz="4" w:space="0" w:color="auto"/>
              <w:left w:val="single" w:sz="4" w:space="0" w:color="auto"/>
              <w:bottom w:val="single" w:sz="4" w:space="0" w:color="auto"/>
              <w:right w:val="single" w:sz="4" w:space="0" w:color="auto"/>
            </w:tcBorders>
            <w:shd w:val="clear" w:color="auto" w:fill="auto"/>
            <w:vAlign w:val="center"/>
          </w:tcPr>
          <w:p w:rsidR="00701CCF" w:rsidRPr="00701CCF" w:rsidRDefault="00701CCF" w:rsidP="00701CCF">
            <w:pPr>
              <w:spacing w:after="0" w:line="240" w:lineRule="auto"/>
              <w:rPr>
                <w:rFonts w:ascii="Times New Roman" w:eastAsia="Times New Roman" w:hAnsi="Times New Roman" w:cs="Times New Roman"/>
                <w:color w:val="000000"/>
                <w:sz w:val="20"/>
                <w:szCs w:val="20"/>
                <w:lang w:val="uk-UA" w:eastAsia="ru-RU"/>
              </w:rPr>
            </w:pPr>
            <w:r w:rsidRPr="00701CCF">
              <w:rPr>
                <w:rFonts w:ascii="Times New Roman" w:eastAsia="Times New Roman" w:hAnsi="Times New Roman" w:cs="Times New Roman"/>
                <w:color w:val="000000"/>
                <w:sz w:val="20"/>
                <w:szCs w:val="20"/>
                <w:lang w:val="uk-UA" w:eastAsia="ru-RU"/>
              </w:rPr>
              <w:t>2 935,38</w:t>
            </w:r>
          </w:p>
        </w:tc>
        <w:tc>
          <w:tcPr>
            <w:tcW w:w="1681" w:type="dxa"/>
            <w:tcBorders>
              <w:top w:val="single" w:sz="4" w:space="0" w:color="auto"/>
              <w:left w:val="single" w:sz="4" w:space="0" w:color="auto"/>
              <w:bottom w:val="single" w:sz="4" w:space="0" w:color="auto"/>
              <w:right w:val="single" w:sz="4" w:space="0" w:color="auto"/>
            </w:tcBorders>
            <w:shd w:val="clear" w:color="auto" w:fill="auto"/>
            <w:vAlign w:val="center"/>
          </w:tcPr>
          <w:p w:rsidR="00701CCF" w:rsidRPr="00701CCF" w:rsidRDefault="00701CCF" w:rsidP="00701CCF">
            <w:pPr>
              <w:spacing w:after="0" w:line="240" w:lineRule="auto"/>
              <w:rPr>
                <w:rFonts w:ascii="Times New Roman" w:eastAsia="Times New Roman" w:hAnsi="Times New Roman" w:cs="Times New Roman"/>
                <w:color w:val="000000"/>
                <w:sz w:val="20"/>
                <w:szCs w:val="20"/>
                <w:lang w:val="uk-UA" w:eastAsia="ru-RU"/>
              </w:rPr>
            </w:pPr>
            <w:r w:rsidRPr="00701CCF">
              <w:rPr>
                <w:rFonts w:ascii="Times New Roman" w:eastAsia="Times New Roman" w:hAnsi="Times New Roman" w:cs="Times New Roman"/>
                <w:color w:val="000000"/>
                <w:sz w:val="20"/>
                <w:szCs w:val="20"/>
                <w:lang w:val="uk-UA" w:eastAsia="ru-RU"/>
              </w:rPr>
              <w:t>0,00</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tcPr>
          <w:p w:rsidR="00701CCF" w:rsidRPr="00701CCF" w:rsidRDefault="00701CCF" w:rsidP="00701CCF">
            <w:pPr>
              <w:spacing w:after="0" w:line="240" w:lineRule="auto"/>
              <w:rPr>
                <w:rFonts w:ascii="Times New Roman" w:eastAsia="Times New Roman" w:hAnsi="Times New Roman" w:cs="Times New Roman"/>
                <w:bCs/>
                <w:sz w:val="20"/>
                <w:szCs w:val="20"/>
                <w:lang w:val="uk-UA" w:eastAsia="ru-RU"/>
              </w:rPr>
            </w:pPr>
            <w:r w:rsidRPr="00701CCF">
              <w:rPr>
                <w:rFonts w:ascii="Times New Roman" w:eastAsia="Times New Roman" w:hAnsi="Times New Roman" w:cs="Times New Roman"/>
                <w:bCs/>
                <w:sz w:val="20"/>
                <w:szCs w:val="20"/>
                <w:lang w:val="uk-UA" w:eastAsia="ru-RU"/>
              </w:rPr>
              <w:t>2935,38</w:t>
            </w:r>
          </w:p>
        </w:tc>
      </w:tr>
      <w:tr w:rsidR="00701CCF" w:rsidRPr="00701CCF" w:rsidTr="00011DB4">
        <w:trPr>
          <w:trHeight w:val="259"/>
        </w:trPr>
        <w:tc>
          <w:tcPr>
            <w:tcW w:w="565" w:type="dxa"/>
            <w:tcBorders>
              <w:top w:val="single" w:sz="4" w:space="0" w:color="auto"/>
              <w:left w:val="single" w:sz="4" w:space="0" w:color="auto"/>
              <w:bottom w:val="single" w:sz="4" w:space="0" w:color="auto"/>
              <w:right w:val="single" w:sz="4" w:space="0" w:color="auto"/>
            </w:tcBorders>
            <w:shd w:val="clear" w:color="auto" w:fill="auto"/>
          </w:tcPr>
          <w:p w:rsidR="00701CCF" w:rsidRPr="00701CCF" w:rsidRDefault="00701CCF" w:rsidP="00701CCF">
            <w:pPr>
              <w:spacing w:after="0" w:line="240" w:lineRule="auto"/>
              <w:jc w:val="center"/>
              <w:rPr>
                <w:rFonts w:ascii="Times New Roman" w:eastAsia="Times New Roman" w:hAnsi="Times New Roman" w:cs="Times New Roman"/>
                <w:sz w:val="20"/>
                <w:szCs w:val="20"/>
                <w:lang w:eastAsia="ru-RU"/>
              </w:rPr>
            </w:pPr>
            <w:r w:rsidRPr="00701CCF">
              <w:rPr>
                <w:rFonts w:ascii="Times New Roman" w:eastAsia="Times New Roman" w:hAnsi="Times New Roman" w:cs="Times New Roman"/>
                <w:sz w:val="20"/>
                <w:szCs w:val="20"/>
                <w:lang w:eastAsia="ru-RU"/>
              </w:rPr>
              <w:t>20</w:t>
            </w:r>
          </w:p>
        </w:tc>
        <w:tc>
          <w:tcPr>
            <w:tcW w:w="5353" w:type="dxa"/>
            <w:tcBorders>
              <w:top w:val="single" w:sz="4" w:space="0" w:color="auto"/>
              <w:left w:val="single" w:sz="4" w:space="0" w:color="auto"/>
              <w:bottom w:val="single" w:sz="4" w:space="0" w:color="auto"/>
              <w:right w:val="single" w:sz="4" w:space="0" w:color="auto"/>
            </w:tcBorders>
            <w:shd w:val="clear" w:color="auto" w:fill="auto"/>
            <w:vAlign w:val="center"/>
          </w:tcPr>
          <w:p w:rsidR="00701CCF" w:rsidRPr="00701CCF" w:rsidRDefault="00701CCF" w:rsidP="00701CCF">
            <w:pPr>
              <w:spacing w:after="0" w:line="240" w:lineRule="auto"/>
              <w:rPr>
                <w:rFonts w:ascii="Times New Roman" w:eastAsia="Times New Roman" w:hAnsi="Times New Roman" w:cs="Times New Roman"/>
                <w:color w:val="000000"/>
                <w:sz w:val="20"/>
                <w:szCs w:val="20"/>
                <w:lang w:val="uk-UA" w:eastAsia="ru-RU"/>
              </w:rPr>
            </w:pPr>
            <w:r w:rsidRPr="00701CCF">
              <w:rPr>
                <w:rFonts w:ascii="Times New Roman" w:eastAsia="Times New Roman" w:hAnsi="Times New Roman" w:cs="Times New Roman"/>
                <w:color w:val="000000"/>
                <w:sz w:val="20"/>
                <w:szCs w:val="20"/>
                <w:lang w:val="uk-UA" w:eastAsia="ru-RU"/>
              </w:rPr>
              <w:t>Капітальний ремонт даху, системи опалення будівлі комунальної установи "Центр позашкільної освіти та виховання Ананьївської міської ради" за адресою: Одеська область,</w:t>
            </w:r>
            <w:r w:rsidR="008B1EB9">
              <w:rPr>
                <w:rFonts w:ascii="Times New Roman" w:eastAsia="Times New Roman" w:hAnsi="Times New Roman" w:cs="Times New Roman"/>
                <w:color w:val="000000"/>
                <w:sz w:val="20"/>
                <w:szCs w:val="20"/>
                <w:lang w:val="uk-UA" w:eastAsia="ru-RU"/>
              </w:rPr>
              <w:t xml:space="preserve"> </w:t>
            </w:r>
            <w:r w:rsidRPr="00701CCF">
              <w:rPr>
                <w:rFonts w:ascii="Times New Roman" w:eastAsia="Times New Roman" w:hAnsi="Times New Roman" w:cs="Times New Roman"/>
                <w:color w:val="000000"/>
                <w:sz w:val="20"/>
                <w:szCs w:val="20"/>
                <w:lang w:val="uk-UA" w:eastAsia="ru-RU"/>
              </w:rPr>
              <w:t xml:space="preserve">Поділььский район, </w:t>
            </w:r>
            <w:r w:rsidR="008B1EB9">
              <w:rPr>
                <w:rFonts w:ascii="Times New Roman" w:eastAsia="Times New Roman" w:hAnsi="Times New Roman" w:cs="Times New Roman"/>
                <w:color w:val="000000"/>
                <w:sz w:val="20"/>
                <w:szCs w:val="20"/>
                <w:lang w:val="uk-UA" w:eastAsia="ru-RU"/>
              </w:rPr>
              <w:t xml:space="preserve"> </w:t>
            </w:r>
            <w:r w:rsidRPr="00701CCF">
              <w:rPr>
                <w:rFonts w:ascii="Times New Roman" w:eastAsia="Times New Roman" w:hAnsi="Times New Roman" w:cs="Times New Roman"/>
                <w:color w:val="000000"/>
                <w:sz w:val="20"/>
                <w:szCs w:val="20"/>
                <w:lang w:val="uk-UA" w:eastAsia="ru-RU"/>
              </w:rPr>
              <w:t>м.Ананьїв, вул.Героїв України,48 ( заходи з енергозбереження)</w:t>
            </w:r>
          </w:p>
        </w:tc>
        <w:tc>
          <w:tcPr>
            <w:tcW w:w="1208" w:type="dxa"/>
            <w:tcBorders>
              <w:top w:val="single" w:sz="4" w:space="0" w:color="auto"/>
              <w:left w:val="single" w:sz="4" w:space="0" w:color="auto"/>
              <w:bottom w:val="single" w:sz="4" w:space="0" w:color="auto"/>
              <w:right w:val="single" w:sz="4" w:space="0" w:color="auto"/>
            </w:tcBorders>
            <w:shd w:val="clear" w:color="auto" w:fill="auto"/>
            <w:vAlign w:val="center"/>
          </w:tcPr>
          <w:p w:rsidR="00701CCF" w:rsidRPr="00701CCF" w:rsidRDefault="00701CCF" w:rsidP="00701CCF">
            <w:pPr>
              <w:spacing w:after="0" w:line="240" w:lineRule="auto"/>
              <w:rPr>
                <w:rFonts w:ascii="Times New Roman" w:eastAsia="Times New Roman" w:hAnsi="Times New Roman" w:cs="Times New Roman"/>
                <w:color w:val="000000"/>
                <w:sz w:val="20"/>
                <w:szCs w:val="20"/>
                <w:lang w:val="uk-UA" w:eastAsia="ru-RU"/>
              </w:rPr>
            </w:pPr>
            <w:r w:rsidRPr="00701CCF">
              <w:rPr>
                <w:rFonts w:ascii="Times New Roman" w:eastAsia="Times New Roman" w:hAnsi="Times New Roman" w:cs="Times New Roman"/>
                <w:color w:val="000000"/>
                <w:sz w:val="20"/>
                <w:szCs w:val="20"/>
                <w:lang w:val="uk-UA" w:eastAsia="ru-RU"/>
              </w:rPr>
              <w:t>1 702,75</w:t>
            </w:r>
          </w:p>
        </w:tc>
        <w:tc>
          <w:tcPr>
            <w:tcW w:w="1681" w:type="dxa"/>
            <w:tcBorders>
              <w:top w:val="single" w:sz="4" w:space="0" w:color="auto"/>
              <w:left w:val="single" w:sz="4" w:space="0" w:color="auto"/>
              <w:bottom w:val="single" w:sz="4" w:space="0" w:color="auto"/>
              <w:right w:val="single" w:sz="4" w:space="0" w:color="auto"/>
            </w:tcBorders>
            <w:shd w:val="clear" w:color="auto" w:fill="auto"/>
            <w:vAlign w:val="center"/>
          </w:tcPr>
          <w:p w:rsidR="00701CCF" w:rsidRPr="00701CCF" w:rsidRDefault="00701CCF" w:rsidP="00701CCF">
            <w:pPr>
              <w:spacing w:after="0" w:line="240" w:lineRule="auto"/>
              <w:rPr>
                <w:rFonts w:ascii="Times New Roman" w:eastAsia="Times New Roman" w:hAnsi="Times New Roman" w:cs="Times New Roman"/>
                <w:color w:val="000000"/>
                <w:sz w:val="20"/>
                <w:szCs w:val="20"/>
                <w:lang w:val="uk-UA" w:eastAsia="ru-RU"/>
              </w:rPr>
            </w:pPr>
            <w:r w:rsidRPr="00701CCF">
              <w:rPr>
                <w:rFonts w:ascii="Times New Roman" w:eastAsia="Times New Roman" w:hAnsi="Times New Roman" w:cs="Times New Roman"/>
                <w:color w:val="000000"/>
                <w:sz w:val="20"/>
                <w:szCs w:val="20"/>
                <w:lang w:val="uk-UA" w:eastAsia="ru-RU"/>
              </w:rPr>
              <w:t>1 690,91</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tcPr>
          <w:p w:rsidR="00701CCF" w:rsidRPr="00701CCF" w:rsidRDefault="00701CCF" w:rsidP="00701CCF">
            <w:pPr>
              <w:spacing w:after="0" w:line="240" w:lineRule="auto"/>
              <w:rPr>
                <w:rFonts w:ascii="Times New Roman" w:eastAsia="Times New Roman" w:hAnsi="Times New Roman" w:cs="Times New Roman"/>
                <w:bCs/>
                <w:sz w:val="20"/>
                <w:szCs w:val="20"/>
                <w:lang w:val="uk-UA" w:eastAsia="ru-RU"/>
              </w:rPr>
            </w:pPr>
            <w:r w:rsidRPr="00701CCF">
              <w:rPr>
                <w:rFonts w:ascii="Times New Roman" w:eastAsia="Times New Roman" w:hAnsi="Times New Roman" w:cs="Times New Roman"/>
                <w:bCs/>
                <w:sz w:val="20"/>
                <w:szCs w:val="20"/>
                <w:lang w:val="uk-UA" w:eastAsia="ru-RU"/>
              </w:rPr>
              <w:t>11,84</w:t>
            </w:r>
          </w:p>
        </w:tc>
      </w:tr>
      <w:tr w:rsidR="00701CCF" w:rsidRPr="00701CCF" w:rsidTr="00011DB4">
        <w:trPr>
          <w:trHeight w:val="259"/>
        </w:trPr>
        <w:tc>
          <w:tcPr>
            <w:tcW w:w="565" w:type="dxa"/>
            <w:tcBorders>
              <w:top w:val="single" w:sz="4" w:space="0" w:color="auto"/>
              <w:left w:val="single" w:sz="4" w:space="0" w:color="auto"/>
              <w:bottom w:val="single" w:sz="4" w:space="0" w:color="auto"/>
              <w:right w:val="single" w:sz="4" w:space="0" w:color="auto"/>
            </w:tcBorders>
            <w:shd w:val="clear" w:color="auto" w:fill="auto"/>
          </w:tcPr>
          <w:p w:rsidR="00701CCF" w:rsidRPr="00701CCF" w:rsidRDefault="00701CCF" w:rsidP="00701CCF">
            <w:pPr>
              <w:spacing w:after="0" w:line="240" w:lineRule="auto"/>
              <w:jc w:val="center"/>
              <w:rPr>
                <w:rFonts w:ascii="Times New Roman" w:eastAsia="Times New Roman" w:hAnsi="Times New Roman" w:cs="Times New Roman"/>
                <w:sz w:val="20"/>
                <w:szCs w:val="20"/>
                <w:lang w:eastAsia="ru-RU"/>
              </w:rPr>
            </w:pPr>
            <w:r w:rsidRPr="00701CCF">
              <w:rPr>
                <w:rFonts w:ascii="Times New Roman" w:eastAsia="Times New Roman" w:hAnsi="Times New Roman" w:cs="Times New Roman"/>
                <w:sz w:val="20"/>
                <w:szCs w:val="20"/>
                <w:lang w:eastAsia="ru-RU"/>
              </w:rPr>
              <w:t>21</w:t>
            </w:r>
          </w:p>
        </w:tc>
        <w:tc>
          <w:tcPr>
            <w:tcW w:w="5353" w:type="dxa"/>
            <w:tcBorders>
              <w:top w:val="single" w:sz="4" w:space="0" w:color="auto"/>
              <w:left w:val="single" w:sz="4" w:space="0" w:color="auto"/>
              <w:bottom w:val="single" w:sz="4" w:space="0" w:color="auto"/>
              <w:right w:val="single" w:sz="4" w:space="0" w:color="auto"/>
            </w:tcBorders>
            <w:shd w:val="clear" w:color="auto" w:fill="auto"/>
            <w:vAlign w:val="center"/>
          </w:tcPr>
          <w:p w:rsidR="00701CCF" w:rsidRPr="00701CCF" w:rsidRDefault="00701CCF" w:rsidP="008B1EB9">
            <w:pPr>
              <w:spacing w:after="0" w:line="240" w:lineRule="auto"/>
              <w:rPr>
                <w:rFonts w:ascii="Times New Roman" w:eastAsia="Times New Roman" w:hAnsi="Times New Roman" w:cs="Times New Roman"/>
                <w:color w:val="000000"/>
                <w:sz w:val="20"/>
                <w:szCs w:val="20"/>
                <w:lang w:val="uk-UA" w:eastAsia="ru-RU"/>
              </w:rPr>
            </w:pPr>
            <w:r w:rsidRPr="00701CCF">
              <w:rPr>
                <w:rFonts w:ascii="Times New Roman" w:eastAsia="Times New Roman" w:hAnsi="Times New Roman" w:cs="Times New Roman"/>
                <w:color w:val="000000"/>
                <w:sz w:val="20"/>
                <w:szCs w:val="20"/>
                <w:lang w:val="uk-UA" w:eastAsia="ru-RU"/>
              </w:rPr>
              <w:t>Об'єкт:</w:t>
            </w:r>
            <w:r w:rsidR="008B1EB9">
              <w:rPr>
                <w:rFonts w:ascii="Times New Roman" w:eastAsia="Times New Roman" w:hAnsi="Times New Roman" w:cs="Times New Roman"/>
                <w:color w:val="000000"/>
                <w:sz w:val="20"/>
                <w:szCs w:val="20"/>
                <w:lang w:val="uk-UA" w:eastAsia="ru-RU"/>
              </w:rPr>
              <w:t xml:space="preserve"> </w:t>
            </w:r>
            <w:r w:rsidRPr="00701CCF">
              <w:rPr>
                <w:rFonts w:ascii="Times New Roman" w:eastAsia="Times New Roman" w:hAnsi="Times New Roman" w:cs="Times New Roman"/>
                <w:color w:val="000000"/>
                <w:sz w:val="20"/>
                <w:szCs w:val="20"/>
                <w:lang w:val="uk-UA" w:eastAsia="ru-RU"/>
              </w:rPr>
              <w:t xml:space="preserve">Капітальний ремонт даху нежитлової будівлі літера «А» Гандрабурівського дошкільного відділення комунальної установи «Гандрабурівський ліцей Ананьївської міської ради» за адресою:вул.Зарічна,142, </w:t>
            </w:r>
            <w:r w:rsidR="008B1EB9">
              <w:rPr>
                <w:rFonts w:ascii="Times New Roman" w:eastAsia="Times New Roman" w:hAnsi="Times New Roman" w:cs="Times New Roman"/>
                <w:color w:val="000000"/>
                <w:sz w:val="20"/>
                <w:szCs w:val="20"/>
                <w:lang w:val="uk-UA" w:eastAsia="ru-RU"/>
              </w:rPr>
              <w:t xml:space="preserve">               </w:t>
            </w:r>
            <w:r w:rsidRPr="00701CCF">
              <w:rPr>
                <w:rFonts w:ascii="Times New Roman" w:eastAsia="Times New Roman" w:hAnsi="Times New Roman" w:cs="Times New Roman"/>
                <w:color w:val="000000"/>
                <w:sz w:val="20"/>
                <w:szCs w:val="20"/>
                <w:lang w:val="uk-UA" w:eastAsia="ru-RU"/>
              </w:rPr>
              <w:t>с. Гандрабури,</w:t>
            </w:r>
            <w:r w:rsidR="008B1EB9">
              <w:rPr>
                <w:rFonts w:ascii="Times New Roman" w:eastAsia="Times New Roman" w:hAnsi="Times New Roman" w:cs="Times New Roman"/>
                <w:color w:val="000000"/>
                <w:sz w:val="20"/>
                <w:szCs w:val="20"/>
                <w:lang w:val="uk-UA" w:eastAsia="ru-RU"/>
              </w:rPr>
              <w:t xml:space="preserve"> </w:t>
            </w:r>
            <w:r w:rsidRPr="00701CCF">
              <w:rPr>
                <w:rFonts w:ascii="Times New Roman" w:eastAsia="Times New Roman" w:hAnsi="Times New Roman" w:cs="Times New Roman"/>
                <w:color w:val="000000"/>
                <w:sz w:val="20"/>
                <w:szCs w:val="20"/>
                <w:lang w:val="uk-UA" w:eastAsia="ru-RU"/>
              </w:rPr>
              <w:t>Подільський р-н,Одеська обл.(заходи з енергозбереження)</w:t>
            </w:r>
          </w:p>
        </w:tc>
        <w:tc>
          <w:tcPr>
            <w:tcW w:w="1208" w:type="dxa"/>
            <w:tcBorders>
              <w:top w:val="single" w:sz="4" w:space="0" w:color="auto"/>
              <w:left w:val="single" w:sz="4" w:space="0" w:color="auto"/>
              <w:bottom w:val="single" w:sz="4" w:space="0" w:color="auto"/>
              <w:right w:val="single" w:sz="4" w:space="0" w:color="auto"/>
            </w:tcBorders>
            <w:shd w:val="clear" w:color="auto" w:fill="auto"/>
            <w:vAlign w:val="center"/>
          </w:tcPr>
          <w:p w:rsidR="00701CCF" w:rsidRPr="00701CCF" w:rsidRDefault="00701CCF" w:rsidP="00701CCF">
            <w:pPr>
              <w:spacing w:after="0" w:line="240" w:lineRule="auto"/>
              <w:rPr>
                <w:rFonts w:ascii="Times New Roman" w:eastAsia="Times New Roman" w:hAnsi="Times New Roman" w:cs="Times New Roman"/>
                <w:color w:val="000000"/>
                <w:sz w:val="20"/>
                <w:szCs w:val="20"/>
                <w:lang w:val="uk-UA" w:eastAsia="ru-RU"/>
              </w:rPr>
            </w:pPr>
            <w:r w:rsidRPr="00701CCF">
              <w:rPr>
                <w:rFonts w:ascii="Times New Roman" w:eastAsia="Times New Roman" w:hAnsi="Times New Roman" w:cs="Times New Roman"/>
                <w:color w:val="000000"/>
                <w:sz w:val="20"/>
                <w:szCs w:val="20"/>
                <w:lang w:val="uk-UA" w:eastAsia="ru-RU"/>
              </w:rPr>
              <w:t>650,00</w:t>
            </w:r>
          </w:p>
        </w:tc>
        <w:tc>
          <w:tcPr>
            <w:tcW w:w="1681" w:type="dxa"/>
            <w:tcBorders>
              <w:top w:val="single" w:sz="4" w:space="0" w:color="auto"/>
              <w:left w:val="single" w:sz="4" w:space="0" w:color="auto"/>
              <w:bottom w:val="single" w:sz="4" w:space="0" w:color="auto"/>
              <w:right w:val="single" w:sz="4" w:space="0" w:color="auto"/>
            </w:tcBorders>
            <w:shd w:val="clear" w:color="auto" w:fill="auto"/>
            <w:vAlign w:val="center"/>
          </w:tcPr>
          <w:p w:rsidR="00701CCF" w:rsidRPr="00701CCF" w:rsidRDefault="00701CCF" w:rsidP="00701CCF">
            <w:pPr>
              <w:spacing w:after="0" w:line="240" w:lineRule="auto"/>
              <w:rPr>
                <w:rFonts w:ascii="Times New Roman" w:eastAsia="Times New Roman" w:hAnsi="Times New Roman" w:cs="Times New Roman"/>
                <w:color w:val="000000"/>
                <w:sz w:val="20"/>
                <w:szCs w:val="20"/>
                <w:lang w:val="uk-UA" w:eastAsia="ru-RU"/>
              </w:rPr>
            </w:pPr>
            <w:r w:rsidRPr="00701CCF">
              <w:rPr>
                <w:rFonts w:ascii="Times New Roman" w:eastAsia="Times New Roman" w:hAnsi="Times New Roman" w:cs="Times New Roman"/>
                <w:color w:val="000000"/>
                <w:sz w:val="20"/>
                <w:szCs w:val="20"/>
                <w:lang w:val="uk-UA" w:eastAsia="ru-RU"/>
              </w:rPr>
              <w:t>0,00</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tcPr>
          <w:p w:rsidR="00701CCF" w:rsidRPr="00701CCF" w:rsidRDefault="00701CCF" w:rsidP="00701CCF">
            <w:pPr>
              <w:spacing w:after="0" w:line="240" w:lineRule="auto"/>
              <w:rPr>
                <w:rFonts w:ascii="Times New Roman" w:eastAsia="Times New Roman" w:hAnsi="Times New Roman" w:cs="Times New Roman"/>
                <w:bCs/>
                <w:sz w:val="20"/>
                <w:szCs w:val="20"/>
                <w:lang w:val="uk-UA" w:eastAsia="ru-RU"/>
              </w:rPr>
            </w:pPr>
            <w:r w:rsidRPr="00701CCF">
              <w:rPr>
                <w:rFonts w:ascii="Times New Roman" w:eastAsia="Times New Roman" w:hAnsi="Times New Roman" w:cs="Times New Roman"/>
                <w:bCs/>
                <w:sz w:val="20"/>
                <w:szCs w:val="20"/>
                <w:lang w:val="uk-UA" w:eastAsia="ru-RU"/>
              </w:rPr>
              <w:t>650,0</w:t>
            </w:r>
          </w:p>
        </w:tc>
      </w:tr>
      <w:tr w:rsidR="00701CCF" w:rsidRPr="00701CCF" w:rsidTr="00011DB4">
        <w:trPr>
          <w:trHeight w:val="259"/>
        </w:trPr>
        <w:tc>
          <w:tcPr>
            <w:tcW w:w="565" w:type="dxa"/>
            <w:tcBorders>
              <w:top w:val="single" w:sz="4" w:space="0" w:color="auto"/>
              <w:left w:val="single" w:sz="4" w:space="0" w:color="auto"/>
              <w:bottom w:val="single" w:sz="4" w:space="0" w:color="auto"/>
              <w:right w:val="single" w:sz="4" w:space="0" w:color="auto"/>
            </w:tcBorders>
            <w:shd w:val="clear" w:color="auto" w:fill="auto"/>
          </w:tcPr>
          <w:p w:rsidR="00701CCF" w:rsidRPr="00701CCF" w:rsidRDefault="00701CCF" w:rsidP="00701CCF">
            <w:pPr>
              <w:spacing w:after="0" w:line="240" w:lineRule="auto"/>
              <w:jc w:val="center"/>
              <w:rPr>
                <w:rFonts w:ascii="Times New Roman" w:eastAsia="Times New Roman" w:hAnsi="Times New Roman" w:cs="Times New Roman"/>
                <w:sz w:val="20"/>
                <w:szCs w:val="20"/>
                <w:lang w:eastAsia="ru-RU"/>
              </w:rPr>
            </w:pPr>
            <w:r w:rsidRPr="00701CCF">
              <w:rPr>
                <w:rFonts w:ascii="Times New Roman" w:eastAsia="Times New Roman" w:hAnsi="Times New Roman" w:cs="Times New Roman"/>
                <w:sz w:val="20"/>
                <w:szCs w:val="20"/>
                <w:lang w:eastAsia="ru-RU"/>
              </w:rPr>
              <w:t>22</w:t>
            </w:r>
          </w:p>
        </w:tc>
        <w:tc>
          <w:tcPr>
            <w:tcW w:w="5353" w:type="dxa"/>
            <w:tcBorders>
              <w:top w:val="single" w:sz="4" w:space="0" w:color="auto"/>
              <w:left w:val="single" w:sz="4" w:space="0" w:color="auto"/>
              <w:bottom w:val="single" w:sz="4" w:space="0" w:color="auto"/>
              <w:right w:val="single" w:sz="4" w:space="0" w:color="auto"/>
            </w:tcBorders>
            <w:shd w:val="clear" w:color="auto" w:fill="auto"/>
            <w:vAlign w:val="center"/>
          </w:tcPr>
          <w:p w:rsidR="00701CCF" w:rsidRPr="00701CCF" w:rsidRDefault="00701CCF" w:rsidP="008B1EB9">
            <w:pPr>
              <w:spacing w:after="0" w:line="240" w:lineRule="auto"/>
              <w:rPr>
                <w:rFonts w:ascii="Times New Roman" w:eastAsia="Times New Roman" w:hAnsi="Times New Roman" w:cs="Times New Roman"/>
                <w:color w:val="000000"/>
                <w:sz w:val="20"/>
                <w:szCs w:val="20"/>
                <w:lang w:val="uk-UA" w:eastAsia="ru-RU"/>
              </w:rPr>
            </w:pPr>
            <w:r w:rsidRPr="00701CCF">
              <w:rPr>
                <w:rFonts w:ascii="Times New Roman" w:eastAsia="Times New Roman" w:hAnsi="Times New Roman" w:cs="Times New Roman"/>
                <w:color w:val="000000"/>
                <w:sz w:val="20"/>
                <w:szCs w:val="20"/>
                <w:lang w:val="uk-UA" w:eastAsia="ru-RU"/>
              </w:rPr>
              <w:t>Об'єкт:</w:t>
            </w:r>
            <w:r w:rsidR="008B1EB9">
              <w:rPr>
                <w:rFonts w:ascii="Times New Roman" w:eastAsia="Times New Roman" w:hAnsi="Times New Roman" w:cs="Times New Roman"/>
                <w:color w:val="000000"/>
                <w:sz w:val="20"/>
                <w:szCs w:val="20"/>
                <w:lang w:val="uk-UA" w:eastAsia="ru-RU"/>
              </w:rPr>
              <w:t xml:space="preserve"> </w:t>
            </w:r>
            <w:r w:rsidRPr="00701CCF">
              <w:rPr>
                <w:rFonts w:ascii="Times New Roman" w:eastAsia="Times New Roman" w:hAnsi="Times New Roman" w:cs="Times New Roman"/>
                <w:color w:val="000000"/>
                <w:sz w:val="20"/>
                <w:szCs w:val="20"/>
                <w:lang w:val="uk-UA" w:eastAsia="ru-RU"/>
              </w:rPr>
              <w:t>Капітальний ремонт даху нежитлової  будівлі літера «А» та літера «Б» комунальної установи «Заклад дошкільної освіти (ясла-садок) «Сонечко» Ананьївської міської ради», за адресою:</w:t>
            </w:r>
            <w:r w:rsidR="008B1EB9">
              <w:rPr>
                <w:rFonts w:ascii="Times New Roman" w:eastAsia="Times New Roman" w:hAnsi="Times New Roman" w:cs="Times New Roman"/>
                <w:color w:val="000000"/>
                <w:sz w:val="20"/>
                <w:szCs w:val="20"/>
                <w:lang w:val="uk-UA" w:eastAsia="ru-RU"/>
              </w:rPr>
              <w:t xml:space="preserve"> </w:t>
            </w:r>
            <w:r w:rsidRPr="00701CCF">
              <w:rPr>
                <w:rFonts w:ascii="Times New Roman" w:eastAsia="Times New Roman" w:hAnsi="Times New Roman" w:cs="Times New Roman"/>
                <w:color w:val="000000"/>
                <w:sz w:val="20"/>
                <w:szCs w:val="20"/>
                <w:lang w:val="uk-UA" w:eastAsia="ru-RU"/>
              </w:rPr>
              <w:t>вул.Героїв України,40, м.Ананьїв, Подільський район, Одеська область (заходи з енергозбереження)</w:t>
            </w:r>
          </w:p>
        </w:tc>
        <w:tc>
          <w:tcPr>
            <w:tcW w:w="1208" w:type="dxa"/>
            <w:tcBorders>
              <w:top w:val="single" w:sz="4" w:space="0" w:color="auto"/>
              <w:left w:val="single" w:sz="4" w:space="0" w:color="auto"/>
              <w:bottom w:val="single" w:sz="4" w:space="0" w:color="auto"/>
              <w:right w:val="single" w:sz="4" w:space="0" w:color="auto"/>
            </w:tcBorders>
            <w:shd w:val="clear" w:color="auto" w:fill="auto"/>
            <w:vAlign w:val="center"/>
          </w:tcPr>
          <w:p w:rsidR="00701CCF" w:rsidRPr="00701CCF" w:rsidRDefault="00701CCF" w:rsidP="00701CCF">
            <w:pPr>
              <w:spacing w:after="0" w:line="240" w:lineRule="auto"/>
              <w:rPr>
                <w:rFonts w:ascii="Times New Roman" w:eastAsia="Times New Roman" w:hAnsi="Times New Roman" w:cs="Times New Roman"/>
                <w:color w:val="000000"/>
                <w:sz w:val="20"/>
                <w:szCs w:val="20"/>
                <w:lang w:val="uk-UA" w:eastAsia="ru-RU"/>
              </w:rPr>
            </w:pPr>
            <w:r w:rsidRPr="00701CCF">
              <w:rPr>
                <w:rFonts w:ascii="Times New Roman" w:eastAsia="Times New Roman" w:hAnsi="Times New Roman" w:cs="Times New Roman"/>
                <w:color w:val="000000"/>
                <w:sz w:val="20"/>
                <w:szCs w:val="20"/>
                <w:lang w:val="uk-UA" w:eastAsia="ru-RU"/>
              </w:rPr>
              <w:t>1 450,00</w:t>
            </w:r>
          </w:p>
        </w:tc>
        <w:tc>
          <w:tcPr>
            <w:tcW w:w="1681" w:type="dxa"/>
            <w:tcBorders>
              <w:top w:val="single" w:sz="4" w:space="0" w:color="auto"/>
              <w:left w:val="single" w:sz="4" w:space="0" w:color="auto"/>
              <w:bottom w:val="single" w:sz="4" w:space="0" w:color="auto"/>
              <w:right w:val="single" w:sz="4" w:space="0" w:color="auto"/>
            </w:tcBorders>
            <w:shd w:val="clear" w:color="auto" w:fill="auto"/>
            <w:vAlign w:val="center"/>
          </w:tcPr>
          <w:p w:rsidR="00701CCF" w:rsidRPr="00701CCF" w:rsidRDefault="00701CCF" w:rsidP="00701CCF">
            <w:pPr>
              <w:spacing w:after="0" w:line="240" w:lineRule="auto"/>
              <w:rPr>
                <w:rFonts w:ascii="Times New Roman" w:eastAsia="Times New Roman" w:hAnsi="Times New Roman" w:cs="Times New Roman"/>
                <w:color w:val="000000"/>
                <w:sz w:val="20"/>
                <w:szCs w:val="20"/>
                <w:lang w:val="uk-UA" w:eastAsia="ru-RU"/>
              </w:rPr>
            </w:pPr>
            <w:r w:rsidRPr="00701CCF">
              <w:rPr>
                <w:rFonts w:ascii="Times New Roman" w:eastAsia="Times New Roman" w:hAnsi="Times New Roman" w:cs="Times New Roman"/>
                <w:color w:val="000000"/>
                <w:sz w:val="20"/>
                <w:szCs w:val="20"/>
                <w:lang w:val="uk-UA" w:eastAsia="ru-RU"/>
              </w:rPr>
              <w:t>0,00</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tcPr>
          <w:p w:rsidR="00701CCF" w:rsidRPr="00701CCF" w:rsidRDefault="00701CCF" w:rsidP="00701CCF">
            <w:pPr>
              <w:spacing w:after="0" w:line="240" w:lineRule="auto"/>
              <w:rPr>
                <w:rFonts w:ascii="Times New Roman" w:eastAsia="Times New Roman" w:hAnsi="Times New Roman" w:cs="Times New Roman"/>
                <w:bCs/>
                <w:sz w:val="20"/>
                <w:szCs w:val="20"/>
                <w:lang w:val="uk-UA" w:eastAsia="ru-RU"/>
              </w:rPr>
            </w:pPr>
            <w:r w:rsidRPr="00701CCF">
              <w:rPr>
                <w:rFonts w:ascii="Times New Roman" w:eastAsia="Times New Roman" w:hAnsi="Times New Roman" w:cs="Times New Roman"/>
                <w:bCs/>
                <w:sz w:val="20"/>
                <w:szCs w:val="20"/>
                <w:lang w:val="uk-UA" w:eastAsia="ru-RU"/>
              </w:rPr>
              <w:t>1450,0</w:t>
            </w:r>
          </w:p>
        </w:tc>
      </w:tr>
      <w:tr w:rsidR="00701CCF" w:rsidRPr="00701CCF" w:rsidTr="00011DB4">
        <w:trPr>
          <w:trHeight w:val="259"/>
        </w:trPr>
        <w:tc>
          <w:tcPr>
            <w:tcW w:w="565" w:type="dxa"/>
            <w:tcBorders>
              <w:top w:val="single" w:sz="4" w:space="0" w:color="auto"/>
              <w:left w:val="single" w:sz="4" w:space="0" w:color="auto"/>
              <w:bottom w:val="single" w:sz="4" w:space="0" w:color="auto"/>
              <w:right w:val="single" w:sz="4" w:space="0" w:color="auto"/>
            </w:tcBorders>
            <w:shd w:val="clear" w:color="auto" w:fill="auto"/>
          </w:tcPr>
          <w:p w:rsidR="00701CCF" w:rsidRPr="00701CCF" w:rsidRDefault="00701CCF" w:rsidP="00701CCF">
            <w:pPr>
              <w:spacing w:after="0" w:line="240" w:lineRule="auto"/>
              <w:jc w:val="center"/>
              <w:rPr>
                <w:rFonts w:ascii="Times New Roman" w:eastAsia="Times New Roman" w:hAnsi="Times New Roman" w:cs="Times New Roman"/>
                <w:sz w:val="20"/>
                <w:szCs w:val="20"/>
                <w:lang w:eastAsia="ru-RU"/>
              </w:rPr>
            </w:pPr>
            <w:r w:rsidRPr="00701CCF">
              <w:rPr>
                <w:rFonts w:ascii="Times New Roman" w:eastAsia="Times New Roman" w:hAnsi="Times New Roman" w:cs="Times New Roman"/>
                <w:sz w:val="20"/>
                <w:szCs w:val="20"/>
                <w:lang w:eastAsia="ru-RU"/>
              </w:rPr>
              <w:t>23</w:t>
            </w:r>
          </w:p>
        </w:tc>
        <w:tc>
          <w:tcPr>
            <w:tcW w:w="5353" w:type="dxa"/>
            <w:tcBorders>
              <w:top w:val="single" w:sz="4" w:space="0" w:color="auto"/>
              <w:left w:val="single" w:sz="4" w:space="0" w:color="auto"/>
              <w:bottom w:val="single" w:sz="4" w:space="0" w:color="auto"/>
              <w:right w:val="single" w:sz="4" w:space="0" w:color="auto"/>
            </w:tcBorders>
            <w:shd w:val="clear" w:color="auto" w:fill="auto"/>
            <w:vAlign w:val="center"/>
          </w:tcPr>
          <w:p w:rsidR="00701CCF" w:rsidRPr="00701CCF" w:rsidRDefault="00701CCF" w:rsidP="008B1EB9">
            <w:pPr>
              <w:spacing w:after="0" w:line="240" w:lineRule="auto"/>
              <w:rPr>
                <w:rFonts w:ascii="Times New Roman" w:eastAsia="Times New Roman" w:hAnsi="Times New Roman" w:cs="Times New Roman"/>
                <w:color w:val="000000"/>
                <w:sz w:val="20"/>
                <w:szCs w:val="20"/>
                <w:lang w:val="uk-UA" w:eastAsia="ru-RU"/>
              </w:rPr>
            </w:pPr>
            <w:r w:rsidRPr="00701CCF">
              <w:rPr>
                <w:rFonts w:ascii="Times New Roman" w:eastAsia="Times New Roman" w:hAnsi="Times New Roman" w:cs="Times New Roman"/>
                <w:color w:val="000000"/>
                <w:sz w:val="20"/>
                <w:szCs w:val="20"/>
                <w:lang w:val="uk-UA" w:eastAsia="ru-RU"/>
              </w:rPr>
              <w:t>Об'єкт:</w:t>
            </w:r>
            <w:r w:rsidR="008B1EB9">
              <w:rPr>
                <w:rFonts w:ascii="Times New Roman" w:eastAsia="Times New Roman" w:hAnsi="Times New Roman" w:cs="Times New Roman"/>
                <w:color w:val="000000"/>
                <w:sz w:val="20"/>
                <w:szCs w:val="20"/>
                <w:lang w:val="uk-UA" w:eastAsia="ru-RU"/>
              </w:rPr>
              <w:t xml:space="preserve"> </w:t>
            </w:r>
            <w:r w:rsidRPr="00701CCF">
              <w:rPr>
                <w:rFonts w:ascii="Times New Roman" w:eastAsia="Times New Roman" w:hAnsi="Times New Roman" w:cs="Times New Roman"/>
                <w:color w:val="000000"/>
                <w:sz w:val="20"/>
                <w:szCs w:val="20"/>
                <w:lang w:val="uk-UA" w:eastAsia="ru-RU"/>
              </w:rPr>
              <w:t>Капітальний ремонт даху основної будівлі школи (А) початкових класів Романівської філії комунальної установи «Ананьївський ліцей №1 Ананьївської міської ради», за адресою: вул.Центральна, 49, с.Романівка, Подільський район, Одеська область (заходи з енергозбереження)</w:t>
            </w:r>
          </w:p>
        </w:tc>
        <w:tc>
          <w:tcPr>
            <w:tcW w:w="1208" w:type="dxa"/>
            <w:tcBorders>
              <w:top w:val="single" w:sz="4" w:space="0" w:color="auto"/>
              <w:left w:val="single" w:sz="4" w:space="0" w:color="auto"/>
              <w:bottom w:val="single" w:sz="4" w:space="0" w:color="auto"/>
              <w:right w:val="single" w:sz="4" w:space="0" w:color="auto"/>
            </w:tcBorders>
            <w:shd w:val="clear" w:color="auto" w:fill="auto"/>
            <w:vAlign w:val="center"/>
          </w:tcPr>
          <w:p w:rsidR="00701CCF" w:rsidRPr="00701CCF" w:rsidRDefault="00701CCF" w:rsidP="00701CCF">
            <w:pPr>
              <w:spacing w:after="0" w:line="240" w:lineRule="auto"/>
              <w:rPr>
                <w:rFonts w:ascii="Times New Roman" w:eastAsia="Times New Roman" w:hAnsi="Times New Roman" w:cs="Times New Roman"/>
                <w:color w:val="000000"/>
                <w:sz w:val="20"/>
                <w:szCs w:val="20"/>
                <w:lang w:val="uk-UA" w:eastAsia="ru-RU"/>
              </w:rPr>
            </w:pPr>
            <w:r w:rsidRPr="00701CCF">
              <w:rPr>
                <w:rFonts w:ascii="Times New Roman" w:eastAsia="Times New Roman" w:hAnsi="Times New Roman" w:cs="Times New Roman"/>
                <w:color w:val="000000"/>
                <w:sz w:val="20"/>
                <w:szCs w:val="20"/>
                <w:lang w:val="uk-UA" w:eastAsia="ru-RU"/>
              </w:rPr>
              <w:t>1 200,00</w:t>
            </w:r>
          </w:p>
        </w:tc>
        <w:tc>
          <w:tcPr>
            <w:tcW w:w="1681" w:type="dxa"/>
            <w:tcBorders>
              <w:top w:val="single" w:sz="4" w:space="0" w:color="auto"/>
              <w:left w:val="single" w:sz="4" w:space="0" w:color="auto"/>
              <w:bottom w:val="single" w:sz="4" w:space="0" w:color="auto"/>
              <w:right w:val="single" w:sz="4" w:space="0" w:color="auto"/>
            </w:tcBorders>
            <w:shd w:val="clear" w:color="auto" w:fill="auto"/>
            <w:vAlign w:val="center"/>
          </w:tcPr>
          <w:p w:rsidR="00701CCF" w:rsidRPr="00701CCF" w:rsidRDefault="00701CCF" w:rsidP="00701CCF">
            <w:pPr>
              <w:spacing w:after="0" w:line="240" w:lineRule="auto"/>
              <w:rPr>
                <w:rFonts w:ascii="Times New Roman" w:eastAsia="Times New Roman" w:hAnsi="Times New Roman" w:cs="Times New Roman"/>
                <w:color w:val="000000"/>
                <w:sz w:val="20"/>
                <w:szCs w:val="20"/>
                <w:lang w:val="uk-UA" w:eastAsia="ru-RU"/>
              </w:rPr>
            </w:pPr>
            <w:r w:rsidRPr="00701CCF">
              <w:rPr>
                <w:rFonts w:ascii="Times New Roman" w:eastAsia="Times New Roman" w:hAnsi="Times New Roman" w:cs="Times New Roman"/>
                <w:color w:val="000000"/>
                <w:sz w:val="20"/>
                <w:szCs w:val="20"/>
                <w:lang w:val="uk-UA" w:eastAsia="ru-RU"/>
              </w:rPr>
              <w:t>0,00</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tcPr>
          <w:p w:rsidR="00701CCF" w:rsidRPr="00701CCF" w:rsidRDefault="00701CCF" w:rsidP="00701CCF">
            <w:pPr>
              <w:spacing w:after="0" w:line="240" w:lineRule="auto"/>
              <w:rPr>
                <w:rFonts w:ascii="Times New Roman" w:eastAsia="Times New Roman" w:hAnsi="Times New Roman" w:cs="Times New Roman"/>
                <w:bCs/>
                <w:sz w:val="20"/>
                <w:szCs w:val="20"/>
                <w:lang w:val="uk-UA" w:eastAsia="ru-RU"/>
              </w:rPr>
            </w:pPr>
            <w:r w:rsidRPr="00701CCF">
              <w:rPr>
                <w:rFonts w:ascii="Times New Roman" w:eastAsia="Times New Roman" w:hAnsi="Times New Roman" w:cs="Times New Roman"/>
                <w:bCs/>
                <w:sz w:val="20"/>
                <w:szCs w:val="20"/>
                <w:lang w:val="uk-UA" w:eastAsia="ru-RU"/>
              </w:rPr>
              <w:t>1200,0</w:t>
            </w:r>
          </w:p>
        </w:tc>
      </w:tr>
      <w:tr w:rsidR="00701CCF" w:rsidRPr="00701CCF" w:rsidTr="00011DB4">
        <w:trPr>
          <w:trHeight w:val="259"/>
        </w:trPr>
        <w:tc>
          <w:tcPr>
            <w:tcW w:w="565" w:type="dxa"/>
            <w:tcBorders>
              <w:top w:val="single" w:sz="4" w:space="0" w:color="auto"/>
              <w:left w:val="single" w:sz="4" w:space="0" w:color="auto"/>
              <w:bottom w:val="single" w:sz="4" w:space="0" w:color="auto"/>
              <w:right w:val="single" w:sz="4" w:space="0" w:color="auto"/>
            </w:tcBorders>
            <w:shd w:val="clear" w:color="auto" w:fill="auto"/>
          </w:tcPr>
          <w:p w:rsidR="00701CCF" w:rsidRPr="00701CCF" w:rsidRDefault="00701CCF" w:rsidP="00701CCF">
            <w:pPr>
              <w:spacing w:after="0" w:line="240" w:lineRule="auto"/>
              <w:jc w:val="center"/>
              <w:rPr>
                <w:rFonts w:ascii="Times New Roman" w:eastAsia="Times New Roman" w:hAnsi="Times New Roman" w:cs="Times New Roman"/>
                <w:sz w:val="20"/>
                <w:szCs w:val="20"/>
                <w:lang w:eastAsia="ru-RU"/>
              </w:rPr>
            </w:pPr>
            <w:r w:rsidRPr="00701CCF">
              <w:rPr>
                <w:rFonts w:ascii="Times New Roman" w:eastAsia="Times New Roman" w:hAnsi="Times New Roman" w:cs="Times New Roman"/>
                <w:sz w:val="20"/>
                <w:szCs w:val="20"/>
                <w:lang w:eastAsia="ru-RU"/>
              </w:rPr>
              <w:t>24</w:t>
            </w:r>
          </w:p>
        </w:tc>
        <w:tc>
          <w:tcPr>
            <w:tcW w:w="5353" w:type="dxa"/>
            <w:tcBorders>
              <w:top w:val="single" w:sz="4" w:space="0" w:color="auto"/>
              <w:left w:val="single" w:sz="4" w:space="0" w:color="auto"/>
              <w:bottom w:val="single" w:sz="4" w:space="0" w:color="auto"/>
              <w:right w:val="single" w:sz="4" w:space="0" w:color="auto"/>
            </w:tcBorders>
            <w:shd w:val="clear" w:color="auto" w:fill="auto"/>
            <w:vAlign w:val="center"/>
          </w:tcPr>
          <w:p w:rsidR="00701CCF" w:rsidRPr="00701CCF" w:rsidRDefault="008B1EB9" w:rsidP="00701CCF">
            <w:pPr>
              <w:spacing w:after="0" w:line="240" w:lineRule="auto"/>
              <w:rPr>
                <w:rFonts w:ascii="Times New Roman" w:eastAsia="Times New Roman" w:hAnsi="Times New Roman" w:cs="Times New Roman"/>
                <w:color w:val="000000"/>
                <w:sz w:val="20"/>
                <w:szCs w:val="20"/>
                <w:lang w:val="uk-UA" w:eastAsia="ru-RU"/>
              </w:rPr>
            </w:pPr>
            <w:r>
              <w:rPr>
                <w:rFonts w:ascii="Times New Roman" w:eastAsia="Times New Roman" w:hAnsi="Times New Roman" w:cs="Times New Roman"/>
                <w:color w:val="000000"/>
                <w:sz w:val="20"/>
                <w:szCs w:val="20"/>
                <w:lang w:val="uk-UA" w:eastAsia="ru-RU"/>
              </w:rPr>
              <w:t>Об'єкт</w:t>
            </w:r>
            <w:r w:rsidR="00701CCF" w:rsidRPr="00701CCF">
              <w:rPr>
                <w:rFonts w:ascii="Times New Roman" w:eastAsia="Times New Roman" w:hAnsi="Times New Roman" w:cs="Times New Roman"/>
                <w:color w:val="000000"/>
                <w:sz w:val="20"/>
                <w:szCs w:val="20"/>
                <w:lang w:val="uk-UA" w:eastAsia="ru-RU"/>
              </w:rPr>
              <w:t>:</w:t>
            </w:r>
            <w:r>
              <w:rPr>
                <w:rFonts w:ascii="Times New Roman" w:eastAsia="Times New Roman" w:hAnsi="Times New Roman" w:cs="Times New Roman"/>
                <w:color w:val="000000"/>
                <w:sz w:val="20"/>
                <w:szCs w:val="20"/>
                <w:lang w:val="uk-UA" w:eastAsia="ru-RU"/>
              </w:rPr>
              <w:t xml:space="preserve"> </w:t>
            </w:r>
            <w:r w:rsidR="00701CCF" w:rsidRPr="00701CCF">
              <w:rPr>
                <w:rFonts w:ascii="Times New Roman" w:eastAsia="Times New Roman" w:hAnsi="Times New Roman" w:cs="Times New Roman"/>
                <w:color w:val="000000"/>
                <w:sz w:val="20"/>
                <w:szCs w:val="20"/>
                <w:lang w:val="uk-UA" w:eastAsia="ru-RU"/>
              </w:rPr>
              <w:t xml:space="preserve">Капітальний ремонт даху нежитлової будівлі Ананьївської міської ради, за адресою: вул.Центральна,66, с.Романівка, Подільський район, Одеська область (заходи з енергозбереження) </w:t>
            </w:r>
          </w:p>
        </w:tc>
        <w:tc>
          <w:tcPr>
            <w:tcW w:w="1208" w:type="dxa"/>
            <w:tcBorders>
              <w:top w:val="single" w:sz="4" w:space="0" w:color="auto"/>
              <w:left w:val="single" w:sz="4" w:space="0" w:color="auto"/>
              <w:bottom w:val="single" w:sz="4" w:space="0" w:color="auto"/>
              <w:right w:val="single" w:sz="4" w:space="0" w:color="auto"/>
            </w:tcBorders>
            <w:shd w:val="clear" w:color="auto" w:fill="auto"/>
            <w:vAlign w:val="center"/>
          </w:tcPr>
          <w:p w:rsidR="00701CCF" w:rsidRPr="00701CCF" w:rsidRDefault="00701CCF" w:rsidP="00701CCF">
            <w:pPr>
              <w:spacing w:after="0" w:line="240" w:lineRule="auto"/>
              <w:rPr>
                <w:rFonts w:ascii="Times New Roman" w:eastAsia="Times New Roman" w:hAnsi="Times New Roman" w:cs="Times New Roman"/>
                <w:color w:val="000000"/>
                <w:sz w:val="20"/>
                <w:szCs w:val="20"/>
                <w:lang w:val="uk-UA" w:eastAsia="ru-RU"/>
              </w:rPr>
            </w:pPr>
            <w:r w:rsidRPr="00701CCF">
              <w:rPr>
                <w:rFonts w:ascii="Times New Roman" w:eastAsia="Times New Roman" w:hAnsi="Times New Roman" w:cs="Times New Roman"/>
                <w:color w:val="000000"/>
                <w:sz w:val="20"/>
                <w:szCs w:val="20"/>
                <w:lang w:val="uk-UA" w:eastAsia="ru-RU"/>
              </w:rPr>
              <w:t>990,00</w:t>
            </w:r>
          </w:p>
        </w:tc>
        <w:tc>
          <w:tcPr>
            <w:tcW w:w="1681" w:type="dxa"/>
            <w:tcBorders>
              <w:top w:val="single" w:sz="4" w:space="0" w:color="auto"/>
              <w:left w:val="single" w:sz="4" w:space="0" w:color="auto"/>
              <w:bottom w:val="single" w:sz="4" w:space="0" w:color="auto"/>
              <w:right w:val="single" w:sz="4" w:space="0" w:color="auto"/>
            </w:tcBorders>
            <w:shd w:val="clear" w:color="auto" w:fill="auto"/>
            <w:vAlign w:val="center"/>
          </w:tcPr>
          <w:p w:rsidR="00701CCF" w:rsidRPr="00701CCF" w:rsidRDefault="00701CCF" w:rsidP="00701CCF">
            <w:pPr>
              <w:spacing w:after="0" w:line="240" w:lineRule="auto"/>
              <w:rPr>
                <w:rFonts w:ascii="Times New Roman" w:eastAsia="Times New Roman" w:hAnsi="Times New Roman" w:cs="Times New Roman"/>
                <w:color w:val="000000"/>
                <w:sz w:val="20"/>
                <w:szCs w:val="20"/>
                <w:lang w:val="uk-UA" w:eastAsia="ru-RU"/>
              </w:rPr>
            </w:pPr>
            <w:r w:rsidRPr="00701CCF">
              <w:rPr>
                <w:rFonts w:ascii="Times New Roman" w:eastAsia="Times New Roman" w:hAnsi="Times New Roman" w:cs="Times New Roman"/>
                <w:color w:val="000000"/>
                <w:sz w:val="20"/>
                <w:szCs w:val="20"/>
                <w:lang w:val="uk-UA" w:eastAsia="ru-RU"/>
              </w:rPr>
              <w:t>0,00</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tcPr>
          <w:p w:rsidR="00701CCF" w:rsidRPr="00701CCF" w:rsidRDefault="00701CCF" w:rsidP="00701CCF">
            <w:pPr>
              <w:spacing w:after="0" w:line="240" w:lineRule="auto"/>
              <w:rPr>
                <w:rFonts w:ascii="Times New Roman" w:eastAsia="Times New Roman" w:hAnsi="Times New Roman" w:cs="Times New Roman"/>
                <w:bCs/>
                <w:sz w:val="20"/>
                <w:szCs w:val="20"/>
                <w:lang w:val="uk-UA" w:eastAsia="ru-RU"/>
              </w:rPr>
            </w:pPr>
            <w:r w:rsidRPr="00701CCF">
              <w:rPr>
                <w:rFonts w:ascii="Times New Roman" w:eastAsia="Times New Roman" w:hAnsi="Times New Roman" w:cs="Times New Roman"/>
                <w:bCs/>
                <w:sz w:val="20"/>
                <w:szCs w:val="20"/>
                <w:lang w:val="uk-UA" w:eastAsia="ru-RU"/>
              </w:rPr>
              <w:t>990,0</w:t>
            </w:r>
          </w:p>
        </w:tc>
      </w:tr>
      <w:tr w:rsidR="00701CCF" w:rsidRPr="00701CCF" w:rsidTr="00011DB4">
        <w:trPr>
          <w:trHeight w:val="259"/>
        </w:trPr>
        <w:tc>
          <w:tcPr>
            <w:tcW w:w="565" w:type="dxa"/>
            <w:tcBorders>
              <w:top w:val="single" w:sz="4" w:space="0" w:color="auto"/>
              <w:left w:val="single" w:sz="4" w:space="0" w:color="auto"/>
              <w:bottom w:val="single" w:sz="4" w:space="0" w:color="auto"/>
              <w:right w:val="single" w:sz="4" w:space="0" w:color="auto"/>
            </w:tcBorders>
            <w:shd w:val="clear" w:color="auto" w:fill="auto"/>
          </w:tcPr>
          <w:p w:rsidR="00701CCF" w:rsidRPr="00701CCF" w:rsidRDefault="00701CCF" w:rsidP="00701CCF">
            <w:pPr>
              <w:spacing w:after="0" w:line="240" w:lineRule="auto"/>
              <w:jc w:val="center"/>
              <w:rPr>
                <w:rFonts w:ascii="Times New Roman" w:eastAsia="Times New Roman" w:hAnsi="Times New Roman" w:cs="Times New Roman"/>
                <w:sz w:val="20"/>
                <w:szCs w:val="20"/>
                <w:lang w:eastAsia="ru-RU"/>
              </w:rPr>
            </w:pPr>
            <w:r w:rsidRPr="00701CCF">
              <w:rPr>
                <w:rFonts w:ascii="Times New Roman" w:eastAsia="Times New Roman" w:hAnsi="Times New Roman" w:cs="Times New Roman"/>
                <w:sz w:val="20"/>
                <w:szCs w:val="20"/>
                <w:lang w:eastAsia="ru-RU"/>
              </w:rPr>
              <w:t>25</w:t>
            </w:r>
          </w:p>
        </w:tc>
        <w:tc>
          <w:tcPr>
            <w:tcW w:w="5353" w:type="dxa"/>
            <w:tcBorders>
              <w:top w:val="single" w:sz="4" w:space="0" w:color="auto"/>
              <w:left w:val="single" w:sz="4" w:space="0" w:color="auto"/>
              <w:bottom w:val="single" w:sz="4" w:space="0" w:color="auto"/>
              <w:right w:val="single" w:sz="4" w:space="0" w:color="auto"/>
            </w:tcBorders>
            <w:shd w:val="clear" w:color="auto" w:fill="auto"/>
            <w:vAlign w:val="center"/>
          </w:tcPr>
          <w:p w:rsidR="00701CCF" w:rsidRPr="00701CCF" w:rsidRDefault="00701CCF" w:rsidP="008B1EB9">
            <w:pPr>
              <w:spacing w:after="0" w:line="240" w:lineRule="auto"/>
              <w:rPr>
                <w:rFonts w:ascii="Times New Roman" w:eastAsia="Times New Roman" w:hAnsi="Times New Roman" w:cs="Times New Roman"/>
                <w:color w:val="000000"/>
                <w:sz w:val="20"/>
                <w:szCs w:val="20"/>
                <w:lang w:val="uk-UA" w:eastAsia="ru-RU"/>
              </w:rPr>
            </w:pPr>
            <w:r w:rsidRPr="00701CCF">
              <w:rPr>
                <w:rFonts w:ascii="Times New Roman" w:eastAsia="Times New Roman" w:hAnsi="Times New Roman" w:cs="Times New Roman"/>
                <w:color w:val="000000"/>
                <w:sz w:val="20"/>
                <w:szCs w:val="20"/>
                <w:lang w:val="uk-UA" w:eastAsia="ru-RU"/>
              </w:rPr>
              <w:t>Об'єкт:</w:t>
            </w:r>
            <w:r w:rsidR="008B1EB9">
              <w:rPr>
                <w:rFonts w:ascii="Times New Roman" w:eastAsia="Times New Roman" w:hAnsi="Times New Roman" w:cs="Times New Roman"/>
                <w:color w:val="000000"/>
                <w:sz w:val="20"/>
                <w:szCs w:val="20"/>
                <w:lang w:val="uk-UA" w:eastAsia="ru-RU"/>
              </w:rPr>
              <w:t xml:space="preserve"> </w:t>
            </w:r>
            <w:r w:rsidRPr="00701CCF">
              <w:rPr>
                <w:rFonts w:ascii="Times New Roman" w:eastAsia="Times New Roman" w:hAnsi="Times New Roman" w:cs="Times New Roman"/>
                <w:color w:val="000000"/>
                <w:sz w:val="20"/>
                <w:szCs w:val="20"/>
                <w:lang w:val="uk-UA" w:eastAsia="ru-RU"/>
              </w:rPr>
              <w:t xml:space="preserve">Капітальний ремонт даху адміністративної будівлі </w:t>
            </w:r>
            <w:r w:rsidRPr="00701CCF">
              <w:rPr>
                <w:rFonts w:ascii="Times New Roman" w:eastAsia="Times New Roman" w:hAnsi="Times New Roman" w:cs="Times New Roman"/>
                <w:color w:val="000000"/>
                <w:sz w:val="20"/>
                <w:szCs w:val="20"/>
                <w:lang w:val="uk-UA" w:eastAsia="ru-RU"/>
              </w:rPr>
              <w:lastRenderedPageBreak/>
              <w:t>літера "А" та гаражу літера "Б" КП "Ананьїв-водоканал  Ананьївської міської ради, за адресою:вул. Соборна,30В,</w:t>
            </w:r>
            <w:r w:rsidR="008B1EB9">
              <w:rPr>
                <w:rFonts w:ascii="Times New Roman" w:eastAsia="Times New Roman" w:hAnsi="Times New Roman" w:cs="Times New Roman"/>
                <w:color w:val="000000"/>
                <w:sz w:val="20"/>
                <w:szCs w:val="20"/>
                <w:lang w:val="uk-UA" w:eastAsia="ru-RU"/>
              </w:rPr>
              <w:t xml:space="preserve"> </w:t>
            </w:r>
            <w:r w:rsidRPr="00701CCF">
              <w:rPr>
                <w:rFonts w:ascii="Times New Roman" w:eastAsia="Times New Roman" w:hAnsi="Times New Roman" w:cs="Times New Roman"/>
                <w:color w:val="000000"/>
                <w:sz w:val="20"/>
                <w:szCs w:val="20"/>
                <w:lang w:val="uk-UA" w:eastAsia="ru-RU"/>
              </w:rPr>
              <w:t>м.Ананьїв,Подільський район,Одеська обл.</w:t>
            </w:r>
            <w:r w:rsidR="008B1EB9">
              <w:rPr>
                <w:rFonts w:ascii="Times New Roman" w:eastAsia="Times New Roman" w:hAnsi="Times New Roman" w:cs="Times New Roman"/>
                <w:color w:val="000000"/>
                <w:sz w:val="20"/>
                <w:szCs w:val="20"/>
                <w:lang w:val="uk-UA" w:eastAsia="ru-RU"/>
              </w:rPr>
              <w:t xml:space="preserve"> (</w:t>
            </w:r>
            <w:r w:rsidRPr="00701CCF">
              <w:rPr>
                <w:rFonts w:ascii="Times New Roman" w:eastAsia="Times New Roman" w:hAnsi="Times New Roman" w:cs="Times New Roman"/>
                <w:color w:val="000000"/>
                <w:sz w:val="20"/>
                <w:szCs w:val="20"/>
                <w:lang w:val="uk-UA" w:eastAsia="ru-RU"/>
              </w:rPr>
              <w:t>заходи з енергозбереження)</w:t>
            </w:r>
          </w:p>
        </w:tc>
        <w:tc>
          <w:tcPr>
            <w:tcW w:w="1208" w:type="dxa"/>
            <w:tcBorders>
              <w:top w:val="single" w:sz="4" w:space="0" w:color="auto"/>
              <w:left w:val="single" w:sz="4" w:space="0" w:color="auto"/>
              <w:bottom w:val="single" w:sz="4" w:space="0" w:color="auto"/>
              <w:right w:val="single" w:sz="4" w:space="0" w:color="auto"/>
            </w:tcBorders>
            <w:shd w:val="clear" w:color="auto" w:fill="auto"/>
            <w:vAlign w:val="center"/>
          </w:tcPr>
          <w:p w:rsidR="00701CCF" w:rsidRPr="00701CCF" w:rsidRDefault="00701CCF" w:rsidP="00701CCF">
            <w:pPr>
              <w:spacing w:after="0" w:line="240" w:lineRule="auto"/>
              <w:rPr>
                <w:rFonts w:ascii="Times New Roman" w:eastAsia="Times New Roman" w:hAnsi="Times New Roman" w:cs="Times New Roman"/>
                <w:color w:val="000000"/>
                <w:sz w:val="20"/>
                <w:szCs w:val="20"/>
                <w:lang w:val="uk-UA" w:eastAsia="ru-RU"/>
              </w:rPr>
            </w:pPr>
            <w:r w:rsidRPr="00701CCF">
              <w:rPr>
                <w:rFonts w:ascii="Times New Roman" w:eastAsia="Times New Roman" w:hAnsi="Times New Roman" w:cs="Times New Roman"/>
                <w:color w:val="000000"/>
                <w:sz w:val="20"/>
                <w:szCs w:val="20"/>
                <w:lang w:val="uk-UA" w:eastAsia="ru-RU"/>
              </w:rPr>
              <w:lastRenderedPageBreak/>
              <w:t>750,00</w:t>
            </w:r>
          </w:p>
        </w:tc>
        <w:tc>
          <w:tcPr>
            <w:tcW w:w="1681" w:type="dxa"/>
            <w:tcBorders>
              <w:top w:val="single" w:sz="4" w:space="0" w:color="auto"/>
              <w:left w:val="single" w:sz="4" w:space="0" w:color="auto"/>
              <w:bottom w:val="single" w:sz="4" w:space="0" w:color="auto"/>
              <w:right w:val="single" w:sz="4" w:space="0" w:color="auto"/>
            </w:tcBorders>
            <w:shd w:val="clear" w:color="auto" w:fill="auto"/>
            <w:vAlign w:val="center"/>
          </w:tcPr>
          <w:p w:rsidR="00701CCF" w:rsidRPr="00701CCF" w:rsidRDefault="00701CCF" w:rsidP="00701CCF">
            <w:pPr>
              <w:spacing w:after="0" w:line="240" w:lineRule="auto"/>
              <w:rPr>
                <w:rFonts w:ascii="Times New Roman" w:eastAsia="Times New Roman" w:hAnsi="Times New Roman" w:cs="Times New Roman"/>
                <w:color w:val="000000"/>
                <w:sz w:val="20"/>
                <w:szCs w:val="20"/>
                <w:lang w:val="uk-UA" w:eastAsia="ru-RU"/>
              </w:rPr>
            </w:pPr>
            <w:r w:rsidRPr="00701CCF">
              <w:rPr>
                <w:rFonts w:ascii="Times New Roman" w:eastAsia="Times New Roman" w:hAnsi="Times New Roman" w:cs="Times New Roman"/>
                <w:color w:val="000000"/>
                <w:sz w:val="20"/>
                <w:szCs w:val="20"/>
                <w:lang w:val="uk-UA" w:eastAsia="ru-RU"/>
              </w:rPr>
              <w:t>0,00</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tcPr>
          <w:p w:rsidR="00701CCF" w:rsidRPr="00701CCF" w:rsidRDefault="00701CCF" w:rsidP="00701CCF">
            <w:pPr>
              <w:spacing w:after="0" w:line="240" w:lineRule="auto"/>
              <w:rPr>
                <w:rFonts w:ascii="Times New Roman" w:eastAsia="Times New Roman" w:hAnsi="Times New Roman" w:cs="Times New Roman"/>
                <w:bCs/>
                <w:sz w:val="20"/>
                <w:szCs w:val="20"/>
                <w:lang w:val="uk-UA" w:eastAsia="ru-RU"/>
              </w:rPr>
            </w:pPr>
            <w:r w:rsidRPr="00701CCF">
              <w:rPr>
                <w:rFonts w:ascii="Times New Roman" w:eastAsia="Times New Roman" w:hAnsi="Times New Roman" w:cs="Times New Roman"/>
                <w:bCs/>
                <w:sz w:val="20"/>
                <w:szCs w:val="20"/>
                <w:lang w:val="uk-UA" w:eastAsia="ru-RU"/>
              </w:rPr>
              <w:t>750,0</w:t>
            </w:r>
          </w:p>
        </w:tc>
      </w:tr>
      <w:tr w:rsidR="00701CCF" w:rsidRPr="00701CCF" w:rsidTr="00011DB4">
        <w:trPr>
          <w:trHeight w:val="259"/>
        </w:trPr>
        <w:tc>
          <w:tcPr>
            <w:tcW w:w="565" w:type="dxa"/>
            <w:tcBorders>
              <w:top w:val="single" w:sz="4" w:space="0" w:color="auto"/>
              <w:left w:val="single" w:sz="4" w:space="0" w:color="auto"/>
              <w:bottom w:val="single" w:sz="4" w:space="0" w:color="auto"/>
              <w:right w:val="single" w:sz="4" w:space="0" w:color="auto"/>
            </w:tcBorders>
            <w:shd w:val="clear" w:color="auto" w:fill="auto"/>
          </w:tcPr>
          <w:p w:rsidR="00701CCF" w:rsidRPr="00701CCF" w:rsidRDefault="00701CCF" w:rsidP="00701CCF">
            <w:pPr>
              <w:spacing w:after="0" w:line="240" w:lineRule="auto"/>
              <w:jc w:val="center"/>
              <w:rPr>
                <w:rFonts w:ascii="Times New Roman" w:eastAsia="Times New Roman" w:hAnsi="Times New Roman" w:cs="Times New Roman"/>
                <w:sz w:val="20"/>
                <w:szCs w:val="20"/>
                <w:lang w:eastAsia="ru-RU"/>
              </w:rPr>
            </w:pPr>
            <w:r w:rsidRPr="00701CCF">
              <w:rPr>
                <w:rFonts w:ascii="Times New Roman" w:eastAsia="Times New Roman" w:hAnsi="Times New Roman" w:cs="Times New Roman"/>
                <w:sz w:val="20"/>
                <w:szCs w:val="20"/>
                <w:lang w:eastAsia="ru-RU"/>
              </w:rPr>
              <w:lastRenderedPageBreak/>
              <w:t>26</w:t>
            </w:r>
          </w:p>
        </w:tc>
        <w:tc>
          <w:tcPr>
            <w:tcW w:w="5353" w:type="dxa"/>
            <w:tcBorders>
              <w:top w:val="single" w:sz="4" w:space="0" w:color="auto"/>
              <w:left w:val="single" w:sz="4" w:space="0" w:color="auto"/>
              <w:bottom w:val="single" w:sz="4" w:space="0" w:color="auto"/>
              <w:right w:val="single" w:sz="4" w:space="0" w:color="auto"/>
            </w:tcBorders>
            <w:shd w:val="clear" w:color="auto" w:fill="auto"/>
            <w:vAlign w:val="center"/>
          </w:tcPr>
          <w:p w:rsidR="00701CCF" w:rsidRPr="00701CCF" w:rsidRDefault="00701CCF" w:rsidP="008B1EB9">
            <w:pPr>
              <w:spacing w:after="0" w:line="240" w:lineRule="auto"/>
              <w:rPr>
                <w:rFonts w:ascii="Times New Roman" w:eastAsia="Times New Roman" w:hAnsi="Times New Roman" w:cs="Times New Roman"/>
                <w:color w:val="000000"/>
                <w:sz w:val="20"/>
                <w:szCs w:val="20"/>
                <w:lang w:val="uk-UA" w:eastAsia="ru-RU"/>
              </w:rPr>
            </w:pPr>
            <w:r w:rsidRPr="00701CCF">
              <w:rPr>
                <w:rFonts w:ascii="Times New Roman" w:eastAsia="Times New Roman" w:hAnsi="Times New Roman" w:cs="Times New Roman"/>
                <w:color w:val="000000"/>
                <w:sz w:val="20"/>
                <w:szCs w:val="20"/>
                <w:lang w:val="uk-UA" w:eastAsia="ru-RU"/>
              </w:rPr>
              <w:t>Об'єкт:</w:t>
            </w:r>
            <w:r w:rsidR="008B1EB9">
              <w:rPr>
                <w:rFonts w:ascii="Times New Roman" w:eastAsia="Times New Roman" w:hAnsi="Times New Roman" w:cs="Times New Roman"/>
                <w:color w:val="000000"/>
                <w:sz w:val="20"/>
                <w:szCs w:val="20"/>
                <w:lang w:val="uk-UA" w:eastAsia="ru-RU"/>
              </w:rPr>
              <w:t xml:space="preserve"> </w:t>
            </w:r>
            <w:r w:rsidRPr="00701CCF">
              <w:rPr>
                <w:rFonts w:ascii="Times New Roman" w:eastAsia="Times New Roman" w:hAnsi="Times New Roman" w:cs="Times New Roman"/>
                <w:color w:val="000000"/>
                <w:sz w:val="20"/>
                <w:szCs w:val="20"/>
                <w:lang w:val="uk-UA" w:eastAsia="ru-RU"/>
              </w:rPr>
              <w:t>Капітальний ремонт даху нежитлової будівлі Ананьївської міської ради за адресою:</w:t>
            </w:r>
            <w:r w:rsidR="008B1EB9">
              <w:rPr>
                <w:rFonts w:ascii="Times New Roman" w:eastAsia="Times New Roman" w:hAnsi="Times New Roman" w:cs="Times New Roman"/>
                <w:color w:val="000000"/>
                <w:sz w:val="20"/>
                <w:szCs w:val="20"/>
                <w:lang w:val="uk-UA" w:eastAsia="ru-RU"/>
              </w:rPr>
              <w:t xml:space="preserve"> Гімназійна, 49,м.Ананьїв, </w:t>
            </w:r>
            <w:r w:rsidRPr="00701CCF">
              <w:rPr>
                <w:rFonts w:ascii="Times New Roman" w:eastAsia="Times New Roman" w:hAnsi="Times New Roman" w:cs="Times New Roman"/>
                <w:color w:val="000000"/>
                <w:sz w:val="20"/>
                <w:szCs w:val="20"/>
                <w:lang w:val="uk-UA" w:eastAsia="ru-RU"/>
              </w:rPr>
              <w:t>Подільський район,</w:t>
            </w:r>
            <w:r w:rsidR="008B1EB9">
              <w:rPr>
                <w:rFonts w:ascii="Times New Roman" w:eastAsia="Times New Roman" w:hAnsi="Times New Roman" w:cs="Times New Roman"/>
                <w:color w:val="000000"/>
                <w:sz w:val="20"/>
                <w:szCs w:val="20"/>
                <w:lang w:val="uk-UA" w:eastAsia="ru-RU"/>
              </w:rPr>
              <w:t xml:space="preserve"> Одеська область  (з</w:t>
            </w:r>
            <w:r w:rsidRPr="00701CCF">
              <w:rPr>
                <w:rFonts w:ascii="Times New Roman" w:eastAsia="Times New Roman" w:hAnsi="Times New Roman" w:cs="Times New Roman"/>
                <w:color w:val="000000"/>
                <w:sz w:val="20"/>
                <w:szCs w:val="20"/>
                <w:lang w:val="uk-UA" w:eastAsia="ru-RU"/>
              </w:rPr>
              <w:t>аходи з енергозбереження)</w:t>
            </w:r>
          </w:p>
        </w:tc>
        <w:tc>
          <w:tcPr>
            <w:tcW w:w="1208" w:type="dxa"/>
            <w:tcBorders>
              <w:top w:val="single" w:sz="4" w:space="0" w:color="auto"/>
              <w:left w:val="single" w:sz="4" w:space="0" w:color="auto"/>
              <w:bottom w:val="single" w:sz="4" w:space="0" w:color="auto"/>
              <w:right w:val="single" w:sz="4" w:space="0" w:color="auto"/>
            </w:tcBorders>
            <w:shd w:val="clear" w:color="auto" w:fill="auto"/>
            <w:vAlign w:val="center"/>
          </w:tcPr>
          <w:p w:rsidR="00701CCF" w:rsidRPr="00701CCF" w:rsidRDefault="00701CCF" w:rsidP="00701CCF">
            <w:pPr>
              <w:spacing w:after="0" w:line="240" w:lineRule="auto"/>
              <w:rPr>
                <w:rFonts w:ascii="Times New Roman" w:eastAsia="Times New Roman" w:hAnsi="Times New Roman" w:cs="Times New Roman"/>
                <w:color w:val="000000"/>
                <w:sz w:val="20"/>
                <w:szCs w:val="20"/>
                <w:lang w:val="uk-UA" w:eastAsia="ru-RU"/>
              </w:rPr>
            </w:pPr>
            <w:r w:rsidRPr="00701CCF">
              <w:rPr>
                <w:rFonts w:ascii="Times New Roman" w:eastAsia="Times New Roman" w:hAnsi="Times New Roman" w:cs="Times New Roman"/>
                <w:color w:val="000000"/>
                <w:sz w:val="20"/>
                <w:szCs w:val="20"/>
                <w:lang w:val="uk-UA" w:eastAsia="ru-RU"/>
              </w:rPr>
              <w:t>1 450,00</w:t>
            </w:r>
          </w:p>
        </w:tc>
        <w:tc>
          <w:tcPr>
            <w:tcW w:w="1681" w:type="dxa"/>
            <w:tcBorders>
              <w:top w:val="single" w:sz="4" w:space="0" w:color="auto"/>
              <w:left w:val="single" w:sz="4" w:space="0" w:color="auto"/>
              <w:bottom w:val="single" w:sz="4" w:space="0" w:color="auto"/>
              <w:right w:val="single" w:sz="4" w:space="0" w:color="auto"/>
            </w:tcBorders>
            <w:shd w:val="clear" w:color="auto" w:fill="auto"/>
            <w:vAlign w:val="center"/>
          </w:tcPr>
          <w:p w:rsidR="00701CCF" w:rsidRPr="00701CCF" w:rsidRDefault="00701CCF" w:rsidP="00701CCF">
            <w:pPr>
              <w:spacing w:after="0" w:line="240" w:lineRule="auto"/>
              <w:rPr>
                <w:rFonts w:ascii="Times New Roman" w:eastAsia="Times New Roman" w:hAnsi="Times New Roman" w:cs="Times New Roman"/>
                <w:color w:val="000000"/>
                <w:sz w:val="20"/>
                <w:szCs w:val="20"/>
                <w:lang w:val="uk-UA" w:eastAsia="ru-RU"/>
              </w:rPr>
            </w:pPr>
            <w:r w:rsidRPr="00701CCF">
              <w:rPr>
                <w:rFonts w:ascii="Times New Roman" w:eastAsia="Times New Roman" w:hAnsi="Times New Roman" w:cs="Times New Roman"/>
                <w:color w:val="000000"/>
                <w:sz w:val="20"/>
                <w:szCs w:val="20"/>
                <w:lang w:val="uk-UA" w:eastAsia="ru-RU"/>
              </w:rPr>
              <w:t>0,00</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tcPr>
          <w:p w:rsidR="00701CCF" w:rsidRPr="00701CCF" w:rsidRDefault="00701CCF" w:rsidP="00701CCF">
            <w:pPr>
              <w:spacing w:after="0" w:line="240" w:lineRule="auto"/>
              <w:rPr>
                <w:rFonts w:ascii="Times New Roman" w:eastAsia="Times New Roman" w:hAnsi="Times New Roman" w:cs="Times New Roman"/>
                <w:bCs/>
                <w:sz w:val="20"/>
                <w:szCs w:val="20"/>
                <w:lang w:val="uk-UA" w:eastAsia="ru-RU"/>
              </w:rPr>
            </w:pPr>
            <w:r w:rsidRPr="00701CCF">
              <w:rPr>
                <w:rFonts w:ascii="Times New Roman" w:eastAsia="Times New Roman" w:hAnsi="Times New Roman" w:cs="Times New Roman"/>
                <w:bCs/>
                <w:sz w:val="20"/>
                <w:szCs w:val="20"/>
                <w:lang w:val="uk-UA" w:eastAsia="ru-RU"/>
              </w:rPr>
              <w:t>1450,0</w:t>
            </w:r>
          </w:p>
        </w:tc>
      </w:tr>
      <w:tr w:rsidR="00701CCF" w:rsidRPr="00701CCF" w:rsidTr="00011DB4">
        <w:trPr>
          <w:trHeight w:val="259"/>
        </w:trPr>
        <w:tc>
          <w:tcPr>
            <w:tcW w:w="565" w:type="dxa"/>
            <w:tcBorders>
              <w:top w:val="single" w:sz="4" w:space="0" w:color="auto"/>
              <w:left w:val="single" w:sz="4" w:space="0" w:color="auto"/>
              <w:bottom w:val="single" w:sz="4" w:space="0" w:color="auto"/>
              <w:right w:val="single" w:sz="4" w:space="0" w:color="auto"/>
            </w:tcBorders>
            <w:shd w:val="clear" w:color="auto" w:fill="auto"/>
          </w:tcPr>
          <w:p w:rsidR="00701CCF" w:rsidRPr="00701CCF" w:rsidRDefault="00701CCF" w:rsidP="00701CCF">
            <w:pPr>
              <w:spacing w:after="0" w:line="240" w:lineRule="auto"/>
              <w:jc w:val="center"/>
              <w:rPr>
                <w:rFonts w:ascii="Times New Roman" w:eastAsia="Times New Roman" w:hAnsi="Times New Roman" w:cs="Times New Roman"/>
                <w:sz w:val="20"/>
                <w:szCs w:val="20"/>
                <w:lang w:eastAsia="ru-RU"/>
              </w:rPr>
            </w:pPr>
            <w:r w:rsidRPr="00701CCF">
              <w:rPr>
                <w:rFonts w:ascii="Times New Roman" w:eastAsia="Times New Roman" w:hAnsi="Times New Roman" w:cs="Times New Roman"/>
                <w:sz w:val="20"/>
                <w:szCs w:val="20"/>
                <w:lang w:eastAsia="ru-RU"/>
              </w:rPr>
              <w:t>27</w:t>
            </w:r>
          </w:p>
        </w:tc>
        <w:tc>
          <w:tcPr>
            <w:tcW w:w="5353" w:type="dxa"/>
            <w:tcBorders>
              <w:top w:val="single" w:sz="4" w:space="0" w:color="auto"/>
              <w:left w:val="single" w:sz="4" w:space="0" w:color="auto"/>
              <w:bottom w:val="single" w:sz="4" w:space="0" w:color="auto"/>
              <w:right w:val="single" w:sz="4" w:space="0" w:color="auto"/>
            </w:tcBorders>
            <w:shd w:val="clear" w:color="auto" w:fill="auto"/>
            <w:vAlign w:val="center"/>
          </w:tcPr>
          <w:p w:rsidR="00701CCF" w:rsidRPr="00701CCF" w:rsidRDefault="00701CCF" w:rsidP="008B1EB9">
            <w:pPr>
              <w:spacing w:after="0" w:line="240" w:lineRule="auto"/>
              <w:rPr>
                <w:rFonts w:ascii="Times New Roman" w:eastAsia="Times New Roman" w:hAnsi="Times New Roman" w:cs="Times New Roman"/>
                <w:color w:val="000000"/>
                <w:sz w:val="20"/>
                <w:szCs w:val="20"/>
                <w:lang w:val="uk-UA" w:eastAsia="ru-RU"/>
              </w:rPr>
            </w:pPr>
            <w:r w:rsidRPr="00701CCF">
              <w:rPr>
                <w:rFonts w:ascii="Times New Roman" w:eastAsia="Times New Roman" w:hAnsi="Times New Roman" w:cs="Times New Roman"/>
                <w:color w:val="000000"/>
                <w:sz w:val="20"/>
                <w:szCs w:val="20"/>
                <w:lang w:val="uk-UA" w:eastAsia="ru-RU"/>
              </w:rPr>
              <w:t>Об'єкт:</w:t>
            </w:r>
            <w:r w:rsidR="008B1EB9">
              <w:rPr>
                <w:rFonts w:ascii="Times New Roman" w:eastAsia="Times New Roman" w:hAnsi="Times New Roman" w:cs="Times New Roman"/>
                <w:color w:val="000000"/>
                <w:sz w:val="20"/>
                <w:szCs w:val="20"/>
                <w:lang w:val="uk-UA" w:eastAsia="ru-RU"/>
              </w:rPr>
              <w:t xml:space="preserve"> </w:t>
            </w:r>
            <w:r w:rsidRPr="00701CCF">
              <w:rPr>
                <w:rFonts w:ascii="Times New Roman" w:eastAsia="Times New Roman" w:hAnsi="Times New Roman" w:cs="Times New Roman"/>
                <w:color w:val="000000"/>
                <w:sz w:val="20"/>
                <w:szCs w:val="20"/>
                <w:lang w:val="uk-UA" w:eastAsia="ru-RU"/>
              </w:rPr>
              <w:t>Капітальний ремонт даху нежитлової будівлі Ананьївської міської ради за адресою:</w:t>
            </w:r>
            <w:r w:rsidR="008B1EB9">
              <w:rPr>
                <w:rFonts w:ascii="Times New Roman" w:eastAsia="Times New Roman" w:hAnsi="Times New Roman" w:cs="Times New Roman"/>
                <w:color w:val="000000"/>
                <w:sz w:val="20"/>
                <w:szCs w:val="20"/>
                <w:lang w:val="uk-UA" w:eastAsia="ru-RU"/>
              </w:rPr>
              <w:t xml:space="preserve"> </w:t>
            </w:r>
            <w:r w:rsidRPr="00701CCF">
              <w:rPr>
                <w:rFonts w:ascii="Times New Roman" w:eastAsia="Times New Roman" w:hAnsi="Times New Roman" w:cs="Times New Roman"/>
                <w:color w:val="000000"/>
                <w:sz w:val="20"/>
                <w:szCs w:val="20"/>
                <w:lang w:val="uk-UA" w:eastAsia="ru-RU"/>
              </w:rPr>
              <w:t>вул. Виноградова Вані, 21а,м. Ананьїв, Под</w:t>
            </w:r>
            <w:r w:rsidR="008B1EB9">
              <w:rPr>
                <w:rFonts w:ascii="Times New Roman" w:eastAsia="Times New Roman" w:hAnsi="Times New Roman" w:cs="Times New Roman"/>
                <w:color w:val="000000"/>
                <w:sz w:val="20"/>
                <w:szCs w:val="20"/>
                <w:lang w:val="uk-UA" w:eastAsia="ru-RU"/>
              </w:rPr>
              <w:t>ільський район,Одеська область (</w:t>
            </w:r>
            <w:r w:rsidRPr="00701CCF">
              <w:rPr>
                <w:rFonts w:ascii="Times New Roman" w:eastAsia="Times New Roman" w:hAnsi="Times New Roman" w:cs="Times New Roman"/>
                <w:color w:val="000000"/>
                <w:sz w:val="20"/>
                <w:szCs w:val="20"/>
                <w:lang w:val="uk-UA" w:eastAsia="ru-RU"/>
              </w:rPr>
              <w:t>заходи з енергозбереження)</w:t>
            </w:r>
          </w:p>
        </w:tc>
        <w:tc>
          <w:tcPr>
            <w:tcW w:w="1208" w:type="dxa"/>
            <w:tcBorders>
              <w:top w:val="single" w:sz="4" w:space="0" w:color="auto"/>
              <w:left w:val="single" w:sz="4" w:space="0" w:color="auto"/>
              <w:bottom w:val="single" w:sz="4" w:space="0" w:color="auto"/>
              <w:right w:val="single" w:sz="4" w:space="0" w:color="auto"/>
            </w:tcBorders>
            <w:shd w:val="clear" w:color="auto" w:fill="auto"/>
            <w:vAlign w:val="center"/>
          </w:tcPr>
          <w:p w:rsidR="00701CCF" w:rsidRPr="00701CCF" w:rsidRDefault="00701CCF" w:rsidP="00701CCF">
            <w:pPr>
              <w:spacing w:after="0" w:line="240" w:lineRule="auto"/>
              <w:rPr>
                <w:rFonts w:ascii="Times New Roman" w:eastAsia="Times New Roman" w:hAnsi="Times New Roman" w:cs="Times New Roman"/>
                <w:color w:val="000000"/>
                <w:sz w:val="20"/>
                <w:szCs w:val="20"/>
                <w:lang w:val="uk-UA" w:eastAsia="ru-RU"/>
              </w:rPr>
            </w:pPr>
            <w:r w:rsidRPr="00701CCF">
              <w:rPr>
                <w:rFonts w:ascii="Times New Roman" w:eastAsia="Times New Roman" w:hAnsi="Times New Roman" w:cs="Times New Roman"/>
                <w:color w:val="000000"/>
                <w:sz w:val="20"/>
                <w:szCs w:val="20"/>
                <w:lang w:val="uk-UA" w:eastAsia="ru-RU"/>
              </w:rPr>
              <w:t>1 450,00</w:t>
            </w:r>
          </w:p>
        </w:tc>
        <w:tc>
          <w:tcPr>
            <w:tcW w:w="1681" w:type="dxa"/>
            <w:tcBorders>
              <w:top w:val="single" w:sz="4" w:space="0" w:color="auto"/>
              <w:left w:val="single" w:sz="4" w:space="0" w:color="auto"/>
              <w:bottom w:val="single" w:sz="4" w:space="0" w:color="auto"/>
              <w:right w:val="single" w:sz="4" w:space="0" w:color="auto"/>
            </w:tcBorders>
            <w:shd w:val="clear" w:color="auto" w:fill="auto"/>
            <w:vAlign w:val="center"/>
          </w:tcPr>
          <w:p w:rsidR="00701CCF" w:rsidRPr="00701CCF" w:rsidRDefault="00701CCF" w:rsidP="00701CCF">
            <w:pPr>
              <w:spacing w:after="0" w:line="240" w:lineRule="auto"/>
              <w:rPr>
                <w:rFonts w:ascii="Times New Roman" w:eastAsia="Times New Roman" w:hAnsi="Times New Roman" w:cs="Times New Roman"/>
                <w:color w:val="000000"/>
                <w:sz w:val="20"/>
                <w:szCs w:val="20"/>
                <w:lang w:val="uk-UA" w:eastAsia="ru-RU"/>
              </w:rPr>
            </w:pPr>
            <w:r w:rsidRPr="00701CCF">
              <w:rPr>
                <w:rFonts w:ascii="Times New Roman" w:eastAsia="Times New Roman" w:hAnsi="Times New Roman" w:cs="Times New Roman"/>
                <w:color w:val="000000"/>
                <w:sz w:val="20"/>
                <w:szCs w:val="20"/>
                <w:lang w:val="uk-UA" w:eastAsia="ru-RU"/>
              </w:rPr>
              <w:t>0,00</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tcPr>
          <w:p w:rsidR="00701CCF" w:rsidRPr="00701CCF" w:rsidRDefault="00701CCF" w:rsidP="00701CCF">
            <w:pPr>
              <w:spacing w:after="0" w:line="240" w:lineRule="auto"/>
              <w:rPr>
                <w:rFonts w:ascii="Times New Roman" w:eastAsia="Times New Roman" w:hAnsi="Times New Roman" w:cs="Times New Roman"/>
                <w:bCs/>
                <w:sz w:val="20"/>
                <w:szCs w:val="20"/>
                <w:lang w:val="uk-UA" w:eastAsia="ru-RU"/>
              </w:rPr>
            </w:pPr>
            <w:r w:rsidRPr="00701CCF">
              <w:rPr>
                <w:rFonts w:ascii="Times New Roman" w:eastAsia="Times New Roman" w:hAnsi="Times New Roman" w:cs="Times New Roman"/>
                <w:bCs/>
                <w:sz w:val="20"/>
                <w:szCs w:val="20"/>
                <w:lang w:val="uk-UA" w:eastAsia="ru-RU"/>
              </w:rPr>
              <w:t>1450,0</w:t>
            </w:r>
          </w:p>
        </w:tc>
      </w:tr>
      <w:tr w:rsidR="00701CCF" w:rsidRPr="00701CCF" w:rsidTr="00011DB4">
        <w:trPr>
          <w:trHeight w:val="259"/>
        </w:trPr>
        <w:tc>
          <w:tcPr>
            <w:tcW w:w="565" w:type="dxa"/>
            <w:tcBorders>
              <w:top w:val="single" w:sz="4" w:space="0" w:color="auto"/>
              <w:left w:val="single" w:sz="4" w:space="0" w:color="auto"/>
              <w:bottom w:val="single" w:sz="4" w:space="0" w:color="auto"/>
              <w:right w:val="single" w:sz="4" w:space="0" w:color="auto"/>
            </w:tcBorders>
            <w:shd w:val="clear" w:color="auto" w:fill="auto"/>
          </w:tcPr>
          <w:p w:rsidR="00701CCF" w:rsidRPr="00701CCF" w:rsidRDefault="00701CCF" w:rsidP="00701CCF">
            <w:pPr>
              <w:spacing w:after="0" w:line="240" w:lineRule="auto"/>
              <w:jc w:val="center"/>
              <w:rPr>
                <w:rFonts w:ascii="Times New Roman" w:eastAsia="Times New Roman" w:hAnsi="Times New Roman" w:cs="Times New Roman"/>
                <w:sz w:val="20"/>
                <w:szCs w:val="20"/>
                <w:lang w:eastAsia="ru-RU"/>
              </w:rPr>
            </w:pPr>
            <w:r w:rsidRPr="00701CCF">
              <w:rPr>
                <w:rFonts w:ascii="Times New Roman" w:eastAsia="Times New Roman" w:hAnsi="Times New Roman" w:cs="Times New Roman"/>
                <w:sz w:val="20"/>
                <w:szCs w:val="20"/>
                <w:lang w:eastAsia="ru-RU"/>
              </w:rPr>
              <w:t>28</w:t>
            </w:r>
          </w:p>
        </w:tc>
        <w:tc>
          <w:tcPr>
            <w:tcW w:w="5353" w:type="dxa"/>
            <w:tcBorders>
              <w:top w:val="single" w:sz="4" w:space="0" w:color="auto"/>
              <w:left w:val="single" w:sz="4" w:space="0" w:color="auto"/>
              <w:bottom w:val="single" w:sz="4" w:space="0" w:color="auto"/>
              <w:right w:val="single" w:sz="4" w:space="0" w:color="auto"/>
            </w:tcBorders>
            <w:shd w:val="clear" w:color="auto" w:fill="auto"/>
            <w:vAlign w:val="center"/>
          </w:tcPr>
          <w:p w:rsidR="00701CCF" w:rsidRPr="00701CCF" w:rsidRDefault="00701CCF" w:rsidP="00701CCF">
            <w:pPr>
              <w:spacing w:after="0" w:line="240" w:lineRule="auto"/>
              <w:rPr>
                <w:rFonts w:ascii="Times New Roman" w:eastAsia="Times New Roman" w:hAnsi="Times New Roman" w:cs="Times New Roman"/>
                <w:color w:val="000000"/>
                <w:sz w:val="20"/>
                <w:szCs w:val="20"/>
                <w:lang w:val="uk-UA" w:eastAsia="ru-RU"/>
              </w:rPr>
            </w:pPr>
            <w:r w:rsidRPr="00701CCF">
              <w:rPr>
                <w:rFonts w:ascii="Times New Roman" w:eastAsia="Times New Roman" w:hAnsi="Times New Roman" w:cs="Times New Roman"/>
                <w:color w:val="000000"/>
                <w:sz w:val="20"/>
                <w:szCs w:val="20"/>
                <w:lang w:val="uk-UA" w:eastAsia="ru-RU"/>
              </w:rPr>
              <w:t xml:space="preserve">"Капітальний ремонт та облаштування споруд цивільного захисту (укриття) Байтальська філія КУ "Ананьївський ліцей №1 Ананьївської міської ради" за адресою вул.Тараса Шевченка,51 с.Байтали, Подільський район, Одеська область" </w:t>
            </w:r>
          </w:p>
        </w:tc>
        <w:tc>
          <w:tcPr>
            <w:tcW w:w="1208" w:type="dxa"/>
            <w:tcBorders>
              <w:top w:val="single" w:sz="4" w:space="0" w:color="auto"/>
              <w:left w:val="single" w:sz="4" w:space="0" w:color="auto"/>
              <w:bottom w:val="single" w:sz="4" w:space="0" w:color="auto"/>
              <w:right w:val="single" w:sz="4" w:space="0" w:color="auto"/>
            </w:tcBorders>
            <w:shd w:val="clear" w:color="auto" w:fill="auto"/>
            <w:vAlign w:val="center"/>
          </w:tcPr>
          <w:p w:rsidR="00701CCF" w:rsidRPr="00701CCF" w:rsidRDefault="00701CCF" w:rsidP="00701CCF">
            <w:pPr>
              <w:spacing w:after="0" w:line="240" w:lineRule="auto"/>
              <w:rPr>
                <w:rFonts w:ascii="Times New Roman" w:eastAsia="Times New Roman" w:hAnsi="Times New Roman" w:cs="Times New Roman"/>
                <w:color w:val="000000"/>
                <w:sz w:val="20"/>
                <w:szCs w:val="20"/>
                <w:lang w:val="uk-UA" w:eastAsia="ru-RU"/>
              </w:rPr>
            </w:pPr>
            <w:r w:rsidRPr="00701CCF">
              <w:rPr>
                <w:rFonts w:ascii="Times New Roman" w:eastAsia="Times New Roman" w:hAnsi="Times New Roman" w:cs="Times New Roman"/>
                <w:color w:val="000000"/>
                <w:sz w:val="20"/>
                <w:szCs w:val="20"/>
                <w:lang w:val="uk-UA" w:eastAsia="ru-RU"/>
              </w:rPr>
              <w:t>997,11</w:t>
            </w:r>
          </w:p>
        </w:tc>
        <w:tc>
          <w:tcPr>
            <w:tcW w:w="1681" w:type="dxa"/>
            <w:tcBorders>
              <w:top w:val="single" w:sz="4" w:space="0" w:color="auto"/>
              <w:left w:val="single" w:sz="4" w:space="0" w:color="auto"/>
              <w:bottom w:val="single" w:sz="4" w:space="0" w:color="auto"/>
              <w:right w:val="single" w:sz="4" w:space="0" w:color="auto"/>
            </w:tcBorders>
            <w:shd w:val="clear" w:color="auto" w:fill="auto"/>
            <w:vAlign w:val="center"/>
          </w:tcPr>
          <w:p w:rsidR="00701CCF" w:rsidRPr="00701CCF" w:rsidRDefault="00701CCF" w:rsidP="00701CCF">
            <w:pPr>
              <w:spacing w:after="0" w:line="240" w:lineRule="auto"/>
              <w:rPr>
                <w:rFonts w:ascii="Times New Roman" w:eastAsia="Times New Roman" w:hAnsi="Times New Roman" w:cs="Times New Roman"/>
                <w:color w:val="000000"/>
                <w:sz w:val="20"/>
                <w:szCs w:val="20"/>
                <w:lang w:val="uk-UA" w:eastAsia="ru-RU"/>
              </w:rPr>
            </w:pPr>
            <w:r w:rsidRPr="00701CCF">
              <w:rPr>
                <w:rFonts w:ascii="Times New Roman" w:eastAsia="Times New Roman" w:hAnsi="Times New Roman" w:cs="Times New Roman"/>
                <w:color w:val="000000"/>
                <w:sz w:val="20"/>
                <w:szCs w:val="20"/>
                <w:lang w:val="uk-UA" w:eastAsia="ru-RU"/>
              </w:rPr>
              <w:t>997,11</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tcPr>
          <w:p w:rsidR="00701CCF" w:rsidRPr="00701CCF" w:rsidRDefault="00701CCF" w:rsidP="00701CCF">
            <w:pPr>
              <w:spacing w:after="0" w:line="240" w:lineRule="auto"/>
              <w:rPr>
                <w:rFonts w:ascii="Times New Roman" w:eastAsia="Times New Roman" w:hAnsi="Times New Roman" w:cs="Times New Roman"/>
                <w:bCs/>
                <w:sz w:val="20"/>
                <w:szCs w:val="20"/>
                <w:lang w:val="uk-UA" w:eastAsia="ru-RU"/>
              </w:rPr>
            </w:pPr>
            <w:r w:rsidRPr="00701CCF">
              <w:rPr>
                <w:rFonts w:ascii="Times New Roman" w:eastAsia="Times New Roman" w:hAnsi="Times New Roman" w:cs="Times New Roman"/>
                <w:bCs/>
                <w:sz w:val="20"/>
                <w:szCs w:val="20"/>
                <w:lang w:val="uk-UA" w:eastAsia="ru-RU"/>
              </w:rPr>
              <w:t>0,0</w:t>
            </w:r>
          </w:p>
        </w:tc>
      </w:tr>
      <w:tr w:rsidR="00701CCF" w:rsidRPr="00701CCF" w:rsidTr="00011DB4">
        <w:trPr>
          <w:trHeight w:val="259"/>
        </w:trPr>
        <w:tc>
          <w:tcPr>
            <w:tcW w:w="565" w:type="dxa"/>
            <w:tcBorders>
              <w:top w:val="single" w:sz="4" w:space="0" w:color="auto"/>
              <w:left w:val="single" w:sz="4" w:space="0" w:color="auto"/>
              <w:bottom w:val="single" w:sz="4" w:space="0" w:color="auto"/>
              <w:right w:val="single" w:sz="4" w:space="0" w:color="auto"/>
            </w:tcBorders>
            <w:shd w:val="clear" w:color="auto" w:fill="auto"/>
          </w:tcPr>
          <w:p w:rsidR="00701CCF" w:rsidRPr="00701CCF" w:rsidRDefault="00701CCF" w:rsidP="00701CCF">
            <w:pPr>
              <w:spacing w:after="0" w:line="240" w:lineRule="auto"/>
              <w:jc w:val="center"/>
              <w:rPr>
                <w:rFonts w:ascii="Times New Roman" w:eastAsia="Times New Roman" w:hAnsi="Times New Roman" w:cs="Times New Roman"/>
                <w:sz w:val="20"/>
                <w:szCs w:val="20"/>
                <w:lang w:eastAsia="ru-RU"/>
              </w:rPr>
            </w:pPr>
            <w:r w:rsidRPr="00701CCF">
              <w:rPr>
                <w:rFonts w:ascii="Times New Roman" w:eastAsia="Times New Roman" w:hAnsi="Times New Roman" w:cs="Times New Roman"/>
                <w:sz w:val="20"/>
                <w:szCs w:val="20"/>
                <w:lang w:eastAsia="ru-RU"/>
              </w:rPr>
              <w:t>29</w:t>
            </w:r>
          </w:p>
        </w:tc>
        <w:tc>
          <w:tcPr>
            <w:tcW w:w="5353" w:type="dxa"/>
            <w:tcBorders>
              <w:top w:val="single" w:sz="4" w:space="0" w:color="auto"/>
              <w:left w:val="single" w:sz="4" w:space="0" w:color="auto"/>
              <w:bottom w:val="single" w:sz="4" w:space="0" w:color="auto"/>
              <w:right w:val="single" w:sz="4" w:space="0" w:color="auto"/>
            </w:tcBorders>
            <w:shd w:val="clear" w:color="auto" w:fill="auto"/>
            <w:vAlign w:val="center"/>
          </w:tcPr>
          <w:p w:rsidR="00701CCF" w:rsidRPr="00701CCF" w:rsidRDefault="00701CCF" w:rsidP="00701CCF">
            <w:pPr>
              <w:spacing w:after="0" w:line="240" w:lineRule="auto"/>
              <w:rPr>
                <w:rFonts w:ascii="Times New Roman" w:eastAsia="Times New Roman" w:hAnsi="Times New Roman" w:cs="Times New Roman"/>
                <w:color w:val="000000"/>
                <w:sz w:val="20"/>
                <w:szCs w:val="20"/>
                <w:lang w:val="uk-UA" w:eastAsia="ru-RU"/>
              </w:rPr>
            </w:pPr>
            <w:r w:rsidRPr="00701CCF">
              <w:rPr>
                <w:rFonts w:ascii="Times New Roman" w:eastAsia="Times New Roman" w:hAnsi="Times New Roman" w:cs="Times New Roman"/>
                <w:color w:val="000000"/>
                <w:sz w:val="20"/>
                <w:szCs w:val="20"/>
                <w:lang w:val="uk-UA" w:eastAsia="ru-RU"/>
              </w:rPr>
              <w:t xml:space="preserve">"Капітальний ремонт та облаштування споруд цивільного захисту (укриття) Ананьївської міської ради за адресою вул. Незалежності, 51, Подільський район, Одеська область" </w:t>
            </w:r>
          </w:p>
        </w:tc>
        <w:tc>
          <w:tcPr>
            <w:tcW w:w="1208" w:type="dxa"/>
            <w:tcBorders>
              <w:top w:val="single" w:sz="4" w:space="0" w:color="auto"/>
              <w:left w:val="single" w:sz="4" w:space="0" w:color="auto"/>
              <w:bottom w:val="single" w:sz="4" w:space="0" w:color="auto"/>
              <w:right w:val="single" w:sz="4" w:space="0" w:color="auto"/>
            </w:tcBorders>
            <w:shd w:val="clear" w:color="auto" w:fill="auto"/>
            <w:vAlign w:val="center"/>
          </w:tcPr>
          <w:p w:rsidR="00701CCF" w:rsidRPr="00701CCF" w:rsidRDefault="00701CCF" w:rsidP="00701CCF">
            <w:pPr>
              <w:spacing w:after="0" w:line="240" w:lineRule="auto"/>
              <w:rPr>
                <w:rFonts w:ascii="Times New Roman" w:eastAsia="Times New Roman" w:hAnsi="Times New Roman" w:cs="Times New Roman"/>
                <w:color w:val="000000"/>
                <w:sz w:val="20"/>
                <w:szCs w:val="20"/>
                <w:lang w:val="uk-UA" w:eastAsia="ru-RU"/>
              </w:rPr>
            </w:pPr>
            <w:r w:rsidRPr="00701CCF">
              <w:rPr>
                <w:rFonts w:ascii="Times New Roman" w:eastAsia="Times New Roman" w:hAnsi="Times New Roman" w:cs="Times New Roman"/>
                <w:color w:val="000000"/>
                <w:sz w:val="20"/>
                <w:szCs w:val="20"/>
                <w:lang w:val="uk-UA" w:eastAsia="ru-RU"/>
              </w:rPr>
              <w:t>994,27</w:t>
            </w:r>
          </w:p>
        </w:tc>
        <w:tc>
          <w:tcPr>
            <w:tcW w:w="1681" w:type="dxa"/>
            <w:tcBorders>
              <w:top w:val="single" w:sz="4" w:space="0" w:color="auto"/>
              <w:left w:val="single" w:sz="4" w:space="0" w:color="auto"/>
              <w:bottom w:val="single" w:sz="4" w:space="0" w:color="auto"/>
              <w:right w:val="single" w:sz="4" w:space="0" w:color="auto"/>
            </w:tcBorders>
            <w:shd w:val="clear" w:color="auto" w:fill="auto"/>
            <w:vAlign w:val="center"/>
          </w:tcPr>
          <w:p w:rsidR="00701CCF" w:rsidRPr="00701CCF" w:rsidRDefault="00701CCF" w:rsidP="00701CCF">
            <w:pPr>
              <w:spacing w:after="0" w:line="240" w:lineRule="auto"/>
              <w:rPr>
                <w:rFonts w:ascii="Times New Roman" w:eastAsia="Times New Roman" w:hAnsi="Times New Roman" w:cs="Times New Roman"/>
                <w:color w:val="000000"/>
                <w:sz w:val="20"/>
                <w:szCs w:val="20"/>
                <w:lang w:val="uk-UA" w:eastAsia="ru-RU"/>
              </w:rPr>
            </w:pPr>
            <w:r w:rsidRPr="00701CCF">
              <w:rPr>
                <w:rFonts w:ascii="Times New Roman" w:eastAsia="Times New Roman" w:hAnsi="Times New Roman" w:cs="Times New Roman"/>
                <w:color w:val="000000"/>
                <w:sz w:val="20"/>
                <w:szCs w:val="20"/>
                <w:lang w:val="uk-UA" w:eastAsia="ru-RU"/>
              </w:rPr>
              <w:t>0,00</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tcPr>
          <w:p w:rsidR="00701CCF" w:rsidRPr="00701CCF" w:rsidRDefault="00701CCF" w:rsidP="00701CCF">
            <w:pPr>
              <w:spacing w:after="0" w:line="240" w:lineRule="auto"/>
              <w:rPr>
                <w:rFonts w:ascii="Times New Roman" w:eastAsia="Times New Roman" w:hAnsi="Times New Roman" w:cs="Times New Roman"/>
                <w:bCs/>
                <w:sz w:val="20"/>
                <w:szCs w:val="20"/>
                <w:lang w:val="uk-UA" w:eastAsia="ru-RU"/>
              </w:rPr>
            </w:pPr>
            <w:r w:rsidRPr="00701CCF">
              <w:rPr>
                <w:rFonts w:ascii="Times New Roman" w:eastAsia="Times New Roman" w:hAnsi="Times New Roman" w:cs="Times New Roman"/>
                <w:bCs/>
                <w:sz w:val="20"/>
                <w:szCs w:val="20"/>
                <w:lang w:val="uk-UA" w:eastAsia="ru-RU"/>
              </w:rPr>
              <w:t>994,27</w:t>
            </w:r>
          </w:p>
        </w:tc>
      </w:tr>
      <w:tr w:rsidR="00701CCF" w:rsidRPr="00701CCF" w:rsidTr="00011DB4">
        <w:trPr>
          <w:trHeight w:val="259"/>
        </w:trPr>
        <w:tc>
          <w:tcPr>
            <w:tcW w:w="565" w:type="dxa"/>
            <w:tcBorders>
              <w:top w:val="single" w:sz="4" w:space="0" w:color="auto"/>
              <w:left w:val="single" w:sz="4" w:space="0" w:color="auto"/>
              <w:bottom w:val="single" w:sz="4" w:space="0" w:color="auto"/>
              <w:right w:val="single" w:sz="4" w:space="0" w:color="auto"/>
            </w:tcBorders>
            <w:shd w:val="clear" w:color="auto" w:fill="auto"/>
          </w:tcPr>
          <w:p w:rsidR="00701CCF" w:rsidRPr="00701CCF" w:rsidRDefault="00701CCF" w:rsidP="00701CCF">
            <w:pPr>
              <w:spacing w:after="0" w:line="240" w:lineRule="auto"/>
              <w:jc w:val="center"/>
              <w:rPr>
                <w:rFonts w:ascii="Times New Roman" w:eastAsia="Times New Roman" w:hAnsi="Times New Roman" w:cs="Times New Roman"/>
                <w:sz w:val="20"/>
                <w:szCs w:val="20"/>
                <w:lang w:eastAsia="ru-RU"/>
              </w:rPr>
            </w:pPr>
            <w:r w:rsidRPr="00701CCF">
              <w:rPr>
                <w:rFonts w:ascii="Times New Roman" w:eastAsia="Times New Roman" w:hAnsi="Times New Roman" w:cs="Times New Roman"/>
                <w:sz w:val="20"/>
                <w:szCs w:val="20"/>
                <w:lang w:eastAsia="ru-RU"/>
              </w:rPr>
              <w:t>30</w:t>
            </w:r>
          </w:p>
        </w:tc>
        <w:tc>
          <w:tcPr>
            <w:tcW w:w="5353" w:type="dxa"/>
            <w:tcBorders>
              <w:top w:val="single" w:sz="4" w:space="0" w:color="auto"/>
              <w:left w:val="single" w:sz="4" w:space="0" w:color="auto"/>
              <w:bottom w:val="single" w:sz="4" w:space="0" w:color="auto"/>
              <w:right w:val="single" w:sz="4" w:space="0" w:color="auto"/>
            </w:tcBorders>
            <w:shd w:val="clear" w:color="auto" w:fill="auto"/>
            <w:vAlign w:val="center"/>
          </w:tcPr>
          <w:p w:rsidR="00701CCF" w:rsidRPr="00701CCF" w:rsidRDefault="00701CCF" w:rsidP="00701CCF">
            <w:pPr>
              <w:spacing w:after="0" w:line="240" w:lineRule="auto"/>
              <w:rPr>
                <w:rFonts w:ascii="Times New Roman" w:eastAsia="Times New Roman" w:hAnsi="Times New Roman" w:cs="Times New Roman"/>
                <w:color w:val="000000"/>
                <w:sz w:val="20"/>
                <w:szCs w:val="20"/>
                <w:lang w:val="uk-UA" w:eastAsia="ru-RU"/>
              </w:rPr>
            </w:pPr>
            <w:r w:rsidRPr="00701CCF">
              <w:rPr>
                <w:rFonts w:ascii="Times New Roman" w:eastAsia="Times New Roman" w:hAnsi="Times New Roman" w:cs="Times New Roman"/>
                <w:color w:val="000000"/>
                <w:sz w:val="20"/>
                <w:szCs w:val="20"/>
                <w:lang w:val="uk-UA" w:eastAsia="ru-RU"/>
              </w:rPr>
              <w:t xml:space="preserve">Ремонт та облаштування споруд цивільного захисту (укриття) КНП "Ананьївська багатопрофільна міська лікарня Ананьївської міської ради" за адресою: вул. Героїв України,45 м.Ананьїв, Подільський район, Одеська область </w:t>
            </w:r>
          </w:p>
        </w:tc>
        <w:tc>
          <w:tcPr>
            <w:tcW w:w="1208" w:type="dxa"/>
            <w:tcBorders>
              <w:top w:val="single" w:sz="4" w:space="0" w:color="auto"/>
              <w:left w:val="single" w:sz="4" w:space="0" w:color="auto"/>
              <w:bottom w:val="single" w:sz="4" w:space="0" w:color="auto"/>
              <w:right w:val="single" w:sz="4" w:space="0" w:color="auto"/>
            </w:tcBorders>
            <w:shd w:val="clear" w:color="auto" w:fill="auto"/>
            <w:vAlign w:val="center"/>
          </w:tcPr>
          <w:p w:rsidR="00701CCF" w:rsidRPr="00701CCF" w:rsidRDefault="00701CCF" w:rsidP="00701CCF">
            <w:pPr>
              <w:spacing w:after="0" w:line="240" w:lineRule="auto"/>
              <w:rPr>
                <w:rFonts w:ascii="Times New Roman" w:eastAsia="Times New Roman" w:hAnsi="Times New Roman" w:cs="Times New Roman"/>
                <w:color w:val="000000"/>
                <w:sz w:val="20"/>
                <w:szCs w:val="20"/>
                <w:lang w:val="uk-UA" w:eastAsia="ru-RU"/>
              </w:rPr>
            </w:pPr>
            <w:r w:rsidRPr="00701CCF">
              <w:rPr>
                <w:rFonts w:ascii="Times New Roman" w:eastAsia="Times New Roman" w:hAnsi="Times New Roman" w:cs="Times New Roman"/>
                <w:color w:val="000000"/>
                <w:sz w:val="20"/>
                <w:szCs w:val="20"/>
                <w:lang w:val="uk-UA" w:eastAsia="ru-RU"/>
              </w:rPr>
              <w:t>5 000,00</w:t>
            </w:r>
          </w:p>
        </w:tc>
        <w:tc>
          <w:tcPr>
            <w:tcW w:w="1681" w:type="dxa"/>
            <w:tcBorders>
              <w:top w:val="single" w:sz="4" w:space="0" w:color="auto"/>
              <w:left w:val="single" w:sz="4" w:space="0" w:color="auto"/>
              <w:bottom w:val="single" w:sz="4" w:space="0" w:color="auto"/>
              <w:right w:val="single" w:sz="4" w:space="0" w:color="auto"/>
            </w:tcBorders>
            <w:shd w:val="clear" w:color="auto" w:fill="auto"/>
            <w:vAlign w:val="center"/>
          </w:tcPr>
          <w:p w:rsidR="00701CCF" w:rsidRPr="00701CCF" w:rsidRDefault="00701CCF" w:rsidP="00701CCF">
            <w:pPr>
              <w:spacing w:after="0" w:line="240" w:lineRule="auto"/>
              <w:rPr>
                <w:rFonts w:ascii="Times New Roman" w:eastAsia="Times New Roman" w:hAnsi="Times New Roman" w:cs="Times New Roman"/>
                <w:color w:val="000000"/>
                <w:sz w:val="20"/>
                <w:szCs w:val="20"/>
                <w:lang w:val="uk-UA" w:eastAsia="ru-RU"/>
              </w:rPr>
            </w:pPr>
            <w:r w:rsidRPr="00701CCF">
              <w:rPr>
                <w:rFonts w:ascii="Times New Roman" w:eastAsia="Times New Roman" w:hAnsi="Times New Roman" w:cs="Times New Roman"/>
                <w:color w:val="000000"/>
                <w:sz w:val="20"/>
                <w:szCs w:val="20"/>
                <w:lang w:val="uk-UA" w:eastAsia="ru-RU"/>
              </w:rPr>
              <w:t>0,00</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tcPr>
          <w:p w:rsidR="00701CCF" w:rsidRPr="00701CCF" w:rsidRDefault="00701CCF" w:rsidP="00701CCF">
            <w:pPr>
              <w:spacing w:after="0" w:line="240" w:lineRule="auto"/>
              <w:rPr>
                <w:rFonts w:ascii="Times New Roman" w:eastAsia="Times New Roman" w:hAnsi="Times New Roman" w:cs="Times New Roman"/>
                <w:bCs/>
                <w:sz w:val="20"/>
                <w:szCs w:val="20"/>
                <w:lang w:val="uk-UA" w:eastAsia="ru-RU"/>
              </w:rPr>
            </w:pPr>
            <w:r w:rsidRPr="00701CCF">
              <w:rPr>
                <w:rFonts w:ascii="Times New Roman" w:eastAsia="Times New Roman" w:hAnsi="Times New Roman" w:cs="Times New Roman"/>
                <w:bCs/>
                <w:sz w:val="20"/>
                <w:szCs w:val="20"/>
                <w:lang w:val="uk-UA" w:eastAsia="ru-RU"/>
              </w:rPr>
              <w:t>5000,0</w:t>
            </w:r>
          </w:p>
        </w:tc>
      </w:tr>
      <w:tr w:rsidR="00701CCF" w:rsidRPr="00701CCF" w:rsidTr="00011DB4">
        <w:trPr>
          <w:trHeight w:val="259"/>
        </w:trPr>
        <w:tc>
          <w:tcPr>
            <w:tcW w:w="565" w:type="dxa"/>
            <w:tcBorders>
              <w:top w:val="single" w:sz="4" w:space="0" w:color="auto"/>
              <w:left w:val="single" w:sz="4" w:space="0" w:color="auto"/>
              <w:bottom w:val="single" w:sz="4" w:space="0" w:color="auto"/>
              <w:right w:val="single" w:sz="4" w:space="0" w:color="auto"/>
            </w:tcBorders>
            <w:shd w:val="clear" w:color="auto" w:fill="auto"/>
            <w:hideMark/>
          </w:tcPr>
          <w:p w:rsidR="00701CCF" w:rsidRPr="00701CCF" w:rsidRDefault="00701CCF" w:rsidP="00701CCF">
            <w:pPr>
              <w:spacing w:after="0" w:line="240" w:lineRule="auto"/>
              <w:rPr>
                <w:rFonts w:ascii="Times New Roman" w:eastAsia="Times New Roman" w:hAnsi="Times New Roman" w:cs="Times New Roman"/>
                <w:sz w:val="20"/>
                <w:szCs w:val="20"/>
                <w:lang w:val="uk-UA" w:eastAsia="ru-RU"/>
              </w:rPr>
            </w:pPr>
          </w:p>
        </w:tc>
        <w:tc>
          <w:tcPr>
            <w:tcW w:w="53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1CCF" w:rsidRPr="00701CCF" w:rsidRDefault="00701CCF" w:rsidP="00701CCF">
            <w:pPr>
              <w:spacing w:after="0" w:line="240" w:lineRule="auto"/>
              <w:rPr>
                <w:rFonts w:ascii="Times New Roman" w:eastAsia="Times New Roman" w:hAnsi="Times New Roman" w:cs="Times New Roman"/>
                <w:bCs/>
                <w:sz w:val="20"/>
                <w:szCs w:val="20"/>
                <w:lang w:val="uk-UA" w:eastAsia="ru-RU"/>
              </w:rPr>
            </w:pPr>
            <w:r w:rsidRPr="00701CCF">
              <w:rPr>
                <w:rFonts w:ascii="Times New Roman" w:eastAsia="Times New Roman" w:hAnsi="Times New Roman" w:cs="Times New Roman"/>
                <w:bCs/>
                <w:sz w:val="20"/>
                <w:szCs w:val="20"/>
                <w:lang w:val="uk-UA" w:eastAsia="ru-RU"/>
              </w:rPr>
              <w:t>Всього</w:t>
            </w:r>
          </w:p>
        </w:tc>
        <w:tc>
          <w:tcPr>
            <w:tcW w:w="1208" w:type="dxa"/>
            <w:tcBorders>
              <w:top w:val="single" w:sz="4" w:space="0" w:color="auto"/>
              <w:left w:val="single" w:sz="4" w:space="0" w:color="auto"/>
              <w:bottom w:val="single" w:sz="4" w:space="0" w:color="auto"/>
              <w:right w:val="single" w:sz="4" w:space="0" w:color="auto"/>
            </w:tcBorders>
            <w:shd w:val="clear" w:color="auto" w:fill="auto"/>
            <w:vAlign w:val="center"/>
          </w:tcPr>
          <w:p w:rsidR="00701CCF" w:rsidRPr="00701CCF" w:rsidRDefault="00701CCF" w:rsidP="00701CCF">
            <w:pPr>
              <w:spacing w:after="0" w:line="240" w:lineRule="auto"/>
              <w:rPr>
                <w:rFonts w:ascii="Times New Roman" w:eastAsia="Times New Roman" w:hAnsi="Times New Roman" w:cs="Times New Roman"/>
                <w:b/>
                <w:bCs/>
                <w:color w:val="000000"/>
                <w:sz w:val="20"/>
                <w:szCs w:val="20"/>
                <w:lang w:eastAsia="ru-RU"/>
              </w:rPr>
            </w:pPr>
            <w:r w:rsidRPr="00701CCF">
              <w:rPr>
                <w:rFonts w:ascii="Times New Roman" w:eastAsia="Times New Roman" w:hAnsi="Times New Roman" w:cs="Times New Roman"/>
                <w:b/>
                <w:bCs/>
                <w:color w:val="000000"/>
                <w:sz w:val="20"/>
                <w:szCs w:val="20"/>
                <w:lang w:eastAsia="ru-RU"/>
              </w:rPr>
              <w:t>39304,43</w:t>
            </w:r>
          </w:p>
        </w:tc>
        <w:tc>
          <w:tcPr>
            <w:tcW w:w="16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1CCF" w:rsidRPr="00701CCF" w:rsidRDefault="00701CCF" w:rsidP="00701CCF">
            <w:pPr>
              <w:spacing w:after="0" w:line="240" w:lineRule="auto"/>
              <w:rPr>
                <w:rFonts w:ascii="Times New Roman" w:eastAsia="Times New Roman" w:hAnsi="Times New Roman" w:cs="Times New Roman"/>
                <w:b/>
                <w:bCs/>
                <w:color w:val="000000"/>
                <w:sz w:val="20"/>
                <w:szCs w:val="20"/>
                <w:lang w:eastAsia="ru-RU"/>
              </w:rPr>
            </w:pPr>
            <w:r w:rsidRPr="00701CCF">
              <w:rPr>
                <w:rFonts w:ascii="Times New Roman" w:eastAsia="Times New Roman" w:hAnsi="Times New Roman" w:cs="Times New Roman"/>
                <w:b/>
                <w:bCs/>
                <w:color w:val="000000"/>
                <w:sz w:val="20"/>
                <w:szCs w:val="20"/>
                <w:lang w:eastAsia="ru-RU"/>
              </w:rPr>
              <w:t>18299,03</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1CCF" w:rsidRPr="00701CCF" w:rsidRDefault="00701CCF" w:rsidP="00701CCF">
            <w:pPr>
              <w:spacing w:after="0" w:line="240" w:lineRule="auto"/>
              <w:rPr>
                <w:rFonts w:ascii="Times New Roman" w:eastAsia="Times New Roman" w:hAnsi="Times New Roman" w:cs="Times New Roman"/>
                <w:b/>
                <w:bCs/>
                <w:color w:val="000000"/>
                <w:sz w:val="20"/>
                <w:szCs w:val="20"/>
                <w:lang w:eastAsia="ru-RU"/>
              </w:rPr>
            </w:pPr>
            <w:r w:rsidRPr="00701CCF">
              <w:rPr>
                <w:rFonts w:ascii="Times New Roman" w:eastAsia="Times New Roman" w:hAnsi="Times New Roman" w:cs="Times New Roman"/>
                <w:b/>
                <w:bCs/>
                <w:color w:val="000000"/>
                <w:sz w:val="20"/>
                <w:szCs w:val="20"/>
                <w:lang w:eastAsia="ru-RU"/>
              </w:rPr>
              <w:t>21005,40</w:t>
            </w:r>
          </w:p>
        </w:tc>
      </w:tr>
    </w:tbl>
    <w:p w:rsidR="00701CCF" w:rsidRPr="00701CCF" w:rsidRDefault="00701CCF" w:rsidP="00701CCF">
      <w:pPr>
        <w:widowControl w:val="0"/>
        <w:autoSpaceDE w:val="0"/>
        <w:autoSpaceDN w:val="0"/>
        <w:adjustRightInd w:val="0"/>
        <w:spacing w:after="0" w:line="240" w:lineRule="auto"/>
        <w:ind w:left="51"/>
        <w:contextualSpacing/>
        <w:rPr>
          <w:rFonts w:ascii="Times New Roman" w:eastAsia="Times New Roman" w:hAnsi="Times New Roman" w:cs="Times New Roman"/>
          <w:sz w:val="20"/>
          <w:szCs w:val="20"/>
          <w:lang w:eastAsia="ru-RU"/>
        </w:rPr>
      </w:pPr>
    </w:p>
    <w:p w:rsidR="00701CCF" w:rsidRPr="00701CCF" w:rsidRDefault="00701CCF" w:rsidP="00701CCF">
      <w:pPr>
        <w:widowControl w:val="0"/>
        <w:shd w:val="clear" w:color="auto" w:fill="FFFFFF"/>
        <w:autoSpaceDE w:val="0"/>
        <w:autoSpaceDN w:val="0"/>
        <w:adjustRightInd w:val="0"/>
        <w:spacing w:after="0" w:line="240" w:lineRule="auto"/>
        <w:ind w:firstLine="709"/>
        <w:jc w:val="both"/>
        <w:outlineLvl w:val="1"/>
        <w:rPr>
          <w:rFonts w:ascii="Times New Roman" w:eastAsia="Times New Roman" w:hAnsi="Times New Roman" w:cs="Times New Roman"/>
          <w:b/>
          <w:bCs/>
          <w:sz w:val="28"/>
          <w:szCs w:val="36"/>
          <w:lang w:val="uk-UA" w:eastAsia="ru-RU"/>
        </w:rPr>
      </w:pPr>
      <w:r w:rsidRPr="00701CCF">
        <w:rPr>
          <w:rFonts w:ascii="Times New Roman" w:eastAsia="Times New Roman" w:hAnsi="Times New Roman" w:cs="Times New Roman"/>
          <w:b/>
          <w:bCs/>
          <w:sz w:val="28"/>
          <w:szCs w:val="36"/>
          <w:lang w:val="uk-UA" w:eastAsia="ru-RU"/>
        </w:rPr>
        <w:t>Економічний розвиток</w:t>
      </w:r>
    </w:p>
    <w:p w:rsidR="00701CCF" w:rsidRPr="00701CCF" w:rsidRDefault="00701CCF" w:rsidP="00701CCF">
      <w:pPr>
        <w:spacing w:after="0" w:line="240" w:lineRule="auto"/>
        <w:ind w:firstLine="709"/>
        <w:jc w:val="both"/>
        <w:rPr>
          <w:rFonts w:ascii="Times New Roman" w:eastAsia="SimSun" w:hAnsi="Times New Roman" w:cs="Times New Roman"/>
          <w:sz w:val="28"/>
          <w:szCs w:val="28"/>
          <w:lang w:val="uk-UA"/>
        </w:rPr>
      </w:pPr>
      <w:r w:rsidRPr="00701CCF">
        <w:rPr>
          <w:rFonts w:ascii="Times New Roman" w:eastAsia="Times New Roman" w:hAnsi="Times New Roman" w:cs="Times New Roman"/>
          <w:sz w:val="28"/>
          <w:szCs w:val="28"/>
          <w:lang w:val="uk-UA" w:eastAsia="uk-UA"/>
        </w:rPr>
        <w:t>Для забезпечення сталого соціально-економічного розвитку громади  рішенням Ананьївської міської</w:t>
      </w:r>
      <w:r w:rsidR="00644F68">
        <w:rPr>
          <w:rFonts w:ascii="Times New Roman" w:eastAsia="Times New Roman" w:hAnsi="Times New Roman" w:cs="Times New Roman"/>
          <w:sz w:val="28"/>
          <w:szCs w:val="28"/>
          <w:lang w:val="uk-UA" w:eastAsia="uk-UA"/>
        </w:rPr>
        <w:t xml:space="preserve"> ради від 08 грудня 2023 року №</w:t>
      </w:r>
      <w:r w:rsidRPr="00701CCF">
        <w:rPr>
          <w:rFonts w:ascii="Times New Roman" w:eastAsia="Times New Roman" w:hAnsi="Times New Roman" w:cs="Times New Roman"/>
          <w:sz w:val="28"/>
          <w:szCs w:val="28"/>
          <w:lang w:val="uk-UA" w:eastAsia="uk-UA"/>
        </w:rPr>
        <w:t>985-VIII затверджено Програму соціально-економічного та культурного розвитку Ананьївської міської територіальної громади на 2024 рік.</w:t>
      </w:r>
      <w:r w:rsidRPr="00701CCF">
        <w:rPr>
          <w:rFonts w:ascii="Times New Roman" w:eastAsia="SimSun" w:hAnsi="Times New Roman" w:cs="Times New Roman"/>
          <w:sz w:val="28"/>
          <w:szCs w:val="28"/>
          <w:lang w:val="uk-UA"/>
        </w:rPr>
        <w:t xml:space="preserve"> </w:t>
      </w:r>
    </w:p>
    <w:p w:rsidR="00701CCF" w:rsidRPr="00701CCF" w:rsidRDefault="00701CCF" w:rsidP="00701CCF">
      <w:pPr>
        <w:shd w:val="clear" w:color="auto" w:fill="FFFFFF"/>
        <w:spacing w:after="0" w:line="240" w:lineRule="auto"/>
        <w:ind w:firstLine="709"/>
        <w:jc w:val="both"/>
        <w:rPr>
          <w:rFonts w:ascii="Times New Roman" w:eastAsia="Times New Roman" w:hAnsi="Times New Roman" w:cs="Times New Roman"/>
          <w:sz w:val="28"/>
          <w:szCs w:val="28"/>
          <w:lang w:val="uk-UA" w:eastAsia="uk-UA"/>
        </w:rPr>
      </w:pPr>
      <w:r w:rsidRPr="00701CCF">
        <w:rPr>
          <w:rFonts w:ascii="Times New Roman" w:eastAsia="Times New Roman" w:hAnsi="Times New Roman" w:cs="Times New Roman"/>
          <w:sz w:val="28"/>
          <w:szCs w:val="28"/>
          <w:lang w:val="uk-UA" w:eastAsia="uk-UA"/>
        </w:rPr>
        <w:t>Для результативного виконання заходів Програми за пропозицією виконавчих органів Ананьївською міською радою були затверджені та діяли в громаді такі цільові програми:</w:t>
      </w:r>
    </w:p>
    <w:p w:rsidR="00701CCF" w:rsidRPr="00701CCF" w:rsidRDefault="00E4494D" w:rsidP="00701CCF">
      <w:pPr>
        <w:shd w:val="clear" w:color="auto" w:fill="FFFFFF"/>
        <w:spacing w:after="0" w:line="240" w:lineRule="auto"/>
        <w:ind w:firstLine="709"/>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 xml:space="preserve">- </w:t>
      </w:r>
      <w:r w:rsidR="00701CCF" w:rsidRPr="00701CCF">
        <w:rPr>
          <w:rFonts w:ascii="Times New Roman" w:eastAsia="Times New Roman" w:hAnsi="Times New Roman" w:cs="Times New Roman"/>
          <w:sz w:val="28"/>
          <w:szCs w:val="28"/>
          <w:lang w:val="uk-UA" w:eastAsia="uk-UA"/>
        </w:rPr>
        <w:t>Програма Ананьївської міської ради «Розвиток малого і середнього підприємництва в Ананьївській міській територіальній громаді» на 2024-2026 роки;</w:t>
      </w:r>
    </w:p>
    <w:p w:rsidR="00701CCF" w:rsidRPr="00701CCF" w:rsidRDefault="00E4494D" w:rsidP="00701CCF">
      <w:pPr>
        <w:shd w:val="clear" w:color="auto" w:fill="FFFFFF"/>
        <w:spacing w:after="0" w:line="240" w:lineRule="auto"/>
        <w:ind w:firstLine="709"/>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 xml:space="preserve">- </w:t>
      </w:r>
      <w:r w:rsidR="00701CCF" w:rsidRPr="00701CCF">
        <w:rPr>
          <w:rFonts w:ascii="Times New Roman" w:eastAsia="Times New Roman" w:hAnsi="Times New Roman" w:cs="Times New Roman"/>
          <w:sz w:val="28"/>
          <w:szCs w:val="28"/>
          <w:lang w:val="uk-UA" w:eastAsia="uk-UA"/>
        </w:rPr>
        <w:t>Програма розвитку вторинної медичної допомоги та підтримки Комунального некомерційного підприємства «Ананьївська багатопрофільна міська лікарня Ананьївської міської ради» на 2024-2026 роки;</w:t>
      </w:r>
    </w:p>
    <w:p w:rsidR="00701CCF" w:rsidRPr="00701CCF" w:rsidRDefault="00E4494D" w:rsidP="00701CCF">
      <w:pPr>
        <w:shd w:val="clear" w:color="auto" w:fill="FFFFFF"/>
        <w:spacing w:after="0" w:line="240" w:lineRule="auto"/>
        <w:ind w:firstLine="709"/>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 xml:space="preserve">- </w:t>
      </w:r>
      <w:r w:rsidR="00701CCF" w:rsidRPr="00701CCF">
        <w:rPr>
          <w:rFonts w:ascii="Times New Roman" w:eastAsia="Times New Roman" w:hAnsi="Times New Roman" w:cs="Times New Roman"/>
          <w:sz w:val="28"/>
          <w:szCs w:val="28"/>
          <w:lang w:val="uk-UA" w:eastAsia="uk-UA"/>
        </w:rPr>
        <w:t>Програма розвитку первинної медичної допомоги та підтримки Комунального некомерційного підприємства «Ананьївський центр первинної медико-санітарної допомоги Ананьївської міської ради» на 2024-2026 роки;</w:t>
      </w:r>
    </w:p>
    <w:p w:rsidR="00701CCF" w:rsidRPr="00701CCF" w:rsidRDefault="00E4494D" w:rsidP="00701CCF">
      <w:pPr>
        <w:shd w:val="clear" w:color="auto" w:fill="FFFFFF"/>
        <w:spacing w:after="0" w:line="240" w:lineRule="auto"/>
        <w:ind w:firstLine="709"/>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 xml:space="preserve">- </w:t>
      </w:r>
      <w:r w:rsidR="00701CCF" w:rsidRPr="00701CCF">
        <w:rPr>
          <w:rFonts w:ascii="Times New Roman" w:eastAsia="Times New Roman" w:hAnsi="Times New Roman" w:cs="Times New Roman"/>
          <w:sz w:val="28"/>
          <w:szCs w:val="28"/>
          <w:lang w:val="uk-UA" w:eastAsia="uk-UA"/>
        </w:rPr>
        <w:t>Програма Ананьївської міської ради «Культура Ананьївської міської територіальної громади» на 2024-2026 роки;</w:t>
      </w:r>
    </w:p>
    <w:p w:rsidR="00701CCF" w:rsidRPr="00701CCF" w:rsidRDefault="00E4494D" w:rsidP="00701CCF">
      <w:pPr>
        <w:shd w:val="clear" w:color="auto" w:fill="FFFFFF"/>
        <w:spacing w:after="0" w:line="240" w:lineRule="auto"/>
        <w:ind w:firstLine="709"/>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 xml:space="preserve">- </w:t>
      </w:r>
      <w:r w:rsidR="00701CCF" w:rsidRPr="00701CCF">
        <w:rPr>
          <w:rFonts w:ascii="Times New Roman" w:eastAsia="Times New Roman" w:hAnsi="Times New Roman" w:cs="Times New Roman"/>
          <w:sz w:val="28"/>
          <w:szCs w:val="28"/>
          <w:lang w:val="uk-UA" w:eastAsia="uk-UA"/>
        </w:rPr>
        <w:t>Програма Ананьївської міської ради  «Про організацію суспільно корисних робіт для порушників, на яких судом накладено адміністративне стягнення у вигляді виконання суспільно корисних робіт» на 2024-2026 роки;</w:t>
      </w:r>
    </w:p>
    <w:p w:rsidR="00701CCF" w:rsidRPr="00701CCF" w:rsidRDefault="00E4494D" w:rsidP="00701CCF">
      <w:pPr>
        <w:shd w:val="clear" w:color="auto" w:fill="FFFFFF"/>
        <w:spacing w:after="0" w:line="240" w:lineRule="auto"/>
        <w:ind w:firstLine="709"/>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 xml:space="preserve">- </w:t>
      </w:r>
      <w:r w:rsidR="00701CCF" w:rsidRPr="00701CCF">
        <w:rPr>
          <w:rFonts w:ascii="Times New Roman" w:eastAsia="Times New Roman" w:hAnsi="Times New Roman" w:cs="Times New Roman"/>
          <w:sz w:val="28"/>
          <w:szCs w:val="28"/>
          <w:lang w:val="uk-UA" w:eastAsia="uk-UA"/>
        </w:rPr>
        <w:t>Програма «Благоустрій, розвиток та утримання об’єктів житлово–комунального господарства Ананьївської міської територіальної громади» на 2024–2026 роки;</w:t>
      </w:r>
    </w:p>
    <w:p w:rsidR="00701CCF" w:rsidRPr="00701CCF" w:rsidRDefault="00E4494D" w:rsidP="00701CCF">
      <w:pPr>
        <w:shd w:val="clear" w:color="auto" w:fill="FFFFFF"/>
        <w:spacing w:after="0" w:line="240" w:lineRule="auto"/>
        <w:ind w:firstLine="709"/>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 xml:space="preserve">- </w:t>
      </w:r>
      <w:r w:rsidR="00701CCF" w:rsidRPr="00701CCF">
        <w:rPr>
          <w:rFonts w:ascii="Times New Roman" w:eastAsia="Times New Roman" w:hAnsi="Times New Roman" w:cs="Times New Roman"/>
          <w:sz w:val="28"/>
          <w:szCs w:val="28"/>
          <w:lang w:val="uk-UA" w:eastAsia="uk-UA"/>
        </w:rPr>
        <w:t>Програма з енергоефективності та енергозбереження на території Ананьївської міської територіальної громади на 2024 рік;</w:t>
      </w:r>
    </w:p>
    <w:p w:rsidR="00701CCF" w:rsidRPr="00701CCF" w:rsidRDefault="00E4494D" w:rsidP="00701CCF">
      <w:pPr>
        <w:shd w:val="clear" w:color="auto" w:fill="FFFFFF"/>
        <w:spacing w:after="0" w:line="240" w:lineRule="auto"/>
        <w:ind w:firstLine="709"/>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lastRenderedPageBreak/>
        <w:t xml:space="preserve">- </w:t>
      </w:r>
      <w:r w:rsidR="00701CCF" w:rsidRPr="00701CCF">
        <w:rPr>
          <w:rFonts w:ascii="Times New Roman" w:eastAsia="Times New Roman" w:hAnsi="Times New Roman" w:cs="Times New Roman"/>
          <w:sz w:val="28"/>
          <w:szCs w:val="28"/>
          <w:lang w:val="uk-UA" w:eastAsia="uk-UA"/>
        </w:rPr>
        <w:t>Програма Ананьївської міської ради «Підтримка Комунального підприємства «Ананьївська друкарня Ананьївської міської ради» на                     2024-2026 роки;</w:t>
      </w:r>
    </w:p>
    <w:p w:rsidR="00701CCF" w:rsidRPr="00701CCF" w:rsidRDefault="00E4494D" w:rsidP="00701CCF">
      <w:pPr>
        <w:shd w:val="clear" w:color="auto" w:fill="FFFFFF"/>
        <w:spacing w:after="0" w:line="240" w:lineRule="auto"/>
        <w:ind w:firstLine="709"/>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 xml:space="preserve">- </w:t>
      </w:r>
      <w:r w:rsidR="00701CCF" w:rsidRPr="00701CCF">
        <w:rPr>
          <w:rFonts w:ascii="Times New Roman" w:eastAsia="Times New Roman" w:hAnsi="Times New Roman" w:cs="Times New Roman"/>
          <w:sz w:val="28"/>
          <w:szCs w:val="28"/>
          <w:lang w:val="uk-UA" w:eastAsia="uk-UA"/>
        </w:rPr>
        <w:t>Програма «Безпечна Ананьївська міська територіальна громада» на 2023-2025 роки;</w:t>
      </w:r>
    </w:p>
    <w:p w:rsidR="00701CCF" w:rsidRPr="00701CCF" w:rsidRDefault="00E4494D" w:rsidP="00701CCF">
      <w:pPr>
        <w:shd w:val="clear" w:color="auto" w:fill="FFFFFF"/>
        <w:spacing w:after="0" w:line="240" w:lineRule="auto"/>
        <w:ind w:firstLine="709"/>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 xml:space="preserve">- </w:t>
      </w:r>
      <w:r w:rsidR="00701CCF" w:rsidRPr="00701CCF">
        <w:rPr>
          <w:rFonts w:ascii="Times New Roman" w:eastAsia="Times New Roman" w:hAnsi="Times New Roman" w:cs="Times New Roman"/>
          <w:sz w:val="28"/>
          <w:szCs w:val="28"/>
          <w:lang w:val="uk-UA" w:eastAsia="uk-UA"/>
        </w:rPr>
        <w:t>Програма «Організація призову громадян України на строкову військову службу та забезпечення проведення заходів з мобілізаційної підготовки та мобілізації» на 2022-2025 роки;</w:t>
      </w:r>
    </w:p>
    <w:p w:rsidR="00701CCF" w:rsidRPr="00701CCF" w:rsidRDefault="00E4494D" w:rsidP="00701CCF">
      <w:pPr>
        <w:shd w:val="clear" w:color="auto" w:fill="FFFFFF"/>
        <w:spacing w:after="0" w:line="240" w:lineRule="auto"/>
        <w:ind w:firstLine="709"/>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 xml:space="preserve">- </w:t>
      </w:r>
      <w:r w:rsidR="00701CCF" w:rsidRPr="00701CCF">
        <w:rPr>
          <w:rFonts w:ascii="Times New Roman" w:eastAsia="Times New Roman" w:hAnsi="Times New Roman" w:cs="Times New Roman"/>
          <w:sz w:val="28"/>
          <w:szCs w:val="28"/>
          <w:lang w:val="uk-UA" w:eastAsia="uk-UA"/>
        </w:rPr>
        <w:t>Стратегія розвитку Ананьївської міської територіальної громади на 2022-2030 роки.</w:t>
      </w:r>
    </w:p>
    <w:p w:rsidR="00701CCF" w:rsidRPr="00701CCF" w:rsidRDefault="00E4494D" w:rsidP="00701CCF">
      <w:pPr>
        <w:shd w:val="clear" w:color="auto" w:fill="FFFFFF"/>
        <w:spacing w:after="0" w:line="240" w:lineRule="auto"/>
        <w:ind w:firstLine="709"/>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 xml:space="preserve">- </w:t>
      </w:r>
      <w:r w:rsidR="00701CCF" w:rsidRPr="00701CCF">
        <w:rPr>
          <w:rFonts w:ascii="Times New Roman" w:eastAsia="Times New Roman" w:hAnsi="Times New Roman" w:cs="Times New Roman"/>
          <w:sz w:val="28"/>
          <w:szCs w:val="28"/>
          <w:lang w:val="uk-UA" w:eastAsia="uk-UA"/>
        </w:rPr>
        <w:t>Програма «Забезпечення заходів територіальної оборони на території Ананьївської міської територіальної громади та підтримки Збройних Сил України» на 2024-2026 роки;</w:t>
      </w:r>
    </w:p>
    <w:p w:rsidR="00701CCF" w:rsidRPr="00701CCF" w:rsidRDefault="00E4494D" w:rsidP="00701CCF">
      <w:pPr>
        <w:shd w:val="clear" w:color="auto" w:fill="FFFFFF"/>
        <w:spacing w:after="0" w:line="240" w:lineRule="auto"/>
        <w:ind w:firstLine="709"/>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 xml:space="preserve">- </w:t>
      </w:r>
      <w:r w:rsidR="00701CCF" w:rsidRPr="00701CCF">
        <w:rPr>
          <w:rFonts w:ascii="Times New Roman" w:eastAsia="Times New Roman" w:hAnsi="Times New Roman" w:cs="Times New Roman"/>
          <w:sz w:val="28"/>
          <w:szCs w:val="28"/>
          <w:lang w:val="uk-UA" w:eastAsia="uk-UA"/>
        </w:rPr>
        <w:t>Програма на 2022-2025 роки «Розвиток цивільного захисту, техногенної та пожежної безпеки»;</w:t>
      </w:r>
    </w:p>
    <w:p w:rsidR="00701CCF" w:rsidRPr="00701CCF" w:rsidRDefault="00E4494D" w:rsidP="00701CCF">
      <w:pPr>
        <w:shd w:val="clear" w:color="auto" w:fill="FFFFFF"/>
        <w:spacing w:after="0" w:line="240" w:lineRule="auto"/>
        <w:ind w:firstLine="709"/>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 xml:space="preserve">- </w:t>
      </w:r>
      <w:r w:rsidR="00701CCF" w:rsidRPr="00701CCF">
        <w:rPr>
          <w:rFonts w:ascii="Times New Roman" w:eastAsia="Times New Roman" w:hAnsi="Times New Roman" w:cs="Times New Roman"/>
          <w:sz w:val="28"/>
          <w:szCs w:val="28"/>
          <w:lang w:val="uk-UA" w:eastAsia="uk-UA"/>
        </w:rPr>
        <w:t>Програма Ананьївської міської ради на 2021-2025 року «Створення і використання матеріального резерву для запобігання та ліквідації наслідків надзвичайних ситуацій техногенного і природного характеру»;</w:t>
      </w:r>
    </w:p>
    <w:p w:rsidR="00701CCF" w:rsidRPr="00701CCF" w:rsidRDefault="00E4494D" w:rsidP="00701CCF">
      <w:pPr>
        <w:shd w:val="clear" w:color="auto" w:fill="FFFFFF"/>
        <w:spacing w:after="0" w:line="240" w:lineRule="auto"/>
        <w:ind w:firstLine="709"/>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 xml:space="preserve">- </w:t>
      </w:r>
      <w:r w:rsidR="00701CCF" w:rsidRPr="00701CCF">
        <w:rPr>
          <w:rFonts w:ascii="Times New Roman" w:eastAsia="Times New Roman" w:hAnsi="Times New Roman" w:cs="Times New Roman"/>
          <w:sz w:val="28"/>
          <w:szCs w:val="28"/>
          <w:lang w:val="uk-UA" w:eastAsia="uk-UA"/>
        </w:rPr>
        <w:t>Програма водного та екологічного оздоровлення водних об’єктів на території Ананьївської міської територіальної громади на 2023-2030 роки;</w:t>
      </w:r>
    </w:p>
    <w:p w:rsidR="00701CCF" w:rsidRPr="00701CCF" w:rsidRDefault="00E4494D" w:rsidP="00701CCF">
      <w:pPr>
        <w:shd w:val="clear" w:color="auto" w:fill="FFFFFF"/>
        <w:spacing w:after="0" w:line="240" w:lineRule="auto"/>
        <w:ind w:firstLine="709"/>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 xml:space="preserve">- </w:t>
      </w:r>
      <w:r w:rsidR="00701CCF" w:rsidRPr="00701CCF">
        <w:rPr>
          <w:rFonts w:ascii="Times New Roman" w:eastAsia="Times New Roman" w:hAnsi="Times New Roman" w:cs="Times New Roman"/>
          <w:sz w:val="28"/>
          <w:szCs w:val="28"/>
          <w:lang w:val="uk-UA" w:eastAsia="uk-UA"/>
        </w:rPr>
        <w:t>Програма заліснення малопродуктивних земельних угідь на 2023–2025 роки по Ананьївській міській територіальній громаді;</w:t>
      </w:r>
    </w:p>
    <w:p w:rsidR="00701CCF" w:rsidRPr="00701CCF" w:rsidRDefault="00E4494D" w:rsidP="00701CCF">
      <w:pPr>
        <w:shd w:val="clear" w:color="auto" w:fill="FFFFFF"/>
        <w:spacing w:after="0" w:line="240" w:lineRule="auto"/>
        <w:ind w:firstLine="709"/>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 xml:space="preserve">- </w:t>
      </w:r>
      <w:r w:rsidR="00701CCF" w:rsidRPr="00701CCF">
        <w:rPr>
          <w:rFonts w:ascii="Times New Roman" w:eastAsia="Times New Roman" w:hAnsi="Times New Roman" w:cs="Times New Roman"/>
          <w:sz w:val="28"/>
          <w:szCs w:val="28"/>
          <w:lang w:val="uk-UA" w:eastAsia="uk-UA"/>
        </w:rPr>
        <w:t>Програма на 2021-2025 роки «Локалізація та ліквідація амброзії полинолистої на території Ананьївської міської територіальної громади»;</w:t>
      </w:r>
    </w:p>
    <w:p w:rsidR="00701CCF" w:rsidRPr="00701CCF" w:rsidRDefault="00E4494D" w:rsidP="00701CCF">
      <w:pPr>
        <w:shd w:val="clear" w:color="auto" w:fill="FFFFFF"/>
        <w:spacing w:after="0" w:line="240" w:lineRule="auto"/>
        <w:ind w:firstLine="709"/>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 xml:space="preserve">- </w:t>
      </w:r>
      <w:r w:rsidR="00701CCF" w:rsidRPr="00701CCF">
        <w:rPr>
          <w:rFonts w:ascii="Times New Roman" w:eastAsia="Times New Roman" w:hAnsi="Times New Roman" w:cs="Times New Roman"/>
          <w:sz w:val="28"/>
          <w:szCs w:val="28"/>
          <w:lang w:val="uk-UA" w:eastAsia="uk-UA"/>
        </w:rPr>
        <w:t>Програма поводження з тваринами та регулювання чисельності безпритульних тварин на території Ананьївської міської територіальної громади на 2022-2025 роки;</w:t>
      </w:r>
    </w:p>
    <w:p w:rsidR="00701CCF" w:rsidRPr="00701CCF" w:rsidRDefault="00E4494D" w:rsidP="00701CCF">
      <w:pPr>
        <w:shd w:val="clear" w:color="auto" w:fill="FFFFFF"/>
        <w:spacing w:after="0" w:line="240" w:lineRule="auto"/>
        <w:ind w:firstLine="709"/>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 xml:space="preserve">- </w:t>
      </w:r>
      <w:r w:rsidR="00701CCF" w:rsidRPr="00701CCF">
        <w:rPr>
          <w:rFonts w:ascii="Times New Roman" w:eastAsia="Times New Roman" w:hAnsi="Times New Roman" w:cs="Times New Roman"/>
          <w:sz w:val="28"/>
          <w:szCs w:val="28"/>
          <w:lang w:val="uk-UA" w:eastAsia="uk-UA"/>
        </w:rPr>
        <w:t>Програма Ананьївської міської ради на 2021-2025 роки «Питна вода»;</w:t>
      </w:r>
    </w:p>
    <w:p w:rsidR="00701CCF" w:rsidRPr="00701CCF" w:rsidRDefault="00701CCF" w:rsidP="00E4494D">
      <w:pPr>
        <w:shd w:val="clear" w:color="auto" w:fill="FFFFFF"/>
        <w:tabs>
          <w:tab w:val="left" w:pos="709"/>
          <w:tab w:val="left" w:pos="993"/>
        </w:tabs>
        <w:spacing w:after="0" w:line="240" w:lineRule="auto"/>
        <w:ind w:firstLine="709"/>
        <w:jc w:val="both"/>
        <w:rPr>
          <w:rFonts w:ascii="Times New Roman" w:eastAsia="Times New Roman" w:hAnsi="Times New Roman" w:cs="Times New Roman"/>
          <w:sz w:val="28"/>
          <w:szCs w:val="28"/>
          <w:lang w:val="uk-UA" w:eastAsia="uk-UA"/>
        </w:rPr>
      </w:pPr>
      <w:r w:rsidRPr="00701CCF">
        <w:rPr>
          <w:rFonts w:ascii="Times New Roman" w:eastAsia="Times New Roman" w:hAnsi="Times New Roman" w:cs="Times New Roman"/>
          <w:sz w:val="28"/>
          <w:szCs w:val="28"/>
          <w:lang w:val="uk-UA" w:eastAsia="uk-UA"/>
        </w:rPr>
        <w:t xml:space="preserve"> </w:t>
      </w:r>
      <w:r w:rsidR="00E4494D">
        <w:rPr>
          <w:rFonts w:ascii="Times New Roman" w:eastAsia="Times New Roman" w:hAnsi="Times New Roman" w:cs="Times New Roman"/>
          <w:sz w:val="28"/>
          <w:szCs w:val="28"/>
          <w:lang w:val="uk-UA" w:eastAsia="uk-UA"/>
        </w:rPr>
        <w:t xml:space="preserve">- </w:t>
      </w:r>
      <w:r w:rsidRPr="00701CCF">
        <w:rPr>
          <w:rFonts w:ascii="Times New Roman" w:eastAsia="Times New Roman" w:hAnsi="Times New Roman" w:cs="Times New Roman"/>
          <w:sz w:val="28"/>
          <w:szCs w:val="28"/>
          <w:lang w:val="uk-UA" w:eastAsia="uk-UA"/>
        </w:rPr>
        <w:t>Програма соціального захисту населення Ананьївської міської територіальної громади на 2023-2025 роки;</w:t>
      </w:r>
    </w:p>
    <w:p w:rsidR="00701CCF" w:rsidRPr="00701CCF" w:rsidRDefault="00E4494D" w:rsidP="00701CCF">
      <w:pPr>
        <w:shd w:val="clear" w:color="auto" w:fill="FFFFFF"/>
        <w:spacing w:after="0" w:line="240" w:lineRule="auto"/>
        <w:ind w:firstLine="709"/>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 xml:space="preserve">- </w:t>
      </w:r>
      <w:r w:rsidR="00701CCF" w:rsidRPr="00701CCF">
        <w:rPr>
          <w:rFonts w:ascii="Times New Roman" w:eastAsia="Times New Roman" w:hAnsi="Times New Roman" w:cs="Times New Roman"/>
          <w:sz w:val="28"/>
          <w:szCs w:val="28"/>
          <w:lang w:val="uk-UA" w:eastAsia="uk-UA"/>
        </w:rPr>
        <w:t xml:space="preserve">Програма «Реформування системи шкільного харчування в закладах загальної середньої освіти Ананьївської міської ради на 2024-2026 роки»; </w:t>
      </w:r>
    </w:p>
    <w:p w:rsidR="00701CCF" w:rsidRPr="00701CCF" w:rsidRDefault="00E4494D" w:rsidP="00701CCF">
      <w:pPr>
        <w:shd w:val="clear" w:color="auto" w:fill="FFFFFF"/>
        <w:spacing w:after="0" w:line="240" w:lineRule="auto"/>
        <w:ind w:firstLine="709"/>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 xml:space="preserve">- </w:t>
      </w:r>
      <w:r w:rsidR="00701CCF" w:rsidRPr="00701CCF">
        <w:rPr>
          <w:rFonts w:ascii="Times New Roman" w:eastAsia="Times New Roman" w:hAnsi="Times New Roman" w:cs="Times New Roman"/>
          <w:sz w:val="28"/>
          <w:szCs w:val="28"/>
          <w:lang w:val="uk-UA" w:eastAsia="uk-UA"/>
        </w:rPr>
        <w:t xml:space="preserve">Програма розвитку фізичної культури і спорту на 2024-2026 роки; </w:t>
      </w:r>
    </w:p>
    <w:p w:rsidR="00701CCF" w:rsidRPr="00701CCF" w:rsidRDefault="00E4494D" w:rsidP="00701CCF">
      <w:pPr>
        <w:shd w:val="clear" w:color="auto" w:fill="FFFFFF"/>
        <w:spacing w:after="0" w:line="240" w:lineRule="auto"/>
        <w:ind w:firstLine="709"/>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 xml:space="preserve">- </w:t>
      </w:r>
      <w:r w:rsidR="00701CCF" w:rsidRPr="00701CCF">
        <w:rPr>
          <w:rFonts w:ascii="Times New Roman" w:eastAsia="Times New Roman" w:hAnsi="Times New Roman" w:cs="Times New Roman"/>
          <w:sz w:val="28"/>
          <w:szCs w:val="28"/>
          <w:lang w:val="uk-UA" w:eastAsia="uk-UA"/>
        </w:rPr>
        <w:t>Програма «Шкіл</w:t>
      </w:r>
      <w:r>
        <w:rPr>
          <w:rFonts w:ascii="Times New Roman" w:eastAsia="Times New Roman" w:hAnsi="Times New Roman" w:cs="Times New Roman"/>
          <w:sz w:val="28"/>
          <w:szCs w:val="28"/>
          <w:lang w:val="uk-UA" w:eastAsia="uk-UA"/>
        </w:rPr>
        <w:t>ьний автобус на 2024-2026 роки»;</w:t>
      </w:r>
    </w:p>
    <w:p w:rsidR="00701CCF" w:rsidRPr="00701CCF" w:rsidRDefault="00E4494D" w:rsidP="00701CCF">
      <w:pPr>
        <w:shd w:val="clear" w:color="auto" w:fill="FFFFFF"/>
        <w:spacing w:after="0" w:line="240" w:lineRule="auto"/>
        <w:ind w:firstLine="709"/>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 xml:space="preserve">- </w:t>
      </w:r>
      <w:r w:rsidR="00701CCF" w:rsidRPr="00701CCF">
        <w:rPr>
          <w:rFonts w:ascii="Times New Roman" w:eastAsia="Times New Roman" w:hAnsi="Times New Roman" w:cs="Times New Roman"/>
          <w:sz w:val="28"/>
          <w:szCs w:val="28"/>
          <w:lang w:val="uk-UA" w:eastAsia="uk-UA"/>
        </w:rPr>
        <w:t>Програма «Утримання об’єктів та майна комунальної власності Ананьївської міської територіальної громади на 2024-2025 роки»</w:t>
      </w:r>
      <w:r>
        <w:rPr>
          <w:rFonts w:ascii="Times New Roman" w:eastAsia="Times New Roman" w:hAnsi="Times New Roman" w:cs="Times New Roman"/>
          <w:sz w:val="28"/>
          <w:szCs w:val="28"/>
          <w:lang w:val="uk-UA" w:eastAsia="uk-UA"/>
        </w:rPr>
        <w:t>.</w:t>
      </w:r>
    </w:p>
    <w:p w:rsidR="00701CCF" w:rsidRPr="00701CCF" w:rsidRDefault="00701CCF" w:rsidP="00701CCF">
      <w:pPr>
        <w:widowControl w:val="0"/>
        <w:autoSpaceDE w:val="0"/>
        <w:autoSpaceDN w:val="0"/>
        <w:spacing w:after="0" w:line="319" w:lineRule="exact"/>
        <w:ind w:firstLine="851"/>
        <w:contextualSpacing/>
        <w:jc w:val="both"/>
        <w:rPr>
          <w:rFonts w:ascii="Times New Roman" w:eastAsia="Times New Roman" w:hAnsi="Times New Roman" w:cs="Times New Roman"/>
          <w:sz w:val="28"/>
          <w:szCs w:val="28"/>
          <w:lang w:val="uk-UA" w:eastAsia="uk-UA" w:bidi="uk-UA"/>
        </w:rPr>
      </w:pPr>
      <w:r w:rsidRPr="00701CCF">
        <w:rPr>
          <w:rFonts w:ascii="Times New Roman" w:eastAsia="Times New Roman" w:hAnsi="Times New Roman" w:cs="Times New Roman"/>
          <w:sz w:val="28"/>
          <w:szCs w:val="28"/>
          <w:lang w:val="uk-UA" w:eastAsia="uk-UA" w:bidi="uk-UA"/>
        </w:rPr>
        <w:t>Значною мірою на виконання програм та заходів Програми соціально-економічного та культурного розвитку Ананьївської територіальної громади на 2024 рік вплинуло продовження воєнного стану</w:t>
      </w:r>
      <w:r w:rsidRPr="00701CCF">
        <w:rPr>
          <w:rFonts w:ascii="Times New Roman" w:eastAsia="Times New Roman" w:hAnsi="Times New Roman" w:cs="Times New Roman"/>
          <w:sz w:val="28"/>
          <w:szCs w:val="28"/>
          <w:lang w:eastAsia="uk-UA" w:bidi="uk-UA"/>
        </w:rPr>
        <w:t xml:space="preserve"> в</w:t>
      </w:r>
      <w:r w:rsidRPr="00701CCF">
        <w:rPr>
          <w:rFonts w:ascii="Times New Roman" w:eastAsia="Times New Roman" w:hAnsi="Times New Roman" w:cs="Times New Roman"/>
          <w:sz w:val="28"/>
          <w:szCs w:val="28"/>
          <w:lang w:val="uk-UA" w:eastAsia="uk-UA" w:bidi="uk-UA"/>
        </w:rPr>
        <w:t xml:space="preserve"> країні. </w:t>
      </w:r>
    </w:p>
    <w:p w:rsidR="00701CCF" w:rsidRPr="00701CCF" w:rsidRDefault="00701CCF" w:rsidP="00701CCF">
      <w:pPr>
        <w:shd w:val="clear" w:color="auto" w:fill="FFFFFF"/>
        <w:spacing w:after="0" w:line="240" w:lineRule="auto"/>
        <w:ind w:firstLine="709"/>
        <w:jc w:val="both"/>
        <w:rPr>
          <w:rFonts w:ascii="Times New Roman" w:eastAsia="Times New Roman" w:hAnsi="Times New Roman" w:cs="Times New Roman"/>
          <w:color w:val="000000"/>
          <w:sz w:val="28"/>
          <w:szCs w:val="28"/>
          <w:lang w:val="uk-UA" w:eastAsia="uk-UA"/>
        </w:rPr>
      </w:pPr>
      <w:r w:rsidRPr="00701CCF">
        <w:rPr>
          <w:rFonts w:ascii="Times New Roman" w:eastAsia="Times New Roman" w:hAnsi="Times New Roman" w:cs="Times New Roman"/>
          <w:snapToGrid w:val="0"/>
          <w:sz w:val="28"/>
          <w:szCs w:val="28"/>
          <w:lang w:val="uk-UA" w:eastAsia="uk-UA"/>
        </w:rPr>
        <w:t>Сектором економічного розвитку проводиться збір та надання оперативної інформації до</w:t>
      </w:r>
      <w:r w:rsidRPr="00701CCF">
        <w:rPr>
          <w:rFonts w:ascii="Times New Roman" w:eastAsia="Times New Roman" w:hAnsi="Times New Roman" w:cs="Times New Roman"/>
          <w:color w:val="000000"/>
          <w:sz w:val="28"/>
          <w:szCs w:val="28"/>
          <w:lang w:val="uk-UA" w:eastAsia="uk-UA"/>
        </w:rPr>
        <w:t xml:space="preserve"> Подільської районної військової адміністрації, а саме:</w:t>
      </w:r>
    </w:p>
    <w:p w:rsidR="00701CCF" w:rsidRPr="00701CCF" w:rsidRDefault="00701CCF" w:rsidP="00E4494D">
      <w:pPr>
        <w:widowControl w:val="0"/>
        <w:numPr>
          <w:ilvl w:val="0"/>
          <w:numId w:val="3"/>
        </w:numPr>
        <w:tabs>
          <w:tab w:val="left" w:pos="851"/>
        </w:tab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val="uk-UA" w:eastAsia="uk-UA"/>
        </w:rPr>
      </w:pPr>
      <w:r w:rsidRPr="00701CCF">
        <w:rPr>
          <w:rFonts w:ascii="Times New Roman" w:eastAsia="Times New Roman" w:hAnsi="Times New Roman" w:cs="Times New Roman"/>
          <w:sz w:val="28"/>
          <w:szCs w:val="28"/>
          <w:lang w:val="uk-UA" w:eastAsia="uk-UA"/>
        </w:rPr>
        <w:t>моніторинг середньозважених закупівельних цін та цін виробників на основні види сільськогосподарської продукції;</w:t>
      </w:r>
    </w:p>
    <w:p w:rsidR="00701CCF" w:rsidRPr="00701CCF" w:rsidRDefault="00701CCF" w:rsidP="00E4494D">
      <w:pPr>
        <w:widowControl w:val="0"/>
        <w:numPr>
          <w:ilvl w:val="0"/>
          <w:numId w:val="3"/>
        </w:numPr>
        <w:tabs>
          <w:tab w:val="left" w:pos="851"/>
        </w:tab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val="uk-UA" w:eastAsia="uk-UA"/>
        </w:rPr>
      </w:pPr>
      <w:r w:rsidRPr="00701CCF">
        <w:rPr>
          <w:rFonts w:ascii="Times New Roman" w:eastAsia="Times New Roman" w:hAnsi="Times New Roman" w:cs="Times New Roman"/>
          <w:sz w:val="28"/>
          <w:szCs w:val="28"/>
          <w:lang w:val="uk-UA" w:eastAsia="uk-UA"/>
        </w:rPr>
        <w:t>про стан функціонування бюджетоутворюючих промислових підприємств громади;</w:t>
      </w:r>
    </w:p>
    <w:p w:rsidR="00701CCF" w:rsidRPr="00701CCF" w:rsidRDefault="00701CCF" w:rsidP="00E4494D">
      <w:pPr>
        <w:widowControl w:val="0"/>
        <w:numPr>
          <w:ilvl w:val="0"/>
          <w:numId w:val="3"/>
        </w:numPr>
        <w:tabs>
          <w:tab w:val="left" w:pos="851"/>
        </w:tab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val="uk-UA" w:eastAsia="uk-UA"/>
        </w:rPr>
      </w:pPr>
      <w:r w:rsidRPr="00701CCF">
        <w:rPr>
          <w:rFonts w:ascii="Times New Roman" w:eastAsia="Times New Roman" w:hAnsi="Times New Roman" w:cs="Times New Roman"/>
          <w:sz w:val="28"/>
          <w:szCs w:val="28"/>
          <w:lang w:val="uk-UA" w:eastAsia="uk-UA"/>
        </w:rPr>
        <w:t xml:space="preserve">про засади державної регуляторної політики у сфері господарської </w:t>
      </w:r>
      <w:r w:rsidRPr="00701CCF">
        <w:rPr>
          <w:rFonts w:ascii="Times New Roman" w:eastAsia="Times New Roman" w:hAnsi="Times New Roman" w:cs="Times New Roman"/>
          <w:sz w:val="28"/>
          <w:szCs w:val="28"/>
          <w:lang w:val="uk-UA" w:eastAsia="uk-UA"/>
        </w:rPr>
        <w:lastRenderedPageBreak/>
        <w:t>діяльності;</w:t>
      </w:r>
    </w:p>
    <w:p w:rsidR="00701CCF" w:rsidRPr="00701CCF" w:rsidRDefault="00701CCF" w:rsidP="00E4494D">
      <w:pPr>
        <w:widowControl w:val="0"/>
        <w:numPr>
          <w:ilvl w:val="0"/>
          <w:numId w:val="3"/>
        </w:numPr>
        <w:tabs>
          <w:tab w:val="left" w:pos="851"/>
        </w:tab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val="uk-UA" w:eastAsia="uk-UA"/>
        </w:rPr>
      </w:pPr>
      <w:r w:rsidRPr="00701CCF">
        <w:rPr>
          <w:rFonts w:ascii="Times New Roman" w:eastAsia="Times New Roman" w:hAnsi="Times New Roman" w:cs="Times New Roman"/>
          <w:sz w:val="28"/>
          <w:szCs w:val="28"/>
          <w:lang w:val="uk-UA" w:eastAsia="uk-UA"/>
        </w:rPr>
        <w:t xml:space="preserve"> про  результати проведеної роботи, згідно «Плану заходів щодо детінізації доходів та відносин у сфері зайнятості населення на 2024</w:t>
      </w:r>
      <w:r w:rsidR="00E4494D">
        <w:rPr>
          <w:rFonts w:ascii="Times New Roman" w:eastAsia="Times New Roman" w:hAnsi="Times New Roman" w:cs="Times New Roman"/>
          <w:sz w:val="28"/>
          <w:szCs w:val="28"/>
          <w:lang w:val="uk-UA" w:eastAsia="uk-UA"/>
        </w:rPr>
        <w:t>-</w:t>
      </w:r>
      <w:r w:rsidRPr="00701CCF">
        <w:rPr>
          <w:rFonts w:ascii="Times New Roman" w:eastAsia="Times New Roman" w:hAnsi="Times New Roman" w:cs="Times New Roman"/>
          <w:sz w:val="28"/>
          <w:szCs w:val="28"/>
          <w:lang w:val="uk-UA" w:eastAsia="uk-UA"/>
        </w:rPr>
        <w:t xml:space="preserve"> 2025 роки на території Ананьївської міської територіальної громади»;</w:t>
      </w:r>
    </w:p>
    <w:p w:rsidR="00701CCF" w:rsidRPr="00701CCF" w:rsidRDefault="00701CCF" w:rsidP="00E4494D">
      <w:pPr>
        <w:widowControl w:val="0"/>
        <w:numPr>
          <w:ilvl w:val="0"/>
          <w:numId w:val="3"/>
        </w:numPr>
        <w:tabs>
          <w:tab w:val="left" w:pos="851"/>
        </w:tab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val="uk-UA" w:eastAsia="uk-UA"/>
        </w:rPr>
      </w:pPr>
      <w:r w:rsidRPr="00701CCF">
        <w:rPr>
          <w:rFonts w:ascii="Times New Roman" w:eastAsia="Times New Roman" w:hAnsi="Times New Roman" w:cs="Times New Roman"/>
          <w:sz w:val="28"/>
          <w:szCs w:val="28"/>
          <w:lang w:val="uk-UA" w:eastAsia="uk-UA"/>
        </w:rPr>
        <w:t xml:space="preserve"> щодо допомоги в пошуку роботи та офіційного працевлаштування внутрішньо переміщених осіб;</w:t>
      </w:r>
    </w:p>
    <w:p w:rsidR="00701CCF" w:rsidRPr="00701CCF" w:rsidRDefault="00701CCF" w:rsidP="00E4494D">
      <w:pPr>
        <w:widowControl w:val="0"/>
        <w:numPr>
          <w:ilvl w:val="0"/>
          <w:numId w:val="3"/>
        </w:numPr>
        <w:tabs>
          <w:tab w:val="left" w:pos="851"/>
        </w:tab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val="uk-UA" w:eastAsia="uk-UA"/>
        </w:rPr>
      </w:pPr>
      <w:r w:rsidRPr="00701CCF">
        <w:rPr>
          <w:rFonts w:ascii="Times New Roman" w:eastAsia="Times New Roman" w:hAnsi="Times New Roman" w:cs="Times New Roman"/>
          <w:sz w:val="28"/>
          <w:szCs w:val="28"/>
          <w:lang w:val="uk-UA" w:eastAsia="uk-UA"/>
        </w:rPr>
        <w:t>щодо грантових програм для підтримки бізнесу в рамках реалізації державної програми «єРобота»;</w:t>
      </w:r>
    </w:p>
    <w:p w:rsidR="00701CCF" w:rsidRPr="00701CCF" w:rsidRDefault="00701CCF" w:rsidP="00E4494D">
      <w:pPr>
        <w:widowControl w:val="0"/>
        <w:numPr>
          <w:ilvl w:val="0"/>
          <w:numId w:val="3"/>
        </w:numPr>
        <w:tabs>
          <w:tab w:val="left" w:pos="851"/>
        </w:tab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val="uk-UA" w:eastAsia="uk-UA"/>
        </w:rPr>
      </w:pPr>
      <w:r w:rsidRPr="00701CCF">
        <w:rPr>
          <w:rFonts w:ascii="Times New Roman" w:eastAsia="Times New Roman" w:hAnsi="Times New Roman" w:cs="Times New Roman"/>
          <w:sz w:val="28"/>
          <w:szCs w:val="28"/>
          <w:lang w:val="uk-UA" w:eastAsia="uk-UA"/>
        </w:rPr>
        <w:t xml:space="preserve">інформування про суми заборгованості з заробітної плати з переліком підприємств, про стан погашення заборгованості з виплати заробітної плати підприємствами боржниками. </w:t>
      </w:r>
    </w:p>
    <w:p w:rsidR="00701CCF" w:rsidRPr="00701CCF" w:rsidRDefault="00701CCF" w:rsidP="00701CC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b/>
          <w:sz w:val="28"/>
          <w:szCs w:val="28"/>
          <w:lang w:val="uk-UA" w:eastAsia="ru-RU"/>
        </w:rPr>
      </w:pPr>
    </w:p>
    <w:p w:rsidR="00701CCF" w:rsidRPr="00701CCF" w:rsidRDefault="00701CCF" w:rsidP="00701CC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b/>
          <w:sz w:val="28"/>
          <w:szCs w:val="28"/>
          <w:lang w:val="uk-UA" w:eastAsia="ru-RU"/>
        </w:rPr>
      </w:pPr>
      <w:r w:rsidRPr="00701CCF">
        <w:rPr>
          <w:rFonts w:ascii="Times New Roman" w:eastAsia="Times New Roman" w:hAnsi="Times New Roman" w:cs="Times New Roman"/>
          <w:b/>
          <w:sz w:val="28"/>
          <w:szCs w:val="28"/>
          <w:lang w:val="uk-UA" w:eastAsia="ru-RU"/>
        </w:rPr>
        <w:t>Пріоритетні напрямки інвестиційної діяльності на 2025 рік:</w:t>
      </w:r>
    </w:p>
    <w:p w:rsidR="00701CCF" w:rsidRPr="00701CCF" w:rsidRDefault="00701CCF" w:rsidP="00701CCF">
      <w:pPr>
        <w:widowControl w:val="0"/>
        <w:autoSpaceDE w:val="0"/>
        <w:autoSpaceDN w:val="0"/>
        <w:spacing w:after="0" w:line="240" w:lineRule="auto"/>
        <w:ind w:firstLine="709"/>
        <w:jc w:val="both"/>
        <w:rPr>
          <w:rFonts w:ascii="Times New Roman" w:eastAsia="Times New Roman" w:hAnsi="Times New Roman" w:cs="Times New Roman"/>
          <w:sz w:val="28"/>
          <w:szCs w:val="28"/>
          <w:lang w:val="uk-UA" w:eastAsia="uk-UA" w:bidi="uk-UA"/>
        </w:rPr>
      </w:pPr>
      <w:r w:rsidRPr="00701CCF">
        <w:rPr>
          <w:rFonts w:ascii="Times New Roman" w:eastAsia="Times New Roman" w:hAnsi="Times New Roman" w:cs="Times New Roman"/>
          <w:sz w:val="28"/>
          <w:szCs w:val="28"/>
          <w:lang w:val="uk-UA" w:eastAsia="uk-UA" w:bidi="uk-UA"/>
        </w:rPr>
        <w:t xml:space="preserve">- Ананьївська міська рада підтримує зв’язок з </w:t>
      </w:r>
      <w:r w:rsidRPr="00701CCF">
        <w:rPr>
          <w:rFonts w:ascii="Times New Roman" w:eastAsia="Times New Roman" w:hAnsi="Times New Roman" w:cs="Times New Roman"/>
          <w:color w:val="000000"/>
          <w:sz w:val="28"/>
          <w:szCs w:val="28"/>
          <w:shd w:val="clear" w:color="auto" w:fill="FFFFFF"/>
          <w:lang w:val="uk-UA" w:eastAsia="uk-UA" w:bidi="uk-UA"/>
        </w:rPr>
        <w:t>регіональними офісами програми U-LEAD з Європою, які продовжують надавати експертну підтримку громадам, Агенцією регіонального розвитку Одеської області;</w:t>
      </w:r>
    </w:p>
    <w:p w:rsidR="00701CCF" w:rsidRPr="00701CCF" w:rsidRDefault="00701CCF" w:rsidP="00701CCF">
      <w:pPr>
        <w:widowControl w:val="0"/>
        <w:autoSpaceDE w:val="0"/>
        <w:autoSpaceDN w:val="0"/>
        <w:spacing w:after="0" w:line="240" w:lineRule="auto"/>
        <w:ind w:firstLine="709"/>
        <w:jc w:val="both"/>
        <w:rPr>
          <w:rFonts w:ascii="Times New Roman" w:eastAsia="Times New Roman" w:hAnsi="Times New Roman" w:cs="Times New Roman"/>
          <w:sz w:val="28"/>
          <w:szCs w:val="28"/>
          <w:bdr w:val="none" w:sz="0" w:space="0" w:color="auto" w:frame="1"/>
          <w:lang w:val="uk-UA" w:eastAsia="uk-UA"/>
        </w:rPr>
      </w:pPr>
      <w:r w:rsidRPr="00701CCF">
        <w:rPr>
          <w:rFonts w:ascii="Times New Roman" w:eastAsia="Times New Roman" w:hAnsi="Times New Roman" w:cs="Times New Roman"/>
          <w:sz w:val="28"/>
          <w:szCs w:val="28"/>
          <w:lang w:val="uk-UA" w:eastAsia="uk-UA" w:bidi="uk-UA"/>
        </w:rPr>
        <w:t>- проводиться моніторинг потенційних об’єктів для інвестування, які можуть бути запропоновані інвесторам.</w:t>
      </w:r>
    </w:p>
    <w:p w:rsidR="00701CCF" w:rsidRPr="00701CCF" w:rsidRDefault="00701CCF" w:rsidP="00701CCF">
      <w:pPr>
        <w:shd w:val="clear" w:color="auto" w:fill="FFFFFF"/>
        <w:spacing w:after="0" w:line="240" w:lineRule="auto"/>
        <w:ind w:firstLine="709"/>
        <w:jc w:val="both"/>
        <w:rPr>
          <w:rFonts w:ascii="Times New Roman" w:eastAsia="Times New Roman" w:hAnsi="Times New Roman" w:cs="Times New Roman"/>
          <w:sz w:val="28"/>
          <w:szCs w:val="28"/>
          <w:bdr w:val="none" w:sz="0" w:space="0" w:color="auto" w:frame="1"/>
          <w:shd w:val="clear" w:color="auto" w:fill="FBFBFB"/>
          <w:lang w:val="uk-UA" w:eastAsia="uk-UA"/>
        </w:rPr>
      </w:pPr>
      <w:r w:rsidRPr="00701CCF">
        <w:rPr>
          <w:rFonts w:ascii="Times New Roman" w:eastAsia="Times New Roman" w:hAnsi="Times New Roman" w:cs="Times New Roman"/>
          <w:sz w:val="28"/>
          <w:szCs w:val="28"/>
          <w:bdr w:val="none" w:sz="0" w:space="0" w:color="auto" w:frame="1"/>
          <w:shd w:val="clear" w:color="auto" w:fill="FBFBFB"/>
          <w:lang w:val="uk-UA" w:eastAsia="uk-UA"/>
        </w:rPr>
        <w:t>Аналіз кількісних та фінансових показників соціально-економічного розвитку Ананьївської міської територіальної громади за 9 місяців 2024 року відображений у таблиці.</w:t>
      </w:r>
    </w:p>
    <w:p w:rsidR="00701CCF" w:rsidRPr="00701CCF" w:rsidRDefault="00701CCF" w:rsidP="00701CCF">
      <w:pPr>
        <w:widowControl w:val="0"/>
        <w:autoSpaceDE w:val="0"/>
        <w:autoSpaceDN w:val="0"/>
        <w:adjustRightInd w:val="0"/>
        <w:spacing w:before="150" w:after="150" w:line="240" w:lineRule="auto"/>
        <w:ind w:left="-851" w:right="450" w:firstLine="567"/>
        <w:contextualSpacing/>
        <w:jc w:val="center"/>
        <w:rPr>
          <w:rFonts w:ascii="Times New Roman" w:eastAsia="Times New Roman" w:hAnsi="Times New Roman" w:cs="Times New Roman"/>
          <w:b/>
          <w:bCs/>
          <w:sz w:val="28"/>
          <w:szCs w:val="20"/>
          <w:lang w:val="uk-UA" w:eastAsia="ru-RU"/>
        </w:rPr>
      </w:pPr>
    </w:p>
    <w:p w:rsidR="00701CCF" w:rsidRDefault="00701CCF" w:rsidP="00701CCF">
      <w:pPr>
        <w:widowControl w:val="0"/>
        <w:autoSpaceDE w:val="0"/>
        <w:autoSpaceDN w:val="0"/>
        <w:adjustRightInd w:val="0"/>
        <w:spacing w:before="150" w:after="150" w:line="240" w:lineRule="auto"/>
        <w:ind w:left="-851" w:firstLine="567"/>
        <w:contextualSpacing/>
        <w:jc w:val="center"/>
        <w:rPr>
          <w:rFonts w:ascii="Times New Roman" w:eastAsia="Times New Roman" w:hAnsi="Times New Roman" w:cs="Times New Roman"/>
          <w:b/>
          <w:bCs/>
          <w:sz w:val="28"/>
          <w:szCs w:val="20"/>
          <w:lang w:val="uk-UA" w:eastAsia="ru-RU"/>
        </w:rPr>
      </w:pPr>
      <w:r w:rsidRPr="00701CCF">
        <w:rPr>
          <w:rFonts w:ascii="Times New Roman" w:eastAsia="Times New Roman" w:hAnsi="Times New Roman" w:cs="Times New Roman"/>
          <w:b/>
          <w:bCs/>
          <w:sz w:val="28"/>
          <w:szCs w:val="20"/>
          <w:lang w:eastAsia="ru-RU"/>
        </w:rPr>
        <w:t>Показник</w:t>
      </w:r>
      <w:r w:rsidRPr="00701CCF">
        <w:rPr>
          <w:rFonts w:ascii="Times New Roman" w:eastAsia="Times New Roman" w:hAnsi="Times New Roman" w:cs="Times New Roman"/>
          <w:b/>
          <w:bCs/>
          <w:sz w:val="28"/>
          <w:szCs w:val="20"/>
          <w:lang w:val="uk-UA" w:eastAsia="ru-RU"/>
        </w:rPr>
        <w:t xml:space="preserve">и </w:t>
      </w:r>
      <w:r w:rsidRPr="00701CCF">
        <w:rPr>
          <w:rFonts w:ascii="Times New Roman" w:eastAsia="Times New Roman" w:hAnsi="Times New Roman" w:cs="Times New Roman"/>
          <w:b/>
          <w:bCs/>
          <w:sz w:val="28"/>
          <w:szCs w:val="20"/>
          <w:lang w:eastAsia="ru-RU"/>
        </w:rPr>
        <w:t xml:space="preserve">соціально-економічного розвитку </w:t>
      </w:r>
      <w:r w:rsidRPr="00701CCF">
        <w:rPr>
          <w:rFonts w:ascii="Times New Roman" w:eastAsia="Times New Roman" w:hAnsi="Times New Roman" w:cs="Times New Roman"/>
          <w:b/>
          <w:bCs/>
          <w:sz w:val="28"/>
          <w:szCs w:val="20"/>
          <w:lang w:val="uk-UA" w:eastAsia="ru-RU"/>
        </w:rPr>
        <w:t xml:space="preserve">Ананьївської міської </w:t>
      </w:r>
      <w:r w:rsidRPr="00701CCF">
        <w:rPr>
          <w:rFonts w:ascii="Times New Roman" w:eastAsia="Times New Roman" w:hAnsi="Times New Roman" w:cs="Times New Roman"/>
          <w:b/>
          <w:bCs/>
          <w:sz w:val="28"/>
          <w:szCs w:val="20"/>
          <w:lang w:eastAsia="ru-RU"/>
        </w:rPr>
        <w:t xml:space="preserve">територіальної громади </w:t>
      </w:r>
      <w:r w:rsidRPr="00701CCF">
        <w:rPr>
          <w:rFonts w:ascii="Times New Roman" w:eastAsia="Times New Roman" w:hAnsi="Times New Roman" w:cs="Times New Roman"/>
          <w:b/>
          <w:bCs/>
          <w:sz w:val="28"/>
          <w:szCs w:val="20"/>
          <w:lang w:val="uk-UA" w:eastAsia="ru-RU"/>
        </w:rPr>
        <w:t>за 9 місяців 2024 року</w:t>
      </w:r>
    </w:p>
    <w:p w:rsidR="00E4494D" w:rsidRPr="00701CCF" w:rsidRDefault="00E4494D" w:rsidP="00701CCF">
      <w:pPr>
        <w:widowControl w:val="0"/>
        <w:autoSpaceDE w:val="0"/>
        <w:autoSpaceDN w:val="0"/>
        <w:adjustRightInd w:val="0"/>
        <w:spacing w:before="150" w:after="150" w:line="240" w:lineRule="auto"/>
        <w:ind w:left="-851" w:firstLine="567"/>
        <w:contextualSpacing/>
        <w:jc w:val="center"/>
        <w:rPr>
          <w:rFonts w:ascii="Times New Roman" w:eastAsia="Times New Roman" w:hAnsi="Times New Roman" w:cs="Times New Roman"/>
          <w:sz w:val="24"/>
          <w:szCs w:val="24"/>
          <w:lang w:val="uk-UA" w:eastAsia="ru-RU"/>
        </w:rPr>
      </w:pPr>
    </w:p>
    <w:tbl>
      <w:tblPr>
        <w:tblW w:w="5351" w:type="pct"/>
        <w:tblInd w:w="-552" w:type="dxa"/>
        <w:tblBorders>
          <w:top w:val="outset" w:sz="2" w:space="0" w:color="auto"/>
          <w:left w:val="outset" w:sz="2" w:space="0" w:color="auto"/>
          <w:bottom w:val="outset" w:sz="2" w:space="0" w:color="auto"/>
          <w:right w:val="outset" w:sz="2" w:space="0" w:color="auto"/>
        </w:tblBorders>
        <w:tblLook w:val="04A0" w:firstRow="1" w:lastRow="0" w:firstColumn="1" w:lastColumn="0" w:noHBand="0" w:noVBand="1"/>
      </w:tblPr>
      <w:tblGrid>
        <w:gridCol w:w="875"/>
        <w:gridCol w:w="5362"/>
        <w:gridCol w:w="1503"/>
        <w:gridCol w:w="2608"/>
      </w:tblGrid>
      <w:tr w:rsidR="00701CCF" w:rsidRPr="00701CCF" w:rsidTr="00C80BAA">
        <w:trPr>
          <w:trHeight w:val="454"/>
        </w:trPr>
        <w:tc>
          <w:tcPr>
            <w:tcW w:w="42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01CCF" w:rsidRPr="00701CCF" w:rsidRDefault="00701CCF" w:rsidP="00701CCF">
            <w:pPr>
              <w:widowControl w:val="0"/>
              <w:autoSpaceDE w:val="0"/>
              <w:autoSpaceDN w:val="0"/>
              <w:adjustRightInd w:val="0"/>
              <w:spacing w:after="0" w:line="240" w:lineRule="auto"/>
              <w:ind w:left="-851" w:firstLine="567"/>
              <w:rPr>
                <w:rFonts w:ascii="Arial" w:eastAsia="Times New Roman" w:hAnsi="Arial" w:cs="Arial"/>
                <w:sz w:val="20"/>
                <w:szCs w:val="20"/>
                <w:lang w:eastAsia="ru-RU"/>
              </w:rPr>
            </w:pPr>
            <w:bookmarkStart w:id="0" w:name="n138"/>
            <w:bookmarkEnd w:id="0"/>
          </w:p>
        </w:tc>
        <w:tc>
          <w:tcPr>
            <w:tcW w:w="259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01CCF" w:rsidRPr="00701CCF" w:rsidRDefault="00701CCF" w:rsidP="00C80BAA">
            <w:pPr>
              <w:widowControl w:val="0"/>
              <w:autoSpaceDE w:val="0"/>
              <w:autoSpaceDN w:val="0"/>
              <w:adjustRightInd w:val="0"/>
              <w:spacing w:after="0" w:line="240" w:lineRule="auto"/>
              <w:ind w:left="-851" w:firstLine="567"/>
              <w:jc w:val="center"/>
              <w:rPr>
                <w:rFonts w:ascii="Times New Roman" w:eastAsia="Times New Roman" w:hAnsi="Times New Roman" w:cs="Times New Roman"/>
                <w:sz w:val="24"/>
                <w:szCs w:val="24"/>
                <w:lang w:eastAsia="ru-RU"/>
              </w:rPr>
            </w:pPr>
            <w:r w:rsidRPr="00701CCF">
              <w:rPr>
                <w:rFonts w:ascii="Times New Roman" w:eastAsia="Times New Roman" w:hAnsi="Times New Roman" w:cs="Times New Roman"/>
                <w:sz w:val="20"/>
                <w:szCs w:val="20"/>
                <w:lang w:eastAsia="ru-RU"/>
              </w:rPr>
              <w:t>Найменування показника</w:t>
            </w:r>
          </w:p>
        </w:tc>
        <w:tc>
          <w:tcPr>
            <w:tcW w:w="72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01CCF" w:rsidRPr="00701CCF" w:rsidRDefault="00701CCF" w:rsidP="00C80BA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01CCF">
              <w:rPr>
                <w:rFonts w:ascii="Times New Roman" w:eastAsia="Times New Roman" w:hAnsi="Times New Roman" w:cs="Times New Roman"/>
                <w:sz w:val="20"/>
                <w:szCs w:val="20"/>
                <w:lang w:eastAsia="ru-RU"/>
              </w:rPr>
              <w:t>Одиниця        виміру</w:t>
            </w:r>
          </w:p>
        </w:tc>
        <w:tc>
          <w:tcPr>
            <w:tcW w:w="126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01CCF" w:rsidRPr="00701CCF" w:rsidRDefault="00701CCF" w:rsidP="00C80BA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01CCF">
              <w:rPr>
                <w:rFonts w:ascii="Times New Roman" w:eastAsia="Times New Roman" w:hAnsi="Times New Roman" w:cs="Times New Roman"/>
                <w:sz w:val="20"/>
                <w:szCs w:val="20"/>
                <w:lang w:eastAsia="ru-RU"/>
              </w:rPr>
              <w:t>Значення показника у звітному</w:t>
            </w:r>
            <w:r w:rsidRPr="00701CCF">
              <w:rPr>
                <w:rFonts w:ascii="Times New Roman" w:eastAsia="Times New Roman" w:hAnsi="Times New Roman" w:cs="Times New Roman"/>
                <w:sz w:val="20"/>
                <w:szCs w:val="20"/>
                <w:lang w:val="uk-UA" w:eastAsia="ru-RU"/>
              </w:rPr>
              <w:t xml:space="preserve">    2024</w:t>
            </w:r>
            <w:r w:rsidRPr="00701CCF">
              <w:rPr>
                <w:rFonts w:ascii="Times New Roman" w:eastAsia="Times New Roman" w:hAnsi="Times New Roman" w:cs="Times New Roman"/>
                <w:sz w:val="20"/>
                <w:szCs w:val="20"/>
                <w:lang w:eastAsia="ru-RU"/>
              </w:rPr>
              <w:t xml:space="preserve"> році</w:t>
            </w:r>
          </w:p>
        </w:tc>
      </w:tr>
      <w:tr w:rsidR="00701CCF" w:rsidRPr="00701CCF" w:rsidTr="00C80BAA">
        <w:tc>
          <w:tcPr>
            <w:tcW w:w="42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01CCF" w:rsidRPr="00701CCF" w:rsidRDefault="00701CCF" w:rsidP="00701CCF">
            <w:pPr>
              <w:widowControl w:val="0"/>
              <w:autoSpaceDE w:val="0"/>
              <w:autoSpaceDN w:val="0"/>
              <w:adjustRightInd w:val="0"/>
              <w:spacing w:after="0" w:line="240" w:lineRule="auto"/>
              <w:ind w:left="-851" w:firstLine="567"/>
              <w:rPr>
                <w:rFonts w:ascii="Arial" w:eastAsia="Times New Roman" w:hAnsi="Arial" w:cs="Arial"/>
                <w:sz w:val="20"/>
                <w:szCs w:val="20"/>
                <w:lang w:eastAsia="ru-RU"/>
              </w:rPr>
            </w:pPr>
          </w:p>
        </w:tc>
        <w:tc>
          <w:tcPr>
            <w:tcW w:w="259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01CCF" w:rsidRPr="00701CCF" w:rsidRDefault="00701CCF" w:rsidP="00C80BAA">
            <w:pPr>
              <w:widowControl w:val="0"/>
              <w:autoSpaceDE w:val="0"/>
              <w:autoSpaceDN w:val="0"/>
              <w:adjustRightInd w:val="0"/>
              <w:spacing w:after="0" w:line="240" w:lineRule="auto"/>
              <w:ind w:left="-851" w:firstLine="567"/>
              <w:jc w:val="center"/>
              <w:rPr>
                <w:rFonts w:ascii="Arial" w:eastAsia="Times New Roman" w:hAnsi="Arial" w:cs="Arial"/>
                <w:sz w:val="20"/>
                <w:szCs w:val="20"/>
                <w:lang w:eastAsia="ru-RU"/>
              </w:rPr>
            </w:pPr>
          </w:p>
        </w:tc>
        <w:tc>
          <w:tcPr>
            <w:tcW w:w="72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01CCF" w:rsidRPr="00701CCF" w:rsidRDefault="00701CCF" w:rsidP="00701CCF">
            <w:pPr>
              <w:widowControl w:val="0"/>
              <w:autoSpaceDE w:val="0"/>
              <w:autoSpaceDN w:val="0"/>
              <w:adjustRightInd w:val="0"/>
              <w:spacing w:after="0" w:line="240" w:lineRule="auto"/>
              <w:ind w:left="-851" w:firstLine="567"/>
              <w:rPr>
                <w:rFonts w:ascii="Arial" w:eastAsia="Times New Roman" w:hAnsi="Arial" w:cs="Arial"/>
                <w:sz w:val="20"/>
                <w:szCs w:val="20"/>
                <w:lang w:eastAsia="ru-RU"/>
              </w:rPr>
            </w:pPr>
          </w:p>
        </w:tc>
        <w:tc>
          <w:tcPr>
            <w:tcW w:w="126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01CCF" w:rsidRPr="00701CCF" w:rsidRDefault="00701CCF" w:rsidP="00701CCF">
            <w:pPr>
              <w:widowControl w:val="0"/>
              <w:autoSpaceDE w:val="0"/>
              <w:autoSpaceDN w:val="0"/>
              <w:adjustRightInd w:val="0"/>
              <w:spacing w:after="0" w:line="240" w:lineRule="auto"/>
              <w:ind w:left="-851" w:firstLine="567"/>
              <w:rPr>
                <w:rFonts w:ascii="Arial" w:eastAsia="Times New Roman" w:hAnsi="Arial" w:cs="Arial"/>
                <w:sz w:val="20"/>
                <w:szCs w:val="20"/>
                <w:lang w:eastAsia="ru-RU"/>
              </w:rPr>
            </w:pPr>
          </w:p>
        </w:tc>
      </w:tr>
      <w:tr w:rsidR="00701CCF" w:rsidRPr="00701CCF" w:rsidTr="00C80BAA">
        <w:trPr>
          <w:trHeight w:val="207"/>
        </w:trPr>
        <w:tc>
          <w:tcPr>
            <w:tcW w:w="42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01CCF" w:rsidRPr="00701CCF" w:rsidRDefault="00701CCF" w:rsidP="00E4494D">
            <w:pPr>
              <w:widowControl w:val="0"/>
              <w:autoSpaceDE w:val="0"/>
              <w:autoSpaceDN w:val="0"/>
              <w:adjustRightInd w:val="0"/>
              <w:spacing w:before="150" w:after="150" w:line="240" w:lineRule="auto"/>
              <w:ind w:left="-15" w:firstLine="15"/>
              <w:jc w:val="center"/>
              <w:rPr>
                <w:rFonts w:ascii="Times New Roman" w:eastAsia="Times New Roman" w:hAnsi="Times New Roman" w:cs="Times New Roman"/>
                <w:sz w:val="24"/>
                <w:szCs w:val="24"/>
                <w:lang w:eastAsia="ru-RU"/>
              </w:rPr>
            </w:pPr>
            <w:r w:rsidRPr="00701CCF">
              <w:rPr>
                <w:rFonts w:ascii="Times New Roman" w:eastAsia="Times New Roman" w:hAnsi="Times New Roman" w:cs="Times New Roman"/>
                <w:b/>
                <w:bCs/>
                <w:sz w:val="20"/>
                <w:szCs w:val="20"/>
                <w:lang w:eastAsia="ru-RU"/>
              </w:rPr>
              <w:t>I</w:t>
            </w:r>
          </w:p>
        </w:tc>
        <w:tc>
          <w:tcPr>
            <w:tcW w:w="259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701CCF" w:rsidRPr="00701CCF" w:rsidRDefault="00701CCF" w:rsidP="00C80BAA">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eastAsia="ru-RU"/>
              </w:rPr>
            </w:pPr>
            <w:r w:rsidRPr="00701CCF">
              <w:rPr>
                <w:rFonts w:ascii="Times New Roman" w:eastAsia="Times New Roman" w:hAnsi="Times New Roman" w:cs="Times New Roman"/>
                <w:b/>
                <w:bCs/>
                <w:sz w:val="20"/>
                <w:szCs w:val="20"/>
                <w:lang w:eastAsia="ru-RU"/>
              </w:rPr>
              <w:t>Демографічна ситуація</w:t>
            </w:r>
          </w:p>
        </w:tc>
        <w:tc>
          <w:tcPr>
            <w:tcW w:w="72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701CCF" w:rsidRPr="00701CCF" w:rsidRDefault="00701CCF" w:rsidP="00701CCF">
            <w:pPr>
              <w:widowControl w:val="0"/>
              <w:autoSpaceDE w:val="0"/>
              <w:autoSpaceDN w:val="0"/>
              <w:adjustRightInd w:val="0"/>
              <w:spacing w:after="0" w:line="240" w:lineRule="auto"/>
              <w:ind w:left="-851" w:firstLine="567"/>
              <w:jc w:val="center"/>
              <w:rPr>
                <w:rFonts w:ascii="Arial" w:eastAsia="Times New Roman" w:hAnsi="Arial" w:cs="Arial"/>
                <w:sz w:val="20"/>
                <w:szCs w:val="20"/>
                <w:lang w:eastAsia="ru-RU"/>
              </w:rPr>
            </w:pPr>
          </w:p>
        </w:tc>
        <w:tc>
          <w:tcPr>
            <w:tcW w:w="126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701CCF" w:rsidRPr="00701CCF" w:rsidRDefault="00701CCF" w:rsidP="00701CCF">
            <w:pPr>
              <w:widowControl w:val="0"/>
              <w:autoSpaceDE w:val="0"/>
              <w:autoSpaceDN w:val="0"/>
              <w:adjustRightInd w:val="0"/>
              <w:spacing w:after="0" w:line="240" w:lineRule="auto"/>
              <w:ind w:left="-851" w:firstLine="567"/>
              <w:jc w:val="center"/>
              <w:rPr>
                <w:rFonts w:ascii="Arial" w:eastAsia="Times New Roman" w:hAnsi="Arial" w:cs="Arial"/>
                <w:sz w:val="20"/>
                <w:szCs w:val="20"/>
                <w:lang w:eastAsia="ru-RU"/>
              </w:rPr>
            </w:pPr>
          </w:p>
        </w:tc>
      </w:tr>
      <w:tr w:rsidR="00701CCF" w:rsidRPr="00701CCF" w:rsidTr="00C80BAA">
        <w:trPr>
          <w:trHeight w:val="329"/>
        </w:trPr>
        <w:tc>
          <w:tcPr>
            <w:tcW w:w="42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01CCF" w:rsidRPr="00701CCF" w:rsidRDefault="00701CCF" w:rsidP="00E4494D">
            <w:pPr>
              <w:widowControl w:val="0"/>
              <w:autoSpaceDE w:val="0"/>
              <w:autoSpaceDN w:val="0"/>
              <w:adjustRightInd w:val="0"/>
              <w:spacing w:before="150" w:after="150" w:line="240" w:lineRule="auto"/>
              <w:ind w:left="-15" w:firstLine="15"/>
              <w:jc w:val="center"/>
              <w:rPr>
                <w:rFonts w:ascii="Times New Roman" w:eastAsia="Times New Roman" w:hAnsi="Times New Roman" w:cs="Times New Roman"/>
                <w:sz w:val="24"/>
                <w:szCs w:val="24"/>
                <w:lang w:eastAsia="ru-RU"/>
              </w:rPr>
            </w:pPr>
            <w:r w:rsidRPr="00701CCF">
              <w:rPr>
                <w:rFonts w:ascii="Times New Roman" w:eastAsia="Times New Roman" w:hAnsi="Times New Roman" w:cs="Times New Roman"/>
                <w:sz w:val="20"/>
                <w:szCs w:val="20"/>
                <w:lang w:eastAsia="ru-RU"/>
              </w:rPr>
              <w:t>1</w:t>
            </w:r>
          </w:p>
        </w:tc>
        <w:tc>
          <w:tcPr>
            <w:tcW w:w="259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701CCF" w:rsidRPr="00701CCF" w:rsidRDefault="00701CCF" w:rsidP="00C80BAA">
            <w:pPr>
              <w:widowControl w:val="0"/>
              <w:autoSpaceDE w:val="0"/>
              <w:autoSpaceDN w:val="0"/>
              <w:adjustRightInd w:val="0"/>
              <w:spacing w:after="0" w:line="240" w:lineRule="auto"/>
              <w:ind w:firstLine="13"/>
              <w:jc w:val="center"/>
              <w:rPr>
                <w:rFonts w:ascii="Times New Roman" w:eastAsia="Times New Roman" w:hAnsi="Times New Roman" w:cs="Times New Roman"/>
                <w:sz w:val="24"/>
                <w:szCs w:val="24"/>
                <w:lang w:eastAsia="ru-RU"/>
              </w:rPr>
            </w:pPr>
            <w:r w:rsidRPr="00701CCF">
              <w:rPr>
                <w:rFonts w:ascii="Times New Roman" w:eastAsia="Times New Roman" w:hAnsi="Times New Roman" w:cs="Times New Roman"/>
                <w:sz w:val="20"/>
                <w:szCs w:val="20"/>
                <w:lang w:eastAsia="ru-RU"/>
              </w:rPr>
              <w:t>Чисельність постійного населення</w:t>
            </w:r>
          </w:p>
        </w:tc>
        <w:tc>
          <w:tcPr>
            <w:tcW w:w="72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701CCF" w:rsidRPr="00701CCF" w:rsidRDefault="00701CCF" w:rsidP="00701CCF">
            <w:pPr>
              <w:widowControl w:val="0"/>
              <w:autoSpaceDE w:val="0"/>
              <w:autoSpaceDN w:val="0"/>
              <w:adjustRightInd w:val="0"/>
              <w:spacing w:after="0" w:line="240" w:lineRule="auto"/>
              <w:ind w:left="-851" w:firstLine="567"/>
              <w:jc w:val="center"/>
              <w:rPr>
                <w:rFonts w:ascii="Times New Roman" w:eastAsia="Times New Roman" w:hAnsi="Times New Roman" w:cs="Times New Roman"/>
                <w:sz w:val="24"/>
                <w:szCs w:val="24"/>
                <w:lang w:eastAsia="ru-RU"/>
              </w:rPr>
            </w:pPr>
            <w:r w:rsidRPr="00701CCF">
              <w:rPr>
                <w:rFonts w:ascii="Times New Roman" w:eastAsia="Times New Roman" w:hAnsi="Times New Roman" w:cs="Times New Roman"/>
                <w:sz w:val="20"/>
                <w:szCs w:val="20"/>
                <w:lang w:eastAsia="ru-RU"/>
              </w:rPr>
              <w:t>осіб</w:t>
            </w:r>
          </w:p>
        </w:tc>
        <w:tc>
          <w:tcPr>
            <w:tcW w:w="126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701CCF" w:rsidRPr="00701CCF" w:rsidRDefault="00701CCF" w:rsidP="00701CCF">
            <w:pPr>
              <w:widowControl w:val="0"/>
              <w:autoSpaceDE w:val="0"/>
              <w:autoSpaceDN w:val="0"/>
              <w:adjustRightInd w:val="0"/>
              <w:spacing w:after="0" w:line="240" w:lineRule="auto"/>
              <w:ind w:left="-851" w:firstLine="567"/>
              <w:jc w:val="center"/>
              <w:rPr>
                <w:rFonts w:ascii="Times New Roman" w:eastAsia="Times New Roman" w:hAnsi="Times New Roman" w:cs="Times New Roman"/>
                <w:sz w:val="24"/>
                <w:szCs w:val="24"/>
                <w:lang w:val="uk-UA" w:eastAsia="ru-RU"/>
              </w:rPr>
            </w:pPr>
            <w:r w:rsidRPr="00701CCF">
              <w:rPr>
                <w:rFonts w:ascii="Times New Roman" w:eastAsia="Times New Roman" w:hAnsi="Times New Roman" w:cs="Times New Roman"/>
                <w:sz w:val="24"/>
                <w:szCs w:val="24"/>
                <w:lang w:val="uk-UA" w:eastAsia="ru-RU"/>
              </w:rPr>
              <w:t>21562</w:t>
            </w:r>
          </w:p>
        </w:tc>
      </w:tr>
      <w:tr w:rsidR="00701CCF" w:rsidRPr="00701CCF" w:rsidTr="00C80BAA">
        <w:tc>
          <w:tcPr>
            <w:tcW w:w="42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01CCF" w:rsidRPr="00701CCF" w:rsidRDefault="00701CCF" w:rsidP="00E4494D">
            <w:pPr>
              <w:widowControl w:val="0"/>
              <w:autoSpaceDE w:val="0"/>
              <w:autoSpaceDN w:val="0"/>
              <w:adjustRightInd w:val="0"/>
              <w:spacing w:before="150" w:after="150" w:line="240" w:lineRule="auto"/>
              <w:ind w:left="-15" w:firstLine="15"/>
              <w:jc w:val="center"/>
              <w:rPr>
                <w:rFonts w:ascii="Times New Roman" w:eastAsia="Times New Roman" w:hAnsi="Times New Roman" w:cs="Times New Roman"/>
                <w:sz w:val="24"/>
                <w:szCs w:val="24"/>
                <w:lang w:eastAsia="ru-RU"/>
              </w:rPr>
            </w:pPr>
            <w:r w:rsidRPr="00701CCF">
              <w:rPr>
                <w:rFonts w:ascii="Times New Roman" w:eastAsia="Times New Roman" w:hAnsi="Times New Roman" w:cs="Times New Roman"/>
                <w:sz w:val="20"/>
                <w:szCs w:val="20"/>
                <w:lang w:eastAsia="ru-RU"/>
              </w:rPr>
              <w:t>2</w:t>
            </w:r>
          </w:p>
        </w:tc>
        <w:tc>
          <w:tcPr>
            <w:tcW w:w="259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701CCF" w:rsidRPr="00701CCF" w:rsidRDefault="00701CCF" w:rsidP="00C80BAA">
            <w:pPr>
              <w:widowControl w:val="0"/>
              <w:autoSpaceDE w:val="0"/>
              <w:autoSpaceDN w:val="0"/>
              <w:adjustRightInd w:val="0"/>
              <w:spacing w:after="0" w:line="240" w:lineRule="auto"/>
              <w:ind w:firstLine="13"/>
              <w:jc w:val="center"/>
              <w:rPr>
                <w:rFonts w:ascii="Times New Roman" w:eastAsia="Times New Roman" w:hAnsi="Times New Roman" w:cs="Times New Roman"/>
                <w:sz w:val="24"/>
                <w:szCs w:val="24"/>
                <w:lang w:eastAsia="ru-RU"/>
              </w:rPr>
            </w:pPr>
            <w:r w:rsidRPr="00701CCF">
              <w:rPr>
                <w:rFonts w:ascii="Times New Roman" w:eastAsia="Times New Roman" w:hAnsi="Times New Roman" w:cs="Times New Roman"/>
                <w:sz w:val="20"/>
                <w:szCs w:val="20"/>
                <w:lang w:eastAsia="ru-RU"/>
              </w:rPr>
              <w:t>Чисельність постійного населення віком 16 - 59 років</w:t>
            </w:r>
          </w:p>
        </w:tc>
        <w:tc>
          <w:tcPr>
            <w:tcW w:w="72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701CCF" w:rsidRPr="00701CCF" w:rsidRDefault="00701CCF" w:rsidP="00701CCF">
            <w:pPr>
              <w:widowControl w:val="0"/>
              <w:autoSpaceDE w:val="0"/>
              <w:autoSpaceDN w:val="0"/>
              <w:adjustRightInd w:val="0"/>
              <w:spacing w:after="0" w:line="240" w:lineRule="auto"/>
              <w:ind w:left="-851" w:firstLine="567"/>
              <w:jc w:val="center"/>
              <w:rPr>
                <w:rFonts w:ascii="Times New Roman" w:eastAsia="Times New Roman" w:hAnsi="Times New Roman" w:cs="Times New Roman"/>
                <w:sz w:val="24"/>
                <w:szCs w:val="24"/>
                <w:lang w:eastAsia="ru-RU"/>
              </w:rPr>
            </w:pPr>
            <w:r w:rsidRPr="00701CCF">
              <w:rPr>
                <w:rFonts w:ascii="Times New Roman" w:eastAsia="Times New Roman" w:hAnsi="Times New Roman" w:cs="Times New Roman"/>
                <w:sz w:val="20"/>
                <w:szCs w:val="20"/>
                <w:lang w:eastAsia="ru-RU"/>
              </w:rPr>
              <w:t>осіб</w:t>
            </w:r>
          </w:p>
        </w:tc>
        <w:tc>
          <w:tcPr>
            <w:tcW w:w="126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701CCF" w:rsidRPr="00701CCF" w:rsidRDefault="00701CCF" w:rsidP="00701CCF">
            <w:pPr>
              <w:widowControl w:val="0"/>
              <w:autoSpaceDE w:val="0"/>
              <w:autoSpaceDN w:val="0"/>
              <w:adjustRightInd w:val="0"/>
              <w:spacing w:after="0" w:line="240" w:lineRule="auto"/>
              <w:ind w:left="-851" w:firstLine="567"/>
              <w:jc w:val="center"/>
              <w:rPr>
                <w:rFonts w:ascii="Times New Roman" w:eastAsia="Times New Roman" w:hAnsi="Times New Roman" w:cs="Times New Roman"/>
                <w:sz w:val="24"/>
                <w:szCs w:val="24"/>
                <w:lang w:val="uk-UA" w:eastAsia="ru-RU"/>
              </w:rPr>
            </w:pPr>
            <w:r w:rsidRPr="00701CCF">
              <w:rPr>
                <w:rFonts w:ascii="Times New Roman" w:eastAsia="Times New Roman" w:hAnsi="Times New Roman" w:cs="Times New Roman"/>
                <w:sz w:val="24"/>
                <w:szCs w:val="24"/>
                <w:lang w:val="uk-UA" w:eastAsia="ru-RU"/>
              </w:rPr>
              <w:t>15069</w:t>
            </w:r>
          </w:p>
        </w:tc>
      </w:tr>
      <w:tr w:rsidR="00701CCF" w:rsidRPr="00701CCF" w:rsidTr="00C80BAA">
        <w:tc>
          <w:tcPr>
            <w:tcW w:w="42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01CCF" w:rsidRPr="00701CCF" w:rsidRDefault="00701CCF" w:rsidP="00E4494D">
            <w:pPr>
              <w:widowControl w:val="0"/>
              <w:autoSpaceDE w:val="0"/>
              <w:autoSpaceDN w:val="0"/>
              <w:adjustRightInd w:val="0"/>
              <w:spacing w:before="150" w:after="150" w:line="240" w:lineRule="auto"/>
              <w:ind w:left="-15" w:firstLine="15"/>
              <w:jc w:val="center"/>
              <w:rPr>
                <w:rFonts w:ascii="Times New Roman" w:eastAsia="Times New Roman" w:hAnsi="Times New Roman" w:cs="Times New Roman"/>
                <w:sz w:val="24"/>
                <w:szCs w:val="24"/>
                <w:lang w:eastAsia="ru-RU"/>
              </w:rPr>
            </w:pPr>
            <w:r w:rsidRPr="00701CCF">
              <w:rPr>
                <w:rFonts w:ascii="Times New Roman" w:eastAsia="Times New Roman" w:hAnsi="Times New Roman" w:cs="Times New Roman"/>
                <w:sz w:val="20"/>
                <w:szCs w:val="20"/>
                <w:lang w:eastAsia="ru-RU"/>
              </w:rPr>
              <w:t>3</w:t>
            </w:r>
          </w:p>
        </w:tc>
        <w:tc>
          <w:tcPr>
            <w:tcW w:w="259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701CCF" w:rsidRPr="00701CCF" w:rsidRDefault="00701CCF" w:rsidP="00C80BAA">
            <w:pPr>
              <w:widowControl w:val="0"/>
              <w:autoSpaceDE w:val="0"/>
              <w:autoSpaceDN w:val="0"/>
              <w:adjustRightInd w:val="0"/>
              <w:spacing w:after="0" w:line="240" w:lineRule="auto"/>
              <w:ind w:firstLine="13"/>
              <w:jc w:val="center"/>
              <w:rPr>
                <w:rFonts w:ascii="Times New Roman" w:eastAsia="Times New Roman" w:hAnsi="Times New Roman" w:cs="Times New Roman"/>
                <w:sz w:val="24"/>
                <w:szCs w:val="24"/>
                <w:lang w:eastAsia="ru-RU"/>
              </w:rPr>
            </w:pPr>
            <w:r w:rsidRPr="00701CCF">
              <w:rPr>
                <w:rFonts w:ascii="Times New Roman" w:eastAsia="Times New Roman" w:hAnsi="Times New Roman" w:cs="Times New Roman"/>
                <w:sz w:val="20"/>
                <w:szCs w:val="20"/>
                <w:lang w:eastAsia="ru-RU"/>
              </w:rPr>
              <w:t>Кількість дітей віком до 16 років</w:t>
            </w:r>
          </w:p>
        </w:tc>
        <w:tc>
          <w:tcPr>
            <w:tcW w:w="72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701CCF" w:rsidRPr="00701CCF" w:rsidRDefault="00701CCF" w:rsidP="00701CCF">
            <w:pPr>
              <w:widowControl w:val="0"/>
              <w:autoSpaceDE w:val="0"/>
              <w:autoSpaceDN w:val="0"/>
              <w:adjustRightInd w:val="0"/>
              <w:spacing w:after="0" w:line="240" w:lineRule="auto"/>
              <w:ind w:left="-851" w:firstLine="567"/>
              <w:jc w:val="center"/>
              <w:rPr>
                <w:rFonts w:ascii="Times New Roman" w:eastAsia="Times New Roman" w:hAnsi="Times New Roman" w:cs="Times New Roman"/>
                <w:sz w:val="24"/>
                <w:szCs w:val="24"/>
                <w:lang w:eastAsia="ru-RU"/>
              </w:rPr>
            </w:pPr>
            <w:r w:rsidRPr="00701CCF">
              <w:rPr>
                <w:rFonts w:ascii="Times New Roman" w:eastAsia="Times New Roman" w:hAnsi="Times New Roman" w:cs="Times New Roman"/>
                <w:sz w:val="20"/>
                <w:szCs w:val="20"/>
                <w:lang w:eastAsia="ru-RU"/>
              </w:rPr>
              <w:t>осіб</w:t>
            </w:r>
          </w:p>
        </w:tc>
        <w:tc>
          <w:tcPr>
            <w:tcW w:w="126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701CCF" w:rsidRPr="00701CCF" w:rsidRDefault="00701CCF" w:rsidP="00701CCF">
            <w:pPr>
              <w:widowControl w:val="0"/>
              <w:autoSpaceDE w:val="0"/>
              <w:autoSpaceDN w:val="0"/>
              <w:adjustRightInd w:val="0"/>
              <w:spacing w:after="0" w:line="240" w:lineRule="auto"/>
              <w:ind w:left="-851" w:firstLine="567"/>
              <w:jc w:val="center"/>
              <w:rPr>
                <w:rFonts w:ascii="Times New Roman" w:eastAsia="Times New Roman" w:hAnsi="Times New Roman" w:cs="Times New Roman"/>
                <w:sz w:val="24"/>
                <w:szCs w:val="24"/>
                <w:lang w:val="uk-UA" w:eastAsia="ru-RU"/>
              </w:rPr>
            </w:pPr>
            <w:r w:rsidRPr="00701CCF">
              <w:rPr>
                <w:rFonts w:ascii="Times New Roman" w:eastAsia="Times New Roman" w:hAnsi="Times New Roman" w:cs="Times New Roman"/>
                <w:sz w:val="24"/>
                <w:szCs w:val="24"/>
                <w:lang w:val="uk-UA" w:eastAsia="ru-RU"/>
              </w:rPr>
              <w:t>2411</w:t>
            </w:r>
          </w:p>
        </w:tc>
      </w:tr>
      <w:tr w:rsidR="00701CCF" w:rsidRPr="00701CCF" w:rsidTr="00C80BAA">
        <w:tc>
          <w:tcPr>
            <w:tcW w:w="42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01CCF" w:rsidRPr="00701CCF" w:rsidRDefault="00701CCF" w:rsidP="00E4494D">
            <w:pPr>
              <w:widowControl w:val="0"/>
              <w:autoSpaceDE w:val="0"/>
              <w:autoSpaceDN w:val="0"/>
              <w:adjustRightInd w:val="0"/>
              <w:spacing w:before="150" w:after="150" w:line="240" w:lineRule="auto"/>
              <w:ind w:left="-15" w:firstLine="15"/>
              <w:jc w:val="center"/>
              <w:rPr>
                <w:rFonts w:ascii="Times New Roman" w:eastAsia="Times New Roman" w:hAnsi="Times New Roman" w:cs="Times New Roman"/>
                <w:sz w:val="24"/>
                <w:szCs w:val="24"/>
                <w:lang w:eastAsia="ru-RU"/>
              </w:rPr>
            </w:pPr>
            <w:r w:rsidRPr="00701CCF">
              <w:rPr>
                <w:rFonts w:ascii="Times New Roman" w:eastAsia="Times New Roman" w:hAnsi="Times New Roman" w:cs="Times New Roman"/>
                <w:sz w:val="20"/>
                <w:szCs w:val="20"/>
                <w:lang w:eastAsia="ru-RU"/>
              </w:rPr>
              <w:t>4</w:t>
            </w:r>
          </w:p>
        </w:tc>
        <w:tc>
          <w:tcPr>
            <w:tcW w:w="259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701CCF" w:rsidRPr="00701CCF" w:rsidRDefault="00701CCF" w:rsidP="00C80BAA">
            <w:pPr>
              <w:widowControl w:val="0"/>
              <w:autoSpaceDE w:val="0"/>
              <w:autoSpaceDN w:val="0"/>
              <w:adjustRightInd w:val="0"/>
              <w:spacing w:after="0" w:line="240" w:lineRule="auto"/>
              <w:ind w:firstLine="13"/>
              <w:jc w:val="center"/>
              <w:rPr>
                <w:rFonts w:ascii="Times New Roman" w:eastAsia="Times New Roman" w:hAnsi="Times New Roman" w:cs="Times New Roman"/>
                <w:sz w:val="24"/>
                <w:szCs w:val="24"/>
                <w:lang w:eastAsia="ru-RU"/>
              </w:rPr>
            </w:pPr>
            <w:r w:rsidRPr="00701CCF">
              <w:rPr>
                <w:rFonts w:ascii="Times New Roman" w:eastAsia="Times New Roman" w:hAnsi="Times New Roman" w:cs="Times New Roman"/>
                <w:sz w:val="20"/>
                <w:szCs w:val="20"/>
                <w:lang w:eastAsia="ru-RU"/>
              </w:rPr>
              <w:t>Демографічне навантаження на 1000 осіб працездатного віку</w:t>
            </w:r>
          </w:p>
        </w:tc>
        <w:tc>
          <w:tcPr>
            <w:tcW w:w="72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701CCF" w:rsidRPr="00701CCF" w:rsidRDefault="00701CCF" w:rsidP="00701CCF">
            <w:pPr>
              <w:widowControl w:val="0"/>
              <w:autoSpaceDE w:val="0"/>
              <w:autoSpaceDN w:val="0"/>
              <w:adjustRightInd w:val="0"/>
              <w:spacing w:after="0" w:line="240" w:lineRule="auto"/>
              <w:ind w:left="-851" w:firstLine="567"/>
              <w:jc w:val="center"/>
              <w:rPr>
                <w:rFonts w:ascii="Times New Roman" w:eastAsia="Times New Roman" w:hAnsi="Times New Roman" w:cs="Times New Roman"/>
                <w:sz w:val="24"/>
                <w:szCs w:val="24"/>
                <w:lang w:val="uk-UA" w:eastAsia="ru-RU"/>
              </w:rPr>
            </w:pPr>
            <w:r w:rsidRPr="00701CCF">
              <w:rPr>
                <w:rFonts w:ascii="Times New Roman" w:eastAsia="Times New Roman" w:hAnsi="Times New Roman" w:cs="Times New Roman"/>
                <w:sz w:val="20"/>
                <w:szCs w:val="20"/>
                <w:lang w:val="uk-UA" w:eastAsia="ru-RU"/>
              </w:rPr>
              <w:t>осіб</w:t>
            </w:r>
          </w:p>
        </w:tc>
        <w:tc>
          <w:tcPr>
            <w:tcW w:w="126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701CCF" w:rsidRPr="00701CCF" w:rsidRDefault="00701CCF" w:rsidP="00701CCF">
            <w:pPr>
              <w:widowControl w:val="0"/>
              <w:autoSpaceDE w:val="0"/>
              <w:autoSpaceDN w:val="0"/>
              <w:adjustRightInd w:val="0"/>
              <w:spacing w:after="0" w:line="240" w:lineRule="auto"/>
              <w:ind w:left="-851" w:firstLine="567"/>
              <w:jc w:val="center"/>
              <w:rPr>
                <w:rFonts w:ascii="Times New Roman" w:eastAsia="Times New Roman" w:hAnsi="Times New Roman" w:cs="Times New Roman"/>
                <w:sz w:val="24"/>
                <w:szCs w:val="24"/>
                <w:lang w:val="uk-UA" w:eastAsia="ru-RU"/>
              </w:rPr>
            </w:pPr>
            <w:r w:rsidRPr="00701CCF">
              <w:rPr>
                <w:rFonts w:ascii="Times New Roman" w:eastAsia="Times New Roman" w:hAnsi="Times New Roman" w:cs="Times New Roman"/>
                <w:sz w:val="24"/>
                <w:szCs w:val="24"/>
                <w:lang w:val="uk-UA" w:eastAsia="ru-RU"/>
              </w:rPr>
              <w:t>443</w:t>
            </w:r>
          </w:p>
        </w:tc>
      </w:tr>
      <w:tr w:rsidR="00701CCF" w:rsidRPr="00701CCF" w:rsidTr="00C80BAA">
        <w:tc>
          <w:tcPr>
            <w:tcW w:w="42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01CCF" w:rsidRPr="00701CCF" w:rsidRDefault="00701CCF" w:rsidP="00E4494D">
            <w:pPr>
              <w:widowControl w:val="0"/>
              <w:autoSpaceDE w:val="0"/>
              <w:autoSpaceDN w:val="0"/>
              <w:adjustRightInd w:val="0"/>
              <w:spacing w:before="150" w:after="150" w:line="240" w:lineRule="auto"/>
              <w:ind w:left="-15" w:firstLine="15"/>
              <w:jc w:val="center"/>
              <w:rPr>
                <w:rFonts w:ascii="Times New Roman" w:eastAsia="Times New Roman" w:hAnsi="Times New Roman" w:cs="Times New Roman"/>
                <w:sz w:val="24"/>
                <w:szCs w:val="24"/>
                <w:lang w:eastAsia="ru-RU"/>
              </w:rPr>
            </w:pPr>
            <w:r w:rsidRPr="00701CCF">
              <w:rPr>
                <w:rFonts w:ascii="Times New Roman" w:eastAsia="Times New Roman" w:hAnsi="Times New Roman" w:cs="Times New Roman"/>
                <w:sz w:val="20"/>
                <w:szCs w:val="20"/>
                <w:lang w:eastAsia="ru-RU"/>
              </w:rPr>
              <w:t>5</w:t>
            </w:r>
          </w:p>
        </w:tc>
        <w:tc>
          <w:tcPr>
            <w:tcW w:w="259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701CCF" w:rsidRPr="00701CCF" w:rsidRDefault="00701CCF" w:rsidP="00C80BAA">
            <w:pPr>
              <w:widowControl w:val="0"/>
              <w:autoSpaceDE w:val="0"/>
              <w:autoSpaceDN w:val="0"/>
              <w:adjustRightInd w:val="0"/>
              <w:spacing w:after="0" w:line="240" w:lineRule="auto"/>
              <w:ind w:firstLine="13"/>
              <w:jc w:val="center"/>
              <w:rPr>
                <w:rFonts w:ascii="Times New Roman" w:eastAsia="Times New Roman" w:hAnsi="Times New Roman" w:cs="Times New Roman"/>
                <w:sz w:val="24"/>
                <w:szCs w:val="24"/>
                <w:lang w:eastAsia="ru-RU"/>
              </w:rPr>
            </w:pPr>
            <w:r w:rsidRPr="00701CCF">
              <w:rPr>
                <w:rFonts w:ascii="Times New Roman" w:eastAsia="Times New Roman" w:hAnsi="Times New Roman" w:cs="Times New Roman"/>
                <w:sz w:val="20"/>
                <w:szCs w:val="20"/>
                <w:lang w:eastAsia="ru-RU"/>
              </w:rPr>
              <w:t>Природний приріст (скорочення) населення</w:t>
            </w:r>
          </w:p>
        </w:tc>
        <w:tc>
          <w:tcPr>
            <w:tcW w:w="72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701CCF" w:rsidRPr="00701CCF" w:rsidRDefault="00701CCF" w:rsidP="00701CCF">
            <w:pPr>
              <w:widowControl w:val="0"/>
              <w:autoSpaceDE w:val="0"/>
              <w:autoSpaceDN w:val="0"/>
              <w:adjustRightInd w:val="0"/>
              <w:spacing w:after="0" w:line="240" w:lineRule="auto"/>
              <w:ind w:left="-851" w:firstLine="567"/>
              <w:jc w:val="center"/>
              <w:rPr>
                <w:rFonts w:ascii="Times New Roman" w:eastAsia="Times New Roman" w:hAnsi="Times New Roman" w:cs="Times New Roman"/>
                <w:sz w:val="24"/>
                <w:szCs w:val="24"/>
                <w:lang w:eastAsia="ru-RU"/>
              </w:rPr>
            </w:pPr>
            <w:r w:rsidRPr="00701CCF">
              <w:rPr>
                <w:rFonts w:ascii="Times New Roman" w:eastAsia="Times New Roman" w:hAnsi="Times New Roman" w:cs="Times New Roman"/>
                <w:sz w:val="20"/>
                <w:szCs w:val="20"/>
                <w:lang w:eastAsia="ru-RU"/>
              </w:rPr>
              <w:t>осіб</w:t>
            </w:r>
          </w:p>
        </w:tc>
        <w:tc>
          <w:tcPr>
            <w:tcW w:w="126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701CCF" w:rsidRPr="00701CCF" w:rsidRDefault="00701CCF" w:rsidP="00701CCF">
            <w:pPr>
              <w:widowControl w:val="0"/>
              <w:autoSpaceDE w:val="0"/>
              <w:autoSpaceDN w:val="0"/>
              <w:adjustRightInd w:val="0"/>
              <w:spacing w:after="0" w:line="240" w:lineRule="auto"/>
              <w:ind w:left="-851" w:firstLine="567"/>
              <w:jc w:val="center"/>
              <w:rPr>
                <w:rFonts w:ascii="Times New Roman" w:eastAsia="Times New Roman" w:hAnsi="Times New Roman" w:cs="Times New Roman"/>
                <w:sz w:val="24"/>
                <w:szCs w:val="24"/>
                <w:lang w:val="uk-UA" w:eastAsia="ru-RU"/>
              </w:rPr>
            </w:pPr>
            <w:r w:rsidRPr="00701CCF">
              <w:rPr>
                <w:rFonts w:ascii="Times New Roman" w:eastAsia="Times New Roman" w:hAnsi="Times New Roman" w:cs="Times New Roman"/>
                <w:sz w:val="24"/>
                <w:szCs w:val="24"/>
                <w:lang w:val="uk-UA" w:eastAsia="ru-RU"/>
              </w:rPr>
              <w:t>-239</w:t>
            </w:r>
          </w:p>
        </w:tc>
      </w:tr>
      <w:tr w:rsidR="00701CCF" w:rsidRPr="00701CCF" w:rsidTr="00C80BAA">
        <w:tc>
          <w:tcPr>
            <w:tcW w:w="42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01CCF" w:rsidRPr="00701CCF" w:rsidRDefault="00701CCF" w:rsidP="00E4494D">
            <w:pPr>
              <w:widowControl w:val="0"/>
              <w:autoSpaceDE w:val="0"/>
              <w:autoSpaceDN w:val="0"/>
              <w:adjustRightInd w:val="0"/>
              <w:spacing w:before="150" w:after="150" w:line="240" w:lineRule="auto"/>
              <w:ind w:left="-15" w:firstLine="15"/>
              <w:jc w:val="center"/>
              <w:rPr>
                <w:rFonts w:ascii="Times New Roman" w:eastAsia="Times New Roman" w:hAnsi="Times New Roman" w:cs="Times New Roman"/>
                <w:sz w:val="24"/>
                <w:szCs w:val="24"/>
                <w:lang w:val="uk-UA" w:eastAsia="ru-RU"/>
              </w:rPr>
            </w:pPr>
            <w:r w:rsidRPr="00701CCF">
              <w:rPr>
                <w:rFonts w:ascii="Times New Roman" w:eastAsia="Times New Roman" w:hAnsi="Times New Roman" w:cs="Times New Roman"/>
                <w:sz w:val="20"/>
                <w:szCs w:val="20"/>
                <w:lang w:val="uk-UA" w:eastAsia="ru-RU"/>
              </w:rPr>
              <w:t>6</w:t>
            </w:r>
          </w:p>
        </w:tc>
        <w:tc>
          <w:tcPr>
            <w:tcW w:w="259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701CCF" w:rsidRPr="00701CCF" w:rsidRDefault="00701CCF" w:rsidP="00C80BAA">
            <w:pPr>
              <w:widowControl w:val="0"/>
              <w:autoSpaceDE w:val="0"/>
              <w:autoSpaceDN w:val="0"/>
              <w:adjustRightInd w:val="0"/>
              <w:spacing w:after="0" w:line="240" w:lineRule="auto"/>
              <w:ind w:firstLine="13"/>
              <w:jc w:val="center"/>
              <w:rPr>
                <w:rFonts w:ascii="Times New Roman" w:eastAsia="Times New Roman" w:hAnsi="Times New Roman" w:cs="Times New Roman"/>
                <w:sz w:val="24"/>
                <w:szCs w:val="24"/>
                <w:lang w:eastAsia="ru-RU"/>
              </w:rPr>
            </w:pPr>
            <w:r w:rsidRPr="00701CCF">
              <w:rPr>
                <w:rFonts w:ascii="Times New Roman" w:eastAsia="Times New Roman" w:hAnsi="Times New Roman" w:cs="Times New Roman"/>
                <w:sz w:val="20"/>
                <w:szCs w:val="20"/>
                <w:lang w:eastAsia="ru-RU"/>
              </w:rPr>
              <w:t>Внутрішня міграція населення в межах населених пунктів об'єднаної територіальної громади</w:t>
            </w:r>
          </w:p>
        </w:tc>
        <w:tc>
          <w:tcPr>
            <w:tcW w:w="72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701CCF" w:rsidRPr="00701CCF" w:rsidRDefault="00701CCF" w:rsidP="00701CCF">
            <w:pPr>
              <w:widowControl w:val="0"/>
              <w:autoSpaceDE w:val="0"/>
              <w:autoSpaceDN w:val="0"/>
              <w:adjustRightInd w:val="0"/>
              <w:spacing w:after="0" w:line="240" w:lineRule="auto"/>
              <w:ind w:left="-851" w:firstLine="567"/>
              <w:jc w:val="center"/>
              <w:rPr>
                <w:rFonts w:ascii="Times New Roman" w:eastAsia="Times New Roman" w:hAnsi="Times New Roman" w:cs="Times New Roman"/>
                <w:sz w:val="24"/>
                <w:szCs w:val="24"/>
                <w:lang w:eastAsia="ru-RU"/>
              </w:rPr>
            </w:pPr>
            <w:r w:rsidRPr="00701CCF">
              <w:rPr>
                <w:rFonts w:ascii="Times New Roman" w:eastAsia="Times New Roman" w:hAnsi="Times New Roman" w:cs="Times New Roman"/>
                <w:sz w:val="20"/>
                <w:szCs w:val="20"/>
                <w:lang w:eastAsia="ru-RU"/>
              </w:rPr>
              <w:t>осіб</w:t>
            </w:r>
          </w:p>
        </w:tc>
        <w:tc>
          <w:tcPr>
            <w:tcW w:w="126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701CCF" w:rsidRPr="00701CCF" w:rsidRDefault="00701CCF" w:rsidP="00701CCF">
            <w:pPr>
              <w:widowControl w:val="0"/>
              <w:autoSpaceDE w:val="0"/>
              <w:autoSpaceDN w:val="0"/>
              <w:adjustRightInd w:val="0"/>
              <w:spacing w:after="0" w:line="240" w:lineRule="auto"/>
              <w:ind w:left="-851" w:firstLine="567"/>
              <w:jc w:val="center"/>
              <w:rPr>
                <w:rFonts w:ascii="Times New Roman" w:eastAsia="Times New Roman" w:hAnsi="Times New Roman" w:cs="Times New Roman"/>
                <w:b/>
                <w:sz w:val="24"/>
                <w:szCs w:val="24"/>
                <w:lang w:val="uk-UA" w:eastAsia="ru-RU"/>
              </w:rPr>
            </w:pPr>
            <w:r w:rsidRPr="00701CCF">
              <w:rPr>
                <w:rFonts w:ascii="Times New Roman" w:eastAsia="Times New Roman" w:hAnsi="Times New Roman" w:cs="Times New Roman"/>
                <w:sz w:val="24"/>
                <w:szCs w:val="24"/>
                <w:lang w:val="uk-UA" w:eastAsia="ru-RU"/>
              </w:rPr>
              <w:t>39</w:t>
            </w:r>
          </w:p>
        </w:tc>
      </w:tr>
      <w:tr w:rsidR="00701CCF" w:rsidRPr="00701CCF" w:rsidTr="001A1952">
        <w:trPr>
          <w:trHeight w:val="293"/>
        </w:trPr>
        <w:tc>
          <w:tcPr>
            <w:tcW w:w="42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01CCF" w:rsidRPr="00701CCF" w:rsidRDefault="00701CCF" w:rsidP="00E4494D">
            <w:pPr>
              <w:widowControl w:val="0"/>
              <w:autoSpaceDE w:val="0"/>
              <w:autoSpaceDN w:val="0"/>
              <w:adjustRightInd w:val="0"/>
              <w:spacing w:before="150" w:after="150" w:line="240" w:lineRule="auto"/>
              <w:ind w:left="-15" w:firstLine="15"/>
              <w:jc w:val="center"/>
              <w:rPr>
                <w:rFonts w:ascii="Times New Roman" w:eastAsia="Times New Roman" w:hAnsi="Times New Roman" w:cs="Times New Roman"/>
                <w:sz w:val="24"/>
                <w:szCs w:val="24"/>
                <w:lang w:eastAsia="ru-RU"/>
              </w:rPr>
            </w:pPr>
            <w:r w:rsidRPr="00701CCF">
              <w:rPr>
                <w:rFonts w:ascii="Times New Roman" w:eastAsia="Times New Roman" w:hAnsi="Times New Roman" w:cs="Times New Roman"/>
                <w:b/>
                <w:bCs/>
                <w:sz w:val="20"/>
                <w:szCs w:val="20"/>
                <w:lang w:eastAsia="ru-RU"/>
              </w:rPr>
              <w:t>II</w:t>
            </w:r>
          </w:p>
        </w:tc>
        <w:tc>
          <w:tcPr>
            <w:tcW w:w="259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701CCF" w:rsidRPr="00701CCF" w:rsidRDefault="00701CCF" w:rsidP="00C80BAA">
            <w:pPr>
              <w:widowControl w:val="0"/>
              <w:autoSpaceDE w:val="0"/>
              <w:autoSpaceDN w:val="0"/>
              <w:adjustRightInd w:val="0"/>
              <w:spacing w:after="0" w:line="240" w:lineRule="auto"/>
              <w:ind w:firstLine="13"/>
              <w:jc w:val="center"/>
              <w:rPr>
                <w:rFonts w:ascii="Times New Roman" w:eastAsia="Times New Roman" w:hAnsi="Times New Roman" w:cs="Times New Roman"/>
                <w:sz w:val="24"/>
                <w:szCs w:val="24"/>
                <w:lang w:eastAsia="ru-RU"/>
              </w:rPr>
            </w:pPr>
            <w:r w:rsidRPr="00701CCF">
              <w:rPr>
                <w:rFonts w:ascii="Times New Roman" w:eastAsia="Times New Roman" w:hAnsi="Times New Roman" w:cs="Times New Roman"/>
                <w:b/>
                <w:bCs/>
                <w:sz w:val="20"/>
                <w:szCs w:val="20"/>
                <w:lang w:eastAsia="ru-RU"/>
              </w:rPr>
              <w:t>Економічна ефективність</w:t>
            </w:r>
          </w:p>
        </w:tc>
        <w:tc>
          <w:tcPr>
            <w:tcW w:w="72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701CCF" w:rsidRPr="00701CCF" w:rsidRDefault="00701CCF" w:rsidP="00701CCF">
            <w:pPr>
              <w:widowControl w:val="0"/>
              <w:autoSpaceDE w:val="0"/>
              <w:autoSpaceDN w:val="0"/>
              <w:adjustRightInd w:val="0"/>
              <w:spacing w:after="0" w:line="240" w:lineRule="auto"/>
              <w:ind w:left="-851" w:firstLine="567"/>
              <w:jc w:val="center"/>
              <w:rPr>
                <w:rFonts w:ascii="Arial" w:eastAsia="Times New Roman" w:hAnsi="Arial" w:cs="Arial"/>
                <w:sz w:val="20"/>
                <w:szCs w:val="20"/>
                <w:lang w:eastAsia="ru-RU"/>
              </w:rPr>
            </w:pPr>
          </w:p>
        </w:tc>
        <w:tc>
          <w:tcPr>
            <w:tcW w:w="126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701CCF" w:rsidRPr="00701CCF" w:rsidRDefault="00701CCF" w:rsidP="00701CCF">
            <w:pPr>
              <w:widowControl w:val="0"/>
              <w:autoSpaceDE w:val="0"/>
              <w:autoSpaceDN w:val="0"/>
              <w:adjustRightInd w:val="0"/>
              <w:spacing w:after="0" w:line="240" w:lineRule="auto"/>
              <w:ind w:left="-851" w:firstLine="567"/>
              <w:jc w:val="center"/>
              <w:rPr>
                <w:rFonts w:ascii="Arial" w:eastAsia="Times New Roman" w:hAnsi="Arial" w:cs="Arial"/>
                <w:sz w:val="20"/>
                <w:szCs w:val="20"/>
                <w:lang w:eastAsia="ru-RU"/>
              </w:rPr>
            </w:pPr>
          </w:p>
        </w:tc>
      </w:tr>
      <w:tr w:rsidR="00701CCF" w:rsidRPr="00701CCF" w:rsidTr="001A1952">
        <w:trPr>
          <w:trHeight w:val="429"/>
        </w:trPr>
        <w:tc>
          <w:tcPr>
            <w:tcW w:w="42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01CCF" w:rsidRPr="00701CCF" w:rsidRDefault="00701CCF" w:rsidP="00E4494D">
            <w:pPr>
              <w:widowControl w:val="0"/>
              <w:autoSpaceDE w:val="0"/>
              <w:autoSpaceDN w:val="0"/>
              <w:adjustRightInd w:val="0"/>
              <w:spacing w:before="150" w:after="150" w:line="240" w:lineRule="auto"/>
              <w:ind w:left="-15" w:firstLine="15"/>
              <w:jc w:val="center"/>
              <w:rPr>
                <w:rFonts w:ascii="Times New Roman" w:eastAsia="Times New Roman" w:hAnsi="Times New Roman" w:cs="Times New Roman"/>
                <w:sz w:val="24"/>
                <w:szCs w:val="24"/>
                <w:lang w:val="uk-UA" w:eastAsia="ru-RU"/>
              </w:rPr>
            </w:pPr>
            <w:r w:rsidRPr="00701CCF">
              <w:rPr>
                <w:rFonts w:ascii="Times New Roman" w:eastAsia="Times New Roman" w:hAnsi="Times New Roman" w:cs="Times New Roman"/>
                <w:sz w:val="20"/>
                <w:szCs w:val="20"/>
                <w:lang w:val="uk-UA" w:eastAsia="ru-RU"/>
              </w:rPr>
              <w:t>7</w:t>
            </w:r>
          </w:p>
        </w:tc>
        <w:tc>
          <w:tcPr>
            <w:tcW w:w="259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701CCF" w:rsidRPr="00701CCF" w:rsidRDefault="00701CCF" w:rsidP="00C80BAA">
            <w:pPr>
              <w:widowControl w:val="0"/>
              <w:autoSpaceDE w:val="0"/>
              <w:autoSpaceDN w:val="0"/>
              <w:adjustRightInd w:val="0"/>
              <w:spacing w:after="0" w:line="240" w:lineRule="auto"/>
              <w:ind w:firstLine="13"/>
              <w:jc w:val="center"/>
              <w:rPr>
                <w:rFonts w:ascii="Times New Roman" w:eastAsia="Times New Roman" w:hAnsi="Times New Roman" w:cs="Times New Roman"/>
                <w:sz w:val="24"/>
                <w:szCs w:val="24"/>
                <w:lang w:eastAsia="ru-RU"/>
              </w:rPr>
            </w:pPr>
            <w:r w:rsidRPr="00701CCF">
              <w:rPr>
                <w:rFonts w:ascii="Times New Roman" w:eastAsia="Times New Roman" w:hAnsi="Times New Roman" w:cs="Times New Roman"/>
                <w:sz w:val="20"/>
                <w:szCs w:val="20"/>
                <w:lang w:eastAsia="ru-RU"/>
              </w:rPr>
              <w:t>Обсяг капітальних інвестицій на 1 особу</w:t>
            </w:r>
          </w:p>
        </w:tc>
        <w:tc>
          <w:tcPr>
            <w:tcW w:w="72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701CCF" w:rsidRPr="00701CCF" w:rsidRDefault="00701CCF" w:rsidP="00701CCF">
            <w:pPr>
              <w:widowControl w:val="0"/>
              <w:autoSpaceDE w:val="0"/>
              <w:autoSpaceDN w:val="0"/>
              <w:adjustRightInd w:val="0"/>
              <w:spacing w:after="0" w:line="240" w:lineRule="auto"/>
              <w:ind w:left="-851" w:firstLine="567"/>
              <w:jc w:val="center"/>
              <w:rPr>
                <w:rFonts w:ascii="Times New Roman" w:eastAsia="Times New Roman" w:hAnsi="Times New Roman" w:cs="Times New Roman"/>
                <w:sz w:val="24"/>
                <w:szCs w:val="24"/>
                <w:lang w:eastAsia="ru-RU"/>
              </w:rPr>
            </w:pPr>
            <w:r w:rsidRPr="00701CCF">
              <w:rPr>
                <w:rFonts w:ascii="Times New Roman" w:eastAsia="Times New Roman" w:hAnsi="Times New Roman" w:cs="Times New Roman"/>
                <w:sz w:val="20"/>
                <w:szCs w:val="20"/>
                <w:lang w:eastAsia="ru-RU"/>
              </w:rPr>
              <w:t>грн.</w:t>
            </w:r>
          </w:p>
        </w:tc>
        <w:tc>
          <w:tcPr>
            <w:tcW w:w="126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701CCF" w:rsidRPr="00701CCF" w:rsidRDefault="00701CCF" w:rsidP="00701CCF">
            <w:pPr>
              <w:widowControl w:val="0"/>
              <w:autoSpaceDE w:val="0"/>
              <w:autoSpaceDN w:val="0"/>
              <w:adjustRightInd w:val="0"/>
              <w:spacing w:after="0" w:line="240" w:lineRule="auto"/>
              <w:ind w:left="-851" w:firstLine="567"/>
              <w:jc w:val="center"/>
              <w:rPr>
                <w:rFonts w:ascii="Times New Roman" w:eastAsia="Times New Roman" w:hAnsi="Times New Roman" w:cs="Times New Roman"/>
                <w:sz w:val="24"/>
                <w:szCs w:val="24"/>
                <w:lang w:val="uk-UA" w:eastAsia="ru-RU"/>
              </w:rPr>
            </w:pPr>
            <w:r w:rsidRPr="00701CCF">
              <w:rPr>
                <w:rFonts w:ascii="Times New Roman" w:eastAsia="Times New Roman" w:hAnsi="Times New Roman" w:cs="Times New Roman"/>
                <w:sz w:val="24"/>
                <w:szCs w:val="24"/>
                <w:lang w:val="uk-UA" w:eastAsia="ru-RU"/>
              </w:rPr>
              <w:t>0</w:t>
            </w:r>
          </w:p>
        </w:tc>
      </w:tr>
      <w:tr w:rsidR="00701CCF" w:rsidRPr="00701CCF" w:rsidTr="00C80BAA">
        <w:tc>
          <w:tcPr>
            <w:tcW w:w="42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01CCF" w:rsidRPr="00701CCF" w:rsidRDefault="00701CCF" w:rsidP="00E4494D">
            <w:pPr>
              <w:widowControl w:val="0"/>
              <w:autoSpaceDE w:val="0"/>
              <w:autoSpaceDN w:val="0"/>
              <w:adjustRightInd w:val="0"/>
              <w:spacing w:after="0" w:line="240" w:lineRule="auto"/>
              <w:ind w:left="-15" w:firstLine="15"/>
              <w:rPr>
                <w:rFonts w:ascii="Arial" w:eastAsia="Times New Roman" w:hAnsi="Arial" w:cs="Arial"/>
                <w:sz w:val="20"/>
                <w:szCs w:val="20"/>
                <w:lang w:eastAsia="ru-RU"/>
              </w:rPr>
            </w:pPr>
          </w:p>
        </w:tc>
        <w:tc>
          <w:tcPr>
            <w:tcW w:w="259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701CCF" w:rsidRPr="00701CCF" w:rsidRDefault="00701CCF" w:rsidP="00701CCF">
            <w:pPr>
              <w:widowControl w:val="0"/>
              <w:autoSpaceDE w:val="0"/>
              <w:autoSpaceDN w:val="0"/>
              <w:adjustRightInd w:val="0"/>
              <w:spacing w:after="0" w:line="240" w:lineRule="auto"/>
              <w:ind w:left="-13" w:firstLine="13"/>
              <w:jc w:val="center"/>
              <w:rPr>
                <w:rFonts w:ascii="Times New Roman" w:eastAsia="Times New Roman" w:hAnsi="Times New Roman" w:cs="Times New Roman"/>
                <w:sz w:val="24"/>
                <w:szCs w:val="24"/>
                <w:lang w:eastAsia="ru-RU"/>
              </w:rPr>
            </w:pPr>
            <w:r w:rsidRPr="00701CCF">
              <w:rPr>
                <w:rFonts w:ascii="Times New Roman" w:eastAsia="Times New Roman" w:hAnsi="Times New Roman" w:cs="Times New Roman"/>
                <w:sz w:val="20"/>
                <w:szCs w:val="20"/>
                <w:lang w:eastAsia="ru-RU"/>
              </w:rPr>
              <w:t>у тому числі за рахунок коштів державного бюджету</w:t>
            </w:r>
          </w:p>
        </w:tc>
        <w:tc>
          <w:tcPr>
            <w:tcW w:w="72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701CCF" w:rsidRPr="00701CCF" w:rsidRDefault="00701CCF" w:rsidP="00701CCF">
            <w:pPr>
              <w:widowControl w:val="0"/>
              <w:autoSpaceDE w:val="0"/>
              <w:autoSpaceDN w:val="0"/>
              <w:adjustRightInd w:val="0"/>
              <w:spacing w:after="0" w:line="240" w:lineRule="auto"/>
              <w:ind w:left="-851" w:firstLine="567"/>
              <w:jc w:val="center"/>
              <w:rPr>
                <w:rFonts w:ascii="Times New Roman" w:eastAsia="Times New Roman" w:hAnsi="Times New Roman" w:cs="Times New Roman"/>
                <w:sz w:val="24"/>
                <w:szCs w:val="24"/>
                <w:lang w:eastAsia="ru-RU"/>
              </w:rPr>
            </w:pPr>
            <w:r w:rsidRPr="00701CCF">
              <w:rPr>
                <w:rFonts w:ascii="Times New Roman" w:eastAsia="Times New Roman" w:hAnsi="Times New Roman" w:cs="Times New Roman"/>
                <w:sz w:val="20"/>
                <w:szCs w:val="20"/>
                <w:lang w:eastAsia="ru-RU"/>
              </w:rPr>
              <w:t>грн.</w:t>
            </w:r>
          </w:p>
        </w:tc>
        <w:tc>
          <w:tcPr>
            <w:tcW w:w="126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701CCF" w:rsidRPr="00701CCF" w:rsidRDefault="00701CCF" w:rsidP="00701CCF">
            <w:pPr>
              <w:widowControl w:val="0"/>
              <w:autoSpaceDE w:val="0"/>
              <w:autoSpaceDN w:val="0"/>
              <w:adjustRightInd w:val="0"/>
              <w:spacing w:after="0" w:line="240" w:lineRule="auto"/>
              <w:ind w:left="-851" w:firstLine="567"/>
              <w:jc w:val="center"/>
              <w:rPr>
                <w:rFonts w:ascii="Times New Roman" w:eastAsia="Times New Roman" w:hAnsi="Times New Roman" w:cs="Times New Roman"/>
                <w:sz w:val="24"/>
                <w:szCs w:val="24"/>
                <w:lang w:val="uk-UA" w:eastAsia="ru-RU"/>
              </w:rPr>
            </w:pPr>
            <w:r w:rsidRPr="00701CCF">
              <w:rPr>
                <w:rFonts w:ascii="Times New Roman" w:eastAsia="Times New Roman" w:hAnsi="Times New Roman" w:cs="Times New Roman"/>
                <w:sz w:val="24"/>
                <w:szCs w:val="24"/>
                <w:lang w:val="uk-UA" w:eastAsia="ru-RU"/>
              </w:rPr>
              <w:t>0</w:t>
            </w:r>
          </w:p>
        </w:tc>
      </w:tr>
      <w:tr w:rsidR="00701CCF" w:rsidRPr="00701CCF" w:rsidTr="00C80BAA">
        <w:tc>
          <w:tcPr>
            <w:tcW w:w="42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01CCF" w:rsidRPr="00701CCF" w:rsidRDefault="00701CCF" w:rsidP="00701CCF">
            <w:pPr>
              <w:widowControl w:val="0"/>
              <w:autoSpaceDE w:val="0"/>
              <w:autoSpaceDN w:val="0"/>
              <w:adjustRightInd w:val="0"/>
              <w:spacing w:after="0" w:line="240" w:lineRule="auto"/>
              <w:ind w:left="-851" w:firstLine="567"/>
              <w:rPr>
                <w:rFonts w:ascii="Arial" w:eastAsia="Times New Roman" w:hAnsi="Arial" w:cs="Arial"/>
                <w:sz w:val="20"/>
                <w:szCs w:val="20"/>
                <w:lang w:eastAsia="ru-RU"/>
              </w:rPr>
            </w:pPr>
          </w:p>
        </w:tc>
        <w:tc>
          <w:tcPr>
            <w:tcW w:w="259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701CCF" w:rsidRPr="00701CCF" w:rsidRDefault="00701CCF" w:rsidP="00701CCF">
            <w:pPr>
              <w:widowControl w:val="0"/>
              <w:autoSpaceDE w:val="0"/>
              <w:autoSpaceDN w:val="0"/>
              <w:adjustRightInd w:val="0"/>
              <w:spacing w:after="0" w:line="240" w:lineRule="auto"/>
              <w:ind w:left="-13" w:firstLine="13"/>
              <w:jc w:val="center"/>
              <w:rPr>
                <w:rFonts w:ascii="Times New Roman" w:eastAsia="Times New Roman" w:hAnsi="Times New Roman" w:cs="Times New Roman"/>
                <w:sz w:val="24"/>
                <w:szCs w:val="24"/>
                <w:lang w:eastAsia="ru-RU"/>
              </w:rPr>
            </w:pPr>
            <w:r w:rsidRPr="00701CCF">
              <w:rPr>
                <w:rFonts w:ascii="Times New Roman" w:eastAsia="Times New Roman" w:hAnsi="Times New Roman" w:cs="Times New Roman"/>
                <w:sz w:val="20"/>
                <w:szCs w:val="20"/>
                <w:lang w:eastAsia="ru-RU"/>
              </w:rPr>
              <w:t>у тому числі за рахунок коштів обласного бюджету</w:t>
            </w:r>
          </w:p>
        </w:tc>
        <w:tc>
          <w:tcPr>
            <w:tcW w:w="72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701CCF" w:rsidRPr="00701CCF" w:rsidRDefault="00701CCF" w:rsidP="00701CCF">
            <w:pPr>
              <w:widowControl w:val="0"/>
              <w:autoSpaceDE w:val="0"/>
              <w:autoSpaceDN w:val="0"/>
              <w:adjustRightInd w:val="0"/>
              <w:spacing w:after="0" w:line="240" w:lineRule="auto"/>
              <w:ind w:left="-851" w:firstLine="567"/>
              <w:jc w:val="center"/>
              <w:rPr>
                <w:rFonts w:ascii="Times New Roman" w:eastAsia="Times New Roman" w:hAnsi="Times New Roman" w:cs="Times New Roman"/>
                <w:sz w:val="24"/>
                <w:szCs w:val="24"/>
                <w:lang w:eastAsia="ru-RU"/>
              </w:rPr>
            </w:pPr>
            <w:r w:rsidRPr="00701CCF">
              <w:rPr>
                <w:rFonts w:ascii="Times New Roman" w:eastAsia="Times New Roman" w:hAnsi="Times New Roman" w:cs="Times New Roman"/>
                <w:sz w:val="20"/>
                <w:szCs w:val="20"/>
                <w:lang w:eastAsia="ru-RU"/>
              </w:rPr>
              <w:t>грн.</w:t>
            </w:r>
          </w:p>
        </w:tc>
        <w:tc>
          <w:tcPr>
            <w:tcW w:w="126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701CCF" w:rsidRPr="00701CCF" w:rsidRDefault="00701CCF" w:rsidP="00701CCF">
            <w:pPr>
              <w:widowControl w:val="0"/>
              <w:autoSpaceDE w:val="0"/>
              <w:autoSpaceDN w:val="0"/>
              <w:adjustRightInd w:val="0"/>
              <w:spacing w:after="0" w:line="240" w:lineRule="auto"/>
              <w:ind w:left="-851" w:firstLine="567"/>
              <w:jc w:val="center"/>
              <w:rPr>
                <w:rFonts w:ascii="Times New Roman" w:eastAsia="Times New Roman" w:hAnsi="Times New Roman" w:cs="Times New Roman"/>
                <w:sz w:val="24"/>
                <w:szCs w:val="24"/>
                <w:lang w:val="uk-UA" w:eastAsia="ru-RU"/>
              </w:rPr>
            </w:pPr>
            <w:r w:rsidRPr="00701CCF">
              <w:rPr>
                <w:rFonts w:ascii="Times New Roman" w:eastAsia="Times New Roman" w:hAnsi="Times New Roman" w:cs="Times New Roman"/>
                <w:sz w:val="24"/>
                <w:szCs w:val="24"/>
                <w:lang w:val="uk-UA" w:eastAsia="ru-RU"/>
              </w:rPr>
              <w:t>0</w:t>
            </w:r>
          </w:p>
        </w:tc>
      </w:tr>
      <w:tr w:rsidR="00701CCF" w:rsidRPr="00701CCF" w:rsidTr="00C80BAA">
        <w:tc>
          <w:tcPr>
            <w:tcW w:w="42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01CCF" w:rsidRPr="00701CCF" w:rsidRDefault="00701CCF" w:rsidP="00701CCF">
            <w:pPr>
              <w:widowControl w:val="0"/>
              <w:autoSpaceDE w:val="0"/>
              <w:autoSpaceDN w:val="0"/>
              <w:adjustRightInd w:val="0"/>
              <w:spacing w:after="0" w:line="240" w:lineRule="auto"/>
              <w:ind w:left="-851" w:firstLine="567"/>
              <w:rPr>
                <w:rFonts w:ascii="Arial" w:eastAsia="Times New Roman" w:hAnsi="Arial" w:cs="Arial"/>
                <w:sz w:val="20"/>
                <w:szCs w:val="20"/>
                <w:lang w:eastAsia="ru-RU"/>
              </w:rPr>
            </w:pPr>
          </w:p>
        </w:tc>
        <w:tc>
          <w:tcPr>
            <w:tcW w:w="259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701CCF" w:rsidRPr="00701CCF" w:rsidRDefault="00701CCF" w:rsidP="00701CCF">
            <w:pPr>
              <w:widowControl w:val="0"/>
              <w:autoSpaceDE w:val="0"/>
              <w:autoSpaceDN w:val="0"/>
              <w:adjustRightInd w:val="0"/>
              <w:spacing w:after="0" w:line="240" w:lineRule="auto"/>
              <w:ind w:left="-13" w:firstLine="13"/>
              <w:jc w:val="center"/>
              <w:rPr>
                <w:rFonts w:ascii="Times New Roman" w:eastAsia="Times New Roman" w:hAnsi="Times New Roman" w:cs="Times New Roman"/>
                <w:sz w:val="24"/>
                <w:szCs w:val="24"/>
                <w:lang w:eastAsia="ru-RU"/>
              </w:rPr>
            </w:pPr>
            <w:r w:rsidRPr="00701CCF">
              <w:rPr>
                <w:rFonts w:ascii="Times New Roman" w:eastAsia="Times New Roman" w:hAnsi="Times New Roman" w:cs="Times New Roman"/>
                <w:sz w:val="20"/>
                <w:szCs w:val="20"/>
                <w:lang w:eastAsia="ru-RU"/>
              </w:rPr>
              <w:t>у тому числі за рахунок коштів бюджету об'єднаної територіальної громади</w:t>
            </w:r>
          </w:p>
        </w:tc>
        <w:tc>
          <w:tcPr>
            <w:tcW w:w="72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701CCF" w:rsidRPr="00701CCF" w:rsidRDefault="00701CCF" w:rsidP="00701CCF">
            <w:pPr>
              <w:widowControl w:val="0"/>
              <w:autoSpaceDE w:val="0"/>
              <w:autoSpaceDN w:val="0"/>
              <w:adjustRightInd w:val="0"/>
              <w:spacing w:after="0" w:line="240" w:lineRule="auto"/>
              <w:ind w:left="-851" w:firstLine="567"/>
              <w:jc w:val="center"/>
              <w:rPr>
                <w:rFonts w:ascii="Times New Roman" w:eastAsia="Times New Roman" w:hAnsi="Times New Roman" w:cs="Times New Roman"/>
                <w:sz w:val="24"/>
                <w:szCs w:val="24"/>
                <w:lang w:eastAsia="ru-RU"/>
              </w:rPr>
            </w:pPr>
            <w:r w:rsidRPr="00701CCF">
              <w:rPr>
                <w:rFonts w:ascii="Times New Roman" w:eastAsia="Times New Roman" w:hAnsi="Times New Roman" w:cs="Times New Roman"/>
                <w:sz w:val="20"/>
                <w:szCs w:val="20"/>
                <w:lang w:eastAsia="ru-RU"/>
              </w:rPr>
              <w:t>грн.</w:t>
            </w:r>
          </w:p>
        </w:tc>
        <w:tc>
          <w:tcPr>
            <w:tcW w:w="126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701CCF" w:rsidRPr="00701CCF" w:rsidRDefault="00701CCF" w:rsidP="00701CCF">
            <w:pPr>
              <w:widowControl w:val="0"/>
              <w:autoSpaceDE w:val="0"/>
              <w:autoSpaceDN w:val="0"/>
              <w:adjustRightInd w:val="0"/>
              <w:spacing w:after="0" w:line="240" w:lineRule="auto"/>
              <w:ind w:left="-851" w:firstLine="567"/>
              <w:jc w:val="center"/>
              <w:rPr>
                <w:rFonts w:ascii="Times New Roman" w:eastAsia="Times New Roman" w:hAnsi="Times New Roman" w:cs="Times New Roman"/>
                <w:sz w:val="24"/>
                <w:szCs w:val="24"/>
                <w:lang w:val="uk-UA" w:eastAsia="ru-RU"/>
              </w:rPr>
            </w:pPr>
            <w:r w:rsidRPr="00701CCF">
              <w:rPr>
                <w:rFonts w:ascii="Times New Roman" w:eastAsia="Times New Roman" w:hAnsi="Times New Roman" w:cs="Times New Roman"/>
                <w:sz w:val="24"/>
                <w:szCs w:val="24"/>
                <w:lang w:val="uk-UA" w:eastAsia="ru-RU"/>
              </w:rPr>
              <w:t>0</w:t>
            </w:r>
          </w:p>
        </w:tc>
      </w:tr>
      <w:tr w:rsidR="00701CCF" w:rsidRPr="00701CCF" w:rsidTr="00C80BAA">
        <w:tc>
          <w:tcPr>
            <w:tcW w:w="42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01CCF" w:rsidRPr="00701CCF" w:rsidRDefault="00701CCF" w:rsidP="00CF0F94">
            <w:pPr>
              <w:widowControl w:val="0"/>
              <w:autoSpaceDE w:val="0"/>
              <w:autoSpaceDN w:val="0"/>
              <w:adjustRightInd w:val="0"/>
              <w:spacing w:before="150" w:after="150" w:line="240" w:lineRule="auto"/>
              <w:ind w:left="-15"/>
              <w:jc w:val="center"/>
              <w:rPr>
                <w:rFonts w:ascii="Times New Roman" w:eastAsia="Times New Roman" w:hAnsi="Times New Roman" w:cs="Times New Roman"/>
                <w:sz w:val="24"/>
                <w:szCs w:val="24"/>
                <w:lang w:val="uk-UA" w:eastAsia="ru-RU"/>
              </w:rPr>
            </w:pPr>
            <w:r w:rsidRPr="00701CCF">
              <w:rPr>
                <w:rFonts w:ascii="Times New Roman" w:eastAsia="Times New Roman" w:hAnsi="Times New Roman" w:cs="Times New Roman"/>
                <w:sz w:val="20"/>
                <w:szCs w:val="20"/>
                <w:lang w:val="uk-UA" w:eastAsia="ru-RU"/>
              </w:rPr>
              <w:lastRenderedPageBreak/>
              <w:t>8</w:t>
            </w:r>
          </w:p>
        </w:tc>
        <w:tc>
          <w:tcPr>
            <w:tcW w:w="259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701CCF" w:rsidRPr="00701CCF" w:rsidRDefault="00701CCF" w:rsidP="00701CCF">
            <w:pPr>
              <w:widowControl w:val="0"/>
              <w:autoSpaceDE w:val="0"/>
              <w:autoSpaceDN w:val="0"/>
              <w:adjustRightInd w:val="0"/>
              <w:spacing w:after="0" w:line="240" w:lineRule="auto"/>
              <w:ind w:left="-13" w:firstLine="13"/>
              <w:jc w:val="center"/>
              <w:rPr>
                <w:rFonts w:ascii="Times New Roman" w:eastAsia="Times New Roman" w:hAnsi="Times New Roman" w:cs="Times New Roman"/>
                <w:sz w:val="24"/>
                <w:szCs w:val="24"/>
                <w:lang w:eastAsia="ru-RU"/>
              </w:rPr>
            </w:pPr>
            <w:r w:rsidRPr="00701CCF">
              <w:rPr>
                <w:rFonts w:ascii="Times New Roman" w:eastAsia="Times New Roman" w:hAnsi="Times New Roman" w:cs="Times New Roman"/>
                <w:sz w:val="20"/>
                <w:szCs w:val="20"/>
                <w:lang w:eastAsia="ru-RU"/>
              </w:rPr>
              <w:t>Кількість підприємств малого та середнього бізнесу на 1000 осіб наявного населення</w:t>
            </w:r>
          </w:p>
        </w:tc>
        <w:tc>
          <w:tcPr>
            <w:tcW w:w="72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701CCF" w:rsidRPr="00701CCF" w:rsidRDefault="00701CCF" w:rsidP="00701CCF">
            <w:pPr>
              <w:widowControl w:val="0"/>
              <w:autoSpaceDE w:val="0"/>
              <w:autoSpaceDN w:val="0"/>
              <w:adjustRightInd w:val="0"/>
              <w:spacing w:after="0" w:line="240" w:lineRule="auto"/>
              <w:ind w:left="-851" w:firstLine="567"/>
              <w:jc w:val="center"/>
              <w:rPr>
                <w:rFonts w:ascii="Times New Roman" w:eastAsia="Times New Roman" w:hAnsi="Times New Roman" w:cs="Times New Roman"/>
                <w:sz w:val="24"/>
                <w:szCs w:val="24"/>
                <w:lang w:eastAsia="ru-RU"/>
              </w:rPr>
            </w:pPr>
            <w:r w:rsidRPr="00701CCF">
              <w:rPr>
                <w:rFonts w:ascii="Times New Roman" w:eastAsia="Times New Roman" w:hAnsi="Times New Roman" w:cs="Times New Roman"/>
                <w:sz w:val="20"/>
                <w:szCs w:val="20"/>
                <w:lang w:eastAsia="ru-RU"/>
              </w:rPr>
              <w:t>одиниць</w:t>
            </w:r>
          </w:p>
        </w:tc>
        <w:tc>
          <w:tcPr>
            <w:tcW w:w="126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701CCF" w:rsidRPr="00701CCF" w:rsidRDefault="00701CCF" w:rsidP="00701CCF">
            <w:pPr>
              <w:widowControl w:val="0"/>
              <w:autoSpaceDE w:val="0"/>
              <w:autoSpaceDN w:val="0"/>
              <w:adjustRightInd w:val="0"/>
              <w:spacing w:after="0" w:line="240" w:lineRule="auto"/>
              <w:ind w:left="-851" w:firstLine="567"/>
              <w:jc w:val="center"/>
              <w:rPr>
                <w:rFonts w:ascii="Times New Roman" w:eastAsia="Times New Roman" w:hAnsi="Times New Roman" w:cs="Times New Roman"/>
                <w:sz w:val="24"/>
                <w:szCs w:val="24"/>
                <w:lang w:val="uk-UA" w:eastAsia="ru-RU"/>
              </w:rPr>
            </w:pPr>
            <w:r w:rsidRPr="00701CCF">
              <w:rPr>
                <w:rFonts w:ascii="Times New Roman" w:eastAsia="Times New Roman" w:hAnsi="Times New Roman" w:cs="Times New Roman"/>
                <w:sz w:val="24"/>
                <w:szCs w:val="24"/>
                <w:lang w:val="uk-UA" w:eastAsia="ru-RU"/>
              </w:rPr>
              <w:t>45,94</w:t>
            </w:r>
          </w:p>
        </w:tc>
      </w:tr>
      <w:tr w:rsidR="00701CCF" w:rsidRPr="00701CCF" w:rsidTr="001B1CAB">
        <w:trPr>
          <w:trHeight w:val="392"/>
        </w:trPr>
        <w:tc>
          <w:tcPr>
            <w:tcW w:w="42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01CCF" w:rsidRPr="00701CCF" w:rsidRDefault="00701CCF" w:rsidP="00CF0F94">
            <w:pPr>
              <w:widowControl w:val="0"/>
              <w:autoSpaceDE w:val="0"/>
              <w:autoSpaceDN w:val="0"/>
              <w:adjustRightInd w:val="0"/>
              <w:spacing w:before="150" w:after="150" w:line="240" w:lineRule="auto"/>
              <w:ind w:left="-15"/>
              <w:jc w:val="center"/>
              <w:rPr>
                <w:rFonts w:ascii="Times New Roman" w:eastAsia="Times New Roman" w:hAnsi="Times New Roman" w:cs="Times New Roman"/>
                <w:sz w:val="24"/>
                <w:szCs w:val="24"/>
                <w:lang w:val="uk-UA" w:eastAsia="ru-RU"/>
              </w:rPr>
            </w:pPr>
            <w:r w:rsidRPr="00701CCF">
              <w:rPr>
                <w:rFonts w:ascii="Times New Roman" w:eastAsia="Times New Roman" w:hAnsi="Times New Roman" w:cs="Times New Roman"/>
                <w:sz w:val="20"/>
                <w:szCs w:val="20"/>
                <w:lang w:val="uk-UA" w:eastAsia="ru-RU"/>
              </w:rPr>
              <w:t>9</w:t>
            </w:r>
          </w:p>
        </w:tc>
        <w:tc>
          <w:tcPr>
            <w:tcW w:w="259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701CCF" w:rsidRPr="00701CCF" w:rsidRDefault="00701CCF" w:rsidP="00701CCF">
            <w:pPr>
              <w:widowControl w:val="0"/>
              <w:autoSpaceDE w:val="0"/>
              <w:autoSpaceDN w:val="0"/>
              <w:adjustRightInd w:val="0"/>
              <w:spacing w:after="0" w:line="240" w:lineRule="auto"/>
              <w:ind w:left="-13" w:firstLine="13"/>
              <w:jc w:val="center"/>
              <w:rPr>
                <w:rFonts w:ascii="Times New Roman" w:eastAsia="Times New Roman" w:hAnsi="Times New Roman" w:cs="Times New Roman"/>
                <w:sz w:val="24"/>
                <w:szCs w:val="24"/>
                <w:lang w:eastAsia="ru-RU"/>
              </w:rPr>
            </w:pPr>
            <w:r w:rsidRPr="00701CCF">
              <w:rPr>
                <w:rFonts w:ascii="Times New Roman" w:eastAsia="Times New Roman" w:hAnsi="Times New Roman" w:cs="Times New Roman"/>
                <w:sz w:val="20"/>
                <w:szCs w:val="20"/>
                <w:lang w:eastAsia="ru-RU"/>
              </w:rPr>
              <w:t>Кількість кооперативів на 1000 осіб наявного населення</w:t>
            </w:r>
          </w:p>
        </w:tc>
        <w:tc>
          <w:tcPr>
            <w:tcW w:w="72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701CCF" w:rsidRPr="00701CCF" w:rsidRDefault="00701CCF" w:rsidP="00701CCF">
            <w:pPr>
              <w:widowControl w:val="0"/>
              <w:autoSpaceDE w:val="0"/>
              <w:autoSpaceDN w:val="0"/>
              <w:adjustRightInd w:val="0"/>
              <w:spacing w:after="0" w:line="240" w:lineRule="auto"/>
              <w:ind w:left="-851" w:firstLine="567"/>
              <w:jc w:val="center"/>
              <w:rPr>
                <w:rFonts w:ascii="Times New Roman" w:eastAsia="Times New Roman" w:hAnsi="Times New Roman" w:cs="Times New Roman"/>
                <w:sz w:val="24"/>
                <w:szCs w:val="24"/>
                <w:lang w:eastAsia="ru-RU"/>
              </w:rPr>
            </w:pPr>
            <w:r w:rsidRPr="00701CCF">
              <w:rPr>
                <w:rFonts w:ascii="Times New Roman" w:eastAsia="Times New Roman" w:hAnsi="Times New Roman" w:cs="Times New Roman"/>
                <w:sz w:val="20"/>
                <w:szCs w:val="20"/>
                <w:lang w:eastAsia="ru-RU"/>
              </w:rPr>
              <w:t>одиниць</w:t>
            </w:r>
          </w:p>
        </w:tc>
        <w:tc>
          <w:tcPr>
            <w:tcW w:w="126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701CCF" w:rsidRPr="00701CCF" w:rsidRDefault="00701CCF" w:rsidP="00701CCF">
            <w:pPr>
              <w:widowControl w:val="0"/>
              <w:autoSpaceDE w:val="0"/>
              <w:autoSpaceDN w:val="0"/>
              <w:adjustRightInd w:val="0"/>
              <w:spacing w:after="0" w:line="240" w:lineRule="auto"/>
              <w:ind w:left="-851" w:firstLine="567"/>
              <w:jc w:val="center"/>
              <w:rPr>
                <w:rFonts w:ascii="Times New Roman" w:eastAsia="Times New Roman" w:hAnsi="Times New Roman" w:cs="Times New Roman"/>
                <w:sz w:val="24"/>
                <w:szCs w:val="24"/>
                <w:lang w:val="uk-UA" w:eastAsia="ru-RU"/>
              </w:rPr>
            </w:pPr>
            <w:r w:rsidRPr="00701CCF">
              <w:rPr>
                <w:rFonts w:ascii="Times New Roman" w:eastAsia="Times New Roman" w:hAnsi="Times New Roman" w:cs="Times New Roman"/>
                <w:sz w:val="24"/>
                <w:szCs w:val="24"/>
                <w:lang w:val="uk-UA" w:eastAsia="ru-RU"/>
              </w:rPr>
              <w:t>0,1</w:t>
            </w:r>
          </w:p>
        </w:tc>
      </w:tr>
      <w:tr w:rsidR="00701CCF" w:rsidRPr="00701CCF" w:rsidTr="00C80BAA">
        <w:tc>
          <w:tcPr>
            <w:tcW w:w="42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01CCF" w:rsidRPr="00701CCF" w:rsidRDefault="00701CCF" w:rsidP="00CF0F94">
            <w:pPr>
              <w:widowControl w:val="0"/>
              <w:autoSpaceDE w:val="0"/>
              <w:autoSpaceDN w:val="0"/>
              <w:adjustRightInd w:val="0"/>
              <w:spacing w:after="0" w:line="240" w:lineRule="auto"/>
              <w:ind w:left="-15"/>
              <w:rPr>
                <w:rFonts w:ascii="Arial" w:eastAsia="Times New Roman" w:hAnsi="Arial" w:cs="Arial"/>
                <w:sz w:val="20"/>
                <w:szCs w:val="20"/>
                <w:lang w:eastAsia="ru-RU"/>
              </w:rPr>
            </w:pPr>
          </w:p>
        </w:tc>
        <w:tc>
          <w:tcPr>
            <w:tcW w:w="259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701CCF" w:rsidRPr="00701CCF" w:rsidRDefault="00701CCF" w:rsidP="00701CCF">
            <w:pPr>
              <w:widowControl w:val="0"/>
              <w:autoSpaceDE w:val="0"/>
              <w:autoSpaceDN w:val="0"/>
              <w:adjustRightInd w:val="0"/>
              <w:spacing w:after="0" w:line="240" w:lineRule="auto"/>
              <w:ind w:left="-13" w:firstLine="13"/>
              <w:jc w:val="center"/>
              <w:rPr>
                <w:rFonts w:ascii="Times New Roman" w:eastAsia="Times New Roman" w:hAnsi="Times New Roman" w:cs="Times New Roman"/>
                <w:sz w:val="24"/>
                <w:szCs w:val="24"/>
                <w:lang w:eastAsia="ru-RU"/>
              </w:rPr>
            </w:pPr>
            <w:r w:rsidRPr="00701CCF">
              <w:rPr>
                <w:rFonts w:ascii="Times New Roman" w:eastAsia="Times New Roman" w:hAnsi="Times New Roman" w:cs="Times New Roman"/>
                <w:sz w:val="20"/>
                <w:szCs w:val="20"/>
                <w:lang w:eastAsia="ru-RU"/>
              </w:rPr>
              <w:t>у тому числі:</w:t>
            </w:r>
          </w:p>
        </w:tc>
        <w:tc>
          <w:tcPr>
            <w:tcW w:w="72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701CCF" w:rsidRPr="00701CCF" w:rsidRDefault="00701CCF" w:rsidP="00701CCF">
            <w:pPr>
              <w:widowControl w:val="0"/>
              <w:autoSpaceDE w:val="0"/>
              <w:autoSpaceDN w:val="0"/>
              <w:adjustRightInd w:val="0"/>
              <w:spacing w:after="0" w:line="240" w:lineRule="auto"/>
              <w:ind w:left="-851" w:firstLine="567"/>
              <w:jc w:val="center"/>
              <w:rPr>
                <w:rFonts w:ascii="Arial" w:eastAsia="Times New Roman" w:hAnsi="Arial" w:cs="Arial"/>
                <w:sz w:val="20"/>
                <w:szCs w:val="20"/>
                <w:lang w:eastAsia="ru-RU"/>
              </w:rPr>
            </w:pPr>
          </w:p>
        </w:tc>
        <w:tc>
          <w:tcPr>
            <w:tcW w:w="126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701CCF" w:rsidRPr="00701CCF" w:rsidRDefault="00701CCF" w:rsidP="00701CCF">
            <w:pPr>
              <w:widowControl w:val="0"/>
              <w:autoSpaceDE w:val="0"/>
              <w:autoSpaceDN w:val="0"/>
              <w:adjustRightInd w:val="0"/>
              <w:spacing w:after="0" w:line="240" w:lineRule="auto"/>
              <w:ind w:left="-851" w:firstLine="567"/>
              <w:jc w:val="center"/>
              <w:rPr>
                <w:rFonts w:ascii="Arial" w:eastAsia="Times New Roman" w:hAnsi="Arial" w:cs="Arial"/>
                <w:sz w:val="20"/>
                <w:szCs w:val="20"/>
                <w:lang w:eastAsia="ru-RU"/>
              </w:rPr>
            </w:pPr>
          </w:p>
        </w:tc>
      </w:tr>
      <w:tr w:rsidR="00701CCF" w:rsidRPr="00701CCF" w:rsidTr="00C80BAA">
        <w:tc>
          <w:tcPr>
            <w:tcW w:w="42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01CCF" w:rsidRPr="00701CCF" w:rsidRDefault="00701CCF" w:rsidP="00CF0F94">
            <w:pPr>
              <w:widowControl w:val="0"/>
              <w:autoSpaceDE w:val="0"/>
              <w:autoSpaceDN w:val="0"/>
              <w:adjustRightInd w:val="0"/>
              <w:spacing w:after="0" w:line="240" w:lineRule="auto"/>
              <w:ind w:left="-15"/>
              <w:rPr>
                <w:rFonts w:ascii="Arial" w:eastAsia="Times New Roman" w:hAnsi="Arial" w:cs="Arial"/>
                <w:sz w:val="20"/>
                <w:szCs w:val="20"/>
                <w:lang w:eastAsia="ru-RU"/>
              </w:rPr>
            </w:pPr>
          </w:p>
        </w:tc>
        <w:tc>
          <w:tcPr>
            <w:tcW w:w="259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701CCF" w:rsidRPr="00701CCF" w:rsidRDefault="00701CCF" w:rsidP="00701CCF">
            <w:pPr>
              <w:widowControl w:val="0"/>
              <w:autoSpaceDE w:val="0"/>
              <w:autoSpaceDN w:val="0"/>
              <w:adjustRightInd w:val="0"/>
              <w:spacing w:after="0" w:line="240" w:lineRule="auto"/>
              <w:ind w:left="-13" w:firstLine="13"/>
              <w:jc w:val="center"/>
              <w:rPr>
                <w:rFonts w:ascii="Times New Roman" w:eastAsia="Times New Roman" w:hAnsi="Times New Roman" w:cs="Times New Roman"/>
                <w:sz w:val="24"/>
                <w:szCs w:val="24"/>
                <w:lang w:eastAsia="ru-RU"/>
              </w:rPr>
            </w:pPr>
            <w:r w:rsidRPr="00701CCF">
              <w:rPr>
                <w:rFonts w:ascii="Times New Roman" w:eastAsia="Times New Roman" w:hAnsi="Times New Roman" w:cs="Times New Roman"/>
                <w:sz w:val="20"/>
                <w:szCs w:val="20"/>
                <w:lang w:eastAsia="ru-RU"/>
              </w:rPr>
              <w:t>обслуговуючих сільськогосподарських</w:t>
            </w:r>
          </w:p>
        </w:tc>
        <w:tc>
          <w:tcPr>
            <w:tcW w:w="72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701CCF" w:rsidRPr="00701CCF" w:rsidRDefault="00701CCF" w:rsidP="00701CCF">
            <w:pPr>
              <w:widowControl w:val="0"/>
              <w:autoSpaceDE w:val="0"/>
              <w:autoSpaceDN w:val="0"/>
              <w:adjustRightInd w:val="0"/>
              <w:spacing w:after="0" w:line="240" w:lineRule="auto"/>
              <w:ind w:left="-851" w:firstLine="567"/>
              <w:jc w:val="center"/>
              <w:rPr>
                <w:rFonts w:ascii="Arial" w:eastAsia="Times New Roman" w:hAnsi="Arial" w:cs="Arial"/>
                <w:sz w:val="20"/>
                <w:szCs w:val="20"/>
                <w:lang w:eastAsia="ru-RU"/>
              </w:rPr>
            </w:pPr>
          </w:p>
        </w:tc>
        <w:tc>
          <w:tcPr>
            <w:tcW w:w="126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701CCF" w:rsidRPr="00701CCF" w:rsidRDefault="00701CCF" w:rsidP="00701CCF">
            <w:pPr>
              <w:widowControl w:val="0"/>
              <w:autoSpaceDE w:val="0"/>
              <w:autoSpaceDN w:val="0"/>
              <w:adjustRightInd w:val="0"/>
              <w:spacing w:after="0" w:line="240" w:lineRule="auto"/>
              <w:ind w:left="-851" w:firstLine="567"/>
              <w:jc w:val="center"/>
              <w:rPr>
                <w:rFonts w:ascii="Times New Roman" w:eastAsia="Times New Roman" w:hAnsi="Times New Roman" w:cs="Times New Roman"/>
                <w:sz w:val="24"/>
                <w:szCs w:val="24"/>
                <w:lang w:val="uk-UA" w:eastAsia="ru-RU"/>
              </w:rPr>
            </w:pPr>
            <w:r w:rsidRPr="00701CCF">
              <w:rPr>
                <w:rFonts w:ascii="Times New Roman" w:eastAsia="Times New Roman" w:hAnsi="Times New Roman" w:cs="Times New Roman"/>
                <w:sz w:val="24"/>
                <w:szCs w:val="24"/>
                <w:lang w:val="uk-UA" w:eastAsia="ru-RU"/>
              </w:rPr>
              <w:t>-</w:t>
            </w:r>
          </w:p>
        </w:tc>
      </w:tr>
      <w:tr w:rsidR="00701CCF" w:rsidRPr="00701CCF" w:rsidTr="00C80BAA">
        <w:tc>
          <w:tcPr>
            <w:tcW w:w="42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01CCF" w:rsidRPr="00701CCF" w:rsidRDefault="00701CCF" w:rsidP="00CF0F94">
            <w:pPr>
              <w:widowControl w:val="0"/>
              <w:autoSpaceDE w:val="0"/>
              <w:autoSpaceDN w:val="0"/>
              <w:adjustRightInd w:val="0"/>
              <w:spacing w:after="0" w:line="240" w:lineRule="auto"/>
              <w:ind w:left="-15"/>
              <w:rPr>
                <w:rFonts w:ascii="Arial" w:eastAsia="Times New Roman" w:hAnsi="Arial" w:cs="Arial"/>
                <w:sz w:val="20"/>
                <w:szCs w:val="20"/>
                <w:lang w:eastAsia="ru-RU"/>
              </w:rPr>
            </w:pPr>
          </w:p>
        </w:tc>
        <w:tc>
          <w:tcPr>
            <w:tcW w:w="259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701CCF" w:rsidRPr="00701CCF" w:rsidRDefault="00701CCF" w:rsidP="00701CCF">
            <w:pPr>
              <w:widowControl w:val="0"/>
              <w:autoSpaceDE w:val="0"/>
              <w:autoSpaceDN w:val="0"/>
              <w:adjustRightInd w:val="0"/>
              <w:spacing w:after="0" w:line="240" w:lineRule="auto"/>
              <w:ind w:left="-13" w:firstLine="13"/>
              <w:jc w:val="center"/>
              <w:rPr>
                <w:rFonts w:ascii="Times New Roman" w:eastAsia="Times New Roman" w:hAnsi="Times New Roman" w:cs="Times New Roman"/>
                <w:sz w:val="24"/>
                <w:szCs w:val="24"/>
                <w:lang w:eastAsia="ru-RU"/>
              </w:rPr>
            </w:pPr>
            <w:r w:rsidRPr="00701CCF">
              <w:rPr>
                <w:rFonts w:ascii="Times New Roman" w:eastAsia="Times New Roman" w:hAnsi="Times New Roman" w:cs="Times New Roman"/>
                <w:sz w:val="20"/>
                <w:szCs w:val="20"/>
                <w:lang w:eastAsia="ru-RU"/>
              </w:rPr>
              <w:t>виробничих сільськогосподарських</w:t>
            </w:r>
          </w:p>
        </w:tc>
        <w:tc>
          <w:tcPr>
            <w:tcW w:w="72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701CCF" w:rsidRPr="00701CCF" w:rsidRDefault="00701CCF" w:rsidP="00701CCF">
            <w:pPr>
              <w:widowControl w:val="0"/>
              <w:autoSpaceDE w:val="0"/>
              <w:autoSpaceDN w:val="0"/>
              <w:adjustRightInd w:val="0"/>
              <w:spacing w:after="0" w:line="240" w:lineRule="auto"/>
              <w:ind w:left="-851" w:firstLine="567"/>
              <w:jc w:val="center"/>
              <w:rPr>
                <w:rFonts w:ascii="Arial" w:eastAsia="Times New Roman" w:hAnsi="Arial" w:cs="Arial"/>
                <w:sz w:val="20"/>
                <w:szCs w:val="20"/>
                <w:lang w:eastAsia="ru-RU"/>
              </w:rPr>
            </w:pPr>
          </w:p>
        </w:tc>
        <w:tc>
          <w:tcPr>
            <w:tcW w:w="126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701CCF" w:rsidRPr="00701CCF" w:rsidRDefault="00701CCF" w:rsidP="00701CCF">
            <w:pPr>
              <w:widowControl w:val="0"/>
              <w:autoSpaceDE w:val="0"/>
              <w:autoSpaceDN w:val="0"/>
              <w:adjustRightInd w:val="0"/>
              <w:spacing w:after="0" w:line="240" w:lineRule="auto"/>
              <w:ind w:left="-851" w:firstLine="567"/>
              <w:jc w:val="center"/>
              <w:rPr>
                <w:rFonts w:ascii="Times New Roman" w:eastAsia="Times New Roman" w:hAnsi="Times New Roman" w:cs="Times New Roman"/>
                <w:sz w:val="24"/>
                <w:szCs w:val="24"/>
                <w:lang w:val="uk-UA" w:eastAsia="ru-RU"/>
              </w:rPr>
            </w:pPr>
            <w:r w:rsidRPr="00701CCF">
              <w:rPr>
                <w:rFonts w:ascii="Times New Roman" w:eastAsia="Times New Roman" w:hAnsi="Times New Roman" w:cs="Times New Roman"/>
                <w:sz w:val="24"/>
                <w:szCs w:val="24"/>
                <w:lang w:val="uk-UA" w:eastAsia="ru-RU"/>
              </w:rPr>
              <w:t>0,1</w:t>
            </w:r>
          </w:p>
        </w:tc>
      </w:tr>
      <w:tr w:rsidR="00701CCF" w:rsidRPr="00701CCF" w:rsidTr="00C80BAA">
        <w:tc>
          <w:tcPr>
            <w:tcW w:w="42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01CCF" w:rsidRPr="00701CCF" w:rsidRDefault="00701CCF" w:rsidP="00CF0F94">
            <w:pPr>
              <w:widowControl w:val="0"/>
              <w:autoSpaceDE w:val="0"/>
              <w:autoSpaceDN w:val="0"/>
              <w:adjustRightInd w:val="0"/>
              <w:spacing w:after="0" w:line="240" w:lineRule="auto"/>
              <w:ind w:left="-15"/>
              <w:rPr>
                <w:rFonts w:ascii="Arial" w:eastAsia="Times New Roman" w:hAnsi="Arial" w:cs="Arial"/>
                <w:sz w:val="20"/>
                <w:szCs w:val="20"/>
                <w:lang w:eastAsia="ru-RU"/>
              </w:rPr>
            </w:pPr>
          </w:p>
        </w:tc>
        <w:tc>
          <w:tcPr>
            <w:tcW w:w="259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701CCF" w:rsidRPr="00701CCF" w:rsidRDefault="00701CCF" w:rsidP="00701CCF">
            <w:pPr>
              <w:widowControl w:val="0"/>
              <w:autoSpaceDE w:val="0"/>
              <w:autoSpaceDN w:val="0"/>
              <w:adjustRightInd w:val="0"/>
              <w:spacing w:after="0" w:line="240" w:lineRule="auto"/>
              <w:ind w:left="-13" w:firstLine="13"/>
              <w:jc w:val="center"/>
              <w:rPr>
                <w:rFonts w:ascii="Times New Roman" w:eastAsia="Times New Roman" w:hAnsi="Times New Roman" w:cs="Times New Roman"/>
                <w:sz w:val="24"/>
                <w:szCs w:val="24"/>
                <w:lang w:eastAsia="ru-RU"/>
              </w:rPr>
            </w:pPr>
            <w:r w:rsidRPr="00701CCF">
              <w:rPr>
                <w:rFonts w:ascii="Times New Roman" w:eastAsia="Times New Roman" w:hAnsi="Times New Roman" w:cs="Times New Roman"/>
                <w:sz w:val="20"/>
                <w:szCs w:val="20"/>
                <w:lang w:eastAsia="ru-RU"/>
              </w:rPr>
              <w:t>споживчих</w:t>
            </w:r>
          </w:p>
        </w:tc>
        <w:tc>
          <w:tcPr>
            <w:tcW w:w="72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701CCF" w:rsidRPr="00701CCF" w:rsidRDefault="00701CCF" w:rsidP="00701CCF">
            <w:pPr>
              <w:widowControl w:val="0"/>
              <w:autoSpaceDE w:val="0"/>
              <w:autoSpaceDN w:val="0"/>
              <w:adjustRightInd w:val="0"/>
              <w:spacing w:after="0" w:line="240" w:lineRule="auto"/>
              <w:ind w:left="-851" w:firstLine="567"/>
              <w:jc w:val="center"/>
              <w:rPr>
                <w:rFonts w:ascii="Arial" w:eastAsia="Times New Roman" w:hAnsi="Arial" w:cs="Arial"/>
                <w:sz w:val="20"/>
                <w:szCs w:val="20"/>
                <w:lang w:eastAsia="ru-RU"/>
              </w:rPr>
            </w:pPr>
          </w:p>
        </w:tc>
        <w:tc>
          <w:tcPr>
            <w:tcW w:w="126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701CCF" w:rsidRPr="00701CCF" w:rsidRDefault="00701CCF" w:rsidP="00701CCF">
            <w:pPr>
              <w:widowControl w:val="0"/>
              <w:autoSpaceDE w:val="0"/>
              <w:autoSpaceDN w:val="0"/>
              <w:adjustRightInd w:val="0"/>
              <w:spacing w:after="0" w:line="240" w:lineRule="auto"/>
              <w:ind w:left="-851" w:firstLine="567"/>
              <w:jc w:val="center"/>
              <w:rPr>
                <w:rFonts w:ascii="Times New Roman" w:eastAsia="Times New Roman" w:hAnsi="Times New Roman" w:cs="Times New Roman"/>
                <w:sz w:val="24"/>
                <w:szCs w:val="24"/>
                <w:lang w:val="uk-UA" w:eastAsia="ru-RU"/>
              </w:rPr>
            </w:pPr>
            <w:r w:rsidRPr="00701CCF">
              <w:rPr>
                <w:rFonts w:ascii="Times New Roman" w:eastAsia="Times New Roman" w:hAnsi="Times New Roman" w:cs="Times New Roman"/>
                <w:sz w:val="24"/>
                <w:szCs w:val="24"/>
                <w:lang w:val="uk-UA" w:eastAsia="ru-RU"/>
              </w:rPr>
              <w:t>-</w:t>
            </w:r>
          </w:p>
        </w:tc>
      </w:tr>
      <w:tr w:rsidR="00701CCF" w:rsidRPr="00701CCF" w:rsidTr="00C80BAA">
        <w:tc>
          <w:tcPr>
            <w:tcW w:w="42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01CCF" w:rsidRPr="00701CCF" w:rsidRDefault="00701CCF" w:rsidP="00CF0F94">
            <w:pPr>
              <w:widowControl w:val="0"/>
              <w:autoSpaceDE w:val="0"/>
              <w:autoSpaceDN w:val="0"/>
              <w:adjustRightInd w:val="0"/>
              <w:spacing w:before="150" w:after="150" w:line="240" w:lineRule="auto"/>
              <w:ind w:left="-15"/>
              <w:jc w:val="center"/>
              <w:rPr>
                <w:rFonts w:ascii="Times New Roman" w:eastAsia="Times New Roman" w:hAnsi="Times New Roman" w:cs="Times New Roman"/>
                <w:sz w:val="24"/>
                <w:szCs w:val="24"/>
                <w:lang w:val="uk-UA" w:eastAsia="ru-RU"/>
              </w:rPr>
            </w:pPr>
            <w:r w:rsidRPr="00701CCF">
              <w:rPr>
                <w:rFonts w:ascii="Times New Roman" w:eastAsia="Times New Roman" w:hAnsi="Times New Roman" w:cs="Times New Roman"/>
                <w:sz w:val="20"/>
                <w:szCs w:val="20"/>
                <w:lang w:eastAsia="ru-RU"/>
              </w:rPr>
              <w:t>1</w:t>
            </w:r>
            <w:r w:rsidRPr="00701CCF">
              <w:rPr>
                <w:rFonts w:ascii="Times New Roman" w:eastAsia="Times New Roman" w:hAnsi="Times New Roman" w:cs="Times New Roman"/>
                <w:sz w:val="20"/>
                <w:szCs w:val="20"/>
                <w:lang w:val="uk-UA" w:eastAsia="ru-RU"/>
              </w:rPr>
              <w:t>0</w:t>
            </w:r>
          </w:p>
        </w:tc>
        <w:tc>
          <w:tcPr>
            <w:tcW w:w="259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701CCF" w:rsidRPr="00701CCF" w:rsidRDefault="00701CCF" w:rsidP="00701CCF">
            <w:pPr>
              <w:widowControl w:val="0"/>
              <w:autoSpaceDE w:val="0"/>
              <w:autoSpaceDN w:val="0"/>
              <w:adjustRightInd w:val="0"/>
              <w:spacing w:after="0" w:line="240" w:lineRule="auto"/>
              <w:ind w:left="-13" w:firstLine="13"/>
              <w:jc w:val="center"/>
              <w:rPr>
                <w:rFonts w:ascii="Times New Roman" w:eastAsia="Times New Roman" w:hAnsi="Times New Roman" w:cs="Times New Roman"/>
                <w:sz w:val="24"/>
                <w:szCs w:val="24"/>
                <w:lang w:eastAsia="ru-RU"/>
              </w:rPr>
            </w:pPr>
            <w:r w:rsidRPr="00701CCF">
              <w:rPr>
                <w:rFonts w:ascii="Times New Roman" w:eastAsia="Times New Roman" w:hAnsi="Times New Roman" w:cs="Times New Roman"/>
                <w:sz w:val="20"/>
                <w:szCs w:val="20"/>
                <w:lang w:eastAsia="ru-RU"/>
              </w:rPr>
              <w:t>Протяжність побудованих у звітному році доріг з твердим покриттям місцевого значення</w:t>
            </w:r>
          </w:p>
        </w:tc>
        <w:tc>
          <w:tcPr>
            <w:tcW w:w="72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701CCF" w:rsidRPr="00701CCF" w:rsidRDefault="00701CCF" w:rsidP="00701CCF">
            <w:pPr>
              <w:widowControl w:val="0"/>
              <w:autoSpaceDE w:val="0"/>
              <w:autoSpaceDN w:val="0"/>
              <w:adjustRightInd w:val="0"/>
              <w:spacing w:after="0" w:line="240" w:lineRule="auto"/>
              <w:ind w:left="-851" w:firstLine="567"/>
              <w:jc w:val="center"/>
              <w:rPr>
                <w:rFonts w:ascii="Times New Roman" w:eastAsia="Times New Roman" w:hAnsi="Times New Roman" w:cs="Times New Roman"/>
                <w:sz w:val="24"/>
                <w:szCs w:val="24"/>
                <w:lang w:eastAsia="ru-RU"/>
              </w:rPr>
            </w:pPr>
            <w:r w:rsidRPr="00701CCF">
              <w:rPr>
                <w:rFonts w:ascii="Times New Roman" w:eastAsia="Times New Roman" w:hAnsi="Times New Roman" w:cs="Times New Roman"/>
                <w:sz w:val="20"/>
                <w:szCs w:val="20"/>
                <w:lang w:eastAsia="ru-RU"/>
              </w:rPr>
              <w:t>км</w:t>
            </w:r>
          </w:p>
        </w:tc>
        <w:tc>
          <w:tcPr>
            <w:tcW w:w="126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701CCF" w:rsidRPr="00701CCF" w:rsidRDefault="00701CCF" w:rsidP="00701CCF">
            <w:pPr>
              <w:widowControl w:val="0"/>
              <w:autoSpaceDE w:val="0"/>
              <w:autoSpaceDN w:val="0"/>
              <w:adjustRightInd w:val="0"/>
              <w:spacing w:after="0" w:line="240" w:lineRule="auto"/>
              <w:ind w:left="-851" w:firstLine="567"/>
              <w:jc w:val="center"/>
              <w:rPr>
                <w:rFonts w:ascii="Times New Roman" w:eastAsia="Times New Roman" w:hAnsi="Times New Roman" w:cs="Times New Roman"/>
                <w:sz w:val="24"/>
                <w:szCs w:val="24"/>
                <w:lang w:val="uk-UA" w:eastAsia="ru-RU"/>
              </w:rPr>
            </w:pPr>
            <w:r w:rsidRPr="00701CCF">
              <w:rPr>
                <w:rFonts w:ascii="Times New Roman" w:eastAsia="Times New Roman" w:hAnsi="Times New Roman" w:cs="Times New Roman"/>
                <w:sz w:val="24"/>
                <w:szCs w:val="24"/>
                <w:lang w:val="uk-UA" w:eastAsia="ru-RU"/>
              </w:rPr>
              <w:t>-</w:t>
            </w:r>
          </w:p>
        </w:tc>
      </w:tr>
      <w:tr w:rsidR="00701CCF" w:rsidRPr="00701CCF" w:rsidTr="00C80BAA">
        <w:tc>
          <w:tcPr>
            <w:tcW w:w="423" w:type="pct"/>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01CCF" w:rsidRPr="00701CCF" w:rsidRDefault="00701CCF" w:rsidP="00CF0F94">
            <w:pPr>
              <w:widowControl w:val="0"/>
              <w:autoSpaceDE w:val="0"/>
              <w:autoSpaceDN w:val="0"/>
              <w:adjustRightInd w:val="0"/>
              <w:spacing w:before="150" w:after="150" w:line="240" w:lineRule="auto"/>
              <w:ind w:left="-15"/>
              <w:jc w:val="center"/>
              <w:rPr>
                <w:rFonts w:ascii="Times New Roman" w:eastAsia="Times New Roman" w:hAnsi="Times New Roman" w:cs="Times New Roman"/>
                <w:sz w:val="24"/>
                <w:szCs w:val="24"/>
                <w:lang w:val="uk-UA" w:eastAsia="ru-RU"/>
              </w:rPr>
            </w:pPr>
            <w:r w:rsidRPr="00701CCF">
              <w:rPr>
                <w:rFonts w:ascii="Times New Roman" w:eastAsia="Times New Roman" w:hAnsi="Times New Roman" w:cs="Times New Roman"/>
                <w:sz w:val="20"/>
                <w:szCs w:val="20"/>
                <w:lang w:eastAsia="ru-RU"/>
              </w:rPr>
              <w:t>1</w:t>
            </w:r>
            <w:r w:rsidRPr="00701CCF">
              <w:rPr>
                <w:rFonts w:ascii="Times New Roman" w:eastAsia="Times New Roman" w:hAnsi="Times New Roman" w:cs="Times New Roman"/>
                <w:sz w:val="20"/>
                <w:szCs w:val="20"/>
                <w:lang w:val="uk-UA" w:eastAsia="ru-RU"/>
              </w:rPr>
              <w:t>1</w:t>
            </w:r>
          </w:p>
        </w:tc>
        <w:tc>
          <w:tcPr>
            <w:tcW w:w="259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701CCF" w:rsidRPr="00701CCF" w:rsidRDefault="00701CCF" w:rsidP="00701CCF">
            <w:pPr>
              <w:widowControl w:val="0"/>
              <w:autoSpaceDE w:val="0"/>
              <w:autoSpaceDN w:val="0"/>
              <w:adjustRightInd w:val="0"/>
              <w:spacing w:after="0" w:line="240" w:lineRule="auto"/>
              <w:ind w:left="-13" w:firstLine="13"/>
              <w:jc w:val="center"/>
              <w:rPr>
                <w:rFonts w:ascii="Times New Roman" w:eastAsia="Times New Roman" w:hAnsi="Times New Roman" w:cs="Times New Roman"/>
                <w:sz w:val="24"/>
                <w:szCs w:val="24"/>
                <w:lang w:eastAsia="ru-RU"/>
              </w:rPr>
            </w:pPr>
            <w:r w:rsidRPr="00701CCF">
              <w:rPr>
                <w:rFonts w:ascii="Times New Roman" w:eastAsia="Times New Roman" w:hAnsi="Times New Roman" w:cs="Times New Roman"/>
                <w:sz w:val="20"/>
                <w:szCs w:val="20"/>
                <w:lang w:eastAsia="ru-RU"/>
              </w:rPr>
              <w:t>Кількість проектів регіонального розвитку, що реалізуються на території об'єднаної громади у тому числі за рахунок:</w:t>
            </w:r>
          </w:p>
        </w:tc>
        <w:tc>
          <w:tcPr>
            <w:tcW w:w="72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701CCF" w:rsidRPr="00701CCF" w:rsidRDefault="00701CCF" w:rsidP="00701CCF">
            <w:pPr>
              <w:widowControl w:val="0"/>
              <w:autoSpaceDE w:val="0"/>
              <w:autoSpaceDN w:val="0"/>
              <w:adjustRightInd w:val="0"/>
              <w:spacing w:after="0" w:line="240" w:lineRule="auto"/>
              <w:ind w:left="-851" w:firstLine="567"/>
              <w:jc w:val="center"/>
              <w:rPr>
                <w:rFonts w:ascii="Times New Roman" w:eastAsia="Times New Roman" w:hAnsi="Times New Roman" w:cs="Times New Roman"/>
                <w:sz w:val="24"/>
                <w:szCs w:val="24"/>
                <w:lang w:eastAsia="ru-RU"/>
              </w:rPr>
            </w:pPr>
            <w:r w:rsidRPr="00701CCF">
              <w:rPr>
                <w:rFonts w:ascii="Times New Roman" w:eastAsia="Times New Roman" w:hAnsi="Times New Roman" w:cs="Times New Roman"/>
                <w:sz w:val="20"/>
                <w:szCs w:val="20"/>
                <w:lang w:eastAsia="ru-RU"/>
              </w:rPr>
              <w:t>одиниць</w:t>
            </w:r>
          </w:p>
        </w:tc>
        <w:tc>
          <w:tcPr>
            <w:tcW w:w="126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701CCF" w:rsidRPr="00701CCF" w:rsidRDefault="00701CCF" w:rsidP="00701CCF">
            <w:pPr>
              <w:widowControl w:val="0"/>
              <w:autoSpaceDE w:val="0"/>
              <w:autoSpaceDN w:val="0"/>
              <w:adjustRightInd w:val="0"/>
              <w:spacing w:after="0" w:line="240" w:lineRule="auto"/>
              <w:ind w:left="-851" w:firstLine="567"/>
              <w:jc w:val="center"/>
              <w:rPr>
                <w:rFonts w:ascii="Times New Roman" w:eastAsia="Times New Roman" w:hAnsi="Times New Roman" w:cs="Times New Roman"/>
                <w:sz w:val="24"/>
                <w:szCs w:val="24"/>
                <w:lang w:val="uk-UA" w:eastAsia="ru-RU"/>
              </w:rPr>
            </w:pPr>
            <w:r w:rsidRPr="00701CCF">
              <w:rPr>
                <w:rFonts w:ascii="Times New Roman" w:eastAsia="Times New Roman" w:hAnsi="Times New Roman" w:cs="Times New Roman"/>
                <w:sz w:val="24"/>
                <w:szCs w:val="24"/>
                <w:lang w:val="uk-UA" w:eastAsia="ru-RU"/>
              </w:rPr>
              <w:t>-</w:t>
            </w:r>
          </w:p>
        </w:tc>
      </w:tr>
      <w:tr w:rsidR="00701CCF" w:rsidRPr="00701CCF" w:rsidTr="00C80BAA">
        <w:tc>
          <w:tcPr>
            <w:tcW w:w="423" w:type="pct"/>
            <w:vMerge/>
            <w:tcBorders>
              <w:top w:val="single" w:sz="6" w:space="0" w:color="000000"/>
              <w:left w:val="single" w:sz="6" w:space="0" w:color="000000"/>
              <w:bottom w:val="single" w:sz="6" w:space="0" w:color="000000"/>
              <w:right w:val="single" w:sz="6" w:space="0" w:color="000000"/>
            </w:tcBorders>
            <w:vAlign w:val="center"/>
            <w:hideMark/>
          </w:tcPr>
          <w:p w:rsidR="00701CCF" w:rsidRPr="00701CCF" w:rsidRDefault="00701CCF" w:rsidP="00CF0F94">
            <w:pPr>
              <w:widowControl w:val="0"/>
              <w:autoSpaceDE w:val="0"/>
              <w:autoSpaceDN w:val="0"/>
              <w:adjustRightInd w:val="0"/>
              <w:spacing w:after="0" w:line="240" w:lineRule="auto"/>
              <w:ind w:left="-15"/>
              <w:rPr>
                <w:rFonts w:ascii="Times New Roman" w:eastAsia="Times New Roman" w:hAnsi="Times New Roman" w:cs="Times New Roman"/>
                <w:sz w:val="24"/>
                <w:szCs w:val="24"/>
                <w:lang w:val="uk-UA" w:eastAsia="ru-RU"/>
              </w:rPr>
            </w:pPr>
          </w:p>
        </w:tc>
        <w:tc>
          <w:tcPr>
            <w:tcW w:w="259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701CCF" w:rsidRPr="00701CCF" w:rsidRDefault="00701CCF" w:rsidP="00701CCF">
            <w:pPr>
              <w:widowControl w:val="0"/>
              <w:autoSpaceDE w:val="0"/>
              <w:autoSpaceDN w:val="0"/>
              <w:adjustRightInd w:val="0"/>
              <w:spacing w:after="0" w:line="240" w:lineRule="auto"/>
              <w:ind w:left="-13" w:firstLine="13"/>
              <w:jc w:val="center"/>
              <w:rPr>
                <w:rFonts w:ascii="Times New Roman" w:eastAsia="Times New Roman" w:hAnsi="Times New Roman" w:cs="Times New Roman"/>
                <w:sz w:val="24"/>
                <w:szCs w:val="24"/>
                <w:lang w:eastAsia="ru-RU"/>
              </w:rPr>
            </w:pPr>
            <w:r w:rsidRPr="00701CCF">
              <w:rPr>
                <w:rFonts w:ascii="Times New Roman" w:eastAsia="Times New Roman" w:hAnsi="Times New Roman" w:cs="Times New Roman"/>
                <w:sz w:val="20"/>
                <w:szCs w:val="20"/>
                <w:lang w:eastAsia="ru-RU"/>
              </w:rPr>
              <w:t>коштів державного фонду регіонального розвитку</w:t>
            </w:r>
          </w:p>
        </w:tc>
        <w:tc>
          <w:tcPr>
            <w:tcW w:w="72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701CCF" w:rsidRPr="00701CCF" w:rsidRDefault="00701CCF" w:rsidP="00701CCF">
            <w:pPr>
              <w:widowControl w:val="0"/>
              <w:autoSpaceDE w:val="0"/>
              <w:autoSpaceDN w:val="0"/>
              <w:adjustRightInd w:val="0"/>
              <w:spacing w:after="0" w:line="240" w:lineRule="auto"/>
              <w:ind w:left="-851" w:firstLine="567"/>
              <w:jc w:val="center"/>
              <w:rPr>
                <w:rFonts w:ascii="Arial" w:eastAsia="Times New Roman" w:hAnsi="Arial" w:cs="Arial"/>
                <w:sz w:val="20"/>
                <w:szCs w:val="20"/>
                <w:lang w:eastAsia="ru-RU"/>
              </w:rPr>
            </w:pPr>
          </w:p>
        </w:tc>
        <w:tc>
          <w:tcPr>
            <w:tcW w:w="126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701CCF" w:rsidRPr="00701CCF" w:rsidRDefault="00701CCF" w:rsidP="00701CCF">
            <w:pPr>
              <w:widowControl w:val="0"/>
              <w:autoSpaceDE w:val="0"/>
              <w:autoSpaceDN w:val="0"/>
              <w:adjustRightInd w:val="0"/>
              <w:spacing w:after="0" w:line="240" w:lineRule="auto"/>
              <w:ind w:left="-851" w:firstLine="567"/>
              <w:jc w:val="center"/>
              <w:rPr>
                <w:rFonts w:ascii="Times New Roman" w:eastAsia="Times New Roman" w:hAnsi="Times New Roman" w:cs="Times New Roman"/>
                <w:sz w:val="24"/>
                <w:szCs w:val="24"/>
                <w:lang w:val="uk-UA" w:eastAsia="ru-RU"/>
              </w:rPr>
            </w:pPr>
            <w:r w:rsidRPr="00701CCF">
              <w:rPr>
                <w:rFonts w:ascii="Times New Roman" w:eastAsia="Times New Roman" w:hAnsi="Times New Roman" w:cs="Times New Roman"/>
                <w:sz w:val="24"/>
                <w:szCs w:val="24"/>
                <w:lang w:val="uk-UA" w:eastAsia="ru-RU"/>
              </w:rPr>
              <w:t>-</w:t>
            </w:r>
          </w:p>
        </w:tc>
      </w:tr>
      <w:tr w:rsidR="00701CCF" w:rsidRPr="00701CCF" w:rsidTr="00C80BAA">
        <w:tc>
          <w:tcPr>
            <w:tcW w:w="423" w:type="pct"/>
            <w:vMerge/>
            <w:tcBorders>
              <w:top w:val="single" w:sz="6" w:space="0" w:color="000000"/>
              <w:left w:val="single" w:sz="6" w:space="0" w:color="000000"/>
              <w:bottom w:val="single" w:sz="6" w:space="0" w:color="000000"/>
              <w:right w:val="single" w:sz="6" w:space="0" w:color="000000"/>
            </w:tcBorders>
            <w:vAlign w:val="center"/>
            <w:hideMark/>
          </w:tcPr>
          <w:p w:rsidR="00701CCF" w:rsidRPr="00701CCF" w:rsidRDefault="00701CCF" w:rsidP="00CF0F94">
            <w:pPr>
              <w:widowControl w:val="0"/>
              <w:autoSpaceDE w:val="0"/>
              <w:autoSpaceDN w:val="0"/>
              <w:adjustRightInd w:val="0"/>
              <w:spacing w:after="0" w:line="240" w:lineRule="auto"/>
              <w:ind w:left="-15"/>
              <w:rPr>
                <w:rFonts w:ascii="Times New Roman" w:eastAsia="Times New Roman" w:hAnsi="Times New Roman" w:cs="Times New Roman"/>
                <w:sz w:val="24"/>
                <w:szCs w:val="24"/>
                <w:lang w:val="uk-UA" w:eastAsia="ru-RU"/>
              </w:rPr>
            </w:pPr>
          </w:p>
        </w:tc>
        <w:tc>
          <w:tcPr>
            <w:tcW w:w="259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701CCF" w:rsidRPr="00701CCF" w:rsidRDefault="00701CCF" w:rsidP="00701CCF">
            <w:pPr>
              <w:widowControl w:val="0"/>
              <w:autoSpaceDE w:val="0"/>
              <w:autoSpaceDN w:val="0"/>
              <w:adjustRightInd w:val="0"/>
              <w:spacing w:after="0" w:line="240" w:lineRule="auto"/>
              <w:ind w:left="-13" w:firstLine="13"/>
              <w:jc w:val="center"/>
              <w:rPr>
                <w:rFonts w:ascii="Times New Roman" w:eastAsia="Times New Roman" w:hAnsi="Times New Roman" w:cs="Times New Roman"/>
                <w:sz w:val="24"/>
                <w:szCs w:val="24"/>
                <w:lang w:eastAsia="ru-RU"/>
              </w:rPr>
            </w:pPr>
            <w:r w:rsidRPr="00701CCF">
              <w:rPr>
                <w:rFonts w:ascii="Times New Roman" w:eastAsia="Times New Roman" w:hAnsi="Times New Roman" w:cs="Times New Roman"/>
                <w:sz w:val="20"/>
                <w:szCs w:val="20"/>
                <w:lang w:eastAsia="ru-RU"/>
              </w:rPr>
              <w:t>коштів субвенцій з державного бюджету місцевим бюджетам на формування інфраструктури об'єднаних територіальних громад</w:t>
            </w:r>
          </w:p>
        </w:tc>
        <w:tc>
          <w:tcPr>
            <w:tcW w:w="72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701CCF" w:rsidRPr="00701CCF" w:rsidRDefault="00701CCF" w:rsidP="00701CCF">
            <w:pPr>
              <w:widowControl w:val="0"/>
              <w:autoSpaceDE w:val="0"/>
              <w:autoSpaceDN w:val="0"/>
              <w:adjustRightInd w:val="0"/>
              <w:spacing w:after="0" w:line="240" w:lineRule="auto"/>
              <w:ind w:left="-851" w:firstLine="567"/>
              <w:jc w:val="center"/>
              <w:rPr>
                <w:rFonts w:ascii="Arial" w:eastAsia="Times New Roman" w:hAnsi="Arial" w:cs="Arial"/>
                <w:sz w:val="20"/>
                <w:szCs w:val="20"/>
                <w:lang w:eastAsia="ru-RU"/>
              </w:rPr>
            </w:pPr>
          </w:p>
        </w:tc>
        <w:tc>
          <w:tcPr>
            <w:tcW w:w="126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701CCF" w:rsidRPr="00701CCF" w:rsidRDefault="00701CCF" w:rsidP="00701CCF">
            <w:pPr>
              <w:widowControl w:val="0"/>
              <w:autoSpaceDE w:val="0"/>
              <w:autoSpaceDN w:val="0"/>
              <w:adjustRightInd w:val="0"/>
              <w:spacing w:after="0" w:line="240" w:lineRule="auto"/>
              <w:ind w:left="-851" w:firstLine="567"/>
              <w:jc w:val="center"/>
              <w:rPr>
                <w:rFonts w:ascii="Times New Roman" w:eastAsia="Times New Roman" w:hAnsi="Times New Roman" w:cs="Times New Roman"/>
                <w:sz w:val="24"/>
                <w:szCs w:val="24"/>
                <w:lang w:val="uk-UA" w:eastAsia="ru-RU"/>
              </w:rPr>
            </w:pPr>
            <w:r w:rsidRPr="00701CCF">
              <w:rPr>
                <w:rFonts w:ascii="Times New Roman" w:eastAsia="Times New Roman" w:hAnsi="Times New Roman" w:cs="Times New Roman"/>
                <w:sz w:val="24"/>
                <w:szCs w:val="24"/>
                <w:lang w:val="uk-UA" w:eastAsia="ru-RU"/>
              </w:rPr>
              <w:t>-</w:t>
            </w:r>
          </w:p>
        </w:tc>
      </w:tr>
      <w:tr w:rsidR="00701CCF" w:rsidRPr="00701CCF" w:rsidTr="00C80BAA">
        <w:tc>
          <w:tcPr>
            <w:tcW w:w="423" w:type="pct"/>
            <w:vMerge/>
            <w:tcBorders>
              <w:top w:val="single" w:sz="6" w:space="0" w:color="000000"/>
              <w:left w:val="single" w:sz="6" w:space="0" w:color="000000"/>
              <w:bottom w:val="single" w:sz="6" w:space="0" w:color="000000"/>
              <w:right w:val="single" w:sz="6" w:space="0" w:color="000000"/>
            </w:tcBorders>
            <w:vAlign w:val="center"/>
            <w:hideMark/>
          </w:tcPr>
          <w:p w:rsidR="00701CCF" w:rsidRPr="00701CCF" w:rsidRDefault="00701CCF" w:rsidP="00CF0F94">
            <w:pPr>
              <w:widowControl w:val="0"/>
              <w:autoSpaceDE w:val="0"/>
              <w:autoSpaceDN w:val="0"/>
              <w:adjustRightInd w:val="0"/>
              <w:spacing w:after="0" w:line="240" w:lineRule="auto"/>
              <w:ind w:left="-15"/>
              <w:rPr>
                <w:rFonts w:ascii="Times New Roman" w:eastAsia="Times New Roman" w:hAnsi="Times New Roman" w:cs="Times New Roman"/>
                <w:sz w:val="24"/>
                <w:szCs w:val="24"/>
                <w:lang w:val="uk-UA" w:eastAsia="ru-RU"/>
              </w:rPr>
            </w:pPr>
          </w:p>
        </w:tc>
        <w:tc>
          <w:tcPr>
            <w:tcW w:w="259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701CCF" w:rsidRPr="00701CCF" w:rsidRDefault="00701CCF" w:rsidP="00701CCF">
            <w:pPr>
              <w:widowControl w:val="0"/>
              <w:autoSpaceDE w:val="0"/>
              <w:autoSpaceDN w:val="0"/>
              <w:adjustRightInd w:val="0"/>
              <w:spacing w:after="0" w:line="240" w:lineRule="auto"/>
              <w:ind w:left="-13" w:firstLine="13"/>
              <w:jc w:val="center"/>
              <w:rPr>
                <w:rFonts w:ascii="Times New Roman" w:eastAsia="Times New Roman" w:hAnsi="Times New Roman" w:cs="Times New Roman"/>
                <w:sz w:val="24"/>
                <w:szCs w:val="24"/>
                <w:lang w:eastAsia="ru-RU"/>
              </w:rPr>
            </w:pPr>
            <w:r w:rsidRPr="00701CCF">
              <w:rPr>
                <w:rFonts w:ascii="Times New Roman" w:eastAsia="Times New Roman" w:hAnsi="Times New Roman" w:cs="Times New Roman"/>
                <w:sz w:val="20"/>
                <w:szCs w:val="20"/>
                <w:lang w:eastAsia="ru-RU"/>
              </w:rPr>
              <w:t>інших джерел</w:t>
            </w:r>
          </w:p>
        </w:tc>
        <w:tc>
          <w:tcPr>
            <w:tcW w:w="72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701CCF" w:rsidRPr="00701CCF" w:rsidRDefault="00701CCF" w:rsidP="00701CCF">
            <w:pPr>
              <w:widowControl w:val="0"/>
              <w:autoSpaceDE w:val="0"/>
              <w:autoSpaceDN w:val="0"/>
              <w:adjustRightInd w:val="0"/>
              <w:spacing w:after="0" w:line="240" w:lineRule="auto"/>
              <w:ind w:left="-851" w:firstLine="567"/>
              <w:jc w:val="center"/>
              <w:rPr>
                <w:rFonts w:ascii="Arial" w:eastAsia="Times New Roman" w:hAnsi="Arial" w:cs="Arial"/>
                <w:sz w:val="20"/>
                <w:szCs w:val="20"/>
                <w:lang w:eastAsia="ru-RU"/>
              </w:rPr>
            </w:pPr>
          </w:p>
        </w:tc>
        <w:tc>
          <w:tcPr>
            <w:tcW w:w="126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701CCF" w:rsidRPr="00701CCF" w:rsidRDefault="00701CCF" w:rsidP="00701CCF">
            <w:pPr>
              <w:widowControl w:val="0"/>
              <w:autoSpaceDE w:val="0"/>
              <w:autoSpaceDN w:val="0"/>
              <w:adjustRightInd w:val="0"/>
              <w:spacing w:after="0" w:line="240" w:lineRule="auto"/>
              <w:ind w:left="-851" w:firstLine="567"/>
              <w:jc w:val="center"/>
              <w:rPr>
                <w:rFonts w:ascii="Times New Roman" w:eastAsia="Times New Roman" w:hAnsi="Times New Roman" w:cs="Times New Roman"/>
                <w:sz w:val="24"/>
                <w:szCs w:val="24"/>
                <w:lang w:val="uk-UA" w:eastAsia="ru-RU"/>
              </w:rPr>
            </w:pPr>
            <w:r w:rsidRPr="00701CCF">
              <w:rPr>
                <w:rFonts w:ascii="Times New Roman" w:eastAsia="Times New Roman" w:hAnsi="Times New Roman" w:cs="Times New Roman"/>
                <w:sz w:val="24"/>
                <w:szCs w:val="24"/>
                <w:lang w:val="uk-UA" w:eastAsia="ru-RU"/>
              </w:rPr>
              <w:t>-</w:t>
            </w:r>
          </w:p>
        </w:tc>
      </w:tr>
      <w:tr w:rsidR="00701CCF" w:rsidRPr="00701CCF" w:rsidTr="00C80BAA">
        <w:tc>
          <w:tcPr>
            <w:tcW w:w="423" w:type="pct"/>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01CCF" w:rsidRPr="00701CCF" w:rsidRDefault="00701CCF" w:rsidP="00CF0F94">
            <w:pPr>
              <w:widowControl w:val="0"/>
              <w:autoSpaceDE w:val="0"/>
              <w:autoSpaceDN w:val="0"/>
              <w:adjustRightInd w:val="0"/>
              <w:spacing w:before="150" w:after="150" w:line="240" w:lineRule="auto"/>
              <w:ind w:left="-15"/>
              <w:jc w:val="center"/>
              <w:rPr>
                <w:rFonts w:ascii="Times New Roman" w:eastAsia="Times New Roman" w:hAnsi="Times New Roman" w:cs="Times New Roman"/>
                <w:sz w:val="24"/>
                <w:szCs w:val="24"/>
                <w:lang w:val="uk-UA" w:eastAsia="ru-RU"/>
              </w:rPr>
            </w:pPr>
            <w:r w:rsidRPr="00701CCF">
              <w:rPr>
                <w:rFonts w:ascii="Times New Roman" w:eastAsia="Times New Roman" w:hAnsi="Times New Roman" w:cs="Times New Roman"/>
                <w:sz w:val="20"/>
                <w:szCs w:val="20"/>
                <w:lang w:eastAsia="ru-RU"/>
              </w:rPr>
              <w:t>1</w:t>
            </w:r>
            <w:r w:rsidRPr="00701CCF">
              <w:rPr>
                <w:rFonts w:ascii="Times New Roman" w:eastAsia="Times New Roman" w:hAnsi="Times New Roman" w:cs="Times New Roman"/>
                <w:sz w:val="20"/>
                <w:szCs w:val="20"/>
                <w:lang w:val="uk-UA" w:eastAsia="ru-RU"/>
              </w:rPr>
              <w:t>2</w:t>
            </w:r>
          </w:p>
        </w:tc>
        <w:tc>
          <w:tcPr>
            <w:tcW w:w="259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701CCF" w:rsidRPr="00701CCF" w:rsidRDefault="00701CCF" w:rsidP="00701CCF">
            <w:pPr>
              <w:widowControl w:val="0"/>
              <w:autoSpaceDE w:val="0"/>
              <w:autoSpaceDN w:val="0"/>
              <w:adjustRightInd w:val="0"/>
              <w:spacing w:after="0" w:line="240" w:lineRule="auto"/>
              <w:ind w:left="-13" w:firstLine="13"/>
              <w:jc w:val="center"/>
              <w:rPr>
                <w:rFonts w:ascii="Times New Roman" w:eastAsia="Times New Roman" w:hAnsi="Times New Roman" w:cs="Times New Roman"/>
                <w:sz w:val="24"/>
                <w:szCs w:val="24"/>
                <w:lang w:eastAsia="ru-RU"/>
              </w:rPr>
            </w:pPr>
            <w:r w:rsidRPr="00701CCF">
              <w:rPr>
                <w:rFonts w:ascii="Times New Roman" w:eastAsia="Times New Roman" w:hAnsi="Times New Roman" w:cs="Times New Roman"/>
                <w:sz w:val="20"/>
                <w:szCs w:val="20"/>
                <w:lang w:eastAsia="ru-RU"/>
              </w:rPr>
              <w:t>Обсяг фінансування проектів регіонального розвитку, що реалізуються на території об'єднаної громади</w:t>
            </w:r>
          </w:p>
        </w:tc>
        <w:tc>
          <w:tcPr>
            <w:tcW w:w="72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701CCF" w:rsidRPr="00701CCF" w:rsidRDefault="00701CCF" w:rsidP="00701CCF">
            <w:pPr>
              <w:widowControl w:val="0"/>
              <w:autoSpaceDE w:val="0"/>
              <w:autoSpaceDN w:val="0"/>
              <w:adjustRightInd w:val="0"/>
              <w:spacing w:after="0" w:line="240" w:lineRule="auto"/>
              <w:ind w:left="-851" w:firstLine="567"/>
              <w:jc w:val="center"/>
              <w:rPr>
                <w:rFonts w:ascii="Times New Roman" w:eastAsia="Times New Roman" w:hAnsi="Times New Roman" w:cs="Times New Roman"/>
                <w:sz w:val="24"/>
                <w:szCs w:val="24"/>
                <w:lang w:eastAsia="ru-RU"/>
              </w:rPr>
            </w:pPr>
            <w:r w:rsidRPr="00701CCF">
              <w:rPr>
                <w:rFonts w:ascii="Times New Roman" w:eastAsia="Times New Roman" w:hAnsi="Times New Roman" w:cs="Times New Roman"/>
                <w:sz w:val="20"/>
                <w:szCs w:val="20"/>
                <w:lang w:eastAsia="ru-RU"/>
              </w:rPr>
              <w:t>грн.</w:t>
            </w:r>
          </w:p>
        </w:tc>
        <w:tc>
          <w:tcPr>
            <w:tcW w:w="126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701CCF" w:rsidRPr="00701CCF" w:rsidRDefault="00701CCF" w:rsidP="00701CCF">
            <w:pPr>
              <w:widowControl w:val="0"/>
              <w:autoSpaceDE w:val="0"/>
              <w:autoSpaceDN w:val="0"/>
              <w:adjustRightInd w:val="0"/>
              <w:spacing w:after="0" w:line="240" w:lineRule="auto"/>
              <w:ind w:left="-851" w:firstLine="567"/>
              <w:jc w:val="center"/>
              <w:rPr>
                <w:rFonts w:ascii="Times New Roman" w:eastAsia="Times New Roman" w:hAnsi="Times New Roman" w:cs="Times New Roman"/>
                <w:sz w:val="24"/>
                <w:szCs w:val="24"/>
                <w:lang w:val="uk-UA" w:eastAsia="ru-RU"/>
              </w:rPr>
            </w:pPr>
            <w:r w:rsidRPr="00701CCF">
              <w:rPr>
                <w:rFonts w:ascii="Times New Roman" w:eastAsia="Times New Roman" w:hAnsi="Times New Roman" w:cs="Times New Roman"/>
                <w:sz w:val="24"/>
                <w:szCs w:val="24"/>
                <w:lang w:val="uk-UA" w:eastAsia="ru-RU"/>
              </w:rPr>
              <w:t>-</w:t>
            </w:r>
          </w:p>
        </w:tc>
      </w:tr>
      <w:tr w:rsidR="00701CCF" w:rsidRPr="00701CCF" w:rsidTr="00C80BAA">
        <w:tc>
          <w:tcPr>
            <w:tcW w:w="423" w:type="pct"/>
            <w:vMerge/>
            <w:tcBorders>
              <w:top w:val="single" w:sz="6" w:space="0" w:color="000000"/>
              <w:left w:val="single" w:sz="6" w:space="0" w:color="000000"/>
              <w:bottom w:val="single" w:sz="6" w:space="0" w:color="000000"/>
              <w:right w:val="single" w:sz="6" w:space="0" w:color="000000"/>
            </w:tcBorders>
            <w:vAlign w:val="center"/>
            <w:hideMark/>
          </w:tcPr>
          <w:p w:rsidR="00701CCF" w:rsidRPr="00701CCF" w:rsidRDefault="00701CCF" w:rsidP="00CF0F94">
            <w:pPr>
              <w:widowControl w:val="0"/>
              <w:autoSpaceDE w:val="0"/>
              <w:autoSpaceDN w:val="0"/>
              <w:adjustRightInd w:val="0"/>
              <w:spacing w:after="0" w:line="240" w:lineRule="auto"/>
              <w:ind w:left="-15"/>
              <w:rPr>
                <w:rFonts w:ascii="Times New Roman" w:eastAsia="Times New Roman" w:hAnsi="Times New Roman" w:cs="Times New Roman"/>
                <w:sz w:val="24"/>
                <w:szCs w:val="24"/>
                <w:lang w:val="uk-UA" w:eastAsia="ru-RU"/>
              </w:rPr>
            </w:pPr>
          </w:p>
        </w:tc>
        <w:tc>
          <w:tcPr>
            <w:tcW w:w="259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701CCF" w:rsidRPr="00701CCF" w:rsidRDefault="00701CCF" w:rsidP="00701CCF">
            <w:pPr>
              <w:widowControl w:val="0"/>
              <w:autoSpaceDE w:val="0"/>
              <w:autoSpaceDN w:val="0"/>
              <w:adjustRightInd w:val="0"/>
              <w:spacing w:after="0" w:line="240" w:lineRule="auto"/>
              <w:ind w:left="-13" w:firstLine="13"/>
              <w:jc w:val="center"/>
              <w:rPr>
                <w:rFonts w:ascii="Times New Roman" w:eastAsia="Times New Roman" w:hAnsi="Times New Roman" w:cs="Times New Roman"/>
                <w:sz w:val="24"/>
                <w:szCs w:val="24"/>
                <w:lang w:eastAsia="ru-RU"/>
              </w:rPr>
            </w:pPr>
            <w:r w:rsidRPr="00701CCF">
              <w:rPr>
                <w:rFonts w:ascii="Times New Roman" w:eastAsia="Times New Roman" w:hAnsi="Times New Roman" w:cs="Times New Roman"/>
                <w:sz w:val="20"/>
                <w:szCs w:val="20"/>
                <w:lang w:eastAsia="ru-RU"/>
              </w:rPr>
              <w:t>за рахунок державного бюджету</w:t>
            </w:r>
          </w:p>
        </w:tc>
        <w:tc>
          <w:tcPr>
            <w:tcW w:w="72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701CCF" w:rsidRPr="00701CCF" w:rsidRDefault="00701CCF" w:rsidP="00701CCF">
            <w:pPr>
              <w:widowControl w:val="0"/>
              <w:autoSpaceDE w:val="0"/>
              <w:autoSpaceDN w:val="0"/>
              <w:adjustRightInd w:val="0"/>
              <w:spacing w:after="0" w:line="240" w:lineRule="auto"/>
              <w:ind w:left="-851" w:firstLine="567"/>
              <w:jc w:val="center"/>
              <w:rPr>
                <w:rFonts w:ascii="Arial" w:eastAsia="Times New Roman" w:hAnsi="Arial" w:cs="Arial"/>
                <w:sz w:val="20"/>
                <w:szCs w:val="20"/>
                <w:lang w:eastAsia="ru-RU"/>
              </w:rPr>
            </w:pPr>
          </w:p>
        </w:tc>
        <w:tc>
          <w:tcPr>
            <w:tcW w:w="126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701CCF" w:rsidRPr="00701CCF" w:rsidRDefault="00701CCF" w:rsidP="00701CCF">
            <w:pPr>
              <w:widowControl w:val="0"/>
              <w:autoSpaceDE w:val="0"/>
              <w:autoSpaceDN w:val="0"/>
              <w:adjustRightInd w:val="0"/>
              <w:spacing w:after="0" w:line="240" w:lineRule="auto"/>
              <w:ind w:left="-851" w:firstLine="567"/>
              <w:jc w:val="center"/>
              <w:rPr>
                <w:rFonts w:ascii="Times New Roman" w:eastAsia="Times New Roman" w:hAnsi="Times New Roman" w:cs="Times New Roman"/>
                <w:sz w:val="24"/>
                <w:szCs w:val="24"/>
                <w:lang w:val="uk-UA" w:eastAsia="ru-RU"/>
              </w:rPr>
            </w:pPr>
            <w:r w:rsidRPr="00701CCF">
              <w:rPr>
                <w:rFonts w:ascii="Times New Roman" w:eastAsia="Times New Roman" w:hAnsi="Times New Roman" w:cs="Times New Roman"/>
                <w:sz w:val="24"/>
                <w:szCs w:val="24"/>
                <w:lang w:val="uk-UA" w:eastAsia="ru-RU"/>
              </w:rPr>
              <w:t>-</w:t>
            </w:r>
          </w:p>
        </w:tc>
      </w:tr>
      <w:tr w:rsidR="00701CCF" w:rsidRPr="00701CCF" w:rsidTr="00C80BAA">
        <w:tc>
          <w:tcPr>
            <w:tcW w:w="423" w:type="pct"/>
            <w:vMerge/>
            <w:tcBorders>
              <w:top w:val="single" w:sz="6" w:space="0" w:color="000000"/>
              <w:left w:val="single" w:sz="6" w:space="0" w:color="000000"/>
              <w:bottom w:val="single" w:sz="6" w:space="0" w:color="000000"/>
              <w:right w:val="single" w:sz="6" w:space="0" w:color="000000"/>
            </w:tcBorders>
            <w:vAlign w:val="center"/>
            <w:hideMark/>
          </w:tcPr>
          <w:p w:rsidR="00701CCF" w:rsidRPr="00701CCF" w:rsidRDefault="00701CCF" w:rsidP="00CF0F94">
            <w:pPr>
              <w:widowControl w:val="0"/>
              <w:autoSpaceDE w:val="0"/>
              <w:autoSpaceDN w:val="0"/>
              <w:adjustRightInd w:val="0"/>
              <w:spacing w:after="0" w:line="240" w:lineRule="auto"/>
              <w:ind w:left="-15"/>
              <w:rPr>
                <w:rFonts w:ascii="Times New Roman" w:eastAsia="Times New Roman" w:hAnsi="Times New Roman" w:cs="Times New Roman"/>
                <w:sz w:val="24"/>
                <w:szCs w:val="24"/>
                <w:lang w:val="uk-UA" w:eastAsia="ru-RU"/>
              </w:rPr>
            </w:pPr>
          </w:p>
        </w:tc>
        <w:tc>
          <w:tcPr>
            <w:tcW w:w="259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701CCF" w:rsidRPr="00701CCF" w:rsidRDefault="00701CCF" w:rsidP="00701CCF">
            <w:pPr>
              <w:widowControl w:val="0"/>
              <w:autoSpaceDE w:val="0"/>
              <w:autoSpaceDN w:val="0"/>
              <w:adjustRightInd w:val="0"/>
              <w:spacing w:after="0" w:line="240" w:lineRule="auto"/>
              <w:ind w:left="-13" w:firstLine="13"/>
              <w:jc w:val="center"/>
              <w:rPr>
                <w:rFonts w:ascii="Times New Roman" w:eastAsia="Times New Roman" w:hAnsi="Times New Roman" w:cs="Times New Roman"/>
                <w:sz w:val="24"/>
                <w:szCs w:val="24"/>
                <w:lang w:eastAsia="ru-RU"/>
              </w:rPr>
            </w:pPr>
            <w:r w:rsidRPr="00701CCF">
              <w:rPr>
                <w:rFonts w:ascii="Times New Roman" w:eastAsia="Times New Roman" w:hAnsi="Times New Roman" w:cs="Times New Roman"/>
                <w:sz w:val="20"/>
                <w:szCs w:val="20"/>
                <w:lang w:eastAsia="ru-RU"/>
              </w:rPr>
              <w:t>за рахунок місцевого бюджету</w:t>
            </w:r>
          </w:p>
        </w:tc>
        <w:tc>
          <w:tcPr>
            <w:tcW w:w="72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701CCF" w:rsidRPr="00701CCF" w:rsidRDefault="00701CCF" w:rsidP="00701CCF">
            <w:pPr>
              <w:widowControl w:val="0"/>
              <w:autoSpaceDE w:val="0"/>
              <w:autoSpaceDN w:val="0"/>
              <w:adjustRightInd w:val="0"/>
              <w:spacing w:after="0" w:line="240" w:lineRule="auto"/>
              <w:ind w:left="-851" w:firstLine="567"/>
              <w:jc w:val="center"/>
              <w:rPr>
                <w:rFonts w:ascii="Arial" w:eastAsia="Times New Roman" w:hAnsi="Arial" w:cs="Arial"/>
                <w:sz w:val="20"/>
                <w:szCs w:val="20"/>
                <w:lang w:eastAsia="ru-RU"/>
              </w:rPr>
            </w:pPr>
          </w:p>
        </w:tc>
        <w:tc>
          <w:tcPr>
            <w:tcW w:w="126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701CCF" w:rsidRPr="00701CCF" w:rsidRDefault="00701CCF" w:rsidP="00701CCF">
            <w:pPr>
              <w:widowControl w:val="0"/>
              <w:autoSpaceDE w:val="0"/>
              <w:autoSpaceDN w:val="0"/>
              <w:adjustRightInd w:val="0"/>
              <w:spacing w:after="0" w:line="240" w:lineRule="auto"/>
              <w:ind w:left="-851" w:firstLine="567"/>
              <w:jc w:val="center"/>
              <w:rPr>
                <w:rFonts w:ascii="Times New Roman" w:eastAsia="Times New Roman" w:hAnsi="Times New Roman" w:cs="Times New Roman"/>
                <w:sz w:val="24"/>
                <w:szCs w:val="24"/>
                <w:lang w:val="uk-UA" w:eastAsia="ru-RU"/>
              </w:rPr>
            </w:pPr>
            <w:r w:rsidRPr="00701CCF">
              <w:rPr>
                <w:rFonts w:ascii="Times New Roman" w:eastAsia="Times New Roman" w:hAnsi="Times New Roman" w:cs="Times New Roman"/>
                <w:sz w:val="24"/>
                <w:szCs w:val="24"/>
                <w:lang w:val="uk-UA" w:eastAsia="ru-RU"/>
              </w:rPr>
              <w:t>-</w:t>
            </w:r>
          </w:p>
        </w:tc>
      </w:tr>
      <w:tr w:rsidR="00701CCF" w:rsidRPr="00701CCF" w:rsidTr="00C80BAA">
        <w:tc>
          <w:tcPr>
            <w:tcW w:w="423" w:type="pct"/>
            <w:vMerge/>
            <w:tcBorders>
              <w:top w:val="single" w:sz="6" w:space="0" w:color="000000"/>
              <w:left w:val="single" w:sz="6" w:space="0" w:color="000000"/>
              <w:bottom w:val="single" w:sz="6" w:space="0" w:color="000000"/>
              <w:right w:val="single" w:sz="6" w:space="0" w:color="000000"/>
            </w:tcBorders>
            <w:vAlign w:val="center"/>
            <w:hideMark/>
          </w:tcPr>
          <w:p w:rsidR="00701CCF" w:rsidRPr="00701CCF" w:rsidRDefault="00701CCF" w:rsidP="00CF0F94">
            <w:pPr>
              <w:widowControl w:val="0"/>
              <w:autoSpaceDE w:val="0"/>
              <w:autoSpaceDN w:val="0"/>
              <w:adjustRightInd w:val="0"/>
              <w:spacing w:after="0" w:line="240" w:lineRule="auto"/>
              <w:ind w:left="-15"/>
              <w:rPr>
                <w:rFonts w:ascii="Times New Roman" w:eastAsia="Times New Roman" w:hAnsi="Times New Roman" w:cs="Times New Roman"/>
                <w:sz w:val="24"/>
                <w:szCs w:val="24"/>
                <w:lang w:val="uk-UA" w:eastAsia="ru-RU"/>
              </w:rPr>
            </w:pPr>
          </w:p>
        </w:tc>
        <w:tc>
          <w:tcPr>
            <w:tcW w:w="259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701CCF" w:rsidRPr="00701CCF" w:rsidRDefault="00701CCF" w:rsidP="00701CCF">
            <w:pPr>
              <w:widowControl w:val="0"/>
              <w:autoSpaceDE w:val="0"/>
              <w:autoSpaceDN w:val="0"/>
              <w:adjustRightInd w:val="0"/>
              <w:spacing w:after="0" w:line="240" w:lineRule="auto"/>
              <w:ind w:left="-13" w:firstLine="13"/>
              <w:jc w:val="center"/>
              <w:rPr>
                <w:rFonts w:ascii="Times New Roman" w:eastAsia="Times New Roman" w:hAnsi="Times New Roman" w:cs="Times New Roman"/>
                <w:sz w:val="24"/>
                <w:szCs w:val="24"/>
                <w:lang w:eastAsia="ru-RU"/>
              </w:rPr>
            </w:pPr>
            <w:r w:rsidRPr="00701CCF">
              <w:rPr>
                <w:rFonts w:ascii="Times New Roman" w:eastAsia="Times New Roman" w:hAnsi="Times New Roman" w:cs="Times New Roman"/>
                <w:sz w:val="20"/>
                <w:szCs w:val="20"/>
                <w:lang w:eastAsia="ru-RU"/>
              </w:rPr>
              <w:t>за рахунок інших джерел</w:t>
            </w:r>
          </w:p>
        </w:tc>
        <w:tc>
          <w:tcPr>
            <w:tcW w:w="72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701CCF" w:rsidRPr="00701CCF" w:rsidRDefault="00701CCF" w:rsidP="00701CCF">
            <w:pPr>
              <w:widowControl w:val="0"/>
              <w:autoSpaceDE w:val="0"/>
              <w:autoSpaceDN w:val="0"/>
              <w:adjustRightInd w:val="0"/>
              <w:spacing w:after="0" w:line="240" w:lineRule="auto"/>
              <w:ind w:left="-851" w:firstLine="567"/>
              <w:jc w:val="center"/>
              <w:rPr>
                <w:rFonts w:ascii="Times New Roman" w:eastAsia="Times New Roman" w:hAnsi="Times New Roman" w:cs="Times New Roman"/>
                <w:sz w:val="24"/>
                <w:szCs w:val="24"/>
                <w:lang w:eastAsia="ru-RU"/>
              </w:rPr>
            </w:pPr>
            <w:r w:rsidRPr="00701CCF">
              <w:rPr>
                <w:rFonts w:ascii="Times New Roman" w:eastAsia="Times New Roman" w:hAnsi="Times New Roman" w:cs="Times New Roman"/>
                <w:sz w:val="20"/>
                <w:szCs w:val="20"/>
                <w:lang w:eastAsia="ru-RU"/>
              </w:rPr>
              <w:t>%</w:t>
            </w:r>
          </w:p>
        </w:tc>
        <w:tc>
          <w:tcPr>
            <w:tcW w:w="126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701CCF" w:rsidRPr="00701CCF" w:rsidRDefault="00701CCF" w:rsidP="00701CCF">
            <w:pPr>
              <w:widowControl w:val="0"/>
              <w:autoSpaceDE w:val="0"/>
              <w:autoSpaceDN w:val="0"/>
              <w:adjustRightInd w:val="0"/>
              <w:spacing w:after="0" w:line="240" w:lineRule="auto"/>
              <w:ind w:left="-851" w:firstLine="567"/>
              <w:jc w:val="center"/>
              <w:rPr>
                <w:rFonts w:ascii="Times New Roman" w:eastAsia="Times New Roman" w:hAnsi="Times New Roman" w:cs="Times New Roman"/>
                <w:sz w:val="24"/>
                <w:szCs w:val="24"/>
                <w:lang w:val="uk-UA" w:eastAsia="ru-RU"/>
              </w:rPr>
            </w:pPr>
            <w:r w:rsidRPr="00701CCF">
              <w:rPr>
                <w:rFonts w:ascii="Times New Roman" w:eastAsia="Times New Roman" w:hAnsi="Times New Roman" w:cs="Times New Roman"/>
                <w:sz w:val="24"/>
                <w:szCs w:val="24"/>
                <w:lang w:val="uk-UA" w:eastAsia="ru-RU"/>
              </w:rPr>
              <w:t>-</w:t>
            </w:r>
          </w:p>
        </w:tc>
      </w:tr>
      <w:tr w:rsidR="00701CCF" w:rsidRPr="00701CCF" w:rsidTr="00C80BAA">
        <w:trPr>
          <w:trHeight w:val="315"/>
        </w:trPr>
        <w:tc>
          <w:tcPr>
            <w:tcW w:w="42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01CCF" w:rsidRPr="00701CCF" w:rsidRDefault="00701CCF" w:rsidP="00CF0F94">
            <w:pPr>
              <w:widowControl w:val="0"/>
              <w:autoSpaceDE w:val="0"/>
              <w:autoSpaceDN w:val="0"/>
              <w:adjustRightInd w:val="0"/>
              <w:spacing w:before="150" w:after="150" w:line="240" w:lineRule="auto"/>
              <w:ind w:left="-15"/>
              <w:jc w:val="center"/>
              <w:rPr>
                <w:rFonts w:ascii="Times New Roman" w:eastAsia="Times New Roman" w:hAnsi="Times New Roman" w:cs="Times New Roman"/>
                <w:sz w:val="24"/>
                <w:szCs w:val="24"/>
                <w:lang w:eastAsia="ru-RU"/>
              </w:rPr>
            </w:pPr>
            <w:r w:rsidRPr="00701CCF">
              <w:rPr>
                <w:rFonts w:ascii="Times New Roman" w:eastAsia="Times New Roman" w:hAnsi="Times New Roman" w:cs="Times New Roman"/>
                <w:b/>
                <w:bCs/>
                <w:sz w:val="20"/>
                <w:szCs w:val="20"/>
                <w:lang w:eastAsia="ru-RU"/>
              </w:rPr>
              <w:t>III</w:t>
            </w:r>
          </w:p>
        </w:tc>
        <w:tc>
          <w:tcPr>
            <w:tcW w:w="259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701CCF" w:rsidRPr="00701CCF" w:rsidRDefault="00701CCF" w:rsidP="00701CCF">
            <w:pPr>
              <w:widowControl w:val="0"/>
              <w:autoSpaceDE w:val="0"/>
              <w:autoSpaceDN w:val="0"/>
              <w:adjustRightInd w:val="0"/>
              <w:spacing w:after="0" w:line="240" w:lineRule="auto"/>
              <w:ind w:left="-13" w:firstLine="13"/>
              <w:jc w:val="center"/>
              <w:rPr>
                <w:rFonts w:ascii="Times New Roman" w:eastAsia="Times New Roman" w:hAnsi="Times New Roman" w:cs="Times New Roman"/>
                <w:sz w:val="24"/>
                <w:szCs w:val="24"/>
                <w:lang w:eastAsia="ru-RU"/>
              </w:rPr>
            </w:pPr>
            <w:r w:rsidRPr="00701CCF">
              <w:rPr>
                <w:rFonts w:ascii="Times New Roman" w:eastAsia="Times New Roman" w:hAnsi="Times New Roman" w:cs="Times New Roman"/>
                <w:b/>
                <w:bCs/>
                <w:sz w:val="20"/>
                <w:szCs w:val="20"/>
                <w:lang w:eastAsia="ru-RU"/>
              </w:rPr>
              <w:t>Фінансова самодостатність</w:t>
            </w:r>
          </w:p>
        </w:tc>
        <w:tc>
          <w:tcPr>
            <w:tcW w:w="72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701CCF" w:rsidRPr="00701CCF" w:rsidRDefault="00701CCF" w:rsidP="00701CCF">
            <w:pPr>
              <w:widowControl w:val="0"/>
              <w:autoSpaceDE w:val="0"/>
              <w:autoSpaceDN w:val="0"/>
              <w:adjustRightInd w:val="0"/>
              <w:spacing w:after="0" w:line="240" w:lineRule="auto"/>
              <w:ind w:left="-851" w:firstLine="567"/>
              <w:jc w:val="center"/>
              <w:rPr>
                <w:rFonts w:ascii="Arial" w:eastAsia="Times New Roman" w:hAnsi="Arial" w:cs="Arial"/>
                <w:sz w:val="20"/>
                <w:szCs w:val="20"/>
                <w:lang w:eastAsia="ru-RU"/>
              </w:rPr>
            </w:pPr>
          </w:p>
        </w:tc>
        <w:tc>
          <w:tcPr>
            <w:tcW w:w="126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701CCF" w:rsidRPr="00701CCF" w:rsidRDefault="00701CCF" w:rsidP="00701CCF">
            <w:pPr>
              <w:widowControl w:val="0"/>
              <w:autoSpaceDE w:val="0"/>
              <w:autoSpaceDN w:val="0"/>
              <w:adjustRightInd w:val="0"/>
              <w:spacing w:after="0" w:line="240" w:lineRule="auto"/>
              <w:ind w:left="-851" w:firstLine="567"/>
              <w:jc w:val="center"/>
              <w:rPr>
                <w:rFonts w:ascii="Arial" w:eastAsia="Times New Roman" w:hAnsi="Arial" w:cs="Arial"/>
                <w:sz w:val="20"/>
                <w:szCs w:val="20"/>
                <w:lang w:eastAsia="ru-RU"/>
              </w:rPr>
            </w:pPr>
          </w:p>
        </w:tc>
      </w:tr>
      <w:tr w:rsidR="00701CCF" w:rsidRPr="00701CCF" w:rsidTr="00C80BAA">
        <w:tc>
          <w:tcPr>
            <w:tcW w:w="42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01CCF" w:rsidRPr="00701CCF" w:rsidRDefault="00701CCF" w:rsidP="00CF0F94">
            <w:pPr>
              <w:widowControl w:val="0"/>
              <w:autoSpaceDE w:val="0"/>
              <w:autoSpaceDN w:val="0"/>
              <w:adjustRightInd w:val="0"/>
              <w:spacing w:before="150" w:after="150" w:line="240" w:lineRule="auto"/>
              <w:ind w:left="-15"/>
              <w:jc w:val="center"/>
              <w:rPr>
                <w:rFonts w:ascii="Times New Roman" w:eastAsia="Times New Roman" w:hAnsi="Times New Roman" w:cs="Times New Roman"/>
                <w:sz w:val="24"/>
                <w:szCs w:val="24"/>
                <w:lang w:val="uk-UA" w:eastAsia="ru-RU"/>
              </w:rPr>
            </w:pPr>
            <w:r w:rsidRPr="00701CCF">
              <w:rPr>
                <w:rFonts w:ascii="Times New Roman" w:eastAsia="Times New Roman" w:hAnsi="Times New Roman" w:cs="Times New Roman"/>
                <w:sz w:val="20"/>
                <w:szCs w:val="20"/>
                <w:lang w:eastAsia="ru-RU"/>
              </w:rPr>
              <w:t>1</w:t>
            </w:r>
            <w:r w:rsidRPr="00701CCF">
              <w:rPr>
                <w:rFonts w:ascii="Times New Roman" w:eastAsia="Times New Roman" w:hAnsi="Times New Roman" w:cs="Times New Roman"/>
                <w:sz w:val="20"/>
                <w:szCs w:val="20"/>
                <w:lang w:val="uk-UA" w:eastAsia="ru-RU"/>
              </w:rPr>
              <w:t>3</w:t>
            </w:r>
          </w:p>
        </w:tc>
        <w:tc>
          <w:tcPr>
            <w:tcW w:w="259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701CCF" w:rsidRPr="00701CCF" w:rsidRDefault="00701CCF" w:rsidP="00701CCF">
            <w:pPr>
              <w:widowControl w:val="0"/>
              <w:autoSpaceDE w:val="0"/>
              <w:autoSpaceDN w:val="0"/>
              <w:adjustRightInd w:val="0"/>
              <w:spacing w:after="0" w:line="240" w:lineRule="auto"/>
              <w:ind w:left="-13" w:firstLine="13"/>
              <w:jc w:val="center"/>
              <w:rPr>
                <w:rFonts w:ascii="Times New Roman" w:eastAsia="Times New Roman" w:hAnsi="Times New Roman" w:cs="Times New Roman"/>
                <w:sz w:val="24"/>
                <w:szCs w:val="24"/>
                <w:lang w:eastAsia="ru-RU"/>
              </w:rPr>
            </w:pPr>
            <w:r w:rsidRPr="00701CCF">
              <w:rPr>
                <w:rFonts w:ascii="Times New Roman" w:eastAsia="Times New Roman" w:hAnsi="Times New Roman" w:cs="Times New Roman"/>
                <w:sz w:val="20"/>
                <w:szCs w:val="20"/>
                <w:lang w:eastAsia="ru-RU"/>
              </w:rPr>
              <w:t>Доходи загального фонду бюджету об'єднаної територіальної громади (без трансфертів) на 1 особу</w:t>
            </w:r>
          </w:p>
        </w:tc>
        <w:tc>
          <w:tcPr>
            <w:tcW w:w="72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701CCF" w:rsidRPr="00701CCF" w:rsidRDefault="00701CCF" w:rsidP="00701CCF">
            <w:pPr>
              <w:widowControl w:val="0"/>
              <w:autoSpaceDE w:val="0"/>
              <w:autoSpaceDN w:val="0"/>
              <w:adjustRightInd w:val="0"/>
              <w:spacing w:after="0" w:line="240" w:lineRule="auto"/>
              <w:ind w:left="-851" w:firstLine="567"/>
              <w:jc w:val="center"/>
              <w:rPr>
                <w:rFonts w:ascii="Times New Roman" w:eastAsia="Times New Roman" w:hAnsi="Times New Roman" w:cs="Times New Roman"/>
                <w:sz w:val="24"/>
                <w:szCs w:val="24"/>
                <w:lang w:eastAsia="ru-RU"/>
              </w:rPr>
            </w:pPr>
            <w:r w:rsidRPr="00701CCF">
              <w:rPr>
                <w:rFonts w:ascii="Times New Roman" w:eastAsia="Times New Roman" w:hAnsi="Times New Roman" w:cs="Times New Roman"/>
                <w:sz w:val="20"/>
                <w:szCs w:val="20"/>
                <w:lang w:eastAsia="ru-RU"/>
              </w:rPr>
              <w:t>грн.</w:t>
            </w:r>
          </w:p>
        </w:tc>
        <w:tc>
          <w:tcPr>
            <w:tcW w:w="126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701CCF" w:rsidRPr="00701CCF" w:rsidRDefault="00701CCF" w:rsidP="00701CCF">
            <w:pPr>
              <w:widowControl w:val="0"/>
              <w:autoSpaceDE w:val="0"/>
              <w:autoSpaceDN w:val="0"/>
              <w:adjustRightInd w:val="0"/>
              <w:spacing w:after="0" w:line="240" w:lineRule="auto"/>
              <w:ind w:left="-851" w:firstLine="567"/>
              <w:jc w:val="center"/>
              <w:rPr>
                <w:rFonts w:ascii="Times New Roman" w:eastAsia="Times New Roman" w:hAnsi="Times New Roman" w:cs="Times New Roman"/>
                <w:sz w:val="24"/>
                <w:szCs w:val="24"/>
                <w:lang w:val="uk-UA" w:eastAsia="ru-RU"/>
              </w:rPr>
            </w:pPr>
            <w:r w:rsidRPr="00701CCF">
              <w:rPr>
                <w:rFonts w:ascii="Times New Roman" w:eastAsia="Times New Roman" w:hAnsi="Times New Roman" w:cs="Times New Roman"/>
                <w:sz w:val="24"/>
                <w:szCs w:val="24"/>
                <w:lang w:val="uk-UA" w:eastAsia="ru-RU"/>
              </w:rPr>
              <w:t>4016,0</w:t>
            </w:r>
          </w:p>
        </w:tc>
      </w:tr>
      <w:tr w:rsidR="00701CCF" w:rsidRPr="00701CCF" w:rsidTr="00C80BAA">
        <w:tc>
          <w:tcPr>
            <w:tcW w:w="42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01CCF" w:rsidRPr="00701CCF" w:rsidRDefault="00701CCF" w:rsidP="00CF0F94">
            <w:pPr>
              <w:widowControl w:val="0"/>
              <w:autoSpaceDE w:val="0"/>
              <w:autoSpaceDN w:val="0"/>
              <w:adjustRightInd w:val="0"/>
              <w:spacing w:before="150" w:after="150" w:line="240" w:lineRule="auto"/>
              <w:ind w:left="-15"/>
              <w:jc w:val="center"/>
              <w:rPr>
                <w:rFonts w:ascii="Times New Roman" w:eastAsia="Times New Roman" w:hAnsi="Times New Roman" w:cs="Times New Roman"/>
                <w:sz w:val="24"/>
                <w:szCs w:val="24"/>
                <w:lang w:val="uk-UA" w:eastAsia="ru-RU"/>
              </w:rPr>
            </w:pPr>
            <w:r w:rsidRPr="00701CCF">
              <w:rPr>
                <w:rFonts w:ascii="Times New Roman" w:eastAsia="Times New Roman" w:hAnsi="Times New Roman" w:cs="Times New Roman"/>
                <w:sz w:val="20"/>
                <w:szCs w:val="20"/>
                <w:lang w:eastAsia="ru-RU"/>
              </w:rPr>
              <w:t>1</w:t>
            </w:r>
            <w:r w:rsidRPr="00701CCF">
              <w:rPr>
                <w:rFonts w:ascii="Times New Roman" w:eastAsia="Times New Roman" w:hAnsi="Times New Roman" w:cs="Times New Roman"/>
                <w:sz w:val="20"/>
                <w:szCs w:val="20"/>
                <w:lang w:val="uk-UA" w:eastAsia="ru-RU"/>
              </w:rPr>
              <w:t>4</w:t>
            </w:r>
          </w:p>
        </w:tc>
        <w:tc>
          <w:tcPr>
            <w:tcW w:w="259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701CCF" w:rsidRPr="00701CCF" w:rsidRDefault="00701CCF" w:rsidP="00701CCF">
            <w:pPr>
              <w:widowControl w:val="0"/>
              <w:autoSpaceDE w:val="0"/>
              <w:autoSpaceDN w:val="0"/>
              <w:adjustRightInd w:val="0"/>
              <w:spacing w:after="0" w:line="240" w:lineRule="auto"/>
              <w:ind w:left="-13" w:firstLine="13"/>
              <w:jc w:val="center"/>
              <w:rPr>
                <w:rFonts w:ascii="Times New Roman" w:eastAsia="Times New Roman" w:hAnsi="Times New Roman" w:cs="Times New Roman"/>
                <w:sz w:val="24"/>
                <w:szCs w:val="24"/>
                <w:lang w:eastAsia="ru-RU"/>
              </w:rPr>
            </w:pPr>
            <w:r w:rsidRPr="00701CCF">
              <w:rPr>
                <w:rFonts w:ascii="Times New Roman" w:eastAsia="Times New Roman" w:hAnsi="Times New Roman" w:cs="Times New Roman"/>
                <w:sz w:val="20"/>
                <w:szCs w:val="20"/>
                <w:lang w:eastAsia="ru-RU"/>
              </w:rPr>
              <w:t>Капітальні видатки бюджету об'єднаної територіальної громади (без трансфертів) на 1 особу</w:t>
            </w:r>
          </w:p>
        </w:tc>
        <w:tc>
          <w:tcPr>
            <w:tcW w:w="72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701CCF" w:rsidRPr="00701CCF" w:rsidRDefault="00701CCF" w:rsidP="00701CCF">
            <w:pPr>
              <w:widowControl w:val="0"/>
              <w:autoSpaceDE w:val="0"/>
              <w:autoSpaceDN w:val="0"/>
              <w:adjustRightInd w:val="0"/>
              <w:spacing w:after="0" w:line="240" w:lineRule="auto"/>
              <w:ind w:left="-851" w:firstLine="567"/>
              <w:jc w:val="center"/>
              <w:rPr>
                <w:rFonts w:ascii="Times New Roman" w:eastAsia="Times New Roman" w:hAnsi="Times New Roman" w:cs="Times New Roman"/>
                <w:sz w:val="24"/>
                <w:szCs w:val="24"/>
                <w:lang w:eastAsia="ru-RU"/>
              </w:rPr>
            </w:pPr>
            <w:r w:rsidRPr="00701CCF">
              <w:rPr>
                <w:rFonts w:ascii="Times New Roman" w:eastAsia="Times New Roman" w:hAnsi="Times New Roman" w:cs="Times New Roman"/>
                <w:sz w:val="20"/>
                <w:szCs w:val="20"/>
                <w:lang w:eastAsia="ru-RU"/>
              </w:rPr>
              <w:t>грн.</w:t>
            </w:r>
          </w:p>
        </w:tc>
        <w:tc>
          <w:tcPr>
            <w:tcW w:w="126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701CCF" w:rsidRPr="00701CCF" w:rsidRDefault="00701CCF" w:rsidP="00701CCF">
            <w:pPr>
              <w:widowControl w:val="0"/>
              <w:autoSpaceDE w:val="0"/>
              <w:autoSpaceDN w:val="0"/>
              <w:adjustRightInd w:val="0"/>
              <w:spacing w:after="0" w:line="240" w:lineRule="auto"/>
              <w:ind w:left="-851" w:firstLine="567"/>
              <w:jc w:val="center"/>
              <w:rPr>
                <w:rFonts w:ascii="Times New Roman" w:eastAsia="Times New Roman" w:hAnsi="Times New Roman" w:cs="Times New Roman"/>
                <w:sz w:val="24"/>
                <w:szCs w:val="24"/>
                <w:lang w:eastAsia="ru-RU"/>
              </w:rPr>
            </w:pPr>
            <w:r w:rsidRPr="00701CCF">
              <w:rPr>
                <w:rFonts w:ascii="Times New Roman" w:eastAsia="Times New Roman" w:hAnsi="Times New Roman" w:cs="Times New Roman"/>
                <w:sz w:val="24"/>
                <w:szCs w:val="24"/>
                <w:lang w:eastAsia="ru-RU"/>
              </w:rPr>
              <w:t>848,7</w:t>
            </w:r>
          </w:p>
        </w:tc>
      </w:tr>
      <w:tr w:rsidR="00701CCF" w:rsidRPr="00701CCF" w:rsidTr="00C80BAA">
        <w:tc>
          <w:tcPr>
            <w:tcW w:w="42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01CCF" w:rsidRPr="00701CCF" w:rsidRDefault="00701CCF" w:rsidP="00CF0F94">
            <w:pPr>
              <w:widowControl w:val="0"/>
              <w:autoSpaceDE w:val="0"/>
              <w:autoSpaceDN w:val="0"/>
              <w:adjustRightInd w:val="0"/>
              <w:spacing w:before="150" w:after="150" w:line="240" w:lineRule="auto"/>
              <w:ind w:left="-15"/>
              <w:jc w:val="center"/>
              <w:rPr>
                <w:rFonts w:ascii="Times New Roman" w:eastAsia="Times New Roman" w:hAnsi="Times New Roman" w:cs="Times New Roman"/>
                <w:sz w:val="24"/>
                <w:szCs w:val="24"/>
                <w:lang w:val="uk-UA" w:eastAsia="ru-RU"/>
              </w:rPr>
            </w:pPr>
            <w:r w:rsidRPr="00701CCF">
              <w:rPr>
                <w:rFonts w:ascii="Times New Roman" w:eastAsia="Times New Roman" w:hAnsi="Times New Roman" w:cs="Times New Roman"/>
                <w:sz w:val="20"/>
                <w:szCs w:val="20"/>
                <w:lang w:eastAsia="ru-RU"/>
              </w:rPr>
              <w:t>1</w:t>
            </w:r>
            <w:r w:rsidRPr="00701CCF">
              <w:rPr>
                <w:rFonts w:ascii="Times New Roman" w:eastAsia="Times New Roman" w:hAnsi="Times New Roman" w:cs="Times New Roman"/>
                <w:sz w:val="20"/>
                <w:szCs w:val="20"/>
                <w:lang w:val="uk-UA" w:eastAsia="ru-RU"/>
              </w:rPr>
              <w:t>5</w:t>
            </w:r>
          </w:p>
        </w:tc>
        <w:tc>
          <w:tcPr>
            <w:tcW w:w="259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701CCF" w:rsidRPr="00701CCF" w:rsidRDefault="00701CCF" w:rsidP="00701CCF">
            <w:pPr>
              <w:widowControl w:val="0"/>
              <w:autoSpaceDE w:val="0"/>
              <w:autoSpaceDN w:val="0"/>
              <w:adjustRightInd w:val="0"/>
              <w:spacing w:after="0" w:line="240" w:lineRule="auto"/>
              <w:ind w:left="-13" w:firstLine="13"/>
              <w:jc w:val="center"/>
              <w:rPr>
                <w:rFonts w:ascii="Times New Roman" w:eastAsia="Times New Roman" w:hAnsi="Times New Roman" w:cs="Times New Roman"/>
                <w:sz w:val="24"/>
                <w:szCs w:val="24"/>
                <w:lang w:eastAsia="ru-RU"/>
              </w:rPr>
            </w:pPr>
            <w:r w:rsidRPr="00701CCF">
              <w:rPr>
                <w:rFonts w:ascii="Times New Roman" w:eastAsia="Times New Roman" w:hAnsi="Times New Roman" w:cs="Times New Roman"/>
                <w:sz w:val="20"/>
                <w:szCs w:val="20"/>
                <w:lang w:eastAsia="ru-RU"/>
              </w:rPr>
              <w:t>Частка базової дотації в доходах загального фонду бюджету об'єднаної територіальної громади (без урахування субвенцій)</w:t>
            </w:r>
          </w:p>
        </w:tc>
        <w:tc>
          <w:tcPr>
            <w:tcW w:w="72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701CCF" w:rsidRPr="00701CCF" w:rsidRDefault="00701CCF" w:rsidP="00701CCF">
            <w:pPr>
              <w:widowControl w:val="0"/>
              <w:autoSpaceDE w:val="0"/>
              <w:autoSpaceDN w:val="0"/>
              <w:adjustRightInd w:val="0"/>
              <w:spacing w:after="0" w:line="240" w:lineRule="auto"/>
              <w:ind w:left="-851" w:firstLine="567"/>
              <w:jc w:val="center"/>
              <w:rPr>
                <w:rFonts w:ascii="Times New Roman" w:eastAsia="Times New Roman" w:hAnsi="Times New Roman" w:cs="Times New Roman"/>
                <w:sz w:val="24"/>
                <w:szCs w:val="24"/>
                <w:lang w:eastAsia="ru-RU"/>
              </w:rPr>
            </w:pPr>
            <w:r w:rsidRPr="00701CCF">
              <w:rPr>
                <w:rFonts w:ascii="Times New Roman" w:eastAsia="Times New Roman" w:hAnsi="Times New Roman" w:cs="Times New Roman"/>
                <w:sz w:val="20"/>
                <w:szCs w:val="20"/>
                <w:lang w:eastAsia="ru-RU"/>
              </w:rPr>
              <w:t>%</w:t>
            </w:r>
          </w:p>
        </w:tc>
        <w:tc>
          <w:tcPr>
            <w:tcW w:w="126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701CCF" w:rsidRPr="00701CCF" w:rsidRDefault="00701CCF" w:rsidP="00701CCF">
            <w:pPr>
              <w:widowControl w:val="0"/>
              <w:autoSpaceDE w:val="0"/>
              <w:autoSpaceDN w:val="0"/>
              <w:adjustRightInd w:val="0"/>
              <w:spacing w:after="0" w:line="240" w:lineRule="auto"/>
              <w:ind w:left="-851" w:firstLine="567"/>
              <w:jc w:val="center"/>
              <w:rPr>
                <w:rFonts w:ascii="Times New Roman" w:eastAsia="Times New Roman" w:hAnsi="Times New Roman" w:cs="Times New Roman"/>
                <w:sz w:val="24"/>
                <w:szCs w:val="24"/>
                <w:lang w:val="uk-UA" w:eastAsia="ru-RU"/>
              </w:rPr>
            </w:pPr>
            <w:r w:rsidRPr="00701CCF">
              <w:rPr>
                <w:rFonts w:ascii="Times New Roman" w:eastAsia="Times New Roman" w:hAnsi="Times New Roman" w:cs="Times New Roman"/>
                <w:sz w:val="24"/>
                <w:szCs w:val="24"/>
                <w:lang w:val="uk-UA" w:eastAsia="ru-RU"/>
              </w:rPr>
              <w:t>18,3</w:t>
            </w:r>
          </w:p>
        </w:tc>
      </w:tr>
      <w:tr w:rsidR="00701CCF" w:rsidRPr="00701CCF" w:rsidTr="00CF0F94">
        <w:trPr>
          <w:trHeight w:val="704"/>
        </w:trPr>
        <w:tc>
          <w:tcPr>
            <w:tcW w:w="42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01CCF" w:rsidRPr="00701CCF" w:rsidRDefault="00701CCF" w:rsidP="00CF0F94">
            <w:pPr>
              <w:widowControl w:val="0"/>
              <w:autoSpaceDE w:val="0"/>
              <w:autoSpaceDN w:val="0"/>
              <w:adjustRightInd w:val="0"/>
              <w:spacing w:before="150" w:after="150" w:line="240" w:lineRule="auto"/>
              <w:ind w:left="-15"/>
              <w:jc w:val="center"/>
              <w:rPr>
                <w:rFonts w:ascii="Times New Roman" w:eastAsia="Times New Roman" w:hAnsi="Times New Roman" w:cs="Times New Roman"/>
                <w:sz w:val="24"/>
                <w:szCs w:val="24"/>
                <w:lang w:val="uk-UA" w:eastAsia="ru-RU"/>
              </w:rPr>
            </w:pPr>
            <w:r w:rsidRPr="00701CCF">
              <w:rPr>
                <w:rFonts w:ascii="Times New Roman" w:eastAsia="Times New Roman" w:hAnsi="Times New Roman" w:cs="Times New Roman"/>
                <w:sz w:val="20"/>
                <w:szCs w:val="20"/>
                <w:lang w:eastAsia="ru-RU"/>
              </w:rPr>
              <w:t>1</w:t>
            </w:r>
            <w:r w:rsidRPr="00701CCF">
              <w:rPr>
                <w:rFonts w:ascii="Times New Roman" w:eastAsia="Times New Roman" w:hAnsi="Times New Roman" w:cs="Times New Roman"/>
                <w:sz w:val="20"/>
                <w:szCs w:val="20"/>
                <w:lang w:val="uk-UA" w:eastAsia="ru-RU"/>
              </w:rPr>
              <w:t>6</w:t>
            </w:r>
          </w:p>
        </w:tc>
        <w:tc>
          <w:tcPr>
            <w:tcW w:w="259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01CCF" w:rsidRPr="00701CCF" w:rsidRDefault="00701CCF" w:rsidP="00CF0F94">
            <w:pPr>
              <w:widowControl w:val="0"/>
              <w:autoSpaceDE w:val="0"/>
              <w:autoSpaceDN w:val="0"/>
              <w:adjustRightInd w:val="0"/>
              <w:spacing w:after="0" w:line="240" w:lineRule="auto"/>
              <w:ind w:firstLine="13"/>
              <w:jc w:val="center"/>
              <w:rPr>
                <w:rFonts w:ascii="Times New Roman" w:eastAsia="Times New Roman" w:hAnsi="Times New Roman" w:cs="Times New Roman"/>
                <w:sz w:val="24"/>
                <w:szCs w:val="24"/>
                <w:lang w:eastAsia="ru-RU"/>
              </w:rPr>
            </w:pPr>
            <w:r w:rsidRPr="00701CCF">
              <w:rPr>
                <w:rFonts w:ascii="Times New Roman" w:eastAsia="Times New Roman" w:hAnsi="Times New Roman" w:cs="Times New Roman"/>
                <w:sz w:val="20"/>
                <w:szCs w:val="20"/>
                <w:lang w:eastAsia="ru-RU"/>
              </w:rPr>
              <w:t>Частка видатків бюджету розвитку в загальному обсязі видатків об'єднаної територіальної громади (без урахування власних надходжень бюджетних установ)</w:t>
            </w:r>
          </w:p>
        </w:tc>
        <w:tc>
          <w:tcPr>
            <w:tcW w:w="72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701CCF" w:rsidRPr="00701CCF" w:rsidRDefault="00701CCF" w:rsidP="00701CCF">
            <w:pPr>
              <w:widowControl w:val="0"/>
              <w:autoSpaceDE w:val="0"/>
              <w:autoSpaceDN w:val="0"/>
              <w:adjustRightInd w:val="0"/>
              <w:spacing w:after="0" w:line="240" w:lineRule="auto"/>
              <w:ind w:left="-851" w:firstLine="567"/>
              <w:jc w:val="center"/>
              <w:rPr>
                <w:rFonts w:ascii="Times New Roman" w:eastAsia="Times New Roman" w:hAnsi="Times New Roman" w:cs="Times New Roman"/>
                <w:sz w:val="24"/>
                <w:szCs w:val="24"/>
                <w:lang w:eastAsia="ru-RU"/>
              </w:rPr>
            </w:pPr>
            <w:r w:rsidRPr="00701CCF">
              <w:rPr>
                <w:rFonts w:ascii="Times New Roman" w:eastAsia="Times New Roman" w:hAnsi="Times New Roman" w:cs="Times New Roman"/>
                <w:sz w:val="20"/>
                <w:szCs w:val="20"/>
                <w:lang w:eastAsia="ru-RU"/>
              </w:rPr>
              <w:t>%</w:t>
            </w:r>
          </w:p>
        </w:tc>
        <w:tc>
          <w:tcPr>
            <w:tcW w:w="126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701CCF" w:rsidRPr="00701CCF" w:rsidRDefault="00701CCF" w:rsidP="00701CCF">
            <w:pPr>
              <w:widowControl w:val="0"/>
              <w:autoSpaceDE w:val="0"/>
              <w:autoSpaceDN w:val="0"/>
              <w:adjustRightInd w:val="0"/>
              <w:spacing w:after="0" w:line="240" w:lineRule="auto"/>
              <w:ind w:left="-851" w:firstLine="567"/>
              <w:jc w:val="center"/>
              <w:rPr>
                <w:rFonts w:ascii="Times New Roman" w:eastAsia="Times New Roman" w:hAnsi="Times New Roman" w:cs="Times New Roman"/>
                <w:sz w:val="24"/>
                <w:szCs w:val="24"/>
                <w:lang w:eastAsia="ru-RU"/>
              </w:rPr>
            </w:pPr>
            <w:r w:rsidRPr="00701CCF">
              <w:rPr>
                <w:rFonts w:ascii="Times New Roman" w:eastAsia="Times New Roman" w:hAnsi="Times New Roman" w:cs="Times New Roman"/>
                <w:sz w:val="24"/>
                <w:szCs w:val="24"/>
                <w:lang w:eastAsia="ru-RU"/>
              </w:rPr>
              <w:t>13</w:t>
            </w:r>
          </w:p>
        </w:tc>
      </w:tr>
      <w:tr w:rsidR="00701CCF" w:rsidRPr="00701CCF" w:rsidTr="00C80BAA">
        <w:tc>
          <w:tcPr>
            <w:tcW w:w="42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01CCF" w:rsidRPr="00701CCF" w:rsidRDefault="00701CCF" w:rsidP="00CF0F94">
            <w:pPr>
              <w:widowControl w:val="0"/>
              <w:autoSpaceDE w:val="0"/>
              <w:autoSpaceDN w:val="0"/>
              <w:adjustRightInd w:val="0"/>
              <w:spacing w:before="150" w:after="150" w:line="240" w:lineRule="auto"/>
              <w:ind w:left="-15"/>
              <w:jc w:val="center"/>
              <w:rPr>
                <w:rFonts w:ascii="Times New Roman" w:eastAsia="Times New Roman" w:hAnsi="Times New Roman" w:cs="Times New Roman"/>
                <w:sz w:val="24"/>
                <w:szCs w:val="24"/>
                <w:lang w:val="uk-UA" w:eastAsia="ru-RU"/>
              </w:rPr>
            </w:pPr>
            <w:r w:rsidRPr="00701CCF">
              <w:rPr>
                <w:rFonts w:ascii="Times New Roman" w:eastAsia="Times New Roman" w:hAnsi="Times New Roman" w:cs="Times New Roman"/>
                <w:sz w:val="20"/>
                <w:szCs w:val="20"/>
                <w:lang w:eastAsia="ru-RU"/>
              </w:rPr>
              <w:t>1</w:t>
            </w:r>
            <w:r w:rsidRPr="00701CCF">
              <w:rPr>
                <w:rFonts w:ascii="Times New Roman" w:eastAsia="Times New Roman" w:hAnsi="Times New Roman" w:cs="Times New Roman"/>
                <w:sz w:val="20"/>
                <w:szCs w:val="20"/>
                <w:lang w:val="uk-UA" w:eastAsia="ru-RU"/>
              </w:rPr>
              <w:t>7</w:t>
            </w:r>
          </w:p>
        </w:tc>
        <w:tc>
          <w:tcPr>
            <w:tcW w:w="259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701CCF" w:rsidRPr="00701CCF" w:rsidRDefault="00701CCF" w:rsidP="00701CCF">
            <w:pPr>
              <w:widowControl w:val="0"/>
              <w:autoSpaceDE w:val="0"/>
              <w:autoSpaceDN w:val="0"/>
              <w:adjustRightInd w:val="0"/>
              <w:spacing w:after="0" w:line="240" w:lineRule="auto"/>
              <w:ind w:left="-13" w:firstLine="13"/>
              <w:jc w:val="center"/>
              <w:rPr>
                <w:rFonts w:ascii="Times New Roman" w:eastAsia="Times New Roman" w:hAnsi="Times New Roman" w:cs="Times New Roman"/>
                <w:sz w:val="24"/>
                <w:szCs w:val="24"/>
                <w:lang w:eastAsia="ru-RU"/>
              </w:rPr>
            </w:pPr>
            <w:r w:rsidRPr="00701CCF">
              <w:rPr>
                <w:rFonts w:ascii="Times New Roman" w:eastAsia="Times New Roman" w:hAnsi="Times New Roman" w:cs="Times New Roman"/>
                <w:sz w:val="20"/>
                <w:szCs w:val="20"/>
                <w:lang w:eastAsia="ru-RU"/>
              </w:rPr>
              <w:t>Обсяг надходжень до бюджету об'єднаної територіальної громади від сплати податку на доходи фізичних осіб на 1 особу</w:t>
            </w:r>
          </w:p>
        </w:tc>
        <w:tc>
          <w:tcPr>
            <w:tcW w:w="72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701CCF" w:rsidRPr="00701CCF" w:rsidRDefault="00701CCF" w:rsidP="00701CCF">
            <w:pPr>
              <w:widowControl w:val="0"/>
              <w:autoSpaceDE w:val="0"/>
              <w:autoSpaceDN w:val="0"/>
              <w:adjustRightInd w:val="0"/>
              <w:spacing w:after="0" w:line="240" w:lineRule="auto"/>
              <w:ind w:left="-851" w:firstLine="567"/>
              <w:jc w:val="center"/>
              <w:rPr>
                <w:rFonts w:ascii="Times New Roman" w:eastAsia="Times New Roman" w:hAnsi="Times New Roman" w:cs="Times New Roman"/>
                <w:sz w:val="24"/>
                <w:szCs w:val="24"/>
                <w:lang w:eastAsia="ru-RU"/>
              </w:rPr>
            </w:pPr>
            <w:r w:rsidRPr="00701CCF">
              <w:rPr>
                <w:rFonts w:ascii="Times New Roman" w:eastAsia="Times New Roman" w:hAnsi="Times New Roman" w:cs="Times New Roman"/>
                <w:sz w:val="20"/>
                <w:szCs w:val="20"/>
                <w:lang w:eastAsia="ru-RU"/>
              </w:rPr>
              <w:t>грн.</w:t>
            </w:r>
          </w:p>
        </w:tc>
        <w:tc>
          <w:tcPr>
            <w:tcW w:w="126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701CCF" w:rsidRPr="00701CCF" w:rsidRDefault="00701CCF" w:rsidP="00701CCF">
            <w:pPr>
              <w:widowControl w:val="0"/>
              <w:autoSpaceDE w:val="0"/>
              <w:autoSpaceDN w:val="0"/>
              <w:adjustRightInd w:val="0"/>
              <w:spacing w:after="0" w:line="240" w:lineRule="auto"/>
              <w:ind w:left="-851" w:firstLine="567"/>
              <w:jc w:val="center"/>
              <w:rPr>
                <w:rFonts w:ascii="Times New Roman" w:eastAsia="Times New Roman" w:hAnsi="Times New Roman" w:cs="Times New Roman"/>
                <w:sz w:val="24"/>
                <w:szCs w:val="24"/>
                <w:lang w:val="uk-UA" w:eastAsia="ru-RU"/>
              </w:rPr>
            </w:pPr>
            <w:r w:rsidRPr="00701CCF">
              <w:rPr>
                <w:rFonts w:ascii="Times New Roman" w:eastAsia="Times New Roman" w:hAnsi="Times New Roman" w:cs="Times New Roman"/>
                <w:sz w:val="24"/>
                <w:szCs w:val="24"/>
                <w:lang w:val="uk-UA" w:eastAsia="ru-RU"/>
              </w:rPr>
              <w:t>2064,02</w:t>
            </w:r>
          </w:p>
        </w:tc>
      </w:tr>
      <w:tr w:rsidR="00701CCF" w:rsidRPr="00701CCF" w:rsidTr="00C80BAA">
        <w:tc>
          <w:tcPr>
            <w:tcW w:w="42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01CCF" w:rsidRPr="00701CCF" w:rsidRDefault="00701CCF" w:rsidP="00CF0F94">
            <w:pPr>
              <w:widowControl w:val="0"/>
              <w:autoSpaceDE w:val="0"/>
              <w:autoSpaceDN w:val="0"/>
              <w:adjustRightInd w:val="0"/>
              <w:spacing w:before="150" w:after="150" w:line="240" w:lineRule="auto"/>
              <w:ind w:left="-15"/>
              <w:jc w:val="center"/>
              <w:rPr>
                <w:rFonts w:ascii="Times New Roman" w:eastAsia="Times New Roman" w:hAnsi="Times New Roman" w:cs="Times New Roman"/>
                <w:sz w:val="24"/>
                <w:szCs w:val="24"/>
                <w:lang w:val="uk-UA" w:eastAsia="ru-RU"/>
              </w:rPr>
            </w:pPr>
            <w:r w:rsidRPr="00701CCF">
              <w:rPr>
                <w:rFonts w:ascii="Times New Roman" w:eastAsia="Times New Roman" w:hAnsi="Times New Roman" w:cs="Times New Roman"/>
                <w:sz w:val="20"/>
                <w:szCs w:val="20"/>
                <w:lang w:eastAsia="ru-RU"/>
              </w:rPr>
              <w:t>1</w:t>
            </w:r>
            <w:r w:rsidRPr="00701CCF">
              <w:rPr>
                <w:rFonts w:ascii="Times New Roman" w:eastAsia="Times New Roman" w:hAnsi="Times New Roman" w:cs="Times New Roman"/>
                <w:sz w:val="20"/>
                <w:szCs w:val="20"/>
                <w:lang w:val="uk-UA" w:eastAsia="ru-RU"/>
              </w:rPr>
              <w:t>8</w:t>
            </w:r>
          </w:p>
        </w:tc>
        <w:tc>
          <w:tcPr>
            <w:tcW w:w="259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701CCF" w:rsidRPr="00701CCF" w:rsidRDefault="00701CCF" w:rsidP="00701CCF">
            <w:pPr>
              <w:widowControl w:val="0"/>
              <w:autoSpaceDE w:val="0"/>
              <w:autoSpaceDN w:val="0"/>
              <w:adjustRightInd w:val="0"/>
              <w:spacing w:after="0" w:line="240" w:lineRule="auto"/>
              <w:ind w:left="-13" w:firstLine="13"/>
              <w:jc w:val="center"/>
              <w:rPr>
                <w:rFonts w:ascii="Times New Roman" w:eastAsia="Times New Roman" w:hAnsi="Times New Roman" w:cs="Times New Roman"/>
                <w:sz w:val="24"/>
                <w:szCs w:val="24"/>
                <w:lang w:eastAsia="ru-RU"/>
              </w:rPr>
            </w:pPr>
            <w:r w:rsidRPr="00701CCF">
              <w:rPr>
                <w:rFonts w:ascii="Times New Roman" w:eastAsia="Times New Roman" w:hAnsi="Times New Roman" w:cs="Times New Roman"/>
                <w:sz w:val="20"/>
                <w:szCs w:val="20"/>
                <w:lang w:eastAsia="ru-RU"/>
              </w:rPr>
              <w:t>Обсяг надходжень до бюджету об'єднаної територіальної громади від плати за землю на 1 особу</w:t>
            </w:r>
          </w:p>
        </w:tc>
        <w:tc>
          <w:tcPr>
            <w:tcW w:w="72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701CCF" w:rsidRPr="00701CCF" w:rsidRDefault="00701CCF" w:rsidP="00701CCF">
            <w:pPr>
              <w:widowControl w:val="0"/>
              <w:autoSpaceDE w:val="0"/>
              <w:autoSpaceDN w:val="0"/>
              <w:adjustRightInd w:val="0"/>
              <w:spacing w:after="0" w:line="240" w:lineRule="auto"/>
              <w:ind w:left="-851" w:firstLine="567"/>
              <w:jc w:val="center"/>
              <w:rPr>
                <w:rFonts w:ascii="Times New Roman" w:eastAsia="Times New Roman" w:hAnsi="Times New Roman" w:cs="Times New Roman"/>
                <w:sz w:val="24"/>
                <w:szCs w:val="24"/>
                <w:lang w:eastAsia="ru-RU"/>
              </w:rPr>
            </w:pPr>
            <w:r w:rsidRPr="00701CCF">
              <w:rPr>
                <w:rFonts w:ascii="Times New Roman" w:eastAsia="Times New Roman" w:hAnsi="Times New Roman" w:cs="Times New Roman"/>
                <w:sz w:val="20"/>
                <w:szCs w:val="20"/>
                <w:lang w:eastAsia="ru-RU"/>
              </w:rPr>
              <w:t>грн.</w:t>
            </w:r>
          </w:p>
        </w:tc>
        <w:tc>
          <w:tcPr>
            <w:tcW w:w="126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701CCF" w:rsidRPr="00701CCF" w:rsidRDefault="00701CCF" w:rsidP="00701CCF">
            <w:pPr>
              <w:widowControl w:val="0"/>
              <w:autoSpaceDE w:val="0"/>
              <w:autoSpaceDN w:val="0"/>
              <w:adjustRightInd w:val="0"/>
              <w:spacing w:after="0" w:line="240" w:lineRule="auto"/>
              <w:ind w:left="-851" w:firstLine="567"/>
              <w:jc w:val="center"/>
              <w:rPr>
                <w:rFonts w:ascii="Times New Roman" w:eastAsia="Times New Roman" w:hAnsi="Times New Roman" w:cs="Times New Roman"/>
                <w:sz w:val="24"/>
                <w:szCs w:val="24"/>
                <w:lang w:val="uk-UA" w:eastAsia="ru-RU"/>
              </w:rPr>
            </w:pPr>
            <w:r w:rsidRPr="00701CCF">
              <w:rPr>
                <w:rFonts w:ascii="Times New Roman" w:eastAsia="Times New Roman" w:hAnsi="Times New Roman" w:cs="Times New Roman"/>
                <w:sz w:val="24"/>
                <w:szCs w:val="24"/>
                <w:lang w:val="uk-UA" w:eastAsia="ru-RU"/>
              </w:rPr>
              <w:t>655,99</w:t>
            </w:r>
          </w:p>
        </w:tc>
      </w:tr>
      <w:tr w:rsidR="00701CCF" w:rsidRPr="00701CCF" w:rsidTr="00C80BAA">
        <w:tc>
          <w:tcPr>
            <w:tcW w:w="42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01CCF" w:rsidRPr="00701CCF" w:rsidRDefault="00701CCF" w:rsidP="00CF0F94">
            <w:pPr>
              <w:widowControl w:val="0"/>
              <w:autoSpaceDE w:val="0"/>
              <w:autoSpaceDN w:val="0"/>
              <w:adjustRightInd w:val="0"/>
              <w:spacing w:before="150" w:after="150" w:line="240" w:lineRule="auto"/>
              <w:ind w:left="-15"/>
              <w:jc w:val="center"/>
              <w:rPr>
                <w:rFonts w:ascii="Times New Roman" w:eastAsia="Times New Roman" w:hAnsi="Times New Roman" w:cs="Times New Roman"/>
                <w:sz w:val="24"/>
                <w:szCs w:val="24"/>
                <w:lang w:val="uk-UA" w:eastAsia="ru-RU"/>
              </w:rPr>
            </w:pPr>
            <w:r w:rsidRPr="00701CCF">
              <w:rPr>
                <w:rFonts w:ascii="Times New Roman" w:eastAsia="Times New Roman" w:hAnsi="Times New Roman" w:cs="Times New Roman"/>
                <w:sz w:val="20"/>
                <w:szCs w:val="20"/>
                <w:lang w:val="uk-UA" w:eastAsia="ru-RU"/>
              </w:rPr>
              <w:t>19</w:t>
            </w:r>
          </w:p>
        </w:tc>
        <w:tc>
          <w:tcPr>
            <w:tcW w:w="259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701CCF" w:rsidRPr="00701CCF" w:rsidRDefault="00701CCF" w:rsidP="00701CCF">
            <w:pPr>
              <w:widowControl w:val="0"/>
              <w:autoSpaceDE w:val="0"/>
              <w:autoSpaceDN w:val="0"/>
              <w:adjustRightInd w:val="0"/>
              <w:spacing w:after="0" w:line="240" w:lineRule="auto"/>
              <w:ind w:left="-13" w:firstLine="13"/>
              <w:jc w:val="center"/>
              <w:rPr>
                <w:rFonts w:ascii="Times New Roman" w:eastAsia="Times New Roman" w:hAnsi="Times New Roman" w:cs="Times New Roman"/>
                <w:sz w:val="24"/>
                <w:szCs w:val="24"/>
                <w:lang w:eastAsia="ru-RU"/>
              </w:rPr>
            </w:pPr>
            <w:r w:rsidRPr="00701CCF">
              <w:rPr>
                <w:rFonts w:ascii="Times New Roman" w:eastAsia="Times New Roman" w:hAnsi="Times New Roman" w:cs="Times New Roman"/>
                <w:sz w:val="20"/>
                <w:szCs w:val="20"/>
                <w:lang w:eastAsia="ru-RU"/>
              </w:rPr>
              <w:t>Обсяг надходжень до бюджету об'єднаної територіальної громади від сплати єдиного податку на 1 особу</w:t>
            </w:r>
          </w:p>
        </w:tc>
        <w:tc>
          <w:tcPr>
            <w:tcW w:w="72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701CCF" w:rsidRPr="00701CCF" w:rsidRDefault="00701CCF" w:rsidP="00701CCF">
            <w:pPr>
              <w:widowControl w:val="0"/>
              <w:autoSpaceDE w:val="0"/>
              <w:autoSpaceDN w:val="0"/>
              <w:adjustRightInd w:val="0"/>
              <w:spacing w:after="0" w:line="240" w:lineRule="auto"/>
              <w:ind w:left="-851" w:firstLine="567"/>
              <w:jc w:val="center"/>
              <w:rPr>
                <w:rFonts w:ascii="Times New Roman" w:eastAsia="Times New Roman" w:hAnsi="Times New Roman" w:cs="Times New Roman"/>
                <w:sz w:val="24"/>
                <w:szCs w:val="24"/>
                <w:lang w:eastAsia="ru-RU"/>
              </w:rPr>
            </w:pPr>
            <w:r w:rsidRPr="00701CCF">
              <w:rPr>
                <w:rFonts w:ascii="Times New Roman" w:eastAsia="Times New Roman" w:hAnsi="Times New Roman" w:cs="Times New Roman"/>
                <w:sz w:val="20"/>
                <w:szCs w:val="20"/>
                <w:lang w:eastAsia="ru-RU"/>
              </w:rPr>
              <w:t>грн.</w:t>
            </w:r>
          </w:p>
        </w:tc>
        <w:tc>
          <w:tcPr>
            <w:tcW w:w="126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701CCF" w:rsidRPr="00701CCF" w:rsidRDefault="00701CCF" w:rsidP="00701CCF">
            <w:pPr>
              <w:widowControl w:val="0"/>
              <w:autoSpaceDE w:val="0"/>
              <w:autoSpaceDN w:val="0"/>
              <w:adjustRightInd w:val="0"/>
              <w:spacing w:after="0" w:line="240" w:lineRule="auto"/>
              <w:ind w:left="-851" w:firstLine="567"/>
              <w:jc w:val="center"/>
              <w:rPr>
                <w:rFonts w:ascii="Times New Roman" w:eastAsia="Times New Roman" w:hAnsi="Times New Roman" w:cs="Times New Roman"/>
                <w:sz w:val="24"/>
                <w:szCs w:val="24"/>
                <w:lang w:val="uk-UA" w:eastAsia="ru-RU"/>
              </w:rPr>
            </w:pPr>
            <w:r w:rsidRPr="00701CCF">
              <w:rPr>
                <w:rFonts w:ascii="Times New Roman" w:eastAsia="Times New Roman" w:hAnsi="Times New Roman" w:cs="Times New Roman"/>
                <w:sz w:val="24"/>
                <w:szCs w:val="24"/>
                <w:lang w:val="uk-UA" w:eastAsia="ru-RU"/>
              </w:rPr>
              <w:t>933,07</w:t>
            </w:r>
          </w:p>
        </w:tc>
      </w:tr>
      <w:tr w:rsidR="00701CCF" w:rsidRPr="00701CCF" w:rsidTr="00C80BAA">
        <w:tc>
          <w:tcPr>
            <w:tcW w:w="42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01CCF" w:rsidRPr="00701CCF" w:rsidRDefault="00701CCF" w:rsidP="00CF0F94">
            <w:pPr>
              <w:widowControl w:val="0"/>
              <w:autoSpaceDE w:val="0"/>
              <w:autoSpaceDN w:val="0"/>
              <w:adjustRightInd w:val="0"/>
              <w:spacing w:before="150" w:after="150" w:line="240" w:lineRule="auto"/>
              <w:ind w:left="-15"/>
              <w:jc w:val="center"/>
              <w:rPr>
                <w:rFonts w:ascii="Times New Roman" w:eastAsia="Times New Roman" w:hAnsi="Times New Roman" w:cs="Times New Roman"/>
                <w:sz w:val="24"/>
                <w:szCs w:val="24"/>
                <w:lang w:val="uk-UA" w:eastAsia="ru-RU"/>
              </w:rPr>
            </w:pPr>
            <w:r w:rsidRPr="00701CCF">
              <w:rPr>
                <w:rFonts w:ascii="Times New Roman" w:eastAsia="Times New Roman" w:hAnsi="Times New Roman" w:cs="Times New Roman"/>
                <w:sz w:val="20"/>
                <w:szCs w:val="20"/>
                <w:lang w:val="uk-UA" w:eastAsia="ru-RU"/>
              </w:rPr>
              <w:t>20</w:t>
            </w:r>
          </w:p>
        </w:tc>
        <w:tc>
          <w:tcPr>
            <w:tcW w:w="259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701CCF" w:rsidRPr="00701CCF" w:rsidRDefault="00701CCF" w:rsidP="00701CCF">
            <w:pPr>
              <w:widowControl w:val="0"/>
              <w:autoSpaceDE w:val="0"/>
              <w:autoSpaceDN w:val="0"/>
              <w:adjustRightInd w:val="0"/>
              <w:spacing w:after="0" w:line="240" w:lineRule="auto"/>
              <w:ind w:left="-13" w:firstLine="13"/>
              <w:jc w:val="center"/>
              <w:rPr>
                <w:rFonts w:ascii="Times New Roman" w:eastAsia="Times New Roman" w:hAnsi="Times New Roman" w:cs="Times New Roman"/>
                <w:sz w:val="24"/>
                <w:szCs w:val="24"/>
                <w:lang w:eastAsia="ru-RU"/>
              </w:rPr>
            </w:pPr>
            <w:r w:rsidRPr="00701CCF">
              <w:rPr>
                <w:rFonts w:ascii="Times New Roman" w:eastAsia="Times New Roman" w:hAnsi="Times New Roman" w:cs="Times New Roman"/>
                <w:sz w:val="20"/>
                <w:szCs w:val="20"/>
                <w:lang w:eastAsia="ru-RU"/>
              </w:rPr>
              <w:t>Обсяг надходжень до бюджету об'єднаної територіальної громади від сплати акцизного податку на 1 особу</w:t>
            </w:r>
          </w:p>
        </w:tc>
        <w:tc>
          <w:tcPr>
            <w:tcW w:w="72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701CCF" w:rsidRPr="00701CCF" w:rsidRDefault="00701CCF" w:rsidP="00701CCF">
            <w:pPr>
              <w:widowControl w:val="0"/>
              <w:autoSpaceDE w:val="0"/>
              <w:autoSpaceDN w:val="0"/>
              <w:adjustRightInd w:val="0"/>
              <w:spacing w:after="0" w:line="240" w:lineRule="auto"/>
              <w:ind w:left="-851" w:firstLine="567"/>
              <w:jc w:val="center"/>
              <w:rPr>
                <w:rFonts w:ascii="Times New Roman" w:eastAsia="Times New Roman" w:hAnsi="Times New Roman" w:cs="Times New Roman"/>
                <w:sz w:val="24"/>
                <w:szCs w:val="24"/>
                <w:lang w:eastAsia="ru-RU"/>
              </w:rPr>
            </w:pPr>
            <w:r w:rsidRPr="00701CCF">
              <w:rPr>
                <w:rFonts w:ascii="Times New Roman" w:eastAsia="Times New Roman" w:hAnsi="Times New Roman" w:cs="Times New Roman"/>
                <w:sz w:val="20"/>
                <w:szCs w:val="20"/>
                <w:lang w:eastAsia="ru-RU"/>
              </w:rPr>
              <w:t>грн.</w:t>
            </w:r>
          </w:p>
        </w:tc>
        <w:tc>
          <w:tcPr>
            <w:tcW w:w="126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701CCF" w:rsidRPr="00701CCF" w:rsidRDefault="00701CCF" w:rsidP="00701CCF">
            <w:pPr>
              <w:widowControl w:val="0"/>
              <w:autoSpaceDE w:val="0"/>
              <w:autoSpaceDN w:val="0"/>
              <w:adjustRightInd w:val="0"/>
              <w:spacing w:after="0" w:line="240" w:lineRule="auto"/>
              <w:ind w:left="-851" w:firstLine="567"/>
              <w:jc w:val="center"/>
              <w:rPr>
                <w:rFonts w:ascii="Times New Roman" w:eastAsia="Times New Roman" w:hAnsi="Times New Roman" w:cs="Times New Roman"/>
                <w:sz w:val="24"/>
                <w:szCs w:val="24"/>
                <w:lang w:val="uk-UA" w:eastAsia="ru-RU"/>
              </w:rPr>
            </w:pPr>
            <w:r w:rsidRPr="00701CCF">
              <w:rPr>
                <w:rFonts w:ascii="Times New Roman" w:eastAsia="Times New Roman" w:hAnsi="Times New Roman" w:cs="Times New Roman"/>
                <w:sz w:val="24"/>
                <w:szCs w:val="24"/>
                <w:lang w:val="uk-UA" w:eastAsia="ru-RU"/>
              </w:rPr>
              <w:t>155,53</w:t>
            </w:r>
          </w:p>
        </w:tc>
      </w:tr>
      <w:tr w:rsidR="00701CCF" w:rsidRPr="00701CCF" w:rsidTr="00C80BAA">
        <w:tc>
          <w:tcPr>
            <w:tcW w:w="42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01CCF" w:rsidRPr="00701CCF" w:rsidRDefault="00701CCF" w:rsidP="00CF0F94">
            <w:pPr>
              <w:widowControl w:val="0"/>
              <w:autoSpaceDE w:val="0"/>
              <w:autoSpaceDN w:val="0"/>
              <w:adjustRightInd w:val="0"/>
              <w:spacing w:before="150" w:after="150" w:line="240" w:lineRule="auto"/>
              <w:ind w:left="-15"/>
              <w:jc w:val="center"/>
              <w:rPr>
                <w:rFonts w:ascii="Times New Roman" w:eastAsia="Times New Roman" w:hAnsi="Times New Roman" w:cs="Times New Roman"/>
                <w:sz w:val="24"/>
                <w:szCs w:val="24"/>
                <w:lang w:val="uk-UA" w:eastAsia="ru-RU"/>
              </w:rPr>
            </w:pPr>
            <w:r w:rsidRPr="00701CCF">
              <w:rPr>
                <w:rFonts w:ascii="Times New Roman" w:eastAsia="Times New Roman" w:hAnsi="Times New Roman" w:cs="Times New Roman"/>
                <w:sz w:val="20"/>
                <w:szCs w:val="20"/>
                <w:lang w:eastAsia="ru-RU"/>
              </w:rPr>
              <w:t>2</w:t>
            </w:r>
            <w:r w:rsidRPr="00701CCF">
              <w:rPr>
                <w:rFonts w:ascii="Times New Roman" w:eastAsia="Times New Roman" w:hAnsi="Times New Roman" w:cs="Times New Roman"/>
                <w:sz w:val="20"/>
                <w:szCs w:val="20"/>
                <w:lang w:val="uk-UA" w:eastAsia="ru-RU"/>
              </w:rPr>
              <w:t>1</w:t>
            </w:r>
          </w:p>
        </w:tc>
        <w:tc>
          <w:tcPr>
            <w:tcW w:w="259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701CCF" w:rsidRPr="00701CCF" w:rsidRDefault="00701CCF" w:rsidP="00701CCF">
            <w:pPr>
              <w:widowControl w:val="0"/>
              <w:autoSpaceDE w:val="0"/>
              <w:autoSpaceDN w:val="0"/>
              <w:adjustRightInd w:val="0"/>
              <w:spacing w:after="0" w:line="240" w:lineRule="auto"/>
              <w:ind w:left="-13" w:firstLine="13"/>
              <w:jc w:val="center"/>
              <w:rPr>
                <w:rFonts w:ascii="Times New Roman" w:eastAsia="Times New Roman" w:hAnsi="Times New Roman" w:cs="Times New Roman"/>
                <w:sz w:val="24"/>
                <w:szCs w:val="24"/>
                <w:lang w:eastAsia="ru-RU"/>
              </w:rPr>
            </w:pPr>
            <w:r w:rsidRPr="00701CCF">
              <w:rPr>
                <w:rFonts w:ascii="Times New Roman" w:eastAsia="Times New Roman" w:hAnsi="Times New Roman" w:cs="Times New Roman"/>
                <w:sz w:val="20"/>
                <w:szCs w:val="20"/>
                <w:lang w:eastAsia="ru-RU"/>
              </w:rPr>
              <w:t>Обсяг надходжень до бюджету об'єднаної територіальної громади від сплати податку на нерухоме майно на 1 особу</w:t>
            </w:r>
          </w:p>
        </w:tc>
        <w:tc>
          <w:tcPr>
            <w:tcW w:w="72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701CCF" w:rsidRPr="00701CCF" w:rsidRDefault="00701CCF" w:rsidP="00701CCF">
            <w:pPr>
              <w:widowControl w:val="0"/>
              <w:autoSpaceDE w:val="0"/>
              <w:autoSpaceDN w:val="0"/>
              <w:adjustRightInd w:val="0"/>
              <w:spacing w:after="0" w:line="240" w:lineRule="auto"/>
              <w:ind w:left="-851" w:firstLine="567"/>
              <w:jc w:val="center"/>
              <w:rPr>
                <w:rFonts w:ascii="Times New Roman" w:eastAsia="Times New Roman" w:hAnsi="Times New Roman" w:cs="Times New Roman"/>
                <w:sz w:val="24"/>
                <w:szCs w:val="24"/>
                <w:lang w:eastAsia="ru-RU"/>
              </w:rPr>
            </w:pPr>
            <w:r w:rsidRPr="00701CCF">
              <w:rPr>
                <w:rFonts w:ascii="Times New Roman" w:eastAsia="Times New Roman" w:hAnsi="Times New Roman" w:cs="Times New Roman"/>
                <w:sz w:val="20"/>
                <w:szCs w:val="20"/>
                <w:lang w:eastAsia="ru-RU"/>
              </w:rPr>
              <w:t>грн.</w:t>
            </w:r>
          </w:p>
        </w:tc>
        <w:tc>
          <w:tcPr>
            <w:tcW w:w="126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701CCF" w:rsidRPr="00701CCF" w:rsidRDefault="00701CCF" w:rsidP="00701CCF">
            <w:pPr>
              <w:widowControl w:val="0"/>
              <w:autoSpaceDE w:val="0"/>
              <w:autoSpaceDN w:val="0"/>
              <w:adjustRightInd w:val="0"/>
              <w:spacing w:after="0" w:line="240" w:lineRule="auto"/>
              <w:ind w:left="-851" w:firstLine="567"/>
              <w:jc w:val="center"/>
              <w:rPr>
                <w:rFonts w:ascii="Times New Roman" w:eastAsia="Times New Roman" w:hAnsi="Times New Roman" w:cs="Times New Roman"/>
                <w:sz w:val="24"/>
                <w:szCs w:val="24"/>
                <w:lang w:val="uk-UA" w:eastAsia="ru-RU"/>
              </w:rPr>
            </w:pPr>
            <w:r w:rsidRPr="00701CCF">
              <w:rPr>
                <w:rFonts w:ascii="Times New Roman" w:eastAsia="Times New Roman" w:hAnsi="Times New Roman" w:cs="Times New Roman"/>
                <w:sz w:val="24"/>
                <w:szCs w:val="24"/>
                <w:lang w:val="uk-UA" w:eastAsia="ru-RU"/>
              </w:rPr>
              <w:t>87,75</w:t>
            </w:r>
          </w:p>
        </w:tc>
      </w:tr>
      <w:tr w:rsidR="00701CCF" w:rsidRPr="00701CCF" w:rsidTr="00C80BAA">
        <w:tc>
          <w:tcPr>
            <w:tcW w:w="42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01CCF" w:rsidRPr="00701CCF" w:rsidRDefault="00701CCF" w:rsidP="00CF0F94">
            <w:pPr>
              <w:widowControl w:val="0"/>
              <w:autoSpaceDE w:val="0"/>
              <w:autoSpaceDN w:val="0"/>
              <w:adjustRightInd w:val="0"/>
              <w:spacing w:before="150" w:after="150" w:line="240" w:lineRule="auto"/>
              <w:ind w:left="-15"/>
              <w:jc w:val="center"/>
              <w:rPr>
                <w:rFonts w:ascii="Times New Roman" w:eastAsia="Times New Roman" w:hAnsi="Times New Roman" w:cs="Times New Roman"/>
                <w:sz w:val="24"/>
                <w:szCs w:val="24"/>
                <w:lang w:eastAsia="ru-RU"/>
              </w:rPr>
            </w:pPr>
            <w:r w:rsidRPr="00701CCF">
              <w:rPr>
                <w:rFonts w:ascii="Times New Roman" w:eastAsia="Times New Roman" w:hAnsi="Times New Roman" w:cs="Times New Roman"/>
                <w:b/>
                <w:bCs/>
                <w:sz w:val="20"/>
                <w:szCs w:val="20"/>
                <w:lang w:eastAsia="ru-RU"/>
              </w:rPr>
              <w:t>IV</w:t>
            </w:r>
          </w:p>
        </w:tc>
        <w:tc>
          <w:tcPr>
            <w:tcW w:w="259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701CCF" w:rsidRPr="00701CCF" w:rsidRDefault="00701CCF" w:rsidP="00701CCF">
            <w:pPr>
              <w:widowControl w:val="0"/>
              <w:autoSpaceDE w:val="0"/>
              <w:autoSpaceDN w:val="0"/>
              <w:adjustRightInd w:val="0"/>
              <w:spacing w:after="0" w:line="240" w:lineRule="auto"/>
              <w:ind w:left="-13" w:firstLine="13"/>
              <w:jc w:val="center"/>
              <w:rPr>
                <w:rFonts w:ascii="Times New Roman" w:eastAsia="Times New Roman" w:hAnsi="Times New Roman" w:cs="Times New Roman"/>
                <w:sz w:val="24"/>
                <w:szCs w:val="24"/>
                <w:lang w:eastAsia="ru-RU"/>
              </w:rPr>
            </w:pPr>
            <w:r w:rsidRPr="00701CCF">
              <w:rPr>
                <w:rFonts w:ascii="Times New Roman" w:eastAsia="Times New Roman" w:hAnsi="Times New Roman" w:cs="Times New Roman"/>
                <w:b/>
                <w:bCs/>
                <w:sz w:val="20"/>
                <w:szCs w:val="20"/>
                <w:lang w:eastAsia="ru-RU"/>
              </w:rPr>
              <w:t>Якість та доступність публічних послуг</w:t>
            </w:r>
          </w:p>
        </w:tc>
        <w:tc>
          <w:tcPr>
            <w:tcW w:w="72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701CCF" w:rsidRPr="00701CCF" w:rsidRDefault="00701CCF" w:rsidP="00701CCF">
            <w:pPr>
              <w:widowControl w:val="0"/>
              <w:autoSpaceDE w:val="0"/>
              <w:autoSpaceDN w:val="0"/>
              <w:adjustRightInd w:val="0"/>
              <w:spacing w:after="0" w:line="240" w:lineRule="auto"/>
              <w:ind w:left="-851" w:firstLine="567"/>
              <w:jc w:val="center"/>
              <w:rPr>
                <w:rFonts w:ascii="Arial" w:eastAsia="Times New Roman" w:hAnsi="Arial" w:cs="Arial"/>
                <w:sz w:val="20"/>
                <w:szCs w:val="20"/>
                <w:lang w:eastAsia="ru-RU"/>
              </w:rPr>
            </w:pPr>
          </w:p>
        </w:tc>
        <w:tc>
          <w:tcPr>
            <w:tcW w:w="126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701CCF" w:rsidRPr="00701CCF" w:rsidRDefault="00701CCF" w:rsidP="00701CCF">
            <w:pPr>
              <w:widowControl w:val="0"/>
              <w:autoSpaceDE w:val="0"/>
              <w:autoSpaceDN w:val="0"/>
              <w:adjustRightInd w:val="0"/>
              <w:spacing w:after="0" w:line="240" w:lineRule="auto"/>
              <w:ind w:left="-851" w:firstLine="567"/>
              <w:jc w:val="center"/>
              <w:rPr>
                <w:rFonts w:ascii="Arial" w:eastAsia="Times New Roman" w:hAnsi="Arial" w:cs="Arial"/>
                <w:sz w:val="20"/>
                <w:szCs w:val="20"/>
                <w:lang w:eastAsia="ru-RU"/>
              </w:rPr>
            </w:pPr>
          </w:p>
        </w:tc>
      </w:tr>
      <w:tr w:rsidR="00701CCF" w:rsidRPr="00701CCF" w:rsidTr="00C80BAA">
        <w:tc>
          <w:tcPr>
            <w:tcW w:w="42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01CCF" w:rsidRPr="00701CCF" w:rsidRDefault="00701CCF" w:rsidP="00CF0F94">
            <w:pPr>
              <w:widowControl w:val="0"/>
              <w:autoSpaceDE w:val="0"/>
              <w:autoSpaceDN w:val="0"/>
              <w:adjustRightInd w:val="0"/>
              <w:spacing w:before="150" w:after="150" w:line="240" w:lineRule="auto"/>
              <w:ind w:left="-15"/>
              <w:jc w:val="center"/>
              <w:rPr>
                <w:rFonts w:ascii="Times New Roman" w:eastAsia="Times New Roman" w:hAnsi="Times New Roman" w:cs="Times New Roman"/>
                <w:sz w:val="24"/>
                <w:szCs w:val="24"/>
                <w:lang w:val="uk-UA" w:eastAsia="ru-RU"/>
              </w:rPr>
            </w:pPr>
            <w:r w:rsidRPr="00701CCF">
              <w:rPr>
                <w:rFonts w:ascii="Times New Roman" w:eastAsia="Times New Roman" w:hAnsi="Times New Roman" w:cs="Times New Roman"/>
                <w:sz w:val="20"/>
                <w:szCs w:val="20"/>
                <w:lang w:eastAsia="ru-RU"/>
              </w:rPr>
              <w:t>2</w:t>
            </w:r>
            <w:r w:rsidRPr="00701CCF">
              <w:rPr>
                <w:rFonts w:ascii="Times New Roman" w:eastAsia="Times New Roman" w:hAnsi="Times New Roman" w:cs="Times New Roman"/>
                <w:sz w:val="20"/>
                <w:szCs w:val="20"/>
                <w:lang w:val="uk-UA" w:eastAsia="ru-RU"/>
              </w:rPr>
              <w:t>2</w:t>
            </w:r>
          </w:p>
        </w:tc>
        <w:tc>
          <w:tcPr>
            <w:tcW w:w="259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701CCF" w:rsidRPr="00701CCF" w:rsidRDefault="00701CCF" w:rsidP="00701CCF">
            <w:pPr>
              <w:widowControl w:val="0"/>
              <w:autoSpaceDE w:val="0"/>
              <w:autoSpaceDN w:val="0"/>
              <w:adjustRightInd w:val="0"/>
              <w:spacing w:after="0" w:line="240" w:lineRule="auto"/>
              <w:ind w:left="-13" w:firstLine="13"/>
              <w:jc w:val="center"/>
              <w:rPr>
                <w:rFonts w:ascii="Times New Roman" w:eastAsia="Times New Roman" w:hAnsi="Times New Roman" w:cs="Times New Roman"/>
                <w:sz w:val="24"/>
                <w:szCs w:val="24"/>
                <w:lang w:eastAsia="ru-RU"/>
              </w:rPr>
            </w:pPr>
            <w:r w:rsidRPr="00701CCF">
              <w:rPr>
                <w:rFonts w:ascii="Times New Roman" w:eastAsia="Times New Roman" w:hAnsi="Times New Roman" w:cs="Times New Roman"/>
                <w:sz w:val="20"/>
                <w:szCs w:val="20"/>
                <w:lang w:eastAsia="ru-RU"/>
              </w:rPr>
              <w:t>Частка домогосподарств, що мають доступ до фіксованої широкосмугової мережі Інтернет, у загальній кількості домогосподарств об'єднаної територіальної громади</w:t>
            </w:r>
          </w:p>
        </w:tc>
        <w:tc>
          <w:tcPr>
            <w:tcW w:w="72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701CCF" w:rsidRPr="00701CCF" w:rsidRDefault="00701CCF" w:rsidP="00701CCF">
            <w:pPr>
              <w:widowControl w:val="0"/>
              <w:autoSpaceDE w:val="0"/>
              <w:autoSpaceDN w:val="0"/>
              <w:adjustRightInd w:val="0"/>
              <w:spacing w:after="0" w:line="240" w:lineRule="auto"/>
              <w:ind w:left="-851" w:firstLine="567"/>
              <w:jc w:val="center"/>
              <w:rPr>
                <w:rFonts w:ascii="Times New Roman" w:eastAsia="Times New Roman" w:hAnsi="Times New Roman" w:cs="Times New Roman"/>
                <w:sz w:val="24"/>
                <w:szCs w:val="24"/>
                <w:lang w:eastAsia="ru-RU"/>
              </w:rPr>
            </w:pPr>
            <w:r w:rsidRPr="00701CCF">
              <w:rPr>
                <w:rFonts w:ascii="Times New Roman" w:eastAsia="Times New Roman" w:hAnsi="Times New Roman" w:cs="Times New Roman"/>
                <w:sz w:val="20"/>
                <w:szCs w:val="20"/>
                <w:lang w:eastAsia="ru-RU"/>
              </w:rPr>
              <w:t>%</w:t>
            </w:r>
          </w:p>
        </w:tc>
        <w:tc>
          <w:tcPr>
            <w:tcW w:w="126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701CCF" w:rsidRPr="00701CCF" w:rsidRDefault="00701CCF" w:rsidP="00701CCF">
            <w:pPr>
              <w:widowControl w:val="0"/>
              <w:autoSpaceDE w:val="0"/>
              <w:autoSpaceDN w:val="0"/>
              <w:adjustRightInd w:val="0"/>
              <w:spacing w:after="0" w:line="240" w:lineRule="auto"/>
              <w:ind w:left="-851" w:firstLine="567"/>
              <w:jc w:val="center"/>
              <w:rPr>
                <w:rFonts w:ascii="Times New Roman" w:eastAsia="Times New Roman" w:hAnsi="Times New Roman" w:cs="Times New Roman"/>
                <w:sz w:val="24"/>
                <w:szCs w:val="24"/>
                <w:lang w:val="uk-UA" w:eastAsia="ru-RU"/>
              </w:rPr>
            </w:pPr>
            <w:r w:rsidRPr="00701CCF">
              <w:rPr>
                <w:rFonts w:ascii="Times New Roman" w:eastAsia="Times New Roman" w:hAnsi="Times New Roman" w:cs="Times New Roman"/>
                <w:sz w:val="24"/>
                <w:szCs w:val="24"/>
                <w:lang w:val="uk-UA" w:eastAsia="ru-RU"/>
              </w:rPr>
              <w:t>43,1</w:t>
            </w:r>
          </w:p>
        </w:tc>
      </w:tr>
      <w:tr w:rsidR="00701CCF" w:rsidRPr="00701CCF" w:rsidTr="00C80BAA">
        <w:tc>
          <w:tcPr>
            <w:tcW w:w="42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01CCF" w:rsidRPr="00701CCF" w:rsidRDefault="00701CCF" w:rsidP="00CF0F94">
            <w:pPr>
              <w:widowControl w:val="0"/>
              <w:autoSpaceDE w:val="0"/>
              <w:autoSpaceDN w:val="0"/>
              <w:adjustRightInd w:val="0"/>
              <w:spacing w:before="150" w:after="150" w:line="240" w:lineRule="auto"/>
              <w:ind w:left="-15"/>
              <w:jc w:val="center"/>
              <w:rPr>
                <w:rFonts w:ascii="Times New Roman" w:eastAsia="Times New Roman" w:hAnsi="Times New Roman" w:cs="Times New Roman"/>
                <w:sz w:val="24"/>
                <w:szCs w:val="24"/>
                <w:lang w:val="uk-UA" w:eastAsia="ru-RU"/>
              </w:rPr>
            </w:pPr>
            <w:r w:rsidRPr="00701CCF">
              <w:rPr>
                <w:rFonts w:ascii="Times New Roman" w:eastAsia="Times New Roman" w:hAnsi="Times New Roman" w:cs="Times New Roman"/>
                <w:sz w:val="20"/>
                <w:szCs w:val="20"/>
                <w:lang w:eastAsia="ru-RU"/>
              </w:rPr>
              <w:t>2</w:t>
            </w:r>
            <w:r w:rsidRPr="00701CCF">
              <w:rPr>
                <w:rFonts w:ascii="Times New Roman" w:eastAsia="Times New Roman" w:hAnsi="Times New Roman" w:cs="Times New Roman"/>
                <w:sz w:val="20"/>
                <w:szCs w:val="20"/>
                <w:lang w:val="uk-UA" w:eastAsia="ru-RU"/>
              </w:rPr>
              <w:t>3</w:t>
            </w:r>
          </w:p>
        </w:tc>
        <w:tc>
          <w:tcPr>
            <w:tcW w:w="259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701CCF" w:rsidRPr="00701CCF" w:rsidRDefault="00701CCF" w:rsidP="00701CCF">
            <w:pPr>
              <w:widowControl w:val="0"/>
              <w:autoSpaceDE w:val="0"/>
              <w:autoSpaceDN w:val="0"/>
              <w:adjustRightInd w:val="0"/>
              <w:spacing w:after="0" w:line="240" w:lineRule="auto"/>
              <w:ind w:left="-13" w:firstLine="13"/>
              <w:jc w:val="center"/>
              <w:rPr>
                <w:rFonts w:ascii="Times New Roman" w:eastAsia="Times New Roman" w:hAnsi="Times New Roman" w:cs="Times New Roman"/>
                <w:sz w:val="24"/>
                <w:szCs w:val="24"/>
                <w:lang w:eastAsia="ru-RU"/>
              </w:rPr>
            </w:pPr>
            <w:r w:rsidRPr="00701CCF">
              <w:rPr>
                <w:rFonts w:ascii="Times New Roman" w:eastAsia="Times New Roman" w:hAnsi="Times New Roman" w:cs="Times New Roman"/>
                <w:sz w:val="20"/>
                <w:szCs w:val="20"/>
                <w:lang w:eastAsia="ru-RU"/>
              </w:rPr>
              <w:t>Забезпеченість населення лікарями загальної практики - сімейними лікарями</w:t>
            </w:r>
          </w:p>
        </w:tc>
        <w:tc>
          <w:tcPr>
            <w:tcW w:w="72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701CCF" w:rsidRPr="00701CCF" w:rsidRDefault="00701CCF" w:rsidP="00701CCF">
            <w:pPr>
              <w:widowControl w:val="0"/>
              <w:autoSpaceDE w:val="0"/>
              <w:autoSpaceDN w:val="0"/>
              <w:adjustRightInd w:val="0"/>
              <w:spacing w:after="0" w:line="240" w:lineRule="auto"/>
              <w:ind w:left="-851" w:firstLine="567"/>
              <w:jc w:val="center"/>
              <w:rPr>
                <w:rFonts w:ascii="Times New Roman" w:eastAsia="Times New Roman" w:hAnsi="Times New Roman" w:cs="Times New Roman"/>
                <w:sz w:val="24"/>
                <w:szCs w:val="24"/>
                <w:lang w:val="uk-UA" w:eastAsia="ru-RU"/>
              </w:rPr>
            </w:pPr>
            <w:r w:rsidRPr="00701CCF">
              <w:rPr>
                <w:rFonts w:ascii="Times New Roman" w:eastAsia="Times New Roman" w:hAnsi="Times New Roman" w:cs="Times New Roman"/>
                <w:sz w:val="20"/>
                <w:szCs w:val="20"/>
                <w:lang w:val="uk-UA" w:eastAsia="ru-RU"/>
              </w:rPr>
              <w:t>%</w:t>
            </w:r>
          </w:p>
        </w:tc>
        <w:tc>
          <w:tcPr>
            <w:tcW w:w="126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701CCF" w:rsidRPr="00701CCF" w:rsidRDefault="00701CCF" w:rsidP="00701CCF">
            <w:pPr>
              <w:widowControl w:val="0"/>
              <w:autoSpaceDE w:val="0"/>
              <w:autoSpaceDN w:val="0"/>
              <w:adjustRightInd w:val="0"/>
              <w:spacing w:after="0" w:line="240" w:lineRule="auto"/>
              <w:ind w:left="-851" w:firstLine="567"/>
              <w:jc w:val="center"/>
              <w:rPr>
                <w:rFonts w:ascii="Times New Roman" w:eastAsia="Times New Roman" w:hAnsi="Times New Roman" w:cs="Times New Roman"/>
                <w:sz w:val="24"/>
                <w:szCs w:val="24"/>
                <w:lang w:val="uk-UA" w:eastAsia="ru-RU"/>
              </w:rPr>
            </w:pPr>
            <w:r w:rsidRPr="00701CCF">
              <w:rPr>
                <w:rFonts w:ascii="Times New Roman" w:eastAsia="Times New Roman" w:hAnsi="Times New Roman" w:cs="Times New Roman"/>
                <w:sz w:val="24"/>
                <w:szCs w:val="24"/>
                <w:lang w:val="uk-UA" w:eastAsia="ru-RU"/>
              </w:rPr>
              <w:t>86,0</w:t>
            </w:r>
          </w:p>
        </w:tc>
      </w:tr>
      <w:tr w:rsidR="00701CCF" w:rsidRPr="00701CCF" w:rsidTr="00C80BAA">
        <w:tc>
          <w:tcPr>
            <w:tcW w:w="42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01CCF" w:rsidRPr="00701CCF" w:rsidRDefault="00701CCF" w:rsidP="00CF0F94">
            <w:pPr>
              <w:widowControl w:val="0"/>
              <w:autoSpaceDE w:val="0"/>
              <w:autoSpaceDN w:val="0"/>
              <w:adjustRightInd w:val="0"/>
              <w:spacing w:before="150" w:after="150" w:line="240" w:lineRule="auto"/>
              <w:ind w:left="-15"/>
              <w:jc w:val="center"/>
              <w:rPr>
                <w:rFonts w:ascii="Times New Roman" w:eastAsia="Times New Roman" w:hAnsi="Times New Roman" w:cs="Times New Roman"/>
                <w:sz w:val="24"/>
                <w:szCs w:val="24"/>
                <w:lang w:val="uk-UA" w:eastAsia="ru-RU"/>
              </w:rPr>
            </w:pPr>
            <w:r w:rsidRPr="00701CCF">
              <w:rPr>
                <w:rFonts w:ascii="Times New Roman" w:eastAsia="Times New Roman" w:hAnsi="Times New Roman" w:cs="Times New Roman"/>
                <w:sz w:val="20"/>
                <w:szCs w:val="20"/>
                <w:lang w:eastAsia="ru-RU"/>
              </w:rPr>
              <w:t>2</w:t>
            </w:r>
            <w:r w:rsidRPr="00701CCF">
              <w:rPr>
                <w:rFonts w:ascii="Times New Roman" w:eastAsia="Times New Roman" w:hAnsi="Times New Roman" w:cs="Times New Roman"/>
                <w:sz w:val="20"/>
                <w:szCs w:val="20"/>
                <w:lang w:val="uk-UA" w:eastAsia="ru-RU"/>
              </w:rPr>
              <w:t>4</w:t>
            </w:r>
          </w:p>
        </w:tc>
        <w:tc>
          <w:tcPr>
            <w:tcW w:w="259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701CCF" w:rsidRPr="00701CCF" w:rsidRDefault="00701CCF" w:rsidP="00701CCF">
            <w:pPr>
              <w:widowControl w:val="0"/>
              <w:autoSpaceDE w:val="0"/>
              <w:autoSpaceDN w:val="0"/>
              <w:adjustRightInd w:val="0"/>
              <w:spacing w:after="0" w:line="240" w:lineRule="auto"/>
              <w:ind w:left="-13" w:firstLine="13"/>
              <w:jc w:val="center"/>
              <w:rPr>
                <w:rFonts w:ascii="Times New Roman" w:eastAsia="Times New Roman" w:hAnsi="Times New Roman" w:cs="Times New Roman"/>
                <w:sz w:val="24"/>
                <w:szCs w:val="24"/>
                <w:lang w:eastAsia="ru-RU"/>
              </w:rPr>
            </w:pPr>
            <w:r w:rsidRPr="00701CCF">
              <w:rPr>
                <w:rFonts w:ascii="Times New Roman" w:eastAsia="Times New Roman" w:hAnsi="Times New Roman" w:cs="Times New Roman"/>
                <w:sz w:val="20"/>
                <w:szCs w:val="20"/>
                <w:lang w:eastAsia="ru-RU"/>
              </w:rPr>
              <w:t>Середня наповнюваність групи дошкільного навчального закладу об'єднаної територіальної громади</w:t>
            </w:r>
          </w:p>
        </w:tc>
        <w:tc>
          <w:tcPr>
            <w:tcW w:w="72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701CCF" w:rsidRPr="00701CCF" w:rsidRDefault="00701CCF" w:rsidP="00701CCF">
            <w:pPr>
              <w:widowControl w:val="0"/>
              <w:autoSpaceDE w:val="0"/>
              <w:autoSpaceDN w:val="0"/>
              <w:adjustRightInd w:val="0"/>
              <w:spacing w:after="0" w:line="240" w:lineRule="auto"/>
              <w:ind w:left="-851" w:firstLine="567"/>
              <w:jc w:val="center"/>
              <w:rPr>
                <w:rFonts w:ascii="Times New Roman" w:eastAsia="Times New Roman" w:hAnsi="Times New Roman" w:cs="Times New Roman"/>
                <w:sz w:val="24"/>
                <w:szCs w:val="24"/>
                <w:lang w:eastAsia="ru-RU"/>
              </w:rPr>
            </w:pPr>
            <w:r w:rsidRPr="00701CCF">
              <w:rPr>
                <w:rFonts w:ascii="Times New Roman" w:eastAsia="Times New Roman" w:hAnsi="Times New Roman" w:cs="Times New Roman"/>
                <w:sz w:val="20"/>
                <w:szCs w:val="20"/>
                <w:lang w:eastAsia="ru-RU"/>
              </w:rPr>
              <w:t>осіб</w:t>
            </w:r>
          </w:p>
        </w:tc>
        <w:tc>
          <w:tcPr>
            <w:tcW w:w="126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701CCF" w:rsidRPr="00701CCF" w:rsidRDefault="00701CCF" w:rsidP="00701CCF">
            <w:pPr>
              <w:widowControl w:val="0"/>
              <w:autoSpaceDE w:val="0"/>
              <w:autoSpaceDN w:val="0"/>
              <w:adjustRightInd w:val="0"/>
              <w:spacing w:after="0" w:line="240" w:lineRule="auto"/>
              <w:ind w:left="-851" w:firstLine="567"/>
              <w:jc w:val="center"/>
              <w:rPr>
                <w:rFonts w:ascii="Times New Roman" w:eastAsia="Times New Roman" w:hAnsi="Times New Roman" w:cs="Times New Roman"/>
                <w:sz w:val="24"/>
                <w:szCs w:val="24"/>
                <w:lang w:val="uk-UA" w:eastAsia="ru-RU"/>
              </w:rPr>
            </w:pPr>
            <w:r w:rsidRPr="00701CCF">
              <w:rPr>
                <w:rFonts w:ascii="Times New Roman" w:eastAsia="Times New Roman" w:hAnsi="Times New Roman" w:cs="Times New Roman"/>
                <w:sz w:val="24"/>
                <w:szCs w:val="24"/>
                <w:lang w:val="uk-UA" w:eastAsia="ru-RU"/>
              </w:rPr>
              <w:t>16</w:t>
            </w:r>
          </w:p>
        </w:tc>
      </w:tr>
      <w:tr w:rsidR="00701CCF" w:rsidRPr="00701CCF" w:rsidTr="00C80BAA">
        <w:tc>
          <w:tcPr>
            <w:tcW w:w="42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01CCF" w:rsidRPr="00701CCF" w:rsidRDefault="00701CCF" w:rsidP="00CF0F94">
            <w:pPr>
              <w:widowControl w:val="0"/>
              <w:autoSpaceDE w:val="0"/>
              <w:autoSpaceDN w:val="0"/>
              <w:adjustRightInd w:val="0"/>
              <w:spacing w:before="150" w:after="150" w:line="240" w:lineRule="auto"/>
              <w:ind w:left="-15"/>
              <w:jc w:val="center"/>
              <w:rPr>
                <w:rFonts w:ascii="Times New Roman" w:eastAsia="Times New Roman" w:hAnsi="Times New Roman" w:cs="Times New Roman"/>
                <w:sz w:val="24"/>
                <w:szCs w:val="24"/>
                <w:lang w:val="uk-UA" w:eastAsia="ru-RU"/>
              </w:rPr>
            </w:pPr>
            <w:r w:rsidRPr="00701CCF">
              <w:rPr>
                <w:rFonts w:ascii="Times New Roman" w:eastAsia="Times New Roman" w:hAnsi="Times New Roman" w:cs="Times New Roman"/>
                <w:sz w:val="20"/>
                <w:szCs w:val="20"/>
                <w:lang w:eastAsia="ru-RU"/>
              </w:rPr>
              <w:lastRenderedPageBreak/>
              <w:t>2</w:t>
            </w:r>
            <w:r w:rsidRPr="00701CCF">
              <w:rPr>
                <w:rFonts w:ascii="Times New Roman" w:eastAsia="Times New Roman" w:hAnsi="Times New Roman" w:cs="Times New Roman"/>
                <w:sz w:val="20"/>
                <w:szCs w:val="20"/>
                <w:lang w:val="uk-UA" w:eastAsia="ru-RU"/>
              </w:rPr>
              <w:t>5</w:t>
            </w:r>
          </w:p>
        </w:tc>
        <w:tc>
          <w:tcPr>
            <w:tcW w:w="259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701CCF" w:rsidRPr="00701CCF" w:rsidRDefault="00701CCF" w:rsidP="00701CCF">
            <w:pPr>
              <w:widowControl w:val="0"/>
              <w:autoSpaceDE w:val="0"/>
              <w:autoSpaceDN w:val="0"/>
              <w:adjustRightInd w:val="0"/>
              <w:spacing w:after="0" w:line="240" w:lineRule="auto"/>
              <w:ind w:left="-13" w:firstLine="13"/>
              <w:jc w:val="center"/>
              <w:rPr>
                <w:rFonts w:ascii="Times New Roman" w:eastAsia="Times New Roman" w:hAnsi="Times New Roman" w:cs="Times New Roman"/>
                <w:sz w:val="24"/>
                <w:szCs w:val="24"/>
                <w:lang w:eastAsia="ru-RU"/>
              </w:rPr>
            </w:pPr>
            <w:r w:rsidRPr="00701CCF">
              <w:rPr>
                <w:rFonts w:ascii="Times New Roman" w:eastAsia="Times New Roman" w:hAnsi="Times New Roman" w:cs="Times New Roman"/>
                <w:sz w:val="20"/>
                <w:szCs w:val="20"/>
                <w:lang w:eastAsia="ru-RU"/>
              </w:rPr>
              <w:t>Частка дітей дошкільного віку охоплена дошкільними навчальними  закладами, у загальній кількості дітей дошкільного віку</w:t>
            </w:r>
          </w:p>
        </w:tc>
        <w:tc>
          <w:tcPr>
            <w:tcW w:w="72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701CCF" w:rsidRPr="00701CCF" w:rsidRDefault="00701CCF" w:rsidP="00701CCF">
            <w:pPr>
              <w:widowControl w:val="0"/>
              <w:autoSpaceDE w:val="0"/>
              <w:autoSpaceDN w:val="0"/>
              <w:adjustRightInd w:val="0"/>
              <w:spacing w:after="0" w:line="240" w:lineRule="auto"/>
              <w:ind w:left="-851" w:firstLine="567"/>
              <w:jc w:val="center"/>
              <w:rPr>
                <w:rFonts w:ascii="Times New Roman" w:eastAsia="Times New Roman" w:hAnsi="Times New Roman" w:cs="Times New Roman"/>
                <w:sz w:val="24"/>
                <w:szCs w:val="24"/>
                <w:lang w:eastAsia="ru-RU"/>
              </w:rPr>
            </w:pPr>
            <w:r w:rsidRPr="00701CCF">
              <w:rPr>
                <w:rFonts w:ascii="Times New Roman" w:eastAsia="Times New Roman" w:hAnsi="Times New Roman" w:cs="Times New Roman"/>
                <w:sz w:val="20"/>
                <w:szCs w:val="20"/>
                <w:lang w:eastAsia="ru-RU"/>
              </w:rPr>
              <w:t>%</w:t>
            </w:r>
          </w:p>
        </w:tc>
        <w:tc>
          <w:tcPr>
            <w:tcW w:w="126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701CCF" w:rsidRPr="00701CCF" w:rsidRDefault="00701CCF" w:rsidP="00701CCF">
            <w:pPr>
              <w:widowControl w:val="0"/>
              <w:autoSpaceDE w:val="0"/>
              <w:autoSpaceDN w:val="0"/>
              <w:adjustRightInd w:val="0"/>
              <w:spacing w:after="0" w:line="240" w:lineRule="auto"/>
              <w:ind w:left="-851" w:firstLine="567"/>
              <w:jc w:val="center"/>
              <w:rPr>
                <w:rFonts w:ascii="Times New Roman" w:eastAsia="Times New Roman" w:hAnsi="Times New Roman" w:cs="Times New Roman"/>
                <w:sz w:val="24"/>
                <w:szCs w:val="24"/>
                <w:lang w:val="uk-UA" w:eastAsia="ru-RU"/>
              </w:rPr>
            </w:pPr>
            <w:r w:rsidRPr="00701CCF">
              <w:rPr>
                <w:rFonts w:ascii="Times New Roman" w:eastAsia="Times New Roman" w:hAnsi="Times New Roman" w:cs="Times New Roman"/>
                <w:sz w:val="24"/>
                <w:szCs w:val="24"/>
                <w:lang w:val="uk-UA" w:eastAsia="ru-RU"/>
              </w:rPr>
              <w:t>76,9</w:t>
            </w:r>
          </w:p>
        </w:tc>
      </w:tr>
      <w:tr w:rsidR="00701CCF" w:rsidRPr="00701CCF" w:rsidTr="00C80BAA">
        <w:tc>
          <w:tcPr>
            <w:tcW w:w="42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01CCF" w:rsidRPr="00701CCF" w:rsidRDefault="00701CCF" w:rsidP="00CF0F94">
            <w:pPr>
              <w:widowControl w:val="0"/>
              <w:autoSpaceDE w:val="0"/>
              <w:autoSpaceDN w:val="0"/>
              <w:adjustRightInd w:val="0"/>
              <w:spacing w:before="150" w:after="150" w:line="240" w:lineRule="auto"/>
              <w:ind w:left="-15"/>
              <w:jc w:val="center"/>
              <w:rPr>
                <w:rFonts w:ascii="Times New Roman" w:eastAsia="Times New Roman" w:hAnsi="Times New Roman" w:cs="Times New Roman"/>
                <w:sz w:val="24"/>
                <w:szCs w:val="24"/>
                <w:lang w:val="uk-UA" w:eastAsia="ru-RU"/>
              </w:rPr>
            </w:pPr>
            <w:r w:rsidRPr="00701CCF">
              <w:rPr>
                <w:rFonts w:ascii="Times New Roman" w:eastAsia="Times New Roman" w:hAnsi="Times New Roman" w:cs="Times New Roman"/>
                <w:sz w:val="20"/>
                <w:szCs w:val="20"/>
                <w:lang w:eastAsia="ru-RU"/>
              </w:rPr>
              <w:t>2</w:t>
            </w:r>
            <w:r w:rsidRPr="00701CCF">
              <w:rPr>
                <w:rFonts w:ascii="Times New Roman" w:eastAsia="Times New Roman" w:hAnsi="Times New Roman" w:cs="Times New Roman"/>
                <w:sz w:val="20"/>
                <w:szCs w:val="20"/>
                <w:lang w:val="uk-UA" w:eastAsia="ru-RU"/>
              </w:rPr>
              <w:t>6</w:t>
            </w:r>
          </w:p>
        </w:tc>
        <w:tc>
          <w:tcPr>
            <w:tcW w:w="259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701CCF" w:rsidRPr="00701CCF" w:rsidRDefault="00701CCF" w:rsidP="00701CCF">
            <w:pPr>
              <w:widowControl w:val="0"/>
              <w:autoSpaceDE w:val="0"/>
              <w:autoSpaceDN w:val="0"/>
              <w:adjustRightInd w:val="0"/>
              <w:spacing w:after="0" w:line="240" w:lineRule="auto"/>
              <w:ind w:left="-13" w:firstLine="13"/>
              <w:jc w:val="center"/>
              <w:rPr>
                <w:rFonts w:ascii="Times New Roman" w:eastAsia="Times New Roman" w:hAnsi="Times New Roman" w:cs="Times New Roman"/>
                <w:sz w:val="24"/>
                <w:szCs w:val="24"/>
                <w:lang w:eastAsia="ru-RU"/>
              </w:rPr>
            </w:pPr>
            <w:r w:rsidRPr="00701CCF">
              <w:rPr>
                <w:rFonts w:ascii="Times New Roman" w:eastAsia="Times New Roman" w:hAnsi="Times New Roman" w:cs="Times New Roman"/>
                <w:sz w:val="20"/>
                <w:szCs w:val="20"/>
                <w:lang w:eastAsia="ru-RU"/>
              </w:rPr>
              <w:t>Середня наповнюваність класів загальноосвітньої школи об'єднаної територіальної громади</w:t>
            </w:r>
          </w:p>
        </w:tc>
        <w:tc>
          <w:tcPr>
            <w:tcW w:w="72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701CCF" w:rsidRPr="00701CCF" w:rsidRDefault="00701CCF" w:rsidP="00701CCF">
            <w:pPr>
              <w:widowControl w:val="0"/>
              <w:autoSpaceDE w:val="0"/>
              <w:autoSpaceDN w:val="0"/>
              <w:adjustRightInd w:val="0"/>
              <w:spacing w:after="0" w:line="240" w:lineRule="auto"/>
              <w:ind w:left="-851" w:firstLine="567"/>
              <w:jc w:val="center"/>
              <w:rPr>
                <w:rFonts w:ascii="Times New Roman" w:eastAsia="Times New Roman" w:hAnsi="Times New Roman" w:cs="Times New Roman"/>
                <w:sz w:val="24"/>
                <w:szCs w:val="24"/>
                <w:lang w:eastAsia="ru-RU"/>
              </w:rPr>
            </w:pPr>
            <w:r w:rsidRPr="00701CCF">
              <w:rPr>
                <w:rFonts w:ascii="Times New Roman" w:eastAsia="Times New Roman" w:hAnsi="Times New Roman" w:cs="Times New Roman"/>
                <w:sz w:val="20"/>
                <w:szCs w:val="20"/>
                <w:lang w:eastAsia="ru-RU"/>
              </w:rPr>
              <w:t>осіб</w:t>
            </w:r>
          </w:p>
        </w:tc>
        <w:tc>
          <w:tcPr>
            <w:tcW w:w="126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701CCF" w:rsidRPr="00701CCF" w:rsidRDefault="00701CCF" w:rsidP="00701CCF">
            <w:pPr>
              <w:widowControl w:val="0"/>
              <w:autoSpaceDE w:val="0"/>
              <w:autoSpaceDN w:val="0"/>
              <w:adjustRightInd w:val="0"/>
              <w:spacing w:after="0" w:line="240" w:lineRule="auto"/>
              <w:ind w:left="-851" w:firstLine="567"/>
              <w:jc w:val="center"/>
              <w:rPr>
                <w:rFonts w:ascii="Times New Roman" w:eastAsia="Times New Roman" w:hAnsi="Times New Roman" w:cs="Times New Roman"/>
                <w:sz w:val="24"/>
                <w:szCs w:val="24"/>
                <w:lang w:val="uk-UA" w:eastAsia="ru-RU"/>
              </w:rPr>
            </w:pPr>
            <w:r w:rsidRPr="00701CCF">
              <w:rPr>
                <w:rFonts w:ascii="Times New Roman" w:eastAsia="Times New Roman" w:hAnsi="Times New Roman" w:cs="Times New Roman"/>
                <w:sz w:val="24"/>
                <w:szCs w:val="24"/>
                <w:lang w:val="uk-UA" w:eastAsia="ru-RU"/>
              </w:rPr>
              <w:t>15</w:t>
            </w:r>
          </w:p>
        </w:tc>
      </w:tr>
      <w:tr w:rsidR="00701CCF" w:rsidRPr="00701CCF" w:rsidTr="00C80BAA">
        <w:tc>
          <w:tcPr>
            <w:tcW w:w="42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01CCF" w:rsidRPr="00701CCF" w:rsidRDefault="00701CCF" w:rsidP="00CF0F94">
            <w:pPr>
              <w:widowControl w:val="0"/>
              <w:autoSpaceDE w:val="0"/>
              <w:autoSpaceDN w:val="0"/>
              <w:adjustRightInd w:val="0"/>
              <w:spacing w:before="150" w:after="150" w:line="240" w:lineRule="auto"/>
              <w:ind w:left="-15"/>
              <w:jc w:val="center"/>
              <w:rPr>
                <w:rFonts w:ascii="Times New Roman" w:eastAsia="Times New Roman" w:hAnsi="Times New Roman" w:cs="Times New Roman"/>
                <w:sz w:val="24"/>
                <w:szCs w:val="24"/>
                <w:lang w:val="uk-UA" w:eastAsia="ru-RU"/>
              </w:rPr>
            </w:pPr>
            <w:r w:rsidRPr="00701CCF">
              <w:rPr>
                <w:rFonts w:ascii="Times New Roman" w:eastAsia="Times New Roman" w:hAnsi="Times New Roman" w:cs="Times New Roman"/>
                <w:sz w:val="20"/>
                <w:szCs w:val="20"/>
                <w:lang w:eastAsia="ru-RU"/>
              </w:rPr>
              <w:t>2</w:t>
            </w:r>
            <w:r w:rsidRPr="00701CCF">
              <w:rPr>
                <w:rFonts w:ascii="Times New Roman" w:eastAsia="Times New Roman" w:hAnsi="Times New Roman" w:cs="Times New Roman"/>
                <w:sz w:val="20"/>
                <w:szCs w:val="20"/>
                <w:lang w:val="uk-UA" w:eastAsia="ru-RU"/>
              </w:rPr>
              <w:t>7</w:t>
            </w:r>
          </w:p>
        </w:tc>
        <w:tc>
          <w:tcPr>
            <w:tcW w:w="259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701CCF" w:rsidRPr="00701CCF" w:rsidRDefault="00701CCF" w:rsidP="00701CCF">
            <w:pPr>
              <w:widowControl w:val="0"/>
              <w:autoSpaceDE w:val="0"/>
              <w:autoSpaceDN w:val="0"/>
              <w:adjustRightInd w:val="0"/>
              <w:spacing w:after="0" w:line="240" w:lineRule="auto"/>
              <w:ind w:left="-13" w:firstLine="13"/>
              <w:jc w:val="center"/>
              <w:rPr>
                <w:rFonts w:ascii="Times New Roman" w:eastAsia="Times New Roman" w:hAnsi="Times New Roman" w:cs="Times New Roman"/>
                <w:sz w:val="24"/>
                <w:szCs w:val="24"/>
                <w:lang w:eastAsia="ru-RU"/>
              </w:rPr>
            </w:pPr>
            <w:r w:rsidRPr="00701CCF">
              <w:rPr>
                <w:rFonts w:ascii="Times New Roman" w:eastAsia="Times New Roman" w:hAnsi="Times New Roman" w:cs="Times New Roman"/>
                <w:sz w:val="20"/>
                <w:szCs w:val="20"/>
                <w:lang w:eastAsia="ru-RU"/>
              </w:rPr>
              <w:t>Частка дітей, для яких організовано підвезення до місця навчання і додому, у загальній кількості учнів, які того потребують</w:t>
            </w:r>
          </w:p>
        </w:tc>
        <w:tc>
          <w:tcPr>
            <w:tcW w:w="72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701CCF" w:rsidRPr="00701CCF" w:rsidRDefault="00701CCF" w:rsidP="00701CCF">
            <w:pPr>
              <w:widowControl w:val="0"/>
              <w:autoSpaceDE w:val="0"/>
              <w:autoSpaceDN w:val="0"/>
              <w:adjustRightInd w:val="0"/>
              <w:spacing w:after="0" w:line="240" w:lineRule="auto"/>
              <w:ind w:left="-851" w:firstLine="567"/>
              <w:jc w:val="center"/>
              <w:rPr>
                <w:rFonts w:ascii="Times New Roman" w:eastAsia="Times New Roman" w:hAnsi="Times New Roman" w:cs="Times New Roman"/>
                <w:sz w:val="24"/>
                <w:szCs w:val="24"/>
                <w:lang w:eastAsia="ru-RU"/>
              </w:rPr>
            </w:pPr>
            <w:r w:rsidRPr="00701CCF">
              <w:rPr>
                <w:rFonts w:ascii="Times New Roman" w:eastAsia="Times New Roman" w:hAnsi="Times New Roman" w:cs="Times New Roman"/>
                <w:sz w:val="20"/>
                <w:szCs w:val="20"/>
                <w:lang w:eastAsia="ru-RU"/>
              </w:rPr>
              <w:t>%</w:t>
            </w:r>
          </w:p>
        </w:tc>
        <w:tc>
          <w:tcPr>
            <w:tcW w:w="126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701CCF" w:rsidRPr="00701CCF" w:rsidRDefault="00701CCF" w:rsidP="00701CCF">
            <w:pPr>
              <w:widowControl w:val="0"/>
              <w:autoSpaceDE w:val="0"/>
              <w:autoSpaceDN w:val="0"/>
              <w:adjustRightInd w:val="0"/>
              <w:spacing w:after="0" w:line="240" w:lineRule="auto"/>
              <w:ind w:left="-851" w:firstLine="567"/>
              <w:jc w:val="center"/>
              <w:rPr>
                <w:rFonts w:ascii="Times New Roman" w:eastAsia="Times New Roman" w:hAnsi="Times New Roman" w:cs="Times New Roman"/>
                <w:sz w:val="24"/>
                <w:szCs w:val="24"/>
                <w:lang w:val="uk-UA" w:eastAsia="ru-RU"/>
              </w:rPr>
            </w:pPr>
            <w:r w:rsidRPr="00701CCF">
              <w:rPr>
                <w:rFonts w:ascii="Times New Roman" w:eastAsia="Times New Roman" w:hAnsi="Times New Roman" w:cs="Times New Roman"/>
                <w:sz w:val="24"/>
                <w:szCs w:val="24"/>
                <w:lang w:val="uk-UA" w:eastAsia="ru-RU"/>
              </w:rPr>
              <w:t>94,2</w:t>
            </w:r>
          </w:p>
        </w:tc>
      </w:tr>
      <w:tr w:rsidR="00701CCF" w:rsidRPr="00701CCF" w:rsidTr="00C80BAA">
        <w:tc>
          <w:tcPr>
            <w:tcW w:w="42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01CCF" w:rsidRPr="00701CCF" w:rsidRDefault="00701CCF" w:rsidP="00CF0F94">
            <w:pPr>
              <w:widowControl w:val="0"/>
              <w:autoSpaceDE w:val="0"/>
              <w:autoSpaceDN w:val="0"/>
              <w:adjustRightInd w:val="0"/>
              <w:spacing w:before="150" w:after="150" w:line="240" w:lineRule="auto"/>
              <w:ind w:left="-15"/>
              <w:jc w:val="center"/>
              <w:rPr>
                <w:rFonts w:ascii="Times New Roman" w:eastAsia="Times New Roman" w:hAnsi="Times New Roman" w:cs="Times New Roman"/>
                <w:sz w:val="24"/>
                <w:szCs w:val="24"/>
                <w:lang w:val="uk-UA" w:eastAsia="ru-RU"/>
              </w:rPr>
            </w:pPr>
            <w:r w:rsidRPr="00701CCF">
              <w:rPr>
                <w:rFonts w:ascii="Times New Roman" w:eastAsia="Times New Roman" w:hAnsi="Times New Roman" w:cs="Times New Roman"/>
                <w:sz w:val="20"/>
                <w:szCs w:val="20"/>
                <w:lang w:eastAsia="ru-RU"/>
              </w:rPr>
              <w:t>2</w:t>
            </w:r>
            <w:r w:rsidRPr="00701CCF">
              <w:rPr>
                <w:rFonts w:ascii="Times New Roman" w:eastAsia="Times New Roman" w:hAnsi="Times New Roman" w:cs="Times New Roman"/>
                <w:sz w:val="20"/>
                <w:szCs w:val="20"/>
                <w:lang w:val="uk-UA" w:eastAsia="ru-RU"/>
              </w:rPr>
              <w:t>8</w:t>
            </w:r>
          </w:p>
        </w:tc>
        <w:tc>
          <w:tcPr>
            <w:tcW w:w="259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701CCF" w:rsidRPr="00701CCF" w:rsidRDefault="00701CCF" w:rsidP="00701CCF">
            <w:pPr>
              <w:widowControl w:val="0"/>
              <w:autoSpaceDE w:val="0"/>
              <w:autoSpaceDN w:val="0"/>
              <w:adjustRightInd w:val="0"/>
              <w:spacing w:after="0" w:line="240" w:lineRule="auto"/>
              <w:ind w:left="-13" w:firstLine="13"/>
              <w:jc w:val="center"/>
              <w:rPr>
                <w:rFonts w:ascii="Times New Roman" w:eastAsia="Times New Roman" w:hAnsi="Times New Roman" w:cs="Times New Roman"/>
                <w:sz w:val="24"/>
                <w:szCs w:val="24"/>
                <w:lang w:val="uk-UA" w:eastAsia="ru-RU"/>
              </w:rPr>
            </w:pPr>
            <w:r w:rsidRPr="00701CCF">
              <w:rPr>
                <w:rFonts w:ascii="Times New Roman" w:eastAsia="Times New Roman" w:hAnsi="Times New Roman" w:cs="Times New Roman"/>
                <w:sz w:val="20"/>
                <w:szCs w:val="20"/>
                <w:lang w:val="uk-UA" w:eastAsia="ru-RU"/>
              </w:rPr>
              <w:t>Частка дітей, охоплених позашкільною освітою, у загальній кількості дітей шкільного віку</w:t>
            </w:r>
          </w:p>
        </w:tc>
        <w:tc>
          <w:tcPr>
            <w:tcW w:w="72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701CCF" w:rsidRPr="00701CCF" w:rsidRDefault="00701CCF" w:rsidP="00701CCF">
            <w:pPr>
              <w:widowControl w:val="0"/>
              <w:autoSpaceDE w:val="0"/>
              <w:autoSpaceDN w:val="0"/>
              <w:adjustRightInd w:val="0"/>
              <w:spacing w:after="0" w:line="240" w:lineRule="auto"/>
              <w:ind w:left="-851" w:firstLine="567"/>
              <w:jc w:val="center"/>
              <w:rPr>
                <w:rFonts w:ascii="Times New Roman" w:eastAsia="Times New Roman" w:hAnsi="Times New Roman" w:cs="Times New Roman"/>
                <w:sz w:val="24"/>
                <w:szCs w:val="24"/>
                <w:lang w:eastAsia="ru-RU"/>
              </w:rPr>
            </w:pPr>
            <w:r w:rsidRPr="00701CCF">
              <w:rPr>
                <w:rFonts w:ascii="Times New Roman" w:eastAsia="Times New Roman" w:hAnsi="Times New Roman" w:cs="Times New Roman"/>
                <w:sz w:val="20"/>
                <w:szCs w:val="20"/>
                <w:lang w:eastAsia="ru-RU"/>
              </w:rPr>
              <w:t>%</w:t>
            </w:r>
          </w:p>
        </w:tc>
        <w:tc>
          <w:tcPr>
            <w:tcW w:w="126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701CCF" w:rsidRPr="00701CCF" w:rsidRDefault="00701CCF" w:rsidP="00701CCF">
            <w:pPr>
              <w:widowControl w:val="0"/>
              <w:autoSpaceDE w:val="0"/>
              <w:autoSpaceDN w:val="0"/>
              <w:adjustRightInd w:val="0"/>
              <w:spacing w:after="0" w:line="240" w:lineRule="auto"/>
              <w:ind w:left="-851" w:firstLine="567"/>
              <w:jc w:val="center"/>
              <w:rPr>
                <w:rFonts w:ascii="Times New Roman" w:eastAsia="Times New Roman" w:hAnsi="Times New Roman" w:cs="Times New Roman"/>
                <w:sz w:val="24"/>
                <w:szCs w:val="24"/>
                <w:lang w:val="uk-UA" w:eastAsia="ru-RU"/>
              </w:rPr>
            </w:pPr>
            <w:r w:rsidRPr="00701CCF">
              <w:rPr>
                <w:rFonts w:ascii="Times New Roman" w:eastAsia="Times New Roman" w:hAnsi="Times New Roman" w:cs="Times New Roman"/>
                <w:sz w:val="24"/>
                <w:szCs w:val="24"/>
                <w:lang w:val="uk-UA" w:eastAsia="ru-RU"/>
              </w:rPr>
              <w:t>49,7</w:t>
            </w:r>
          </w:p>
        </w:tc>
      </w:tr>
      <w:tr w:rsidR="00701CCF" w:rsidRPr="00701CCF" w:rsidTr="00C80BAA">
        <w:tc>
          <w:tcPr>
            <w:tcW w:w="42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01CCF" w:rsidRPr="00701CCF" w:rsidRDefault="00701CCF" w:rsidP="00CF0F94">
            <w:pPr>
              <w:widowControl w:val="0"/>
              <w:autoSpaceDE w:val="0"/>
              <w:autoSpaceDN w:val="0"/>
              <w:adjustRightInd w:val="0"/>
              <w:spacing w:before="150" w:after="150" w:line="240" w:lineRule="auto"/>
              <w:ind w:left="-15"/>
              <w:jc w:val="center"/>
              <w:rPr>
                <w:rFonts w:ascii="Times New Roman" w:eastAsia="Times New Roman" w:hAnsi="Times New Roman" w:cs="Times New Roman"/>
                <w:sz w:val="24"/>
                <w:szCs w:val="24"/>
                <w:lang w:eastAsia="ru-RU"/>
              </w:rPr>
            </w:pPr>
            <w:r w:rsidRPr="00701CCF">
              <w:rPr>
                <w:rFonts w:ascii="Times New Roman" w:eastAsia="Times New Roman" w:hAnsi="Times New Roman" w:cs="Times New Roman"/>
                <w:b/>
                <w:bCs/>
                <w:sz w:val="20"/>
                <w:szCs w:val="20"/>
                <w:lang w:eastAsia="ru-RU"/>
              </w:rPr>
              <w:t>V</w:t>
            </w:r>
          </w:p>
        </w:tc>
        <w:tc>
          <w:tcPr>
            <w:tcW w:w="259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701CCF" w:rsidRPr="00701CCF" w:rsidRDefault="00701CCF" w:rsidP="00701CCF">
            <w:pPr>
              <w:widowControl w:val="0"/>
              <w:autoSpaceDE w:val="0"/>
              <w:autoSpaceDN w:val="0"/>
              <w:adjustRightInd w:val="0"/>
              <w:spacing w:after="0" w:line="240" w:lineRule="auto"/>
              <w:ind w:left="-13" w:firstLine="13"/>
              <w:jc w:val="center"/>
              <w:rPr>
                <w:rFonts w:ascii="Times New Roman" w:eastAsia="Times New Roman" w:hAnsi="Times New Roman" w:cs="Times New Roman"/>
                <w:sz w:val="24"/>
                <w:szCs w:val="24"/>
                <w:lang w:eastAsia="ru-RU"/>
              </w:rPr>
            </w:pPr>
            <w:r w:rsidRPr="00701CCF">
              <w:rPr>
                <w:rFonts w:ascii="Times New Roman" w:eastAsia="Times New Roman" w:hAnsi="Times New Roman" w:cs="Times New Roman"/>
                <w:b/>
                <w:bCs/>
                <w:sz w:val="20"/>
                <w:szCs w:val="20"/>
                <w:lang w:eastAsia="ru-RU"/>
              </w:rPr>
              <w:t>Створення комфортних умов для життя</w:t>
            </w:r>
          </w:p>
        </w:tc>
        <w:tc>
          <w:tcPr>
            <w:tcW w:w="72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701CCF" w:rsidRPr="00701CCF" w:rsidRDefault="00701CCF" w:rsidP="00701CCF">
            <w:pPr>
              <w:widowControl w:val="0"/>
              <w:autoSpaceDE w:val="0"/>
              <w:autoSpaceDN w:val="0"/>
              <w:adjustRightInd w:val="0"/>
              <w:spacing w:after="0" w:line="240" w:lineRule="auto"/>
              <w:ind w:left="-851" w:firstLine="567"/>
              <w:jc w:val="center"/>
              <w:rPr>
                <w:rFonts w:ascii="Arial" w:eastAsia="Times New Roman" w:hAnsi="Arial" w:cs="Arial"/>
                <w:sz w:val="20"/>
                <w:szCs w:val="20"/>
                <w:lang w:eastAsia="ru-RU"/>
              </w:rPr>
            </w:pPr>
          </w:p>
        </w:tc>
        <w:tc>
          <w:tcPr>
            <w:tcW w:w="126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701CCF" w:rsidRPr="00701CCF" w:rsidRDefault="00701CCF" w:rsidP="00701CCF">
            <w:pPr>
              <w:widowControl w:val="0"/>
              <w:autoSpaceDE w:val="0"/>
              <w:autoSpaceDN w:val="0"/>
              <w:adjustRightInd w:val="0"/>
              <w:spacing w:after="0" w:line="240" w:lineRule="auto"/>
              <w:ind w:left="-851" w:firstLine="567"/>
              <w:jc w:val="center"/>
              <w:rPr>
                <w:rFonts w:ascii="Arial" w:eastAsia="Times New Roman" w:hAnsi="Arial" w:cs="Arial"/>
                <w:sz w:val="20"/>
                <w:szCs w:val="20"/>
                <w:lang w:eastAsia="ru-RU"/>
              </w:rPr>
            </w:pPr>
          </w:p>
        </w:tc>
      </w:tr>
      <w:tr w:rsidR="00701CCF" w:rsidRPr="00701CCF" w:rsidTr="00C80BAA">
        <w:tc>
          <w:tcPr>
            <w:tcW w:w="42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01CCF" w:rsidRPr="00701CCF" w:rsidRDefault="00701CCF" w:rsidP="00CF0F94">
            <w:pPr>
              <w:widowControl w:val="0"/>
              <w:autoSpaceDE w:val="0"/>
              <w:autoSpaceDN w:val="0"/>
              <w:adjustRightInd w:val="0"/>
              <w:spacing w:before="150" w:after="150" w:line="240" w:lineRule="auto"/>
              <w:ind w:left="-15"/>
              <w:jc w:val="center"/>
              <w:rPr>
                <w:rFonts w:ascii="Times New Roman" w:eastAsia="Times New Roman" w:hAnsi="Times New Roman" w:cs="Times New Roman"/>
                <w:sz w:val="24"/>
                <w:szCs w:val="24"/>
                <w:lang w:val="uk-UA" w:eastAsia="ru-RU"/>
              </w:rPr>
            </w:pPr>
            <w:r w:rsidRPr="00701CCF">
              <w:rPr>
                <w:rFonts w:ascii="Times New Roman" w:eastAsia="Times New Roman" w:hAnsi="Times New Roman" w:cs="Times New Roman"/>
                <w:sz w:val="20"/>
                <w:szCs w:val="20"/>
                <w:lang w:val="uk-UA" w:eastAsia="ru-RU"/>
              </w:rPr>
              <w:t>29</w:t>
            </w:r>
          </w:p>
        </w:tc>
        <w:tc>
          <w:tcPr>
            <w:tcW w:w="259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701CCF" w:rsidRPr="00701CCF" w:rsidRDefault="00701CCF" w:rsidP="00701CCF">
            <w:pPr>
              <w:widowControl w:val="0"/>
              <w:autoSpaceDE w:val="0"/>
              <w:autoSpaceDN w:val="0"/>
              <w:adjustRightInd w:val="0"/>
              <w:spacing w:after="0" w:line="240" w:lineRule="auto"/>
              <w:ind w:left="-13" w:firstLine="13"/>
              <w:jc w:val="center"/>
              <w:rPr>
                <w:rFonts w:ascii="Times New Roman" w:eastAsia="Times New Roman" w:hAnsi="Times New Roman" w:cs="Times New Roman"/>
                <w:sz w:val="24"/>
                <w:szCs w:val="24"/>
                <w:lang w:val="uk-UA" w:eastAsia="ru-RU"/>
              </w:rPr>
            </w:pPr>
            <w:r w:rsidRPr="00701CCF">
              <w:rPr>
                <w:rFonts w:ascii="Times New Roman" w:eastAsia="Times New Roman" w:hAnsi="Times New Roman" w:cs="Times New Roman"/>
                <w:sz w:val="20"/>
                <w:szCs w:val="20"/>
                <w:lang w:eastAsia="ru-RU"/>
              </w:rPr>
              <w:t>Частка домогосподарств, забезпечених централізованим водопостачанням, у загальній кількості домогосподарств об'єднаної територіальної громади</w:t>
            </w:r>
          </w:p>
        </w:tc>
        <w:tc>
          <w:tcPr>
            <w:tcW w:w="72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701CCF" w:rsidRPr="00701CCF" w:rsidRDefault="00701CCF" w:rsidP="00701CCF">
            <w:pPr>
              <w:widowControl w:val="0"/>
              <w:autoSpaceDE w:val="0"/>
              <w:autoSpaceDN w:val="0"/>
              <w:adjustRightInd w:val="0"/>
              <w:spacing w:after="0" w:line="240" w:lineRule="auto"/>
              <w:ind w:left="-851" w:firstLine="567"/>
              <w:jc w:val="center"/>
              <w:rPr>
                <w:rFonts w:ascii="Times New Roman" w:eastAsia="Times New Roman" w:hAnsi="Times New Roman" w:cs="Times New Roman"/>
                <w:sz w:val="24"/>
                <w:szCs w:val="24"/>
                <w:lang w:eastAsia="ru-RU"/>
              </w:rPr>
            </w:pPr>
            <w:r w:rsidRPr="00701CCF">
              <w:rPr>
                <w:rFonts w:ascii="Times New Roman" w:eastAsia="Times New Roman" w:hAnsi="Times New Roman" w:cs="Times New Roman"/>
                <w:sz w:val="20"/>
                <w:szCs w:val="20"/>
                <w:lang w:eastAsia="ru-RU"/>
              </w:rPr>
              <w:t>%</w:t>
            </w:r>
          </w:p>
        </w:tc>
        <w:tc>
          <w:tcPr>
            <w:tcW w:w="126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701CCF" w:rsidRPr="00701CCF" w:rsidRDefault="00701CCF" w:rsidP="00701CCF">
            <w:pPr>
              <w:widowControl w:val="0"/>
              <w:autoSpaceDE w:val="0"/>
              <w:autoSpaceDN w:val="0"/>
              <w:adjustRightInd w:val="0"/>
              <w:spacing w:after="0" w:line="240" w:lineRule="auto"/>
              <w:ind w:left="-851" w:firstLine="567"/>
              <w:jc w:val="center"/>
              <w:rPr>
                <w:rFonts w:ascii="Times New Roman" w:eastAsia="Times New Roman" w:hAnsi="Times New Roman" w:cs="Times New Roman"/>
                <w:sz w:val="24"/>
                <w:szCs w:val="24"/>
                <w:lang w:val="uk-UA" w:eastAsia="ru-RU"/>
              </w:rPr>
            </w:pPr>
            <w:r w:rsidRPr="00701CCF">
              <w:rPr>
                <w:rFonts w:ascii="Times New Roman" w:eastAsia="Times New Roman" w:hAnsi="Times New Roman" w:cs="Times New Roman"/>
                <w:sz w:val="24"/>
                <w:szCs w:val="24"/>
                <w:lang w:val="uk-UA" w:eastAsia="ru-RU"/>
              </w:rPr>
              <w:t>43,41</w:t>
            </w:r>
          </w:p>
        </w:tc>
      </w:tr>
      <w:tr w:rsidR="00701CCF" w:rsidRPr="00701CCF" w:rsidTr="00C80BAA">
        <w:tc>
          <w:tcPr>
            <w:tcW w:w="42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01CCF" w:rsidRPr="00701CCF" w:rsidRDefault="00701CCF" w:rsidP="00CF0F94">
            <w:pPr>
              <w:widowControl w:val="0"/>
              <w:autoSpaceDE w:val="0"/>
              <w:autoSpaceDN w:val="0"/>
              <w:adjustRightInd w:val="0"/>
              <w:spacing w:before="150" w:after="150" w:line="240" w:lineRule="auto"/>
              <w:ind w:left="-15"/>
              <w:jc w:val="center"/>
              <w:rPr>
                <w:rFonts w:ascii="Times New Roman" w:eastAsia="Times New Roman" w:hAnsi="Times New Roman" w:cs="Times New Roman"/>
                <w:sz w:val="24"/>
                <w:szCs w:val="24"/>
                <w:lang w:val="uk-UA" w:eastAsia="ru-RU"/>
              </w:rPr>
            </w:pPr>
            <w:r w:rsidRPr="00701CCF">
              <w:rPr>
                <w:rFonts w:ascii="Times New Roman" w:eastAsia="Times New Roman" w:hAnsi="Times New Roman" w:cs="Times New Roman"/>
                <w:sz w:val="20"/>
                <w:szCs w:val="20"/>
                <w:lang w:val="uk-UA" w:eastAsia="ru-RU"/>
              </w:rPr>
              <w:t>30</w:t>
            </w:r>
          </w:p>
        </w:tc>
        <w:tc>
          <w:tcPr>
            <w:tcW w:w="259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701CCF" w:rsidRPr="00701CCF" w:rsidRDefault="00701CCF" w:rsidP="00701CCF">
            <w:pPr>
              <w:widowControl w:val="0"/>
              <w:autoSpaceDE w:val="0"/>
              <w:autoSpaceDN w:val="0"/>
              <w:adjustRightInd w:val="0"/>
              <w:spacing w:after="0" w:line="240" w:lineRule="auto"/>
              <w:ind w:left="-13" w:firstLine="13"/>
              <w:jc w:val="center"/>
              <w:rPr>
                <w:rFonts w:ascii="Times New Roman" w:eastAsia="Times New Roman" w:hAnsi="Times New Roman" w:cs="Times New Roman"/>
                <w:sz w:val="24"/>
                <w:szCs w:val="24"/>
                <w:lang w:eastAsia="ru-RU"/>
              </w:rPr>
            </w:pPr>
            <w:r w:rsidRPr="00701CCF">
              <w:rPr>
                <w:rFonts w:ascii="Times New Roman" w:eastAsia="Times New Roman" w:hAnsi="Times New Roman" w:cs="Times New Roman"/>
                <w:sz w:val="20"/>
                <w:szCs w:val="20"/>
                <w:lang w:eastAsia="ru-RU"/>
              </w:rPr>
              <w:t>Частка домогосподарств, забезпечених централізованим водовідведенням, у загальній кількості домогосподарств об'єднаної територіальної громади</w:t>
            </w:r>
          </w:p>
        </w:tc>
        <w:tc>
          <w:tcPr>
            <w:tcW w:w="72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701CCF" w:rsidRPr="00701CCF" w:rsidRDefault="00701CCF" w:rsidP="00701CCF">
            <w:pPr>
              <w:widowControl w:val="0"/>
              <w:autoSpaceDE w:val="0"/>
              <w:autoSpaceDN w:val="0"/>
              <w:adjustRightInd w:val="0"/>
              <w:spacing w:after="0" w:line="240" w:lineRule="auto"/>
              <w:ind w:left="-851" w:firstLine="567"/>
              <w:jc w:val="center"/>
              <w:rPr>
                <w:rFonts w:ascii="Times New Roman" w:eastAsia="Times New Roman" w:hAnsi="Times New Roman" w:cs="Times New Roman"/>
                <w:sz w:val="24"/>
                <w:szCs w:val="24"/>
                <w:lang w:eastAsia="ru-RU"/>
              </w:rPr>
            </w:pPr>
            <w:r w:rsidRPr="00701CCF">
              <w:rPr>
                <w:rFonts w:ascii="Times New Roman" w:eastAsia="Times New Roman" w:hAnsi="Times New Roman" w:cs="Times New Roman"/>
                <w:sz w:val="20"/>
                <w:szCs w:val="20"/>
                <w:lang w:eastAsia="ru-RU"/>
              </w:rPr>
              <w:t>%</w:t>
            </w:r>
          </w:p>
        </w:tc>
        <w:tc>
          <w:tcPr>
            <w:tcW w:w="126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701CCF" w:rsidRPr="00701CCF" w:rsidRDefault="00701CCF" w:rsidP="00701CCF">
            <w:pPr>
              <w:widowControl w:val="0"/>
              <w:autoSpaceDE w:val="0"/>
              <w:autoSpaceDN w:val="0"/>
              <w:adjustRightInd w:val="0"/>
              <w:spacing w:after="0" w:line="240" w:lineRule="auto"/>
              <w:ind w:left="-851" w:firstLine="567"/>
              <w:jc w:val="center"/>
              <w:rPr>
                <w:rFonts w:ascii="Times New Roman" w:eastAsia="Times New Roman" w:hAnsi="Times New Roman" w:cs="Times New Roman"/>
                <w:sz w:val="24"/>
                <w:szCs w:val="24"/>
                <w:lang w:val="uk-UA" w:eastAsia="ru-RU"/>
              </w:rPr>
            </w:pPr>
            <w:r w:rsidRPr="00701CCF">
              <w:rPr>
                <w:rFonts w:ascii="Times New Roman" w:eastAsia="Times New Roman" w:hAnsi="Times New Roman" w:cs="Times New Roman"/>
                <w:sz w:val="24"/>
                <w:szCs w:val="24"/>
                <w:lang w:val="uk-UA" w:eastAsia="ru-RU"/>
              </w:rPr>
              <w:t>6,38</w:t>
            </w:r>
          </w:p>
        </w:tc>
      </w:tr>
      <w:tr w:rsidR="00701CCF" w:rsidRPr="00701CCF" w:rsidTr="00C80BAA">
        <w:tc>
          <w:tcPr>
            <w:tcW w:w="42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01CCF" w:rsidRPr="00701CCF" w:rsidRDefault="00701CCF" w:rsidP="00CF0F94">
            <w:pPr>
              <w:widowControl w:val="0"/>
              <w:autoSpaceDE w:val="0"/>
              <w:autoSpaceDN w:val="0"/>
              <w:adjustRightInd w:val="0"/>
              <w:spacing w:before="150" w:after="150" w:line="240" w:lineRule="auto"/>
              <w:ind w:left="-15"/>
              <w:jc w:val="center"/>
              <w:rPr>
                <w:rFonts w:ascii="Times New Roman" w:eastAsia="Times New Roman" w:hAnsi="Times New Roman" w:cs="Times New Roman"/>
                <w:sz w:val="24"/>
                <w:szCs w:val="24"/>
                <w:lang w:val="uk-UA" w:eastAsia="ru-RU"/>
              </w:rPr>
            </w:pPr>
            <w:r w:rsidRPr="00701CCF">
              <w:rPr>
                <w:rFonts w:ascii="Times New Roman" w:eastAsia="Times New Roman" w:hAnsi="Times New Roman" w:cs="Times New Roman"/>
                <w:sz w:val="20"/>
                <w:szCs w:val="20"/>
                <w:lang w:eastAsia="ru-RU"/>
              </w:rPr>
              <w:t>3</w:t>
            </w:r>
            <w:r w:rsidRPr="00701CCF">
              <w:rPr>
                <w:rFonts w:ascii="Times New Roman" w:eastAsia="Times New Roman" w:hAnsi="Times New Roman" w:cs="Times New Roman"/>
                <w:sz w:val="20"/>
                <w:szCs w:val="20"/>
                <w:lang w:val="uk-UA" w:eastAsia="ru-RU"/>
              </w:rPr>
              <w:t>1</w:t>
            </w:r>
          </w:p>
        </w:tc>
        <w:tc>
          <w:tcPr>
            <w:tcW w:w="259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701CCF" w:rsidRPr="00701CCF" w:rsidRDefault="00701CCF" w:rsidP="00701CCF">
            <w:pPr>
              <w:widowControl w:val="0"/>
              <w:autoSpaceDE w:val="0"/>
              <w:autoSpaceDN w:val="0"/>
              <w:adjustRightInd w:val="0"/>
              <w:spacing w:after="0" w:line="240" w:lineRule="auto"/>
              <w:ind w:left="-13" w:firstLine="13"/>
              <w:jc w:val="center"/>
              <w:rPr>
                <w:rFonts w:ascii="Times New Roman" w:eastAsia="Times New Roman" w:hAnsi="Times New Roman" w:cs="Times New Roman"/>
                <w:sz w:val="24"/>
                <w:szCs w:val="24"/>
                <w:lang w:val="uk-UA" w:eastAsia="ru-RU"/>
              </w:rPr>
            </w:pPr>
            <w:r w:rsidRPr="00701CCF">
              <w:rPr>
                <w:rFonts w:ascii="Times New Roman" w:eastAsia="Times New Roman" w:hAnsi="Times New Roman" w:cs="Times New Roman"/>
                <w:sz w:val="20"/>
                <w:szCs w:val="20"/>
                <w:lang w:val="uk-UA" w:eastAsia="ru-RU"/>
              </w:rPr>
              <w:t>Частка домогосподарств, які уклали кредитні договори в рамках механізмів підтримки заходів з енергоефективності в житловому секторі за рахунок коштів державного бюджету (у тому числі із співфінансуванням з місцевих бюджетів), у загальній кількості домогосподарств об'єднаної територіальної громади</w:t>
            </w:r>
          </w:p>
        </w:tc>
        <w:tc>
          <w:tcPr>
            <w:tcW w:w="72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701CCF" w:rsidRPr="00701CCF" w:rsidRDefault="00701CCF" w:rsidP="00701CCF">
            <w:pPr>
              <w:widowControl w:val="0"/>
              <w:autoSpaceDE w:val="0"/>
              <w:autoSpaceDN w:val="0"/>
              <w:adjustRightInd w:val="0"/>
              <w:spacing w:after="0" w:line="240" w:lineRule="auto"/>
              <w:ind w:left="-851" w:firstLine="567"/>
              <w:jc w:val="center"/>
              <w:rPr>
                <w:rFonts w:ascii="Times New Roman" w:eastAsia="Times New Roman" w:hAnsi="Times New Roman" w:cs="Times New Roman"/>
                <w:sz w:val="24"/>
                <w:szCs w:val="24"/>
                <w:lang w:eastAsia="ru-RU"/>
              </w:rPr>
            </w:pPr>
            <w:r w:rsidRPr="00701CCF">
              <w:rPr>
                <w:rFonts w:ascii="Times New Roman" w:eastAsia="Times New Roman" w:hAnsi="Times New Roman" w:cs="Times New Roman"/>
                <w:sz w:val="20"/>
                <w:szCs w:val="20"/>
                <w:lang w:eastAsia="ru-RU"/>
              </w:rPr>
              <w:t>%</w:t>
            </w:r>
          </w:p>
        </w:tc>
        <w:tc>
          <w:tcPr>
            <w:tcW w:w="126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701CCF" w:rsidRPr="00701CCF" w:rsidRDefault="00701CCF" w:rsidP="00701CCF">
            <w:pPr>
              <w:widowControl w:val="0"/>
              <w:autoSpaceDE w:val="0"/>
              <w:autoSpaceDN w:val="0"/>
              <w:adjustRightInd w:val="0"/>
              <w:spacing w:after="0" w:line="240" w:lineRule="auto"/>
              <w:ind w:left="-851" w:firstLine="567"/>
              <w:jc w:val="center"/>
              <w:rPr>
                <w:rFonts w:ascii="Times New Roman" w:eastAsia="Times New Roman" w:hAnsi="Times New Roman" w:cs="Times New Roman"/>
                <w:sz w:val="24"/>
                <w:szCs w:val="24"/>
                <w:lang w:val="uk-UA" w:eastAsia="ru-RU"/>
              </w:rPr>
            </w:pPr>
            <w:r w:rsidRPr="00701CCF">
              <w:rPr>
                <w:rFonts w:ascii="Times New Roman" w:eastAsia="Times New Roman" w:hAnsi="Times New Roman" w:cs="Times New Roman"/>
                <w:sz w:val="24"/>
                <w:szCs w:val="24"/>
                <w:lang w:val="uk-UA" w:eastAsia="ru-RU"/>
              </w:rPr>
              <w:t>-</w:t>
            </w:r>
          </w:p>
        </w:tc>
      </w:tr>
      <w:tr w:rsidR="00701CCF" w:rsidRPr="00701CCF" w:rsidTr="00C80BAA">
        <w:tc>
          <w:tcPr>
            <w:tcW w:w="42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01CCF" w:rsidRPr="00701CCF" w:rsidRDefault="00701CCF" w:rsidP="00CF0F94">
            <w:pPr>
              <w:widowControl w:val="0"/>
              <w:autoSpaceDE w:val="0"/>
              <w:autoSpaceDN w:val="0"/>
              <w:adjustRightInd w:val="0"/>
              <w:spacing w:before="150" w:after="150" w:line="240" w:lineRule="auto"/>
              <w:ind w:left="-15"/>
              <w:jc w:val="center"/>
              <w:rPr>
                <w:rFonts w:ascii="Times New Roman" w:eastAsia="Times New Roman" w:hAnsi="Times New Roman" w:cs="Times New Roman"/>
                <w:sz w:val="24"/>
                <w:szCs w:val="24"/>
                <w:lang w:val="uk-UA" w:eastAsia="ru-RU"/>
              </w:rPr>
            </w:pPr>
            <w:r w:rsidRPr="00701CCF">
              <w:rPr>
                <w:rFonts w:ascii="Times New Roman" w:eastAsia="Times New Roman" w:hAnsi="Times New Roman" w:cs="Times New Roman"/>
                <w:sz w:val="20"/>
                <w:szCs w:val="20"/>
                <w:lang w:eastAsia="ru-RU"/>
              </w:rPr>
              <w:t>3</w:t>
            </w:r>
            <w:r w:rsidRPr="00701CCF">
              <w:rPr>
                <w:rFonts w:ascii="Times New Roman" w:eastAsia="Times New Roman" w:hAnsi="Times New Roman" w:cs="Times New Roman"/>
                <w:sz w:val="20"/>
                <w:szCs w:val="20"/>
                <w:lang w:val="uk-UA" w:eastAsia="ru-RU"/>
              </w:rPr>
              <w:t>2</w:t>
            </w:r>
          </w:p>
        </w:tc>
        <w:tc>
          <w:tcPr>
            <w:tcW w:w="259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701CCF" w:rsidRPr="00701CCF" w:rsidRDefault="00701CCF" w:rsidP="00701CCF">
            <w:pPr>
              <w:widowControl w:val="0"/>
              <w:autoSpaceDE w:val="0"/>
              <w:autoSpaceDN w:val="0"/>
              <w:adjustRightInd w:val="0"/>
              <w:spacing w:after="0" w:line="240" w:lineRule="auto"/>
              <w:ind w:left="-13" w:firstLine="13"/>
              <w:jc w:val="center"/>
              <w:rPr>
                <w:rFonts w:ascii="Times New Roman" w:eastAsia="Times New Roman" w:hAnsi="Times New Roman" w:cs="Times New Roman"/>
                <w:sz w:val="24"/>
                <w:szCs w:val="24"/>
                <w:lang w:val="uk-UA" w:eastAsia="ru-RU"/>
              </w:rPr>
            </w:pPr>
            <w:r w:rsidRPr="00701CCF">
              <w:rPr>
                <w:rFonts w:ascii="Times New Roman" w:eastAsia="Times New Roman" w:hAnsi="Times New Roman" w:cs="Times New Roman"/>
                <w:sz w:val="20"/>
                <w:szCs w:val="20"/>
                <w:lang w:val="uk-UA" w:eastAsia="ru-RU"/>
              </w:rPr>
              <w:t>Частка населених пунктів, у яких впроваджено роздільне збирання твердих побутових відходів, у загальній кількості населених пунктів об'єднаної територіальної громади</w:t>
            </w:r>
          </w:p>
        </w:tc>
        <w:tc>
          <w:tcPr>
            <w:tcW w:w="72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701CCF" w:rsidRPr="00701CCF" w:rsidRDefault="00701CCF" w:rsidP="00701CCF">
            <w:pPr>
              <w:widowControl w:val="0"/>
              <w:autoSpaceDE w:val="0"/>
              <w:autoSpaceDN w:val="0"/>
              <w:adjustRightInd w:val="0"/>
              <w:spacing w:after="0" w:line="240" w:lineRule="auto"/>
              <w:ind w:left="-851" w:firstLine="567"/>
              <w:jc w:val="center"/>
              <w:rPr>
                <w:rFonts w:ascii="Times New Roman" w:eastAsia="Times New Roman" w:hAnsi="Times New Roman" w:cs="Times New Roman"/>
                <w:sz w:val="24"/>
                <w:szCs w:val="24"/>
                <w:lang w:eastAsia="ru-RU"/>
              </w:rPr>
            </w:pPr>
            <w:r w:rsidRPr="00701CCF">
              <w:rPr>
                <w:rFonts w:ascii="Times New Roman" w:eastAsia="Times New Roman" w:hAnsi="Times New Roman" w:cs="Times New Roman"/>
                <w:sz w:val="20"/>
                <w:szCs w:val="20"/>
                <w:lang w:eastAsia="ru-RU"/>
              </w:rPr>
              <w:t>%</w:t>
            </w:r>
          </w:p>
        </w:tc>
        <w:tc>
          <w:tcPr>
            <w:tcW w:w="126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701CCF" w:rsidRPr="00701CCF" w:rsidRDefault="00701CCF" w:rsidP="00701CCF">
            <w:pPr>
              <w:widowControl w:val="0"/>
              <w:autoSpaceDE w:val="0"/>
              <w:autoSpaceDN w:val="0"/>
              <w:adjustRightInd w:val="0"/>
              <w:spacing w:after="0" w:line="240" w:lineRule="auto"/>
              <w:ind w:left="-851" w:firstLine="567"/>
              <w:jc w:val="center"/>
              <w:rPr>
                <w:rFonts w:ascii="Times New Roman" w:eastAsia="Times New Roman" w:hAnsi="Times New Roman" w:cs="Times New Roman"/>
                <w:sz w:val="24"/>
                <w:szCs w:val="24"/>
                <w:lang w:val="uk-UA" w:eastAsia="ru-RU"/>
              </w:rPr>
            </w:pPr>
            <w:r w:rsidRPr="00701CCF">
              <w:rPr>
                <w:rFonts w:ascii="Times New Roman" w:eastAsia="Times New Roman" w:hAnsi="Times New Roman" w:cs="Times New Roman"/>
                <w:sz w:val="24"/>
                <w:szCs w:val="24"/>
                <w:lang w:val="uk-UA" w:eastAsia="ru-RU"/>
              </w:rPr>
              <w:t>35,22</w:t>
            </w:r>
          </w:p>
        </w:tc>
      </w:tr>
      <w:tr w:rsidR="00701CCF" w:rsidRPr="00701CCF" w:rsidTr="00C80BAA">
        <w:tc>
          <w:tcPr>
            <w:tcW w:w="423"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701CCF" w:rsidRPr="00701CCF" w:rsidRDefault="00701CCF" w:rsidP="00CF0F94">
            <w:pPr>
              <w:widowControl w:val="0"/>
              <w:autoSpaceDE w:val="0"/>
              <w:autoSpaceDN w:val="0"/>
              <w:adjustRightInd w:val="0"/>
              <w:spacing w:before="150" w:after="150" w:line="240" w:lineRule="auto"/>
              <w:ind w:left="-15"/>
              <w:jc w:val="center"/>
              <w:rPr>
                <w:rFonts w:ascii="Times New Roman" w:eastAsia="Times New Roman" w:hAnsi="Times New Roman" w:cs="Times New Roman"/>
                <w:color w:val="333333"/>
                <w:sz w:val="24"/>
                <w:szCs w:val="24"/>
                <w:lang w:val="uk-UA" w:eastAsia="ru-RU"/>
              </w:rPr>
            </w:pPr>
            <w:r w:rsidRPr="00701CCF">
              <w:rPr>
                <w:rFonts w:ascii="Times New Roman" w:eastAsia="Times New Roman" w:hAnsi="Times New Roman" w:cs="Times New Roman"/>
                <w:color w:val="333333"/>
                <w:sz w:val="20"/>
                <w:szCs w:val="20"/>
                <w:lang w:eastAsia="ru-RU"/>
              </w:rPr>
              <w:t>3</w:t>
            </w:r>
            <w:r w:rsidRPr="00701CCF">
              <w:rPr>
                <w:rFonts w:ascii="Times New Roman" w:eastAsia="Times New Roman" w:hAnsi="Times New Roman" w:cs="Times New Roman"/>
                <w:color w:val="333333"/>
                <w:sz w:val="20"/>
                <w:szCs w:val="20"/>
                <w:lang w:val="uk-UA" w:eastAsia="ru-RU"/>
              </w:rPr>
              <w:t>3</w:t>
            </w:r>
          </w:p>
        </w:tc>
        <w:tc>
          <w:tcPr>
            <w:tcW w:w="2591"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701CCF" w:rsidRPr="00701CCF" w:rsidRDefault="00701CCF" w:rsidP="00701CCF">
            <w:pPr>
              <w:widowControl w:val="0"/>
              <w:autoSpaceDE w:val="0"/>
              <w:autoSpaceDN w:val="0"/>
              <w:adjustRightInd w:val="0"/>
              <w:spacing w:after="0" w:line="240" w:lineRule="auto"/>
              <w:ind w:left="-13" w:firstLine="13"/>
              <w:jc w:val="center"/>
              <w:rPr>
                <w:rFonts w:ascii="Times New Roman" w:eastAsia="Times New Roman" w:hAnsi="Times New Roman" w:cs="Times New Roman"/>
                <w:color w:val="333333"/>
                <w:sz w:val="24"/>
                <w:szCs w:val="24"/>
                <w:lang w:val="uk-UA" w:eastAsia="ru-RU"/>
              </w:rPr>
            </w:pPr>
            <w:r w:rsidRPr="00701CCF">
              <w:rPr>
                <w:rFonts w:ascii="Times New Roman" w:eastAsia="Times New Roman" w:hAnsi="Times New Roman" w:cs="Times New Roman"/>
                <w:color w:val="333333"/>
                <w:sz w:val="20"/>
                <w:szCs w:val="20"/>
                <w:lang w:val="uk-UA" w:eastAsia="ru-RU"/>
              </w:rPr>
              <w:t>Частка населених пунктів, які уклали договори з обслуговуючими організаціями на вивезення твердих побутових відходів, у загальній кількості населених пунктів об'єднаної територіальної громади</w:t>
            </w:r>
          </w:p>
        </w:tc>
        <w:tc>
          <w:tcPr>
            <w:tcW w:w="726"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701CCF" w:rsidRPr="00701CCF" w:rsidRDefault="00701CCF" w:rsidP="00701CCF">
            <w:pPr>
              <w:widowControl w:val="0"/>
              <w:autoSpaceDE w:val="0"/>
              <w:autoSpaceDN w:val="0"/>
              <w:adjustRightInd w:val="0"/>
              <w:spacing w:after="0" w:line="240" w:lineRule="auto"/>
              <w:ind w:left="-851" w:firstLine="567"/>
              <w:jc w:val="center"/>
              <w:rPr>
                <w:rFonts w:ascii="Times New Roman" w:eastAsia="Times New Roman" w:hAnsi="Times New Roman" w:cs="Times New Roman"/>
                <w:color w:val="333333"/>
                <w:sz w:val="24"/>
                <w:szCs w:val="24"/>
                <w:lang w:eastAsia="ru-RU"/>
              </w:rPr>
            </w:pPr>
            <w:r w:rsidRPr="00701CCF">
              <w:rPr>
                <w:rFonts w:ascii="Times New Roman" w:eastAsia="Times New Roman" w:hAnsi="Times New Roman" w:cs="Times New Roman"/>
                <w:color w:val="333333"/>
                <w:sz w:val="20"/>
                <w:szCs w:val="20"/>
                <w:lang w:eastAsia="ru-RU"/>
              </w:rPr>
              <w:t>%</w:t>
            </w:r>
          </w:p>
        </w:tc>
        <w:tc>
          <w:tcPr>
            <w:tcW w:w="1261"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701CCF" w:rsidRPr="00701CCF" w:rsidRDefault="00701CCF" w:rsidP="00701CCF">
            <w:pPr>
              <w:widowControl w:val="0"/>
              <w:autoSpaceDE w:val="0"/>
              <w:autoSpaceDN w:val="0"/>
              <w:adjustRightInd w:val="0"/>
              <w:spacing w:after="0" w:line="240" w:lineRule="auto"/>
              <w:ind w:left="-851" w:firstLine="567"/>
              <w:jc w:val="center"/>
              <w:rPr>
                <w:rFonts w:ascii="Times New Roman" w:eastAsia="Times New Roman" w:hAnsi="Times New Roman" w:cs="Times New Roman"/>
                <w:color w:val="333333"/>
                <w:sz w:val="24"/>
                <w:szCs w:val="24"/>
                <w:lang w:val="uk-UA" w:eastAsia="ru-RU"/>
              </w:rPr>
            </w:pPr>
            <w:r w:rsidRPr="00701CCF">
              <w:rPr>
                <w:rFonts w:ascii="Times New Roman" w:eastAsia="Times New Roman" w:hAnsi="Times New Roman" w:cs="Times New Roman"/>
                <w:sz w:val="24"/>
                <w:szCs w:val="24"/>
                <w:lang w:val="uk-UA" w:eastAsia="ru-RU"/>
              </w:rPr>
              <w:t>12,85</w:t>
            </w:r>
            <w:r w:rsidRPr="00701CCF">
              <w:rPr>
                <w:rFonts w:ascii="Times New Roman" w:eastAsia="Times New Roman" w:hAnsi="Times New Roman" w:cs="Times New Roman"/>
                <w:sz w:val="24"/>
                <w:szCs w:val="24"/>
                <w:lang w:eastAsia="ru-RU"/>
              </w:rPr>
              <w:br/>
            </w:r>
          </w:p>
        </w:tc>
      </w:tr>
      <w:tr w:rsidR="00701CCF" w:rsidRPr="00701CCF" w:rsidTr="00C80BAA">
        <w:trPr>
          <w:trHeight w:val="570"/>
        </w:trPr>
        <w:tc>
          <w:tcPr>
            <w:tcW w:w="423" w:type="pct"/>
            <w:tcBorders>
              <w:top w:val="single" w:sz="6" w:space="0" w:color="000000"/>
              <w:left w:val="single" w:sz="6" w:space="0" w:color="000000"/>
              <w:bottom w:val="single" w:sz="4" w:space="0" w:color="auto"/>
              <w:right w:val="single" w:sz="6" w:space="0" w:color="000000"/>
            </w:tcBorders>
            <w:shd w:val="clear" w:color="auto" w:fill="FFFFFF"/>
            <w:tcMar>
              <w:top w:w="15" w:type="dxa"/>
              <w:left w:w="15" w:type="dxa"/>
              <w:bottom w:w="15" w:type="dxa"/>
              <w:right w:w="15" w:type="dxa"/>
            </w:tcMar>
            <w:hideMark/>
          </w:tcPr>
          <w:p w:rsidR="00701CCF" w:rsidRPr="00701CCF" w:rsidRDefault="00701CCF" w:rsidP="00CF0F94">
            <w:pPr>
              <w:widowControl w:val="0"/>
              <w:autoSpaceDE w:val="0"/>
              <w:autoSpaceDN w:val="0"/>
              <w:adjustRightInd w:val="0"/>
              <w:spacing w:before="150" w:after="150" w:line="240" w:lineRule="auto"/>
              <w:ind w:left="-15"/>
              <w:jc w:val="center"/>
              <w:rPr>
                <w:rFonts w:ascii="Times New Roman" w:eastAsia="Times New Roman" w:hAnsi="Times New Roman" w:cs="Times New Roman"/>
                <w:color w:val="333333"/>
                <w:sz w:val="20"/>
                <w:szCs w:val="20"/>
                <w:lang w:val="uk-UA" w:eastAsia="ru-RU"/>
              </w:rPr>
            </w:pPr>
            <w:r w:rsidRPr="00701CCF">
              <w:rPr>
                <w:rFonts w:ascii="Times New Roman" w:eastAsia="Times New Roman" w:hAnsi="Times New Roman" w:cs="Times New Roman"/>
                <w:color w:val="333333"/>
                <w:sz w:val="20"/>
                <w:szCs w:val="20"/>
                <w:lang w:val="uk-UA" w:eastAsia="ru-RU"/>
              </w:rPr>
              <w:t>34</w:t>
            </w:r>
          </w:p>
        </w:tc>
        <w:tc>
          <w:tcPr>
            <w:tcW w:w="2591" w:type="pct"/>
            <w:tcBorders>
              <w:top w:val="single" w:sz="6" w:space="0" w:color="000000"/>
              <w:left w:val="single" w:sz="6" w:space="0" w:color="000000"/>
              <w:bottom w:val="single" w:sz="4" w:space="0" w:color="auto"/>
              <w:right w:val="single" w:sz="6" w:space="0" w:color="000000"/>
            </w:tcBorders>
            <w:shd w:val="clear" w:color="auto" w:fill="FFFFFF"/>
            <w:tcMar>
              <w:top w:w="15" w:type="dxa"/>
              <w:left w:w="15" w:type="dxa"/>
              <w:bottom w:w="15" w:type="dxa"/>
              <w:right w:w="15" w:type="dxa"/>
            </w:tcMar>
            <w:vAlign w:val="center"/>
            <w:hideMark/>
          </w:tcPr>
          <w:p w:rsidR="00701CCF" w:rsidRPr="00701CCF" w:rsidRDefault="00701CCF" w:rsidP="00701CCF">
            <w:pPr>
              <w:widowControl w:val="0"/>
              <w:autoSpaceDE w:val="0"/>
              <w:autoSpaceDN w:val="0"/>
              <w:adjustRightInd w:val="0"/>
              <w:spacing w:after="0" w:line="240" w:lineRule="auto"/>
              <w:ind w:left="-13" w:firstLine="13"/>
              <w:jc w:val="center"/>
              <w:rPr>
                <w:rFonts w:ascii="Times New Roman" w:eastAsia="Times New Roman" w:hAnsi="Times New Roman" w:cs="Times New Roman"/>
                <w:color w:val="333333"/>
                <w:sz w:val="20"/>
                <w:szCs w:val="20"/>
                <w:lang w:val="uk-UA" w:eastAsia="ru-RU"/>
              </w:rPr>
            </w:pPr>
            <w:r w:rsidRPr="00701CCF">
              <w:rPr>
                <w:rFonts w:ascii="Times New Roman" w:eastAsia="Times New Roman" w:hAnsi="Times New Roman" w:cs="Times New Roman"/>
                <w:color w:val="333333"/>
                <w:sz w:val="20"/>
                <w:szCs w:val="20"/>
                <w:lang w:val="uk-UA" w:eastAsia="ru-RU"/>
              </w:rPr>
              <w:t>Рівень середньої заробітної плати за 1 півріччя 2024 року (за даними Подільскої РДА) скл</w:t>
            </w:r>
            <w:r w:rsidR="001B1CAB">
              <w:rPr>
                <w:rFonts w:ascii="Times New Roman" w:eastAsia="Times New Roman" w:hAnsi="Times New Roman" w:cs="Times New Roman"/>
                <w:color w:val="333333"/>
                <w:sz w:val="20"/>
                <w:szCs w:val="20"/>
                <w:lang w:val="uk-UA" w:eastAsia="ru-RU"/>
              </w:rPr>
              <w:t>адає по громаді</w:t>
            </w:r>
            <w:r w:rsidRPr="00701CCF">
              <w:rPr>
                <w:rFonts w:ascii="Times New Roman" w:eastAsia="Times New Roman" w:hAnsi="Times New Roman" w:cs="Times New Roman"/>
                <w:color w:val="333333"/>
                <w:sz w:val="20"/>
                <w:szCs w:val="20"/>
                <w:lang w:val="uk-UA" w:eastAsia="ru-RU"/>
              </w:rPr>
              <w:t>:</w:t>
            </w:r>
          </w:p>
        </w:tc>
        <w:tc>
          <w:tcPr>
            <w:tcW w:w="726" w:type="pct"/>
            <w:tcBorders>
              <w:top w:val="single" w:sz="6" w:space="0" w:color="000000"/>
              <w:left w:val="single" w:sz="6" w:space="0" w:color="000000"/>
              <w:bottom w:val="single" w:sz="4" w:space="0" w:color="auto"/>
              <w:right w:val="single" w:sz="6" w:space="0" w:color="000000"/>
            </w:tcBorders>
            <w:shd w:val="clear" w:color="auto" w:fill="FFFFFF"/>
            <w:tcMar>
              <w:top w:w="15" w:type="dxa"/>
              <w:left w:w="15" w:type="dxa"/>
              <w:bottom w:w="15" w:type="dxa"/>
              <w:right w:w="15" w:type="dxa"/>
            </w:tcMar>
            <w:vAlign w:val="center"/>
            <w:hideMark/>
          </w:tcPr>
          <w:p w:rsidR="00701CCF" w:rsidRPr="00701CCF" w:rsidRDefault="00701CCF" w:rsidP="00701CCF">
            <w:pPr>
              <w:widowControl w:val="0"/>
              <w:autoSpaceDE w:val="0"/>
              <w:autoSpaceDN w:val="0"/>
              <w:adjustRightInd w:val="0"/>
              <w:spacing w:after="0" w:line="240" w:lineRule="auto"/>
              <w:ind w:left="-851" w:firstLine="567"/>
              <w:jc w:val="center"/>
              <w:rPr>
                <w:rFonts w:ascii="Arial" w:eastAsia="Times New Roman" w:hAnsi="Arial" w:cs="Arial"/>
                <w:sz w:val="20"/>
                <w:szCs w:val="20"/>
                <w:lang w:eastAsia="ru-RU"/>
              </w:rPr>
            </w:pPr>
          </w:p>
        </w:tc>
        <w:tc>
          <w:tcPr>
            <w:tcW w:w="1261" w:type="pct"/>
            <w:tcBorders>
              <w:top w:val="single" w:sz="6" w:space="0" w:color="000000"/>
              <w:left w:val="single" w:sz="6" w:space="0" w:color="000000"/>
              <w:bottom w:val="single" w:sz="4" w:space="0" w:color="auto"/>
              <w:right w:val="single" w:sz="6" w:space="0" w:color="000000"/>
            </w:tcBorders>
            <w:shd w:val="clear" w:color="auto" w:fill="FFFFFF"/>
            <w:tcMar>
              <w:top w:w="15" w:type="dxa"/>
              <w:left w:w="15" w:type="dxa"/>
              <w:bottom w:w="15" w:type="dxa"/>
              <w:right w:w="15" w:type="dxa"/>
            </w:tcMar>
            <w:vAlign w:val="center"/>
          </w:tcPr>
          <w:p w:rsidR="00701CCF" w:rsidRPr="00701CCF" w:rsidRDefault="00701CCF" w:rsidP="00701CCF">
            <w:pPr>
              <w:widowControl w:val="0"/>
              <w:autoSpaceDE w:val="0"/>
              <w:autoSpaceDN w:val="0"/>
              <w:adjustRightInd w:val="0"/>
              <w:spacing w:after="0" w:line="240" w:lineRule="auto"/>
              <w:ind w:left="-851" w:firstLine="567"/>
              <w:jc w:val="center"/>
              <w:rPr>
                <w:rFonts w:ascii="Times New Roman" w:eastAsia="Times New Roman" w:hAnsi="Times New Roman" w:cs="Times New Roman"/>
                <w:sz w:val="24"/>
                <w:szCs w:val="24"/>
                <w:lang w:val="uk-UA" w:eastAsia="ru-RU"/>
              </w:rPr>
            </w:pPr>
          </w:p>
          <w:p w:rsidR="00701CCF" w:rsidRPr="00701CCF" w:rsidRDefault="00701CCF" w:rsidP="00701CCF">
            <w:pPr>
              <w:widowControl w:val="0"/>
              <w:autoSpaceDE w:val="0"/>
              <w:autoSpaceDN w:val="0"/>
              <w:adjustRightInd w:val="0"/>
              <w:spacing w:after="0" w:line="240" w:lineRule="auto"/>
              <w:ind w:left="-851" w:firstLine="567"/>
              <w:jc w:val="center"/>
              <w:rPr>
                <w:rFonts w:ascii="Times New Roman" w:eastAsia="Times New Roman" w:hAnsi="Times New Roman" w:cs="Times New Roman"/>
                <w:sz w:val="20"/>
                <w:szCs w:val="20"/>
                <w:lang w:val="uk-UA" w:eastAsia="ru-RU"/>
              </w:rPr>
            </w:pPr>
            <w:r w:rsidRPr="00701CCF">
              <w:rPr>
                <w:rFonts w:ascii="Times New Roman" w:eastAsia="Times New Roman" w:hAnsi="Times New Roman" w:cs="Times New Roman"/>
                <w:sz w:val="24"/>
                <w:szCs w:val="24"/>
                <w:lang w:val="uk-UA" w:eastAsia="ru-RU"/>
              </w:rPr>
              <w:t>11324,86</w:t>
            </w:r>
          </w:p>
        </w:tc>
      </w:tr>
      <w:tr w:rsidR="00701CCF" w:rsidRPr="00701CCF" w:rsidTr="001B1CAB">
        <w:trPr>
          <w:trHeight w:val="224"/>
        </w:trPr>
        <w:tc>
          <w:tcPr>
            <w:tcW w:w="423" w:type="pct"/>
            <w:vMerge w:val="restart"/>
            <w:tcBorders>
              <w:top w:val="single" w:sz="4" w:space="0" w:color="auto"/>
              <w:left w:val="single" w:sz="6" w:space="0" w:color="000000"/>
              <w:bottom w:val="nil"/>
              <w:right w:val="single" w:sz="4" w:space="0" w:color="auto"/>
            </w:tcBorders>
            <w:shd w:val="clear" w:color="auto" w:fill="FFFFFF"/>
            <w:tcMar>
              <w:top w:w="15" w:type="dxa"/>
              <w:left w:w="15" w:type="dxa"/>
              <w:bottom w:w="15" w:type="dxa"/>
              <w:right w:w="15" w:type="dxa"/>
            </w:tcMar>
            <w:hideMark/>
          </w:tcPr>
          <w:p w:rsidR="00701CCF" w:rsidRPr="00701CCF" w:rsidRDefault="00701CCF" w:rsidP="00CF0F94">
            <w:pPr>
              <w:widowControl w:val="0"/>
              <w:autoSpaceDE w:val="0"/>
              <w:autoSpaceDN w:val="0"/>
              <w:adjustRightInd w:val="0"/>
              <w:spacing w:after="0" w:line="240" w:lineRule="auto"/>
              <w:ind w:left="-15"/>
              <w:rPr>
                <w:rFonts w:ascii="Arial" w:eastAsia="Times New Roman" w:hAnsi="Arial" w:cs="Arial"/>
                <w:sz w:val="20"/>
                <w:szCs w:val="20"/>
                <w:lang w:eastAsia="ru-RU"/>
              </w:rPr>
            </w:pPr>
          </w:p>
        </w:tc>
        <w:tc>
          <w:tcPr>
            <w:tcW w:w="2591" w:type="pct"/>
            <w:tcBorders>
              <w:top w:val="single" w:sz="4" w:space="0" w:color="auto"/>
              <w:left w:val="single" w:sz="4" w:space="0" w:color="auto"/>
              <w:bottom w:val="single" w:sz="4" w:space="0" w:color="auto"/>
              <w:right w:val="single" w:sz="6" w:space="0" w:color="000000"/>
            </w:tcBorders>
            <w:shd w:val="clear" w:color="auto" w:fill="FFFFFF"/>
            <w:tcMar>
              <w:top w:w="15" w:type="dxa"/>
              <w:left w:w="15" w:type="dxa"/>
              <w:bottom w:w="15" w:type="dxa"/>
              <w:right w:w="15" w:type="dxa"/>
            </w:tcMar>
            <w:vAlign w:val="center"/>
            <w:hideMark/>
          </w:tcPr>
          <w:p w:rsidR="00701CCF" w:rsidRPr="00701CCF" w:rsidRDefault="00701CCF" w:rsidP="00701CCF">
            <w:pPr>
              <w:widowControl w:val="0"/>
              <w:autoSpaceDE w:val="0"/>
              <w:autoSpaceDN w:val="0"/>
              <w:adjustRightInd w:val="0"/>
              <w:spacing w:after="0" w:line="240" w:lineRule="auto"/>
              <w:ind w:left="-13" w:firstLine="13"/>
              <w:jc w:val="center"/>
              <w:rPr>
                <w:rFonts w:ascii="Times New Roman" w:eastAsia="Times New Roman" w:hAnsi="Times New Roman" w:cs="Times New Roman"/>
                <w:color w:val="333333"/>
                <w:sz w:val="20"/>
                <w:szCs w:val="20"/>
                <w:lang w:val="uk-UA" w:eastAsia="ru-RU"/>
              </w:rPr>
            </w:pPr>
            <w:r w:rsidRPr="00701CCF">
              <w:rPr>
                <w:rFonts w:ascii="Times New Roman" w:eastAsia="Times New Roman" w:hAnsi="Times New Roman" w:cs="Times New Roman"/>
                <w:color w:val="333333"/>
                <w:sz w:val="20"/>
                <w:szCs w:val="20"/>
                <w:lang w:val="uk-UA" w:eastAsia="ru-RU"/>
              </w:rPr>
              <w:t>в т.ч. : державне управління</w:t>
            </w:r>
          </w:p>
        </w:tc>
        <w:tc>
          <w:tcPr>
            <w:tcW w:w="726" w:type="pct"/>
            <w:tcBorders>
              <w:top w:val="single" w:sz="4" w:space="0" w:color="auto"/>
              <w:left w:val="single" w:sz="6" w:space="0" w:color="000000"/>
              <w:bottom w:val="single" w:sz="4" w:space="0" w:color="auto"/>
              <w:right w:val="single" w:sz="6" w:space="0" w:color="000000"/>
            </w:tcBorders>
            <w:shd w:val="clear" w:color="auto" w:fill="FFFFFF"/>
            <w:tcMar>
              <w:top w:w="15" w:type="dxa"/>
              <w:left w:w="15" w:type="dxa"/>
              <w:bottom w:w="15" w:type="dxa"/>
              <w:right w:w="15" w:type="dxa"/>
            </w:tcMar>
            <w:vAlign w:val="center"/>
            <w:hideMark/>
          </w:tcPr>
          <w:p w:rsidR="00701CCF" w:rsidRPr="00701CCF" w:rsidRDefault="00701CCF" w:rsidP="00701CCF">
            <w:pPr>
              <w:widowControl w:val="0"/>
              <w:autoSpaceDE w:val="0"/>
              <w:autoSpaceDN w:val="0"/>
              <w:adjustRightInd w:val="0"/>
              <w:spacing w:after="0" w:line="240" w:lineRule="auto"/>
              <w:ind w:left="-851" w:firstLine="567"/>
              <w:jc w:val="center"/>
              <w:rPr>
                <w:rFonts w:ascii="Arial" w:eastAsia="Times New Roman" w:hAnsi="Arial" w:cs="Arial"/>
                <w:sz w:val="20"/>
                <w:szCs w:val="20"/>
                <w:lang w:eastAsia="ru-RU"/>
              </w:rPr>
            </w:pPr>
          </w:p>
        </w:tc>
        <w:tc>
          <w:tcPr>
            <w:tcW w:w="1261" w:type="pct"/>
            <w:tcBorders>
              <w:top w:val="single" w:sz="4" w:space="0" w:color="auto"/>
              <w:left w:val="single" w:sz="6" w:space="0" w:color="000000"/>
              <w:bottom w:val="single" w:sz="4" w:space="0" w:color="auto"/>
              <w:right w:val="single" w:sz="6" w:space="0" w:color="000000"/>
            </w:tcBorders>
            <w:shd w:val="clear" w:color="auto" w:fill="FFFFFF"/>
            <w:tcMar>
              <w:top w:w="15" w:type="dxa"/>
              <w:left w:w="15" w:type="dxa"/>
              <w:bottom w:w="15" w:type="dxa"/>
              <w:right w:w="15" w:type="dxa"/>
            </w:tcMar>
            <w:vAlign w:val="center"/>
            <w:hideMark/>
          </w:tcPr>
          <w:p w:rsidR="00701CCF" w:rsidRPr="00701CCF" w:rsidRDefault="00701CCF" w:rsidP="00701CCF">
            <w:pPr>
              <w:widowControl w:val="0"/>
              <w:autoSpaceDE w:val="0"/>
              <w:autoSpaceDN w:val="0"/>
              <w:adjustRightInd w:val="0"/>
              <w:spacing w:after="0" w:line="240" w:lineRule="auto"/>
              <w:ind w:left="-851" w:firstLine="567"/>
              <w:jc w:val="center"/>
              <w:rPr>
                <w:rFonts w:ascii="Times New Roman" w:eastAsia="Times New Roman" w:hAnsi="Times New Roman" w:cs="Times New Roman"/>
                <w:sz w:val="24"/>
                <w:szCs w:val="24"/>
                <w:lang w:val="uk-UA" w:eastAsia="ru-RU"/>
              </w:rPr>
            </w:pPr>
            <w:r w:rsidRPr="00701CCF">
              <w:rPr>
                <w:rFonts w:ascii="Times New Roman" w:eastAsia="Times New Roman" w:hAnsi="Times New Roman" w:cs="Times New Roman"/>
                <w:sz w:val="24"/>
                <w:szCs w:val="24"/>
                <w:lang w:val="uk-UA" w:eastAsia="ru-RU"/>
              </w:rPr>
              <w:t>14214,86</w:t>
            </w:r>
          </w:p>
        </w:tc>
      </w:tr>
      <w:tr w:rsidR="00701CCF" w:rsidRPr="00701CCF" w:rsidTr="00C80BAA">
        <w:trPr>
          <w:trHeight w:val="195"/>
        </w:trPr>
        <w:tc>
          <w:tcPr>
            <w:tcW w:w="423" w:type="pct"/>
            <w:vMerge/>
            <w:tcBorders>
              <w:top w:val="single" w:sz="4" w:space="0" w:color="auto"/>
              <w:left w:val="single" w:sz="6" w:space="0" w:color="000000"/>
              <w:bottom w:val="nil"/>
              <w:right w:val="single" w:sz="4" w:space="0" w:color="auto"/>
            </w:tcBorders>
            <w:vAlign w:val="center"/>
            <w:hideMark/>
          </w:tcPr>
          <w:p w:rsidR="00701CCF" w:rsidRPr="00701CCF" w:rsidRDefault="00701CCF" w:rsidP="00CF0F94">
            <w:pPr>
              <w:widowControl w:val="0"/>
              <w:autoSpaceDE w:val="0"/>
              <w:autoSpaceDN w:val="0"/>
              <w:adjustRightInd w:val="0"/>
              <w:spacing w:after="0" w:line="240" w:lineRule="auto"/>
              <w:ind w:left="-15"/>
              <w:rPr>
                <w:rFonts w:ascii="Arial" w:eastAsia="Times New Roman" w:hAnsi="Arial" w:cs="Arial"/>
                <w:sz w:val="20"/>
                <w:szCs w:val="20"/>
                <w:lang w:eastAsia="ru-RU"/>
              </w:rPr>
            </w:pPr>
          </w:p>
        </w:tc>
        <w:tc>
          <w:tcPr>
            <w:tcW w:w="2591" w:type="pct"/>
            <w:tcBorders>
              <w:top w:val="single" w:sz="4" w:space="0" w:color="auto"/>
              <w:left w:val="single" w:sz="4" w:space="0" w:color="auto"/>
              <w:bottom w:val="single" w:sz="4" w:space="0" w:color="auto"/>
              <w:right w:val="single" w:sz="6" w:space="0" w:color="000000"/>
            </w:tcBorders>
            <w:shd w:val="clear" w:color="auto" w:fill="FFFFFF"/>
            <w:tcMar>
              <w:top w:w="15" w:type="dxa"/>
              <w:left w:w="15" w:type="dxa"/>
              <w:bottom w:w="15" w:type="dxa"/>
              <w:right w:w="15" w:type="dxa"/>
            </w:tcMar>
            <w:vAlign w:val="center"/>
            <w:hideMark/>
          </w:tcPr>
          <w:p w:rsidR="00701CCF" w:rsidRPr="00701CCF" w:rsidRDefault="00701CCF" w:rsidP="00701CCF">
            <w:pPr>
              <w:widowControl w:val="0"/>
              <w:autoSpaceDE w:val="0"/>
              <w:autoSpaceDN w:val="0"/>
              <w:adjustRightInd w:val="0"/>
              <w:spacing w:after="0" w:line="240" w:lineRule="auto"/>
              <w:ind w:left="-13" w:firstLine="13"/>
              <w:jc w:val="center"/>
              <w:rPr>
                <w:rFonts w:ascii="Times New Roman" w:eastAsia="Times New Roman" w:hAnsi="Times New Roman" w:cs="Times New Roman"/>
                <w:color w:val="333333"/>
                <w:sz w:val="20"/>
                <w:szCs w:val="20"/>
                <w:lang w:val="uk-UA" w:eastAsia="ru-RU"/>
              </w:rPr>
            </w:pPr>
            <w:r w:rsidRPr="00701CCF">
              <w:rPr>
                <w:rFonts w:ascii="Times New Roman" w:eastAsia="Times New Roman" w:hAnsi="Times New Roman" w:cs="Times New Roman"/>
                <w:color w:val="333333"/>
                <w:sz w:val="20"/>
                <w:szCs w:val="20"/>
                <w:lang w:val="uk-UA" w:eastAsia="ru-RU"/>
              </w:rPr>
              <w:t>освіта</w:t>
            </w:r>
          </w:p>
        </w:tc>
        <w:tc>
          <w:tcPr>
            <w:tcW w:w="726" w:type="pct"/>
            <w:tcBorders>
              <w:top w:val="single" w:sz="4" w:space="0" w:color="auto"/>
              <w:left w:val="single" w:sz="6" w:space="0" w:color="000000"/>
              <w:bottom w:val="single" w:sz="4" w:space="0" w:color="auto"/>
              <w:right w:val="single" w:sz="6" w:space="0" w:color="000000"/>
            </w:tcBorders>
            <w:shd w:val="clear" w:color="auto" w:fill="FFFFFF"/>
            <w:tcMar>
              <w:top w:w="15" w:type="dxa"/>
              <w:left w:w="15" w:type="dxa"/>
              <w:bottom w:w="15" w:type="dxa"/>
              <w:right w:w="15" w:type="dxa"/>
            </w:tcMar>
            <w:vAlign w:val="center"/>
            <w:hideMark/>
          </w:tcPr>
          <w:p w:rsidR="00701CCF" w:rsidRPr="00701CCF" w:rsidRDefault="00701CCF" w:rsidP="00701CCF">
            <w:pPr>
              <w:widowControl w:val="0"/>
              <w:autoSpaceDE w:val="0"/>
              <w:autoSpaceDN w:val="0"/>
              <w:adjustRightInd w:val="0"/>
              <w:spacing w:after="0" w:line="240" w:lineRule="auto"/>
              <w:ind w:left="-851" w:firstLine="567"/>
              <w:jc w:val="center"/>
              <w:rPr>
                <w:rFonts w:ascii="Arial" w:eastAsia="Times New Roman" w:hAnsi="Arial" w:cs="Arial"/>
                <w:sz w:val="20"/>
                <w:szCs w:val="20"/>
                <w:lang w:eastAsia="ru-RU"/>
              </w:rPr>
            </w:pPr>
          </w:p>
        </w:tc>
        <w:tc>
          <w:tcPr>
            <w:tcW w:w="1261" w:type="pct"/>
            <w:tcBorders>
              <w:top w:val="single" w:sz="4" w:space="0" w:color="auto"/>
              <w:left w:val="single" w:sz="6" w:space="0" w:color="000000"/>
              <w:bottom w:val="single" w:sz="4" w:space="0" w:color="auto"/>
              <w:right w:val="single" w:sz="6" w:space="0" w:color="000000"/>
            </w:tcBorders>
            <w:shd w:val="clear" w:color="auto" w:fill="FFFFFF"/>
            <w:tcMar>
              <w:top w:w="15" w:type="dxa"/>
              <w:left w:w="15" w:type="dxa"/>
              <w:bottom w:w="15" w:type="dxa"/>
              <w:right w:w="15" w:type="dxa"/>
            </w:tcMar>
            <w:vAlign w:val="center"/>
            <w:hideMark/>
          </w:tcPr>
          <w:p w:rsidR="00701CCF" w:rsidRPr="00701CCF" w:rsidRDefault="00701CCF" w:rsidP="00701CCF">
            <w:pPr>
              <w:widowControl w:val="0"/>
              <w:autoSpaceDE w:val="0"/>
              <w:autoSpaceDN w:val="0"/>
              <w:adjustRightInd w:val="0"/>
              <w:spacing w:after="0" w:line="240" w:lineRule="auto"/>
              <w:ind w:left="-851" w:firstLine="567"/>
              <w:jc w:val="center"/>
              <w:rPr>
                <w:rFonts w:ascii="Times New Roman" w:eastAsia="Times New Roman" w:hAnsi="Times New Roman" w:cs="Times New Roman"/>
                <w:sz w:val="20"/>
                <w:szCs w:val="20"/>
                <w:lang w:val="uk-UA" w:eastAsia="ru-RU"/>
              </w:rPr>
            </w:pPr>
            <w:r w:rsidRPr="00701CCF">
              <w:rPr>
                <w:rFonts w:ascii="Times New Roman" w:eastAsia="Times New Roman" w:hAnsi="Times New Roman" w:cs="Times New Roman"/>
                <w:sz w:val="20"/>
                <w:szCs w:val="20"/>
                <w:lang w:val="uk-UA" w:eastAsia="ru-RU"/>
              </w:rPr>
              <w:t>11561,69</w:t>
            </w:r>
          </w:p>
        </w:tc>
      </w:tr>
      <w:tr w:rsidR="00701CCF" w:rsidRPr="00701CCF" w:rsidTr="001B1CAB">
        <w:trPr>
          <w:trHeight w:val="334"/>
        </w:trPr>
        <w:tc>
          <w:tcPr>
            <w:tcW w:w="423" w:type="pct"/>
            <w:vMerge/>
            <w:tcBorders>
              <w:top w:val="single" w:sz="4" w:space="0" w:color="auto"/>
              <w:left w:val="single" w:sz="6" w:space="0" w:color="000000"/>
              <w:bottom w:val="nil"/>
              <w:right w:val="single" w:sz="4" w:space="0" w:color="auto"/>
            </w:tcBorders>
            <w:vAlign w:val="center"/>
            <w:hideMark/>
          </w:tcPr>
          <w:p w:rsidR="00701CCF" w:rsidRPr="00701CCF" w:rsidRDefault="00701CCF" w:rsidP="00CF0F94">
            <w:pPr>
              <w:widowControl w:val="0"/>
              <w:autoSpaceDE w:val="0"/>
              <w:autoSpaceDN w:val="0"/>
              <w:adjustRightInd w:val="0"/>
              <w:spacing w:after="0" w:line="240" w:lineRule="auto"/>
              <w:ind w:left="-15"/>
              <w:rPr>
                <w:rFonts w:ascii="Arial" w:eastAsia="Times New Roman" w:hAnsi="Arial" w:cs="Arial"/>
                <w:sz w:val="20"/>
                <w:szCs w:val="20"/>
                <w:lang w:eastAsia="ru-RU"/>
              </w:rPr>
            </w:pPr>
          </w:p>
        </w:tc>
        <w:tc>
          <w:tcPr>
            <w:tcW w:w="2591" w:type="pct"/>
            <w:tcBorders>
              <w:top w:val="single" w:sz="4" w:space="0" w:color="auto"/>
              <w:left w:val="single" w:sz="4" w:space="0" w:color="auto"/>
              <w:bottom w:val="single" w:sz="4" w:space="0" w:color="auto"/>
              <w:right w:val="single" w:sz="6" w:space="0" w:color="000000"/>
            </w:tcBorders>
            <w:shd w:val="clear" w:color="auto" w:fill="FFFFFF"/>
            <w:tcMar>
              <w:top w:w="15" w:type="dxa"/>
              <w:left w:w="15" w:type="dxa"/>
              <w:bottom w:w="15" w:type="dxa"/>
              <w:right w:w="15" w:type="dxa"/>
            </w:tcMar>
            <w:vAlign w:val="center"/>
            <w:hideMark/>
          </w:tcPr>
          <w:p w:rsidR="00701CCF" w:rsidRPr="00701CCF" w:rsidRDefault="00701CCF" w:rsidP="00701CCF">
            <w:pPr>
              <w:widowControl w:val="0"/>
              <w:autoSpaceDE w:val="0"/>
              <w:autoSpaceDN w:val="0"/>
              <w:adjustRightInd w:val="0"/>
              <w:spacing w:after="0" w:line="240" w:lineRule="auto"/>
              <w:ind w:left="-13" w:firstLine="13"/>
              <w:jc w:val="center"/>
              <w:rPr>
                <w:rFonts w:ascii="Times New Roman" w:eastAsia="Times New Roman" w:hAnsi="Times New Roman" w:cs="Times New Roman"/>
                <w:color w:val="333333"/>
                <w:sz w:val="20"/>
                <w:szCs w:val="20"/>
                <w:lang w:val="uk-UA" w:eastAsia="ru-RU"/>
              </w:rPr>
            </w:pPr>
            <w:r w:rsidRPr="00701CCF">
              <w:rPr>
                <w:rFonts w:ascii="Times New Roman" w:eastAsia="Times New Roman" w:hAnsi="Times New Roman" w:cs="Times New Roman"/>
                <w:color w:val="333333"/>
                <w:sz w:val="20"/>
                <w:szCs w:val="20"/>
                <w:lang w:val="uk-UA" w:eastAsia="ru-RU"/>
              </w:rPr>
              <w:t>охорона здоров’я</w:t>
            </w:r>
          </w:p>
        </w:tc>
        <w:tc>
          <w:tcPr>
            <w:tcW w:w="726" w:type="pct"/>
            <w:tcBorders>
              <w:top w:val="single" w:sz="4" w:space="0" w:color="auto"/>
              <w:left w:val="single" w:sz="6" w:space="0" w:color="000000"/>
              <w:bottom w:val="single" w:sz="4" w:space="0" w:color="auto"/>
              <w:right w:val="single" w:sz="6" w:space="0" w:color="000000"/>
            </w:tcBorders>
            <w:shd w:val="clear" w:color="auto" w:fill="FFFFFF"/>
            <w:tcMar>
              <w:top w:w="15" w:type="dxa"/>
              <w:left w:w="15" w:type="dxa"/>
              <w:bottom w:w="15" w:type="dxa"/>
              <w:right w:w="15" w:type="dxa"/>
            </w:tcMar>
            <w:vAlign w:val="center"/>
            <w:hideMark/>
          </w:tcPr>
          <w:p w:rsidR="00701CCF" w:rsidRPr="00701CCF" w:rsidRDefault="00701CCF" w:rsidP="00701CCF">
            <w:pPr>
              <w:widowControl w:val="0"/>
              <w:autoSpaceDE w:val="0"/>
              <w:autoSpaceDN w:val="0"/>
              <w:adjustRightInd w:val="0"/>
              <w:spacing w:after="0" w:line="240" w:lineRule="auto"/>
              <w:ind w:left="-851" w:firstLine="567"/>
              <w:jc w:val="center"/>
              <w:rPr>
                <w:rFonts w:ascii="Arial" w:eastAsia="Times New Roman" w:hAnsi="Arial" w:cs="Arial"/>
                <w:sz w:val="20"/>
                <w:szCs w:val="20"/>
                <w:lang w:eastAsia="ru-RU"/>
              </w:rPr>
            </w:pPr>
          </w:p>
        </w:tc>
        <w:tc>
          <w:tcPr>
            <w:tcW w:w="1261" w:type="pct"/>
            <w:tcBorders>
              <w:top w:val="single" w:sz="4" w:space="0" w:color="auto"/>
              <w:left w:val="single" w:sz="6" w:space="0" w:color="000000"/>
              <w:bottom w:val="single" w:sz="4" w:space="0" w:color="auto"/>
              <w:right w:val="single" w:sz="6" w:space="0" w:color="000000"/>
            </w:tcBorders>
            <w:shd w:val="clear" w:color="auto" w:fill="FFFFFF"/>
            <w:tcMar>
              <w:top w:w="15" w:type="dxa"/>
              <w:left w:w="15" w:type="dxa"/>
              <w:bottom w:w="15" w:type="dxa"/>
              <w:right w:w="15" w:type="dxa"/>
            </w:tcMar>
            <w:vAlign w:val="center"/>
            <w:hideMark/>
          </w:tcPr>
          <w:p w:rsidR="00701CCF" w:rsidRPr="00701CCF" w:rsidRDefault="00701CCF" w:rsidP="00701CCF">
            <w:pPr>
              <w:widowControl w:val="0"/>
              <w:autoSpaceDE w:val="0"/>
              <w:autoSpaceDN w:val="0"/>
              <w:adjustRightInd w:val="0"/>
              <w:spacing w:after="0" w:line="240" w:lineRule="auto"/>
              <w:ind w:left="-851" w:firstLine="567"/>
              <w:jc w:val="center"/>
              <w:rPr>
                <w:rFonts w:ascii="Times New Roman" w:eastAsia="Times New Roman" w:hAnsi="Times New Roman" w:cs="Times New Roman"/>
                <w:sz w:val="20"/>
                <w:szCs w:val="20"/>
                <w:lang w:val="uk-UA" w:eastAsia="ru-RU"/>
              </w:rPr>
            </w:pPr>
            <w:r w:rsidRPr="00701CCF">
              <w:rPr>
                <w:rFonts w:ascii="Times New Roman" w:eastAsia="Times New Roman" w:hAnsi="Times New Roman" w:cs="Times New Roman"/>
                <w:sz w:val="20"/>
                <w:szCs w:val="20"/>
                <w:lang w:val="uk-UA" w:eastAsia="ru-RU"/>
              </w:rPr>
              <w:t>15162,96</w:t>
            </w:r>
          </w:p>
        </w:tc>
      </w:tr>
      <w:tr w:rsidR="00701CCF" w:rsidRPr="00701CCF" w:rsidTr="001B1CAB">
        <w:trPr>
          <w:trHeight w:val="312"/>
        </w:trPr>
        <w:tc>
          <w:tcPr>
            <w:tcW w:w="423" w:type="pct"/>
            <w:vMerge/>
            <w:tcBorders>
              <w:top w:val="single" w:sz="4" w:space="0" w:color="auto"/>
              <w:left w:val="single" w:sz="6" w:space="0" w:color="000000"/>
              <w:bottom w:val="nil"/>
              <w:right w:val="single" w:sz="4" w:space="0" w:color="auto"/>
            </w:tcBorders>
            <w:vAlign w:val="center"/>
            <w:hideMark/>
          </w:tcPr>
          <w:p w:rsidR="00701CCF" w:rsidRPr="00701CCF" w:rsidRDefault="00701CCF" w:rsidP="00CF0F94">
            <w:pPr>
              <w:widowControl w:val="0"/>
              <w:autoSpaceDE w:val="0"/>
              <w:autoSpaceDN w:val="0"/>
              <w:adjustRightInd w:val="0"/>
              <w:spacing w:after="0" w:line="240" w:lineRule="auto"/>
              <w:ind w:left="-15"/>
              <w:rPr>
                <w:rFonts w:ascii="Arial" w:eastAsia="Times New Roman" w:hAnsi="Arial" w:cs="Arial"/>
                <w:sz w:val="20"/>
                <w:szCs w:val="20"/>
                <w:lang w:eastAsia="ru-RU"/>
              </w:rPr>
            </w:pPr>
          </w:p>
        </w:tc>
        <w:tc>
          <w:tcPr>
            <w:tcW w:w="2591" w:type="pct"/>
            <w:tcBorders>
              <w:top w:val="single" w:sz="4" w:space="0" w:color="auto"/>
              <w:left w:val="single" w:sz="4" w:space="0" w:color="auto"/>
              <w:bottom w:val="single" w:sz="4" w:space="0" w:color="auto"/>
              <w:right w:val="single" w:sz="6" w:space="0" w:color="000000"/>
            </w:tcBorders>
            <w:shd w:val="clear" w:color="auto" w:fill="FFFFFF"/>
            <w:tcMar>
              <w:top w:w="15" w:type="dxa"/>
              <w:left w:w="15" w:type="dxa"/>
              <w:bottom w:w="15" w:type="dxa"/>
              <w:right w:w="15" w:type="dxa"/>
            </w:tcMar>
            <w:vAlign w:val="center"/>
            <w:hideMark/>
          </w:tcPr>
          <w:p w:rsidR="00701CCF" w:rsidRPr="00701CCF" w:rsidRDefault="00701CCF" w:rsidP="00701CCF">
            <w:pPr>
              <w:widowControl w:val="0"/>
              <w:autoSpaceDE w:val="0"/>
              <w:autoSpaceDN w:val="0"/>
              <w:adjustRightInd w:val="0"/>
              <w:spacing w:after="0" w:line="240" w:lineRule="auto"/>
              <w:ind w:left="-13" w:firstLine="13"/>
              <w:jc w:val="center"/>
              <w:rPr>
                <w:rFonts w:ascii="Times New Roman" w:eastAsia="Times New Roman" w:hAnsi="Times New Roman" w:cs="Times New Roman"/>
                <w:color w:val="333333"/>
                <w:sz w:val="20"/>
                <w:szCs w:val="20"/>
                <w:lang w:val="uk-UA" w:eastAsia="ru-RU"/>
              </w:rPr>
            </w:pPr>
            <w:r w:rsidRPr="00701CCF">
              <w:rPr>
                <w:rFonts w:ascii="Times New Roman" w:eastAsia="Times New Roman" w:hAnsi="Times New Roman" w:cs="Times New Roman"/>
                <w:color w:val="333333"/>
                <w:sz w:val="20"/>
                <w:szCs w:val="20"/>
                <w:lang w:val="uk-UA" w:eastAsia="ru-RU"/>
              </w:rPr>
              <w:t>сільське господарство</w:t>
            </w:r>
          </w:p>
        </w:tc>
        <w:tc>
          <w:tcPr>
            <w:tcW w:w="726" w:type="pct"/>
            <w:tcBorders>
              <w:top w:val="single" w:sz="4" w:space="0" w:color="auto"/>
              <w:left w:val="single" w:sz="6" w:space="0" w:color="000000"/>
              <w:bottom w:val="single" w:sz="4" w:space="0" w:color="auto"/>
              <w:right w:val="single" w:sz="6" w:space="0" w:color="000000"/>
            </w:tcBorders>
            <w:shd w:val="clear" w:color="auto" w:fill="FFFFFF"/>
            <w:tcMar>
              <w:top w:w="15" w:type="dxa"/>
              <w:left w:w="15" w:type="dxa"/>
              <w:bottom w:w="15" w:type="dxa"/>
              <w:right w:w="15" w:type="dxa"/>
            </w:tcMar>
            <w:vAlign w:val="center"/>
            <w:hideMark/>
          </w:tcPr>
          <w:p w:rsidR="00701CCF" w:rsidRPr="00701CCF" w:rsidRDefault="00701CCF" w:rsidP="00701CCF">
            <w:pPr>
              <w:widowControl w:val="0"/>
              <w:autoSpaceDE w:val="0"/>
              <w:autoSpaceDN w:val="0"/>
              <w:adjustRightInd w:val="0"/>
              <w:spacing w:after="0" w:line="240" w:lineRule="auto"/>
              <w:ind w:left="-851" w:firstLine="567"/>
              <w:jc w:val="center"/>
              <w:rPr>
                <w:rFonts w:ascii="Arial" w:eastAsia="Times New Roman" w:hAnsi="Arial" w:cs="Arial"/>
                <w:sz w:val="20"/>
                <w:szCs w:val="20"/>
                <w:lang w:eastAsia="ru-RU"/>
              </w:rPr>
            </w:pPr>
          </w:p>
        </w:tc>
        <w:tc>
          <w:tcPr>
            <w:tcW w:w="1261" w:type="pct"/>
            <w:tcBorders>
              <w:top w:val="single" w:sz="4" w:space="0" w:color="auto"/>
              <w:left w:val="single" w:sz="6" w:space="0" w:color="000000"/>
              <w:bottom w:val="single" w:sz="4" w:space="0" w:color="auto"/>
              <w:right w:val="single" w:sz="6" w:space="0" w:color="000000"/>
            </w:tcBorders>
            <w:shd w:val="clear" w:color="auto" w:fill="FFFFFF"/>
            <w:tcMar>
              <w:top w:w="15" w:type="dxa"/>
              <w:left w:w="15" w:type="dxa"/>
              <w:bottom w:w="15" w:type="dxa"/>
              <w:right w:w="15" w:type="dxa"/>
            </w:tcMar>
            <w:vAlign w:val="center"/>
            <w:hideMark/>
          </w:tcPr>
          <w:p w:rsidR="00701CCF" w:rsidRPr="00701CCF" w:rsidRDefault="00701CCF" w:rsidP="00701CCF">
            <w:pPr>
              <w:widowControl w:val="0"/>
              <w:autoSpaceDE w:val="0"/>
              <w:autoSpaceDN w:val="0"/>
              <w:adjustRightInd w:val="0"/>
              <w:spacing w:after="0" w:line="240" w:lineRule="auto"/>
              <w:ind w:left="-851" w:firstLine="567"/>
              <w:jc w:val="center"/>
              <w:rPr>
                <w:rFonts w:ascii="Times New Roman" w:eastAsia="Times New Roman" w:hAnsi="Times New Roman" w:cs="Times New Roman"/>
                <w:sz w:val="20"/>
                <w:szCs w:val="20"/>
                <w:lang w:val="uk-UA" w:eastAsia="ru-RU"/>
              </w:rPr>
            </w:pPr>
            <w:r w:rsidRPr="00701CCF">
              <w:rPr>
                <w:rFonts w:ascii="Times New Roman" w:eastAsia="Times New Roman" w:hAnsi="Times New Roman" w:cs="Times New Roman"/>
                <w:sz w:val="20"/>
                <w:szCs w:val="20"/>
                <w:lang w:val="uk-UA" w:eastAsia="ru-RU"/>
              </w:rPr>
              <w:t>12682,32</w:t>
            </w:r>
          </w:p>
        </w:tc>
      </w:tr>
      <w:tr w:rsidR="00701CCF" w:rsidRPr="00701CCF" w:rsidTr="00C80BAA">
        <w:trPr>
          <w:trHeight w:val="405"/>
        </w:trPr>
        <w:tc>
          <w:tcPr>
            <w:tcW w:w="423" w:type="pct"/>
            <w:vMerge/>
            <w:tcBorders>
              <w:top w:val="single" w:sz="4" w:space="0" w:color="auto"/>
              <w:left w:val="single" w:sz="6" w:space="0" w:color="000000"/>
              <w:bottom w:val="nil"/>
              <w:right w:val="single" w:sz="4" w:space="0" w:color="auto"/>
            </w:tcBorders>
            <w:vAlign w:val="center"/>
            <w:hideMark/>
          </w:tcPr>
          <w:p w:rsidR="00701CCF" w:rsidRPr="00701CCF" w:rsidRDefault="00701CCF" w:rsidP="00CF0F94">
            <w:pPr>
              <w:widowControl w:val="0"/>
              <w:autoSpaceDE w:val="0"/>
              <w:autoSpaceDN w:val="0"/>
              <w:adjustRightInd w:val="0"/>
              <w:spacing w:after="0" w:line="240" w:lineRule="auto"/>
              <w:ind w:left="-15"/>
              <w:rPr>
                <w:rFonts w:ascii="Arial" w:eastAsia="Times New Roman" w:hAnsi="Arial" w:cs="Arial"/>
                <w:sz w:val="20"/>
                <w:szCs w:val="20"/>
                <w:lang w:eastAsia="ru-RU"/>
              </w:rPr>
            </w:pPr>
          </w:p>
        </w:tc>
        <w:tc>
          <w:tcPr>
            <w:tcW w:w="2591" w:type="pct"/>
            <w:tcBorders>
              <w:top w:val="single" w:sz="4" w:space="0" w:color="auto"/>
              <w:left w:val="single" w:sz="4" w:space="0" w:color="auto"/>
              <w:bottom w:val="single" w:sz="4" w:space="0" w:color="auto"/>
              <w:right w:val="single" w:sz="6" w:space="0" w:color="000000"/>
            </w:tcBorders>
            <w:shd w:val="clear" w:color="auto" w:fill="FFFFFF"/>
            <w:tcMar>
              <w:top w:w="15" w:type="dxa"/>
              <w:left w:w="15" w:type="dxa"/>
              <w:bottom w:w="15" w:type="dxa"/>
              <w:right w:w="15" w:type="dxa"/>
            </w:tcMar>
            <w:vAlign w:val="center"/>
            <w:hideMark/>
          </w:tcPr>
          <w:p w:rsidR="00701CCF" w:rsidRPr="00701CCF" w:rsidRDefault="00701CCF" w:rsidP="00701CCF">
            <w:pPr>
              <w:widowControl w:val="0"/>
              <w:autoSpaceDE w:val="0"/>
              <w:autoSpaceDN w:val="0"/>
              <w:adjustRightInd w:val="0"/>
              <w:spacing w:after="0" w:line="240" w:lineRule="auto"/>
              <w:ind w:left="-13" w:firstLine="13"/>
              <w:jc w:val="center"/>
              <w:rPr>
                <w:rFonts w:ascii="Times New Roman" w:eastAsia="Times New Roman" w:hAnsi="Times New Roman" w:cs="Times New Roman"/>
                <w:color w:val="333333"/>
                <w:sz w:val="20"/>
                <w:szCs w:val="20"/>
                <w:lang w:val="uk-UA" w:eastAsia="ru-RU"/>
              </w:rPr>
            </w:pPr>
            <w:r w:rsidRPr="00701CCF">
              <w:rPr>
                <w:rFonts w:ascii="Times New Roman" w:eastAsia="Times New Roman" w:hAnsi="Times New Roman" w:cs="Times New Roman"/>
                <w:color w:val="333333"/>
                <w:sz w:val="20"/>
                <w:szCs w:val="20"/>
                <w:lang w:val="uk-UA" w:eastAsia="ru-RU"/>
              </w:rPr>
              <w:t>переробна промисловість</w:t>
            </w:r>
          </w:p>
        </w:tc>
        <w:tc>
          <w:tcPr>
            <w:tcW w:w="726" w:type="pct"/>
            <w:tcBorders>
              <w:top w:val="single" w:sz="4" w:space="0" w:color="auto"/>
              <w:left w:val="single" w:sz="6" w:space="0" w:color="000000"/>
              <w:bottom w:val="single" w:sz="4" w:space="0" w:color="auto"/>
              <w:right w:val="single" w:sz="6" w:space="0" w:color="000000"/>
            </w:tcBorders>
            <w:shd w:val="clear" w:color="auto" w:fill="FFFFFF"/>
            <w:tcMar>
              <w:top w:w="15" w:type="dxa"/>
              <w:left w:w="15" w:type="dxa"/>
              <w:bottom w:w="15" w:type="dxa"/>
              <w:right w:w="15" w:type="dxa"/>
            </w:tcMar>
            <w:vAlign w:val="center"/>
            <w:hideMark/>
          </w:tcPr>
          <w:p w:rsidR="00701CCF" w:rsidRPr="00701CCF" w:rsidRDefault="00701CCF" w:rsidP="00701CCF">
            <w:pPr>
              <w:widowControl w:val="0"/>
              <w:autoSpaceDE w:val="0"/>
              <w:autoSpaceDN w:val="0"/>
              <w:adjustRightInd w:val="0"/>
              <w:spacing w:after="0" w:line="240" w:lineRule="auto"/>
              <w:ind w:left="-851" w:firstLine="567"/>
              <w:jc w:val="center"/>
              <w:rPr>
                <w:rFonts w:ascii="Arial" w:eastAsia="Times New Roman" w:hAnsi="Arial" w:cs="Arial"/>
                <w:sz w:val="20"/>
                <w:szCs w:val="20"/>
                <w:lang w:eastAsia="ru-RU"/>
              </w:rPr>
            </w:pPr>
          </w:p>
        </w:tc>
        <w:tc>
          <w:tcPr>
            <w:tcW w:w="1261" w:type="pct"/>
            <w:tcBorders>
              <w:top w:val="single" w:sz="4" w:space="0" w:color="auto"/>
              <w:left w:val="single" w:sz="6" w:space="0" w:color="000000"/>
              <w:bottom w:val="single" w:sz="4" w:space="0" w:color="auto"/>
              <w:right w:val="single" w:sz="6" w:space="0" w:color="000000"/>
            </w:tcBorders>
            <w:shd w:val="clear" w:color="auto" w:fill="FFFFFF"/>
            <w:tcMar>
              <w:top w:w="15" w:type="dxa"/>
              <w:left w:w="15" w:type="dxa"/>
              <w:bottom w:w="15" w:type="dxa"/>
              <w:right w:w="15" w:type="dxa"/>
            </w:tcMar>
            <w:vAlign w:val="center"/>
            <w:hideMark/>
          </w:tcPr>
          <w:p w:rsidR="00701CCF" w:rsidRPr="00701CCF" w:rsidRDefault="00701CCF" w:rsidP="00701CCF">
            <w:pPr>
              <w:widowControl w:val="0"/>
              <w:autoSpaceDE w:val="0"/>
              <w:autoSpaceDN w:val="0"/>
              <w:adjustRightInd w:val="0"/>
              <w:spacing w:after="0" w:line="240" w:lineRule="auto"/>
              <w:ind w:left="-851" w:firstLine="567"/>
              <w:jc w:val="center"/>
              <w:rPr>
                <w:rFonts w:ascii="Times New Roman" w:eastAsia="Times New Roman" w:hAnsi="Times New Roman" w:cs="Times New Roman"/>
                <w:sz w:val="20"/>
                <w:szCs w:val="20"/>
                <w:lang w:val="uk-UA" w:eastAsia="ru-RU"/>
              </w:rPr>
            </w:pPr>
            <w:r w:rsidRPr="00701CCF">
              <w:rPr>
                <w:rFonts w:ascii="Times New Roman" w:eastAsia="Times New Roman" w:hAnsi="Times New Roman" w:cs="Times New Roman"/>
                <w:sz w:val="20"/>
                <w:szCs w:val="20"/>
                <w:lang w:val="uk-UA" w:eastAsia="ru-RU"/>
              </w:rPr>
              <w:t>6478,65</w:t>
            </w:r>
          </w:p>
        </w:tc>
      </w:tr>
      <w:tr w:rsidR="00701CCF" w:rsidRPr="00701CCF" w:rsidTr="00C80BAA">
        <w:trPr>
          <w:trHeight w:val="360"/>
        </w:trPr>
        <w:tc>
          <w:tcPr>
            <w:tcW w:w="423" w:type="pct"/>
            <w:vMerge/>
            <w:tcBorders>
              <w:top w:val="single" w:sz="4" w:space="0" w:color="auto"/>
              <w:left w:val="single" w:sz="6" w:space="0" w:color="000000"/>
              <w:bottom w:val="nil"/>
              <w:right w:val="single" w:sz="4" w:space="0" w:color="auto"/>
            </w:tcBorders>
            <w:vAlign w:val="center"/>
            <w:hideMark/>
          </w:tcPr>
          <w:p w:rsidR="00701CCF" w:rsidRPr="00701CCF" w:rsidRDefault="00701CCF" w:rsidP="00CF0F94">
            <w:pPr>
              <w:widowControl w:val="0"/>
              <w:autoSpaceDE w:val="0"/>
              <w:autoSpaceDN w:val="0"/>
              <w:adjustRightInd w:val="0"/>
              <w:spacing w:after="0" w:line="240" w:lineRule="auto"/>
              <w:ind w:left="-15"/>
              <w:rPr>
                <w:rFonts w:ascii="Arial" w:eastAsia="Times New Roman" w:hAnsi="Arial" w:cs="Arial"/>
                <w:sz w:val="20"/>
                <w:szCs w:val="20"/>
                <w:lang w:eastAsia="ru-RU"/>
              </w:rPr>
            </w:pPr>
          </w:p>
        </w:tc>
        <w:tc>
          <w:tcPr>
            <w:tcW w:w="2591" w:type="pct"/>
            <w:tcBorders>
              <w:top w:val="single" w:sz="4" w:space="0" w:color="auto"/>
              <w:left w:val="single" w:sz="4" w:space="0" w:color="auto"/>
              <w:bottom w:val="single" w:sz="4" w:space="0" w:color="auto"/>
              <w:right w:val="single" w:sz="6" w:space="0" w:color="000000"/>
            </w:tcBorders>
            <w:shd w:val="clear" w:color="auto" w:fill="FFFFFF"/>
            <w:tcMar>
              <w:top w:w="15" w:type="dxa"/>
              <w:left w:w="15" w:type="dxa"/>
              <w:bottom w:w="15" w:type="dxa"/>
              <w:right w:w="15" w:type="dxa"/>
            </w:tcMar>
            <w:vAlign w:val="center"/>
            <w:hideMark/>
          </w:tcPr>
          <w:p w:rsidR="00701CCF" w:rsidRPr="00701CCF" w:rsidRDefault="00701CCF" w:rsidP="00701CCF">
            <w:pPr>
              <w:widowControl w:val="0"/>
              <w:autoSpaceDE w:val="0"/>
              <w:autoSpaceDN w:val="0"/>
              <w:adjustRightInd w:val="0"/>
              <w:spacing w:after="0" w:line="240" w:lineRule="auto"/>
              <w:ind w:left="-13" w:firstLine="13"/>
              <w:jc w:val="center"/>
              <w:rPr>
                <w:rFonts w:ascii="Times New Roman" w:eastAsia="Times New Roman" w:hAnsi="Times New Roman" w:cs="Times New Roman"/>
                <w:color w:val="333333"/>
                <w:sz w:val="20"/>
                <w:szCs w:val="20"/>
                <w:lang w:val="uk-UA" w:eastAsia="ru-RU"/>
              </w:rPr>
            </w:pPr>
            <w:r w:rsidRPr="00701CCF">
              <w:rPr>
                <w:rFonts w:ascii="Times New Roman" w:eastAsia="Times New Roman" w:hAnsi="Times New Roman" w:cs="Times New Roman"/>
                <w:color w:val="333333"/>
                <w:sz w:val="20"/>
                <w:szCs w:val="20"/>
                <w:lang w:val="uk-UA" w:eastAsia="ru-RU"/>
              </w:rPr>
              <w:t>водопостачання, каналізація, поводження з відходами</w:t>
            </w:r>
          </w:p>
        </w:tc>
        <w:tc>
          <w:tcPr>
            <w:tcW w:w="726" w:type="pct"/>
            <w:tcBorders>
              <w:top w:val="single" w:sz="4" w:space="0" w:color="auto"/>
              <w:left w:val="single" w:sz="6" w:space="0" w:color="000000"/>
              <w:bottom w:val="single" w:sz="4" w:space="0" w:color="auto"/>
              <w:right w:val="single" w:sz="6" w:space="0" w:color="000000"/>
            </w:tcBorders>
            <w:shd w:val="clear" w:color="auto" w:fill="FFFFFF"/>
            <w:tcMar>
              <w:top w:w="15" w:type="dxa"/>
              <w:left w:w="15" w:type="dxa"/>
              <w:bottom w:w="15" w:type="dxa"/>
              <w:right w:w="15" w:type="dxa"/>
            </w:tcMar>
            <w:vAlign w:val="center"/>
            <w:hideMark/>
          </w:tcPr>
          <w:p w:rsidR="00701CCF" w:rsidRPr="00701CCF" w:rsidRDefault="00701CCF" w:rsidP="00701CCF">
            <w:pPr>
              <w:widowControl w:val="0"/>
              <w:autoSpaceDE w:val="0"/>
              <w:autoSpaceDN w:val="0"/>
              <w:adjustRightInd w:val="0"/>
              <w:spacing w:after="0" w:line="240" w:lineRule="auto"/>
              <w:ind w:left="-851" w:firstLine="567"/>
              <w:jc w:val="center"/>
              <w:rPr>
                <w:rFonts w:ascii="Arial" w:eastAsia="Times New Roman" w:hAnsi="Arial" w:cs="Arial"/>
                <w:sz w:val="20"/>
                <w:szCs w:val="20"/>
                <w:lang w:eastAsia="ru-RU"/>
              </w:rPr>
            </w:pPr>
          </w:p>
        </w:tc>
        <w:tc>
          <w:tcPr>
            <w:tcW w:w="1261" w:type="pct"/>
            <w:tcBorders>
              <w:top w:val="single" w:sz="4" w:space="0" w:color="auto"/>
              <w:left w:val="single" w:sz="6" w:space="0" w:color="000000"/>
              <w:bottom w:val="single" w:sz="4" w:space="0" w:color="auto"/>
              <w:right w:val="single" w:sz="6" w:space="0" w:color="000000"/>
            </w:tcBorders>
            <w:shd w:val="clear" w:color="auto" w:fill="FFFFFF"/>
            <w:tcMar>
              <w:top w:w="15" w:type="dxa"/>
              <w:left w:w="15" w:type="dxa"/>
              <w:bottom w:w="15" w:type="dxa"/>
              <w:right w:w="15" w:type="dxa"/>
            </w:tcMar>
            <w:vAlign w:val="center"/>
            <w:hideMark/>
          </w:tcPr>
          <w:p w:rsidR="00701CCF" w:rsidRPr="00701CCF" w:rsidRDefault="00701CCF" w:rsidP="00701CCF">
            <w:pPr>
              <w:widowControl w:val="0"/>
              <w:autoSpaceDE w:val="0"/>
              <w:autoSpaceDN w:val="0"/>
              <w:adjustRightInd w:val="0"/>
              <w:spacing w:after="0" w:line="240" w:lineRule="auto"/>
              <w:ind w:left="-851" w:firstLine="567"/>
              <w:jc w:val="center"/>
              <w:rPr>
                <w:rFonts w:ascii="Times New Roman" w:eastAsia="Times New Roman" w:hAnsi="Times New Roman" w:cs="Times New Roman"/>
                <w:sz w:val="20"/>
                <w:szCs w:val="20"/>
                <w:lang w:val="uk-UA" w:eastAsia="ru-RU"/>
              </w:rPr>
            </w:pPr>
            <w:r w:rsidRPr="00701CCF">
              <w:rPr>
                <w:rFonts w:ascii="Times New Roman" w:eastAsia="Times New Roman" w:hAnsi="Times New Roman" w:cs="Times New Roman"/>
                <w:sz w:val="20"/>
                <w:szCs w:val="20"/>
                <w:lang w:val="uk-UA" w:eastAsia="ru-RU"/>
              </w:rPr>
              <w:t>8498,89</w:t>
            </w:r>
          </w:p>
        </w:tc>
      </w:tr>
      <w:tr w:rsidR="00701CCF" w:rsidRPr="00701CCF" w:rsidTr="001B1CAB">
        <w:trPr>
          <w:trHeight w:val="328"/>
        </w:trPr>
        <w:tc>
          <w:tcPr>
            <w:tcW w:w="423" w:type="pct"/>
            <w:vMerge/>
            <w:tcBorders>
              <w:top w:val="single" w:sz="4" w:space="0" w:color="auto"/>
              <w:left w:val="single" w:sz="6" w:space="0" w:color="000000"/>
              <w:bottom w:val="nil"/>
              <w:right w:val="single" w:sz="4" w:space="0" w:color="auto"/>
            </w:tcBorders>
            <w:vAlign w:val="center"/>
            <w:hideMark/>
          </w:tcPr>
          <w:p w:rsidR="00701CCF" w:rsidRPr="00701CCF" w:rsidRDefault="00701CCF" w:rsidP="00CF0F94">
            <w:pPr>
              <w:widowControl w:val="0"/>
              <w:autoSpaceDE w:val="0"/>
              <w:autoSpaceDN w:val="0"/>
              <w:adjustRightInd w:val="0"/>
              <w:spacing w:after="0" w:line="240" w:lineRule="auto"/>
              <w:ind w:left="-15"/>
              <w:rPr>
                <w:rFonts w:ascii="Arial" w:eastAsia="Times New Roman" w:hAnsi="Arial" w:cs="Arial"/>
                <w:sz w:val="20"/>
                <w:szCs w:val="20"/>
                <w:lang w:eastAsia="ru-RU"/>
              </w:rPr>
            </w:pPr>
          </w:p>
        </w:tc>
        <w:tc>
          <w:tcPr>
            <w:tcW w:w="2591" w:type="pct"/>
            <w:tcBorders>
              <w:top w:val="single" w:sz="4" w:space="0" w:color="auto"/>
              <w:left w:val="single" w:sz="4" w:space="0" w:color="auto"/>
              <w:bottom w:val="single" w:sz="4" w:space="0" w:color="auto"/>
              <w:right w:val="single" w:sz="6" w:space="0" w:color="000000"/>
            </w:tcBorders>
            <w:shd w:val="clear" w:color="auto" w:fill="FFFFFF"/>
            <w:tcMar>
              <w:top w:w="15" w:type="dxa"/>
              <w:left w:w="15" w:type="dxa"/>
              <w:bottom w:w="15" w:type="dxa"/>
              <w:right w:w="15" w:type="dxa"/>
            </w:tcMar>
            <w:vAlign w:val="center"/>
            <w:hideMark/>
          </w:tcPr>
          <w:p w:rsidR="00701CCF" w:rsidRPr="00701CCF" w:rsidRDefault="00701CCF" w:rsidP="00701CCF">
            <w:pPr>
              <w:widowControl w:val="0"/>
              <w:autoSpaceDE w:val="0"/>
              <w:autoSpaceDN w:val="0"/>
              <w:adjustRightInd w:val="0"/>
              <w:spacing w:after="0" w:line="240" w:lineRule="auto"/>
              <w:ind w:left="-13" w:firstLine="13"/>
              <w:jc w:val="center"/>
              <w:rPr>
                <w:rFonts w:ascii="Times New Roman" w:eastAsia="Times New Roman" w:hAnsi="Times New Roman" w:cs="Times New Roman"/>
                <w:color w:val="333333"/>
                <w:sz w:val="20"/>
                <w:szCs w:val="20"/>
                <w:lang w:val="uk-UA" w:eastAsia="ru-RU"/>
              </w:rPr>
            </w:pPr>
            <w:r w:rsidRPr="00701CCF">
              <w:rPr>
                <w:rFonts w:ascii="Times New Roman" w:eastAsia="Times New Roman" w:hAnsi="Times New Roman" w:cs="Times New Roman"/>
                <w:color w:val="333333"/>
                <w:sz w:val="20"/>
                <w:szCs w:val="20"/>
                <w:lang w:val="uk-UA" w:eastAsia="ru-RU"/>
              </w:rPr>
              <w:t>торгівля</w:t>
            </w:r>
          </w:p>
        </w:tc>
        <w:tc>
          <w:tcPr>
            <w:tcW w:w="726" w:type="pct"/>
            <w:tcBorders>
              <w:top w:val="single" w:sz="4" w:space="0" w:color="auto"/>
              <w:left w:val="single" w:sz="6" w:space="0" w:color="000000"/>
              <w:bottom w:val="single" w:sz="4" w:space="0" w:color="auto"/>
              <w:right w:val="single" w:sz="6" w:space="0" w:color="000000"/>
            </w:tcBorders>
            <w:shd w:val="clear" w:color="auto" w:fill="FFFFFF"/>
            <w:tcMar>
              <w:top w:w="15" w:type="dxa"/>
              <w:left w:w="15" w:type="dxa"/>
              <w:bottom w:w="15" w:type="dxa"/>
              <w:right w:w="15" w:type="dxa"/>
            </w:tcMar>
            <w:vAlign w:val="center"/>
            <w:hideMark/>
          </w:tcPr>
          <w:p w:rsidR="00701CCF" w:rsidRPr="00701CCF" w:rsidRDefault="00701CCF" w:rsidP="00701CCF">
            <w:pPr>
              <w:widowControl w:val="0"/>
              <w:autoSpaceDE w:val="0"/>
              <w:autoSpaceDN w:val="0"/>
              <w:adjustRightInd w:val="0"/>
              <w:spacing w:after="0" w:line="240" w:lineRule="auto"/>
              <w:ind w:left="-851" w:firstLine="567"/>
              <w:jc w:val="center"/>
              <w:rPr>
                <w:rFonts w:ascii="Arial" w:eastAsia="Times New Roman" w:hAnsi="Arial" w:cs="Arial"/>
                <w:sz w:val="20"/>
                <w:szCs w:val="20"/>
                <w:lang w:eastAsia="ru-RU"/>
              </w:rPr>
            </w:pPr>
          </w:p>
        </w:tc>
        <w:tc>
          <w:tcPr>
            <w:tcW w:w="1261" w:type="pct"/>
            <w:tcBorders>
              <w:top w:val="single" w:sz="4" w:space="0" w:color="auto"/>
              <w:left w:val="single" w:sz="6" w:space="0" w:color="000000"/>
              <w:bottom w:val="single" w:sz="4" w:space="0" w:color="auto"/>
              <w:right w:val="single" w:sz="6" w:space="0" w:color="000000"/>
            </w:tcBorders>
            <w:shd w:val="clear" w:color="auto" w:fill="FFFFFF"/>
            <w:tcMar>
              <w:top w:w="15" w:type="dxa"/>
              <w:left w:w="15" w:type="dxa"/>
              <w:bottom w:w="15" w:type="dxa"/>
              <w:right w:w="15" w:type="dxa"/>
            </w:tcMar>
            <w:vAlign w:val="center"/>
            <w:hideMark/>
          </w:tcPr>
          <w:p w:rsidR="00701CCF" w:rsidRPr="00701CCF" w:rsidRDefault="00701CCF" w:rsidP="00701CCF">
            <w:pPr>
              <w:widowControl w:val="0"/>
              <w:autoSpaceDE w:val="0"/>
              <w:autoSpaceDN w:val="0"/>
              <w:adjustRightInd w:val="0"/>
              <w:spacing w:after="0" w:line="240" w:lineRule="auto"/>
              <w:ind w:left="-851" w:firstLine="567"/>
              <w:jc w:val="center"/>
              <w:rPr>
                <w:rFonts w:ascii="Times New Roman" w:eastAsia="Times New Roman" w:hAnsi="Times New Roman" w:cs="Times New Roman"/>
                <w:sz w:val="20"/>
                <w:szCs w:val="20"/>
                <w:lang w:val="uk-UA" w:eastAsia="ru-RU"/>
              </w:rPr>
            </w:pPr>
            <w:r w:rsidRPr="00701CCF">
              <w:rPr>
                <w:rFonts w:ascii="Times New Roman" w:eastAsia="Times New Roman" w:hAnsi="Times New Roman" w:cs="Times New Roman"/>
                <w:sz w:val="20"/>
                <w:szCs w:val="20"/>
                <w:lang w:val="uk-UA" w:eastAsia="ru-RU"/>
              </w:rPr>
              <w:t>9002,48</w:t>
            </w:r>
          </w:p>
        </w:tc>
      </w:tr>
      <w:tr w:rsidR="00701CCF" w:rsidRPr="00701CCF" w:rsidTr="001B1CAB">
        <w:trPr>
          <w:trHeight w:val="234"/>
        </w:trPr>
        <w:tc>
          <w:tcPr>
            <w:tcW w:w="423" w:type="pct"/>
            <w:vMerge/>
            <w:tcBorders>
              <w:top w:val="single" w:sz="4" w:space="0" w:color="auto"/>
              <w:left w:val="single" w:sz="6" w:space="0" w:color="000000"/>
              <w:bottom w:val="nil"/>
              <w:right w:val="single" w:sz="4" w:space="0" w:color="auto"/>
            </w:tcBorders>
            <w:vAlign w:val="center"/>
            <w:hideMark/>
          </w:tcPr>
          <w:p w:rsidR="00701CCF" w:rsidRPr="00701CCF" w:rsidRDefault="00701CCF" w:rsidP="00CF0F94">
            <w:pPr>
              <w:widowControl w:val="0"/>
              <w:autoSpaceDE w:val="0"/>
              <w:autoSpaceDN w:val="0"/>
              <w:adjustRightInd w:val="0"/>
              <w:spacing w:after="0" w:line="240" w:lineRule="auto"/>
              <w:ind w:left="-15"/>
              <w:rPr>
                <w:rFonts w:ascii="Arial" w:eastAsia="Times New Roman" w:hAnsi="Arial" w:cs="Arial"/>
                <w:sz w:val="20"/>
                <w:szCs w:val="20"/>
                <w:lang w:eastAsia="ru-RU"/>
              </w:rPr>
            </w:pPr>
          </w:p>
        </w:tc>
        <w:tc>
          <w:tcPr>
            <w:tcW w:w="2591"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701CCF" w:rsidRPr="00701CCF" w:rsidRDefault="00701CCF" w:rsidP="00701CCF">
            <w:pPr>
              <w:widowControl w:val="0"/>
              <w:autoSpaceDE w:val="0"/>
              <w:autoSpaceDN w:val="0"/>
              <w:adjustRightInd w:val="0"/>
              <w:spacing w:after="0" w:line="240" w:lineRule="auto"/>
              <w:ind w:left="-13" w:firstLine="13"/>
              <w:jc w:val="center"/>
              <w:rPr>
                <w:rFonts w:ascii="Times New Roman" w:eastAsia="Times New Roman" w:hAnsi="Times New Roman" w:cs="Times New Roman"/>
                <w:color w:val="333333"/>
                <w:sz w:val="20"/>
                <w:szCs w:val="20"/>
                <w:lang w:val="uk-UA" w:eastAsia="ru-RU"/>
              </w:rPr>
            </w:pPr>
            <w:r w:rsidRPr="00701CCF">
              <w:rPr>
                <w:rFonts w:ascii="Times New Roman" w:eastAsia="Times New Roman" w:hAnsi="Times New Roman" w:cs="Times New Roman"/>
                <w:color w:val="333333"/>
                <w:sz w:val="20"/>
                <w:szCs w:val="20"/>
                <w:lang w:val="uk-UA" w:eastAsia="ru-RU"/>
              </w:rPr>
              <w:t>транспорт</w:t>
            </w:r>
          </w:p>
        </w:tc>
        <w:tc>
          <w:tcPr>
            <w:tcW w:w="726" w:type="pct"/>
            <w:tcBorders>
              <w:top w:val="single" w:sz="4" w:space="0" w:color="auto"/>
              <w:left w:val="single" w:sz="4" w:space="0" w:color="auto"/>
              <w:bottom w:val="single" w:sz="4" w:space="0" w:color="auto"/>
              <w:right w:val="single" w:sz="6" w:space="0" w:color="000000"/>
            </w:tcBorders>
            <w:shd w:val="clear" w:color="auto" w:fill="FFFFFF"/>
            <w:tcMar>
              <w:top w:w="15" w:type="dxa"/>
              <w:left w:w="15" w:type="dxa"/>
              <w:bottom w:w="15" w:type="dxa"/>
              <w:right w:w="15" w:type="dxa"/>
            </w:tcMar>
            <w:vAlign w:val="center"/>
            <w:hideMark/>
          </w:tcPr>
          <w:p w:rsidR="00701CCF" w:rsidRPr="00701CCF" w:rsidRDefault="00701CCF" w:rsidP="00701CCF">
            <w:pPr>
              <w:widowControl w:val="0"/>
              <w:autoSpaceDE w:val="0"/>
              <w:autoSpaceDN w:val="0"/>
              <w:adjustRightInd w:val="0"/>
              <w:spacing w:after="0" w:line="240" w:lineRule="auto"/>
              <w:ind w:left="-851" w:firstLine="567"/>
              <w:jc w:val="center"/>
              <w:rPr>
                <w:rFonts w:ascii="Arial" w:eastAsia="Times New Roman" w:hAnsi="Arial" w:cs="Arial"/>
                <w:sz w:val="20"/>
                <w:szCs w:val="20"/>
                <w:lang w:eastAsia="ru-RU"/>
              </w:rPr>
            </w:pPr>
          </w:p>
        </w:tc>
        <w:tc>
          <w:tcPr>
            <w:tcW w:w="1261" w:type="pct"/>
            <w:tcBorders>
              <w:top w:val="single" w:sz="4" w:space="0" w:color="auto"/>
              <w:left w:val="nil"/>
              <w:bottom w:val="single" w:sz="4" w:space="0" w:color="auto"/>
              <w:right w:val="single" w:sz="4" w:space="0" w:color="auto"/>
            </w:tcBorders>
            <w:tcMar>
              <w:top w:w="15" w:type="dxa"/>
              <w:left w:w="15" w:type="dxa"/>
              <w:bottom w:w="15" w:type="dxa"/>
              <w:right w:w="15" w:type="dxa"/>
            </w:tcMar>
            <w:vAlign w:val="center"/>
            <w:hideMark/>
          </w:tcPr>
          <w:p w:rsidR="00701CCF" w:rsidRPr="00701CCF" w:rsidRDefault="00701CCF" w:rsidP="00701CCF">
            <w:pPr>
              <w:widowControl w:val="0"/>
              <w:autoSpaceDE w:val="0"/>
              <w:autoSpaceDN w:val="0"/>
              <w:adjustRightInd w:val="0"/>
              <w:spacing w:after="0" w:line="240" w:lineRule="auto"/>
              <w:ind w:left="-851" w:firstLine="567"/>
              <w:jc w:val="center"/>
              <w:rPr>
                <w:rFonts w:ascii="Arial" w:eastAsia="Times New Roman" w:hAnsi="Arial" w:cs="Arial"/>
                <w:sz w:val="20"/>
                <w:szCs w:val="20"/>
                <w:lang w:val="uk-UA" w:eastAsia="ru-RU"/>
              </w:rPr>
            </w:pPr>
            <w:r w:rsidRPr="00701CCF">
              <w:rPr>
                <w:rFonts w:ascii="Arial" w:eastAsia="Times New Roman" w:hAnsi="Arial" w:cs="Arial"/>
                <w:sz w:val="20"/>
                <w:szCs w:val="20"/>
                <w:lang w:val="uk-UA" w:eastAsia="ru-RU"/>
              </w:rPr>
              <w:t>7138,72</w:t>
            </w:r>
          </w:p>
        </w:tc>
      </w:tr>
      <w:tr w:rsidR="00701CCF" w:rsidRPr="00701CCF" w:rsidTr="001B1CAB">
        <w:trPr>
          <w:trHeight w:val="252"/>
        </w:trPr>
        <w:tc>
          <w:tcPr>
            <w:tcW w:w="423" w:type="pct"/>
            <w:tcBorders>
              <w:top w:val="nil"/>
              <w:left w:val="single" w:sz="6" w:space="0" w:color="000000"/>
              <w:bottom w:val="outset" w:sz="2" w:space="0" w:color="auto"/>
              <w:right w:val="single" w:sz="4" w:space="0" w:color="auto"/>
            </w:tcBorders>
            <w:shd w:val="clear" w:color="auto" w:fill="FFFFFF"/>
            <w:tcMar>
              <w:top w:w="15" w:type="dxa"/>
              <w:left w:w="15" w:type="dxa"/>
              <w:bottom w:w="15" w:type="dxa"/>
              <w:right w:w="15" w:type="dxa"/>
            </w:tcMar>
            <w:hideMark/>
          </w:tcPr>
          <w:p w:rsidR="00701CCF" w:rsidRPr="00701CCF" w:rsidRDefault="00701CCF" w:rsidP="00CF0F94">
            <w:pPr>
              <w:widowControl w:val="0"/>
              <w:autoSpaceDE w:val="0"/>
              <w:autoSpaceDN w:val="0"/>
              <w:adjustRightInd w:val="0"/>
              <w:spacing w:after="0" w:line="240" w:lineRule="auto"/>
              <w:ind w:left="-15"/>
              <w:rPr>
                <w:rFonts w:ascii="Arial" w:eastAsia="Times New Roman" w:hAnsi="Arial" w:cs="Arial"/>
                <w:sz w:val="20"/>
                <w:szCs w:val="20"/>
                <w:lang w:eastAsia="ru-RU"/>
              </w:rPr>
            </w:pPr>
          </w:p>
        </w:tc>
        <w:tc>
          <w:tcPr>
            <w:tcW w:w="2591"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701CCF" w:rsidRPr="00701CCF" w:rsidRDefault="00701CCF" w:rsidP="00701CCF">
            <w:pPr>
              <w:widowControl w:val="0"/>
              <w:autoSpaceDE w:val="0"/>
              <w:autoSpaceDN w:val="0"/>
              <w:adjustRightInd w:val="0"/>
              <w:spacing w:after="0" w:line="240" w:lineRule="auto"/>
              <w:ind w:left="-13" w:firstLine="13"/>
              <w:jc w:val="center"/>
              <w:rPr>
                <w:rFonts w:ascii="Times New Roman" w:eastAsia="Times New Roman" w:hAnsi="Times New Roman" w:cs="Times New Roman"/>
                <w:color w:val="333333"/>
                <w:sz w:val="20"/>
                <w:szCs w:val="20"/>
                <w:lang w:val="uk-UA" w:eastAsia="ru-RU"/>
              </w:rPr>
            </w:pPr>
            <w:r w:rsidRPr="00701CCF">
              <w:rPr>
                <w:rFonts w:ascii="Times New Roman" w:eastAsia="Times New Roman" w:hAnsi="Times New Roman" w:cs="Times New Roman"/>
                <w:color w:val="333333"/>
                <w:sz w:val="20"/>
                <w:szCs w:val="20"/>
                <w:lang w:val="uk-UA" w:eastAsia="ru-RU"/>
              </w:rPr>
              <w:t>інші</w:t>
            </w:r>
          </w:p>
        </w:tc>
        <w:tc>
          <w:tcPr>
            <w:tcW w:w="726" w:type="pct"/>
            <w:tcBorders>
              <w:top w:val="single" w:sz="4" w:space="0" w:color="auto"/>
              <w:left w:val="single" w:sz="4" w:space="0" w:color="auto"/>
              <w:bottom w:val="single" w:sz="4" w:space="0" w:color="auto"/>
              <w:right w:val="single" w:sz="6" w:space="0" w:color="000000"/>
            </w:tcBorders>
            <w:shd w:val="clear" w:color="auto" w:fill="FFFFFF"/>
            <w:tcMar>
              <w:top w:w="15" w:type="dxa"/>
              <w:left w:w="15" w:type="dxa"/>
              <w:bottom w:w="15" w:type="dxa"/>
              <w:right w:w="15" w:type="dxa"/>
            </w:tcMar>
            <w:vAlign w:val="center"/>
            <w:hideMark/>
          </w:tcPr>
          <w:p w:rsidR="00701CCF" w:rsidRPr="00701CCF" w:rsidRDefault="00701CCF" w:rsidP="00701CCF">
            <w:pPr>
              <w:widowControl w:val="0"/>
              <w:autoSpaceDE w:val="0"/>
              <w:autoSpaceDN w:val="0"/>
              <w:adjustRightInd w:val="0"/>
              <w:spacing w:after="0" w:line="240" w:lineRule="auto"/>
              <w:ind w:left="-851" w:firstLine="567"/>
              <w:jc w:val="center"/>
              <w:rPr>
                <w:rFonts w:ascii="Arial" w:eastAsia="Times New Roman" w:hAnsi="Arial" w:cs="Arial"/>
                <w:sz w:val="20"/>
                <w:szCs w:val="20"/>
                <w:lang w:eastAsia="ru-RU"/>
              </w:rPr>
            </w:pPr>
          </w:p>
        </w:tc>
        <w:tc>
          <w:tcPr>
            <w:tcW w:w="1261" w:type="pct"/>
            <w:tcBorders>
              <w:top w:val="single" w:sz="4" w:space="0" w:color="auto"/>
              <w:left w:val="nil"/>
              <w:bottom w:val="single" w:sz="4" w:space="0" w:color="auto"/>
              <w:right w:val="single" w:sz="4" w:space="0" w:color="auto"/>
            </w:tcBorders>
            <w:tcMar>
              <w:top w:w="15" w:type="dxa"/>
              <w:left w:w="15" w:type="dxa"/>
              <w:bottom w:w="15" w:type="dxa"/>
              <w:right w:w="15" w:type="dxa"/>
            </w:tcMar>
            <w:vAlign w:val="center"/>
            <w:hideMark/>
          </w:tcPr>
          <w:p w:rsidR="00701CCF" w:rsidRPr="00701CCF" w:rsidRDefault="00701CCF" w:rsidP="00701CCF">
            <w:pPr>
              <w:widowControl w:val="0"/>
              <w:autoSpaceDE w:val="0"/>
              <w:autoSpaceDN w:val="0"/>
              <w:adjustRightInd w:val="0"/>
              <w:spacing w:after="0" w:line="240" w:lineRule="auto"/>
              <w:ind w:left="-851" w:firstLine="567"/>
              <w:jc w:val="center"/>
              <w:rPr>
                <w:rFonts w:ascii="Arial" w:eastAsia="Times New Roman" w:hAnsi="Arial" w:cs="Arial"/>
                <w:sz w:val="20"/>
                <w:szCs w:val="20"/>
                <w:lang w:val="uk-UA" w:eastAsia="ru-RU"/>
              </w:rPr>
            </w:pPr>
            <w:r w:rsidRPr="00701CCF">
              <w:rPr>
                <w:rFonts w:ascii="Arial" w:eastAsia="Times New Roman" w:hAnsi="Arial" w:cs="Arial"/>
                <w:sz w:val="20"/>
                <w:szCs w:val="20"/>
                <w:lang w:val="uk-UA" w:eastAsia="ru-RU"/>
              </w:rPr>
              <w:t>6338,3</w:t>
            </w:r>
          </w:p>
        </w:tc>
      </w:tr>
    </w:tbl>
    <w:p w:rsidR="00701CCF" w:rsidRPr="00701CCF" w:rsidRDefault="00701CCF" w:rsidP="00701CCF">
      <w:pPr>
        <w:spacing w:after="160" w:line="256" w:lineRule="auto"/>
        <w:ind w:left="-851" w:firstLine="567"/>
        <w:contextualSpacing/>
        <w:jc w:val="both"/>
        <w:rPr>
          <w:rFonts w:ascii="Times New Roman" w:eastAsia="Times New Roman" w:hAnsi="Times New Roman" w:cs="Times New Roman"/>
          <w:sz w:val="28"/>
          <w:szCs w:val="28"/>
          <w:lang w:val="uk-UA" w:eastAsia="uk-UA"/>
        </w:rPr>
      </w:pPr>
    </w:p>
    <w:p w:rsidR="00701CCF" w:rsidRPr="00701CCF" w:rsidRDefault="00701CCF" w:rsidP="001F0F19">
      <w:pPr>
        <w:widowControl w:val="0"/>
        <w:numPr>
          <w:ilvl w:val="1"/>
          <w:numId w:val="13"/>
        </w:numPr>
        <w:autoSpaceDE w:val="0"/>
        <w:autoSpaceDN w:val="0"/>
        <w:adjustRightInd w:val="0"/>
        <w:spacing w:after="0" w:line="240" w:lineRule="auto"/>
        <w:ind w:left="0" w:firstLine="709"/>
        <w:contextualSpacing/>
        <w:jc w:val="both"/>
        <w:rPr>
          <w:rFonts w:ascii="Arial" w:eastAsia="Times New Roman" w:hAnsi="Arial" w:cs="Arial"/>
          <w:b/>
          <w:color w:val="2F2F2F"/>
          <w:sz w:val="28"/>
          <w:szCs w:val="28"/>
          <w:lang w:eastAsia="uk-UA"/>
        </w:rPr>
      </w:pPr>
      <w:r w:rsidRPr="00701CCF">
        <w:rPr>
          <w:rFonts w:ascii="Times New Roman" w:eastAsia="Times New Roman" w:hAnsi="Times New Roman" w:cs="Times New Roman"/>
          <w:b/>
          <w:color w:val="2F2F2F"/>
          <w:sz w:val="28"/>
          <w:szCs w:val="28"/>
          <w:lang w:val="uk-UA" w:eastAsia="uk-UA"/>
        </w:rPr>
        <w:t xml:space="preserve"> </w:t>
      </w:r>
      <w:r w:rsidRPr="00701CCF">
        <w:rPr>
          <w:rFonts w:ascii="Times New Roman" w:eastAsia="Times New Roman" w:hAnsi="Times New Roman" w:cs="Times New Roman"/>
          <w:b/>
          <w:color w:val="2F2F2F"/>
          <w:sz w:val="28"/>
          <w:szCs w:val="28"/>
          <w:lang w:eastAsia="uk-UA"/>
        </w:rPr>
        <w:t>Архітектура та містобудування</w:t>
      </w:r>
    </w:p>
    <w:p w:rsidR="00701CCF" w:rsidRPr="00701CCF" w:rsidRDefault="00701CCF" w:rsidP="00A6220D">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val="uk-UA" w:eastAsia="ru-RU"/>
        </w:rPr>
      </w:pPr>
      <w:r w:rsidRPr="00701CCF">
        <w:rPr>
          <w:rFonts w:ascii="Times New Roman" w:eastAsia="Times New Roman" w:hAnsi="Times New Roman" w:cs="Times New Roman"/>
          <w:sz w:val="28"/>
          <w:szCs w:val="28"/>
          <w:lang w:val="uk-UA" w:eastAsia="ru-RU"/>
        </w:rPr>
        <w:t>Сектор з питань містобудування та архітектури Ананьївської міської ради створений для забезпечення містобудівної діяльності на території Ананьївської міської територіальної громади.</w:t>
      </w:r>
    </w:p>
    <w:p w:rsidR="00701CCF" w:rsidRPr="00701CCF" w:rsidRDefault="00701CCF" w:rsidP="00A6220D">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val="uk-UA" w:eastAsia="ru-RU"/>
        </w:rPr>
      </w:pPr>
      <w:r w:rsidRPr="00701CCF">
        <w:rPr>
          <w:rFonts w:ascii="Times New Roman" w:eastAsia="Times New Roman" w:hAnsi="Times New Roman" w:cs="Times New Roman"/>
          <w:sz w:val="28"/>
          <w:szCs w:val="28"/>
          <w:lang w:val="uk-UA" w:eastAsia="ru-RU"/>
        </w:rPr>
        <w:t>Сектор працює в реєстрі «Портал державної електронної системи у сфері будівництва»,</w:t>
      </w:r>
      <w:r w:rsidR="00A6220D">
        <w:rPr>
          <w:rFonts w:ascii="Times New Roman" w:eastAsia="Times New Roman" w:hAnsi="Times New Roman" w:cs="Times New Roman"/>
          <w:sz w:val="28"/>
          <w:szCs w:val="28"/>
          <w:lang w:val="uk-UA" w:eastAsia="ru-RU"/>
        </w:rPr>
        <w:t xml:space="preserve"> </w:t>
      </w:r>
      <w:r w:rsidRPr="00701CCF">
        <w:rPr>
          <w:rFonts w:ascii="Times New Roman" w:eastAsia="Times New Roman" w:hAnsi="Times New Roman" w:cs="Times New Roman"/>
          <w:sz w:val="28"/>
          <w:szCs w:val="28"/>
          <w:lang w:val="uk-UA" w:eastAsia="ru-RU"/>
        </w:rPr>
        <w:t>в якому здійснює формування відповідної містобудівної документації, а також проводиться робота з верифікації вулиць/провулків в населених пунктах громади. На сьогоднішній день проводиться верифікація будівель та споруд в населених пунктах громади, в електронному кабінеті «Єдиного державного реєстру адрес».</w:t>
      </w:r>
    </w:p>
    <w:p w:rsidR="00701CCF" w:rsidRPr="00701CCF" w:rsidRDefault="00701CCF" w:rsidP="001F0F19">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val="uk-UA" w:eastAsia="ru-RU"/>
        </w:rPr>
      </w:pPr>
      <w:r w:rsidRPr="00701CCF">
        <w:rPr>
          <w:rFonts w:ascii="Times New Roman" w:eastAsia="Times New Roman" w:hAnsi="Times New Roman" w:cs="Times New Roman"/>
          <w:sz w:val="28"/>
          <w:szCs w:val="28"/>
          <w:lang w:val="uk-UA" w:eastAsia="ru-RU"/>
        </w:rPr>
        <w:lastRenderedPageBreak/>
        <w:t>Сектором з питань містобудування та архітектури Ананьївської міської ради: видано 3 містобудівних умови та обмеження забудови земельної ділянки; видано 3 будівельних паспорти; видано 1 паспорт прив’язки тимчасової споруди для здійснення підприємницької діяльності; видано 94 накази щодо присвоєння, зміни, корегування адреси на території Ананьївської міської територіальної громади; видано 94 викопіювання 1:2000 з топографо-геодезичної основи;  видано 1 дозвіл на розміщення зовнішньої реклами.</w:t>
      </w:r>
    </w:p>
    <w:p w:rsidR="00701CCF" w:rsidRPr="00701CCF" w:rsidRDefault="00701CCF" w:rsidP="00701CCF">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val="uk-UA" w:eastAsia="ru-RU"/>
        </w:rPr>
      </w:pPr>
      <w:r w:rsidRPr="00701CCF">
        <w:rPr>
          <w:rFonts w:ascii="Times New Roman" w:eastAsia="Times New Roman" w:hAnsi="Times New Roman" w:cs="Times New Roman"/>
          <w:sz w:val="28"/>
          <w:szCs w:val="28"/>
          <w:lang w:val="uk-UA" w:eastAsia="ru-RU"/>
        </w:rPr>
        <w:t>Проведено 27 обстежень житлових та нежитлових будівель, доріг, тротуарів інших об’єктів благоустрою та систем водовідведення та водопостачання, та прийнято участь в інших комісіях.</w:t>
      </w:r>
    </w:p>
    <w:p w:rsidR="00701CCF" w:rsidRPr="00701CCF" w:rsidRDefault="00701CCF" w:rsidP="00701CCF">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val="uk-UA" w:eastAsia="ru-RU"/>
        </w:rPr>
      </w:pPr>
      <w:r w:rsidRPr="00701CCF">
        <w:rPr>
          <w:rFonts w:ascii="Times New Roman" w:eastAsia="Times New Roman" w:hAnsi="Times New Roman" w:cs="Times New Roman"/>
          <w:sz w:val="28"/>
          <w:szCs w:val="28"/>
          <w:lang w:val="uk-UA" w:eastAsia="ru-RU"/>
        </w:rPr>
        <w:t>Проводиться постійна робота щодо підготовки розроблення Комплексного плану просторового розвитку території Ананьївської міської територіальної громади.</w:t>
      </w:r>
    </w:p>
    <w:p w:rsidR="00701CCF" w:rsidRPr="00701CCF" w:rsidRDefault="00701CCF" w:rsidP="00701CCF">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val="uk-UA" w:eastAsia="ru-RU"/>
        </w:rPr>
      </w:pPr>
      <w:r w:rsidRPr="00701CCF">
        <w:rPr>
          <w:rFonts w:ascii="Times New Roman" w:eastAsia="Times New Roman" w:hAnsi="Times New Roman" w:cs="Times New Roman"/>
          <w:sz w:val="28"/>
          <w:szCs w:val="28"/>
          <w:lang w:val="uk-UA" w:eastAsia="ru-RU"/>
        </w:rPr>
        <w:t>Містобудівні умови та будівельні паспорти видаються через електронний кабінет «Порталу державної електронної системи у сфері будівництва».</w:t>
      </w:r>
    </w:p>
    <w:p w:rsidR="00701CCF" w:rsidRPr="00701CCF" w:rsidRDefault="00701CCF" w:rsidP="00701CCF">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val="uk-UA" w:eastAsia="ru-RU"/>
        </w:rPr>
      </w:pPr>
      <w:r w:rsidRPr="00701CCF">
        <w:rPr>
          <w:rFonts w:ascii="Times New Roman" w:eastAsia="Times New Roman" w:hAnsi="Times New Roman" w:cs="Times New Roman"/>
          <w:sz w:val="28"/>
          <w:szCs w:val="28"/>
          <w:lang w:val="uk-UA" w:eastAsia="ru-RU"/>
        </w:rPr>
        <w:t>Накази про присвоєння, зміни, корегування адреси на території Ананьївської міської територіальної громади видаються через електронний кабінет «Порталу державної електронної системи у сфері будівництва».</w:t>
      </w:r>
    </w:p>
    <w:p w:rsidR="00701CCF" w:rsidRPr="00701CCF" w:rsidRDefault="00701CCF" w:rsidP="00701CCF">
      <w:pPr>
        <w:shd w:val="clear" w:color="auto" w:fill="FFFFFF"/>
        <w:spacing w:after="0" w:line="240" w:lineRule="auto"/>
        <w:ind w:firstLine="709"/>
        <w:jc w:val="both"/>
        <w:rPr>
          <w:rFonts w:ascii="Times New Roman" w:eastAsia="Times New Roman" w:hAnsi="Times New Roman" w:cs="Times New Roman"/>
          <w:b/>
          <w:color w:val="2F2F2F"/>
          <w:sz w:val="28"/>
          <w:szCs w:val="28"/>
          <w:lang w:val="uk-UA" w:eastAsia="uk-UA"/>
        </w:rPr>
      </w:pPr>
    </w:p>
    <w:p w:rsidR="00701CCF" w:rsidRPr="00701CCF" w:rsidRDefault="00701CCF" w:rsidP="001F0F19">
      <w:pPr>
        <w:widowControl w:val="0"/>
        <w:numPr>
          <w:ilvl w:val="1"/>
          <w:numId w:val="13"/>
        </w:numPr>
        <w:shd w:val="clear" w:color="auto" w:fill="FFFFFF"/>
        <w:autoSpaceDE w:val="0"/>
        <w:autoSpaceDN w:val="0"/>
        <w:adjustRightInd w:val="0"/>
        <w:spacing w:after="0" w:line="240" w:lineRule="auto"/>
        <w:ind w:left="0" w:firstLine="709"/>
        <w:contextualSpacing/>
        <w:jc w:val="both"/>
        <w:rPr>
          <w:rFonts w:ascii="Times New Roman" w:eastAsia="Times New Roman" w:hAnsi="Times New Roman" w:cs="Times New Roman"/>
          <w:b/>
          <w:color w:val="2F2F2F"/>
          <w:sz w:val="28"/>
          <w:szCs w:val="28"/>
          <w:lang w:eastAsia="uk-UA"/>
        </w:rPr>
      </w:pPr>
      <w:r w:rsidRPr="00701CCF">
        <w:rPr>
          <w:rFonts w:ascii="Times New Roman" w:eastAsia="Times New Roman" w:hAnsi="Times New Roman" w:cs="Times New Roman"/>
          <w:b/>
          <w:color w:val="2F2F2F"/>
          <w:sz w:val="28"/>
          <w:szCs w:val="28"/>
          <w:lang w:val="uk-UA" w:eastAsia="uk-UA"/>
        </w:rPr>
        <w:t xml:space="preserve"> </w:t>
      </w:r>
      <w:r w:rsidRPr="00701CCF">
        <w:rPr>
          <w:rFonts w:ascii="Times New Roman" w:eastAsia="Times New Roman" w:hAnsi="Times New Roman" w:cs="Times New Roman"/>
          <w:b/>
          <w:color w:val="2F2F2F"/>
          <w:sz w:val="28"/>
          <w:szCs w:val="28"/>
          <w:lang w:eastAsia="uk-UA"/>
        </w:rPr>
        <w:t xml:space="preserve">Освіта </w:t>
      </w:r>
    </w:p>
    <w:p w:rsidR="00701CCF" w:rsidRPr="00701CCF" w:rsidRDefault="00701CCF" w:rsidP="00701CCF">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val="uk-UA"/>
        </w:rPr>
      </w:pPr>
      <w:r w:rsidRPr="00701CCF">
        <w:rPr>
          <w:rFonts w:ascii="Times New Roman" w:eastAsia="Calibri" w:hAnsi="Times New Roman" w:cs="Times New Roman"/>
          <w:sz w:val="28"/>
          <w:szCs w:val="28"/>
          <w:lang w:val="uk-UA"/>
        </w:rPr>
        <w:t>Система освіти включає в себе заклади освіти та позашкільні навчальні заклади.</w:t>
      </w:r>
    </w:p>
    <w:p w:rsidR="00701CCF" w:rsidRPr="00701CCF" w:rsidRDefault="00701CCF" w:rsidP="00701CCF">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val="uk-UA"/>
        </w:rPr>
      </w:pPr>
      <w:r w:rsidRPr="00701CCF">
        <w:rPr>
          <w:rFonts w:ascii="Times New Roman" w:eastAsia="Calibri" w:hAnsi="Times New Roman" w:cs="Times New Roman"/>
          <w:sz w:val="28"/>
          <w:szCs w:val="28"/>
          <w:lang w:val="uk-UA"/>
        </w:rPr>
        <w:t>Мережа закладів освіти Ананьївської міської ради:</w:t>
      </w:r>
    </w:p>
    <w:p w:rsidR="00701CCF" w:rsidRPr="00701CCF" w:rsidRDefault="001F0F19" w:rsidP="00701CCF">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w:t>
      </w:r>
      <w:r w:rsidR="00701CCF" w:rsidRPr="00701CCF">
        <w:rPr>
          <w:rFonts w:ascii="Times New Roman" w:eastAsia="Calibri" w:hAnsi="Times New Roman" w:cs="Times New Roman"/>
          <w:sz w:val="28"/>
          <w:szCs w:val="28"/>
          <w:lang w:val="uk-UA"/>
        </w:rPr>
        <w:t>акладів загальної середньої освіти – 4 (9 філій).</w:t>
      </w:r>
    </w:p>
    <w:p w:rsidR="00701CCF" w:rsidRPr="00701CCF" w:rsidRDefault="00701CCF" w:rsidP="00701CCF">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val="uk-UA"/>
        </w:rPr>
      </w:pPr>
      <w:r w:rsidRPr="00701CCF">
        <w:rPr>
          <w:rFonts w:ascii="Times New Roman" w:eastAsia="Calibri" w:hAnsi="Times New Roman" w:cs="Times New Roman"/>
          <w:sz w:val="28"/>
          <w:szCs w:val="28"/>
          <w:lang w:val="uk-UA"/>
        </w:rPr>
        <w:t>За мовами навчання: всі заклади з українською мовою навчання.</w:t>
      </w:r>
    </w:p>
    <w:p w:rsidR="00701CCF" w:rsidRPr="00701CCF" w:rsidRDefault="00701CCF" w:rsidP="00701CCF">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val="uk-UA"/>
        </w:rPr>
      </w:pPr>
      <w:r w:rsidRPr="00701CCF">
        <w:rPr>
          <w:rFonts w:ascii="Times New Roman" w:eastAsia="Calibri" w:hAnsi="Times New Roman" w:cs="Times New Roman"/>
          <w:sz w:val="28"/>
          <w:szCs w:val="28"/>
          <w:lang w:val="uk-UA"/>
        </w:rPr>
        <w:t>Дошкільних  закладів освіти – 3.</w:t>
      </w:r>
    </w:p>
    <w:p w:rsidR="00701CCF" w:rsidRPr="00701CCF" w:rsidRDefault="00701CCF" w:rsidP="00701CCF">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val="uk-UA"/>
        </w:rPr>
      </w:pPr>
      <w:r w:rsidRPr="00701CCF">
        <w:rPr>
          <w:rFonts w:ascii="Times New Roman" w:eastAsia="Calibri" w:hAnsi="Times New Roman" w:cs="Times New Roman"/>
          <w:sz w:val="28"/>
          <w:szCs w:val="28"/>
          <w:lang w:val="uk-UA"/>
        </w:rPr>
        <w:t>Позашкільних навчальних закладів – 2 (Комунальна установа «Центр позашкільної освіти та виховання Ананьївської міської ради» (47 гуртків) і Комунальна установа «Ананьївська дитячо-юнацька спортивна школа» Ананьївської міської ради (3 спортивні секції) обслуговують 867 вихованців. Показник охоплення учнівської молоді позашкільною освітою становить 64%.</w:t>
      </w:r>
    </w:p>
    <w:p w:rsidR="00701CCF" w:rsidRPr="00701CCF" w:rsidRDefault="00701CCF" w:rsidP="00701CCF">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val="uk-UA"/>
        </w:rPr>
      </w:pPr>
      <w:r w:rsidRPr="00701CCF">
        <w:rPr>
          <w:rFonts w:ascii="Times New Roman" w:eastAsia="Calibri" w:hAnsi="Times New Roman" w:cs="Times New Roman"/>
          <w:sz w:val="28"/>
          <w:szCs w:val="28"/>
          <w:lang w:val="uk-UA"/>
        </w:rPr>
        <w:t>Позашкільні заклади надають освітні послуги учням шкіл за напрямками діяльності: художньо-естетичний, еколого-натуралістичний, туристсько-краєзнавчий, військово-патріотичний, науково-технічний та спортивний.</w:t>
      </w:r>
    </w:p>
    <w:p w:rsidR="00701CCF" w:rsidRPr="00701CCF" w:rsidRDefault="00701CCF" w:rsidP="00701CCF">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val="uk-UA"/>
        </w:rPr>
      </w:pPr>
      <w:r w:rsidRPr="00701CCF">
        <w:rPr>
          <w:rFonts w:ascii="Times New Roman" w:eastAsia="Calibri" w:hAnsi="Times New Roman" w:cs="Times New Roman"/>
          <w:sz w:val="28"/>
          <w:szCs w:val="28"/>
          <w:lang w:val="uk-UA"/>
        </w:rPr>
        <w:t>У закладах загальної середньої освіти Ананьївської міської ради  працюють 275 педагогічних працівника, з них: 204 – вчителі шкіл, 53 -  вихователі закладів дошкільної освіти, 18 – керівник</w:t>
      </w:r>
      <w:r w:rsidR="001F0F19">
        <w:rPr>
          <w:rFonts w:ascii="Times New Roman" w:eastAsia="Calibri" w:hAnsi="Times New Roman" w:cs="Times New Roman"/>
          <w:sz w:val="28"/>
          <w:szCs w:val="28"/>
          <w:lang w:val="uk-UA"/>
        </w:rPr>
        <w:t>и</w:t>
      </w:r>
      <w:r w:rsidRPr="00701CCF">
        <w:rPr>
          <w:rFonts w:ascii="Times New Roman" w:eastAsia="Calibri" w:hAnsi="Times New Roman" w:cs="Times New Roman"/>
          <w:sz w:val="28"/>
          <w:szCs w:val="28"/>
          <w:lang w:val="uk-UA"/>
        </w:rPr>
        <w:t xml:space="preserve"> гуртків та секцій позашкільних навчальних закладів.</w:t>
      </w:r>
    </w:p>
    <w:p w:rsidR="00701CCF" w:rsidRPr="00701CCF" w:rsidRDefault="00701CCF" w:rsidP="00701CCF">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val="uk-UA"/>
        </w:rPr>
      </w:pPr>
      <w:r w:rsidRPr="00701CCF">
        <w:rPr>
          <w:rFonts w:ascii="Times New Roman" w:eastAsia="Calibri" w:hAnsi="Times New Roman" w:cs="Times New Roman"/>
          <w:sz w:val="28"/>
          <w:szCs w:val="28"/>
          <w:lang w:val="uk-UA"/>
        </w:rPr>
        <w:t>У закладах загальної середньої освіти навчається 1744 учнів у 117 класах. Для 32 дітей з особливими освітніми потребами організовано індивідуальне навчання, 28 учнів в закладах загальної середньої освіти і 5 вихованців в закладах дошкільної освіти охоплені інклюзивним навчанням. Середня наповнюваність класів становить 15 учнів.</w:t>
      </w:r>
    </w:p>
    <w:p w:rsidR="00701CCF" w:rsidRPr="00701CCF" w:rsidRDefault="00701CCF" w:rsidP="00701CCF">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val="uk-UA"/>
        </w:rPr>
      </w:pPr>
      <w:r w:rsidRPr="00701CCF">
        <w:rPr>
          <w:rFonts w:ascii="Times New Roman" w:eastAsia="Calibri" w:hAnsi="Times New Roman" w:cs="Times New Roman"/>
          <w:sz w:val="28"/>
          <w:szCs w:val="28"/>
          <w:lang w:val="uk-UA"/>
        </w:rPr>
        <w:t xml:space="preserve">У 2024-2025 навчальному році у звичному режимі (очно) працює 4 опорні заклади загальної середньої освіти – КУ «Ананьївський ліцей №1 Ананьївської міської ради», КУ «Ананьївський ліцей №2 Ананьївської міської ради», КУ «Гандрабурівський ліцей  Ананьївської міської ради», КУ «Жеребківський </w:t>
      </w:r>
      <w:r w:rsidRPr="00701CCF">
        <w:rPr>
          <w:rFonts w:ascii="Times New Roman" w:eastAsia="Calibri" w:hAnsi="Times New Roman" w:cs="Times New Roman"/>
          <w:sz w:val="28"/>
          <w:szCs w:val="28"/>
          <w:lang w:val="uk-UA"/>
        </w:rPr>
        <w:lastRenderedPageBreak/>
        <w:t xml:space="preserve">ліцей  Ананьївської міської ради» (9 філій) – наявні найпростіші укриття, та захисні споруди. Безкоштовним гарячим харчуванням стовідсотково охоплені учні 1- 4 класів та діти пільгових категорій. </w:t>
      </w:r>
    </w:p>
    <w:p w:rsidR="00701CCF" w:rsidRPr="00701CCF" w:rsidRDefault="00701CCF" w:rsidP="00701CCF">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val="uk-UA"/>
        </w:rPr>
      </w:pPr>
      <w:r w:rsidRPr="00701CCF">
        <w:rPr>
          <w:rFonts w:ascii="Times New Roman" w:eastAsia="Calibri" w:hAnsi="Times New Roman" w:cs="Times New Roman"/>
          <w:sz w:val="28"/>
          <w:szCs w:val="28"/>
          <w:lang w:val="uk-UA"/>
        </w:rPr>
        <w:t xml:space="preserve">У закладах освіти впроваджена  програма-передумов системи НАССР. </w:t>
      </w:r>
    </w:p>
    <w:p w:rsidR="00701CCF" w:rsidRPr="00701CCF" w:rsidRDefault="00701CCF" w:rsidP="00701CCF">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val="uk-UA"/>
        </w:rPr>
      </w:pPr>
      <w:r w:rsidRPr="00701CCF">
        <w:rPr>
          <w:rFonts w:ascii="Times New Roman" w:eastAsia="Calibri" w:hAnsi="Times New Roman" w:cs="Times New Roman"/>
          <w:sz w:val="28"/>
          <w:szCs w:val="28"/>
          <w:lang w:val="uk-UA"/>
        </w:rPr>
        <w:t>Харчоблоки всіх закладів забезпечені гарячою та холодною проточною водою.</w:t>
      </w:r>
    </w:p>
    <w:p w:rsidR="00701CCF" w:rsidRPr="00701CCF" w:rsidRDefault="00701CCF" w:rsidP="00701CCF">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val="uk-UA"/>
        </w:rPr>
      </w:pPr>
      <w:r w:rsidRPr="00701CCF">
        <w:rPr>
          <w:rFonts w:ascii="Times New Roman" w:eastAsia="Calibri" w:hAnsi="Times New Roman" w:cs="Times New Roman"/>
          <w:sz w:val="28"/>
          <w:szCs w:val="28"/>
          <w:lang w:val="uk-UA"/>
        </w:rPr>
        <w:t xml:space="preserve">В рамках співпраці Міністерства освіти і науки України та представництва Дитячого Фонду ООН (ЮНІСЕФ) в Україні отримали </w:t>
      </w:r>
      <w:r w:rsidR="002F74C4">
        <w:rPr>
          <w:rFonts w:ascii="Times New Roman" w:eastAsia="Calibri" w:hAnsi="Times New Roman" w:cs="Times New Roman"/>
          <w:sz w:val="28"/>
          <w:szCs w:val="28"/>
          <w:lang w:val="uk-UA"/>
        </w:rPr>
        <w:t xml:space="preserve">                     </w:t>
      </w:r>
      <w:r w:rsidRPr="00701CCF">
        <w:rPr>
          <w:rFonts w:ascii="Times New Roman" w:eastAsia="Calibri" w:hAnsi="Times New Roman" w:cs="Times New Roman"/>
          <w:sz w:val="28"/>
          <w:szCs w:val="28"/>
          <w:lang w:val="uk-UA"/>
        </w:rPr>
        <w:t>21 ноутбук для дітей пільгових категорій (здобувачів освіти, що перемістились із територій, на яких ведуться бойові дії або тимчасово окупованих рф, які потребують комп'ютерного обладнання) і розподілено між всіма закладами загальної середньої освіти Ананьївської міської ради.</w:t>
      </w:r>
    </w:p>
    <w:p w:rsidR="00701CCF" w:rsidRPr="00701CCF" w:rsidRDefault="00701CCF" w:rsidP="00701CCF">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val="uk-UA"/>
        </w:rPr>
      </w:pPr>
      <w:r w:rsidRPr="00701CCF">
        <w:rPr>
          <w:rFonts w:ascii="Times New Roman" w:eastAsia="Calibri" w:hAnsi="Times New Roman" w:cs="Times New Roman"/>
          <w:sz w:val="28"/>
          <w:szCs w:val="28"/>
          <w:lang w:val="uk-UA"/>
        </w:rPr>
        <w:t>Згідно рекомендацій МОН щодо створення класів безпеки у закладах освіти функціонують класи безпеки:</w:t>
      </w:r>
    </w:p>
    <w:p w:rsidR="00701CCF" w:rsidRPr="00701CCF" w:rsidRDefault="00701CCF" w:rsidP="00701CCF">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val="uk-UA"/>
        </w:rPr>
      </w:pPr>
      <w:r w:rsidRPr="00701CCF">
        <w:rPr>
          <w:rFonts w:ascii="Times New Roman" w:eastAsia="Calibri" w:hAnsi="Times New Roman" w:cs="Times New Roman"/>
          <w:sz w:val="28"/>
          <w:szCs w:val="28"/>
          <w:lang w:val="uk-UA"/>
        </w:rPr>
        <w:t>1. КУ "Ананьївський ліцей №1 Ананьївської міської ради"</w:t>
      </w:r>
      <w:r w:rsidR="008E1669">
        <w:rPr>
          <w:rFonts w:ascii="Times New Roman" w:eastAsia="Calibri" w:hAnsi="Times New Roman" w:cs="Times New Roman"/>
          <w:sz w:val="28"/>
          <w:szCs w:val="28"/>
          <w:lang w:val="uk-UA"/>
        </w:rPr>
        <w:t>.</w:t>
      </w:r>
    </w:p>
    <w:p w:rsidR="00701CCF" w:rsidRPr="00701CCF" w:rsidRDefault="00701CCF" w:rsidP="00701CCF">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val="uk-UA"/>
        </w:rPr>
      </w:pPr>
      <w:r w:rsidRPr="00701CCF">
        <w:rPr>
          <w:rFonts w:ascii="Times New Roman" w:eastAsia="Calibri" w:hAnsi="Times New Roman" w:cs="Times New Roman"/>
          <w:sz w:val="28"/>
          <w:szCs w:val="28"/>
          <w:lang w:val="uk-UA"/>
        </w:rPr>
        <w:t>2. Романівська філія КУ "Ананьївський ліцей №1 Ананьївської міської ради"</w:t>
      </w:r>
      <w:r w:rsidR="008E1669">
        <w:rPr>
          <w:rFonts w:ascii="Times New Roman" w:eastAsia="Calibri" w:hAnsi="Times New Roman" w:cs="Times New Roman"/>
          <w:sz w:val="28"/>
          <w:szCs w:val="28"/>
          <w:lang w:val="uk-UA"/>
        </w:rPr>
        <w:t>.</w:t>
      </w:r>
    </w:p>
    <w:p w:rsidR="00701CCF" w:rsidRPr="00701CCF" w:rsidRDefault="00701CCF" w:rsidP="00701CCF">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val="uk-UA"/>
        </w:rPr>
      </w:pPr>
      <w:r w:rsidRPr="00701CCF">
        <w:rPr>
          <w:rFonts w:ascii="Times New Roman" w:eastAsia="Calibri" w:hAnsi="Times New Roman" w:cs="Times New Roman"/>
          <w:sz w:val="28"/>
          <w:szCs w:val="28"/>
          <w:lang w:val="uk-UA"/>
        </w:rPr>
        <w:t>3. Шелехівська філія КУ "Ананьївський ліцей №1 Ананьївської міської ради"</w:t>
      </w:r>
      <w:r w:rsidR="008E1669">
        <w:rPr>
          <w:rFonts w:ascii="Times New Roman" w:eastAsia="Calibri" w:hAnsi="Times New Roman" w:cs="Times New Roman"/>
          <w:sz w:val="28"/>
          <w:szCs w:val="28"/>
          <w:lang w:val="uk-UA"/>
        </w:rPr>
        <w:t>.</w:t>
      </w:r>
    </w:p>
    <w:p w:rsidR="00701CCF" w:rsidRPr="00701CCF" w:rsidRDefault="00701CCF" w:rsidP="00701CCF">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val="uk-UA"/>
        </w:rPr>
      </w:pPr>
      <w:r w:rsidRPr="00701CCF">
        <w:rPr>
          <w:rFonts w:ascii="Times New Roman" w:eastAsia="Calibri" w:hAnsi="Times New Roman" w:cs="Times New Roman"/>
          <w:sz w:val="28"/>
          <w:szCs w:val="28"/>
          <w:lang w:val="uk-UA"/>
        </w:rPr>
        <w:t>4. КУ "Ананьївський ліцей №2 Ананьївської міської ради"</w:t>
      </w:r>
      <w:r w:rsidR="008E1669">
        <w:rPr>
          <w:rFonts w:ascii="Times New Roman" w:eastAsia="Calibri" w:hAnsi="Times New Roman" w:cs="Times New Roman"/>
          <w:sz w:val="28"/>
          <w:szCs w:val="28"/>
          <w:lang w:val="uk-UA"/>
        </w:rPr>
        <w:t>.</w:t>
      </w:r>
    </w:p>
    <w:p w:rsidR="00701CCF" w:rsidRPr="00701CCF" w:rsidRDefault="00701CCF" w:rsidP="00701CCF">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val="uk-UA"/>
        </w:rPr>
      </w:pPr>
      <w:r w:rsidRPr="00701CCF">
        <w:rPr>
          <w:rFonts w:ascii="Times New Roman" w:eastAsia="Calibri" w:hAnsi="Times New Roman" w:cs="Times New Roman"/>
          <w:sz w:val="28"/>
          <w:szCs w:val="28"/>
          <w:lang w:val="uk-UA"/>
        </w:rPr>
        <w:t>5. Новоолександрівська філія КУ "Ананьївський ліцей №2 Ананьївської міської ради"</w:t>
      </w:r>
      <w:r w:rsidR="008E1669">
        <w:rPr>
          <w:rFonts w:ascii="Times New Roman" w:eastAsia="Calibri" w:hAnsi="Times New Roman" w:cs="Times New Roman"/>
          <w:sz w:val="28"/>
          <w:szCs w:val="28"/>
          <w:lang w:val="uk-UA"/>
        </w:rPr>
        <w:t>.</w:t>
      </w:r>
    </w:p>
    <w:p w:rsidR="00701CCF" w:rsidRPr="00701CCF" w:rsidRDefault="00701CCF" w:rsidP="00701CCF">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val="uk-UA"/>
        </w:rPr>
      </w:pPr>
      <w:r w:rsidRPr="00701CCF">
        <w:rPr>
          <w:rFonts w:ascii="Times New Roman" w:eastAsia="Calibri" w:hAnsi="Times New Roman" w:cs="Times New Roman"/>
          <w:sz w:val="28"/>
          <w:szCs w:val="28"/>
          <w:lang w:val="uk-UA"/>
        </w:rPr>
        <w:t>6. Новогеоргіївська філія КУ "Ананьївський ліцей №2 Ананьївської міської ради"</w:t>
      </w:r>
      <w:r w:rsidR="008E1669">
        <w:rPr>
          <w:rFonts w:ascii="Times New Roman" w:eastAsia="Calibri" w:hAnsi="Times New Roman" w:cs="Times New Roman"/>
          <w:sz w:val="28"/>
          <w:szCs w:val="28"/>
          <w:lang w:val="uk-UA"/>
        </w:rPr>
        <w:t>.</w:t>
      </w:r>
    </w:p>
    <w:p w:rsidR="00701CCF" w:rsidRPr="00701CCF" w:rsidRDefault="00701CCF" w:rsidP="00701CCF">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val="uk-UA"/>
        </w:rPr>
      </w:pPr>
      <w:r w:rsidRPr="00701CCF">
        <w:rPr>
          <w:rFonts w:ascii="Times New Roman" w:eastAsia="Calibri" w:hAnsi="Times New Roman" w:cs="Times New Roman"/>
          <w:sz w:val="28"/>
          <w:szCs w:val="28"/>
          <w:lang w:val="uk-UA"/>
        </w:rPr>
        <w:t>7. КУ "Жеребківський ліцей Ананьївської міської ради"</w:t>
      </w:r>
      <w:r w:rsidR="008E1669">
        <w:rPr>
          <w:rFonts w:ascii="Times New Roman" w:eastAsia="Calibri" w:hAnsi="Times New Roman" w:cs="Times New Roman"/>
          <w:sz w:val="28"/>
          <w:szCs w:val="28"/>
          <w:lang w:val="uk-UA"/>
        </w:rPr>
        <w:t>.</w:t>
      </w:r>
    </w:p>
    <w:p w:rsidR="00701CCF" w:rsidRPr="00701CCF" w:rsidRDefault="00701CCF" w:rsidP="00701CCF">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val="uk-UA"/>
        </w:rPr>
      </w:pPr>
      <w:r w:rsidRPr="00701CCF">
        <w:rPr>
          <w:rFonts w:ascii="Times New Roman" w:eastAsia="Calibri" w:hAnsi="Times New Roman" w:cs="Times New Roman"/>
          <w:sz w:val="28"/>
          <w:szCs w:val="28"/>
          <w:lang w:val="uk-UA"/>
        </w:rPr>
        <w:t>8. КУ "Гандрабурівський ліцей Ананьївської міської ради"</w:t>
      </w:r>
      <w:r w:rsidR="008E1669">
        <w:rPr>
          <w:rFonts w:ascii="Times New Roman" w:eastAsia="Calibri" w:hAnsi="Times New Roman" w:cs="Times New Roman"/>
          <w:sz w:val="28"/>
          <w:szCs w:val="28"/>
          <w:lang w:val="uk-UA"/>
        </w:rPr>
        <w:t>.</w:t>
      </w:r>
    </w:p>
    <w:p w:rsidR="00701CCF" w:rsidRPr="00701CCF" w:rsidRDefault="00701CCF" w:rsidP="00701CCF">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val="uk-UA"/>
        </w:rPr>
      </w:pPr>
      <w:r w:rsidRPr="00701CCF">
        <w:rPr>
          <w:rFonts w:ascii="Times New Roman" w:eastAsia="Calibri" w:hAnsi="Times New Roman" w:cs="Times New Roman"/>
          <w:sz w:val="28"/>
          <w:szCs w:val="28"/>
          <w:lang w:val="uk-UA"/>
        </w:rPr>
        <w:t>Перелік закладів дошкільної освіти, в яких функціонують класи безпеки:</w:t>
      </w:r>
    </w:p>
    <w:p w:rsidR="00701CCF" w:rsidRPr="00701CCF" w:rsidRDefault="00701CCF" w:rsidP="00701CCF">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val="uk-UA"/>
        </w:rPr>
      </w:pPr>
      <w:r w:rsidRPr="00701CCF">
        <w:rPr>
          <w:rFonts w:ascii="Times New Roman" w:eastAsia="Calibri" w:hAnsi="Times New Roman" w:cs="Times New Roman"/>
          <w:sz w:val="28"/>
          <w:szCs w:val="28"/>
          <w:lang w:val="uk-UA"/>
        </w:rPr>
        <w:t>1. КУ "Заклад дошкільної освіти (ясла-садок) "Золотий ключик" Ананьївської міської ради"</w:t>
      </w:r>
      <w:r w:rsidR="008E1669">
        <w:rPr>
          <w:rFonts w:ascii="Times New Roman" w:eastAsia="Calibri" w:hAnsi="Times New Roman" w:cs="Times New Roman"/>
          <w:sz w:val="28"/>
          <w:szCs w:val="28"/>
          <w:lang w:val="uk-UA"/>
        </w:rPr>
        <w:t>.</w:t>
      </w:r>
    </w:p>
    <w:p w:rsidR="00701CCF" w:rsidRPr="00701CCF" w:rsidRDefault="00701CCF" w:rsidP="00701CCF">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val="uk-UA"/>
        </w:rPr>
      </w:pPr>
      <w:r w:rsidRPr="00701CCF">
        <w:rPr>
          <w:rFonts w:ascii="Times New Roman" w:eastAsia="Calibri" w:hAnsi="Times New Roman" w:cs="Times New Roman"/>
          <w:sz w:val="28"/>
          <w:szCs w:val="28"/>
          <w:lang w:val="uk-UA"/>
        </w:rPr>
        <w:t>2. Заклад дошкільної освіти (ясла-садок) 3 Спеціального центру швидкого реагування ДСНС України.</w:t>
      </w:r>
    </w:p>
    <w:p w:rsidR="00701CCF" w:rsidRPr="00701CCF" w:rsidRDefault="00701CCF" w:rsidP="00701CCF">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val="uk-UA"/>
        </w:rPr>
      </w:pPr>
      <w:r w:rsidRPr="00701CCF">
        <w:rPr>
          <w:rFonts w:ascii="Times New Roman" w:eastAsia="Calibri" w:hAnsi="Times New Roman" w:cs="Times New Roman"/>
          <w:sz w:val="28"/>
          <w:szCs w:val="28"/>
          <w:lang w:val="uk-UA"/>
        </w:rPr>
        <w:t>В КУ «Заклад дошкільної освіти (ясла садок) «Золотий ключик» Ананьївської міської ради» відкрито 1 групу з інклюзивним навчанням, в якій навчається 2 дитина з особливими потребами.</w:t>
      </w:r>
    </w:p>
    <w:p w:rsidR="00701CCF" w:rsidRPr="00701CCF" w:rsidRDefault="00701CCF" w:rsidP="00701CCF">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val="uk-UA"/>
        </w:rPr>
      </w:pPr>
      <w:r w:rsidRPr="00701CCF">
        <w:rPr>
          <w:rFonts w:ascii="Times New Roman" w:eastAsia="Calibri" w:hAnsi="Times New Roman" w:cs="Times New Roman"/>
          <w:sz w:val="28"/>
          <w:szCs w:val="28"/>
          <w:lang w:val="uk-UA"/>
        </w:rPr>
        <w:t xml:space="preserve">Отримано підручники для учнів 5, 7 класів Нової української школи з математики, української мови, історії. </w:t>
      </w:r>
    </w:p>
    <w:p w:rsidR="00701CCF" w:rsidRPr="00701CCF" w:rsidRDefault="00701CCF" w:rsidP="00701CCF">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val="uk-UA"/>
        </w:rPr>
      </w:pPr>
      <w:r w:rsidRPr="00701CCF">
        <w:rPr>
          <w:rFonts w:ascii="Times New Roman" w:eastAsia="Calibri" w:hAnsi="Times New Roman" w:cs="Times New Roman"/>
          <w:sz w:val="28"/>
          <w:szCs w:val="28"/>
          <w:lang w:val="uk-UA"/>
        </w:rPr>
        <w:t xml:space="preserve">Відділом освіти, молоді і спорту Ананьївської міської ради було нараховано та виплачено одноразову матеріальну допомогу дітям-сиротам та дітям, позбавленим батьківського піклування у сумі 9050,00 грн. (5 дітей по 1810,00 грн. одноразової допомоги). </w:t>
      </w:r>
    </w:p>
    <w:p w:rsidR="00701CCF" w:rsidRPr="00701CCF" w:rsidRDefault="00701CCF" w:rsidP="00701CCF">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val="uk-UA"/>
        </w:rPr>
      </w:pPr>
      <w:r w:rsidRPr="00701CCF">
        <w:rPr>
          <w:rFonts w:ascii="Times New Roman" w:eastAsia="Calibri" w:hAnsi="Times New Roman" w:cs="Times New Roman"/>
          <w:sz w:val="28"/>
          <w:szCs w:val="28"/>
          <w:lang w:val="uk-UA"/>
        </w:rPr>
        <w:t xml:space="preserve">В червні 2024 року проведено оздоровчу компанію для закладів освіти денного перебування та відпочинку для 563 учнів. </w:t>
      </w:r>
    </w:p>
    <w:p w:rsidR="00701CCF" w:rsidRPr="00701CCF" w:rsidRDefault="00701CCF" w:rsidP="00701CCF">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val="uk-UA"/>
        </w:rPr>
      </w:pPr>
      <w:r w:rsidRPr="00701CCF">
        <w:rPr>
          <w:rFonts w:ascii="Times New Roman" w:eastAsia="Calibri" w:hAnsi="Times New Roman" w:cs="Times New Roman"/>
          <w:sz w:val="28"/>
          <w:szCs w:val="28"/>
          <w:lang w:val="uk-UA"/>
        </w:rPr>
        <w:t xml:space="preserve">У навчальних кабінетах, адміністративних приміщеннях та шкільних бібліотеках установлені і працюють 256 персональних комп’ютерів та </w:t>
      </w:r>
      <w:r w:rsidR="008E1669">
        <w:rPr>
          <w:rFonts w:ascii="Times New Roman" w:eastAsia="Calibri" w:hAnsi="Times New Roman" w:cs="Times New Roman"/>
          <w:sz w:val="28"/>
          <w:szCs w:val="28"/>
          <w:lang w:val="uk-UA"/>
        </w:rPr>
        <w:t xml:space="preserve">                       </w:t>
      </w:r>
      <w:r w:rsidRPr="00701CCF">
        <w:rPr>
          <w:rFonts w:ascii="Times New Roman" w:eastAsia="Calibri" w:hAnsi="Times New Roman" w:cs="Times New Roman"/>
          <w:sz w:val="28"/>
          <w:szCs w:val="28"/>
          <w:lang w:val="uk-UA"/>
        </w:rPr>
        <w:t>78 ноутбуків.</w:t>
      </w:r>
    </w:p>
    <w:p w:rsidR="00701CCF" w:rsidRPr="00701CCF" w:rsidRDefault="00701CCF" w:rsidP="00701CCF">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val="uk-UA"/>
        </w:rPr>
      </w:pPr>
      <w:r w:rsidRPr="00701CCF">
        <w:rPr>
          <w:rFonts w:ascii="Times New Roman" w:eastAsia="Calibri" w:hAnsi="Times New Roman" w:cs="Times New Roman"/>
          <w:sz w:val="28"/>
          <w:szCs w:val="28"/>
          <w:lang w:val="uk-UA"/>
        </w:rPr>
        <w:t xml:space="preserve">Крім комп’ютерної техніки школи в освітньому процесі використовують мультимедійні комплекси та інтерактивні дошки. В закладах освіти </w:t>
      </w:r>
      <w:r w:rsidRPr="00701CCF">
        <w:rPr>
          <w:rFonts w:ascii="Times New Roman" w:eastAsia="Calibri" w:hAnsi="Times New Roman" w:cs="Times New Roman"/>
          <w:sz w:val="28"/>
          <w:szCs w:val="28"/>
          <w:lang w:val="uk-UA"/>
        </w:rPr>
        <w:lastRenderedPageBreak/>
        <w:t>нараховується -  14 мультимедійних комплекси та 11 -  інтерактивних  дошок,  ламінатори - 27,  проектори - 12 , фабрики друку - 19, телевізори-17. До мережі Інтернет підключено  всі заклади загальної середньої освіти.</w:t>
      </w:r>
    </w:p>
    <w:p w:rsidR="00701CCF" w:rsidRPr="00701CCF" w:rsidRDefault="00701CCF" w:rsidP="00701CCF">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val="uk-UA"/>
        </w:rPr>
      </w:pPr>
      <w:r w:rsidRPr="00701CCF">
        <w:rPr>
          <w:rFonts w:ascii="Times New Roman" w:eastAsia="Calibri" w:hAnsi="Times New Roman" w:cs="Times New Roman"/>
          <w:sz w:val="28"/>
          <w:szCs w:val="28"/>
          <w:lang w:val="uk-UA"/>
        </w:rPr>
        <w:t>До закладів освіти Ананьївської міської ради підвозяться 565 учнів. Для організації підвезення учнів використовуються 10 шкільних автобусів.</w:t>
      </w:r>
    </w:p>
    <w:p w:rsidR="00701CCF" w:rsidRPr="00701CCF" w:rsidRDefault="00701CCF" w:rsidP="00701CCF">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val="uk-UA"/>
        </w:rPr>
      </w:pPr>
      <w:r w:rsidRPr="00701CCF">
        <w:rPr>
          <w:rFonts w:ascii="Times New Roman" w:eastAsia="Calibri" w:hAnsi="Times New Roman" w:cs="Times New Roman"/>
          <w:sz w:val="28"/>
          <w:szCs w:val="28"/>
          <w:lang w:val="uk-UA"/>
        </w:rPr>
        <w:t>У населених пунктах Ананьївської міської територіальної громади мешкає всього дітей віком від 0 до 6(7) років – 667, з них 411 дитина віком від 3 до 6 років. Показник охоплення дітей віком від 3 до 6 років всіма формами дошкільної освіти становить 84%.</w:t>
      </w:r>
    </w:p>
    <w:p w:rsidR="00701CCF" w:rsidRPr="00701CCF" w:rsidRDefault="00701CCF" w:rsidP="00701CCF">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val="uk-UA"/>
        </w:rPr>
      </w:pPr>
      <w:r w:rsidRPr="00701CCF">
        <w:rPr>
          <w:rFonts w:ascii="Times New Roman" w:eastAsia="Calibri" w:hAnsi="Times New Roman" w:cs="Times New Roman"/>
          <w:sz w:val="28"/>
          <w:szCs w:val="28"/>
          <w:lang w:val="uk-UA"/>
        </w:rPr>
        <w:t>Штатні розписи було приведено у відповідність щодо комплектації класів та груп в закладах освіти.</w:t>
      </w:r>
    </w:p>
    <w:p w:rsidR="00701CCF" w:rsidRPr="00701CCF" w:rsidRDefault="00701CCF" w:rsidP="00701CCF">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val="uk-UA"/>
        </w:rPr>
      </w:pPr>
      <w:r w:rsidRPr="00701CCF">
        <w:rPr>
          <w:rFonts w:ascii="Times New Roman" w:eastAsia="Calibri" w:hAnsi="Times New Roman" w:cs="Times New Roman"/>
          <w:sz w:val="28"/>
          <w:szCs w:val="28"/>
          <w:lang w:val="uk-UA"/>
        </w:rPr>
        <w:t>Відділом освіти, молоді і спорту Ананьївської міської ради тримається на постійному суворому контролі питання дотримання Інструкції з організації охорони життя та здоров’я дітей у закладах освіти та неухильне виконання керівниками ЗЗСО і ЗДО нормативно-правових документів щодо організації якісного та безпечного харчування дітей.</w:t>
      </w:r>
    </w:p>
    <w:p w:rsidR="00701CCF" w:rsidRPr="00701CCF" w:rsidRDefault="00701CCF" w:rsidP="00701CCF">
      <w:pPr>
        <w:widowControl w:val="0"/>
        <w:autoSpaceDE w:val="0"/>
        <w:autoSpaceDN w:val="0"/>
        <w:adjustRightInd w:val="0"/>
        <w:spacing w:after="0" w:line="240" w:lineRule="auto"/>
        <w:ind w:firstLine="709"/>
        <w:jc w:val="both"/>
        <w:rPr>
          <w:rFonts w:ascii="Times New Roman" w:eastAsia="Times New Roman" w:hAnsi="Times New Roman" w:cs="Times New Roman"/>
          <w:b/>
          <w:sz w:val="28"/>
          <w:szCs w:val="28"/>
          <w:lang w:val="uk-UA" w:eastAsia="ru-RU"/>
        </w:rPr>
      </w:pPr>
    </w:p>
    <w:p w:rsidR="00701CCF" w:rsidRPr="00701CCF" w:rsidRDefault="00701CCF" w:rsidP="00701CCF">
      <w:pPr>
        <w:widowControl w:val="0"/>
        <w:autoSpaceDE w:val="0"/>
        <w:autoSpaceDN w:val="0"/>
        <w:adjustRightInd w:val="0"/>
        <w:spacing w:after="0" w:line="240" w:lineRule="auto"/>
        <w:ind w:firstLine="709"/>
        <w:jc w:val="both"/>
        <w:rPr>
          <w:rFonts w:ascii="Times New Roman" w:eastAsia="Times New Roman" w:hAnsi="Times New Roman" w:cs="Times New Roman"/>
          <w:b/>
          <w:sz w:val="28"/>
          <w:szCs w:val="28"/>
          <w:lang w:val="uk-UA" w:eastAsia="ru-RU"/>
        </w:rPr>
      </w:pPr>
      <w:r w:rsidRPr="00701CCF">
        <w:rPr>
          <w:rFonts w:ascii="Times New Roman" w:eastAsia="Times New Roman" w:hAnsi="Times New Roman" w:cs="Times New Roman"/>
          <w:b/>
          <w:sz w:val="28"/>
          <w:szCs w:val="28"/>
          <w:lang w:val="uk-UA" w:eastAsia="ru-RU"/>
        </w:rPr>
        <w:t>2.4</w:t>
      </w:r>
      <w:r w:rsidRPr="00701CCF">
        <w:rPr>
          <w:rFonts w:ascii="Times New Roman" w:eastAsia="Times New Roman" w:hAnsi="Times New Roman" w:cs="Times New Roman"/>
          <w:sz w:val="28"/>
          <w:szCs w:val="28"/>
          <w:lang w:val="uk-UA" w:eastAsia="ru-RU"/>
        </w:rPr>
        <w:t xml:space="preserve"> </w:t>
      </w:r>
      <w:r w:rsidRPr="00701CCF">
        <w:rPr>
          <w:rFonts w:ascii="Times New Roman" w:eastAsia="Times New Roman" w:hAnsi="Times New Roman" w:cs="Times New Roman"/>
          <w:b/>
          <w:sz w:val="28"/>
          <w:szCs w:val="28"/>
          <w:lang w:val="uk-UA" w:eastAsia="ru-RU"/>
        </w:rPr>
        <w:t>Соціальний захист населен</w:t>
      </w:r>
      <w:r w:rsidR="004D7745">
        <w:rPr>
          <w:rFonts w:ascii="Times New Roman" w:eastAsia="Times New Roman" w:hAnsi="Times New Roman" w:cs="Times New Roman"/>
          <w:b/>
          <w:sz w:val="28"/>
          <w:szCs w:val="28"/>
          <w:lang w:val="uk-UA" w:eastAsia="ru-RU"/>
        </w:rPr>
        <w:t>ня</w:t>
      </w:r>
    </w:p>
    <w:p w:rsidR="00701CCF" w:rsidRPr="00701CCF" w:rsidRDefault="00701CCF" w:rsidP="00701CCF">
      <w:pPr>
        <w:spacing w:after="0" w:line="240" w:lineRule="auto"/>
        <w:ind w:firstLine="709"/>
        <w:jc w:val="both"/>
        <w:rPr>
          <w:rFonts w:ascii="Times New Roman" w:eastAsia="Calibri" w:hAnsi="Times New Roman" w:cs="Times New Roman"/>
          <w:sz w:val="28"/>
          <w:szCs w:val="28"/>
          <w:lang w:val="uk-UA"/>
        </w:rPr>
      </w:pPr>
      <w:r w:rsidRPr="00701CCF">
        <w:rPr>
          <w:rFonts w:ascii="Times New Roman" w:eastAsia="Calibri" w:hAnsi="Times New Roman" w:cs="Times New Roman"/>
          <w:sz w:val="28"/>
          <w:szCs w:val="28"/>
          <w:lang w:val="uk-UA"/>
        </w:rPr>
        <w:t>Основним завданням соціального захисту населення є забезпечення реалізації державної політики у сфері соціально-трудових відносин, обслуговування громадян, які потребують допомоги та соціальної підтримки.</w:t>
      </w:r>
    </w:p>
    <w:p w:rsidR="00701CCF" w:rsidRPr="00701CCF" w:rsidRDefault="00701CCF" w:rsidP="00701CCF">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pacing w:val="-5"/>
          <w:sz w:val="28"/>
          <w:szCs w:val="28"/>
          <w:lang w:val="uk-UA" w:eastAsia="ru-RU"/>
        </w:rPr>
      </w:pPr>
      <w:r w:rsidRPr="00701CCF">
        <w:rPr>
          <w:rFonts w:ascii="Times New Roman" w:eastAsia="Times New Roman" w:hAnsi="Times New Roman" w:cs="Times New Roman"/>
          <w:sz w:val="28"/>
          <w:szCs w:val="28"/>
          <w:lang w:val="uk-UA" w:eastAsia="ru-RU"/>
        </w:rPr>
        <w:t xml:space="preserve">Важливим аспектом соціальної політики визначено підвищення ефективності програм соціальної підтримки, посилення їх адресної спрямованості на підтримку вразливих верств населення, впровадження заходів щодо соціальної адаптації сімей та дітей, які перебувають в складних життєвих обставинах, </w:t>
      </w:r>
      <w:r w:rsidRPr="00701CCF">
        <w:rPr>
          <w:rFonts w:ascii="Times New Roman" w:eastAsia="Times New Roman" w:hAnsi="Times New Roman" w:cs="Times New Roman"/>
          <w:spacing w:val="-5"/>
          <w:sz w:val="28"/>
          <w:szCs w:val="28"/>
          <w:lang w:val="uk-UA" w:eastAsia="ru-RU"/>
        </w:rPr>
        <w:t xml:space="preserve">здійснення соціального обслуговування шляхом надання їм психологічних, </w:t>
      </w:r>
      <w:r w:rsidRPr="00701CCF">
        <w:rPr>
          <w:rFonts w:ascii="Times New Roman" w:eastAsia="Times New Roman" w:hAnsi="Times New Roman" w:cs="Times New Roman"/>
          <w:spacing w:val="1"/>
          <w:sz w:val="28"/>
          <w:szCs w:val="28"/>
          <w:lang w:val="uk-UA" w:eastAsia="ru-RU"/>
        </w:rPr>
        <w:t xml:space="preserve">соціально-педагогічних, правових, соціально-медичних, соціально-економічних та </w:t>
      </w:r>
      <w:r w:rsidRPr="00701CCF">
        <w:rPr>
          <w:rFonts w:ascii="Times New Roman" w:eastAsia="Times New Roman" w:hAnsi="Times New Roman" w:cs="Times New Roman"/>
          <w:spacing w:val="-5"/>
          <w:sz w:val="28"/>
          <w:szCs w:val="28"/>
          <w:lang w:val="uk-UA" w:eastAsia="ru-RU"/>
        </w:rPr>
        <w:t xml:space="preserve">інформаційних послуг через різноманітні індивідуальні і групові заходи. </w:t>
      </w:r>
    </w:p>
    <w:p w:rsidR="00701CCF" w:rsidRPr="00701CCF" w:rsidRDefault="00701CCF" w:rsidP="00701CC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val="uk-UA" w:eastAsia="ru-RU"/>
        </w:rPr>
      </w:pPr>
      <w:r w:rsidRPr="00701CCF">
        <w:rPr>
          <w:rFonts w:ascii="Times New Roman" w:eastAsia="Times New Roman" w:hAnsi="Times New Roman" w:cs="Times New Roman"/>
          <w:sz w:val="28"/>
          <w:szCs w:val="28"/>
          <w:lang w:val="uk-UA" w:eastAsia="ru-RU"/>
        </w:rPr>
        <w:t xml:space="preserve"> </w:t>
      </w:r>
      <w:r w:rsidRPr="00701CCF">
        <w:rPr>
          <w:rFonts w:ascii="Times New Roman" w:eastAsia="Times New Roman" w:hAnsi="Times New Roman" w:cs="Times New Roman"/>
          <w:b/>
          <w:i/>
          <w:sz w:val="28"/>
          <w:szCs w:val="28"/>
          <w:lang w:val="uk-UA" w:eastAsia="ru-RU"/>
        </w:rPr>
        <w:t xml:space="preserve">Відділом охорони здоров’я та соціальної політики Ананьївської міської ради </w:t>
      </w:r>
      <w:r w:rsidRPr="00701CCF">
        <w:rPr>
          <w:rFonts w:ascii="Times New Roman" w:eastAsia="Times New Roman" w:hAnsi="Times New Roman" w:cs="Times New Roman"/>
          <w:sz w:val="28"/>
          <w:szCs w:val="28"/>
          <w:lang w:val="uk-UA" w:eastAsia="ru-RU"/>
        </w:rPr>
        <w:t xml:space="preserve">за дев’ять місяців 2024 </w:t>
      </w:r>
      <w:r w:rsidR="004D7745">
        <w:rPr>
          <w:rFonts w:ascii="Times New Roman" w:eastAsia="Times New Roman" w:hAnsi="Times New Roman" w:cs="Times New Roman"/>
          <w:sz w:val="28"/>
          <w:szCs w:val="28"/>
          <w:lang w:val="uk-UA" w:eastAsia="ru-RU"/>
        </w:rPr>
        <w:t xml:space="preserve">року </w:t>
      </w:r>
      <w:r w:rsidRPr="00701CCF">
        <w:rPr>
          <w:rFonts w:ascii="Times New Roman" w:eastAsia="Times New Roman" w:hAnsi="Times New Roman" w:cs="Times New Roman"/>
          <w:sz w:val="28"/>
          <w:szCs w:val="28"/>
          <w:lang w:val="uk-UA" w:eastAsia="ru-RU"/>
        </w:rPr>
        <w:t>здійснювалось виконання заходів міської цільової Програми соціального захисту населення Ананьївської міської територіальної громади на 2023-2025 роки, затвердженої рішенням Ананьївської міської ради від 16 грудня 2022 року № 698</w:t>
      </w:r>
      <w:r w:rsidR="004D7745">
        <w:rPr>
          <w:rFonts w:ascii="Times New Roman" w:eastAsia="Times New Roman" w:hAnsi="Times New Roman" w:cs="Times New Roman"/>
          <w:sz w:val="28"/>
          <w:szCs w:val="28"/>
          <w:lang w:val="uk-UA" w:eastAsia="ru-RU"/>
        </w:rPr>
        <w:t>-</w:t>
      </w:r>
      <w:r w:rsidRPr="00701CCF">
        <w:rPr>
          <w:rFonts w:ascii="Times New Roman" w:eastAsia="Times New Roman" w:hAnsi="Times New Roman" w:cs="Times New Roman"/>
          <w:sz w:val="28"/>
          <w:szCs w:val="28"/>
          <w:lang w:val="uk-UA" w:eastAsia="ru-RU"/>
        </w:rPr>
        <w:t>VІІІ.</w:t>
      </w:r>
    </w:p>
    <w:p w:rsidR="00701CCF" w:rsidRPr="00701CCF" w:rsidRDefault="00701CCF" w:rsidP="00701CC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val="uk-UA" w:eastAsia="ru-RU"/>
        </w:rPr>
      </w:pPr>
      <w:r w:rsidRPr="00701CCF">
        <w:rPr>
          <w:rFonts w:ascii="Times New Roman" w:eastAsia="Times New Roman" w:hAnsi="Times New Roman" w:cs="Times New Roman"/>
          <w:sz w:val="28"/>
          <w:szCs w:val="28"/>
          <w:lang w:val="uk-UA" w:eastAsia="ru-RU"/>
        </w:rPr>
        <w:t xml:space="preserve"> На виконання Програми протягом 9 місяців 2024 року за рахунок місцевого бюджету використано 635,5 тис. грн, що становить 39,7 % від запланованого на рік (1600,0 тис.грн).</w:t>
      </w:r>
    </w:p>
    <w:p w:rsidR="00701CCF" w:rsidRPr="00701CCF" w:rsidRDefault="00701CCF" w:rsidP="00701CC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val="uk-UA" w:eastAsia="ru-RU"/>
        </w:rPr>
      </w:pPr>
      <w:r w:rsidRPr="00701CCF">
        <w:rPr>
          <w:rFonts w:ascii="Times New Roman" w:eastAsia="Times New Roman" w:hAnsi="Times New Roman" w:cs="Times New Roman"/>
          <w:sz w:val="28"/>
          <w:szCs w:val="28"/>
          <w:lang w:val="uk-UA" w:eastAsia="ru-RU"/>
        </w:rPr>
        <w:t>Основними завданнями Програми є:</w:t>
      </w:r>
    </w:p>
    <w:p w:rsidR="00701CCF" w:rsidRPr="00701CCF" w:rsidRDefault="00701CCF" w:rsidP="00701CC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val="uk-UA" w:eastAsia="ru-RU"/>
        </w:rPr>
      </w:pPr>
      <w:r w:rsidRPr="00701CCF">
        <w:rPr>
          <w:rFonts w:ascii="Times New Roman" w:eastAsia="Times New Roman" w:hAnsi="Times New Roman" w:cs="Times New Roman"/>
          <w:sz w:val="28"/>
          <w:szCs w:val="28"/>
          <w:lang w:val="uk-UA" w:eastAsia="ru-RU"/>
        </w:rPr>
        <w:t>1. Надання одноразової матеріальної допомоги мешканцям Ананьївської міської територіальної громади:</w:t>
      </w:r>
    </w:p>
    <w:p w:rsidR="00701CCF" w:rsidRPr="00701CCF" w:rsidRDefault="00701CCF" w:rsidP="00701CC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val="uk-UA" w:eastAsia="ru-RU"/>
        </w:rPr>
      </w:pPr>
      <w:r w:rsidRPr="00701CCF">
        <w:rPr>
          <w:rFonts w:ascii="Times New Roman" w:eastAsia="Times New Roman" w:hAnsi="Times New Roman" w:cs="Times New Roman"/>
          <w:sz w:val="28"/>
          <w:szCs w:val="28"/>
          <w:lang w:val="uk-UA" w:eastAsia="ru-RU"/>
        </w:rPr>
        <w:t>- що потребують проведення складних хірургічних медичних операцій;</w:t>
      </w:r>
    </w:p>
    <w:p w:rsidR="00701CCF" w:rsidRPr="00701CCF" w:rsidRDefault="00701CCF" w:rsidP="00701CC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val="uk-UA" w:eastAsia="ru-RU"/>
        </w:rPr>
      </w:pPr>
      <w:r w:rsidRPr="00701CCF">
        <w:rPr>
          <w:rFonts w:ascii="Times New Roman" w:eastAsia="Times New Roman" w:hAnsi="Times New Roman" w:cs="Times New Roman"/>
          <w:sz w:val="28"/>
          <w:szCs w:val="28"/>
          <w:lang w:val="uk-UA" w:eastAsia="ru-RU"/>
        </w:rPr>
        <w:t>- які потребують довготривалого та вартісного лікування;</w:t>
      </w:r>
    </w:p>
    <w:p w:rsidR="00701CCF" w:rsidRPr="00701CCF" w:rsidRDefault="00701CCF" w:rsidP="00701CC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val="uk-UA" w:eastAsia="ru-RU"/>
        </w:rPr>
      </w:pPr>
      <w:r w:rsidRPr="00701CCF">
        <w:rPr>
          <w:rFonts w:ascii="Times New Roman" w:eastAsia="Times New Roman" w:hAnsi="Times New Roman" w:cs="Times New Roman"/>
          <w:sz w:val="28"/>
          <w:szCs w:val="28"/>
          <w:lang w:val="uk-UA" w:eastAsia="ru-RU"/>
        </w:rPr>
        <w:t>- які постраждали від пожежі чи іншого стихійного лиха;</w:t>
      </w:r>
    </w:p>
    <w:p w:rsidR="00701CCF" w:rsidRPr="00701CCF" w:rsidRDefault="00701CCF" w:rsidP="00701CC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val="uk-UA" w:eastAsia="ru-RU"/>
        </w:rPr>
      </w:pPr>
      <w:r w:rsidRPr="00701CCF">
        <w:rPr>
          <w:rFonts w:ascii="Times New Roman" w:eastAsia="Times New Roman" w:hAnsi="Times New Roman" w:cs="Times New Roman"/>
          <w:sz w:val="28"/>
          <w:szCs w:val="28"/>
          <w:lang w:val="uk-UA" w:eastAsia="ru-RU"/>
        </w:rPr>
        <w:t>- членам сімей військовослужбовців, що загинули/померли під час виконання ними обов’язків військової служби або внаслідок захворювання, пов’язаного з виконанням ними обов’язків військової служби;</w:t>
      </w:r>
    </w:p>
    <w:p w:rsidR="00701CCF" w:rsidRPr="00701CCF" w:rsidRDefault="00701CCF" w:rsidP="00701CC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val="uk-UA" w:eastAsia="ru-RU"/>
        </w:rPr>
      </w:pPr>
      <w:r w:rsidRPr="00701CCF">
        <w:rPr>
          <w:rFonts w:ascii="Times New Roman" w:eastAsia="Times New Roman" w:hAnsi="Times New Roman" w:cs="Times New Roman"/>
          <w:sz w:val="28"/>
          <w:szCs w:val="28"/>
          <w:lang w:val="uk-UA" w:eastAsia="ru-RU"/>
        </w:rPr>
        <w:t xml:space="preserve"> - членам сімей військовослужбовців, смерть  яких настала в період </w:t>
      </w:r>
      <w:r w:rsidRPr="00701CCF">
        <w:rPr>
          <w:rFonts w:ascii="Times New Roman" w:eastAsia="Times New Roman" w:hAnsi="Times New Roman" w:cs="Times New Roman"/>
          <w:sz w:val="28"/>
          <w:szCs w:val="28"/>
          <w:lang w:val="uk-UA" w:eastAsia="ru-RU"/>
        </w:rPr>
        <w:lastRenderedPageBreak/>
        <w:t xml:space="preserve">проходження ними військової служби або внаслідок захворювання чи нещасного випадку, що мали місце в період проходження ними військової служби; </w:t>
      </w:r>
    </w:p>
    <w:p w:rsidR="00701CCF" w:rsidRPr="00701CCF" w:rsidRDefault="00701CCF" w:rsidP="00701CC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val="uk-UA" w:eastAsia="ru-RU"/>
        </w:rPr>
      </w:pPr>
      <w:r w:rsidRPr="00701CCF">
        <w:rPr>
          <w:rFonts w:ascii="Times New Roman" w:eastAsia="Times New Roman" w:hAnsi="Times New Roman" w:cs="Times New Roman"/>
          <w:sz w:val="28"/>
          <w:szCs w:val="28"/>
          <w:lang w:val="uk-UA" w:eastAsia="ru-RU"/>
        </w:rPr>
        <w:t xml:space="preserve">- </w:t>
      </w:r>
      <w:r w:rsidR="004D7745">
        <w:rPr>
          <w:rFonts w:ascii="Times New Roman" w:eastAsia="Times New Roman" w:hAnsi="Times New Roman" w:cs="Times New Roman"/>
          <w:sz w:val="28"/>
          <w:szCs w:val="28"/>
          <w:lang w:val="uk-UA" w:eastAsia="ru-RU"/>
        </w:rPr>
        <w:t xml:space="preserve"> </w:t>
      </w:r>
      <w:r w:rsidRPr="00701CCF">
        <w:rPr>
          <w:rFonts w:ascii="Times New Roman" w:eastAsia="Times New Roman" w:hAnsi="Times New Roman" w:cs="Times New Roman"/>
          <w:sz w:val="28"/>
          <w:szCs w:val="28"/>
          <w:lang w:val="uk-UA" w:eastAsia="ru-RU"/>
        </w:rPr>
        <w:t>військовим, що отримали поранення під час бойових дій;</w:t>
      </w:r>
    </w:p>
    <w:p w:rsidR="00701CCF" w:rsidRPr="00701CCF" w:rsidRDefault="00701CCF" w:rsidP="00701CC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val="uk-UA" w:eastAsia="ru-RU"/>
        </w:rPr>
      </w:pPr>
      <w:r w:rsidRPr="00701CCF">
        <w:rPr>
          <w:rFonts w:ascii="Times New Roman" w:eastAsia="Times New Roman" w:hAnsi="Times New Roman" w:cs="Times New Roman"/>
          <w:sz w:val="28"/>
          <w:szCs w:val="28"/>
          <w:lang w:val="uk-UA" w:eastAsia="ru-RU"/>
        </w:rPr>
        <w:t xml:space="preserve">- які здійснили поховання в разі смерті особи, яка не працювала та не була пенсіонером на момент смерті; </w:t>
      </w:r>
    </w:p>
    <w:p w:rsidR="00701CCF" w:rsidRPr="00701CCF" w:rsidRDefault="00701CCF" w:rsidP="00701CC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val="uk-UA" w:eastAsia="ru-RU"/>
        </w:rPr>
      </w:pPr>
      <w:r w:rsidRPr="00701CCF">
        <w:rPr>
          <w:rFonts w:ascii="Times New Roman" w:eastAsia="Times New Roman" w:hAnsi="Times New Roman" w:cs="Times New Roman"/>
          <w:sz w:val="28"/>
          <w:szCs w:val="28"/>
          <w:lang w:val="uk-UA" w:eastAsia="ru-RU"/>
        </w:rPr>
        <w:t xml:space="preserve">- які входять до складу добровольчого формування територіальної оборони Ананьївської міської територіальної громади; </w:t>
      </w:r>
    </w:p>
    <w:p w:rsidR="00701CCF" w:rsidRPr="00701CCF" w:rsidRDefault="00701CCF" w:rsidP="00701CC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val="uk-UA" w:eastAsia="ru-RU"/>
        </w:rPr>
      </w:pPr>
      <w:r w:rsidRPr="00701CCF">
        <w:rPr>
          <w:rFonts w:ascii="Times New Roman" w:eastAsia="Times New Roman" w:hAnsi="Times New Roman" w:cs="Times New Roman"/>
          <w:sz w:val="28"/>
          <w:szCs w:val="28"/>
          <w:lang w:val="uk-UA" w:eastAsia="ru-RU"/>
        </w:rPr>
        <w:t xml:space="preserve">- учасникам ліквідації наслідків аварії на ЧАЕС, що мають інвалідність І та ІІ групи; </w:t>
      </w:r>
    </w:p>
    <w:p w:rsidR="00701CCF" w:rsidRPr="00701CCF" w:rsidRDefault="00701CCF" w:rsidP="00701CC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val="uk-UA" w:eastAsia="ru-RU"/>
        </w:rPr>
      </w:pPr>
      <w:r w:rsidRPr="00701CCF">
        <w:rPr>
          <w:rFonts w:ascii="Times New Roman" w:eastAsia="Times New Roman" w:hAnsi="Times New Roman" w:cs="Times New Roman"/>
          <w:sz w:val="28"/>
          <w:szCs w:val="28"/>
          <w:lang w:val="uk-UA" w:eastAsia="ru-RU"/>
        </w:rPr>
        <w:t>- ветеранам Другої світової війни;</w:t>
      </w:r>
    </w:p>
    <w:p w:rsidR="00701CCF" w:rsidRPr="00701CCF" w:rsidRDefault="00701CCF" w:rsidP="00701CC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val="uk-UA" w:eastAsia="ru-RU"/>
        </w:rPr>
      </w:pPr>
      <w:r w:rsidRPr="00701CCF">
        <w:rPr>
          <w:rFonts w:ascii="Times New Roman" w:eastAsia="Times New Roman" w:hAnsi="Times New Roman" w:cs="Times New Roman"/>
          <w:sz w:val="28"/>
          <w:szCs w:val="28"/>
          <w:lang w:val="uk-UA" w:eastAsia="ru-RU"/>
        </w:rPr>
        <w:t>- особам, на яких поширюється дія законів України «Про статус ветеранів війни, гарантії їх соціального захисту» та «Про жертви нацистських переслідувань»;</w:t>
      </w:r>
    </w:p>
    <w:p w:rsidR="00701CCF" w:rsidRPr="00701CCF" w:rsidRDefault="004D7745" w:rsidP="00701CC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членам сімей загиблих</w:t>
      </w:r>
      <w:r w:rsidR="00701CCF" w:rsidRPr="00701CCF">
        <w:rPr>
          <w:rFonts w:ascii="Times New Roman" w:eastAsia="Times New Roman" w:hAnsi="Times New Roman" w:cs="Times New Roman"/>
          <w:sz w:val="28"/>
          <w:szCs w:val="28"/>
          <w:lang w:val="uk-UA" w:eastAsia="ru-RU"/>
        </w:rPr>
        <w:t>/померлих учасників бойових дій на території інших держав;</w:t>
      </w:r>
    </w:p>
    <w:p w:rsidR="00701CCF" w:rsidRPr="00701CCF" w:rsidRDefault="00701CCF" w:rsidP="00701CC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val="uk-UA" w:eastAsia="ru-RU"/>
        </w:rPr>
      </w:pPr>
      <w:r w:rsidRPr="00701CCF">
        <w:rPr>
          <w:rFonts w:ascii="Times New Roman" w:eastAsia="Times New Roman" w:hAnsi="Times New Roman" w:cs="Times New Roman"/>
          <w:sz w:val="28"/>
          <w:szCs w:val="28"/>
          <w:lang w:val="uk-UA" w:eastAsia="ru-RU"/>
        </w:rPr>
        <w:t xml:space="preserve"> - членам сімей військовослужбовців, що знаходяться у полоні;</w:t>
      </w:r>
    </w:p>
    <w:p w:rsidR="00701CCF" w:rsidRPr="00701CCF" w:rsidRDefault="00701CCF" w:rsidP="00701CC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val="uk-UA" w:eastAsia="ru-RU"/>
        </w:rPr>
      </w:pPr>
      <w:r w:rsidRPr="00701CCF">
        <w:rPr>
          <w:rFonts w:ascii="Times New Roman" w:eastAsia="Times New Roman" w:hAnsi="Times New Roman" w:cs="Times New Roman"/>
          <w:sz w:val="28"/>
          <w:szCs w:val="28"/>
          <w:lang w:val="uk-UA" w:eastAsia="ru-RU"/>
        </w:rPr>
        <w:t xml:space="preserve"> - членам сімей військовослужбовців, що зникли безвісти.</w:t>
      </w:r>
    </w:p>
    <w:p w:rsidR="00701CCF" w:rsidRPr="00701CCF" w:rsidRDefault="00701CCF" w:rsidP="00701CC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val="uk-UA" w:eastAsia="ru-RU"/>
        </w:rPr>
      </w:pPr>
      <w:r w:rsidRPr="00701CCF">
        <w:rPr>
          <w:rFonts w:ascii="Times New Roman" w:eastAsia="Times New Roman" w:hAnsi="Times New Roman" w:cs="Times New Roman"/>
          <w:sz w:val="28"/>
          <w:szCs w:val="28"/>
          <w:lang w:val="uk-UA" w:eastAsia="ru-RU"/>
        </w:rPr>
        <w:t>2. Забезпечення надання встановлених законодавством пільг окремим категоріям громадян шляхом компенсації втрат АТ «Укртелеком» за надання послуг зв’язку.</w:t>
      </w:r>
    </w:p>
    <w:p w:rsidR="00701CCF" w:rsidRPr="00701CCF" w:rsidRDefault="00701CCF" w:rsidP="00701CC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val="uk-UA" w:eastAsia="ru-RU"/>
        </w:rPr>
      </w:pPr>
      <w:r w:rsidRPr="00701CCF">
        <w:rPr>
          <w:rFonts w:ascii="Times New Roman" w:eastAsia="Times New Roman" w:hAnsi="Times New Roman" w:cs="Times New Roman"/>
          <w:sz w:val="28"/>
          <w:szCs w:val="28"/>
          <w:lang w:val="uk-UA" w:eastAsia="ru-RU"/>
        </w:rPr>
        <w:t>3. Поховання померлих одиноких громадян, осіб без певного місця проживання, від поховання яких відмовилися рідні, знайдених невпізнаних трупів.</w:t>
      </w:r>
    </w:p>
    <w:p w:rsidR="00701CCF" w:rsidRPr="00701CCF" w:rsidRDefault="00701CCF" w:rsidP="00701CC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val="uk-UA" w:eastAsia="ru-RU"/>
        </w:rPr>
      </w:pPr>
      <w:r w:rsidRPr="00701CCF">
        <w:rPr>
          <w:rFonts w:ascii="Times New Roman" w:eastAsia="Times New Roman" w:hAnsi="Times New Roman" w:cs="Times New Roman"/>
          <w:sz w:val="28"/>
          <w:szCs w:val="28"/>
          <w:lang w:val="uk-UA" w:eastAsia="ru-RU"/>
        </w:rPr>
        <w:t xml:space="preserve"> 4. Виплата </w:t>
      </w:r>
      <w:r w:rsidR="004D7745" w:rsidRPr="00701CCF">
        <w:rPr>
          <w:rFonts w:ascii="Times New Roman" w:eastAsia="Times New Roman" w:hAnsi="Times New Roman" w:cs="Times New Roman"/>
          <w:sz w:val="28"/>
          <w:szCs w:val="28"/>
          <w:lang w:val="uk-UA" w:eastAsia="ru-RU"/>
        </w:rPr>
        <w:t>компенсацій</w:t>
      </w:r>
      <w:r w:rsidRPr="00701CCF">
        <w:rPr>
          <w:rFonts w:ascii="Times New Roman" w:eastAsia="Times New Roman" w:hAnsi="Times New Roman" w:cs="Times New Roman"/>
          <w:sz w:val="28"/>
          <w:szCs w:val="28"/>
          <w:lang w:val="uk-UA" w:eastAsia="ru-RU"/>
        </w:rPr>
        <w:t xml:space="preserve"> за надання послуг догляду осіб на непрофесійній основі, відповідно до постанови Кабінету Міністрів України №859 від 19.09.2020 року.</w:t>
      </w:r>
    </w:p>
    <w:p w:rsidR="00701CCF" w:rsidRPr="00701CCF" w:rsidRDefault="00701CCF" w:rsidP="00701CC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val="uk-UA" w:eastAsia="ru-RU"/>
        </w:rPr>
      </w:pPr>
      <w:r w:rsidRPr="00701CCF">
        <w:rPr>
          <w:rFonts w:ascii="Times New Roman" w:eastAsia="Times New Roman" w:hAnsi="Times New Roman" w:cs="Times New Roman"/>
          <w:sz w:val="28"/>
          <w:szCs w:val="28"/>
          <w:lang w:val="uk-UA" w:eastAsia="ru-RU"/>
        </w:rPr>
        <w:t xml:space="preserve">У рамках виконання Програми соціального захисту населення Ананьївської міської територіальної громади на 2023-2025 роки різного виду матеріальну допомогу отримали 85 громадян з числа осіб з інвалідністю, ветеранів праці, та інші категорії населення громади на загальну суму </w:t>
      </w:r>
      <w:r w:rsidR="004D7745">
        <w:rPr>
          <w:rFonts w:ascii="Times New Roman" w:eastAsia="Times New Roman" w:hAnsi="Times New Roman" w:cs="Times New Roman"/>
          <w:sz w:val="28"/>
          <w:szCs w:val="28"/>
          <w:lang w:val="uk-UA" w:eastAsia="ru-RU"/>
        </w:rPr>
        <w:t xml:space="preserve">                   </w:t>
      </w:r>
      <w:r w:rsidRPr="00701CCF">
        <w:rPr>
          <w:rFonts w:ascii="Times New Roman" w:eastAsia="Times New Roman" w:hAnsi="Times New Roman" w:cs="Times New Roman"/>
          <w:sz w:val="28"/>
          <w:szCs w:val="28"/>
          <w:lang w:val="uk-UA" w:eastAsia="ru-RU"/>
        </w:rPr>
        <w:t>216,00 тис.грн, а саме:</w:t>
      </w:r>
    </w:p>
    <w:p w:rsidR="00701CCF" w:rsidRPr="00701CCF" w:rsidRDefault="00701CCF" w:rsidP="00701CC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val="uk-UA" w:eastAsia="ru-RU"/>
        </w:rPr>
      </w:pPr>
      <w:r w:rsidRPr="00701CCF">
        <w:rPr>
          <w:rFonts w:ascii="Times New Roman" w:eastAsia="Times New Roman" w:hAnsi="Times New Roman" w:cs="Times New Roman"/>
          <w:sz w:val="28"/>
          <w:szCs w:val="28"/>
          <w:lang w:val="uk-UA" w:eastAsia="ru-RU"/>
        </w:rPr>
        <w:t>- хворі на онкологію, допомогу отримали 19 осіб на загальну суму 45000 гривень</w:t>
      </w:r>
      <w:r w:rsidR="004D7745">
        <w:rPr>
          <w:rFonts w:ascii="Times New Roman" w:eastAsia="Times New Roman" w:hAnsi="Times New Roman" w:cs="Times New Roman"/>
          <w:sz w:val="28"/>
          <w:szCs w:val="28"/>
          <w:lang w:val="uk-UA" w:eastAsia="ru-RU"/>
        </w:rPr>
        <w:t>;</w:t>
      </w:r>
    </w:p>
    <w:p w:rsidR="00701CCF" w:rsidRPr="00701CCF" w:rsidRDefault="00701CCF" w:rsidP="00701CC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val="uk-UA" w:eastAsia="ru-RU"/>
        </w:rPr>
      </w:pPr>
      <w:r w:rsidRPr="00701CCF">
        <w:rPr>
          <w:rFonts w:ascii="Times New Roman" w:eastAsia="Times New Roman" w:hAnsi="Times New Roman" w:cs="Times New Roman"/>
          <w:sz w:val="28"/>
          <w:szCs w:val="28"/>
          <w:lang w:val="uk-UA" w:eastAsia="ru-RU"/>
        </w:rPr>
        <w:t>- після оперативного втручання</w:t>
      </w:r>
      <w:r w:rsidR="004D7745">
        <w:rPr>
          <w:rFonts w:ascii="Times New Roman" w:eastAsia="Times New Roman" w:hAnsi="Times New Roman" w:cs="Times New Roman"/>
          <w:sz w:val="28"/>
          <w:szCs w:val="28"/>
          <w:lang w:val="uk-UA" w:eastAsia="ru-RU"/>
        </w:rPr>
        <w:t xml:space="preserve"> </w:t>
      </w:r>
      <w:r w:rsidRPr="00701CCF">
        <w:rPr>
          <w:rFonts w:ascii="Times New Roman" w:eastAsia="Times New Roman" w:hAnsi="Times New Roman" w:cs="Times New Roman"/>
          <w:sz w:val="28"/>
          <w:szCs w:val="28"/>
          <w:lang w:val="uk-UA" w:eastAsia="ru-RU"/>
        </w:rPr>
        <w:t>-</w:t>
      </w:r>
      <w:r w:rsidR="004D7745">
        <w:rPr>
          <w:rFonts w:ascii="Times New Roman" w:eastAsia="Times New Roman" w:hAnsi="Times New Roman" w:cs="Times New Roman"/>
          <w:sz w:val="28"/>
          <w:szCs w:val="28"/>
          <w:lang w:val="uk-UA" w:eastAsia="ru-RU"/>
        </w:rPr>
        <w:t xml:space="preserve"> </w:t>
      </w:r>
      <w:r w:rsidRPr="00701CCF">
        <w:rPr>
          <w:rFonts w:ascii="Times New Roman" w:eastAsia="Times New Roman" w:hAnsi="Times New Roman" w:cs="Times New Roman"/>
          <w:sz w:val="28"/>
          <w:szCs w:val="28"/>
          <w:lang w:val="uk-UA" w:eastAsia="ru-RU"/>
        </w:rPr>
        <w:t>52 особи на загальну суму 146000 гривень;</w:t>
      </w:r>
    </w:p>
    <w:p w:rsidR="00701CCF" w:rsidRPr="00701CCF" w:rsidRDefault="00701CCF" w:rsidP="00701CC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val="uk-UA" w:eastAsia="ru-RU"/>
        </w:rPr>
      </w:pPr>
      <w:r w:rsidRPr="00701CCF">
        <w:rPr>
          <w:rFonts w:ascii="Times New Roman" w:eastAsia="Times New Roman" w:hAnsi="Times New Roman" w:cs="Times New Roman"/>
          <w:sz w:val="28"/>
          <w:szCs w:val="28"/>
          <w:lang w:val="uk-UA" w:eastAsia="ru-RU"/>
        </w:rPr>
        <w:t xml:space="preserve"> - хворі за менш складними захворюваннями -</w:t>
      </w:r>
      <w:r w:rsidR="004D7745">
        <w:rPr>
          <w:rFonts w:ascii="Times New Roman" w:eastAsia="Times New Roman" w:hAnsi="Times New Roman" w:cs="Times New Roman"/>
          <w:sz w:val="28"/>
          <w:szCs w:val="28"/>
          <w:lang w:val="uk-UA" w:eastAsia="ru-RU"/>
        </w:rPr>
        <w:t xml:space="preserve"> </w:t>
      </w:r>
      <w:r w:rsidRPr="00701CCF">
        <w:rPr>
          <w:rFonts w:ascii="Times New Roman" w:eastAsia="Times New Roman" w:hAnsi="Times New Roman" w:cs="Times New Roman"/>
          <w:sz w:val="28"/>
          <w:szCs w:val="28"/>
          <w:lang w:val="uk-UA" w:eastAsia="ru-RU"/>
        </w:rPr>
        <w:t>14 осіб на загальну суму 21000 гривень.</w:t>
      </w:r>
    </w:p>
    <w:p w:rsidR="00701CCF" w:rsidRPr="00701CCF" w:rsidRDefault="00701CCF" w:rsidP="00701CC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val="uk-UA" w:eastAsia="ru-RU"/>
        </w:rPr>
      </w:pPr>
      <w:r w:rsidRPr="00701CCF">
        <w:rPr>
          <w:rFonts w:ascii="Times New Roman" w:eastAsia="Times New Roman" w:hAnsi="Times New Roman" w:cs="Times New Roman"/>
          <w:sz w:val="28"/>
          <w:szCs w:val="28"/>
          <w:lang w:val="uk-UA" w:eastAsia="ru-RU"/>
        </w:rPr>
        <w:t xml:space="preserve"> - одноразова виплата матеріальної допомоги сім'ям військовослужбовців, що загинули у </w:t>
      </w:r>
      <w:r w:rsidR="004D7745" w:rsidRPr="00701CCF">
        <w:rPr>
          <w:rFonts w:ascii="Times New Roman" w:eastAsia="Times New Roman" w:hAnsi="Times New Roman" w:cs="Times New Roman"/>
          <w:sz w:val="28"/>
          <w:szCs w:val="28"/>
          <w:lang w:val="uk-UA" w:eastAsia="ru-RU"/>
        </w:rPr>
        <w:t>військових</w:t>
      </w:r>
      <w:r w:rsidRPr="00701CCF">
        <w:rPr>
          <w:rFonts w:ascii="Times New Roman" w:eastAsia="Times New Roman" w:hAnsi="Times New Roman" w:cs="Times New Roman"/>
          <w:sz w:val="28"/>
          <w:szCs w:val="28"/>
          <w:lang w:val="uk-UA" w:eastAsia="ru-RU"/>
        </w:rPr>
        <w:t xml:space="preserve"> діях – 7 сімей по 50000 грн</w:t>
      </w:r>
      <w:r w:rsidR="004D7745">
        <w:rPr>
          <w:rFonts w:ascii="Times New Roman" w:eastAsia="Times New Roman" w:hAnsi="Times New Roman" w:cs="Times New Roman"/>
          <w:sz w:val="28"/>
          <w:szCs w:val="28"/>
          <w:lang w:val="uk-UA" w:eastAsia="ru-RU"/>
        </w:rPr>
        <w:t>.</w:t>
      </w:r>
      <w:r w:rsidRPr="00701CCF">
        <w:rPr>
          <w:rFonts w:ascii="Times New Roman" w:eastAsia="Times New Roman" w:hAnsi="Times New Roman" w:cs="Times New Roman"/>
          <w:sz w:val="28"/>
          <w:szCs w:val="28"/>
          <w:lang w:val="uk-UA" w:eastAsia="ru-RU"/>
        </w:rPr>
        <w:t xml:space="preserve"> на загальну суму 350000 грн.</w:t>
      </w:r>
    </w:p>
    <w:p w:rsidR="00701CCF" w:rsidRPr="00701CCF" w:rsidRDefault="00701CCF" w:rsidP="00701CC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val="uk-UA" w:eastAsia="ru-RU"/>
        </w:rPr>
      </w:pPr>
      <w:r w:rsidRPr="00701CCF">
        <w:rPr>
          <w:rFonts w:ascii="Times New Roman" w:eastAsia="Times New Roman" w:hAnsi="Times New Roman" w:cs="Times New Roman"/>
          <w:sz w:val="28"/>
          <w:szCs w:val="28"/>
          <w:lang w:val="uk-UA" w:eastAsia="ru-RU"/>
        </w:rPr>
        <w:t>- матеріальна допомога на поховання деяких категорій громадян, отримали допомогу 14 осіб на загальну суму 21000,00 грн.</w:t>
      </w:r>
    </w:p>
    <w:p w:rsidR="00701CCF" w:rsidRPr="00701CCF" w:rsidRDefault="00701CCF" w:rsidP="00701CC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val="uk-UA" w:eastAsia="ru-RU"/>
        </w:rPr>
      </w:pPr>
      <w:r w:rsidRPr="00701CCF">
        <w:rPr>
          <w:rFonts w:ascii="Times New Roman" w:eastAsia="Times New Roman" w:hAnsi="Times New Roman" w:cs="Times New Roman"/>
          <w:sz w:val="28"/>
          <w:szCs w:val="28"/>
          <w:lang w:val="uk-UA" w:eastAsia="ru-RU"/>
        </w:rPr>
        <w:t xml:space="preserve">Згідно Програми соціального захисту населення Ананьївської міської територіальної громади на 2023-2025 роки здійснюється оплата витрат, пов’язаних з похованням осіб з числа військовослужбовців, які загинули (померли) під час проходження військової служби (6 військовослужбовців на </w:t>
      </w:r>
      <w:r w:rsidRPr="00701CCF">
        <w:rPr>
          <w:rFonts w:ascii="Times New Roman" w:eastAsia="Times New Roman" w:hAnsi="Times New Roman" w:cs="Times New Roman"/>
          <w:sz w:val="28"/>
          <w:szCs w:val="28"/>
          <w:lang w:val="uk-UA" w:eastAsia="ru-RU"/>
        </w:rPr>
        <w:lastRenderedPageBreak/>
        <w:t>загальну суму 93900,00 грн.</w:t>
      </w:r>
    </w:p>
    <w:p w:rsidR="00701CCF" w:rsidRPr="00701CCF" w:rsidRDefault="00701CCF" w:rsidP="00701CC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val="uk-UA" w:eastAsia="ru-RU"/>
        </w:rPr>
      </w:pPr>
      <w:r w:rsidRPr="00701CCF">
        <w:rPr>
          <w:rFonts w:ascii="Times New Roman" w:eastAsia="Times New Roman" w:hAnsi="Times New Roman" w:cs="Times New Roman"/>
          <w:sz w:val="28"/>
          <w:szCs w:val="28"/>
          <w:lang w:val="uk-UA" w:eastAsia="ru-RU"/>
        </w:rPr>
        <w:t>Здійснено поховання померлих одиноких громадян, осіб без певного місця проживання, від поховання яких відмовилися рідні, знайдених невпізнаних трупів (1 особа на загальну суму 10400,00 грн</w:t>
      </w:r>
      <w:r w:rsidR="004D7745">
        <w:rPr>
          <w:rFonts w:ascii="Times New Roman" w:eastAsia="Times New Roman" w:hAnsi="Times New Roman" w:cs="Times New Roman"/>
          <w:sz w:val="28"/>
          <w:szCs w:val="28"/>
          <w:lang w:val="uk-UA" w:eastAsia="ru-RU"/>
        </w:rPr>
        <w:t>.</w:t>
      </w:r>
      <w:r w:rsidRPr="00701CCF">
        <w:rPr>
          <w:rFonts w:ascii="Times New Roman" w:eastAsia="Times New Roman" w:hAnsi="Times New Roman" w:cs="Times New Roman"/>
          <w:sz w:val="28"/>
          <w:szCs w:val="28"/>
          <w:lang w:val="uk-UA" w:eastAsia="ru-RU"/>
        </w:rPr>
        <w:t>).</w:t>
      </w:r>
    </w:p>
    <w:p w:rsidR="00701CCF" w:rsidRPr="00701CCF" w:rsidRDefault="00701CCF" w:rsidP="00701CC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val="uk-UA" w:eastAsia="ru-RU"/>
        </w:rPr>
      </w:pPr>
      <w:r w:rsidRPr="00701CCF">
        <w:rPr>
          <w:rFonts w:ascii="Times New Roman" w:eastAsia="Times New Roman" w:hAnsi="Times New Roman" w:cs="Times New Roman"/>
          <w:sz w:val="28"/>
          <w:szCs w:val="28"/>
          <w:lang w:val="uk-UA" w:eastAsia="ru-RU"/>
        </w:rPr>
        <w:t>Також згідно Програми здійснюється надання пільг з послуги зв’язку АТ «Укртелеком» окремим категоріям громадян згідно чинного законодав</w:t>
      </w:r>
      <w:r w:rsidR="004D7745">
        <w:rPr>
          <w:rFonts w:ascii="Times New Roman" w:eastAsia="Times New Roman" w:hAnsi="Times New Roman" w:cs="Times New Roman"/>
          <w:sz w:val="28"/>
          <w:szCs w:val="28"/>
          <w:lang w:val="uk-UA" w:eastAsia="ru-RU"/>
        </w:rPr>
        <w:t>ства              (</w:t>
      </w:r>
      <w:r w:rsidRPr="00701CCF">
        <w:rPr>
          <w:rFonts w:ascii="Times New Roman" w:eastAsia="Times New Roman" w:hAnsi="Times New Roman" w:cs="Times New Roman"/>
          <w:sz w:val="28"/>
          <w:szCs w:val="28"/>
          <w:lang w:val="uk-UA" w:eastAsia="ru-RU"/>
        </w:rPr>
        <w:t>21 особа на загальну суму 14812,12 грн</w:t>
      </w:r>
      <w:r w:rsidR="004D7745">
        <w:rPr>
          <w:rFonts w:ascii="Times New Roman" w:eastAsia="Times New Roman" w:hAnsi="Times New Roman" w:cs="Times New Roman"/>
          <w:sz w:val="28"/>
          <w:szCs w:val="28"/>
          <w:lang w:val="uk-UA" w:eastAsia="ru-RU"/>
        </w:rPr>
        <w:t>.</w:t>
      </w:r>
      <w:r w:rsidRPr="00701CCF">
        <w:rPr>
          <w:rFonts w:ascii="Times New Roman" w:eastAsia="Times New Roman" w:hAnsi="Times New Roman" w:cs="Times New Roman"/>
          <w:sz w:val="28"/>
          <w:szCs w:val="28"/>
          <w:lang w:val="uk-UA" w:eastAsia="ru-RU"/>
        </w:rPr>
        <w:t>) та послуги перевезення окремим категоріям громадян залізничним транспортом згідно чинного законодавства (352 осіб на загальну суму 22270,31 грн</w:t>
      </w:r>
      <w:r w:rsidR="004D7745">
        <w:rPr>
          <w:rFonts w:ascii="Times New Roman" w:eastAsia="Times New Roman" w:hAnsi="Times New Roman" w:cs="Times New Roman"/>
          <w:sz w:val="28"/>
          <w:szCs w:val="28"/>
          <w:lang w:val="uk-UA" w:eastAsia="ru-RU"/>
        </w:rPr>
        <w:t>.</w:t>
      </w:r>
      <w:r w:rsidRPr="00701CCF">
        <w:rPr>
          <w:rFonts w:ascii="Times New Roman" w:eastAsia="Times New Roman" w:hAnsi="Times New Roman" w:cs="Times New Roman"/>
          <w:sz w:val="28"/>
          <w:szCs w:val="28"/>
          <w:lang w:val="uk-UA" w:eastAsia="ru-RU"/>
        </w:rPr>
        <w:t>).</w:t>
      </w:r>
    </w:p>
    <w:p w:rsidR="00701CCF" w:rsidRPr="00701CCF" w:rsidRDefault="00701CCF" w:rsidP="00701CC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val="uk-UA" w:eastAsia="ru-RU"/>
        </w:rPr>
      </w:pPr>
      <w:r w:rsidRPr="00701CCF">
        <w:rPr>
          <w:rFonts w:ascii="Times New Roman" w:eastAsia="Times New Roman" w:hAnsi="Times New Roman" w:cs="Times New Roman"/>
          <w:sz w:val="28"/>
          <w:szCs w:val="28"/>
          <w:lang w:val="uk-UA" w:eastAsia="ru-RU"/>
        </w:rPr>
        <w:t xml:space="preserve">Виплата </w:t>
      </w:r>
      <w:r w:rsidR="004D7745" w:rsidRPr="00701CCF">
        <w:rPr>
          <w:rFonts w:ascii="Times New Roman" w:eastAsia="Times New Roman" w:hAnsi="Times New Roman" w:cs="Times New Roman"/>
          <w:sz w:val="28"/>
          <w:szCs w:val="28"/>
          <w:lang w:val="uk-UA" w:eastAsia="ru-RU"/>
        </w:rPr>
        <w:t>компенсацій</w:t>
      </w:r>
      <w:r w:rsidRPr="00701CCF">
        <w:rPr>
          <w:rFonts w:ascii="Times New Roman" w:eastAsia="Times New Roman" w:hAnsi="Times New Roman" w:cs="Times New Roman"/>
          <w:sz w:val="28"/>
          <w:szCs w:val="28"/>
          <w:lang w:val="uk-UA" w:eastAsia="ru-RU"/>
        </w:rPr>
        <w:t xml:space="preserve"> за надання послуг догляду осіб на непрофесійній основі, відповідно до постанови Кабінету Міністрів України №859 від 19.09.2020 року – отримали 4 особи на загальну суму 45936,67 гривень.</w:t>
      </w:r>
    </w:p>
    <w:p w:rsidR="00701CCF" w:rsidRPr="00701CCF" w:rsidRDefault="00701CCF" w:rsidP="00701CC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val="uk-UA" w:eastAsia="ru-RU"/>
        </w:rPr>
      </w:pPr>
      <w:r w:rsidRPr="00701CCF">
        <w:rPr>
          <w:rFonts w:ascii="Times New Roman" w:eastAsia="Times New Roman" w:hAnsi="Times New Roman" w:cs="Times New Roman"/>
          <w:sz w:val="28"/>
          <w:szCs w:val="28"/>
          <w:lang w:val="uk-UA" w:eastAsia="ru-RU"/>
        </w:rPr>
        <w:t>Реалізація заходів Програми забезпечить можливість отримати соціально незахищеним громадянам Ананьївської міської територіальної громади додаткову соціальну допомогу, що дозволить пом’якшити соціальну напругу, пов'язану з негативним впливом фінансово-економічної кризи і відчути реальну допомогу з боку Ананьївської міської ради.</w:t>
      </w:r>
    </w:p>
    <w:p w:rsidR="00701CCF" w:rsidRPr="00701CCF" w:rsidRDefault="00701CCF" w:rsidP="004D774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val="uk-UA" w:eastAsia="ru-RU"/>
        </w:rPr>
      </w:pPr>
      <w:r w:rsidRPr="00701CCF">
        <w:rPr>
          <w:rFonts w:ascii="Times New Roman" w:eastAsia="Times New Roman" w:hAnsi="Times New Roman" w:cs="Times New Roman"/>
          <w:sz w:val="28"/>
          <w:szCs w:val="28"/>
          <w:lang w:val="uk-UA" w:eastAsia="ru-RU"/>
        </w:rPr>
        <w:t>При нарахуванні компенсації витрат за тимчасове розміщення внутрішньо переміщених осіб, які перемістилися у період воєнного стану</w:t>
      </w:r>
      <w:r w:rsidR="004D7745">
        <w:rPr>
          <w:rFonts w:ascii="Times New Roman" w:eastAsia="Times New Roman" w:hAnsi="Times New Roman" w:cs="Times New Roman"/>
          <w:sz w:val="28"/>
          <w:szCs w:val="28"/>
          <w:lang w:val="uk-UA" w:eastAsia="ru-RU"/>
        </w:rPr>
        <w:t>,</w:t>
      </w:r>
      <w:r w:rsidRPr="00701CCF">
        <w:rPr>
          <w:rFonts w:ascii="Times New Roman" w:eastAsia="Times New Roman" w:hAnsi="Times New Roman" w:cs="Times New Roman"/>
          <w:sz w:val="28"/>
          <w:szCs w:val="28"/>
          <w:lang w:val="uk-UA" w:eastAsia="ru-RU"/>
        </w:rPr>
        <w:t xml:space="preserve"> відділ охорони здоров’я та соціальної політики Ананьївської міської ради керується постановою Кабінету Міністрів України від 19 березня 2022р. № 333 «Про затвердження Порядку компенсації витрат за тимчасове розміщення внутрішньо переміщених осіб, які перемістилися у період воєнного стану» (зі змінами і доповненнями, внесеними постановами Кабінету Міністрів України від 29 квітня 2022 року N 490, від 30 серпня 2022 року N 977, від 30 вересня 2022 року N 1094).</w:t>
      </w:r>
    </w:p>
    <w:p w:rsidR="00701CCF" w:rsidRPr="00701CCF" w:rsidRDefault="00701CCF" w:rsidP="00701CC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val="uk-UA" w:eastAsia="ru-RU"/>
        </w:rPr>
      </w:pPr>
      <w:r w:rsidRPr="00701CCF">
        <w:rPr>
          <w:rFonts w:ascii="Times New Roman" w:eastAsia="Times New Roman" w:hAnsi="Times New Roman" w:cs="Times New Roman"/>
          <w:sz w:val="28"/>
          <w:szCs w:val="28"/>
          <w:lang w:val="uk-UA" w:eastAsia="ru-RU"/>
        </w:rPr>
        <w:t>За період з січня 2024 року по вересень 2024 року для нарахування компенсації звернулися - 506 осіб.</w:t>
      </w:r>
    </w:p>
    <w:p w:rsidR="00701CCF" w:rsidRPr="00701CCF" w:rsidRDefault="00701CCF" w:rsidP="00701CCF">
      <w:pPr>
        <w:widowControl w:val="0"/>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r w:rsidRPr="00701CCF">
        <w:rPr>
          <w:rFonts w:ascii="Times New Roman" w:eastAsia="Times New Roman" w:hAnsi="Times New Roman" w:cs="Times New Roman"/>
          <w:b/>
          <w:sz w:val="28"/>
          <w:szCs w:val="28"/>
          <w:lang w:eastAsia="ru-RU"/>
        </w:rPr>
        <w:t xml:space="preserve">Мережа Лікувально-профілактичних закладів громади представлена 2 установами: </w:t>
      </w:r>
    </w:p>
    <w:p w:rsidR="00701CCF" w:rsidRPr="00701CCF" w:rsidRDefault="00701CCF" w:rsidP="009B63AB">
      <w:pPr>
        <w:widowControl w:val="0"/>
        <w:tabs>
          <w:tab w:val="left" w:pos="851"/>
          <w:tab w:val="left" w:pos="993"/>
          <w:tab w:val="left" w:pos="1418"/>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701CCF">
        <w:rPr>
          <w:rFonts w:ascii="Times New Roman" w:eastAsia="Times New Roman" w:hAnsi="Times New Roman" w:cs="Times New Roman"/>
          <w:sz w:val="28"/>
          <w:szCs w:val="28"/>
          <w:lang w:eastAsia="ru-RU"/>
        </w:rPr>
        <w:t xml:space="preserve">- </w:t>
      </w:r>
      <w:r w:rsidRPr="00701CCF">
        <w:rPr>
          <w:rFonts w:ascii="Times New Roman" w:eastAsia="Times New Roman" w:hAnsi="Times New Roman" w:cs="Times New Roman"/>
          <w:b/>
          <w:i/>
          <w:sz w:val="28"/>
          <w:szCs w:val="28"/>
          <w:lang w:eastAsia="ru-RU"/>
        </w:rPr>
        <w:t>Комунальне некомерційне підприємство «Ананьївська багатопрофільна міська лікарня Ананьївської міської ради»</w:t>
      </w:r>
      <w:r w:rsidRPr="00701CCF">
        <w:rPr>
          <w:rFonts w:ascii="Times New Roman" w:eastAsia="Times New Roman" w:hAnsi="Times New Roman" w:cs="Times New Roman"/>
          <w:sz w:val="28"/>
          <w:szCs w:val="28"/>
          <w:lang w:eastAsia="ru-RU"/>
        </w:rPr>
        <w:t>, головною функцією якого є надання медичної допомоги, що надається в амбулаторних або стаціонарних умовах лікарями відповідної спеціалізації (крім лікарів загальної практики - сімейних лікарів) у плановому порядку або в екстрених випадках і передбачає надання консультації, проведення діагностики, лікування, реабілітації та профілактики хвороб, травм, отруєнь, патологічних і фізіологічних (під час вагітності та пологів) станів; направлення пацієнта відповідно до медичних показань для надання вторинної (спеціалізованої) медичної допомоги з іншої спеціалізації або третинної (високоспеціалізованої) медичної допомоги.</w:t>
      </w:r>
    </w:p>
    <w:p w:rsidR="00701CCF" w:rsidRPr="00701CCF" w:rsidRDefault="00701CCF" w:rsidP="00701CC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701CCF">
        <w:rPr>
          <w:rFonts w:ascii="Times New Roman" w:eastAsia="Times New Roman" w:hAnsi="Times New Roman" w:cs="Times New Roman"/>
          <w:sz w:val="28"/>
          <w:szCs w:val="28"/>
          <w:lang w:eastAsia="ru-RU"/>
        </w:rPr>
        <w:t xml:space="preserve">Станом на 01.09.2024 року з Національною службою здоров’я України за програмою медичних гарантій укладено договори по 13 пакетам, а саме: хірургічні операції дорослим та дітям у стаціонарних умовах, стаціонарна допомога дорослим та дітям без проведення хірургічних операцій, профілактика, діагностика, спостереження та лікування дорослих та дітей в амбулаторних умовах, стаціонарна паліативна медична допомога дорослим та </w:t>
      </w:r>
      <w:r w:rsidRPr="00701CCF">
        <w:rPr>
          <w:rFonts w:ascii="Times New Roman" w:eastAsia="Times New Roman" w:hAnsi="Times New Roman" w:cs="Times New Roman"/>
          <w:sz w:val="28"/>
          <w:szCs w:val="28"/>
          <w:lang w:eastAsia="ru-RU"/>
        </w:rPr>
        <w:lastRenderedPageBreak/>
        <w:t>дітям, діагностика, лікування та супровід осіб із вірусом імунодефіциту, мобільна паліативна медична допомога дорослим і дітям, стоматологічна допомога дорослим та дітям, ведення вагітності в амбулаторних умовах, забезпечення кадрового потенціалу системи охорони здоров’я шляхом організації надання медичної допомоги із залученням лікарів-інтернів, езофагогастродуоденоскопія, колоноскопія, хірургічні операції дорослим та дітям в умовах стаціонару одного дня, медичний огляд осіб, який організовується ТЦК та соціальної підтримки.</w:t>
      </w:r>
    </w:p>
    <w:p w:rsidR="00701CCF" w:rsidRPr="00701CCF" w:rsidRDefault="00701CCF" w:rsidP="00701CC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701CCF">
        <w:rPr>
          <w:rFonts w:ascii="Times New Roman" w:eastAsia="Times New Roman" w:hAnsi="Times New Roman" w:cs="Times New Roman"/>
          <w:sz w:val="28"/>
          <w:szCs w:val="28"/>
          <w:lang w:eastAsia="ru-RU"/>
        </w:rPr>
        <w:t>В закладі функціонує 85 стаціонарних ліжок, з виконанням ліжко-днів 12,9 тис. Лікарських відвідувань станом на 01.09.2024 року - 22,40 тис. осіб.</w:t>
      </w:r>
    </w:p>
    <w:p w:rsidR="00701CCF" w:rsidRPr="00701CCF" w:rsidRDefault="00701CCF" w:rsidP="00701CC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01CCF">
        <w:rPr>
          <w:rFonts w:ascii="Times New Roman" w:eastAsia="Times New Roman" w:hAnsi="Times New Roman" w:cs="Times New Roman"/>
          <w:sz w:val="28"/>
          <w:szCs w:val="28"/>
          <w:lang w:eastAsia="ru-RU"/>
        </w:rPr>
        <w:t xml:space="preserve">- </w:t>
      </w:r>
      <w:r w:rsidRPr="00701CCF">
        <w:rPr>
          <w:rFonts w:ascii="Times New Roman" w:eastAsia="Times New Roman" w:hAnsi="Times New Roman" w:cs="Times New Roman"/>
          <w:b/>
          <w:i/>
          <w:sz w:val="28"/>
          <w:szCs w:val="28"/>
          <w:lang w:val="uk-UA" w:eastAsia="ru-RU"/>
        </w:rPr>
        <w:t>Комунальне некомерційне підприємство «Ананьївський  центр первинної медико-санітарної допомоги Ананьївської міської ради»</w:t>
      </w:r>
      <w:r w:rsidRPr="00701CCF">
        <w:rPr>
          <w:rFonts w:ascii="Times New Roman" w:eastAsia="Times New Roman" w:hAnsi="Times New Roman" w:cs="Times New Roman"/>
          <w:sz w:val="28"/>
          <w:szCs w:val="28"/>
          <w:lang w:val="uk-UA" w:eastAsia="ru-RU"/>
        </w:rPr>
        <w:t>, г</w:t>
      </w:r>
      <w:r w:rsidRPr="00701CCF">
        <w:rPr>
          <w:rFonts w:ascii="Times New Roman" w:eastAsia="Times New Roman" w:hAnsi="Times New Roman" w:cs="Times New Roman"/>
          <w:sz w:val="28"/>
          <w:szCs w:val="28"/>
          <w:shd w:val="clear" w:color="auto" w:fill="FFFFFF"/>
          <w:lang w:val="uk-UA" w:eastAsia="ru-RU"/>
        </w:rPr>
        <w:t>оловною функцією якого є надання консультації, проведення діагностики та лікування найбільш поширених хвороб, травм, отруєнь, патологічних, фізіологічних (під час вагітності) станів, здійснення профілактичних заходів; направлення відповідно до медичних показань пацієнта, який не потребує екстреної медичної допомоги, для надання йому вторинної (спеціалізованої) або третинної (високоспеціалізованої) медичної; надання невідкладної медичної допомоги у разі розладу фізичного чи психічного здоров’я пацієнта, який не потребує екстреної, вторинної (спеціалізованої) або третинної (високоспеціалізованої) медичної допомоги.</w:t>
      </w:r>
      <w:r w:rsidRPr="00701CCF">
        <w:rPr>
          <w:rFonts w:ascii="Times New Roman" w:eastAsia="Times New Roman" w:hAnsi="Times New Roman" w:cs="Times New Roman"/>
          <w:sz w:val="28"/>
          <w:szCs w:val="28"/>
          <w:lang w:val="uk-UA" w:eastAsia="ru-RU"/>
        </w:rPr>
        <w:t xml:space="preserve"> До його складу входять амбулаторії та фельдшерські пункти, які розміщені в населених пунктах громади.</w:t>
      </w:r>
      <w:r w:rsidRPr="00701CCF">
        <w:rPr>
          <w:rFonts w:ascii="Times New Roman" w:eastAsia="Times New Roman" w:hAnsi="Times New Roman" w:cs="Times New Roman"/>
          <w:sz w:val="24"/>
          <w:szCs w:val="24"/>
          <w:lang w:eastAsia="ru-RU"/>
        </w:rPr>
        <w:t> </w:t>
      </w:r>
    </w:p>
    <w:p w:rsidR="00701CCF" w:rsidRPr="00701CCF" w:rsidRDefault="00701CCF" w:rsidP="00701CC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val="uk-UA" w:eastAsia="ru-RU"/>
        </w:rPr>
      </w:pPr>
      <w:r w:rsidRPr="00701CCF">
        <w:rPr>
          <w:rFonts w:ascii="Times New Roman" w:eastAsia="Times New Roman" w:hAnsi="Times New Roman" w:cs="Times New Roman"/>
          <w:sz w:val="28"/>
          <w:szCs w:val="28"/>
          <w:lang w:val="uk-UA" w:eastAsia="ru-RU"/>
        </w:rPr>
        <w:t>Пріоритетом в охороні здоров’я населення в Україні визначено надання первинної медико-санітарної допомоги на засадах загальної практики-сімейної медицини (далі – ЗПСМ).</w:t>
      </w:r>
    </w:p>
    <w:p w:rsidR="00701CCF" w:rsidRPr="00701CCF" w:rsidRDefault="00701CCF" w:rsidP="00701CC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val="uk-UA" w:eastAsia="ru-RU"/>
        </w:rPr>
      </w:pPr>
      <w:r w:rsidRPr="00701CCF">
        <w:rPr>
          <w:rFonts w:ascii="Times New Roman" w:eastAsia="Times New Roman" w:hAnsi="Times New Roman" w:cs="Times New Roman"/>
          <w:sz w:val="28"/>
          <w:szCs w:val="28"/>
          <w:lang w:val="uk-UA" w:eastAsia="ru-RU"/>
        </w:rPr>
        <w:t xml:space="preserve"> В Ананьївській міській територіальній громаді проводиться реалізація заходів спрямованих на підвищення якості та ефективності медичних послуг, наближення кваліфікованої медико-санітарної допомоги до кожного мешканця, поліпшення демографічної ситуації, раціонального використання ресурсів охорони здоров'я. </w:t>
      </w:r>
    </w:p>
    <w:p w:rsidR="00701CCF" w:rsidRPr="00701CCF" w:rsidRDefault="00701CCF" w:rsidP="00701CC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val="uk-UA" w:eastAsia="ru-RU"/>
        </w:rPr>
      </w:pPr>
      <w:r w:rsidRPr="00701CCF">
        <w:rPr>
          <w:rFonts w:ascii="Times New Roman" w:eastAsia="Times New Roman" w:hAnsi="Times New Roman" w:cs="Times New Roman"/>
          <w:sz w:val="28"/>
          <w:szCs w:val="28"/>
          <w:lang w:val="uk-UA" w:eastAsia="ru-RU"/>
        </w:rPr>
        <w:t>Ананьївським ЦПМСД станом на 30.09.2024 року заключено 13829  декларацій, з них від 0 до 5 років -</w:t>
      </w:r>
      <w:r w:rsidR="00232635">
        <w:rPr>
          <w:rFonts w:ascii="Times New Roman" w:eastAsia="Times New Roman" w:hAnsi="Times New Roman" w:cs="Times New Roman"/>
          <w:sz w:val="28"/>
          <w:szCs w:val="28"/>
          <w:lang w:val="uk-UA" w:eastAsia="ru-RU"/>
        </w:rPr>
        <w:t xml:space="preserve"> </w:t>
      </w:r>
      <w:r w:rsidRPr="00701CCF">
        <w:rPr>
          <w:rFonts w:ascii="Times New Roman" w:eastAsia="Times New Roman" w:hAnsi="Times New Roman" w:cs="Times New Roman"/>
          <w:sz w:val="28"/>
          <w:szCs w:val="28"/>
          <w:lang w:val="uk-UA" w:eastAsia="ru-RU"/>
        </w:rPr>
        <w:t>721 декларації,  від 6 до 17 років</w:t>
      </w:r>
      <w:r w:rsidR="00232635">
        <w:rPr>
          <w:rFonts w:ascii="Times New Roman" w:eastAsia="Times New Roman" w:hAnsi="Times New Roman" w:cs="Times New Roman"/>
          <w:sz w:val="28"/>
          <w:szCs w:val="28"/>
          <w:lang w:val="uk-UA" w:eastAsia="ru-RU"/>
        </w:rPr>
        <w:t xml:space="preserve"> </w:t>
      </w:r>
      <w:r w:rsidRPr="00701CCF">
        <w:rPr>
          <w:rFonts w:ascii="Times New Roman" w:eastAsia="Times New Roman" w:hAnsi="Times New Roman" w:cs="Times New Roman"/>
          <w:sz w:val="28"/>
          <w:szCs w:val="28"/>
          <w:lang w:val="uk-UA" w:eastAsia="ru-RU"/>
        </w:rPr>
        <w:t>- 2577, від 18 до 39 -</w:t>
      </w:r>
      <w:r w:rsidR="00232635">
        <w:rPr>
          <w:rFonts w:ascii="Times New Roman" w:eastAsia="Times New Roman" w:hAnsi="Times New Roman" w:cs="Times New Roman"/>
          <w:sz w:val="28"/>
          <w:szCs w:val="28"/>
          <w:lang w:val="uk-UA" w:eastAsia="ru-RU"/>
        </w:rPr>
        <w:t xml:space="preserve"> </w:t>
      </w:r>
      <w:r w:rsidRPr="00701CCF">
        <w:rPr>
          <w:rFonts w:ascii="Times New Roman" w:eastAsia="Times New Roman" w:hAnsi="Times New Roman" w:cs="Times New Roman"/>
          <w:sz w:val="28"/>
          <w:szCs w:val="28"/>
          <w:lang w:val="uk-UA" w:eastAsia="ru-RU"/>
        </w:rPr>
        <w:t>2929, від 40 до 64 років</w:t>
      </w:r>
      <w:r w:rsidR="00232635">
        <w:rPr>
          <w:rFonts w:ascii="Times New Roman" w:eastAsia="Times New Roman" w:hAnsi="Times New Roman" w:cs="Times New Roman"/>
          <w:sz w:val="28"/>
          <w:szCs w:val="28"/>
          <w:lang w:val="uk-UA" w:eastAsia="ru-RU"/>
        </w:rPr>
        <w:t xml:space="preserve"> </w:t>
      </w:r>
      <w:r w:rsidRPr="00701CCF">
        <w:rPr>
          <w:rFonts w:ascii="Times New Roman" w:eastAsia="Times New Roman" w:hAnsi="Times New Roman" w:cs="Times New Roman"/>
          <w:sz w:val="28"/>
          <w:szCs w:val="28"/>
          <w:lang w:val="uk-UA" w:eastAsia="ru-RU"/>
        </w:rPr>
        <w:t>- 4860, понад 65 років – 2742.</w:t>
      </w:r>
    </w:p>
    <w:p w:rsidR="00701CCF" w:rsidRPr="00701CCF" w:rsidRDefault="00701CCF" w:rsidP="00701CCF">
      <w:pPr>
        <w:widowControl w:val="0"/>
        <w:suppressAutoHyphens/>
        <w:autoSpaceDE w:val="0"/>
        <w:autoSpaceDN w:val="0"/>
        <w:adjustRightInd w:val="0"/>
        <w:spacing w:after="0" w:line="240" w:lineRule="auto"/>
        <w:ind w:firstLine="708"/>
        <w:jc w:val="both"/>
        <w:rPr>
          <w:rFonts w:ascii="Times New Roman" w:eastAsia="Times New Roman" w:hAnsi="Times New Roman" w:cs="Times New Roman"/>
          <w:sz w:val="28"/>
          <w:szCs w:val="28"/>
          <w:lang w:val="uk-UA" w:eastAsia="ru-RU"/>
        </w:rPr>
      </w:pPr>
      <w:r w:rsidRPr="00701CCF">
        <w:rPr>
          <w:rFonts w:ascii="Times New Roman" w:eastAsia="Times New Roman" w:hAnsi="Times New Roman" w:cs="Times New Roman"/>
          <w:sz w:val="28"/>
          <w:szCs w:val="28"/>
          <w:lang w:val="uk-UA" w:eastAsia="ru-RU"/>
        </w:rPr>
        <w:t xml:space="preserve">Медична допомога населенню надається в амбулаторних умовах –  в 4 амбулаторіях ЗПСМ, в т.ч.  </w:t>
      </w:r>
      <w:r w:rsidRPr="0062027C">
        <w:rPr>
          <w:rFonts w:ascii="Times New Roman" w:eastAsia="Times New Roman" w:hAnsi="Times New Roman" w:cs="Times New Roman"/>
          <w:sz w:val="28"/>
          <w:szCs w:val="28"/>
          <w:lang w:val="uk-UA" w:eastAsia="ru-RU"/>
        </w:rPr>
        <w:t xml:space="preserve">3 в сільській </w:t>
      </w:r>
      <w:r w:rsidRPr="00701CCF">
        <w:rPr>
          <w:rFonts w:ascii="Times New Roman" w:eastAsia="Times New Roman" w:hAnsi="Times New Roman" w:cs="Times New Roman"/>
          <w:sz w:val="28"/>
          <w:szCs w:val="28"/>
          <w:lang w:val="uk-UA" w:eastAsia="ru-RU"/>
        </w:rPr>
        <w:t xml:space="preserve">місцевості, та в 19 </w:t>
      </w:r>
      <w:r w:rsidR="0062027C">
        <w:rPr>
          <w:rFonts w:ascii="Times New Roman" w:eastAsia="Times New Roman" w:hAnsi="Times New Roman" w:cs="Times New Roman"/>
          <w:sz w:val="28"/>
          <w:szCs w:val="28"/>
          <w:lang w:val="uk-UA" w:eastAsia="ru-RU"/>
        </w:rPr>
        <w:t>ф</w:t>
      </w:r>
      <w:r w:rsidRPr="00701CCF">
        <w:rPr>
          <w:rFonts w:ascii="Times New Roman" w:eastAsia="Times New Roman" w:hAnsi="Times New Roman" w:cs="Times New Roman"/>
          <w:sz w:val="28"/>
          <w:szCs w:val="28"/>
          <w:lang w:val="uk-UA" w:eastAsia="ru-RU"/>
        </w:rPr>
        <w:t>ельдшерських пунктах.</w:t>
      </w:r>
    </w:p>
    <w:p w:rsidR="00701CCF" w:rsidRPr="00701CCF" w:rsidRDefault="00701CCF" w:rsidP="00701CC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val="uk-UA" w:eastAsia="ru-RU"/>
        </w:rPr>
      </w:pPr>
      <w:r w:rsidRPr="00701CCF">
        <w:rPr>
          <w:rFonts w:ascii="Times New Roman" w:eastAsia="Times New Roman" w:hAnsi="Times New Roman" w:cs="Times New Roman"/>
          <w:sz w:val="28"/>
          <w:szCs w:val="28"/>
          <w:lang w:val="uk-UA" w:eastAsia="ru-RU"/>
        </w:rPr>
        <w:t>Станом на 30.09.2024 року по штатному розпису затверджено 11,0 ставок сімейних лікарів, 1,0 ставка</w:t>
      </w:r>
      <w:r w:rsidR="00232635">
        <w:rPr>
          <w:rFonts w:ascii="Times New Roman" w:eastAsia="Times New Roman" w:hAnsi="Times New Roman" w:cs="Times New Roman"/>
          <w:sz w:val="28"/>
          <w:szCs w:val="28"/>
          <w:lang w:val="uk-UA" w:eastAsia="ru-RU"/>
        </w:rPr>
        <w:t xml:space="preserve"> </w:t>
      </w:r>
      <w:r w:rsidRPr="00701CCF">
        <w:rPr>
          <w:rFonts w:ascii="Times New Roman" w:eastAsia="Times New Roman" w:hAnsi="Times New Roman" w:cs="Times New Roman"/>
          <w:sz w:val="28"/>
          <w:szCs w:val="28"/>
          <w:lang w:val="uk-UA" w:eastAsia="ru-RU"/>
        </w:rPr>
        <w:t>– лікар-терапевт та 1,0 ставка – лікар-педіатр. Зайнято 7 посад сімейних лікарів. За 9 місяців 2024 року до сімейних лікарів зроблено</w:t>
      </w:r>
      <w:r w:rsidR="00232635">
        <w:rPr>
          <w:rFonts w:ascii="Times New Roman" w:eastAsia="Times New Roman" w:hAnsi="Times New Roman" w:cs="Times New Roman"/>
          <w:sz w:val="28"/>
          <w:szCs w:val="28"/>
          <w:lang w:val="uk-UA" w:eastAsia="ru-RU"/>
        </w:rPr>
        <w:t xml:space="preserve"> - </w:t>
      </w:r>
      <w:r w:rsidRPr="00701CCF">
        <w:rPr>
          <w:rFonts w:ascii="Times New Roman" w:eastAsia="Times New Roman" w:hAnsi="Times New Roman" w:cs="Times New Roman"/>
          <w:sz w:val="28"/>
          <w:szCs w:val="28"/>
          <w:lang w:val="uk-UA" w:eastAsia="ru-RU"/>
        </w:rPr>
        <w:t xml:space="preserve">15309 відвідування, з них </w:t>
      </w:r>
      <w:r w:rsidR="00232635">
        <w:rPr>
          <w:rFonts w:ascii="Times New Roman" w:eastAsia="Times New Roman" w:hAnsi="Times New Roman" w:cs="Times New Roman"/>
          <w:sz w:val="28"/>
          <w:szCs w:val="28"/>
          <w:lang w:val="uk-UA" w:eastAsia="ru-RU"/>
        </w:rPr>
        <w:t>-</w:t>
      </w:r>
      <w:r w:rsidRPr="00701CCF">
        <w:rPr>
          <w:rFonts w:ascii="Times New Roman" w:eastAsia="Times New Roman" w:hAnsi="Times New Roman" w:cs="Times New Roman"/>
          <w:sz w:val="28"/>
          <w:szCs w:val="28"/>
          <w:lang w:val="uk-UA" w:eastAsia="ru-RU"/>
        </w:rPr>
        <w:t xml:space="preserve"> 15062 відвідування  на прийомі та </w:t>
      </w:r>
      <w:r w:rsidR="00232635">
        <w:rPr>
          <w:rFonts w:ascii="Times New Roman" w:eastAsia="Times New Roman" w:hAnsi="Times New Roman" w:cs="Times New Roman"/>
          <w:sz w:val="28"/>
          <w:szCs w:val="28"/>
          <w:lang w:val="uk-UA" w:eastAsia="ru-RU"/>
        </w:rPr>
        <w:t xml:space="preserve"> - </w:t>
      </w:r>
      <w:r w:rsidRPr="00701CCF">
        <w:rPr>
          <w:rFonts w:ascii="Times New Roman" w:eastAsia="Times New Roman" w:hAnsi="Times New Roman" w:cs="Times New Roman"/>
          <w:sz w:val="28"/>
          <w:szCs w:val="28"/>
          <w:lang w:val="uk-UA" w:eastAsia="ru-RU"/>
        </w:rPr>
        <w:t xml:space="preserve">247 на дому. </w:t>
      </w:r>
    </w:p>
    <w:p w:rsidR="00701CCF" w:rsidRPr="00701CCF" w:rsidRDefault="00232635" w:rsidP="00701CC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Станом на 30.09.2024</w:t>
      </w:r>
      <w:r w:rsidR="00701CCF" w:rsidRPr="00701CCF">
        <w:rPr>
          <w:rFonts w:ascii="Times New Roman" w:eastAsia="Times New Roman" w:hAnsi="Times New Roman" w:cs="Times New Roman"/>
          <w:sz w:val="28"/>
          <w:szCs w:val="28"/>
          <w:lang w:val="uk-UA" w:eastAsia="ru-RU"/>
        </w:rPr>
        <w:t>р</w:t>
      </w:r>
      <w:r>
        <w:rPr>
          <w:rFonts w:ascii="Times New Roman" w:eastAsia="Times New Roman" w:hAnsi="Times New Roman" w:cs="Times New Roman"/>
          <w:sz w:val="28"/>
          <w:szCs w:val="28"/>
          <w:lang w:val="uk-UA" w:eastAsia="ru-RU"/>
        </w:rPr>
        <w:t>.</w:t>
      </w:r>
      <w:r w:rsidR="00701CCF" w:rsidRPr="00701CCF">
        <w:rPr>
          <w:rFonts w:ascii="Times New Roman" w:eastAsia="Times New Roman" w:hAnsi="Times New Roman" w:cs="Times New Roman"/>
          <w:sz w:val="28"/>
          <w:szCs w:val="28"/>
          <w:lang w:val="uk-UA" w:eastAsia="ru-RU"/>
        </w:rPr>
        <w:t xml:space="preserve"> посад середнього медперсоналу по штатному розпису </w:t>
      </w:r>
      <w:r>
        <w:rPr>
          <w:rFonts w:ascii="Times New Roman" w:eastAsia="Times New Roman" w:hAnsi="Times New Roman" w:cs="Times New Roman"/>
          <w:sz w:val="28"/>
          <w:szCs w:val="28"/>
          <w:lang w:val="uk-UA" w:eastAsia="ru-RU"/>
        </w:rPr>
        <w:t xml:space="preserve"> - </w:t>
      </w:r>
      <w:r w:rsidR="00701CCF" w:rsidRPr="00701CCF">
        <w:rPr>
          <w:rFonts w:ascii="Times New Roman" w:eastAsia="Times New Roman" w:hAnsi="Times New Roman" w:cs="Times New Roman"/>
          <w:sz w:val="28"/>
          <w:szCs w:val="28"/>
          <w:lang w:val="uk-UA" w:eastAsia="ru-RU"/>
        </w:rPr>
        <w:t>29,75. Зайнято посад</w:t>
      </w:r>
      <w:r>
        <w:rPr>
          <w:rFonts w:ascii="Times New Roman" w:eastAsia="Times New Roman" w:hAnsi="Times New Roman" w:cs="Times New Roman"/>
          <w:sz w:val="28"/>
          <w:szCs w:val="28"/>
          <w:lang w:val="uk-UA" w:eastAsia="ru-RU"/>
        </w:rPr>
        <w:t xml:space="preserve"> -</w:t>
      </w:r>
      <w:r w:rsidR="00701CCF" w:rsidRPr="00701CCF">
        <w:rPr>
          <w:rFonts w:ascii="Times New Roman" w:eastAsia="Times New Roman" w:hAnsi="Times New Roman" w:cs="Times New Roman"/>
          <w:sz w:val="28"/>
          <w:szCs w:val="28"/>
          <w:lang w:val="uk-UA" w:eastAsia="ru-RU"/>
        </w:rPr>
        <w:t xml:space="preserve"> 23,5 штатних одиниці</w:t>
      </w:r>
      <w:r>
        <w:rPr>
          <w:rFonts w:ascii="Times New Roman" w:eastAsia="Times New Roman" w:hAnsi="Times New Roman" w:cs="Times New Roman"/>
          <w:sz w:val="28"/>
          <w:szCs w:val="28"/>
          <w:lang w:val="uk-UA" w:eastAsia="ru-RU"/>
        </w:rPr>
        <w:t>.</w:t>
      </w:r>
    </w:p>
    <w:p w:rsidR="00701CCF" w:rsidRPr="00701CCF" w:rsidRDefault="00701CCF" w:rsidP="00701CC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val="uk-UA" w:eastAsia="ru-RU"/>
        </w:rPr>
      </w:pPr>
      <w:r w:rsidRPr="00701CCF">
        <w:rPr>
          <w:rFonts w:ascii="Times New Roman" w:eastAsia="Times New Roman" w:hAnsi="Times New Roman" w:cs="Times New Roman"/>
          <w:sz w:val="28"/>
          <w:szCs w:val="28"/>
          <w:lang w:val="uk-UA" w:eastAsia="ru-RU"/>
        </w:rPr>
        <w:t xml:space="preserve">В умовах денного стаціонару проліковано </w:t>
      </w:r>
      <w:r w:rsidR="00232635">
        <w:rPr>
          <w:rFonts w:ascii="Times New Roman" w:eastAsia="Times New Roman" w:hAnsi="Times New Roman" w:cs="Times New Roman"/>
          <w:sz w:val="28"/>
          <w:szCs w:val="28"/>
          <w:lang w:val="uk-UA" w:eastAsia="ru-RU"/>
        </w:rPr>
        <w:t xml:space="preserve">- </w:t>
      </w:r>
      <w:r w:rsidRPr="00701CCF">
        <w:rPr>
          <w:rFonts w:ascii="Times New Roman" w:eastAsia="Times New Roman" w:hAnsi="Times New Roman" w:cs="Times New Roman"/>
          <w:sz w:val="28"/>
          <w:szCs w:val="28"/>
          <w:lang w:val="uk-UA" w:eastAsia="ru-RU"/>
        </w:rPr>
        <w:t>519 пацієнтів.</w:t>
      </w:r>
    </w:p>
    <w:p w:rsidR="00701CCF" w:rsidRPr="00701CCF" w:rsidRDefault="00701CCF" w:rsidP="00701CC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val="uk-UA" w:eastAsia="ru-RU"/>
        </w:rPr>
      </w:pPr>
      <w:r w:rsidRPr="00701CCF">
        <w:rPr>
          <w:rFonts w:ascii="Times New Roman" w:eastAsia="Times New Roman" w:hAnsi="Times New Roman" w:cs="Times New Roman"/>
          <w:sz w:val="28"/>
          <w:szCs w:val="28"/>
          <w:lang w:val="uk-UA" w:eastAsia="ru-RU"/>
        </w:rPr>
        <w:t xml:space="preserve"> Програма медичних гарантій передбачає проведення наступних аналізів: загальний аналіз крові з лейкоцитарною формулою; загальний аналіз сечі; </w:t>
      </w:r>
      <w:r w:rsidRPr="00701CCF">
        <w:rPr>
          <w:rFonts w:ascii="Times New Roman" w:eastAsia="Times New Roman" w:hAnsi="Times New Roman" w:cs="Times New Roman"/>
          <w:sz w:val="28"/>
          <w:szCs w:val="28"/>
          <w:lang w:val="uk-UA" w:eastAsia="ru-RU"/>
        </w:rPr>
        <w:lastRenderedPageBreak/>
        <w:t>загальний холестерин; глюкоза крові.</w:t>
      </w:r>
    </w:p>
    <w:p w:rsidR="00701CCF" w:rsidRPr="00701CCF" w:rsidRDefault="00701CCF" w:rsidP="00701CC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val="uk-UA" w:eastAsia="ru-RU"/>
        </w:rPr>
      </w:pPr>
      <w:r w:rsidRPr="00701CCF">
        <w:rPr>
          <w:rFonts w:ascii="Times New Roman" w:eastAsia="Times New Roman" w:hAnsi="Times New Roman" w:cs="Times New Roman"/>
          <w:sz w:val="28"/>
          <w:szCs w:val="28"/>
          <w:lang w:val="uk-UA" w:eastAsia="ru-RU"/>
        </w:rPr>
        <w:t xml:space="preserve">За 9 місяців 2024 року  загалом проведено </w:t>
      </w:r>
      <w:r w:rsidR="00232635">
        <w:rPr>
          <w:rFonts w:ascii="Times New Roman" w:eastAsia="Times New Roman" w:hAnsi="Times New Roman" w:cs="Times New Roman"/>
          <w:sz w:val="28"/>
          <w:szCs w:val="28"/>
          <w:lang w:val="uk-UA" w:eastAsia="ru-RU"/>
        </w:rPr>
        <w:t xml:space="preserve">- </w:t>
      </w:r>
      <w:r w:rsidRPr="00701CCF">
        <w:rPr>
          <w:rFonts w:ascii="Times New Roman" w:eastAsia="Times New Roman" w:hAnsi="Times New Roman" w:cs="Times New Roman"/>
          <w:sz w:val="28"/>
          <w:szCs w:val="28"/>
          <w:lang w:val="uk-UA" w:eastAsia="ru-RU"/>
        </w:rPr>
        <w:t>4711 аналізів</w:t>
      </w:r>
    </w:p>
    <w:p w:rsidR="00701CCF" w:rsidRPr="00701CCF" w:rsidRDefault="00701CCF" w:rsidP="00701CC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val="uk-UA" w:eastAsia="ru-RU"/>
        </w:rPr>
      </w:pPr>
      <w:r w:rsidRPr="00701CCF">
        <w:rPr>
          <w:rFonts w:ascii="Times New Roman" w:eastAsia="Times New Roman" w:hAnsi="Times New Roman" w:cs="Times New Roman"/>
          <w:sz w:val="28"/>
          <w:szCs w:val="28"/>
          <w:lang w:val="uk-UA" w:eastAsia="ru-RU"/>
        </w:rPr>
        <w:t xml:space="preserve">Також безоплатно пацієнт може отримати на первинній ланці  швидкі тести на: вагітність; тропонін; ВІЛ-інфекцію; вірусні гепатити; та визначення антигену SARS-CoV-2. </w:t>
      </w:r>
    </w:p>
    <w:p w:rsidR="00701CCF" w:rsidRPr="00701CCF" w:rsidRDefault="00701CCF" w:rsidP="00701CC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val="uk-UA" w:eastAsia="ru-RU"/>
        </w:rPr>
      </w:pPr>
      <w:r w:rsidRPr="00701CCF">
        <w:rPr>
          <w:rFonts w:ascii="Times New Roman" w:eastAsia="Times New Roman" w:hAnsi="Times New Roman" w:cs="Times New Roman"/>
          <w:sz w:val="28"/>
          <w:szCs w:val="28"/>
          <w:lang w:val="uk-UA" w:eastAsia="ru-RU"/>
        </w:rPr>
        <w:t>Робота кабінету функціональної діагностики</w:t>
      </w:r>
      <w:r w:rsidR="00232635">
        <w:rPr>
          <w:rFonts w:ascii="Times New Roman" w:eastAsia="Times New Roman" w:hAnsi="Times New Roman" w:cs="Times New Roman"/>
          <w:sz w:val="28"/>
          <w:szCs w:val="28"/>
          <w:lang w:val="uk-UA" w:eastAsia="ru-RU"/>
        </w:rPr>
        <w:t xml:space="preserve">: </w:t>
      </w:r>
      <w:r w:rsidRPr="00701CCF">
        <w:rPr>
          <w:rFonts w:ascii="Times New Roman" w:eastAsia="Times New Roman" w:hAnsi="Times New Roman" w:cs="Times New Roman"/>
          <w:sz w:val="28"/>
          <w:szCs w:val="28"/>
          <w:lang w:val="uk-UA" w:eastAsia="ru-RU"/>
        </w:rPr>
        <w:t xml:space="preserve">за 9 місяців 2024 року  проведено </w:t>
      </w:r>
      <w:r w:rsidR="00232635">
        <w:rPr>
          <w:rFonts w:ascii="Times New Roman" w:eastAsia="Times New Roman" w:hAnsi="Times New Roman" w:cs="Times New Roman"/>
          <w:sz w:val="28"/>
          <w:szCs w:val="28"/>
          <w:lang w:val="uk-UA" w:eastAsia="ru-RU"/>
        </w:rPr>
        <w:t xml:space="preserve">- </w:t>
      </w:r>
      <w:r w:rsidRPr="00701CCF">
        <w:rPr>
          <w:rFonts w:ascii="Times New Roman" w:eastAsia="Times New Roman" w:hAnsi="Times New Roman" w:cs="Times New Roman"/>
          <w:sz w:val="28"/>
          <w:szCs w:val="28"/>
          <w:lang w:val="uk-UA" w:eastAsia="ru-RU"/>
        </w:rPr>
        <w:t>1025 електрокардіограм.</w:t>
      </w:r>
    </w:p>
    <w:p w:rsidR="00701CCF" w:rsidRPr="00701CCF" w:rsidRDefault="00701CCF" w:rsidP="00701CC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val="uk-UA" w:eastAsia="ru-RU"/>
        </w:rPr>
      </w:pPr>
      <w:r w:rsidRPr="00701CCF">
        <w:rPr>
          <w:rFonts w:ascii="Times New Roman" w:eastAsia="Times New Roman" w:hAnsi="Times New Roman" w:cs="Times New Roman"/>
          <w:sz w:val="28"/>
          <w:szCs w:val="28"/>
          <w:lang w:val="uk-UA" w:eastAsia="ru-RU"/>
        </w:rPr>
        <w:t>В Україні туберкулінодіагностика залишається основним методом раннього виявлення туберкульозу у дітей. Туберкулінодіагностика  є одним із напрямів діяльності КНП «Ананьївський ЦПМСД». Для успішної  реалізації заходів із виявлення туберкульозу в 2024 було закуплено 300 д</w:t>
      </w:r>
      <w:r w:rsidR="00232635">
        <w:rPr>
          <w:rFonts w:ascii="Times New Roman" w:eastAsia="Times New Roman" w:hAnsi="Times New Roman" w:cs="Times New Roman"/>
          <w:sz w:val="28"/>
          <w:szCs w:val="28"/>
          <w:lang w:val="uk-UA" w:eastAsia="ru-RU"/>
        </w:rPr>
        <w:t>оз туберкуліну на 9,9 тис. грн.</w:t>
      </w:r>
      <w:r w:rsidRPr="00701CCF">
        <w:rPr>
          <w:rFonts w:ascii="Times New Roman" w:eastAsia="Times New Roman" w:hAnsi="Times New Roman" w:cs="Times New Roman"/>
          <w:sz w:val="28"/>
          <w:szCs w:val="28"/>
          <w:lang w:val="uk-UA" w:eastAsia="ru-RU"/>
        </w:rPr>
        <w:t xml:space="preserve"> </w:t>
      </w:r>
    </w:p>
    <w:p w:rsidR="00701CCF" w:rsidRPr="00701CCF" w:rsidRDefault="00232635" w:rsidP="00701CC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val="uk-UA" w:eastAsia="ru-RU"/>
        </w:rPr>
      </w:pPr>
      <w:r w:rsidRPr="00701CCF">
        <w:rPr>
          <w:rFonts w:ascii="Times New Roman" w:eastAsia="Times New Roman" w:hAnsi="Times New Roman" w:cs="Times New Roman"/>
          <w:sz w:val="28"/>
          <w:szCs w:val="28"/>
          <w:lang w:val="uk-UA" w:eastAsia="ru-RU"/>
        </w:rPr>
        <w:t>Забезпечено</w:t>
      </w:r>
      <w:r w:rsidR="00701CCF" w:rsidRPr="00701CCF">
        <w:rPr>
          <w:rFonts w:ascii="Times New Roman" w:eastAsia="Times New Roman" w:hAnsi="Times New Roman" w:cs="Times New Roman"/>
          <w:sz w:val="28"/>
          <w:szCs w:val="28"/>
          <w:lang w:val="uk-UA" w:eastAsia="ru-RU"/>
        </w:rPr>
        <w:t xml:space="preserve"> 21 особу з інвалідністю (дорослі) 2 дітей з інвалідністю медичними виробами та іншими засобами</w:t>
      </w:r>
      <w:r>
        <w:rPr>
          <w:rFonts w:ascii="Times New Roman" w:eastAsia="Times New Roman" w:hAnsi="Times New Roman" w:cs="Times New Roman"/>
          <w:sz w:val="28"/>
          <w:szCs w:val="28"/>
          <w:lang w:val="uk-UA" w:eastAsia="ru-RU"/>
        </w:rPr>
        <w:t xml:space="preserve"> (</w:t>
      </w:r>
      <w:r w:rsidR="00701CCF" w:rsidRPr="00701CCF">
        <w:rPr>
          <w:rFonts w:ascii="Times New Roman" w:eastAsia="Times New Roman" w:hAnsi="Times New Roman" w:cs="Times New Roman"/>
          <w:sz w:val="28"/>
          <w:szCs w:val="28"/>
          <w:lang w:val="uk-UA" w:eastAsia="ru-RU"/>
        </w:rPr>
        <w:t>підгузки, пелюшки, урологічні прокладки) для якнайбільшої компенсації функцій ушкоджених органів (по індивідуальній програмі реабілітації інвалідів)</w:t>
      </w:r>
      <w:r>
        <w:rPr>
          <w:rFonts w:ascii="Times New Roman" w:eastAsia="Times New Roman" w:hAnsi="Times New Roman" w:cs="Times New Roman"/>
          <w:sz w:val="28"/>
          <w:szCs w:val="28"/>
          <w:lang w:val="uk-UA" w:eastAsia="ru-RU"/>
        </w:rPr>
        <w:t>.</w:t>
      </w:r>
      <w:r w:rsidR="00701CCF" w:rsidRPr="00701CCF">
        <w:rPr>
          <w:rFonts w:ascii="Times New Roman" w:eastAsia="Times New Roman" w:hAnsi="Times New Roman" w:cs="Times New Roman"/>
          <w:sz w:val="28"/>
          <w:szCs w:val="28"/>
          <w:lang w:val="uk-UA" w:eastAsia="ru-RU"/>
        </w:rPr>
        <w:t xml:space="preserve"> </w:t>
      </w:r>
    </w:p>
    <w:p w:rsidR="00701CCF" w:rsidRPr="00701CCF" w:rsidRDefault="00701CCF" w:rsidP="00701CC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val="uk-UA" w:eastAsia="ru-RU"/>
        </w:rPr>
      </w:pPr>
      <w:r w:rsidRPr="00701CCF">
        <w:rPr>
          <w:rFonts w:ascii="Times New Roman" w:eastAsia="Times New Roman" w:hAnsi="Times New Roman" w:cs="Times New Roman"/>
          <w:sz w:val="28"/>
          <w:szCs w:val="28"/>
          <w:lang w:val="uk-UA" w:eastAsia="ru-RU"/>
        </w:rPr>
        <w:t xml:space="preserve">За 9 місяців 2024 року здійснено 60 виїздів лікарів до фельдшерських пунктів громади. </w:t>
      </w:r>
    </w:p>
    <w:p w:rsidR="00701CCF" w:rsidRPr="00701CCF" w:rsidRDefault="00701CCF" w:rsidP="00232635">
      <w:pPr>
        <w:spacing w:after="0" w:line="240" w:lineRule="auto"/>
        <w:ind w:firstLine="709"/>
        <w:jc w:val="both"/>
        <w:rPr>
          <w:rFonts w:ascii="Times New Roman" w:eastAsia="Times New Roman" w:hAnsi="Times New Roman" w:cs="Times New Roman"/>
          <w:sz w:val="24"/>
          <w:szCs w:val="24"/>
          <w:lang w:val="uk-UA" w:eastAsia="ru-RU"/>
        </w:rPr>
      </w:pPr>
      <w:r w:rsidRPr="00701CCF">
        <w:rPr>
          <w:rFonts w:ascii="Times New Roman" w:eastAsia="Times New Roman" w:hAnsi="Times New Roman" w:cs="Times New Roman"/>
          <w:b/>
          <w:i/>
          <w:color w:val="000000"/>
          <w:sz w:val="28"/>
          <w:szCs w:val="28"/>
          <w:lang w:val="uk-UA" w:eastAsia="ru-RU"/>
        </w:rPr>
        <w:t>Комунальна установа “Центр надання соціальних послуг Ананьївської міської ради”</w:t>
      </w:r>
      <w:r w:rsidRPr="00701CCF">
        <w:rPr>
          <w:rFonts w:ascii="Times New Roman" w:eastAsia="Times New Roman" w:hAnsi="Times New Roman" w:cs="Times New Roman"/>
          <w:color w:val="000000"/>
          <w:sz w:val="28"/>
          <w:szCs w:val="28"/>
          <w:lang w:val="uk-UA" w:eastAsia="ru-RU"/>
        </w:rPr>
        <w:t xml:space="preserve"> є комплексним закладом соціального захисту населення, який в межах Ананьївської міської територіальної громади провадить соціальну роботу та надає соціальні послуги особам/сім’ям, які належать до вразливих груп населення та/або перебувають у складних життєвих обставинах.</w:t>
      </w:r>
    </w:p>
    <w:p w:rsidR="00701CCF" w:rsidRPr="00701CCF" w:rsidRDefault="00701CCF" w:rsidP="00232635">
      <w:pPr>
        <w:spacing w:after="0" w:line="240" w:lineRule="auto"/>
        <w:ind w:firstLine="709"/>
        <w:jc w:val="both"/>
        <w:rPr>
          <w:rFonts w:ascii="Times New Roman" w:eastAsia="Times New Roman" w:hAnsi="Times New Roman" w:cs="Times New Roman"/>
          <w:sz w:val="24"/>
          <w:szCs w:val="24"/>
          <w:lang w:val="uk-UA" w:eastAsia="ru-RU"/>
        </w:rPr>
      </w:pPr>
      <w:r w:rsidRPr="00701CCF">
        <w:rPr>
          <w:rFonts w:ascii="Times New Roman" w:eastAsia="Times New Roman" w:hAnsi="Times New Roman" w:cs="Times New Roman"/>
          <w:color w:val="000000"/>
          <w:sz w:val="28"/>
          <w:szCs w:val="28"/>
          <w:lang w:val="uk-UA" w:eastAsia="ru-RU"/>
        </w:rPr>
        <w:t>Основними завданнями Центру є:</w:t>
      </w:r>
    </w:p>
    <w:p w:rsidR="00701CCF" w:rsidRPr="00701CCF" w:rsidRDefault="00701CCF" w:rsidP="00232635">
      <w:pPr>
        <w:spacing w:after="0" w:line="240" w:lineRule="auto"/>
        <w:ind w:firstLine="709"/>
        <w:jc w:val="both"/>
        <w:rPr>
          <w:rFonts w:ascii="Times New Roman" w:eastAsia="Times New Roman" w:hAnsi="Times New Roman" w:cs="Times New Roman"/>
          <w:sz w:val="24"/>
          <w:szCs w:val="24"/>
          <w:lang w:val="uk-UA" w:eastAsia="ru-RU"/>
        </w:rPr>
      </w:pPr>
      <w:r w:rsidRPr="00701CCF">
        <w:rPr>
          <w:rFonts w:ascii="Times New Roman" w:eastAsia="Times New Roman" w:hAnsi="Times New Roman" w:cs="Times New Roman"/>
          <w:color w:val="000000"/>
          <w:sz w:val="28"/>
          <w:szCs w:val="28"/>
          <w:lang w:val="uk-UA" w:eastAsia="ru-RU"/>
        </w:rPr>
        <w:t xml:space="preserve">- проведення соціально-профілактичної роботи, спрямованої на запобігання потраплянню в складні життєві обставини осіб/сімей, які належать до вразливих груп населення; надання особам/сім'ям комплексу соціальних послуг, яких вони потребують, відповідно до переліку послуг, затверджених </w:t>
      </w:r>
      <w:r w:rsidRPr="00FA4322">
        <w:rPr>
          <w:rFonts w:ascii="Times New Roman" w:eastAsia="Times New Roman" w:hAnsi="Times New Roman" w:cs="Times New Roman"/>
          <w:sz w:val="28"/>
          <w:szCs w:val="28"/>
          <w:lang w:val="uk-UA" w:eastAsia="ru-RU"/>
        </w:rPr>
        <w:t>Мінсоцполітики</w:t>
      </w:r>
      <w:r w:rsidRPr="00701CCF">
        <w:rPr>
          <w:rFonts w:ascii="Times New Roman" w:eastAsia="Times New Roman" w:hAnsi="Times New Roman" w:cs="Times New Roman"/>
          <w:color w:val="000000"/>
          <w:sz w:val="28"/>
          <w:szCs w:val="28"/>
          <w:lang w:val="uk-UA" w:eastAsia="ru-RU"/>
        </w:rPr>
        <w:t>, з метою мінімізації або подолання таких обставин.</w:t>
      </w:r>
    </w:p>
    <w:p w:rsidR="00701CCF" w:rsidRPr="00701CCF" w:rsidRDefault="00701CCF" w:rsidP="00701CCF">
      <w:pPr>
        <w:spacing w:after="0" w:line="240" w:lineRule="auto"/>
        <w:jc w:val="both"/>
        <w:rPr>
          <w:rFonts w:ascii="Times New Roman" w:eastAsia="Times New Roman" w:hAnsi="Times New Roman" w:cs="Times New Roman"/>
          <w:sz w:val="24"/>
          <w:szCs w:val="24"/>
          <w:lang w:eastAsia="ru-RU"/>
        </w:rPr>
      </w:pPr>
      <w:r w:rsidRPr="00701CCF">
        <w:rPr>
          <w:rFonts w:ascii="Times New Roman" w:eastAsia="Times New Roman" w:hAnsi="Times New Roman" w:cs="Times New Roman"/>
          <w:color w:val="000000"/>
          <w:sz w:val="28"/>
          <w:szCs w:val="28"/>
          <w:lang w:val="uk-UA" w:eastAsia="ru-RU"/>
        </w:rPr>
        <w:tab/>
      </w:r>
      <w:r w:rsidRPr="00701CCF">
        <w:rPr>
          <w:rFonts w:ascii="Times New Roman" w:eastAsia="Times New Roman" w:hAnsi="Times New Roman" w:cs="Times New Roman"/>
          <w:color w:val="000000"/>
          <w:sz w:val="28"/>
          <w:szCs w:val="28"/>
          <w:lang w:eastAsia="ru-RU"/>
        </w:rPr>
        <w:t>Для здійснення соціального обслуговування та надання соціальних послуг громадянам в  Центрі функціонує три відділення:</w:t>
      </w:r>
    </w:p>
    <w:p w:rsidR="00701CCF" w:rsidRPr="00701CCF" w:rsidRDefault="00701CCF" w:rsidP="00701CCF">
      <w:pPr>
        <w:spacing w:after="0" w:line="240" w:lineRule="auto"/>
        <w:ind w:firstLine="709"/>
        <w:jc w:val="both"/>
        <w:rPr>
          <w:rFonts w:ascii="Times New Roman" w:eastAsia="Times New Roman" w:hAnsi="Times New Roman" w:cs="Times New Roman"/>
          <w:sz w:val="24"/>
          <w:szCs w:val="24"/>
          <w:lang w:eastAsia="ru-RU"/>
        </w:rPr>
      </w:pPr>
      <w:r w:rsidRPr="00701CCF">
        <w:rPr>
          <w:rFonts w:ascii="Times New Roman" w:eastAsia="Times New Roman" w:hAnsi="Times New Roman" w:cs="Times New Roman"/>
          <w:color w:val="000000"/>
          <w:sz w:val="28"/>
          <w:szCs w:val="28"/>
          <w:lang w:eastAsia="ru-RU"/>
        </w:rPr>
        <w:t>- відділення соціальних послуг за місцем проживання;</w:t>
      </w:r>
    </w:p>
    <w:p w:rsidR="00701CCF" w:rsidRPr="00701CCF" w:rsidRDefault="00701CCF" w:rsidP="00701CCF">
      <w:pPr>
        <w:spacing w:after="0" w:line="240" w:lineRule="auto"/>
        <w:ind w:firstLine="709"/>
        <w:jc w:val="both"/>
        <w:rPr>
          <w:rFonts w:ascii="Times New Roman" w:eastAsia="Times New Roman" w:hAnsi="Times New Roman" w:cs="Times New Roman"/>
          <w:sz w:val="24"/>
          <w:szCs w:val="24"/>
          <w:lang w:eastAsia="ru-RU"/>
        </w:rPr>
      </w:pPr>
      <w:r w:rsidRPr="00701CCF">
        <w:rPr>
          <w:rFonts w:ascii="Times New Roman" w:eastAsia="Times New Roman" w:hAnsi="Times New Roman" w:cs="Times New Roman"/>
          <w:color w:val="000000"/>
          <w:sz w:val="28"/>
          <w:szCs w:val="28"/>
          <w:lang w:eastAsia="ru-RU"/>
        </w:rPr>
        <w:t>- відділення стаціонарного догляду для постійного або тимчасового проживання;</w:t>
      </w:r>
    </w:p>
    <w:p w:rsidR="00701CCF" w:rsidRPr="00701CCF" w:rsidRDefault="00701CCF" w:rsidP="00701CCF">
      <w:pPr>
        <w:spacing w:after="0" w:line="240" w:lineRule="auto"/>
        <w:ind w:firstLine="709"/>
        <w:jc w:val="both"/>
        <w:rPr>
          <w:rFonts w:ascii="Times New Roman" w:eastAsia="Times New Roman" w:hAnsi="Times New Roman" w:cs="Times New Roman"/>
          <w:sz w:val="24"/>
          <w:szCs w:val="24"/>
          <w:lang w:eastAsia="ru-RU"/>
        </w:rPr>
      </w:pPr>
      <w:r w:rsidRPr="00701CCF">
        <w:rPr>
          <w:rFonts w:ascii="Times New Roman" w:eastAsia="Times New Roman" w:hAnsi="Times New Roman" w:cs="Times New Roman"/>
          <w:color w:val="000000"/>
          <w:sz w:val="28"/>
          <w:szCs w:val="28"/>
          <w:lang w:eastAsia="ru-RU"/>
        </w:rPr>
        <w:t>- відділення соціальної роботи.</w:t>
      </w:r>
    </w:p>
    <w:p w:rsidR="00701CCF" w:rsidRPr="00701CCF" w:rsidRDefault="00701CCF" w:rsidP="007E042B">
      <w:pPr>
        <w:spacing w:after="0" w:line="240" w:lineRule="auto"/>
        <w:jc w:val="both"/>
        <w:rPr>
          <w:rFonts w:ascii="Times New Roman" w:eastAsia="Times New Roman" w:hAnsi="Times New Roman" w:cs="Times New Roman"/>
          <w:sz w:val="24"/>
          <w:szCs w:val="24"/>
          <w:lang w:eastAsia="ru-RU"/>
        </w:rPr>
      </w:pPr>
      <w:r w:rsidRPr="00701CCF">
        <w:rPr>
          <w:rFonts w:ascii="Times New Roman" w:eastAsia="Times New Roman" w:hAnsi="Times New Roman" w:cs="Times New Roman"/>
          <w:color w:val="000000"/>
          <w:sz w:val="28"/>
          <w:szCs w:val="28"/>
          <w:lang w:eastAsia="ru-RU"/>
        </w:rPr>
        <w:t> </w:t>
      </w:r>
      <w:r w:rsidRPr="00701CCF">
        <w:rPr>
          <w:rFonts w:ascii="Times New Roman" w:eastAsia="Times New Roman" w:hAnsi="Times New Roman" w:cs="Times New Roman"/>
          <w:b/>
          <w:bCs/>
          <w:color w:val="000000"/>
          <w:sz w:val="28"/>
          <w:szCs w:val="28"/>
          <w:u w:val="single"/>
          <w:lang w:eastAsia="ru-RU"/>
        </w:rPr>
        <w:t>Відділення соціальних послуг за місцем проживання </w:t>
      </w:r>
      <w:r w:rsidRPr="00701CCF">
        <w:rPr>
          <w:rFonts w:ascii="Times New Roman" w:eastAsia="Times New Roman" w:hAnsi="Times New Roman" w:cs="Times New Roman"/>
          <w:b/>
          <w:bCs/>
          <w:color w:val="000000"/>
          <w:sz w:val="28"/>
          <w:szCs w:val="28"/>
          <w:lang w:eastAsia="ru-RU"/>
        </w:rPr>
        <w:t> </w:t>
      </w:r>
    </w:p>
    <w:p w:rsidR="00701CCF" w:rsidRPr="00701CCF" w:rsidRDefault="00701CCF" w:rsidP="0023263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701CCF">
        <w:rPr>
          <w:rFonts w:ascii="Times New Roman" w:eastAsia="Times New Roman" w:hAnsi="Times New Roman" w:cs="Times New Roman"/>
          <w:color w:val="000000"/>
          <w:sz w:val="28"/>
          <w:szCs w:val="28"/>
          <w:lang w:eastAsia="ru-RU"/>
        </w:rPr>
        <w:t>Соціальні послуги у відділенні надаються відповідно до вимог встановлених у Державному стандарті догляд вдома.</w:t>
      </w:r>
    </w:p>
    <w:p w:rsidR="00701CCF" w:rsidRPr="00701CCF" w:rsidRDefault="00701CCF" w:rsidP="0023263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701CCF">
        <w:rPr>
          <w:rFonts w:ascii="Times New Roman" w:eastAsia="Times New Roman" w:hAnsi="Times New Roman" w:cs="Times New Roman"/>
          <w:color w:val="000000"/>
          <w:sz w:val="28"/>
          <w:szCs w:val="28"/>
          <w:lang w:eastAsia="ru-RU"/>
        </w:rPr>
        <w:t xml:space="preserve">Надання соціальних послуг станом на 01.10.2024 року здійснюють </w:t>
      </w:r>
      <w:r w:rsidR="00232635">
        <w:rPr>
          <w:rFonts w:ascii="Times New Roman" w:eastAsia="Times New Roman" w:hAnsi="Times New Roman" w:cs="Times New Roman"/>
          <w:color w:val="000000"/>
          <w:sz w:val="28"/>
          <w:szCs w:val="28"/>
          <w:lang w:val="uk-UA" w:eastAsia="ru-RU"/>
        </w:rPr>
        <w:t xml:space="preserve">                      </w:t>
      </w:r>
      <w:r w:rsidRPr="00701CCF">
        <w:rPr>
          <w:rFonts w:ascii="Times New Roman" w:eastAsia="Times New Roman" w:hAnsi="Times New Roman" w:cs="Times New Roman"/>
          <w:color w:val="000000"/>
          <w:sz w:val="28"/>
          <w:szCs w:val="28"/>
          <w:lang w:eastAsia="ru-RU"/>
        </w:rPr>
        <w:t>28 соціальних робітників, із них:</w:t>
      </w:r>
    </w:p>
    <w:p w:rsidR="00701CCF" w:rsidRPr="00701CCF" w:rsidRDefault="00701CCF" w:rsidP="0023263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701CCF">
        <w:rPr>
          <w:rFonts w:ascii="Times New Roman" w:eastAsia="Times New Roman" w:hAnsi="Times New Roman" w:cs="Times New Roman"/>
          <w:color w:val="000000"/>
          <w:sz w:val="28"/>
          <w:szCs w:val="28"/>
          <w:lang w:eastAsia="ru-RU"/>
        </w:rPr>
        <w:t>по м.Ананьїв -</w:t>
      </w:r>
      <w:r w:rsidR="00232635">
        <w:rPr>
          <w:rFonts w:ascii="Times New Roman" w:eastAsia="Times New Roman" w:hAnsi="Times New Roman" w:cs="Times New Roman"/>
          <w:color w:val="000000"/>
          <w:sz w:val="28"/>
          <w:szCs w:val="28"/>
          <w:lang w:val="uk-UA" w:eastAsia="ru-RU"/>
        </w:rPr>
        <w:t xml:space="preserve"> </w:t>
      </w:r>
      <w:r w:rsidRPr="00701CCF">
        <w:rPr>
          <w:rFonts w:ascii="Times New Roman" w:eastAsia="Times New Roman" w:hAnsi="Times New Roman" w:cs="Times New Roman"/>
          <w:color w:val="000000"/>
          <w:sz w:val="28"/>
          <w:szCs w:val="28"/>
          <w:lang w:eastAsia="ru-RU"/>
        </w:rPr>
        <w:t>5 соц.робітників,</w:t>
      </w:r>
    </w:p>
    <w:p w:rsidR="00701CCF" w:rsidRPr="00701CCF" w:rsidRDefault="00701CCF" w:rsidP="0023263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701CCF">
        <w:rPr>
          <w:rFonts w:ascii="Times New Roman" w:eastAsia="Times New Roman" w:hAnsi="Times New Roman" w:cs="Times New Roman"/>
          <w:color w:val="000000"/>
          <w:sz w:val="28"/>
          <w:szCs w:val="28"/>
          <w:lang w:eastAsia="ru-RU"/>
        </w:rPr>
        <w:t xml:space="preserve">по Байтальському старостинському округу </w:t>
      </w:r>
      <w:r w:rsidR="00232635">
        <w:rPr>
          <w:rFonts w:ascii="Times New Roman" w:eastAsia="Times New Roman" w:hAnsi="Times New Roman" w:cs="Times New Roman"/>
          <w:color w:val="000000"/>
          <w:sz w:val="28"/>
          <w:szCs w:val="28"/>
          <w:lang w:val="uk-UA" w:eastAsia="ru-RU"/>
        </w:rPr>
        <w:t>-</w:t>
      </w:r>
      <w:r w:rsidRPr="00701CCF">
        <w:rPr>
          <w:rFonts w:ascii="Times New Roman" w:eastAsia="Times New Roman" w:hAnsi="Times New Roman" w:cs="Times New Roman"/>
          <w:color w:val="000000"/>
          <w:sz w:val="28"/>
          <w:szCs w:val="28"/>
          <w:lang w:eastAsia="ru-RU"/>
        </w:rPr>
        <w:t xml:space="preserve"> 2 соц.робітника,</w:t>
      </w:r>
    </w:p>
    <w:p w:rsidR="00701CCF" w:rsidRPr="00701CCF" w:rsidRDefault="00701CCF" w:rsidP="0023263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701CCF">
        <w:rPr>
          <w:rFonts w:ascii="Times New Roman" w:eastAsia="Times New Roman" w:hAnsi="Times New Roman" w:cs="Times New Roman"/>
          <w:color w:val="000000"/>
          <w:sz w:val="28"/>
          <w:szCs w:val="28"/>
          <w:lang w:eastAsia="ru-RU"/>
        </w:rPr>
        <w:t xml:space="preserve">по Жеребківському старостинському округу </w:t>
      </w:r>
      <w:r w:rsidR="00232635">
        <w:rPr>
          <w:rFonts w:ascii="Times New Roman" w:eastAsia="Times New Roman" w:hAnsi="Times New Roman" w:cs="Times New Roman"/>
          <w:color w:val="000000"/>
          <w:sz w:val="28"/>
          <w:szCs w:val="28"/>
          <w:lang w:val="uk-UA" w:eastAsia="ru-RU"/>
        </w:rPr>
        <w:t xml:space="preserve">- </w:t>
      </w:r>
      <w:r w:rsidRPr="00701CCF">
        <w:rPr>
          <w:rFonts w:ascii="Times New Roman" w:eastAsia="Times New Roman" w:hAnsi="Times New Roman" w:cs="Times New Roman"/>
          <w:color w:val="000000"/>
          <w:sz w:val="28"/>
          <w:szCs w:val="28"/>
          <w:lang w:eastAsia="ru-RU"/>
        </w:rPr>
        <w:t>3 соц.робітника,</w:t>
      </w:r>
    </w:p>
    <w:p w:rsidR="00701CCF" w:rsidRPr="00701CCF" w:rsidRDefault="00701CCF" w:rsidP="0023263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701CCF">
        <w:rPr>
          <w:rFonts w:ascii="Times New Roman" w:eastAsia="Times New Roman" w:hAnsi="Times New Roman" w:cs="Times New Roman"/>
          <w:color w:val="000000"/>
          <w:sz w:val="28"/>
          <w:szCs w:val="28"/>
          <w:lang w:eastAsia="ru-RU"/>
        </w:rPr>
        <w:t>по Гандрабурівському старостинському округу</w:t>
      </w:r>
      <w:r w:rsidR="00232635">
        <w:rPr>
          <w:rFonts w:ascii="Times New Roman" w:eastAsia="Times New Roman" w:hAnsi="Times New Roman" w:cs="Times New Roman"/>
          <w:color w:val="000000"/>
          <w:sz w:val="28"/>
          <w:szCs w:val="28"/>
          <w:lang w:val="uk-UA" w:eastAsia="ru-RU"/>
        </w:rPr>
        <w:t xml:space="preserve"> - </w:t>
      </w:r>
      <w:r w:rsidRPr="00701CCF">
        <w:rPr>
          <w:rFonts w:ascii="Times New Roman" w:eastAsia="Times New Roman" w:hAnsi="Times New Roman" w:cs="Times New Roman"/>
          <w:color w:val="000000"/>
          <w:sz w:val="28"/>
          <w:szCs w:val="28"/>
          <w:lang w:eastAsia="ru-RU"/>
        </w:rPr>
        <w:t>4 соц.робітників,</w:t>
      </w:r>
    </w:p>
    <w:p w:rsidR="00701CCF" w:rsidRPr="00701CCF" w:rsidRDefault="00701CCF" w:rsidP="0023263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701CCF">
        <w:rPr>
          <w:rFonts w:ascii="Times New Roman" w:eastAsia="Times New Roman" w:hAnsi="Times New Roman" w:cs="Times New Roman"/>
          <w:color w:val="000000"/>
          <w:sz w:val="28"/>
          <w:szCs w:val="28"/>
          <w:lang w:eastAsia="ru-RU"/>
        </w:rPr>
        <w:t xml:space="preserve">по Кохівському старостинському округу </w:t>
      </w:r>
      <w:r w:rsidR="00232635">
        <w:rPr>
          <w:rFonts w:ascii="Times New Roman" w:eastAsia="Times New Roman" w:hAnsi="Times New Roman" w:cs="Times New Roman"/>
          <w:color w:val="000000"/>
          <w:sz w:val="28"/>
          <w:szCs w:val="28"/>
          <w:lang w:val="uk-UA" w:eastAsia="ru-RU"/>
        </w:rPr>
        <w:t>-</w:t>
      </w:r>
      <w:r w:rsidRPr="00701CCF">
        <w:rPr>
          <w:rFonts w:ascii="Times New Roman" w:eastAsia="Times New Roman" w:hAnsi="Times New Roman" w:cs="Times New Roman"/>
          <w:color w:val="000000"/>
          <w:sz w:val="28"/>
          <w:szCs w:val="28"/>
          <w:lang w:eastAsia="ru-RU"/>
        </w:rPr>
        <w:t xml:space="preserve"> 6 соц.робітників,</w:t>
      </w:r>
    </w:p>
    <w:p w:rsidR="00701CCF" w:rsidRPr="00701CCF" w:rsidRDefault="00701CCF" w:rsidP="0023263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701CCF">
        <w:rPr>
          <w:rFonts w:ascii="Times New Roman" w:eastAsia="Times New Roman" w:hAnsi="Times New Roman" w:cs="Times New Roman"/>
          <w:color w:val="000000"/>
          <w:sz w:val="28"/>
          <w:szCs w:val="28"/>
          <w:lang w:eastAsia="ru-RU"/>
        </w:rPr>
        <w:t xml:space="preserve">по Шимківському старостинському округу </w:t>
      </w:r>
      <w:r w:rsidR="00232635">
        <w:rPr>
          <w:rFonts w:ascii="Times New Roman" w:eastAsia="Times New Roman" w:hAnsi="Times New Roman" w:cs="Times New Roman"/>
          <w:color w:val="000000"/>
          <w:sz w:val="28"/>
          <w:szCs w:val="28"/>
          <w:lang w:val="uk-UA" w:eastAsia="ru-RU"/>
        </w:rPr>
        <w:t xml:space="preserve">- </w:t>
      </w:r>
      <w:r w:rsidRPr="00701CCF">
        <w:rPr>
          <w:rFonts w:ascii="Times New Roman" w:eastAsia="Times New Roman" w:hAnsi="Times New Roman" w:cs="Times New Roman"/>
          <w:color w:val="000000"/>
          <w:sz w:val="28"/>
          <w:szCs w:val="28"/>
          <w:lang w:eastAsia="ru-RU"/>
        </w:rPr>
        <w:t>1 соц.робітник,</w:t>
      </w:r>
    </w:p>
    <w:p w:rsidR="00701CCF" w:rsidRPr="00701CCF" w:rsidRDefault="00701CCF" w:rsidP="0023263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701CCF">
        <w:rPr>
          <w:rFonts w:ascii="Times New Roman" w:eastAsia="Times New Roman" w:hAnsi="Times New Roman" w:cs="Times New Roman"/>
          <w:color w:val="000000"/>
          <w:sz w:val="28"/>
          <w:szCs w:val="28"/>
          <w:lang w:eastAsia="ru-RU"/>
        </w:rPr>
        <w:t xml:space="preserve">по Коханівському старостинському округу </w:t>
      </w:r>
      <w:r w:rsidR="00232635">
        <w:rPr>
          <w:rFonts w:ascii="Times New Roman" w:eastAsia="Times New Roman" w:hAnsi="Times New Roman" w:cs="Times New Roman"/>
          <w:color w:val="000000"/>
          <w:sz w:val="28"/>
          <w:szCs w:val="28"/>
          <w:lang w:val="uk-UA" w:eastAsia="ru-RU"/>
        </w:rPr>
        <w:t>-</w:t>
      </w:r>
      <w:r w:rsidRPr="00701CCF">
        <w:rPr>
          <w:rFonts w:ascii="Times New Roman" w:eastAsia="Times New Roman" w:hAnsi="Times New Roman" w:cs="Times New Roman"/>
          <w:color w:val="000000"/>
          <w:sz w:val="28"/>
          <w:szCs w:val="28"/>
          <w:lang w:eastAsia="ru-RU"/>
        </w:rPr>
        <w:t xml:space="preserve"> 2 соц.робітника,</w:t>
      </w:r>
    </w:p>
    <w:p w:rsidR="00701CCF" w:rsidRPr="00701CCF" w:rsidRDefault="00701CCF" w:rsidP="0023263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701CCF">
        <w:rPr>
          <w:rFonts w:ascii="Times New Roman" w:eastAsia="Times New Roman" w:hAnsi="Times New Roman" w:cs="Times New Roman"/>
          <w:color w:val="000000"/>
          <w:sz w:val="28"/>
          <w:szCs w:val="28"/>
          <w:lang w:eastAsia="ru-RU"/>
        </w:rPr>
        <w:lastRenderedPageBreak/>
        <w:t xml:space="preserve">по Долинській сільській територіальній громаді </w:t>
      </w:r>
      <w:r w:rsidR="00232635">
        <w:rPr>
          <w:rFonts w:ascii="Times New Roman" w:eastAsia="Times New Roman" w:hAnsi="Times New Roman" w:cs="Times New Roman"/>
          <w:color w:val="000000"/>
          <w:sz w:val="28"/>
          <w:szCs w:val="28"/>
          <w:lang w:val="uk-UA" w:eastAsia="ru-RU"/>
        </w:rPr>
        <w:t>-</w:t>
      </w:r>
      <w:r w:rsidRPr="00701CCF">
        <w:rPr>
          <w:rFonts w:ascii="Times New Roman" w:eastAsia="Times New Roman" w:hAnsi="Times New Roman" w:cs="Times New Roman"/>
          <w:color w:val="000000"/>
          <w:sz w:val="28"/>
          <w:szCs w:val="28"/>
          <w:lang w:eastAsia="ru-RU"/>
        </w:rPr>
        <w:t xml:space="preserve"> 5 соц.робітників.</w:t>
      </w:r>
    </w:p>
    <w:p w:rsidR="00701CCF" w:rsidRPr="00701CCF" w:rsidRDefault="00701CCF" w:rsidP="00232635">
      <w:pPr>
        <w:shd w:val="clear" w:color="auto" w:fill="FFFFFF"/>
        <w:spacing w:after="0" w:line="240" w:lineRule="auto"/>
        <w:jc w:val="both"/>
        <w:rPr>
          <w:rFonts w:ascii="Times New Roman" w:eastAsia="Times New Roman" w:hAnsi="Times New Roman" w:cs="Times New Roman"/>
          <w:sz w:val="24"/>
          <w:szCs w:val="24"/>
          <w:lang w:eastAsia="ru-RU"/>
        </w:rPr>
      </w:pPr>
      <w:r w:rsidRPr="00701CCF">
        <w:rPr>
          <w:rFonts w:ascii="Times New Roman" w:eastAsia="Times New Roman" w:hAnsi="Times New Roman" w:cs="Times New Roman"/>
          <w:color w:val="000000"/>
          <w:sz w:val="28"/>
          <w:szCs w:val="28"/>
          <w:lang w:eastAsia="ru-RU"/>
        </w:rPr>
        <w:tab/>
        <w:t xml:space="preserve">За 9 місяців 2024 року відділенням було обслуговувано </w:t>
      </w:r>
      <w:r w:rsidR="00232635">
        <w:rPr>
          <w:rFonts w:ascii="Times New Roman" w:eastAsia="Times New Roman" w:hAnsi="Times New Roman" w:cs="Times New Roman"/>
          <w:color w:val="000000"/>
          <w:sz w:val="28"/>
          <w:szCs w:val="28"/>
          <w:lang w:val="uk-UA" w:eastAsia="ru-RU"/>
        </w:rPr>
        <w:t xml:space="preserve">- </w:t>
      </w:r>
      <w:r w:rsidRPr="00701CCF">
        <w:rPr>
          <w:rFonts w:ascii="Times New Roman" w:eastAsia="Times New Roman" w:hAnsi="Times New Roman" w:cs="Times New Roman"/>
          <w:color w:val="000000"/>
          <w:sz w:val="28"/>
          <w:szCs w:val="28"/>
          <w:lang w:eastAsia="ru-RU"/>
        </w:rPr>
        <w:t>245 осіб , в тому числі 56 осіб отримали послуги з установленням диференційованої плати.</w:t>
      </w:r>
    </w:p>
    <w:p w:rsidR="00701CCF" w:rsidRPr="00701CCF" w:rsidRDefault="00701CCF" w:rsidP="00232635">
      <w:pPr>
        <w:shd w:val="clear" w:color="auto" w:fill="FFFFFF"/>
        <w:spacing w:after="0" w:line="240" w:lineRule="auto"/>
        <w:jc w:val="both"/>
        <w:rPr>
          <w:rFonts w:ascii="Times New Roman" w:eastAsia="Times New Roman" w:hAnsi="Times New Roman" w:cs="Times New Roman"/>
          <w:sz w:val="24"/>
          <w:szCs w:val="24"/>
          <w:lang w:eastAsia="ru-RU"/>
        </w:rPr>
      </w:pPr>
      <w:r w:rsidRPr="00701CCF">
        <w:rPr>
          <w:rFonts w:ascii="Times New Roman" w:eastAsia="Times New Roman" w:hAnsi="Times New Roman" w:cs="Times New Roman"/>
          <w:color w:val="000000"/>
          <w:sz w:val="28"/>
          <w:szCs w:val="28"/>
          <w:lang w:eastAsia="ru-RU"/>
        </w:rPr>
        <w:tab/>
        <w:t>За 9 місяців 2024 року у відділення соціальних послуг за місцем проживання взято на обслуговування 10 осіб, припинено надання соціальних послуг - 36 особам  з причин смерті - 19, у зв’язку з відсутністю потреби отримання соціальних послуг - 3, опіка родичів - 10, зі зміною місця проживання -</w:t>
      </w:r>
      <w:r w:rsidR="00232635">
        <w:rPr>
          <w:rFonts w:ascii="Times New Roman" w:eastAsia="Times New Roman" w:hAnsi="Times New Roman" w:cs="Times New Roman"/>
          <w:color w:val="000000"/>
          <w:sz w:val="28"/>
          <w:szCs w:val="28"/>
          <w:lang w:val="uk-UA" w:eastAsia="ru-RU"/>
        </w:rPr>
        <w:t xml:space="preserve"> </w:t>
      </w:r>
      <w:r w:rsidRPr="00701CCF">
        <w:rPr>
          <w:rFonts w:ascii="Times New Roman" w:eastAsia="Times New Roman" w:hAnsi="Times New Roman" w:cs="Times New Roman"/>
          <w:color w:val="000000"/>
          <w:sz w:val="28"/>
          <w:szCs w:val="28"/>
          <w:lang w:eastAsia="ru-RU"/>
        </w:rPr>
        <w:t>4 ).</w:t>
      </w:r>
    </w:p>
    <w:p w:rsidR="00701CCF" w:rsidRPr="00701CCF" w:rsidRDefault="00701CCF" w:rsidP="0023263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701CCF">
        <w:rPr>
          <w:rFonts w:ascii="Times New Roman" w:eastAsia="Times New Roman" w:hAnsi="Times New Roman" w:cs="Times New Roman"/>
          <w:color w:val="000000"/>
          <w:sz w:val="28"/>
          <w:szCs w:val="28"/>
          <w:lang w:eastAsia="ru-RU"/>
        </w:rPr>
        <w:t>На всіх громадян, що отримують соціальну послугу у відділенні ведуться особові справи, визначаються індивідуальні потреби в соціальній послузі, складаються індивідуальні плани, укладаються договори про надання послуг. Для обліку громадян, що отримують соціальні послуги в Центрі, постійно ведеться своя внутрішня база даних.</w:t>
      </w:r>
    </w:p>
    <w:p w:rsidR="00701CCF" w:rsidRPr="00701CCF" w:rsidRDefault="00701CCF" w:rsidP="007E042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701CCF">
        <w:rPr>
          <w:rFonts w:ascii="Times New Roman" w:eastAsia="Times New Roman" w:hAnsi="Times New Roman" w:cs="Times New Roman"/>
          <w:color w:val="000000"/>
          <w:sz w:val="28"/>
          <w:szCs w:val="28"/>
          <w:lang w:eastAsia="ru-RU"/>
        </w:rPr>
        <w:t xml:space="preserve">Соціальними робітниками відділення соціальних послуг за місцем проживання послуги надавалися якісно, в повному обсязі. Станом на </w:t>
      </w:r>
      <w:r w:rsidR="007E042B">
        <w:rPr>
          <w:rFonts w:ascii="Times New Roman" w:eastAsia="Times New Roman" w:hAnsi="Times New Roman" w:cs="Times New Roman"/>
          <w:color w:val="000000"/>
          <w:sz w:val="28"/>
          <w:szCs w:val="28"/>
          <w:lang w:val="uk-UA" w:eastAsia="ru-RU"/>
        </w:rPr>
        <w:t xml:space="preserve">                 </w:t>
      </w:r>
      <w:r w:rsidRPr="00701CCF">
        <w:rPr>
          <w:rFonts w:ascii="Times New Roman" w:eastAsia="Times New Roman" w:hAnsi="Times New Roman" w:cs="Times New Roman"/>
          <w:color w:val="000000"/>
          <w:sz w:val="28"/>
          <w:szCs w:val="28"/>
          <w:lang w:eastAsia="ru-RU"/>
        </w:rPr>
        <w:t xml:space="preserve">01.10. 2024 року надано </w:t>
      </w:r>
      <w:r w:rsidR="007E042B">
        <w:rPr>
          <w:rFonts w:ascii="Times New Roman" w:eastAsia="Times New Roman" w:hAnsi="Times New Roman" w:cs="Times New Roman"/>
          <w:color w:val="000000"/>
          <w:sz w:val="28"/>
          <w:szCs w:val="28"/>
          <w:lang w:val="uk-UA" w:eastAsia="ru-RU"/>
        </w:rPr>
        <w:t xml:space="preserve">- </w:t>
      </w:r>
      <w:r w:rsidRPr="00701CCF">
        <w:rPr>
          <w:rFonts w:ascii="Times New Roman" w:eastAsia="Times New Roman" w:hAnsi="Times New Roman" w:cs="Times New Roman"/>
          <w:color w:val="000000"/>
          <w:sz w:val="28"/>
          <w:szCs w:val="28"/>
          <w:lang w:eastAsia="ru-RU"/>
        </w:rPr>
        <w:t xml:space="preserve">17640 соціальних послуг, 4032 </w:t>
      </w:r>
      <w:r w:rsidR="007E042B">
        <w:rPr>
          <w:rFonts w:ascii="Times New Roman" w:eastAsia="Times New Roman" w:hAnsi="Times New Roman" w:cs="Times New Roman"/>
          <w:color w:val="000000"/>
          <w:sz w:val="28"/>
          <w:szCs w:val="28"/>
          <w:lang w:val="uk-UA" w:eastAsia="ru-RU"/>
        </w:rPr>
        <w:t xml:space="preserve">- </w:t>
      </w:r>
      <w:r w:rsidRPr="00701CCF">
        <w:rPr>
          <w:rFonts w:ascii="Times New Roman" w:eastAsia="Times New Roman" w:hAnsi="Times New Roman" w:cs="Times New Roman"/>
          <w:color w:val="000000"/>
          <w:sz w:val="28"/>
          <w:szCs w:val="28"/>
          <w:lang w:eastAsia="ru-RU"/>
        </w:rPr>
        <w:t xml:space="preserve">послуг надані за плату. Загальна кількість видів соціальних послуг, що надавалися громадянам  складає </w:t>
      </w:r>
      <w:r w:rsidR="007E042B">
        <w:rPr>
          <w:rFonts w:ascii="Times New Roman" w:eastAsia="Times New Roman" w:hAnsi="Times New Roman" w:cs="Times New Roman"/>
          <w:color w:val="000000"/>
          <w:sz w:val="28"/>
          <w:szCs w:val="28"/>
          <w:lang w:val="uk-UA" w:eastAsia="ru-RU"/>
        </w:rPr>
        <w:t xml:space="preserve">- </w:t>
      </w:r>
      <w:r w:rsidRPr="00701CCF">
        <w:rPr>
          <w:rFonts w:ascii="Times New Roman" w:eastAsia="Times New Roman" w:hAnsi="Times New Roman" w:cs="Times New Roman"/>
          <w:color w:val="000000"/>
          <w:sz w:val="28"/>
          <w:szCs w:val="28"/>
          <w:lang w:eastAsia="ru-RU"/>
        </w:rPr>
        <w:t>43 види.</w:t>
      </w:r>
    </w:p>
    <w:p w:rsidR="00701CCF" w:rsidRPr="00701CCF" w:rsidRDefault="00701CCF" w:rsidP="007E042B">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701CCF">
        <w:rPr>
          <w:rFonts w:ascii="Times New Roman" w:eastAsia="Times New Roman" w:hAnsi="Times New Roman" w:cs="Times New Roman"/>
          <w:b/>
          <w:bCs/>
          <w:color w:val="000000"/>
          <w:sz w:val="28"/>
          <w:szCs w:val="28"/>
          <w:u w:val="single"/>
          <w:lang w:eastAsia="ru-RU"/>
        </w:rPr>
        <w:t>Відділення стаціонарного догляду для постійного або тимчасового проживання</w:t>
      </w:r>
    </w:p>
    <w:p w:rsidR="00701CCF" w:rsidRPr="00701CCF" w:rsidRDefault="00701CCF" w:rsidP="007E042B">
      <w:pPr>
        <w:shd w:val="clear" w:color="auto" w:fill="FFFFFF"/>
        <w:spacing w:after="0" w:line="240" w:lineRule="auto"/>
        <w:jc w:val="both"/>
        <w:rPr>
          <w:rFonts w:ascii="Times New Roman" w:eastAsia="Times New Roman" w:hAnsi="Times New Roman" w:cs="Times New Roman"/>
          <w:sz w:val="24"/>
          <w:szCs w:val="24"/>
          <w:lang w:eastAsia="ru-RU"/>
        </w:rPr>
      </w:pPr>
      <w:r w:rsidRPr="00701CCF">
        <w:rPr>
          <w:rFonts w:ascii="Times New Roman" w:eastAsia="Times New Roman" w:hAnsi="Times New Roman" w:cs="Times New Roman"/>
          <w:color w:val="000000"/>
          <w:sz w:val="28"/>
          <w:szCs w:val="28"/>
          <w:lang w:eastAsia="ru-RU"/>
        </w:rPr>
        <w:tab/>
        <w:t>На території с.Байтали Ананьївської </w:t>
      </w:r>
      <w:r w:rsidR="007E042B" w:rsidRPr="00FA4322">
        <w:rPr>
          <w:rFonts w:ascii="Times New Roman" w:eastAsia="Times New Roman" w:hAnsi="Times New Roman" w:cs="Times New Roman"/>
          <w:sz w:val="28"/>
          <w:szCs w:val="28"/>
          <w:lang w:val="uk-UA" w:eastAsia="ru-RU"/>
        </w:rPr>
        <w:t>міської</w:t>
      </w:r>
      <w:r w:rsidR="007E042B" w:rsidRPr="007E042B">
        <w:rPr>
          <w:rFonts w:ascii="Times New Roman" w:eastAsia="Times New Roman" w:hAnsi="Times New Roman" w:cs="Times New Roman"/>
          <w:color w:val="000000"/>
          <w:sz w:val="28"/>
          <w:szCs w:val="28"/>
          <w:lang w:eastAsia="ru-RU"/>
        </w:rPr>
        <w:t xml:space="preserve"> </w:t>
      </w:r>
      <w:r w:rsidRPr="00701CCF">
        <w:rPr>
          <w:rFonts w:ascii="Times New Roman" w:eastAsia="Times New Roman" w:hAnsi="Times New Roman" w:cs="Times New Roman"/>
          <w:color w:val="000000"/>
          <w:sz w:val="28"/>
          <w:szCs w:val="28"/>
          <w:lang w:eastAsia="ru-RU"/>
        </w:rPr>
        <w:t>територіальної громади Подільського району Одеської області діє відділення стаціонарного догляду для постійного або тимчасового проживання.</w:t>
      </w:r>
    </w:p>
    <w:p w:rsidR="00701CCF" w:rsidRPr="00701CCF" w:rsidRDefault="00701CCF" w:rsidP="007E042B">
      <w:pPr>
        <w:shd w:val="clear" w:color="auto" w:fill="FFFFFF"/>
        <w:spacing w:after="0" w:line="240" w:lineRule="auto"/>
        <w:jc w:val="both"/>
        <w:rPr>
          <w:rFonts w:ascii="Times New Roman" w:eastAsia="Times New Roman" w:hAnsi="Times New Roman" w:cs="Times New Roman"/>
          <w:sz w:val="24"/>
          <w:szCs w:val="24"/>
          <w:lang w:eastAsia="ru-RU"/>
        </w:rPr>
      </w:pPr>
      <w:r w:rsidRPr="00701CCF">
        <w:rPr>
          <w:rFonts w:ascii="Times New Roman" w:eastAsia="Times New Roman" w:hAnsi="Times New Roman" w:cs="Times New Roman"/>
          <w:color w:val="000000"/>
          <w:sz w:val="28"/>
          <w:szCs w:val="28"/>
          <w:lang w:eastAsia="ru-RU"/>
        </w:rPr>
        <w:tab/>
        <w:t>За  9 місяців 2024 року у відділенні стаціонарного догляду для постійного або тимчасового проживання соціальні послуги були надані 20 особам, із них 9</w:t>
      </w:r>
      <w:r w:rsidR="007E042B">
        <w:rPr>
          <w:rFonts w:ascii="Times New Roman" w:eastAsia="Times New Roman" w:hAnsi="Times New Roman" w:cs="Times New Roman"/>
          <w:color w:val="000000"/>
          <w:sz w:val="28"/>
          <w:szCs w:val="28"/>
          <w:lang w:val="uk-UA" w:eastAsia="ru-RU"/>
        </w:rPr>
        <w:t xml:space="preserve"> </w:t>
      </w:r>
      <w:r w:rsidRPr="00701CCF">
        <w:rPr>
          <w:rFonts w:ascii="Times New Roman" w:eastAsia="Times New Roman" w:hAnsi="Times New Roman" w:cs="Times New Roman"/>
          <w:color w:val="000000"/>
          <w:sz w:val="28"/>
          <w:szCs w:val="28"/>
          <w:lang w:eastAsia="ru-RU"/>
        </w:rPr>
        <w:t>осіб  - особи з інвалідністю.</w:t>
      </w:r>
    </w:p>
    <w:p w:rsidR="00701CCF" w:rsidRPr="00701CCF" w:rsidRDefault="00701CCF" w:rsidP="007E042B">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701CCF">
        <w:rPr>
          <w:rFonts w:ascii="Times New Roman" w:eastAsia="Times New Roman" w:hAnsi="Times New Roman" w:cs="Times New Roman"/>
          <w:color w:val="000000"/>
          <w:sz w:val="28"/>
          <w:szCs w:val="28"/>
          <w:lang w:eastAsia="ru-RU"/>
        </w:rPr>
        <w:t xml:space="preserve">Працівниками  відділення  стаціонарного догляду для постійного або тимчасового проживання послуги надавалися якісно, в повному обсязі. За звітний період надано </w:t>
      </w:r>
      <w:r w:rsidR="007E042B">
        <w:rPr>
          <w:rFonts w:ascii="Times New Roman" w:eastAsia="Times New Roman" w:hAnsi="Times New Roman" w:cs="Times New Roman"/>
          <w:color w:val="000000"/>
          <w:sz w:val="28"/>
          <w:szCs w:val="28"/>
          <w:lang w:val="uk-UA" w:eastAsia="ru-RU"/>
        </w:rPr>
        <w:t xml:space="preserve">- </w:t>
      </w:r>
      <w:r w:rsidRPr="00701CCF">
        <w:rPr>
          <w:rFonts w:ascii="Times New Roman" w:eastAsia="Times New Roman" w:hAnsi="Times New Roman" w:cs="Times New Roman"/>
          <w:color w:val="000000"/>
          <w:sz w:val="28"/>
          <w:szCs w:val="28"/>
          <w:lang w:eastAsia="ru-RU"/>
        </w:rPr>
        <w:t>5460 соціальних послуг.</w:t>
      </w:r>
    </w:p>
    <w:p w:rsidR="00701CCF" w:rsidRPr="00701CCF" w:rsidRDefault="00701CCF" w:rsidP="00701CCF">
      <w:pPr>
        <w:spacing w:after="0" w:line="240" w:lineRule="auto"/>
        <w:ind w:firstLine="708"/>
        <w:rPr>
          <w:rFonts w:ascii="Times New Roman" w:eastAsia="Times New Roman" w:hAnsi="Times New Roman" w:cs="Times New Roman"/>
          <w:sz w:val="24"/>
          <w:szCs w:val="24"/>
          <w:lang w:eastAsia="ru-RU"/>
        </w:rPr>
      </w:pPr>
      <w:r w:rsidRPr="00701CCF">
        <w:rPr>
          <w:rFonts w:ascii="Times New Roman" w:eastAsia="Times New Roman" w:hAnsi="Times New Roman" w:cs="Times New Roman"/>
          <w:b/>
          <w:bCs/>
          <w:color w:val="000000"/>
          <w:sz w:val="28"/>
          <w:szCs w:val="28"/>
          <w:u w:val="single"/>
          <w:lang w:eastAsia="ru-RU"/>
        </w:rPr>
        <w:t>Відділення соціальної роботи</w:t>
      </w:r>
    </w:p>
    <w:p w:rsidR="00701CCF" w:rsidRPr="00701CCF" w:rsidRDefault="00701CCF" w:rsidP="00647BDE">
      <w:pPr>
        <w:shd w:val="clear" w:color="auto" w:fill="FFFFFF"/>
        <w:tabs>
          <w:tab w:val="left" w:pos="993"/>
        </w:tabs>
        <w:spacing w:after="0" w:line="240" w:lineRule="auto"/>
        <w:ind w:firstLine="708"/>
        <w:jc w:val="both"/>
        <w:rPr>
          <w:rFonts w:ascii="Times New Roman" w:eastAsia="Times New Roman" w:hAnsi="Times New Roman" w:cs="Times New Roman"/>
          <w:sz w:val="24"/>
          <w:szCs w:val="24"/>
          <w:lang w:eastAsia="ru-RU"/>
        </w:rPr>
      </w:pPr>
      <w:r w:rsidRPr="00701CCF">
        <w:rPr>
          <w:rFonts w:ascii="Times New Roman" w:eastAsia="Times New Roman" w:hAnsi="Times New Roman" w:cs="Times New Roman"/>
          <w:color w:val="000000"/>
          <w:sz w:val="28"/>
          <w:szCs w:val="28"/>
          <w:lang w:eastAsia="ru-RU"/>
        </w:rPr>
        <w:t xml:space="preserve">Відповідно до плану роботи КУ «ЦНСП Ананьївської міської ради» на </w:t>
      </w:r>
      <w:r w:rsidR="00647BDE">
        <w:rPr>
          <w:rFonts w:ascii="Times New Roman" w:eastAsia="Times New Roman" w:hAnsi="Times New Roman" w:cs="Times New Roman"/>
          <w:color w:val="000000"/>
          <w:sz w:val="28"/>
          <w:szCs w:val="28"/>
          <w:lang w:val="uk-UA" w:eastAsia="ru-RU"/>
        </w:rPr>
        <w:t xml:space="preserve">                 </w:t>
      </w:r>
      <w:r w:rsidRPr="00701CCF">
        <w:rPr>
          <w:rFonts w:ascii="Times New Roman" w:eastAsia="Times New Roman" w:hAnsi="Times New Roman" w:cs="Times New Roman"/>
          <w:color w:val="000000"/>
          <w:sz w:val="28"/>
          <w:szCs w:val="28"/>
          <w:lang w:eastAsia="ru-RU"/>
        </w:rPr>
        <w:t>9</w:t>
      </w:r>
      <w:r w:rsidR="00647BDE">
        <w:rPr>
          <w:rFonts w:ascii="Times New Roman" w:eastAsia="Times New Roman" w:hAnsi="Times New Roman" w:cs="Times New Roman"/>
          <w:color w:val="000000"/>
          <w:sz w:val="28"/>
          <w:szCs w:val="28"/>
          <w:lang w:val="uk-UA" w:eastAsia="ru-RU"/>
        </w:rPr>
        <w:t xml:space="preserve"> </w:t>
      </w:r>
      <w:r w:rsidRPr="00701CCF">
        <w:rPr>
          <w:rFonts w:ascii="Times New Roman" w:eastAsia="Times New Roman" w:hAnsi="Times New Roman" w:cs="Times New Roman"/>
          <w:color w:val="000000"/>
          <w:sz w:val="28"/>
          <w:szCs w:val="28"/>
          <w:lang w:eastAsia="ru-RU"/>
        </w:rPr>
        <w:t>місяців 2024 року, мета та головні завдання діяльності відділення соціальної роботи Центру  полягали в реалізації державних, національних, регіональних соціальних програм для сімей, дітей та молоді, в здійсненні соціального обслуговування шляхом надання їм психологічних, соціально-педагогічних, правових, соціально-медичних, соціально-економічних та інформаційних послуг через різноманітні індивідуальні і групові заходи.</w:t>
      </w:r>
    </w:p>
    <w:p w:rsidR="00701CCF" w:rsidRPr="00701CCF" w:rsidRDefault="00701CCF" w:rsidP="00647BDE">
      <w:pPr>
        <w:shd w:val="clear" w:color="auto" w:fill="FFFFFF"/>
        <w:tabs>
          <w:tab w:val="left" w:pos="993"/>
        </w:tabs>
        <w:spacing w:after="0" w:line="240" w:lineRule="auto"/>
        <w:ind w:firstLine="708"/>
        <w:jc w:val="both"/>
        <w:rPr>
          <w:rFonts w:ascii="Times New Roman" w:eastAsia="Times New Roman" w:hAnsi="Times New Roman" w:cs="Times New Roman"/>
          <w:sz w:val="24"/>
          <w:szCs w:val="24"/>
          <w:lang w:eastAsia="ru-RU"/>
        </w:rPr>
      </w:pPr>
      <w:r w:rsidRPr="00701CCF">
        <w:rPr>
          <w:rFonts w:ascii="Times New Roman" w:eastAsia="Times New Roman" w:hAnsi="Times New Roman" w:cs="Times New Roman"/>
          <w:color w:val="000000"/>
          <w:sz w:val="28"/>
          <w:szCs w:val="28"/>
          <w:lang w:eastAsia="ru-RU"/>
        </w:rPr>
        <w:t>Протягом  січня - вересня 2024 року:</w:t>
      </w:r>
    </w:p>
    <w:p w:rsidR="00701CCF" w:rsidRPr="00701CCF" w:rsidRDefault="00647BDE" w:rsidP="00647BDE">
      <w:pPr>
        <w:shd w:val="clear" w:color="auto" w:fill="FFFFFF"/>
        <w:tabs>
          <w:tab w:val="left" w:pos="993"/>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8"/>
          <w:szCs w:val="28"/>
          <w:lang w:val="uk-UA" w:eastAsia="ru-RU"/>
        </w:rPr>
        <w:t xml:space="preserve">- </w:t>
      </w:r>
      <w:r w:rsidR="00701CCF" w:rsidRPr="00701CCF">
        <w:rPr>
          <w:rFonts w:ascii="Times New Roman" w:eastAsia="Times New Roman" w:hAnsi="Times New Roman" w:cs="Times New Roman"/>
          <w:color w:val="000000"/>
          <w:sz w:val="28"/>
          <w:szCs w:val="28"/>
          <w:lang w:eastAsia="ru-RU"/>
        </w:rPr>
        <w:t>забезпечувалось раннє виявлення, облік, соціальне супроводження сімей, які опинилися в складних життєвих обставинах, а також ведення відповідного банку даних;</w:t>
      </w:r>
    </w:p>
    <w:p w:rsidR="00701CCF" w:rsidRPr="00701CCF" w:rsidRDefault="00647BDE" w:rsidP="00647BDE">
      <w:pPr>
        <w:shd w:val="clear" w:color="auto" w:fill="FFFFFF"/>
        <w:tabs>
          <w:tab w:val="left" w:pos="993"/>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8"/>
          <w:szCs w:val="28"/>
          <w:lang w:val="uk-UA" w:eastAsia="ru-RU"/>
        </w:rPr>
        <w:t xml:space="preserve">- </w:t>
      </w:r>
      <w:r w:rsidR="00701CCF" w:rsidRPr="00701CCF">
        <w:rPr>
          <w:rFonts w:ascii="Times New Roman" w:eastAsia="Times New Roman" w:hAnsi="Times New Roman" w:cs="Times New Roman"/>
          <w:color w:val="000000"/>
          <w:sz w:val="28"/>
          <w:szCs w:val="28"/>
          <w:lang w:eastAsia="ru-RU"/>
        </w:rPr>
        <w:t>продовжувалась співпраця з партнерами у проведенні соціально-профілактичної роботи із запобігання негативних явищ серед дітей та у молодіжному середовищі, соціальної адаптації молоді, що повернулася з місць позбавлення волі та молоді, засудженої до покарань, не пов’язаних з позбавленням волі;</w:t>
      </w:r>
    </w:p>
    <w:p w:rsidR="00701CCF" w:rsidRPr="00701CCF" w:rsidRDefault="00647BDE" w:rsidP="00647BDE">
      <w:pPr>
        <w:shd w:val="clear" w:color="auto" w:fill="FFFFFF"/>
        <w:tabs>
          <w:tab w:val="left" w:pos="993"/>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8"/>
          <w:szCs w:val="28"/>
          <w:lang w:val="uk-UA" w:eastAsia="ru-RU"/>
        </w:rPr>
        <w:lastRenderedPageBreak/>
        <w:t xml:space="preserve">- </w:t>
      </w:r>
      <w:r w:rsidR="00701CCF" w:rsidRPr="00701CCF">
        <w:rPr>
          <w:rFonts w:ascii="Times New Roman" w:eastAsia="Times New Roman" w:hAnsi="Times New Roman" w:cs="Times New Roman"/>
          <w:color w:val="000000"/>
          <w:sz w:val="28"/>
          <w:szCs w:val="28"/>
          <w:lang w:eastAsia="ru-RU"/>
        </w:rPr>
        <w:t>здійснювалась пропаганда здорового способу життя, особлива увага приділялась профілактиці ВІЛ-інфекції/СНІДу, інших соціально-небезпечних хвороб, збереженню репродуктивного здоров’я та підготовці молоді до сімейного життя;</w:t>
      </w:r>
    </w:p>
    <w:p w:rsidR="00701CCF" w:rsidRPr="00701CCF" w:rsidRDefault="00647BDE" w:rsidP="00647BDE">
      <w:pPr>
        <w:shd w:val="clear" w:color="auto" w:fill="FFFFFF"/>
        <w:tabs>
          <w:tab w:val="left" w:pos="993"/>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8"/>
          <w:szCs w:val="28"/>
          <w:lang w:val="uk-UA" w:eastAsia="ru-RU"/>
        </w:rPr>
        <w:t xml:space="preserve">- </w:t>
      </w:r>
      <w:r w:rsidR="00701CCF" w:rsidRPr="00701CCF">
        <w:rPr>
          <w:rFonts w:ascii="Times New Roman" w:eastAsia="Times New Roman" w:hAnsi="Times New Roman" w:cs="Times New Roman"/>
          <w:color w:val="000000"/>
          <w:sz w:val="28"/>
          <w:szCs w:val="28"/>
          <w:lang w:eastAsia="ru-RU"/>
        </w:rPr>
        <w:t>робота  організована за соціальними програмами з чітко визначеними напрямками, формами та методами;</w:t>
      </w:r>
    </w:p>
    <w:p w:rsidR="00701CCF" w:rsidRPr="00701CCF" w:rsidRDefault="00647BDE" w:rsidP="00647BDE">
      <w:pPr>
        <w:shd w:val="clear" w:color="auto" w:fill="FFFFFF"/>
        <w:tabs>
          <w:tab w:val="left" w:pos="993"/>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8"/>
          <w:szCs w:val="28"/>
          <w:lang w:val="uk-UA" w:eastAsia="ru-RU"/>
        </w:rPr>
        <w:t xml:space="preserve"> - </w:t>
      </w:r>
      <w:r w:rsidR="00701CCF" w:rsidRPr="00701CCF">
        <w:rPr>
          <w:rFonts w:ascii="Times New Roman" w:eastAsia="Times New Roman" w:hAnsi="Times New Roman" w:cs="Times New Roman"/>
          <w:color w:val="000000"/>
          <w:sz w:val="28"/>
          <w:szCs w:val="28"/>
          <w:lang w:eastAsia="ru-RU"/>
        </w:rPr>
        <w:t>впроваджувались в діяльність стандарти та нормативи соціальної роботи з дітьми, молоддю та сім’ями;</w:t>
      </w:r>
    </w:p>
    <w:p w:rsidR="00701CCF" w:rsidRPr="00701CCF" w:rsidRDefault="00647BDE" w:rsidP="00647BDE">
      <w:pPr>
        <w:shd w:val="clear" w:color="auto" w:fill="FFFFFF"/>
        <w:tabs>
          <w:tab w:val="left" w:pos="993"/>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8"/>
          <w:szCs w:val="28"/>
          <w:lang w:val="uk-UA" w:eastAsia="ru-RU"/>
        </w:rPr>
        <w:t xml:space="preserve">-  </w:t>
      </w:r>
      <w:r w:rsidR="00701CCF" w:rsidRPr="00701CCF">
        <w:rPr>
          <w:rFonts w:ascii="Times New Roman" w:eastAsia="Times New Roman" w:hAnsi="Times New Roman" w:cs="Times New Roman"/>
          <w:color w:val="000000"/>
          <w:sz w:val="28"/>
          <w:szCs w:val="28"/>
          <w:lang w:eastAsia="ru-RU"/>
        </w:rPr>
        <w:t>надавались різноманітні  види соціальних послуг клієнтам;</w:t>
      </w:r>
    </w:p>
    <w:p w:rsidR="00701CCF" w:rsidRPr="00647BDE" w:rsidRDefault="00647BDE" w:rsidP="00647BDE">
      <w:pPr>
        <w:shd w:val="clear" w:color="auto" w:fill="FFFFFF"/>
        <w:tabs>
          <w:tab w:val="left" w:pos="993"/>
        </w:tabs>
        <w:spacing w:after="0" w:line="240" w:lineRule="auto"/>
        <w:ind w:firstLine="709"/>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color w:val="000000"/>
          <w:sz w:val="28"/>
          <w:szCs w:val="28"/>
          <w:lang w:val="uk-UA" w:eastAsia="ru-RU"/>
        </w:rPr>
        <w:t xml:space="preserve">- </w:t>
      </w:r>
      <w:r w:rsidR="00701CCF" w:rsidRPr="00701CCF">
        <w:rPr>
          <w:rFonts w:ascii="Times New Roman" w:eastAsia="Times New Roman" w:hAnsi="Times New Roman" w:cs="Times New Roman"/>
          <w:color w:val="000000"/>
          <w:sz w:val="28"/>
          <w:szCs w:val="28"/>
          <w:lang w:eastAsia="ru-RU"/>
        </w:rPr>
        <w:t>проводилась соціально-профілактична робота серед дітей та молоді, щодо запобіган</w:t>
      </w:r>
      <w:r>
        <w:rPr>
          <w:rFonts w:ascii="Times New Roman" w:eastAsia="Times New Roman" w:hAnsi="Times New Roman" w:cs="Times New Roman"/>
          <w:color w:val="000000"/>
          <w:sz w:val="28"/>
          <w:szCs w:val="28"/>
          <w:lang w:eastAsia="ru-RU"/>
        </w:rPr>
        <w:t>ня та подолання негативних явищ</w:t>
      </w:r>
      <w:r>
        <w:rPr>
          <w:rFonts w:ascii="Times New Roman" w:eastAsia="Times New Roman" w:hAnsi="Times New Roman" w:cs="Times New Roman"/>
          <w:color w:val="000000"/>
          <w:sz w:val="28"/>
          <w:szCs w:val="28"/>
          <w:lang w:val="uk-UA" w:eastAsia="ru-RU"/>
        </w:rPr>
        <w:t>;</w:t>
      </w:r>
    </w:p>
    <w:p w:rsidR="00701CCF" w:rsidRPr="00701CCF" w:rsidRDefault="00647BDE" w:rsidP="00647BDE">
      <w:pPr>
        <w:shd w:val="clear" w:color="auto" w:fill="FFFFFF"/>
        <w:tabs>
          <w:tab w:val="left" w:pos="993"/>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8"/>
          <w:szCs w:val="28"/>
          <w:lang w:val="uk-UA" w:eastAsia="ru-RU"/>
        </w:rPr>
        <w:t xml:space="preserve">- </w:t>
      </w:r>
      <w:r w:rsidR="00701CCF" w:rsidRPr="00701CCF">
        <w:rPr>
          <w:rFonts w:ascii="Times New Roman" w:eastAsia="Times New Roman" w:hAnsi="Times New Roman" w:cs="Times New Roman"/>
          <w:color w:val="000000"/>
          <w:sz w:val="28"/>
          <w:szCs w:val="28"/>
          <w:lang w:eastAsia="ru-RU"/>
        </w:rPr>
        <w:t>проводилась робота по впровадженню нових форм сімейного виховання дітей</w:t>
      </w:r>
      <w:r>
        <w:rPr>
          <w:rFonts w:ascii="Times New Roman" w:eastAsia="Times New Roman" w:hAnsi="Times New Roman" w:cs="Times New Roman"/>
          <w:color w:val="000000"/>
          <w:sz w:val="28"/>
          <w:szCs w:val="28"/>
          <w:lang w:val="uk-UA" w:eastAsia="ru-RU"/>
        </w:rPr>
        <w:t>-</w:t>
      </w:r>
      <w:r w:rsidR="00701CCF" w:rsidRPr="00701CCF">
        <w:rPr>
          <w:rFonts w:ascii="Times New Roman" w:eastAsia="Times New Roman" w:hAnsi="Times New Roman" w:cs="Times New Roman"/>
          <w:color w:val="000000"/>
          <w:sz w:val="28"/>
          <w:szCs w:val="28"/>
          <w:lang w:eastAsia="ru-RU"/>
        </w:rPr>
        <w:t>сиріт і дітей, позбавлених батьківського піклування;</w:t>
      </w:r>
    </w:p>
    <w:p w:rsidR="00701CCF" w:rsidRPr="00701CCF" w:rsidRDefault="00647BDE" w:rsidP="00647BDE">
      <w:pPr>
        <w:shd w:val="clear" w:color="auto" w:fill="FFFFFF"/>
        <w:tabs>
          <w:tab w:val="left" w:pos="993"/>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8"/>
          <w:szCs w:val="28"/>
          <w:lang w:val="uk-UA" w:eastAsia="ru-RU"/>
        </w:rPr>
        <w:t xml:space="preserve">- </w:t>
      </w:r>
      <w:r w:rsidR="00701CCF" w:rsidRPr="00701CCF">
        <w:rPr>
          <w:rFonts w:ascii="Times New Roman" w:eastAsia="Times New Roman" w:hAnsi="Times New Roman" w:cs="Times New Roman"/>
          <w:color w:val="000000"/>
          <w:sz w:val="28"/>
          <w:szCs w:val="28"/>
          <w:lang w:eastAsia="ru-RU"/>
        </w:rPr>
        <w:t>здійснювалось соціальне супроводження прийомних сімей,  дітей, які виховуються в сім’ях опікунів, піклувальників, сімей, які опинилися в складних життєвих обставинах,  та молоді, яка відбуває чи відбула покарання у формі обмеження або позбавлення волі на певний строк;</w:t>
      </w:r>
    </w:p>
    <w:p w:rsidR="00701CCF" w:rsidRPr="00701CCF" w:rsidRDefault="00647BDE" w:rsidP="00647BDE">
      <w:pPr>
        <w:shd w:val="clear" w:color="auto" w:fill="FFFFFF"/>
        <w:tabs>
          <w:tab w:val="left" w:pos="993"/>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8"/>
          <w:szCs w:val="28"/>
          <w:lang w:val="uk-UA" w:eastAsia="ru-RU"/>
        </w:rPr>
        <w:t xml:space="preserve">- </w:t>
      </w:r>
      <w:r w:rsidR="00701CCF" w:rsidRPr="00701CCF">
        <w:rPr>
          <w:rFonts w:ascii="Times New Roman" w:eastAsia="Times New Roman" w:hAnsi="Times New Roman" w:cs="Times New Roman"/>
          <w:color w:val="000000"/>
          <w:sz w:val="28"/>
          <w:szCs w:val="28"/>
          <w:lang w:eastAsia="ru-RU"/>
        </w:rPr>
        <w:t>забезпечувалось раннє виявлення, облік, соціальне супроводження сімей, які опинилися в складних життєвих обставинах, а також ведення відповідного банку даних;</w:t>
      </w:r>
    </w:p>
    <w:p w:rsidR="00701CCF" w:rsidRPr="00701CCF" w:rsidRDefault="00647BDE" w:rsidP="00647BDE">
      <w:pPr>
        <w:shd w:val="clear" w:color="auto" w:fill="FFFFFF"/>
        <w:tabs>
          <w:tab w:val="left" w:pos="993"/>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8"/>
          <w:szCs w:val="28"/>
          <w:lang w:val="uk-UA" w:eastAsia="ru-RU"/>
        </w:rPr>
        <w:t xml:space="preserve">- </w:t>
      </w:r>
      <w:r w:rsidR="00701CCF" w:rsidRPr="00701CCF">
        <w:rPr>
          <w:rFonts w:ascii="Times New Roman" w:eastAsia="Times New Roman" w:hAnsi="Times New Roman" w:cs="Times New Roman"/>
          <w:color w:val="000000"/>
          <w:sz w:val="28"/>
          <w:szCs w:val="28"/>
          <w:lang w:eastAsia="ru-RU"/>
        </w:rPr>
        <w:t>працювало спеціалізоване формування «Школа волонтерів» з метою практичної підготовки волонтерів до реалізації соціальних програм;</w:t>
      </w:r>
    </w:p>
    <w:p w:rsidR="00701CCF" w:rsidRPr="00701CCF" w:rsidRDefault="00647BDE" w:rsidP="00647BDE">
      <w:pPr>
        <w:shd w:val="clear" w:color="auto" w:fill="FFFFFF"/>
        <w:tabs>
          <w:tab w:val="left" w:pos="993"/>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8"/>
          <w:szCs w:val="28"/>
          <w:lang w:val="uk-UA" w:eastAsia="ru-RU"/>
        </w:rPr>
        <w:t xml:space="preserve">- </w:t>
      </w:r>
      <w:r w:rsidR="00701CCF" w:rsidRPr="00701CCF">
        <w:rPr>
          <w:rFonts w:ascii="Times New Roman" w:eastAsia="Times New Roman" w:hAnsi="Times New Roman" w:cs="Times New Roman"/>
          <w:color w:val="000000"/>
          <w:sz w:val="28"/>
          <w:szCs w:val="28"/>
          <w:lang w:eastAsia="ru-RU"/>
        </w:rPr>
        <w:t>здійснювалась перевірка цільового використання коштів на народження дитини;</w:t>
      </w:r>
    </w:p>
    <w:p w:rsidR="00701CCF" w:rsidRPr="00701CCF" w:rsidRDefault="00647BDE" w:rsidP="00647BDE">
      <w:pPr>
        <w:shd w:val="clear" w:color="auto" w:fill="FFFFFF"/>
        <w:tabs>
          <w:tab w:val="left" w:pos="993"/>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8"/>
          <w:szCs w:val="28"/>
          <w:lang w:val="uk-UA" w:eastAsia="ru-RU"/>
        </w:rPr>
        <w:t xml:space="preserve">- </w:t>
      </w:r>
      <w:r w:rsidR="00701CCF" w:rsidRPr="00701CCF">
        <w:rPr>
          <w:rFonts w:ascii="Times New Roman" w:eastAsia="Times New Roman" w:hAnsi="Times New Roman" w:cs="Times New Roman"/>
          <w:color w:val="000000"/>
          <w:sz w:val="28"/>
          <w:szCs w:val="28"/>
          <w:lang w:eastAsia="ru-RU"/>
        </w:rPr>
        <w:t>з метою встановлення факту насильства над дітьми здійснювалась перевірка</w:t>
      </w:r>
      <w:r>
        <w:rPr>
          <w:rFonts w:ascii="Times New Roman" w:eastAsia="Times New Roman" w:hAnsi="Times New Roman" w:cs="Times New Roman"/>
          <w:color w:val="000000"/>
          <w:sz w:val="28"/>
          <w:szCs w:val="28"/>
          <w:lang w:eastAsia="ru-RU"/>
        </w:rPr>
        <w:t xml:space="preserve"> внутрішньо переміщених сімей (</w:t>
      </w:r>
      <w:r w:rsidR="00701CCF" w:rsidRPr="00701CCF">
        <w:rPr>
          <w:rFonts w:ascii="Times New Roman" w:eastAsia="Times New Roman" w:hAnsi="Times New Roman" w:cs="Times New Roman"/>
          <w:color w:val="000000"/>
          <w:sz w:val="28"/>
          <w:szCs w:val="28"/>
          <w:lang w:eastAsia="ru-RU"/>
        </w:rPr>
        <w:t>за заявою батьків);</w:t>
      </w:r>
    </w:p>
    <w:p w:rsidR="00701CCF" w:rsidRPr="00701CCF" w:rsidRDefault="00647BDE" w:rsidP="00647BDE">
      <w:pPr>
        <w:shd w:val="clear" w:color="auto" w:fill="FFFFFF"/>
        <w:tabs>
          <w:tab w:val="left" w:pos="993"/>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8"/>
          <w:szCs w:val="28"/>
          <w:lang w:val="uk-UA" w:eastAsia="ru-RU"/>
        </w:rPr>
        <w:t xml:space="preserve">- </w:t>
      </w:r>
      <w:r w:rsidR="00701CCF" w:rsidRPr="00701CCF">
        <w:rPr>
          <w:rFonts w:ascii="Times New Roman" w:eastAsia="Times New Roman" w:hAnsi="Times New Roman" w:cs="Times New Roman"/>
          <w:color w:val="000000"/>
          <w:sz w:val="28"/>
          <w:szCs w:val="28"/>
          <w:lang w:eastAsia="ru-RU"/>
        </w:rPr>
        <w:t>проводились тренінги спільно з партнерськими благодійними організаціями з особами молодіжного віку з метою подолання негативних  проявів в результаті посттравматичного синдрому, насильницьких дій.</w:t>
      </w:r>
    </w:p>
    <w:p w:rsidR="00701CCF" w:rsidRPr="00701CCF" w:rsidRDefault="00701CCF" w:rsidP="00647BDE">
      <w:pPr>
        <w:shd w:val="clear" w:color="auto" w:fill="FFFFFF"/>
        <w:tabs>
          <w:tab w:val="left" w:pos="993"/>
        </w:tabs>
        <w:spacing w:after="0" w:line="240" w:lineRule="auto"/>
        <w:ind w:firstLine="709"/>
        <w:jc w:val="both"/>
        <w:rPr>
          <w:rFonts w:ascii="Times New Roman" w:eastAsia="Times New Roman" w:hAnsi="Times New Roman" w:cs="Times New Roman"/>
          <w:sz w:val="24"/>
          <w:szCs w:val="24"/>
          <w:lang w:eastAsia="ru-RU"/>
        </w:rPr>
      </w:pPr>
      <w:r w:rsidRPr="00701CCF">
        <w:rPr>
          <w:rFonts w:ascii="Times New Roman" w:eastAsia="Times New Roman" w:hAnsi="Times New Roman" w:cs="Times New Roman"/>
          <w:color w:val="000000"/>
          <w:sz w:val="28"/>
          <w:szCs w:val="28"/>
          <w:lang w:eastAsia="ru-RU"/>
        </w:rPr>
        <w:t xml:space="preserve">Станом на 30.09.2024 р. згідно державної статистичної звітності індивідуальними послугами Центру скористалися </w:t>
      </w:r>
      <w:r w:rsidR="00647BDE">
        <w:rPr>
          <w:rFonts w:ascii="Times New Roman" w:eastAsia="Times New Roman" w:hAnsi="Times New Roman" w:cs="Times New Roman"/>
          <w:color w:val="000000"/>
          <w:sz w:val="28"/>
          <w:szCs w:val="28"/>
          <w:lang w:val="uk-UA" w:eastAsia="ru-RU"/>
        </w:rPr>
        <w:t xml:space="preserve">- </w:t>
      </w:r>
      <w:r w:rsidRPr="00701CCF">
        <w:rPr>
          <w:rFonts w:ascii="Times New Roman" w:eastAsia="Times New Roman" w:hAnsi="Times New Roman" w:cs="Times New Roman"/>
          <w:color w:val="000000"/>
          <w:sz w:val="28"/>
          <w:szCs w:val="28"/>
          <w:lang w:eastAsia="ru-RU"/>
        </w:rPr>
        <w:t>845 сімей (осіб), в яких виховується 714 дітей, 65 осіб молодіжного віку та 67 осіб похилого віку.</w:t>
      </w:r>
    </w:p>
    <w:p w:rsidR="00701CCF" w:rsidRPr="00701CCF" w:rsidRDefault="00701CCF" w:rsidP="00647BDE">
      <w:pPr>
        <w:shd w:val="clear" w:color="auto" w:fill="FFFFFF"/>
        <w:spacing w:after="0" w:line="240" w:lineRule="auto"/>
        <w:jc w:val="both"/>
        <w:rPr>
          <w:rFonts w:ascii="Times New Roman" w:eastAsia="Times New Roman" w:hAnsi="Times New Roman" w:cs="Times New Roman"/>
          <w:sz w:val="24"/>
          <w:szCs w:val="24"/>
          <w:lang w:eastAsia="ru-RU"/>
        </w:rPr>
      </w:pPr>
      <w:r w:rsidRPr="00701CCF">
        <w:rPr>
          <w:rFonts w:ascii="Times New Roman" w:eastAsia="Times New Roman" w:hAnsi="Times New Roman" w:cs="Times New Roman"/>
          <w:color w:val="000000"/>
          <w:sz w:val="28"/>
          <w:szCs w:val="28"/>
          <w:lang w:eastAsia="ru-RU"/>
        </w:rPr>
        <w:t>В роботі виділено такі головні напрямки:</w:t>
      </w:r>
    </w:p>
    <w:p w:rsidR="00701CCF" w:rsidRPr="00647BDE" w:rsidRDefault="0062027C" w:rsidP="00647BDE">
      <w:pPr>
        <w:shd w:val="clear" w:color="auto" w:fill="FFFFFF"/>
        <w:spacing w:after="0" w:line="240" w:lineRule="auto"/>
        <w:ind w:firstLine="709"/>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b/>
          <w:bCs/>
          <w:i/>
          <w:iCs/>
          <w:color w:val="000000"/>
          <w:sz w:val="28"/>
          <w:szCs w:val="28"/>
          <w:lang w:val="uk-UA" w:eastAsia="ru-RU"/>
        </w:rPr>
        <w:t>Р</w:t>
      </w:r>
      <w:r w:rsidR="00701CCF" w:rsidRPr="00701CCF">
        <w:rPr>
          <w:rFonts w:ascii="Times New Roman" w:eastAsia="Times New Roman" w:hAnsi="Times New Roman" w:cs="Times New Roman"/>
          <w:b/>
          <w:bCs/>
          <w:i/>
          <w:iCs/>
          <w:color w:val="000000"/>
          <w:sz w:val="28"/>
          <w:szCs w:val="28"/>
          <w:lang w:eastAsia="ru-RU"/>
        </w:rPr>
        <w:t>аннє виявлення, облік, ведення банку даних та соціальний супровід</w:t>
      </w:r>
      <w:r w:rsidR="00647BDE">
        <w:rPr>
          <w:rFonts w:ascii="Times New Roman" w:eastAsia="Times New Roman" w:hAnsi="Times New Roman" w:cs="Times New Roman"/>
          <w:b/>
          <w:bCs/>
          <w:i/>
          <w:iCs/>
          <w:color w:val="000000"/>
          <w:sz w:val="28"/>
          <w:szCs w:val="28"/>
          <w:lang w:val="uk-UA" w:eastAsia="ru-RU"/>
        </w:rPr>
        <w:t xml:space="preserve"> </w:t>
      </w:r>
      <w:r w:rsidR="00701CCF" w:rsidRPr="00701CCF">
        <w:rPr>
          <w:rFonts w:ascii="Times New Roman" w:eastAsia="Times New Roman" w:hAnsi="Times New Roman" w:cs="Times New Roman"/>
          <w:b/>
          <w:bCs/>
          <w:i/>
          <w:iCs/>
          <w:color w:val="000000"/>
          <w:sz w:val="28"/>
          <w:szCs w:val="28"/>
          <w:lang w:eastAsia="ru-RU"/>
        </w:rPr>
        <w:t>сімей, які опинилися</w:t>
      </w:r>
      <w:r w:rsidR="00647BDE">
        <w:rPr>
          <w:rFonts w:ascii="Times New Roman" w:eastAsia="Times New Roman" w:hAnsi="Times New Roman" w:cs="Times New Roman"/>
          <w:b/>
          <w:bCs/>
          <w:i/>
          <w:iCs/>
          <w:color w:val="000000"/>
          <w:sz w:val="28"/>
          <w:szCs w:val="28"/>
          <w:lang w:eastAsia="ru-RU"/>
        </w:rPr>
        <w:t xml:space="preserve"> в складних життєвих обставинах</w:t>
      </w:r>
      <w:r w:rsidR="00647BDE">
        <w:rPr>
          <w:rFonts w:ascii="Times New Roman" w:eastAsia="Times New Roman" w:hAnsi="Times New Roman" w:cs="Times New Roman"/>
          <w:b/>
          <w:bCs/>
          <w:i/>
          <w:iCs/>
          <w:color w:val="000000"/>
          <w:sz w:val="28"/>
          <w:szCs w:val="28"/>
          <w:lang w:val="uk-UA" w:eastAsia="ru-RU"/>
        </w:rPr>
        <w:t>.</w:t>
      </w:r>
    </w:p>
    <w:p w:rsidR="00701CCF" w:rsidRPr="00701CCF" w:rsidRDefault="00701CCF" w:rsidP="00647BD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701CCF">
        <w:rPr>
          <w:rFonts w:ascii="Times New Roman" w:eastAsia="Times New Roman" w:hAnsi="Times New Roman" w:cs="Times New Roman"/>
          <w:color w:val="000000"/>
          <w:sz w:val="28"/>
          <w:szCs w:val="28"/>
          <w:lang w:eastAsia="ru-RU"/>
        </w:rPr>
        <w:t xml:space="preserve">В банку даних сімей, які опинилися в складних життєвих обставинах </w:t>
      </w:r>
      <w:r w:rsidR="00647BDE">
        <w:rPr>
          <w:rFonts w:ascii="Times New Roman" w:eastAsia="Times New Roman" w:hAnsi="Times New Roman" w:cs="Times New Roman"/>
          <w:color w:val="000000"/>
          <w:sz w:val="28"/>
          <w:szCs w:val="28"/>
          <w:lang w:val="uk-UA" w:eastAsia="ru-RU"/>
        </w:rPr>
        <w:t xml:space="preserve">              </w:t>
      </w:r>
      <w:r w:rsidRPr="00701CCF">
        <w:rPr>
          <w:rFonts w:ascii="Times New Roman" w:eastAsia="Times New Roman" w:hAnsi="Times New Roman" w:cs="Times New Roman"/>
          <w:color w:val="000000"/>
          <w:sz w:val="28"/>
          <w:szCs w:val="28"/>
          <w:lang w:eastAsia="ru-RU"/>
        </w:rPr>
        <w:t>КУ «ЦНСП Ананьївської міської ради» протягом першого півріччя 2024 року перебувало 483 родини</w:t>
      </w:r>
      <w:r w:rsidR="00055482">
        <w:rPr>
          <w:rFonts w:ascii="Times New Roman" w:eastAsia="Times New Roman" w:hAnsi="Times New Roman" w:cs="Times New Roman"/>
          <w:color w:val="000000"/>
          <w:sz w:val="28"/>
          <w:szCs w:val="28"/>
          <w:lang w:val="uk-UA" w:eastAsia="ru-RU"/>
        </w:rPr>
        <w:t>,</w:t>
      </w:r>
      <w:r w:rsidRPr="00701CCF">
        <w:rPr>
          <w:rFonts w:ascii="Times New Roman" w:eastAsia="Times New Roman" w:hAnsi="Times New Roman" w:cs="Times New Roman"/>
          <w:color w:val="000000"/>
          <w:sz w:val="28"/>
          <w:szCs w:val="28"/>
          <w:lang w:eastAsia="ru-RU"/>
        </w:rPr>
        <w:t xml:space="preserve"> в яких виховується 401 дитина. Сімей та осіб, які були вимушені мігрувати - 36 сімей (42 дитини). Родин</w:t>
      </w:r>
      <w:r w:rsidR="00FA4322">
        <w:rPr>
          <w:rFonts w:ascii="Times New Roman" w:eastAsia="Times New Roman" w:hAnsi="Times New Roman" w:cs="Times New Roman"/>
          <w:color w:val="000000"/>
          <w:sz w:val="28"/>
          <w:szCs w:val="28"/>
          <w:lang w:val="uk-UA" w:eastAsia="ru-RU"/>
        </w:rPr>
        <w:t>и</w:t>
      </w:r>
      <w:r w:rsidR="00647BDE">
        <w:rPr>
          <w:rFonts w:ascii="Times New Roman" w:eastAsia="Times New Roman" w:hAnsi="Times New Roman" w:cs="Times New Roman"/>
          <w:color w:val="000000"/>
          <w:sz w:val="28"/>
          <w:szCs w:val="28"/>
          <w:lang w:val="uk-UA" w:eastAsia="ru-RU"/>
        </w:rPr>
        <w:t>,</w:t>
      </w:r>
      <w:r w:rsidRPr="00701CCF">
        <w:rPr>
          <w:rFonts w:ascii="Times New Roman" w:eastAsia="Times New Roman" w:hAnsi="Times New Roman" w:cs="Times New Roman"/>
          <w:color w:val="000000"/>
          <w:sz w:val="28"/>
          <w:szCs w:val="28"/>
          <w:lang w:eastAsia="ru-RU"/>
        </w:rPr>
        <w:t xml:space="preserve"> в яких було вчинено насильницькі дії – 121. Кількість сімей інших категорій родин, які перебувають в складних життєвих обставинах зменшилась у порівнянні з попереднім роком.</w:t>
      </w:r>
    </w:p>
    <w:p w:rsidR="00701CCF" w:rsidRPr="00701CCF" w:rsidRDefault="00701CCF" w:rsidP="00701CCF">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701CCF">
        <w:rPr>
          <w:rFonts w:ascii="Times New Roman" w:eastAsia="Times New Roman" w:hAnsi="Times New Roman" w:cs="Times New Roman"/>
          <w:color w:val="000000"/>
          <w:sz w:val="28"/>
          <w:szCs w:val="28"/>
          <w:lang w:eastAsia="ru-RU"/>
        </w:rPr>
        <w:t xml:space="preserve">Як результат роботи за 9 місяців  2024 року  виведено з банку даних з позитивним результатом </w:t>
      </w:r>
      <w:r w:rsidR="00647BDE">
        <w:rPr>
          <w:rFonts w:ascii="Times New Roman" w:eastAsia="Times New Roman" w:hAnsi="Times New Roman" w:cs="Times New Roman"/>
          <w:color w:val="000000"/>
          <w:sz w:val="28"/>
          <w:szCs w:val="28"/>
          <w:lang w:val="uk-UA" w:eastAsia="ru-RU"/>
        </w:rPr>
        <w:t xml:space="preserve">- </w:t>
      </w:r>
      <w:r w:rsidRPr="00701CCF">
        <w:rPr>
          <w:rFonts w:ascii="Times New Roman" w:eastAsia="Times New Roman" w:hAnsi="Times New Roman" w:cs="Times New Roman"/>
          <w:color w:val="000000"/>
          <w:sz w:val="28"/>
          <w:szCs w:val="28"/>
          <w:lang w:eastAsia="ru-RU"/>
        </w:rPr>
        <w:t>298 родин</w:t>
      </w:r>
      <w:r w:rsidR="00647BDE">
        <w:rPr>
          <w:rFonts w:ascii="Times New Roman" w:eastAsia="Times New Roman" w:hAnsi="Times New Roman" w:cs="Times New Roman"/>
          <w:color w:val="000000"/>
          <w:sz w:val="28"/>
          <w:szCs w:val="28"/>
          <w:lang w:val="uk-UA" w:eastAsia="ru-RU"/>
        </w:rPr>
        <w:t>,</w:t>
      </w:r>
      <w:r w:rsidRPr="00701CCF">
        <w:rPr>
          <w:rFonts w:ascii="Times New Roman" w:eastAsia="Times New Roman" w:hAnsi="Times New Roman" w:cs="Times New Roman"/>
          <w:color w:val="000000"/>
          <w:sz w:val="28"/>
          <w:szCs w:val="28"/>
          <w:lang w:eastAsia="ru-RU"/>
        </w:rPr>
        <w:t xml:space="preserve"> в яких виховується </w:t>
      </w:r>
      <w:r w:rsidR="00647BDE">
        <w:rPr>
          <w:rFonts w:ascii="Times New Roman" w:eastAsia="Times New Roman" w:hAnsi="Times New Roman" w:cs="Times New Roman"/>
          <w:color w:val="000000"/>
          <w:sz w:val="28"/>
          <w:szCs w:val="28"/>
          <w:lang w:val="uk-UA" w:eastAsia="ru-RU"/>
        </w:rPr>
        <w:t xml:space="preserve">- </w:t>
      </w:r>
      <w:r w:rsidRPr="00701CCF">
        <w:rPr>
          <w:rFonts w:ascii="Times New Roman" w:eastAsia="Times New Roman" w:hAnsi="Times New Roman" w:cs="Times New Roman"/>
          <w:color w:val="000000"/>
          <w:sz w:val="28"/>
          <w:szCs w:val="28"/>
          <w:lang w:eastAsia="ru-RU"/>
        </w:rPr>
        <w:t xml:space="preserve">262 </w:t>
      </w:r>
      <w:r w:rsidR="00647BDE" w:rsidRPr="00FA4322">
        <w:rPr>
          <w:rFonts w:ascii="Times New Roman" w:eastAsia="Times New Roman" w:hAnsi="Times New Roman" w:cs="Times New Roman"/>
          <w:sz w:val="28"/>
          <w:szCs w:val="28"/>
          <w:lang w:val="uk-UA" w:eastAsia="ru-RU"/>
        </w:rPr>
        <w:t>дитини.</w:t>
      </w:r>
      <w:r w:rsidRPr="00FA4322">
        <w:rPr>
          <w:rFonts w:ascii="Times New Roman" w:eastAsia="Times New Roman" w:hAnsi="Times New Roman" w:cs="Times New Roman"/>
          <w:color w:val="000000"/>
          <w:sz w:val="28"/>
          <w:szCs w:val="28"/>
          <w:lang w:eastAsia="ru-RU"/>
        </w:rPr>
        <w:t xml:space="preserve">  </w:t>
      </w:r>
      <w:r w:rsidRPr="00701CCF">
        <w:rPr>
          <w:rFonts w:ascii="Times New Roman" w:eastAsia="Times New Roman" w:hAnsi="Times New Roman" w:cs="Times New Roman"/>
          <w:color w:val="000000"/>
          <w:sz w:val="28"/>
          <w:szCs w:val="28"/>
          <w:lang w:eastAsia="ru-RU"/>
        </w:rPr>
        <w:t>Крім того, проводиться робота із попередження соціального сирітства. Так, протягом  січня – вересня  2024 року 10 дітей із 5 сімей залишились в родині, де існував ризик вилучення.</w:t>
      </w:r>
    </w:p>
    <w:p w:rsidR="00701CCF" w:rsidRPr="00647BDE" w:rsidRDefault="00701CCF" w:rsidP="00647BDE">
      <w:pPr>
        <w:shd w:val="clear" w:color="auto" w:fill="FFFFFF"/>
        <w:spacing w:after="0" w:line="240" w:lineRule="auto"/>
        <w:ind w:firstLine="709"/>
        <w:jc w:val="both"/>
        <w:rPr>
          <w:rFonts w:ascii="Times New Roman" w:eastAsia="Times New Roman" w:hAnsi="Times New Roman" w:cs="Times New Roman"/>
          <w:sz w:val="24"/>
          <w:szCs w:val="24"/>
          <w:lang w:val="uk-UA" w:eastAsia="ru-RU"/>
        </w:rPr>
      </w:pPr>
      <w:r w:rsidRPr="00701CCF">
        <w:rPr>
          <w:rFonts w:ascii="Times New Roman" w:eastAsia="Times New Roman" w:hAnsi="Times New Roman" w:cs="Times New Roman"/>
          <w:b/>
          <w:bCs/>
          <w:i/>
          <w:iCs/>
          <w:color w:val="000000"/>
          <w:sz w:val="28"/>
          <w:szCs w:val="28"/>
          <w:lang w:eastAsia="ru-RU"/>
        </w:rPr>
        <w:lastRenderedPageBreak/>
        <w:t xml:space="preserve"> </w:t>
      </w:r>
      <w:r w:rsidR="0062027C">
        <w:rPr>
          <w:rFonts w:ascii="Times New Roman" w:eastAsia="Times New Roman" w:hAnsi="Times New Roman" w:cs="Times New Roman"/>
          <w:b/>
          <w:bCs/>
          <w:i/>
          <w:iCs/>
          <w:color w:val="000000"/>
          <w:sz w:val="28"/>
          <w:szCs w:val="28"/>
          <w:lang w:val="uk-UA" w:eastAsia="ru-RU"/>
        </w:rPr>
        <w:t>П</w:t>
      </w:r>
      <w:r w:rsidRPr="00701CCF">
        <w:rPr>
          <w:rFonts w:ascii="Times New Roman" w:eastAsia="Times New Roman" w:hAnsi="Times New Roman" w:cs="Times New Roman"/>
          <w:b/>
          <w:bCs/>
          <w:i/>
          <w:iCs/>
          <w:color w:val="000000"/>
          <w:sz w:val="28"/>
          <w:szCs w:val="28"/>
          <w:lang w:eastAsia="ru-RU"/>
        </w:rPr>
        <w:t>ідготовка до самостійного життя, соціальна адаптація, соціальний супровід  дітей-сиріт та дітей, позбавлених батьківського піклування, які переб</w:t>
      </w:r>
      <w:r w:rsidR="0062027C">
        <w:rPr>
          <w:rFonts w:ascii="Times New Roman" w:eastAsia="Times New Roman" w:hAnsi="Times New Roman" w:cs="Times New Roman"/>
          <w:b/>
          <w:bCs/>
          <w:i/>
          <w:iCs/>
          <w:color w:val="000000"/>
          <w:sz w:val="28"/>
          <w:szCs w:val="28"/>
          <w:lang w:eastAsia="ru-RU"/>
        </w:rPr>
        <w:t>увають під опікою</w:t>
      </w:r>
      <w:r w:rsidR="00647BDE">
        <w:rPr>
          <w:rFonts w:ascii="Times New Roman" w:eastAsia="Times New Roman" w:hAnsi="Times New Roman" w:cs="Times New Roman"/>
          <w:b/>
          <w:bCs/>
          <w:i/>
          <w:iCs/>
          <w:color w:val="000000"/>
          <w:sz w:val="28"/>
          <w:szCs w:val="28"/>
          <w:lang w:eastAsia="ru-RU"/>
        </w:rPr>
        <w:t>, піклуванням</w:t>
      </w:r>
      <w:r w:rsidR="00647BDE">
        <w:rPr>
          <w:rFonts w:ascii="Times New Roman" w:eastAsia="Times New Roman" w:hAnsi="Times New Roman" w:cs="Times New Roman"/>
          <w:b/>
          <w:bCs/>
          <w:i/>
          <w:iCs/>
          <w:color w:val="000000"/>
          <w:sz w:val="28"/>
          <w:szCs w:val="28"/>
          <w:lang w:val="uk-UA" w:eastAsia="ru-RU"/>
        </w:rPr>
        <w:t>.</w:t>
      </w:r>
    </w:p>
    <w:p w:rsidR="00701CCF" w:rsidRPr="00701CCF" w:rsidRDefault="00701CCF" w:rsidP="00701CCF">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701CCF">
        <w:rPr>
          <w:rFonts w:ascii="Times New Roman" w:eastAsia="Times New Roman" w:hAnsi="Times New Roman" w:cs="Times New Roman"/>
          <w:color w:val="000000"/>
          <w:sz w:val="28"/>
          <w:szCs w:val="28"/>
          <w:lang w:eastAsia="ru-RU"/>
        </w:rPr>
        <w:t>Всі діти-сироти та позбавлені батьківського піклування перебувають під соціальним супроводом Центру. Для підвищення якості роботи працівниками створено банк даних даної категорії родин та заведено  особові справи на кожну дитину. Це дає можливість своєчасно, при потребі, надавати допомогу. </w:t>
      </w:r>
    </w:p>
    <w:p w:rsidR="00701CCF" w:rsidRPr="00701CCF" w:rsidRDefault="00701CCF" w:rsidP="00701CCF">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701CCF">
        <w:rPr>
          <w:rFonts w:ascii="Times New Roman" w:eastAsia="Times New Roman" w:hAnsi="Times New Roman" w:cs="Times New Roman"/>
          <w:color w:val="000000"/>
          <w:sz w:val="28"/>
          <w:szCs w:val="28"/>
          <w:lang w:eastAsia="ru-RU"/>
        </w:rPr>
        <w:t>Всього на території громади проживає 31 сім’я опікунів/піклувальник</w:t>
      </w:r>
      <w:r w:rsidR="00647BDE">
        <w:rPr>
          <w:rFonts w:ascii="Times New Roman" w:eastAsia="Times New Roman" w:hAnsi="Times New Roman" w:cs="Times New Roman"/>
          <w:color w:val="000000"/>
          <w:sz w:val="28"/>
          <w:szCs w:val="28"/>
          <w:lang w:eastAsia="ru-RU"/>
        </w:rPr>
        <w:t>ів в яких виховується  39 дітей</w:t>
      </w:r>
      <w:r w:rsidRPr="00701CCF">
        <w:rPr>
          <w:rFonts w:ascii="Times New Roman" w:eastAsia="Times New Roman" w:hAnsi="Times New Roman" w:cs="Times New Roman"/>
          <w:color w:val="000000"/>
          <w:sz w:val="28"/>
          <w:szCs w:val="28"/>
          <w:lang w:eastAsia="ru-RU"/>
        </w:rPr>
        <w:t>.</w:t>
      </w:r>
    </w:p>
    <w:p w:rsidR="00701CCF" w:rsidRPr="00701CCF" w:rsidRDefault="00701CCF" w:rsidP="00701CCF">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701CCF">
        <w:rPr>
          <w:rFonts w:ascii="Times New Roman" w:eastAsia="Times New Roman" w:hAnsi="Times New Roman" w:cs="Times New Roman"/>
          <w:color w:val="000000"/>
          <w:sz w:val="28"/>
          <w:szCs w:val="28"/>
          <w:lang w:eastAsia="ru-RU"/>
        </w:rPr>
        <w:t>Отримують послуги дві особи із числа дітей сиріт та дітей позбавлених батьківського піклування, які на даний час перебувають на території Ананьївської міської ради (студенти навчальних закладів).</w:t>
      </w:r>
    </w:p>
    <w:p w:rsidR="00701CCF" w:rsidRPr="0062027C" w:rsidRDefault="0062027C" w:rsidP="00647BDE">
      <w:pPr>
        <w:shd w:val="clear" w:color="auto" w:fill="FFFFFF"/>
        <w:spacing w:after="0" w:line="240" w:lineRule="auto"/>
        <w:ind w:firstLine="709"/>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b/>
          <w:bCs/>
          <w:i/>
          <w:iCs/>
          <w:color w:val="000000"/>
          <w:sz w:val="28"/>
          <w:szCs w:val="28"/>
          <w:lang w:val="uk-UA" w:eastAsia="ru-RU"/>
        </w:rPr>
        <w:t>П</w:t>
      </w:r>
      <w:r w:rsidR="00701CCF" w:rsidRPr="00701CCF">
        <w:rPr>
          <w:rFonts w:ascii="Times New Roman" w:eastAsia="Times New Roman" w:hAnsi="Times New Roman" w:cs="Times New Roman"/>
          <w:b/>
          <w:bCs/>
          <w:i/>
          <w:iCs/>
          <w:color w:val="000000"/>
          <w:sz w:val="28"/>
          <w:szCs w:val="28"/>
          <w:lang w:eastAsia="ru-RU"/>
        </w:rPr>
        <w:t>ошук, відбір, організація навчання та забезпечення соціального супроводу прийомних сімей та дитячих</w:t>
      </w:r>
      <w:r>
        <w:rPr>
          <w:rFonts w:ascii="Times New Roman" w:eastAsia="Times New Roman" w:hAnsi="Times New Roman" w:cs="Times New Roman"/>
          <w:b/>
          <w:bCs/>
          <w:i/>
          <w:iCs/>
          <w:color w:val="000000"/>
          <w:sz w:val="28"/>
          <w:szCs w:val="28"/>
          <w:lang w:eastAsia="ru-RU"/>
        </w:rPr>
        <w:t xml:space="preserve"> будинків сімейного типу (ДБСТ)</w:t>
      </w:r>
      <w:r>
        <w:rPr>
          <w:rFonts w:ascii="Times New Roman" w:eastAsia="Times New Roman" w:hAnsi="Times New Roman" w:cs="Times New Roman"/>
          <w:b/>
          <w:bCs/>
          <w:i/>
          <w:iCs/>
          <w:color w:val="000000"/>
          <w:sz w:val="28"/>
          <w:szCs w:val="28"/>
          <w:lang w:val="uk-UA" w:eastAsia="ru-RU"/>
        </w:rPr>
        <w:t>.</w:t>
      </w:r>
    </w:p>
    <w:p w:rsidR="00701CCF" w:rsidRPr="00701CCF" w:rsidRDefault="00701CCF" w:rsidP="00701CCF">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701CCF">
        <w:rPr>
          <w:rFonts w:ascii="Times New Roman" w:eastAsia="Times New Roman" w:hAnsi="Times New Roman" w:cs="Times New Roman"/>
          <w:color w:val="000000"/>
          <w:sz w:val="28"/>
          <w:szCs w:val="28"/>
          <w:lang w:eastAsia="ru-RU"/>
        </w:rPr>
        <w:t>За 9 місяців 2024 року з метою поповнення прийомних сімей та ДБСТ до КУ «ЦНСП Ананьївської міської ради» звернулась  прийомна родина та ДБСТ. Розглянувши можливість поповнення ПС та ДБСТ, прийомним батькам та батькам-вихователям надано пояснення щодо віку дітей, яких вони можуть взяти на виховання та пакету документів, який необхідно надати.</w:t>
      </w:r>
    </w:p>
    <w:p w:rsidR="00701CCF" w:rsidRPr="00701CCF" w:rsidRDefault="0062027C" w:rsidP="00701CCF">
      <w:pPr>
        <w:shd w:val="clear" w:color="auto" w:fill="FFFFFF"/>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8"/>
          <w:szCs w:val="28"/>
          <w:lang w:val="uk-UA" w:eastAsia="ru-RU"/>
        </w:rPr>
        <w:t>В</w:t>
      </w:r>
      <w:r w:rsidR="00701CCF" w:rsidRPr="00701CCF">
        <w:rPr>
          <w:rFonts w:ascii="Times New Roman" w:eastAsia="Times New Roman" w:hAnsi="Times New Roman" w:cs="Times New Roman"/>
          <w:color w:val="000000"/>
          <w:sz w:val="28"/>
          <w:szCs w:val="28"/>
          <w:lang w:eastAsia="ru-RU"/>
        </w:rPr>
        <w:t xml:space="preserve"> Ананьївській міській територіальній громаді станом на 30.09.2024 року створено та функціонує шість прийомних сімей та  два дитячих будинки сімейного типу.</w:t>
      </w:r>
    </w:p>
    <w:p w:rsidR="00701CCF" w:rsidRPr="00701CCF" w:rsidRDefault="00701CCF" w:rsidP="00701CCF">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701CCF">
        <w:rPr>
          <w:rFonts w:ascii="Times New Roman" w:eastAsia="Times New Roman" w:hAnsi="Times New Roman" w:cs="Times New Roman"/>
          <w:color w:val="000000"/>
          <w:sz w:val="28"/>
          <w:szCs w:val="28"/>
          <w:lang w:eastAsia="ru-RU"/>
        </w:rPr>
        <w:t>Здійснюється соціальний супровід  прийомних сімей та дитячих будинків сімейного типу.</w:t>
      </w:r>
    </w:p>
    <w:p w:rsidR="00701CCF" w:rsidRPr="00701CCF" w:rsidRDefault="00701CCF" w:rsidP="00701CCF">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701CCF">
        <w:rPr>
          <w:rFonts w:ascii="Times New Roman" w:eastAsia="Times New Roman" w:hAnsi="Times New Roman" w:cs="Times New Roman"/>
          <w:color w:val="000000"/>
          <w:sz w:val="28"/>
          <w:szCs w:val="28"/>
          <w:lang w:eastAsia="ru-RU"/>
        </w:rPr>
        <w:t xml:space="preserve"> Метою створення умов для підвищення виховного потенціалу прийомних батьків при КУ «ЦНСП Ананьївської міської ради»</w:t>
      </w:r>
      <w:r w:rsidRPr="00701CCF">
        <w:rPr>
          <w:rFonts w:ascii="Times New Roman" w:eastAsia="Times New Roman" w:hAnsi="Times New Roman" w:cs="Times New Roman"/>
          <w:b/>
          <w:bCs/>
          <w:color w:val="000000"/>
          <w:sz w:val="28"/>
          <w:szCs w:val="28"/>
          <w:lang w:eastAsia="ru-RU"/>
        </w:rPr>
        <w:t xml:space="preserve"> </w:t>
      </w:r>
      <w:r w:rsidRPr="00701CCF">
        <w:rPr>
          <w:rFonts w:ascii="Times New Roman" w:eastAsia="Times New Roman" w:hAnsi="Times New Roman" w:cs="Times New Roman"/>
          <w:color w:val="000000"/>
          <w:sz w:val="28"/>
          <w:szCs w:val="28"/>
          <w:lang w:eastAsia="ru-RU"/>
        </w:rPr>
        <w:t xml:space="preserve">працює Школа відповідального батьківства, розроблено план заходів для прийомних батьків на 2024 рік, завдання </w:t>
      </w:r>
      <w:r w:rsidR="0062027C">
        <w:rPr>
          <w:rFonts w:ascii="Times New Roman" w:eastAsia="Times New Roman" w:hAnsi="Times New Roman" w:cs="Times New Roman"/>
          <w:color w:val="000000"/>
          <w:sz w:val="28"/>
          <w:szCs w:val="28"/>
          <w:lang w:val="uk-UA" w:eastAsia="ru-RU"/>
        </w:rPr>
        <w:t xml:space="preserve">на </w:t>
      </w:r>
      <w:r w:rsidRPr="00701CCF">
        <w:rPr>
          <w:rFonts w:ascii="Times New Roman" w:eastAsia="Times New Roman" w:hAnsi="Times New Roman" w:cs="Times New Roman"/>
          <w:color w:val="000000"/>
          <w:sz w:val="28"/>
          <w:szCs w:val="28"/>
          <w:lang w:eastAsia="ru-RU"/>
        </w:rPr>
        <w:t>9 місяців 2024 року виконано.</w:t>
      </w:r>
    </w:p>
    <w:p w:rsidR="00701CCF" w:rsidRPr="00E42BD0" w:rsidRDefault="00701CCF" w:rsidP="0062027C">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701CCF">
        <w:rPr>
          <w:rFonts w:ascii="Times New Roman" w:eastAsia="Times New Roman" w:hAnsi="Times New Roman" w:cs="Times New Roman"/>
          <w:color w:val="000000"/>
          <w:sz w:val="28"/>
          <w:szCs w:val="28"/>
          <w:lang w:eastAsia="ru-RU"/>
        </w:rPr>
        <w:t xml:space="preserve">За 9 місяців 2024 року здійснено обстеження 135 сімей з метою контролю цільового використання допомоги при народженні дитини. Також здійснено </w:t>
      </w:r>
      <w:r w:rsidR="0062027C">
        <w:rPr>
          <w:rFonts w:ascii="Times New Roman" w:eastAsia="Times New Roman" w:hAnsi="Times New Roman" w:cs="Times New Roman"/>
          <w:color w:val="000000"/>
          <w:sz w:val="28"/>
          <w:szCs w:val="28"/>
          <w:lang w:val="uk-UA" w:eastAsia="ru-RU"/>
        </w:rPr>
        <w:t xml:space="preserve">               </w:t>
      </w:r>
      <w:r w:rsidRPr="00701CCF">
        <w:rPr>
          <w:rFonts w:ascii="Times New Roman" w:eastAsia="Times New Roman" w:hAnsi="Times New Roman" w:cs="Times New Roman"/>
          <w:color w:val="000000"/>
          <w:sz w:val="28"/>
          <w:szCs w:val="28"/>
          <w:lang w:eastAsia="ru-RU"/>
        </w:rPr>
        <w:t xml:space="preserve">69 </w:t>
      </w:r>
      <w:r w:rsidRPr="00E42BD0">
        <w:rPr>
          <w:rFonts w:ascii="Times New Roman" w:eastAsia="Times New Roman" w:hAnsi="Times New Roman" w:cs="Times New Roman"/>
          <w:sz w:val="28"/>
          <w:szCs w:val="28"/>
          <w:lang w:eastAsia="ru-RU"/>
        </w:rPr>
        <w:t>перевірок одиноких матерів  та складено Акти про початкову оцінку потреб дитини та сім’ї.</w:t>
      </w:r>
    </w:p>
    <w:p w:rsidR="00701CCF" w:rsidRPr="00E42BD0" w:rsidRDefault="0062027C" w:rsidP="0062027C">
      <w:pPr>
        <w:shd w:val="clear" w:color="auto" w:fill="FFFFFF"/>
        <w:tabs>
          <w:tab w:val="left" w:pos="700"/>
        </w:tabs>
        <w:spacing w:after="0" w:line="240" w:lineRule="auto"/>
        <w:ind w:firstLine="709"/>
        <w:jc w:val="both"/>
        <w:rPr>
          <w:rFonts w:ascii="Times New Roman" w:eastAsia="Times New Roman" w:hAnsi="Times New Roman" w:cs="Times New Roman"/>
          <w:b/>
          <w:bCs/>
          <w:i/>
          <w:iCs/>
          <w:sz w:val="28"/>
          <w:szCs w:val="28"/>
          <w:lang w:eastAsia="ru-RU"/>
        </w:rPr>
      </w:pPr>
      <w:r w:rsidRPr="00E42BD0">
        <w:rPr>
          <w:rFonts w:ascii="Times New Roman" w:eastAsia="Times New Roman" w:hAnsi="Times New Roman" w:cs="Times New Roman"/>
          <w:b/>
          <w:bCs/>
          <w:i/>
          <w:iCs/>
          <w:sz w:val="28"/>
          <w:szCs w:val="28"/>
          <w:lang w:val="uk-UA" w:eastAsia="ru-RU"/>
        </w:rPr>
        <w:t>Р</w:t>
      </w:r>
      <w:r w:rsidR="00701CCF" w:rsidRPr="00E42BD0">
        <w:rPr>
          <w:rFonts w:ascii="Times New Roman" w:eastAsia="Times New Roman" w:hAnsi="Times New Roman" w:cs="Times New Roman"/>
          <w:b/>
          <w:bCs/>
          <w:i/>
          <w:iCs/>
          <w:sz w:val="28"/>
          <w:szCs w:val="28"/>
          <w:lang w:eastAsia="ru-RU"/>
        </w:rPr>
        <w:t>обота з сім’ями члени яких перебувають в конфлікті з законом</w:t>
      </w:r>
      <w:r w:rsidRPr="00E42BD0">
        <w:rPr>
          <w:rFonts w:ascii="Times New Roman" w:eastAsia="Times New Roman" w:hAnsi="Times New Roman" w:cs="Times New Roman"/>
          <w:b/>
          <w:bCs/>
          <w:i/>
          <w:iCs/>
          <w:sz w:val="28"/>
          <w:szCs w:val="28"/>
          <w:lang w:val="uk-UA" w:eastAsia="ru-RU"/>
        </w:rPr>
        <w:t>.</w:t>
      </w:r>
      <w:r w:rsidR="00701CCF" w:rsidRPr="00E42BD0">
        <w:rPr>
          <w:rFonts w:ascii="Times New Roman" w:eastAsia="Times New Roman" w:hAnsi="Times New Roman" w:cs="Times New Roman"/>
          <w:b/>
          <w:bCs/>
          <w:i/>
          <w:iCs/>
          <w:sz w:val="28"/>
          <w:szCs w:val="28"/>
          <w:lang w:eastAsia="ru-RU"/>
        </w:rPr>
        <w:t>  </w:t>
      </w:r>
    </w:p>
    <w:p w:rsidR="00701CCF" w:rsidRPr="00E42BD0" w:rsidRDefault="00701CCF" w:rsidP="0062027C">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42BD0">
        <w:rPr>
          <w:rFonts w:ascii="Times New Roman" w:eastAsia="Times New Roman" w:hAnsi="Times New Roman" w:cs="Times New Roman"/>
          <w:sz w:val="28"/>
          <w:szCs w:val="28"/>
          <w:lang w:eastAsia="ru-RU"/>
        </w:rPr>
        <w:t>Станом на 30.09.2024 року в Центрі отримували послуги 18 осіб молодіжного віку, засуджених до покарань не пов’язаних з позбавленням волі,  всі вони отримували індивідуальні послуги.</w:t>
      </w:r>
    </w:p>
    <w:p w:rsidR="00701CCF" w:rsidRPr="00701CCF" w:rsidRDefault="00701CCF" w:rsidP="00E42BD0">
      <w:pPr>
        <w:spacing w:after="0" w:line="249" w:lineRule="auto"/>
        <w:ind w:firstLine="709"/>
        <w:jc w:val="both"/>
        <w:rPr>
          <w:rFonts w:ascii="Times New Roman" w:eastAsia="Times New Roman" w:hAnsi="Times New Roman" w:cs="Times New Roman"/>
          <w:sz w:val="24"/>
          <w:szCs w:val="24"/>
          <w:lang w:eastAsia="ru-RU"/>
        </w:rPr>
      </w:pPr>
      <w:r w:rsidRPr="00E42BD0">
        <w:rPr>
          <w:rFonts w:ascii="Times New Roman" w:eastAsia="Times New Roman" w:hAnsi="Times New Roman" w:cs="Times New Roman"/>
          <w:sz w:val="28"/>
          <w:szCs w:val="28"/>
          <w:lang w:eastAsia="ru-RU"/>
        </w:rPr>
        <w:t>Спільно з Подільським районним сектором № 1 філії державної установи  «Центр пробації» в Одеській області проводились групові заходи. Протягом 9 місяців 2024 року було проведено 6 семінарів, 3 круглих столи з використанням відеороликів, проводились індивідуальні бесіди з клієнтами пробації. Тематика заходів:</w:t>
      </w:r>
      <w:r w:rsidR="00E42BD0">
        <w:rPr>
          <w:rFonts w:ascii="Times New Roman" w:eastAsia="Times New Roman" w:hAnsi="Times New Roman" w:cs="Times New Roman"/>
          <w:sz w:val="28"/>
          <w:szCs w:val="28"/>
          <w:lang w:val="uk-UA" w:eastAsia="ru-RU"/>
        </w:rPr>
        <w:t xml:space="preserve"> </w:t>
      </w:r>
      <w:r w:rsidRPr="00E42BD0">
        <w:rPr>
          <w:rFonts w:ascii="Times New Roman" w:eastAsia="Times New Roman" w:hAnsi="Times New Roman" w:cs="Times New Roman"/>
          <w:sz w:val="28"/>
          <w:szCs w:val="28"/>
          <w:lang w:eastAsia="ru-RU"/>
        </w:rPr>
        <w:t>«Скажи «Стоп!» торгівлі людьми», «Попередження насильства в сім’ї та жорстокого поводження з дітьми», «Насильство в сім’ї», «Насилля в сім’ї – актуальна проблема сучасного суспільства», «Як будувати і підтримувати відносини з однолітками»,</w:t>
      </w:r>
      <w:r w:rsidR="00E42BD0">
        <w:rPr>
          <w:rFonts w:ascii="Times New Roman" w:eastAsia="Times New Roman" w:hAnsi="Times New Roman" w:cs="Times New Roman"/>
          <w:sz w:val="28"/>
          <w:szCs w:val="28"/>
          <w:lang w:val="uk-UA" w:eastAsia="ru-RU"/>
        </w:rPr>
        <w:t xml:space="preserve"> </w:t>
      </w:r>
      <w:r w:rsidRPr="00E42BD0">
        <w:rPr>
          <w:rFonts w:ascii="Times New Roman" w:eastAsia="Times New Roman" w:hAnsi="Times New Roman" w:cs="Times New Roman"/>
          <w:sz w:val="28"/>
          <w:szCs w:val="28"/>
          <w:lang w:eastAsia="ru-RU"/>
        </w:rPr>
        <w:t xml:space="preserve">«Як реагувати на насильство і вести </w:t>
      </w:r>
      <w:r w:rsidRPr="00701CCF">
        <w:rPr>
          <w:rFonts w:ascii="Times New Roman" w:eastAsia="Times New Roman" w:hAnsi="Times New Roman" w:cs="Times New Roman"/>
          <w:color w:val="000000"/>
          <w:sz w:val="28"/>
          <w:szCs w:val="28"/>
          <w:lang w:eastAsia="ru-RU"/>
        </w:rPr>
        <w:t xml:space="preserve">себе в конфліктних ситуаціях». </w:t>
      </w:r>
    </w:p>
    <w:p w:rsidR="00701CCF" w:rsidRPr="00701CCF" w:rsidRDefault="00701CCF" w:rsidP="00E42BD0">
      <w:pPr>
        <w:spacing w:after="0" w:line="240" w:lineRule="auto"/>
        <w:ind w:right="-1" w:firstLine="709"/>
        <w:jc w:val="both"/>
        <w:rPr>
          <w:rFonts w:ascii="Times New Roman" w:eastAsia="Times New Roman" w:hAnsi="Times New Roman" w:cs="Times New Roman"/>
          <w:sz w:val="24"/>
          <w:szCs w:val="24"/>
          <w:lang w:eastAsia="ru-RU"/>
        </w:rPr>
      </w:pPr>
      <w:r w:rsidRPr="00701CCF">
        <w:rPr>
          <w:rFonts w:ascii="Times New Roman" w:eastAsia="Times New Roman" w:hAnsi="Times New Roman" w:cs="Times New Roman"/>
          <w:b/>
          <w:bCs/>
          <w:color w:val="000000"/>
          <w:sz w:val="28"/>
          <w:szCs w:val="28"/>
          <w:lang w:eastAsia="ru-RU"/>
        </w:rPr>
        <w:lastRenderedPageBreak/>
        <w:t xml:space="preserve">Соціальний захист дітей в Ананьївській </w:t>
      </w:r>
      <w:r w:rsidR="009B63AB">
        <w:rPr>
          <w:rFonts w:ascii="Times New Roman" w:eastAsia="Times New Roman" w:hAnsi="Times New Roman" w:cs="Times New Roman"/>
          <w:b/>
          <w:bCs/>
          <w:color w:val="000000"/>
          <w:sz w:val="28"/>
          <w:szCs w:val="28"/>
          <w:lang w:val="uk-UA" w:eastAsia="ru-RU"/>
        </w:rPr>
        <w:t xml:space="preserve">міській </w:t>
      </w:r>
      <w:r w:rsidRPr="00701CCF">
        <w:rPr>
          <w:rFonts w:ascii="Times New Roman" w:eastAsia="Times New Roman" w:hAnsi="Times New Roman" w:cs="Times New Roman"/>
          <w:b/>
          <w:bCs/>
          <w:color w:val="000000"/>
          <w:sz w:val="28"/>
          <w:szCs w:val="28"/>
          <w:lang w:eastAsia="ru-RU"/>
        </w:rPr>
        <w:t xml:space="preserve">територіальній громаді за ІІІ квартал 2024 року </w:t>
      </w:r>
    </w:p>
    <w:p w:rsidR="00701CCF" w:rsidRPr="00701CCF" w:rsidRDefault="00701CCF" w:rsidP="00701CCF">
      <w:pPr>
        <w:spacing w:after="0" w:line="240" w:lineRule="auto"/>
        <w:ind w:right="-1" w:firstLine="709"/>
        <w:jc w:val="both"/>
        <w:rPr>
          <w:rFonts w:ascii="Times New Roman" w:eastAsia="Times New Roman" w:hAnsi="Times New Roman" w:cs="Times New Roman"/>
          <w:sz w:val="24"/>
          <w:szCs w:val="24"/>
          <w:lang w:eastAsia="ru-RU"/>
        </w:rPr>
      </w:pPr>
      <w:r w:rsidRPr="00701CCF">
        <w:rPr>
          <w:rFonts w:ascii="Times New Roman" w:eastAsia="Times New Roman" w:hAnsi="Times New Roman" w:cs="Times New Roman"/>
          <w:color w:val="000000"/>
          <w:sz w:val="28"/>
          <w:szCs w:val="28"/>
          <w:lang w:eastAsia="ru-RU"/>
        </w:rPr>
        <w:t>Загальна кількість дитячого населення –</w:t>
      </w:r>
      <w:r w:rsidRPr="00701CCF">
        <w:rPr>
          <w:rFonts w:ascii="Times New Roman" w:eastAsia="Times New Roman" w:hAnsi="Times New Roman" w:cs="Times New Roman"/>
          <w:bCs/>
          <w:color w:val="000000"/>
          <w:sz w:val="28"/>
          <w:szCs w:val="28"/>
          <w:lang w:eastAsia="ru-RU"/>
        </w:rPr>
        <w:t> 3407</w:t>
      </w:r>
      <w:r w:rsidRPr="00701CCF">
        <w:rPr>
          <w:rFonts w:ascii="Times New Roman" w:eastAsia="Times New Roman" w:hAnsi="Times New Roman" w:cs="Times New Roman"/>
          <w:b/>
          <w:bCs/>
          <w:color w:val="000000"/>
          <w:sz w:val="28"/>
          <w:szCs w:val="28"/>
          <w:u w:val="single"/>
          <w:lang w:eastAsia="ru-RU"/>
        </w:rPr>
        <w:t xml:space="preserve"> </w:t>
      </w:r>
      <w:r w:rsidRPr="00701CCF">
        <w:rPr>
          <w:rFonts w:ascii="Times New Roman" w:eastAsia="Times New Roman" w:hAnsi="Times New Roman" w:cs="Times New Roman"/>
          <w:color w:val="000000"/>
          <w:sz w:val="28"/>
          <w:szCs w:val="28"/>
          <w:lang w:eastAsia="ru-RU"/>
        </w:rPr>
        <w:t>дітей.</w:t>
      </w:r>
    </w:p>
    <w:p w:rsidR="00701CCF" w:rsidRPr="00701CCF" w:rsidRDefault="00701CCF" w:rsidP="00701CCF">
      <w:pPr>
        <w:spacing w:after="0" w:line="240" w:lineRule="auto"/>
        <w:ind w:right="-1" w:firstLine="709"/>
        <w:jc w:val="both"/>
        <w:rPr>
          <w:rFonts w:ascii="Times New Roman" w:eastAsia="Times New Roman" w:hAnsi="Times New Roman" w:cs="Times New Roman"/>
          <w:sz w:val="24"/>
          <w:szCs w:val="24"/>
          <w:lang w:eastAsia="ru-RU"/>
        </w:rPr>
      </w:pPr>
      <w:r w:rsidRPr="00701CCF">
        <w:rPr>
          <w:rFonts w:ascii="Times New Roman" w:eastAsia="Times New Roman" w:hAnsi="Times New Roman" w:cs="Times New Roman"/>
          <w:color w:val="000000"/>
          <w:sz w:val="28"/>
          <w:szCs w:val="28"/>
          <w:lang w:eastAsia="ru-RU"/>
        </w:rPr>
        <w:t xml:space="preserve">На первинному обліку перебуває </w:t>
      </w:r>
      <w:r w:rsidRPr="00701CCF">
        <w:rPr>
          <w:rFonts w:ascii="Times New Roman" w:eastAsia="Times New Roman" w:hAnsi="Times New Roman" w:cs="Times New Roman"/>
          <w:bCs/>
          <w:color w:val="000000"/>
          <w:sz w:val="28"/>
          <w:szCs w:val="28"/>
          <w:lang w:eastAsia="ru-RU"/>
        </w:rPr>
        <w:t>66</w:t>
      </w:r>
      <w:r w:rsidRPr="00701CCF">
        <w:rPr>
          <w:rFonts w:ascii="Times New Roman" w:eastAsia="Times New Roman" w:hAnsi="Times New Roman" w:cs="Times New Roman"/>
          <w:color w:val="000000"/>
          <w:sz w:val="28"/>
          <w:szCs w:val="28"/>
          <w:lang w:eastAsia="ru-RU"/>
        </w:rPr>
        <w:t> </w:t>
      </w:r>
      <w:r w:rsidRPr="00701CCF">
        <w:rPr>
          <w:rFonts w:ascii="Times New Roman" w:eastAsia="Times New Roman" w:hAnsi="Times New Roman" w:cs="Times New Roman"/>
          <w:bCs/>
          <w:color w:val="000000"/>
          <w:sz w:val="28"/>
          <w:szCs w:val="28"/>
          <w:lang w:eastAsia="ru-RU"/>
        </w:rPr>
        <w:t>дітей – сиріт та дітей, позбавлених батьківського піклування,</w:t>
      </w:r>
      <w:r w:rsidRPr="00701CCF">
        <w:rPr>
          <w:rFonts w:ascii="Times New Roman" w:eastAsia="Times New Roman" w:hAnsi="Times New Roman" w:cs="Times New Roman"/>
          <w:b/>
          <w:bCs/>
          <w:color w:val="000000"/>
          <w:sz w:val="28"/>
          <w:szCs w:val="28"/>
          <w:lang w:eastAsia="ru-RU"/>
        </w:rPr>
        <w:t xml:space="preserve"> </w:t>
      </w:r>
      <w:r w:rsidRPr="00701CCF">
        <w:rPr>
          <w:rFonts w:ascii="Times New Roman" w:eastAsia="Times New Roman" w:hAnsi="Times New Roman" w:cs="Times New Roman"/>
          <w:color w:val="000000"/>
          <w:sz w:val="28"/>
          <w:szCs w:val="28"/>
          <w:lang w:eastAsia="ru-RU"/>
        </w:rPr>
        <w:t xml:space="preserve">з них: </w:t>
      </w:r>
      <w:r w:rsidRPr="00701CCF">
        <w:rPr>
          <w:rFonts w:ascii="Times New Roman" w:eastAsia="Times New Roman" w:hAnsi="Times New Roman" w:cs="Times New Roman"/>
          <w:bCs/>
          <w:color w:val="000000"/>
          <w:sz w:val="28"/>
          <w:szCs w:val="28"/>
          <w:lang w:eastAsia="ru-RU"/>
        </w:rPr>
        <w:t xml:space="preserve">дітей-сиріт – </w:t>
      </w:r>
      <w:r w:rsidRPr="00701CCF">
        <w:rPr>
          <w:rFonts w:ascii="Times New Roman" w:eastAsia="Times New Roman" w:hAnsi="Times New Roman" w:cs="Times New Roman"/>
          <w:color w:val="000000"/>
          <w:sz w:val="28"/>
          <w:szCs w:val="28"/>
          <w:lang w:eastAsia="ru-RU"/>
        </w:rPr>
        <w:t xml:space="preserve">25, </w:t>
      </w:r>
      <w:r w:rsidRPr="00701CCF">
        <w:rPr>
          <w:rFonts w:ascii="Times New Roman" w:eastAsia="Times New Roman" w:hAnsi="Times New Roman" w:cs="Times New Roman"/>
          <w:bCs/>
          <w:color w:val="000000"/>
          <w:sz w:val="28"/>
          <w:szCs w:val="28"/>
          <w:lang w:eastAsia="ru-RU"/>
        </w:rPr>
        <w:t xml:space="preserve">дітей, позбавлених батьківського піклування – </w:t>
      </w:r>
      <w:r w:rsidRPr="00701CCF">
        <w:rPr>
          <w:rFonts w:ascii="Times New Roman" w:eastAsia="Times New Roman" w:hAnsi="Times New Roman" w:cs="Times New Roman"/>
          <w:color w:val="000000"/>
          <w:sz w:val="28"/>
          <w:szCs w:val="28"/>
          <w:lang w:eastAsia="ru-RU"/>
        </w:rPr>
        <w:t>41.</w:t>
      </w:r>
    </w:p>
    <w:p w:rsidR="00701CCF" w:rsidRPr="00701CCF" w:rsidRDefault="00701CCF" w:rsidP="00701CCF">
      <w:pPr>
        <w:spacing w:after="0" w:line="240" w:lineRule="auto"/>
        <w:ind w:firstLine="709"/>
        <w:jc w:val="both"/>
        <w:rPr>
          <w:rFonts w:ascii="Times New Roman" w:eastAsia="Times New Roman" w:hAnsi="Times New Roman" w:cs="Times New Roman"/>
          <w:sz w:val="24"/>
          <w:szCs w:val="24"/>
          <w:lang w:eastAsia="ru-RU"/>
        </w:rPr>
      </w:pPr>
      <w:r w:rsidRPr="00701CCF">
        <w:rPr>
          <w:rFonts w:ascii="Times New Roman" w:eastAsia="Times New Roman" w:hAnsi="Times New Roman" w:cs="Times New Roman"/>
          <w:color w:val="000000"/>
          <w:sz w:val="28"/>
          <w:szCs w:val="28"/>
          <w:lang w:eastAsia="ru-RU"/>
        </w:rPr>
        <w:t xml:space="preserve">З них </w:t>
      </w:r>
      <w:r w:rsidRPr="00701CCF">
        <w:rPr>
          <w:rFonts w:ascii="Times New Roman" w:eastAsia="Times New Roman" w:hAnsi="Times New Roman" w:cs="Times New Roman"/>
          <w:bCs/>
          <w:color w:val="000000"/>
          <w:sz w:val="28"/>
          <w:szCs w:val="28"/>
          <w:lang w:eastAsia="ru-RU"/>
        </w:rPr>
        <w:t>34</w:t>
      </w:r>
      <w:r w:rsidRPr="00701CCF">
        <w:rPr>
          <w:rFonts w:ascii="Times New Roman" w:eastAsia="Times New Roman" w:hAnsi="Times New Roman" w:cs="Times New Roman"/>
          <w:b/>
          <w:bCs/>
          <w:color w:val="000000"/>
          <w:sz w:val="28"/>
          <w:szCs w:val="28"/>
          <w:lang w:eastAsia="ru-RU"/>
        </w:rPr>
        <w:t xml:space="preserve"> </w:t>
      </w:r>
      <w:r w:rsidRPr="00701CCF">
        <w:rPr>
          <w:rFonts w:ascii="Times New Roman" w:eastAsia="Times New Roman" w:hAnsi="Times New Roman" w:cs="Times New Roman"/>
          <w:color w:val="000000"/>
          <w:sz w:val="28"/>
          <w:szCs w:val="28"/>
          <w:lang w:eastAsia="ru-RU"/>
        </w:rPr>
        <w:t xml:space="preserve">дитини-сироти та дитини, позбавленої батьківського піклування влаштовані під опіку/піклування; </w:t>
      </w:r>
      <w:r w:rsidRPr="00701CCF">
        <w:rPr>
          <w:rFonts w:ascii="Times New Roman" w:eastAsia="Times New Roman" w:hAnsi="Times New Roman" w:cs="Times New Roman"/>
          <w:bCs/>
          <w:color w:val="000000"/>
          <w:sz w:val="28"/>
          <w:szCs w:val="28"/>
          <w:lang w:eastAsia="ru-RU"/>
        </w:rPr>
        <w:t>19</w:t>
      </w:r>
      <w:r w:rsidRPr="00701CCF">
        <w:rPr>
          <w:rFonts w:ascii="Times New Roman" w:eastAsia="Times New Roman" w:hAnsi="Times New Roman" w:cs="Times New Roman"/>
          <w:color w:val="000000"/>
          <w:sz w:val="28"/>
          <w:szCs w:val="28"/>
          <w:lang w:eastAsia="ru-RU"/>
        </w:rPr>
        <w:t xml:space="preserve"> – влаштовані в сімейні форми виховання та</w:t>
      </w:r>
      <w:r w:rsidRPr="00701CCF">
        <w:rPr>
          <w:rFonts w:ascii="Times New Roman" w:eastAsia="Times New Roman" w:hAnsi="Times New Roman" w:cs="Times New Roman"/>
          <w:b/>
          <w:bCs/>
          <w:color w:val="000000"/>
          <w:sz w:val="28"/>
          <w:szCs w:val="28"/>
          <w:lang w:eastAsia="ru-RU"/>
        </w:rPr>
        <w:t xml:space="preserve"> </w:t>
      </w:r>
      <w:r w:rsidRPr="00701CCF">
        <w:rPr>
          <w:rFonts w:ascii="Times New Roman" w:eastAsia="Times New Roman" w:hAnsi="Times New Roman" w:cs="Times New Roman"/>
          <w:bCs/>
          <w:color w:val="000000"/>
          <w:sz w:val="28"/>
          <w:szCs w:val="28"/>
          <w:lang w:eastAsia="ru-RU"/>
        </w:rPr>
        <w:t>13</w:t>
      </w:r>
      <w:r w:rsidRPr="00701CCF">
        <w:rPr>
          <w:rFonts w:ascii="Times New Roman" w:eastAsia="Times New Roman" w:hAnsi="Times New Roman" w:cs="Times New Roman"/>
          <w:b/>
          <w:bCs/>
          <w:color w:val="000000"/>
          <w:sz w:val="28"/>
          <w:szCs w:val="28"/>
          <w:lang w:eastAsia="ru-RU"/>
        </w:rPr>
        <w:t xml:space="preserve"> </w:t>
      </w:r>
      <w:r w:rsidRPr="00701CCF">
        <w:rPr>
          <w:rFonts w:ascii="Times New Roman" w:eastAsia="Times New Roman" w:hAnsi="Times New Roman" w:cs="Times New Roman"/>
          <w:color w:val="000000"/>
          <w:sz w:val="28"/>
          <w:szCs w:val="28"/>
          <w:lang w:eastAsia="ru-RU"/>
        </w:rPr>
        <w:t>дітей перебувають у державних закладах.</w:t>
      </w:r>
    </w:p>
    <w:p w:rsidR="00701CCF" w:rsidRPr="00701CCF" w:rsidRDefault="00701CCF" w:rsidP="00701CCF">
      <w:pPr>
        <w:spacing w:after="0" w:line="240" w:lineRule="auto"/>
        <w:ind w:firstLine="709"/>
        <w:jc w:val="both"/>
        <w:rPr>
          <w:rFonts w:ascii="Times New Roman" w:eastAsia="Times New Roman" w:hAnsi="Times New Roman" w:cs="Times New Roman"/>
          <w:sz w:val="24"/>
          <w:szCs w:val="24"/>
          <w:lang w:eastAsia="ru-RU"/>
        </w:rPr>
      </w:pPr>
      <w:r w:rsidRPr="00701CCF">
        <w:rPr>
          <w:rFonts w:ascii="Times New Roman" w:eastAsia="Times New Roman" w:hAnsi="Times New Roman" w:cs="Times New Roman"/>
          <w:color w:val="000000"/>
          <w:sz w:val="28"/>
          <w:szCs w:val="28"/>
          <w:lang w:eastAsia="ru-RU"/>
        </w:rPr>
        <w:t xml:space="preserve">На території Ананьївської міської територіальної громади функціонує </w:t>
      </w:r>
      <w:r w:rsidR="00904B31">
        <w:rPr>
          <w:rFonts w:ascii="Times New Roman" w:eastAsia="Times New Roman" w:hAnsi="Times New Roman" w:cs="Times New Roman"/>
          <w:color w:val="000000"/>
          <w:sz w:val="28"/>
          <w:szCs w:val="28"/>
          <w:lang w:val="uk-UA" w:eastAsia="ru-RU"/>
        </w:rPr>
        <w:t xml:space="preserve">     </w:t>
      </w:r>
      <w:r w:rsidRPr="00701CCF">
        <w:rPr>
          <w:rFonts w:ascii="Times New Roman" w:eastAsia="Times New Roman" w:hAnsi="Times New Roman" w:cs="Times New Roman"/>
          <w:bCs/>
          <w:color w:val="000000"/>
          <w:sz w:val="28"/>
          <w:szCs w:val="28"/>
          <w:lang w:eastAsia="ru-RU"/>
        </w:rPr>
        <w:t>6</w:t>
      </w:r>
      <w:r w:rsidRPr="00701CCF">
        <w:rPr>
          <w:rFonts w:ascii="Times New Roman" w:eastAsia="Times New Roman" w:hAnsi="Times New Roman" w:cs="Times New Roman"/>
          <w:b/>
          <w:bCs/>
          <w:color w:val="000000"/>
          <w:sz w:val="28"/>
          <w:szCs w:val="28"/>
          <w:lang w:eastAsia="ru-RU"/>
        </w:rPr>
        <w:t xml:space="preserve"> </w:t>
      </w:r>
      <w:r w:rsidRPr="00701CCF">
        <w:rPr>
          <w:rFonts w:ascii="Times New Roman" w:eastAsia="Times New Roman" w:hAnsi="Times New Roman" w:cs="Times New Roman"/>
          <w:color w:val="000000"/>
          <w:sz w:val="28"/>
          <w:szCs w:val="28"/>
          <w:lang w:eastAsia="ru-RU"/>
        </w:rPr>
        <w:t xml:space="preserve">прийомних сімей, в них виховується </w:t>
      </w:r>
      <w:r w:rsidRPr="00701CCF">
        <w:rPr>
          <w:rFonts w:ascii="Times New Roman" w:eastAsia="Times New Roman" w:hAnsi="Times New Roman" w:cs="Times New Roman"/>
          <w:bCs/>
          <w:color w:val="000000"/>
          <w:sz w:val="28"/>
          <w:szCs w:val="28"/>
          <w:lang w:eastAsia="ru-RU"/>
        </w:rPr>
        <w:t>9</w:t>
      </w:r>
      <w:r w:rsidRPr="00701CCF">
        <w:rPr>
          <w:rFonts w:ascii="Times New Roman" w:eastAsia="Times New Roman" w:hAnsi="Times New Roman" w:cs="Times New Roman"/>
          <w:b/>
          <w:bCs/>
          <w:color w:val="000000"/>
          <w:sz w:val="28"/>
          <w:szCs w:val="28"/>
          <w:lang w:eastAsia="ru-RU"/>
        </w:rPr>
        <w:t xml:space="preserve"> </w:t>
      </w:r>
      <w:r w:rsidRPr="00701CCF">
        <w:rPr>
          <w:rFonts w:ascii="Times New Roman" w:eastAsia="Times New Roman" w:hAnsi="Times New Roman" w:cs="Times New Roman"/>
          <w:color w:val="000000"/>
          <w:sz w:val="28"/>
          <w:szCs w:val="28"/>
          <w:lang w:eastAsia="ru-RU"/>
        </w:rPr>
        <w:t xml:space="preserve">дітей-сиріт та дітей, позбавлених батьківського піклування та </w:t>
      </w:r>
      <w:r w:rsidRPr="00701CCF">
        <w:rPr>
          <w:rFonts w:ascii="Times New Roman" w:eastAsia="Times New Roman" w:hAnsi="Times New Roman" w:cs="Times New Roman"/>
          <w:bCs/>
          <w:color w:val="000000"/>
          <w:sz w:val="28"/>
          <w:szCs w:val="28"/>
          <w:lang w:eastAsia="ru-RU"/>
        </w:rPr>
        <w:t>2</w:t>
      </w:r>
      <w:r w:rsidRPr="00701CCF">
        <w:rPr>
          <w:rFonts w:ascii="Times New Roman" w:eastAsia="Times New Roman" w:hAnsi="Times New Roman" w:cs="Times New Roman"/>
          <w:color w:val="000000"/>
          <w:sz w:val="28"/>
          <w:szCs w:val="28"/>
          <w:lang w:eastAsia="ru-RU"/>
        </w:rPr>
        <w:t xml:space="preserve"> ДБСТ, в якій виховується 16 дітей-сиріт та дітей, позбавлених батьківського піклування.</w:t>
      </w:r>
    </w:p>
    <w:p w:rsidR="00701CCF" w:rsidRPr="00701CCF" w:rsidRDefault="00701CCF" w:rsidP="00701CCF">
      <w:pPr>
        <w:spacing w:after="0" w:line="240" w:lineRule="auto"/>
        <w:ind w:right="-1" w:firstLine="709"/>
        <w:jc w:val="both"/>
        <w:rPr>
          <w:rFonts w:ascii="Times New Roman" w:eastAsia="Times New Roman" w:hAnsi="Times New Roman" w:cs="Times New Roman"/>
          <w:sz w:val="24"/>
          <w:szCs w:val="24"/>
          <w:lang w:eastAsia="ru-RU"/>
        </w:rPr>
      </w:pPr>
      <w:r w:rsidRPr="00701CCF">
        <w:rPr>
          <w:rFonts w:ascii="Times New Roman" w:eastAsia="Times New Roman" w:hAnsi="Times New Roman" w:cs="Times New Roman"/>
          <w:color w:val="000000"/>
          <w:sz w:val="28"/>
          <w:szCs w:val="28"/>
          <w:lang w:eastAsia="ru-RU"/>
        </w:rPr>
        <w:t xml:space="preserve">На обліку служби у справах дітей перебуває </w:t>
      </w:r>
      <w:r w:rsidRPr="00701CCF">
        <w:rPr>
          <w:rFonts w:ascii="Times New Roman" w:eastAsia="Times New Roman" w:hAnsi="Times New Roman" w:cs="Times New Roman"/>
          <w:bCs/>
          <w:color w:val="000000"/>
          <w:sz w:val="28"/>
          <w:szCs w:val="28"/>
          <w:lang w:eastAsia="ru-RU"/>
        </w:rPr>
        <w:t>31 дитина, як</w:t>
      </w:r>
      <w:r w:rsidR="009B63AB">
        <w:rPr>
          <w:rFonts w:ascii="Times New Roman" w:eastAsia="Times New Roman" w:hAnsi="Times New Roman" w:cs="Times New Roman"/>
          <w:bCs/>
          <w:color w:val="000000"/>
          <w:sz w:val="28"/>
          <w:szCs w:val="28"/>
          <w:lang w:val="uk-UA" w:eastAsia="ru-RU"/>
        </w:rPr>
        <w:t xml:space="preserve">а </w:t>
      </w:r>
      <w:r w:rsidRPr="00701CCF">
        <w:rPr>
          <w:rFonts w:ascii="Times New Roman" w:eastAsia="Times New Roman" w:hAnsi="Times New Roman" w:cs="Times New Roman"/>
          <w:bCs/>
          <w:color w:val="000000"/>
          <w:sz w:val="28"/>
          <w:szCs w:val="28"/>
          <w:lang w:eastAsia="ru-RU"/>
        </w:rPr>
        <w:t>опинил</w:t>
      </w:r>
      <w:r w:rsidR="009B63AB">
        <w:rPr>
          <w:rFonts w:ascii="Times New Roman" w:eastAsia="Times New Roman" w:hAnsi="Times New Roman" w:cs="Times New Roman"/>
          <w:bCs/>
          <w:color w:val="000000"/>
          <w:sz w:val="28"/>
          <w:szCs w:val="28"/>
          <w:lang w:val="uk-UA" w:eastAsia="ru-RU"/>
        </w:rPr>
        <w:t>а</w:t>
      </w:r>
      <w:r w:rsidRPr="00701CCF">
        <w:rPr>
          <w:rFonts w:ascii="Times New Roman" w:eastAsia="Times New Roman" w:hAnsi="Times New Roman" w:cs="Times New Roman"/>
          <w:bCs/>
          <w:color w:val="000000"/>
          <w:sz w:val="28"/>
          <w:szCs w:val="28"/>
          <w:lang w:eastAsia="ru-RU"/>
        </w:rPr>
        <w:t>ся в складних життєвих обставинах.</w:t>
      </w:r>
    </w:p>
    <w:p w:rsidR="00701CCF" w:rsidRPr="001F235B" w:rsidRDefault="00701CCF" w:rsidP="00701CCF">
      <w:pPr>
        <w:spacing w:after="0" w:line="240" w:lineRule="auto"/>
        <w:ind w:firstLine="709"/>
        <w:jc w:val="both"/>
        <w:rPr>
          <w:rFonts w:ascii="Times New Roman" w:eastAsia="Times New Roman" w:hAnsi="Times New Roman" w:cs="Times New Roman"/>
          <w:sz w:val="24"/>
          <w:szCs w:val="24"/>
          <w:lang w:val="uk-UA" w:eastAsia="ru-RU"/>
        </w:rPr>
      </w:pPr>
      <w:r w:rsidRPr="00701CCF">
        <w:rPr>
          <w:rFonts w:ascii="Times New Roman" w:eastAsia="Times New Roman" w:hAnsi="Times New Roman" w:cs="Times New Roman"/>
          <w:b/>
          <w:bCs/>
          <w:color w:val="000000"/>
          <w:sz w:val="28"/>
          <w:szCs w:val="28"/>
          <w:lang w:eastAsia="ru-RU"/>
        </w:rPr>
        <w:t>Стан забезпечення житлом</w:t>
      </w:r>
      <w:r w:rsidRPr="00701CCF">
        <w:rPr>
          <w:rFonts w:ascii="Times New Roman" w:eastAsia="Times New Roman" w:hAnsi="Times New Roman" w:cs="Times New Roman"/>
          <w:color w:val="000000"/>
          <w:sz w:val="28"/>
          <w:szCs w:val="28"/>
          <w:lang w:eastAsia="ru-RU"/>
        </w:rPr>
        <w:t xml:space="preserve"> дітей-сиріт та дітей, позбавлених батьківського піклування: мають житло на праві власності </w:t>
      </w:r>
      <w:r w:rsidR="001F235B">
        <w:rPr>
          <w:rFonts w:ascii="Times New Roman" w:eastAsia="Times New Roman" w:hAnsi="Times New Roman" w:cs="Times New Roman"/>
          <w:color w:val="000000"/>
          <w:sz w:val="28"/>
          <w:szCs w:val="28"/>
          <w:lang w:eastAsia="ru-RU"/>
        </w:rPr>
        <w:t>–</w:t>
      </w:r>
      <w:r w:rsidRPr="00701CCF">
        <w:rPr>
          <w:rFonts w:ascii="Times New Roman" w:eastAsia="Times New Roman" w:hAnsi="Times New Roman" w:cs="Times New Roman"/>
          <w:color w:val="000000"/>
          <w:sz w:val="28"/>
          <w:szCs w:val="28"/>
          <w:lang w:eastAsia="ru-RU"/>
        </w:rPr>
        <w:t xml:space="preserve"> 2</w:t>
      </w:r>
      <w:r w:rsidR="001F235B">
        <w:rPr>
          <w:rFonts w:ascii="Times New Roman" w:eastAsia="Times New Roman" w:hAnsi="Times New Roman" w:cs="Times New Roman"/>
          <w:color w:val="000000"/>
          <w:sz w:val="28"/>
          <w:szCs w:val="28"/>
          <w:lang w:val="uk-UA" w:eastAsia="ru-RU"/>
        </w:rPr>
        <w:t>;</w:t>
      </w:r>
      <w:r w:rsidRPr="00701CCF">
        <w:rPr>
          <w:rFonts w:ascii="Times New Roman" w:eastAsia="Times New Roman" w:hAnsi="Times New Roman" w:cs="Times New Roman"/>
          <w:color w:val="000000"/>
          <w:sz w:val="28"/>
          <w:szCs w:val="28"/>
          <w:lang w:eastAsia="ru-RU"/>
        </w:rPr>
        <w:t xml:space="preserve"> на праві користування – </w:t>
      </w:r>
      <w:r w:rsidR="001F235B" w:rsidRPr="001F235B">
        <w:rPr>
          <w:rFonts w:ascii="Times New Roman" w:eastAsia="Times New Roman" w:hAnsi="Times New Roman" w:cs="Times New Roman"/>
          <w:bCs/>
          <w:color w:val="000000"/>
          <w:sz w:val="28"/>
          <w:szCs w:val="28"/>
          <w:lang w:eastAsia="ru-RU"/>
        </w:rPr>
        <w:t>5</w:t>
      </w:r>
      <w:r w:rsidR="001F235B">
        <w:rPr>
          <w:rFonts w:ascii="Times New Roman" w:eastAsia="Times New Roman" w:hAnsi="Times New Roman" w:cs="Times New Roman"/>
          <w:b/>
          <w:bCs/>
          <w:color w:val="000000"/>
          <w:sz w:val="28"/>
          <w:szCs w:val="28"/>
          <w:lang w:val="uk-UA" w:eastAsia="ru-RU"/>
        </w:rPr>
        <w:t>;</w:t>
      </w:r>
      <w:r w:rsidRPr="00701CCF">
        <w:rPr>
          <w:rFonts w:ascii="Times New Roman" w:eastAsia="Times New Roman" w:hAnsi="Times New Roman" w:cs="Times New Roman"/>
          <w:color w:val="000000"/>
          <w:sz w:val="28"/>
          <w:szCs w:val="28"/>
          <w:lang w:eastAsia="ru-RU"/>
        </w:rPr>
        <w:t xml:space="preserve"> не мають житла – 59</w:t>
      </w:r>
      <w:r w:rsidR="001F235B">
        <w:rPr>
          <w:rFonts w:ascii="Times New Roman" w:eastAsia="Times New Roman" w:hAnsi="Times New Roman" w:cs="Times New Roman"/>
          <w:color w:val="000000"/>
          <w:sz w:val="28"/>
          <w:szCs w:val="28"/>
          <w:lang w:val="uk-UA" w:eastAsia="ru-RU"/>
        </w:rPr>
        <w:t>.</w:t>
      </w:r>
    </w:p>
    <w:p w:rsidR="00701CCF" w:rsidRPr="00701CCF" w:rsidRDefault="001F235B" w:rsidP="00701CCF">
      <w:pPr>
        <w:tabs>
          <w:tab w:val="left" w:pos="709"/>
        </w:tabs>
        <w:spacing w:after="0" w:line="240" w:lineRule="auto"/>
        <w:ind w:firstLine="709"/>
        <w:jc w:val="both"/>
        <w:rPr>
          <w:rFonts w:ascii="Times New Roman" w:eastAsia="Times New Roman" w:hAnsi="Times New Roman" w:cs="Times New Roman"/>
          <w:b/>
          <w:bCs/>
          <w:sz w:val="28"/>
          <w:szCs w:val="28"/>
          <w:lang w:val="uk-UA" w:eastAsia="ru-RU"/>
        </w:rPr>
      </w:pPr>
      <w:r>
        <w:rPr>
          <w:rFonts w:ascii="Times New Roman" w:eastAsia="Times New Roman" w:hAnsi="Times New Roman" w:cs="Times New Roman"/>
          <w:b/>
          <w:bCs/>
          <w:sz w:val="28"/>
          <w:szCs w:val="28"/>
          <w:lang w:val="uk-UA" w:eastAsia="ru-RU"/>
        </w:rPr>
        <w:t>Гуманітарна діяльність</w:t>
      </w:r>
    </w:p>
    <w:p w:rsidR="00701CCF" w:rsidRPr="00701CCF" w:rsidRDefault="00701CCF" w:rsidP="00701CC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val="uk-UA" w:eastAsia="ru-RU"/>
        </w:rPr>
      </w:pPr>
      <w:r w:rsidRPr="00701CCF">
        <w:rPr>
          <w:rFonts w:ascii="Times New Roman" w:eastAsia="Times New Roman" w:hAnsi="Times New Roman" w:cs="Times New Roman"/>
          <w:sz w:val="28"/>
          <w:szCs w:val="28"/>
          <w:lang w:val="uk-UA" w:eastAsia="ru-RU"/>
        </w:rPr>
        <w:t>В громаді визначено два пункти видачі гуманітарної допомоги: Ананьївська міська рада та КУ «Центр надання соціальних послуг Ананьївської міської ради».</w:t>
      </w:r>
    </w:p>
    <w:p w:rsidR="00701CCF" w:rsidRPr="00701CCF" w:rsidRDefault="00701CCF" w:rsidP="00701CC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val="uk-UA" w:eastAsia="ru-RU"/>
        </w:rPr>
      </w:pPr>
      <w:r w:rsidRPr="00701CCF">
        <w:rPr>
          <w:rFonts w:ascii="Times New Roman" w:eastAsia="Times New Roman" w:hAnsi="Times New Roman" w:cs="Times New Roman"/>
          <w:sz w:val="28"/>
          <w:szCs w:val="28"/>
          <w:lang w:val="uk-UA" w:eastAsia="ru-RU"/>
        </w:rPr>
        <w:t xml:space="preserve">Протягом поточного року за період з 01 січня 2024 року Ананьївською міською радою було отримано і видано 22 продовольчі набори від Одеського обласного гуманітарного штабу. Серед отримувачів такої допомоги були внутрішньо переміщені особи, </w:t>
      </w:r>
      <w:r w:rsidR="001F235B">
        <w:rPr>
          <w:rFonts w:ascii="Times New Roman" w:eastAsia="Times New Roman" w:hAnsi="Times New Roman" w:cs="Times New Roman"/>
          <w:sz w:val="28"/>
          <w:szCs w:val="28"/>
          <w:lang w:val="uk-UA" w:eastAsia="ru-RU"/>
        </w:rPr>
        <w:t xml:space="preserve">та </w:t>
      </w:r>
      <w:r w:rsidRPr="00701CCF">
        <w:rPr>
          <w:rFonts w:ascii="Times New Roman" w:eastAsia="Times New Roman" w:hAnsi="Times New Roman" w:cs="Times New Roman"/>
          <w:sz w:val="28"/>
          <w:szCs w:val="28"/>
          <w:lang w:val="uk-UA" w:eastAsia="ru-RU"/>
        </w:rPr>
        <w:t xml:space="preserve">особи, що опинились </w:t>
      </w:r>
      <w:r w:rsidR="001F235B">
        <w:rPr>
          <w:rFonts w:ascii="Times New Roman" w:eastAsia="Times New Roman" w:hAnsi="Times New Roman" w:cs="Times New Roman"/>
          <w:sz w:val="28"/>
          <w:szCs w:val="28"/>
          <w:lang w:val="uk-UA" w:eastAsia="ru-RU"/>
        </w:rPr>
        <w:t>в</w:t>
      </w:r>
      <w:r w:rsidRPr="00701CCF">
        <w:rPr>
          <w:rFonts w:ascii="Times New Roman" w:eastAsia="Times New Roman" w:hAnsi="Times New Roman" w:cs="Times New Roman"/>
          <w:sz w:val="28"/>
          <w:szCs w:val="28"/>
          <w:lang w:val="uk-UA" w:eastAsia="ru-RU"/>
        </w:rPr>
        <w:t xml:space="preserve"> складних життєвих обставинах. </w:t>
      </w:r>
    </w:p>
    <w:p w:rsidR="00701CCF" w:rsidRPr="00701CCF" w:rsidRDefault="00701CCF" w:rsidP="00701CC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1CCF">
        <w:rPr>
          <w:rFonts w:ascii="Times New Roman" w:eastAsia="Times New Roman" w:hAnsi="Times New Roman" w:cs="Times New Roman"/>
          <w:sz w:val="28"/>
          <w:szCs w:val="28"/>
          <w:lang w:val="uk-UA" w:eastAsia="ru-RU"/>
        </w:rPr>
        <w:t>Видано внутрішньо переміщеним особам 120 ємностей для води та 120 екстрених гігієнічних наборів.</w:t>
      </w:r>
    </w:p>
    <w:p w:rsidR="00701CCF" w:rsidRPr="00701CCF" w:rsidRDefault="00701CCF" w:rsidP="00701CC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1CCF">
        <w:rPr>
          <w:rFonts w:ascii="Times New Roman" w:eastAsia="Times New Roman" w:hAnsi="Times New Roman" w:cs="Times New Roman"/>
          <w:sz w:val="28"/>
          <w:szCs w:val="28"/>
          <w:lang w:eastAsia="ru-RU"/>
        </w:rPr>
        <w:t xml:space="preserve">Проведено видачу дитячих наборів 26 внутрішньо переміщеним особам у кількості 46 штук та 58 особам, що опинились у складних життєвих обставинах -  94 штуки. </w:t>
      </w:r>
    </w:p>
    <w:p w:rsidR="00701CCF" w:rsidRPr="00701CCF" w:rsidRDefault="00701CCF" w:rsidP="00701CC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val="uk-UA" w:eastAsia="ru-RU"/>
        </w:rPr>
      </w:pPr>
      <w:r w:rsidRPr="00701CCF">
        <w:rPr>
          <w:rFonts w:ascii="Times New Roman" w:eastAsia="Times New Roman" w:hAnsi="Times New Roman" w:cs="Times New Roman"/>
          <w:sz w:val="28"/>
          <w:szCs w:val="28"/>
          <w:lang w:val="uk-UA" w:eastAsia="ru-RU"/>
        </w:rPr>
        <w:t xml:space="preserve">Видано борошна вищого та 1 гатунку: внутрішньо переміщеним особам у кількості 446 пакунки по 10 кілограм; особам з інвалідністю 1 та 2 групи, особи, що опинились у складних життєвих обставинах – 73 </w:t>
      </w:r>
      <w:r w:rsidR="003445D9" w:rsidRPr="00701CCF">
        <w:rPr>
          <w:rFonts w:ascii="Times New Roman" w:eastAsia="Times New Roman" w:hAnsi="Times New Roman" w:cs="Times New Roman"/>
          <w:sz w:val="28"/>
          <w:szCs w:val="28"/>
          <w:lang w:val="uk-UA" w:eastAsia="ru-RU"/>
        </w:rPr>
        <w:t>особам</w:t>
      </w:r>
      <w:r w:rsidRPr="00701CCF">
        <w:rPr>
          <w:rFonts w:ascii="Times New Roman" w:eastAsia="Times New Roman" w:hAnsi="Times New Roman" w:cs="Times New Roman"/>
          <w:sz w:val="28"/>
          <w:szCs w:val="28"/>
          <w:lang w:val="uk-UA" w:eastAsia="ru-RU"/>
        </w:rPr>
        <w:t xml:space="preserve"> у кількості 117 пакунків.</w:t>
      </w:r>
    </w:p>
    <w:p w:rsidR="00701CCF" w:rsidRPr="00055482" w:rsidRDefault="00701CCF" w:rsidP="00701CC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val="uk-UA" w:eastAsia="ru-RU"/>
        </w:rPr>
      </w:pPr>
      <w:r w:rsidRPr="00701CCF">
        <w:rPr>
          <w:rFonts w:ascii="Times New Roman" w:eastAsia="Times New Roman" w:hAnsi="Times New Roman" w:cs="Times New Roman"/>
          <w:sz w:val="28"/>
          <w:szCs w:val="28"/>
          <w:lang w:val="uk-UA" w:eastAsia="ru-RU"/>
        </w:rPr>
        <w:t xml:space="preserve">Особам з інвалідністю 1 та 2 групи, особам похилого віку понад 80 років видано 52 </w:t>
      </w:r>
      <w:r w:rsidRPr="00055482">
        <w:rPr>
          <w:rFonts w:ascii="Times New Roman" w:eastAsia="Times New Roman" w:hAnsi="Times New Roman" w:cs="Times New Roman"/>
          <w:sz w:val="28"/>
          <w:szCs w:val="28"/>
          <w:lang w:val="uk-UA" w:eastAsia="ru-RU"/>
        </w:rPr>
        <w:t xml:space="preserve">упаковки </w:t>
      </w:r>
      <w:r w:rsidR="00904B31" w:rsidRPr="00055482">
        <w:rPr>
          <w:rFonts w:ascii="Times New Roman" w:eastAsia="Times New Roman" w:hAnsi="Times New Roman" w:cs="Times New Roman"/>
          <w:sz w:val="28"/>
          <w:szCs w:val="28"/>
          <w:lang w:val="uk-UA" w:eastAsia="ru-RU"/>
        </w:rPr>
        <w:t xml:space="preserve">підгузків для </w:t>
      </w:r>
      <w:r w:rsidRPr="00055482">
        <w:rPr>
          <w:rFonts w:ascii="Times New Roman" w:eastAsia="Times New Roman" w:hAnsi="Times New Roman" w:cs="Times New Roman"/>
          <w:sz w:val="28"/>
          <w:szCs w:val="28"/>
          <w:lang w:val="uk-UA" w:eastAsia="ru-RU"/>
        </w:rPr>
        <w:t>дорослих.</w:t>
      </w:r>
    </w:p>
    <w:p w:rsidR="00701CCF" w:rsidRPr="00701CCF" w:rsidRDefault="00701CCF" w:rsidP="00701CC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val="uk-UA" w:eastAsia="ru-RU"/>
        </w:rPr>
      </w:pPr>
      <w:r w:rsidRPr="00701CCF">
        <w:rPr>
          <w:rFonts w:ascii="Times New Roman" w:eastAsia="Times New Roman" w:hAnsi="Times New Roman" w:cs="Times New Roman"/>
          <w:sz w:val="28"/>
          <w:szCs w:val="28"/>
          <w:lang w:val="uk-UA" w:eastAsia="ru-RU"/>
        </w:rPr>
        <w:t>Значна кількість внутрішньо переміщених осіб Чернігівської, Київської, Сумської, Харківської, Житомирськ</w:t>
      </w:r>
      <w:r w:rsidR="00904B31">
        <w:rPr>
          <w:rFonts w:ascii="Times New Roman" w:eastAsia="Times New Roman" w:hAnsi="Times New Roman" w:cs="Times New Roman"/>
          <w:sz w:val="28"/>
          <w:szCs w:val="28"/>
          <w:lang w:val="uk-UA" w:eastAsia="ru-RU"/>
        </w:rPr>
        <w:t>ої областей повернулись додому.</w:t>
      </w:r>
    </w:p>
    <w:p w:rsidR="00701CCF" w:rsidRPr="00701CCF" w:rsidRDefault="00701CCF" w:rsidP="00701CC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val="uk-UA" w:eastAsia="ru-RU"/>
        </w:rPr>
      </w:pPr>
      <w:r w:rsidRPr="00701CCF">
        <w:rPr>
          <w:rFonts w:ascii="Times New Roman" w:eastAsia="Times New Roman" w:hAnsi="Times New Roman" w:cs="Times New Roman"/>
          <w:sz w:val="28"/>
          <w:szCs w:val="28"/>
          <w:lang w:val="uk-UA" w:eastAsia="ru-RU"/>
        </w:rPr>
        <w:t xml:space="preserve"> Постійно на зв’язку близько 450 осіб. Це переселенці переважно з Херсонської, Миколаївської, Запорізької, Дніпропетровської, Донецької та Луганської областей. Усі вони розміщені в приватному секторі, основна частина проживає в місті Ананьєві. Серед сільських населених пунктів найбільша кількість сконцентрована в с.Жеребков</w:t>
      </w:r>
      <w:r w:rsidR="00904B31" w:rsidRPr="00055482">
        <w:rPr>
          <w:rFonts w:ascii="Times New Roman" w:eastAsia="Times New Roman" w:hAnsi="Times New Roman" w:cs="Times New Roman"/>
          <w:sz w:val="28"/>
          <w:szCs w:val="28"/>
          <w:lang w:val="uk-UA" w:eastAsia="ru-RU"/>
        </w:rPr>
        <w:t>е</w:t>
      </w:r>
      <w:r w:rsidRPr="00701CCF">
        <w:rPr>
          <w:rFonts w:ascii="Times New Roman" w:eastAsia="Times New Roman" w:hAnsi="Times New Roman" w:cs="Times New Roman"/>
          <w:sz w:val="28"/>
          <w:szCs w:val="28"/>
          <w:lang w:val="uk-UA" w:eastAsia="ru-RU"/>
        </w:rPr>
        <w:t>, с.Ананьїв.</w:t>
      </w:r>
    </w:p>
    <w:p w:rsidR="00701CCF" w:rsidRPr="00701CCF" w:rsidRDefault="00701CCF" w:rsidP="00701CC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val="uk-UA" w:eastAsia="ru-RU"/>
        </w:rPr>
      </w:pPr>
      <w:r w:rsidRPr="00701CCF">
        <w:rPr>
          <w:rFonts w:ascii="Times New Roman" w:eastAsia="Times New Roman" w:hAnsi="Times New Roman" w:cs="Times New Roman"/>
          <w:sz w:val="28"/>
          <w:szCs w:val="28"/>
          <w:lang w:val="uk-UA" w:eastAsia="ru-RU"/>
        </w:rPr>
        <w:t xml:space="preserve">Продовжується співпраця з гуманітарними </w:t>
      </w:r>
      <w:r w:rsidRPr="00055482">
        <w:rPr>
          <w:rFonts w:ascii="Times New Roman" w:eastAsia="Times New Roman" w:hAnsi="Times New Roman" w:cs="Times New Roman"/>
          <w:sz w:val="28"/>
          <w:szCs w:val="28"/>
          <w:lang w:val="uk-UA" w:eastAsia="ru-RU"/>
        </w:rPr>
        <w:t>організаціями</w:t>
      </w:r>
      <w:r w:rsidR="00055482" w:rsidRPr="00055482">
        <w:rPr>
          <w:rFonts w:ascii="Times New Roman" w:eastAsia="Times New Roman" w:hAnsi="Times New Roman" w:cs="Times New Roman"/>
          <w:sz w:val="28"/>
          <w:szCs w:val="28"/>
          <w:lang w:val="uk-UA" w:eastAsia="ru-RU"/>
        </w:rPr>
        <w:t>:</w:t>
      </w:r>
      <w:r w:rsidRPr="00055482">
        <w:rPr>
          <w:rFonts w:ascii="Times New Roman" w:eastAsia="Times New Roman" w:hAnsi="Times New Roman" w:cs="Times New Roman"/>
          <w:sz w:val="28"/>
          <w:szCs w:val="28"/>
          <w:lang w:val="uk-UA" w:eastAsia="ru-RU"/>
        </w:rPr>
        <w:t xml:space="preserve"> </w:t>
      </w:r>
      <w:r w:rsidRPr="00701CCF">
        <w:rPr>
          <w:rFonts w:ascii="Times New Roman" w:eastAsia="Times New Roman" w:hAnsi="Times New Roman" w:cs="Times New Roman"/>
          <w:sz w:val="28"/>
          <w:szCs w:val="28"/>
          <w:lang w:val="uk-UA" w:eastAsia="ru-RU"/>
        </w:rPr>
        <w:t>«</w:t>
      </w:r>
      <w:r w:rsidRPr="00701CCF">
        <w:rPr>
          <w:rFonts w:ascii="Times New Roman" w:eastAsia="Times New Roman" w:hAnsi="Times New Roman" w:cs="Times New Roman"/>
          <w:sz w:val="28"/>
          <w:szCs w:val="28"/>
          <w:lang w:val="en-US" w:eastAsia="ru-RU"/>
        </w:rPr>
        <w:t>SSS</w:t>
      </w:r>
      <w:r w:rsidR="001F235B">
        <w:rPr>
          <w:rFonts w:ascii="Times New Roman" w:eastAsia="Times New Roman" w:hAnsi="Times New Roman" w:cs="Times New Roman"/>
          <w:sz w:val="28"/>
          <w:szCs w:val="28"/>
          <w:lang w:val="uk-UA" w:eastAsia="ru-RU"/>
        </w:rPr>
        <w:t>»,</w:t>
      </w:r>
      <w:r w:rsidRPr="00701CCF">
        <w:rPr>
          <w:rFonts w:ascii="Times New Roman" w:eastAsia="Times New Roman" w:hAnsi="Times New Roman" w:cs="Times New Roman"/>
          <w:sz w:val="28"/>
          <w:szCs w:val="28"/>
          <w:lang w:val="uk-UA" w:eastAsia="ru-RU"/>
        </w:rPr>
        <w:t xml:space="preserve"> «Десяте квітня», </w:t>
      </w:r>
      <w:r w:rsidRPr="00701CCF">
        <w:rPr>
          <w:rFonts w:ascii="Times New Roman" w:eastAsia="Times New Roman" w:hAnsi="Times New Roman" w:cs="Times New Roman"/>
          <w:sz w:val="28"/>
          <w:szCs w:val="28"/>
          <w:lang w:val="en-US" w:eastAsia="ru-RU"/>
        </w:rPr>
        <w:t>NRC</w:t>
      </w:r>
      <w:r w:rsidRPr="00701CCF">
        <w:rPr>
          <w:rFonts w:ascii="Times New Roman" w:eastAsia="Times New Roman" w:hAnsi="Times New Roman" w:cs="Times New Roman"/>
          <w:sz w:val="28"/>
          <w:szCs w:val="28"/>
          <w:lang w:val="uk-UA" w:eastAsia="ru-RU"/>
        </w:rPr>
        <w:t xml:space="preserve">, </w:t>
      </w:r>
      <w:r w:rsidRPr="00701CCF">
        <w:rPr>
          <w:rFonts w:ascii="Times New Roman" w:eastAsia="Times New Roman" w:hAnsi="Times New Roman" w:cs="Times New Roman"/>
          <w:sz w:val="28"/>
          <w:szCs w:val="28"/>
          <w:lang w:val="en-US" w:eastAsia="ru-RU"/>
        </w:rPr>
        <w:t>IRS</w:t>
      </w:r>
      <w:r w:rsidR="00055482">
        <w:rPr>
          <w:rFonts w:ascii="Times New Roman" w:eastAsia="Times New Roman" w:hAnsi="Times New Roman" w:cs="Times New Roman"/>
          <w:sz w:val="28"/>
          <w:szCs w:val="28"/>
          <w:lang w:val="uk-UA" w:eastAsia="ru-RU"/>
        </w:rPr>
        <w:t>;</w:t>
      </w:r>
      <w:r w:rsidRPr="00701CCF">
        <w:rPr>
          <w:rFonts w:ascii="Times New Roman" w:eastAsia="Times New Roman" w:hAnsi="Times New Roman" w:cs="Times New Roman"/>
          <w:sz w:val="28"/>
          <w:szCs w:val="28"/>
          <w:lang w:val="uk-UA" w:eastAsia="ru-RU"/>
        </w:rPr>
        <w:t xml:space="preserve"> за програмами</w:t>
      </w:r>
      <w:r w:rsidR="00055482">
        <w:rPr>
          <w:rFonts w:ascii="Times New Roman" w:eastAsia="Times New Roman" w:hAnsi="Times New Roman" w:cs="Times New Roman"/>
          <w:sz w:val="28"/>
          <w:szCs w:val="28"/>
          <w:lang w:val="uk-UA" w:eastAsia="ru-RU"/>
        </w:rPr>
        <w:t>:</w:t>
      </w:r>
      <w:r w:rsidRPr="00701CCF">
        <w:rPr>
          <w:rFonts w:ascii="Times New Roman" w:eastAsia="Times New Roman" w:hAnsi="Times New Roman" w:cs="Times New Roman"/>
          <w:sz w:val="28"/>
          <w:szCs w:val="28"/>
          <w:lang w:val="uk-UA" w:eastAsia="ru-RU"/>
        </w:rPr>
        <w:t xml:space="preserve"> «</w:t>
      </w:r>
      <w:r w:rsidRPr="00701CCF">
        <w:rPr>
          <w:rFonts w:ascii="Times New Roman" w:eastAsia="Times New Roman" w:hAnsi="Times New Roman" w:cs="Times New Roman"/>
          <w:sz w:val="28"/>
          <w:szCs w:val="28"/>
          <w:lang w:val="en-US" w:eastAsia="ru-RU"/>
        </w:rPr>
        <w:t>ULEAD</w:t>
      </w:r>
      <w:r w:rsidRPr="00701CCF">
        <w:rPr>
          <w:rFonts w:ascii="Times New Roman" w:eastAsia="Times New Roman" w:hAnsi="Times New Roman" w:cs="Times New Roman"/>
          <w:sz w:val="28"/>
          <w:szCs w:val="28"/>
          <w:lang w:val="uk-UA" w:eastAsia="ru-RU"/>
        </w:rPr>
        <w:t>» та «</w:t>
      </w:r>
      <w:r w:rsidRPr="00701CCF">
        <w:rPr>
          <w:rFonts w:ascii="Times New Roman" w:eastAsia="Times New Roman" w:hAnsi="Times New Roman" w:cs="Times New Roman"/>
          <w:sz w:val="28"/>
          <w:szCs w:val="28"/>
          <w:lang w:val="en-US" w:eastAsia="ru-RU"/>
        </w:rPr>
        <w:t>USAID</w:t>
      </w:r>
      <w:r w:rsidR="00055482">
        <w:rPr>
          <w:rFonts w:ascii="Times New Roman" w:eastAsia="Times New Roman" w:hAnsi="Times New Roman" w:cs="Times New Roman"/>
          <w:sz w:val="28"/>
          <w:szCs w:val="28"/>
          <w:lang w:val="uk-UA" w:eastAsia="ru-RU"/>
        </w:rPr>
        <w:t>»;</w:t>
      </w:r>
      <w:r w:rsidRPr="00701CCF">
        <w:rPr>
          <w:rFonts w:ascii="Times New Roman" w:eastAsia="Times New Roman" w:hAnsi="Times New Roman" w:cs="Times New Roman"/>
          <w:sz w:val="28"/>
          <w:szCs w:val="28"/>
          <w:lang w:val="uk-UA" w:eastAsia="ru-RU"/>
        </w:rPr>
        <w:t xml:space="preserve"> з Товариством </w:t>
      </w:r>
      <w:r w:rsidRPr="00701CCF">
        <w:rPr>
          <w:rFonts w:ascii="Times New Roman" w:eastAsia="Times New Roman" w:hAnsi="Times New Roman" w:cs="Times New Roman"/>
          <w:sz w:val="28"/>
          <w:szCs w:val="28"/>
          <w:lang w:val="uk-UA" w:eastAsia="ru-RU"/>
        </w:rPr>
        <w:lastRenderedPageBreak/>
        <w:t xml:space="preserve">Червого Хреста в </w:t>
      </w:r>
      <w:r w:rsidR="002C51AA">
        <w:rPr>
          <w:rFonts w:ascii="Times New Roman" w:eastAsia="Times New Roman" w:hAnsi="Times New Roman" w:cs="Times New Roman"/>
          <w:sz w:val="28"/>
          <w:szCs w:val="28"/>
          <w:lang w:val="uk-UA" w:eastAsia="ru-RU"/>
        </w:rPr>
        <w:t>Україні</w:t>
      </w:r>
      <w:r w:rsidR="00055482">
        <w:rPr>
          <w:rFonts w:ascii="Times New Roman" w:eastAsia="Times New Roman" w:hAnsi="Times New Roman" w:cs="Times New Roman"/>
          <w:sz w:val="28"/>
          <w:szCs w:val="28"/>
          <w:lang w:val="uk-UA" w:eastAsia="ru-RU"/>
        </w:rPr>
        <w:t>;</w:t>
      </w:r>
      <w:r w:rsidRPr="001F235B">
        <w:rPr>
          <w:rFonts w:ascii="Times New Roman" w:eastAsia="Times New Roman" w:hAnsi="Times New Roman" w:cs="Times New Roman"/>
          <w:sz w:val="28"/>
          <w:szCs w:val="28"/>
          <w:lang w:val="uk-UA" w:eastAsia="ru-RU"/>
        </w:rPr>
        <w:t xml:space="preserve"> </w:t>
      </w:r>
      <w:r w:rsidRPr="00701CCF">
        <w:rPr>
          <w:rFonts w:ascii="Times New Roman" w:eastAsia="Times New Roman" w:hAnsi="Times New Roman" w:cs="Times New Roman"/>
          <w:sz w:val="28"/>
          <w:szCs w:val="28"/>
          <w:lang w:val="uk-UA" w:eastAsia="ru-RU"/>
        </w:rPr>
        <w:t xml:space="preserve">благодійними фондами </w:t>
      </w:r>
      <w:r w:rsidR="001B4260">
        <w:rPr>
          <w:rFonts w:ascii="Times New Roman" w:eastAsia="Times New Roman" w:hAnsi="Times New Roman" w:cs="Times New Roman"/>
          <w:sz w:val="28"/>
          <w:szCs w:val="28"/>
          <w:lang w:val="uk-UA" w:eastAsia="ru-RU"/>
        </w:rPr>
        <w:t>«Місто тисячі джерел» та «Вежа», «Оновлена Україна».</w:t>
      </w:r>
      <w:bookmarkStart w:id="1" w:name="_GoBack"/>
      <w:bookmarkEnd w:id="1"/>
    </w:p>
    <w:p w:rsidR="00701CCF" w:rsidRPr="00701CCF" w:rsidRDefault="00701CCF" w:rsidP="00701CCF">
      <w:pPr>
        <w:shd w:val="clear" w:color="auto" w:fill="FFFFFF"/>
        <w:spacing w:after="0" w:line="240" w:lineRule="auto"/>
        <w:ind w:firstLine="709"/>
        <w:jc w:val="both"/>
        <w:rPr>
          <w:rFonts w:ascii="Times New Roman" w:eastAsia="Times New Roman" w:hAnsi="Times New Roman" w:cs="Times New Roman"/>
          <w:b/>
          <w:color w:val="333333"/>
          <w:sz w:val="28"/>
          <w:szCs w:val="28"/>
          <w:bdr w:val="none" w:sz="0" w:space="0" w:color="auto" w:frame="1"/>
          <w:lang w:val="uk-UA" w:eastAsia="uk-UA"/>
        </w:rPr>
      </w:pPr>
      <w:r w:rsidRPr="00701CCF">
        <w:rPr>
          <w:rFonts w:ascii="Times New Roman" w:eastAsia="Times New Roman" w:hAnsi="Times New Roman" w:cs="Times New Roman"/>
          <w:b/>
          <w:color w:val="333333"/>
          <w:sz w:val="28"/>
          <w:szCs w:val="28"/>
          <w:bdr w:val="none" w:sz="0" w:space="0" w:color="auto" w:frame="1"/>
          <w:lang w:val="uk-UA" w:eastAsia="uk-UA"/>
        </w:rPr>
        <w:t>2.5 Культура</w:t>
      </w:r>
    </w:p>
    <w:p w:rsidR="00701CCF" w:rsidRPr="00701CCF" w:rsidRDefault="00701CCF" w:rsidP="00701CC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val="uk-UA" w:eastAsia="ru-RU"/>
        </w:rPr>
      </w:pPr>
      <w:r w:rsidRPr="00701CCF">
        <w:rPr>
          <w:rFonts w:ascii="Times New Roman" w:eastAsia="Times New Roman" w:hAnsi="Times New Roman" w:cs="Times New Roman"/>
          <w:sz w:val="28"/>
          <w:szCs w:val="28"/>
          <w:lang w:val="uk-UA" w:eastAsia="ru-RU"/>
        </w:rPr>
        <w:t>На території Ананьївської міської територіальної громади функціонують заклади культури, а саме:</w:t>
      </w:r>
    </w:p>
    <w:p w:rsidR="00701CCF" w:rsidRPr="00701CCF" w:rsidRDefault="00701CCF" w:rsidP="00701CC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val="uk-UA" w:eastAsia="ru-RU"/>
        </w:rPr>
      </w:pPr>
      <w:r w:rsidRPr="00701CCF">
        <w:rPr>
          <w:rFonts w:ascii="Times New Roman" w:eastAsia="Times New Roman" w:hAnsi="Times New Roman" w:cs="Times New Roman"/>
          <w:sz w:val="28"/>
          <w:szCs w:val="28"/>
          <w:lang w:val="uk-UA" w:eastAsia="ru-RU"/>
        </w:rPr>
        <w:t>Комунальна установа «Ананьївський центральний Будинок культури Ананьївської міської ради» до складу якої входять: Ананьївський центральний Будинок культури; сільський Будинок культури села Ананьїв Перший; сільський Будинок культури села Ананьїв Другий; сільський Будинок культури села Кохівка; сільський Будинок культури села Новоолександрівка; сільський Будинок культури села Гандрабури; сільський Будинок культури села Точилове; сільський Будинок культури села Байтали; сільський Будинок культури села Новогеоргіївка;  сільський Будинок культури села Жеребкове, сільський клуб села Шелехове; сільський клуб села Романівка; сільський клуб села Вербове; сільський клуб села Новоселівка; сільський клуб села Пасицели; сільський клуб села Боярка.</w:t>
      </w:r>
    </w:p>
    <w:p w:rsidR="00701CCF" w:rsidRPr="00701CCF" w:rsidRDefault="00701CCF" w:rsidP="00701CC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val="uk-UA" w:eastAsia="ru-RU"/>
        </w:rPr>
      </w:pPr>
      <w:r w:rsidRPr="00701CCF">
        <w:rPr>
          <w:rFonts w:ascii="Times New Roman" w:eastAsia="Times New Roman" w:hAnsi="Times New Roman" w:cs="Times New Roman"/>
          <w:sz w:val="28"/>
          <w:szCs w:val="28"/>
          <w:lang w:val="uk-UA" w:eastAsia="ru-RU"/>
        </w:rPr>
        <w:t>В структурі установи працює 45 чоловік, за штатним розписом 32,5 ш.од.</w:t>
      </w:r>
    </w:p>
    <w:p w:rsidR="00701CCF" w:rsidRPr="00701CCF" w:rsidRDefault="00701CCF" w:rsidP="00DB197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val="uk-UA" w:eastAsia="ru-RU"/>
        </w:rPr>
      </w:pPr>
      <w:r w:rsidRPr="00701CCF">
        <w:rPr>
          <w:rFonts w:ascii="Times New Roman" w:eastAsia="Times New Roman" w:hAnsi="Times New Roman" w:cs="Times New Roman"/>
          <w:sz w:val="28"/>
          <w:szCs w:val="28"/>
          <w:lang w:val="uk-UA" w:eastAsia="ru-RU"/>
        </w:rPr>
        <w:t>Комунальна установа «Публічна бібліотека Ананьївської міської ради», до складу якої входять: центральна Публічна бібліотека; міська бібліотека-філія для дітей; міська бібліотека філія; бібліотека-філія №1 села Ананьїв;</w:t>
      </w:r>
      <w:r w:rsidR="00DB197B">
        <w:rPr>
          <w:rFonts w:ascii="Times New Roman" w:eastAsia="Times New Roman" w:hAnsi="Times New Roman" w:cs="Times New Roman"/>
          <w:sz w:val="28"/>
          <w:szCs w:val="28"/>
          <w:lang w:val="uk-UA" w:eastAsia="ru-RU"/>
        </w:rPr>
        <w:t xml:space="preserve"> </w:t>
      </w:r>
      <w:r w:rsidRPr="00701CCF">
        <w:rPr>
          <w:rFonts w:ascii="Times New Roman" w:eastAsia="Times New Roman" w:hAnsi="Times New Roman" w:cs="Times New Roman"/>
          <w:sz w:val="28"/>
          <w:szCs w:val="28"/>
          <w:lang w:val="uk-UA" w:eastAsia="ru-RU"/>
        </w:rPr>
        <w:t>бібліотека-філія №2 села Ананьїв; бібліотека-філія №3 села Ананьїв; бібліотека-філія №4 села Ананьїв; бібліотека-філія села Байтали; бібліотека-філія села Селиванівка; бібліотека-філія села Жеребкове; бібліотека-філія села Михайлівка; бібліотека-філія села Новогеоргіївка; бібліотека-філія села Гандрабури; бібліотека-філія села Точилове; бібліотека-філія села Шелехове;</w:t>
      </w:r>
      <w:r w:rsidR="00DB197B">
        <w:rPr>
          <w:rFonts w:ascii="Times New Roman" w:eastAsia="Times New Roman" w:hAnsi="Times New Roman" w:cs="Times New Roman"/>
          <w:sz w:val="28"/>
          <w:szCs w:val="28"/>
          <w:lang w:val="uk-UA" w:eastAsia="ru-RU"/>
        </w:rPr>
        <w:t xml:space="preserve"> </w:t>
      </w:r>
      <w:r w:rsidRPr="00701CCF">
        <w:rPr>
          <w:rFonts w:ascii="Times New Roman" w:eastAsia="Times New Roman" w:hAnsi="Times New Roman" w:cs="Times New Roman"/>
          <w:sz w:val="28"/>
          <w:szCs w:val="28"/>
          <w:lang w:val="uk-UA" w:eastAsia="ru-RU"/>
        </w:rPr>
        <w:t xml:space="preserve"> бібліотека-філія села Кохівка; бібліотека-філія села Великобоярка; бібліотека-філія села Боярка; бібліотека-філія села Коханівка; бібліотека-філія села Шимкове; бібліотека-філія села Вербове; бібліотека-філія села Романівка; бібліотека-філія села Новоолександрівка; бібліотека-філія села Новоселівка; бібліотека-філія села Пасицели.</w:t>
      </w:r>
    </w:p>
    <w:p w:rsidR="00701CCF" w:rsidRPr="00701CCF" w:rsidRDefault="00701CCF" w:rsidP="00701CC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val="uk-UA" w:eastAsia="ru-RU"/>
        </w:rPr>
      </w:pPr>
      <w:r w:rsidRPr="00701CCF">
        <w:rPr>
          <w:rFonts w:ascii="Times New Roman" w:eastAsia="Times New Roman" w:hAnsi="Times New Roman" w:cs="Times New Roman"/>
          <w:sz w:val="28"/>
          <w:szCs w:val="28"/>
          <w:lang w:val="uk-UA" w:eastAsia="ru-RU"/>
        </w:rPr>
        <w:t>В цілому в бібліотечній структурі 33 особи за штатним розписом -</w:t>
      </w:r>
      <w:r w:rsidR="00DB197B">
        <w:rPr>
          <w:rFonts w:ascii="Times New Roman" w:eastAsia="Times New Roman" w:hAnsi="Times New Roman" w:cs="Times New Roman"/>
          <w:sz w:val="28"/>
          <w:szCs w:val="28"/>
          <w:lang w:val="uk-UA" w:eastAsia="ru-RU"/>
        </w:rPr>
        <w:t xml:space="preserve">                  </w:t>
      </w:r>
      <w:r w:rsidRPr="00701CCF">
        <w:rPr>
          <w:rFonts w:ascii="Times New Roman" w:eastAsia="Times New Roman" w:hAnsi="Times New Roman" w:cs="Times New Roman"/>
          <w:sz w:val="28"/>
          <w:szCs w:val="28"/>
          <w:lang w:val="uk-UA" w:eastAsia="ru-RU"/>
        </w:rPr>
        <w:t>24 ш.од.</w:t>
      </w:r>
    </w:p>
    <w:p w:rsidR="00701CCF" w:rsidRPr="00701CCF" w:rsidRDefault="00701CCF" w:rsidP="00701CC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val="uk-UA" w:eastAsia="ru-RU"/>
        </w:rPr>
      </w:pPr>
      <w:r w:rsidRPr="00701CCF">
        <w:rPr>
          <w:rFonts w:ascii="Times New Roman" w:eastAsia="Times New Roman" w:hAnsi="Times New Roman" w:cs="Times New Roman"/>
          <w:sz w:val="28"/>
          <w:szCs w:val="28"/>
          <w:lang w:val="uk-UA" w:eastAsia="ru-RU"/>
        </w:rPr>
        <w:t>В Комунальній установі «Ананьївська музична школа імені Петра Івановича Ніщинського Ананьївської міської ради» працює 22 особи, за штатним розписом – 21,71 ш.од.</w:t>
      </w:r>
    </w:p>
    <w:p w:rsidR="00701CCF" w:rsidRPr="00701CCF" w:rsidRDefault="00701CCF" w:rsidP="00701CC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val="uk-UA" w:eastAsia="ru-RU"/>
        </w:rPr>
      </w:pPr>
      <w:r w:rsidRPr="00701CCF">
        <w:rPr>
          <w:rFonts w:ascii="Times New Roman" w:eastAsia="Times New Roman" w:hAnsi="Times New Roman" w:cs="Times New Roman"/>
          <w:sz w:val="28"/>
          <w:szCs w:val="28"/>
          <w:lang w:val="uk-UA" w:eastAsia="ru-RU"/>
        </w:rPr>
        <w:t>Відділ Одеського художнього музею в м. Ананьєві – 3 працівника.</w:t>
      </w:r>
    </w:p>
    <w:p w:rsidR="00701CCF" w:rsidRPr="00701CCF" w:rsidRDefault="00701CCF" w:rsidP="00701CC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val="uk-UA" w:eastAsia="ru-RU"/>
        </w:rPr>
      </w:pPr>
      <w:r w:rsidRPr="00701CCF">
        <w:rPr>
          <w:rFonts w:ascii="Times New Roman" w:eastAsia="Times New Roman" w:hAnsi="Times New Roman" w:cs="Times New Roman"/>
          <w:sz w:val="28"/>
          <w:szCs w:val="28"/>
          <w:lang w:val="uk-UA" w:eastAsia="ru-RU"/>
        </w:rPr>
        <w:t>Відділом культури та туризму Ананьївської міської ради проводиться робота з промоції культурного потенціалу та популяризації Ананьївської міської територіальної громади в загальнодержавних проектах, таких як Культурна демократія за підтримки українського культурного фонду. Всі заходи, які проводяться відділом висвітлюються через соціальні мережі.</w:t>
      </w:r>
    </w:p>
    <w:p w:rsidR="00701CCF" w:rsidRPr="00701CCF" w:rsidRDefault="00701CCF" w:rsidP="00701CC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val="uk-UA" w:eastAsia="ru-RU"/>
        </w:rPr>
      </w:pPr>
      <w:r w:rsidRPr="00701CCF">
        <w:rPr>
          <w:rFonts w:ascii="Times New Roman" w:eastAsia="Times New Roman" w:hAnsi="Times New Roman" w:cs="Times New Roman"/>
          <w:sz w:val="28"/>
          <w:szCs w:val="28"/>
          <w:lang w:val="uk-UA" w:eastAsia="ru-RU"/>
        </w:rPr>
        <w:t>За 9 місяців 2024</w:t>
      </w:r>
      <w:r w:rsidR="001F235B">
        <w:rPr>
          <w:rFonts w:ascii="Times New Roman" w:eastAsia="Times New Roman" w:hAnsi="Times New Roman" w:cs="Times New Roman"/>
          <w:sz w:val="28"/>
          <w:szCs w:val="28"/>
          <w:lang w:val="uk-UA" w:eastAsia="ru-RU"/>
        </w:rPr>
        <w:t xml:space="preserve"> року організовано та проведено у всіх закладах культури</w:t>
      </w:r>
      <w:r w:rsidRPr="00701CCF">
        <w:rPr>
          <w:rFonts w:ascii="Times New Roman" w:eastAsia="Times New Roman" w:hAnsi="Times New Roman" w:cs="Times New Roman"/>
          <w:sz w:val="28"/>
          <w:szCs w:val="28"/>
          <w:lang w:val="uk-UA" w:eastAsia="ru-RU"/>
        </w:rPr>
        <w:t xml:space="preserve"> заходи потріотично-пізнавального напрямку, як у форматі онлайн так і у форматі офлайн відповідно до вимог воєнного стану.</w:t>
      </w:r>
    </w:p>
    <w:p w:rsidR="00701CCF" w:rsidRPr="00701CCF" w:rsidRDefault="00701CCF" w:rsidP="00701CC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val="uk-UA" w:eastAsia="ru-RU"/>
        </w:rPr>
      </w:pPr>
      <w:r w:rsidRPr="00701CCF">
        <w:rPr>
          <w:rFonts w:ascii="Times New Roman" w:eastAsia="Times New Roman" w:hAnsi="Times New Roman" w:cs="Times New Roman"/>
          <w:sz w:val="28"/>
          <w:szCs w:val="28"/>
          <w:lang w:val="uk-UA" w:eastAsia="ru-RU"/>
        </w:rPr>
        <w:t>Відділом культури та туризму Ананьївської міської ради проведено онлай марафони, онлайн конкурси та онлайн квести у мережі Фейсбук в групі Відділ культури та туризму Ананьївської міської ради, а саме:</w:t>
      </w:r>
    </w:p>
    <w:p w:rsidR="00701CCF" w:rsidRPr="00701CCF" w:rsidRDefault="00DB197B" w:rsidP="00701CC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lastRenderedPageBreak/>
        <w:t>- о</w:t>
      </w:r>
      <w:r w:rsidR="00701CCF" w:rsidRPr="00701CCF">
        <w:rPr>
          <w:rFonts w:ascii="Times New Roman" w:eastAsia="Times New Roman" w:hAnsi="Times New Roman" w:cs="Times New Roman"/>
          <w:sz w:val="28"/>
          <w:szCs w:val="28"/>
          <w:lang w:val="uk-UA" w:eastAsia="ru-RU"/>
        </w:rPr>
        <w:t>рганізовано та проведено ХVIІ дистанційний фестиваль української національної культури  «Самоцвіти Ананьївщини»;</w:t>
      </w:r>
    </w:p>
    <w:p w:rsidR="00701CCF" w:rsidRPr="00701CCF" w:rsidRDefault="00DB197B" w:rsidP="00DB197B">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п</w:t>
      </w:r>
      <w:r w:rsidR="00701CCF" w:rsidRPr="00701CCF">
        <w:rPr>
          <w:rFonts w:ascii="Times New Roman" w:eastAsia="Times New Roman" w:hAnsi="Times New Roman" w:cs="Times New Roman"/>
          <w:sz w:val="28"/>
          <w:szCs w:val="28"/>
          <w:lang w:val="uk-UA" w:eastAsia="ru-RU"/>
        </w:rPr>
        <w:t xml:space="preserve">роведено краєзнавчі квести «Вулицями рідного міста» та «Вишиванковий квест»; </w:t>
      </w:r>
    </w:p>
    <w:p w:rsidR="00701CCF" w:rsidRPr="00701CCF" w:rsidRDefault="00DB197B" w:rsidP="00701CC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п</w:t>
      </w:r>
      <w:r w:rsidR="00701CCF" w:rsidRPr="00701CCF">
        <w:rPr>
          <w:rFonts w:ascii="Times New Roman" w:eastAsia="Times New Roman" w:hAnsi="Times New Roman" w:cs="Times New Roman"/>
          <w:sz w:val="28"/>
          <w:szCs w:val="28"/>
          <w:lang w:val="uk-UA" w:eastAsia="ru-RU"/>
        </w:rPr>
        <w:t>ри Публічній бібліотеці постійно діє розмовний клуб «Скажи мені українською»</w:t>
      </w:r>
      <w:r w:rsidR="00853490">
        <w:rPr>
          <w:rFonts w:ascii="Times New Roman" w:eastAsia="Times New Roman" w:hAnsi="Times New Roman" w:cs="Times New Roman"/>
          <w:sz w:val="28"/>
          <w:szCs w:val="28"/>
          <w:lang w:val="uk-UA" w:eastAsia="ru-RU"/>
        </w:rPr>
        <w:t>;</w:t>
      </w:r>
    </w:p>
    <w:p w:rsidR="00701CCF" w:rsidRPr="00701CCF" w:rsidRDefault="00DB197B" w:rsidP="00701CC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п</w:t>
      </w:r>
      <w:r w:rsidR="00701CCF" w:rsidRPr="00701CCF">
        <w:rPr>
          <w:rFonts w:ascii="Times New Roman" w:eastAsia="Times New Roman" w:hAnsi="Times New Roman" w:cs="Times New Roman"/>
          <w:sz w:val="28"/>
          <w:szCs w:val="28"/>
          <w:lang w:val="uk-UA" w:eastAsia="ru-RU"/>
        </w:rPr>
        <w:t>роведено Вишиванкову ходу на підтримку українських полонених та на знак пам’яті жертв депортації кримськотатарського народу та спільне виконання Державного гімну;</w:t>
      </w:r>
    </w:p>
    <w:p w:rsidR="00701CCF" w:rsidRPr="00701CCF" w:rsidRDefault="00DB197B" w:rsidP="00701CC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о</w:t>
      </w:r>
      <w:r w:rsidR="00701CCF" w:rsidRPr="00701CCF">
        <w:rPr>
          <w:rFonts w:ascii="Times New Roman" w:eastAsia="Times New Roman" w:hAnsi="Times New Roman" w:cs="Times New Roman"/>
          <w:sz w:val="28"/>
          <w:szCs w:val="28"/>
          <w:lang w:val="uk-UA" w:eastAsia="ru-RU"/>
        </w:rPr>
        <w:t xml:space="preserve">рганізовано та проведено акцію </w:t>
      </w:r>
      <w:r w:rsidRPr="00701CCF">
        <w:rPr>
          <w:rFonts w:ascii="Times New Roman" w:eastAsia="Times New Roman" w:hAnsi="Times New Roman" w:cs="Times New Roman"/>
          <w:sz w:val="28"/>
          <w:szCs w:val="28"/>
          <w:lang w:val="uk-UA" w:eastAsia="ru-RU"/>
        </w:rPr>
        <w:t>пам’яті</w:t>
      </w:r>
      <w:r w:rsidR="00701CCF" w:rsidRPr="00701CCF">
        <w:rPr>
          <w:rFonts w:ascii="Times New Roman" w:eastAsia="Times New Roman" w:hAnsi="Times New Roman" w:cs="Times New Roman"/>
          <w:sz w:val="28"/>
          <w:szCs w:val="28"/>
          <w:lang w:val="uk-UA" w:eastAsia="ru-RU"/>
        </w:rPr>
        <w:t xml:space="preserve">  дітей, які загинули внаслідок збройної агресії рф проти України та встановлено пам’ятний знак </w:t>
      </w:r>
      <w:r>
        <w:rPr>
          <w:rFonts w:ascii="Times New Roman" w:eastAsia="Times New Roman" w:hAnsi="Times New Roman" w:cs="Times New Roman"/>
          <w:sz w:val="28"/>
          <w:szCs w:val="28"/>
          <w:lang w:val="uk-UA" w:eastAsia="ru-RU"/>
        </w:rPr>
        <w:t>«</w:t>
      </w:r>
      <w:r w:rsidR="00701CCF" w:rsidRPr="00701CCF">
        <w:rPr>
          <w:rFonts w:ascii="Times New Roman" w:eastAsia="Times New Roman" w:hAnsi="Times New Roman" w:cs="Times New Roman"/>
          <w:sz w:val="28"/>
          <w:szCs w:val="28"/>
          <w:lang w:val="uk-UA" w:eastAsia="ru-RU"/>
        </w:rPr>
        <w:t>Голоси дітей»</w:t>
      </w:r>
      <w:r>
        <w:rPr>
          <w:rFonts w:ascii="Times New Roman" w:eastAsia="Times New Roman" w:hAnsi="Times New Roman" w:cs="Times New Roman"/>
          <w:sz w:val="28"/>
          <w:szCs w:val="28"/>
          <w:lang w:val="uk-UA" w:eastAsia="ru-RU"/>
        </w:rPr>
        <w:t>;</w:t>
      </w:r>
    </w:p>
    <w:p w:rsidR="00701CCF" w:rsidRPr="00701CCF" w:rsidRDefault="00DB197B" w:rsidP="00701CC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п</w:t>
      </w:r>
      <w:r w:rsidR="00701CCF" w:rsidRPr="00701CCF">
        <w:rPr>
          <w:rFonts w:ascii="Times New Roman" w:eastAsia="Times New Roman" w:hAnsi="Times New Roman" w:cs="Times New Roman"/>
          <w:sz w:val="28"/>
          <w:szCs w:val="28"/>
          <w:lang w:val="uk-UA" w:eastAsia="ru-RU"/>
        </w:rPr>
        <w:t>роведено Щорічний  забіг пам’яті – Шаную воїнів, біжу за Героїв України</w:t>
      </w:r>
      <w:r>
        <w:rPr>
          <w:rFonts w:ascii="Times New Roman" w:eastAsia="Times New Roman" w:hAnsi="Times New Roman" w:cs="Times New Roman"/>
          <w:sz w:val="28"/>
          <w:szCs w:val="28"/>
          <w:lang w:val="uk-UA" w:eastAsia="ru-RU"/>
        </w:rPr>
        <w:t>;</w:t>
      </w:r>
    </w:p>
    <w:p w:rsidR="00701CCF" w:rsidRPr="00055482" w:rsidRDefault="00DB197B" w:rsidP="00701CC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а</w:t>
      </w:r>
      <w:r w:rsidR="00701CCF" w:rsidRPr="00701CCF">
        <w:rPr>
          <w:rFonts w:ascii="Times New Roman" w:eastAsia="Times New Roman" w:hAnsi="Times New Roman" w:cs="Times New Roman"/>
          <w:sz w:val="28"/>
          <w:szCs w:val="28"/>
          <w:lang w:val="uk-UA" w:eastAsia="ru-RU"/>
        </w:rPr>
        <w:t xml:space="preserve">кцію </w:t>
      </w:r>
      <w:r w:rsidR="00701CCF" w:rsidRPr="00055482">
        <w:rPr>
          <w:rFonts w:ascii="Times New Roman" w:eastAsia="Times New Roman" w:hAnsi="Times New Roman" w:cs="Times New Roman"/>
          <w:sz w:val="28"/>
          <w:szCs w:val="28"/>
          <w:lang w:val="uk-UA" w:eastAsia="ru-RU"/>
        </w:rPr>
        <w:t xml:space="preserve">«Стіл пам’яті». Це </w:t>
      </w:r>
      <w:r w:rsidR="00055482" w:rsidRPr="00055482">
        <w:rPr>
          <w:rFonts w:ascii="Times New Roman" w:eastAsia="Times New Roman" w:hAnsi="Times New Roman" w:cs="Times New Roman"/>
          <w:sz w:val="28"/>
          <w:szCs w:val="28"/>
          <w:lang w:val="uk-UA" w:eastAsia="ru-RU"/>
        </w:rPr>
        <w:t xml:space="preserve">захід </w:t>
      </w:r>
      <w:r w:rsidR="00701CCF" w:rsidRPr="00055482">
        <w:rPr>
          <w:rFonts w:ascii="Times New Roman" w:eastAsia="Times New Roman" w:hAnsi="Times New Roman" w:cs="Times New Roman"/>
          <w:sz w:val="28"/>
          <w:szCs w:val="28"/>
          <w:lang w:val="uk-UA" w:eastAsia="ru-RU"/>
        </w:rPr>
        <w:t>у пам’ять про загиблих Захисників України</w:t>
      </w:r>
      <w:r w:rsidRPr="00055482">
        <w:rPr>
          <w:rFonts w:ascii="Times New Roman" w:eastAsia="Times New Roman" w:hAnsi="Times New Roman" w:cs="Times New Roman"/>
          <w:sz w:val="28"/>
          <w:szCs w:val="28"/>
          <w:lang w:val="uk-UA" w:eastAsia="ru-RU"/>
        </w:rPr>
        <w:t>;</w:t>
      </w:r>
    </w:p>
    <w:p w:rsidR="00701CCF" w:rsidRPr="00701CCF" w:rsidRDefault="00DB197B" w:rsidP="00701CC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r w:rsidR="00055482" w:rsidRPr="00055482">
        <w:rPr>
          <w:rFonts w:ascii="Times New Roman" w:eastAsia="Times New Roman" w:hAnsi="Times New Roman" w:cs="Times New Roman"/>
          <w:color w:val="FF0000"/>
          <w:sz w:val="28"/>
          <w:szCs w:val="28"/>
          <w:lang w:val="uk-UA" w:eastAsia="ru-RU"/>
        </w:rPr>
        <w:t xml:space="preserve"> </w:t>
      </w:r>
      <w:r w:rsidR="00055482" w:rsidRPr="00055482">
        <w:rPr>
          <w:rFonts w:ascii="Times New Roman" w:eastAsia="Times New Roman" w:hAnsi="Times New Roman" w:cs="Times New Roman"/>
          <w:sz w:val="28"/>
          <w:szCs w:val="28"/>
          <w:lang w:val="uk-UA" w:eastAsia="ru-RU"/>
        </w:rPr>
        <w:t xml:space="preserve">VI фестиваль дитячої творчості </w:t>
      </w:r>
      <w:r w:rsidR="00701CCF" w:rsidRPr="00055482">
        <w:rPr>
          <w:rFonts w:ascii="Times New Roman" w:eastAsia="Times New Roman" w:hAnsi="Times New Roman" w:cs="Times New Roman"/>
          <w:sz w:val="28"/>
          <w:szCs w:val="28"/>
          <w:lang w:val="uk-UA" w:eastAsia="ru-RU"/>
        </w:rPr>
        <w:t xml:space="preserve">«Білі </w:t>
      </w:r>
      <w:r w:rsidR="00701CCF" w:rsidRPr="00701CCF">
        <w:rPr>
          <w:rFonts w:ascii="Times New Roman" w:eastAsia="Times New Roman" w:hAnsi="Times New Roman" w:cs="Times New Roman"/>
          <w:sz w:val="28"/>
          <w:szCs w:val="28"/>
          <w:lang w:val="uk-UA" w:eastAsia="ru-RU"/>
        </w:rPr>
        <w:t>Лелеки»</w:t>
      </w:r>
      <w:r w:rsidRPr="00055482">
        <w:rPr>
          <w:rFonts w:ascii="Times New Roman" w:eastAsia="Times New Roman" w:hAnsi="Times New Roman" w:cs="Times New Roman"/>
          <w:color w:val="FF0000"/>
          <w:sz w:val="28"/>
          <w:szCs w:val="28"/>
          <w:lang w:val="uk-UA" w:eastAsia="ru-RU"/>
        </w:rPr>
        <w:t>;</w:t>
      </w:r>
      <w:r w:rsidR="00701CCF" w:rsidRPr="00055482">
        <w:rPr>
          <w:rFonts w:ascii="Times New Roman" w:eastAsia="Times New Roman" w:hAnsi="Times New Roman" w:cs="Times New Roman"/>
          <w:color w:val="FF0000"/>
          <w:sz w:val="28"/>
          <w:szCs w:val="28"/>
          <w:lang w:val="uk-UA" w:eastAsia="ru-RU"/>
        </w:rPr>
        <w:t xml:space="preserve"> </w:t>
      </w:r>
    </w:p>
    <w:p w:rsidR="00701CCF" w:rsidRPr="00701CCF" w:rsidRDefault="00DB197B" w:rsidP="00701CC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п</w:t>
      </w:r>
      <w:r w:rsidR="00701CCF" w:rsidRPr="00701CCF">
        <w:rPr>
          <w:rFonts w:ascii="Times New Roman" w:eastAsia="Times New Roman" w:hAnsi="Times New Roman" w:cs="Times New Roman"/>
          <w:sz w:val="28"/>
          <w:szCs w:val="28"/>
          <w:lang w:val="uk-UA" w:eastAsia="ru-RU"/>
        </w:rPr>
        <w:t>ізнавальна екскурсія «Стежками рідного міста»</w:t>
      </w:r>
      <w:r w:rsidR="00853490">
        <w:rPr>
          <w:rFonts w:ascii="Times New Roman" w:eastAsia="Times New Roman" w:hAnsi="Times New Roman" w:cs="Times New Roman"/>
          <w:sz w:val="28"/>
          <w:szCs w:val="28"/>
          <w:lang w:val="uk-UA" w:eastAsia="ru-RU"/>
        </w:rPr>
        <w:t>;</w:t>
      </w:r>
      <w:r w:rsidR="00701CCF" w:rsidRPr="00701CCF">
        <w:rPr>
          <w:rFonts w:ascii="Times New Roman" w:eastAsia="Times New Roman" w:hAnsi="Times New Roman" w:cs="Times New Roman"/>
          <w:sz w:val="28"/>
          <w:szCs w:val="28"/>
          <w:lang w:val="uk-UA" w:eastAsia="ru-RU"/>
        </w:rPr>
        <w:t xml:space="preserve"> </w:t>
      </w:r>
    </w:p>
    <w:p w:rsidR="00701CCF" w:rsidRPr="00701CCF" w:rsidRDefault="00853490" w:rsidP="00701CC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в</w:t>
      </w:r>
      <w:r w:rsidR="00701CCF" w:rsidRPr="00701CCF">
        <w:rPr>
          <w:rFonts w:ascii="Times New Roman" w:eastAsia="Times New Roman" w:hAnsi="Times New Roman" w:cs="Times New Roman"/>
          <w:sz w:val="28"/>
          <w:szCs w:val="28"/>
          <w:lang w:val="uk-UA" w:eastAsia="ru-RU"/>
        </w:rPr>
        <w:t>елопробіг вулицями міста -  «Я люблю Ананьїв»</w:t>
      </w:r>
      <w:r>
        <w:rPr>
          <w:rFonts w:ascii="Times New Roman" w:eastAsia="Times New Roman" w:hAnsi="Times New Roman" w:cs="Times New Roman"/>
          <w:sz w:val="28"/>
          <w:szCs w:val="28"/>
          <w:lang w:val="uk-UA" w:eastAsia="ru-RU"/>
        </w:rPr>
        <w:t>;</w:t>
      </w:r>
      <w:r w:rsidR="00701CCF" w:rsidRPr="00701CCF">
        <w:rPr>
          <w:rFonts w:ascii="Times New Roman" w:eastAsia="Times New Roman" w:hAnsi="Times New Roman" w:cs="Times New Roman"/>
          <w:sz w:val="28"/>
          <w:szCs w:val="28"/>
          <w:lang w:val="uk-UA" w:eastAsia="ru-RU"/>
        </w:rPr>
        <w:t xml:space="preserve"> </w:t>
      </w:r>
    </w:p>
    <w:p w:rsidR="00701CCF" w:rsidRPr="00701CCF" w:rsidRDefault="00853490" w:rsidP="00701CC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ф</w:t>
      </w:r>
      <w:r w:rsidR="00701CCF" w:rsidRPr="00701CCF">
        <w:rPr>
          <w:rFonts w:ascii="Times New Roman" w:eastAsia="Times New Roman" w:hAnsi="Times New Roman" w:cs="Times New Roman"/>
          <w:sz w:val="28"/>
          <w:szCs w:val="28"/>
          <w:lang w:val="uk-UA" w:eastAsia="ru-RU"/>
        </w:rPr>
        <w:t>лешмоби «Тобі, Ананьєве мій»</w:t>
      </w:r>
      <w:r>
        <w:rPr>
          <w:rFonts w:ascii="Times New Roman" w:eastAsia="Times New Roman" w:hAnsi="Times New Roman" w:cs="Times New Roman"/>
          <w:sz w:val="28"/>
          <w:szCs w:val="28"/>
          <w:lang w:val="uk-UA" w:eastAsia="ru-RU"/>
        </w:rPr>
        <w:t>;</w:t>
      </w:r>
    </w:p>
    <w:p w:rsidR="00701CCF" w:rsidRPr="00701CCF" w:rsidRDefault="00853490" w:rsidP="00701CC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б</w:t>
      </w:r>
      <w:r w:rsidR="00701CCF" w:rsidRPr="00701CCF">
        <w:rPr>
          <w:rFonts w:ascii="Times New Roman" w:eastAsia="Times New Roman" w:hAnsi="Times New Roman" w:cs="Times New Roman"/>
          <w:sz w:val="28"/>
          <w:szCs w:val="28"/>
          <w:lang w:val="uk-UA" w:eastAsia="ru-RU"/>
        </w:rPr>
        <w:t>ібліопікнік на галявині – бібліотека для дітей</w:t>
      </w:r>
      <w:r>
        <w:rPr>
          <w:rFonts w:ascii="Times New Roman" w:eastAsia="Times New Roman" w:hAnsi="Times New Roman" w:cs="Times New Roman"/>
          <w:sz w:val="28"/>
          <w:szCs w:val="28"/>
          <w:lang w:val="uk-UA" w:eastAsia="ru-RU"/>
        </w:rPr>
        <w:t>;</w:t>
      </w:r>
    </w:p>
    <w:p w:rsidR="00701CCF" w:rsidRPr="00701CCF" w:rsidRDefault="007231AC" w:rsidP="007231AC">
      <w:pPr>
        <w:widowControl w:val="0"/>
        <w:tabs>
          <w:tab w:val="left" w:pos="851"/>
          <w:tab w:val="left" w:pos="993"/>
        </w:tabs>
        <w:autoSpaceDE w:val="0"/>
        <w:autoSpaceDN w:val="0"/>
        <w:adjustRightInd w:val="0"/>
        <w:spacing w:after="0" w:line="240" w:lineRule="auto"/>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в</w:t>
      </w:r>
      <w:r w:rsidR="00701CCF" w:rsidRPr="00701CCF">
        <w:rPr>
          <w:rFonts w:ascii="Times New Roman" w:eastAsia="Times New Roman" w:hAnsi="Times New Roman" w:cs="Times New Roman"/>
          <w:sz w:val="28"/>
          <w:szCs w:val="28"/>
          <w:lang w:val="uk-UA" w:eastAsia="ru-RU"/>
        </w:rPr>
        <w:t>улична акція-вікторина «Рідне місто у вулицях та обличчях» - центральна Публічна бібліотека;</w:t>
      </w:r>
    </w:p>
    <w:p w:rsidR="00701CCF" w:rsidRPr="00701CCF" w:rsidRDefault="007231AC" w:rsidP="00701CC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в</w:t>
      </w:r>
      <w:r w:rsidR="00701CCF" w:rsidRPr="00701CCF">
        <w:rPr>
          <w:rFonts w:ascii="Times New Roman" w:eastAsia="Times New Roman" w:hAnsi="Times New Roman" w:cs="Times New Roman"/>
          <w:sz w:val="28"/>
          <w:szCs w:val="28"/>
          <w:lang w:val="uk-UA" w:eastAsia="ru-RU"/>
        </w:rPr>
        <w:t>улична акція – відео опитування «Побажання рідному місту» - Центральний Будинок культури</w:t>
      </w:r>
      <w:r w:rsidR="00055482">
        <w:rPr>
          <w:rFonts w:ascii="Times New Roman" w:eastAsia="Times New Roman" w:hAnsi="Times New Roman" w:cs="Times New Roman"/>
          <w:sz w:val="28"/>
          <w:szCs w:val="28"/>
          <w:lang w:val="uk-UA" w:eastAsia="ru-RU"/>
        </w:rPr>
        <w:t>;</w:t>
      </w:r>
    </w:p>
    <w:p w:rsidR="00701CCF" w:rsidRPr="00701CCF" w:rsidRDefault="00055482" w:rsidP="00701CC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ш</w:t>
      </w:r>
      <w:r w:rsidR="00701CCF" w:rsidRPr="00701CCF">
        <w:rPr>
          <w:rFonts w:ascii="Times New Roman" w:eastAsia="Times New Roman" w:hAnsi="Times New Roman" w:cs="Times New Roman"/>
          <w:sz w:val="28"/>
          <w:szCs w:val="28"/>
          <w:lang w:val="uk-UA" w:eastAsia="ru-RU"/>
        </w:rPr>
        <w:t>ашково-шаховий турнір – парк «Молодіжний»</w:t>
      </w:r>
    </w:p>
    <w:p w:rsidR="00701CCF" w:rsidRPr="00701CCF" w:rsidRDefault="00055482" w:rsidP="00701CC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п</w:t>
      </w:r>
      <w:r w:rsidR="00701CCF" w:rsidRPr="00701CCF">
        <w:rPr>
          <w:rFonts w:ascii="Times New Roman" w:eastAsia="Times New Roman" w:hAnsi="Times New Roman" w:cs="Times New Roman"/>
          <w:sz w:val="28"/>
          <w:szCs w:val="28"/>
          <w:lang w:val="uk-UA" w:eastAsia="ru-RU"/>
        </w:rPr>
        <w:t>рийнято участь у етно-фестивалі «Пан Борщ» в Куяльницькій громаді, у етно-фестивалі народних культур «Чорноморський степ» у м. Одеса, у Всеукраїнському вокально-хоровому фестивалі-конкурсі «Сер</w:t>
      </w:r>
      <w:r>
        <w:rPr>
          <w:rFonts w:ascii="Times New Roman" w:eastAsia="Times New Roman" w:hAnsi="Times New Roman" w:cs="Times New Roman"/>
          <w:sz w:val="28"/>
          <w:szCs w:val="28"/>
          <w:lang w:val="uk-UA" w:eastAsia="ru-RU"/>
        </w:rPr>
        <w:t>пневий заспів» у м. Чорноморськ;</w:t>
      </w:r>
    </w:p>
    <w:p w:rsidR="00701CCF" w:rsidRPr="00701CCF" w:rsidRDefault="00055482" w:rsidP="00701CC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п</w:t>
      </w:r>
      <w:r w:rsidR="00701CCF" w:rsidRPr="00701CCF">
        <w:rPr>
          <w:rFonts w:ascii="Times New Roman" w:eastAsia="Times New Roman" w:hAnsi="Times New Roman" w:cs="Times New Roman"/>
          <w:sz w:val="28"/>
          <w:szCs w:val="28"/>
          <w:lang w:val="uk-UA" w:eastAsia="ru-RU"/>
        </w:rPr>
        <w:t>роведено семінар-нараду працівників закладів культури Ананьївської міської територіальної громади.</w:t>
      </w:r>
    </w:p>
    <w:p w:rsidR="00701CCF" w:rsidRPr="00701CCF" w:rsidRDefault="00701CCF" w:rsidP="00701CCF">
      <w:pPr>
        <w:widowControl w:val="0"/>
        <w:autoSpaceDE w:val="0"/>
        <w:autoSpaceDN w:val="0"/>
        <w:adjustRightInd w:val="0"/>
        <w:spacing w:after="0" w:line="240" w:lineRule="auto"/>
        <w:ind w:firstLine="709"/>
        <w:jc w:val="both"/>
        <w:rPr>
          <w:rFonts w:ascii="Times New Roman" w:eastAsia="Times New Roman" w:hAnsi="Times New Roman" w:cs="Times New Roman"/>
          <w:b/>
          <w:sz w:val="28"/>
          <w:szCs w:val="28"/>
          <w:lang w:val="uk-UA" w:eastAsia="ru-RU"/>
        </w:rPr>
      </w:pPr>
      <w:r w:rsidRPr="00701CCF">
        <w:rPr>
          <w:rFonts w:ascii="Times New Roman" w:eastAsia="Times New Roman" w:hAnsi="Times New Roman" w:cs="Times New Roman"/>
          <w:b/>
          <w:sz w:val="28"/>
          <w:szCs w:val="28"/>
          <w:lang w:val="uk-UA" w:eastAsia="ru-RU"/>
        </w:rPr>
        <w:t>2.6</w:t>
      </w:r>
      <w:r w:rsidRPr="00701CCF">
        <w:rPr>
          <w:rFonts w:ascii="Times New Roman" w:eastAsia="Times New Roman" w:hAnsi="Times New Roman" w:cs="Times New Roman"/>
          <w:b/>
          <w:sz w:val="28"/>
          <w:szCs w:val="28"/>
          <w:lang w:val="uk-UA" w:eastAsia="ru-RU"/>
        </w:rPr>
        <w:tab/>
        <w:t xml:space="preserve"> Надання адміністративних послуг</w:t>
      </w:r>
    </w:p>
    <w:p w:rsidR="00701CCF" w:rsidRPr="00701CCF" w:rsidRDefault="00701CCF" w:rsidP="00701CCF">
      <w:pPr>
        <w:widowControl w:val="0"/>
        <w:shd w:val="clear" w:color="auto" w:fill="FFFFFF"/>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val="uk-UA" w:eastAsia="ru-RU"/>
        </w:rPr>
      </w:pPr>
      <w:r w:rsidRPr="00701CCF">
        <w:rPr>
          <w:rFonts w:ascii="Times New Roman" w:eastAsia="Times New Roman" w:hAnsi="Times New Roman" w:cs="Times New Roman"/>
          <w:sz w:val="28"/>
          <w:szCs w:val="28"/>
          <w:lang w:val="uk-UA" w:eastAsia="ru-RU"/>
        </w:rPr>
        <w:t>З</w:t>
      </w:r>
      <w:r w:rsidRPr="00701CCF">
        <w:rPr>
          <w:rFonts w:ascii="Times New Roman" w:eastAsia="Times New Roman" w:hAnsi="Times New Roman" w:cs="Times New Roman"/>
          <w:spacing w:val="1"/>
          <w:sz w:val="28"/>
          <w:szCs w:val="28"/>
          <w:lang w:val="uk-UA" w:eastAsia="ru-RU"/>
        </w:rPr>
        <w:t xml:space="preserve"> </w:t>
      </w:r>
      <w:r w:rsidRPr="00701CCF">
        <w:rPr>
          <w:rFonts w:ascii="Times New Roman" w:eastAsia="Times New Roman" w:hAnsi="Times New Roman" w:cs="Times New Roman"/>
          <w:sz w:val="28"/>
          <w:szCs w:val="28"/>
          <w:lang w:val="uk-UA" w:eastAsia="ru-RU"/>
        </w:rPr>
        <w:t>метою</w:t>
      </w:r>
      <w:r w:rsidRPr="00701CCF">
        <w:rPr>
          <w:rFonts w:ascii="Times New Roman" w:eastAsia="Times New Roman" w:hAnsi="Times New Roman" w:cs="Times New Roman"/>
          <w:spacing w:val="1"/>
          <w:sz w:val="28"/>
          <w:szCs w:val="28"/>
          <w:lang w:val="uk-UA" w:eastAsia="ru-RU"/>
        </w:rPr>
        <w:t xml:space="preserve"> </w:t>
      </w:r>
      <w:r w:rsidRPr="00701CCF">
        <w:rPr>
          <w:rFonts w:ascii="Times New Roman" w:eastAsia="Times New Roman" w:hAnsi="Times New Roman" w:cs="Times New Roman"/>
          <w:sz w:val="28"/>
          <w:szCs w:val="28"/>
          <w:lang w:val="uk-UA" w:eastAsia="ru-RU"/>
        </w:rPr>
        <w:t>поліпшення</w:t>
      </w:r>
      <w:r w:rsidRPr="00701CCF">
        <w:rPr>
          <w:rFonts w:ascii="Times New Roman" w:eastAsia="Times New Roman" w:hAnsi="Times New Roman" w:cs="Times New Roman"/>
          <w:spacing w:val="1"/>
          <w:sz w:val="28"/>
          <w:szCs w:val="28"/>
          <w:lang w:val="uk-UA" w:eastAsia="ru-RU"/>
        </w:rPr>
        <w:t xml:space="preserve"> </w:t>
      </w:r>
      <w:r w:rsidRPr="00701CCF">
        <w:rPr>
          <w:rFonts w:ascii="Times New Roman" w:eastAsia="Times New Roman" w:hAnsi="Times New Roman" w:cs="Times New Roman"/>
          <w:sz w:val="28"/>
          <w:szCs w:val="28"/>
          <w:lang w:val="uk-UA" w:eastAsia="ru-RU"/>
        </w:rPr>
        <w:t>бізнес-клімату</w:t>
      </w:r>
      <w:r w:rsidRPr="00701CCF">
        <w:rPr>
          <w:rFonts w:ascii="Times New Roman" w:eastAsia="Times New Roman" w:hAnsi="Times New Roman" w:cs="Times New Roman"/>
          <w:spacing w:val="1"/>
          <w:sz w:val="28"/>
          <w:szCs w:val="28"/>
          <w:lang w:val="uk-UA" w:eastAsia="ru-RU"/>
        </w:rPr>
        <w:t xml:space="preserve"> </w:t>
      </w:r>
      <w:r w:rsidRPr="00701CCF">
        <w:rPr>
          <w:rFonts w:ascii="Times New Roman" w:eastAsia="Times New Roman" w:hAnsi="Times New Roman" w:cs="Times New Roman"/>
          <w:sz w:val="28"/>
          <w:szCs w:val="28"/>
          <w:lang w:val="uk-UA" w:eastAsia="ru-RU"/>
        </w:rPr>
        <w:t>та</w:t>
      </w:r>
      <w:r w:rsidRPr="00701CCF">
        <w:rPr>
          <w:rFonts w:ascii="Times New Roman" w:eastAsia="Times New Roman" w:hAnsi="Times New Roman" w:cs="Times New Roman"/>
          <w:spacing w:val="1"/>
          <w:sz w:val="28"/>
          <w:szCs w:val="28"/>
          <w:lang w:val="uk-UA" w:eastAsia="ru-RU"/>
        </w:rPr>
        <w:t xml:space="preserve"> </w:t>
      </w:r>
      <w:r w:rsidRPr="00701CCF">
        <w:rPr>
          <w:rFonts w:ascii="Times New Roman" w:eastAsia="Times New Roman" w:hAnsi="Times New Roman" w:cs="Times New Roman"/>
          <w:sz w:val="28"/>
          <w:szCs w:val="28"/>
          <w:lang w:val="uk-UA" w:eastAsia="ru-RU"/>
        </w:rPr>
        <w:t>впровадження</w:t>
      </w:r>
      <w:r w:rsidRPr="00701CCF">
        <w:rPr>
          <w:rFonts w:ascii="Times New Roman" w:eastAsia="Times New Roman" w:hAnsi="Times New Roman" w:cs="Times New Roman"/>
          <w:spacing w:val="71"/>
          <w:sz w:val="28"/>
          <w:szCs w:val="28"/>
          <w:lang w:val="uk-UA" w:eastAsia="ru-RU"/>
        </w:rPr>
        <w:t xml:space="preserve"> </w:t>
      </w:r>
      <w:r w:rsidRPr="00701CCF">
        <w:rPr>
          <w:rFonts w:ascii="Times New Roman" w:eastAsia="Times New Roman" w:hAnsi="Times New Roman" w:cs="Times New Roman"/>
          <w:sz w:val="28"/>
          <w:szCs w:val="28"/>
          <w:lang w:val="uk-UA" w:eastAsia="ru-RU"/>
        </w:rPr>
        <w:t>процесів</w:t>
      </w:r>
      <w:r w:rsidRPr="00701CCF">
        <w:rPr>
          <w:rFonts w:ascii="Times New Roman" w:eastAsia="Times New Roman" w:hAnsi="Times New Roman" w:cs="Times New Roman"/>
          <w:spacing w:val="1"/>
          <w:sz w:val="28"/>
          <w:szCs w:val="28"/>
          <w:lang w:val="uk-UA" w:eastAsia="ru-RU"/>
        </w:rPr>
        <w:t xml:space="preserve"> </w:t>
      </w:r>
      <w:r w:rsidRPr="00701CCF">
        <w:rPr>
          <w:rFonts w:ascii="Times New Roman" w:eastAsia="Times New Roman" w:hAnsi="Times New Roman" w:cs="Times New Roman"/>
          <w:sz w:val="28"/>
          <w:szCs w:val="28"/>
          <w:lang w:val="uk-UA" w:eastAsia="ru-RU"/>
        </w:rPr>
        <w:t>дерегуляції, упорядкування та спрощення системи надання адміністративних</w:t>
      </w:r>
      <w:r w:rsidRPr="00701CCF">
        <w:rPr>
          <w:rFonts w:ascii="Times New Roman" w:eastAsia="Times New Roman" w:hAnsi="Times New Roman" w:cs="Times New Roman"/>
          <w:spacing w:val="1"/>
          <w:sz w:val="28"/>
          <w:szCs w:val="28"/>
          <w:lang w:val="uk-UA" w:eastAsia="ru-RU"/>
        </w:rPr>
        <w:t xml:space="preserve"> </w:t>
      </w:r>
      <w:r w:rsidRPr="00701CCF">
        <w:rPr>
          <w:rFonts w:ascii="Times New Roman" w:eastAsia="Times New Roman" w:hAnsi="Times New Roman" w:cs="Times New Roman"/>
          <w:sz w:val="28"/>
          <w:szCs w:val="28"/>
          <w:lang w:val="uk-UA" w:eastAsia="ru-RU"/>
        </w:rPr>
        <w:t>послуг з грудня 2020 року функціонує Центр надання адміністративних послуг</w:t>
      </w:r>
      <w:r w:rsidRPr="00701CCF">
        <w:rPr>
          <w:rFonts w:ascii="Times New Roman" w:eastAsia="Times New Roman" w:hAnsi="Times New Roman" w:cs="Times New Roman"/>
          <w:spacing w:val="1"/>
          <w:sz w:val="28"/>
          <w:szCs w:val="28"/>
          <w:lang w:val="uk-UA" w:eastAsia="ru-RU"/>
        </w:rPr>
        <w:t xml:space="preserve"> </w:t>
      </w:r>
      <w:r w:rsidRPr="00701CCF">
        <w:rPr>
          <w:rFonts w:ascii="Times New Roman" w:eastAsia="Times New Roman" w:hAnsi="Times New Roman" w:cs="Times New Roman"/>
          <w:sz w:val="28"/>
          <w:szCs w:val="28"/>
          <w:lang w:val="uk-UA" w:eastAsia="ru-RU"/>
        </w:rPr>
        <w:t>Ананьївської</w:t>
      </w:r>
      <w:r w:rsidRPr="00701CCF">
        <w:rPr>
          <w:rFonts w:ascii="Times New Roman" w:eastAsia="Times New Roman" w:hAnsi="Times New Roman" w:cs="Times New Roman"/>
          <w:spacing w:val="-1"/>
          <w:sz w:val="28"/>
          <w:szCs w:val="28"/>
          <w:lang w:val="uk-UA" w:eastAsia="ru-RU"/>
        </w:rPr>
        <w:t xml:space="preserve"> </w:t>
      </w:r>
      <w:r w:rsidRPr="00701CCF">
        <w:rPr>
          <w:rFonts w:ascii="Times New Roman" w:eastAsia="Times New Roman" w:hAnsi="Times New Roman" w:cs="Times New Roman"/>
          <w:sz w:val="28"/>
          <w:szCs w:val="28"/>
          <w:lang w:val="uk-UA" w:eastAsia="ru-RU"/>
        </w:rPr>
        <w:t>міської</w:t>
      </w:r>
      <w:r w:rsidRPr="00701CCF">
        <w:rPr>
          <w:rFonts w:ascii="Times New Roman" w:eastAsia="Times New Roman" w:hAnsi="Times New Roman" w:cs="Times New Roman"/>
          <w:spacing w:val="-1"/>
          <w:sz w:val="28"/>
          <w:szCs w:val="28"/>
          <w:lang w:val="uk-UA" w:eastAsia="ru-RU"/>
        </w:rPr>
        <w:t xml:space="preserve"> </w:t>
      </w:r>
      <w:r w:rsidRPr="00701CCF">
        <w:rPr>
          <w:rFonts w:ascii="Times New Roman" w:eastAsia="Times New Roman" w:hAnsi="Times New Roman" w:cs="Times New Roman"/>
          <w:sz w:val="28"/>
          <w:szCs w:val="28"/>
          <w:lang w:val="uk-UA" w:eastAsia="ru-RU"/>
        </w:rPr>
        <w:t>ради.</w:t>
      </w:r>
    </w:p>
    <w:p w:rsidR="00701CCF" w:rsidRPr="00701CCF" w:rsidRDefault="00701CCF" w:rsidP="00701CCF">
      <w:pPr>
        <w:widowControl w:val="0"/>
        <w:autoSpaceDE w:val="0"/>
        <w:autoSpaceDN w:val="0"/>
        <w:spacing w:after="0" w:line="240" w:lineRule="auto"/>
        <w:ind w:firstLine="709"/>
        <w:jc w:val="both"/>
        <w:rPr>
          <w:rFonts w:ascii="Times New Roman" w:eastAsia="Times New Roman" w:hAnsi="Times New Roman" w:cs="Times New Roman"/>
          <w:sz w:val="28"/>
          <w:szCs w:val="28"/>
          <w:lang w:val="uk-UA" w:eastAsia="uk-UA" w:bidi="uk-UA"/>
        </w:rPr>
      </w:pPr>
      <w:r w:rsidRPr="00701CCF">
        <w:rPr>
          <w:rFonts w:ascii="Times New Roman" w:eastAsia="Times New Roman" w:hAnsi="Times New Roman" w:cs="Times New Roman"/>
          <w:sz w:val="28"/>
          <w:szCs w:val="28"/>
          <w:lang w:val="uk-UA" w:eastAsia="uk-UA" w:bidi="uk-UA"/>
        </w:rPr>
        <w:t>Внесено зміни до існуючих переліків адміністративних послуг, а саме забезпечення надання соціальних послуг через центри надання адміністративних послуг. Загальна</w:t>
      </w:r>
      <w:r w:rsidRPr="00701CCF">
        <w:rPr>
          <w:rFonts w:ascii="Times New Roman" w:eastAsia="Times New Roman" w:hAnsi="Times New Roman" w:cs="Times New Roman"/>
          <w:spacing w:val="1"/>
          <w:sz w:val="28"/>
          <w:szCs w:val="28"/>
          <w:lang w:val="uk-UA" w:eastAsia="uk-UA" w:bidi="uk-UA"/>
        </w:rPr>
        <w:t xml:space="preserve"> </w:t>
      </w:r>
      <w:r w:rsidRPr="00701CCF">
        <w:rPr>
          <w:rFonts w:ascii="Times New Roman" w:eastAsia="Times New Roman" w:hAnsi="Times New Roman" w:cs="Times New Roman"/>
          <w:sz w:val="28"/>
          <w:szCs w:val="28"/>
          <w:lang w:val="uk-UA" w:eastAsia="uk-UA" w:bidi="uk-UA"/>
        </w:rPr>
        <w:t>кількість</w:t>
      </w:r>
      <w:r w:rsidRPr="00701CCF">
        <w:rPr>
          <w:rFonts w:ascii="Times New Roman" w:eastAsia="Times New Roman" w:hAnsi="Times New Roman" w:cs="Times New Roman"/>
          <w:spacing w:val="1"/>
          <w:sz w:val="28"/>
          <w:szCs w:val="28"/>
          <w:lang w:val="uk-UA" w:eastAsia="uk-UA" w:bidi="uk-UA"/>
        </w:rPr>
        <w:t xml:space="preserve"> </w:t>
      </w:r>
      <w:r w:rsidRPr="00701CCF">
        <w:rPr>
          <w:rFonts w:ascii="Times New Roman" w:eastAsia="Times New Roman" w:hAnsi="Times New Roman" w:cs="Times New Roman"/>
          <w:sz w:val="28"/>
          <w:szCs w:val="28"/>
          <w:lang w:val="uk-UA" w:eastAsia="uk-UA" w:bidi="uk-UA"/>
        </w:rPr>
        <w:t>адміністративних</w:t>
      </w:r>
      <w:r w:rsidRPr="00701CCF">
        <w:rPr>
          <w:rFonts w:ascii="Times New Roman" w:eastAsia="Times New Roman" w:hAnsi="Times New Roman" w:cs="Times New Roman"/>
          <w:spacing w:val="1"/>
          <w:sz w:val="28"/>
          <w:szCs w:val="28"/>
          <w:lang w:val="uk-UA" w:eastAsia="uk-UA" w:bidi="uk-UA"/>
        </w:rPr>
        <w:t xml:space="preserve"> </w:t>
      </w:r>
      <w:r w:rsidRPr="00701CCF">
        <w:rPr>
          <w:rFonts w:ascii="Times New Roman" w:eastAsia="Times New Roman" w:hAnsi="Times New Roman" w:cs="Times New Roman"/>
          <w:sz w:val="28"/>
          <w:szCs w:val="28"/>
          <w:lang w:val="uk-UA" w:eastAsia="uk-UA" w:bidi="uk-UA"/>
        </w:rPr>
        <w:t>послуг,</w:t>
      </w:r>
      <w:r w:rsidRPr="00701CCF">
        <w:rPr>
          <w:rFonts w:ascii="Times New Roman" w:eastAsia="Times New Roman" w:hAnsi="Times New Roman" w:cs="Times New Roman"/>
          <w:spacing w:val="1"/>
          <w:sz w:val="28"/>
          <w:szCs w:val="28"/>
          <w:lang w:val="uk-UA" w:eastAsia="uk-UA" w:bidi="uk-UA"/>
        </w:rPr>
        <w:t xml:space="preserve"> </w:t>
      </w:r>
      <w:r w:rsidRPr="00701CCF">
        <w:rPr>
          <w:rFonts w:ascii="Times New Roman" w:eastAsia="Times New Roman" w:hAnsi="Times New Roman" w:cs="Times New Roman"/>
          <w:sz w:val="28"/>
          <w:szCs w:val="28"/>
          <w:lang w:val="uk-UA" w:eastAsia="uk-UA" w:bidi="uk-UA"/>
        </w:rPr>
        <w:t>які</w:t>
      </w:r>
      <w:r w:rsidRPr="00701CCF">
        <w:rPr>
          <w:rFonts w:ascii="Times New Roman" w:eastAsia="Times New Roman" w:hAnsi="Times New Roman" w:cs="Times New Roman"/>
          <w:spacing w:val="1"/>
          <w:sz w:val="28"/>
          <w:szCs w:val="28"/>
          <w:lang w:val="uk-UA" w:eastAsia="uk-UA" w:bidi="uk-UA"/>
        </w:rPr>
        <w:t xml:space="preserve"> </w:t>
      </w:r>
      <w:r w:rsidRPr="00701CCF">
        <w:rPr>
          <w:rFonts w:ascii="Times New Roman" w:eastAsia="Times New Roman" w:hAnsi="Times New Roman" w:cs="Times New Roman"/>
          <w:sz w:val="28"/>
          <w:szCs w:val="28"/>
          <w:lang w:val="uk-UA" w:eastAsia="uk-UA" w:bidi="uk-UA"/>
        </w:rPr>
        <w:t>запроваджено</w:t>
      </w:r>
      <w:r w:rsidRPr="00701CCF">
        <w:rPr>
          <w:rFonts w:ascii="Times New Roman" w:eastAsia="Times New Roman" w:hAnsi="Times New Roman" w:cs="Times New Roman"/>
          <w:spacing w:val="70"/>
          <w:sz w:val="28"/>
          <w:szCs w:val="28"/>
          <w:lang w:val="uk-UA" w:eastAsia="uk-UA" w:bidi="uk-UA"/>
        </w:rPr>
        <w:t xml:space="preserve"> </w:t>
      </w:r>
      <w:r w:rsidRPr="00701CCF">
        <w:rPr>
          <w:rFonts w:ascii="Times New Roman" w:eastAsia="Times New Roman" w:hAnsi="Times New Roman" w:cs="Times New Roman"/>
          <w:sz w:val="28"/>
          <w:szCs w:val="28"/>
          <w:lang w:val="uk-UA" w:eastAsia="uk-UA" w:bidi="uk-UA"/>
        </w:rPr>
        <w:t>через</w:t>
      </w:r>
      <w:r w:rsidRPr="00701CCF">
        <w:rPr>
          <w:rFonts w:ascii="Times New Roman" w:eastAsia="Times New Roman" w:hAnsi="Times New Roman" w:cs="Times New Roman"/>
          <w:spacing w:val="1"/>
          <w:sz w:val="28"/>
          <w:szCs w:val="28"/>
          <w:lang w:val="uk-UA" w:eastAsia="uk-UA" w:bidi="uk-UA"/>
        </w:rPr>
        <w:t xml:space="preserve"> </w:t>
      </w:r>
      <w:r w:rsidRPr="00701CCF">
        <w:rPr>
          <w:rFonts w:ascii="Times New Roman" w:eastAsia="Times New Roman" w:hAnsi="Times New Roman" w:cs="Times New Roman"/>
          <w:sz w:val="28"/>
          <w:szCs w:val="28"/>
          <w:lang w:val="uk-UA" w:eastAsia="uk-UA" w:bidi="uk-UA"/>
        </w:rPr>
        <w:t>Центр</w:t>
      </w:r>
      <w:r w:rsidRPr="00701CCF">
        <w:rPr>
          <w:rFonts w:ascii="Times New Roman" w:eastAsia="Times New Roman" w:hAnsi="Times New Roman" w:cs="Times New Roman"/>
          <w:spacing w:val="31"/>
          <w:sz w:val="28"/>
          <w:szCs w:val="28"/>
          <w:lang w:val="uk-UA" w:eastAsia="uk-UA" w:bidi="uk-UA"/>
        </w:rPr>
        <w:t xml:space="preserve"> </w:t>
      </w:r>
      <w:r w:rsidRPr="00701CCF">
        <w:rPr>
          <w:rFonts w:ascii="Times New Roman" w:eastAsia="Times New Roman" w:hAnsi="Times New Roman" w:cs="Times New Roman"/>
          <w:sz w:val="28"/>
          <w:szCs w:val="28"/>
          <w:lang w:val="uk-UA" w:eastAsia="uk-UA" w:bidi="uk-UA"/>
        </w:rPr>
        <w:t>надання</w:t>
      </w:r>
      <w:r w:rsidRPr="00701CCF">
        <w:rPr>
          <w:rFonts w:ascii="Times New Roman" w:eastAsia="Times New Roman" w:hAnsi="Times New Roman" w:cs="Times New Roman"/>
          <w:spacing w:val="31"/>
          <w:sz w:val="28"/>
          <w:szCs w:val="28"/>
          <w:lang w:val="uk-UA" w:eastAsia="uk-UA" w:bidi="uk-UA"/>
        </w:rPr>
        <w:t xml:space="preserve"> </w:t>
      </w:r>
      <w:r w:rsidRPr="00701CCF">
        <w:rPr>
          <w:rFonts w:ascii="Times New Roman" w:eastAsia="Times New Roman" w:hAnsi="Times New Roman" w:cs="Times New Roman"/>
          <w:sz w:val="28"/>
          <w:szCs w:val="28"/>
          <w:lang w:val="uk-UA" w:eastAsia="uk-UA" w:bidi="uk-UA"/>
        </w:rPr>
        <w:t>адміністративних</w:t>
      </w:r>
      <w:r w:rsidRPr="00701CCF">
        <w:rPr>
          <w:rFonts w:ascii="Times New Roman" w:eastAsia="Times New Roman" w:hAnsi="Times New Roman" w:cs="Times New Roman"/>
          <w:spacing w:val="32"/>
          <w:sz w:val="28"/>
          <w:szCs w:val="28"/>
          <w:lang w:val="uk-UA" w:eastAsia="uk-UA" w:bidi="uk-UA"/>
        </w:rPr>
        <w:t xml:space="preserve"> </w:t>
      </w:r>
      <w:r w:rsidRPr="00701CCF">
        <w:rPr>
          <w:rFonts w:ascii="Times New Roman" w:eastAsia="Times New Roman" w:hAnsi="Times New Roman" w:cs="Times New Roman"/>
          <w:sz w:val="28"/>
          <w:szCs w:val="28"/>
          <w:lang w:val="uk-UA" w:eastAsia="uk-UA" w:bidi="uk-UA"/>
        </w:rPr>
        <w:t>послуг</w:t>
      </w:r>
      <w:r w:rsidRPr="00701CCF">
        <w:rPr>
          <w:rFonts w:ascii="Times New Roman" w:eastAsia="Times New Roman" w:hAnsi="Times New Roman" w:cs="Times New Roman"/>
          <w:spacing w:val="31"/>
          <w:sz w:val="28"/>
          <w:szCs w:val="28"/>
          <w:lang w:val="uk-UA" w:eastAsia="uk-UA" w:bidi="uk-UA"/>
        </w:rPr>
        <w:t xml:space="preserve"> </w:t>
      </w:r>
      <w:r w:rsidR="00312C04">
        <w:rPr>
          <w:rFonts w:ascii="Times New Roman" w:eastAsia="Times New Roman" w:hAnsi="Times New Roman" w:cs="Times New Roman"/>
          <w:spacing w:val="31"/>
          <w:sz w:val="28"/>
          <w:szCs w:val="28"/>
          <w:lang w:val="uk-UA" w:eastAsia="uk-UA" w:bidi="uk-UA"/>
        </w:rPr>
        <w:t xml:space="preserve">- </w:t>
      </w:r>
      <w:r w:rsidRPr="00701CCF">
        <w:rPr>
          <w:rFonts w:ascii="Times New Roman" w:eastAsia="Times New Roman" w:hAnsi="Times New Roman" w:cs="Times New Roman"/>
          <w:sz w:val="28"/>
          <w:szCs w:val="28"/>
          <w:lang w:val="uk-UA" w:eastAsia="uk-UA" w:bidi="uk-UA"/>
        </w:rPr>
        <w:t>241 вид, що на 27 видів послуг більше ніж надавалися в 2023 році.</w:t>
      </w:r>
    </w:p>
    <w:p w:rsidR="00701CCF" w:rsidRPr="00701CCF" w:rsidRDefault="00701CCF" w:rsidP="00701CCF">
      <w:pPr>
        <w:widowControl w:val="0"/>
        <w:autoSpaceDE w:val="0"/>
        <w:autoSpaceDN w:val="0"/>
        <w:spacing w:after="0" w:line="240" w:lineRule="auto"/>
        <w:ind w:firstLine="709"/>
        <w:jc w:val="both"/>
        <w:rPr>
          <w:rFonts w:ascii="Times New Roman" w:eastAsia="Times New Roman" w:hAnsi="Times New Roman" w:cs="Times New Roman"/>
          <w:sz w:val="28"/>
          <w:szCs w:val="28"/>
          <w:lang w:val="uk-UA" w:eastAsia="uk-UA" w:bidi="uk-UA"/>
        </w:rPr>
      </w:pPr>
      <w:r w:rsidRPr="00701CCF">
        <w:rPr>
          <w:rFonts w:ascii="Times New Roman" w:eastAsia="Times New Roman" w:hAnsi="Times New Roman" w:cs="Times New Roman"/>
          <w:sz w:val="28"/>
          <w:szCs w:val="28"/>
          <w:lang w:val="uk-UA" w:eastAsia="uk-UA" w:bidi="uk-UA"/>
        </w:rPr>
        <w:t xml:space="preserve">За звітній період надано 13686 адміністративних послуг, що на 4722 послуги більше, ніж за відповідний період 2023 року. </w:t>
      </w:r>
    </w:p>
    <w:p w:rsidR="00701CCF" w:rsidRPr="00701CCF" w:rsidRDefault="00701CCF" w:rsidP="00701CCF">
      <w:pPr>
        <w:widowControl w:val="0"/>
        <w:autoSpaceDE w:val="0"/>
        <w:autoSpaceDN w:val="0"/>
        <w:spacing w:after="0" w:line="240" w:lineRule="auto"/>
        <w:ind w:firstLine="709"/>
        <w:jc w:val="both"/>
        <w:rPr>
          <w:rFonts w:ascii="Times New Roman" w:eastAsia="Times New Roman" w:hAnsi="Times New Roman" w:cs="Times New Roman"/>
          <w:sz w:val="28"/>
          <w:szCs w:val="28"/>
          <w:lang w:val="uk-UA" w:eastAsia="uk-UA" w:bidi="uk-UA"/>
        </w:rPr>
      </w:pPr>
      <w:r w:rsidRPr="00701CCF">
        <w:rPr>
          <w:rFonts w:ascii="Times New Roman" w:eastAsia="Times New Roman" w:hAnsi="Times New Roman" w:cs="Times New Roman"/>
          <w:sz w:val="28"/>
          <w:szCs w:val="28"/>
          <w:lang w:val="uk-UA" w:eastAsia="uk-UA" w:bidi="uk-UA"/>
        </w:rPr>
        <w:t xml:space="preserve">До місцевого бюджету надійшло 1028,05 тис.грн. </w:t>
      </w:r>
    </w:p>
    <w:p w:rsidR="00701CCF" w:rsidRDefault="00701CCF" w:rsidP="00701CCF">
      <w:pPr>
        <w:widowControl w:val="0"/>
        <w:autoSpaceDE w:val="0"/>
        <w:autoSpaceDN w:val="0"/>
        <w:spacing w:after="0" w:line="240" w:lineRule="auto"/>
        <w:ind w:firstLine="709"/>
        <w:jc w:val="both"/>
        <w:rPr>
          <w:rFonts w:ascii="Times New Roman" w:eastAsia="Times New Roman" w:hAnsi="Times New Roman" w:cs="Times New Roman"/>
          <w:sz w:val="28"/>
          <w:szCs w:val="28"/>
          <w:lang w:val="uk-UA" w:eastAsia="uk-UA" w:bidi="uk-UA"/>
        </w:rPr>
      </w:pPr>
      <w:r w:rsidRPr="00701CCF">
        <w:rPr>
          <w:rFonts w:ascii="Times New Roman" w:eastAsia="Times New Roman" w:hAnsi="Times New Roman" w:cs="Times New Roman"/>
          <w:sz w:val="28"/>
          <w:szCs w:val="28"/>
          <w:lang w:val="uk-UA" w:eastAsia="uk-UA" w:bidi="uk-UA"/>
        </w:rPr>
        <w:t>Старости громади уповноважені виконувати функції адміністратора Центру надання адміністративних послуг та на вчинення нотаріальних дій.</w:t>
      </w:r>
    </w:p>
    <w:p w:rsidR="00312C04" w:rsidRDefault="00312C04" w:rsidP="00701CCF">
      <w:pPr>
        <w:widowControl w:val="0"/>
        <w:autoSpaceDE w:val="0"/>
        <w:autoSpaceDN w:val="0"/>
        <w:spacing w:after="0" w:line="240" w:lineRule="auto"/>
        <w:ind w:firstLine="709"/>
        <w:jc w:val="both"/>
        <w:rPr>
          <w:rFonts w:ascii="Times New Roman" w:eastAsia="Times New Roman" w:hAnsi="Times New Roman" w:cs="Times New Roman"/>
          <w:sz w:val="28"/>
          <w:szCs w:val="28"/>
          <w:lang w:val="uk-UA" w:eastAsia="uk-UA" w:bidi="uk-UA"/>
        </w:rPr>
      </w:pPr>
    </w:p>
    <w:p w:rsidR="00312C04" w:rsidRPr="00701CCF" w:rsidRDefault="00312C04" w:rsidP="00701CCF">
      <w:pPr>
        <w:widowControl w:val="0"/>
        <w:autoSpaceDE w:val="0"/>
        <w:autoSpaceDN w:val="0"/>
        <w:spacing w:after="0" w:line="240" w:lineRule="auto"/>
        <w:ind w:firstLine="709"/>
        <w:jc w:val="both"/>
        <w:rPr>
          <w:rFonts w:ascii="Times New Roman" w:eastAsia="Times New Roman" w:hAnsi="Times New Roman" w:cs="Times New Roman"/>
          <w:sz w:val="28"/>
          <w:szCs w:val="28"/>
          <w:lang w:val="uk-UA" w:eastAsia="uk-UA" w:bidi="uk-UA"/>
        </w:rPr>
      </w:pPr>
    </w:p>
    <w:p w:rsidR="00701CCF" w:rsidRPr="00312C04" w:rsidRDefault="00312C04" w:rsidP="00312C04">
      <w:pPr>
        <w:pStyle w:val="af6"/>
        <w:numPr>
          <w:ilvl w:val="1"/>
          <w:numId w:val="29"/>
        </w:numPr>
        <w:ind w:left="0" w:firstLine="709"/>
        <w:jc w:val="both"/>
        <w:rPr>
          <w:rFonts w:ascii="Times New Roman" w:eastAsia="Times New Roman" w:hAnsi="Times New Roman" w:cs="Times New Roman"/>
          <w:b/>
          <w:sz w:val="28"/>
          <w:szCs w:val="28"/>
          <w:lang w:eastAsia="uk-UA" w:bidi="uk-UA"/>
        </w:rPr>
      </w:pPr>
      <w:r>
        <w:rPr>
          <w:rFonts w:ascii="Times New Roman" w:eastAsia="Times New Roman" w:hAnsi="Times New Roman" w:cs="Times New Roman"/>
          <w:b/>
          <w:sz w:val="28"/>
          <w:szCs w:val="28"/>
          <w:lang w:val="uk-UA" w:eastAsia="uk-UA" w:bidi="uk-UA"/>
        </w:rPr>
        <w:t xml:space="preserve"> </w:t>
      </w:r>
      <w:r w:rsidR="00701CCF" w:rsidRPr="00312C04">
        <w:rPr>
          <w:rFonts w:ascii="Times New Roman" w:eastAsia="Times New Roman" w:hAnsi="Times New Roman" w:cs="Times New Roman"/>
          <w:b/>
          <w:sz w:val="28"/>
          <w:szCs w:val="28"/>
          <w:lang w:eastAsia="uk-UA" w:bidi="uk-UA"/>
        </w:rPr>
        <w:t>Житлово-комунальне господарство</w:t>
      </w:r>
      <w:r>
        <w:rPr>
          <w:rFonts w:ascii="Times New Roman" w:eastAsia="Times New Roman" w:hAnsi="Times New Roman" w:cs="Times New Roman"/>
          <w:b/>
          <w:sz w:val="28"/>
          <w:szCs w:val="28"/>
          <w:lang w:eastAsia="uk-UA" w:bidi="uk-UA"/>
        </w:rPr>
        <w:t>, інфраструктура та благоустрій</w:t>
      </w:r>
    </w:p>
    <w:p w:rsidR="00701CCF" w:rsidRPr="00701CCF" w:rsidRDefault="00701CCF" w:rsidP="00701CC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val="uk-UA" w:eastAsia="ru-RU"/>
        </w:rPr>
      </w:pPr>
      <w:r w:rsidRPr="00701CCF">
        <w:rPr>
          <w:rFonts w:ascii="Times New Roman" w:eastAsia="Times New Roman" w:hAnsi="Times New Roman" w:cs="Times New Roman"/>
          <w:sz w:val="28"/>
          <w:szCs w:val="28"/>
          <w:lang w:val="uk-UA" w:eastAsia="ru-RU"/>
        </w:rPr>
        <w:t>За 9 місяців 2024 року відділом з питань будівництва, житлово</w:t>
      </w:r>
      <w:r w:rsidR="00312C04">
        <w:rPr>
          <w:rFonts w:ascii="Times New Roman" w:eastAsia="Times New Roman" w:hAnsi="Times New Roman" w:cs="Times New Roman"/>
          <w:sz w:val="28"/>
          <w:szCs w:val="28"/>
          <w:lang w:val="uk-UA" w:eastAsia="ru-RU"/>
        </w:rPr>
        <w:t>-</w:t>
      </w:r>
      <w:r w:rsidRPr="00701CCF">
        <w:rPr>
          <w:rFonts w:ascii="Times New Roman" w:eastAsia="Times New Roman" w:hAnsi="Times New Roman" w:cs="Times New Roman"/>
          <w:sz w:val="28"/>
          <w:szCs w:val="28"/>
          <w:lang w:val="uk-UA" w:eastAsia="ru-RU"/>
        </w:rPr>
        <w:t>комунального господарства та інфраструктури Ананьївської міської ради було проведено наступні роботи:</w:t>
      </w:r>
    </w:p>
    <w:p w:rsidR="00701CCF" w:rsidRPr="00701CCF" w:rsidRDefault="00312C04" w:rsidP="00701CC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п</w:t>
      </w:r>
      <w:r w:rsidR="00701CCF" w:rsidRPr="00701CCF">
        <w:rPr>
          <w:rFonts w:ascii="Times New Roman" w:eastAsia="Times New Roman" w:hAnsi="Times New Roman" w:cs="Times New Roman"/>
          <w:sz w:val="28"/>
          <w:szCs w:val="28"/>
          <w:lang w:val="uk-UA" w:eastAsia="ru-RU"/>
        </w:rPr>
        <w:t xml:space="preserve">ротягом </w:t>
      </w:r>
      <w:r w:rsidRPr="00701CCF">
        <w:rPr>
          <w:rFonts w:ascii="Times New Roman" w:eastAsia="Times New Roman" w:hAnsi="Times New Roman" w:cs="Times New Roman"/>
          <w:sz w:val="28"/>
          <w:szCs w:val="28"/>
          <w:lang w:val="uk-UA" w:eastAsia="ru-RU"/>
        </w:rPr>
        <w:t>звітн</w:t>
      </w:r>
      <w:r>
        <w:rPr>
          <w:rFonts w:ascii="Times New Roman" w:eastAsia="Times New Roman" w:hAnsi="Times New Roman" w:cs="Times New Roman"/>
          <w:sz w:val="28"/>
          <w:szCs w:val="28"/>
          <w:lang w:val="uk-UA" w:eastAsia="ru-RU"/>
        </w:rPr>
        <w:t>о</w:t>
      </w:r>
      <w:r w:rsidRPr="00701CCF">
        <w:rPr>
          <w:rFonts w:ascii="Times New Roman" w:eastAsia="Times New Roman" w:hAnsi="Times New Roman" w:cs="Times New Roman"/>
          <w:sz w:val="28"/>
          <w:szCs w:val="28"/>
          <w:lang w:val="uk-UA" w:eastAsia="ru-RU"/>
        </w:rPr>
        <w:t>го</w:t>
      </w:r>
      <w:r w:rsidR="00701CCF" w:rsidRPr="00701CCF">
        <w:rPr>
          <w:rFonts w:ascii="Times New Roman" w:eastAsia="Times New Roman" w:hAnsi="Times New Roman" w:cs="Times New Roman"/>
          <w:sz w:val="28"/>
          <w:szCs w:val="28"/>
          <w:lang w:val="uk-UA" w:eastAsia="ru-RU"/>
        </w:rPr>
        <w:t xml:space="preserve"> періоду було підготовлено 21 проект рішень на розгляд виконавчого ком</w:t>
      </w:r>
      <w:r>
        <w:rPr>
          <w:rFonts w:ascii="Times New Roman" w:eastAsia="Times New Roman" w:hAnsi="Times New Roman" w:cs="Times New Roman"/>
          <w:sz w:val="28"/>
          <w:szCs w:val="28"/>
          <w:lang w:val="uk-UA" w:eastAsia="ru-RU"/>
        </w:rPr>
        <w:t>ітету Ананьївської міської ради;</w:t>
      </w:r>
    </w:p>
    <w:p w:rsidR="00701CCF" w:rsidRPr="00701CCF" w:rsidRDefault="00312C04" w:rsidP="00701CC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р</w:t>
      </w:r>
      <w:r w:rsidR="00701CCF" w:rsidRPr="00701CCF">
        <w:rPr>
          <w:rFonts w:ascii="Times New Roman" w:eastAsia="Times New Roman" w:hAnsi="Times New Roman" w:cs="Times New Roman"/>
          <w:sz w:val="28"/>
          <w:szCs w:val="28"/>
          <w:lang w:val="uk-UA" w:eastAsia="ru-RU"/>
        </w:rPr>
        <w:t xml:space="preserve">озроблено та винесено на затвердження сесії </w:t>
      </w:r>
      <w:r>
        <w:rPr>
          <w:rFonts w:ascii="Times New Roman" w:eastAsia="Times New Roman" w:hAnsi="Times New Roman" w:cs="Times New Roman"/>
          <w:sz w:val="28"/>
          <w:szCs w:val="28"/>
          <w:lang w:val="uk-UA" w:eastAsia="ru-RU"/>
        </w:rPr>
        <w:t>- 5 проектів рішень;</w:t>
      </w:r>
    </w:p>
    <w:p w:rsidR="00701CCF" w:rsidRPr="00701CCF" w:rsidRDefault="00312C04" w:rsidP="00701CC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в</w:t>
      </w:r>
      <w:r w:rsidR="00701CCF" w:rsidRPr="00701CCF">
        <w:rPr>
          <w:rFonts w:ascii="Times New Roman" w:eastAsia="Times New Roman" w:hAnsi="Times New Roman" w:cs="Times New Roman"/>
          <w:sz w:val="28"/>
          <w:szCs w:val="28"/>
          <w:lang w:val="uk-UA" w:eastAsia="ru-RU"/>
        </w:rPr>
        <w:t>идано 5 до</w:t>
      </w:r>
      <w:r w:rsidR="00A95BE2">
        <w:rPr>
          <w:rFonts w:ascii="Times New Roman" w:eastAsia="Times New Roman" w:hAnsi="Times New Roman" w:cs="Times New Roman"/>
          <w:sz w:val="28"/>
          <w:szCs w:val="28"/>
          <w:lang w:val="uk-UA" w:eastAsia="ru-RU"/>
        </w:rPr>
        <w:t>зволів на порушення благоустрою.</w:t>
      </w:r>
    </w:p>
    <w:p w:rsidR="00701CCF" w:rsidRPr="00701CCF" w:rsidRDefault="00A95BE2" w:rsidP="00701CC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В</w:t>
      </w:r>
      <w:r w:rsidR="00701CCF" w:rsidRPr="00701CCF">
        <w:rPr>
          <w:rFonts w:ascii="Times New Roman" w:eastAsia="Times New Roman" w:hAnsi="Times New Roman" w:cs="Times New Roman"/>
          <w:sz w:val="28"/>
          <w:szCs w:val="28"/>
          <w:lang w:val="uk-UA" w:eastAsia="ru-RU"/>
        </w:rPr>
        <w:t>ідділом сплачені виконані роботи згідно заключених договорів:</w:t>
      </w:r>
    </w:p>
    <w:p w:rsidR="00701CCF" w:rsidRPr="00701CCF" w:rsidRDefault="00A95BE2" w:rsidP="00701CC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r w:rsidR="00701CCF" w:rsidRPr="00A95BE2">
        <w:rPr>
          <w:rFonts w:ascii="Times New Roman" w:eastAsia="Times New Roman" w:hAnsi="Times New Roman" w:cs="Times New Roman"/>
          <w:sz w:val="28"/>
          <w:szCs w:val="28"/>
          <w:lang w:val="uk-UA" w:eastAsia="ru-RU"/>
        </w:rPr>
        <w:t xml:space="preserve">поточний ремонт асфальтобетонного покриття по вул. Незалежності (від буд. 114 до перехрестя вул. Лукашевича), м. Ананьїв, Подільський район, </w:t>
      </w:r>
      <w:r w:rsidR="00701CCF" w:rsidRPr="00701CCF">
        <w:rPr>
          <w:rFonts w:ascii="Times New Roman" w:eastAsia="Times New Roman" w:hAnsi="Times New Roman" w:cs="Times New Roman"/>
          <w:sz w:val="28"/>
          <w:szCs w:val="28"/>
          <w:lang w:val="uk-UA" w:eastAsia="ru-RU"/>
        </w:rPr>
        <w:t>Одеська область (в т.ч. виготовлення ПКД - 3089,99 грн.) – 62388,99 грн;</w:t>
      </w:r>
    </w:p>
    <w:p w:rsidR="00701CCF" w:rsidRPr="00701CCF" w:rsidRDefault="00A95BE2" w:rsidP="00701CC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r w:rsidR="00701CCF" w:rsidRPr="00701CCF">
        <w:rPr>
          <w:rFonts w:ascii="Times New Roman" w:eastAsia="Times New Roman" w:hAnsi="Times New Roman" w:cs="Times New Roman"/>
          <w:sz w:val="28"/>
          <w:szCs w:val="28"/>
          <w:lang w:val="uk-UA" w:eastAsia="ru-RU"/>
        </w:rPr>
        <w:t xml:space="preserve">поточний ремонт асфальтобетонного покриття по вул. Героїв України (від перехрестя з вул. Вані Виноградова до перехрестя вул. Незалежності), </w:t>
      </w:r>
      <w:r>
        <w:rPr>
          <w:rFonts w:ascii="Times New Roman" w:eastAsia="Times New Roman" w:hAnsi="Times New Roman" w:cs="Times New Roman"/>
          <w:sz w:val="28"/>
          <w:szCs w:val="28"/>
          <w:lang w:val="uk-UA" w:eastAsia="ru-RU"/>
        </w:rPr>
        <w:t xml:space="preserve">                  </w:t>
      </w:r>
      <w:r w:rsidR="00701CCF" w:rsidRPr="00701CCF">
        <w:rPr>
          <w:rFonts w:ascii="Times New Roman" w:eastAsia="Times New Roman" w:hAnsi="Times New Roman" w:cs="Times New Roman"/>
          <w:sz w:val="28"/>
          <w:szCs w:val="28"/>
          <w:lang w:val="uk-UA" w:eastAsia="ru-RU"/>
        </w:rPr>
        <w:t>м. Ананьїв, Подільський район, Одеська область (в т.ч. виготовлення ПКД - 3089,99 грн.) – 149 275,99 грн;</w:t>
      </w:r>
    </w:p>
    <w:p w:rsidR="00701CCF" w:rsidRPr="00701CCF" w:rsidRDefault="00A95BE2" w:rsidP="00701CC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r w:rsidR="00701CCF" w:rsidRPr="00701CCF">
        <w:rPr>
          <w:rFonts w:ascii="Times New Roman" w:eastAsia="Times New Roman" w:hAnsi="Times New Roman" w:cs="Times New Roman"/>
          <w:sz w:val="28"/>
          <w:szCs w:val="28"/>
          <w:lang w:val="uk-UA" w:eastAsia="ru-RU"/>
        </w:rPr>
        <w:t xml:space="preserve">поточний ремонт асфальтобетонного покриття по вул. Єврейській (від перехрестя вул. Незалежності до перехрестя з вул. Григорія Бондарчука), </w:t>
      </w:r>
      <w:r>
        <w:rPr>
          <w:rFonts w:ascii="Times New Roman" w:eastAsia="Times New Roman" w:hAnsi="Times New Roman" w:cs="Times New Roman"/>
          <w:sz w:val="28"/>
          <w:szCs w:val="28"/>
          <w:lang w:val="uk-UA" w:eastAsia="ru-RU"/>
        </w:rPr>
        <w:t xml:space="preserve">                   </w:t>
      </w:r>
      <w:r w:rsidR="00701CCF" w:rsidRPr="00701CCF">
        <w:rPr>
          <w:rFonts w:ascii="Times New Roman" w:eastAsia="Times New Roman" w:hAnsi="Times New Roman" w:cs="Times New Roman"/>
          <w:sz w:val="28"/>
          <w:szCs w:val="28"/>
          <w:lang w:val="uk-UA" w:eastAsia="ru-RU"/>
        </w:rPr>
        <w:t xml:space="preserve">м. Ананьїв, Подільський район, Одеська область (в т.ч. виготовлення ПКД -                     </w:t>
      </w:r>
      <w:r>
        <w:rPr>
          <w:rFonts w:ascii="Times New Roman" w:eastAsia="Times New Roman" w:hAnsi="Times New Roman" w:cs="Times New Roman"/>
          <w:sz w:val="28"/>
          <w:szCs w:val="28"/>
          <w:lang w:val="uk-UA" w:eastAsia="ru-RU"/>
        </w:rPr>
        <w:t xml:space="preserve">   3089,99 грн.) – 83154,99 грн.</w:t>
      </w:r>
    </w:p>
    <w:p w:rsidR="00701CCF" w:rsidRPr="00701CCF" w:rsidRDefault="00A95BE2" w:rsidP="00701CC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В</w:t>
      </w:r>
      <w:r w:rsidR="00701CCF" w:rsidRPr="00701CCF">
        <w:rPr>
          <w:rFonts w:ascii="Times New Roman" w:eastAsia="Times New Roman" w:hAnsi="Times New Roman" w:cs="Times New Roman"/>
          <w:sz w:val="28"/>
          <w:szCs w:val="28"/>
          <w:lang w:val="uk-UA" w:eastAsia="ru-RU"/>
        </w:rPr>
        <w:t>игото</w:t>
      </w:r>
      <w:r>
        <w:rPr>
          <w:rFonts w:ascii="Times New Roman" w:eastAsia="Times New Roman" w:hAnsi="Times New Roman" w:cs="Times New Roman"/>
          <w:sz w:val="28"/>
          <w:szCs w:val="28"/>
          <w:lang w:val="uk-UA" w:eastAsia="ru-RU"/>
        </w:rPr>
        <w:t xml:space="preserve">влення кошторисної документації на  </w:t>
      </w:r>
      <w:r w:rsidR="00701CCF" w:rsidRPr="00701CCF">
        <w:rPr>
          <w:rFonts w:ascii="Times New Roman" w:eastAsia="Times New Roman" w:hAnsi="Times New Roman" w:cs="Times New Roman"/>
          <w:sz w:val="28"/>
          <w:szCs w:val="28"/>
          <w:lang w:val="uk-UA" w:eastAsia="ru-RU"/>
        </w:rPr>
        <w:t>поточний ремонт асфальтобетонного покриття по вул. Гімназійній (від перехрестя пров. Буженка Васі до перехрестя з вул. леоніда Каденюка), м. Ананьїв, Подільський район, Одеська область – 3089,99 грн.</w:t>
      </w:r>
    </w:p>
    <w:p w:rsidR="00701CCF" w:rsidRPr="00701CCF" w:rsidRDefault="00701CCF" w:rsidP="00701CC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val="uk-UA" w:eastAsia="ru-RU"/>
        </w:rPr>
      </w:pPr>
      <w:r w:rsidRPr="00701CCF">
        <w:rPr>
          <w:rFonts w:ascii="Times New Roman" w:eastAsia="Times New Roman" w:hAnsi="Times New Roman" w:cs="Times New Roman"/>
          <w:sz w:val="28"/>
          <w:szCs w:val="28"/>
          <w:lang w:val="uk-UA" w:eastAsia="ru-RU"/>
        </w:rPr>
        <w:t>Заключений договір з ТОВ «Будівельник 2017» на виконання робіт «Капітальний ремонт споруди цивільного захисту (укриття) за адресою:                      вул. Зарічна, 134-А, с. Гандрабури, Подільський район, Одеська область» на суму – 969783,15 грн.</w:t>
      </w:r>
    </w:p>
    <w:p w:rsidR="00701CCF" w:rsidRPr="00701CCF" w:rsidRDefault="00701CCF" w:rsidP="00701CC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val="uk-UA" w:eastAsia="ru-RU"/>
        </w:rPr>
      </w:pPr>
      <w:r w:rsidRPr="00701CCF">
        <w:rPr>
          <w:rFonts w:ascii="Times New Roman" w:eastAsia="Times New Roman" w:hAnsi="Times New Roman" w:cs="Times New Roman"/>
          <w:b/>
          <w:bCs/>
          <w:sz w:val="28"/>
          <w:szCs w:val="28"/>
          <w:lang w:val="uk-UA" w:eastAsia="uk-UA" w:bidi="uk-UA"/>
        </w:rPr>
        <w:t>Комунальним підприємством «Місто Сервіс Ананьївської міської ради»</w:t>
      </w:r>
      <w:r w:rsidRPr="00701CCF">
        <w:rPr>
          <w:rFonts w:ascii="Times New Roman" w:eastAsia="Times New Roman" w:hAnsi="Times New Roman" w:cs="Times New Roman"/>
          <w:bCs/>
          <w:sz w:val="28"/>
          <w:szCs w:val="28"/>
          <w:lang w:val="uk-UA" w:eastAsia="uk-UA" w:bidi="uk-UA"/>
        </w:rPr>
        <w:t xml:space="preserve"> </w:t>
      </w:r>
      <w:r w:rsidRPr="00701CCF">
        <w:rPr>
          <w:rFonts w:ascii="Times New Roman" w:eastAsia="Times New Roman" w:hAnsi="Times New Roman" w:cs="Times New Roman"/>
          <w:sz w:val="28"/>
          <w:szCs w:val="28"/>
          <w:lang w:val="uk-UA" w:eastAsia="uk-UA" w:bidi="uk-UA"/>
        </w:rPr>
        <w:t xml:space="preserve">проводяться  роботи по утриманню вулиць населених пунктів та кладовищ в належному санітарному стані, </w:t>
      </w:r>
      <w:r w:rsidRPr="00701CCF">
        <w:rPr>
          <w:rFonts w:ascii="Times New Roman" w:eastAsia="Times New Roman" w:hAnsi="Times New Roman" w:cs="Times New Roman"/>
          <w:sz w:val="28"/>
          <w:szCs w:val="28"/>
          <w:lang w:val="uk-UA" w:eastAsia="ru-RU"/>
        </w:rPr>
        <w:t>зачистці сміттєзвалищ, утриманню в належному стані вуличного освітлення на всій території Ананьївської міської територіальної громади, висадженню дерев та газонів, змонтовано систему відеоспостереження.</w:t>
      </w:r>
    </w:p>
    <w:p w:rsidR="00701CCF" w:rsidRPr="00701CCF" w:rsidRDefault="00701CCF" w:rsidP="00701CC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val="uk-UA" w:eastAsia="ru-RU"/>
        </w:rPr>
      </w:pPr>
      <w:r w:rsidRPr="00701CCF">
        <w:rPr>
          <w:rFonts w:ascii="Times New Roman" w:eastAsia="Times New Roman" w:hAnsi="Times New Roman" w:cs="Times New Roman"/>
          <w:sz w:val="28"/>
          <w:szCs w:val="28"/>
          <w:lang w:val="uk-UA" w:eastAsia="ru-RU"/>
        </w:rPr>
        <w:t>Всього вивезено твердих побутових відходів 1310 тон.</w:t>
      </w:r>
    </w:p>
    <w:p w:rsidR="00701CCF" w:rsidRPr="00701CCF" w:rsidRDefault="00701CCF" w:rsidP="00A95BE2">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lang w:val="uk-UA" w:eastAsia="ru-RU"/>
        </w:rPr>
      </w:pPr>
      <w:r w:rsidRPr="00701CCF">
        <w:rPr>
          <w:rFonts w:ascii="Times New Roman" w:eastAsia="Times New Roman" w:hAnsi="Times New Roman" w:cs="Times New Roman"/>
          <w:sz w:val="28"/>
          <w:szCs w:val="28"/>
          <w:lang w:val="uk-UA" w:eastAsia="ru-RU"/>
        </w:rPr>
        <w:t>За 9 місяців 2024 року надано послуг на суму: 2018,8 тис. грн., у тому числі:</w:t>
      </w:r>
    </w:p>
    <w:p w:rsidR="00701CCF" w:rsidRPr="00701CCF" w:rsidRDefault="00701CCF" w:rsidP="00A95BE2">
      <w:pPr>
        <w:widowControl w:val="0"/>
        <w:numPr>
          <w:ilvl w:val="0"/>
          <w:numId w:val="3"/>
        </w:numPr>
        <w:tabs>
          <w:tab w:val="left" w:pos="851"/>
        </w:tab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val="uk-UA" w:eastAsia="ru-RU"/>
        </w:rPr>
      </w:pPr>
      <w:r w:rsidRPr="00701CCF">
        <w:rPr>
          <w:rFonts w:ascii="Times New Roman" w:eastAsia="Times New Roman" w:hAnsi="Times New Roman" w:cs="Times New Roman"/>
          <w:sz w:val="28"/>
          <w:szCs w:val="28"/>
          <w:lang w:val="uk-UA" w:eastAsia="ru-RU"/>
        </w:rPr>
        <w:t>послуг по збиранню та зберігання ТПВ на суму -1685,8 тис.грн ,</w:t>
      </w:r>
    </w:p>
    <w:p w:rsidR="00701CCF" w:rsidRPr="00701CCF" w:rsidRDefault="00701CCF" w:rsidP="00A95BE2">
      <w:pPr>
        <w:widowControl w:val="0"/>
        <w:numPr>
          <w:ilvl w:val="0"/>
          <w:numId w:val="3"/>
        </w:numPr>
        <w:tabs>
          <w:tab w:val="left" w:pos="851"/>
        </w:tab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val="uk-UA" w:eastAsia="ru-RU"/>
        </w:rPr>
      </w:pPr>
      <w:r w:rsidRPr="00701CCF">
        <w:rPr>
          <w:rFonts w:ascii="Times New Roman" w:eastAsia="Times New Roman" w:hAnsi="Times New Roman" w:cs="Times New Roman"/>
          <w:sz w:val="28"/>
          <w:szCs w:val="28"/>
          <w:lang w:val="uk-UA" w:eastAsia="ru-RU"/>
        </w:rPr>
        <w:t>послуг авто та механізмів на суму- 217,0 тис.грн.,</w:t>
      </w:r>
    </w:p>
    <w:p w:rsidR="00701CCF" w:rsidRPr="00701CCF" w:rsidRDefault="00701CCF" w:rsidP="00A95BE2">
      <w:pPr>
        <w:widowControl w:val="0"/>
        <w:numPr>
          <w:ilvl w:val="0"/>
          <w:numId w:val="3"/>
        </w:numPr>
        <w:tabs>
          <w:tab w:val="left" w:pos="851"/>
        </w:tab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val="uk-UA" w:eastAsia="ru-RU"/>
        </w:rPr>
      </w:pPr>
      <w:r w:rsidRPr="00701CCF">
        <w:rPr>
          <w:rFonts w:ascii="Times New Roman" w:eastAsia="Times New Roman" w:hAnsi="Times New Roman" w:cs="Times New Roman"/>
          <w:sz w:val="28"/>
          <w:szCs w:val="28"/>
          <w:lang w:val="uk-UA" w:eastAsia="ru-RU"/>
        </w:rPr>
        <w:t>ритуальних послуг на суму 116,0 тис. грн.</w:t>
      </w:r>
    </w:p>
    <w:p w:rsidR="00701CCF" w:rsidRPr="00701CCF" w:rsidRDefault="00701CCF" w:rsidP="00701CCF">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val="uk-UA" w:eastAsia="ru-RU"/>
        </w:rPr>
      </w:pPr>
      <w:r w:rsidRPr="00701CCF">
        <w:rPr>
          <w:rFonts w:ascii="Times New Roman" w:eastAsia="Times New Roman" w:hAnsi="Times New Roman" w:cs="Times New Roman"/>
          <w:b/>
          <w:sz w:val="28"/>
          <w:szCs w:val="28"/>
          <w:lang w:val="uk-UA" w:eastAsia="ru-RU"/>
        </w:rPr>
        <w:t>Комунальним підприємством «Ананьїв-водоканал Ананьївської міської ради»</w:t>
      </w:r>
      <w:r w:rsidRPr="00701CCF">
        <w:rPr>
          <w:rFonts w:ascii="Times New Roman" w:eastAsia="Times New Roman" w:hAnsi="Times New Roman" w:cs="Times New Roman"/>
          <w:sz w:val="28"/>
          <w:szCs w:val="28"/>
          <w:lang w:val="uk-UA" w:eastAsia="ru-RU"/>
        </w:rPr>
        <w:t xml:space="preserve"> проводиться робота, що спрямована на забезпечення населення, підприємств та організацій міста Ананьїв та сіл Ананьївської міської територіальної громади питною водою, надання послуг по вивозу рідких </w:t>
      </w:r>
      <w:r w:rsidRPr="00701CCF">
        <w:rPr>
          <w:rFonts w:ascii="Times New Roman" w:eastAsia="Times New Roman" w:hAnsi="Times New Roman" w:cs="Times New Roman"/>
          <w:sz w:val="28"/>
          <w:szCs w:val="28"/>
          <w:lang w:val="uk-UA" w:eastAsia="ru-RU"/>
        </w:rPr>
        <w:lastRenderedPageBreak/>
        <w:t xml:space="preserve">побутових відходів. </w:t>
      </w:r>
    </w:p>
    <w:p w:rsidR="00701CCF" w:rsidRPr="00701CCF" w:rsidRDefault="00701CCF" w:rsidP="00701CCF">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val="uk-UA" w:eastAsia="ru-RU"/>
        </w:rPr>
      </w:pPr>
      <w:r w:rsidRPr="00701CCF">
        <w:rPr>
          <w:rFonts w:ascii="Times New Roman" w:eastAsia="Times New Roman" w:hAnsi="Times New Roman" w:cs="Times New Roman"/>
          <w:sz w:val="28"/>
          <w:szCs w:val="28"/>
          <w:lang w:eastAsia="ru-RU"/>
        </w:rPr>
        <w:t>Кількість споживачів послуг: по водопостачанню</w:t>
      </w:r>
      <w:r w:rsidR="00A95BE2">
        <w:rPr>
          <w:rFonts w:ascii="Times New Roman" w:eastAsia="Times New Roman" w:hAnsi="Times New Roman" w:cs="Times New Roman"/>
          <w:sz w:val="28"/>
          <w:szCs w:val="28"/>
          <w:lang w:val="uk-UA" w:eastAsia="ru-RU"/>
        </w:rPr>
        <w:t xml:space="preserve"> </w:t>
      </w:r>
      <w:r w:rsidRPr="00701CCF">
        <w:rPr>
          <w:rFonts w:ascii="Times New Roman" w:eastAsia="Times New Roman" w:hAnsi="Times New Roman" w:cs="Times New Roman"/>
          <w:sz w:val="28"/>
          <w:szCs w:val="28"/>
          <w:lang w:eastAsia="ru-RU"/>
        </w:rPr>
        <w:t>-</w:t>
      </w:r>
      <w:r w:rsidR="00A95BE2">
        <w:rPr>
          <w:rFonts w:ascii="Times New Roman" w:eastAsia="Times New Roman" w:hAnsi="Times New Roman" w:cs="Times New Roman"/>
          <w:sz w:val="28"/>
          <w:szCs w:val="28"/>
          <w:lang w:val="uk-UA" w:eastAsia="ru-RU"/>
        </w:rPr>
        <w:t xml:space="preserve"> </w:t>
      </w:r>
      <w:r w:rsidRPr="00701CCF">
        <w:rPr>
          <w:rFonts w:ascii="Times New Roman" w:eastAsia="Times New Roman" w:hAnsi="Times New Roman" w:cs="Times New Roman"/>
          <w:sz w:val="28"/>
          <w:szCs w:val="28"/>
          <w:lang w:eastAsia="ru-RU"/>
        </w:rPr>
        <w:t>4370, по водопостачанню та водовідведенню – 629. Вивезено рідких побутових відходів – 1446 ходок.</w:t>
      </w:r>
    </w:p>
    <w:p w:rsidR="00701CCF" w:rsidRPr="00701CCF" w:rsidRDefault="00701CCF" w:rsidP="00701CC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val="uk-UA" w:eastAsia="ru-RU"/>
        </w:rPr>
      </w:pPr>
      <w:r w:rsidRPr="00701CCF">
        <w:rPr>
          <w:rFonts w:ascii="Times New Roman" w:eastAsia="Times New Roman" w:hAnsi="Times New Roman" w:cs="Times New Roman"/>
          <w:sz w:val="28"/>
          <w:szCs w:val="28"/>
          <w:lang w:val="uk-UA" w:eastAsia="ru-RU"/>
        </w:rPr>
        <w:t>За 9 місяців 2024 року подано в систему водопостачання 373.7 тис.м</w:t>
      </w:r>
      <w:r w:rsidRPr="00701CCF">
        <w:rPr>
          <w:rFonts w:ascii="Times New Roman" w:eastAsia="Times New Roman" w:hAnsi="Times New Roman" w:cs="Times New Roman"/>
          <w:sz w:val="28"/>
          <w:szCs w:val="28"/>
          <w:vertAlign w:val="superscript"/>
          <w:lang w:val="uk-UA" w:eastAsia="ru-RU"/>
        </w:rPr>
        <w:t>3</w:t>
      </w:r>
      <w:r w:rsidRPr="00701CCF">
        <w:rPr>
          <w:rFonts w:ascii="Times New Roman" w:eastAsia="Times New Roman" w:hAnsi="Times New Roman" w:cs="Times New Roman"/>
          <w:sz w:val="28"/>
          <w:szCs w:val="28"/>
          <w:lang w:val="uk-UA" w:eastAsia="ru-RU"/>
        </w:rPr>
        <w:t xml:space="preserve"> води на суму 3087</w:t>
      </w:r>
      <w:r w:rsidRPr="00701CCF">
        <w:rPr>
          <w:rFonts w:ascii="Times New Roman" w:eastAsia="Times New Roman" w:hAnsi="Times New Roman" w:cs="Times New Roman"/>
          <w:sz w:val="28"/>
          <w:szCs w:val="28"/>
          <w:lang w:eastAsia="ru-RU"/>
        </w:rPr>
        <w:t>,</w:t>
      </w:r>
      <w:r w:rsidRPr="00701CCF">
        <w:rPr>
          <w:rFonts w:ascii="Times New Roman" w:eastAsia="Times New Roman" w:hAnsi="Times New Roman" w:cs="Times New Roman"/>
          <w:sz w:val="28"/>
          <w:szCs w:val="28"/>
          <w:lang w:val="uk-UA" w:eastAsia="ru-RU"/>
        </w:rPr>
        <w:t>4 тис.грн., пропущено стоків 17</w:t>
      </w:r>
      <w:r w:rsidRPr="00701CCF">
        <w:rPr>
          <w:rFonts w:ascii="Times New Roman" w:eastAsia="Times New Roman" w:hAnsi="Times New Roman" w:cs="Times New Roman"/>
          <w:sz w:val="28"/>
          <w:szCs w:val="28"/>
          <w:lang w:eastAsia="ru-RU"/>
        </w:rPr>
        <w:t>,</w:t>
      </w:r>
      <w:r w:rsidRPr="00701CCF">
        <w:rPr>
          <w:rFonts w:ascii="Times New Roman" w:eastAsia="Times New Roman" w:hAnsi="Times New Roman" w:cs="Times New Roman"/>
          <w:sz w:val="28"/>
          <w:szCs w:val="28"/>
          <w:lang w:val="uk-UA" w:eastAsia="ru-RU"/>
        </w:rPr>
        <w:t>1 тис.м</w:t>
      </w:r>
      <w:r w:rsidRPr="00701CCF">
        <w:rPr>
          <w:rFonts w:ascii="Times New Roman" w:eastAsia="Times New Roman" w:hAnsi="Times New Roman" w:cs="Times New Roman"/>
          <w:sz w:val="28"/>
          <w:szCs w:val="28"/>
          <w:vertAlign w:val="superscript"/>
          <w:lang w:val="uk-UA" w:eastAsia="ru-RU"/>
        </w:rPr>
        <w:t>3</w:t>
      </w:r>
      <w:r w:rsidRPr="00701CCF">
        <w:rPr>
          <w:rFonts w:ascii="Times New Roman" w:eastAsia="Times New Roman" w:hAnsi="Times New Roman" w:cs="Times New Roman"/>
          <w:sz w:val="28"/>
          <w:szCs w:val="28"/>
          <w:lang w:val="uk-UA" w:eastAsia="ru-RU"/>
        </w:rPr>
        <w:t xml:space="preserve"> на суму 961</w:t>
      </w:r>
      <w:r w:rsidRPr="00701CCF">
        <w:rPr>
          <w:rFonts w:ascii="Times New Roman" w:eastAsia="Times New Roman" w:hAnsi="Times New Roman" w:cs="Times New Roman"/>
          <w:sz w:val="28"/>
          <w:szCs w:val="28"/>
          <w:lang w:eastAsia="ru-RU"/>
        </w:rPr>
        <w:t>,</w:t>
      </w:r>
      <w:r w:rsidRPr="00701CCF">
        <w:rPr>
          <w:rFonts w:ascii="Times New Roman" w:eastAsia="Times New Roman" w:hAnsi="Times New Roman" w:cs="Times New Roman"/>
          <w:sz w:val="28"/>
          <w:szCs w:val="28"/>
          <w:lang w:val="uk-UA" w:eastAsia="ru-RU"/>
        </w:rPr>
        <w:t>5 тис.грн. Ліквідовано 147 поривів.</w:t>
      </w:r>
    </w:p>
    <w:p w:rsidR="00701CCF" w:rsidRPr="00701CCF" w:rsidRDefault="00701CCF" w:rsidP="00701CC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val="uk-UA" w:eastAsia="ru-RU"/>
        </w:rPr>
      </w:pPr>
      <w:r w:rsidRPr="00701CCF">
        <w:rPr>
          <w:rFonts w:ascii="Times New Roman" w:eastAsia="Times New Roman" w:hAnsi="Times New Roman" w:cs="Times New Roman"/>
          <w:sz w:val="28"/>
          <w:szCs w:val="28"/>
          <w:lang w:val="uk-UA" w:eastAsia="ru-RU"/>
        </w:rPr>
        <w:t>Замінено 14 насосів, замінено 420 метрів центрального водогону, встановлено 11 систем автоматичної подачі води, встановлено та замінено 23 люка.</w:t>
      </w:r>
    </w:p>
    <w:p w:rsidR="00701CCF" w:rsidRPr="00701CCF" w:rsidRDefault="00701CCF" w:rsidP="00701CCF">
      <w:pPr>
        <w:widowControl w:val="0"/>
        <w:numPr>
          <w:ilvl w:val="1"/>
          <w:numId w:val="28"/>
        </w:numPr>
        <w:autoSpaceDE w:val="0"/>
        <w:autoSpaceDN w:val="0"/>
        <w:adjustRightInd w:val="0"/>
        <w:spacing w:after="0" w:line="240" w:lineRule="auto"/>
        <w:contextualSpacing/>
        <w:jc w:val="both"/>
        <w:rPr>
          <w:rFonts w:ascii="Times New Roman" w:eastAsia="Times New Roman" w:hAnsi="Times New Roman" w:cs="Times New Roman"/>
          <w:b/>
          <w:sz w:val="28"/>
          <w:szCs w:val="28"/>
          <w:lang w:eastAsia="ru-RU"/>
        </w:rPr>
      </w:pPr>
      <w:r w:rsidRPr="00701CCF">
        <w:rPr>
          <w:rFonts w:ascii="Times New Roman" w:eastAsia="Times New Roman" w:hAnsi="Times New Roman" w:cs="Times New Roman"/>
          <w:b/>
          <w:sz w:val="28"/>
          <w:szCs w:val="28"/>
          <w:lang w:val="uk-UA" w:eastAsia="ru-RU"/>
        </w:rPr>
        <w:t xml:space="preserve"> </w:t>
      </w:r>
      <w:r w:rsidR="00A95BE2">
        <w:rPr>
          <w:rFonts w:ascii="Times New Roman" w:eastAsia="Times New Roman" w:hAnsi="Times New Roman" w:cs="Times New Roman"/>
          <w:b/>
          <w:sz w:val="28"/>
          <w:szCs w:val="28"/>
          <w:lang w:eastAsia="ru-RU"/>
        </w:rPr>
        <w:t>Земельні питання</w:t>
      </w:r>
    </w:p>
    <w:p w:rsidR="00701CCF" w:rsidRPr="00701CCF" w:rsidRDefault="00701CCF" w:rsidP="00701CC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val="uk-UA" w:eastAsia="ru-RU"/>
        </w:rPr>
      </w:pPr>
      <w:r w:rsidRPr="00701CCF">
        <w:rPr>
          <w:rFonts w:ascii="Times New Roman" w:eastAsia="Times New Roman" w:hAnsi="Times New Roman" w:cs="Times New Roman"/>
          <w:sz w:val="28"/>
          <w:szCs w:val="28"/>
          <w:lang w:val="uk-UA" w:eastAsia="ru-RU"/>
        </w:rPr>
        <w:t xml:space="preserve">На території Ананьївської міської територіальної громади із загальної площі ріллі (52912,2 га) використовується сільськогосподарськими підприємствами – 36 871,5 га.  </w:t>
      </w:r>
    </w:p>
    <w:p w:rsidR="00701CCF" w:rsidRPr="00701CCF" w:rsidRDefault="00701CCF" w:rsidP="00701CC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val="uk-UA" w:eastAsia="ru-RU"/>
        </w:rPr>
      </w:pPr>
      <w:r w:rsidRPr="00701CCF">
        <w:rPr>
          <w:rFonts w:ascii="Times New Roman" w:eastAsia="Times New Roman" w:hAnsi="Times New Roman" w:cs="Times New Roman"/>
          <w:sz w:val="28"/>
          <w:szCs w:val="28"/>
          <w:lang w:val="uk-UA" w:eastAsia="ru-RU"/>
        </w:rPr>
        <w:t xml:space="preserve">Із загальної площі земель лісового фонду (11358,1 га) в користуванні  державного підприємства «Ананьївське лісове господарство» знаходиться 3455,0 га земель. </w:t>
      </w:r>
    </w:p>
    <w:p w:rsidR="00701CCF" w:rsidRPr="00701CCF" w:rsidRDefault="00701CCF" w:rsidP="00701CC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val="uk-UA" w:eastAsia="ru-RU"/>
        </w:rPr>
      </w:pPr>
      <w:r w:rsidRPr="00701CCF">
        <w:rPr>
          <w:rFonts w:ascii="Times New Roman" w:eastAsia="Times New Roman" w:hAnsi="Times New Roman" w:cs="Times New Roman"/>
          <w:sz w:val="28"/>
          <w:szCs w:val="28"/>
          <w:lang w:val="uk-UA" w:eastAsia="ru-RU"/>
        </w:rPr>
        <w:t>Загальна площа земель водного фонду становить 311,5 га, з них під  природними водотоками (річками, струмками) – 118,0 га, ставками – 191,5 га, іншими штучними водотоками – 1,0 га. Із загальної площі земель під ставками перебувають в оренді – 3 водних об</w:t>
      </w:r>
      <w:r w:rsidRPr="00701CCF">
        <w:rPr>
          <w:rFonts w:ascii="Times New Roman" w:eastAsia="Times New Roman" w:hAnsi="Times New Roman" w:cs="Times New Roman"/>
          <w:sz w:val="28"/>
          <w:szCs w:val="28"/>
          <w:lang w:eastAsia="ru-RU"/>
        </w:rPr>
        <w:t>’</w:t>
      </w:r>
      <w:r w:rsidRPr="00701CCF">
        <w:rPr>
          <w:rFonts w:ascii="Times New Roman" w:eastAsia="Times New Roman" w:hAnsi="Times New Roman" w:cs="Times New Roman"/>
          <w:sz w:val="28"/>
          <w:szCs w:val="28"/>
          <w:lang w:val="uk-UA" w:eastAsia="ru-RU"/>
        </w:rPr>
        <w:t xml:space="preserve">єкти площею 46,51 га. </w:t>
      </w:r>
    </w:p>
    <w:p w:rsidR="00701CCF" w:rsidRPr="00701CCF" w:rsidRDefault="00701CCF" w:rsidP="00701CC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val="uk-UA" w:eastAsia="ru-RU"/>
        </w:rPr>
      </w:pPr>
      <w:r w:rsidRPr="00701CCF">
        <w:rPr>
          <w:rFonts w:ascii="Times New Roman" w:eastAsia="Times New Roman" w:hAnsi="Times New Roman" w:cs="Times New Roman"/>
          <w:sz w:val="28"/>
          <w:szCs w:val="28"/>
          <w:lang w:val="uk-UA" w:eastAsia="ar-SA"/>
        </w:rPr>
        <w:t xml:space="preserve">Земельні спори щодо </w:t>
      </w:r>
      <w:r w:rsidRPr="00701CCF">
        <w:rPr>
          <w:rFonts w:ascii="Times New Roman" w:eastAsia="Times New Roman" w:hAnsi="Times New Roman" w:cs="Times New Roman"/>
          <w:sz w:val="28"/>
          <w:szCs w:val="28"/>
          <w:shd w:val="clear" w:color="auto" w:fill="FFFFFF"/>
          <w:lang w:val="uk-UA" w:eastAsia="ru-RU"/>
        </w:rPr>
        <w:t xml:space="preserve">меж земельних ділянок, що перебувають у власності і користуванні громадян, додержання громадянами правил добросусідства вирішуються комісією з земельних питань з виїздом на місце, </w:t>
      </w:r>
      <w:r w:rsidRPr="00701CCF">
        <w:rPr>
          <w:rFonts w:ascii="Times New Roman" w:eastAsia="Times New Roman" w:hAnsi="Times New Roman" w:cs="Times New Roman"/>
          <w:sz w:val="28"/>
          <w:szCs w:val="28"/>
          <w:lang w:val="uk-UA" w:eastAsia="ru-RU"/>
        </w:rPr>
        <w:t>складаються акти обстеження земельних ділянок, надаються письмові відповіді, роз’яснення та рекомендації щодо вирішення спірних питань.</w:t>
      </w:r>
    </w:p>
    <w:p w:rsidR="00701CCF" w:rsidRPr="00701CCF" w:rsidRDefault="00701CCF" w:rsidP="00701CC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val="uk-UA" w:eastAsia="ar-SA"/>
        </w:rPr>
      </w:pPr>
      <w:r w:rsidRPr="00701CCF">
        <w:rPr>
          <w:rFonts w:ascii="Times New Roman" w:eastAsia="Times New Roman" w:hAnsi="Times New Roman" w:cs="Times New Roman"/>
          <w:sz w:val="28"/>
          <w:szCs w:val="28"/>
          <w:lang w:val="uk-UA" w:eastAsia="ru-RU"/>
        </w:rPr>
        <w:t xml:space="preserve">На даний час відсутній комплексний план просторового розвитку території Ананьївської міської територіальної громади. Розроблення </w:t>
      </w:r>
      <w:r w:rsidRPr="00701CCF">
        <w:rPr>
          <w:rFonts w:ascii="Times New Roman" w:eastAsia="Times New Roman" w:hAnsi="Times New Roman" w:cs="Times New Roman"/>
          <w:bCs/>
          <w:sz w:val="28"/>
          <w:szCs w:val="28"/>
          <w:shd w:val="clear" w:color="auto" w:fill="FFFFFF"/>
          <w:lang w:val="uk-UA" w:eastAsia="ru-RU"/>
        </w:rPr>
        <w:t xml:space="preserve">комплексного плану просторового розвитку території </w:t>
      </w:r>
      <w:r w:rsidRPr="00701CCF">
        <w:rPr>
          <w:rFonts w:ascii="Times New Roman" w:eastAsia="Times New Roman" w:hAnsi="Times New Roman" w:cs="Times New Roman"/>
          <w:sz w:val="28"/>
          <w:szCs w:val="28"/>
          <w:lang w:val="uk-UA" w:eastAsia="ru-RU"/>
        </w:rPr>
        <w:t xml:space="preserve">Ананьївської міської територіальної </w:t>
      </w:r>
      <w:r w:rsidRPr="00701CCF">
        <w:rPr>
          <w:rFonts w:ascii="Times New Roman" w:eastAsia="Times New Roman" w:hAnsi="Times New Roman" w:cs="Times New Roman"/>
          <w:bCs/>
          <w:sz w:val="28"/>
          <w:szCs w:val="28"/>
          <w:shd w:val="clear" w:color="auto" w:fill="FFFFFF"/>
          <w:lang w:val="uk-UA" w:eastAsia="ru-RU"/>
        </w:rPr>
        <w:t>громади</w:t>
      </w:r>
      <w:r w:rsidRPr="00701CCF">
        <w:rPr>
          <w:rFonts w:ascii="Times New Roman" w:eastAsia="Times New Roman" w:hAnsi="Times New Roman" w:cs="Times New Roman"/>
          <w:sz w:val="28"/>
          <w:szCs w:val="28"/>
          <w:lang w:val="uk-UA" w:eastAsia="ru-RU"/>
        </w:rPr>
        <w:t xml:space="preserve"> дасть можливість отримати інформацію </w:t>
      </w:r>
      <w:r w:rsidRPr="00701CCF">
        <w:rPr>
          <w:rFonts w:ascii="Times New Roman" w:eastAsia="Times New Roman" w:hAnsi="Times New Roman" w:cs="Times New Roman"/>
          <w:sz w:val="28"/>
          <w:szCs w:val="28"/>
          <w:lang w:val="uk-UA" w:eastAsia="ar-SA"/>
        </w:rPr>
        <w:t xml:space="preserve">щодо використання на території Ананьївської міської </w:t>
      </w:r>
      <w:r w:rsidRPr="00701CCF">
        <w:rPr>
          <w:rFonts w:ascii="Times New Roman" w:eastAsia="Times New Roman" w:hAnsi="Times New Roman" w:cs="Times New Roman"/>
          <w:sz w:val="28"/>
          <w:szCs w:val="28"/>
          <w:lang w:val="uk-UA" w:eastAsia="ru-RU"/>
        </w:rPr>
        <w:t xml:space="preserve">територіальної </w:t>
      </w:r>
      <w:r w:rsidRPr="00701CCF">
        <w:rPr>
          <w:rFonts w:ascii="Times New Roman" w:eastAsia="Times New Roman" w:hAnsi="Times New Roman" w:cs="Times New Roman"/>
          <w:bCs/>
          <w:sz w:val="28"/>
          <w:szCs w:val="28"/>
          <w:shd w:val="clear" w:color="auto" w:fill="FFFFFF"/>
          <w:lang w:val="uk-UA" w:eastAsia="ru-RU"/>
        </w:rPr>
        <w:t>громади</w:t>
      </w:r>
      <w:r w:rsidRPr="00701CCF">
        <w:rPr>
          <w:rFonts w:ascii="Times New Roman" w:eastAsia="Times New Roman" w:hAnsi="Times New Roman" w:cs="Times New Roman"/>
          <w:sz w:val="28"/>
          <w:szCs w:val="28"/>
          <w:lang w:val="uk-UA" w:eastAsia="ru-RU"/>
        </w:rPr>
        <w:t xml:space="preserve"> </w:t>
      </w:r>
      <w:r w:rsidRPr="00701CCF">
        <w:rPr>
          <w:rFonts w:ascii="Times New Roman" w:eastAsia="Times New Roman" w:hAnsi="Times New Roman" w:cs="Times New Roman"/>
          <w:sz w:val="28"/>
          <w:szCs w:val="28"/>
          <w:lang w:val="uk-UA" w:eastAsia="ar-SA"/>
        </w:rPr>
        <w:t>всіх категорій земель, в тому числі і земель запасу, невитребуваних паїв, земель резервного та природно-заповідного фонду, земель сільськогосподарського, лісогосподарського та водного призначення.</w:t>
      </w:r>
    </w:p>
    <w:p w:rsidR="00701CCF" w:rsidRPr="00701CCF" w:rsidRDefault="00701CCF" w:rsidP="00701CC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val="uk-UA" w:eastAsia="ar-SA"/>
        </w:rPr>
      </w:pPr>
      <w:r w:rsidRPr="00701CCF">
        <w:rPr>
          <w:rFonts w:ascii="Times New Roman" w:eastAsia="Times New Roman" w:hAnsi="Times New Roman" w:cs="Times New Roman"/>
          <w:sz w:val="28"/>
          <w:szCs w:val="28"/>
          <w:lang w:val="uk-UA" w:eastAsia="ar-SA"/>
        </w:rPr>
        <w:t>Проведено 5 виїзних засідань комісії з земельних питань (встановлення меж земельних ділянок, вирішення земельних спорів та ін.) та складено Акти обстеження земельних ділянок, надано письмові відповіді, роз’яснення та рекомендації щодо вирішення спірних питань.</w:t>
      </w:r>
    </w:p>
    <w:p w:rsidR="00701CCF" w:rsidRPr="00701CCF" w:rsidRDefault="00701CCF" w:rsidP="00701CC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val="uk-UA" w:eastAsia="ar-SA"/>
        </w:rPr>
      </w:pPr>
      <w:r w:rsidRPr="00701CCF">
        <w:rPr>
          <w:rFonts w:ascii="Times New Roman" w:eastAsia="Times New Roman" w:hAnsi="Times New Roman" w:cs="Times New Roman"/>
          <w:sz w:val="28"/>
          <w:szCs w:val="28"/>
          <w:lang w:val="uk-UA" w:eastAsia="ar-SA"/>
        </w:rPr>
        <w:t>Було організовано та проведено заходи по очищенню від сміття прибережних захисних смуг водних об’єктів на території Ананьївської міської територіальної громади.</w:t>
      </w:r>
    </w:p>
    <w:p w:rsidR="00701CCF" w:rsidRPr="00701CCF" w:rsidRDefault="00701CCF" w:rsidP="00701CC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val="uk-UA" w:eastAsia="ar-SA"/>
        </w:rPr>
      </w:pPr>
      <w:r w:rsidRPr="00701CCF">
        <w:rPr>
          <w:rFonts w:ascii="Times New Roman" w:eastAsia="Times New Roman" w:hAnsi="Times New Roman" w:cs="Times New Roman"/>
          <w:sz w:val="28"/>
          <w:szCs w:val="28"/>
          <w:lang w:val="uk-UA" w:eastAsia="ar-SA"/>
        </w:rPr>
        <w:t>Проведено роботу щодо організації та проведення земельних торгів продажу права оренди земельних ділянок, а саме:</w:t>
      </w:r>
    </w:p>
    <w:p w:rsidR="00701CCF" w:rsidRPr="00701CCF" w:rsidRDefault="00701CCF" w:rsidP="00701CC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val="uk-UA" w:eastAsia="ar-SA"/>
        </w:rPr>
      </w:pPr>
      <w:r w:rsidRPr="00701CCF">
        <w:rPr>
          <w:rFonts w:ascii="Times New Roman" w:eastAsia="Times New Roman" w:hAnsi="Times New Roman" w:cs="Times New Roman"/>
          <w:sz w:val="28"/>
          <w:szCs w:val="28"/>
          <w:lang w:val="uk-UA" w:eastAsia="ar-SA"/>
        </w:rPr>
        <w:t>- збір необхідних вихідних матеріалів для розміщення 2 лотів (земельні ділянки для ведення товарного сільськогосподарського виробництва) та 3 лотів (земельні ділянки водного фонду) з продажу права оренди строком на 7 років.</w:t>
      </w:r>
    </w:p>
    <w:p w:rsidR="00701CCF" w:rsidRPr="00701CCF" w:rsidRDefault="00701CCF" w:rsidP="00701CC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val="uk-UA" w:eastAsia="ar-SA"/>
        </w:rPr>
      </w:pPr>
      <w:r w:rsidRPr="00701CCF">
        <w:rPr>
          <w:rFonts w:ascii="Times New Roman" w:eastAsia="Times New Roman" w:hAnsi="Times New Roman" w:cs="Times New Roman"/>
          <w:sz w:val="28"/>
          <w:szCs w:val="28"/>
          <w:lang w:val="uk-UA" w:eastAsia="ar-SA"/>
        </w:rPr>
        <w:t xml:space="preserve">Підготовка до проведення земельних торгів продажу права оренди 5 </w:t>
      </w:r>
      <w:r w:rsidRPr="00701CCF">
        <w:rPr>
          <w:rFonts w:ascii="Times New Roman" w:eastAsia="Times New Roman" w:hAnsi="Times New Roman" w:cs="Times New Roman"/>
          <w:sz w:val="28"/>
          <w:szCs w:val="28"/>
          <w:lang w:val="uk-UA" w:eastAsia="ar-SA"/>
        </w:rPr>
        <w:lastRenderedPageBreak/>
        <w:t xml:space="preserve">земельних ділянок в системі </w:t>
      </w:r>
      <w:r w:rsidR="00A95BE2" w:rsidRPr="00701CCF">
        <w:rPr>
          <w:rFonts w:ascii="Times New Roman" w:eastAsia="Times New Roman" w:hAnsi="Times New Roman" w:cs="Times New Roman"/>
          <w:sz w:val="28"/>
          <w:szCs w:val="28"/>
          <w:lang w:val="uk-UA" w:eastAsia="ar-SA"/>
        </w:rPr>
        <w:t>Прозор</w:t>
      </w:r>
      <w:r w:rsidR="006E7260">
        <w:rPr>
          <w:rFonts w:ascii="Times New Roman" w:eastAsia="Times New Roman" w:hAnsi="Times New Roman" w:cs="Times New Roman"/>
          <w:sz w:val="28"/>
          <w:szCs w:val="28"/>
          <w:lang w:val="uk-UA" w:eastAsia="ar-SA"/>
        </w:rPr>
        <w:t>р</w:t>
      </w:r>
      <w:r w:rsidR="00A95BE2" w:rsidRPr="00701CCF">
        <w:rPr>
          <w:rFonts w:ascii="Times New Roman" w:eastAsia="Times New Roman" w:hAnsi="Times New Roman" w:cs="Times New Roman"/>
          <w:sz w:val="28"/>
          <w:szCs w:val="28"/>
          <w:lang w:val="uk-UA" w:eastAsia="ar-SA"/>
        </w:rPr>
        <w:t>о</w:t>
      </w:r>
      <w:r w:rsidRPr="00701CCF">
        <w:rPr>
          <w:rFonts w:ascii="Times New Roman" w:eastAsia="Times New Roman" w:hAnsi="Times New Roman" w:cs="Times New Roman"/>
          <w:sz w:val="28"/>
          <w:szCs w:val="28"/>
          <w:lang w:val="uk-UA" w:eastAsia="ar-SA"/>
        </w:rPr>
        <w:t>. Продажі.</w:t>
      </w:r>
    </w:p>
    <w:p w:rsidR="00701CCF" w:rsidRPr="00701CCF" w:rsidRDefault="00701CCF" w:rsidP="00701CC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val="uk-UA" w:eastAsia="ar-SA"/>
        </w:rPr>
      </w:pPr>
      <w:r w:rsidRPr="00701CCF">
        <w:rPr>
          <w:rFonts w:ascii="Times New Roman" w:eastAsia="Times New Roman" w:hAnsi="Times New Roman" w:cs="Times New Roman"/>
          <w:sz w:val="28"/>
          <w:szCs w:val="28"/>
          <w:lang w:val="uk-UA" w:eastAsia="ar-SA"/>
        </w:rPr>
        <w:t>Проведено роботу з надання роз’яснень згідно законодавства про порядок проведення земельних торгів визначених Земельним кодексом України потенційним учасникам земельних торгів.</w:t>
      </w:r>
    </w:p>
    <w:p w:rsidR="00701CCF" w:rsidRPr="00701CCF" w:rsidRDefault="00701CCF" w:rsidP="00701CC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val="uk-UA" w:eastAsia="ar-SA"/>
        </w:rPr>
      </w:pPr>
      <w:r w:rsidRPr="00701CCF">
        <w:rPr>
          <w:rFonts w:ascii="Times New Roman" w:eastAsia="Times New Roman" w:hAnsi="Times New Roman" w:cs="Times New Roman"/>
          <w:sz w:val="28"/>
          <w:szCs w:val="28"/>
          <w:lang w:val="uk-UA" w:eastAsia="ar-SA"/>
        </w:rPr>
        <w:t>Надано роз’яснення та рекомендації щодо оформлення права власності чи користування земельними ділянками з різними видами цільового призначення в умовах воєнного стану.</w:t>
      </w:r>
    </w:p>
    <w:p w:rsidR="00701CCF" w:rsidRPr="00701CCF" w:rsidRDefault="00701CCF" w:rsidP="00701CC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val="uk-UA" w:eastAsia="ar-SA"/>
        </w:rPr>
      </w:pPr>
      <w:r w:rsidRPr="00701CCF">
        <w:rPr>
          <w:rFonts w:ascii="Times New Roman" w:eastAsia="Times New Roman" w:hAnsi="Times New Roman" w:cs="Times New Roman"/>
          <w:sz w:val="28"/>
          <w:szCs w:val="28"/>
          <w:lang w:val="uk-UA" w:eastAsia="ar-SA"/>
        </w:rPr>
        <w:t>Для ефективного використання земельного фонду, з метою наповнення місцевого бюджету, Ананьївською міською радою придбано та інстальовано автоматизовану систему «Feodal.Hromada». Feodal.Hromada – це система з повною візуалізацією земель територіальної громади, наповнена даними про земельні ділянки, їх межі, розміри, правовий статус, виявлення</w:t>
      </w:r>
      <w:r w:rsidR="006E7260">
        <w:rPr>
          <w:rFonts w:ascii="Times New Roman" w:eastAsia="Times New Roman" w:hAnsi="Times New Roman" w:cs="Times New Roman"/>
          <w:sz w:val="28"/>
          <w:szCs w:val="28"/>
          <w:lang w:val="uk-UA" w:eastAsia="ar-SA"/>
        </w:rPr>
        <w:t xml:space="preserve"> земель, що </w:t>
      </w:r>
      <w:r w:rsidR="006E7260" w:rsidRPr="00D461D9">
        <w:rPr>
          <w:rFonts w:ascii="Times New Roman" w:eastAsia="Times New Roman" w:hAnsi="Times New Roman" w:cs="Times New Roman"/>
          <w:color w:val="000000" w:themeColor="text1"/>
          <w:sz w:val="28"/>
          <w:szCs w:val="28"/>
          <w:lang w:val="uk-UA" w:eastAsia="ar-SA"/>
        </w:rPr>
        <w:t>використовуються</w:t>
      </w:r>
      <w:r w:rsidRPr="00701CCF">
        <w:rPr>
          <w:rFonts w:ascii="Times New Roman" w:eastAsia="Times New Roman" w:hAnsi="Times New Roman" w:cs="Times New Roman"/>
          <w:sz w:val="28"/>
          <w:szCs w:val="28"/>
          <w:lang w:val="uk-UA" w:eastAsia="ar-SA"/>
        </w:rPr>
        <w:t xml:space="preserve"> без правовстановлюючих документів або не за цільовим призначенням.</w:t>
      </w:r>
    </w:p>
    <w:p w:rsidR="00701CCF" w:rsidRPr="00701CCF" w:rsidRDefault="00701CCF" w:rsidP="00701CC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val="uk-UA" w:eastAsia="ar-SA"/>
        </w:rPr>
      </w:pPr>
      <w:r w:rsidRPr="00701CCF">
        <w:rPr>
          <w:rFonts w:ascii="Times New Roman" w:eastAsia="Times New Roman" w:hAnsi="Times New Roman" w:cs="Times New Roman"/>
          <w:sz w:val="28"/>
          <w:szCs w:val="28"/>
          <w:lang w:val="uk-UA" w:eastAsia="ar-SA"/>
        </w:rPr>
        <w:t>На даний час проводиться аудит земельних ділянок, які можливо проінвентаризувати для подальшого продажу права оренди на земельних торгах.</w:t>
      </w:r>
    </w:p>
    <w:p w:rsidR="00701CCF" w:rsidRPr="00701CCF" w:rsidRDefault="00701CCF" w:rsidP="00701CCF">
      <w:pPr>
        <w:widowControl w:val="0"/>
        <w:shd w:val="clear" w:color="auto" w:fill="FFFFFF"/>
        <w:autoSpaceDE w:val="0"/>
        <w:autoSpaceDN w:val="0"/>
        <w:adjustRightInd w:val="0"/>
        <w:spacing w:after="0" w:line="240" w:lineRule="auto"/>
        <w:ind w:firstLine="709"/>
        <w:jc w:val="both"/>
        <w:outlineLvl w:val="1"/>
        <w:rPr>
          <w:rFonts w:ascii="Times New Roman" w:eastAsia="Times New Roman" w:hAnsi="Times New Roman" w:cs="Times New Roman"/>
          <w:b/>
          <w:bCs/>
          <w:sz w:val="28"/>
          <w:szCs w:val="28"/>
          <w:lang w:val="uk-UA" w:eastAsia="ru-RU"/>
        </w:rPr>
      </w:pPr>
      <w:r w:rsidRPr="00701CCF">
        <w:rPr>
          <w:rFonts w:ascii="Times New Roman" w:eastAsia="Times New Roman" w:hAnsi="Times New Roman" w:cs="Times New Roman"/>
          <w:b/>
          <w:bCs/>
          <w:sz w:val="28"/>
          <w:szCs w:val="28"/>
          <w:lang w:val="uk-UA" w:eastAsia="ru-RU"/>
        </w:rPr>
        <w:t>2.9</w:t>
      </w:r>
      <w:r w:rsidRPr="00701CCF">
        <w:rPr>
          <w:rFonts w:ascii="Times New Roman" w:eastAsia="Times New Roman" w:hAnsi="Times New Roman" w:cs="Times New Roman"/>
          <w:b/>
          <w:bCs/>
          <w:sz w:val="28"/>
          <w:szCs w:val="28"/>
          <w:lang w:val="uk-UA" w:eastAsia="ru-RU"/>
        </w:rPr>
        <w:tab/>
        <w:t>Цивільний захист населення, о</w:t>
      </w:r>
      <w:r w:rsidR="006E7260">
        <w:rPr>
          <w:rFonts w:ascii="Times New Roman" w:eastAsia="Times New Roman" w:hAnsi="Times New Roman" w:cs="Times New Roman"/>
          <w:b/>
          <w:bCs/>
          <w:sz w:val="28"/>
          <w:szCs w:val="28"/>
          <w:lang w:val="uk-UA" w:eastAsia="ru-RU"/>
        </w:rPr>
        <w:t>боронна та мобілізаційна робота</w:t>
      </w:r>
    </w:p>
    <w:p w:rsidR="00701CCF" w:rsidRPr="00701CCF" w:rsidRDefault="00701CCF" w:rsidP="00701CCF">
      <w:pPr>
        <w:spacing w:after="0" w:line="240" w:lineRule="auto"/>
        <w:jc w:val="both"/>
        <w:rPr>
          <w:rFonts w:ascii="Times New Roman" w:eastAsia="Calibri" w:hAnsi="Times New Roman" w:cs="Times New Roman"/>
          <w:sz w:val="28"/>
          <w:szCs w:val="28"/>
          <w:lang w:val="uk-UA"/>
        </w:rPr>
      </w:pPr>
      <w:r w:rsidRPr="00701CCF">
        <w:rPr>
          <w:rFonts w:ascii="Times New Roman" w:eastAsia="Times New Roman" w:hAnsi="Times New Roman" w:cs="Times New Roman"/>
          <w:sz w:val="28"/>
          <w:szCs w:val="28"/>
          <w:lang w:val="uk-UA" w:eastAsia="ru-RU"/>
        </w:rPr>
        <w:tab/>
      </w:r>
      <w:r w:rsidRPr="00701CCF">
        <w:rPr>
          <w:rFonts w:ascii="Times New Roman" w:eastAsia="Calibri" w:hAnsi="Times New Roman" w:cs="Times New Roman"/>
          <w:sz w:val="28"/>
          <w:szCs w:val="28"/>
          <w:lang w:val="uk-UA"/>
        </w:rPr>
        <w:t xml:space="preserve">На виконання рішення Ананьївської міської ради від 21 січня 2022 року № 522-VIII «Про затвердження міської цільової програми на 2022-2025 роки «Організація призову громадян України на строкову військову службу» для забезпечення проведення призову та заходів з мобілізаційної підготовки та мобілізації місцевого значення з бюджету Ананьївської міської територіальної громади виділено у 2024 році кошти у сумі 50,00 тис. грн. </w:t>
      </w:r>
    </w:p>
    <w:p w:rsidR="00701CCF" w:rsidRPr="00701CCF" w:rsidRDefault="00701CCF" w:rsidP="00701CCF">
      <w:pPr>
        <w:spacing w:after="0" w:line="240" w:lineRule="auto"/>
        <w:ind w:firstLine="708"/>
        <w:jc w:val="both"/>
        <w:rPr>
          <w:rFonts w:ascii="Times New Roman" w:eastAsia="Times New Roman" w:hAnsi="Times New Roman" w:cs="Times New Roman"/>
          <w:sz w:val="28"/>
          <w:szCs w:val="28"/>
          <w:lang w:val="uk-UA" w:eastAsia="uk-UA"/>
        </w:rPr>
      </w:pPr>
      <w:r w:rsidRPr="00701CCF">
        <w:rPr>
          <w:rFonts w:ascii="Times New Roman" w:eastAsia="Calibri" w:hAnsi="Times New Roman" w:cs="Times New Roman"/>
          <w:sz w:val="28"/>
          <w:szCs w:val="28"/>
          <w:lang w:val="uk-UA"/>
        </w:rPr>
        <w:t xml:space="preserve">На виконання рішення Ананьївської міської ради від </w:t>
      </w:r>
      <w:r w:rsidR="006E7260">
        <w:rPr>
          <w:rFonts w:ascii="Times New Roman" w:eastAsia="Calibri" w:hAnsi="Times New Roman" w:cs="Times New Roman"/>
          <w:sz w:val="28"/>
          <w:szCs w:val="28"/>
          <w:lang w:val="uk-UA"/>
        </w:rPr>
        <w:t>0</w:t>
      </w:r>
      <w:r w:rsidRPr="00701CCF">
        <w:rPr>
          <w:rFonts w:ascii="Times New Roman" w:eastAsia="Calibri" w:hAnsi="Times New Roman" w:cs="Times New Roman"/>
          <w:sz w:val="28"/>
          <w:szCs w:val="28"/>
          <w:lang w:val="uk-UA"/>
        </w:rPr>
        <w:t xml:space="preserve">2 листопада 2023 року №972-VIII «Забезпечення заходів територіальної оборони на території Ананьївської міської територіальної громади та підтримка Збройних сил України» на 2024-2026 роки» для матеріального забезпечення підрозділів територіальної оборони (військових частин) з коштів Ананьївської міської територіальної громади закуплено </w:t>
      </w:r>
      <w:r w:rsidRPr="00701CCF">
        <w:rPr>
          <w:rFonts w:ascii="Times New Roman" w:eastAsia="Times New Roman" w:hAnsi="Times New Roman" w:cs="Times New Roman"/>
          <w:sz w:val="28"/>
          <w:szCs w:val="28"/>
          <w:lang w:val="uk-UA" w:eastAsia="uk-UA"/>
        </w:rPr>
        <w:t>квадрокоптери та виділена субвенція на потреби ЗСУ.</w:t>
      </w:r>
    </w:p>
    <w:p w:rsidR="00701CCF" w:rsidRPr="00701CCF" w:rsidRDefault="00701CCF" w:rsidP="006E7260">
      <w:pPr>
        <w:spacing w:after="0" w:line="240" w:lineRule="auto"/>
        <w:ind w:firstLine="708"/>
        <w:jc w:val="both"/>
        <w:rPr>
          <w:rFonts w:ascii="Times New Roman" w:eastAsia="Calibri" w:hAnsi="Times New Roman" w:cs="Times New Roman"/>
          <w:sz w:val="28"/>
          <w:szCs w:val="28"/>
          <w:lang w:val="uk-UA"/>
        </w:rPr>
      </w:pPr>
      <w:r w:rsidRPr="00701CCF">
        <w:rPr>
          <w:rFonts w:ascii="Times New Roman" w:eastAsia="Calibri" w:hAnsi="Times New Roman" w:cs="Times New Roman"/>
          <w:sz w:val="28"/>
          <w:szCs w:val="28"/>
          <w:lang w:val="uk-UA"/>
        </w:rPr>
        <w:t>Для матеріально-технічного забезпечення сектору поліцейської діяльності № 1 відділу поліції № 1 Подільського РУП ГУНП в Одеській області з бюджету Ананьївської міської територіальної громади здійснено перерахунок субвенції на суму 300 тис. грн.</w:t>
      </w:r>
    </w:p>
    <w:p w:rsidR="00701CCF" w:rsidRPr="00701CCF" w:rsidRDefault="00701CCF" w:rsidP="006E7260">
      <w:pPr>
        <w:spacing w:after="0" w:line="240" w:lineRule="auto"/>
        <w:ind w:firstLine="708"/>
        <w:jc w:val="both"/>
        <w:rPr>
          <w:rFonts w:ascii="Times New Roman" w:eastAsia="Calibri" w:hAnsi="Times New Roman" w:cs="Times New Roman"/>
          <w:sz w:val="28"/>
          <w:szCs w:val="28"/>
          <w:lang w:val="uk-UA"/>
        </w:rPr>
      </w:pPr>
      <w:r w:rsidRPr="00701CCF">
        <w:rPr>
          <w:rFonts w:ascii="Times New Roman" w:eastAsia="Calibri" w:hAnsi="Times New Roman" w:cs="Times New Roman"/>
          <w:sz w:val="28"/>
          <w:szCs w:val="28"/>
          <w:lang w:val="uk-UA"/>
        </w:rPr>
        <w:t>Організовано проведення чотирьох засідань комісії з питань техногенно-екологічної безпеки та надзвичайних ситуацій з розглядом 16 питань, які безпосередньо стосуються повноважень Ананьївської міської ради.</w:t>
      </w:r>
    </w:p>
    <w:p w:rsidR="00701CCF" w:rsidRPr="00701CCF" w:rsidRDefault="00701CCF" w:rsidP="006E7260">
      <w:pPr>
        <w:spacing w:after="0" w:line="240" w:lineRule="auto"/>
        <w:ind w:firstLine="708"/>
        <w:jc w:val="both"/>
        <w:rPr>
          <w:rFonts w:ascii="Times New Roman" w:eastAsia="Calibri" w:hAnsi="Times New Roman" w:cs="Times New Roman"/>
          <w:sz w:val="28"/>
          <w:szCs w:val="28"/>
          <w:lang w:val="uk-UA"/>
        </w:rPr>
      </w:pPr>
      <w:r w:rsidRPr="00701CCF">
        <w:rPr>
          <w:rFonts w:ascii="Times New Roman" w:eastAsia="Calibri" w:hAnsi="Times New Roman" w:cs="Times New Roman"/>
          <w:sz w:val="28"/>
          <w:szCs w:val="28"/>
          <w:lang w:val="uk-UA"/>
        </w:rPr>
        <w:t>Рішенням виконавчого комітету Ананьївської міської ради від 20.07.2022 року № 147 «Про утворення фонду захисних споруд цивільного захист на території Ананьївської міської територіальної громади» (зі змінами) створено фонд захисних споруд цивільного захисту (далі ЗСЦЗ). До фонду увійшли 24 протирадіаційні укриття та 23 найпростіших укритт</w:t>
      </w:r>
      <w:r w:rsidR="006E7260">
        <w:rPr>
          <w:rFonts w:ascii="Times New Roman" w:eastAsia="Calibri" w:hAnsi="Times New Roman" w:cs="Times New Roman"/>
          <w:sz w:val="28"/>
          <w:szCs w:val="28"/>
          <w:lang w:val="uk-UA"/>
        </w:rPr>
        <w:t>я</w:t>
      </w:r>
      <w:r w:rsidRPr="00701CCF">
        <w:rPr>
          <w:rFonts w:ascii="Times New Roman" w:eastAsia="Calibri" w:hAnsi="Times New Roman" w:cs="Times New Roman"/>
          <w:sz w:val="28"/>
          <w:szCs w:val="28"/>
          <w:lang w:val="uk-UA"/>
        </w:rPr>
        <w:t xml:space="preserve">. </w:t>
      </w:r>
    </w:p>
    <w:p w:rsidR="00701CCF" w:rsidRPr="00701CCF" w:rsidRDefault="00701CCF" w:rsidP="006E7260">
      <w:pPr>
        <w:spacing w:after="0" w:line="240" w:lineRule="auto"/>
        <w:ind w:firstLine="708"/>
        <w:jc w:val="both"/>
        <w:rPr>
          <w:rFonts w:ascii="Times New Roman" w:eastAsia="Calibri" w:hAnsi="Times New Roman" w:cs="Times New Roman"/>
          <w:sz w:val="28"/>
          <w:szCs w:val="28"/>
          <w:lang w:val="uk-UA"/>
        </w:rPr>
      </w:pPr>
      <w:r w:rsidRPr="00701CCF">
        <w:rPr>
          <w:rFonts w:ascii="Times New Roman" w:eastAsia="Calibri" w:hAnsi="Times New Roman" w:cs="Times New Roman"/>
          <w:sz w:val="28"/>
          <w:szCs w:val="28"/>
          <w:lang w:val="uk-UA"/>
        </w:rPr>
        <w:t xml:space="preserve">Ананьївською міською радою з метою приведення об’єктів цивільного захисту, які будуть здатні під час надзвичайних ситуацій забезпечувати захист життя та здоров’я людей – рішенням Ананьївської міської ради від 04.03.2022 року № 592-VIII затверджено міську цільову Програму «Розвиток цивільного </w:t>
      </w:r>
      <w:r w:rsidRPr="00701CCF">
        <w:rPr>
          <w:rFonts w:ascii="Times New Roman" w:eastAsia="Calibri" w:hAnsi="Times New Roman" w:cs="Times New Roman"/>
          <w:sz w:val="28"/>
          <w:szCs w:val="28"/>
          <w:lang w:val="uk-UA"/>
        </w:rPr>
        <w:lastRenderedPageBreak/>
        <w:t>захисту, техногенної та пожежної безпеки» (зі змінами). З бюджету Ананьївської міської територіальної громади здійснено:</w:t>
      </w:r>
    </w:p>
    <w:p w:rsidR="00701CCF" w:rsidRPr="00701CCF" w:rsidRDefault="00701CCF" w:rsidP="006E7260">
      <w:pPr>
        <w:numPr>
          <w:ilvl w:val="0"/>
          <w:numId w:val="20"/>
        </w:numPr>
        <w:tabs>
          <w:tab w:val="left" w:pos="851"/>
        </w:tabs>
        <w:spacing w:after="0" w:line="240" w:lineRule="auto"/>
        <w:ind w:left="0" w:firstLine="709"/>
        <w:contextualSpacing/>
        <w:jc w:val="both"/>
        <w:rPr>
          <w:rFonts w:ascii="Times New Roman" w:eastAsia="Calibri" w:hAnsi="Times New Roman" w:cs="Times New Roman"/>
          <w:sz w:val="28"/>
          <w:szCs w:val="28"/>
          <w:lang w:val="uk-UA"/>
        </w:rPr>
      </w:pPr>
      <w:r w:rsidRPr="00701CCF">
        <w:rPr>
          <w:rFonts w:ascii="Times New Roman" w:eastAsia="Calibri" w:hAnsi="Times New Roman" w:cs="Times New Roman"/>
          <w:sz w:val="28"/>
          <w:szCs w:val="28"/>
          <w:lang w:val="uk-UA"/>
        </w:rPr>
        <w:t>закупівлю модульних укриттів;</w:t>
      </w:r>
    </w:p>
    <w:p w:rsidR="00701CCF" w:rsidRPr="00701CCF" w:rsidRDefault="00701CCF" w:rsidP="006E7260">
      <w:pPr>
        <w:numPr>
          <w:ilvl w:val="0"/>
          <w:numId w:val="20"/>
        </w:numPr>
        <w:tabs>
          <w:tab w:val="left" w:pos="851"/>
        </w:tabs>
        <w:spacing w:after="0" w:line="240" w:lineRule="auto"/>
        <w:ind w:left="0" w:firstLine="709"/>
        <w:contextualSpacing/>
        <w:jc w:val="both"/>
        <w:rPr>
          <w:rFonts w:ascii="Times New Roman" w:eastAsia="Calibri" w:hAnsi="Times New Roman" w:cs="Times New Roman"/>
          <w:sz w:val="28"/>
          <w:szCs w:val="28"/>
          <w:lang w:val="uk-UA"/>
        </w:rPr>
      </w:pPr>
      <w:r w:rsidRPr="00701CCF">
        <w:rPr>
          <w:rFonts w:ascii="Times New Roman" w:eastAsia="Calibri" w:hAnsi="Times New Roman" w:cs="Times New Roman"/>
          <w:sz w:val="28"/>
          <w:szCs w:val="28"/>
          <w:lang w:val="uk-UA"/>
        </w:rPr>
        <w:t>ремонт та облаштування захисних споруд цивільного захисту;</w:t>
      </w:r>
    </w:p>
    <w:p w:rsidR="00701CCF" w:rsidRPr="00701CCF" w:rsidRDefault="00701CCF" w:rsidP="006E7260">
      <w:pPr>
        <w:numPr>
          <w:ilvl w:val="0"/>
          <w:numId w:val="20"/>
        </w:numPr>
        <w:tabs>
          <w:tab w:val="left" w:pos="851"/>
        </w:tabs>
        <w:spacing w:after="0" w:line="240" w:lineRule="auto"/>
        <w:ind w:left="0" w:firstLine="709"/>
        <w:contextualSpacing/>
        <w:jc w:val="both"/>
        <w:rPr>
          <w:rFonts w:ascii="Times New Roman" w:eastAsia="Calibri" w:hAnsi="Times New Roman" w:cs="Times New Roman"/>
          <w:sz w:val="28"/>
          <w:szCs w:val="28"/>
          <w:lang w:val="uk-UA"/>
        </w:rPr>
      </w:pPr>
      <w:r w:rsidRPr="00701CCF">
        <w:rPr>
          <w:rFonts w:ascii="Times New Roman" w:eastAsia="Calibri" w:hAnsi="Times New Roman" w:cs="Times New Roman"/>
          <w:sz w:val="28"/>
          <w:szCs w:val="28"/>
          <w:lang w:val="uk-UA"/>
        </w:rPr>
        <w:t>придбання обладнання для облаштування захисних споруд цивільного захисту;</w:t>
      </w:r>
    </w:p>
    <w:p w:rsidR="00701CCF" w:rsidRPr="00701CCF" w:rsidRDefault="00701CCF" w:rsidP="006E7260">
      <w:pPr>
        <w:numPr>
          <w:ilvl w:val="0"/>
          <w:numId w:val="20"/>
        </w:numPr>
        <w:tabs>
          <w:tab w:val="left" w:pos="851"/>
        </w:tabs>
        <w:spacing w:after="0" w:line="240" w:lineRule="auto"/>
        <w:ind w:left="0" w:firstLine="709"/>
        <w:contextualSpacing/>
        <w:jc w:val="both"/>
        <w:rPr>
          <w:rFonts w:ascii="Times New Roman" w:eastAsia="Calibri" w:hAnsi="Times New Roman" w:cs="Times New Roman"/>
          <w:sz w:val="28"/>
          <w:szCs w:val="28"/>
          <w:lang w:val="uk-UA"/>
        </w:rPr>
      </w:pPr>
      <w:r w:rsidRPr="00701CCF">
        <w:rPr>
          <w:rFonts w:ascii="Times New Roman" w:eastAsia="Calibri" w:hAnsi="Times New Roman" w:cs="Times New Roman"/>
          <w:sz w:val="28"/>
          <w:szCs w:val="28"/>
          <w:lang w:val="uk-UA"/>
        </w:rPr>
        <w:t>придбання та обслуговування (в т.ч. ремонт) технічних засобів оповіщення та інформування.</w:t>
      </w:r>
    </w:p>
    <w:p w:rsidR="00701CCF" w:rsidRPr="00701CCF" w:rsidRDefault="00701CCF" w:rsidP="006E7260">
      <w:pPr>
        <w:spacing w:after="0" w:line="240" w:lineRule="auto"/>
        <w:ind w:firstLine="708"/>
        <w:jc w:val="both"/>
        <w:rPr>
          <w:rFonts w:ascii="Times New Roman" w:eastAsia="Calibri" w:hAnsi="Times New Roman" w:cs="Times New Roman"/>
          <w:sz w:val="28"/>
          <w:szCs w:val="28"/>
          <w:lang w:val="uk-UA"/>
        </w:rPr>
      </w:pPr>
      <w:r w:rsidRPr="00701CCF">
        <w:rPr>
          <w:rFonts w:ascii="Times New Roman" w:eastAsia="Calibri" w:hAnsi="Times New Roman" w:cs="Times New Roman"/>
          <w:sz w:val="28"/>
          <w:szCs w:val="28"/>
          <w:lang w:val="uk-UA"/>
        </w:rPr>
        <w:t>Для 10 ДПРЧ 4 ДПРЗ ГУ ДСНС України в Одеській області перераховано субвенцію у сумі 250 тис. грн.</w:t>
      </w:r>
    </w:p>
    <w:p w:rsidR="00701CCF" w:rsidRPr="00701CCF" w:rsidRDefault="00701CCF" w:rsidP="006E7260">
      <w:pPr>
        <w:spacing w:after="0" w:line="240" w:lineRule="auto"/>
        <w:ind w:firstLine="708"/>
        <w:jc w:val="both"/>
        <w:rPr>
          <w:rFonts w:ascii="Times New Roman" w:eastAsia="Calibri" w:hAnsi="Times New Roman" w:cs="Times New Roman"/>
          <w:sz w:val="28"/>
          <w:szCs w:val="28"/>
          <w:lang w:val="uk-UA"/>
        </w:rPr>
      </w:pPr>
      <w:r w:rsidRPr="00701CCF">
        <w:rPr>
          <w:rFonts w:ascii="Times New Roman" w:eastAsia="Calibri" w:hAnsi="Times New Roman" w:cs="Times New Roman"/>
          <w:sz w:val="28"/>
          <w:szCs w:val="28"/>
          <w:lang w:val="uk-UA"/>
        </w:rPr>
        <w:t xml:space="preserve">Відбувається постійна взаємодія та інформування між </w:t>
      </w:r>
      <w:r w:rsidRPr="0027579D">
        <w:rPr>
          <w:rFonts w:ascii="Times New Roman" w:eastAsia="Calibri" w:hAnsi="Times New Roman" w:cs="Times New Roman"/>
          <w:sz w:val="28"/>
          <w:szCs w:val="28"/>
          <w:lang w:val="uk-UA"/>
        </w:rPr>
        <w:t>Ананьївської місько</w:t>
      </w:r>
      <w:r w:rsidR="0027579D" w:rsidRPr="0027579D">
        <w:rPr>
          <w:rFonts w:ascii="Times New Roman" w:eastAsia="Calibri" w:hAnsi="Times New Roman" w:cs="Times New Roman"/>
          <w:sz w:val="28"/>
          <w:szCs w:val="28"/>
          <w:lang w:val="uk-UA"/>
        </w:rPr>
        <w:t>ї</w:t>
      </w:r>
      <w:r w:rsidRPr="0027579D">
        <w:rPr>
          <w:rFonts w:ascii="Times New Roman" w:eastAsia="Calibri" w:hAnsi="Times New Roman" w:cs="Times New Roman"/>
          <w:sz w:val="28"/>
          <w:szCs w:val="28"/>
          <w:lang w:val="uk-UA"/>
        </w:rPr>
        <w:t xml:space="preserve"> рад</w:t>
      </w:r>
      <w:r w:rsidR="0027579D" w:rsidRPr="0027579D">
        <w:rPr>
          <w:rFonts w:ascii="Times New Roman" w:eastAsia="Calibri" w:hAnsi="Times New Roman" w:cs="Times New Roman"/>
          <w:sz w:val="28"/>
          <w:szCs w:val="28"/>
          <w:lang w:val="uk-UA"/>
        </w:rPr>
        <w:t>и з</w:t>
      </w:r>
      <w:r w:rsidRPr="0027579D">
        <w:rPr>
          <w:rFonts w:ascii="Times New Roman" w:eastAsia="Calibri" w:hAnsi="Times New Roman" w:cs="Times New Roman"/>
          <w:sz w:val="28"/>
          <w:szCs w:val="28"/>
          <w:lang w:val="uk-UA"/>
        </w:rPr>
        <w:t xml:space="preserve"> підприємствами,</w:t>
      </w:r>
      <w:r w:rsidRPr="00701CCF">
        <w:rPr>
          <w:rFonts w:ascii="Times New Roman" w:eastAsia="Calibri" w:hAnsi="Times New Roman" w:cs="Times New Roman"/>
          <w:sz w:val="28"/>
          <w:szCs w:val="28"/>
          <w:lang w:val="uk-UA"/>
        </w:rPr>
        <w:t xml:space="preserve"> установами організаціями Ананьївської міської територіальної громади.</w:t>
      </w:r>
    </w:p>
    <w:p w:rsidR="00701CCF" w:rsidRPr="00701CCF" w:rsidRDefault="00701CCF" w:rsidP="006E7260">
      <w:pPr>
        <w:spacing w:after="0" w:line="240" w:lineRule="auto"/>
        <w:ind w:firstLine="708"/>
        <w:jc w:val="both"/>
        <w:rPr>
          <w:rFonts w:ascii="Times New Roman" w:eastAsia="Calibri" w:hAnsi="Times New Roman" w:cs="Times New Roman"/>
          <w:sz w:val="28"/>
          <w:szCs w:val="28"/>
          <w:lang w:val="uk-UA"/>
        </w:rPr>
      </w:pPr>
      <w:r w:rsidRPr="00701CCF">
        <w:rPr>
          <w:rFonts w:ascii="Times New Roman" w:eastAsia="Calibri" w:hAnsi="Times New Roman" w:cs="Times New Roman"/>
          <w:sz w:val="28"/>
          <w:szCs w:val="28"/>
          <w:lang w:val="uk-UA"/>
        </w:rPr>
        <w:t>Постійно надається методична допомога балансоутримува</w:t>
      </w:r>
      <w:r w:rsidR="006E7260">
        <w:rPr>
          <w:rFonts w:ascii="Times New Roman" w:eastAsia="Calibri" w:hAnsi="Times New Roman" w:cs="Times New Roman"/>
          <w:sz w:val="28"/>
          <w:szCs w:val="28"/>
          <w:lang w:val="uk-UA"/>
        </w:rPr>
        <w:t>ча</w:t>
      </w:r>
      <w:r w:rsidRPr="00701CCF">
        <w:rPr>
          <w:rFonts w:ascii="Times New Roman" w:eastAsia="Calibri" w:hAnsi="Times New Roman" w:cs="Times New Roman"/>
          <w:sz w:val="28"/>
          <w:szCs w:val="28"/>
          <w:lang w:val="uk-UA"/>
        </w:rPr>
        <w:t>м ЗСЦЗ щодо приведення захисних споруд у готовність до використання за призначенням.</w:t>
      </w:r>
    </w:p>
    <w:p w:rsidR="00701CCF" w:rsidRPr="00701CCF" w:rsidRDefault="00701CCF" w:rsidP="006E7260">
      <w:pPr>
        <w:spacing w:after="0" w:line="240" w:lineRule="auto"/>
        <w:ind w:firstLine="708"/>
        <w:jc w:val="both"/>
        <w:rPr>
          <w:rFonts w:ascii="Times New Roman" w:eastAsia="Calibri" w:hAnsi="Times New Roman" w:cs="Times New Roman"/>
          <w:sz w:val="28"/>
          <w:szCs w:val="28"/>
          <w:lang w:val="uk-UA"/>
        </w:rPr>
      </w:pPr>
      <w:r w:rsidRPr="00701CCF">
        <w:rPr>
          <w:rFonts w:ascii="Times New Roman" w:eastAsia="Calibri" w:hAnsi="Times New Roman" w:cs="Times New Roman"/>
          <w:sz w:val="28"/>
          <w:szCs w:val="28"/>
          <w:lang w:val="uk-UA"/>
        </w:rPr>
        <w:t>Вноситься інформація в електронному та паперовому вигляді до Книги обліку захисних споруд цивільного захисту.</w:t>
      </w:r>
    </w:p>
    <w:p w:rsidR="00701CCF" w:rsidRPr="00701CCF" w:rsidRDefault="00701CCF" w:rsidP="006E7260">
      <w:pPr>
        <w:spacing w:after="0" w:line="240" w:lineRule="auto"/>
        <w:ind w:firstLine="708"/>
        <w:jc w:val="both"/>
        <w:rPr>
          <w:rFonts w:ascii="Times New Roman" w:eastAsia="Calibri" w:hAnsi="Times New Roman" w:cs="Times New Roman"/>
          <w:sz w:val="28"/>
          <w:szCs w:val="28"/>
          <w:lang w:val="uk-UA"/>
        </w:rPr>
      </w:pPr>
      <w:r w:rsidRPr="00701CCF">
        <w:rPr>
          <w:rFonts w:ascii="Times New Roman" w:eastAsia="Calibri" w:hAnsi="Times New Roman" w:cs="Times New Roman"/>
          <w:sz w:val="28"/>
          <w:szCs w:val="28"/>
          <w:lang w:val="uk-UA"/>
        </w:rPr>
        <w:t>Під час проведення заходів з масовим перебуванням громадян завдяки злагодженим діям працівників Ананьївської міської ради, сектору поліцейської діяльності № 1 відділу поліції № 1 Подільського РУП ГУНП в Одеській області, 10 ДПРЧ 4 ДПРЗ ГУ ДСНС України в Одеській області грубих порушень публічного порядку та надзвичайних подій не допущено.</w:t>
      </w:r>
    </w:p>
    <w:p w:rsidR="00701CCF" w:rsidRPr="00701CCF" w:rsidRDefault="00701CCF" w:rsidP="006E7260">
      <w:pPr>
        <w:spacing w:after="0" w:line="240" w:lineRule="auto"/>
        <w:ind w:firstLine="709"/>
        <w:jc w:val="both"/>
        <w:rPr>
          <w:rFonts w:ascii="Times New Roman" w:eastAsia="Times New Roman" w:hAnsi="Times New Roman" w:cs="Times New Roman"/>
          <w:b/>
          <w:sz w:val="28"/>
          <w:szCs w:val="28"/>
          <w:lang w:val="uk-UA" w:eastAsia="uk-UA" w:bidi="uk-UA"/>
        </w:rPr>
      </w:pPr>
      <w:r w:rsidRPr="00701CCF">
        <w:rPr>
          <w:rFonts w:ascii="Times New Roman" w:eastAsia="Times New Roman" w:hAnsi="Times New Roman" w:cs="Times New Roman"/>
          <w:b/>
          <w:sz w:val="28"/>
          <w:szCs w:val="28"/>
          <w:lang w:val="uk-UA" w:eastAsia="uk-UA" w:bidi="uk-UA"/>
        </w:rPr>
        <w:t>2.10</w:t>
      </w:r>
      <w:r w:rsidRPr="00701CCF">
        <w:rPr>
          <w:rFonts w:ascii="Times New Roman" w:eastAsia="Times New Roman" w:hAnsi="Times New Roman" w:cs="Times New Roman"/>
          <w:b/>
          <w:sz w:val="28"/>
          <w:szCs w:val="28"/>
          <w:lang w:val="uk-UA" w:eastAsia="uk-UA" w:bidi="uk-UA"/>
        </w:rPr>
        <w:tab/>
        <w:t xml:space="preserve"> Промисловість та підприємництво</w:t>
      </w:r>
    </w:p>
    <w:p w:rsidR="00701CCF" w:rsidRPr="00701CCF" w:rsidRDefault="00701CCF" w:rsidP="00701CCF">
      <w:pPr>
        <w:widowControl w:val="0"/>
        <w:tabs>
          <w:tab w:val="left" w:pos="0"/>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val="uk-UA" w:eastAsia="ru-RU"/>
        </w:rPr>
      </w:pPr>
      <w:r w:rsidRPr="00701CCF">
        <w:rPr>
          <w:rFonts w:ascii="Times New Roman" w:eastAsia="Times New Roman" w:hAnsi="Times New Roman" w:cs="Times New Roman"/>
          <w:sz w:val="28"/>
          <w:szCs w:val="28"/>
          <w:lang w:val="uk-UA" w:eastAsia="ru-RU"/>
        </w:rPr>
        <w:t xml:space="preserve">Промисловість громади представлена підприємствами харчової промисловості, та наданням послуг у сфері ЖКГ, поліграфічній продукції. </w:t>
      </w:r>
    </w:p>
    <w:p w:rsidR="00701CCF" w:rsidRPr="00701CCF" w:rsidRDefault="00701CCF" w:rsidP="00701CCF">
      <w:pPr>
        <w:widowControl w:val="0"/>
        <w:tabs>
          <w:tab w:val="left" w:pos="0"/>
        </w:tabs>
        <w:autoSpaceDE w:val="0"/>
        <w:autoSpaceDN w:val="0"/>
        <w:adjustRightInd w:val="0"/>
        <w:spacing w:after="0" w:line="240" w:lineRule="auto"/>
        <w:ind w:firstLine="709"/>
        <w:contextualSpacing/>
        <w:jc w:val="both"/>
        <w:rPr>
          <w:rFonts w:ascii="Times New Roman" w:eastAsia="Times New Roman" w:hAnsi="Times New Roman" w:cs="Times New Roman"/>
          <w:b/>
          <w:sz w:val="28"/>
          <w:szCs w:val="28"/>
          <w:u w:val="single"/>
          <w:lang w:val="uk-UA" w:eastAsia="ru-RU"/>
        </w:rPr>
      </w:pPr>
      <w:r w:rsidRPr="00701CCF">
        <w:rPr>
          <w:rFonts w:ascii="Times New Roman" w:eastAsia="Times New Roman" w:hAnsi="Times New Roman" w:cs="Times New Roman"/>
          <w:sz w:val="28"/>
          <w:szCs w:val="28"/>
          <w:lang w:val="uk-UA" w:eastAsia="ru-RU"/>
        </w:rPr>
        <w:t xml:space="preserve">Основними промисловими підприємствами громади (що звітують до органів статистики) є: - ПП «Ананьїв хліб», КП «Ананьївська друкарня Ананьївської міської ради» та КП «Ананьїв - водоканал Ананьївської міської ради». </w:t>
      </w:r>
    </w:p>
    <w:p w:rsidR="00701CCF" w:rsidRPr="00701CCF" w:rsidRDefault="00701CCF" w:rsidP="00701CCF">
      <w:pPr>
        <w:widowControl w:val="0"/>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val="uk-UA" w:eastAsia="ru-RU"/>
        </w:rPr>
      </w:pPr>
      <w:r w:rsidRPr="00701CCF">
        <w:rPr>
          <w:rFonts w:ascii="Times New Roman" w:eastAsia="Times New Roman" w:hAnsi="Times New Roman" w:cs="Times New Roman"/>
          <w:sz w:val="28"/>
          <w:szCs w:val="28"/>
          <w:lang w:val="uk-UA" w:eastAsia="ru-RU"/>
        </w:rPr>
        <w:t>З метою створення належних умов для розвитку малого та середнього підприємництва, підвищення економічних показників розвитку громади, пріоритетних галузей економіки, забезпечення стабільного функціонування малого та середнього підприємництва рішенням Ананьївської міської ради від 03 листопада 2023 року №968-</w:t>
      </w:r>
      <w:r w:rsidRPr="00701CCF">
        <w:rPr>
          <w:rFonts w:ascii="Times New Roman" w:eastAsia="Times New Roman" w:hAnsi="Times New Roman" w:cs="Times New Roman"/>
          <w:sz w:val="28"/>
          <w:szCs w:val="28"/>
          <w:lang w:eastAsia="ru-RU"/>
        </w:rPr>
        <w:t>VIII</w:t>
      </w:r>
      <w:r w:rsidRPr="00701CCF">
        <w:rPr>
          <w:rFonts w:ascii="Times New Roman" w:eastAsia="Times New Roman" w:hAnsi="Times New Roman" w:cs="Times New Roman"/>
          <w:sz w:val="28"/>
          <w:szCs w:val="28"/>
          <w:lang w:val="uk-UA" w:eastAsia="ru-RU"/>
        </w:rPr>
        <w:t xml:space="preserve"> була затверджена Міська цільова Програма «Розвиток малого і середнього підприємництва в Ананьївській міській</w:t>
      </w:r>
      <w:r w:rsidR="00966512">
        <w:rPr>
          <w:rFonts w:ascii="Times New Roman" w:eastAsia="Times New Roman" w:hAnsi="Times New Roman" w:cs="Times New Roman"/>
          <w:sz w:val="28"/>
          <w:szCs w:val="28"/>
          <w:lang w:val="uk-UA" w:eastAsia="ru-RU"/>
        </w:rPr>
        <w:t xml:space="preserve"> територіальній громаді на 2024-</w:t>
      </w:r>
      <w:r w:rsidRPr="00701CCF">
        <w:rPr>
          <w:rFonts w:ascii="Times New Roman" w:eastAsia="Times New Roman" w:hAnsi="Times New Roman" w:cs="Times New Roman"/>
          <w:sz w:val="28"/>
          <w:szCs w:val="28"/>
          <w:lang w:val="uk-UA" w:eastAsia="ru-RU"/>
        </w:rPr>
        <w:t xml:space="preserve">2026 роки». </w:t>
      </w:r>
    </w:p>
    <w:p w:rsidR="00701CCF" w:rsidRPr="00701CCF" w:rsidRDefault="00701CCF" w:rsidP="00701CCF">
      <w:pPr>
        <w:tabs>
          <w:tab w:val="left" w:pos="0"/>
        </w:tabs>
        <w:spacing w:after="0" w:line="240" w:lineRule="auto"/>
        <w:ind w:firstLine="709"/>
        <w:jc w:val="both"/>
        <w:rPr>
          <w:rFonts w:ascii="Times New Roman" w:eastAsia="Times New Roman" w:hAnsi="Times New Roman" w:cs="Times New Roman"/>
          <w:sz w:val="28"/>
          <w:szCs w:val="28"/>
          <w:lang w:val="uk-UA" w:eastAsia="ru-RU"/>
        </w:rPr>
      </w:pPr>
      <w:r w:rsidRPr="00701CCF">
        <w:rPr>
          <w:rFonts w:ascii="Times New Roman" w:eastAsia="Times New Roman" w:hAnsi="Times New Roman" w:cs="Times New Roman"/>
          <w:sz w:val="28"/>
          <w:szCs w:val="28"/>
          <w:lang w:val="uk-UA" w:eastAsia="ru-RU"/>
        </w:rPr>
        <w:t>Основним напрямком даної Програми є розвиток ринкової системи господарювання, розширення масштабів підприємницької діяльності в сферах економіки, усунення диспропорції на товарних ринках, створення додаткових місць і скорочення безробіття, активізація інноваційних процесів, розвиток здорової конкуренції, насичення споживчого ринку товарами і послугами.</w:t>
      </w:r>
    </w:p>
    <w:p w:rsidR="00701CCF" w:rsidRPr="00701CCF" w:rsidRDefault="00701CCF" w:rsidP="00701CCF">
      <w:pPr>
        <w:tabs>
          <w:tab w:val="left" w:pos="0"/>
        </w:tabs>
        <w:spacing w:after="0" w:line="240" w:lineRule="auto"/>
        <w:ind w:firstLine="709"/>
        <w:jc w:val="both"/>
        <w:rPr>
          <w:rFonts w:ascii="Times New Roman" w:eastAsia="Times New Roman" w:hAnsi="Times New Roman" w:cs="Times New Roman"/>
          <w:sz w:val="28"/>
          <w:szCs w:val="28"/>
          <w:lang w:val="uk-UA" w:eastAsia="ru-RU"/>
        </w:rPr>
      </w:pPr>
      <w:r w:rsidRPr="00701CCF">
        <w:rPr>
          <w:rFonts w:ascii="Times New Roman" w:eastAsia="Times New Roman" w:hAnsi="Times New Roman" w:cs="Times New Roman"/>
          <w:sz w:val="28"/>
          <w:szCs w:val="28"/>
          <w:lang w:val="uk-UA" w:eastAsia="ru-RU"/>
        </w:rPr>
        <w:t>Найбільша кількість підприємств малого та середнього підприємництва здійснює діяльність в роздрібній торгівлі, сільському господарстві, промисловості, будівництві.</w:t>
      </w:r>
    </w:p>
    <w:p w:rsidR="00701CCF" w:rsidRPr="00701CCF" w:rsidRDefault="00701CCF" w:rsidP="00701CCF">
      <w:pPr>
        <w:widowControl w:val="0"/>
        <w:tabs>
          <w:tab w:val="left" w:pos="0"/>
        </w:tabs>
        <w:suppressAutoHyphens/>
        <w:autoSpaceDE w:val="0"/>
        <w:autoSpaceDN w:val="0"/>
        <w:adjustRightInd w:val="0"/>
        <w:spacing w:after="0" w:line="240" w:lineRule="auto"/>
        <w:ind w:firstLine="709"/>
        <w:jc w:val="both"/>
        <w:rPr>
          <w:rFonts w:ascii="Times New Roman" w:eastAsia="Calibri" w:hAnsi="Times New Roman" w:cs="Times New Roman"/>
          <w:sz w:val="28"/>
          <w:szCs w:val="28"/>
          <w:lang w:eastAsia="ar-SA"/>
        </w:rPr>
      </w:pPr>
      <w:r w:rsidRPr="00701CCF">
        <w:rPr>
          <w:rFonts w:ascii="Times New Roman" w:eastAsia="Calibri" w:hAnsi="Times New Roman" w:cs="Times New Roman"/>
          <w:sz w:val="28"/>
          <w:szCs w:val="28"/>
          <w:lang w:eastAsia="ar-SA"/>
        </w:rPr>
        <w:t xml:space="preserve">Станом на </w:t>
      </w:r>
      <w:r w:rsidR="00966512">
        <w:rPr>
          <w:rFonts w:ascii="Times New Roman" w:eastAsia="Calibri" w:hAnsi="Times New Roman" w:cs="Times New Roman"/>
          <w:sz w:val="28"/>
          <w:szCs w:val="28"/>
          <w:lang w:val="uk-UA" w:eastAsia="ar-SA"/>
        </w:rPr>
        <w:t>0</w:t>
      </w:r>
      <w:r w:rsidRPr="00701CCF">
        <w:rPr>
          <w:rFonts w:ascii="Times New Roman" w:eastAsia="Calibri" w:hAnsi="Times New Roman" w:cs="Times New Roman"/>
          <w:sz w:val="28"/>
          <w:szCs w:val="28"/>
          <w:lang w:eastAsia="ar-SA"/>
        </w:rPr>
        <w:t>1 жовтня 202</w:t>
      </w:r>
      <w:r w:rsidRPr="00701CCF">
        <w:rPr>
          <w:rFonts w:ascii="Times New Roman" w:eastAsia="Calibri" w:hAnsi="Times New Roman" w:cs="Times New Roman"/>
          <w:sz w:val="28"/>
          <w:szCs w:val="28"/>
          <w:lang w:val="uk-UA" w:eastAsia="ar-SA"/>
        </w:rPr>
        <w:t>4</w:t>
      </w:r>
      <w:r w:rsidRPr="00701CCF">
        <w:rPr>
          <w:rFonts w:ascii="Times New Roman" w:eastAsia="Calibri" w:hAnsi="Times New Roman" w:cs="Times New Roman"/>
          <w:sz w:val="28"/>
          <w:szCs w:val="28"/>
          <w:lang w:eastAsia="ar-SA"/>
        </w:rPr>
        <w:t xml:space="preserve"> року в громаді </w:t>
      </w:r>
      <w:r w:rsidRPr="00701CCF">
        <w:rPr>
          <w:rFonts w:ascii="Times New Roman" w:eastAsia="SimSun" w:hAnsi="Times New Roman" w:cs="Times New Roman"/>
          <w:sz w:val="28"/>
          <w:szCs w:val="28"/>
          <w:lang w:val="uk-UA" w:eastAsia="ar-SA"/>
        </w:rPr>
        <w:t>здійснює господарську діяльність</w:t>
      </w:r>
      <w:r w:rsidRPr="00701CCF">
        <w:rPr>
          <w:rFonts w:ascii="Times New Roman" w:eastAsia="SimSun" w:hAnsi="Times New Roman" w:cs="Times New Roman"/>
          <w:sz w:val="28"/>
          <w:szCs w:val="28"/>
          <w:lang w:eastAsia="ar-SA"/>
        </w:rPr>
        <w:t xml:space="preserve"> </w:t>
      </w:r>
      <w:r w:rsidRPr="00701CCF">
        <w:rPr>
          <w:rFonts w:ascii="Times New Roman" w:eastAsia="Calibri" w:hAnsi="Times New Roman" w:cs="Times New Roman"/>
          <w:sz w:val="28"/>
          <w:szCs w:val="28"/>
          <w:lang w:eastAsia="ar-SA"/>
        </w:rPr>
        <w:t>973 суб’єктів господарювання, з них: юридичних осіб – 183, фізичних осіб – 7</w:t>
      </w:r>
      <w:r w:rsidRPr="00701CCF">
        <w:rPr>
          <w:rFonts w:ascii="Times New Roman" w:eastAsia="Calibri" w:hAnsi="Times New Roman" w:cs="Times New Roman"/>
          <w:sz w:val="28"/>
          <w:szCs w:val="28"/>
          <w:lang w:val="uk-UA" w:eastAsia="ar-SA"/>
        </w:rPr>
        <w:t>90</w:t>
      </w:r>
      <w:r w:rsidRPr="00701CCF">
        <w:rPr>
          <w:rFonts w:ascii="Times New Roman" w:eastAsia="Calibri" w:hAnsi="Times New Roman" w:cs="Times New Roman"/>
          <w:sz w:val="28"/>
          <w:szCs w:val="28"/>
          <w:lang w:eastAsia="ar-SA"/>
        </w:rPr>
        <w:t>.</w:t>
      </w:r>
    </w:p>
    <w:p w:rsidR="00701CCF" w:rsidRPr="00701CCF" w:rsidRDefault="00701CCF" w:rsidP="00701CCF">
      <w:pPr>
        <w:tabs>
          <w:tab w:val="left" w:pos="0"/>
        </w:tabs>
        <w:spacing w:after="0" w:line="240" w:lineRule="auto"/>
        <w:ind w:firstLine="709"/>
        <w:jc w:val="both"/>
        <w:rPr>
          <w:rFonts w:ascii="Times New Roman" w:eastAsia="Times New Roman" w:hAnsi="Times New Roman" w:cs="Times New Roman"/>
          <w:sz w:val="28"/>
          <w:szCs w:val="28"/>
          <w:lang w:val="uk-UA" w:eastAsia="ru-RU"/>
        </w:rPr>
      </w:pPr>
      <w:r w:rsidRPr="00701CCF">
        <w:rPr>
          <w:rFonts w:ascii="Times New Roman" w:eastAsia="Times New Roman" w:hAnsi="Times New Roman" w:cs="Times New Roman"/>
          <w:sz w:val="28"/>
          <w:szCs w:val="28"/>
          <w:lang w:val="uk-UA" w:eastAsia="ru-RU"/>
        </w:rPr>
        <w:lastRenderedPageBreak/>
        <w:t>Протягом звітного періоду було забезпечено надання консультаційних послуг підприємцям та мешканцям громади.</w:t>
      </w:r>
    </w:p>
    <w:p w:rsidR="00701CCF" w:rsidRPr="00701CCF" w:rsidRDefault="00701CCF" w:rsidP="00701CCF">
      <w:pPr>
        <w:widowControl w:val="0"/>
        <w:tabs>
          <w:tab w:val="left" w:pos="0"/>
        </w:tabs>
        <w:autoSpaceDE w:val="0"/>
        <w:autoSpaceDN w:val="0"/>
        <w:adjustRightInd w:val="0"/>
        <w:spacing w:after="0" w:line="240" w:lineRule="auto"/>
        <w:ind w:firstLine="709"/>
        <w:jc w:val="both"/>
        <w:rPr>
          <w:rFonts w:ascii="Times New Roman" w:eastAsia="Arial" w:hAnsi="Times New Roman" w:cs="Times New Roman"/>
          <w:b/>
          <w:sz w:val="28"/>
          <w:szCs w:val="28"/>
          <w:lang w:val="uk-UA" w:eastAsia="ru-RU"/>
        </w:rPr>
      </w:pPr>
      <w:r w:rsidRPr="00701CCF">
        <w:rPr>
          <w:rFonts w:ascii="Times New Roman" w:eastAsia="Arial" w:hAnsi="Times New Roman" w:cs="Times New Roman"/>
          <w:b/>
          <w:sz w:val="28"/>
          <w:szCs w:val="28"/>
          <w:lang w:val="uk-UA" w:eastAsia="ru-RU"/>
        </w:rPr>
        <w:t>2.11</w:t>
      </w:r>
      <w:r w:rsidRPr="00701CCF">
        <w:rPr>
          <w:rFonts w:ascii="Times New Roman" w:eastAsia="Arial" w:hAnsi="Times New Roman" w:cs="Times New Roman"/>
          <w:b/>
          <w:sz w:val="28"/>
          <w:szCs w:val="28"/>
          <w:lang w:val="uk-UA" w:eastAsia="ru-RU"/>
        </w:rPr>
        <w:tab/>
        <w:t xml:space="preserve"> Сільске господарство</w:t>
      </w:r>
    </w:p>
    <w:p w:rsidR="00701CCF" w:rsidRPr="00701CCF" w:rsidRDefault="00701CCF" w:rsidP="00701CCF">
      <w:pPr>
        <w:tabs>
          <w:tab w:val="left" w:pos="0"/>
        </w:tabs>
        <w:spacing w:after="0" w:line="240" w:lineRule="auto"/>
        <w:ind w:firstLine="709"/>
        <w:jc w:val="both"/>
        <w:rPr>
          <w:rFonts w:ascii="Times New Roman" w:eastAsia="Calibri" w:hAnsi="Times New Roman" w:cs="Times New Roman"/>
          <w:kern w:val="144"/>
          <w:sz w:val="28"/>
          <w:szCs w:val="28"/>
        </w:rPr>
      </w:pPr>
      <w:r w:rsidRPr="00701CCF">
        <w:rPr>
          <w:rFonts w:ascii="Times New Roman" w:eastAsia="Calibri" w:hAnsi="Times New Roman" w:cs="Times New Roman"/>
          <w:b/>
          <w:kern w:val="144"/>
          <w:sz w:val="28"/>
          <w:szCs w:val="28"/>
        </w:rPr>
        <w:t>Сільське господарство</w:t>
      </w:r>
      <w:r w:rsidRPr="00701CCF">
        <w:rPr>
          <w:rFonts w:ascii="Times New Roman" w:eastAsia="Calibri" w:hAnsi="Times New Roman" w:cs="Times New Roman"/>
          <w:kern w:val="144"/>
          <w:sz w:val="28"/>
          <w:szCs w:val="28"/>
        </w:rPr>
        <w:t xml:space="preserve"> - один з основних</w:t>
      </w:r>
      <w:r w:rsidRPr="00701CCF">
        <w:rPr>
          <w:rFonts w:ascii="Times New Roman" w:eastAsia="Calibri" w:hAnsi="Times New Roman" w:cs="Times New Roman"/>
          <w:kern w:val="144"/>
          <w:sz w:val="28"/>
          <w:szCs w:val="28"/>
          <w:lang w:val="uk-UA"/>
        </w:rPr>
        <w:t xml:space="preserve"> </w:t>
      </w:r>
      <w:r w:rsidRPr="00701CCF">
        <w:rPr>
          <w:rFonts w:ascii="Times New Roman" w:eastAsia="Calibri" w:hAnsi="Times New Roman" w:cs="Times New Roman"/>
          <w:kern w:val="144"/>
          <w:sz w:val="28"/>
          <w:szCs w:val="28"/>
        </w:rPr>
        <w:t>секторів</w:t>
      </w:r>
      <w:r w:rsidRPr="00701CCF">
        <w:rPr>
          <w:rFonts w:ascii="Times New Roman" w:eastAsia="Calibri" w:hAnsi="Times New Roman" w:cs="Times New Roman"/>
          <w:kern w:val="144"/>
          <w:sz w:val="28"/>
          <w:szCs w:val="28"/>
          <w:lang w:val="uk-UA"/>
        </w:rPr>
        <w:t xml:space="preserve"> </w:t>
      </w:r>
      <w:r w:rsidRPr="00701CCF">
        <w:rPr>
          <w:rFonts w:ascii="Times New Roman" w:eastAsia="Calibri" w:hAnsi="Times New Roman" w:cs="Times New Roman"/>
          <w:kern w:val="144"/>
          <w:sz w:val="28"/>
          <w:szCs w:val="28"/>
        </w:rPr>
        <w:t>економіки</w:t>
      </w:r>
      <w:r w:rsidRPr="00701CCF">
        <w:rPr>
          <w:rFonts w:ascii="Times New Roman" w:eastAsia="Calibri" w:hAnsi="Times New Roman" w:cs="Times New Roman"/>
          <w:kern w:val="144"/>
          <w:sz w:val="28"/>
          <w:szCs w:val="28"/>
          <w:lang w:val="uk-UA"/>
        </w:rPr>
        <w:t xml:space="preserve"> громади</w:t>
      </w:r>
      <w:r w:rsidRPr="00701CCF">
        <w:rPr>
          <w:rFonts w:ascii="Times New Roman" w:eastAsia="Calibri" w:hAnsi="Times New Roman" w:cs="Times New Roman"/>
          <w:kern w:val="144"/>
          <w:sz w:val="28"/>
          <w:szCs w:val="28"/>
        </w:rPr>
        <w:t>.</w:t>
      </w:r>
    </w:p>
    <w:p w:rsidR="00701CCF" w:rsidRPr="00701CCF" w:rsidRDefault="00701CCF" w:rsidP="00701CCF">
      <w:pPr>
        <w:tabs>
          <w:tab w:val="left" w:pos="0"/>
        </w:tabs>
        <w:spacing w:after="0" w:line="240" w:lineRule="auto"/>
        <w:ind w:firstLine="709"/>
        <w:jc w:val="both"/>
        <w:rPr>
          <w:rFonts w:ascii="Times New Roman" w:eastAsia="Calibri" w:hAnsi="Times New Roman" w:cs="Times New Roman"/>
          <w:kern w:val="144"/>
          <w:sz w:val="28"/>
          <w:szCs w:val="28"/>
          <w:lang w:val="uk-UA"/>
        </w:rPr>
      </w:pPr>
      <w:r w:rsidRPr="00701CCF">
        <w:rPr>
          <w:rFonts w:ascii="Times New Roman" w:eastAsia="Calibri" w:hAnsi="Times New Roman" w:cs="Times New Roman"/>
          <w:kern w:val="144"/>
          <w:sz w:val="28"/>
          <w:szCs w:val="28"/>
          <w:lang w:val="uk-UA"/>
        </w:rPr>
        <w:t xml:space="preserve">У громаді функціонують більше 40 сільскогосподарських підприємств. </w:t>
      </w:r>
      <w:r w:rsidRPr="00701CCF">
        <w:rPr>
          <w:rFonts w:ascii="Times New Roman" w:eastAsia="Calibri" w:hAnsi="Times New Roman" w:cs="Times New Roman"/>
          <w:sz w:val="28"/>
          <w:szCs w:val="28"/>
          <w:lang w:val="uk-UA"/>
        </w:rPr>
        <w:t>В основному вирощуються зернові, зернобобові та технічні культури.</w:t>
      </w:r>
      <w:r w:rsidRPr="00701CCF">
        <w:rPr>
          <w:rFonts w:ascii="Times New Roman" w:eastAsia="Calibri" w:hAnsi="Times New Roman" w:cs="Times New Roman"/>
          <w:kern w:val="144"/>
          <w:sz w:val="28"/>
          <w:szCs w:val="28"/>
          <w:lang w:val="uk-UA"/>
        </w:rPr>
        <w:t xml:space="preserve"> Основні зусилля працівників сільськогосподарських підприємств були зосереджені на виконанні планових завдань по збиранню зернових та технічних культур, виробництву продукції тваринництва.</w:t>
      </w:r>
    </w:p>
    <w:p w:rsidR="00701CCF" w:rsidRPr="00701CCF" w:rsidRDefault="00701CCF" w:rsidP="00701CCF">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701CCF">
        <w:rPr>
          <w:rFonts w:ascii="Times New Roman" w:eastAsia="Times New Roman" w:hAnsi="Times New Roman" w:cs="Times New Roman"/>
          <w:color w:val="000000"/>
          <w:sz w:val="28"/>
          <w:szCs w:val="28"/>
          <w:lang w:eastAsia="ru-RU"/>
        </w:rPr>
        <w:t>За оперативними даними, по всіх категоріях сільськогосподарських підприємств громади зібрано зернових та зернобобових культур на площі 13,5 тис. га, валовий збір склав 48,2 тис. тон із середньою урожайністю 35,77 ц/г.</w:t>
      </w:r>
    </w:p>
    <w:p w:rsidR="00701CCF" w:rsidRPr="00701CCF" w:rsidRDefault="00701CCF" w:rsidP="00701CCF">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701CCF">
        <w:rPr>
          <w:rFonts w:ascii="Times New Roman" w:eastAsia="Times New Roman" w:hAnsi="Times New Roman" w:cs="Times New Roman"/>
          <w:color w:val="000000"/>
          <w:sz w:val="28"/>
          <w:szCs w:val="28"/>
          <w:lang w:eastAsia="ru-RU"/>
        </w:rPr>
        <w:t> Зокрема, зібрано ранніх зернових та зернобобових культур: озимої пшениці - 34176 тон із середньою урожайністю 38,1 ц/га; озимого ячменю –3192 тон із середньою урожайністю 37,6 ц/га; гороху – 1045,4 тон із середньою урожайністю 20,8 ц/га.</w:t>
      </w:r>
    </w:p>
    <w:p w:rsidR="00701CCF" w:rsidRPr="00701CCF" w:rsidRDefault="00701CCF" w:rsidP="00701CCF">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701CCF">
        <w:rPr>
          <w:rFonts w:ascii="Times New Roman" w:eastAsia="Times New Roman" w:hAnsi="Times New Roman" w:cs="Times New Roman"/>
          <w:color w:val="000000"/>
          <w:sz w:val="28"/>
          <w:szCs w:val="28"/>
          <w:lang w:eastAsia="ru-RU"/>
        </w:rPr>
        <w:t>Озимий ріпак – зібрано на площі - 2500 га – валовий збір склав - 4525 тон із середньою урожайністю – 18,1 ц/га; кукурудза на зерно</w:t>
      </w:r>
      <w:r w:rsidR="00966512">
        <w:rPr>
          <w:rFonts w:ascii="Times New Roman" w:eastAsia="Times New Roman" w:hAnsi="Times New Roman" w:cs="Times New Roman"/>
          <w:color w:val="000000"/>
          <w:sz w:val="28"/>
          <w:szCs w:val="28"/>
          <w:lang w:val="uk-UA" w:eastAsia="ru-RU"/>
        </w:rPr>
        <w:t xml:space="preserve"> </w:t>
      </w:r>
      <w:r w:rsidRPr="00701CCF">
        <w:rPr>
          <w:rFonts w:ascii="Times New Roman" w:eastAsia="Times New Roman" w:hAnsi="Times New Roman" w:cs="Times New Roman"/>
          <w:color w:val="000000"/>
          <w:sz w:val="28"/>
          <w:szCs w:val="28"/>
          <w:lang w:eastAsia="ru-RU"/>
        </w:rPr>
        <w:t>-</w:t>
      </w:r>
      <w:r w:rsidR="00966512">
        <w:rPr>
          <w:rFonts w:ascii="Times New Roman" w:eastAsia="Times New Roman" w:hAnsi="Times New Roman" w:cs="Times New Roman"/>
          <w:color w:val="000000"/>
          <w:sz w:val="28"/>
          <w:szCs w:val="28"/>
          <w:lang w:val="uk-UA" w:eastAsia="ru-RU"/>
        </w:rPr>
        <w:t xml:space="preserve"> </w:t>
      </w:r>
      <w:r w:rsidRPr="00701CCF">
        <w:rPr>
          <w:rFonts w:ascii="Times New Roman" w:eastAsia="Times New Roman" w:hAnsi="Times New Roman" w:cs="Times New Roman"/>
          <w:color w:val="000000"/>
          <w:sz w:val="28"/>
          <w:szCs w:val="28"/>
          <w:lang w:eastAsia="ru-RU"/>
        </w:rPr>
        <w:t xml:space="preserve">2178 га - 5881 тон – 27,0 ц/га; соняшник – 8079 га – 14057 тонн – 17,4 ц/га. </w:t>
      </w:r>
    </w:p>
    <w:p w:rsidR="00701CCF" w:rsidRPr="00701CCF" w:rsidRDefault="00701CCF" w:rsidP="00701CCF">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701CCF">
        <w:rPr>
          <w:rFonts w:ascii="Times New Roman" w:eastAsia="Times New Roman" w:hAnsi="Times New Roman" w:cs="Times New Roman"/>
          <w:color w:val="000000"/>
          <w:sz w:val="28"/>
          <w:szCs w:val="28"/>
          <w:lang w:eastAsia="ru-RU"/>
        </w:rPr>
        <w:t xml:space="preserve">Вперше було посіяно льон олійний на площі 104 га. Валовий збір склав 135,2 тон при урожайності 13,0 ц/га. </w:t>
      </w:r>
    </w:p>
    <w:p w:rsidR="00701CCF" w:rsidRPr="00701CCF" w:rsidRDefault="00701CCF" w:rsidP="00701CCF">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701CCF">
        <w:rPr>
          <w:rFonts w:ascii="Times New Roman" w:eastAsia="Times New Roman" w:hAnsi="Times New Roman" w:cs="Times New Roman"/>
          <w:color w:val="000000"/>
          <w:sz w:val="28"/>
          <w:szCs w:val="28"/>
          <w:shd w:val="clear" w:color="auto" w:fill="FFFFFF"/>
          <w:lang w:eastAsia="ru-RU"/>
        </w:rPr>
        <w:t>За інформацією господарств, посів озимих культур на зерно під урожай 2025 року проведено на площі 7834 га в т.ч.: озима пшениця – 4738 га;</w:t>
      </w:r>
      <w:r w:rsidR="00966512">
        <w:rPr>
          <w:rFonts w:ascii="Times New Roman" w:eastAsia="Times New Roman" w:hAnsi="Times New Roman" w:cs="Times New Roman"/>
          <w:color w:val="000000"/>
          <w:sz w:val="28"/>
          <w:szCs w:val="28"/>
          <w:shd w:val="clear" w:color="auto" w:fill="FFFFFF"/>
          <w:lang w:val="uk-UA" w:eastAsia="ru-RU"/>
        </w:rPr>
        <w:t xml:space="preserve"> </w:t>
      </w:r>
      <w:r w:rsidRPr="00701CCF">
        <w:rPr>
          <w:rFonts w:ascii="Times New Roman" w:eastAsia="Times New Roman" w:hAnsi="Times New Roman" w:cs="Times New Roman"/>
          <w:color w:val="000000"/>
          <w:sz w:val="28"/>
          <w:szCs w:val="28"/>
          <w:shd w:val="clear" w:color="auto" w:fill="FFFFFF"/>
          <w:lang w:eastAsia="ru-RU"/>
        </w:rPr>
        <w:t>озимий ячмінь – 850 га.</w:t>
      </w:r>
    </w:p>
    <w:p w:rsidR="00701CCF" w:rsidRPr="00701CCF" w:rsidRDefault="00701CCF" w:rsidP="00701CCF">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701CCF">
        <w:rPr>
          <w:rFonts w:ascii="Times New Roman" w:eastAsia="Times New Roman" w:hAnsi="Times New Roman" w:cs="Times New Roman"/>
          <w:color w:val="000000"/>
          <w:sz w:val="28"/>
          <w:szCs w:val="28"/>
          <w:shd w:val="clear" w:color="auto" w:fill="FFFFFF"/>
          <w:lang w:eastAsia="ru-RU"/>
        </w:rPr>
        <w:t>Також під урожай 2025 року посіяно 2884 га озимого ріпаку.</w:t>
      </w:r>
    </w:p>
    <w:p w:rsidR="00701CCF" w:rsidRPr="00701CCF" w:rsidRDefault="00701CCF" w:rsidP="00701CCF">
      <w:pPr>
        <w:widowControl w:val="0"/>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1CCF">
        <w:rPr>
          <w:rFonts w:ascii="Times New Roman" w:eastAsia="Times New Roman" w:hAnsi="Times New Roman" w:cs="Times New Roman"/>
          <w:sz w:val="28"/>
          <w:szCs w:val="28"/>
          <w:lang w:eastAsia="ru-RU"/>
        </w:rPr>
        <w:t xml:space="preserve">Тваринництво – це важлива галузь у загальній структурі сільськогосподарського виробництва громади. </w:t>
      </w:r>
      <w:r w:rsidRPr="00701CCF">
        <w:rPr>
          <w:rFonts w:ascii="Times New Roman" w:eastAsia="Times New Roman" w:hAnsi="Times New Roman" w:cs="Times New Roman"/>
          <w:color w:val="202122"/>
          <w:sz w:val="28"/>
          <w:szCs w:val="28"/>
          <w:shd w:val="clear" w:color="auto" w:fill="FFFFFF"/>
          <w:lang w:eastAsia="ru-RU"/>
        </w:rPr>
        <w:t>Основні його галузі -</w:t>
      </w:r>
      <w:r w:rsidR="00966512">
        <w:rPr>
          <w:rFonts w:ascii="Times New Roman" w:eastAsia="Times New Roman" w:hAnsi="Times New Roman" w:cs="Times New Roman"/>
          <w:color w:val="202122"/>
          <w:sz w:val="28"/>
          <w:szCs w:val="28"/>
          <w:shd w:val="clear" w:color="auto" w:fill="FFFFFF"/>
          <w:lang w:val="uk-UA" w:eastAsia="ru-RU"/>
        </w:rPr>
        <w:t xml:space="preserve"> </w:t>
      </w:r>
      <w:r w:rsidRPr="00701CCF">
        <w:rPr>
          <w:rFonts w:ascii="Times New Roman" w:eastAsia="Times New Roman" w:hAnsi="Times New Roman" w:cs="Times New Roman"/>
          <w:color w:val="202122"/>
          <w:sz w:val="28"/>
          <w:szCs w:val="28"/>
          <w:shd w:val="clear" w:color="auto" w:fill="FFFFFF"/>
          <w:lang w:eastAsia="ru-RU"/>
        </w:rPr>
        <w:t>скотарство, вівчарство, бджільництво.</w:t>
      </w:r>
      <w:r w:rsidRPr="00701CCF">
        <w:rPr>
          <w:rFonts w:ascii="Times New Roman" w:eastAsia="Times New Roman" w:hAnsi="Times New Roman" w:cs="Times New Roman"/>
          <w:sz w:val="28"/>
          <w:szCs w:val="28"/>
          <w:shd w:val="clear" w:color="auto" w:fill="FFFFFF"/>
          <w:lang w:eastAsia="ru-RU"/>
        </w:rPr>
        <w:t xml:space="preserve"> Станом на 01 жовтня 202</w:t>
      </w:r>
      <w:r w:rsidRPr="00701CCF">
        <w:rPr>
          <w:rFonts w:ascii="Times New Roman" w:eastAsia="Times New Roman" w:hAnsi="Times New Roman" w:cs="Times New Roman"/>
          <w:sz w:val="28"/>
          <w:szCs w:val="28"/>
          <w:shd w:val="clear" w:color="auto" w:fill="FFFFFF"/>
          <w:lang w:val="uk-UA" w:eastAsia="ru-RU"/>
        </w:rPr>
        <w:t xml:space="preserve">4 </w:t>
      </w:r>
      <w:r w:rsidRPr="00701CCF">
        <w:rPr>
          <w:rFonts w:ascii="Times New Roman" w:eastAsia="Times New Roman" w:hAnsi="Times New Roman" w:cs="Times New Roman"/>
          <w:sz w:val="28"/>
          <w:szCs w:val="28"/>
          <w:shd w:val="clear" w:color="auto" w:fill="FFFFFF"/>
          <w:lang w:eastAsia="ru-RU"/>
        </w:rPr>
        <w:t>року чисельність поголів'я тварин у сільськогосподарських підприємствах становить: ВРХ- 713 гол., з них корови м'ясного напрямку продуктивності - 231,  вівці та кози - 10008 гол., у тому числі вівцематки - 506 гол., свині-4329 гол., коні</w:t>
      </w:r>
      <w:r w:rsidR="00966512">
        <w:rPr>
          <w:rFonts w:ascii="Times New Roman" w:eastAsia="Times New Roman" w:hAnsi="Times New Roman" w:cs="Times New Roman"/>
          <w:sz w:val="28"/>
          <w:szCs w:val="28"/>
          <w:shd w:val="clear" w:color="auto" w:fill="FFFFFF"/>
          <w:lang w:val="uk-UA" w:eastAsia="ru-RU"/>
        </w:rPr>
        <w:t xml:space="preserve"> </w:t>
      </w:r>
      <w:r w:rsidRPr="00701CCF">
        <w:rPr>
          <w:rFonts w:ascii="Times New Roman" w:eastAsia="Times New Roman" w:hAnsi="Times New Roman" w:cs="Times New Roman"/>
          <w:sz w:val="28"/>
          <w:szCs w:val="28"/>
          <w:shd w:val="clear" w:color="auto" w:fill="FFFFFF"/>
          <w:lang w:eastAsia="ru-RU"/>
        </w:rPr>
        <w:t>-</w:t>
      </w:r>
      <w:r w:rsidR="00966512">
        <w:rPr>
          <w:rFonts w:ascii="Times New Roman" w:eastAsia="Times New Roman" w:hAnsi="Times New Roman" w:cs="Times New Roman"/>
          <w:sz w:val="28"/>
          <w:szCs w:val="28"/>
          <w:shd w:val="clear" w:color="auto" w:fill="FFFFFF"/>
          <w:lang w:val="uk-UA" w:eastAsia="ru-RU"/>
        </w:rPr>
        <w:t xml:space="preserve"> </w:t>
      </w:r>
      <w:r w:rsidRPr="00701CCF">
        <w:rPr>
          <w:rFonts w:ascii="Times New Roman" w:eastAsia="Times New Roman" w:hAnsi="Times New Roman" w:cs="Times New Roman"/>
          <w:sz w:val="28"/>
          <w:szCs w:val="28"/>
          <w:shd w:val="clear" w:color="auto" w:fill="FFFFFF"/>
          <w:lang w:eastAsia="ru-RU"/>
        </w:rPr>
        <w:t xml:space="preserve">9 голів. </w:t>
      </w:r>
    </w:p>
    <w:p w:rsidR="00701CCF" w:rsidRPr="00701CCF" w:rsidRDefault="00701CCF" w:rsidP="00701CCF">
      <w:pPr>
        <w:tabs>
          <w:tab w:val="left" w:pos="0"/>
        </w:tabs>
        <w:spacing w:after="0" w:line="240" w:lineRule="auto"/>
        <w:ind w:firstLine="709"/>
        <w:jc w:val="both"/>
        <w:rPr>
          <w:rFonts w:ascii="Times New Roman" w:eastAsia="Times New Roman" w:hAnsi="Times New Roman" w:cs="Times New Roman"/>
          <w:sz w:val="28"/>
          <w:szCs w:val="28"/>
          <w:shd w:val="clear" w:color="auto" w:fill="FFFFFF"/>
          <w:lang w:val="uk-UA" w:eastAsia="ru-RU"/>
        </w:rPr>
      </w:pPr>
      <w:r w:rsidRPr="00701CCF">
        <w:rPr>
          <w:rFonts w:ascii="Times New Roman" w:eastAsia="Times New Roman" w:hAnsi="Times New Roman" w:cs="Times New Roman"/>
          <w:sz w:val="28"/>
          <w:szCs w:val="28"/>
          <w:shd w:val="clear" w:color="auto" w:fill="FFFFFF"/>
          <w:lang w:val="uk-UA" w:eastAsia="ru-RU"/>
        </w:rPr>
        <w:t>На території громади активно розвивається такий напрямок як бджолярство, зареєстровано 69 бджолярів (5162 бджолосім’ї).</w:t>
      </w:r>
    </w:p>
    <w:p w:rsidR="00701CCF" w:rsidRPr="00701CCF" w:rsidRDefault="00701CCF" w:rsidP="00701CCF">
      <w:pPr>
        <w:tabs>
          <w:tab w:val="left" w:pos="0"/>
        </w:tabs>
        <w:spacing w:after="0" w:line="240" w:lineRule="auto"/>
        <w:ind w:firstLine="709"/>
        <w:jc w:val="both"/>
        <w:rPr>
          <w:rFonts w:ascii="Times New Roman" w:eastAsia="Times New Roman" w:hAnsi="Times New Roman" w:cs="Times New Roman"/>
          <w:sz w:val="28"/>
          <w:szCs w:val="28"/>
          <w:shd w:val="clear" w:color="auto" w:fill="FFFFFF"/>
          <w:lang w:val="uk-UA" w:eastAsia="ru-RU"/>
        </w:rPr>
      </w:pPr>
    </w:p>
    <w:p w:rsidR="00701CCF" w:rsidRPr="00701CCF" w:rsidRDefault="00701CCF" w:rsidP="00966512">
      <w:pPr>
        <w:widowControl w:val="0"/>
        <w:numPr>
          <w:ilvl w:val="0"/>
          <w:numId w:val="12"/>
        </w:numPr>
        <w:tabs>
          <w:tab w:val="left" w:pos="0"/>
        </w:tabs>
        <w:autoSpaceDE w:val="0"/>
        <w:autoSpaceDN w:val="0"/>
        <w:adjustRightInd w:val="0"/>
        <w:spacing w:after="0" w:line="240" w:lineRule="auto"/>
        <w:ind w:left="0" w:firstLine="0"/>
        <w:jc w:val="center"/>
        <w:rPr>
          <w:rFonts w:ascii="Times New Roman" w:eastAsia="Times New Roman" w:hAnsi="Times New Roman" w:cs="Times New Roman"/>
          <w:b/>
          <w:sz w:val="28"/>
          <w:szCs w:val="28"/>
          <w:lang w:val="uk-UA"/>
        </w:rPr>
      </w:pPr>
      <w:r w:rsidRPr="00701CCF">
        <w:rPr>
          <w:rFonts w:ascii="Times New Roman" w:eastAsia="Times New Roman" w:hAnsi="Times New Roman" w:cs="Times New Roman"/>
          <w:b/>
          <w:sz w:val="28"/>
          <w:szCs w:val="28"/>
          <w:lang w:val="uk-UA"/>
        </w:rPr>
        <w:t>ЦІЛІ ТА ПРІОРИТЕТИ ЕКОНОМІЧНОГО І СОЦІАЛЬНОГО РОЗВИТКУ АНАНЬЇВСЬКОЇ МІСЬКОЇ ТЕРИТОРІАЛЬНОЇ ГРОМАДИ НА 2025 РІК</w:t>
      </w:r>
    </w:p>
    <w:p w:rsidR="00701CCF" w:rsidRPr="001D1C70" w:rsidRDefault="00701CCF" w:rsidP="00701CCF">
      <w:pPr>
        <w:widowControl w:val="0"/>
        <w:tabs>
          <w:tab w:val="left" w:pos="0"/>
        </w:tabs>
        <w:autoSpaceDE w:val="0"/>
        <w:autoSpaceDN w:val="0"/>
        <w:adjustRightInd w:val="0"/>
        <w:spacing w:after="0" w:line="240" w:lineRule="auto"/>
        <w:ind w:left="709"/>
        <w:rPr>
          <w:rFonts w:ascii="Times New Roman" w:eastAsia="Times New Roman" w:hAnsi="Times New Roman" w:cs="Times New Roman"/>
          <w:b/>
          <w:sz w:val="20"/>
          <w:szCs w:val="20"/>
          <w:lang w:val="uk-UA"/>
        </w:rPr>
      </w:pPr>
    </w:p>
    <w:p w:rsidR="00701CCF" w:rsidRPr="00701CCF" w:rsidRDefault="00701CCF" w:rsidP="00701CCF">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val="uk-UA" w:eastAsia="ru-RU"/>
        </w:rPr>
      </w:pPr>
      <w:r w:rsidRPr="00701CCF">
        <w:rPr>
          <w:rFonts w:ascii="Times New Roman" w:eastAsia="Calibri" w:hAnsi="Times New Roman" w:cs="Times New Roman"/>
          <w:sz w:val="28"/>
          <w:szCs w:val="28"/>
          <w:lang w:val="uk-UA" w:eastAsia="ru-RU"/>
        </w:rPr>
        <w:t>В основу соціально-економічного розвитку Ананьївської міської територіальної громади на 2025 рік закладені основні приорітети для розвитку громади.</w:t>
      </w:r>
    </w:p>
    <w:p w:rsidR="00701CCF" w:rsidRPr="00701CCF" w:rsidRDefault="00701CCF" w:rsidP="00701CCF">
      <w:pPr>
        <w:widowControl w:val="0"/>
        <w:autoSpaceDE w:val="0"/>
        <w:autoSpaceDN w:val="0"/>
        <w:adjustRightInd w:val="0"/>
        <w:spacing w:after="0" w:line="240" w:lineRule="auto"/>
        <w:ind w:firstLine="709"/>
        <w:jc w:val="both"/>
        <w:rPr>
          <w:rFonts w:ascii="Times New Roman" w:eastAsia="Times New Roman" w:hAnsi="Times New Roman" w:cs="Times New Roman"/>
          <w:b/>
          <w:sz w:val="28"/>
          <w:szCs w:val="20"/>
          <w:lang w:eastAsia="ru-RU"/>
        </w:rPr>
      </w:pPr>
      <w:r w:rsidRPr="00701CCF">
        <w:rPr>
          <w:rFonts w:ascii="Times New Roman" w:eastAsia="Times New Roman" w:hAnsi="Times New Roman" w:cs="Times New Roman"/>
          <w:b/>
          <w:sz w:val="28"/>
          <w:szCs w:val="20"/>
          <w:lang w:eastAsia="ru-RU"/>
        </w:rPr>
        <w:t>Актуальні завданн</w:t>
      </w:r>
      <w:r w:rsidRPr="00701CCF">
        <w:rPr>
          <w:rFonts w:ascii="Times New Roman" w:eastAsia="Times New Roman" w:hAnsi="Times New Roman" w:cs="Times New Roman"/>
          <w:b/>
          <w:sz w:val="28"/>
          <w:szCs w:val="20"/>
          <w:lang w:val="uk-UA" w:eastAsia="ru-RU"/>
        </w:rPr>
        <w:t>я</w:t>
      </w:r>
      <w:r w:rsidRPr="00701CCF">
        <w:rPr>
          <w:rFonts w:ascii="Times New Roman" w:eastAsia="Times New Roman" w:hAnsi="Times New Roman" w:cs="Times New Roman"/>
          <w:b/>
          <w:sz w:val="28"/>
          <w:szCs w:val="20"/>
          <w:lang w:eastAsia="ru-RU"/>
        </w:rPr>
        <w:t xml:space="preserve"> у 202</w:t>
      </w:r>
      <w:r w:rsidRPr="00701CCF">
        <w:rPr>
          <w:rFonts w:ascii="Times New Roman" w:eastAsia="Times New Roman" w:hAnsi="Times New Roman" w:cs="Times New Roman"/>
          <w:b/>
          <w:sz w:val="28"/>
          <w:szCs w:val="20"/>
          <w:lang w:val="uk-UA" w:eastAsia="ru-RU"/>
        </w:rPr>
        <w:t>5</w:t>
      </w:r>
      <w:r w:rsidRPr="00701CCF">
        <w:rPr>
          <w:rFonts w:ascii="Times New Roman" w:eastAsia="Times New Roman" w:hAnsi="Times New Roman" w:cs="Times New Roman"/>
          <w:b/>
          <w:sz w:val="28"/>
          <w:szCs w:val="20"/>
          <w:lang w:eastAsia="ru-RU"/>
        </w:rPr>
        <w:t xml:space="preserve"> році</w:t>
      </w:r>
    </w:p>
    <w:p w:rsidR="00701CCF" w:rsidRPr="00701CCF" w:rsidRDefault="00701CCF" w:rsidP="00701CCF">
      <w:pPr>
        <w:widowControl w:val="0"/>
        <w:autoSpaceDE w:val="0"/>
        <w:autoSpaceDN w:val="0"/>
        <w:spacing w:after="0" w:line="240" w:lineRule="auto"/>
        <w:ind w:firstLine="709"/>
        <w:jc w:val="both"/>
        <w:outlineLvl w:val="3"/>
        <w:rPr>
          <w:rFonts w:ascii="Times New Roman" w:eastAsia="Times New Roman" w:hAnsi="Times New Roman" w:cs="Times New Roman"/>
          <w:b/>
          <w:bCs/>
          <w:sz w:val="28"/>
          <w:szCs w:val="28"/>
          <w:lang w:val="uk-UA" w:eastAsia="uk-UA" w:bidi="uk-UA"/>
        </w:rPr>
      </w:pPr>
      <w:r w:rsidRPr="00701CCF">
        <w:rPr>
          <w:rFonts w:ascii="Times New Roman" w:eastAsia="Times New Roman" w:hAnsi="Times New Roman" w:cs="Times New Roman"/>
          <w:bCs/>
          <w:spacing w:val="-70"/>
          <w:w w:val="99"/>
          <w:sz w:val="28"/>
          <w:szCs w:val="28"/>
          <w:lang w:val="uk-UA" w:eastAsia="uk-UA" w:bidi="uk-UA"/>
        </w:rPr>
        <w:t xml:space="preserve"> </w:t>
      </w:r>
      <w:r w:rsidRPr="00701CCF">
        <w:rPr>
          <w:rFonts w:ascii="Times New Roman" w:eastAsia="Times New Roman" w:hAnsi="Times New Roman" w:cs="Times New Roman"/>
          <w:b/>
          <w:bCs/>
          <w:sz w:val="28"/>
          <w:szCs w:val="28"/>
          <w:lang w:val="uk-UA" w:eastAsia="uk-UA" w:bidi="uk-UA"/>
        </w:rPr>
        <w:t>Розумне і відкрите управління:</w:t>
      </w:r>
    </w:p>
    <w:p w:rsidR="00701CCF" w:rsidRPr="00701CCF" w:rsidRDefault="00701CCF" w:rsidP="00701CCF">
      <w:pPr>
        <w:widowControl w:val="0"/>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0"/>
          <w:lang w:eastAsia="ru-RU"/>
        </w:rPr>
      </w:pPr>
      <w:r w:rsidRPr="00701CCF">
        <w:rPr>
          <w:rFonts w:ascii="Times New Roman" w:eastAsia="Times New Roman" w:hAnsi="Times New Roman" w:cs="Times New Roman"/>
          <w:sz w:val="28"/>
          <w:szCs w:val="20"/>
          <w:lang w:eastAsia="ru-RU"/>
        </w:rPr>
        <w:t>- запровадження електронних послуг та інноваційних моделей комунікацій з громадськістю</w:t>
      </w:r>
      <w:r w:rsidRPr="00701CCF">
        <w:rPr>
          <w:rFonts w:ascii="Times New Roman" w:eastAsia="Times New Roman" w:hAnsi="Times New Roman" w:cs="Times New Roman"/>
          <w:sz w:val="28"/>
          <w:szCs w:val="20"/>
          <w:lang w:val="uk-UA" w:eastAsia="ru-RU"/>
        </w:rPr>
        <w:t>;</w:t>
      </w:r>
    </w:p>
    <w:p w:rsidR="00701CCF" w:rsidRDefault="00701CCF" w:rsidP="00701CCF">
      <w:pPr>
        <w:widowControl w:val="0"/>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val="uk-UA" w:eastAsia="ru-RU"/>
        </w:rPr>
      </w:pPr>
      <w:r w:rsidRPr="00701CCF">
        <w:rPr>
          <w:rFonts w:ascii="Times New Roman" w:eastAsia="Times New Roman" w:hAnsi="Times New Roman" w:cs="Times New Roman"/>
          <w:sz w:val="28"/>
          <w:szCs w:val="28"/>
          <w:lang w:eastAsia="ru-RU"/>
        </w:rPr>
        <w:t>- постійне</w:t>
      </w:r>
      <w:r w:rsidRPr="00701CCF">
        <w:rPr>
          <w:rFonts w:ascii="Times New Roman" w:eastAsia="Times New Roman" w:hAnsi="Times New Roman" w:cs="Times New Roman"/>
          <w:sz w:val="28"/>
          <w:szCs w:val="28"/>
          <w:lang w:val="uk-UA" w:eastAsia="ru-RU"/>
        </w:rPr>
        <w:t xml:space="preserve"> </w:t>
      </w:r>
      <w:r w:rsidRPr="00701CCF">
        <w:rPr>
          <w:rFonts w:ascii="Times New Roman" w:eastAsia="Times New Roman" w:hAnsi="Times New Roman" w:cs="Times New Roman"/>
          <w:sz w:val="28"/>
          <w:szCs w:val="28"/>
          <w:lang w:eastAsia="ru-RU"/>
        </w:rPr>
        <w:t>вдосконалення ефективного управління із залученням творчості та енергії громадян</w:t>
      </w:r>
      <w:r w:rsidRPr="00701CCF">
        <w:rPr>
          <w:rFonts w:ascii="Times New Roman" w:eastAsia="Times New Roman" w:hAnsi="Times New Roman" w:cs="Times New Roman"/>
          <w:sz w:val="28"/>
          <w:szCs w:val="28"/>
          <w:lang w:val="uk-UA" w:eastAsia="ru-RU"/>
        </w:rPr>
        <w:t>.</w:t>
      </w:r>
    </w:p>
    <w:p w:rsidR="00966512" w:rsidRPr="001D1C70" w:rsidRDefault="00966512" w:rsidP="00701CCF">
      <w:pPr>
        <w:widowControl w:val="0"/>
        <w:tabs>
          <w:tab w:val="left" w:pos="0"/>
        </w:tabs>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p>
    <w:p w:rsidR="00701CCF" w:rsidRPr="00701CCF" w:rsidRDefault="00701CCF" w:rsidP="00701CCF">
      <w:pPr>
        <w:widowControl w:val="0"/>
        <w:tabs>
          <w:tab w:val="left" w:pos="936"/>
        </w:tabs>
        <w:autoSpaceDE w:val="0"/>
        <w:autoSpaceDN w:val="0"/>
        <w:spacing w:after="0" w:line="240" w:lineRule="auto"/>
        <w:ind w:firstLine="709"/>
        <w:jc w:val="both"/>
        <w:rPr>
          <w:rFonts w:ascii="Times New Roman" w:eastAsia="Times New Roman" w:hAnsi="Times New Roman" w:cs="Times New Roman"/>
          <w:b/>
          <w:sz w:val="28"/>
          <w:szCs w:val="28"/>
          <w:lang w:val="uk-UA" w:eastAsia="ru-RU"/>
        </w:rPr>
      </w:pPr>
      <w:r w:rsidRPr="00701CCF">
        <w:rPr>
          <w:rFonts w:ascii="Times New Roman" w:eastAsia="Times New Roman" w:hAnsi="Times New Roman" w:cs="Times New Roman"/>
          <w:b/>
          <w:sz w:val="28"/>
          <w:szCs w:val="28"/>
          <w:lang w:val="uk-UA" w:eastAsia="ru-RU"/>
        </w:rPr>
        <w:t>Розроблення містобудівної документації</w:t>
      </w:r>
    </w:p>
    <w:p w:rsidR="00701CCF" w:rsidRPr="00701CCF" w:rsidRDefault="00701CCF" w:rsidP="00966512">
      <w:pPr>
        <w:widowControl w:val="0"/>
        <w:numPr>
          <w:ilvl w:val="0"/>
          <w:numId w:val="7"/>
        </w:numPr>
        <w:tabs>
          <w:tab w:val="left" w:pos="0"/>
          <w:tab w:val="left" w:pos="851"/>
        </w:tab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val="uk-UA" w:eastAsia="ru-RU"/>
        </w:rPr>
      </w:pPr>
      <w:r w:rsidRPr="00701CCF">
        <w:rPr>
          <w:rFonts w:ascii="Times New Roman" w:eastAsia="Times New Roman" w:hAnsi="Times New Roman" w:cs="Times New Roman"/>
          <w:sz w:val="28"/>
          <w:szCs w:val="28"/>
          <w:lang w:val="uk-UA" w:eastAsia="ru-RU"/>
        </w:rPr>
        <w:t>розробка комплексного плану просторового розвитку території громади</w:t>
      </w:r>
      <w:r w:rsidRPr="00701CCF">
        <w:rPr>
          <w:rFonts w:ascii="Times New Roman" w:eastAsia="Times New Roman" w:hAnsi="Times New Roman" w:cs="Times New Roman"/>
          <w:b/>
          <w:sz w:val="28"/>
          <w:szCs w:val="28"/>
          <w:lang w:val="uk-UA" w:eastAsia="ru-RU"/>
        </w:rPr>
        <w:t xml:space="preserve"> ‒ </w:t>
      </w:r>
      <w:r w:rsidRPr="00701CCF">
        <w:rPr>
          <w:rFonts w:ascii="Times New Roman" w:eastAsia="Times New Roman" w:hAnsi="Times New Roman" w:cs="Times New Roman"/>
          <w:sz w:val="28"/>
          <w:szCs w:val="28"/>
          <w:lang w:val="uk-UA" w:eastAsia="ru-RU"/>
        </w:rPr>
        <w:t>одночасно містобудівна документація на місцевому рівні та документація із землеустрою для подальшої ефективної реалізації містобудівної політики в громаді, шляхом утворення та забезпечення функціонування системи містобудівного кадастру.</w:t>
      </w:r>
    </w:p>
    <w:p w:rsidR="00701CCF" w:rsidRPr="00701CCF" w:rsidRDefault="00701CCF" w:rsidP="00701CCF">
      <w:pPr>
        <w:widowControl w:val="0"/>
        <w:tabs>
          <w:tab w:val="left" w:pos="284"/>
        </w:tabs>
        <w:autoSpaceDE w:val="0"/>
        <w:autoSpaceDN w:val="0"/>
        <w:spacing w:after="0" w:line="240" w:lineRule="auto"/>
        <w:ind w:firstLine="709"/>
        <w:jc w:val="both"/>
        <w:rPr>
          <w:rFonts w:ascii="Times New Roman" w:eastAsia="Times New Roman" w:hAnsi="Times New Roman" w:cs="Times New Roman"/>
          <w:sz w:val="28"/>
          <w:szCs w:val="28"/>
          <w:lang w:val="uk-UA" w:eastAsia="uk-UA" w:bidi="uk-UA"/>
        </w:rPr>
      </w:pPr>
      <w:r w:rsidRPr="00701CCF">
        <w:rPr>
          <w:rFonts w:ascii="Times New Roman" w:eastAsia="Times New Roman" w:hAnsi="Times New Roman" w:cs="Times New Roman"/>
          <w:b/>
          <w:sz w:val="28"/>
          <w:szCs w:val="28"/>
          <w:lang w:val="uk-UA" w:eastAsia="uk-UA" w:bidi="uk-UA"/>
        </w:rPr>
        <w:t>Аудит ресурсів громади</w:t>
      </w:r>
      <w:r w:rsidRPr="00701CCF">
        <w:rPr>
          <w:rFonts w:ascii="Times New Roman" w:eastAsia="Times New Roman" w:hAnsi="Times New Roman" w:cs="Times New Roman"/>
          <w:sz w:val="28"/>
          <w:szCs w:val="28"/>
          <w:lang w:val="uk-UA" w:eastAsia="uk-UA" w:bidi="uk-UA"/>
        </w:rPr>
        <w:t xml:space="preserve"> </w:t>
      </w:r>
    </w:p>
    <w:p w:rsidR="00701CCF" w:rsidRPr="00701CCF" w:rsidRDefault="00701CCF" w:rsidP="00966512">
      <w:pPr>
        <w:widowControl w:val="0"/>
        <w:numPr>
          <w:ilvl w:val="0"/>
          <w:numId w:val="7"/>
        </w:numPr>
        <w:tabs>
          <w:tab w:val="left" w:pos="284"/>
          <w:tab w:val="left" w:pos="851"/>
        </w:tab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eastAsia="uk-UA" w:bidi="uk-UA"/>
        </w:rPr>
      </w:pPr>
      <w:r w:rsidRPr="00701CCF">
        <w:rPr>
          <w:rFonts w:ascii="Times New Roman" w:eastAsia="Times New Roman" w:hAnsi="Times New Roman" w:cs="Times New Roman"/>
          <w:color w:val="000000"/>
          <w:sz w:val="28"/>
          <w:szCs w:val="28"/>
          <w:shd w:val="clear" w:color="auto" w:fill="FFFFFF"/>
          <w:lang w:eastAsia="uk-UA" w:bidi="uk-UA"/>
        </w:rPr>
        <w:t>забезпечити контроль та управління землями громади, що збільшить надходження до місцевого бюджету та покращить добробут громади.</w:t>
      </w:r>
    </w:p>
    <w:p w:rsidR="00701CCF" w:rsidRPr="00701CCF" w:rsidRDefault="00701CCF" w:rsidP="00701CCF">
      <w:pPr>
        <w:widowControl w:val="0"/>
        <w:autoSpaceDE w:val="0"/>
        <w:autoSpaceDN w:val="0"/>
        <w:spacing w:after="0" w:line="240" w:lineRule="auto"/>
        <w:ind w:firstLine="709"/>
        <w:jc w:val="both"/>
        <w:outlineLvl w:val="3"/>
        <w:rPr>
          <w:rFonts w:ascii="Times New Roman" w:eastAsia="Times New Roman" w:hAnsi="Times New Roman" w:cs="Times New Roman"/>
          <w:bCs/>
          <w:sz w:val="28"/>
          <w:szCs w:val="28"/>
          <w:lang w:val="uk-UA" w:eastAsia="uk-UA" w:bidi="uk-UA"/>
        </w:rPr>
      </w:pPr>
      <w:r w:rsidRPr="00701CCF">
        <w:rPr>
          <w:rFonts w:ascii="Times New Roman" w:eastAsia="Times New Roman" w:hAnsi="Times New Roman" w:cs="Times New Roman"/>
          <w:bCs/>
          <w:spacing w:val="-70"/>
          <w:w w:val="99"/>
          <w:sz w:val="28"/>
          <w:szCs w:val="28"/>
          <w:lang w:val="uk-UA" w:eastAsia="uk-UA" w:bidi="uk-UA"/>
        </w:rPr>
        <w:t xml:space="preserve"> </w:t>
      </w:r>
      <w:r w:rsidRPr="00701CCF">
        <w:rPr>
          <w:rFonts w:ascii="Times New Roman" w:eastAsia="Times New Roman" w:hAnsi="Times New Roman" w:cs="Times New Roman"/>
          <w:b/>
          <w:bCs/>
          <w:sz w:val="28"/>
          <w:szCs w:val="28"/>
          <w:lang w:val="uk-UA" w:eastAsia="uk-UA" w:bidi="uk-UA"/>
        </w:rPr>
        <w:t>Розвиток транспортної інфраструктури</w:t>
      </w:r>
      <w:r w:rsidRPr="00701CCF">
        <w:rPr>
          <w:rFonts w:ascii="Times New Roman" w:eastAsia="Times New Roman" w:hAnsi="Times New Roman" w:cs="Times New Roman"/>
          <w:bCs/>
          <w:sz w:val="28"/>
          <w:szCs w:val="28"/>
          <w:lang w:val="uk-UA" w:eastAsia="uk-UA" w:bidi="uk-UA"/>
        </w:rPr>
        <w:t>:</w:t>
      </w:r>
    </w:p>
    <w:p w:rsidR="00701CCF" w:rsidRPr="00966512" w:rsidRDefault="00701CCF" w:rsidP="00966512">
      <w:pPr>
        <w:widowControl w:val="0"/>
        <w:numPr>
          <w:ilvl w:val="0"/>
          <w:numId w:val="7"/>
        </w:numPr>
        <w:tabs>
          <w:tab w:val="left" w:pos="851"/>
        </w:tabs>
        <w:autoSpaceDE w:val="0"/>
        <w:autoSpaceDN w:val="0"/>
        <w:adjustRightInd w:val="0"/>
        <w:spacing w:after="0" w:line="240" w:lineRule="auto"/>
        <w:ind w:left="0" w:firstLine="709"/>
        <w:contextualSpacing/>
        <w:jc w:val="both"/>
        <w:outlineLvl w:val="3"/>
        <w:rPr>
          <w:rFonts w:ascii="Times New Roman" w:eastAsia="Times New Roman" w:hAnsi="Times New Roman" w:cs="Times New Roman"/>
          <w:bCs/>
          <w:sz w:val="28"/>
          <w:szCs w:val="28"/>
          <w:lang w:val="uk-UA" w:eastAsia="uk-UA" w:bidi="uk-UA"/>
        </w:rPr>
      </w:pPr>
      <w:r w:rsidRPr="00966512">
        <w:rPr>
          <w:rFonts w:ascii="Times New Roman" w:eastAsia="Times New Roman" w:hAnsi="Times New Roman" w:cs="Times New Roman"/>
          <w:sz w:val="28"/>
          <w:szCs w:val="28"/>
          <w:lang w:val="uk-UA" w:eastAsia="uk-UA" w:bidi="uk-UA"/>
        </w:rPr>
        <w:t xml:space="preserve">поточні та капітальні ремонти автомобільних шляхів, </w:t>
      </w:r>
      <w:r w:rsidRPr="00966512">
        <w:rPr>
          <w:rFonts w:ascii="Times New Roman" w:eastAsia="Times New Roman" w:hAnsi="Times New Roman" w:cs="Times New Roman"/>
          <w:sz w:val="28"/>
          <w:szCs w:val="20"/>
          <w:lang w:val="uk-UA" w:eastAsia="ru-RU"/>
        </w:rPr>
        <w:t>сприяння проведенню капітального ремонту автомобільних</w:t>
      </w:r>
      <w:r w:rsidRPr="00966512">
        <w:rPr>
          <w:rFonts w:ascii="Times New Roman" w:eastAsia="Times New Roman" w:hAnsi="Times New Roman" w:cs="Times New Roman"/>
          <w:spacing w:val="5"/>
          <w:sz w:val="28"/>
          <w:szCs w:val="20"/>
          <w:lang w:val="uk-UA" w:eastAsia="ru-RU"/>
        </w:rPr>
        <w:t xml:space="preserve"> </w:t>
      </w:r>
      <w:r w:rsidRPr="00966512">
        <w:rPr>
          <w:rFonts w:ascii="Times New Roman" w:eastAsia="Times New Roman" w:hAnsi="Times New Roman" w:cs="Times New Roman"/>
          <w:sz w:val="28"/>
          <w:szCs w:val="20"/>
          <w:lang w:val="uk-UA" w:eastAsia="ru-RU"/>
        </w:rPr>
        <w:t>доріг:</w:t>
      </w:r>
      <w:r w:rsidR="00966512" w:rsidRPr="00966512">
        <w:rPr>
          <w:rFonts w:ascii="Times New Roman" w:eastAsia="Times New Roman" w:hAnsi="Times New Roman" w:cs="Times New Roman"/>
          <w:sz w:val="28"/>
          <w:szCs w:val="20"/>
          <w:lang w:val="uk-UA" w:eastAsia="ru-RU"/>
        </w:rPr>
        <w:t xml:space="preserve"> </w:t>
      </w:r>
      <w:r w:rsidRPr="00966512">
        <w:rPr>
          <w:rFonts w:ascii="Times New Roman" w:eastAsia="Times New Roman" w:hAnsi="Times New Roman" w:cs="Times New Roman"/>
          <w:bCs/>
          <w:sz w:val="28"/>
          <w:szCs w:val="28"/>
          <w:lang w:val="uk-UA" w:eastAsia="uk-UA" w:bidi="uk-UA"/>
        </w:rPr>
        <w:t>Р-71 Одеса - Іванівка-Ананьїв-Піщана - Хащувате-Колодисте-Риж</w:t>
      </w:r>
      <w:r w:rsidR="00966512">
        <w:rPr>
          <w:rFonts w:ascii="Times New Roman" w:eastAsia="Times New Roman" w:hAnsi="Times New Roman" w:cs="Times New Roman"/>
          <w:bCs/>
          <w:sz w:val="28"/>
          <w:szCs w:val="28"/>
          <w:lang w:val="uk-UA" w:eastAsia="uk-UA" w:bidi="uk-UA"/>
        </w:rPr>
        <w:t>авка /М- 05/;</w:t>
      </w:r>
    </w:p>
    <w:p w:rsidR="00701CCF" w:rsidRPr="00701CCF" w:rsidRDefault="00701CCF" w:rsidP="00966512">
      <w:pPr>
        <w:widowControl w:val="0"/>
        <w:tabs>
          <w:tab w:val="left" w:pos="851"/>
          <w:tab w:val="left" w:pos="936"/>
        </w:tabs>
        <w:autoSpaceDE w:val="0"/>
        <w:autoSpaceDN w:val="0"/>
        <w:adjustRightInd w:val="0"/>
        <w:spacing w:after="0" w:line="240" w:lineRule="auto"/>
        <w:ind w:firstLine="709"/>
        <w:jc w:val="both"/>
        <w:outlineLvl w:val="3"/>
        <w:rPr>
          <w:rFonts w:ascii="Times New Roman" w:eastAsia="Times New Roman" w:hAnsi="Times New Roman" w:cs="Times New Roman"/>
          <w:bCs/>
          <w:sz w:val="28"/>
          <w:szCs w:val="28"/>
          <w:lang w:val="uk-UA" w:eastAsia="uk-UA" w:bidi="uk-UA"/>
        </w:rPr>
      </w:pPr>
      <w:r w:rsidRPr="00701CCF">
        <w:rPr>
          <w:rFonts w:ascii="Times New Roman" w:eastAsia="Times New Roman" w:hAnsi="Times New Roman" w:cs="Times New Roman"/>
          <w:bCs/>
          <w:sz w:val="28"/>
          <w:szCs w:val="28"/>
          <w:lang w:val="uk-UA" w:eastAsia="uk-UA" w:bidi="uk-UA"/>
        </w:rPr>
        <w:t>- забезпечення населення якісними пасажирськими перевезеннями.</w:t>
      </w:r>
    </w:p>
    <w:p w:rsidR="00701CCF" w:rsidRPr="00701CCF" w:rsidRDefault="00701CCF" w:rsidP="00701CCF">
      <w:pPr>
        <w:widowControl w:val="0"/>
        <w:autoSpaceDE w:val="0"/>
        <w:autoSpaceDN w:val="0"/>
        <w:spacing w:after="0" w:line="240" w:lineRule="auto"/>
        <w:ind w:firstLine="709"/>
        <w:jc w:val="both"/>
        <w:outlineLvl w:val="3"/>
        <w:rPr>
          <w:rFonts w:ascii="Times New Roman" w:eastAsia="Times New Roman" w:hAnsi="Times New Roman" w:cs="Times New Roman"/>
          <w:b/>
          <w:bCs/>
          <w:sz w:val="28"/>
          <w:szCs w:val="28"/>
          <w:lang w:val="uk-UA" w:eastAsia="uk-UA" w:bidi="uk-UA"/>
        </w:rPr>
      </w:pPr>
      <w:r w:rsidRPr="00701CCF">
        <w:rPr>
          <w:rFonts w:ascii="Times New Roman" w:eastAsia="Times New Roman" w:hAnsi="Times New Roman" w:cs="Times New Roman"/>
          <w:b/>
          <w:bCs/>
          <w:sz w:val="28"/>
          <w:szCs w:val="28"/>
          <w:lang w:val="uk-UA" w:eastAsia="uk-UA" w:bidi="uk-UA"/>
        </w:rPr>
        <w:t>Розвиток туризму:</w:t>
      </w:r>
    </w:p>
    <w:p w:rsidR="00701CCF" w:rsidRPr="00701CCF" w:rsidRDefault="00701CCF" w:rsidP="00701CCF">
      <w:pPr>
        <w:widowControl w:val="0"/>
        <w:tabs>
          <w:tab w:val="left" w:pos="936"/>
        </w:tabs>
        <w:autoSpaceDE w:val="0"/>
        <w:autoSpaceDN w:val="0"/>
        <w:adjustRightInd w:val="0"/>
        <w:spacing w:after="0" w:line="240" w:lineRule="auto"/>
        <w:ind w:firstLine="709"/>
        <w:jc w:val="both"/>
        <w:rPr>
          <w:rFonts w:ascii="Times New Roman" w:eastAsia="Times New Roman" w:hAnsi="Times New Roman" w:cs="Times New Roman"/>
          <w:sz w:val="28"/>
          <w:szCs w:val="20"/>
          <w:lang w:eastAsia="ru-RU"/>
        </w:rPr>
      </w:pPr>
      <w:r w:rsidRPr="00701CCF">
        <w:rPr>
          <w:rFonts w:ascii="Times New Roman" w:eastAsia="Times New Roman" w:hAnsi="Times New Roman" w:cs="Times New Roman"/>
          <w:sz w:val="28"/>
          <w:szCs w:val="20"/>
          <w:lang w:eastAsia="ru-RU"/>
        </w:rPr>
        <w:t>- збільшення культурних подій в</w:t>
      </w:r>
      <w:r w:rsidRPr="00701CCF">
        <w:rPr>
          <w:rFonts w:ascii="Times New Roman" w:eastAsia="Times New Roman" w:hAnsi="Times New Roman" w:cs="Times New Roman"/>
          <w:spacing w:val="-2"/>
          <w:sz w:val="28"/>
          <w:szCs w:val="20"/>
          <w:lang w:eastAsia="ru-RU"/>
        </w:rPr>
        <w:t xml:space="preserve"> </w:t>
      </w:r>
      <w:r w:rsidRPr="00701CCF">
        <w:rPr>
          <w:rFonts w:ascii="Times New Roman" w:eastAsia="Times New Roman" w:hAnsi="Times New Roman" w:cs="Times New Roman"/>
          <w:sz w:val="28"/>
          <w:szCs w:val="20"/>
          <w:lang w:val="uk-UA" w:eastAsia="ru-RU"/>
        </w:rPr>
        <w:t>громаді</w:t>
      </w:r>
      <w:r w:rsidRPr="00701CCF">
        <w:rPr>
          <w:rFonts w:ascii="Times New Roman" w:eastAsia="Times New Roman" w:hAnsi="Times New Roman" w:cs="Times New Roman"/>
          <w:sz w:val="28"/>
          <w:szCs w:val="20"/>
          <w:lang w:eastAsia="ru-RU"/>
        </w:rPr>
        <w:t>;</w:t>
      </w:r>
    </w:p>
    <w:p w:rsidR="00701CCF" w:rsidRPr="00701CCF" w:rsidRDefault="00701CCF" w:rsidP="00966512">
      <w:pPr>
        <w:widowControl w:val="0"/>
        <w:tabs>
          <w:tab w:val="left" w:pos="936"/>
        </w:tabs>
        <w:autoSpaceDE w:val="0"/>
        <w:autoSpaceDN w:val="0"/>
        <w:adjustRightInd w:val="0"/>
        <w:spacing w:after="0" w:line="240" w:lineRule="auto"/>
        <w:ind w:firstLine="709"/>
        <w:jc w:val="both"/>
        <w:rPr>
          <w:rFonts w:ascii="Times New Roman" w:eastAsia="Times New Roman" w:hAnsi="Times New Roman" w:cs="Times New Roman"/>
          <w:sz w:val="28"/>
          <w:szCs w:val="20"/>
          <w:lang w:eastAsia="ru-RU"/>
        </w:rPr>
      </w:pPr>
      <w:bookmarkStart w:id="2" w:name="_популяризувати_туритстичний_продукт_ра"/>
      <w:bookmarkEnd w:id="2"/>
      <w:r w:rsidRPr="00701CCF">
        <w:rPr>
          <w:rFonts w:ascii="Times New Roman" w:eastAsia="Times New Roman" w:hAnsi="Times New Roman" w:cs="Times New Roman"/>
          <w:sz w:val="28"/>
          <w:szCs w:val="20"/>
          <w:lang w:eastAsia="ru-RU"/>
        </w:rPr>
        <w:t xml:space="preserve">- популяризувати туристичний продукт </w:t>
      </w:r>
      <w:r w:rsidRPr="00701CCF">
        <w:rPr>
          <w:rFonts w:ascii="Times New Roman" w:eastAsia="Times New Roman" w:hAnsi="Times New Roman" w:cs="Times New Roman"/>
          <w:sz w:val="28"/>
          <w:szCs w:val="20"/>
          <w:lang w:val="uk-UA" w:eastAsia="ru-RU"/>
        </w:rPr>
        <w:t>громади</w:t>
      </w:r>
      <w:r w:rsidRPr="00701CCF">
        <w:rPr>
          <w:rFonts w:ascii="Times New Roman" w:eastAsia="Times New Roman" w:hAnsi="Times New Roman" w:cs="Times New Roman"/>
          <w:sz w:val="28"/>
          <w:szCs w:val="20"/>
          <w:lang w:eastAsia="ru-RU"/>
        </w:rPr>
        <w:t xml:space="preserve"> через ярмаркову, виставкову та фестивальну</w:t>
      </w:r>
      <w:r w:rsidRPr="00701CCF">
        <w:rPr>
          <w:rFonts w:ascii="Times New Roman" w:eastAsia="Times New Roman" w:hAnsi="Times New Roman" w:cs="Times New Roman"/>
          <w:spacing w:val="-2"/>
          <w:sz w:val="28"/>
          <w:szCs w:val="20"/>
          <w:lang w:eastAsia="ru-RU"/>
        </w:rPr>
        <w:t xml:space="preserve"> </w:t>
      </w:r>
      <w:r w:rsidRPr="00701CCF">
        <w:rPr>
          <w:rFonts w:ascii="Times New Roman" w:eastAsia="Times New Roman" w:hAnsi="Times New Roman" w:cs="Times New Roman"/>
          <w:sz w:val="28"/>
          <w:szCs w:val="20"/>
          <w:lang w:eastAsia="ru-RU"/>
        </w:rPr>
        <w:t>діяльніст</w:t>
      </w:r>
      <w:r w:rsidR="00966512">
        <w:rPr>
          <w:rFonts w:ascii="Times New Roman" w:eastAsia="Times New Roman" w:hAnsi="Times New Roman" w:cs="Times New Roman"/>
          <w:sz w:val="28"/>
          <w:szCs w:val="20"/>
          <w:lang w:val="uk-UA" w:eastAsia="ru-RU"/>
        </w:rPr>
        <w:t>ь</w:t>
      </w:r>
      <w:r w:rsidRPr="00701CCF">
        <w:rPr>
          <w:rFonts w:ascii="Times New Roman" w:eastAsia="Times New Roman" w:hAnsi="Times New Roman" w:cs="Times New Roman"/>
          <w:sz w:val="28"/>
          <w:szCs w:val="20"/>
          <w:lang w:eastAsia="ru-RU"/>
        </w:rPr>
        <w:t>;</w:t>
      </w:r>
    </w:p>
    <w:p w:rsidR="00701CCF" w:rsidRPr="00701CCF" w:rsidRDefault="00701CCF" w:rsidP="00701CCF">
      <w:pPr>
        <w:widowControl w:val="0"/>
        <w:tabs>
          <w:tab w:val="left" w:pos="936"/>
        </w:tabs>
        <w:autoSpaceDE w:val="0"/>
        <w:autoSpaceDN w:val="0"/>
        <w:adjustRightInd w:val="0"/>
        <w:spacing w:after="0" w:line="240" w:lineRule="auto"/>
        <w:ind w:firstLine="709"/>
        <w:jc w:val="both"/>
        <w:rPr>
          <w:rFonts w:ascii="Times New Roman" w:eastAsia="Times New Roman" w:hAnsi="Times New Roman" w:cs="Times New Roman"/>
          <w:sz w:val="28"/>
          <w:szCs w:val="20"/>
          <w:lang w:eastAsia="ru-RU"/>
        </w:rPr>
      </w:pPr>
      <w:r w:rsidRPr="00701CCF">
        <w:rPr>
          <w:rFonts w:ascii="Times New Roman" w:eastAsia="Times New Roman" w:hAnsi="Times New Roman" w:cs="Times New Roman"/>
          <w:sz w:val="28"/>
          <w:szCs w:val="28"/>
          <w:lang w:eastAsia="ru-RU"/>
        </w:rPr>
        <w:t xml:space="preserve">- </w:t>
      </w:r>
      <w:r w:rsidRPr="00701CCF">
        <w:rPr>
          <w:rFonts w:ascii="Times New Roman" w:eastAsia="Times New Roman" w:hAnsi="Times New Roman" w:cs="Times New Roman"/>
          <w:sz w:val="28"/>
          <w:szCs w:val="28"/>
          <w:lang w:val="uk-UA" w:eastAsia="ru-RU"/>
        </w:rPr>
        <w:t>р</w:t>
      </w:r>
      <w:r w:rsidRPr="00701CCF">
        <w:rPr>
          <w:rFonts w:ascii="Times New Roman" w:eastAsia="Times New Roman" w:hAnsi="Times New Roman" w:cs="Times New Roman"/>
          <w:sz w:val="28"/>
          <w:szCs w:val="28"/>
          <w:lang w:eastAsia="ru-RU"/>
        </w:rPr>
        <w:t>озвиток рекреаційного (</w:t>
      </w:r>
      <w:r w:rsidRPr="00701CCF">
        <w:rPr>
          <w:rFonts w:ascii="Times New Roman" w:eastAsia="Times New Roman" w:hAnsi="Times New Roman" w:cs="Times New Roman"/>
          <w:color w:val="222222"/>
          <w:sz w:val="28"/>
          <w:szCs w:val="28"/>
          <w:lang w:eastAsia="ru-RU"/>
        </w:rPr>
        <w:t>лікувальний і відпочинково-оздоровчий</w:t>
      </w:r>
      <w:r w:rsidRPr="00701CCF">
        <w:rPr>
          <w:rFonts w:ascii="Times New Roman" w:eastAsia="Times New Roman" w:hAnsi="Times New Roman" w:cs="Times New Roman"/>
          <w:sz w:val="28"/>
          <w:szCs w:val="28"/>
          <w:lang w:eastAsia="ru-RU"/>
        </w:rPr>
        <w:t>)</w:t>
      </w:r>
      <w:r w:rsidRPr="00701CCF">
        <w:rPr>
          <w:rFonts w:ascii="Times New Roman" w:eastAsia="Times New Roman" w:hAnsi="Times New Roman" w:cs="Times New Roman"/>
          <w:sz w:val="28"/>
          <w:szCs w:val="28"/>
          <w:lang w:val="uk-UA" w:eastAsia="ru-RU"/>
        </w:rPr>
        <w:t xml:space="preserve"> та гастрономічного туризму.</w:t>
      </w:r>
    </w:p>
    <w:p w:rsidR="00701CCF" w:rsidRPr="00701CCF" w:rsidRDefault="00701CCF" w:rsidP="00701CCF">
      <w:pPr>
        <w:widowControl w:val="0"/>
        <w:autoSpaceDE w:val="0"/>
        <w:autoSpaceDN w:val="0"/>
        <w:spacing w:after="0" w:line="240" w:lineRule="auto"/>
        <w:ind w:firstLine="709"/>
        <w:jc w:val="both"/>
        <w:outlineLvl w:val="3"/>
        <w:rPr>
          <w:rFonts w:ascii="Times New Roman" w:eastAsia="Times New Roman" w:hAnsi="Times New Roman" w:cs="Times New Roman"/>
          <w:bCs/>
          <w:sz w:val="28"/>
          <w:szCs w:val="28"/>
          <w:lang w:val="uk-UA" w:eastAsia="uk-UA" w:bidi="uk-UA"/>
        </w:rPr>
      </w:pPr>
      <w:r w:rsidRPr="00701CCF">
        <w:rPr>
          <w:rFonts w:ascii="Times New Roman" w:eastAsia="Times New Roman" w:hAnsi="Times New Roman" w:cs="Times New Roman"/>
          <w:b/>
          <w:bCs/>
          <w:sz w:val="28"/>
          <w:szCs w:val="28"/>
          <w:lang w:val="uk-UA" w:eastAsia="uk-UA" w:bidi="uk-UA"/>
        </w:rPr>
        <w:t>Конкурентоспроможне агровиробництво</w:t>
      </w:r>
      <w:r w:rsidRPr="00701CCF">
        <w:rPr>
          <w:rFonts w:ascii="Times New Roman" w:eastAsia="Times New Roman" w:hAnsi="Times New Roman" w:cs="Times New Roman"/>
          <w:bCs/>
          <w:sz w:val="28"/>
          <w:szCs w:val="28"/>
          <w:lang w:val="uk-UA" w:eastAsia="uk-UA" w:bidi="uk-UA"/>
        </w:rPr>
        <w:t>:</w:t>
      </w:r>
    </w:p>
    <w:p w:rsidR="00701CCF" w:rsidRPr="00701CCF" w:rsidRDefault="00701CCF" w:rsidP="00701CCF">
      <w:pPr>
        <w:widowControl w:val="0"/>
        <w:tabs>
          <w:tab w:val="left" w:pos="936"/>
        </w:tabs>
        <w:autoSpaceDE w:val="0"/>
        <w:autoSpaceDN w:val="0"/>
        <w:adjustRightInd w:val="0"/>
        <w:spacing w:after="0" w:line="240" w:lineRule="auto"/>
        <w:ind w:firstLine="709"/>
        <w:jc w:val="both"/>
        <w:rPr>
          <w:rFonts w:ascii="Times New Roman" w:eastAsia="Times New Roman" w:hAnsi="Times New Roman" w:cs="Times New Roman"/>
          <w:sz w:val="28"/>
          <w:szCs w:val="20"/>
          <w:lang w:eastAsia="ru-RU"/>
        </w:rPr>
      </w:pPr>
      <w:r w:rsidRPr="00701CCF">
        <w:rPr>
          <w:rFonts w:ascii="Times New Roman" w:eastAsia="Times New Roman" w:hAnsi="Times New Roman" w:cs="Times New Roman"/>
          <w:sz w:val="28"/>
          <w:szCs w:val="20"/>
          <w:lang w:eastAsia="ru-RU"/>
        </w:rPr>
        <w:t>- розширення використання інновацій в аграрному</w:t>
      </w:r>
      <w:r w:rsidRPr="00701CCF">
        <w:rPr>
          <w:rFonts w:ascii="Times New Roman" w:eastAsia="Times New Roman" w:hAnsi="Times New Roman" w:cs="Times New Roman"/>
          <w:spacing w:val="5"/>
          <w:sz w:val="28"/>
          <w:szCs w:val="20"/>
          <w:lang w:eastAsia="ru-RU"/>
        </w:rPr>
        <w:t xml:space="preserve"> </w:t>
      </w:r>
      <w:r w:rsidRPr="00701CCF">
        <w:rPr>
          <w:rFonts w:ascii="Times New Roman" w:eastAsia="Times New Roman" w:hAnsi="Times New Roman" w:cs="Times New Roman"/>
          <w:sz w:val="28"/>
          <w:szCs w:val="20"/>
          <w:lang w:eastAsia="ru-RU"/>
        </w:rPr>
        <w:t>секторі;</w:t>
      </w:r>
    </w:p>
    <w:p w:rsidR="00701CCF" w:rsidRPr="00701CCF" w:rsidRDefault="00701CCF" w:rsidP="00701CCF">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0"/>
          <w:lang w:eastAsia="ru-RU"/>
        </w:rPr>
      </w:pPr>
      <w:r w:rsidRPr="00701CCF">
        <w:rPr>
          <w:rFonts w:ascii="Times New Roman" w:eastAsia="Times New Roman" w:hAnsi="Times New Roman" w:cs="Times New Roman"/>
          <w:sz w:val="28"/>
          <w:szCs w:val="20"/>
          <w:lang w:eastAsia="ru-RU"/>
        </w:rPr>
        <w:t>- застосування новітніх технологій вирощування сільськогосподарських культур та впровадження високопродуктивних сортів</w:t>
      </w:r>
      <w:r w:rsidRPr="00701CCF">
        <w:rPr>
          <w:rFonts w:ascii="Times New Roman" w:eastAsia="Times New Roman" w:hAnsi="Times New Roman" w:cs="Times New Roman"/>
          <w:spacing w:val="-2"/>
          <w:sz w:val="28"/>
          <w:szCs w:val="20"/>
          <w:lang w:eastAsia="ru-RU"/>
        </w:rPr>
        <w:t xml:space="preserve"> </w:t>
      </w:r>
      <w:r w:rsidRPr="00701CCF">
        <w:rPr>
          <w:rFonts w:ascii="Times New Roman" w:eastAsia="Times New Roman" w:hAnsi="Times New Roman" w:cs="Times New Roman"/>
          <w:sz w:val="28"/>
          <w:szCs w:val="20"/>
          <w:lang w:eastAsia="ru-RU"/>
        </w:rPr>
        <w:t>рослин;</w:t>
      </w:r>
    </w:p>
    <w:p w:rsidR="00701CCF" w:rsidRPr="00701CCF" w:rsidRDefault="00701CCF" w:rsidP="00701CCF">
      <w:pPr>
        <w:widowControl w:val="0"/>
        <w:tabs>
          <w:tab w:val="left" w:pos="936"/>
        </w:tabs>
        <w:autoSpaceDE w:val="0"/>
        <w:autoSpaceDN w:val="0"/>
        <w:adjustRightInd w:val="0"/>
        <w:spacing w:after="0" w:line="240" w:lineRule="auto"/>
        <w:ind w:firstLine="709"/>
        <w:jc w:val="both"/>
        <w:rPr>
          <w:rFonts w:ascii="Times New Roman" w:eastAsia="Times New Roman" w:hAnsi="Times New Roman" w:cs="Times New Roman"/>
          <w:sz w:val="28"/>
          <w:szCs w:val="20"/>
          <w:lang w:eastAsia="ru-RU"/>
        </w:rPr>
      </w:pPr>
      <w:r w:rsidRPr="00701CCF">
        <w:rPr>
          <w:rFonts w:ascii="Times New Roman" w:eastAsia="Times New Roman" w:hAnsi="Times New Roman" w:cs="Times New Roman"/>
          <w:sz w:val="28"/>
          <w:szCs w:val="20"/>
          <w:lang w:eastAsia="ru-RU"/>
        </w:rPr>
        <w:t>- створення нових робочих місць, підвищення рівня життя сільського</w:t>
      </w:r>
      <w:r w:rsidRPr="00701CCF">
        <w:rPr>
          <w:rFonts w:ascii="Times New Roman" w:eastAsia="Times New Roman" w:hAnsi="Times New Roman" w:cs="Times New Roman"/>
          <w:spacing w:val="-14"/>
          <w:sz w:val="28"/>
          <w:szCs w:val="20"/>
          <w:lang w:eastAsia="ru-RU"/>
        </w:rPr>
        <w:t xml:space="preserve"> </w:t>
      </w:r>
      <w:r w:rsidRPr="00701CCF">
        <w:rPr>
          <w:rFonts w:ascii="Times New Roman" w:eastAsia="Times New Roman" w:hAnsi="Times New Roman" w:cs="Times New Roman"/>
          <w:sz w:val="28"/>
          <w:szCs w:val="20"/>
          <w:lang w:eastAsia="ru-RU"/>
        </w:rPr>
        <w:t>населення;</w:t>
      </w:r>
    </w:p>
    <w:p w:rsidR="00701CCF" w:rsidRPr="00701CCF" w:rsidRDefault="00701CCF" w:rsidP="00701CCF">
      <w:pPr>
        <w:widowControl w:val="0"/>
        <w:tabs>
          <w:tab w:val="left" w:pos="936"/>
        </w:tabs>
        <w:autoSpaceDE w:val="0"/>
        <w:autoSpaceDN w:val="0"/>
        <w:adjustRightInd w:val="0"/>
        <w:spacing w:after="0" w:line="240" w:lineRule="auto"/>
        <w:ind w:firstLine="709"/>
        <w:jc w:val="both"/>
        <w:rPr>
          <w:rFonts w:ascii="Times New Roman" w:eastAsia="Times New Roman" w:hAnsi="Times New Roman" w:cs="Times New Roman"/>
          <w:sz w:val="28"/>
          <w:szCs w:val="20"/>
          <w:lang w:eastAsia="ru-RU"/>
        </w:rPr>
      </w:pPr>
      <w:r w:rsidRPr="00701CCF">
        <w:rPr>
          <w:rFonts w:ascii="Times New Roman" w:eastAsia="Times New Roman" w:hAnsi="Times New Roman" w:cs="Times New Roman"/>
          <w:sz w:val="28"/>
          <w:szCs w:val="20"/>
          <w:lang w:eastAsia="ru-RU"/>
        </w:rPr>
        <w:t>- продовження заходів з реалізації державної програми підтримки сільського господарства.</w:t>
      </w:r>
    </w:p>
    <w:p w:rsidR="00701CCF" w:rsidRPr="00701CCF" w:rsidRDefault="00701CCF" w:rsidP="00701CCF">
      <w:pPr>
        <w:widowControl w:val="0"/>
        <w:autoSpaceDE w:val="0"/>
        <w:autoSpaceDN w:val="0"/>
        <w:spacing w:after="0" w:line="240" w:lineRule="auto"/>
        <w:ind w:firstLine="709"/>
        <w:jc w:val="both"/>
        <w:outlineLvl w:val="3"/>
        <w:rPr>
          <w:rFonts w:ascii="Times New Roman" w:eastAsia="Times New Roman" w:hAnsi="Times New Roman" w:cs="Times New Roman"/>
          <w:b/>
          <w:bCs/>
          <w:sz w:val="28"/>
          <w:szCs w:val="28"/>
          <w:lang w:val="uk-UA" w:eastAsia="uk-UA" w:bidi="uk-UA"/>
        </w:rPr>
      </w:pPr>
      <w:r w:rsidRPr="00701CCF">
        <w:rPr>
          <w:rFonts w:ascii="Times New Roman" w:eastAsia="Times New Roman" w:hAnsi="Times New Roman" w:cs="Times New Roman"/>
          <w:b/>
          <w:bCs/>
          <w:sz w:val="28"/>
          <w:szCs w:val="28"/>
          <w:lang w:val="uk-UA" w:eastAsia="uk-UA" w:bidi="uk-UA"/>
        </w:rPr>
        <w:t>Залучення інвестицій та розвиток бізнесу:</w:t>
      </w:r>
    </w:p>
    <w:p w:rsidR="00701CCF" w:rsidRPr="00701CCF" w:rsidRDefault="00701CCF" w:rsidP="00657C95">
      <w:pPr>
        <w:widowControl w:val="0"/>
        <w:numPr>
          <w:ilvl w:val="0"/>
          <w:numId w:val="7"/>
        </w:numPr>
        <w:tabs>
          <w:tab w:val="left" w:pos="0"/>
          <w:tab w:val="left" w:pos="851"/>
        </w:tab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0"/>
          <w:lang w:eastAsia="ru-RU"/>
        </w:rPr>
      </w:pPr>
      <w:r w:rsidRPr="00701CCF">
        <w:rPr>
          <w:rFonts w:ascii="Times New Roman" w:eastAsia="Times New Roman" w:hAnsi="Times New Roman" w:cs="Times New Roman"/>
          <w:sz w:val="28"/>
          <w:szCs w:val="20"/>
          <w:lang w:eastAsia="ru-RU"/>
        </w:rPr>
        <w:t>сприяння збільшенню обсягів залучених</w:t>
      </w:r>
      <w:r w:rsidRPr="00701CCF">
        <w:rPr>
          <w:rFonts w:ascii="Times New Roman" w:eastAsia="Times New Roman" w:hAnsi="Times New Roman" w:cs="Times New Roman"/>
          <w:spacing w:val="1"/>
          <w:sz w:val="28"/>
          <w:szCs w:val="20"/>
          <w:lang w:eastAsia="ru-RU"/>
        </w:rPr>
        <w:t xml:space="preserve"> </w:t>
      </w:r>
      <w:r w:rsidRPr="00701CCF">
        <w:rPr>
          <w:rFonts w:ascii="Times New Roman" w:eastAsia="Times New Roman" w:hAnsi="Times New Roman" w:cs="Times New Roman"/>
          <w:sz w:val="28"/>
          <w:szCs w:val="20"/>
          <w:lang w:eastAsia="ru-RU"/>
        </w:rPr>
        <w:t>інвестицій;</w:t>
      </w:r>
    </w:p>
    <w:p w:rsidR="00701CCF" w:rsidRPr="00657C95" w:rsidRDefault="00701CCF" w:rsidP="00657C95">
      <w:pPr>
        <w:widowControl w:val="0"/>
        <w:tabs>
          <w:tab w:val="left" w:pos="0"/>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0"/>
          <w:lang w:val="uk-UA" w:eastAsia="ru-RU"/>
        </w:rPr>
      </w:pPr>
      <w:r w:rsidRPr="00701CCF">
        <w:rPr>
          <w:rFonts w:ascii="Times New Roman" w:eastAsia="Times New Roman" w:hAnsi="Times New Roman" w:cs="Times New Roman"/>
          <w:sz w:val="28"/>
          <w:szCs w:val="20"/>
          <w:lang w:eastAsia="ru-RU"/>
        </w:rPr>
        <w:t>- розвиток малого та середнього</w:t>
      </w:r>
      <w:r w:rsidRPr="00701CCF">
        <w:rPr>
          <w:rFonts w:ascii="Times New Roman" w:eastAsia="Times New Roman" w:hAnsi="Times New Roman" w:cs="Times New Roman"/>
          <w:spacing w:val="3"/>
          <w:sz w:val="28"/>
          <w:szCs w:val="20"/>
          <w:lang w:eastAsia="ru-RU"/>
        </w:rPr>
        <w:t xml:space="preserve"> </w:t>
      </w:r>
      <w:r w:rsidR="00657C95">
        <w:rPr>
          <w:rFonts w:ascii="Times New Roman" w:eastAsia="Times New Roman" w:hAnsi="Times New Roman" w:cs="Times New Roman"/>
          <w:sz w:val="28"/>
          <w:szCs w:val="20"/>
          <w:lang w:eastAsia="ru-RU"/>
        </w:rPr>
        <w:t>бізнесу</w:t>
      </w:r>
      <w:r w:rsidR="00657C95">
        <w:rPr>
          <w:rFonts w:ascii="Times New Roman" w:eastAsia="Times New Roman" w:hAnsi="Times New Roman" w:cs="Times New Roman"/>
          <w:sz w:val="28"/>
          <w:szCs w:val="20"/>
          <w:lang w:val="uk-UA" w:eastAsia="ru-RU"/>
        </w:rPr>
        <w:t>.</w:t>
      </w:r>
    </w:p>
    <w:p w:rsidR="00701CCF" w:rsidRPr="00701CCF" w:rsidRDefault="00701CCF" w:rsidP="00701CCF">
      <w:pPr>
        <w:widowControl w:val="0"/>
        <w:autoSpaceDE w:val="0"/>
        <w:autoSpaceDN w:val="0"/>
        <w:spacing w:after="0" w:line="240" w:lineRule="auto"/>
        <w:ind w:firstLine="709"/>
        <w:jc w:val="both"/>
        <w:outlineLvl w:val="3"/>
        <w:rPr>
          <w:rFonts w:ascii="Times New Roman" w:eastAsia="Times New Roman" w:hAnsi="Times New Roman" w:cs="Times New Roman"/>
          <w:bCs/>
          <w:sz w:val="28"/>
          <w:szCs w:val="28"/>
          <w:lang w:val="uk-UA" w:eastAsia="uk-UA" w:bidi="uk-UA"/>
        </w:rPr>
      </w:pPr>
      <w:r w:rsidRPr="00701CCF">
        <w:rPr>
          <w:rFonts w:ascii="Times New Roman" w:eastAsia="Times New Roman" w:hAnsi="Times New Roman" w:cs="Times New Roman"/>
          <w:b/>
          <w:bCs/>
          <w:sz w:val="28"/>
          <w:szCs w:val="28"/>
          <w:lang w:val="uk-UA" w:eastAsia="uk-UA" w:bidi="uk-UA"/>
        </w:rPr>
        <w:t>Гуманітарна сфера</w:t>
      </w:r>
      <w:r w:rsidRPr="00701CCF">
        <w:rPr>
          <w:rFonts w:ascii="Times New Roman" w:eastAsia="Times New Roman" w:hAnsi="Times New Roman" w:cs="Times New Roman"/>
          <w:bCs/>
          <w:sz w:val="28"/>
          <w:szCs w:val="28"/>
          <w:lang w:val="uk-UA" w:eastAsia="uk-UA" w:bidi="uk-UA"/>
        </w:rPr>
        <w:t>:</w:t>
      </w:r>
    </w:p>
    <w:p w:rsidR="00701CCF" w:rsidRPr="00701CCF" w:rsidRDefault="00701CCF" w:rsidP="00657C95">
      <w:pPr>
        <w:widowControl w:val="0"/>
        <w:numPr>
          <w:ilvl w:val="0"/>
          <w:numId w:val="7"/>
        </w:numPr>
        <w:tabs>
          <w:tab w:val="left" w:pos="0"/>
          <w:tab w:val="left" w:pos="851"/>
        </w:tab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0"/>
          <w:lang w:val="uk-UA" w:eastAsia="ru-RU"/>
        </w:rPr>
      </w:pPr>
      <w:r w:rsidRPr="00701CCF">
        <w:rPr>
          <w:rFonts w:ascii="Times New Roman" w:eastAsia="Times New Roman" w:hAnsi="Times New Roman" w:cs="Times New Roman"/>
          <w:sz w:val="28"/>
          <w:szCs w:val="20"/>
          <w:lang w:val="uk-UA" w:eastAsia="ru-RU"/>
        </w:rPr>
        <w:t>підвищення якості освіти та розвиток</w:t>
      </w:r>
      <w:r w:rsidRPr="00701CCF">
        <w:rPr>
          <w:rFonts w:ascii="Times New Roman" w:eastAsia="Times New Roman" w:hAnsi="Times New Roman" w:cs="Times New Roman"/>
          <w:spacing w:val="7"/>
          <w:sz w:val="28"/>
          <w:szCs w:val="20"/>
          <w:lang w:val="uk-UA" w:eastAsia="ru-RU"/>
        </w:rPr>
        <w:t xml:space="preserve"> </w:t>
      </w:r>
      <w:r w:rsidRPr="00701CCF">
        <w:rPr>
          <w:rFonts w:ascii="Times New Roman" w:eastAsia="Times New Roman" w:hAnsi="Times New Roman" w:cs="Times New Roman"/>
          <w:sz w:val="28"/>
          <w:szCs w:val="20"/>
          <w:lang w:val="uk-UA" w:eastAsia="ru-RU"/>
        </w:rPr>
        <w:t>інновацій;</w:t>
      </w:r>
    </w:p>
    <w:p w:rsidR="00701CCF" w:rsidRPr="00701CCF" w:rsidRDefault="00701CCF" w:rsidP="00657C95">
      <w:pPr>
        <w:widowControl w:val="0"/>
        <w:numPr>
          <w:ilvl w:val="0"/>
          <w:numId w:val="7"/>
        </w:numPr>
        <w:tabs>
          <w:tab w:val="left" w:pos="0"/>
          <w:tab w:val="left" w:pos="851"/>
        </w:tabs>
        <w:autoSpaceDE w:val="0"/>
        <w:autoSpaceDN w:val="0"/>
        <w:adjustRightInd w:val="0"/>
        <w:spacing w:after="0" w:line="240" w:lineRule="auto"/>
        <w:ind w:left="0" w:firstLine="709"/>
        <w:contextualSpacing/>
        <w:jc w:val="both"/>
        <w:rPr>
          <w:rFonts w:ascii="Arial" w:eastAsia="Times New Roman" w:hAnsi="Arial" w:cs="Arial"/>
          <w:sz w:val="28"/>
          <w:szCs w:val="20"/>
          <w:lang w:eastAsia="ru-RU"/>
        </w:rPr>
      </w:pPr>
      <w:r w:rsidRPr="00701CCF">
        <w:rPr>
          <w:rFonts w:ascii="Times New Roman" w:eastAsia="Times New Roman" w:hAnsi="Times New Roman" w:cs="Times New Roman"/>
          <w:sz w:val="28"/>
          <w:szCs w:val="28"/>
          <w:lang w:eastAsia="ru-RU"/>
        </w:rPr>
        <w:t>капітальний ремонт, реконструкція, термомодернізація приміщень закладів освіти з врахуванням потреб людей з обмеженими фізичними можливостями</w:t>
      </w:r>
      <w:r w:rsidRPr="00701CCF">
        <w:rPr>
          <w:rFonts w:ascii="Times New Roman" w:eastAsia="Times New Roman" w:hAnsi="Times New Roman" w:cs="Times New Roman"/>
          <w:sz w:val="28"/>
          <w:szCs w:val="28"/>
          <w:lang w:val="uk-UA" w:eastAsia="ru-RU"/>
        </w:rPr>
        <w:t>;</w:t>
      </w:r>
    </w:p>
    <w:p w:rsidR="00701CCF" w:rsidRPr="00701CCF" w:rsidRDefault="00701CCF" w:rsidP="00657C95">
      <w:pPr>
        <w:widowControl w:val="0"/>
        <w:numPr>
          <w:ilvl w:val="0"/>
          <w:numId w:val="7"/>
        </w:numPr>
        <w:tabs>
          <w:tab w:val="left" w:pos="0"/>
          <w:tab w:val="left" w:pos="851"/>
        </w:tab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eastAsia="ru-RU"/>
        </w:rPr>
      </w:pPr>
      <w:r w:rsidRPr="00701CCF">
        <w:rPr>
          <w:rFonts w:ascii="Times New Roman" w:eastAsia="Times New Roman" w:hAnsi="Times New Roman" w:cs="Times New Roman"/>
          <w:sz w:val="28"/>
          <w:szCs w:val="28"/>
          <w:lang w:eastAsia="ru-RU"/>
        </w:rPr>
        <w:t>оснащення закладів освіти необхідним для навчального процесу сучасним обладнанням</w:t>
      </w:r>
      <w:r w:rsidRPr="00701CCF">
        <w:rPr>
          <w:rFonts w:ascii="Times New Roman" w:eastAsia="Times New Roman" w:hAnsi="Times New Roman" w:cs="Times New Roman"/>
          <w:sz w:val="28"/>
          <w:szCs w:val="28"/>
          <w:lang w:val="uk-UA" w:eastAsia="ru-RU"/>
        </w:rPr>
        <w:t>.</w:t>
      </w:r>
    </w:p>
    <w:p w:rsidR="00701CCF" w:rsidRPr="00701CCF" w:rsidRDefault="00701CCF" w:rsidP="00701CCF">
      <w:pPr>
        <w:widowControl w:val="0"/>
        <w:tabs>
          <w:tab w:val="left" w:pos="9214"/>
        </w:tabs>
        <w:autoSpaceDE w:val="0"/>
        <w:autoSpaceDN w:val="0"/>
        <w:spacing w:after="0" w:line="240" w:lineRule="auto"/>
        <w:ind w:firstLine="709"/>
        <w:jc w:val="both"/>
        <w:rPr>
          <w:rFonts w:ascii="Times New Roman" w:eastAsia="Times New Roman" w:hAnsi="Times New Roman" w:cs="Times New Roman"/>
          <w:b/>
          <w:sz w:val="28"/>
          <w:szCs w:val="28"/>
          <w:lang w:val="uk-UA" w:eastAsia="uk-UA" w:bidi="uk-UA"/>
        </w:rPr>
      </w:pPr>
      <w:r w:rsidRPr="00701CCF">
        <w:rPr>
          <w:rFonts w:ascii="Times New Roman" w:eastAsia="Times New Roman" w:hAnsi="Times New Roman" w:cs="Times New Roman"/>
          <w:b/>
          <w:sz w:val="28"/>
          <w:szCs w:val="28"/>
          <w:lang w:val="uk-UA" w:eastAsia="uk-UA" w:bidi="uk-UA"/>
        </w:rPr>
        <w:t>Забезпечення соціальних стандартів здорового способу життя:</w:t>
      </w:r>
    </w:p>
    <w:p w:rsidR="00701CCF" w:rsidRPr="00701CCF" w:rsidRDefault="00701CCF" w:rsidP="00657C95">
      <w:pPr>
        <w:widowControl w:val="0"/>
        <w:numPr>
          <w:ilvl w:val="0"/>
          <w:numId w:val="7"/>
        </w:numPr>
        <w:tabs>
          <w:tab w:val="left" w:pos="936"/>
          <w:tab w:val="left" w:pos="9214"/>
        </w:tabs>
        <w:autoSpaceDE w:val="0"/>
        <w:autoSpaceDN w:val="0"/>
        <w:adjustRightInd w:val="0"/>
        <w:spacing w:after="0" w:line="240" w:lineRule="auto"/>
        <w:ind w:left="0" w:firstLine="709"/>
        <w:contextualSpacing/>
        <w:jc w:val="both"/>
        <w:outlineLvl w:val="3"/>
        <w:rPr>
          <w:rFonts w:ascii="Times New Roman" w:eastAsia="Times New Roman" w:hAnsi="Times New Roman" w:cs="Times New Roman"/>
          <w:bCs/>
          <w:sz w:val="28"/>
          <w:szCs w:val="28"/>
          <w:lang w:val="uk-UA" w:eastAsia="uk-UA" w:bidi="uk-UA"/>
        </w:rPr>
      </w:pPr>
      <w:r w:rsidRPr="00701CCF">
        <w:rPr>
          <w:rFonts w:ascii="Times New Roman" w:eastAsia="Times New Roman" w:hAnsi="Times New Roman" w:cs="Times New Roman"/>
          <w:bCs/>
          <w:sz w:val="28"/>
          <w:szCs w:val="28"/>
          <w:lang w:val="uk-UA" w:eastAsia="uk-UA" w:bidi="uk-UA"/>
        </w:rPr>
        <w:t>реконструкція міського спортивного комплексу вул.Одеська, 1/а, м.Ананьїв, Одеської області;</w:t>
      </w:r>
    </w:p>
    <w:p w:rsidR="00701CCF" w:rsidRPr="00701CCF" w:rsidRDefault="00701CCF" w:rsidP="00977BB7">
      <w:pPr>
        <w:widowControl w:val="0"/>
        <w:numPr>
          <w:ilvl w:val="0"/>
          <w:numId w:val="7"/>
        </w:numPr>
        <w:tabs>
          <w:tab w:val="left" w:pos="0"/>
          <w:tab w:val="left" w:pos="993"/>
        </w:tabs>
        <w:autoSpaceDE w:val="0"/>
        <w:autoSpaceDN w:val="0"/>
        <w:adjustRightInd w:val="0"/>
        <w:spacing w:after="0" w:line="240" w:lineRule="auto"/>
        <w:ind w:left="0" w:firstLine="709"/>
        <w:contextualSpacing/>
        <w:jc w:val="both"/>
        <w:outlineLvl w:val="3"/>
        <w:rPr>
          <w:rFonts w:ascii="Times New Roman" w:eastAsia="Times New Roman" w:hAnsi="Times New Roman" w:cs="Times New Roman"/>
          <w:bCs/>
          <w:sz w:val="28"/>
          <w:szCs w:val="28"/>
          <w:lang w:val="uk-UA" w:eastAsia="uk-UA" w:bidi="uk-UA"/>
        </w:rPr>
      </w:pPr>
      <w:r w:rsidRPr="00701CCF">
        <w:rPr>
          <w:rFonts w:ascii="Times New Roman" w:eastAsia="Times New Roman" w:hAnsi="Times New Roman" w:cs="Times New Roman"/>
          <w:bCs/>
          <w:sz w:val="28"/>
          <w:szCs w:val="28"/>
          <w:lang w:val="uk-UA" w:eastAsia="uk-UA" w:bidi="uk-UA"/>
        </w:rPr>
        <w:t>реконструкція та благоустрій ландшафтного парку м. Ананьєва зі спортивними та розважальними зонами</w:t>
      </w:r>
      <w:r w:rsidR="00977BB7">
        <w:rPr>
          <w:rFonts w:ascii="Times New Roman" w:eastAsia="Times New Roman" w:hAnsi="Times New Roman" w:cs="Times New Roman"/>
          <w:bCs/>
          <w:sz w:val="28"/>
          <w:szCs w:val="28"/>
          <w:lang w:val="uk-UA" w:eastAsia="uk-UA" w:bidi="uk-UA"/>
        </w:rPr>
        <w:t>;</w:t>
      </w:r>
    </w:p>
    <w:p w:rsidR="00701CCF" w:rsidRPr="00701CCF" w:rsidRDefault="00701CCF" w:rsidP="00701CCF">
      <w:pPr>
        <w:widowControl w:val="0"/>
        <w:tabs>
          <w:tab w:val="left" w:pos="936"/>
          <w:tab w:val="left" w:pos="9214"/>
        </w:tabs>
        <w:autoSpaceDE w:val="0"/>
        <w:autoSpaceDN w:val="0"/>
        <w:adjustRightInd w:val="0"/>
        <w:spacing w:after="0" w:line="240" w:lineRule="auto"/>
        <w:ind w:firstLine="709"/>
        <w:jc w:val="both"/>
        <w:rPr>
          <w:rFonts w:ascii="Times New Roman" w:eastAsia="Times New Roman" w:hAnsi="Times New Roman" w:cs="Times New Roman"/>
          <w:sz w:val="28"/>
          <w:szCs w:val="20"/>
          <w:lang w:eastAsia="ru-RU"/>
        </w:rPr>
      </w:pPr>
      <w:r w:rsidRPr="00701CCF">
        <w:rPr>
          <w:rFonts w:ascii="Times New Roman" w:eastAsia="Times New Roman" w:hAnsi="Times New Roman" w:cs="Times New Roman"/>
          <w:sz w:val="28"/>
          <w:szCs w:val="20"/>
          <w:lang w:eastAsia="ru-RU"/>
        </w:rPr>
        <w:t xml:space="preserve">- створення в </w:t>
      </w:r>
      <w:r w:rsidRPr="00701CCF">
        <w:rPr>
          <w:rFonts w:ascii="Times New Roman" w:eastAsia="Times New Roman" w:hAnsi="Times New Roman" w:cs="Times New Roman"/>
          <w:sz w:val="28"/>
          <w:szCs w:val="20"/>
          <w:lang w:val="uk-UA" w:eastAsia="ru-RU"/>
        </w:rPr>
        <w:t>громаді</w:t>
      </w:r>
      <w:r w:rsidRPr="00701CCF">
        <w:rPr>
          <w:rFonts w:ascii="Times New Roman" w:eastAsia="Times New Roman" w:hAnsi="Times New Roman" w:cs="Times New Roman"/>
          <w:sz w:val="28"/>
          <w:szCs w:val="20"/>
          <w:lang w:eastAsia="ru-RU"/>
        </w:rPr>
        <w:t xml:space="preserve"> ефективної системи надання медичних</w:t>
      </w:r>
      <w:r w:rsidRPr="00701CCF">
        <w:rPr>
          <w:rFonts w:ascii="Times New Roman" w:eastAsia="Times New Roman" w:hAnsi="Times New Roman" w:cs="Times New Roman"/>
          <w:spacing w:val="-10"/>
          <w:sz w:val="28"/>
          <w:szCs w:val="20"/>
          <w:lang w:eastAsia="ru-RU"/>
        </w:rPr>
        <w:t xml:space="preserve"> </w:t>
      </w:r>
      <w:r w:rsidRPr="00701CCF">
        <w:rPr>
          <w:rFonts w:ascii="Times New Roman" w:eastAsia="Times New Roman" w:hAnsi="Times New Roman" w:cs="Times New Roman"/>
          <w:sz w:val="28"/>
          <w:szCs w:val="20"/>
          <w:lang w:eastAsia="ru-RU"/>
        </w:rPr>
        <w:t>послуг.</w:t>
      </w:r>
    </w:p>
    <w:p w:rsidR="00701CCF" w:rsidRPr="00701CCF" w:rsidRDefault="00701CCF" w:rsidP="00701CCF">
      <w:pPr>
        <w:widowControl w:val="0"/>
        <w:tabs>
          <w:tab w:val="left" w:pos="9214"/>
        </w:tabs>
        <w:autoSpaceDE w:val="0"/>
        <w:autoSpaceDN w:val="0"/>
        <w:spacing w:after="0" w:line="240" w:lineRule="auto"/>
        <w:ind w:firstLine="709"/>
        <w:jc w:val="both"/>
        <w:outlineLvl w:val="2"/>
        <w:rPr>
          <w:rFonts w:ascii="Times New Roman" w:eastAsia="Times New Roman" w:hAnsi="Times New Roman" w:cs="Times New Roman"/>
          <w:b/>
          <w:bCs/>
          <w:sz w:val="28"/>
          <w:szCs w:val="28"/>
          <w:lang w:val="uk-UA" w:eastAsia="uk-UA" w:bidi="uk-UA"/>
        </w:rPr>
      </w:pPr>
      <w:r w:rsidRPr="00701CCF">
        <w:rPr>
          <w:rFonts w:ascii="Times New Roman" w:eastAsia="Times New Roman" w:hAnsi="Times New Roman" w:cs="Times New Roman"/>
          <w:bCs/>
          <w:spacing w:val="-70"/>
          <w:w w:val="99"/>
          <w:sz w:val="28"/>
          <w:szCs w:val="28"/>
          <w:lang w:val="uk-UA" w:eastAsia="uk-UA" w:bidi="uk-UA"/>
        </w:rPr>
        <w:t xml:space="preserve"> </w:t>
      </w:r>
      <w:r w:rsidRPr="00701CCF">
        <w:rPr>
          <w:rFonts w:ascii="Times New Roman" w:eastAsia="Times New Roman" w:hAnsi="Times New Roman" w:cs="Times New Roman"/>
          <w:b/>
          <w:bCs/>
          <w:sz w:val="28"/>
          <w:szCs w:val="28"/>
          <w:lang w:val="uk-UA" w:eastAsia="uk-UA" w:bidi="uk-UA"/>
        </w:rPr>
        <w:t xml:space="preserve">Природокористування та безпека життєдіяльності </w:t>
      </w:r>
      <w:r w:rsidRPr="00701CCF">
        <w:rPr>
          <w:rFonts w:ascii="Times New Roman" w:eastAsia="Times New Roman" w:hAnsi="Times New Roman" w:cs="Times New Roman"/>
          <w:b/>
          <w:bCs/>
          <w:spacing w:val="2"/>
          <w:sz w:val="28"/>
          <w:szCs w:val="28"/>
          <w:lang w:val="uk-UA" w:eastAsia="uk-UA" w:bidi="uk-UA"/>
        </w:rPr>
        <w:t>людини:</w:t>
      </w:r>
    </w:p>
    <w:p w:rsidR="00701CCF" w:rsidRPr="009F7925" w:rsidRDefault="00701CCF" w:rsidP="00701CCF">
      <w:pPr>
        <w:widowControl w:val="0"/>
        <w:tabs>
          <w:tab w:val="left" w:pos="9214"/>
        </w:tabs>
        <w:autoSpaceDE w:val="0"/>
        <w:autoSpaceDN w:val="0"/>
        <w:spacing w:after="0" w:line="240" w:lineRule="auto"/>
        <w:ind w:firstLine="709"/>
        <w:jc w:val="both"/>
        <w:rPr>
          <w:rFonts w:ascii="Times New Roman" w:eastAsia="Times New Roman" w:hAnsi="Times New Roman" w:cs="Times New Roman"/>
          <w:sz w:val="28"/>
          <w:szCs w:val="28"/>
          <w:lang w:val="uk-UA" w:eastAsia="uk-UA" w:bidi="uk-UA"/>
        </w:rPr>
      </w:pPr>
      <w:r w:rsidRPr="009F7925">
        <w:rPr>
          <w:rFonts w:ascii="Times New Roman" w:eastAsia="Times New Roman" w:hAnsi="Times New Roman" w:cs="Times New Roman"/>
          <w:sz w:val="28"/>
          <w:szCs w:val="28"/>
          <w:lang w:val="uk-UA" w:eastAsia="uk-UA" w:bidi="uk-UA"/>
        </w:rPr>
        <w:t>Забезпечення населення якісною питною водою:</w:t>
      </w:r>
    </w:p>
    <w:p w:rsidR="00701CCF" w:rsidRPr="00701CCF" w:rsidRDefault="00701CCF" w:rsidP="009F7925">
      <w:pPr>
        <w:widowControl w:val="0"/>
        <w:numPr>
          <w:ilvl w:val="0"/>
          <w:numId w:val="7"/>
        </w:numPr>
        <w:tabs>
          <w:tab w:val="left" w:pos="0"/>
          <w:tab w:val="left" w:pos="993"/>
        </w:tabs>
        <w:autoSpaceDE w:val="0"/>
        <w:autoSpaceDN w:val="0"/>
        <w:adjustRightInd w:val="0"/>
        <w:spacing w:after="0" w:line="240" w:lineRule="auto"/>
        <w:ind w:left="0" w:firstLine="709"/>
        <w:contextualSpacing/>
        <w:jc w:val="both"/>
        <w:outlineLvl w:val="3"/>
        <w:rPr>
          <w:rFonts w:ascii="Times New Roman" w:eastAsia="Times New Roman" w:hAnsi="Times New Roman" w:cs="Times New Roman"/>
          <w:bCs/>
          <w:sz w:val="28"/>
          <w:szCs w:val="28"/>
          <w:lang w:eastAsia="uk-UA" w:bidi="uk-UA"/>
        </w:rPr>
      </w:pPr>
      <w:r w:rsidRPr="00701CCF">
        <w:rPr>
          <w:rFonts w:ascii="Times New Roman" w:eastAsia="Times New Roman" w:hAnsi="Times New Roman" w:cs="Times New Roman"/>
          <w:bCs/>
          <w:sz w:val="28"/>
          <w:szCs w:val="28"/>
          <w:lang w:eastAsia="uk-UA" w:bidi="uk-UA"/>
        </w:rPr>
        <w:lastRenderedPageBreak/>
        <w:t>капітальний ремонт водогону та водовідведення;</w:t>
      </w:r>
    </w:p>
    <w:p w:rsidR="00701CCF" w:rsidRPr="00701CCF" w:rsidRDefault="00701CCF" w:rsidP="00701CCF">
      <w:pPr>
        <w:widowControl w:val="0"/>
        <w:tabs>
          <w:tab w:val="left" w:pos="936"/>
          <w:tab w:val="left" w:pos="9214"/>
        </w:tabs>
        <w:autoSpaceDE w:val="0"/>
        <w:autoSpaceDN w:val="0"/>
        <w:adjustRightInd w:val="0"/>
        <w:spacing w:after="0" w:line="240" w:lineRule="auto"/>
        <w:ind w:firstLine="709"/>
        <w:jc w:val="both"/>
        <w:outlineLvl w:val="3"/>
        <w:rPr>
          <w:rFonts w:ascii="Times New Roman" w:eastAsia="Times New Roman" w:hAnsi="Times New Roman" w:cs="Times New Roman"/>
          <w:bCs/>
          <w:sz w:val="28"/>
          <w:szCs w:val="28"/>
          <w:lang w:val="uk-UA" w:eastAsia="uk-UA" w:bidi="uk-UA"/>
        </w:rPr>
      </w:pPr>
      <w:r w:rsidRPr="00701CCF">
        <w:rPr>
          <w:rFonts w:ascii="Times New Roman" w:eastAsia="Times New Roman" w:hAnsi="Times New Roman" w:cs="Times New Roman"/>
          <w:bCs/>
          <w:sz w:val="28"/>
          <w:szCs w:val="28"/>
          <w:lang w:eastAsia="uk-UA" w:bidi="uk-UA"/>
        </w:rPr>
        <w:t xml:space="preserve">- </w:t>
      </w:r>
      <w:r w:rsidRPr="00701CCF">
        <w:rPr>
          <w:rFonts w:ascii="Times New Roman" w:eastAsia="Times New Roman" w:hAnsi="Times New Roman" w:cs="Times New Roman"/>
          <w:bCs/>
          <w:sz w:val="28"/>
          <w:szCs w:val="28"/>
          <w:lang w:val="uk-UA" w:eastAsia="uk-UA" w:bidi="uk-UA"/>
        </w:rPr>
        <w:t>розробка документації та підтримка проєктів по встановленню  централізованої с</w:t>
      </w:r>
      <w:r w:rsidRPr="00701CCF">
        <w:rPr>
          <w:rFonts w:ascii="Times New Roman" w:eastAsia="Times New Roman" w:hAnsi="Times New Roman" w:cs="Times New Roman"/>
          <w:bCs/>
          <w:spacing w:val="-1"/>
          <w:sz w:val="28"/>
          <w:szCs w:val="28"/>
          <w:lang w:val="uk-UA" w:eastAsia="uk-UA" w:bidi="uk-UA"/>
        </w:rPr>
        <w:t xml:space="preserve">истеми </w:t>
      </w:r>
      <w:r w:rsidRPr="00701CCF">
        <w:rPr>
          <w:rFonts w:ascii="Times New Roman" w:eastAsia="Times New Roman" w:hAnsi="Times New Roman" w:cs="Times New Roman"/>
          <w:bCs/>
          <w:sz w:val="28"/>
          <w:szCs w:val="28"/>
          <w:lang w:val="uk-UA" w:eastAsia="uk-UA" w:bidi="uk-UA"/>
        </w:rPr>
        <w:t>водопостачання, водовідведення, будівництво водогонів;</w:t>
      </w:r>
    </w:p>
    <w:p w:rsidR="00701CCF" w:rsidRPr="00701CCF" w:rsidRDefault="00701CCF" w:rsidP="00701CCF">
      <w:pPr>
        <w:widowControl w:val="0"/>
        <w:tabs>
          <w:tab w:val="left" w:pos="936"/>
          <w:tab w:val="left" w:pos="9214"/>
        </w:tabs>
        <w:autoSpaceDE w:val="0"/>
        <w:autoSpaceDN w:val="0"/>
        <w:adjustRightInd w:val="0"/>
        <w:spacing w:after="0" w:line="240" w:lineRule="auto"/>
        <w:ind w:firstLine="709"/>
        <w:jc w:val="both"/>
        <w:outlineLvl w:val="3"/>
        <w:rPr>
          <w:rFonts w:ascii="Times New Roman" w:eastAsia="Times New Roman" w:hAnsi="Times New Roman" w:cs="Times New Roman"/>
          <w:bCs/>
          <w:sz w:val="28"/>
          <w:szCs w:val="28"/>
          <w:lang w:val="uk-UA" w:eastAsia="uk-UA" w:bidi="uk-UA"/>
        </w:rPr>
      </w:pPr>
      <w:r w:rsidRPr="00701CCF">
        <w:rPr>
          <w:rFonts w:ascii="Times New Roman" w:eastAsia="Times New Roman" w:hAnsi="Times New Roman" w:cs="Times New Roman"/>
          <w:bCs/>
          <w:sz w:val="28"/>
          <w:szCs w:val="28"/>
          <w:lang w:val="uk-UA" w:eastAsia="uk-UA" w:bidi="uk-UA"/>
        </w:rPr>
        <w:t xml:space="preserve">- консервація та тампонаж непрацюючих свердловин; </w:t>
      </w:r>
    </w:p>
    <w:p w:rsidR="00701CCF" w:rsidRPr="00701CCF" w:rsidRDefault="00701CCF" w:rsidP="00701CCF">
      <w:pPr>
        <w:widowControl w:val="0"/>
        <w:tabs>
          <w:tab w:val="left" w:pos="936"/>
          <w:tab w:val="left" w:pos="9214"/>
        </w:tabs>
        <w:autoSpaceDE w:val="0"/>
        <w:autoSpaceDN w:val="0"/>
        <w:adjustRightInd w:val="0"/>
        <w:spacing w:after="0" w:line="240" w:lineRule="auto"/>
        <w:ind w:firstLine="709"/>
        <w:jc w:val="both"/>
        <w:outlineLvl w:val="3"/>
        <w:rPr>
          <w:rFonts w:ascii="Times New Roman" w:eastAsia="Times New Roman" w:hAnsi="Times New Roman" w:cs="Times New Roman"/>
          <w:bCs/>
          <w:sz w:val="28"/>
          <w:szCs w:val="28"/>
          <w:lang w:val="uk-UA" w:eastAsia="uk-UA" w:bidi="uk-UA"/>
        </w:rPr>
      </w:pPr>
      <w:r w:rsidRPr="00701CCF">
        <w:rPr>
          <w:rFonts w:ascii="Times New Roman" w:eastAsia="Times New Roman" w:hAnsi="Times New Roman" w:cs="Times New Roman"/>
          <w:bCs/>
          <w:sz w:val="28"/>
          <w:szCs w:val="28"/>
          <w:lang w:val="uk-UA" w:eastAsia="uk-UA" w:bidi="uk-UA"/>
        </w:rPr>
        <w:t>- очищення та знезараження громадських криниць</w:t>
      </w:r>
      <w:r w:rsidR="009F7925">
        <w:rPr>
          <w:rFonts w:ascii="Times New Roman" w:eastAsia="Times New Roman" w:hAnsi="Times New Roman" w:cs="Times New Roman"/>
          <w:bCs/>
          <w:sz w:val="28"/>
          <w:szCs w:val="28"/>
          <w:lang w:val="uk-UA" w:eastAsia="uk-UA" w:bidi="uk-UA"/>
        </w:rPr>
        <w:t xml:space="preserve"> </w:t>
      </w:r>
      <w:r w:rsidRPr="00701CCF">
        <w:rPr>
          <w:rFonts w:ascii="Times New Roman" w:eastAsia="Times New Roman" w:hAnsi="Times New Roman" w:cs="Times New Roman"/>
          <w:bCs/>
          <w:sz w:val="28"/>
          <w:szCs w:val="28"/>
          <w:lang w:val="uk-UA" w:eastAsia="uk-UA" w:bidi="uk-UA"/>
        </w:rPr>
        <w:t>(санація);</w:t>
      </w:r>
    </w:p>
    <w:p w:rsidR="00701CCF" w:rsidRPr="00701CCF" w:rsidRDefault="00701CCF" w:rsidP="00701CCF">
      <w:pPr>
        <w:widowControl w:val="0"/>
        <w:tabs>
          <w:tab w:val="left" w:pos="936"/>
          <w:tab w:val="left" w:pos="9214"/>
        </w:tabs>
        <w:autoSpaceDE w:val="0"/>
        <w:autoSpaceDN w:val="0"/>
        <w:adjustRightInd w:val="0"/>
        <w:spacing w:after="0" w:line="240" w:lineRule="auto"/>
        <w:ind w:firstLine="709"/>
        <w:jc w:val="both"/>
        <w:rPr>
          <w:rFonts w:ascii="Times New Roman" w:eastAsia="Times New Roman" w:hAnsi="Times New Roman" w:cs="Times New Roman"/>
          <w:sz w:val="28"/>
          <w:szCs w:val="20"/>
          <w:lang w:eastAsia="ru-RU"/>
        </w:rPr>
      </w:pPr>
      <w:r w:rsidRPr="00701CCF">
        <w:rPr>
          <w:rFonts w:ascii="Times New Roman" w:eastAsia="Times New Roman" w:hAnsi="Times New Roman" w:cs="Times New Roman"/>
          <w:sz w:val="28"/>
          <w:szCs w:val="20"/>
          <w:lang w:val="uk-UA" w:eastAsia="ru-RU"/>
        </w:rPr>
        <w:t xml:space="preserve">- </w:t>
      </w:r>
      <w:r w:rsidRPr="00701CCF">
        <w:rPr>
          <w:rFonts w:ascii="Times New Roman" w:eastAsia="Times New Roman" w:hAnsi="Times New Roman" w:cs="Times New Roman"/>
          <w:sz w:val="28"/>
          <w:szCs w:val="20"/>
          <w:lang w:eastAsia="ru-RU"/>
        </w:rPr>
        <w:t>підвищення рівня безпеки в</w:t>
      </w:r>
      <w:r w:rsidRPr="00701CCF">
        <w:rPr>
          <w:rFonts w:ascii="Times New Roman" w:eastAsia="Times New Roman" w:hAnsi="Times New Roman" w:cs="Times New Roman"/>
          <w:spacing w:val="3"/>
          <w:sz w:val="28"/>
          <w:szCs w:val="20"/>
          <w:lang w:eastAsia="ru-RU"/>
        </w:rPr>
        <w:t xml:space="preserve"> </w:t>
      </w:r>
      <w:r w:rsidRPr="00701CCF">
        <w:rPr>
          <w:rFonts w:ascii="Times New Roman" w:eastAsia="Times New Roman" w:hAnsi="Times New Roman" w:cs="Times New Roman"/>
          <w:sz w:val="28"/>
          <w:szCs w:val="20"/>
          <w:lang w:val="uk-UA" w:eastAsia="ru-RU"/>
        </w:rPr>
        <w:t>громаді</w:t>
      </w:r>
      <w:r w:rsidRPr="00701CCF">
        <w:rPr>
          <w:rFonts w:ascii="Times New Roman" w:eastAsia="Times New Roman" w:hAnsi="Times New Roman" w:cs="Times New Roman"/>
          <w:sz w:val="28"/>
          <w:szCs w:val="20"/>
          <w:lang w:eastAsia="ru-RU"/>
        </w:rPr>
        <w:t>;</w:t>
      </w:r>
    </w:p>
    <w:p w:rsidR="00701CCF" w:rsidRPr="00701CCF" w:rsidRDefault="00701CCF" w:rsidP="00701CCF">
      <w:pPr>
        <w:widowControl w:val="0"/>
        <w:tabs>
          <w:tab w:val="left" w:pos="936"/>
          <w:tab w:val="left" w:pos="9214"/>
        </w:tabs>
        <w:autoSpaceDE w:val="0"/>
        <w:autoSpaceDN w:val="0"/>
        <w:adjustRightInd w:val="0"/>
        <w:spacing w:after="0" w:line="240" w:lineRule="auto"/>
        <w:ind w:firstLine="709"/>
        <w:jc w:val="both"/>
        <w:rPr>
          <w:rFonts w:ascii="Times New Roman" w:eastAsia="Times New Roman" w:hAnsi="Times New Roman" w:cs="Times New Roman"/>
          <w:sz w:val="28"/>
          <w:szCs w:val="20"/>
          <w:lang w:eastAsia="ru-RU"/>
        </w:rPr>
      </w:pPr>
      <w:r w:rsidRPr="00701CCF">
        <w:rPr>
          <w:rFonts w:ascii="Times New Roman" w:eastAsia="Times New Roman" w:hAnsi="Times New Roman" w:cs="Times New Roman"/>
          <w:sz w:val="28"/>
          <w:szCs w:val="20"/>
          <w:lang w:eastAsia="ru-RU"/>
        </w:rPr>
        <w:t>- охорона довкілля та збереження природного потенціалу</w:t>
      </w:r>
      <w:r w:rsidRPr="00701CCF">
        <w:rPr>
          <w:rFonts w:ascii="Times New Roman" w:eastAsia="Times New Roman" w:hAnsi="Times New Roman" w:cs="Times New Roman"/>
          <w:spacing w:val="2"/>
          <w:sz w:val="28"/>
          <w:szCs w:val="20"/>
          <w:lang w:eastAsia="ru-RU"/>
        </w:rPr>
        <w:t xml:space="preserve"> </w:t>
      </w:r>
      <w:r w:rsidR="009F7925">
        <w:rPr>
          <w:rFonts w:ascii="Times New Roman" w:eastAsia="Times New Roman" w:hAnsi="Times New Roman" w:cs="Times New Roman"/>
          <w:sz w:val="28"/>
          <w:szCs w:val="20"/>
          <w:lang w:val="uk-UA" w:eastAsia="ru-RU"/>
        </w:rPr>
        <w:t>громади.</w:t>
      </w:r>
    </w:p>
    <w:p w:rsidR="00701CCF" w:rsidRPr="00701CCF" w:rsidRDefault="00701CCF" w:rsidP="009F7925">
      <w:pPr>
        <w:widowControl w:val="0"/>
        <w:tabs>
          <w:tab w:val="left" w:pos="9214"/>
        </w:tabs>
        <w:autoSpaceDE w:val="0"/>
        <w:autoSpaceDN w:val="0"/>
        <w:spacing w:after="0" w:line="240" w:lineRule="auto"/>
        <w:ind w:firstLine="709"/>
        <w:jc w:val="both"/>
        <w:rPr>
          <w:rFonts w:ascii="Times New Roman" w:eastAsia="Times New Roman" w:hAnsi="Times New Roman" w:cs="Times New Roman"/>
          <w:b/>
          <w:sz w:val="28"/>
          <w:szCs w:val="28"/>
          <w:lang w:val="uk-UA" w:eastAsia="uk-UA" w:bidi="uk-UA"/>
        </w:rPr>
      </w:pPr>
      <w:r w:rsidRPr="00701CCF">
        <w:rPr>
          <w:rFonts w:ascii="Times New Roman" w:eastAsia="Times New Roman" w:hAnsi="Times New Roman" w:cs="Times New Roman"/>
          <w:b/>
          <w:sz w:val="28"/>
          <w:szCs w:val="28"/>
          <w:lang w:val="uk-UA" w:eastAsia="uk-UA" w:bidi="uk-UA"/>
        </w:rPr>
        <w:t>Створення сприятливих умов для стабілізації економіки громади та підвищення її конкурентоспроможності.</w:t>
      </w:r>
    </w:p>
    <w:p w:rsidR="00701CCF" w:rsidRDefault="00701CCF" w:rsidP="00701CCF">
      <w:pPr>
        <w:widowControl w:val="0"/>
        <w:tabs>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val="uk-UA" w:eastAsia="ru-RU"/>
        </w:rPr>
      </w:pPr>
      <w:r w:rsidRPr="00701CCF">
        <w:rPr>
          <w:rFonts w:ascii="Times New Roman" w:eastAsia="Times New Roman" w:hAnsi="Times New Roman" w:cs="Times New Roman"/>
          <w:sz w:val="28"/>
          <w:szCs w:val="28"/>
          <w:lang w:val="uk-UA" w:eastAsia="ru-RU"/>
        </w:rPr>
        <w:t>В 2025 році</w:t>
      </w:r>
      <w:r w:rsidRPr="00701CCF">
        <w:rPr>
          <w:rFonts w:ascii="Times New Roman" w:eastAsia="Times New Roman" w:hAnsi="Times New Roman" w:cs="Times New Roman"/>
          <w:sz w:val="28"/>
          <w:szCs w:val="28"/>
          <w:lang w:val="uk-UA" w:eastAsia="ru-RU"/>
        </w:rPr>
        <w:tab/>
        <w:t xml:space="preserve"> за рахунок коштів державного, районного, місцевого бюджетів та інших джерел надходжень планується провести будівництво, реконструкцію та капітальні ремонти на пріоритетних об’єктах громади:</w:t>
      </w:r>
    </w:p>
    <w:p w:rsidR="009F7925" w:rsidRPr="00701CCF" w:rsidRDefault="009F7925" w:rsidP="00701CCF">
      <w:pPr>
        <w:widowControl w:val="0"/>
        <w:tabs>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val="uk-UA" w:eastAsia="ru-RU"/>
        </w:rPr>
      </w:pPr>
    </w:p>
    <w:tbl>
      <w:tblPr>
        <w:tblStyle w:val="TableNormal1"/>
        <w:tblW w:w="10065"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89"/>
        <w:gridCol w:w="1276"/>
      </w:tblGrid>
      <w:tr w:rsidR="00701CCF" w:rsidRPr="00701CCF" w:rsidTr="00011DB4">
        <w:trPr>
          <w:trHeight w:val="633"/>
        </w:trPr>
        <w:tc>
          <w:tcPr>
            <w:tcW w:w="8789" w:type="dxa"/>
            <w:vAlign w:val="center"/>
          </w:tcPr>
          <w:p w:rsidR="00701CCF" w:rsidRPr="00701CCF" w:rsidRDefault="00701CCF" w:rsidP="00701CCF">
            <w:pPr>
              <w:ind w:left="-851" w:firstLine="567"/>
              <w:jc w:val="center"/>
              <w:rPr>
                <w:rFonts w:ascii="Times New Roman" w:hAnsi="Times New Roman"/>
                <w:b/>
                <w:sz w:val="24"/>
                <w:szCs w:val="24"/>
                <w:lang w:val="uk-UA" w:eastAsia="uk-UA" w:bidi="uk-UA"/>
              </w:rPr>
            </w:pPr>
            <w:r w:rsidRPr="00701CCF">
              <w:rPr>
                <w:rFonts w:ascii="Times New Roman" w:hAnsi="Times New Roman"/>
                <w:b/>
                <w:sz w:val="24"/>
                <w:szCs w:val="24"/>
                <w:lang w:val="uk-UA" w:eastAsia="uk-UA" w:bidi="uk-UA"/>
              </w:rPr>
              <w:t>Назва об’єкту</w:t>
            </w:r>
          </w:p>
        </w:tc>
        <w:tc>
          <w:tcPr>
            <w:tcW w:w="1276" w:type="dxa"/>
            <w:vAlign w:val="center"/>
          </w:tcPr>
          <w:p w:rsidR="00701CCF" w:rsidRPr="00701CCF" w:rsidRDefault="00701CCF" w:rsidP="00701CCF">
            <w:pPr>
              <w:ind w:left="-851" w:firstLine="567"/>
              <w:jc w:val="center"/>
              <w:rPr>
                <w:rFonts w:ascii="Times New Roman" w:hAnsi="Times New Roman"/>
                <w:b/>
                <w:sz w:val="24"/>
                <w:szCs w:val="24"/>
                <w:lang w:val="uk-UA" w:eastAsia="uk-UA" w:bidi="uk-UA"/>
              </w:rPr>
            </w:pPr>
            <w:r w:rsidRPr="00701CCF">
              <w:rPr>
                <w:rFonts w:ascii="Times New Roman" w:hAnsi="Times New Roman"/>
                <w:b/>
                <w:sz w:val="24"/>
                <w:szCs w:val="24"/>
                <w:lang w:val="uk-UA" w:eastAsia="uk-UA" w:bidi="uk-UA"/>
              </w:rPr>
              <w:t>Сума</w:t>
            </w:r>
          </w:p>
          <w:p w:rsidR="00701CCF" w:rsidRPr="00701CCF" w:rsidRDefault="00701CCF" w:rsidP="00701CCF">
            <w:pPr>
              <w:ind w:left="-283" w:hanging="1"/>
              <w:jc w:val="center"/>
              <w:rPr>
                <w:rFonts w:ascii="Times New Roman" w:hAnsi="Times New Roman"/>
                <w:b/>
                <w:sz w:val="24"/>
                <w:szCs w:val="24"/>
                <w:lang w:val="uk-UA" w:eastAsia="uk-UA" w:bidi="uk-UA"/>
              </w:rPr>
            </w:pPr>
            <w:r w:rsidRPr="00701CCF">
              <w:rPr>
                <w:rFonts w:ascii="Times New Roman" w:hAnsi="Times New Roman"/>
                <w:b/>
                <w:sz w:val="24"/>
                <w:szCs w:val="24"/>
                <w:lang w:val="uk-UA" w:eastAsia="uk-UA" w:bidi="uk-UA"/>
              </w:rPr>
              <w:t>тис.грн.</w:t>
            </w:r>
          </w:p>
        </w:tc>
      </w:tr>
      <w:tr w:rsidR="00701CCF" w:rsidRPr="00701CCF" w:rsidTr="009F7925">
        <w:trPr>
          <w:trHeight w:val="557"/>
        </w:trPr>
        <w:tc>
          <w:tcPr>
            <w:tcW w:w="8789" w:type="dxa"/>
          </w:tcPr>
          <w:p w:rsidR="00701CCF" w:rsidRPr="00701CCF" w:rsidRDefault="00701CCF" w:rsidP="009F7925">
            <w:pPr>
              <w:ind w:firstLine="141"/>
              <w:rPr>
                <w:rFonts w:ascii="Times New Roman" w:hAnsi="Times New Roman"/>
                <w:sz w:val="24"/>
                <w:szCs w:val="24"/>
                <w:lang w:val="uk-UA" w:eastAsia="uk-UA" w:bidi="uk-UA"/>
              </w:rPr>
            </w:pPr>
            <w:r w:rsidRPr="00701CCF">
              <w:rPr>
                <w:rFonts w:ascii="Times New Roman" w:hAnsi="Times New Roman"/>
                <w:sz w:val="24"/>
                <w:szCs w:val="24"/>
                <w:lang w:val="uk-UA" w:eastAsia="uk-UA" w:bidi="uk-UA"/>
              </w:rPr>
              <w:t>Реконструкція міського спортивного комплексу з будівництвом універсальної</w:t>
            </w:r>
          </w:p>
          <w:p w:rsidR="00701CCF" w:rsidRPr="005925C8" w:rsidRDefault="00701CCF" w:rsidP="009F7925">
            <w:pPr>
              <w:rPr>
                <w:rFonts w:ascii="Times New Roman" w:hAnsi="Times New Roman"/>
                <w:sz w:val="24"/>
                <w:szCs w:val="24"/>
                <w:lang w:val="ru-RU" w:eastAsia="uk-UA" w:bidi="uk-UA"/>
              </w:rPr>
            </w:pPr>
            <w:r w:rsidRPr="00701CCF">
              <w:rPr>
                <w:rFonts w:ascii="Times New Roman" w:hAnsi="Times New Roman"/>
                <w:sz w:val="24"/>
                <w:szCs w:val="24"/>
                <w:lang w:val="uk-UA" w:eastAsia="uk-UA" w:bidi="uk-UA"/>
              </w:rPr>
              <w:t xml:space="preserve"> критої зали по вул.Одеській буд. 1/а. м.Ананьв</w:t>
            </w:r>
          </w:p>
        </w:tc>
        <w:tc>
          <w:tcPr>
            <w:tcW w:w="1276" w:type="dxa"/>
            <w:vAlign w:val="center"/>
          </w:tcPr>
          <w:p w:rsidR="00701CCF" w:rsidRPr="00701CCF" w:rsidRDefault="00701CCF" w:rsidP="00701CCF">
            <w:pPr>
              <w:ind w:left="-851" w:firstLine="567"/>
              <w:jc w:val="center"/>
              <w:rPr>
                <w:rFonts w:ascii="Times New Roman" w:hAnsi="Times New Roman"/>
                <w:sz w:val="24"/>
                <w:szCs w:val="24"/>
                <w:lang w:val="uk-UA" w:eastAsia="uk-UA" w:bidi="uk-UA"/>
              </w:rPr>
            </w:pPr>
            <w:r w:rsidRPr="00701CCF">
              <w:rPr>
                <w:rFonts w:ascii="Times New Roman" w:hAnsi="Times New Roman"/>
                <w:sz w:val="24"/>
                <w:szCs w:val="24"/>
                <w:lang w:val="uk-UA" w:eastAsia="uk-UA" w:bidi="uk-UA"/>
              </w:rPr>
              <w:t>51265,00</w:t>
            </w:r>
          </w:p>
        </w:tc>
      </w:tr>
      <w:tr w:rsidR="00701CCF" w:rsidRPr="00701CCF" w:rsidTr="009F7925">
        <w:trPr>
          <w:trHeight w:val="537"/>
        </w:trPr>
        <w:tc>
          <w:tcPr>
            <w:tcW w:w="8789" w:type="dxa"/>
          </w:tcPr>
          <w:p w:rsidR="00701CCF" w:rsidRPr="00701CCF" w:rsidRDefault="00701CCF" w:rsidP="009F7925">
            <w:pPr>
              <w:rPr>
                <w:rFonts w:ascii="Times New Roman" w:hAnsi="Times New Roman"/>
                <w:sz w:val="24"/>
                <w:szCs w:val="24"/>
                <w:lang w:val="uk-UA" w:eastAsia="uk-UA" w:bidi="uk-UA"/>
              </w:rPr>
            </w:pPr>
            <w:r w:rsidRPr="00701CCF">
              <w:rPr>
                <w:rFonts w:ascii="Times New Roman" w:hAnsi="Times New Roman"/>
                <w:sz w:val="24"/>
                <w:szCs w:val="24"/>
                <w:lang w:val="uk-UA" w:eastAsia="uk-UA" w:bidi="uk-UA"/>
              </w:rPr>
              <w:t xml:space="preserve">Реконструкція міського спортивного комплексу </w:t>
            </w:r>
          </w:p>
          <w:p w:rsidR="00701CCF" w:rsidRPr="00701CCF" w:rsidRDefault="00701CCF" w:rsidP="009F7925">
            <w:pPr>
              <w:rPr>
                <w:rFonts w:ascii="Times New Roman" w:hAnsi="Times New Roman"/>
                <w:sz w:val="24"/>
                <w:szCs w:val="24"/>
                <w:lang w:val="uk-UA" w:eastAsia="uk-UA" w:bidi="uk-UA"/>
              </w:rPr>
            </w:pPr>
            <w:r w:rsidRPr="00701CCF">
              <w:rPr>
                <w:rFonts w:ascii="Times New Roman" w:hAnsi="Times New Roman"/>
                <w:sz w:val="24"/>
                <w:szCs w:val="24"/>
                <w:lang w:val="uk-UA" w:eastAsia="uk-UA" w:bidi="uk-UA"/>
              </w:rPr>
              <w:t>по вул.Одеській буд. 1/а. м.Ананьїв</w:t>
            </w:r>
          </w:p>
        </w:tc>
        <w:tc>
          <w:tcPr>
            <w:tcW w:w="1276" w:type="dxa"/>
            <w:vAlign w:val="center"/>
          </w:tcPr>
          <w:p w:rsidR="00701CCF" w:rsidRPr="00701CCF" w:rsidRDefault="00701CCF" w:rsidP="00701CCF">
            <w:pPr>
              <w:ind w:left="-851" w:firstLine="567"/>
              <w:jc w:val="center"/>
              <w:rPr>
                <w:rFonts w:ascii="Times New Roman" w:hAnsi="Times New Roman"/>
                <w:sz w:val="24"/>
                <w:szCs w:val="24"/>
                <w:lang w:val="uk-UA" w:eastAsia="uk-UA" w:bidi="uk-UA"/>
              </w:rPr>
            </w:pPr>
            <w:r w:rsidRPr="00701CCF">
              <w:rPr>
                <w:rFonts w:ascii="Times New Roman" w:hAnsi="Times New Roman"/>
                <w:sz w:val="24"/>
                <w:szCs w:val="24"/>
                <w:lang w:val="uk-UA" w:eastAsia="uk-UA" w:bidi="uk-UA"/>
              </w:rPr>
              <w:t>25608,76</w:t>
            </w:r>
          </w:p>
        </w:tc>
      </w:tr>
      <w:tr w:rsidR="00701CCF" w:rsidRPr="00701CCF" w:rsidTr="009F7925">
        <w:trPr>
          <w:trHeight w:val="275"/>
        </w:trPr>
        <w:tc>
          <w:tcPr>
            <w:tcW w:w="8789" w:type="dxa"/>
          </w:tcPr>
          <w:p w:rsidR="00701CCF" w:rsidRPr="00701CCF" w:rsidRDefault="00701CCF" w:rsidP="009F7925">
            <w:pPr>
              <w:rPr>
                <w:rFonts w:ascii="Times New Roman" w:hAnsi="Times New Roman"/>
                <w:sz w:val="24"/>
                <w:szCs w:val="24"/>
                <w:lang w:val="uk-UA" w:eastAsia="uk-UA" w:bidi="uk-UA"/>
              </w:rPr>
            </w:pPr>
            <w:r w:rsidRPr="00701CCF">
              <w:rPr>
                <w:rFonts w:ascii="Times New Roman" w:hAnsi="Times New Roman"/>
                <w:sz w:val="24"/>
                <w:szCs w:val="24"/>
                <w:lang w:val="uk-UA" w:eastAsia="uk-UA" w:bidi="uk-UA"/>
              </w:rPr>
              <w:t>Реконструкція каналізаційних очисних споруд м.Ананьїв</w:t>
            </w:r>
          </w:p>
        </w:tc>
        <w:tc>
          <w:tcPr>
            <w:tcW w:w="1276" w:type="dxa"/>
            <w:vAlign w:val="center"/>
          </w:tcPr>
          <w:p w:rsidR="00701CCF" w:rsidRPr="00701CCF" w:rsidRDefault="00701CCF" w:rsidP="00701CCF">
            <w:pPr>
              <w:ind w:left="-851" w:firstLine="567"/>
              <w:jc w:val="center"/>
              <w:rPr>
                <w:rFonts w:ascii="Times New Roman" w:hAnsi="Times New Roman"/>
                <w:sz w:val="24"/>
                <w:szCs w:val="24"/>
                <w:lang w:val="uk-UA" w:eastAsia="uk-UA" w:bidi="uk-UA"/>
              </w:rPr>
            </w:pPr>
            <w:r w:rsidRPr="00701CCF">
              <w:rPr>
                <w:rFonts w:ascii="Times New Roman" w:hAnsi="Times New Roman"/>
                <w:sz w:val="24"/>
                <w:szCs w:val="24"/>
                <w:lang w:val="uk-UA" w:eastAsia="uk-UA" w:bidi="uk-UA"/>
              </w:rPr>
              <w:t>14 890,00</w:t>
            </w:r>
          </w:p>
        </w:tc>
      </w:tr>
      <w:tr w:rsidR="00701CCF" w:rsidRPr="00701CCF" w:rsidTr="009F7925">
        <w:trPr>
          <w:trHeight w:val="549"/>
        </w:trPr>
        <w:tc>
          <w:tcPr>
            <w:tcW w:w="8789" w:type="dxa"/>
          </w:tcPr>
          <w:p w:rsidR="00701CCF" w:rsidRPr="00701CCF" w:rsidRDefault="00701CCF" w:rsidP="009F7925">
            <w:pPr>
              <w:rPr>
                <w:rFonts w:ascii="Times New Roman" w:hAnsi="Times New Roman"/>
                <w:sz w:val="24"/>
                <w:szCs w:val="24"/>
                <w:lang w:val="uk-UA" w:eastAsia="uk-UA" w:bidi="uk-UA"/>
              </w:rPr>
            </w:pPr>
            <w:r w:rsidRPr="00701CCF">
              <w:rPr>
                <w:rFonts w:ascii="Times New Roman" w:hAnsi="Times New Roman"/>
                <w:sz w:val="24"/>
                <w:szCs w:val="24"/>
                <w:lang w:val="uk-UA" w:eastAsia="uk-UA" w:bidi="uk-UA"/>
              </w:rPr>
              <w:t>Капітальний ремонт будівлі комунальної власності «Центр надання адміністративних послуг Ананьївської міської ради»</w:t>
            </w:r>
          </w:p>
        </w:tc>
        <w:tc>
          <w:tcPr>
            <w:tcW w:w="1276" w:type="dxa"/>
            <w:vAlign w:val="center"/>
          </w:tcPr>
          <w:p w:rsidR="00701CCF" w:rsidRPr="00701CCF" w:rsidRDefault="00701CCF" w:rsidP="00701CCF">
            <w:pPr>
              <w:ind w:left="-851" w:firstLine="851"/>
              <w:jc w:val="both"/>
              <w:rPr>
                <w:rFonts w:ascii="Times New Roman" w:hAnsi="Times New Roman"/>
                <w:sz w:val="24"/>
                <w:szCs w:val="24"/>
                <w:lang w:val="uk-UA" w:eastAsia="uk-UA" w:bidi="uk-UA"/>
              </w:rPr>
            </w:pPr>
            <w:r w:rsidRPr="00701CCF">
              <w:rPr>
                <w:rFonts w:ascii="Times New Roman" w:hAnsi="Times New Roman"/>
                <w:sz w:val="24"/>
                <w:szCs w:val="24"/>
                <w:lang w:val="uk-UA" w:eastAsia="uk-UA" w:bidi="uk-UA"/>
              </w:rPr>
              <w:t>12800,00</w:t>
            </w:r>
          </w:p>
        </w:tc>
      </w:tr>
      <w:tr w:rsidR="00701CCF" w:rsidRPr="00701CCF" w:rsidTr="009F7925">
        <w:trPr>
          <w:trHeight w:val="273"/>
        </w:trPr>
        <w:tc>
          <w:tcPr>
            <w:tcW w:w="8789" w:type="dxa"/>
          </w:tcPr>
          <w:p w:rsidR="00701CCF" w:rsidRPr="00701CCF" w:rsidRDefault="00701CCF" w:rsidP="009F7925">
            <w:pPr>
              <w:rPr>
                <w:rFonts w:ascii="Times New Roman" w:hAnsi="Times New Roman"/>
                <w:sz w:val="24"/>
                <w:szCs w:val="24"/>
                <w:lang w:val="uk-UA" w:eastAsia="uk-UA" w:bidi="uk-UA"/>
              </w:rPr>
            </w:pPr>
            <w:r w:rsidRPr="00701CCF">
              <w:rPr>
                <w:rFonts w:ascii="Times New Roman" w:hAnsi="Times New Roman"/>
                <w:sz w:val="24"/>
                <w:szCs w:val="24"/>
                <w:lang w:val="uk-UA" w:eastAsia="uk-UA" w:bidi="uk-UA"/>
              </w:rPr>
              <w:t>Капітальний ремонт парку «Міський бульвар»</w:t>
            </w:r>
            <w:r w:rsidRPr="00701CCF">
              <w:rPr>
                <w:rFonts w:ascii="Times New Roman" w:hAnsi="Times New Roman"/>
                <w:color w:val="FF0000"/>
                <w:sz w:val="24"/>
                <w:szCs w:val="24"/>
                <w:lang w:val="uk-UA" w:eastAsia="uk-UA" w:bidi="uk-UA"/>
              </w:rPr>
              <w:t xml:space="preserve"> </w:t>
            </w:r>
            <w:r w:rsidRPr="00701CCF">
              <w:rPr>
                <w:rFonts w:ascii="Times New Roman" w:hAnsi="Times New Roman"/>
                <w:sz w:val="24"/>
                <w:szCs w:val="24"/>
                <w:lang w:val="uk-UA" w:eastAsia="uk-UA" w:bidi="uk-UA"/>
              </w:rPr>
              <w:t>у місті Ананьїв</w:t>
            </w:r>
          </w:p>
        </w:tc>
        <w:tc>
          <w:tcPr>
            <w:tcW w:w="1276" w:type="dxa"/>
            <w:vAlign w:val="center"/>
          </w:tcPr>
          <w:p w:rsidR="00701CCF" w:rsidRPr="00701CCF" w:rsidRDefault="00701CCF" w:rsidP="00701CCF">
            <w:pPr>
              <w:ind w:left="-851" w:firstLine="567"/>
              <w:jc w:val="center"/>
              <w:rPr>
                <w:rFonts w:ascii="Times New Roman" w:hAnsi="Times New Roman"/>
                <w:sz w:val="24"/>
                <w:szCs w:val="24"/>
                <w:lang w:val="uk-UA" w:eastAsia="uk-UA" w:bidi="uk-UA"/>
              </w:rPr>
            </w:pPr>
            <w:r w:rsidRPr="00701CCF">
              <w:rPr>
                <w:rFonts w:ascii="Times New Roman" w:hAnsi="Times New Roman"/>
                <w:sz w:val="24"/>
                <w:szCs w:val="24"/>
                <w:lang w:val="uk-UA" w:eastAsia="uk-UA" w:bidi="uk-UA"/>
              </w:rPr>
              <w:t>5400,00</w:t>
            </w:r>
          </w:p>
        </w:tc>
      </w:tr>
      <w:tr w:rsidR="00701CCF" w:rsidRPr="00701CCF" w:rsidTr="009F7925">
        <w:trPr>
          <w:trHeight w:val="263"/>
        </w:trPr>
        <w:tc>
          <w:tcPr>
            <w:tcW w:w="8789" w:type="dxa"/>
          </w:tcPr>
          <w:p w:rsidR="00701CCF" w:rsidRPr="00701CCF" w:rsidRDefault="00701CCF" w:rsidP="009F7925">
            <w:pPr>
              <w:rPr>
                <w:rFonts w:ascii="Times New Roman" w:hAnsi="Times New Roman"/>
                <w:sz w:val="24"/>
                <w:szCs w:val="24"/>
                <w:lang w:val="uk-UA" w:eastAsia="uk-UA" w:bidi="uk-UA"/>
              </w:rPr>
            </w:pPr>
            <w:r w:rsidRPr="00701CCF">
              <w:rPr>
                <w:rFonts w:ascii="Times New Roman" w:hAnsi="Times New Roman"/>
                <w:sz w:val="24"/>
                <w:szCs w:val="24"/>
                <w:lang w:val="uk-UA" w:eastAsia="uk-UA" w:bidi="uk-UA"/>
              </w:rPr>
              <w:t>Капітальний ремонт міського водогону м.Ананьїв</w:t>
            </w:r>
          </w:p>
        </w:tc>
        <w:tc>
          <w:tcPr>
            <w:tcW w:w="1276" w:type="dxa"/>
            <w:vAlign w:val="center"/>
          </w:tcPr>
          <w:p w:rsidR="00701CCF" w:rsidRPr="00701CCF" w:rsidRDefault="00701CCF" w:rsidP="00701CCF">
            <w:pPr>
              <w:ind w:left="-851" w:firstLine="567"/>
              <w:jc w:val="center"/>
              <w:rPr>
                <w:rFonts w:ascii="Times New Roman" w:hAnsi="Times New Roman"/>
                <w:sz w:val="24"/>
                <w:szCs w:val="24"/>
                <w:lang w:val="uk-UA" w:eastAsia="uk-UA" w:bidi="uk-UA"/>
              </w:rPr>
            </w:pPr>
            <w:r w:rsidRPr="00701CCF">
              <w:rPr>
                <w:rFonts w:ascii="Times New Roman" w:hAnsi="Times New Roman"/>
                <w:sz w:val="24"/>
                <w:szCs w:val="24"/>
                <w:lang w:val="uk-UA" w:eastAsia="uk-UA" w:bidi="uk-UA"/>
              </w:rPr>
              <w:t>39420,00</w:t>
            </w:r>
          </w:p>
        </w:tc>
      </w:tr>
      <w:tr w:rsidR="00701CCF" w:rsidRPr="00701CCF" w:rsidTr="009F7925">
        <w:trPr>
          <w:trHeight w:val="633"/>
        </w:trPr>
        <w:tc>
          <w:tcPr>
            <w:tcW w:w="8789" w:type="dxa"/>
          </w:tcPr>
          <w:p w:rsidR="00701CCF" w:rsidRPr="00701CCF" w:rsidRDefault="00701CCF" w:rsidP="009F7925">
            <w:pPr>
              <w:rPr>
                <w:rFonts w:ascii="Times New Roman" w:hAnsi="Times New Roman"/>
                <w:sz w:val="24"/>
                <w:szCs w:val="24"/>
                <w:lang w:val="uk-UA" w:eastAsia="uk-UA" w:bidi="uk-UA"/>
              </w:rPr>
            </w:pPr>
            <w:r w:rsidRPr="00701CCF">
              <w:rPr>
                <w:rFonts w:ascii="Times New Roman" w:hAnsi="Times New Roman"/>
                <w:sz w:val="24"/>
                <w:szCs w:val="24"/>
                <w:lang w:val="uk-UA" w:eastAsia="uk-UA" w:bidi="uk-UA"/>
              </w:rPr>
              <w:t>Капітальний ремонт водогону сільських населених пунктів Ананьївської міської територіальної громади</w:t>
            </w:r>
          </w:p>
        </w:tc>
        <w:tc>
          <w:tcPr>
            <w:tcW w:w="1276" w:type="dxa"/>
            <w:vAlign w:val="center"/>
          </w:tcPr>
          <w:p w:rsidR="00701CCF" w:rsidRPr="00701CCF" w:rsidRDefault="00701CCF" w:rsidP="00701CCF">
            <w:pPr>
              <w:ind w:left="-851" w:firstLine="567"/>
              <w:jc w:val="center"/>
              <w:rPr>
                <w:rFonts w:ascii="Times New Roman" w:hAnsi="Times New Roman"/>
                <w:sz w:val="24"/>
                <w:szCs w:val="24"/>
                <w:lang w:val="uk-UA" w:eastAsia="uk-UA" w:bidi="uk-UA"/>
              </w:rPr>
            </w:pPr>
            <w:r w:rsidRPr="00701CCF">
              <w:rPr>
                <w:rFonts w:ascii="Times New Roman" w:hAnsi="Times New Roman"/>
                <w:sz w:val="24"/>
                <w:szCs w:val="24"/>
                <w:lang w:val="uk-UA" w:eastAsia="uk-UA" w:bidi="uk-UA"/>
              </w:rPr>
              <w:t>5475,00</w:t>
            </w:r>
          </w:p>
        </w:tc>
      </w:tr>
      <w:tr w:rsidR="00701CCF" w:rsidRPr="00701CCF" w:rsidTr="009F7925">
        <w:trPr>
          <w:trHeight w:val="474"/>
        </w:trPr>
        <w:tc>
          <w:tcPr>
            <w:tcW w:w="8789" w:type="dxa"/>
          </w:tcPr>
          <w:p w:rsidR="00701CCF" w:rsidRPr="00701CCF" w:rsidRDefault="00701CCF" w:rsidP="009F7925">
            <w:pPr>
              <w:rPr>
                <w:rFonts w:ascii="Times New Roman" w:hAnsi="Times New Roman"/>
                <w:sz w:val="24"/>
                <w:szCs w:val="24"/>
                <w:lang w:val="uk-UA" w:eastAsia="uk-UA" w:bidi="uk-UA"/>
              </w:rPr>
            </w:pPr>
            <w:r w:rsidRPr="00701CCF">
              <w:rPr>
                <w:rFonts w:ascii="Times New Roman" w:hAnsi="Times New Roman"/>
                <w:sz w:val="24"/>
                <w:szCs w:val="24"/>
                <w:lang w:val="uk-UA" w:eastAsia="uk-UA" w:bidi="uk-UA"/>
              </w:rPr>
              <w:t>Встановлення сонячної електричної станції для потреб резервного живлення КП «Ананьїв-водоканал Ананьївської міської ради»</w:t>
            </w:r>
          </w:p>
        </w:tc>
        <w:tc>
          <w:tcPr>
            <w:tcW w:w="1276" w:type="dxa"/>
            <w:vAlign w:val="center"/>
          </w:tcPr>
          <w:p w:rsidR="00701CCF" w:rsidRPr="00701CCF" w:rsidRDefault="00701CCF" w:rsidP="00701CCF">
            <w:pPr>
              <w:ind w:left="-851" w:firstLine="567"/>
              <w:jc w:val="center"/>
              <w:rPr>
                <w:rFonts w:ascii="Times New Roman" w:hAnsi="Times New Roman"/>
                <w:sz w:val="24"/>
                <w:szCs w:val="24"/>
                <w:lang w:val="uk-UA" w:eastAsia="uk-UA" w:bidi="uk-UA"/>
              </w:rPr>
            </w:pPr>
            <w:r w:rsidRPr="00701CCF">
              <w:rPr>
                <w:rFonts w:ascii="Times New Roman" w:hAnsi="Times New Roman"/>
                <w:sz w:val="24"/>
                <w:szCs w:val="24"/>
                <w:lang w:val="uk-UA" w:eastAsia="uk-UA" w:bidi="uk-UA"/>
              </w:rPr>
              <w:t>10098,50</w:t>
            </w:r>
          </w:p>
        </w:tc>
      </w:tr>
      <w:tr w:rsidR="00701CCF" w:rsidRPr="00701CCF" w:rsidTr="009F7925">
        <w:trPr>
          <w:trHeight w:val="633"/>
        </w:trPr>
        <w:tc>
          <w:tcPr>
            <w:tcW w:w="8789" w:type="dxa"/>
          </w:tcPr>
          <w:p w:rsidR="00701CCF" w:rsidRPr="00701CCF" w:rsidRDefault="00701CCF" w:rsidP="009F7925">
            <w:pPr>
              <w:rPr>
                <w:rFonts w:ascii="Times New Roman" w:hAnsi="Times New Roman"/>
                <w:sz w:val="24"/>
                <w:szCs w:val="24"/>
                <w:lang w:val="uk-UA" w:eastAsia="uk-UA" w:bidi="uk-UA"/>
              </w:rPr>
            </w:pPr>
            <w:r w:rsidRPr="00701CCF">
              <w:rPr>
                <w:rFonts w:ascii="Times New Roman" w:hAnsi="Times New Roman"/>
                <w:sz w:val="24"/>
                <w:szCs w:val="24"/>
                <w:lang w:val="uk-UA" w:eastAsia="uk-UA" w:bidi="uk-UA"/>
              </w:rPr>
              <w:t xml:space="preserve">Капітальний ремонт будівлі комунальної установи «Центр позашкільної освіти та виховання дітей Ананьївської міської ради» за адресою: </w:t>
            </w:r>
          </w:p>
          <w:p w:rsidR="00701CCF" w:rsidRPr="00701CCF" w:rsidRDefault="00701CCF" w:rsidP="009F7925">
            <w:pPr>
              <w:rPr>
                <w:rFonts w:ascii="Times New Roman" w:hAnsi="Times New Roman"/>
                <w:sz w:val="24"/>
                <w:szCs w:val="24"/>
                <w:lang w:val="uk-UA" w:eastAsia="uk-UA" w:bidi="uk-UA"/>
              </w:rPr>
            </w:pPr>
            <w:r w:rsidRPr="00701CCF">
              <w:rPr>
                <w:rFonts w:ascii="Times New Roman" w:hAnsi="Times New Roman"/>
                <w:sz w:val="24"/>
                <w:szCs w:val="24"/>
                <w:lang w:val="uk-UA" w:eastAsia="uk-UA" w:bidi="uk-UA"/>
              </w:rPr>
              <w:t xml:space="preserve">  Одеська область, м. Ананьїв, вул. Героїв України, 48</w:t>
            </w:r>
          </w:p>
        </w:tc>
        <w:tc>
          <w:tcPr>
            <w:tcW w:w="1276" w:type="dxa"/>
            <w:vAlign w:val="center"/>
          </w:tcPr>
          <w:p w:rsidR="00701CCF" w:rsidRPr="00701CCF" w:rsidRDefault="00701CCF" w:rsidP="00701CCF">
            <w:pPr>
              <w:ind w:left="-851" w:firstLine="567"/>
              <w:jc w:val="center"/>
              <w:rPr>
                <w:rFonts w:ascii="Times New Roman" w:hAnsi="Times New Roman"/>
                <w:sz w:val="24"/>
                <w:szCs w:val="24"/>
                <w:lang w:val="uk-UA" w:eastAsia="uk-UA" w:bidi="uk-UA"/>
              </w:rPr>
            </w:pPr>
            <w:r w:rsidRPr="00701CCF">
              <w:rPr>
                <w:rFonts w:ascii="Times New Roman" w:hAnsi="Times New Roman"/>
                <w:sz w:val="24"/>
                <w:szCs w:val="24"/>
                <w:lang w:val="uk-UA" w:eastAsia="uk-UA" w:bidi="uk-UA"/>
              </w:rPr>
              <w:t>6500,00</w:t>
            </w:r>
          </w:p>
        </w:tc>
      </w:tr>
      <w:tr w:rsidR="00701CCF" w:rsidRPr="00701CCF" w:rsidTr="009F7925">
        <w:trPr>
          <w:trHeight w:val="353"/>
        </w:trPr>
        <w:tc>
          <w:tcPr>
            <w:tcW w:w="8789" w:type="dxa"/>
          </w:tcPr>
          <w:p w:rsidR="00701CCF" w:rsidRPr="00701CCF" w:rsidRDefault="00701CCF" w:rsidP="009F7925">
            <w:pPr>
              <w:rPr>
                <w:rFonts w:ascii="Times New Roman" w:hAnsi="Times New Roman"/>
                <w:sz w:val="24"/>
                <w:szCs w:val="24"/>
                <w:lang w:val="uk-UA" w:eastAsia="uk-UA" w:bidi="uk-UA"/>
              </w:rPr>
            </w:pPr>
            <w:r w:rsidRPr="00701CCF">
              <w:rPr>
                <w:rFonts w:ascii="Times New Roman" w:hAnsi="Times New Roman"/>
                <w:sz w:val="24"/>
                <w:szCs w:val="24"/>
                <w:lang w:val="uk-UA" w:eastAsia="uk-UA" w:bidi="uk-UA"/>
              </w:rPr>
              <w:t>Розробка комплексного плану просторового розвитку території громади</w:t>
            </w:r>
          </w:p>
        </w:tc>
        <w:tc>
          <w:tcPr>
            <w:tcW w:w="1276" w:type="dxa"/>
            <w:vAlign w:val="center"/>
          </w:tcPr>
          <w:p w:rsidR="00701CCF" w:rsidRPr="00701CCF" w:rsidRDefault="00701CCF" w:rsidP="00701CCF">
            <w:pPr>
              <w:ind w:left="-851" w:firstLine="567"/>
              <w:jc w:val="center"/>
              <w:rPr>
                <w:rFonts w:ascii="Times New Roman" w:hAnsi="Times New Roman"/>
                <w:sz w:val="24"/>
                <w:szCs w:val="24"/>
                <w:lang w:val="uk-UA" w:eastAsia="uk-UA" w:bidi="uk-UA"/>
              </w:rPr>
            </w:pPr>
            <w:r w:rsidRPr="00701CCF">
              <w:rPr>
                <w:rFonts w:ascii="Times New Roman" w:hAnsi="Times New Roman"/>
                <w:sz w:val="24"/>
                <w:szCs w:val="24"/>
                <w:lang w:val="uk-UA" w:eastAsia="uk-UA" w:bidi="uk-UA"/>
              </w:rPr>
              <w:t>32500,00</w:t>
            </w:r>
          </w:p>
        </w:tc>
      </w:tr>
      <w:tr w:rsidR="00701CCF" w:rsidRPr="00701CCF" w:rsidTr="009F7925">
        <w:trPr>
          <w:trHeight w:val="556"/>
        </w:trPr>
        <w:tc>
          <w:tcPr>
            <w:tcW w:w="8789" w:type="dxa"/>
          </w:tcPr>
          <w:p w:rsidR="00701CCF" w:rsidRPr="00701CCF" w:rsidRDefault="00701CCF" w:rsidP="009F7925">
            <w:pPr>
              <w:rPr>
                <w:rFonts w:ascii="Times New Roman" w:hAnsi="Times New Roman"/>
                <w:sz w:val="24"/>
                <w:szCs w:val="24"/>
                <w:lang w:val="uk-UA" w:eastAsia="uk-UA" w:bidi="uk-UA"/>
              </w:rPr>
            </w:pPr>
            <w:r w:rsidRPr="00701CCF">
              <w:rPr>
                <w:rFonts w:ascii="Times New Roman" w:hAnsi="Times New Roman"/>
                <w:sz w:val="24"/>
                <w:szCs w:val="24"/>
                <w:lang w:val="uk-UA" w:eastAsia="uk-UA" w:bidi="uk-UA"/>
              </w:rPr>
              <w:t>Будівництво централізованої системи водовідведення по вулиці Михайла Омельяновича-Павленка,</w:t>
            </w:r>
            <w:r w:rsidRPr="00701CCF">
              <w:rPr>
                <w:sz w:val="24"/>
                <w:szCs w:val="24"/>
                <w:lang w:val="uk-UA"/>
              </w:rPr>
              <w:t xml:space="preserve"> </w:t>
            </w:r>
            <w:r w:rsidRPr="00701CCF">
              <w:rPr>
                <w:rFonts w:ascii="Times New Roman" w:hAnsi="Times New Roman"/>
                <w:sz w:val="24"/>
                <w:szCs w:val="24"/>
                <w:lang w:val="uk-UA" w:eastAsia="uk-UA" w:bidi="uk-UA"/>
              </w:rPr>
              <w:t>м.Ананьїв</w:t>
            </w:r>
          </w:p>
        </w:tc>
        <w:tc>
          <w:tcPr>
            <w:tcW w:w="1276" w:type="dxa"/>
            <w:vAlign w:val="center"/>
          </w:tcPr>
          <w:p w:rsidR="00701CCF" w:rsidRPr="00701CCF" w:rsidRDefault="00701CCF" w:rsidP="00701CCF">
            <w:pPr>
              <w:ind w:left="-851" w:firstLine="567"/>
              <w:jc w:val="center"/>
              <w:rPr>
                <w:sz w:val="24"/>
                <w:szCs w:val="24"/>
                <w:lang w:val="uk-UA" w:eastAsia="uk-UA" w:bidi="uk-UA"/>
              </w:rPr>
            </w:pPr>
            <w:r w:rsidRPr="00701CCF">
              <w:rPr>
                <w:sz w:val="24"/>
                <w:szCs w:val="24"/>
                <w:lang w:val="uk-UA" w:eastAsia="uk-UA" w:bidi="uk-UA"/>
              </w:rPr>
              <w:t>20000,00</w:t>
            </w:r>
          </w:p>
        </w:tc>
      </w:tr>
      <w:tr w:rsidR="00701CCF" w:rsidRPr="00701CCF" w:rsidTr="009F7925">
        <w:trPr>
          <w:trHeight w:val="633"/>
        </w:trPr>
        <w:tc>
          <w:tcPr>
            <w:tcW w:w="8789" w:type="dxa"/>
          </w:tcPr>
          <w:p w:rsidR="00701CCF" w:rsidRPr="00701CCF" w:rsidRDefault="00701CCF" w:rsidP="009F7925">
            <w:pPr>
              <w:rPr>
                <w:rFonts w:ascii="Times New Roman" w:hAnsi="Times New Roman"/>
                <w:sz w:val="24"/>
                <w:szCs w:val="24"/>
                <w:lang w:val="uk-UA" w:eastAsia="uk-UA" w:bidi="uk-UA"/>
              </w:rPr>
            </w:pPr>
            <w:r w:rsidRPr="00701CCF">
              <w:rPr>
                <w:rFonts w:ascii="Times New Roman" w:hAnsi="Times New Roman"/>
                <w:sz w:val="24"/>
                <w:szCs w:val="24"/>
                <w:lang w:val="uk-UA" w:eastAsia="uk-UA" w:bidi="uk-UA"/>
              </w:rPr>
              <w:t>Капітальний ремонт приміщення громадського будинку гуртожитку з господарськими (допоміжними) будівлями та спорудами за адресою вул. Незалежності 114, в, с. Ананьїв</w:t>
            </w:r>
          </w:p>
        </w:tc>
        <w:tc>
          <w:tcPr>
            <w:tcW w:w="1276" w:type="dxa"/>
            <w:vAlign w:val="center"/>
          </w:tcPr>
          <w:p w:rsidR="00701CCF" w:rsidRPr="00701CCF" w:rsidRDefault="00701CCF" w:rsidP="00701CCF">
            <w:pPr>
              <w:ind w:left="-851" w:firstLine="567"/>
              <w:jc w:val="center"/>
              <w:rPr>
                <w:sz w:val="24"/>
                <w:szCs w:val="24"/>
                <w:lang w:val="uk-UA" w:eastAsia="uk-UA" w:bidi="uk-UA"/>
              </w:rPr>
            </w:pPr>
            <w:r w:rsidRPr="00701CCF">
              <w:rPr>
                <w:sz w:val="24"/>
                <w:szCs w:val="24"/>
                <w:lang w:val="uk-UA" w:eastAsia="uk-UA" w:bidi="uk-UA"/>
              </w:rPr>
              <w:t>25000,00</w:t>
            </w:r>
          </w:p>
        </w:tc>
      </w:tr>
      <w:tr w:rsidR="00701CCF" w:rsidRPr="00701CCF" w:rsidTr="009F7925">
        <w:trPr>
          <w:trHeight w:val="577"/>
        </w:trPr>
        <w:tc>
          <w:tcPr>
            <w:tcW w:w="8789" w:type="dxa"/>
          </w:tcPr>
          <w:p w:rsidR="00701CCF" w:rsidRPr="00701CCF" w:rsidRDefault="00701CCF" w:rsidP="009F7925">
            <w:pPr>
              <w:rPr>
                <w:rFonts w:ascii="Times New Roman" w:hAnsi="Times New Roman"/>
                <w:sz w:val="24"/>
                <w:szCs w:val="24"/>
                <w:lang w:val="uk-UA" w:eastAsia="uk-UA" w:bidi="uk-UA"/>
              </w:rPr>
            </w:pPr>
            <w:r w:rsidRPr="00701CCF">
              <w:rPr>
                <w:rFonts w:ascii="Times New Roman" w:hAnsi="Times New Roman"/>
                <w:sz w:val="24"/>
                <w:szCs w:val="24"/>
                <w:lang w:val="uk-UA" w:eastAsia="uk-UA" w:bidi="uk-UA"/>
              </w:rPr>
              <w:t>Реконструкція та благоустрій ландшафтного парку м. Ананьїва зі спортивними та розважальними зонами</w:t>
            </w:r>
          </w:p>
        </w:tc>
        <w:tc>
          <w:tcPr>
            <w:tcW w:w="1276" w:type="dxa"/>
            <w:vAlign w:val="center"/>
          </w:tcPr>
          <w:p w:rsidR="00701CCF" w:rsidRPr="00701CCF" w:rsidRDefault="00701CCF" w:rsidP="00701CCF">
            <w:pPr>
              <w:ind w:left="-851" w:firstLine="567"/>
              <w:jc w:val="center"/>
              <w:rPr>
                <w:rFonts w:ascii="Times New Roman" w:hAnsi="Times New Roman"/>
                <w:sz w:val="24"/>
                <w:szCs w:val="24"/>
                <w:lang w:val="uk-UA" w:eastAsia="uk-UA" w:bidi="uk-UA"/>
              </w:rPr>
            </w:pPr>
            <w:r w:rsidRPr="00701CCF">
              <w:rPr>
                <w:rFonts w:ascii="Times New Roman" w:hAnsi="Times New Roman"/>
                <w:sz w:val="24"/>
                <w:szCs w:val="24"/>
                <w:lang w:val="uk-UA" w:eastAsia="uk-UA" w:bidi="uk-UA"/>
              </w:rPr>
              <w:t>10098,5</w:t>
            </w:r>
          </w:p>
        </w:tc>
      </w:tr>
    </w:tbl>
    <w:p w:rsidR="00701CCF" w:rsidRPr="00701CCF" w:rsidRDefault="00701CCF" w:rsidP="00701CCF">
      <w:pPr>
        <w:widowControl w:val="0"/>
        <w:tabs>
          <w:tab w:val="left" w:pos="2977"/>
        </w:tabs>
        <w:autoSpaceDE w:val="0"/>
        <w:autoSpaceDN w:val="0"/>
        <w:adjustRightInd w:val="0"/>
        <w:spacing w:after="0" w:line="240" w:lineRule="auto"/>
        <w:ind w:right="231"/>
        <w:contextualSpacing/>
        <w:jc w:val="center"/>
        <w:rPr>
          <w:rFonts w:ascii="Times New Roman" w:eastAsia="Times New Roman" w:hAnsi="Times New Roman" w:cs="Times New Roman"/>
          <w:b/>
          <w:sz w:val="28"/>
          <w:szCs w:val="28"/>
          <w:lang w:val="uk-UA" w:eastAsia="ru-RU"/>
        </w:rPr>
      </w:pPr>
      <w:bookmarkStart w:id="3" w:name="3._ПОДАТКОВО-БЮДЖЕТНА_ДІЯЛЬНІСТЬ"/>
      <w:bookmarkEnd w:id="3"/>
    </w:p>
    <w:p w:rsidR="00701CCF" w:rsidRPr="00701CCF" w:rsidRDefault="00701CCF" w:rsidP="00701CCF">
      <w:pPr>
        <w:widowControl w:val="0"/>
        <w:numPr>
          <w:ilvl w:val="0"/>
          <w:numId w:val="12"/>
        </w:numPr>
        <w:tabs>
          <w:tab w:val="left" w:pos="2977"/>
        </w:tabs>
        <w:autoSpaceDE w:val="0"/>
        <w:autoSpaceDN w:val="0"/>
        <w:adjustRightInd w:val="0"/>
        <w:spacing w:after="0" w:line="240" w:lineRule="auto"/>
        <w:ind w:right="231"/>
        <w:contextualSpacing/>
        <w:jc w:val="center"/>
        <w:rPr>
          <w:rFonts w:ascii="Times New Roman" w:eastAsia="Times New Roman" w:hAnsi="Times New Roman" w:cs="Times New Roman"/>
          <w:b/>
          <w:sz w:val="28"/>
          <w:szCs w:val="28"/>
          <w:lang w:val="uk-UA" w:eastAsia="ru-RU"/>
        </w:rPr>
      </w:pPr>
      <w:r w:rsidRPr="00701CCF">
        <w:rPr>
          <w:rFonts w:ascii="Times New Roman" w:eastAsia="Times New Roman" w:hAnsi="Times New Roman" w:cs="Times New Roman"/>
          <w:b/>
          <w:sz w:val="28"/>
          <w:szCs w:val="28"/>
          <w:lang w:val="uk-UA" w:eastAsia="ru-RU"/>
        </w:rPr>
        <w:t>ПОДАТКОВО - БЮДЖЕТНА ДІЯЛЬНІСТЬ</w:t>
      </w:r>
    </w:p>
    <w:p w:rsidR="00701CCF" w:rsidRPr="00701CCF" w:rsidRDefault="00701CCF" w:rsidP="00701CCF">
      <w:pPr>
        <w:widowControl w:val="0"/>
        <w:tabs>
          <w:tab w:val="left" w:pos="2977"/>
        </w:tabs>
        <w:autoSpaceDE w:val="0"/>
        <w:autoSpaceDN w:val="0"/>
        <w:adjustRightInd w:val="0"/>
        <w:spacing w:after="0" w:line="240" w:lineRule="auto"/>
        <w:ind w:left="360" w:right="231"/>
        <w:contextualSpacing/>
        <w:rPr>
          <w:rFonts w:ascii="Times New Roman" w:eastAsia="Times New Roman" w:hAnsi="Times New Roman" w:cs="Times New Roman"/>
          <w:b/>
          <w:sz w:val="28"/>
          <w:szCs w:val="28"/>
          <w:lang w:val="uk-UA" w:eastAsia="ru-RU"/>
        </w:rPr>
      </w:pPr>
    </w:p>
    <w:p w:rsidR="00701CCF" w:rsidRDefault="00701CCF" w:rsidP="00701CCF">
      <w:pPr>
        <w:widowControl w:val="0"/>
        <w:autoSpaceDE w:val="0"/>
        <w:autoSpaceDN w:val="0"/>
        <w:spacing w:after="0" w:line="240" w:lineRule="auto"/>
        <w:ind w:firstLine="709"/>
        <w:jc w:val="both"/>
        <w:rPr>
          <w:rFonts w:ascii="Times New Roman" w:eastAsia="Times New Roman" w:hAnsi="Times New Roman" w:cs="Times New Roman"/>
          <w:sz w:val="28"/>
          <w:szCs w:val="28"/>
          <w:lang w:val="uk-UA" w:eastAsia="uk-UA" w:bidi="uk-UA"/>
        </w:rPr>
      </w:pPr>
      <w:r w:rsidRPr="00701CCF">
        <w:rPr>
          <w:rFonts w:ascii="Times New Roman" w:eastAsia="Times New Roman" w:hAnsi="Times New Roman" w:cs="Times New Roman"/>
          <w:spacing w:val="-4"/>
          <w:sz w:val="28"/>
          <w:szCs w:val="28"/>
          <w:lang w:val="uk-UA" w:eastAsia="uk-UA" w:bidi="uk-UA"/>
        </w:rPr>
        <w:t xml:space="preserve">Основною </w:t>
      </w:r>
      <w:r w:rsidRPr="00701CCF">
        <w:rPr>
          <w:rFonts w:ascii="Times New Roman" w:eastAsia="Times New Roman" w:hAnsi="Times New Roman" w:cs="Times New Roman"/>
          <w:spacing w:val="-3"/>
          <w:sz w:val="28"/>
          <w:szCs w:val="28"/>
          <w:lang w:val="uk-UA" w:eastAsia="uk-UA" w:bidi="uk-UA"/>
        </w:rPr>
        <w:t xml:space="preserve">метою </w:t>
      </w:r>
      <w:r w:rsidRPr="00701CCF">
        <w:rPr>
          <w:rFonts w:ascii="Times New Roman" w:eastAsia="Times New Roman" w:hAnsi="Times New Roman" w:cs="Times New Roman"/>
          <w:spacing w:val="-4"/>
          <w:sz w:val="28"/>
          <w:szCs w:val="28"/>
          <w:lang w:val="uk-UA" w:eastAsia="uk-UA" w:bidi="uk-UA"/>
        </w:rPr>
        <w:t xml:space="preserve">податково-бюджетної діяльності Ананьївської міської територіальної громади </w:t>
      </w:r>
      <w:r w:rsidRPr="00701CCF">
        <w:rPr>
          <w:rFonts w:ascii="Times New Roman" w:eastAsia="Times New Roman" w:hAnsi="Times New Roman" w:cs="Times New Roman"/>
          <w:spacing w:val="-3"/>
          <w:sz w:val="28"/>
          <w:szCs w:val="28"/>
          <w:lang w:val="uk-UA" w:eastAsia="uk-UA" w:bidi="uk-UA"/>
        </w:rPr>
        <w:t xml:space="preserve">на 2025 </w:t>
      </w:r>
      <w:r w:rsidRPr="00701CCF">
        <w:rPr>
          <w:rFonts w:ascii="Times New Roman" w:eastAsia="Times New Roman" w:hAnsi="Times New Roman" w:cs="Times New Roman"/>
          <w:spacing w:val="-4"/>
          <w:sz w:val="28"/>
          <w:szCs w:val="28"/>
          <w:lang w:val="uk-UA" w:eastAsia="uk-UA" w:bidi="uk-UA"/>
        </w:rPr>
        <w:t xml:space="preserve">рік </w:t>
      </w:r>
      <w:r w:rsidRPr="00701CCF">
        <w:rPr>
          <w:rFonts w:ascii="Times New Roman" w:eastAsia="Times New Roman" w:hAnsi="Times New Roman" w:cs="Times New Roman"/>
          <w:sz w:val="28"/>
          <w:szCs w:val="28"/>
          <w:lang w:val="uk-UA" w:eastAsia="uk-UA" w:bidi="uk-UA"/>
        </w:rPr>
        <w:t>є забезпечення у повному обсязі відповідно до чинного законодавства сплати податків, зборів та інших обов’язкових платежів, підвищення фінансової спроможності місцевих бюджетів, ефективне управління бюджетними ресурсами та досягнення стратегічних цілей соціально-економічного розвитку громади.</w:t>
      </w:r>
    </w:p>
    <w:p w:rsidR="00D745F0" w:rsidRPr="00701CCF" w:rsidRDefault="00D745F0" w:rsidP="00701CCF">
      <w:pPr>
        <w:widowControl w:val="0"/>
        <w:autoSpaceDE w:val="0"/>
        <w:autoSpaceDN w:val="0"/>
        <w:spacing w:after="0" w:line="240" w:lineRule="auto"/>
        <w:ind w:firstLine="709"/>
        <w:jc w:val="both"/>
        <w:rPr>
          <w:rFonts w:ascii="Times New Roman" w:eastAsia="Times New Roman" w:hAnsi="Times New Roman" w:cs="Times New Roman"/>
          <w:sz w:val="28"/>
          <w:szCs w:val="28"/>
          <w:lang w:val="uk-UA" w:eastAsia="uk-UA" w:bidi="uk-UA"/>
        </w:rPr>
      </w:pPr>
    </w:p>
    <w:p w:rsidR="00701CCF" w:rsidRPr="00701CCF" w:rsidRDefault="00701CCF" w:rsidP="00701CCF">
      <w:pPr>
        <w:widowControl w:val="0"/>
        <w:autoSpaceDE w:val="0"/>
        <w:autoSpaceDN w:val="0"/>
        <w:spacing w:after="0" w:line="240" w:lineRule="auto"/>
        <w:ind w:firstLine="709"/>
        <w:jc w:val="both"/>
        <w:outlineLvl w:val="3"/>
        <w:rPr>
          <w:rFonts w:ascii="Times New Roman" w:eastAsia="Times New Roman" w:hAnsi="Times New Roman" w:cs="Times New Roman"/>
          <w:b/>
          <w:bCs/>
          <w:sz w:val="28"/>
          <w:szCs w:val="28"/>
          <w:lang w:val="uk-UA" w:eastAsia="uk-UA" w:bidi="uk-UA"/>
        </w:rPr>
      </w:pPr>
      <w:bookmarkStart w:id="4" w:name="Пріоритетні_напрямки_на_2020_рік:"/>
      <w:bookmarkEnd w:id="4"/>
      <w:r w:rsidRPr="00701CCF">
        <w:rPr>
          <w:rFonts w:ascii="Times New Roman" w:eastAsia="Times New Roman" w:hAnsi="Times New Roman" w:cs="Times New Roman"/>
          <w:bCs/>
          <w:spacing w:val="-70"/>
          <w:w w:val="99"/>
          <w:sz w:val="28"/>
          <w:szCs w:val="28"/>
          <w:lang w:val="uk-UA" w:eastAsia="uk-UA" w:bidi="uk-UA"/>
        </w:rPr>
        <w:t xml:space="preserve"> </w:t>
      </w:r>
      <w:r w:rsidRPr="00701CCF">
        <w:rPr>
          <w:rFonts w:ascii="Times New Roman" w:eastAsia="Times New Roman" w:hAnsi="Times New Roman" w:cs="Times New Roman"/>
          <w:b/>
          <w:bCs/>
          <w:spacing w:val="-4"/>
          <w:sz w:val="28"/>
          <w:szCs w:val="28"/>
          <w:lang w:val="uk-UA" w:eastAsia="uk-UA" w:bidi="uk-UA"/>
        </w:rPr>
        <w:t xml:space="preserve">Пріоритетні </w:t>
      </w:r>
      <w:r w:rsidRPr="00701CCF">
        <w:rPr>
          <w:rFonts w:ascii="Times New Roman" w:eastAsia="Times New Roman" w:hAnsi="Times New Roman" w:cs="Times New Roman"/>
          <w:b/>
          <w:bCs/>
          <w:spacing w:val="-3"/>
          <w:sz w:val="28"/>
          <w:szCs w:val="28"/>
          <w:lang w:val="uk-UA" w:eastAsia="uk-UA" w:bidi="uk-UA"/>
        </w:rPr>
        <w:t>напрямки на 2025 рік:</w:t>
      </w:r>
    </w:p>
    <w:p w:rsidR="00701CCF" w:rsidRPr="00701CCF" w:rsidRDefault="00701CCF" w:rsidP="00D745F0">
      <w:pPr>
        <w:widowControl w:val="0"/>
        <w:numPr>
          <w:ilvl w:val="0"/>
          <w:numId w:val="7"/>
        </w:numPr>
        <w:tabs>
          <w:tab w:val="left" w:pos="851"/>
        </w:tab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val="uk-UA" w:eastAsia="uk-UA" w:bidi="uk-UA"/>
        </w:rPr>
      </w:pPr>
      <w:bookmarkStart w:id="5" w:name="підвищення_фінансової_спроможності_місце"/>
      <w:bookmarkEnd w:id="5"/>
      <w:r w:rsidRPr="00701CCF">
        <w:rPr>
          <w:rFonts w:ascii="Times New Roman" w:eastAsia="Times New Roman" w:hAnsi="Times New Roman" w:cs="Times New Roman"/>
          <w:spacing w:val="-4"/>
          <w:sz w:val="28"/>
          <w:szCs w:val="28"/>
          <w:lang w:val="uk-UA" w:eastAsia="uk-UA" w:bidi="uk-UA"/>
        </w:rPr>
        <w:t xml:space="preserve">підвищення фінансової спроможності </w:t>
      </w:r>
      <w:r w:rsidRPr="00701CCF">
        <w:rPr>
          <w:rFonts w:ascii="Times New Roman" w:eastAsia="Times New Roman" w:hAnsi="Times New Roman" w:cs="Times New Roman"/>
          <w:spacing w:val="-3"/>
          <w:sz w:val="28"/>
          <w:szCs w:val="28"/>
          <w:lang w:val="uk-UA" w:eastAsia="uk-UA" w:bidi="uk-UA"/>
        </w:rPr>
        <w:t xml:space="preserve">місцевого </w:t>
      </w:r>
      <w:r w:rsidRPr="00701CCF">
        <w:rPr>
          <w:rFonts w:ascii="Times New Roman" w:eastAsia="Times New Roman" w:hAnsi="Times New Roman" w:cs="Times New Roman"/>
          <w:spacing w:val="-4"/>
          <w:sz w:val="28"/>
          <w:szCs w:val="28"/>
          <w:lang w:val="uk-UA" w:eastAsia="uk-UA" w:bidi="uk-UA"/>
        </w:rPr>
        <w:t xml:space="preserve">бюджету </w:t>
      </w:r>
      <w:r w:rsidRPr="00701CCF">
        <w:rPr>
          <w:rFonts w:ascii="Times New Roman" w:eastAsia="Times New Roman" w:hAnsi="Times New Roman" w:cs="Times New Roman"/>
          <w:sz w:val="28"/>
          <w:szCs w:val="28"/>
          <w:lang w:val="uk-UA" w:eastAsia="uk-UA" w:bidi="uk-UA"/>
        </w:rPr>
        <w:t xml:space="preserve">в </w:t>
      </w:r>
      <w:r w:rsidRPr="00701CCF">
        <w:rPr>
          <w:rFonts w:ascii="Times New Roman" w:eastAsia="Times New Roman" w:hAnsi="Times New Roman" w:cs="Times New Roman"/>
          <w:spacing w:val="-4"/>
          <w:sz w:val="28"/>
          <w:szCs w:val="28"/>
          <w:lang w:val="uk-UA" w:eastAsia="uk-UA" w:bidi="uk-UA"/>
        </w:rPr>
        <w:t>умовах впровадження бюджетної децентралізації;</w:t>
      </w:r>
    </w:p>
    <w:p w:rsidR="00701CCF" w:rsidRPr="00701CCF" w:rsidRDefault="00701CCF" w:rsidP="00D745F0">
      <w:pPr>
        <w:widowControl w:val="0"/>
        <w:numPr>
          <w:ilvl w:val="0"/>
          <w:numId w:val="7"/>
        </w:numPr>
        <w:tabs>
          <w:tab w:val="left" w:pos="851"/>
        </w:tab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eastAsia="uk-UA" w:bidi="uk-UA"/>
        </w:rPr>
      </w:pPr>
      <w:bookmarkStart w:id="6" w:name="підвищення_ролі_та_відповідальності_місц"/>
      <w:bookmarkEnd w:id="6"/>
      <w:r w:rsidRPr="00701CCF">
        <w:rPr>
          <w:rFonts w:ascii="Times New Roman" w:eastAsia="Times New Roman" w:hAnsi="Times New Roman" w:cs="Times New Roman"/>
          <w:spacing w:val="-4"/>
          <w:sz w:val="28"/>
          <w:szCs w:val="28"/>
          <w:lang w:eastAsia="uk-UA" w:bidi="uk-UA"/>
        </w:rPr>
        <w:t xml:space="preserve">підвищення </w:t>
      </w:r>
      <w:r w:rsidRPr="00701CCF">
        <w:rPr>
          <w:rFonts w:ascii="Times New Roman" w:eastAsia="Times New Roman" w:hAnsi="Times New Roman" w:cs="Times New Roman"/>
          <w:spacing w:val="-3"/>
          <w:sz w:val="28"/>
          <w:szCs w:val="28"/>
          <w:lang w:eastAsia="uk-UA" w:bidi="uk-UA"/>
        </w:rPr>
        <w:t xml:space="preserve">ролі </w:t>
      </w:r>
      <w:r w:rsidRPr="00701CCF">
        <w:rPr>
          <w:rFonts w:ascii="Times New Roman" w:eastAsia="Times New Roman" w:hAnsi="Times New Roman" w:cs="Times New Roman"/>
          <w:spacing w:val="-4"/>
          <w:sz w:val="28"/>
          <w:szCs w:val="28"/>
          <w:lang w:eastAsia="uk-UA" w:bidi="uk-UA"/>
        </w:rPr>
        <w:t xml:space="preserve">та відповідальності органів місцевого самоврядування </w:t>
      </w:r>
      <w:r w:rsidRPr="00701CCF">
        <w:rPr>
          <w:rFonts w:ascii="Times New Roman" w:eastAsia="Times New Roman" w:hAnsi="Times New Roman" w:cs="Times New Roman"/>
          <w:sz w:val="28"/>
          <w:szCs w:val="28"/>
          <w:lang w:eastAsia="uk-UA" w:bidi="uk-UA"/>
        </w:rPr>
        <w:t xml:space="preserve">у </w:t>
      </w:r>
      <w:r w:rsidRPr="00701CCF">
        <w:rPr>
          <w:rFonts w:ascii="Times New Roman" w:eastAsia="Times New Roman" w:hAnsi="Times New Roman" w:cs="Times New Roman"/>
          <w:spacing w:val="-4"/>
          <w:sz w:val="28"/>
          <w:szCs w:val="28"/>
          <w:lang w:eastAsia="uk-UA" w:bidi="uk-UA"/>
        </w:rPr>
        <w:t>розв’язанні актуальних проблем соціально-економічного розвитку громади;</w:t>
      </w:r>
    </w:p>
    <w:p w:rsidR="00701CCF" w:rsidRPr="00701CCF" w:rsidRDefault="00701CCF" w:rsidP="00D745F0">
      <w:pPr>
        <w:widowControl w:val="0"/>
        <w:numPr>
          <w:ilvl w:val="0"/>
          <w:numId w:val="7"/>
        </w:numPr>
        <w:tabs>
          <w:tab w:val="left" w:pos="851"/>
        </w:tab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val="uk-UA" w:eastAsia="uk-UA" w:bidi="uk-UA"/>
        </w:rPr>
      </w:pPr>
      <w:bookmarkStart w:id="7" w:name="проведення_раціональної_та_ефективної_по"/>
      <w:bookmarkEnd w:id="7"/>
      <w:r w:rsidRPr="00701CCF">
        <w:rPr>
          <w:rFonts w:ascii="Times New Roman" w:eastAsia="Times New Roman" w:hAnsi="Times New Roman" w:cs="Times New Roman"/>
          <w:sz w:val="28"/>
          <w:szCs w:val="28"/>
          <w:lang w:val="uk-UA" w:eastAsia="uk-UA" w:bidi="uk-UA"/>
        </w:rPr>
        <w:t>проведення раціональної та ефективної податково-бюджетної політики, дотримання фінансової дисципліни.</w:t>
      </w:r>
    </w:p>
    <w:p w:rsidR="00701CCF" w:rsidRPr="00701CCF" w:rsidRDefault="00701CCF" w:rsidP="00701CCF">
      <w:pPr>
        <w:widowControl w:val="0"/>
        <w:autoSpaceDE w:val="0"/>
        <w:autoSpaceDN w:val="0"/>
        <w:spacing w:after="0" w:line="240" w:lineRule="auto"/>
        <w:ind w:firstLine="709"/>
        <w:jc w:val="both"/>
        <w:outlineLvl w:val="3"/>
        <w:rPr>
          <w:rFonts w:ascii="Times New Roman" w:eastAsia="Times New Roman" w:hAnsi="Times New Roman" w:cs="Times New Roman"/>
          <w:b/>
          <w:bCs/>
          <w:sz w:val="28"/>
          <w:szCs w:val="28"/>
          <w:lang w:val="uk-UA" w:eastAsia="uk-UA" w:bidi="uk-UA"/>
        </w:rPr>
      </w:pPr>
      <w:bookmarkStart w:id="8" w:name="Ключові_кроки_на_2020_рік:"/>
      <w:bookmarkEnd w:id="8"/>
      <w:r w:rsidRPr="00701CCF">
        <w:rPr>
          <w:rFonts w:ascii="Times New Roman" w:eastAsia="Times New Roman" w:hAnsi="Times New Roman" w:cs="Times New Roman"/>
          <w:bCs/>
          <w:spacing w:val="-70"/>
          <w:w w:val="99"/>
          <w:sz w:val="28"/>
          <w:szCs w:val="28"/>
          <w:lang w:val="uk-UA" w:eastAsia="uk-UA" w:bidi="uk-UA"/>
        </w:rPr>
        <w:t xml:space="preserve"> </w:t>
      </w:r>
      <w:r w:rsidRPr="00701CCF">
        <w:rPr>
          <w:rFonts w:ascii="Times New Roman" w:eastAsia="Times New Roman" w:hAnsi="Times New Roman" w:cs="Times New Roman"/>
          <w:b/>
          <w:bCs/>
          <w:spacing w:val="-4"/>
          <w:sz w:val="28"/>
          <w:szCs w:val="28"/>
          <w:lang w:val="uk-UA" w:eastAsia="uk-UA" w:bidi="uk-UA"/>
        </w:rPr>
        <w:t xml:space="preserve">Ключові </w:t>
      </w:r>
      <w:r w:rsidRPr="00701CCF">
        <w:rPr>
          <w:rFonts w:ascii="Times New Roman" w:eastAsia="Times New Roman" w:hAnsi="Times New Roman" w:cs="Times New Roman"/>
          <w:b/>
          <w:bCs/>
          <w:spacing w:val="-3"/>
          <w:sz w:val="28"/>
          <w:szCs w:val="28"/>
          <w:lang w:val="uk-UA" w:eastAsia="uk-UA" w:bidi="uk-UA"/>
        </w:rPr>
        <w:t xml:space="preserve">кроки на 2025 </w:t>
      </w:r>
      <w:r w:rsidRPr="00701CCF">
        <w:rPr>
          <w:rFonts w:ascii="Times New Roman" w:eastAsia="Times New Roman" w:hAnsi="Times New Roman" w:cs="Times New Roman"/>
          <w:b/>
          <w:bCs/>
          <w:spacing w:val="-4"/>
          <w:sz w:val="28"/>
          <w:szCs w:val="28"/>
          <w:lang w:val="uk-UA" w:eastAsia="uk-UA" w:bidi="uk-UA"/>
        </w:rPr>
        <w:t>рік:</w:t>
      </w:r>
    </w:p>
    <w:p w:rsidR="00701CCF" w:rsidRPr="00701CCF" w:rsidRDefault="00701CCF" w:rsidP="007D13DB">
      <w:pPr>
        <w:widowControl w:val="0"/>
        <w:numPr>
          <w:ilvl w:val="0"/>
          <w:numId w:val="7"/>
        </w:numPr>
        <w:tabs>
          <w:tab w:val="left" w:pos="851"/>
        </w:tab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eastAsia="uk-UA" w:bidi="uk-UA"/>
        </w:rPr>
      </w:pPr>
      <w:bookmarkStart w:id="9" w:name="сприяння_стійкому_економічному_та_соціал"/>
      <w:bookmarkEnd w:id="9"/>
      <w:r w:rsidRPr="00701CCF">
        <w:rPr>
          <w:rFonts w:ascii="Times New Roman" w:eastAsia="Times New Roman" w:hAnsi="Times New Roman" w:cs="Times New Roman"/>
          <w:sz w:val="28"/>
          <w:szCs w:val="28"/>
          <w:lang w:eastAsia="uk-UA" w:bidi="uk-UA"/>
        </w:rPr>
        <w:t>сприяння стійкому економічному та соціальному розвитку міста та населених пунктів громади;</w:t>
      </w:r>
    </w:p>
    <w:p w:rsidR="00701CCF" w:rsidRPr="00701CCF" w:rsidRDefault="00701CCF" w:rsidP="007D13DB">
      <w:pPr>
        <w:widowControl w:val="0"/>
        <w:numPr>
          <w:ilvl w:val="0"/>
          <w:numId w:val="7"/>
        </w:numPr>
        <w:tabs>
          <w:tab w:val="left" w:pos="851"/>
        </w:tab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val="uk-UA" w:eastAsia="uk-UA" w:bidi="uk-UA"/>
        </w:rPr>
      </w:pPr>
      <w:bookmarkStart w:id="10" w:name="підвищення_рівня_взаємодії_районної_держ"/>
      <w:bookmarkEnd w:id="10"/>
      <w:r w:rsidRPr="00701CCF">
        <w:rPr>
          <w:rFonts w:ascii="Times New Roman" w:eastAsia="Times New Roman" w:hAnsi="Times New Roman" w:cs="Times New Roman"/>
          <w:spacing w:val="-4"/>
          <w:sz w:val="28"/>
          <w:szCs w:val="28"/>
          <w:lang w:val="uk-UA" w:eastAsia="uk-UA" w:bidi="uk-UA"/>
        </w:rPr>
        <w:t xml:space="preserve">підвищення рівня взаємодії </w:t>
      </w:r>
      <w:r w:rsidRPr="00701CCF">
        <w:rPr>
          <w:rFonts w:ascii="Times New Roman" w:eastAsia="Times New Roman" w:hAnsi="Times New Roman" w:cs="Times New Roman"/>
          <w:spacing w:val="-3"/>
          <w:sz w:val="28"/>
          <w:szCs w:val="28"/>
          <w:lang w:val="uk-UA" w:eastAsia="uk-UA" w:bidi="uk-UA"/>
        </w:rPr>
        <w:t>податкової інспекції</w:t>
      </w:r>
      <w:r w:rsidRPr="00701CCF">
        <w:rPr>
          <w:rFonts w:ascii="Times New Roman" w:eastAsia="Times New Roman" w:hAnsi="Times New Roman" w:cs="Times New Roman"/>
          <w:spacing w:val="-4"/>
          <w:sz w:val="28"/>
          <w:szCs w:val="28"/>
          <w:lang w:val="uk-UA" w:eastAsia="uk-UA" w:bidi="uk-UA"/>
        </w:rPr>
        <w:t xml:space="preserve"> та </w:t>
      </w:r>
      <w:r w:rsidRPr="00701CCF">
        <w:rPr>
          <w:rFonts w:ascii="Times New Roman" w:eastAsia="Times New Roman" w:hAnsi="Times New Roman" w:cs="Times New Roman"/>
          <w:spacing w:val="-3"/>
          <w:sz w:val="28"/>
          <w:szCs w:val="28"/>
          <w:lang w:val="uk-UA" w:eastAsia="uk-UA" w:bidi="uk-UA"/>
        </w:rPr>
        <w:t xml:space="preserve">органів </w:t>
      </w:r>
      <w:r w:rsidRPr="00701CCF">
        <w:rPr>
          <w:rFonts w:ascii="Times New Roman" w:eastAsia="Times New Roman" w:hAnsi="Times New Roman" w:cs="Times New Roman"/>
          <w:spacing w:val="-4"/>
          <w:sz w:val="28"/>
          <w:szCs w:val="28"/>
          <w:lang w:val="uk-UA" w:eastAsia="uk-UA" w:bidi="uk-UA"/>
        </w:rPr>
        <w:t xml:space="preserve">місцевого самоврядування </w:t>
      </w:r>
      <w:r w:rsidRPr="00701CCF">
        <w:rPr>
          <w:rFonts w:ascii="Times New Roman" w:eastAsia="Times New Roman" w:hAnsi="Times New Roman" w:cs="Times New Roman"/>
          <w:sz w:val="28"/>
          <w:szCs w:val="28"/>
          <w:lang w:val="uk-UA" w:eastAsia="uk-UA" w:bidi="uk-UA"/>
        </w:rPr>
        <w:t xml:space="preserve">щодо </w:t>
      </w:r>
      <w:r w:rsidRPr="00701CCF">
        <w:rPr>
          <w:rFonts w:ascii="Times New Roman" w:eastAsia="Times New Roman" w:hAnsi="Times New Roman" w:cs="Times New Roman"/>
          <w:spacing w:val="-5"/>
          <w:sz w:val="28"/>
          <w:szCs w:val="28"/>
          <w:lang w:val="uk-UA" w:eastAsia="uk-UA" w:bidi="uk-UA"/>
        </w:rPr>
        <w:t xml:space="preserve">забезпечення </w:t>
      </w:r>
      <w:r w:rsidRPr="00701CCF">
        <w:rPr>
          <w:rFonts w:ascii="Times New Roman" w:eastAsia="Times New Roman" w:hAnsi="Times New Roman" w:cs="Times New Roman"/>
          <w:spacing w:val="-4"/>
          <w:sz w:val="28"/>
          <w:szCs w:val="28"/>
          <w:lang w:val="uk-UA" w:eastAsia="uk-UA" w:bidi="uk-UA"/>
        </w:rPr>
        <w:t xml:space="preserve">збільшення надходжень </w:t>
      </w:r>
      <w:r w:rsidRPr="00701CCF">
        <w:rPr>
          <w:rFonts w:ascii="Times New Roman" w:eastAsia="Times New Roman" w:hAnsi="Times New Roman" w:cs="Times New Roman"/>
          <w:sz w:val="28"/>
          <w:szCs w:val="28"/>
          <w:lang w:val="uk-UA" w:eastAsia="uk-UA" w:bidi="uk-UA"/>
        </w:rPr>
        <w:t>до</w:t>
      </w:r>
      <w:r w:rsidRPr="00701CCF">
        <w:rPr>
          <w:rFonts w:ascii="Times New Roman" w:eastAsia="Times New Roman" w:hAnsi="Times New Roman" w:cs="Times New Roman"/>
          <w:spacing w:val="-51"/>
          <w:sz w:val="28"/>
          <w:szCs w:val="28"/>
          <w:lang w:val="uk-UA" w:eastAsia="uk-UA" w:bidi="uk-UA"/>
        </w:rPr>
        <w:t xml:space="preserve"> </w:t>
      </w:r>
      <w:r w:rsidRPr="00701CCF">
        <w:rPr>
          <w:rFonts w:ascii="Times New Roman" w:eastAsia="Times New Roman" w:hAnsi="Times New Roman" w:cs="Times New Roman"/>
          <w:spacing w:val="-3"/>
          <w:sz w:val="28"/>
          <w:szCs w:val="28"/>
          <w:lang w:val="uk-UA" w:eastAsia="uk-UA" w:bidi="uk-UA"/>
        </w:rPr>
        <w:t xml:space="preserve">місцевих </w:t>
      </w:r>
      <w:r w:rsidRPr="00701CCF">
        <w:rPr>
          <w:rFonts w:ascii="Times New Roman" w:eastAsia="Times New Roman" w:hAnsi="Times New Roman" w:cs="Times New Roman"/>
          <w:spacing w:val="-4"/>
          <w:sz w:val="28"/>
          <w:szCs w:val="28"/>
          <w:lang w:val="uk-UA" w:eastAsia="uk-UA" w:bidi="uk-UA"/>
        </w:rPr>
        <w:t>бюджетів;</w:t>
      </w:r>
    </w:p>
    <w:p w:rsidR="00701CCF" w:rsidRPr="00701CCF" w:rsidRDefault="00701CCF" w:rsidP="007D13DB">
      <w:pPr>
        <w:widowControl w:val="0"/>
        <w:numPr>
          <w:ilvl w:val="0"/>
          <w:numId w:val="7"/>
        </w:numPr>
        <w:tabs>
          <w:tab w:val="left" w:pos="851"/>
        </w:tab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val="uk-UA" w:eastAsia="uk-UA" w:bidi="uk-UA"/>
        </w:rPr>
      </w:pPr>
      <w:bookmarkStart w:id="11" w:name="підвищення_рівня_бюджетної_самостійності"/>
      <w:bookmarkEnd w:id="11"/>
      <w:r w:rsidRPr="00701CCF">
        <w:rPr>
          <w:rFonts w:ascii="Times New Roman" w:eastAsia="Times New Roman" w:hAnsi="Times New Roman" w:cs="Times New Roman"/>
          <w:sz w:val="28"/>
          <w:szCs w:val="28"/>
          <w:lang w:val="uk-UA" w:eastAsia="uk-UA" w:bidi="uk-UA"/>
        </w:rPr>
        <w:t>підвищення рівня бюджетної самостійності місцевого бюджету;</w:t>
      </w:r>
    </w:p>
    <w:p w:rsidR="00701CCF" w:rsidRPr="00701CCF" w:rsidRDefault="00701CCF" w:rsidP="007D13DB">
      <w:pPr>
        <w:widowControl w:val="0"/>
        <w:numPr>
          <w:ilvl w:val="0"/>
          <w:numId w:val="7"/>
        </w:numPr>
        <w:tabs>
          <w:tab w:val="left" w:pos="851"/>
        </w:tab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eastAsia="uk-UA" w:bidi="uk-UA"/>
        </w:rPr>
      </w:pPr>
      <w:r w:rsidRPr="00701CCF">
        <w:rPr>
          <w:rFonts w:ascii="Times New Roman" w:eastAsia="Times New Roman" w:hAnsi="Times New Roman" w:cs="Times New Roman"/>
          <w:sz w:val="28"/>
          <w:szCs w:val="28"/>
          <w:lang w:eastAsia="uk-UA" w:bidi="uk-UA"/>
        </w:rPr>
        <w:t>скорочення податкового боргу суб’єктів господарювання до бюджетів усіх рівнів;</w:t>
      </w:r>
    </w:p>
    <w:p w:rsidR="00701CCF" w:rsidRPr="00701CCF" w:rsidRDefault="00701CCF" w:rsidP="00701CCF">
      <w:pPr>
        <w:widowControl w:val="0"/>
        <w:autoSpaceDE w:val="0"/>
        <w:autoSpaceDN w:val="0"/>
        <w:spacing w:after="0" w:line="240" w:lineRule="auto"/>
        <w:ind w:firstLine="709"/>
        <w:jc w:val="both"/>
        <w:rPr>
          <w:rFonts w:ascii="Times New Roman" w:eastAsia="Times New Roman" w:hAnsi="Times New Roman" w:cs="Times New Roman"/>
          <w:sz w:val="28"/>
          <w:szCs w:val="28"/>
          <w:lang w:val="uk-UA" w:eastAsia="uk-UA" w:bidi="uk-UA"/>
        </w:rPr>
      </w:pPr>
      <w:r w:rsidRPr="00701CCF">
        <w:rPr>
          <w:rFonts w:ascii="Times New Roman" w:eastAsia="Times New Roman" w:hAnsi="Times New Roman" w:cs="Times New Roman"/>
          <w:sz w:val="28"/>
          <w:szCs w:val="28"/>
          <w:lang w:eastAsia="uk-UA" w:bidi="uk-UA"/>
        </w:rPr>
        <w:t xml:space="preserve">- </w:t>
      </w:r>
      <w:r w:rsidRPr="00701CCF">
        <w:rPr>
          <w:rFonts w:ascii="Times New Roman" w:eastAsia="Times New Roman" w:hAnsi="Times New Roman" w:cs="Times New Roman"/>
          <w:sz w:val="28"/>
          <w:szCs w:val="28"/>
          <w:lang w:val="uk-UA" w:eastAsia="uk-UA" w:bidi="uk-UA"/>
        </w:rPr>
        <w:t>легалізація доходів працездатного населення;</w:t>
      </w:r>
    </w:p>
    <w:p w:rsidR="00701CCF" w:rsidRPr="00701CCF" w:rsidRDefault="00701CCF" w:rsidP="00701CCF">
      <w:pPr>
        <w:widowControl w:val="0"/>
        <w:autoSpaceDE w:val="0"/>
        <w:autoSpaceDN w:val="0"/>
        <w:spacing w:after="0" w:line="240" w:lineRule="auto"/>
        <w:ind w:firstLine="709"/>
        <w:jc w:val="both"/>
        <w:rPr>
          <w:rFonts w:ascii="Times New Roman" w:eastAsia="Times New Roman" w:hAnsi="Times New Roman" w:cs="Times New Roman"/>
          <w:sz w:val="28"/>
          <w:szCs w:val="28"/>
          <w:lang w:val="uk-UA" w:eastAsia="uk-UA" w:bidi="uk-UA"/>
        </w:rPr>
      </w:pPr>
      <w:r w:rsidRPr="00701CCF">
        <w:rPr>
          <w:rFonts w:ascii="Times New Roman" w:eastAsia="Times New Roman" w:hAnsi="Times New Roman" w:cs="Times New Roman"/>
          <w:sz w:val="28"/>
          <w:szCs w:val="28"/>
          <w:lang w:val="uk-UA" w:eastAsia="uk-UA" w:bidi="uk-UA"/>
        </w:rPr>
        <w:t>- проведення роботи з платниками податків із виявлення та ліквідації шляхів мінімізації податкових зобов'язань;</w:t>
      </w:r>
    </w:p>
    <w:p w:rsidR="00701CCF" w:rsidRPr="00701CCF" w:rsidRDefault="00701CCF" w:rsidP="00701CCF">
      <w:pPr>
        <w:widowControl w:val="0"/>
        <w:autoSpaceDE w:val="0"/>
        <w:autoSpaceDN w:val="0"/>
        <w:spacing w:after="0" w:line="240" w:lineRule="auto"/>
        <w:ind w:firstLine="709"/>
        <w:jc w:val="both"/>
        <w:rPr>
          <w:rFonts w:ascii="Times New Roman" w:eastAsia="Times New Roman" w:hAnsi="Times New Roman" w:cs="Times New Roman"/>
          <w:sz w:val="28"/>
          <w:szCs w:val="28"/>
          <w:lang w:val="uk-UA" w:eastAsia="uk-UA" w:bidi="uk-UA"/>
        </w:rPr>
      </w:pPr>
      <w:r w:rsidRPr="00701CCF">
        <w:rPr>
          <w:rFonts w:ascii="Times New Roman" w:eastAsia="Times New Roman" w:hAnsi="Times New Roman" w:cs="Times New Roman"/>
          <w:sz w:val="28"/>
          <w:szCs w:val="28"/>
          <w:lang w:val="uk-UA" w:eastAsia="uk-UA" w:bidi="uk-UA"/>
        </w:rPr>
        <w:t>- підвищення ефективності використання бюджетних коштів;</w:t>
      </w:r>
    </w:p>
    <w:p w:rsidR="00701CCF" w:rsidRPr="00701CCF" w:rsidRDefault="00701CCF" w:rsidP="00701CCF">
      <w:pPr>
        <w:widowControl w:val="0"/>
        <w:autoSpaceDE w:val="0"/>
        <w:autoSpaceDN w:val="0"/>
        <w:spacing w:after="0" w:line="240" w:lineRule="auto"/>
        <w:ind w:firstLine="709"/>
        <w:jc w:val="both"/>
        <w:rPr>
          <w:rFonts w:ascii="Times New Roman" w:eastAsia="Times New Roman" w:hAnsi="Times New Roman" w:cs="Times New Roman"/>
          <w:sz w:val="28"/>
          <w:szCs w:val="28"/>
          <w:lang w:val="uk-UA" w:eastAsia="uk-UA" w:bidi="uk-UA"/>
        </w:rPr>
      </w:pPr>
      <w:bookmarkStart w:id="12" w:name="сприяння_соціальному_і_економічному_розв"/>
      <w:bookmarkEnd w:id="12"/>
      <w:r w:rsidRPr="00701CCF">
        <w:rPr>
          <w:rFonts w:ascii="Times New Roman" w:eastAsia="Times New Roman" w:hAnsi="Times New Roman" w:cs="Times New Roman"/>
          <w:sz w:val="28"/>
          <w:szCs w:val="28"/>
          <w:lang w:val="uk-UA" w:eastAsia="uk-UA" w:bidi="uk-UA"/>
        </w:rPr>
        <w:t>- сприяння соціальному і економічному розвитку громади, створення сприятливих умов для їх інвестиційної привабливості;</w:t>
      </w:r>
    </w:p>
    <w:p w:rsidR="00701CCF" w:rsidRPr="00701CCF" w:rsidRDefault="00701CCF" w:rsidP="00701CCF">
      <w:pPr>
        <w:widowControl w:val="0"/>
        <w:autoSpaceDE w:val="0"/>
        <w:autoSpaceDN w:val="0"/>
        <w:spacing w:after="0" w:line="240" w:lineRule="auto"/>
        <w:ind w:firstLine="709"/>
        <w:jc w:val="both"/>
        <w:rPr>
          <w:rFonts w:ascii="Times New Roman" w:eastAsia="Times New Roman" w:hAnsi="Times New Roman" w:cs="Times New Roman"/>
          <w:sz w:val="28"/>
          <w:szCs w:val="28"/>
          <w:lang w:val="uk-UA" w:eastAsia="uk-UA" w:bidi="uk-UA"/>
        </w:rPr>
      </w:pPr>
      <w:r w:rsidRPr="00701CCF">
        <w:rPr>
          <w:rFonts w:ascii="Times New Roman" w:eastAsia="Times New Roman" w:hAnsi="Times New Roman" w:cs="Times New Roman"/>
          <w:sz w:val="28"/>
          <w:szCs w:val="28"/>
          <w:lang w:val="uk-UA" w:eastAsia="uk-UA" w:bidi="uk-UA"/>
        </w:rPr>
        <w:t>- недопущення виникнення кредиторської та дебіторської заборгованості у бюджетній сфері;</w:t>
      </w:r>
    </w:p>
    <w:p w:rsidR="00701CCF" w:rsidRPr="00701CCF" w:rsidRDefault="00701CCF" w:rsidP="00701CCF">
      <w:pPr>
        <w:widowControl w:val="0"/>
        <w:autoSpaceDE w:val="0"/>
        <w:autoSpaceDN w:val="0"/>
        <w:spacing w:after="0" w:line="240" w:lineRule="auto"/>
        <w:ind w:firstLine="709"/>
        <w:jc w:val="both"/>
        <w:rPr>
          <w:rFonts w:ascii="Times New Roman" w:eastAsia="Times New Roman" w:hAnsi="Times New Roman" w:cs="Times New Roman"/>
          <w:sz w:val="28"/>
          <w:szCs w:val="28"/>
          <w:lang w:val="uk-UA" w:eastAsia="uk-UA" w:bidi="uk-UA"/>
        </w:rPr>
      </w:pPr>
      <w:r w:rsidRPr="00701CCF">
        <w:rPr>
          <w:rFonts w:ascii="Times New Roman" w:eastAsia="Times New Roman" w:hAnsi="Times New Roman" w:cs="Times New Roman"/>
          <w:sz w:val="28"/>
          <w:szCs w:val="28"/>
          <w:lang w:val="uk-UA" w:eastAsia="uk-UA" w:bidi="uk-UA"/>
        </w:rPr>
        <w:t>- визначення пріоритетних проектів розвитку, фінансування яких здійснюватиметься за бюджетні кошти (бюджетні кошти мають витрачатися на проекти та програми, які нададуть найбільший економічний чи соціальний ефект).</w:t>
      </w:r>
    </w:p>
    <w:p w:rsidR="00701CCF" w:rsidRPr="00701CCF" w:rsidRDefault="00701CCF" w:rsidP="00701CCF">
      <w:pPr>
        <w:widowControl w:val="0"/>
        <w:autoSpaceDE w:val="0"/>
        <w:autoSpaceDN w:val="0"/>
        <w:spacing w:after="0" w:line="240" w:lineRule="auto"/>
        <w:ind w:firstLine="709"/>
        <w:jc w:val="both"/>
        <w:outlineLvl w:val="3"/>
        <w:rPr>
          <w:rFonts w:ascii="Times New Roman" w:eastAsia="Times New Roman" w:hAnsi="Times New Roman" w:cs="Times New Roman"/>
          <w:b/>
          <w:bCs/>
          <w:sz w:val="28"/>
          <w:szCs w:val="28"/>
          <w:lang w:val="uk-UA" w:eastAsia="uk-UA" w:bidi="uk-UA"/>
        </w:rPr>
      </w:pPr>
      <w:r w:rsidRPr="00701CCF">
        <w:rPr>
          <w:rFonts w:ascii="Times New Roman" w:eastAsia="Times New Roman" w:hAnsi="Times New Roman" w:cs="Times New Roman"/>
          <w:b/>
          <w:bCs/>
          <w:sz w:val="28"/>
          <w:szCs w:val="28"/>
          <w:lang w:val="uk-UA" w:eastAsia="uk-UA" w:bidi="uk-UA"/>
        </w:rPr>
        <w:t>Очікувані результати:</w:t>
      </w:r>
    </w:p>
    <w:p w:rsidR="00701CCF" w:rsidRPr="00701CCF" w:rsidRDefault="00701CCF" w:rsidP="00701CCF">
      <w:pPr>
        <w:widowControl w:val="0"/>
        <w:tabs>
          <w:tab w:val="left" w:pos="136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1CCF">
        <w:rPr>
          <w:rFonts w:ascii="Times New Roman" w:eastAsia="Times New Roman" w:hAnsi="Times New Roman" w:cs="Times New Roman"/>
          <w:sz w:val="28"/>
          <w:szCs w:val="28"/>
          <w:lang w:eastAsia="ru-RU"/>
        </w:rPr>
        <w:t>- запровадження дієвого механізму управління бюджетним процесом як складової частини системи управління державними</w:t>
      </w:r>
      <w:r w:rsidRPr="00701CCF">
        <w:rPr>
          <w:rFonts w:ascii="Times New Roman" w:eastAsia="Times New Roman" w:hAnsi="Times New Roman" w:cs="Times New Roman"/>
          <w:spacing w:val="-6"/>
          <w:sz w:val="28"/>
          <w:szCs w:val="28"/>
          <w:lang w:eastAsia="ru-RU"/>
        </w:rPr>
        <w:t xml:space="preserve"> </w:t>
      </w:r>
      <w:r w:rsidRPr="00701CCF">
        <w:rPr>
          <w:rFonts w:ascii="Times New Roman" w:eastAsia="Times New Roman" w:hAnsi="Times New Roman" w:cs="Times New Roman"/>
          <w:sz w:val="28"/>
          <w:szCs w:val="28"/>
          <w:lang w:eastAsia="ru-RU"/>
        </w:rPr>
        <w:t>фінансами;</w:t>
      </w:r>
    </w:p>
    <w:p w:rsidR="00701CCF" w:rsidRPr="00701CCF" w:rsidRDefault="00701CCF" w:rsidP="00701CCF">
      <w:pPr>
        <w:widowControl w:val="0"/>
        <w:tabs>
          <w:tab w:val="left" w:pos="136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1CCF">
        <w:rPr>
          <w:rFonts w:ascii="Times New Roman" w:eastAsia="Times New Roman" w:hAnsi="Times New Roman" w:cs="Times New Roman"/>
          <w:sz w:val="28"/>
          <w:szCs w:val="28"/>
          <w:lang w:eastAsia="ru-RU"/>
        </w:rPr>
        <w:t>- цільове використання бюджетних коштів, забезпечення першочергового фінансування захищених статей видатків</w:t>
      </w:r>
      <w:r w:rsidRPr="00701CCF">
        <w:rPr>
          <w:rFonts w:ascii="Times New Roman" w:eastAsia="Times New Roman" w:hAnsi="Times New Roman" w:cs="Times New Roman"/>
          <w:spacing w:val="4"/>
          <w:sz w:val="28"/>
          <w:szCs w:val="28"/>
          <w:lang w:eastAsia="ru-RU"/>
        </w:rPr>
        <w:t xml:space="preserve"> </w:t>
      </w:r>
      <w:r w:rsidRPr="00701CCF">
        <w:rPr>
          <w:rFonts w:ascii="Times New Roman" w:eastAsia="Times New Roman" w:hAnsi="Times New Roman" w:cs="Times New Roman"/>
          <w:sz w:val="28"/>
          <w:szCs w:val="28"/>
          <w:lang w:eastAsia="ru-RU"/>
        </w:rPr>
        <w:t>бюджету</w:t>
      </w:r>
      <w:r w:rsidRPr="00701CCF">
        <w:rPr>
          <w:rFonts w:ascii="Times New Roman" w:eastAsia="Times New Roman" w:hAnsi="Times New Roman" w:cs="Times New Roman"/>
          <w:sz w:val="28"/>
          <w:szCs w:val="28"/>
          <w:lang w:val="uk-UA" w:eastAsia="ru-RU"/>
        </w:rPr>
        <w:t>;</w:t>
      </w:r>
    </w:p>
    <w:p w:rsidR="00701CCF" w:rsidRPr="00701CCF" w:rsidRDefault="00701CCF" w:rsidP="00701CCF">
      <w:pPr>
        <w:widowControl w:val="0"/>
        <w:tabs>
          <w:tab w:val="left" w:pos="136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1CCF">
        <w:rPr>
          <w:rFonts w:ascii="Times New Roman" w:eastAsia="Times New Roman" w:hAnsi="Times New Roman" w:cs="Times New Roman"/>
          <w:sz w:val="28"/>
          <w:szCs w:val="28"/>
          <w:lang w:eastAsia="ru-RU"/>
        </w:rPr>
        <w:t xml:space="preserve">- </w:t>
      </w:r>
      <w:r w:rsidRPr="00701CCF">
        <w:rPr>
          <w:rFonts w:ascii="Times New Roman" w:eastAsia="Times New Roman" w:hAnsi="Times New Roman" w:cs="Times New Roman"/>
          <w:sz w:val="28"/>
          <w:szCs w:val="28"/>
          <w:lang w:val="uk-UA" w:eastAsia="ru-RU"/>
        </w:rPr>
        <w:t>підвищення резу</w:t>
      </w:r>
      <w:r w:rsidR="007D13DB">
        <w:rPr>
          <w:rFonts w:ascii="Times New Roman" w:eastAsia="Times New Roman" w:hAnsi="Times New Roman" w:cs="Times New Roman"/>
          <w:sz w:val="28"/>
          <w:szCs w:val="28"/>
          <w:lang w:val="uk-UA" w:eastAsia="ru-RU"/>
        </w:rPr>
        <w:t>льтативності бюджетних видатків;</w:t>
      </w:r>
    </w:p>
    <w:p w:rsidR="00701CCF" w:rsidRPr="00701CCF" w:rsidRDefault="00701CCF" w:rsidP="00701CCF">
      <w:pPr>
        <w:widowControl w:val="0"/>
        <w:tabs>
          <w:tab w:val="left" w:pos="1364"/>
        </w:tabs>
        <w:autoSpaceDE w:val="0"/>
        <w:autoSpaceDN w:val="0"/>
        <w:adjustRightInd w:val="0"/>
        <w:spacing w:after="0" w:line="240" w:lineRule="auto"/>
        <w:ind w:firstLine="709"/>
        <w:jc w:val="both"/>
        <w:rPr>
          <w:rFonts w:ascii="Times New Roman" w:eastAsia="Times New Roman" w:hAnsi="Times New Roman" w:cs="Times New Roman"/>
          <w:sz w:val="28"/>
          <w:szCs w:val="28"/>
          <w:lang w:val="uk-UA" w:eastAsia="ru-RU"/>
        </w:rPr>
      </w:pPr>
      <w:r w:rsidRPr="00701CCF">
        <w:rPr>
          <w:rFonts w:ascii="Times New Roman" w:eastAsia="Times New Roman" w:hAnsi="Times New Roman" w:cs="Times New Roman"/>
          <w:sz w:val="28"/>
          <w:szCs w:val="28"/>
          <w:lang w:eastAsia="ru-RU"/>
        </w:rPr>
        <w:t xml:space="preserve">- забезпечення ефективної взаємодії між державними органами, органами місцевого самоврядування, приватними суб’єктами господарювання та інститутами громадянського суспільства на засадах державно-приватного партнерства для забезпечення успішної реалізації проектів, спрямованих на розвиток регіональної інфраструктури, підвищення якості життя населення, покращення стану навколишнього природного середовища. </w:t>
      </w:r>
    </w:p>
    <w:p w:rsidR="00701CCF" w:rsidRPr="00701CCF" w:rsidRDefault="00701CCF" w:rsidP="00701CCF">
      <w:pPr>
        <w:widowControl w:val="0"/>
        <w:autoSpaceDE w:val="0"/>
        <w:autoSpaceDN w:val="0"/>
        <w:spacing w:after="0" w:line="240" w:lineRule="auto"/>
        <w:ind w:left="-851" w:right="231" w:firstLine="567"/>
        <w:jc w:val="both"/>
        <w:outlineLvl w:val="2"/>
        <w:rPr>
          <w:rFonts w:ascii="Times New Roman" w:eastAsia="Times New Roman" w:hAnsi="Times New Roman" w:cs="Times New Roman"/>
          <w:bCs/>
          <w:sz w:val="24"/>
          <w:szCs w:val="28"/>
          <w:lang w:eastAsia="uk-UA" w:bidi="uk-UA"/>
        </w:rPr>
      </w:pPr>
    </w:p>
    <w:p w:rsidR="00701CCF" w:rsidRPr="00701CCF" w:rsidRDefault="00701CCF" w:rsidP="00701CCF">
      <w:pPr>
        <w:widowControl w:val="0"/>
        <w:autoSpaceDE w:val="0"/>
        <w:autoSpaceDN w:val="0"/>
        <w:spacing w:after="0" w:line="240" w:lineRule="auto"/>
        <w:ind w:right="231" w:firstLine="709"/>
        <w:jc w:val="center"/>
        <w:outlineLvl w:val="2"/>
        <w:rPr>
          <w:rFonts w:ascii="Times New Roman" w:eastAsia="Times New Roman" w:hAnsi="Times New Roman" w:cs="Times New Roman"/>
          <w:b/>
          <w:bCs/>
          <w:sz w:val="28"/>
          <w:szCs w:val="28"/>
          <w:lang w:val="uk-UA" w:eastAsia="uk-UA" w:bidi="uk-UA"/>
        </w:rPr>
      </w:pPr>
      <w:r w:rsidRPr="00701CCF">
        <w:rPr>
          <w:rFonts w:ascii="Times New Roman" w:eastAsia="Times New Roman" w:hAnsi="Times New Roman" w:cs="Times New Roman"/>
          <w:b/>
          <w:bCs/>
          <w:sz w:val="28"/>
          <w:szCs w:val="28"/>
          <w:lang w:val="uk-UA" w:eastAsia="uk-UA" w:bidi="uk-UA"/>
        </w:rPr>
        <w:t>5.</w:t>
      </w:r>
      <w:r w:rsidRPr="00701CCF">
        <w:rPr>
          <w:rFonts w:ascii="Times New Roman" w:eastAsia="Times New Roman" w:hAnsi="Times New Roman" w:cs="Times New Roman"/>
          <w:b/>
          <w:bCs/>
          <w:sz w:val="28"/>
          <w:szCs w:val="28"/>
          <w:lang w:eastAsia="uk-UA" w:bidi="uk-UA"/>
        </w:rPr>
        <w:t xml:space="preserve"> </w:t>
      </w:r>
      <w:r w:rsidRPr="00701CCF">
        <w:rPr>
          <w:rFonts w:ascii="Times New Roman" w:eastAsia="Times New Roman" w:hAnsi="Times New Roman" w:cs="Times New Roman"/>
          <w:b/>
          <w:bCs/>
          <w:sz w:val="28"/>
          <w:szCs w:val="28"/>
          <w:lang w:val="uk-UA" w:eastAsia="uk-UA" w:bidi="uk-UA"/>
        </w:rPr>
        <w:t>РОЗВИТОК РЕАЛЬНОГО СЕКТОРУ ЕКОНОМІКИ</w:t>
      </w:r>
    </w:p>
    <w:p w:rsidR="00701CCF" w:rsidRPr="00701CCF" w:rsidRDefault="00701CCF" w:rsidP="00701CCF">
      <w:pPr>
        <w:widowControl w:val="0"/>
        <w:autoSpaceDE w:val="0"/>
        <w:autoSpaceDN w:val="0"/>
        <w:spacing w:after="0" w:line="240" w:lineRule="auto"/>
        <w:ind w:right="231" w:firstLine="709"/>
        <w:jc w:val="both"/>
        <w:outlineLvl w:val="2"/>
        <w:rPr>
          <w:rFonts w:ascii="Times New Roman" w:eastAsia="Times New Roman" w:hAnsi="Times New Roman" w:cs="Times New Roman"/>
          <w:b/>
          <w:bCs/>
          <w:sz w:val="28"/>
          <w:szCs w:val="28"/>
          <w:lang w:val="uk-UA" w:eastAsia="uk-UA" w:bidi="uk-UA"/>
        </w:rPr>
      </w:pPr>
    </w:p>
    <w:p w:rsidR="00701CCF" w:rsidRPr="00701CCF" w:rsidRDefault="00701CCF" w:rsidP="00701CCF">
      <w:pPr>
        <w:widowControl w:val="0"/>
        <w:numPr>
          <w:ilvl w:val="1"/>
          <w:numId w:val="14"/>
        </w:numPr>
        <w:tabs>
          <w:tab w:val="left" w:pos="1430"/>
        </w:tabs>
        <w:autoSpaceDE w:val="0"/>
        <w:autoSpaceDN w:val="0"/>
        <w:adjustRightInd w:val="0"/>
        <w:spacing w:after="0" w:line="240" w:lineRule="auto"/>
        <w:ind w:left="-142" w:right="231" w:firstLine="851"/>
        <w:contextualSpacing/>
        <w:jc w:val="both"/>
        <w:rPr>
          <w:rFonts w:ascii="Times New Roman" w:eastAsia="Times New Roman" w:hAnsi="Times New Roman" w:cs="Times New Roman"/>
          <w:b/>
          <w:sz w:val="28"/>
          <w:szCs w:val="28"/>
          <w:lang w:eastAsia="ru-RU"/>
        </w:rPr>
      </w:pPr>
      <w:bookmarkStart w:id="13" w:name="4.1._Транспортна_інфраструктура"/>
      <w:bookmarkEnd w:id="13"/>
      <w:r w:rsidRPr="00701CCF">
        <w:rPr>
          <w:rFonts w:ascii="Times New Roman" w:eastAsia="Times New Roman" w:hAnsi="Times New Roman" w:cs="Times New Roman"/>
          <w:b/>
          <w:sz w:val="28"/>
          <w:szCs w:val="28"/>
          <w:lang w:eastAsia="ru-RU"/>
        </w:rPr>
        <w:t>Транспортна інфраструктура</w:t>
      </w:r>
    </w:p>
    <w:p w:rsidR="00701CCF" w:rsidRPr="00701CCF" w:rsidRDefault="00701CCF" w:rsidP="00701CCF">
      <w:pPr>
        <w:widowControl w:val="0"/>
        <w:autoSpaceDE w:val="0"/>
        <w:autoSpaceDN w:val="0"/>
        <w:spacing w:after="0" w:line="240" w:lineRule="auto"/>
        <w:ind w:left="-142" w:firstLine="851"/>
        <w:jc w:val="both"/>
        <w:rPr>
          <w:rFonts w:ascii="Times New Roman" w:eastAsia="Times New Roman" w:hAnsi="Times New Roman" w:cs="Times New Roman"/>
          <w:sz w:val="28"/>
          <w:szCs w:val="28"/>
          <w:lang w:val="uk-UA" w:eastAsia="uk-UA" w:bidi="uk-UA"/>
        </w:rPr>
      </w:pPr>
      <w:r w:rsidRPr="00701CCF">
        <w:rPr>
          <w:rFonts w:ascii="Times New Roman" w:eastAsia="Times New Roman" w:hAnsi="Times New Roman" w:cs="Times New Roman"/>
          <w:sz w:val="28"/>
          <w:szCs w:val="28"/>
          <w:lang w:val="uk-UA" w:eastAsia="uk-UA" w:bidi="uk-UA"/>
        </w:rPr>
        <w:t xml:space="preserve">Транспортна система </w:t>
      </w:r>
      <w:r w:rsidRPr="00701CCF">
        <w:rPr>
          <w:rFonts w:ascii="Times New Roman" w:eastAsia="Times New Roman" w:hAnsi="Times New Roman" w:cs="Times New Roman"/>
          <w:spacing w:val="-4"/>
          <w:sz w:val="28"/>
          <w:szCs w:val="28"/>
          <w:lang w:val="uk-UA" w:eastAsia="uk-UA" w:bidi="uk-UA"/>
        </w:rPr>
        <w:t xml:space="preserve">Ананьївської міської територіальної громади </w:t>
      </w:r>
      <w:r w:rsidRPr="00701CCF">
        <w:rPr>
          <w:rFonts w:ascii="Times New Roman" w:eastAsia="Times New Roman" w:hAnsi="Times New Roman" w:cs="Times New Roman"/>
          <w:sz w:val="28"/>
          <w:szCs w:val="28"/>
          <w:lang w:val="uk-UA" w:eastAsia="uk-UA" w:bidi="uk-UA"/>
        </w:rPr>
        <w:t xml:space="preserve">є складовою ринкової інфраструктури, яка забезпечує доступність та підвищення </w:t>
      </w:r>
      <w:r w:rsidRPr="00701CCF">
        <w:rPr>
          <w:rFonts w:ascii="Times New Roman" w:eastAsia="Times New Roman" w:hAnsi="Times New Roman" w:cs="Times New Roman"/>
          <w:sz w:val="28"/>
          <w:szCs w:val="28"/>
          <w:lang w:val="uk-UA" w:eastAsia="uk-UA" w:bidi="uk-UA"/>
        </w:rPr>
        <w:lastRenderedPageBreak/>
        <w:t>якості транспортних пасажирських послуг, та послуг зв’язку.</w:t>
      </w:r>
    </w:p>
    <w:p w:rsidR="00701CCF" w:rsidRPr="00701CCF" w:rsidRDefault="00701CCF" w:rsidP="00701CCF">
      <w:pPr>
        <w:widowControl w:val="0"/>
        <w:tabs>
          <w:tab w:val="left" w:pos="9356"/>
        </w:tabs>
        <w:autoSpaceDE w:val="0"/>
        <w:autoSpaceDN w:val="0"/>
        <w:spacing w:after="0" w:line="319" w:lineRule="exact"/>
        <w:ind w:left="-142" w:firstLine="851"/>
        <w:jc w:val="both"/>
        <w:outlineLvl w:val="3"/>
        <w:rPr>
          <w:rFonts w:ascii="Times New Roman" w:eastAsia="Times New Roman" w:hAnsi="Times New Roman" w:cs="Times New Roman"/>
          <w:b/>
          <w:bCs/>
          <w:spacing w:val="-3"/>
          <w:sz w:val="28"/>
          <w:szCs w:val="28"/>
          <w:lang w:val="uk-UA" w:eastAsia="uk-UA" w:bidi="uk-UA"/>
        </w:rPr>
      </w:pPr>
      <w:bookmarkStart w:id="14" w:name="Пріоритетні_напрямки_на_2020_рік:_(1)"/>
      <w:bookmarkEnd w:id="14"/>
      <w:r w:rsidRPr="00701CCF">
        <w:rPr>
          <w:rFonts w:ascii="Times New Roman" w:eastAsia="Times New Roman" w:hAnsi="Times New Roman" w:cs="Times New Roman"/>
          <w:bCs/>
          <w:spacing w:val="-70"/>
          <w:w w:val="99"/>
          <w:sz w:val="28"/>
          <w:szCs w:val="28"/>
          <w:lang w:val="uk-UA" w:eastAsia="uk-UA" w:bidi="uk-UA"/>
        </w:rPr>
        <w:t xml:space="preserve"> </w:t>
      </w:r>
      <w:r w:rsidRPr="00701CCF">
        <w:rPr>
          <w:rFonts w:ascii="Times New Roman" w:eastAsia="Times New Roman" w:hAnsi="Times New Roman" w:cs="Times New Roman"/>
          <w:b/>
          <w:bCs/>
          <w:spacing w:val="-4"/>
          <w:sz w:val="28"/>
          <w:szCs w:val="28"/>
          <w:lang w:val="uk-UA" w:eastAsia="uk-UA" w:bidi="uk-UA"/>
        </w:rPr>
        <w:t xml:space="preserve">Пріоритетні </w:t>
      </w:r>
      <w:r w:rsidRPr="00701CCF">
        <w:rPr>
          <w:rFonts w:ascii="Times New Roman" w:eastAsia="Times New Roman" w:hAnsi="Times New Roman" w:cs="Times New Roman"/>
          <w:b/>
          <w:bCs/>
          <w:spacing w:val="-3"/>
          <w:sz w:val="28"/>
          <w:szCs w:val="28"/>
          <w:lang w:val="uk-UA" w:eastAsia="uk-UA" w:bidi="uk-UA"/>
        </w:rPr>
        <w:t>напрямки на 2025 рік:</w:t>
      </w:r>
    </w:p>
    <w:p w:rsidR="007D13DB" w:rsidRDefault="00701CCF" w:rsidP="00701CCF">
      <w:pPr>
        <w:tabs>
          <w:tab w:val="left" w:pos="9356"/>
        </w:tabs>
        <w:spacing w:after="0" w:line="240" w:lineRule="auto"/>
        <w:ind w:left="-142" w:firstLine="851"/>
        <w:jc w:val="both"/>
        <w:rPr>
          <w:rFonts w:ascii="Times New Roman" w:eastAsia="Times New Roman" w:hAnsi="Times New Roman" w:cs="Times New Roman"/>
          <w:sz w:val="28"/>
          <w:szCs w:val="28"/>
          <w:lang w:val="uk-UA" w:eastAsia="uk-UA" w:bidi="uk-UA"/>
        </w:rPr>
      </w:pPr>
      <w:r w:rsidRPr="00701CCF">
        <w:rPr>
          <w:rFonts w:ascii="Times New Roman" w:eastAsia="Times New Roman" w:hAnsi="Times New Roman" w:cs="Times New Roman"/>
          <w:sz w:val="28"/>
          <w:szCs w:val="28"/>
          <w:lang w:val="uk-UA" w:eastAsia="uk-UA" w:bidi="uk-UA"/>
        </w:rPr>
        <w:t xml:space="preserve">- забезпечення доступності та підвищення якості транспортних послуг; </w:t>
      </w:r>
    </w:p>
    <w:p w:rsidR="00701CCF" w:rsidRPr="00701CCF" w:rsidRDefault="007D13DB" w:rsidP="00701CCF">
      <w:pPr>
        <w:tabs>
          <w:tab w:val="left" w:pos="9356"/>
        </w:tabs>
        <w:spacing w:after="0" w:line="240" w:lineRule="auto"/>
        <w:ind w:left="-142" w:firstLine="851"/>
        <w:jc w:val="both"/>
        <w:rPr>
          <w:rFonts w:ascii="Times New Roman" w:eastAsia="Times New Roman" w:hAnsi="Times New Roman" w:cs="Times New Roman"/>
          <w:sz w:val="28"/>
          <w:szCs w:val="28"/>
          <w:lang w:val="uk-UA" w:eastAsia="uk-UA" w:bidi="uk-UA"/>
        </w:rPr>
      </w:pPr>
      <w:r>
        <w:rPr>
          <w:rFonts w:ascii="Times New Roman" w:eastAsia="Times New Roman" w:hAnsi="Times New Roman" w:cs="Times New Roman"/>
          <w:sz w:val="28"/>
          <w:szCs w:val="28"/>
          <w:lang w:val="uk-UA" w:eastAsia="uk-UA" w:bidi="uk-UA"/>
        </w:rPr>
        <w:t xml:space="preserve">- </w:t>
      </w:r>
      <w:r w:rsidR="00701CCF" w:rsidRPr="00701CCF">
        <w:rPr>
          <w:rFonts w:ascii="Times New Roman" w:eastAsia="Times New Roman" w:hAnsi="Times New Roman" w:cs="Times New Roman"/>
          <w:sz w:val="28"/>
          <w:szCs w:val="28"/>
          <w:lang w:val="uk-UA" w:eastAsia="uk-UA" w:bidi="uk-UA"/>
        </w:rPr>
        <w:t>розвиток транспортної інфраструктури;</w:t>
      </w:r>
    </w:p>
    <w:p w:rsidR="00701CCF" w:rsidRPr="00701CCF" w:rsidRDefault="00701CCF" w:rsidP="00701CCF">
      <w:pPr>
        <w:tabs>
          <w:tab w:val="left" w:pos="9356"/>
        </w:tabs>
        <w:spacing w:after="0" w:line="240" w:lineRule="auto"/>
        <w:ind w:left="-142" w:firstLine="851"/>
        <w:jc w:val="both"/>
        <w:rPr>
          <w:rFonts w:ascii="Times New Roman" w:eastAsia="Times New Roman" w:hAnsi="Times New Roman" w:cs="Times New Roman"/>
          <w:sz w:val="28"/>
          <w:szCs w:val="28"/>
          <w:lang w:val="uk-UA" w:eastAsia="uk-UA" w:bidi="uk-UA"/>
        </w:rPr>
      </w:pPr>
      <w:r w:rsidRPr="00701CCF">
        <w:rPr>
          <w:rFonts w:ascii="Times New Roman" w:eastAsia="Times New Roman" w:hAnsi="Times New Roman" w:cs="Times New Roman"/>
          <w:sz w:val="28"/>
          <w:szCs w:val="28"/>
          <w:lang w:val="uk-UA" w:eastAsia="uk-UA" w:bidi="uk-UA"/>
        </w:rPr>
        <w:t>- поліпшення інвестиційного клімату;</w:t>
      </w:r>
    </w:p>
    <w:p w:rsidR="00701CCF" w:rsidRPr="00701CCF" w:rsidRDefault="00701CCF" w:rsidP="00701CCF">
      <w:pPr>
        <w:tabs>
          <w:tab w:val="left" w:pos="9356"/>
        </w:tabs>
        <w:spacing w:after="0" w:line="240" w:lineRule="auto"/>
        <w:ind w:left="-142" w:firstLine="851"/>
        <w:jc w:val="both"/>
        <w:rPr>
          <w:rFonts w:ascii="Times New Roman" w:eastAsia="Times New Roman" w:hAnsi="Times New Roman" w:cs="Times New Roman"/>
          <w:sz w:val="28"/>
          <w:szCs w:val="28"/>
          <w:lang w:val="uk-UA" w:eastAsia="uk-UA" w:bidi="uk-UA"/>
        </w:rPr>
      </w:pPr>
      <w:r w:rsidRPr="00701CCF">
        <w:rPr>
          <w:rFonts w:ascii="Times New Roman" w:eastAsia="Times New Roman" w:hAnsi="Times New Roman" w:cs="Times New Roman"/>
          <w:sz w:val="28"/>
          <w:szCs w:val="28"/>
          <w:lang w:val="uk-UA" w:eastAsia="uk-UA" w:bidi="uk-UA"/>
        </w:rPr>
        <w:t>- забезпечення безпеки транспортних процесів;</w:t>
      </w:r>
    </w:p>
    <w:p w:rsidR="00701CCF" w:rsidRPr="00701CCF" w:rsidRDefault="00701CCF" w:rsidP="00701CCF">
      <w:pPr>
        <w:widowControl w:val="0"/>
        <w:tabs>
          <w:tab w:val="left" w:pos="2737"/>
          <w:tab w:val="left" w:pos="4646"/>
          <w:tab w:val="left" w:pos="6443"/>
          <w:tab w:val="left" w:pos="6779"/>
          <w:tab w:val="left" w:pos="8179"/>
          <w:tab w:val="left" w:pos="9356"/>
          <w:tab w:val="left" w:pos="9402"/>
        </w:tabs>
        <w:autoSpaceDE w:val="0"/>
        <w:autoSpaceDN w:val="0"/>
        <w:adjustRightInd w:val="0"/>
        <w:spacing w:after="0" w:line="240" w:lineRule="auto"/>
        <w:ind w:left="-142" w:firstLine="851"/>
        <w:contextualSpacing/>
        <w:jc w:val="both"/>
        <w:rPr>
          <w:rFonts w:ascii="Times New Roman" w:eastAsia="Times New Roman" w:hAnsi="Times New Roman" w:cs="Times New Roman"/>
          <w:sz w:val="28"/>
          <w:szCs w:val="28"/>
          <w:lang w:val="uk-UA" w:eastAsia="uk-UA" w:bidi="uk-UA"/>
        </w:rPr>
      </w:pPr>
      <w:r w:rsidRPr="00701CCF">
        <w:rPr>
          <w:rFonts w:ascii="Times New Roman" w:eastAsia="Times New Roman" w:hAnsi="Times New Roman" w:cs="Times New Roman"/>
          <w:sz w:val="28"/>
          <w:szCs w:val="28"/>
          <w:lang w:val="uk-UA" w:eastAsia="uk-UA" w:bidi="uk-UA"/>
        </w:rPr>
        <w:t xml:space="preserve">- </w:t>
      </w:r>
      <w:r w:rsidRPr="00701CCF">
        <w:rPr>
          <w:rFonts w:ascii="Times New Roman" w:eastAsia="Times New Roman" w:hAnsi="Times New Roman" w:cs="Times New Roman"/>
          <w:sz w:val="28"/>
          <w:szCs w:val="28"/>
          <w:lang w:eastAsia="uk-UA" w:bidi="uk-UA"/>
        </w:rPr>
        <w:t>забезпечення транспортним сполученням з центром громади більшості населених пунктів.</w:t>
      </w:r>
    </w:p>
    <w:p w:rsidR="00701CCF" w:rsidRPr="00701CCF" w:rsidRDefault="00701CCF" w:rsidP="00701CCF">
      <w:pPr>
        <w:widowControl w:val="0"/>
        <w:tabs>
          <w:tab w:val="left" w:pos="9356"/>
        </w:tabs>
        <w:autoSpaceDE w:val="0"/>
        <w:autoSpaceDN w:val="0"/>
        <w:spacing w:after="0" w:line="319" w:lineRule="exact"/>
        <w:ind w:left="-142" w:firstLine="851"/>
        <w:jc w:val="both"/>
        <w:outlineLvl w:val="3"/>
        <w:rPr>
          <w:rFonts w:ascii="Times New Roman" w:eastAsia="Times New Roman" w:hAnsi="Times New Roman" w:cs="Times New Roman"/>
          <w:b/>
          <w:bCs/>
          <w:spacing w:val="-4"/>
          <w:sz w:val="28"/>
          <w:szCs w:val="28"/>
          <w:lang w:val="uk-UA" w:eastAsia="uk-UA" w:bidi="uk-UA"/>
        </w:rPr>
      </w:pPr>
      <w:bookmarkStart w:id="15" w:name="Ключові_кроки_на_2020_рік:_(1)"/>
      <w:bookmarkEnd w:id="15"/>
      <w:r w:rsidRPr="00701CCF">
        <w:rPr>
          <w:rFonts w:ascii="Times New Roman" w:eastAsia="Times New Roman" w:hAnsi="Times New Roman" w:cs="Times New Roman"/>
          <w:bCs/>
          <w:spacing w:val="-70"/>
          <w:w w:val="99"/>
          <w:sz w:val="28"/>
          <w:szCs w:val="28"/>
          <w:lang w:val="uk-UA" w:eastAsia="uk-UA" w:bidi="uk-UA"/>
        </w:rPr>
        <w:t xml:space="preserve"> </w:t>
      </w:r>
      <w:r w:rsidRPr="00701CCF">
        <w:rPr>
          <w:rFonts w:ascii="Times New Roman" w:eastAsia="Times New Roman" w:hAnsi="Times New Roman" w:cs="Times New Roman"/>
          <w:b/>
          <w:bCs/>
          <w:spacing w:val="-4"/>
          <w:sz w:val="28"/>
          <w:szCs w:val="28"/>
          <w:lang w:val="uk-UA" w:eastAsia="uk-UA" w:bidi="uk-UA"/>
        </w:rPr>
        <w:t xml:space="preserve">Ключові </w:t>
      </w:r>
      <w:r w:rsidRPr="00701CCF">
        <w:rPr>
          <w:rFonts w:ascii="Times New Roman" w:eastAsia="Times New Roman" w:hAnsi="Times New Roman" w:cs="Times New Roman"/>
          <w:b/>
          <w:bCs/>
          <w:spacing w:val="-3"/>
          <w:sz w:val="28"/>
          <w:szCs w:val="28"/>
          <w:lang w:val="uk-UA" w:eastAsia="uk-UA" w:bidi="uk-UA"/>
        </w:rPr>
        <w:t xml:space="preserve">кроки на 2025 </w:t>
      </w:r>
      <w:r w:rsidRPr="00701CCF">
        <w:rPr>
          <w:rFonts w:ascii="Times New Roman" w:eastAsia="Times New Roman" w:hAnsi="Times New Roman" w:cs="Times New Roman"/>
          <w:b/>
          <w:bCs/>
          <w:spacing w:val="-4"/>
          <w:sz w:val="28"/>
          <w:szCs w:val="28"/>
          <w:lang w:val="uk-UA" w:eastAsia="uk-UA" w:bidi="uk-UA"/>
        </w:rPr>
        <w:t>рік:</w:t>
      </w:r>
    </w:p>
    <w:p w:rsidR="00701CCF" w:rsidRPr="00701CCF" w:rsidRDefault="00701CCF" w:rsidP="00701CCF">
      <w:pPr>
        <w:tabs>
          <w:tab w:val="left" w:pos="9356"/>
        </w:tabs>
        <w:spacing w:after="0" w:line="319" w:lineRule="exact"/>
        <w:ind w:left="-142" w:firstLine="851"/>
        <w:jc w:val="both"/>
        <w:outlineLvl w:val="3"/>
        <w:rPr>
          <w:rFonts w:ascii="Times New Roman" w:eastAsia="Times New Roman" w:hAnsi="Times New Roman" w:cs="Times New Roman"/>
          <w:bCs/>
          <w:sz w:val="28"/>
          <w:szCs w:val="28"/>
          <w:lang w:val="uk-UA" w:eastAsia="uk-UA" w:bidi="uk-UA"/>
        </w:rPr>
      </w:pPr>
      <w:r w:rsidRPr="00701CCF">
        <w:rPr>
          <w:rFonts w:ascii="Times New Roman" w:eastAsia="Times New Roman" w:hAnsi="Times New Roman" w:cs="Times New Roman"/>
          <w:bCs/>
          <w:spacing w:val="-3"/>
          <w:sz w:val="28"/>
          <w:szCs w:val="28"/>
          <w:lang w:val="uk-UA" w:eastAsia="uk-UA" w:bidi="uk-UA"/>
        </w:rPr>
        <w:t>- проведення засідання конкурсного комітету з визначення перевізників на приміських автобусних маршрутах.</w:t>
      </w:r>
    </w:p>
    <w:p w:rsidR="00701CCF" w:rsidRPr="00701CCF" w:rsidRDefault="00701CCF" w:rsidP="00701CCF">
      <w:pPr>
        <w:widowControl w:val="0"/>
        <w:tabs>
          <w:tab w:val="left" w:pos="9356"/>
        </w:tabs>
        <w:autoSpaceDE w:val="0"/>
        <w:autoSpaceDN w:val="0"/>
        <w:spacing w:after="0" w:line="322" w:lineRule="exact"/>
        <w:ind w:left="-142" w:firstLine="851"/>
        <w:jc w:val="both"/>
        <w:outlineLvl w:val="3"/>
        <w:rPr>
          <w:rFonts w:ascii="Times New Roman" w:eastAsia="Times New Roman" w:hAnsi="Times New Roman" w:cs="Times New Roman"/>
          <w:b/>
          <w:bCs/>
          <w:sz w:val="28"/>
          <w:szCs w:val="28"/>
          <w:lang w:val="uk-UA" w:eastAsia="uk-UA" w:bidi="uk-UA"/>
        </w:rPr>
      </w:pPr>
      <w:bookmarkStart w:id="16" w:name="Проведення_конкурсного_комітету_з_визнач"/>
      <w:bookmarkStart w:id="17" w:name="Сприяння_роботи__ПРАт_«Ананьївське_АТП_-"/>
      <w:bookmarkEnd w:id="16"/>
      <w:bookmarkEnd w:id="17"/>
      <w:r w:rsidRPr="00701CCF">
        <w:rPr>
          <w:rFonts w:ascii="Times New Roman" w:eastAsia="Times New Roman" w:hAnsi="Times New Roman" w:cs="Times New Roman"/>
          <w:b/>
          <w:bCs/>
          <w:sz w:val="28"/>
          <w:szCs w:val="28"/>
          <w:lang w:val="uk-UA" w:eastAsia="uk-UA" w:bidi="uk-UA"/>
        </w:rPr>
        <w:t>Очікувані результати:</w:t>
      </w:r>
    </w:p>
    <w:p w:rsidR="00701CCF" w:rsidRPr="00701CCF" w:rsidRDefault="00701CCF" w:rsidP="00701CCF">
      <w:pPr>
        <w:widowControl w:val="0"/>
        <w:tabs>
          <w:tab w:val="left" w:pos="1364"/>
        </w:tabs>
        <w:autoSpaceDE w:val="0"/>
        <w:autoSpaceDN w:val="0"/>
        <w:adjustRightInd w:val="0"/>
        <w:spacing w:after="0" w:line="322" w:lineRule="exact"/>
        <w:ind w:left="-142" w:firstLine="851"/>
        <w:jc w:val="both"/>
        <w:rPr>
          <w:rFonts w:ascii="Times New Roman" w:eastAsia="Times New Roman" w:hAnsi="Times New Roman" w:cs="Times New Roman"/>
          <w:sz w:val="28"/>
          <w:szCs w:val="20"/>
          <w:lang w:eastAsia="ru-RU"/>
        </w:rPr>
      </w:pPr>
      <w:r w:rsidRPr="00701CCF">
        <w:rPr>
          <w:rFonts w:ascii="Times New Roman" w:eastAsia="Times New Roman" w:hAnsi="Times New Roman" w:cs="Times New Roman"/>
          <w:sz w:val="28"/>
          <w:szCs w:val="20"/>
          <w:lang w:eastAsia="ru-RU"/>
        </w:rPr>
        <w:t>- збереження обсягів перевезень пасажирів на рівні минулого</w:t>
      </w:r>
      <w:r w:rsidRPr="00701CCF">
        <w:rPr>
          <w:rFonts w:ascii="Times New Roman" w:eastAsia="Times New Roman" w:hAnsi="Times New Roman" w:cs="Times New Roman"/>
          <w:spacing w:val="3"/>
          <w:sz w:val="28"/>
          <w:szCs w:val="20"/>
          <w:lang w:eastAsia="ru-RU"/>
        </w:rPr>
        <w:t xml:space="preserve"> </w:t>
      </w:r>
      <w:r w:rsidRPr="00701CCF">
        <w:rPr>
          <w:rFonts w:ascii="Times New Roman" w:eastAsia="Times New Roman" w:hAnsi="Times New Roman" w:cs="Times New Roman"/>
          <w:sz w:val="28"/>
          <w:szCs w:val="20"/>
          <w:lang w:eastAsia="ru-RU"/>
        </w:rPr>
        <w:t>року;</w:t>
      </w:r>
      <w:bookmarkStart w:id="18" w:name="4.2._Промисловість"/>
      <w:bookmarkEnd w:id="18"/>
    </w:p>
    <w:p w:rsidR="00701CCF" w:rsidRPr="00701CCF" w:rsidRDefault="00701CCF" w:rsidP="00701CCF">
      <w:pPr>
        <w:widowControl w:val="0"/>
        <w:tabs>
          <w:tab w:val="left" w:pos="1364"/>
        </w:tabs>
        <w:autoSpaceDE w:val="0"/>
        <w:autoSpaceDN w:val="0"/>
        <w:adjustRightInd w:val="0"/>
        <w:spacing w:after="0" w:line="322" w:lineRule="exact"/>
        <w:ind w:left="-142" w:firstLine="851"/>
        <w:jc w:val="both"/>
        <w:rPr>
          <w:rFonts w:ascii="Times New Roman" w:eastAsia="Times New Roman" w:hAnsi="Times New Roman" w:cs="Times New Roman"/>
          <w:sz w:val="28"/>
          <w:szCs w:val="20"/>
          <w:lang w:eastAsia="ru-RU"/>
        </w:rPr>
      </w:pPr>
      <w:r w:rsidRPr="00701CCF">
        <w:rPr>
          <w:rFonts w:ascii="Times New Roman" w:eastAsia="Times New Roman" w:hAnsi="Times New Roman" w:cs="Times New Roman"/>
          <w:sz w:val="28"/>
          <w:szCs w:val="20"/>
          <w:lang w:eastAsia="ru-RU"/>
        </w:rPr>
        <w:t xml:space="preserve">- </w:t>
      </w:r>
      <w:r w:rsidRPr="00701CCF">
        <w:rPr>
          <w:rFonts w:ascii="Times New Roman" w:eastAsia="Times New Roman" w:hAnsi="Times New Roman" w:cs="Times New Roman"/>
          <w:sz w:val="28"/>
          <w:szCs w:val="20"/>
          <w:lang w:val="uk-UA" w:eastAsia="ru-RU"/>
        </w:rPr>
        <w:t>сприяння забезпеченню нових якісних послуг зв’язку, збільшення обсягів послуг комп’ютерного та мобільного зв’язку.</w:t>
      </w:r>
    </w:p>
    <w:p w:rsidR="00701CCF" w:rsidRPr="00701CCF" w:rsidRDefault="00701CCF" w:rsidP="00701CCF">
      <w:pPr>
        <w:widowControl w:val="0"/>
        <w:tabs>
          <w:tab w:val="left" w:pos="1364"/>
          <w:tab w:val="left" w:pos="9214"/>
        </w:tabs>
        <w:autoSpaceDE w:val="0"/>
        <w:autoSpaceDN w:val="0"/>
        <w:spacing w:after="0" w:line="322" w:lineRule="exact"/>
        <w:ind w:left="-142" w:firstLine="851"/>
        <w:rPr>
          <w:rFonts w:ascii="Times New Roman" w:eastAsia="Times New Roman" w:hAnsi="Times New Roman" w:cs="Times New Roman"/>
          <w:b/>
          <w:sz w:val="28"/>
          <w:szCs w:val="28"/>
          <w:lang w:eastAsia="ru-RU"/>
        </w:rPr>
      </w:pPr>
      <w:r w:rsidRPr="00701CCF">
        <w:rPr>
          <w:rFonts w:ascii="Times New Roman" w:eastAsia="Times New Roman" w:hAnsi="Times New Roman" w:cs="Times New Roman"/>
          <w:b/>
          <w:sz w:val="28"/>
          <w:szCs w:val="28"/>
          <w:lang w:val="uk-UA" w:eastAsia="ru-RU"/>
        </w:rPr>
        <w:t xml:space="preserve">5.2 </w:t>
      </w:r>
      <w:r w:rsidRPr="00701CCF">
        <w:rPr>
          <w:rFonts w:ascii="Times New Roman" w:eastAsia="Times New Roman" w:hAnsi="Times New Roman" w:cs="Times New Roman"/>
          <w:b/>
          <w:sz w:val="28"/>
          <w:szCs w:val="28"/>
          <w:lang w:eastAsia="ru-RU"/>
        </w:rPr>
        <w:t>Промисловість</w:t>
      </w:r>
    </w:p>
    <w:p w:rsidR="00701CCF" w:rsidRPr="00701CCF" w:rsidRDefault="00701CCF" w:rsidP="00701CCF">
      <w:pPr>
        <w:widowControl w:val="0"/>
        <w:tabs>
          <w:tab w:val="left" w:pos="9214"/>
        </w:tabs>
        <w:autoSpaceDE w:val="0"/>
        <w:autoSpaceDN w:val="0"/>
        <w:adjustRightInd w:val="0"/>
        <w:spacing w:after="0" w:line="319" w:lineRule="exact"/>
        <w:ind w:left="-142" w:firstLine="851"/>
        <w:rPr>
          <w:rFonts w:ascii="Times New Roman" w:eastAsia="Times New Roman" w:hAnsi="Times New Roman" w:cs="Times New Roman"/>
          <w:b/>
          <w:sz w:val="28"/>
          <w:szCs w:val="20"/>
          <w:lang w:eastAsia="ru-RU"/>
        </w:rPr>
      </w:pPr>
      <w:r w:rsidRPr="00701CCF">
        <w:rPr>
          <w:rFonts w:ascii="Arial" w:eastAsia="Times New Roman" w:hAnsi="Arial" w:cs="Arial"/>
          <w:spacing w:val="-70"/>
          <w:w w:val="99"/>
          <w:sz w:val="28"/>
          <w:szCs w:val="20"/>
          <w:lang w:eastAsia="ru-RU"/>
        </w:rPr>
        <w:t xml:space="preserve"> </w:t>
      </w:r>
      <w:r w:rsidRPr="00701CCF">
        <w:rPr>
          <w:rFonts w:ascii="Times New Roman" w:eastAsia="Times New Roman" w:hAnsi="Times New Roman" w:cs="Times New Roman"/>
          <w:b/>
          <w:sz w:val="28"/>
          <w:szCs w:val="20"/>
          <w:lang w:eastAsia="ru-RU"/>
        </w:rPr>
        <w:t>Пріоритетні напрямки на 202</w:t>
      </w:r>
      <w:r w:rsidRPr="00701CCF">
        <w:rPr>
          <w:rFonts w:ascii="Times New Roman" w:eastAsia="Times New Roman" w:hAnsi="Times New Roman" w:cs="Times New Roman"/>
          <w:b/>
          <w:sz w:val="28"/>
          <w:szCs w:val="20"/>
          <w:lang w:val="uk-UA" w:eastAsia="ru-RU"/>
        </w:rPr>
        <w:t xml:space="preserve">5 </w:t>
      </w:r>
      <w:r w:rsidRPr="00701CCF">
        <w:rPr>
          <w:rFonts w:ascii="Times New Roman" w:eastAsia="Times New Roman" w:hAnsi="Times New Roman" w:cs="Times New Roman"/>
          <w:b/>
          <w:sz w:val="28"/>
          <w:szCs w:val="20"/>
          <w:lang w:eastAsia="ru-RU"/>
        </w:rPr>
        <w:t>рік:</w:t>
      </w:r>
    </w:p>
    <w:p w:rsidR="00701CCF" w:rsidRPr="00701CCF" w:rsidRDefault="00701CCF" w:rsidP="00701CCF">
      <w:pPr>
        <w:widowControl w:val="0"/>
        <w:tabs>
          <w:tab w:val="left" w:pos="9214"/>
        </w:tabs>
        <w:autoSpaceDE w:val="0"/>
        <w:autoSpaceDN w:val="0"/>
        <w:spacing w:after="0" w:line="319" w:lineRule="exact"/>
        <w:ind w:left="-142" w:firstLine="851"/>
        <w:jc w:val="both"/>
        <w:rPr>
          <w:rFonts w:ascii="Times New Roman" w:eastAsia="Times New Roman" w:hAnsi="Times New Roman" w:cs="Times New Roman"/>
          <w:sz w:val="28"/>
          <w:szCs w:val="28"/>
          <w:lang w:val="uk-UA" w:eastAsia="uk-UA" w:bidi="uk-UA"/>
        </w:rPr>
      </w:pPr>
      <w:r w:rsidRPr="00701CCF">
        <w:rPr>
          <w:rFonts w:ascii="Times New Roman" w:eastAsia="Times New Roman" w:hAnsi="Times New Roman" w:cs="Times New Roman"/>
          <w:sz w:val="28"/>
          <w:szCs w:val="28"/>
          <w:lang w:val="uk-UA" w:eastAsia="uk-UA" w:bidi="uk-UA"/>
        </w:rPr>
        <w:t>- забезпечення стабільного розвитку промислової діяльності;</w:t>
      </w:r>
    </w:p>
    <w:p w:rsidR="00701CCF" w:rsidRPr="00701CCF" w:rsidRDefault="00701CCF" w:rsidP="00701CCF">
      <w:pPr>
        <w:widowControl w:val="0"/>
        <w:tabs>
          <w:tab w:val="left" w:pos="9214"/>
        </w:tabs>
        <w:autoSpaceDE w:val="0"/>
        <w:autoSpaceDN w:val="0"/>
        <w:spacing w:after="0" w:line="240" w:lineRule="auto"/>
        <w:ind w:left="-142" w:firstLine="851"/>
        <w:jc w:val="both"/>
        <w:rPr>
          <w:rFonts w:ascii="Times New Roman" w:eastAsia="Times New Roman" w:hAnsi="Times New Roman" w:cs="Times New Roman"/>
          <w:sz w:val="28"/>
          <w:szCs w:val="28"/>
          <w:lang w:val="uk-UA" w:eastAsia="uk-UA" w:bidi="uk-UA"/>
        </w:rPr>
      </w:pPr>
      <w:r w:rsidRPr="00701CCF">
        <w:rPr>
          <w:rFonts w:ascii="Times New Roman" w:eastAsia="Times New Roman" w:hAnsi="Times New Roman" w:cs="Times New Roman"/>
          <w:sz w:val="28"/>
          <w:szCs w:val="28"/>
          <w:lang w:val="uk-UA" w:eastAsia="uk-UA" w:bidi="uk-UA"/>
        </w:rPr>
        <w:t>- модернізація та технологічне оновлення виробництва на основі впровадження сучасних енерго та ресурсозберігаючих технологій;</w:t>
      </w:r>
    </w:p>
    <w:p w:rsidR="00701CCF" w:rsidRPr="00701CCF" w:rsidRDefault="00701CCF" w:rsidP="00701CCF">
      <w:pPr>
        <w:widowControl w:val="0"/>
        <w:tabs>
          <w:tab w:val="left" w:pos="9214"/>
        </w:tabs>
        <w:autoSpaceDE w:val="0"/>
        <w:autoSpaceDN w:val="0"/>
        <w:spacing w:after="0" w:line="321" w:lineRule="exact"/>
        <w:ind w:left="-142" w:firstLine="851"/>
        <w:jc w:val="both"/>
        <w:rPr>
          <w:rFonts w:ascii="Times New Roman" w:eastAsia="Times New Roman" w:hAnsi="Times New Roman" w:cs="Times New Roman"/>
          <w:sz w:val="28"/>
          <w:szCs w:val="28"/>
          <w:lang w:val="uk-UA" w:eastAsia="uk-UA" w:bidi="uk-UA"/>
        </w:rPr>
      </w:pPr>
      <w:r w:rsidRPr="00701CCF">
        <w:rPr>
          <w:rFonts w:ascii="Times New Roman" w:eastAsia="Times New Roman" w:hAnsi="Times New Roman" w:cs="Times New Roman"/>
          <w:sz w:val="28"/>
          <w:szCs w:val="28"/>
          <w:lang w:val="uk-UA" w:eastAsia="uk-UA" w:bidi="uk-UA"/>
        </w:rPr>
        <w:t>- розширення ринків збуту продукції місцевих виробників.</w:t>
      </w:r>
    </w:p>
    <w:p w:rsidR="00701CCF" w:rsidRPr="00701CCF" w:rsidRDefault="00701CCF" w:rsidP="00701CCF">
      <w:pPr>
        <w:widowControl w:val="0"/>
        <w:tabs>
          <w:tab w:val="left" w:pos="9214"/>
        </w:tabs>
        <w:autoSpaceDE w:val="0"/>
        <w:autoSpaceDN w:val="0"/>
        <w:spacing w:after="0" w:line="319" w:lineRule="exact"/>
        <w:ind w:left="-142" w:firstLine="851"/>
        <w:outlineLvl w:val="3"/>
        <w:rPr>
          <w:rFonts w:ascii="Times New Roman" w:eastAsia="Times New Roman" w:hAnsi="Times New Roman" w:cs="Times New Roman"/>
          <w:b/>
          <w:bCs/>
          <w:sz w:val="28"/>
          <w:szCs w:val="28"/>
          <w:lang w:val="uk-UA" w:eastAsia="uk-UA" w:bidi="uk-UA"/>
        </w:rPr>
      </w:pPr>
      <w:bookmarkStart w:id="19" w:name="Ключові_кроки_на_2020_рік:_(2)"/>
      <w:bookmarkEnd w:id="19"/>
      <w:r w:rsidRPr="00701CCF">
        <w:rPr>
          <w:rFonts w:ascii="Times New Roman" w:eastAsia="Times New Roman" w:hAnsi="Times New Roman" w:cs="Times New Roman"/>
          <w:bCs/>
          <w:spacing w:val="-70"/>
          <w:w w:val="99"/>
          <w:sz w:val="28"/>
          <w:szCs w:val="28"/>
          <w:lang w:val="uk-UA" w:eastAsia="uk-UA" w:bidi="uk-UA"/>
        </w:rPr>
        <w:t xml:space="preserve"> </w:t>
      </w:r>
      <w:r w:rsidRPr="00701CCF">
        <w:rPr>
          <w:rFonts w:ascii="Times New Roman" w:eastAsia="Times New Roman" w:hAnsi="Times New Roman" w:cs="Times New Roman"/>
          <w:b/>
          <w:bCs/>
          <w:spacing w:val="-4"/>
          <w:sz w:val="28"/>
          <w:szCs w:val="28"/>
          <w:lang w:val="uk-UA" w:eastAsia="uk-UA" w:bidi="uk-UA"/>
        </w:rPr>
        <w:t xml:space="preserve">Ключові </w:t>
      </w:r>
      <w:r w:rsidRPr="00701CCF">
        <w:rPr>
          <w:rFonts w:ascii="Times New Roman" w:eastAsia="Times New Roman" w:hAnsi="Times New Roman" w:cs="Times New Roman"/>
          <w:b/>
          <w:bCs/>
          <w:spacing w:val="-3"/>
          <w:sz w:val="28"/>
          <w:szCs w:val="28"/>
          <w:lang w:val="uk-UA" w:eastAsia="uk-UA" w:bidi="uk-UA"/>
        </w:rPr>
        <w:t>кроки на 2025 рік:</w:t>
      </w:r>
    </w:p>
    <w:p w:rsidR="00701CCF" w:rsidRPr="00701CCF" w:rsidRDefault="00701CCF" w:rsidP="00701CCF">
      <w:pPr>
        <w:widowControl w:val="0"/>
        <w:tabs>
          <w:tab w:val="left" w:pos="9214"/>
        </w:tabs>
        <w:autoSpaceDE w:val="0"/>
        <w:autoSpaceDN w:val="0"/>
        <w:adjustRightInd w:val="0"/>
        <w:spacing w:after="0" w:line="240" w:lineRule="auto"/>
        <w:ind w:left="-142" w:firstLine="851"/>
        <w:contextualSpacing/>
        <w:jc w:val="both"/>
        <w:rPr>
          <w:rFonts w:ascii="Times New Roman" w:eastAsia="Times New Roman" w:hAnsi="Times New Roman" w:cs="Times New Roman"/>
          <w:sz w:val="28"/>
          <w:szCs w:val="28"/>
          <w:lang w:eastAsia="uk-UA" w:bidi="uk-UA"/>
        </w:rPr>
      </w:pPr>
      <w:r w:rsidRPr="00701CCF">
        <w:rPr>
          <w:rFonts w:ascii="Times New Roman" w:eastAsia="Times New Roman" w:hAnsi="Times New Roman" w:cs="Times New Roman"/>
          <w:sz w:val="28"/>
          <w:szCs w:val="28"/>
          <w:lang w:val="uk-UA" w:eastAsia="uk-UA" w:bidi="uk-UA"/>
        </w:rPr>
        <w:t xml:space="preserve">- </w:t>
      </w:r>
      <w:r w:rsidRPr="00701CCF">
        <w:rPr>
          <w:rFonts w:ascii="Times New Roman" w:eastAsia="Times New Roman" w:hAnsi="Times New Roman" w:cs="Times New Roman"/>
          <w:sz w:val="28"/>
          <w:szCs w:val="28"/>
          <w:lang w:eastAsia="uk-UA" w:bidi="uk-UA"/>
        </w:rPr>
        <w:t>модернізація виробництва на основі впровадження новітніх технологій за рахунок проведення інноваційної складової розвитку промислової галузі;</w:t>
      </w:r>
    </w:p>
    <w:p w:rsidR="00701CCF" w:rsidRPr="00701CCF" w:rsidRDefault="00701CCF" w:rsidP="00701CCF">
      <w:pPr>
        <w:widowControl w:val="0"/>
        <w:tabs>
          <w:tab w:val="left" w:pos="9214"/>
        </w:tabs>
        <w:autoSpaceDE w:val="0"/>
        <w:autoSpaceDN w:val="0"/>
        <w:adjustRightInd w:val="0"/>
        <w:spacing w:after="0" w:line="240" w:lineRule="auto"/>
        <w:ind w:left="-142" w:firstLine="851"/>
        <w:contextualSpacing/>
        <w:jc w:val="both"/>
        <w:rPr>
          <w:rFonts w:ascii="Times New Roman" w:eastAsia="Times New Roman" w:hAnsi="Times New Roman" w:cs="Times New Roman"/>
          <w:sz w:val="28"/>
          <w:szCs w:val="28"/>
          <w:lang w:eastAsia="uk-UA" w:bidi="uk-UA"/>
        </w:rPr>
      </w:pPr>
      <w:r w:rsidRPr="00701CCF">
        <w:rPr>
          <w:rFonts w:ascii="Times New Roman" w:eastAsia="Times New Roman" w:hAnsi="Times New Roman" w:cs="Times New Roman"/>
          <w:sz w:val="28"/>
          <w:szCs w:val="28"/>
          <w:lang w:val="uk-UA" w:eastAsia="uk-UA" w:bidi="uk-UA"/>
        </w:rPr>
        <w:t xml:space="preserve">- </w:t>
      </w:r>
      <w:r w:rsidRPr="00701CCF">
        <w:rPr>
          <w:rFonts w:ascii="Times New Roman" w:eastAsia="Times New Roman" w:hAnsi="Times New Roman" w:cs="Times New Roman"/>
          <w:sz w:val="28"/>
          <w:szCs w:val="28"/>
          <w:lang w:eastAsia="uk-UA" w:bidi="uk-UA"/>
        </w:rPr>
        <w:t>підвищення конкурентоспроможності продукції шляхом зниження витрат на її виробництво, впровадження енергозберігаючих технологій;</w:t>
      </w:r>
    </w:p>
    <w:p w:rsidR="00701CCF" w:rsidRPr="00701CCF" w:rsidRDefault="00701CCF" w:rsidP="00701CCF">
      <w:pPr>
        <w:widowControl w:val="0"/>
        <w:tabs>
          <w:tab w:val="left" w:pos="2936"/>
          <w:tab w:val="left" w:pos="4097"/>
          <w:tab w:val="left" w:pos="4577"/>
          <w:tab w:val="left" w:pos="6269"/>
          <w:tab w:val="left" w:pos="7286"/>
          <w:tab w:val="left" w:pos="8763"/>
          <w:tab w:val="left" w:pos="9214"/>
          <w:tab w:val="left" w:pos="10431"/>
        </w:tabs>
        <w:autoSpaceDE w:val="0"/>
        <w:autoSpaceDN w:val="0"/>
        <w:adjustRightInd w:val="0"/>
        <w:spacing w:after="0" w:line="242" w:lineRule="auto"/>
        <w:ind w:left="-142" w:firstLine="851"/>
        <w:contextualSpacing/>
        <w:rPr>
          <w:rFonts w:ascii="Times New Roman" w:eastAsia="Times New Roman" w:hAnsi="Times New Roman" w:cs="Times New Roman"/>
          <w:sz w:val="28"/>
          <w:szCs w:val="28"/>
          <w:lang w:eastAsia="uk-UA" w:bidi="uk-UA"/>
        </w:rPr>
      </w:pPr>
      <w:r w:rsidRPr="00701CCF">
        <w:rPr>
          <w:rFonts w:ascii="Times New Roman" w:eastAsia="Times New Roman" w:hAnsi="Times New Roman" w:cs="Times New Roman"/>
          <w:sz w:val="28"/>
          <w:szCs w:val="28"/>
          <w:lang w:val="uk-UA" w:eastAsia="uk-UA" w:bidi="uk-UA"/>
        </w:rPr>
        <w:t xml:space="preserve">- </w:t>
      </w:r>
      <w:r w:rsidRPr="00701CCF">
        <w:rPr>
          <w:rFonts w:ascii="Times New Roman" w:eastAsia="Times New Roman" w:hAnsi="Times New Roman" w:cs="Times New Roman"/>
          <w:sz w:val="28"/>
          <w:szCs w:val="28"/>
          <w:lang w:eastAsia="uk-UA" w:bidi="uk-UA"/>
        </w:rPr>
        <w:t xml:space="preserve">впровадження заходів </w:t>
      </w:r>
      <w:r w:rsidRPr="00701CCF">
        <w:rPr>
          <w:rFonts w:ascii="Times New Roman" w:eastAsia="Times New Roman" w:hAnsi="Times New Roman" w:cs="Times New Roman"/>
          <w:spacing w:val="-3"/>
          <w:sz w:val="28"/>
          <w:szCs w:val="28"/>
          <w:lang w:eastAsia="uk-UA" w:bidi="uk-UA"/>
        </w:rPr>
        <w:t xml:space="preserve">із </w:t>
      </w:r>
      <w:r w:rsidRPr="00701CCF">
        <w:rPr>
          <w:rFonts w:ascii="Times New Roman" w:eastAsia="Times New Roman" w:hAnsi="Times New Roman" w:cs="Times New Roman"/>
          <w:sz w:val="28"/>
          <w:szCs w:val="28"/>
          <w:lang w:eastAsia="uk-UA" w:bidi="uk-UA"/>
        </w:rPr>
        <w:t>приведення якості продуктів харчування</w:t>
      </w:r>
      <w:r w:rsidRPr="00701CCF">
        <w:rPr>
          <w:rFonts w:ascii="Times New Roman" w:eastAsia="Times New Roman" w:hAnsi="Times New Roman" w:cs="Times New Roman"/>
          <w:sz w:val="28"/>
          <w:szCs w:val="28"/>
          <w:lang w:eastAsia="uk-UA" w:bidi="uk-UA"/>
        </w:rPr>
        <w:tab/>
      </w:r>
      <w:r w:rsidRPr="00701CCF">
        <w:rPr>
          <w:rFonts w:ascii="Times New Roman" w:eastAsia="Times New Roman" w:hAnsi="Times New Roman" w:cs="Times New Roman"/>
          <w:spacing w:val="-17"/>
          <w:sz w:val="28"/>
          <w:szCs w:val="28"/>
          <w:lang w:eastAsia="uk-UA" w:bidi="uk-UA"/>
        </w:rPr>
        <w:t xml:space="preserve">у </w:t>
      </w:r>
      <w:r w:rsidRPr="00701CCF">
        <w:rPr>
          <w:rFonts w:ascii="Times New Roman" w:eastAsia="Times New Roman" w:hAnsi="Times New Roman" w:cs="Times New Roman"/>
          <w:sz w:val="28"/>
          <w:szCs w:val="28"/>
          <w:lang w:eastAsia="uk-UA" w:bidi="uk-UA"/>
        </w:rPr>
        <w:t>відповідність до вимог міжнародних</w:t>
      </w:r>
      <w:r w:rsidRPr="00701CCF">
        <w:rPr>
          <w:rFonts w:ascii="Times New Roman" w:eastAsia="Times New Roman" w:hAnsi="Times New Roman" w:cs="Times New Roman"/>
          <w:spacing w:val="-3"/>
          <w:sz w:val="28"/>
          <w:szCs w:val="28"/>
          <w:lang w:eastAsia="uk-UA" w:bidi="uk-UA"/>
        </w:rPr>
        <w:t xml:space="preserve"> </w:t>
      </w:r>
      <w:r w:rsidRPr="00701CCF">
        <w:rPr>
          <w:rFonts w:ascii="Times New Roman" w:eastAsia="Times New Roman" w:hAnsi="Times New Roman" w:cs="Times New Roman"/>
          <w:sz w:val="28"/>
          <w:szCs w:val="28"/>
          <w:lang w:eastAsia="uk-UA" w:bidi="uk-UA"/>
        </w:rPr>
        <w:t>стандартів.</w:t>
      </w:r>
    </w:p>
    <w:p w:rsidR="00701CCF" w:rsidRPr="00701CCF" w:rsidRDefault="00701CCF" w:rsidP="00701CCF">
      <w:pPr>
        <w:widowControl w:val="0"/>
        <w:tabs>
          <w:tab w:val="left" w:pos="9214"/>
        </w:tabs>
        <w:autoSpaceDE w:val="0"/>
        <w:autoSpaceDN w:val="0"/>
        <w:spacing w:after="0" w:line="322" w:lineRule="exact"/>
        <w:ind w:left="-142" w:firstLine="851"/>
        <w:outlineLvl w:val="3"/>
        <w:rPr>
          <w:rFonts w:ascii="Times New Roman" w:eastAsia="Times New Roman" w:hAnsi="Times New Roman" w:cs="Times New Roman"/>
          <w:b/>
          <w:bCs/>
          <w:sz w:val="28"/>
          <w:szCs w:val="28"/>
          <w:lang w:val="uk-UA" w:eastAsia="uk-UA" w:bidi="uk-UA"/>
        </w:rPr>
      </w:pPr>
      <w:r w:rsidRPr="00701CCF">
        <w:rPr>
          <w:rFonts w:ascii="Times New Roman" w:eastAsia="Times New Roman" w:hAnsi="Times New Roman" w:cs="Times New Roman"/>
          <w:bCs/>
          <w:spacing w:val="-70"/>
          <w:w w:val="99"/>
          <w:sz w:val="28"/>
          <w:szCs w:val="28"/>
          <w:lang w:val="uk-UA" w:eastAsia="uk-UA" w:bidi="uk-UA"/>
        </w:rPr>
        <w:t xml:space="preserve"> </w:t>
      </w:r>
      <w:r w:rsidRPr="00701CCF">
        <w:rPr>
          <w:rFonts w:ascii="Times New Roman" w:eastAsia="Times New Roman" w:hAnsi="Times New Roman" w:cs="Times New Roman"/>
          <w:b/>
          <w:bCs/>
          <w:sz w:val="28"/>
          <w:szCs w:val="28"/>
          <w:lang w:val="uk-UA" w:eastAsia="uk-UA" w:bidi="uk-UA"/>
        </w:rPr>
        <w:t>Очікувані результати:</w:t>
      </w:r>
    </w:p>
    <w:p w:rsidR="00701CCF" w:rsidRPr="00701CCF" w:rsidRDefault="00701CCF" w:rsidP="007D13DB">
      <w:pPr>
        <w:widowControl w:val="0"/>
        <w:tabs>
          <w:tab w:val="left" w:pos="1364"/>
          <w:tab w:val="left" w:pos="9214"/>
        </w:tabs>
        <w:autoSpaceDE w:val="0"/>
        <w:autoSpaceDN w:val="0"/>
        <w:adjustRightInd w:val="0"/>
        <w:spacing w:after="0" w:line="240" w:lineRule="auto"/>
        <w:ind w:firstLine="851"/>
        <w:jc w:val="both"/>
        <w:rPr>
          <w:rFonts w:ascii="Times New Roman" w:eastAsia="Times New Roman" w:hAnsi="Times New Roman" w:cs="Times New Roman"/>
          <w:sz w:val="28"/>
          <w:szCs w:val="20"/>
          <w:lang w:val="uk-UA" w:eastAsia="ru-RU"/>
        </w:rPr>
      </w:pPr>
      <w:r w:rsidRPr="00701CCF">
        <w:rPr>
          <w:rFonts w:ascii="Times New Roman" w:eastAsia="Times New Roman" w:hAnsi="Times New Roman" w:cs="Times New Roman"/>
          <w:sz w:val="28"/>
          <w:szCs w:val="20"/>
          <w:lang w:val="uk-UA" w:eastAsia="ru-RU"/>
        </w:rPr>
        <w:t xml:space="preserve">- збільшення обсягів виробництва промислової продукції ПП «Ананьїв хліб», КП «Ананьїв-водоканал Ананьївської міської ради», КП «Ананьївська друкарня Ананьївської міської ради» на 3% </w:t>
      </w:r>
      <w:r w:rsidRPr="00701CCF">
        <w:rPr>
          <w:rFonts w:ascii="Times New Roman" w:eastAsia="Times New Roman" w:hAnsi="Times New Roman" w:cs="Times New Roman"/>
          <w:spacing w:val="2"/>
          <w:sz w:val="28"/>
          <w:szCs w:val="20"/>
          <w:lang w:val="uk-UA" w:eastAsia="ru-RU"/>
        </w:rPr>
        <w:t xml:space="preserve">до </w:t>
      </w:r>
      <w:r w:rsidRPr="00701CCF">
        <w:rPr>
          <w:rFonts w:ascii="Times New Roman" w:eastAsia="Times New Roman" w:hAnsi="Times New Roman" w:cs="Times New Roman"/>
          <w:sz w:val="28"/>
          <w:szCs w:val="20"/>
          <w:lang w:val="uk-UA" w:eastAsia="ru-RU"/>
        </w:rPr>
        <w:t>відповідного періоду минулого</w:t>
      </w:r>
      <w:r w:rsidRPr="00701CCF">
        <w:rPr>
          <w:rFonts w:ascii="Times New Roman" w:eastAsia="Times New Roman" w:hAnsi="Times New Roman" w:cs="Times New Roman"/>
          <w:spacing w:val="3"/>
          <w:sz w:val="28"/>
          <w:szCs w:val="20"/>
          <w:lang w:val="uk-UA" w:eastAsia="ru-RU"/>
        </w:rPr>
        <w:t xml:space="preserve"> </w:t>
      </w:r>
      <w:r w:rsidRPr="00701CCF">
        <w:rPr>
          <w:rFonts w:ascii="Times New Roman" w:eastAsia="Times New Roman" w:hAnsi="Times New Roman" w:cs="Times New Roman"/>
          <w:sz w:val="28"/>
          <w:szCs w:val="20"/>
          <w:lang w:val="uk-UA" w:eastAsia="ru-RU"/>
        </w:rPr>
        <w:t>року;</w:t>
      </w:r>
    </w:p>
    <w:p w:rsidR="00701CCF" w:rsidRPr="00701CCF" w:rsidRDefault="00701CCF" w:rsidP="00701CCF">
      <w:pPr>
        <w:widowControl w:val="0"/>
        <w:tabs>
          <w:tab w:val="left" w:pos="1364"/>
        </w:tabs>
        <w:autoSpaceDE w:val="0"/>
        <w:autoSpaceDN w:val="0"/>
        <w:adjustRightInd w:val="0"/>
        <w:spacing w:after="0" w:line="321" w:lineRule="exact"/>
        <w:ind w:left="-142" w:firstLine="851"/>
        <w:jc w:val="both"/>
        <w:rPr>
          <w:rFonts w:ascii="Times New Roman" w:eastAsia="Times New Roman" w:hAnsi="Times New Roman" w:cs="Times New Roman"/>
          <w:sz w:val="28"/>
          <w:szCs w:val="20"/>
          <w:lang w:eastAsia="ru-RU"/>
        </w:rPr>
      </w:pPr>
      <w:r w:rsidRPr="00701CCF">
        <w:rPr>
          <w:rFonts w:ascii="Times New Roman" w:eastAsia="Times New Roman" w:hAnsi="Times New Roman" w:cs="Times New Roman"/>
          <w:sz w:val="28"/>
          <w:szCs w:val="20"/>
          <w:lang w:eastAsia="ru-RU"/>
        </w:rPr>
        <w:t>- збереження існуючих робочих</w:t>
      </w:r>
      <w:r w:rsidRPr="00701CCF">
        <w:rPr>
          <w:rFonts w:ascii="Times New Roman" w:eastAsia="Times New Roman" w:hAnsi="Times New Roman" w:cs="Times New Roman"/>
          <w:spacing w:val="7"/>
          <w:sz w:val="28"/>
          <w:szCs w:val="20"/>
          <w:lang w:eastAsia="ru-RU"/>
        </w:rPr>
        <w:t xml:space="preserve"> </w:t>
      </w:r>
      <w:r w:rsidRPr="00701CCF">
        <w:rPr>
          <w:rFonts w:ascii="Times New Roman" w:eastAsia="Times New Roman" w:hAnsi="Times New Roman" w:cs="Times New Roman"/>
          <w:sz w:val="28"/>
          <w:szCs w:val="20"/>
          <w:lang w:eastAsia="ru-RU"/>
        </w:rPr>
        <w:t>місць;</w:t>
      </w:r>
    </w:p>
    <w:p w:rsidR="00701CCF" w:rsidRPr="00701CCF" w:rsidRDefault="00701CCF" w:rsidP="00701CCF">
      <w:pPr>
        <w:widowControl w:val="0"/>
        <w:tabs>
          <w:tab w:val="left" w:pos="1364"/>
        </w:tabs>
        <w:autoSpaceDE w:val="0"/>
        <w:autoSpaceDN w:val="0"/>
        <w:adjustRightInd w:val="0"/>
        <w:spacing w:after="0" w:line="322" w:lineRule="exact"/>
        <w:ind w:left="-142" w:firstLine="851"/>
        <w:jc w:val="both"/>
        <w:rPr>
          <w:rFonts w:ascii="Times New Roman" w:eastAsia="Times New Roman" w:hAnsi="Times New Roman" w:cs="Times New Roman"/>
          <w:sz w:val="28"/>
          <w:szCs w:val="20"/>
          <w:lang w:eastAsia="ru-RU"/>
        </w:rPr>
      </w:pPr>
      <w:r w:rsidRPr="00701CCF">
        <w:rPr>
          <w:rFonts w:ascii="Times New Roman" w:eastAsia="Times New Roman" w:hAnsi="Times New Roman" w:cs="Times New Roman"/>
          <w:sz w:val="28"/>
          <w:szCs w:val="20"/>
          <w:lang w:eastAsia="ru-RU"/>
        </w:rPr>
        <w:t>- зростання заробітної плати працівників</w:t>
      </w:r>
      <w:r w:rsidRPr="00701CCF">
        <w:rPr>
          <w:rFonts w:ascii="Times New Roman" w:eastAsia="Times New Roman" w:hAnsi="Times New Roman" w:cs="Times New Roman"/>
          <w:spacing w:val="1"/>
          <w:sz w:val="28"/>
          <w:szCs w:val="20"/>
          <w:lang w:eastAsia="ru-RU"/>
        </w:rPr>
        <w:t xml:space="preserve"> </w:t>
      </w:r>
      <w:r w:rsidRPr="00701CCF">
        <w:rPr>
          <w:rFonts w:ascii="Times New Roman" w:eastAsia="Times New Roman" w:hAnsi="Times New Roman" w:cs="Times New Roman"/>
          <w:sz w:val="28"/>
          <w:szCs w:val="20"/>
          <w:lang w:eastAsia="ru-RU"/>
        </w:rPr>
        <w:t>промисловості;</w:t>
      </w:r>
    </w:p>
    <w:p w:rsidR="00701CCF" w:rsidRPr="00701CCF" w:rsidRDefault="00701CCF" w:rsidP="00701CCF">
      <w:pPr>
        <w:widowControl w:val="0"/>
        <w:tabs>
          <w:tab w:val="left" w:pos="1364"/>
        </w:tabs>
        <w:autoSpaceDE w:val="0"/>
        <w:autoSpaceDN w:val="0"/>
        <w:adjustRightInd w:val="0"/>
        <w:spacing w:after="0" w:line="240" w:lineRule="auto"/>
        <w:ind w:left="-142" w:firstLine="851"/>
        <w:jc w:val="both"/>
        <w:rPr>
          <w:rFonts w:ascii="Times New Roman" w:eastAsia="Times New Roman" w:hAnsi="Times New Roman" w:cs="Times New Roman"/>
          <w:sz w:val="28"/>
          <w:szCs w:val="20"/>
          <w:lang w:eastAsia="ru-RU"/>
        </w:rPr>
      </w:pPr>
      <w:r w:rsidRPr="00701CCF">
        <w:rPr>
          <w:rFonts w:ascii="Times New Roman" w:eastAsia="Times New Roman" w:hAnsi="Times New Roman" w:cs="Times New Roman"/>
          <w:sz w:val="28"/>
          <w:szCs w:val="20"/>
          <w:lang w:eastAsia="ru-RU"/>
        </w:rPr>
        <w:t>- запровадження сучасних</w:t>
      </w:r>
      <w:r w:rsidRPr="00701CCF">
        <w:rPr>
          <w:rFonts w:ascii="Times New Roman" w:eastAsia="Times New Roman" w:hAnsi="Times New Roman" w:cs="Times New Roman"/>
          <w:spacing w:val="2"/>
          <w:sz w:val="28"/>
          <w:szCs w:val="20"/>
          <w:lang w:eastAsia="ru-RU"/>
        </w:rPr>
        <w:t xml:space="preserve"> </w:t>
      </w:r>
      <w:r w:rsidRPr="00701CCF">
        <w:rPr>
          <w:rFonts w:ascii="Times New Roman" w:eastAsia="Times New Roman" w:hAnsi="Times New Roman" w:cs="Times New Roman"/>
          <w:sz w:val="28"/>
          <w:szCs w:val="20"/>
          <w:lang w:eastAsia="ru-RU"/>
        </w:rPr>
        <w:t>технологій;</w:t>
      </w:r>
    </w:p>
    <w:p w:rsidR="00701CCF" w:rsidRPr="00701CCF" w:rsidRDefault="00701CCF" w:rsidP="00701CCF">
      <w:pPr>
        <w:widowControl w:val="0"/>
        <w:tabs>
          <w:tab w:val="left" w:pos="1364"/>
        </w:tabs>
        <w:autoSpaceDE w:val="0"/>
        <w:autoSpaceDN w:val="0"/>
        <w:adjustRightInd w:val="0"/>
        <w:spacing w:after="0" w:line="240" w:lineRule="auto"/>
        <w:ind w:left="-142" w:firstLine="851"/>
        <w:jc w:val="both"/>
        <w:rPr>
          <w:rFonts w:ascii="Times New Roman" w:eastAsia="Times New Roman" w:hAnsi="Times New Roman" w:cs="Times New Roman"/>
          <w:sz w:val="28"/>
          <w:szCs w:val="20"/>
          <w:lang w:eastAsia="ru-RU"/>
        </w:rPr>
      </w:pPr>
      <w:r w:rsidRPr="00701CCF">
        <w:rPr>
          <w:rFonts w:ascii="Times New Roman" w:eastAsia="Times New Roman" w:hAnsi="Times New Roman" w:cs="Times New Roman"/>
          <w:sz w:val="28"/>
          <w:szCs w:val="20"/>
          <w:lang w:eastAsia="ru-RU"/>
        </w:rPr>
        <w:t>- забезпечення участі виробників у всеукраїнських, обласних, районних виставково-ярмаркових заходах.</w:t>
      </w:r>
    </w:p>
    <w:p w:rsidR="00701CCF" w:rsidRPr="00701CCF" w:rsidRDefault="00701CCF" w:rsidP="00701CCF">
      <w:pPr>
        <w:widowControl w:val="0"/>
        <w:tabs>
          <w:tab w:val="left" w:pos="1430"/>
        </w:tabs>
        <w:autoSpaceDE w:val="0"/>
        <w:autoSpaceDN w:val="0"/>
        <w:spacing w:after="0" w:line="240" w:lineRule="auto"/>
        <w:ind w:left="-142" w:firstLine="851"/>
        <w:jc w:val="both"/>
        <w:rPr>
          <w:rFonts w:ascii="Times New Roman" w:eastAsia="Times New Roman" w:hAnsi="Times New Roman" w:cs="Times New Roman"/>
          <w:b/>
          <w:sz w:val="28"/>
          <w:szCs w:val="28"/>
          <w:lang w:val="uk-UA" w:eastAsia="ru-RU"/>
        </w:rPr>
      </w:pPr>
      <w:r w:rsidRPr="00701CCF">
        <w:rPr>
          <w:rFonts w:ascii="Times New Roman" w:eastAsia="Times New Roman" w:hAnsi="Times New Roman" w:cs="Times New Roman"/>
          <w:b/>
          <w:sz w:val="28"/>
          <w:szCs w:val="28"/>
          <w:lang w:val="uk-UA" w:eastAsia="ru-RU"/>
        </w:rPr>
        <w:t>5.3 Агропромисловий</w:t>
      </w:r>
      <w:r w:rsidRPr="00701CCF">
        <w:rPr>
          <w:rFonts w:ascii="Times New Roman" w:eastAsia="Times New Roman" w:hAnsi="Times New Roman" w:cs="Times New Roman"/>
          <w:b/>
          <w:spacing w:val="-2"/>
          <w:sz w:val="28"/>
          <w:szCs w:val="28"/>
          <w:lang w:val="uk-UA" w:eastAsia="ru-RU"/>
        </w:rPr>
        <w:t xml:space="preserve"> </w:t>
      </w:r>
      <w:r w:rsidRPr="00701CCF">
        <w:rPr>
          <w:rFonts w:ascii="Times New Roman" w:eastAsia="Times New Roman" w:hAnsi="Times New Roman" w:cs="Times New Roman"/>
          <w:b/>
          <w:sz w:val="28"/>
          <w:szCs w:val="28"/>
          <w:lang w:val="uk-UA" w:eastAsia="ru-RU"/>
        </w:rPr>
        <w:t>комплекс</w:t>
      </w:r>
    </w:p>
    <w:p w:rsidR="00701CCF" w:rsidRPr="00701CCF" w:rsidRDefault="00701CCF" w:rsidP="00701CCF">
      <w:pPr>
        <w:widowControl w:val="0"/>
        <w:autoSpaceDE w:val="0"/>
        <w:autoSpaceDN w:val="0"/>
        <w:adjustRightInd w:val="0"/>
        <w:spacing w:after="0" w:line="240" w:lineRule="auto"/>
        <w:ind w:left="-142" w:firstLine="851"/>
        <w:jc w:val="both"/>
        <w:rPr>
          <w:rFonts w:ascii="Times New Roman" w:eastAsia="Times New Roman" w:hAnsi="Times New Roman" w:cs="Times New Roman"/>
          <w:b/>
          <w:sz w:val="28"/>
          <w:szCs w:val="28"/>
          <w:lang w:val="uk-UA" w:eastAsia="ru-RU"/>
        </w:rPr>
      </w:pPr>
      <w:r w:rsidRPr="00701CCF">
        <w:rPr>
          <w:rFonts w:ascii="Times New Roman" w:eastAsia="Times New Roman" w:hAnsi="Times New Roman" w:cs="Times New Roman"/>
          <w:spacing w:val="-70"/>
          <w:w w:val="99"/>
          <w:sz w:val="32"/>
          <w:szCs w:val="32"/>
          <w:lang w:val="uk-UA" w:eastAsia="ru-RU"/>
        </w:rPr>
        <w:t xml:space="preserve">      </w:t>
      </w:r>
      <w:r w:rsidRPr="00701CCF">
        <w:rPr>
          <w:rFonts w:ascii="Times New Roman" w:eastAsia="Times New Roman" w:hAnsi="Times New Roman" w:cs="Times New Roman"/>
          <w:b/>
          <w:sz w:val="28"/>
          <w:szCs w:val="28"/>
          <w:lang w:val="uk-UA" w:eastAsia="ru-RU"/>
        </w:rPr>
        <w:t>Пріоритетні напрямки на 2025 рік:</w:t>
      </w:r>
    </w:p>
    <w:p w:rsidR="00701CCF" w:rsidRPr="00701CCF" w:rsidRDefault="00701CCF" w:rsidP="00701CCF">
      <w:pPr>
        <w:spacing w:after="0" w:line="240" w:lineRule="auto"/>
        <w:ind w:left="-142" w:firstLine="851"/>
        <w:jc w:val="both"/>
        <w:rPr>
          <w:rFonts w:ascii="Times New Roman" w:eastAsia="Times New Roman" w:hAnsi="Times New Roman" w:cs="Times New Roman"/>
          <w:sz w:val="28"/>
          <w:szCs w:val="28"/>
          <w:lang w:val="uk-UA" w:eastAsia="ru-RU"/>
        </w:rPr>
      </w:pPr>
      <w:r w:rsidRPr="00701CCF">
        <w:rPr>
          <w:rFonts w:ascii="Times New Roman" w:eastAsia="Times New Roman" w:hAnsi="Times New Roman" w:cs="Times New Roman"/>
          <w:sz w:val="28"/>
          <w:szCs w:val="28"/>
          <w:lang w:val="uk-UA" w:eastAsia="ru-RU"/>
        </w:rPr>
        <w:t>- застосування новітніх технологій вирощування сільськогосподарських культур та впровадження високопродуктивних сортів рослин;</w:t>
      </w:r>
    </w:p>
    <w:p w:rsidR="00701CCF" w:rsidRPr="00701CCF" w:rsidRDefault="00701CCF" w:rsidP="007C473A">
      <w:pPr>
        <w:tabs>
          <w:tab w:val="left" w:pos="851"/>
          <w:tab w:val="left" w:pos="1418"/>
        </w:tabs>
        <w:spacing w:after="0" w:line="240" w:lineRule="auto"/>
        <w:ind w:left="-142" w:firstLine="851"/>
        <w:jc w:val="both"/>
        <w:rPr>
          <w:rFonts w:ascii="Times New Roman" w:eastAsia="Times New Roman" w:hAnsi="Times New Roman" w:cs="Times New Roman"/>
          <w:sz w:val="28"/>
          <w:szCs w:val="28"/>
          <w:lang w:val="uk-UA" w:eastAsia="ru-RU"/>
        </w:rPr>
      </w:pPr>
      <w:r w:rsidRPr="00701CCF">
        <w:rPr>
          <w:rFonts w:ascii="Times New Roman" w:eastAsia="Times New Roman" w:hAnsi="Times New Roman" w:cs="Times New Roman"/>
          <w:sz w:val="28"/>
          <w:szCs w:val="28"/>
          <w:lang w:val="uk-UA" w:eastAsia="ru-RU"/>
        </w:rPr>
        <w:t xml:space="preserve">- поліпшення ресурсного забезпечення сільськогосподарського </w:t>
      </w:r>
      <w:r w:rsidRPr="00701CCF">
        <w:rPr>
          <w:rFonts w:ascii="Times New Roman" w:eastAsia="Times New Roman" w:hAnsi="Times New Roman" w:cs="Times New Roman"/>
          <w:w w:val="95"/>
          <w:sz w:val="28"/>
          <w:szCs w:val="28"/>
          <w:lang w:val="uk-UA" w:eastAsia="ru-RU"/>
        </w:rPr>
        <w:t xml:space="preserve">виробництва, </w:t>
      </w:r>
      <w:r w:rsidRPr="00701CCF">
        <w:rPr>
          <w:rFonts w:ascii="Times New Roman" w:eastAsia="Times New Roman" w:hAnsi="Times New Roman" w:cs="Times New Roman"/>
          <w:sz w:val="28"/>
          <w:szCs w:val="28"/>
          <w:lang w:val="uk-UA" w:eastAsia="ru-RU"/>
        </w:rPr>
        <w:t>поповнення парку зернозбиральної</w:t>
      </w:r>
      <w:r w:rsidRPr="00701CCF">
        <w:rPr>
          <w:rFonts w:ascii="Times New Roman" w:eastAsia="Times New Roman" w:hAnsi="Times New Roman" w:cs="Times New Roman"/>
          <w:spacing w:val="-6"/>
          <w:sz w:val="28"/>
          <w:szCs w:val="28"/>
          <w:lang w:val="uk-UA" w:eastAsia="ru-RU"/>
        </w:rPr>
        <w:t xml:space="preserve"> </w:t>
      </w:r>
      <w:r w:rsidRPr="00701CCF">
        <w:rPr>
          <w:rFonts w:ascii="Times New Roman" w:eastAsia="Times New Roman" w:hAnsi="Times New Roman" w:cs="Times New Roman"/>
          <w:sz w:val="28"/>
          <w:szCs w:val="28"/>
          <w:lang w:val="uk-UA" w:eastAsia="ru-RU"/>
        </w:rPr>
        <w:t>техніки;</w:t>
      </w:r>
    </w:p>
    <w:p w:rsidR="00701CCF" w:rsidRPr="00701CCF" w:rsidRDefault="00701CCF" w:rsidP="00701CCF">
      <w:pPr>
        <w:widowControl w:val="0"/>
        <w:autoSpaceDE w:val="0"/>
        <w:autoSpaceDN w:val="0"/>
        <w:spacing w:after="0" w:line="240" w:lineRule="auto"/>
        <w:ind w:left="-142" w:firstLine="851"/>
        <w:jc w:val="both"/>
        <w:rPr>
          <w:rFonts w:ascii="Times New Roman" w:eastAsia="Times New Roman" w:hAnsi="Times New Roman" w:cs="Times New Roman"/>
          <w:sz w:val="28"/>
          <w:szCs w:val="28"/>
          <w:lang w:val="uk-UA" w:eastAsia="uk-UA" w:bidi="uk-UA"/>
        </w:rPr>
      </w:pPr>
      <w:r w:rsidRPr="00701CCF">
        <w:rPr>
          <w:rFonts w:ascii="Times New Roman" w:eastAsia="Times New Roman" w:hAnsi="Times New Roman" w:cs="Times New Roman"/>
          <w:sz w:val="28"/>
          <w:szCs w:val="28"/>
          <w:lang w:val="uk-UA" w:eastAsia="uk-UA" w:bidi="uk-UA"/>
        </w:rPr>
        <w:t xml:space="preserve">- раціональне використання природних ресурсів, особливо земель сільськогосподарського призначення, удосконалення структури посівних площ та впровадження у виробництво елементів науково обґрунтованої системи </w:t>
      </w:r>
      <w:r w:rsidRPr="00701CCF">
        <w:rPr>
          <w:rFonts w:ascii="Times New Roman" w:eastAsia="Times New Roman" w:hAnsi="Times New Roman" w:cs="Times New Roman"/>
          <w:sz w:val="28"/>
          <w:szCs w:val="28"/>
          <w:lang w:val="uk-UA" w:eastAsia="uk-UA" w:bidi="uk-UA"/>
        </w:rPr>
        <w:lastRenderedPageBreak/>
        <w:t>землеробства, передової техніки та технологій вирощування сільськогосподарських культур;</w:t>
      </w:r>
    </w:p>
    <w:p w:rsidR="00701CCF" w:rsidRPr="00701CCF" w:rsidRDefault="00701CCF" w:rsidP="00701CCF">
      <w:pPr>
        <w:widowControl w:val="0"/>
        <w:autoSpaceDE w:val="0"/>
        <w:autoSpaceDN w:val="0"/>
        <w:spacing w:after="0" w:line="240" w:lineRule="auto"/>
        <w:ind w:left="-142" w:firstLine="851"/>
        <w:jc w:val="both"/>
        <w:rPr>
          <w:rFonts w:ascii="Times New Roman" w:eastAsia="Times New Roman" w:hAnsi="Times New Roman" w:cs="Times New Roman"/>
          <w:sz w:val="28"/>
          <w:szCs w:val="28"/>
          <w:lang w:val="uk-UA" w:eastAsia="uk-UA" w:bidi="uk-UA"/>
        </w:rPr>
      </w:pPr>
      <w:r w:rsidRPr="00701CCF">
        <w:rPr>
          <w:rFonts w:ascii="Times New Roman" w:eastAsia="Times New Roman" w:hAnsi="Times New Roman" w:cs="Times New Roman"/>
          <w:sz w:val="28"/>
          <w:szCs w:val="28"/>
          <w:lang w:val="uk-UA" w:eastAsia="uk-UA" w:bidi="uk-UA"/>
        </w:rPr>
        <w:t>-  стабілізація та розвиток тваринницької галузі</w:t>
      </w:r>
      <w:r w:rsidRPr="00701CCF">
        <w:rPr>
          <w:rFonts w:ascii="Times New Roman" w:eastAsia="Times New Roman" w:hAnsi="Times New Roman" w:cs="Times New Roman"/>
          <w:spacing w:val="66"/>
          <w:sz w:val="28"/>
          <w:szCs w:val="28"/>
          <w:lang w:val="uk-UA" w:eastAsia="uk-UA" w:bidi="uk-UA"/>
        </w:rPr>
        <w:t xml:space="preserve"> </w:t>
      </w:r>
      <w:r w:rsidRPr="00701CCF">
        <w:rPr>
          <w:rFonts w:ascii="Times New Roman" w:eastAsia="Times New Roman" w:hAnsi="Times New Roman" w:cs="Times New Roman"/>
          <w:sz w:val="28"/>
          <w:szCs w:val="28"/>
          <w:lang w:val="uk-UA" w:eastAsia="uk-UA" w:bidi="uk-UA"/>
        </w:rPr>
        <w:t>громади.</w:t>
      </w:r>
    </w:p>
    <w:p w:rsidR="00701CCF" w:rsidRPr="00701CCF" w:rsidRDefault="00701CCF" w:rsidP="00701CCF">
      <w:pPr>
        <w:widowControl w:val="0"/>
        <w:autoSpaceDE w:val="0"/>
        <w:autoSpaceDN w:val="0"/>
        <w:spacing w:after="0" w:line="240" w:lineRule="auto"/>
        <w:ind w:left="-142" w:firstLine="851"/>
        <w:jc w:val="both"/>
        <w:outlineLvl w:val="3"/>
        <w:rPr>
          <w:rFonts w:ascii="Times New Roman" w:eastAsia="Times New Roman" w:hAnsi="Times New Roman" w:cs="Times New Roman"/>
          <w:b/>
          <w:bCs/>
          <w:sz w:val="28"/>
          <w:szCs w:val="28"/>
          <w:lang w:val="uk-UA" w:eastAsia="uk-UA" w:bidi="uk-UA"/>
        </w:rPr>
      </w:pPr>
      <w:bookmarkStart w:id="20" w:name="Ключові_кроки_на_2020_рік:_(3)"/>
      <w:bookmarkEnd w:id="20"/>
      <w:r w:rsidRPr="00701CCF">
        <w:rPr>
          <w:rFonts w:ascii="Times New Roman" w:eastAsia="Times New Roman" w:hAnsi="Times New Roman" w:cs="Times New Roman"/>
          <w:bCs/>
          <w:spacing w:val="-70"/>
          <w:w w:val="99"/>
          <w:sz w:val="28"/>
          <w:szCs w:val="28"/>
          <w:lang w:val="uk-UA" w:eastAsia="uk-UA" w:bidi="uk-UA"/>
        </w:rPr>
        <w:t xml:space="preserve"> </w:t>
      </w:r>
      <w:r w:rsidRPr="00701CCF">
        <w:rPr>
          <w:rFonts w:ascii="Times New Roman" w:eastAsia="Times New Roman" w:hAnsi="Times New Roman" w:cs="Times New Roman"/>
          <w:b/>
          <w:bCs/>
          <w:spacing w:val="-4"/>
          <w:sz w:val="28"/>
          <w:szCs w:val="28"/>
          <w:lang w:val="uk-UA" w:eastAsia="uk-UA" w:bidi="uk-UA"/>
        </w:rPr>
        <w:t xml:space="preserve">Ключові </w:t>
      </w:r>
      <w:r w:rsidRPr="00701CCF">
        <w:rPr>
          <w:rFonts w:ascii="Times New Roman" w:eastAsia="Times New Roman" w:hAnsi="Times New Roman" w:cs="Times New Roman"/>
          <w:b/>
          <w:bCs/>
          <w:spacing w:val="-3"/>
          <w:sz w:val="28"/>
          <w:szCs w:val="28"/>
          <w:lang w:val="uk-UA" w:eastAsia="uk-UA" w:bidi="uk-UA"/>
        </w:rPr>
        <w:t xml:space="preserve">кроки на 2025 </w:t>
      </w:r>
      <w:r w:rsidRPr="00701CCF">
        <w:rPr>
          <w:rFonts w:ascii="Times New Roman" w:eastAsia="Times New Roman" w:hAnsi="Times New Roman" w:cs="Times New Roman"/>
          <w:b/>
          <w:bCs/>
          <w:spacing w:val="-4"/>
          <w:sz w:val="28"/>
          <w:szCs w:val="28"/>
          <w:lang w:val="uk-UA" w:eastAsia="uk-UA" w:bidi="uk-UA"/>
        </w:rPr>
        <w:t>рік:</w:t>
      </w:r>
    </w:p>
    <w:p w:rsidR="00701CCF" w:rsidRPr="00701CCF" w:rsidRDefault="00701CCF" w:rsidP="007D5745">
      <w:pPr>
        <w:widowControl w:val="0"/>
        <w:autoSpaceDE w:val="0"/>
        <w:autoSpaceDN w:val="0"/>
        <w:adjustRightInd w:val="0"/>
        <w:spacing w:after="0" w:line="240" w:lineRule="auto"/>
        <w:ind w:firstLine="709"/>
        <w:contextualSpacing/>
        <w:jc w:val="both"/>
        <w:rPr>
          <w:rFonts w:ascii="Times New Roman" w:eastAsia="Times New Roman" w:hAnsi="Times New Roman" w:cs="Times New Roman"/>
          <w:b/>
          <w:sz w:val="28"/>
          <w:szCs w:val="28"/>
          <w:lang w:eastAsia="ru-RU"/>
        </w:rPr>
      </w:pPr>
      <w:r w:rsidRPr="00701CCF">
        <w:rPr>
          <w:rFonts w:ascii="Times New Roman" w:eastAsia="Times New Roman" w:hAnsi="Times New Roman" w:cs="Times New Roman"/>
          <w:sz w:val="28"/>
          <w:szCs w:val="28"/>
          <w:lang w:val="uk-UA" w:eastAsia="ru-RU"/>
        </w:rPr>
        <w:t xml:space="preserve">- </w:t>
      </w:r>
      <w:r w:rsidRPr="00701CCF">
        <w:rPr>
          <w:rFonts w:ascii="Times New Roman" w:eastAsia="Times New Roman" w:hAnsi="Times New Roman" w:cs="Times New Roman"/>
          <w:sz w:val="28"/>
          <w:szCs w:val="28"/>
          <w:lang w:eastAsia="ru-RU"/>
        </w:rPr>
        <w:t>реалізація заходів Регіональної Програми розвитку агропромислового комп</w:t>
      </w:r>
      <w:r w:rsidR="007C473A">
        <w:rPr>
          <w:rFonts w:ascii="Times New Roman" w:eastAsia="Times New Roman" w:hAnsi="Times New Roman" w:cs="Times New Roman"/>
          <w:sz w:val="28"/>
          <w:szCs w:val="28"/>
          <w:lang w:eastAsia="ru-RU"/>
        </w:rPr>
        <w:t>лексу Одеської області на 2019-</w:t>
      </w:r>
      <w:r w:rsidRPr="00701CCF">
        <w:rPr>
          <w:rFonts w:ascii="Times New Roman" w:eastAsia="Times New Roman" w:hAnsi="Times New Roman" w:cs="Times New Roman"/>
          <w:sz w:val="28"/>
          <w:szCs w:val="28"/>
          <w:lang w:eastAsia="ru-RU"/>
        </w:rPr>
        <w:t xml:space="preserve">2025 роки «Аграрна Одещина»; </w:t>
      </w:r>
    </w:p>
    <w:p w:rsidR="00701CCF" w:rsidRPr="00701CCF" w:rsidRDefault="00701CCF" w:rsidP="007D5745">
      <w:pPr>
        <w:widowControl w:val="0"/>
        <w:autoSpaceDE w:val="0"/>
        <w:autoSpaceDN w:val="0"/>
        <w:adjustRightInd w:val="0"/>
        <w:spacing w:after="0" w:line="240" w:lineRule="auto"/>
        <w:ind w:firstLine="709"/>
        <w:contextualSpacing/>
        <w:jc w:val="both"/>
        <w:rPr>
          <w:rFonts w:ascii="Times New Roman" w:eastAsia="Times New Roman" w:hAnsi="Times New Roman" w:cs="Times New Roman"/>
          <w:b/>
          <w:sz w:val="28"/>
          <w:szCs w:val="28"/>
          <w:lang w:eastAsia="ru-RU"/>
        </w:rPr>
      </w:pPr>
      <w:r w:rsidRPr="00701CCF">
        <w:rPr>
          <w:rFonts w:ascii="Times New Roman" w:eastAsia="Times New Roman" w:hAnsi="Times New Roman" w:cs="Times New Roman"/>
          <w:sz w:val="28"/>
          <w:szCs w:val="28"/>
          <w:lang w:eastAsia="ru-RU"/>
        </w:rPr>
        <w:t>- забезпечення конкурентоспроможності сільськогосподарської продукції на внутрішньому і зовнішньому ринках;</w:t>
      </w:r>
    </w:p>
    <w:p w:rsidR="00701CCF" w:rsidRPr="00701CCF" w:rsidRDefault="00701CCF" w:rsidP="007D5745">
      <w:pPr>
        <w:widowControl w:val="0"/>
        <w:autoSpaceDE w:val="0"/>
        <w:autoSpaceDN w:val="0"/>
        <w:adjustRightInd w:val="0"/>
        <w:spacing w:after="0" w:line="240" w:lineRule="auto"/>
        <w:ind w:firstLine="709"/>
        <w:contextualSpacing/>
        <w:jc w:val="both"/>
        <w:rPr>
          <w:rFonts w:ascii="Times New Roman" w:eastAsia="Times New Roman" w:hAnsi="Times New Roman" w:cs="Times New Roman"/>
          <w:b/>
          <w:sz w:val="28"/>
          <w:szCs w:val="28"/>
          <w:lang w:eastAsia="ru-RU"/>
        </w:rPr>
      </w:pPr>
      <w:r w:rsidRPr="00701CCF">
        <w:rPr>
          <w:rFonts w:ascii="Times New Roman" w:eastAsia="Times New Roman" w:hAnsi="Times New Roman" w:cs="Times New Roman"/>
          <w:sz w:val="28"/>
          <w:szCs w:val="28"/>
          <w:lang w:eastAsia="ru-RU"/>
        </w:rPr>
        <w:t>- раціональне використання природних ресурсів, особливо земель сільськогосподарського призначення, удосконалення структури посівних площ та впровадження у виробництво елементів науково обґрунтованої системи землеробства передової техніки та технологій вирощування сільськогосподарських культур;</w:t>
      </w:r>
    </w:p>
    <w:p w:rsidR="00701CCF" w:rsidRPr="00701CCF" w:rsidRDefault="00701CCF" w:rsidP="007D5745">
      <w:pPr>
        <w:widowControl w:val="0"/>
        <w:autoSpaceDE w:val="0"/>
        <w:autoSpaceDN w:val="0"/>
        <w:adjustRightInd w:val="0"/>
        <w:spacing w:after="0" w:line="240" w:lineRule="auto"/>
        <w:ind w:firstLine="709"/>
        <w:contextualSpacing/>
        <w:jc w:val="both"/>
        <w:rPr>
          <w:rFonts w:ascii="Times New Roman" w:eastAsia="Times New Roman" w:hAnsi="Times New Roman" w:cs="Times New Roman"/>
          <w:b/>
          <w:sz w:val="28"/>
          <w:szCs w:val="28"/>
          <w:lang w:eastAsia="ru-RU"/>
        </w:rPr>
      </w:pPr>
      <w:r w:rsidRPr="00701CCF">
        <w:rPr>
          <w:rFonts w:ascii="Times New Roman" w:eastAsia="Times New Roman" w:hAnsi="Times New Roman" w:cs="Times New Roman"/>
          <w:sz w:val="28"/>
          <w:szCs w:val="28"/>
          <w:lang w:eastAsia="ru-RU"/>
        </w:rPr>
        <w:t>- створення нових робочих місць, підвищення рівня життя сільського населення.</w:t>
      </w:r>
    </w:p>
    <w:p w:rsidR="00701CCF" w:rsidRPr="00701CCF" w:rsidRDefault="00701CCF" w:rsidP="007D5745">
      <w:pPr>
        <w:widowControl w:val="0"/>
        <w:autoSpaceDE w:val="0"/>
        <w:autoSpaceDN w:val="0"/>
        <w:spacing w:after="0" w:line="240" w:lineRule="auto"/>
        <w:ind w:firstLine="709"/>
        <w:outlineLvl w:val="3"/>
        <w:rPr>
          <w:rFonts w:ascii="Times New Roman" w:eastAsia="Times New Roman" w:hAnsi="Times New Roman" w:cs="Times New Roman"/>
          <w:b/>
          <w:bCs/>
          <w:sz w:val="28"/>
          <w:szCs w:val="28"/>
          <w:lang w:val="uk-UA" w:eastAsia="uk-UA" w:bidi="uk-UA"/>
        </w:rPr>
      </w:pPr>
      <w:r w:rsidRPr="00701CCF">
        <w:rPr>
          <w:rFonts w:ascii="Times New Roman" w:eastAsia="Times New Roman" w:hAnsi="Times New Roman" w:cs="Times New Roman"/>
          <w:bCs/>
          <w:spacing w:val="-70"/>
          <w:w w:val="99"/>
          <w:sz w:val="28"/>
          <w:szCs w:val="28"/>
          <w:lang w:val="uk-UA" w:eastAsia="uk-UA" w:bidi="uk-UA"/>
        </w:rPr>
        <w:t xml:space="preserve"> </w:t>
      </w:r>
      <w:r w:rsidRPr="00701CCF">
        <w:rPr>
          <w:rFonts w:ascii="Times New Roman" w:eastAsia="Times New Roman" w:hAnsi="Times New Roman" w:cs="Times New Roman"/>
          <w:b/>
          <w:bCs/>
          <w:sz w:val="28"/>
          <w:szCs w:val="28"/>
          <w:lang w:val="uk-UA" w:eastAsia="uk-UA" w:bidi="uk-UA"/>
        </w:rPr>
        <w:t>Очікувані результати:</w:t>
      </w:r>
    </w:p>
    <w:p w:rsidR="00701CCF" w:rsidRPr="00701CCF" w:rsidRDefault="00701CCF" w:rsidP="007D5745">
      <w:pPr>
        <w:widowControl w:val="0"/>
        <w:tabs>
          <w:tab w:val="left" w:pos="709"/>
          <w:tab w:val="left" w:pos="3233"/>
          <w:tab w:val="left" w:pos="5134"/>
          <w:tab w:val="left" w:pos="6275"/>
          <w:tab w:val="left" w:pos="7671"/>
          <w:tab w:val="left" w:pos="9356"/>
          <w:tab w:val="left" w:pos="9729"/>
          <w:tab w:val="left" w:pos="10103"/>
        </w:tabs>
        <w:autoSpaceDE w:val="0"/>
        <w:autoSpaceDN w:val="0"/>
        <w:adjustRightInd w:val="0"/>
        <w:spacing w:after="0" w:line="240" w:lineRule="auto"/>
        <w:ind w:firstLine="709"/>
        <w:jc w:val="both"/>
        <w:rPr>
          <w:rFonts w:ascii="Times New Roman" w:eastAsia="Times New Roman" w:hAnsi="Times New Roman" w:cs="Times New Roman"/>
          <w:sz w:val="28"/>
          <w:szCs w:val="20"/>
          <w:lang w:eastAsia="ru-RU"/>
        </w:rPr>
      </w:pPr>
      <w:r w:rsidRPr="00701CCF">
        <w:rPr>
          <w:rFonts w:ascii="Times New Roman" w:eastAsia="Times New Roman" w:hAnsi="Times New Roman" w:cs="Times New Roman"/>
          <w:sz w:val="28"/>
          <w:szCs w:val="20"/>
          <w:lang w:val="uk-UA" w:eastAsia="ru-RU"/>
        </w:rPr>
        <w:t>-</w:t>
      </w:r>
      <w:r w:rsidR="007C473A">
        <w:rPr>
          <w:rFonts w:ascii="Times New Roman" w:eastAsia="Times New Roman" w:hAnsi="Times New Roman" w:cs="Times New Roman"/>
          <w:sz w:val="28"/>
          <w:szCs w:val="20"/>
          <w:lang w:val="uk-UA" w:eastAsia="ru-RU"/>
        </w:rPr>
        <w:t xml:space="preserve"> </w:t>
      </w:r>
      <w:r w:rsidRPr="00701CCF">
        <w:rPr>
          <w:rFonts w:ascii="Times New Roman" w:eastAsia="Times New Roman" w:hAnsi="Times New Roman" w:cs="Times New Roman"/>
          <w:sz w:val="28"/>
          <w:szCs w:val="20"/>
          <w:lang w:eastAsia="ru-RU"/>
        </w:rPr>
        <w:t>забезпечення</w:t>
      </w:r>
      <w:r w:rsidRPr="00701CCF">
        <w:rPr>
          <w:rFonts w:ascii="Times New Roman" w:eastAsia="Times New Roman" w:hAnsi="Times New Roman" w:cs="Times New Roman"/>
          <w:sz w:val="28"/>
          <w:szCs w:val="20"/>
          <w:lang w:val="uk-UA" w:eastAsia="ru-RU"/>
        </w:rPr>
        <w:t xml:space="preserve"> </w:t>
      </w:r>
      <w:r w:rsidRPr="00701CCF">
        <w:rPr>
          <w:rFonts w:ascii="Times New Roman" w:eastAsia="Times New Roman" w:hAnsi="Times New Roman" w:cs="Times New Roman"/>
          <w:sz w:val="28"/>
          <w:szCs w:val="20"/>
          <w:lang w:eastAsia="ru-RU"/>
        </w:rPr>
        <w:t>виробництва</w:t>
      </w:r>
      <w:r w:rsidRPr="00701CCF">
        <w:rPr>
          <w:rFonts w:ascii="Times New Roman" w:eastAsia="Times New Roman" w:hAnsi="Times New Roman" w:cs="Times New Roman"/>
          <w:sz w:val="28"/>
          <w:szCs w:val="20"/>
          <w:lang w:val="uk-UA" w:eastAsia="ru-RU"/>
        </w:rPr>
        <w:t xml:space="preserve"> </w:t>
      </w:r>
      <w:r w:rsidRPr="00701CCF">
        <w:rPr>
          <w:rFonts w:ascii="Times New Roman" w:eastAsia="Times New Roman" w:hAnsi="Times New Roman" w:cs="Times New Roman"/>
          <w:sz w:val="28"/>
          <w:szCs w:val="20"/>
          <w:lang w:eastAsia="ru-RU"/>
        </w:rPr>
        <w:t>валової</w:t>
      </w:r>
      <w:r w:rsidRPr="00701CCF">
        <w:rPr>
          <w:rFonts w:ascii="Times New Roman" w:eastAsia="Times New Roman" w:hAnsi="Times New Roman" w:cs="Times New Roman"/>
          <w:sz w:val="28"/>
          <w:szCs w:val="20"/>
          <w:lang w:val="uk-UA" w:eastAsia="ru-RU"/>
        </w:rPr>
        <w:t xml:space="preserve"> </w:t>
      </w:r>
      <w:r w:rsidRPr="00701CCF">
        <w:rPr>
          <w:rFonts w:ascii="Times New Roman" w:eastAsia="Times New Roman" w:hAnsi="Times New Roman" w:cs="Times New Roman"/>
          <w:sz w:val="28"/>
          <w:szCs w:val="20"/>
          <w:lang w:eastAsia="ru-RU"/>
        </w:rPr>
        <w:t>продукції</w:t>
      </w:r>
      <w:r w:rsidRPr="00701CCF">
        <w:rPr>
          <w:rFonts w:ascii="Times New Roman" w:eastAsia="Times New Roman" w:hAnsi="Times New Roman" w:cs="Times New Roman"/>
          <w:sz w:val="28"/>
          <w:szCs w:val="20"/>
          <w:lang w:val="uk-UA" w:eastAsia="ru-RU"/>
        </w:rPr>
        <w:t xml:space="preserve"> </w:t>
      </w:r>
      <w:r w:rsidRPr="00701CCF">
        <w:rPr>
          <w:rFonts w:ascii="Times New Roman" w:eastAsia="Times New Roman" w:hAnsi="Times New Roman" w:cs="Times New Roman"/>
          <w:sz w:val="28"/>
          <w:szCs w:val="20"/>
          <w:lang w:eastAsia="ru-RU"/>
        </w:rPr>
        <w:t>рослинництва</w:t>
      </w:r>
      <w:r w:rsidRPr="00701CCF">
        <w:rPr>
          <w:rFonts w:ascii="Times New Roman" w:eastAsia="Times New Roman" w:hAnsi="Times New Roman" w:cs="Times New Roman"/>
          <w:sz w:val="28"/>
          <w:szCs w:val="20"/>
          <w:lang w:val="uk-UA" w:eastAsia="ru-RU"/>
        </w:rPr>
        <w:t xml:space="preserve"> </w:t>
      </w:r>
      <w:r w:rsidRPr="00701CCF">
        <w:rPr>
          <w:rFonts w:ascii="Times New Roman" w:eastAsia="Times New Roman" w:hAnsi="Times New Roman" w:cs="Times New Roman"/>
          <w:sz w:val="28"/>
          <w:szCs w:val="20"/>
          <w:lang w:eastAsia="ru-RU"/>
        </w:rPr>
        <w:t>у</w:t>
      </w:r>
      <w:r w:rsidRPr="00701CCF">
        <w:rPr>
          <w:rFonts w:ascii="Times New Roman" w:eastAsia="Times New Roman" w:hAnsi="Times New Roman" w:cs="Times New Roman"/>
          <w:sz w:val="28"/>
          <w:szCs w:val="20"/>
          <w:lang w:val="uk-UA" w:eastAsia="ru-RU"/>
        </w:rPr>
        <w:t xml:space="preserve"> </w:t>
      </w:r>
      <w:r w:rsidRPr="00701CCF">
        <w:rPr>
          <w:rFonts w:ascii="Times New Roman" w:eastAsia="Times New Roman" w:hAnsi="Times New Roman" w:cs="Times New Roman"/>
          <w:spacing w:val="-5"/>
          <w:sz w:val="28"/>
          <w:szCs w:val="20"/>
          <w:lang w:eastAsia="ru-RU"/>
        </w:rPr>
        <w:t xml:space="preserve">всіх </w:t>
      </w:r>
      <w:r w:rsidRPr="00701CCF">
        <w:rPr>
          <w:rFonts w:ascii="Times New Roman" w:eastAsia="Times New Roman" w:hAnsi="Times New Roman" w:cs="Times New Roman"/>
          <w:sz w:val="28"/>
          <w:szCs w:val="20"/>
          <w:lang w:eastAsia="ru-RU"/>
        </w:rPr>
        <w:t>категоріях господарств (у цінах 201</w:t>
      </w:r>
      <w:r w:rsidRPr="00701CCF">
        <w:rPr>
          <w:rFonts w:ascii="Times New Roman" w:eastAsia="Times New Roman" w:hAnsi="Times New Roman" w:cs="Times New Roman"/>
          <w:sz w:val="28"/>
          <w:szCs w:val="20"/>
          <w:lang w:val="uk-UA" w:eastAsia="ru-RU"/>
        </w:rPr>
        <w:t>5</w:t>
      </w:r>
      <w:r w:rsidRPr="00701CCF">
        <w:rPr>
          <w:rFonts w:ascii="Times New Roman" w:eastAsia="Times New Roman" w:hAnsi="Times New Roman" w:cs="Times New Roman"/>
          <w:sz w:val="28"/>
          <w:szCs w:val="20"/>
          <w:lang w:eastAsia="ru-RU"/>
        </w:rPr>
        <w:t xml:space="preserve"> року) на 605,2 млн.</w:t>
      </w:r>
      <w:r w:rsidRPr="00701CCF">
        <w:rPr>
          <w:rFonts w:ascii="Times New Roman" w:eastAsia="Times New Roman" w:hAnsi="Times New Roman" w:cs="Times New Roman"/>
          <w:spacing w:val="7"/>
          <w:sz w:val="28"/>
          <w:szCs w:val="20"/>
          <w:lang w:eastAsia="ru-RU"/>
        </w:rPr>
        <w:t xml:space="preserve"> </w:t>
      </w:r>
      <w:r w:rsidRPr="00701CCF">
        <w:rPr>
          <w:rFonts w:ascii="Times New Roman" w:eastAsia="Times New Roman" w:hAnsi="Times New Roman" w:cs="Times New Roman"/>
          <w:sz w:val="28"/>
          <w:szCs w:val="20"/>
          <w:lang w:eastAsia="ru-RU"/>
        </w:rPr>
        <w:t>грн;</w:t>
      </w:r>
    </w:p>
    <w:p w:rsidR="00701CCF" w:rsidRPr="00701CCF" w:rsidRDefault="00701CCF" w:rsidP="007D5745">
      <w:pPr>
        <w:widowControl w:val="0"/>
        <w:tabs>
          <w:tab w:val="left" w:pos="709"/>
          <w:tab w:val="left" w:pos="5114"/>
          <w:tab w:val="left" w:pos="6237"/>
          <w:tab w:val="left" w:pos="7623"/>
          <w:tab w:val="left" w:pos="9744"/>
          <w:tab w:val="left" w:pos="10108"/>
        </w:tabs>
        <w:autoSpaceDE w:val="0"/>
        <w:autoSpaceDN w:val="0"/>
        <w:adjustRightInd w:val="0"/>
        <w:spacing w:after="0" w:line="240" w:lineRule="auto"/>
        <w:ind w:firstLine="709"/>
        <w:jc w:val="both"/>
        <w:rPr>
          <w:rFonts w:ascii="Times New Roman" w:eastAsia="Times New Roman" w:hAnsi="Times New Roman" w:cs="Times New Roman"/>
          <w:sz w:val="28"/>
          <w:szCs w:val="20"/>
          <w:lang w:eastAsia="ru-RU"/>
        </w:rPr>
      </w:pPr>
      <w:r w:rsidRPr="00701CCF">
        <w:rPr>
          <w:rFonts w:ascii="Times New Roman" w:eastAsia="Times New Roman" w:hAnsi="Times New Roman" w:cs="Times New Roman"/>
          <w:sz w:val="28"/>
          <w:szCs w:val="20"/>
          <w:lang w:eastAsia="ru-RU"/>
        </w:rPr>
        <w:t>-</w:t>
      </w:r>
      <w:r w:rsidR="007C473A">
        <w:rPr>
          <w:rFonts w:ascii="Times New Roman" w:eastAsia="Times New Roman" w:hAnsi="Times New Roman" w:cs="Times New Roman"/>
          <w:sz w:val="28"/>
          <w:szCs w:val="20"/>
          <w:lang w:val="uk-UA" w:eastAsia="ru-RU"/>
        </w:rPr>
        <w:t xml:space="preserve"> </w:t>
      </w:r>
      <w:r w:rsidRPr="00701CCF">
        <w:rPr>
          <w:rFonts w:ascii="Times New Roman" w:eastAsia="Times New Roman" w:hAnsi="Times New Roman" w:cs="Times New Roman"/>
          <w:sz w:val="28"/>
          <w:szCs w:val="20"/>
          <w:lang w:eastAsia="ru-RU"/>
        </w:rPr>
        <w:t>забезпечення</w:t>
      </w:r>
      <w:r w:rsidRPr="00701CCF">
        <w:rPr>
          <w:rFonts w:ascii="Times New Roman" w:eastAsia="Times New Roman" w:hAnsi="Times New Roman" w:cs="Times New Roman"/>
          <w:sz w:val="28"/>
          <w:szCs w:val="20"/>
          <w:lang w:val="uk-UA" w:eastAsia="ru-RU"/>
        </w:rPr>
        <w:t xml:space="preserve"> </w:t>
      </w:r>
      <w:r w:rsidRPr="00701CCF">
        <w:rPr>
          <w:rFonts w:ascii="Times New Roman" w:eastAsia="Times New Roman" w:hAnsi="Times New Roman" w:cs="Times New Roman"/>
          <w:sz w:val="28"/>
          <w:szCs w:val="20"/>
          <w:lang w:eastAsia="ru-RU"/>
        </w:rPr>
        <w:t>виробництва</w:t>
      </w:r>
      <w:r w:rsidRPr="00701CCF">
        <w:rPr>
          <w:rFonts w:ascii="Times New Roman" w:eastAsia="Times New Roman" w:hAnsi="Times New Roman" w:cs="Times New Roman"/>
          <w:sz w:val="28"/>
          <w:szCs w:val="20"/>
          <w:lang w:val="uk-UA" w:eastAsia="ru-RU"/>
        </w:rPr>
        <w:t xml:space="preserve"> </w:t>
      </w:r>
      <w:r w:rsidRPr="00701CCF">
        <w:rPr>
          <w:rFonts w:ascii="Times New Roman" w:eastAsia="Times New Roman" w:hAnsi="Times New Roman" w:cs="Times New Roman"/>
          <w:sz w:val="28"/>
          <w:szCs w:val="20"/>
          <w:lang w:eastAsia="ru-RU"/>
        </w:rPr>
        <w:t>валової</w:t>
      </w:r>
      <w:r w:rsidRPr="00701CCF">
        <w:rPr>
          <w:rFonts w:ascii="Times New Roman" w:eastAsia="Times New Roman" w:hAnsi="Times New Roman" w:cs="Times New Roman"/>
          <w:sz w:val="28"/>
          <w:szCs w:val="20"/>
          <w:lang w:val="uk-UA" w:eastAsia="ru-RU"/>
        </w:rPr>
        <w:t xml:space="preserve">  </w:t>
      </w:r>
      <w:r w:rsidRPr="00701CCF">
        <w:rPr>
          <w:rFonts w:ascii="Times New Roman" w:eastAsia="Times New Roman" w:hAnsi="Times New Roman" w:cs="Times New Roman"/>
          <w:sz w:val="28"/>
          <w:szCs w:val="20"/>
          <w:lang w:eastAsia="ru-RU"/>
        </w:rPr>
        <w:t>продукції</w:t>
      </w:r>
      <w:r w:rsidR="007C473A">
        <w:rPr>
          <w:rFonts w:ascii="Times New Roman" w:eastAsia="Times New Roman" w:hAnsi="Times New Roman" w:cs="Times New Roman"/>
          <w:sz w:val="28"/>
          <w:szCs w:val="20"/>
          <w:lang w:val="uk-UA" w:eastAsia="ru-RU"/>
        </w:rPr>
        <w:t xml:space="preserve"> </w:t>
      </w:r>
      <w:r w:rsidRPr="00701CCF">
        <w:rPr>
          <w:rFonts w:ascii="Times New Roman" w:eastAsia="Times New Roman" w:hAnsi="Times New Roman" w:cs="Times New Roman"/>
          <w:sz w:val="28"/>
          <w:szCs w:val="20"/>
          <w:lang w:eastAsia="ru-RU"/>
        </w:rPr>
        <w:t>тваринництва</w:t>
      </w:r>
      <w:r w:rsidRPr="00701CCF">
        <w:rPr>
          <w:rFonts w:ascii="Times New Roman" w:eastAsia="Times New Roman" w:hAnsi="Times New Roman" w:cs="Times New Roman"/>
          <w:sz w:val="28"/>
          <w:szCs w:val="20"/>
          <w:lang w:val="uk-UA" w:eastAsia="ru-RU"/>
        </w:rPr>
        <w:t xml:space="preserve"> </w:t>
      </w:r>
      <w:r w:rsidRPr="00701CCF">
        <w:rPr>
          <w:rFonts w:ascii="Times New Roman" w:eastAsia="Times New Roman" w:hAnsi="Times New Roman" w:cs="Times New Roman"/>
          <w:sz w:val="28"/>
          <w:szCs w:val="20"/>
          <w:lang w:eastAsia="ru-RU"/>
        </w:rPr>
        <w:t>у</w:t>
      </w:r>
      <w:r w:rsidRPr="00701CCF">
        <w:rPr>
          <w:rFonts w:ascii="Times New Roman" w:eastAsia="Times New Roman" w:hAnsi="Times New Roman" w:cs="Times New Roman"/>
          <w:sz w:val="28"/>
          <w:szCs w:val="20"/>
          <w:lang w:val="uk-UA" w:eastAsia="ru-RU"/>
        </w:rPr>
        <w:t xml:space="preserve"> </w:t>
      </w:r>
      <w:r w:rsidRPr="00701CCF">
        <w:rPr>
          <w:rFonts w:ascii="Times New Roman" w:eastAsia="Times New Roman" w:hAnsi="Times New Roman" w:cs="Times New Roman"/>
          <w:spacing w:val="-5"/>
          <w:sz w:val="28"/>
          <w:szCs w:val="20"/>
          <w:lang w:eastAsia="ru-RU"/>
        </w:rPr>
        <w:t xml:space="preserve">всіх </w:t>
      </w:r>
      <w:r w:rsidRPr="00701CCF">
        <w:rPr>
          <w:rFonts w:ascii="Times New Roman" w:eastAsia="Times New Roman" w:hAnsi="Times New Roman" w:cs="Times New Roman"/>
          <w:sz w:val="28"/>
          <w:szCs w:val="20"/>
          <w:lang w:eastAsia="ru-RU"/>
        </w:rPr>
        <w:t>категоріях господарств (у цінах 201</w:t>
      </w:r>
      <w:r w:rsidRPr="00701CCF">
        <w:rPr>
          <w:rFonts w:ascii="Times New Roman" w:eastAsia="Times New Roman" w:hAnsi="Times New Roman" w:cs="Times New Roman"/>
          <w:sz w:val="28"/>
          <w:szCs w:val="20"/>
          <w:lang w:val="uk-UA" w:eastAsia="ru-RU"/>
        </w:rPr>
        <w:t>5</w:t>
      </w:r>
      <w:r w:rsidRPr="00701CCF">
        <w:rPr>
          <w:rFonts w:ascii="Times New Roman" w:eastAsia="Times New Roman" w:hAnsi="Times New Roman" w:cs="Times New Roman"/>
          <w:sz w:val="28"/>
          <w:szCs w:val="20"/>
          <w:lang w:eastAsia="ru-RU"/>
        </w:rPr>
        <w:t xml:space="preserve"> року) на 24,8 млн.</w:t>
      </w:r>
      <w:r w:rsidRPr="00701CCF">
        <w:rPr>
          <w:rFonts w:ascii="Times New Roman" w:eastAsia="Times New Roman" w:hAnsi="Times New Roman" w:cs="Times New Roman"/>
          <w:spacing w:val="7"/>
          <w:sz w:val="28"/>
          <w:szCs w:val="20"/>
          <w:lang w:eastAsia="ru-RU"/>
        </w:rPr>
        <w:t xml:space="preserve"> </w:t>
      </w:r>
      <w:r w:rsidRPr="00701CCF">
        <w:rPr>
          <w:rFonts w:ascii="Times New Roman" w:eastAsia="Times New Roman" w:hAnsi="Times New Roman" w:cs="Times New Roman"/>
          <w:sz w:val="28"/>
          <w:szCs w:val="20"/>
          <w:lang w:eastAsia="ru-RU"/>
        </w:rPr>
        <w:t>грн.</w:t>
      </w:r>
    </w:p>
    <w:p w:rsidR="00701CCF" w:rsidRPr="00701CCF" w:rsidRDefault="00701CCF" w:rsidP="007D5745">
      <w:pPr>
        <w:widowControl w:val="0"/>
        <w:tabs>
          <w:tab w:val="left" w:pos="1430"/>
        </w:tabs>
        <w:autoSpaceDE w:val="0"/>
        <w:autoSpaceDN w:val="0"/>
        <w:spacing w:after="0" w:line="240" w:lineRule="auto"/>
        <w:ind w:firstLine="709"/>
        <w:jc w:val="both"/>
        <w:rPr>
          <w:rFonts w:ascii="Times New Roman" w:eastAsia="Times New Roman" w:hAnsi="Times New Roman" w:cs="Times New Roman"/>
          <w:b/>
          <w:sz w:val="28"/>
          <w:szCs w:val="20"/>
          <w:lang w:eastAsia="ru-RU"/>
        </w:rPr>
      </w:pPr>
      <w:bookmarkStart w:id="21" w:name="4.4._Будівництво"/>
      <w:bookmarkEnd w:id="21"/>
      <w:r w:rsidRPr="00701CCF">
        <w:rPr>
          <w:rFonts w:ascii="Times New Roman" w:eastAsia="Times New Roman" w:hAnsi="Times New Roman" w:cs="Times New Roman"/>
          <w:b/>
          <w:sz w:val="28"/>
          <w:szCs w:val="20"/>
          <w:lang w:val="uk-UA" w:eastAsia="ru-RU"/>
        </w:rPr>
        <w:t xml:space="preserve">5.4 </w:t>
      </w:r>
      <w:r w:rsidRPr="00701CCF">
        <w:rPr>
          <w:rFonts w:ascii="Times New Roman" w:eastAsia="Times New Roman" w:hAnsi="Times New Roman" w:cs="Times New Roman"/>
          <w:b/>
          <w:sz w:val="28"/>
          <w:szCs w:val="20"/>
          <w:lang w:eastAsia="ru-RU"/>
        </w:rPr>
        <w:t>Будівництво</w:t>
      </w:r>
    </w:p>
    <w:p w:rsidR="00701CCF" w:rsidRPr="00701CCF" w:rsidRDefault="00701CCF" w:rsidP="007D5745">
      <w:pPr>
        <w:widowControl w:val="0"/>
        <w:autoSpaceDE w:val="0"/>
        <w:autoSpaceDN w:val="0"/>
        <w:spacing w:after="0" w:line="240" w:lineRule="auto"/>
        <w:ind w:firstLine="709"/>
        <w:jc w:val="both"/>
        <w:rPr>
          <w:rFonts w:ascii="Times New Roman" w:eastAsia="Times New Roman" w:hAnsi="Times New Roman" w:cs="Times New Roman"/>
          <w:sz w:val="28"/>
          <w:szCs w:val="28"/>
          <w:lang w:val="uk-UA" w:eastAsia="uk-UA" w:bidi="uk-UA"/>
        </w:rPr>
      </w:pPr>
      <w:r w:rsidRPr="00701CCF">
        <w:rPr>
          <w:rFonts w:ascii="Times New Roman" w:eastAsia="Times New Roman" w:hAnsi="Times New Roman" w:cs="Times New Roman"/>
          <w:sz w:val="28"/>
          <w:szCs w:val="28"/>
          <w:lang w:val="uk-UA" w:eastAsia="uk-UA" w:bidi="uk-UA"/>
        </w:rPr>
        <w:t>Сучасна економічна ситуація у будівництві громади потребує державної підтримки та регулювання інвестиційних процесів. Ефективна діяльність будівельних підприємств у значній мірі залежить від державної кредитної політики, оскільки нестача обігових коштів при реалізації довгострокових проектів є нагальною проблемою даної сфери.</w:t>
      </w:r>
    </w:p>
    <w:p w:rsidR="00701CCF" w:rsidRPr="00701CCF" w:rsidRDefault="00701CCF" w:rsidP="007D5745">
      <w:pPr>
        <w:widowControl w:val="0"/>
        <w:autoSpaceDE w:val="0"/>
        <w:autoSpaceDN w:val="0"/>
        <w:spacing w:after="0" w:line="240" w:lineRule="auto"/>
        <w:ind w:firstLine="709"/>
        <w:jc w:val="both"/>
        <w:rPr>
          <w:rFonts w:ascii="Times New Roman" w:eastAsia="Times New Roman" w:hAnsi="Times New Roman" w:cs="Times New Roman"/>
          <w:sz w:val="28"/>
          <w:szCs w:val="28"/>
          <w:lang w:val="uk-UA" w:eastAsia="uk-UA" w:bidi="uk-UA"/>
        </w:rPr>
      </w:pPr>
      <w:r w:rsidRPr="00701CCF">
        <w:rPr>
          <w:rFonts w:ascii="Times New Roman" w:eastAsia="Times New Roman" w:hAnsi="Times New Roman" w:cs="Times New Roman"/>
          <w:sz w:val="28"/>
          <w:szCs w:val="28"/>
          <w:lang w:val="uk-UA" w:eastAsia="uk-UA" w:bidi="uk-UA"/>
        </w:rPr>
        <w:t>Робота міської ради буде спрямована на залучення усіх джерел фінансування на будівництво, реконструкцію та зміцнення матеріальної бази закладів соціальної сфери, об’єктів комунального призначення, газових мереж, введення в дію яких дозволяє поліпшити соціально- економічне становище окремих територій та громади в цілому і виконати соціальні зобов’язання перед населенням.</w:t>
      </w:r>
    </w:p>
    <w:p w:rsidR="00701CCF" w:rsidRPr="00701CCF" w:rsidRDefault="00701CCF" w:rsidP="007C473A">
      <w:pPr>
        <w:widowControl w:val="0"/>
        <w:autoSpaceDE w:val="0"/>
        <w:autoSpaceDN w:val="0"/>
        <w:spacing w:after="0" w:line="240" w:lineRule="auto"/>
        <w:ind w:firstLine="851"/>
        <w:outlineLvl w:val="3"/>
        <w:rPr>
          <w:rFonts w:ascii="Times New Roman" w:eastAsia="Times New Roman" w:hAnsi="Times New Roman" w:cs="Times New Roman"/>
          <w:b/>
          <w:bCs/>
          <w:sz w:val="28"/>
          <w:szCs w:val="28"/>
          <w:lang w:val="uk-UA" w:eastAsia="uk-UA" w:bidi="uk-UA"/>
        </w:rPr>
      </w:pPr>
      <w:r w:rsidRPr="00701CCF">
        <w:rPr>
          <w:rFonts w:ascii="Times New Roman" w:eastAsia="Times New Roman" w:hAnsi="Times New Roman" w:cs="Times New Roman"/>
          <w:bCs/>
          <w:spacing w:val="-70"/>
          <w:w w:val="99"/>
          <w:sz w:val="28"/>
          <w:szCs w:val="28"/>
          <w:lang w:val="uk-UA" w:eastAsia="uk-UA" w:bidi="uk-UA"/>
        </w:rPr>
        <w:t xml:space="preserve"> </w:t>
      </w:r>
      <w:r w:rsidRPr="00701CCF">
        <w:rPr>
          <w:rFonts w:ascii="Times New Roman" w:eastAsia="Times New Roman" w:hAnsi="Times New Roman" w:cs="Times New Roman"/>
          <w:b/>
          <w:bCs/>
          <w:sz w:val="28"/>
          <w:szCs w:val="28"/>
          <w:lang w:val="uk-UA" w:eastAsia="uk-UA" w:bidi="uk-UA"/>
        </w:rPr>
        <w:t>Пріоритетні напрямки на 2025 рік:</w:t>
      </w:r>
    </w:p>
    <w:p w:rsidR="00701CCF" w:rsidRPr="00701CCF" w:rsidRDefault="00701CCF" w:rsidP="007D5745">
      <w:pPr>
        <w:widowControl w:val="0"/>
        <w:autoSpaceDE w:val="0"/>
        <w:autoSpaceDN w:val="0"/>
        <w:spacing w:after="0" w:line="240" w:lineRule="auto"/>
        <w:ind w:firstLine="709"/>
        <w:jc w:val="both"/>
        <w:rPr>
          <w:rFonts w:ascii="Times New Roman" w:eastAsia="Times New Roman" w:hAnsi="Times New Roman" w:cs="Times New Roman"/>
          <w:sz w:val="28"/>
          <w:szCs w:val="28"/>
          <w:lang w:val="uk-UA" w:eastAsia="uk-UA" w:bidi="uk-UA"/>
        </w:rPr>
      </w:pPr>
      <w:r w:rsidRPr="00701CCF">
        <w:rPr>
          <w:rFonts w:ascii="Times New Roman" w:eastAsia="Times New Roman" w:hAnsi="Times New Roman" w:cs="Times New Roman"/>
          <w:sz w:val="28"/>
          <w:szCs w:val="28"/>
          <w:lang w:val="uk-UA" w:eastAsia="uk-UA" w:bidi="uk-UA"/>
        </w:rPr>
        <w:t>- забезпечення населених пунктів громади планувальною документацією;</w:t>
      </w:r>
    </w:p>
    <w:p w:rsidR="00701CCF" w:rsidRPr="00701CCF" w:rsidRDefault="00701CCF" w:rsidP="007D5745">
      <w:pPr>
        <w:widowControl w:val="0"/>
        <w:autoSpaceDE w:val="0"/>
        <w:autoSpaceDN w:val="0"/>
        <w:spacing w:after="0" w:line="240" w:lineRule="auto"/>
        <w:ind w:firstLine="709"/>
        <w:jc w:val="both"/>
        <w:rPr>
          <w:rFonts w:ascii="Times New Roman" w:eastAsia="Times New Roman" w:hAnsi="Times New Roman" w:cs="Times New Roman"/>
          <w:sz w:val="28"/>
          <w:szCs w:val="28"/>
          <w:lang w:val="uk-UA" w:eastAsia="uk-UA" w:bidi="uk-UA"/>
        </w:rPr>
      </w:pPr>
      <w:r w:rsidRPr="00701CCF">
        <w:rPr>
          <w:rFonts w:ascii="Times New Roman" w:eastAsia="Times New Roman" w:hAnsi="Times New Roman" w:cs="Times New Roman"/>
          <w:sz w:val="28"/>
          <w:szCs w:val="28"/>
          <w:lang w:val="uk-UA" w:eastAsia="uk-UA" w:bidi="uk-UA"/>
        </w:rPr>
        <w:t>- проведення реконструкції, та капітальних ремонтів об’єктів</w:t>
      </w:r>
      <w:r w:rsidRPr="00701CCF">
        <w:rPr>
          <w:rFonts w:ascii="Times New Roman" w:eastAsia="Times New Roman" w:hAnsi="Times New Roman" w:cs="Times New Roman"/>
          <w:color w:val="FF0000"/>
          <w:sz w:val="28"/>
          <w:szCs w:val="28"/>
          <w:lang w:val="uk-UA" w:eastAsia="uk-UA" w:bidi="uk-UA"/>
        </w:rPr>
        <w:t xml:space="preserve"> </w:t>
      </w:r>
      <w:r w:rsidRPr="00701CCF">
        <w:rPr>
          <w:rFonts w:ascii="Times New Roman" w:eastAsia="Times New Roman" w:hAnsi="Times New Roman" w:cs="Times New Roman"/>
          <w:sz w:val="28"/>
          <w:szCs w:val="28"/>
          <w:lang w:val="uk-UA" w:eastAsia="uk-UA" w:bidi="uk-UA"/>
        </w:rPr>
        <w:t>соціальної інфраструктури громади.</w:t>
      </w:r>
    </w:p>
    <w:p w:rsidR="00701CCF" w:rsidRPr="00701CCF" w:rsidRDefault="00701CCF" w:rsidP="007D5745">
      <w:pPr>
        <w:widowControl w:val="0"/>
        <w:autoSpaceDE w:val="0"/>
        <w:autoSpaceDN w:val="0"/>
        <w:spacing w:after="0" w:line="240" w:lineRule="auto"/>
        <w:ind w:firstLine="709"/>
        <w:outlineLvl w:val="3"/>
        <w:rPr>
          <w:rFonts w:ascii="Times New Roman" w:eastAsia="Times New Roman" w:hAnsi="Times New Roman" w:cs="Times New Roman"/>
          <w:b/>
          <w:bCs/>
          <w:sz w:val="28"/>
          <w:szCs w:val="28"/>
          <w:lang w:val="uk-UA" w:eastAsia="uk-UA" w:bidi="uk-UA"/>
        </w:rPr>
      </w:pPr>
      <w:bookmarkStart w:id="22" w:name="Ключові_кроки_на_2020_рік:_(4)"/>
      <w:bookmarkEnd w:id="22"/>
      <w:r w:rsidRPr="00701CCF">
        <w:rPr>
          <w:rFonts w:ascii="Times New Roman" w:eastAsia="Times New Roman" w:hAnsi="Times New Roman" w:cs="Times New Roman"/>
          <w:bCs/>
          <w:spacing w:val="-70"/>
          <w:w w:val="99"/>
          <w:sz w:val="28"/>
          <w:szCs w:val="28"/>
          <w:lang w:val="uk-UA" w:eastAsia="uk-UA" w:bidi="uk-UA"/>
        </w:rPr>
        <w:t xml:space="preserve"> </w:t>
      </w:r>
      <w:r w:rsidRPr="00701CCF">
        <w:rPr>
          <w:rFonts w:ascii="Times New Roman" w:eastAsia="Times New Roman" w:hAnsi="Times New Roman" w:cs="Times New Roman"/>
          <w:b/>
          <w:bCs/>
          <w:spacing w:val="-4"/>
          <w:sz w:val="28"/>
          <w:szCs w:val="28"/>
          <w:lang w:val="uk-UA" w:eastAsia="uk-UA" w:bidi="uk-UA"/>
        </w:rPr>
        <w:t xml:space="preserve">Ключові </w:t>
      </w:r>
      <w:r w:rsidRPr="00701CCF">
        <w:rPr>
          <w:rFonts w:ascii="Times New Roman" w:eastAsia="Times New Roman" w:hAnsi="Times New Roman" w:cs="Times New Roman"/>
          <w:b/>
          <w:bCs/>
          <w:spacing w:val="-3"/>
          <w:sz w:val="28"/>
          <w:szCs w:val="28"/>
          <w:lang w:val="uk-UA" w:eastAsia="uk-UA" w:bidi="uk-UA"/>
        </w:rPr>
        <w:t xml:space="preserve">кроки на 2025 </w:t>
      </w:r>
      <w:r w:rsidRPr="00701CCF">
        <w:rPr>
          <w:rFonts w:ascii="Times New Roman" w:eastAsia="Times New Roman" w:hAnsi="Times New Roman" w:cs="Times New Roman"/>
          <w:b/>
          <w:bCs/>
          <w:spacing w:val="-4"/>
          <w:sz w:val="28"/>
          <w:szCs w:val="28"/>
          <w:lang w:val="uk-UA" w:eastAsia="uk-UA" w:bidi="uk-UA"/>
        </w:rPr>
        <w:t>рік:</w:t>
      </w:r>
    </w:p>
    <w:p w:rsidR="00701CCF" w:rsidRPr="00701CCF" w:rsidRDefault="00701CCF" w:rsidP="007D5745">
      <w:pPr>
        <w:widowControl w:val="0"/>
        <w:autoSpaceDE w:val="0"/>
        <w:autoSpaceDN w:val="0"/>
        <w:spacing w:after="0" w:line="240" w:lineRule="auto"/>
        <w:ind w:firstLine="709"/>
        <w:jc w:val="both"/>
        <w:rPr>
          <w:rFonts w:ascii="Times New Roman" w:eastAsia="Times New Roman" w:hAnsi="Times New Roman" w:cs="Times New Roman"/>
          <w:sz w:val="28"/>
          <w:szCs w:val="28"/>
          <w:lang w:val="uk-UA" w:eastAsia="uk-UA" w:bidi="uk-UA"/>
        </w:rPr>
      </w:pPr>
      <w:r w:rsidRPr="00701CCF">
        <w:rPr>
          <w:rFonts w:ascii="Times New Roman" w:eastAsia="Times New Roman" w:hAnsi="Times New Roman" w:cs="Times New Roman"/>
          <w:sz w:val="28"/>
          <w:szCs w:val="28"/>
          <w:lang w:val="uk-UA" w:eastAsia="uk-UA" w:bidi="uk-UA"/>
        </w:rPr>
        <w:t>- розбудова соціальної та інженерно-транспортної інфраструктури шляхом будівництва, реконструкції та капітального ремонту закладів охорони здоров`я, освіти, культури, спорту, об’єктів водопостачання, водовідведення, газопостачання та транспортної сфери;</w:t>
      </w:r>
    </w:p>
    <w:p w:rsidR="00701CCF" w:rsidRPr="00701CCF" w:rsidRDefault="00701CCF" w:rsidP="007D5745">
      <w:pPr>
        <w:widowControl w:val="0"/>
        <w:tabs>
          <w:tab w:val="left" w:pos="9072"/>
        </w:tabs>
        <w:autoSpaceDE w:val="0"/>
        <w:autoSpaceDN w:val="0"/>
        <w:spacing w:after="0" w:line="240" w:lineRule="auto"/>
        <w:ind w:firstLine="709"/>
        <w:jc w:val="both"/>
        <w:rPr>
          <w:rFonts w:ascii="Times New Roman" w:eastAsia="Times New Roman" w:hAnsi="Times New Roman" w:cs="Times New Roman"/>
          <w:sz w:val="28"/>
          <w:szCs w:val="28"/>
          <w:lang w:val="uk-UA" w:eastAsia="uk-UA" w:bidi="uk-UA"/>
        </w:rPr>
      </w:pPr>
      <w:r w:rsidRPr="00701CCF">
        <w:rPr>
          <w:rFonts w:ascii="Times New Roman" w:eastAsia="Times New Roman" w:hAnsi="Times New Roman" w:cs="Times New Roman"/>
          <w:sz w:val="28"/>
          <w:szCs w:val="28"/>
          <w:lang w:eastAsia="uk-UA" w:bidi="uk-UA"/>
        </w:rPr>
        <w:t xml:space="preserve">- </w:t>
      </w:r>
      <w:r w:rsidRPr="00701CCF">
        <w:rPr>
          <w:rFonts w:ascii="Times New Roman" w:eastAsia="Times New Roman" w:hAnsi="Times New Roman" w:cs="Times New Roman"/>
          <w:sz w:val="28"/>
          <w:szCs w:val="28"/>
          <w:lang w:val="uk-UA" w:eastAsia="uk-UA" w:bidi="uk-UA"/>
        </w:rPr>
        <w:t>оновлення і виготовлення містобудівної документації на населені пункти громади;</w:t>
      </w:r>
    </w:p>
    <w:p w:rsidR="00701CCF" w:rsidRPr="00701CCF" w:rsidRDefault="00701CCF" w:rsidP="00CD7CC6">
      <w:pPr>
        <w:widowControl w:val="0"/>
        <w:autoSpaceDE w:val="0"/>
        <w:autoSpaceDN w:val="0"/>
        <w:spacing w:after="0" w:line="240" w:lineRule="auto"/>
        <w:ind w:firstLine="709"/>
        <w:jc w:val="both"/>
        <w:rPr>
          <w:rFonts w:ascii="Times New Roman" w:eastAsia="Times New Roman" w:hAnsi="Times New Roman" w:cs="Times New Roman"/>
          <w:sz w:val="28"/>
          <w:szCs w:val="28"/>
          <w:lang w:val="uk-UA" w:eastAsia="uk-UA" w:bidi="uk-UA"/>
        </w:rPr>
      </w:pPr>
      <w:r w:rsidRPr="00701CCF">
        <w:rPr>
          <w:rFonts w:ascii="Times New Roman" w:eastAsia="Times New Roman" w:hAnsi="Times New Roman" w:cs="Times New Roman"/>
          <w:sz w:val="28"/>
          <w:szCs w:val="28"/>
          <w:lang w:val="uk-UA" w:eastAsia="uk-UA" w:bidi="uk-UA"/>
        </w:rPr>
        <w:t>- спрямування коштів бюджетів всіх рівнів для завершення (продовження) будівництва об’єктів соціальної сфери, які споруджуються із залученням коштів субвенцій з державного та місцевих бюджетів;</w:t>
      </w:r>
    </w:p>
    <w:p w:rsidR="00481014" w:rsidRDefault="00701CCF" w:rsidP="00CD7CC6">
      <w:pPr>
        <w:widowControl w:val="0"/>
        <w:autoSpaceDE w:val="0"/>
        <w:autoSpaceDN w:val="0"/>
        <w:spacing w:after="0" w:line="240" w:lineRule="auto"/>
        <w:ind w:firstLine="709"/>
        <w:jc w:val="both"/>
        <w:rPr>
          <w:rFonts w:ascii="Times New Roman" w:eastAsia="Times New Roman" w:hAnsi="Times New Roman" w:cs="Times New Roman"/>
          <w:sz w:val="28"/>
          <w:szCs w:val="28"/>
          <w:lang w:val="uk-UA" w:eastAsia="uk-UA" w:bidi="uk-UA"/>
        </w:rPr>
      </w:pPr>
      <w:r w:rsidRPr="00701CCF">
        <w:rPr>
          <w:rFonts w:ascii="Times New Roman" w:eastAsia="Times New Roman" w:hAnsi="Times New Roman" w:cs="Times New Roman"/>
          <w:sz w:val="28"/>
          <w:szCs w:val="28"/>
          <w:lang w:eastAsia="uk-UA" w:bidi="uk-UA"/>
        </w:rPr>
        <w:t xml:space="preserve">- </w:t>
      </w:r>
      <w:r w:rsidRPr="00701CCF">
        <w:rPr>
          <w:rFonts w:ascii="Times New Roman" w:eastAsia="Times New Roman" w:hAnsi="Times New Roman" w:cs="Times New Roman"/>
          <w:sz w:val="28"/>
          <w:szCs w:val="28"/>
          <w:lang w:val="uk-UA" w:eastAsia="uk-UA" w:bidi="uk-UA"/>
        </w:rPr>
        <w:t xml:space="preserve">розбудова, ремонт та утримання мережі автомобільних доріг загального </w:t>
      </w:r>
      <w:r w:rsidRPr="00701CCF">
        <w:rPr>
          <w:rFonts w:ascii="Times New Roman" w:eastAsia="Times New Roman" w:hAnsi="Times New Roman" w:cs="Times New Roman"/>
          <w:sz w:val="28"/>
          <w:szCs w:val="28"/>
          <w:lang w:val="uk-UA" w:eastAsia="uk-UA" w:bidi="uk-UA"/>
        </w:rPr>
        <w:lastRenderedPageBreak/>
        <w:t xml:space="preserve">користування місцевого значення із забезпеченням якісного транспортногосполучення між сільськими населеними пунктами та центром громади; </w:t>
      </w:r>
      <w:r w:rsidRPr="00701CCF">
        <w:rPr>
          <w:rFonts w:ascii="Times New Roman" w:eastAsia="Times New Roman" w:hAnsi="Times New Roman" w:cs="Times New Roman"/>
          <w:sz w:val="28"/>
          <w:szCs w:val="28"/>
          <w:lang w:val="uk-UA" w:eastAsia="uk-UA" w:bidi="uk-UA"/>
        </w:rPr>
        <w:tab/>
      </w:r>
    </w:p>
    <w:p w:rsidR="00701CCF" w:rsidRPr="00701CCF" w:rsidRDefault="00481014" w:rsidP="00CD7CC6">
      <w:pPr>
        <w:widowControl w:val="0"/>
        <w:autoSpaceDE w:val="0"/>
        <w:autoSpaceDN w:val="0"/>
        <w:spacing w:after="0" w:line="240" w:lineRule="auto"/>
        <w:ind w:firstLine="709"/>
        <w:jc w:val="both"/>
        <w:rPr>
          <w:rFonts w:ascii="Times New Roman" w:eastAsia="Times New Roman" w:hAnsi="Times New Roman" w:cs="Times New Roman"/>
          <w:sz w:val="28"/>
          <w:szCs w:val="28"/>
          <w:lang w:val="uk-UA" w:eastAsia="uk-UA" w:bidi="uk-UA"/>
        </w:rPr>
      </w:pPr>
      <w:r>
        <w:rPr>
          <w:rFonts w:ascii="Times New Roman" w:eastAsia="Times New Roman" w:hAnsi="Times New Roman" w:cs="Times New Roman"/>
          <w:sz w:val="28"/>
          <w:szCs w:val="28"/>
          <w:lang w:val="uk-UA" w:eastAsia="uk-UA" w:bidi="uk-UA"/>
        </w:rPr>
        <w:t xml:space="preserve">- </w:t>
      </w:r>
      <w:r w:rsidR="00701CCF" w:rsidRPr="00701CCF">
        <w:rPr>
          <w:rFonts w:ascii="Times New Roman" w:eastAsia="Times New Roman" w:hAnsi="Times New Roman" w:cs="Times New Roman"/>
          <w:sz w:val="28"/>
          <w:szCs w:val="28"/>
          <w:lang w:val="uk-UA" w:eastAsia="uk-UA" w:bidi="uk-UA"/>
        </w:rPr>
        <w:t>капітальний ремонт доріг комунальної власності.</w:t>
      </w:r>
    </w:p>
    <w:p w:rsidR="00701CCF" w:rsidRPr="00701CCF" w:rsidRDefault="00701CCF" w:rsidP="007C473A">
      <w:pPr>
        <w:widowControl w:val="0"/>
        <w:autoSpaceDE w:val="0"/>
        <w:autoSpaceDN w:val="0"/>
        <w:spacing w:after="0" w:line="240" w:lineRule="auto"/>
        <w:ind w:firstLine="709"/>
        <w:jc w:val="both"/>
        <w:outlineLvl w:val="3"/>
        <w:rPr>
          <w:rFonts w:ascii="Times New Roman" w:eastAsia="Times New Roman" w:hAnsi="Times New Roman" w:cs="Times New Roman"/>
          <w:b/>
          <w:bCs/>
          <w:sz w:val="28"/>
          <w:szCs w:val="28"/>
          <w:lang w:val="uk-UA" w:eastAsia="uk-UA" w:bidi="uk-UA"/>
        </w:rPr>
      </w:pPr>
      <w:r w:rsidRPr="00701CCF">
        <w:rPr>
          <w:rFonts w:ascii="Times New Roman" w:eastAsia="Times New Roman" w:hAnsi="Times New Roman" w:cs="Times New Roman"/>
          <w:bCs/>
          <w:spacing w:val="-70"/>
          <w:w w:val="99"/>
          <w:sz w:val="28"/>
          <w:szCs w:val="28"/>
          <w:lang w:val="uk-UA" w:eastAsia="uk-UA" w:bidi="uk-UA"/>
        </w:rPr>
        <w:t xml:space="preserve"> </w:t>
      </w:r>
      <w:r w:rsidRPr="00701CCF">
        <w:rPr>
          <w:rFonts w:ascii="Times New Roman" w:eastAsia="Times New Roman" w:hAnsi="Times New Roman" w:cs="Times New Roman"/>
          <w:b/>
          <w:bCs/>
          <w:sz w:val="28"/>
          <w:szCs w:val="28"/>
          <w:lang w:val="uk-UA" w:eastAsia="uk-UA" w:bidi="uk-UA"/>
        </w:rPr>
        <w:t>Очікувані результати:</w:t>
      </w:r>
    </w:p>
    <w:p w:rsidR="00701CCF" w:rsidRPr="00701CCF" w:rsidRDefault="00701CCF" w:rsidP="007C473A">
      <w:pPr>
        <w:widowControl w:val="0"/>
        <w:tabs>
          <w:tab w:val="left" w:pos="1364"/>
        </w:tabs>
        <w:autoSpaceDE w:val="0"/>
        <w:autoSpaceDN w:val="0"/>
        <w:adjustRightInd w:val="0"/>
        <w:spacing w:after="0" w:line="240" w:lineRule="auto"/>
        <w:ind w:firstLine="709"/>
        <w:jc w:val="both"/>
        <w:rPr>
          <w:rFonts w:ascii="Times New Roman" w:eastAsia="Times New Roman" w:hAnsi="Times New Roman" w:cs="Times New Roman"/>
          <w:sz w:val="28"/>
          <w:szCs w:val="20"/>
          <w:lang w:val="uk-UA" w:eastAsia="ru-RU"/>
        </w:rPr>
      </w:pPr>
      <w:r w:rsidRPr="00701CCF">
        <w:rPr>
          <w:rFonts w:ascii="Times New Roman" w:eastAsia="Times New Roman" w:hAnsi="Times New Roman" w:cs="Times New Roman"/>
          <w:sz w:val="28"/>
          <w:szCs w:val="28"/>
          <w:lang w:val="uk-UA" w:eastAsia="ru-RU"/>
        </w:rPr>
        <w:t>- розробка комплексного плану просторового розвитку території громади</w:t>
      </w:r>
      <w:r w:rsidRPr="00701CCF">
        <w:rPr>
          <w:rFonts w:ascii="Times New Roman" w:eastAsia="Times New Roman" w:hAnsi="Times New Roman" w:cs="Times New Roman"/>
          <w:b/>
          <w:sz w:val="28"/>
          <w:szCs w:val="28"/>
          <w:lang w:val="uk-UA" w:eastAsia="ru-RU"/>
        </w:rPr>
        <w:t xml:space="preserve"> ‒ </w:t>
      </w:r>
      <w:r w:rsidRPr="00701CCF">
        <w:rPr>
          <w:rFonts w:ascii="Times New Roman" w:eastAsia="Times New Roman" w:hAnsi="Times New Roman" w:cs="Times New Roman"/>
          <w:sz w:val="28"/>
          <w:szCs w:val="28"/>
          <w:lang w:val="uk-UA" w:eastAsia="ru-RU"/>
        </w:rPr>
        <w:t>одночасно містобудівна документація на місцевому рівні та документація із землеустрою для подальшої ефективної реалізації містобудівної політики в громаді;</w:t>
      </w:r>
    </w:p>
    <w:p w:rsidR="00701CCF" w:rsidRPr="00701CCF" w:rsidRDefault="00701CCF" w:rsidP="007C473A">
      <w:pPr>
        <w:widowControl w:val="0"/>
        <w:tabs>
          <w:tab w:val="left" w:pos="1364"/>
        </w:tabs>
        <w:autoSpaceDE w:val="0"/>
        <w:autoSpaceDN w:val="0"/>
        <w:adjustRightInd w:val="0"/>
        <w:spacing w:after="0" w:line="240" w:lineRule="auto"/>
        <w:ind w:firstLine="709"/>
        <w:jc w:val="both"/>
        <w:rPr>
          <w:rFonts w:ascii="Times New Roman" w:eastAsia="Times New Roman" w:hAnsi="Times New Roman" w:cs="Times New Roman"/>
          <w:sz w:val="28"/>
          <w:szCs w:val="20"/>
          <w:lang w:eastAsia="ru-RU"/>
        </w:rPr>
      </w:pPr>
      <w:r w:rsidRPr="00701CCF">
        <w:rPr>
          <w:rFonts w:ascii="Times New Roman" w:eastAsia="Times New Roman" w:hAnsi="Times New Roman" w:cs="Times New Roman"/>
          <w:sz w:val="28"/>
          <w:szCs w:val="20"/>
          <w:lang w:eastAsia="ru-RU"/>
        </w:rPr>
        <w:t>- обсяг виконаних будівельних робіт прогнозується на 3% більше ніж за відповідний період 20</w:t>
      </w:r>
      <w:r w:rsidRPr="00701CCF">
        <w:rPr>
          <w:rFonts w:ascii="Times New Roman" w:eastAsia="Times New Roman" w:hAnsi="Times New Roman" w:cs="Times New Roman"/>
          <w:sz w:val="28"/>
          <w:szCs w:val="20"/>
          <w:lang w:val="uk-UA" w:eastAsia="ru-RU"/>
        </w:rPr>
        <w:t>24</w:t>
      </w:r>
      <w:r w:rsidRPr="00701CCF">
        <w:rPr>
          <w:rFonts w:ascii="Times New Roman" w:eastAsia="Times New Roman" w:hAnsi="Times New Roman" w:cs="Times New Roman"/>
          <w:spacing w:val="5"/>
          <w:sz w:val="28"/>
          <w:szCs w:val="20"/>
          <w:lang w:eastAsia="ru-RU"/>
        </w:rPr>
        <w:t xml:space="preserve"> </w:t>
      </w:r>
      <w:r w:rsidRPr="00701CCF">
        <w:rPr>
          <w:rFonts w:ascii="Times New Roman" w:eastAsia="Times New Roman" w:hAnsi="Times New Roman" w:cs="Times New Roman"/>
          <w:sz w:val="28"/>
          <w:szCs w:val="20"/>
          <w:lang w:eastAsia="ru-RU"/>
        </w:rPr>
        <w:t>року.</w:t>
      </w:r>
    </w:p>
    <w:p w:rsidR="00701CCF" w:rsidRPr="00701CCF" w:rsidRDefault="00701CCF" w:rsidP="007C473A">
      <w:pPr>
        <w:widowControl w:val="0"/>
        <w:tabs>
          <w:tab w:val="left" w:pos="1364"/>
        </w:tabs>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01CCF">
        <w:rPr>
          <w:rFonts w:ascii="Times New Roman" w:eastAsia="Times New Roman" w:hAnsi="Times New Roman" w:cs="Times New Roman"/>
          <w:b/>
          <w:sz w:val="28"/>
          <w:szCs w:val="28"/>
          <w:lang w:val="uk-UA" w:eastAsia="ru-RU"/>
        </w:rPr>
        <w:t xml:space="preserve">5.5 </w:t>
      </w:r>
      <w:r w:rsidRPr="00701CCF">
        <w:rPr>
          <w:rFonts w:ascii="Times New Roman" w:eastAsia="Times New Roman" w:hAnsi="Times New Roman" w:cs="Times New Roman"/>
          <w:b/>
          <w:sz w:val="28"/>
          <w:szCs w:val="28"/>
          <w:lang w:eastAsia="ru-RU"/>
        </w:rPr>
        <w:t>Дорожнє господарство</w:t>
      </w:r>
    </w:p>
    <w:p w:rsidR="00701CCF" w:rsidRPr="00701CCF" w:rsidRDefault="00701CCF" w:rsidP="007C473A">
      <w:pPr>
        <w:widowControl w:val="0"/>
        <w:autoSpaceDE w:val="0"/>
        <w:autoSpaceDN w:val="0"/>
        <w:spacing w:after="0" w:line="240" w:lineRule="auto"/>
        <w:ind w:firstLine="709"/>
        <w:jc w:val="both"/>
        <w:rPr>
          <w:rFonts w:ascii="Times New Roman" w:eastAsia="Times New Roman" w:hAnsi="Times New Roman" w:cs="Times New Roman"/>
          <w:sz w:val="28"/>
          <w:szCs w:val="28"/>
          <w:lang w:val="uk-UA" w:eastAsia="uk-UA" w:bidi="uk-UA"/>
        </w:rPr>
      </w:pPr>
      <w:r w:rsidRPr="00701CCF">
        <w:rPr>
          <w:rFonts w:ascii="Times New Roman" w:eastAsia="Times New Roman" w:hAnsi="Times New Roman" w:cs="Times New Roman"/>
          <w:sz w:val="28"/>
          <w:szCs w:val="28"/>
          <w:lang w:val="uk-UA" w:eastAsia="uk-UA" w:bidi="uk-UA"/>
        </w:rPr>
        <w:t>Головним завданням на 2025 рік є збереження від руйнування та забезпечення належного експлуатаційного стану ділянок доріг та вулиць комунальної власності в населених пунктах громади.</w:t>
      </w:r>
    </w:p>
    <w:p w:rsidR="00701CCF" w:rsidRPr="00701CCF" w:rsidRDefault="00701CCF" w:rsidP="007C473A">
      <w:pPr>
        <w:widowControl w:val="0"/>
        <w:autoSpaceDE w:val="0"/>
        <w:autoSpaceDN w:val="0"/>
        <w:spacing w:after="0" w:line="240" w:lineRule="auto"/>
        <w:ind w:firstLine="709"/>
        <w:jc w:val="both"/>
        <w:outlineLvl w:val="3"/>
        <w:rPr>
          <w:rFonts w:ascii="Times New Roman" w:eastAsia="Times New Roman" w:hAnsi="Times New Roman" w:cs="Times New Roman"/>
          <w:b/>
          <w:bCs/>
          <w:sz w:val="28"/>
          <w:szCs w:val="28"/>
          <w:lang w:val="uk-UA" w:eastAsia="uk-UA" w:bidi="uk-UA"/>
        </w:rPr>
      </w:pPr>
      <w:r w:rsidRPr="00701CCF">
        <w:rPr>
          <w:rFonts w:ascii="Times New Roman" w:eastAsia="Times New Roman" w:hAnsi="Times New Roman" w:cs="Times New Roman"/>
          <w:bCs/>
          <w:spacing w:val="-70"/>
          <w:w w:val="99"/>
          <w:sz w:val="28"/>
          <w:szCs w:val="28"/>
          <w:lang w:val="uk-UA" w:eastAsia="uk-UA" w:bidi="uk-UA"/>
        </w:rPr>
        <w:t xml:space="preserve"> </w:t>
      </w:r>
      <w:r w:rsidRPr="00701CCF">
        <w:rPr>
          <w:rFonts w:ascii="Times New Roman" w:eastAsia="Times New Roman" w:hAnsi="Times New Roman" w:cs="Times New Roman"/>
          <w:b/>
          <w:bCs/>
          <w:sz w:val="28"/>
          <w:szCs w:val="28"/>
          <w:lang w:val="uk-UA" w:eastAsia="uk-UA" w:bidi="uk-UA"/>
        </w:rPr>
        <w:t>Пріоритетні напрямки на 2025 рік:</w:t>
      </w:r>
    </w:p>
    <w:p w:rsidR="00701CCF" w:rsidRPr="00701CCF" w:rsidRDefault="00701CCF" w:rsidP="007C473A">
      <w:pPr>
        <w:widowControl w:val="0"/>
        <w:tabs>
          <w:tab w:val="left" w:pos="1712"/>
          <w:tab w:val="left" w:pos="2200"/>
          <w:tab w:val="left" w:pos="4138"/>
          <w:tab w:val="left" w:pos="5692"/>
          <w:tab w:val="left" w:pos="7154"/>
          <w:tab w:val="left" w:pos="7471"/>
          <w:tab w:val="left" w:pos="8766"/>
        </w:tabs>
        <w:autoSpaceDE w:val="0"/>
        <w:autoSpaceDN w:val="0"/>
        <w:spacing w:after="0" w:line="240" w:lineRule="auto"/>
        <w:ind w:firstLine="709"/>
        <w:jc w:val="both"/>
        <w:rPr>
          <w:rFonts w:ascii="Times New Roman" w:eastAsia="Times New Roman" w:hAnsi="Times New Roman" w:cs="Times New Roman"/>
          <w:sz w:val="28"/>
          <w:szCs w:val="28"/>
          <w:lang w:val="uk-UA" w:eastAsia="uk-UA" w:bidi="uk-UA"/>
        </w:rPr>
      </w:pPr>
      <w:r w:rsidRPr="00701CCF">
        <w:rPr>
          <w:rFonts w:ascii="Times New Roman" w:eastAsia="Times New Roman" w:hAnsi="Times New Roman" w:cs="Times New Roman"/>
          <w:sz w:val="28"/>
          <w:szCs w:val="28"/>
          <w:lang w:val="uk-UA" w:eastAsia="uk-UA" w:bidi="uk-UA"/>
        </w:rPr>
        <w:t>- забезпечення розвитку мережі автомобільних доріг, підвищення безпеки руху, швидкості та економічності перевезень пасажирів і вант</w:t>
      </w:r>
      <w:r w:rsidR="00D93887">
        <w:rPr>
          <w:rFonts w:ascii="Times New Roman" w:eastAsia="Times New Roman" w:hAnsi="Times New Roman" w:cs="Times New Roman"/>
          <w:sz w:val="28"/>
          <w:szCs w:val="28"/>
          <w:lang w:val="uk-UA" w:eastAsia="uk-UA" w:bidi="uk-UA"/>
        </w:rPr>
        <w:t>ажів автомобільним транспортом;</w:t>
      </w:r>
    </w:p>
    <w:p w:rsidR="00701CCF" w:rsidRPr="00701CCF" w:rsidRDefault="00701CCF" w:rsidP="007C473A">
      <w:pPr>
        <w:widowControl w:val="0"/>
        <w:tabs>
          <w:tab w:val="left" w:pos="1712"/>
          <w:tab w:val="left" w:pos="2200"/>
          <w:tab w:val="left" w:pos="4138"/>
          <w:tab w:val="left" w:pos="5692"/>
          <w:tab w:val="left" w:pos="7154"/>
          <w:tab w:val="left" w:pos="7471"/>
          <w:tab w:val="left" w:pos="8766"/>
        </w:tabs>
        <w:autoSpaceDE w:val="0"/>
        <w:autoSpaceDN w:val="0"/>
        <w:spacing w:after="0" w:line="240" w:lineRule="auto"/>
        <w:ind w:firstLine="709"/>
        <w:jc w:val="both"/>
        <w:rPr>
          <w:rFonts w:ascii="Times New Roman" w:eastAsia="Times New Roman" w:hAnsi="Times New Roman" w:cs="Times New Roman"/>
          <w:sz w:val="28"/>
          <w:szCs w:val="28"/>
          <w:lang w:val="uk-UA" w:eastAsia="uk-UA" w:bidi="uk-UA"/>
        </w:rPr>
      </w:pPr>
      <w:r w:rsidRPr="00701CCF">
        <w:rPr>
          <w:rFonts w:ascii="Times New Roman" w:eastAsia="Times New Roman" w:hAnsi="Times New Roman" w:cs="Times New Roman"/>
          <w:sz w:val="28"/>
          <w:szCs w:val="28"/>
          <w:lang w:eastAsia="uk-UA" w:bidi="uk-UA"/>
        </w:rPr>
        <w:t xml:space="preserve">- </w:t>
      </w:r>
      <w:r w:rsidRPr="00701CCF">
        <w:rPr>
          <w:rFonts w:ascii="Times New Roman" w:eastAsia="Times New Roman" w:hAnsi="Times New Roman" w:cs="Times New Roman"/>
          <w:sz w:val="28"/>
          <w:szCs w:val="28"/>
          <w:lang w:val="uk-UA" w:eastAsia="uk-UA" w:bidi="uk-UA"/>
        </w:rPr>
        <w:t xml:space="preserve">поліпшення експлуатаційного стану доріг; </w:t>
      </w:r>
    </w:p>
    <w:p w:rsidR="00701CCF" w:rsidRPr="00701CCF" w:rsidRDefault="00701CCF" w:rsidP="007C473A">
      <w:pPr>
        <w:widowControl w:val="0"/>
        <w:tabs>
          <w:tab w:val="left" w:pos="1712"/>
          <w:tab w:val="left" w:pos="2200"/>
          <w:tab w:val="left" w:pos="4138"/>
          <w:tab w:val="left" w:pos="5692"/>
          <w:tab w:val="left" w:pos="7154"/>
          <w:tab w:val="left" w:pos="7471"/>
          <w:tab w:val="left" w:pos="8766"/>
        </w:tabs>
        <w:autoSpaceDE w:val="0"/>
        <w:autoSpaceDN w:val="0"/>
        <w:spacing w:after="0" w:line="240" w:lineRule="auto"/>
        <w:ind w:firstLine="709"/>
        <w:jc w:val="both"/>
        <w:rPr>
          <w:rFonts w:ascii="Times New Roman" w:eastAsia="Times New Roman" w:hAnsi="Times New Roman" w:cs="Times New Roman"/>
          <w:sz w:val="28"/>
          <w:szCs w:val="28"/>
          <w:lang w:val="uk-UA" w:eastAsia="uk-UA" w:bidi="uk-UA"/>
        </w:rPr>
      </w:pPr>
      <w:r w:rsidRPr="00701CCF">
        <w:rPr>
          <w:rFonts w:ascii="Times New Roman" w:eastAsia="Times New Roman" w:hAnsi="Times New Roman" w:cs="Times New Roman"/>
          <w:sz w:val="28"/>
          <w:szCs w:val="28"/>
          <w:lang w:eastAsia="uk-UA" w:bidi="uk-UA"/>
        </w:rPr>
        <w:t xml:space="preserve">- </w:t>
      </w:r>
      <w:r w:rsidRPr="00701CCF">
        <w:rPr>
          <w:rFonts w:ascii="Times New Roman" w:eastAsia="Times New Roman" w:hAnsi="Times New Roman" w:cs="Times New Roman"/>
          <w:sz w:val="28"/>
          <w:szCs w:val="28"/>
          <w:lang w:val="uk-UA" w:eastAsia="uk-UA" w:bidi="uk-UA"/>
        </w:rPr>
        <w:t>капітальний та поточний ремонт доріг комунальної власності.</w:t>
      </w:r>
    </w:p>
    <w:p w:rsidR="00701CCF" w:rsidRPr="00701CCF" w:rsidRDefault="00701CCF" w:rsidP="007C473A">
      <w:pPr>
        <w:widowControl w:val="0"/>
        <w:autoSpaceDE w:val="0"/>
        <w:autoSpaceDN w:val="0"/>
        <w:spacing w:after="0" w:line="240" w:lineRule="auto"/>
        <w:ind w:firstLine="709"/>
        <w:jc w:val="both"/>
        <w:outlineLvl w:val="3"/>
        <w:rPr>
          <w:rFonts w:ascii="Times New Roman" w:eastAsia="Times New Roman" w:hAnsi="Times New Roman" w:cs="Times New Roman"/>
          <w:b/>
          <w:bCs/>
          <w:sz w:val="28"/>
          <w:szCs w:val="28"/>
          <w:lang w:val="uk-UA" w:eastAsia="uk-UA" w:bidi="uk-UA"/>
        </w:rPr>
      </w:pPr>
      <w:bookmarkStart w:id="23" w:name="Ключові_кроки_на_2020_рік:_(5)"/>
      <w:bookmarkEnd w:id="23"/>
      <w:r w:rsidRPr="00701CCF">
        <w:rPr>
          <w:rFonts w:ascii="Times New Roman" w:eastAsia="Times New Roman" w:hAnsi="Times New Roman" w:cs="Times New Roman"/>
          <w:bCs/>
          <w:spacing w:val="-70"/>
          <w:w w:val="99"/>
          <w:sz w:val="28"/>
          <w:szCs w:val="28"/>
          <w:lang w:val="uk-UA" w:eastAsia="uk-UA" w:bidi="uk-UA"/>
        </w:rPr>
        <w:t xml:space="preserve"> </w:t>
      </w:r>
      <w:r w:rsidRPr="00701CCF">
        <w:rPr>
          <w:rFonts w:ascii="Times New Roman" w:eastAsia="Times New Roman" w:hAnsi="Times New Roman" w:cs="Times New Roman"/>
          <w:b/>
          <w:bCs/>
          <w:spacing w:val="-4"/>
          <w:sz w:val="28"/>
          <w:szCs w:val="28"/>
          <w:lang w:val="uk-UA" w:eastAsia="uk-UA" w:bidi="uk-UA"/>
        </w:rPr>
        <w:t xml:space="preserve">Ключові </w:t>
      </w:r>
      <w:r w:rsidRPr="00701CCF">
        <w:rPr>
          <w:rFonts w:ascii="Times New Roman" w:eastAsia="Times New Roman" w:hAnsi="Times New Roman" w:cs="Times New Roman"/>
          <w:b/>
          <w:bCs/>
          <w:spacing w:val="-3"/>
          <w:sz w:val="28"/>
          <w:szCs w:val="28"/>
          <w:lang w:val="uk-UA" w:eastAsia="uk-UA" w:bidi="uk-UA"/>
        </w:rPr>
        <w:t xml:space="preserve">кроки на 2025 </w:t>
      </w:r>
      <w:r w:rsidRPr="00701CCF">
        <w:rPr>
          <w:rFonts w:ascii="Times New Roman" w:eastAsia="Times New Roman" w:hAnsi="Times New Roman" w:cs="Times New Roman"/>
          <w:b/>
          <w:bCs/>
          <w:spacing w:val="-4"/>
          <w:sz w:val="28"/>
          <w:szCs w:val="28"/>
          <w:lang w:val="uk-UA" w:eastAsia="uk-UA" w:bidi="uk-UA"/>
        </w:rPr>
        <w:t>рік:</w:t>
      </w:r>
    </w:p>
    <w:p w:rsidR="00701CCF" w:rsidRPr="00701CCF" w:rsidRDefault="00701CCF" w:rsidP="007C473A">
      <w:pPr>
        <w:widowControl w:val="0"/>
        <w:autoSpaceDE w:val="0"/>
        <w:autoSpaceDN w:val="0"/>
        <w:spacing w:after="0" w:line="240" w:lineRule="auto"/>
        <w:ind w:firstLine="709"/>
        <w:jc w:val="both"/>
        <w:rPr>
          <w:rFonts w:ascii="Times New Roman" w:eastAsia="Times New Roman" w:hAnsi="Times New Roman" w:cs="Times New Roman"/>
          <w:sz w:val="28"/>
          <w:szCs w:val="28"/>
          <w:lang w:val="uk-UA" w:eastAsia="uk-UA" w:bidi="uk-UA"/>
        </w:rPr>
      </w:pPr>
      <w:r w:rsidRPr="00701CCF">
        <w:rPr>
          <w:rFonts w:ascii="Times New Roman" w:eastAsia="Times New Roman" w:hAnsi="Times New Roman" w:cs="Times New Roman"/>
          <w:sz w:val="28"/>
          <w:szCs w:val="28"/>
          <w:lang w:eastAsia="uk-UA" w:bidi="uk-UA"/>
        </w:rPr>
        <w:t xml:space="preserve">- </w:t>
      </w:r>
      <w:r w:rsidRPr="00701CCF">
        <w:rPr>
          <w:rFonts w:ascii="Times New Roman" w:eastAsia="Times New Roman" w:hAnsi="Times New Roman" w:cs="Times New Roman"/>
          <w:sz w:val="28"/>
          <w:szCs w:val="28"/>
          <w:lang w:val="uk-UA" w:eastAsia="uk-UA" w:bidi="uk-UA"/>
        </w:rPr>
        <w:t>поточний ремонт доріг комунальної власності на території міста та сіл громади</w:t>
      </w:r>
      <w:r w:rsidR="00D93887">
        <w:rPr>
          <w:rFonts w:ascii="Times New Roman" w:eastAsia="Times New Roman" w:hAnsi="Times New Roman" w:cs="Times New Roman"/>
          <w:sz w:val="28"/>
          <w:szCs w:val="28"/>
          <w:lang w:val="uk-UA" w:eastAsia="uk-UA" w:bidi="uk-UA"/>
        </w:rPr>
        <w:t>.</w:t>
      </w:r>
    </w:p>
    <w:p w:rsidR="00701CCF" w:rsidRPr="00701CCF" w:rsidRDefault="00701CCF" w:rsidP="007C473A">
      <w:pPr>
        <w:widowControl w:val="0"/>
        <w:autoSpaceDE w:val="0"/>
        <w:autoSpaceDN w:val="0"/>
        <w:spacing w:after="0" w:line="240" w:lineRule="auto"/>
        <w:ind w:firstLine="709"/>
        <w:jc w:val="both"/>
        <w:outlineLvl w:val="3"/>
        <w:rPr>
          <w:rFonts w:ascii="Times New Roman" w:eastAsia="Times New Roman" w:hAnsi="Times New Roman" w:cs="Times New Roman"/>
          <w:b/>
          <w:bCs/>
          <w:sz w:val="28"/>
          <w:szCs w:val="28"/>
          <w:lang w:val="uk-UA" w:eastAsia="uk-UA" w:bidi="uk-UA"/>
        </w:rPr>
      </w:pPr>
      <w:r w:rsidRPr="00701CCF">
        <w:rPr>
          <w:rFonts w:ascii="Times New Roman" w:eastAsia="Times New Roman" w:hAnsi="Times New Roman" w:cs="Times New Roman"/>
          <w:b/>
          <w:bCs/>
          <w:sz w:val="28"/>
          <w:szCs w:val="28"/>
          <w:lang w:val="uk-UA" w:eastAsia="uk-UA" w:bidi="uk-UA"/>
        </w:rPr>
        <w:t>Очікувані результати:</w:t>
      </w:r>
    </w:p>
    <w:p w:rsidR="00701CCF" w:rsidRPr="00D93887" w:rsidRDefault="00701CCF" w:rsidP="007C473A">
      <w:pPr>
        <w:widowControl w:val="0"/>
        <w:tabs>
          <w:tab w:val="left" w:pos="609"/>
        </w:tabs>
        <w:autoSpaceDE w:val="0"/>
        <w:autoSpaceDN w:val="0"/>
        <w:adjustRightInd w:val="0"/>
        <w:spacing w:after="0" w:line="240" w:lineRule="auto"/>
        <w:ind w:firstLine="709"/>
        <w:jc w:val="both"/>
        <w:rPr>
          <w:rFonts w:ascii="Times New Roman" w:eastAsia="Times New Roman" w:hAnsi="Times New Roman" w:cs="Times New Roman"/>
          <w:sz w:val="28"/>
          <w:szCs w:val="20"/>
          <w:lang w:val="uk-UA" w:eastAsia="ru-RU"/>
        </w:rPr>
      </w:pPr>
      <w:r w:rsidRPr="00701CCF">
        <w:rPr>
          <w:rFonts w:ascii="Times New Roman" w:eastAsia="Times New Roman" w:hAnsi="Times New Roman" w:cs="Times New Roman"/>
          <w:sz w:val="28"/>
          <w:szCs w:val="20"/>
          <w:lang w:eastAsia="ru-RU"/>
        </w:rPr>
        <w:t>- покращення транспортно-експлуатаційного стану автомобільних доріг та вулиць населених пунктів</w:t>
      </w:r>
      <w:r w:rsidRPr="00701CCF">
        <w:rPr>
          <w:rFonts w:ascii="Times New Roman" w:eastAsia="Times New Roman" w:hAnsi="Times New Roman" w:cs="Times New Roman"/>
          <w:spacing w:val="6"/>
          <w:sz w:val="28"/>
          <w:szCs w:val="20"/>
          <w:lang w:eastAsia="ru-RU"/>
        </w:rPr>
        <w:t xml:space="preserve"> </w:t>
      </w:r>
      <w:r w:rsidRPr="00701CCF">
        <w:rPr>
          <w:rFonts w:ascii="Times New Roman" w:eastAsia="Times New Roman" w:hAnsi="Times New Roman" w:cs="Times New Roman"/>
          <w:sz w:val="28"/>
          <w:szCs w:val="20"/>
          <w:lang w:val="uk-UA" w:eastAsia="ru-RU"/>
        </w:rPr>
        <w:t>громади</w:t>
      </w:r>
      <w:r w:rsidR="00D93887">
        <w:rPr>
          <w:rFonts w:ascii="Times New Roman" w:eastAsia="Times New Roman" w:hAnsi="Times New Roman" w:cs="Times New Roman"/>
          <w:sz w:val="28"/>
          <w:szCs w:val="20"/>
          <w:lang w:val="uk-UA" w:eastAsia="ru-RU"/>
        </w:rPr>
        <w:t>;</w:t>
      </w:r>
    </w:p>
    <w:p w:rsidR="00701CCF" w:rsidRPr="00701CCF" w:rsidRDefault="00701CCF" w:rsidP="007C473A">
      <w:pPr>
        <w:widowControl w:val="0"/>
        <w:tabs>
          <w:tab w:val="left" w:pos="609"/>
        </w:tabs>
        <w:autoSpaceDE w:val="0"/>
        <w:autoSpaceDN w:val="0"/>
        <w:adjustRightInd w:val="0"/>
        <w:spacing w:after="0" w:line="240" w:lineRule="auto"/>
        <w:ind w:firstLine="709"/>
        <w:jc w:val="both"/>
        <w:rPr>
          <w:rFonts w:ascii="Times New Roman" w:eastAsia="Times New Roman" w:hAnsi="Times New Roman" w:cs="Times New Roman"/>
          <w:sz w:val="28"/>
          <w:szCs w:val="20"/>
          <w:lang w:eastAsia="ru-RU"/>
        </w:rPr>
      </w:pPr>
      <w:r w:rsidRPr="00701CCF">
        <w:rPr>
          <w:rFonts w:ascii="Times New Roman" w:eastAsia="Times New Roman" w:hAnsi="Times New Roman" w:cs="Times New Roman"/>
          <w:sz w:val="28"/>
          <w:szCs w:val="20"/>
          <w:lang w:eastAsia="ru-RU"/>
        </w:rPr>
        <w:t>- приведення їх у відповідність з вимогами нормативних</w:t>
      </w:r>
      <w:r w:rsidRPr="00701CCF">
        <w:rPr>
          <w:rFonts w:ascii="Times New Roman" w:eastAsia="Times New Roman" w:hAnsi="Times New Roman" w:cs="Times New Roman"/>
          <w:spacing w:val="1"/>
          <w:sz w:val="28"/>
          <w:szCs w:val="20"/>
          <w:lang w:eastAsia="ru-RU"/>
        </w:rPr>
        <w:t xml:space="preserve"> </w:t>
      </w:r>
      <w:r w:rsidRPr="00701CCF">
        <w:rPr>
          <w:rFonts w:ascii="Times New Roman" w:eastAsia="Times New Roman" w:hAnsi="Times New Roman" w:cs="Times New Roman"/>
          <w:sz w:val="28"/>
          <w:szCs w:val="20"/>
          <w:lang w:eastAsia="ru-RU"/>
        </w:rPr>
        <w:t>докуме</w:t>
      </w:r>
      <w:r w:rsidRPr="00701CCF">
        <w:rPr>
          <w:rFonts w:ascii="Times New Roman" w:eastAsia="Times New Roman" w:hAnsi="Times New Roman" w:cs="Times New Roman"/>
          <w:sz w:val="28"/>
          <w:szCs w:val="20"/>
          <w:lang w:val="uk-UA" w:eastAsia="ru-RU"/>
        </w:rPr>
        <w:t>н</w:t>
      </w:r>
      <w:r w:rsidRPr="00701CCF">
        <w:rPr>
          <w:rFonts w:ascii="Times New Roman" w:eastAsia="Times New Roman" w:hAnsi="Times New Roman" w:cs="Times New Roman"/>
          <w:sz w:val="28"/>
          <w:szCs w:val="20"/>
          <w:lang w:eastAsia="ru-RU"/>
        </w:rPr>
        <w:t>т</w:t>
      </w:r>
      <w:r w:rsidRPr="00701CCF">
        <w:rPr>
          <w:rFonts w:ascii="Times New Roman" w:eastAsia="Times New Roman" w:hAnsi="Times New Roman" w:cs="Times New Roman"/>
          <w:sz w:val="28"/>
          <w:szCs w:val="20"/>
          <w:lang w:val="uk-UA" w:eastAsia="ru-RU"/>
        </w:rPr>
        <w:t>ів;</w:t>
      </w:r>
    </w:p>
    <w:p w:rsidR="00701CCF" w:rsidRPr="00701CCF" w:rsidRDefault="00701CCF" w:rsidP="007C473A">
      <w:pPr>
        <w:widowControl w:val="0"/>
        <w:tabs>
          <w:tab w:val="left" w:pos="609"/>
        </w:tabs>
        <w:autoSpaceDE w:val="0"/>
        <w:autoSpaceDN w:val="0"/>
        <w:adjustRightInd w:val="0"/>
        <w:spacing w:after="0" w:line="240" w:lineRule="auto"/>
        <w:ind w:firstLine="709"/>
        <w:jc w:val="both"/>
        <w:rPr>
          <w:rFonts w:ascii="Times New Roman" w:eastAsia="Times New Roman" w:hAnsi="Times New Roman" w:cs="Times New Roman"/>
          <w:sz w:val="28"/>
          <w:szCs w:val="20"/>
          <w:lang w:eastAsia="ru-RU"/>
        </w:rPr>
      </w:pPr>
      <w:r w:rsidRPr="00701CCF">
        <w:rPr>
          <w:rFonts w:ascii="Times New Roman" w:eastAsia="Times New Roman" w:hAnsi="Times New Roman" w:cs="Times New Roman"/>
          <w:sz w:val="28"/>
          <w:szCs w:val="20"/>
          <w:lang w:eastAsia="ru-RU"/>
        </w:rPr>
        <w:t>- поліпшення умов транспортного (в т.ч.</w:t>
      </w:r>
      <w:r w:rsidRPr="00701CCF">
        <w:rPr>
          <w:rFonts w:ascii="Times New Roman" w:eastAsia="Times New Roman" w:hAnsi="Times New Roman" w:cs="Times New Roman"/>
          <w:sz w:val="28"/>
          <w:szCs w:val="20"/>
          <w:lang w:val="uk-UA" w:eastAsia="ru-RU"/>
        </w:rPr>
        <w:t xml:space="preserve"> </w:t>
      </w:r>
      <w:r w:rsidRPr="00701CCF">
        <w:rPr>
          <w:rFonts w:ascii="Times New Roman" w:eastAsia="Times New Roman" w:hAnsi="Times New Roman" w:cs="Times New Roman"/>
          <w:sz w:val="28"/>
          <w:szCs w:val="20"/>
          <w:lang w:eastAsia="ru-RU"/>
        </w:rPr>
        <w:t>автобусного) сполучення в населених пунктах;</w:t>
      </w:r>
    </w:p>
    <w:p w:rsidR="00701CCF" w:rsidRPr="00701CCF" w:rsidRDefault="00701CCF" w:rsidP="007C473A">
      <w:pPr>
        <w:widowControl w:val="0"/>
        <w:tabs>
          <w:tab w:val="left" w:pos="609"/>
        </w:tabs>
        <w:autoSpaceDE w:val="0"/>
        <w:autoSpaceDN w:val="0"/>
        <w:adjustRightInd w:val="0"/>
        <w:spacing w:after="0" w:line="240" w:lineRule="auto"/>
        <w:ind w:firstLine="709"/>
        <w:jc w:val="both"/>
        <w:rPr>
          <w:rFonts w:ascii="Times New Roman" w:eastAsia="Times New Roman" w:hAnsi="Times New Roman" w:cs="Times New Roman"/>
          <w:sz w:val="28"/>
          <w:szCs w:val="20"/>
          <w:lang w:eastAsia="ru-RU"/>
        </w:rPr>
      </w:pPr>
      <w:r w:rsidRPr="00701CCF">
        <w:rPr>
          <w:rFonts w:ascii="Times New Roman" w:eastAsia="Times New Roman" w:hAnsi="Times New Roman" w:cs="Times New Roman"/>
          <w:sz w:val="28"/>
          <w:szCs w:val="20"/>
          <w:lang w:eastAsia="ru-RU"/>
        </w:rPr>
        <w:t>- залучення не бюджетних джерел фінансування – коштів інвесторів для виконання робіт з ремонту вулиць та доріг комунальної власності, доріг загального</w:t>
      </w:r>
      <w:r w:rsidRPr="00701CCF">
        <w:rPr>
          <w:rFonts w:ascii="Times New Roman" w:eastAsia="Times New Roman" w:hAnsi="Times New Roman" w:cs="Times New Roman"/>
          <w:spacing w:val="5"/>
          <w:sz w:val="28"/>
          <w:szCs w:val="20"/>
          <w:lang w:eastAsia="ru-RU"/>
        </w:rPr>
        <w:t xml:space="preserve"> </w:t>
      </w:r>
      <w:r w:rsidRPr="00701CCF">
        <w:rPr>
          <w:rFonts w:ascii="Times New Roman" w:eastAsia="Times New Roman" w:hAnsi="Times New Roman" w:cs="Times New Roman"/>
          <w:sz w:val="28"/>
          <w:szCs w:val="20"/>
          <w:lang w:eastAsia="ru-RU"/>
        </w:rPr>
        <w:t>користування;</w:t>
      </w:r>
    </w:p>
    <w:p w:rsidR="00701CCF" w:rsidRPr="00701CCF" w:rsidRDefault="00701CCF" w:rsidP="007C473A">
      <w:pPr>
        <w:widowControl w:val="0"/>
        <w:tabs>
          <w:tab w:val="left" w:pos="609"/>
        </w:tabs>
        <w:autoSpaceDE w:val="0"/>
        <w:autoSpaceDN w:val="0"/>
        <w:adjustRightInd w:val="0"/>
        <w:spacing w:after="0" w:line="240" w:lineRule="auto"/>
        <w:ind w:firstLine="709"/>
        <w:jc w:val="both"/>
        <w:rPr>
          <w:rFonts w:ascii="Times New Roman" w:eastAsia="Times New Roman" w:hAnsi="Times New Roman" w:cs="Times New Roman"/>
          <w:sz w:val="28"/>
          <w:szCs w:val="20"/>
          <w:lang w:eastAsia="ru-RU"/>
        </w:rPr>
      </w:pPr>
      <w:r w:rsidRPr="00701CCF">
        <w:rPr>
          <w:rFonts w:ascii="Times New Roman" w:eastAsia="Times New Roman" w:hAnsi="Times New Roman" w:cs="Times New Roman"/>
          <w:sz w:val="28"/>
          <w:szCs w:val="20"/>
          <w:lang w:eastAsia="ru-RU"/>
        </w:rPr>
        <w:t>- зменшення кількості дорожньо-транспортних</w:t>
      </w:r>
      <w:r w:rsidRPr="00701CCF">
        <w:rPr>
          <w:rFonts w:ascii="Times New Roman" w:eastAsia="Times New Roman" w:hAnsi="Times New Roman" w:cs="Times New Roman"/>
          <w:spacing w:val="2"/>
          <w:sz w:val="28"/>
          <w:szCs w:val="20"/>
          <w:lang w:eastAsia="ru-RU"/>
        </w:rPr>
        <w:t xml:space="preserve"> </w:t>
      </w:r>
      <w:r w:rsidRPr="00701CCF">
        <w:rPr>
          <w:rFonts w:ascii="Times New Roman" w:eastAsia="Times New Roman" w:hAnsi="Times New Roman" w:cs="Times New Roman"/>
          <w:sz w:val="28"/>
          <w:szCs w:val="20"/>
          <w:lang w:eastAsia="ru-RU"/>
        </w:rPr>
        <w:t>пригод;</w:t>
      </w:r>
    </w:p>
    <w:p w:rsidR="00701CCF" w:rsidRPr="00701CCF" w:rsidRDefault="00701CCF" w:rsidP="007C473A">
      <w:pPr>
        <w:widowControl w:val="0"/>
        <w:tabs>
          <w:tab w:val="left" w:pos="609"/>
        </w:tabs>
        <w:autoSpaceDE w:val="0"/>
        <w:autoSpaceDN w:val="0"/>
        <w:adjustRightInd w:val="0"/>
        <w:spacing w:after="0" w:line="240" w:lineRule="auto"/>
        <w:ind w:firstLine="709"/>
        <w:jc w:val="both"/>
        <w:rPr>
          <w:rFonts w:ascii="Times New Roman" w:eastAsia="Times New Roman" w:hAnsi="Times New Roman" w:cs="Times New Roman"/>
          <w:sz w:val="28"/>
          <w:szCs w:val="20"/>
          <w:lang w:eastAsia="ru-RU"/>
        </w:rPr>
      </w:pPr>
      <w:r w:rsidRPr="00701CCF">
        <w:rPr>
          <w:rFonts w:ascii="Times New Roman" w:eastAsia="Times New Roman" w:hAnsi="Times New Roman" w:cs="Times New Roman"/>
          <w:sz w:val="28"/>
          <w:szCs w:val="20"/>
          <w:lang w:eastAsia="ru-RU"/>
        </w:rPr>
        <w:t>- зниження транспортних витрат у вартості товарів та</w:t>
      </w:r>
      <w:r w:rsidRPr="00701CCF">
        <w:rPr>
          <w:rFonts w:ascii="Times New Roman" w:eastAsia="Times New Roman" w:hAnsi="Times New Roman" w:cs="Times New Roman"/>
          <w:spacing w:val="-1"/>
          <w:sz w:val="28"/>
          <w:szCs w:val="20"/>
          <w:lang w:eastAsia="ru-RU"/>
        </w:rPr>
        <w:t xml:space="preserve"> </w:t>
      </w:r>
      <w:r w:rsidRPr="00701CCF">
        <w:rPr>
          <w:rFonts w:ascii="Times New Roman" w:eastAsia="Times New Roman" w:hAnsi="Times New Roman" w:cs="Times New Roman"/>
          <w:sz w:val="28"/>
          <w:szCs w:val="20"/>
          <w:lang w:eastAsia="ru-RU"/>
        </w:rPr>
        <w:t>послуг;</w:t>
      </w:r>
    </w:p>
    <w:p w:rsidR="00701CCF" w:rsidRPr="00701CCF" w:rsidRDefault="00701CCF" w:rsidP="007C473A">
      <w:pPr>
        <w:widowControl w:val="0"/>
        <w:tabs>
          <w:tab w:val="left" w:pos="609"/>
        </w:tabs>
        <w:autoSpaceDE w:val="0"/>
        <w:autoSpaceDN w:val="0"/>
        <w:adjustRightInd w:val="0"/>
        <w:spacing w:after="0" w:line="240" w:lineRule="auto"/>
        <w:ind w:firstLine="709"/>
        <w:jc w:val="both"/>
        <w:rPr>
          <w:rFonts w:ascii="Times New Roman" w:eastAsia="Times New Roman" w:hAnsi="Times New Roman" w:cs="Times New Roman"/>
          <w:sz w:val="28"/>
          <w:szCs w:val="20"/>
          <w:lang w:eastAsia="ru-RU"/>
        </w:rPr>
      </w:pPr>
      <w:r w:rsidRPr="00701CCF">
        <w:rPr>
          <w:rFonts w:ascii="Times New Roman" w:eastAsia="Times New Roman" w:hAnsi="Times New Roman" w:cs="Times New Roman"/>
          <w:sz w:val="28"/>
          <w:szCs w:val="20"/>
          <w:lang w:eastAsia="ru-RU"/>
        </w:rPr>
        <w:t>- забезпечення об’єктів транспортної інфраструктури умовами доступності для усіх категорій</w:t>
      </w:r>
      <w:r w:rsidRPr="00701CCF">
        <w:rPr>
          <w:rFonts w:ascii="Times New Roman" w:eastAsia="Times New Roman" w:hAnsi="Times New Roman" w:cs="Times New Roman"/>
          <w:spacing w:val="-3"/>
          <w:sz w:val="28"/>
          <w:szCs w:val="20"/>
          <w:lang w:eastAsia="ru-RU"/>
        </w:rPr>
        <w:t xml:space="preserve"> </w:t>
      </w:r>
      <w:r w:rsidRPr="00701CCF">
        <w:rPr>
          <w:rFonts w:ascii="Times New Roman" w:eastAsia="Times New Roman" w:hAnsi="Times New Roman" w:cs="Times New Roman"/>
          <w:sz w:val="28"/>
          <w:szCs w:val="20"/>
          <w:lang w:eastAsia="ru-RU"/>
        </w:rPr>
        <w:t>населення.</w:t>
      </w:r>
    </w:p>
    <w:p w:rsidR="00701CCF" w:rsidRPr="00D93887" w:rsidRDefault="00701CCF" w:rsidP="007C473A">
      <w:pPr>
        <w:widowControl w:val="0"/>
        <w:autoSpaceDE w:val="0"/>
        <w:autoSpaceDN w:val="0"/>
        <w:spacing w:before="4" w:after="0" w:line="240" w:lineRule="auto"/>
        <w:ind w:right="231" w:firstLine="709"/>
        <w:jc w:val="center"/>
        <w:rPr>
          <w:rFonts w:ascii="Times New Roman" w:eastAsia="Times New Roman" w:hAnsi="Times New Roman" w:cs="Times New Roman"/>
          <w:b/>
          <w:sz w:val="28"/>
          <w:szCs w:val="28"/>
          <w:lang w:val="uk-UA" w:eastAsia="uk-UA" w:bidi="uk-UA"/>
        </w:rPr>
      </w:pPr>
    </w:p>
    <w:p w:rsidR="00701CCF" w:rsidRPr="00701CCF" w:rsidRDefault="00701CCF" w:rsidP="00701CCF">
      <w:pPr>
        <w:widowControl w:val="0"/>
        <w:tabs>
          <w:tab w:val="left" w:pos="3673"/>
        </w:tabs>
        <w:autoSpaceDE w:val="0"/>
        <w:autoSpaceDN w:val="0"/>
        <w:spacing w:after="0" w:line="240" w:lineRule="auto"/>
        <w:jc w:val="center"/>
        <w:rPr>
          <w:rFonts w:ascii="Times New Roman" w:eastAsia="Times New Roman" w:hAnsi="Times New Roman" w:cs="Times New Roman"/>
          <w:b/>
          <w:sz w:val="28"/>
          <w:szCs w:val="20"/>
          <w:lang w:val="uk-UA" w:eastAsia="ru-RU"/>
        </w:rPr>
      </w:pPr>
      <w:bookmarkStart w:id="24" w:name="5.1._Земельні_питання"/>
      <w:bookmarkEnd w:id="24"/>
      <w:r w:rsidRPr="00701CCF">
        <w:rPr>
          <w:rFonts w:ascii="Times New Roman" w:eastAsia="Times New Roman" w:hAnsi="Times New Roman" w:cs="Times New Roman"/>
          <w:b/>
          <w:sz w:val="28"/>
          <w:szCs w:val="20"/>
          <w:lang w:val="uk-UA" w:eastAsia="ru-RU"/>
        </w:rPr>
        <w:t>6. МЕХАНІЗМИ РЕГУЛЮВАННЯ</w:t>
      </w:r>
    </w:p>
    <w:p w:rsidR="00701CCF" w:rsidRPr="001D1C70" w:rsidRDefault="00701CCF" w:rsidP="00701CCF">
      <w:pPr>
        <w:widowControl w:val="0"/>
        <w:tabs>
          <w:tab w:val="left" w:pos="3673"/>
        </w:tabs>
        <w:autoSpaceDE w:val="0"/>
        <w:autoSpaceDN w:val="0"/>
        <w:spacing w:after="0" w:line="240" w:lineRule="auto"/>
        <w:jc w:val="center"/>
        <w:rPr>
          <w:rFonts w:ascii="Times New Roman" w:eastAsia="Times New Roman" w:hAnsi="Times New Roman" w:cs="Times New Roman"/>
          <w:b/>
          <w:sz w:val="24"/>
          <w:szCs w:val="24"/>
          <w:lang w:val="uk-UA" w:eastAsia="ru-RU"/>
        </w:rPr>
      </w:pPr>
    </w:p>
    <w:p w:rsidR="00701CCF" w:rsidRPr="00701CCF" w:rsidRDefault="00701CCF" w:rsidP="00701CCF">
      <w:pPr>
        <w:widowControl w:val="0"/>
        <w:autoSpaceDE w:val="0"/>
        <w:autoSpaceDN w:val="0"/>
        <w:adjustRightInd w:val="0"/>
        <w:spacing w:after="0" w:line="240" w:lineRule="auto"/>
        <w:ind w:firstLine="709"/>
        <w:jc w:val="both"/>
        <w:rPr>
          <w:rFonts w:ascii="Times New Roman" w:eastAsia="Times New Roman" w:hAnsi="Times New Roman" w:cs="Times New Roman"/>
          <w:b/>
          <w:sz w:val="28"/>
          <w:szCs w:val="20"/>
          <w:lang w:val="uk-UA" w:eastAsia="ru-RU"/>
        </w:rPr>
      </w:pPr>
      <w:r w:rsidRPr="00701CCF">
        <w:rPr>
          <w:rFonts w:ascii="Times New Roman" w:eastAsia="Times New Roman" w:hAnsi="Times New Roman" w:cs="Times New Roman"/>
          <w:b/>
          <w:sz w:val="28"/>
          <w:szCs w:val="20"/>
          <w:lang w:val="uk-UA" w:eastAsia="ru-RU"/>
        </w:rPr>
        <w:t>6.1. Земельні питання</w:t>
      </w:r>
    </w:p>
    <w:p w:rsidR="00701CCF" w:rsidRPr="00701CCF" w:rsidRDefault="00701CCF" w:rsidP="00D93887">
      <w:pPr>
        <w:widowControl w:val="0"/>
        <w:autoSpaceDE w:val="0"/>
        <w:autoSpaceDN w:val="0"/>
        <w:spacing w:after="0" w:line="240" w:lineRule="auto"/>
        <w:ind w:firstLine="709"/>
        <w:jc w:val="both"/>
        <w:rPr>
          <w:rFonts w:ascii="Times New Roman" w:eastAsia="Times New Roman" w:hAnsi="Times New Roman" w:cs="Times New Roman"/>
          <w:sz w:val="28"/>
          <w:szCs w:val="28"/>
          <w:lang w:val="uk-UA" w:eastAsia="uk-UA" w:bidi="uk-UA"/>
        </w:rPr>
      </w:pPr>
      <w:r w:rsidRPr="00701CCF">
        <w:rPr>
          <w:rFonts w:ascii="Times New Roman" w:eastAsia="Times New Roman" w:hAnsi="Times New Roman" w:cs="Times New Roman"/>
          <w:sz w:val="28"/>
          <w:szCs w:val="28"/>
          <w:lang w:val="uk-UA" w:eastAsia="uk-UA" w:bidi="uk-UA"/>
        </w:rPr>
        <w:t>Раціональне використання та охорона земельних ресурсів, ефективна реалізація державної політики щодо забезпечення сталого розвитку землекористування, захисту прав власників та користувачів земельних ділянок, а також створення більш сприятливих умов для залучення інвестицій у пріоритетні галузі економіки громади.</w:t>
      </w:r>
    </w:p>
    <w:p w:rsidR="00701CCF" w:rsidRPr="00701CCF" w:rsidRDefault="00701CCF" w:rsidP="00D93887">
      <w:pPr>
        <w:widowControl w:val="0"/>
        <w:autoSpaceDE w:val="0"/>
        <w:autoSpaceDN w:val="0"/>
        <w:spacing w:after="0" w:line="322" w:lineRule="exact"/>
        <w:ind w:firstLine="709"/>
        <w:jc w:val="both"/>
        <w:outlineLvl w:val="3"/>
        <w:rPr>
          <w:rFonts w:ascii="Times New Roman" w:eastAsia="Times New Roman" w:hAnsi="Times New Roman" w:cs="Times New Roman"/>
          <w:b/>
          <w:bCs/>
          <w:sz w:val="28"/>
          <w:szCs w:val="28"/>
          <w:lang w:val="uk-UA" w:eastAsia="uk-UA" w:bidi="uk-UA"/>
        </w:rPr>
      </w:pPr>
      <w:r w:rsidRPr="00701CCF">
        <w:rPr>
          <w:rFonts w:ascii="Times New Roman" w:eastAsia="Times New Roman" w:hAnsi="Times New Roman" w:cs="Times New Roman"/>
          <w:b/>
          <w:bCs/>
          <w:sz w:val="28"/>
          <w:szCs w:val="28"/>
          <w:lang w:val="uk-UA" w:eastAsia="uk-UA" w:bidi="uk-UA"/>
        </w:rPr>
        <w:t>Пріоритетні напрями на 2025 рік:</w:t>
      </w:r>
    </w:p>
    <w:p w:rsidR="00701CCF" w:rsidRPr="00701CCF" w:rsidRDefault="00701CCF" w:rsidP="00D93887">
      <w:pPr>
        <w:widowControl w:val="0"/>
        <w:autoSpaceDE w:val="0"/>
        <w:autoSpaceDN w:val="0"/>
        <w:spacing w:after="0" w:line="322" w:lineRule="exact"/>
        <w:ind w:firstLine="709"/>
        <w:jc w:val="both"/>
        <w:outlineLvl w:val="3"/>
        <w:rPr>
          <w:rFonts w:ascii="Times New Roman" w:eastAsia="Times New Roman" w:hAnsi="Times New Roman" w:cs="Times New Roman"/>
          <w:bCs/>
          <w:color w:val="000000"/>
          <w:sz w:val="28"/>
          <w:szCs w:val="28"/>
          <w:lang w:val="uk-UA" w:eastAsia="uk-UA" w:bidi="uk-UA"/>
        </w:rPr>
      </w:pPr>
      <w:r w:rsidRPr="00701CCF">
        <w:rPr>
          <w:rFonts w:ascii="Times New Roman" w:eastAsia="Times New Roman" w:hAnsi="Times New Roman" w:cs="Times New Roman"/>
          <w:bCs/>
          <w:color w:val="000000"/>
          <w:sz w:val="28"/>
          <w:szCs w:val="28"/>
          <w:lang w:eastAsia="uk-UA" w:bidi="uk-UA"/>
        </w:rPr>
        <w:lastRenderedPageBreak/>
        <w:t xml:space="preserve">- </w:t>
      </w:r>
      <w:r w:rsidRPr="00701CCF">
        <w:rPr>
          <w:rFonts w:ascii="Times New Roman" w:eastAsia="Times New Roman" w:hAnsi="Times New Roman" w:cs="Times New Roman"/>
          <w:bCs/>
          <w:color w:val="000000"/>
          <w:sz w:val="28"/>
          <w:szCs w:val="28"/>
          <w:lang w:val="uk-UA" w:eastAsia="uk-UA" w:bidi="uk-UA"/>
        </w:rPr>
        <w:t>інвентаризація земельних ділянок;</w:t>
      </w:r>
    </w:p>
    <w:p w:rsidR="00701CCF" w:rsidRPr="00701CCF" w:rsidRDefault="00701CCF" w:rsidP="00D93887">
      <w:pPr>
        <w:widowControl w:val="0"/>
        <w:autoSpaceDE w:val="0"/>
        <w:autoSpaceDN w:val="0"/>
        <w:spacing w:after="0" w:line="322" w:lineRule="exact"/>
        <w:ind w:firstLine="709"/>
        <w:jc w:val="both"/>
        <w:outlineLvl w:val="3"/>
        <w:rPr>
          <w:rFonts w:ascii="Times New Roman" w:eastAsia="Times New Roman" w:hAnsi="Times New Roman" w:cs="Times New Roman"/>
          <w:bCs/>
          <w:color w:val="000000"/>
          <w:sz w:val="28"/>
          <w:szCs w:val="28"/>
          <w:lang w:val="uk-UA" w:eastAsia="uk-UA" w:bidi="uk-UA"/>
        </w:rPr>
      </w:pPr>
      <w:r w:rsidRPr="00701CCF">
        <w:rPr>
          <w:rFonts w:ascii="Times New Roman" w:eastAsia="Times New Roman" w:hAnsi="Times New Roman" w:cs="Times New Roman"/>
          <w:bCs/>
          <w:color w:val="000000"/>
          <w:sz w:val="28"/>
          <w:szCs w:val="28"/>
          <w:lang w:eastAsia="uk-UA" w:bidi="uk-UA"/>
        </w:rPr>
        <w:t xml:space="preserve">- </w:t>
      </w:r>
      <w:r w:rsidRPr="00701CCF">
        <w:rPr>
          <w:rFonts w:ascii="Times New Roman" w:eastAsia="Times New Roman" w:hAnsi="Times New Roman" w:cs="Times New Roman"/>
          <w:bCs/>
          <w:color w:val="000000"/>
          <w:sz w:val="28"/>
          <w:szCs w:val="28"/>
          <w:lang w:val="uk-UA" w:eastAsia="uk-UA" w:bidi="uk-UA"/>
        </w:rPr>
        <w:t>виготовлення землевпорядної документації;</w:t>
      </w:r>
    </w:p>
    <w:p w:rsidR="00701CCF" w:rsidRPr="00701CCF" w:rsidRDefault="00701CCF" w:rsidP="00D93887">
      <w:pPr>
        <w:widowControl w:val="0"/>
        <w:autoSpaceDE w:val="0"/>
        <w:autoSpaceDN w:val="0"/>
        <w:spacing w:after="0" w:line="322" w:lineRule="exact"/>
        <w:ind w:firstLine="709"/>
        <w:jc w:val="both"/>
        <w:outlineLvl w:val="3"/>
        <w:rPr>
          <w:rFonts w:ascii="Times New Roman" w:eastAsia="Times New Roman" w:hAnsi="Times New Roman" w:cs="Times New Roman"/>
          <w:bCs/>
          <w:color w:val="000000"/>
          <w:sz w:val="28"/>
          <w:szCs w:val="28"/>
          <w:lang w:val="uk-UA" w:eastAsia="uk-UA" w:bidi="uk-UA"/>
        </w:rPr>
      </w:pPr>
      <w:r w:rsidRPr="00701CCF">
        <w:rPr>
          <w:rFonts w:ascii="Times New Roman" w:eastAsia="Times New Roman" w:hAnsi="Times New Roman" w:cs="Times New Roman"/>
          <w:bCs/>
          <w:color w:val="000000"/>
          <w:sz w:val="28"/>
          <w:szCs w:val="28"/>
          <w:lang w:eastAsia="uk-UA" w:bidi="uk-UA"/>
        </w:rPr>
        <w:t xml:space="preserve">- </w:t>
      </w:r>
      <w:r w:rsidRPr="00701CCF">
        <w:rPr>
          <w:rFonts w:ascii="Times New Roman" w:eastAsia="Times New Roman" w:hAnsi="Times New Roman" w:cs="Times New Roman"/>
          <w:bCs/>
          <w:color w:val="000000"/>
          <w:sz w:val="28"/>
          <w:szCs w:val="28"/>
          <w:lang w:val="uk-UA" w:eastAsia="uk-UA" w:bidi="uk-UA"/>
        </w:rPr>
        <w:t>виготовлення технічної документації із нормативної грошової оцінки земель комунальної власності;</w:t>
      </w:r>
    </w:p>
    <w:p w:rsidR="00701CCF" w:rsidRPr="00701CCF" w:rsidRDefault="00701CCF" w:rsidP="00D93887">
      <w:pPr>
        <w:widowControl w:val="0"/>
        <w:tabs>
          <w:tab w:val="left" w:pos="4765"/>
        </w:tabs>
        <w:autoSpaceDE w:val="0"/>
        <w:autoSpaceDN w:val="0"/>
        <w:spacing w:after="0" w:line="240" w:lineRule="auto"/>
        <w:ind w:firstLine="709"/>
        <w:jc w:val="both"/>
        <w:rPr>
          <w:rFonts w:ascii="Times New Roman" w:eastAsia="Times New Roman" w:hAnsi="Times New Roman" w:cs="Times New Roman"/>
          <w:sz w:val="28"/>
          <w:szCs w:val="28"/>
          <w:lang w:val="uk-UA" w:eastAsia="uk-UA" w:bidi="uk-UA"/>
        </w:rPr>
      </w:pPr>
      <w:bookmarkStart w:id="25" w:name="проведення_нарад,_співбесід__з_питань_пе"/>
      <w:bookmarkEnd w:id="25"/>
      <w:r w:rsidRPr="00701CCF">
        <w:rPr>
          <w:rFonts w:ascii="Times New Roman" w:eastAsia="Times New Roman" w:hAnsi="Times New Roman" w:cs="Times New Roman"/>
          <w:sz w:val="28"/>
          <w:szCs w:val="28"/>
          <w:lang w:eastAsia="uk-UA" w:bidi="uk-UA"/>
        </w:rPr>
        <w:t xml:space="preserve">- </w:t>
      </w:r>
      <w:r w:rsidRPr="00701CCF">
        <w:rPr>
          <w:rFonts w:ascii="Times New Roman" w:eastAsia="Times New Roman" w:hAnsi="Times New Roman" w:cs="Times New Roman"/>
          <w:sz w:val="28"/>
          <w:szCs w:val="28"/>
          <w:lang w:val="uk-UA" w:eastAsia="uk-UA" w:bidi="uk-UA"/>
        </w:rPr>
        <w:t xml:space="preserve">проведення </w:t>
      </w:r>
      <w:r w:rsidRPr="00701CCF">
        <w:rPr>
          <w:rFonts w:ascii="Times New Roman" w:eastAsia="Times New Roman" w:hAnsi="Times New Roman" w:cs="Times New Roman"/>
          <w:spacing w:val="4"/>
          <w:sz w:val="28"/>
          <w:szCs w:val="28"/>
          <w:lang w:val="uk-UA" w:eastAsia="uk-UA" w:bidi="uk-UA"/>
        </w:rPr>
        <w:t xml:space="preserve"> </w:t>
      </w:r>
      <w:r w:rsidRPr="00701CCF">
        <w:rPr>
          <w:rFonts w:ascii="Times New Roman" w:eastAsia="Times New Roman" w:hAnsi="Times New Roman" w:cs="Times New Roman"/>
          <w:sz w:val="28"/>
          <w:szCs w:val="28"/>
          <w:lang w:val="uk-UA" w:eastAsia="uk-UA" w:bidi="uk-UA"/>
        </w:rPr>
        <w:t xml:space="preserve">нарад, </w:t>
      </w:r>
      <w:r w:rsidRPr="00701CCF">
        <w:rPr>
          <w:rFonts w:ascii="Times New Roman" w:eastAsia="Times New Roman" w:hAnsi="Times New Roman" w:cs="Times New Roman"/>
          <w:spacing w:val="5"/>
          <w:sz w:val="28"/>
          <w:szCs w:val="28"/>
          <w:lang w:val="uk-UA" w:eastAsia="uk-UA" w:bidi="uk-UA"/>
        </w:rPr>
        <w:t xml:space="preserve"> </w:t>
      </w:r>
      <w:r w:rsidRPr="00701CCF">
        <w:rPr>
          <w:rFonts w:ascii="Times New Roman" w:eastAsia="Times New Roman" w:hAnsi="Times New Roman" w:cs="Times New Roman"/>
          <w:sz w:val="28"/>
          <w:szCs w:val="28"/>
          <w:lang w:val="uk-UA" w:eastAsia="uk-UA" w:bidi="uk-UA"/>
        </w:rPr>
        <w:t>співбесід з питань перегляду ставок орендної плати за оренду земельних часток</w:t>
      </w:r>
      <w:r w:rsidRPr="00701CCF">
        <w:rPr>
          <w:rFonts w:ascii="Times New Roman" w:eastAsia="Times New Roman" w:hAnsi="Times New Roman" w:cs="Times New Roman"/>
          <w:spacing w:val="-6"/>
          <w:sz w:val="28"/>
          <w:szCs w:val="28"/>
          <w:lang w:val="uk-UA" w:eastAsia="uk-UA" w:bidi="uk-UA"/>
        </w:rPr>
        <w:t xml:space="preserve"> </w:t>
      </w:r>
      <w:r w:rsidRPr="00701CCF">
        <w:rPr>
          <w:rFonts w:ascii="Times New Roman" w:eastAsia="Times New Roman" w:hAnsi="Times New Roman" w:cs="Times New Roman"/>
          <w:sz w:val="28"/>
          <w:szCs w:val="28"/>
          <w:lang w:val="uk-UA" w:eastAsia="uk-UA" w:bidi="uk-UA"/>
        </w:rPr>
        <w:t>(паїв);</w:t>
      </w:r>
    </w:p>
    <w:p w:rsidR="00701CCF" w:rsidRPr="00701CCF" w:rsidRDefault="00701CCF" w:rsidP="00D93887">
      <w:pPr>
        <w:widowControl w:val="0"/>
        <w:autoSpaceDE w:val="0"/>
        <w:autoSpaceDN w:val="0"/>
        <w:spacing w:after="0" w:line="321" w:lineRule="exact"/>
        <w:ind w:firstLine="709"/>
        <w:jc w:val="both"/>
        <w:rPr>
          <w:rFonts w:ascii="Times New Roman" w:eastAsia="Times New Roman" w:hAnsi="Times New Roman" w:cs="Times New Roman"/>
          <w:sz w:val="28"/>
          <w:szCs w:val="28"/>
          <w:lang w:val="uk-UA" w:eastAsia="uk-UA" w:bidi="uk-UA"/>
        </w:rPr>
      </w:pPr>
      <w:r w:rsidRPr="00701CCF">
        <w:rPr>
          <w:rFonts w:ascii="Times New Roman" w:eastAsia="Times New Roman" w:hAnsi="Times New Roman" w:cs="Times New Roman"/>
          <w:sz w:val="28"/>
          <w:szCs w:val="28"/>
          <w:lang w:eastAsia="uk-UA" w:bidi="uk-UA"/>
        </w:rPr>
        <w:t xml:space="preserve">- </w:t>
      </w:r>
      <w:r w:rsidRPr="00701CCF">
        <w:rPr>
          <w:rFonts w:ascii="Times New Roman" w:eastAsia="Times New Roman" w:hAnsi="Times New Roman" w:cs="Times New Roman"/>
          <w:sz w:val="28"/>
          <w:szCs w:val="28"/>
          <w:lang w:val="uk-UA" w:eastAsia="uk-UA" w:bidi="uk-UA"/>
        </w:rPr>
        <w:t>посилення контролю за дотриманням вимог земельного законодавства.</w:t>
      </w:r>
    </w:p>
    <w:p w:rsidR="00701CCF" w:rsidRPr="00701CCF" w:rsidRDefault="00701CCF" w:rsidP="00D93887">
      <w:pPr>
        <w:widowControl w:val="0"/>
        <w:autoSpaceDE w:val="0"/>
        <w:autoSpaceDN w:val="0"/>
        <w:spacing w:after="0" w:line="322" w:lineRule="exact"/>
        <w:ind w:firstLine="709"/>
        <w:jc w:val="both"/>
        <w:outlineLvl w:val="3"/>
        <w:rPr>
          <w:rFonts w:ascii="Times New Roman" w:eastAsia="Times New Roman" w:hAnsi="Times New Roman" w:cs="Times New Roman"/>
          <w:b/>
          <w:bCs/>
          <w:sz w:val="28"/>
          <w:szCs w:val="28"/>
          <w:lang w:val="uk-UA" w:eastAsia="uk-UA" w:bidi="uk-UA"/>
        </w:rPr>
      </w:pPr>
      <w:r w:rsidRPr="00701CCF">
        <w:rPr>
          <w:rFonts w:ascii="Times New Roman" w:eastAsia="Times New Roman" w:hAnsi="Times New Roman" w:cs="Times New Roman"/>
          <w:bCs/>
          <w:spacing w:val="-70"/>
          <w:w w:val="99"/>
          <w:sz w:val="28"/>
          <w:szCs w:val="28"/>
          <w:lang w:val="uk-UA" w:eastAsia="uk-UA" w:bidi="uk-UA"/>
        </w:rPr>
        <w:t xml:space="preserve"> </w:t>
      </w:r>
      <w:r w:rsidRPr="00701CCF">
        <w:rPr>
          <w:rFonts w:ascii="Times New Roman" w:eastAsia="Times New Roman" w:hAnsi="Times New Roman" w:cs="Times New Roman"/>
          <w:b/>
          <w:bCs/>
          <w:sz w:val="28"/>
          <w:szCs w:val="28"/>
          <w:lang w:val="uk-UA" w:eastAsia="uk-UA" w:bidi="uk-UA"/>
        </w:rPr>
        <w:t>Очікувані результати:</w:t>
      </w:r>
    </w:p>
    <w:p w:rsidR="00701CCF" w:rsidRPr="00701CCF" w:rsidRDefault="00701CCF" w:rsidP="00701CCF">
      <w:pPr>
        <w:widowControl w:val="0"/>
        <w:tabs>
          <w:tab w:val="left" w:pos="426"/>
          <w:tab w:val="left" w:pos="851"/>
        </w:tabs>
        <w:autoSpaceDE w:val="0"/>
        <w:autoSpaceDN w:val="0"/>
        <w:adjustRightInd w:val="0"/>
        <w:spacing w:after="0" w:line="322" w:lineRule="exact"/>
        <w:ind w:firstLine="709"/>
        <w:jc w:val="both"/>
        <w:rPr>
          <w:rFonts w:ascii="Times New Roman" w:eastAsia="Times New Roman" w:hAnsi="Times New Roman" w:cs="Times New Roman"/>
          <w:sz w:val="28"/>
          <w:szCs w:val="28"/>
          <w:lang w:eastAsia="ru-RU"/>
        </w:rPr>
      </w:pPr>
      <w:r w:rsidRPr="00701CCF">
        <w:rPr>
          <w:rFonts w:ascii="Times New Roman" w:eastAsia="Times New Roman" w:hAnsi="Times New Roman" w:cs="Times New Roman"/>
          <w:sz w:val="28"/>
          <w:szCs w:val="28"/>
          <w:lang w:eastAsia="ru-RU"/>
        </w:rPr>
        <w:t>- забезпечення використання та охорони земель на якісно новому</w:t>
      </w:r>
      <w:r w:rsidRPr="00701CCF">
        <w:rPr>
          <w:rFonts w:ascii="Times New Roman" w:eastAsia="Times New Roman" w:hAnsi="Times New Roman" w:cs="Times New Roman"/>
          <w:spacing w:val="-4"/>
          <w:sz w:val="28"/>
          <w:szCs w:val="28"/>
          <w:lang w:eastAsia="ru-RU"/>
        </w:rPr>
        <w:t xml:space="preserve"> </w:t>
      </w:r>
      <w:r w:rsidRPr="00701CCF">
        <w:rPr>
          <w:rFonts w:ascii="Times New Roman" w:eastAsia="Times New Roman" w:hAnsi="Times New Roman" w:cs="Times New Roman"/>
          <w:sz w:val="28"/>
          <w:szCs w:val="28"/>
          <w:lang w:eastAsia="ru-RU"/>
        </w:rPr>
        <w:t>рівні;</w:t>
      </w:r>
    </w:p>
    <w:p w:rsidR="00701CCF" w:rsidRPr="00701CCF" w:rsidRDefault="00701CCF" w:rsidP="00701CCF">
      <w:pPr>
        <w:widowControl w:val="0"/>
        <w:tabs>
          <w:tab w:val="left" w:pos="426"/>
          <w:tab w:val="left" w:pos="851"/>
        </w:tabs>
        <w:autoSpaceDE w:val="0"/>
        <w:autoSpaceDN w:val="0"/>
        <w:adjustRightInd w:val="0"/>
        <w:spacing w:after="0" w:line="321" w:lineRule="exact"/>
        <w:ind w:firstLine="709"/>
        <w:jc w:val="both"/>
        <w:rPr>
          <w:rFonts w:ascii="Times New Roman" w:eastAsia="Times New Roman" w:hAnsi="Times New Roman" w:cs="Times New Roman"/>
          <w:sz w:val="28"/>
          <w:szCs w:val="28"/>
          <w:lang w:eastAsia="ru-RU"/>
        </w:rPr>
      </w:pPr>
      <w:r w:rsidRPr="00701CCF">
        <w:rPr>
          <w:rFonts w:ascii="Times New Roman" w:eastAsia="Times New Roman" w:hAnsi="Times New Roman" w:cs="Times New Roman"/>
          <w:sz w:val="28"/>
          <w:szCs w:val="28"/>
          <w:lang w:eastAsia="ru-RU"/>
        </w:rPr>
        <w:t>- встановлення меж населених</w:t>
      </w:r>
      <w:r w:rsidRPr="00701CCF">
        <w:rPr>
          <w:rFonts w:ascii="Times New Roman" w:eastAsia="Times New Roman" w:hAnsi="Times New Roman" w:cs="Times New Roman"/>
          <w:spacing w:val="1"/>
          <w:sz w:val="28"/>
          <w:szCs w:val="28"/>
          <w:lang w:eastAsia="ru-RU"/>
        </w:rPr>
        <w:t xml:space="preserve"> </w:t>
      </w:r>
      <w:r w:rsidRPr="00701CCF">
        <w:rPr>
          <w:rFonts w:ascii="Times New Roman" w:eastAsia="Times New Roman" w:hAnsi="Times New Roman" w:cs="Times New Roman"/>
          <w:sz w:val="28"/>
          <w:szCs w:val="28"/>
          <w:lang w:eastAsia="ru-RU"/>
        </w:rPr>
        <w:t>пунктів;</w:t>
      </w:r>
    </w:p>
    <w:p w:rsidR="00701CCF" w:rsidRPr="00701CCF" w:rsidRDefault="00701CCF" w:rsidP="00701CCF">
      <w:pPr>
        <w:widowControl w:val="0"/>
        <w:tabs>
          <w:tab w:val="left" w:pos="426"/>
          <w:tab w:val="left" w:pos="851"/>
        </w:tabs>
        <w:autoSpaceDE w:val="0"/>
        <w:autoSpaceDN w:val="0"/>
        <w:adjustRightInd w:val="0"/>
        <w:spacing w:after="0" w:line="321" w:lineRule="exact"/>
        <w:ind w:firstLine="709"/>
        <w:jc w:val="both"/>
        <w:rPr>
          <w:rFonts w:ascii="Times New Roman" w:eastAsia="Times New Roman" w:hAnsi="Times New Roman" w:cs="Times New Roman"/>
          <w:sz w:val="28"/>
          <w:szCs w:val="28"/>
          <w:lang w:eastAsia="ru-RU"/>
        </w:rPr>
      </w:pPr>
      <w:r w:rsidRPr="00701CCF">
        <w:rPr>
          <w:rFonts w:ascii="Times New Roman" w:eastAsia="Times New Roman" w:hAnsi="Times New Roman" w:cs="Times New Roman"/>
          <w:color w:val="212529"/>
          <w:sz w:val="28"/>
          <w:szCs w:val="28"/>
          <w:lang w:eastAsia="ru-RU"/>
        </w:rPr>
        <w:t xml:space="preserve">- </w:t>
      </w:r>
      <w:r w:rsidRPr="00701CCF">
        <w:rPr>
          <w:rFonts w:ascii="Times New Roman" w:eastAsia="Times New Roman" w:hAnsi="Times New Roman" w:cs="Times New Roman"/>
          <w:color w:val="212529"/>
          <w:sz w:val="28"/>
          <w:szCs w:val="28"/>
          <w:lang w:val="uk-UA" w:eastAsia="ru-RU"/>
        </w:rPr>
        <w:t>створення інформаційної бази та достовірний облік земельних ділянок;</w:t>
      </w:r>
    </w:p>
    <w:p w:rsidR="00701CCF" w:rsidRPr="00701CCF" w:rsidRDefault="00701CCF" w:rsidP="00701CCF">
      <w:pPr>
        <w:widowControl w:val="0"/>
        <w:tabs>
          <w:tab w:val="left" w:pos="426"/>
          <w:tab w:val="left" w:pos="851"/>
        </w:tabs>
        <w:autoSpaceDE w:val="0"/>
        <w:autoSpaceDN w:val="0"/>
        <w:adjustRightInd w:val="0"/>
        <w:spacing w:after="0" w:line="321" w:lineRule="exact"/>
        <w:ind w:firstLine="709"/>
        <w:jc w:val="both"/>
        <w:rPr>
          <w:rFonts w:ascii="Times New Roman" w:eastAsia="Times New Roman" w:hAnsi="Times New Roman" w:cs="Times New Roman"/>
          <w:sz w:val="28"/>
          <w:szCs w:val="28"/>
          <w:lang w:eastAsia="ru-RU"/>
        </w:rPr>
      </w:pPr>
      <w:r w:rsidRPr="00701CCF">
        <w:rPr>
          <w:rFonts w:ascii="Times New Roman" w:eastAsia="Times New Roman" w:hAnsi="Times New Roman" w:cs="Times New Roman"/>
          <w:color w:val="000000"/>
          <w:sz w:val="28"/>
          <w:szCs w:val="28"/>
          <w:lang w:eastAsia="ru-RU"/>
        </w:rPr>
        <w:t xml:space="preserve">- </w:t>
      </w:r>
      <w:r w:rsidRPr="00701CCF">
        <w:rPr>
          <w:rFonts w:ascii="Times New Roman" w:eastAsia="Times New Roman" w:hAnsi="Times New Roman" w:cs="Times New Roman"/>
          <w:color w:val="000000"/>
          <w:sz w:val="28"/>
          <w:szCs w:val="28"/>
          <w:lang w:val="uk-UA" w:eastAsia="ru-RU"/>
        </w:rPr>
        <w:t>відведення нових земельних ділянок;</w:t>
      </w:r>
    </w:p>
    <w:p w:rsidR="00701CCF" w:rsidRPr="00701CCF" w:rsidRDefault="00701CCF" w:rsidP="00701CCF">
      <w:pPr>
        <w:widowControl w:val="0"/>
        <w:tabs>
          <w:tab w:val="left" w:pos="426"/>
          <w:tab w:val="left" w:pos="851"/>
        </w:tabs>
        <w:autoSpaceDE w:val="0"/>
        <w:autoSpaceDN w:val="0"/>
        <w:adjustRightInd w:val="0"/>
        <w:spacing w:after="0" w:line="321" w:lineRule="exact"/>
        <w:ind w:firstLine="709"/>
        <w:jc w:val="both"/>
        <w:rPr>
          <w:rFonts w:ascii="Times New Roman" w:eastAsia="Times New Roman" w:hAnsi="Times New Roman" w:cs="Times New Roman"/>
          <w:sz w:val="28"/>
          <w:szCs w:val="28"/>
          <w:lang w:eastAsia="ru-RU"/>
        </w:rPr>
      </w:pPr>
      <w:r w:rsidRPr="00701CCF">
        <w:rPr>
          <w:rFonts w:ascii="Times New Roman" w:eastAsia="Times New Roman" w:hAnsi="Times New Roman" w:cs="Times New Roman"/>
          <w:color w:val="000000"/>
          <w:sz w:val="28"/>
          <w:szCs w:val="28"/>
          <w:lang w:eastAsia="ru-RU"/>
        </w:rPr>
        <w:t xml:space="preserve">- </w:t>
      </w:r>
      <w:r w:rsidRPr="00701CCF">
        <w:rPr>
          <w:rFonts w:ascii="Times New Roman" w:eastAsia="Times New Roman" w:hAnsi="Times New Roman" w:cs="Times New Roman"/>
          <w:color w:val="000000"/>
          <w:sz w:val="28"/>
          <w:szCs w:val="28"/>
          <w:lang w:val="uk-UA" w:eastAsia="ru-RU"/>
        </w:rPr>
        <w:t>реєстрація права комунальної власності на земельні ділянки;</w:t>
      </w:r>
    </w:p>
    <w:p w:rsidR="00701CCF" w:rsidRPr="00701CCF" w:rsidRDefault="00701CCF" w:rsidP="00701CCF">
      <w:pPr>
        <w:widowControl w:val="0"/>
        <w:tabs>
          <w:tab w:val="left" w:pos="426"/>
          <w:tab w:val="left" w:pos="851"/>
        </w:tabs>
        <w:autoSpaceDE w:val="0"/>
        <w:autoSpaceDN w:val="0"/>
        <w:adjustRightInd w:val="0"/>
        <w:spacing w:after="0" w:line="321" w:lineRule="exact"/>
        <w:ind w:firstLine="709"/>
        <w:jc w:val="both"/>
        <w:rPr>
          <w:rFonts w:ascii="Times New Roman" w:eastAsia="Times New Roman" w:hAnsi="Times New Roman" w:cs="Times New Roman"/>
          <w:sz w:val="28"/>
          <w:szCs w:val="28"/>
          <w:lang w:eastAsia="ru-RU"/>
        </w:rPr>
      </w:pPr>
      <w:r w:rsidRPr="00701CCF">
        <w:rPr>
          <w:rFonts w:ascii="Times New Roman" w:eastAsia="Times New Roman" w:hAnsi="Times New Roman" w:cs="Times New Roman"/>
          <w:color w:val="000000"/>
          <w:sz w:val="28"/>
          <w:szCs w:val="28"/>
          <w:lang w:eastAsia="ru-RU"/>
        </w:rPr>
        <w:t xml:space="preserve">- </w:t>
      </w:r>
      <w:r w:rsidRPr="00701CCF">
        <w:rPr>
          <w:rFonts w:ascii="Times New Roman" w:eastAsia="Times New Roman" w:hAnsi="Times New Roman" w:cs="Times New Roman"/>
          <w:color w:val="000000"/>
          <w:sz w:val="28"/>
          <w:szCs w:val="28"/>
          <w:lang w:val="uk-UA" w:eastAsia="ru-RU"/>
        </w:rPr>
        <w:t>вирішення питання раціонального використання земельних ресурсів та встановлення відповідного режиму забудови територій;</w:t>
      </w:r>
    </w:p>
    <w:p w:rsidR="00701CCF" w:rsidRPr="00701CCF" w:rsidRDefault="00701CCF" w:rsidP="00701CCF">
      <w:pPr>
        <w:widowControl w:val="0"/>
        <w:tabs>
          <w:tab w:val="left" w:pos="426"/>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0"/>
          <w:lang w:eastAsia="ru-RU"/>
        </w:rPr>
      </w:pPr>
      <w:r w:rsidRPr="00701CCF">
        <w:rPr>
          <w:rFonts w:ascii="Times New Roman" w:eastAsia="Times New Roman" w:hAnsi="Times New Roman" w:cs="Times New Roman"/>
          <w:sz w:val="28"/>
          <w:szCs w:val="20"/>
          <w:lang w:eastAsia="ru-RU"/>
        </w:rPr>
        <w:t>- за результатами проведеної нормативної грошової оцінки збільшити надходження від плати за землю та підтримати місцеві</w:t>
      </w:r>
      <w:r w:rsidRPr="00701CCF">
        <w:rPr>
          <w:rFonts w:ascii="Times New Roman" w:eastAsia="Times New Roman" w:hAnsi="Times New Roman" w:cs="Times New Roman"/>
          <w:spacing w:val="-14"/>
          <w:sz w:val="28"/>
          <w:szCs w:val="20"/>
          <w:lang w:eastAsia="ru-RU"/>
        </w:rPr>
        <w:t xml:space="preserve"> </w:t>
      </w:r>
      <w:r w:rsidRPr="00701CCF">
        <w:rPr>
          <w:rFonts w:ascii="Times New Roman" w:eastAsia="Times New Roman" w:hAnsi="Times New Roman" w:cs="Times New Roman"/>
          <w:sz w:val="28"/>
          <w:szCs w:val="20"/>
          <w:lang w:eastAsia="ru-RU"/>
        </w:rPr>
        <w:t>бюджети;</w:t>
      </w:r>
    </w:p>
    <w:p w:rsidR="00701CCF" w:rsidRPr="00701CCF" w:rsidRDefault="00701CCF" w:rsidP="00701CCF">
      <w:pPr>
        <w:widowControl w:val="0"/>
        <w:tabs>
          <w:tab w:val="left" w:pos="426"/>
          <w:tab w:val="left" w:pos="851"/>
        </w:tabs>
        <w:autoSpaceDE w:val="0"/>
        <w:autoSpaceDN w:val="0"/>
        <w:adjustRightInd w:val="0"/>
        <w:spacing w:after="0" w:line="244" w:lineRule="auto"/>
        <w:ind w:firstLine="709"/>
        <w:jc w:val="both"/>
        <w:rPr>
          <w:rFonts w:ascii="Times New Roman" w:eastAsia="Times New Roman" w:hAnsi="Times New Roman" w:cs="Times New Roman"/>
          <w:sz w:val="28"/>
          <w:szCs w:val="20"/>
          <w:lang w:eastAsia="ru-RU"/>
        </w:rPr>
      </w:pPr>
      <w:r w:rsidRPr="00701CCF">
        <w:rPr>
          <w:rFonts w:ascii="Times New Roman" w:eastAsia="Times New Roman" w:hAnsi="Times New Roman" w:cs="Times New Roman"/>
          <w:sz w:val="28"/>
          <w:szCs w:val="20"/>
          <w:lang w:eastAsia="ru-RU"/>
        </w:rPr>
        <w:t>- врегулювання земельних відносини при передачі землі у власність, користування, спадщину, при обміні, даруванні,</w:t>
      </w:r>
      <w:r w:rsidRPr="00701CCF">
        <w:rPr>
          <w:rFonts w:ascii="Times New Roman" w:eastAsia="Times New Roman" w:hAnsi="Times New Roman" w:cs="Times New Roman"/>
          <w:spacing w:val="3"/>
          <w:sz w:val="28"/>
          <w:szCs w:val="20"/>
          <w:lang w:eastAsia="ru-RU"/>
        </w:rPr>
        <w:t xml:space="preserve"> </w:t>
      </w:r>
      <w:r w:rsidRPr="00701CCF">
        <w:rPr>
          <w:rFonts w:ascii="Times New Roman" w:eastAsia="Times New Roman" w:hAnsi="Times New Roman" w:cs="Times New Roman"/>
          <w:sz w:val="28"/>
          <w:szCs w:val="20"/>
          <w:lang w:eastAsia="ru-RU"/>
        </w:rPr>
        <w:t>купівлі-продажу.</w:t>
      </w:r>
    </w:p>
    <w:p w:rsidR="00701CCF" w:rsidRPr="00701CCF" w:rsidRDefault="00701CCF" w:rsidP="00701CCF">
      <w:pPr>
        <w:widowControl w:val="0"/>
        <w:tabs>
          <w:tab w:val="left" w:pos="1786"/>
        </w:tabs>
        <w:autoSpaceDE w:val="0"/>
        <w:autoSpaceDN w:val="0"/>
        <w:spacing w:after="0" w:line="240" w:lineRule="auto"/>
        <w:ind w:left="-851" w:firstLine="567"/>
        <w:rPr>
          <w:rFonts w:ascii="Times New Roman" w:eastAsia="Times New Roman" w:hAnsi="Times New Roman" w:cs="Times New Roman"/>
          <w:b/>
          <w:sz w:val="28"/>
          <w:szCs w:val="20"/>
          <w:lang w:val="uk-UA" w:eastAsia="ru-RU"/>
        </w:rPr>
      </w:pPr>
    </w:p>
    <w:p w:rsidR="00701CCF" w:rsidRPr="00701CCF" w:rsidRDefault="00701CCF" w:rsidP="00701CCF">
      <w:pPr>
        <w:widowControl w:val="0"/>
        <w:tabs>
          <w:tab w:val="left" w:pos="1786"/>
        </w:tabs>
        <w:autoSpaceDE w:val="0"/>
        <w:autoSpaceDN w:val="0"/>
        <w:spacing w:after="0" w:line="240" w:lineRule="auto"/>
        <w:ind w:firstLine="709"/>
        <w:jc w:val="center"/>
        <w:rPr>
          <w:rFonts w:ascii="Times New Roman" w:eastAsia="Times New Roman" w:hAnsi="Times New Roman" w:cs="Times New Roman"/>
          <w:b/>
          <w:sz w:val="28"/>
          <w:szCs w:val="20"/>
          <w:lang w:eastAsia="ru-RU"/>
        </w:rPr>
      </w:pPr>
      <w:r w:rsidRPr="00701CCF">
        <w:rPr>
          <w:rFonts w:ascii="Times New Roman" w:eastAsia="Times New Roman" w:hAnsi="Times New Roman" w:cs="Times New Roman"/>
          <w:b/>
          <w:sz w:val="28"/>
          <w:szCs w:val="20"/>
          <w:lang w:val="uk-UA" w:eastAsia="ru-RU"/>
        </w:rPr>
        <w:t>7.</w:t>
      </w:r>
      <w:r w:rsidRPr="00701CCF">
        <w:rPr>
          <w:rFonts w:ascii="Times New Roman" w:eastAsia="Times New Roman" w:hAnsi="Times New Roman" w:cs="Times New Roman"/>
          <w:b/>
          <w:sz w:val="28"/>
          <w:szCs w:val="20"/>
          <w:lang w:eastAsia="ru-RU"/>
        </w:rPr>
        <w:t xml:space="preserve"> РИНКОВІ ПЕРЕТВОРЕННЯ ТА ЇХ СОЦІАЛЬНІ</w:t>
      </w:r>
      <w:r w:rsidRPr="00701CCF">
        <w:rPr>
          <w:rFonts w:ascii="Times New Roman" w:eastAsia="Times New Roman" w:hAnsi="Times New Roman" w:cs="Times New Roman"/>
          <w:b/>
          <w:spacing w:val="3"/>
          <w:sz w:val="28"/>
          <w:szCs w:val="20"/>
          <w:lang w:eastAsia="ru-RU"/>
        </w:rPr>
        <w:t xml:space="preserve"> </w:t>
      </w:r>
      <w:r w:rsidRPr="00701CCF">
        <w:rPr>
          <w:rFonts w:ascii="Times New Roman" w:eastAsia="Times New Roman" w:hAnsi="Times New Roman" w:cs="Times New Roman"/>
          <w:b/>
          <w:sz w:val="28"/>
          <w:szCs w:val="20"/>
          <w:lang w:eastAsia="ru-RU"/>
        </w:rPr>
        <w:t>НАСЛІДКИ</w:t>
      </w:r>
    </w:p>
    <w:p w:rsidR="00701CCF" w:rsidRPr="00701CCF" w:rsidRDefault="00701CCF" w:rsidP="00701CCF">
      <w:pPr>
        <w:widowControl w:val="0"/>
        <w:tabs>
          <w:tab w:val="left" w:pos="1786"/>
        </w:tabs>
        <w:autoSpaceDE w:val="0"/>
        <w:autoSpaceDN w:val="0"/>
        <w:spacing w:after="0" w:line="240" w:lineRule="auto"/>
        <w:ind w:firstLine="709"/>
        <w:jc w:val="center"/>
        <w:rPr>
          <w:rFonts w:ascii="Times New Roman" w:eastAsia="Times New Roman" w:hAnsi="Times New Roman" w:cs="Times New Roman"/>
          <w:b/>
          <w:sz w:val="28"/>
          <w:szCs w:val="20"/>
          <w:lang w:eastAsia="ru-RU"/>
        </w:rPr>
      </w:pPr>
    </w:p>
    <w:p w:rsidR="00701CCF" w:rsidRPr="00701CCF" w:rsidRDefault="00701CCF" w:rsidP="00701CCF">
      <w:pPr>
        <w:widowControl w:val="0"/>
        <w:tabs>
          <w:tab w:val="left" w:pos="1430"/>
        </w:tabs>
        <w:autoSpaceDE w:val="0"/>
        <w:autoSpaceDN w:val="0"/>
        <w:spacing w:after="0" w:line="240" w:lineRule="auto"/>
        <w:ind w:firstLine="709"/>
        <w:rPr>
          <w:rFonts w:ascii="Times New Roman" w:eastAsia="Times New Roman" w:hAnsi="Times New Roman" w:cs="Times New Roman"/>
          <w:b/>
          <w:sz w:val="28"/>
          <w:szCs w:val="20"/>
          <w:lang w:eastAsia="ru-RU"/>
        </w:rPr>
      </w:pPr>
      <w:bookmarkStart w:id="26" w:name="6.1._Регуляторна_політика_та_розвиток_пі"/>
      <w:bookmarkEnd w:id="26"/>
      <w:r w:rsidRPr="00701CCF">
        <w:rPr>
          <w:rFonts w:ascii="Times New Roman" w:eastAsia="Times New Roman" w:hAnsi="Times New Roman" w:cs="Times New Roman"/>
          <w:b/>
          <w:sz w:val="28"/>
          <w:szCs w:val="20"/>
          <w:lang w:val="uk-UA" w:eastAsia="ru-RU"/>
        </w:rPr>
        <w:t xml:space="preserve">7.1 </w:t>
      </w:r>
      <w:r w:rsidRPr="00701CCF">
        <w:rPr>
          <w:rFonts w:ascii="Times New Roman" w:eastAsia="Times New Roman" w:hAnsi="Times New Roman" w:cs="Times New Roman"/>
          <w:b/>
          <w:sz w:val="28"/>
          <w:szCs w:val="20"/>
          <w:lang w:eastAsia="ru-RU"/>
        </w:rPr>
        <w:t>Регуляторна політика та розвиток</w:t>
      </w:r>
      <w:r w:rsidRPr="00701CCF">
        <w:rPr>
          <w:rFonts w:ascii="Times New Roman" w:eastAsia="Times New Roman" w:hAnsi="Times New Roman" w:cs="Times New Roman"/>
          <w:b/>
          <w:spacing w:val="3"/>
          <w:sz w:val="28"/>
          <w:szCs w:val="20"/>
          <w:lang w:eastAsia="ru-RU"/>
        </w:rPr>
        <w:t xml:space="preserve"> </w:t>
      </w:r>
      <w:r w:rsidRPr="00701CCF">
        <w:rPr>
          <w:rFonts w:ascii="Times New Roman" w:eastAsia="Times New Roman" w:hAnsi="Times New Roman" w:cs="Times New Roman"/>
          <w:b/>
          <w:sz w:val="28"/>
          <w:szCs w:val="20"/>
          <w:lang w:eastAsia="ru-RU"/>
        </w:rPr>
        <w:t>підприємництва</w:t>
      </w:r>
    </w:p>
    <w:p w:rsidR="00701CCF" w:rsidRPr="00701CCF" w:rsidRDefault="00701CCF" w:rsidP="00701CCF">
      <w:pPr>
        <w:widowControl w:val="0"/>
        <w:autoSpaceDE w:val="0"/>
        <w:autoSpaceDN w:val="0"/>
        <w:adjustRightInd w:val="0"/>
        <w:spacing w:after="0" w:line="240" w:lineRule="auto"/>
        <w:ind w:firstLine="709"/>
        <w:jc w:val="both"/>
        <w:rPr>
          <w:rFonts w:ascii="Times New Roman" w:eastAsia="Times New Roman" w:hAnsi="Times New Roman" w:cs="Times New Roman"/>
          <w:b/>
          <w:sz w:val="28"/>
          <w:szCs w:val="20"/>
          <w:lang w:val="uk-UA" w:eastAsia="ru-RU"/>
        </w:rPr>
      </w:pPr>
      <w:r w:rsidRPr="00701CCF">
        <w:rPr>
          <w:rFonts w:ascii="Times New Roman" w:eastAsia="Times New Roman" w:hAnsi="Times New Roman" w:cs="Times New Roman"/>
          <w:spacing w:val="-70"/>
          <w:w w:val="99"/>
          <w:sz w:val="28"/>
          <w:szCs w:val="20"/>
          <w:lang w:eastAsia="ru-RU"/>
        </w:rPr>
        <w:t xml:space="preserve"> </w:t>
      </w:r>
      <w:r w:rsidRPr="00701CCF">
        <w:rPr>
          <w:rFonts w:ascii="Times New Roman" w:eastAsia="Times New Roman" w:hAnsi="Times New Roman" w:cs="Times New Roman"/>
          <w:b/>
          <w:sz w:val="28"/>
          <w:szCs w:val="20"/>
          <w:lang w:eastAsia="ru-RU"/>
        </w:rPr>
        <w:t>Пріоритетні напрямки на 202</w:t>
      </w:r>
      <w:r w:rsidRPr="00701CCF">
        <w:rPr>
          <w:rFonts w:ascii="Times New Roman" w:eastAsia="Times New Roman" w:hAnsi="Times New Roman" w:cs="Times New Roman"/>
          <w:b/>
          <w:sz w:val="28"/>
          <w:szCs w:val="20"/>
          <w:lang w:val="uk-UA" w:eastAsia="ru-RU"/>
        </w:rPr>
        <w:t>5</w:t>
      </w:r>
      <w:r w:rsidRPr="00701CCF">
        <w:rPr>
          <w:rFonts w:ascii="Times New Roman" w:eastAsia="Times New Roman" w:hAnsi="Times New Roman" w:cs="Times New Roman"/>
          <w:b/>
          <w:sz w:val="28"/>
          <w:szCs w:val="20"/>
          <w:lang w:eastAsia="ru-RU"/>
        </w:rPr>
        <w:t xml:space="preserve"> рік:</w:t>
      </w:r>
    </w:p>
    <w:p w:rsidR="00701CCF" w:rsidRPr="00701CCF" w:rsidRDefault="00701CCF" w:rsidP="00701CCF">
      <w:pPr>
        <w:widowControl w:val="0"/>
        <w:autoSpaceDE w:val="0"/>
        <w:autoSpaceDN w:val="0"/>
        <w:spacing w:after="0" w:line="240" w:lineRule="auto"/>
        <w:ind w:firstLine="709"/>
        <w:jc w:val="both"/>
        <w:rPr>
          <w:rFonts w:ascii="Times New Roman" w:eastAsia="Times New Roman" w:hAnsi="Times New Roman" w:cs="Times New Roman"/>
          <w:sz w:val="28"/>
          <w:szCs w:val="28"/>
          <w:lang w:val="uk-UA" w:eastAsia="uk-UA" w:bidi="uk-UA"/>
        </w:rPr>
      </w:pPr>
      <w:r w:rsidRPr="00701CCF">
        <w:rPr>
          <w:rFonts w:ascii="Times New Roman" w:eastAsia="Times New Roman" w:hAnsi="Times New Roman" w:cs="Times New Roman"/>
          <w:sz w:val="28"/>
          <w:szCs w:val="28"/>
          <w:lang w:eastAsia="uk-UA" w:bidi="uk-UA"/>
        </w:rPr>
        <w:t xml:space="preserve">- </w:t>
      </w:r>
      <w:r w:rsidRPr="00701CCF">
        <w:rPr>
          <w:rFonts w:ascii="Times New Roman" w:eastAsia="Times New Roman" w:hAnsi="Times New Roman" w:cs="Times New Roman"/>
          <w:sz w:val="28"/>
          <w:szCs w:val="28"/>
          <w:lang w:val="uk-UA" w:eastAsia="uk-UA" w:bidi="uk-UA"/>
        </w:rPr>
        <w:t>недопущення прийняття економічно недоцільних та неефективних регуляторних</w:t>
      </w:r>
      <w:r w:rsidRPr="00701CCF">
        <w:rPr>
          <w:rFonts w:ascii="Times New Roman" w:eastAsia="Times New Roman" w:hAnsi="Times New Roman" w:cs="Times New Roman"/>
          <w:spacing w:val="-4"/>
          <w:sz w:val="28"/>
          <w:szCs w:val="28"/>
          <w:lang w:val="uk-UA" w:eastAsia="uk-UA" w:bidi="uk-UA"/>
        </w:rPr>
        <w:t xml:space="preserve"> </w:t>
      </w:r>
      <w:r w:rsidRPr="00701CCF">
        <w:rPr>
          <w:rFonts w:ascii="Times New Roman" w:eastAsia="Times New Roman" w:hAnsi="Times New Roman" w:cs="Times New Roman"/>
          <w:sz w:val="28"/>
          <w:szCs w:val="28"/>
          <w:lang w:val="uk-UA" w:eastAsia="uk-UA" w:bidi="uk-UA"/>
        </w:rPr>
        <w:t>актів;</w:t>
      </w:r>
    </w:p>
    <w:p w:rsidR="00701CCF" w:rsidRPr="00701CCF" w:rsidRDefault="00701CCF" w:rsidP="00701CCF">
      <w:pPr>
        <w:widowControl w:val="0"/>
        <w:autoSpaceDE w:val="0"/>
        <w:autoSpaceDN w:val="0"/>
        <w:spacing w:after="0" w:line="240" w:lineRule="auto"/>
        <w:ind w:firstLine="709"/>
        <w:jc w:val="both"/>
        <w:rPr>
          <w:rFonts w:ascii="Times New Roman" w:eastAsia="Times New Roman" w:hAnsi="Times New Roman" w:cs="Times New Roman"/>
          <w:sz w:val="28"/>
          <w:szCs w:val="28"/>
          <w:lang w:val="uk-UA" w:eastAsia="uk-UA" w:bidi="uk-UA"/>
        </w:rPr>
      </w:pPr>
      <w:r w:rsidRPr="00701CCF">
        <w:rPr>
          <w:rFonts w:ascii="Times New Roman" w:eastAsia="Times New Roman" w:hAnsi="Times New Roman" w:cs="Times New Roman"/>
          <w:sz w:val="28"/>
          <w:szCs w:val="28"/>
          <w:lang w:val="uk-UA" w:eastAsia="uk-UA" w:bidi="uk-UA"/>
        </w:rPr>
        <w:t>- створення сприятливих умов для розвитку малого та середнього підприємництва, реалізація заходів з розвитку малого підприємництва в Ананьївській міській  тер</w:t>
      </w:r>
      <w:r w:rsidR="00D93887">
        <w:rPr>
          <w:rFonts w:ascii="Times New Roman" w:eastAsia="Times New Roman" w:hAnsi="Times New Roman" w:cs="Times New Roman"/>
          <w:sz w:val="28"/>
          <w:szCs w:val="28"/>
          <w:lang w:val="uk-UA" w:eastAsia="uk-UA" w:bidi="uk-UA"/>
        </w:rPr>
        <w:t>иторіальній громаді на 2025 рік;</w:t>
      </w:r>
    </w:p>
    <w:p w:rsidR="00701CCF" w:rsidRPr="00701CCF" w:rsidRDefault="00701CCF" w:rsidP="00701CCF">
      <w:pPr>
        <w:widowControl w:val="0"/>
        <w:autoSpaceDE w:val="0"/>
        <w:autoSpaceDN w:val="0"/>
        <w:spacing w:after="0" w:line="240" w:lineRule="auto"/>
        <w:ind w:firstLine="709"/>
        <w:jc w:val="both"/>
        <w:rPr>
          <w:rFonts w:ascii="Times New Roman" w:eastAsia="Times New Roman" w:hAnsi="Times New Roman" w:cs="Times New Roman"/>
          <w:sz w:val="28"/>
          <w:szCs w:val="28"/>
          <w:lang w:val="uk-UA" w:eastAsia="uk-UA" w:bidi="uk-UA"/>
        </w:rPr>
      </w:pPr>
      <w:r w:rsidRPr="00701CCF">
        <w:rPr>
          <w:rFonts w:ascii="Times New Roman" w:eastAsia="Times New Roman" w:hAnsi="Times New Roman" w:cs="Times New Roman"/>
          <w:sz w:val="28"/>
          <w:szCs w:val="28"/>
          <w:lang w:eastAsia="uk-UA" w:bidi="uk-UA"/>
        </w:rPr>
        <w:t xml:space="preserve">- </w:t>
      </w:r>
      <w:r w:rsidRPr="00701CCF">
        <w:rPr>
          <w:rFonts w:ascii="Times New Roman" w:eastAsia="Times New Roman" w:hAnsi="Times New Roman" w:cs="Times New Roman"/>
          <w:sz w:val="28"/>
          <w:szCs w:val="28"/>
          <w:lang w:val="uk-UA" w:eastAsia="uk-UA" w:bidi="uk-UA"/>
        </w:rPr>
        <w:t>реалізація заходів Програми «Розвиток малого і середнього підприємництва в Ананьївській міській територіальній громаді на 2024-2026 роки».</w:t>
      </w:r>
    </w:p>
    <w:p w:rsidR="00701CCF" w:rsidRPr="00701CCF" w:rsidRDefault="00701CCF" w:rsidP="00701CCF">
      <w:pPr>
        <w:widowControl w:val="0"/>
        <w:autoSpaceDE w:val="0"/>
        <w:autoSpaceDN w:val="0"/>
        <w:spacing w:after="0" w:line="240" w:lineRule="auto"/>
        <w:ind w:firstLine="709"/>
        <w:jc w:val="both"/>
        <w:outlineLvl w:val="3"/>
        <w:rPr>
          <w:rFonts w:ascii="Times New Roman" w:eastAsia="Times New Roman" w:hAnsi="Times New Roman" w:cs="Times New Roman"/>
          <w:b/>
          <w:bCs/>
          <w:sz w:val="28"/>
          <w:szCs w:val="28"/>
          <w:lang w:val="uk-UA" w:eastAsia="uk-UA" w:bidi="uk-UA"/>
        </w:rPr>
      </w:pPr>
      <w:r w:rsidRPr="00701CCF">
        <w:rPr>
          <w:rFonts w:ascii="Times New Roman" w:eastAsia="Times New Roman" w:hAnsi="Times New Roman" w:cs="Times New Roman"/>
          <w:bCs/>
          <w:spacing w:val="-70"/>
          <w:w w:val="99"/>
          <w:sz w:val="28"/>
          <w:szCs w:val="28"/>
          <w:lang w:val="uk-UA" w:eastAsia="uk-UA" w:bidi="uk-UA"/>
        </w:rPr>
        <w:t xml:space="preserve"> </w:t>
      </w:r>
      <w:r w:rsidRPr="00701CCF">
        <w:rPr>
          <w:rFonts w:ascii="Times New Roman" w:eastAsia="Times New Roman" w:hAnsi="Times New Roman" w:cs="Times New Roman"/>
          <w:b/>
          <w:bCs/>
          <w:sz w:val="28"/>
          <w:szCs w:val="28"/>
          <w:lang w:val="uk-UA" w:eastAsia="uk-UA" w:bidi="uk-UA"/>
        </w:rPr>
        <w:t>Ключові кроки на 2025 рік:</w:t>
      </w:r>
    </w:p>
    <w:p w:rsidR="00701CCF" w:rsidRPr="00701CCF" w:rsidRDefault="00701CCF" w:rsidP="00701CCF">
      <w:pPr>
        <w:widowControl w:val="0"/>
        <w:autoSpaceDE w:val="0"/>
        <w:autoSpaceDN w:val="0"/>
        <w:spacing w:after="0" w:line="240" w:lineRule="auto"/>
        <w:ind w:firstLine="709"/>
        <w:jc w:val="both"/>
        <w:rPr>
          <w:rFonts w:ascii="Times New Roman" w:eastAsia="Times New Roman" w:hAnsi="Times New Roman" w:cs="Times New Roman"/>
          <w:sz w:val="28"/>
          <w:szCs w:val="28"/>
          <w:lang w:val="uk-UA" w:eastAsia="uk-UA" w:bidi="uk-UA"/>
        </w:rPr>
      </w:pPr>
      <w:r w:rsidRPr="00701CCF">
        <w:rPr>
          <w:rFonts w:ascii="Times New Roman" w:eastAsia="Times New Roman" w:hAnsi="Times New Roman" w:cs="Times New Roman"/>
          <w:sz w:val="28"/>
          <w:szCs w:val="28"/>
          <w:lang w:eastAsia="uk-UA" w:bidi="uk-UA"/>
        </w:rPr>
        <w:t xml:space="preserve">- </w:t>
      </w:r>
      <w:r w:rsidRPr="00701CCF">
        <w:rPr>
          <w:rFonts w:ascii="Times New Roman" w:eastAsia="Times New Roman" w:hAnsi="Times New Roman" w:cs="Times New Roman"/>
          <w:sz w:val="28"/>
          <w:szCs w:val="28"/>
          <w:lang w:val="uk-UA" w:eastAsia="uk-UA" w:bidi="uk-UA"/>
        </w:rPr>
        <w:t>здійснення заходів із відстеження результативності регуляторних актів та розроблення проектів регуляторних актів;</w:t>
      </w:r>
    </w:p>
    <w:p w:rsidR="00701CCF" w:rsidRPr="00701CCF" w:rsidRDefault="00701CCF" w:rsidP="00701CCF">
      <w:pPr>
        <w:widowControl w:val="0"/>
        <w:autoSpaceDE w:val="0"/>
        <w:autoSpaceDN w:val="0"/>
        <w:spacing w:after="0" w:line="240" w:lineRule="auto"/>
        <w:ind w:firstLine="709"/>
        <w:jc w:val="both"/>
        <w:rPr>
          <w:rFonts w:ascii="Times New Roman" w:eastAsia="Times New Roman" w:hAnsi="Times New Roman" w:cs="Times New Roman"/>
          <w:sz w:val="28"/>
          <w:szCs w:val="28"/>
          <w:lang w:val="uk-UA" w:eastAsia="uk-UA" w:bidi="uk-UA"/>
        </w:rPr>
      </w:pPr>
      <w:r w:rsidRPr="00701CCF">
        <w:rPr>
          <w:rFonts w:ascii="Times New Roman" w:eastAsia="Times New Roman" w:hAnsi="Times New Roman" w:cs="Times New Roman"/>
          <w:sz w:val="28"/>
          <w:szCs w:val="28"/>
          <w:lang w:val="uk-UA" w:eastAsia="uk-UA" w:bidi="uk-UA"/>
        </w:rPr>
        <w:t>- оприлюднення проектів регуляторних актів для отримання зауважень і пропозицій від зацікавлених, проведення їх обговорення під час круглих столів із залученням громадськості;</w:t>
      </w:r>
    </w:p>
    <w:p w:rsidR="00701CCF" w:rsidRPr="00701CCF" w:rsidRDefault="00701CCF" w:rsidP="00701CCF">
      <w:pPr>
        <w:widowControl w:val="0"/>
        <w:autoSpaceDE w:val="0"/>
        <w:autoSpaceDN w:val="0"/>
        <w:spacing w:after="0" w:line="240" w:lineRule="auto"/>
        <w:ind w:firstLine="709"/>
        <w:jc w:val="both"/>
        <w:rPr>
          <w:rFonts w:ascii="Times New Roman" w:eastAsia="Times New Roman" w:hAnsi="Times New Roman" w:cs="Times New Roman"/>
          <w:sz w:val="28"/>
          <w:szCs w:val="28"/>
          <w:lang w:val="uk-UA" w:eastAsia="uk-UA" w:bidi="uk-UA"/>
        </w:rPr>
      </w:pPr>
      <w:r w:rsidRPr="00701CCF">
        <w:rPr>
          <w:rFonts w:ascii="Times New Roman" w:eastAsia="Times New Roman" w:hAnsi="Times New Roman" w:cs="Times New Roman"/>
          <w:sz w:val="28"/>
          <w:szCs w:val="28"/>
          <w:lang w:eastAsia="uk-UA" w:bidi="uk-UA"/>
        </w:rPr>
        <w:t xml:space="preserve">- </w:t>
      </w:r>
      <w:r w:rsidRPr="00701CCF">
        <w:rPr>
          <w:rFonts w:ascii="Times New Roman" w:eastAsia="Times New Roman" w:hAnsi="Times New Roman" w:cs="Times New Roman"/>
          <w:sz w:val="28"/>
          <w:szCs w:val="28"/>
          <w:lang w:val="uk-UA" w:eastAsia="uk-UA" w:bidi="uk-UA"/>
        </w:rPr>
        <w:t>забезпечення прозорості дій органів влади під час здійснення ними регуляторної політики у сфері господарської</w:t>
      </w:r>
      <w:r w:rsidRPr="00701CCF">
        <w:rPr>
          <w:rFonts w:ascii="Times New Roman" w:eastAsia="Times New Roman" w:hAnsi="Times New Roman" w:cs="Times New Roman"/>
          <w:spacing w:val="-12"/>
          <w:sz w:val="28"/>
          <w:szCs w:val="28"/>
          <w:lang w:val="uk-UA" w:eastAsia="uk-UA" w:bidi="uk-UA"/>
        </w:rPr>
        <w:t xml:space="preserve"> </w:t>
      </w:r>
      <w:r w:rsidRPr="00701CCF">
        <w:rPr>
          <w:rFonts w:ascii="Times New Roman" w:eastAsia="Times New Roman" w:hAnsi="Times New Roman" w:cs="Times New Roman"/>
          <w:sz w:val="28"/>
          <w:szCs w:val="28"/>
          <w:lang w:val="uk-UA" w:eastAsia="uk-UA" w:bidi="uk-UA"/>
        </w:rPr>
        <w:t>діяльності;</w:t>
      </w:r>
    </w:p>
    <w:p w:rsidR="00701CCF" w:rsidRPr="00701CCF" w:rsidRDefault="00701CCF" w:rsidP="00701CCF">
      <w:pPr>
        <w:widowControl w:val="0"/>
        <w:autoSpaceDE w:val="0"/>
        <w:autoSpaceDN w:val="0"/>
        <w:spacing w:after="0" w:line="240" w:lineRule="auto"/>
        <w:ind w:firstLine="709"/>
        <w:jc w:val="both"/>
        <w:rPr>
          <w:rFonts w:ascii="Times New Roman" w:eastAsia="Times New Roman" w:hAnsi="Times New Roman" w:cs="Times New Roman"/>
          <w:sz w:val="28"/>
          <w:szCs w:val="28"/>
          <w:lang w:val="uk-UA" w:eastAsia="uk-UA" w:bidi="uk-UA"/>
        </w:rPr>
      </w:pPr>
      <w:r w:rsidRPr="00701CCF">
        <w:rPr>
          <w:rFonts w:ascii="Times New Roman" w:eastAsia="Times New Roman" w:hAnsi="Times New Roman" w:cs="Times New Roman"/>
          <w:sz w:val="28"/>
          <w:szCs w:val="28"/>
          <w:lang w:eastAsia="uk-UA" w:bidi="uk-UA"/>
        </w:rPr>
        <w:t xml:space="preserve">- </w:t>
      </w:r>
      <w:r w:rsidRPr="00701CCF">
        <w:rPr>
          <w:rFonts w:ascii="Times New Roman" w:eastAsia="Times New Roman" w:hAnsi="Times New Roman" w:cs="Times New Roman"/>
          <w:sz w:val="28"/>
          <w:szCs w:val="28"/>
          <w:lang w:val="uk-UA" w:eastAsia="uk-UA" w:bidi="uk-UA"/>
        </w:rPr>
        <w:t>виконання заходів Програми «Розвиток малого і середнього підприємництва в Ананьївській міській територіальній громаді</w:t>
      </w:r>
      <w:r w:rsidRPr="00701CCF">
        <w:rPr>
          <w:rFonts w:ascii="Times New Roman" w:eastAsia="Times New Roman" w:hAnsi="Times New Roman" w:cs="Times New Roman"/>
          <w:sz w:val="24"/>
          <w:szCs w:val="24"/>
          <w:lang w:val="uk-UA" w:eastAsia="ru-RU"/>
        </w:rPr>
        <w:t xml:space="preserve"> </w:t>
      </w:r>
      <w:r w:rsidRPr="00701CCF">
        <w:rPr>
          <w:rFonts w:ascii="Times New Roman" w:eastAsia="Times New Roman" w:hAnsi="Times New Roman" w:cs="Times New Roman"/>
          <w:sz w:val="28"/>
          <w:szCs w:val="28"/>
          <w:lang w:val="uk-UA" w:eastAsia="uk-UA" w:bidi="uk-UA"/>
        </w:rPr>
        <w:t>на 2024-2026 роки».</w:t>
      </w:r>
    </w:p>
    <w:p w:rsidR="00701CCF" w:rsidRPr="00701CCF" w:rsidRDefault="00701CCF" w:rsidP="00701CCF">
      <w:pPr>
        <w:widowControl w:val="0"/>
        <w:autoSpaceDE w:val="0"/>
        <w:autoSpaceDN w:val="0"/>
        <w:spacing w:after="0" w:line="240" w:lineRule="auto"/>
        <w:ind w:firstLine="709"/>
        <w:jc w:val="both"/>
        <w:rPr>
          <w:rFonts w:ascii="Times New Roman" w:eastAsia="Times New Roman" w:hAnsi="Times New Roman" w:cs="Times New Roman"/>
          <w:b/>
          <w:sz w:val="28"/>
          <w:szCs w:val="28"/>
          <w:lang w:val="uk-UA" w:eastAsia="uk-UA" w:bidi="uk-UA"/>
        </w:rPr>
      </w:pPr>
      <w:r w:rsidRPr="00701CCF">
        <w:rPr>
          <w:rFonts w:ascii="Times New Roman" w:eastAsia="Times New Roman" w:hAnsi="Times New Roman" w:cs="Times New Roman"/>
          <w:b/>
          <w:sz w:val="28"/>
          <w:szCs w:val="28"/>
          <w:lang w:val="uk-UA" w:eastAsia="uk-UA" w:bidi="uk-UA"/>
        </w:rPr>
        <w:t>Очікувані результати:</w:t>
      </w:r>
    </w:p>
    <w:p w:rsidR="00701CCF" w:rsidRPr="00701CCF" w:rsidRDefault="00701CCF" w:rsidP="00701CCF">
      <w:pPr>
        <w:widowControl w:val="0"/>
        <w:tabs>
          <w:tab w:val="left" w:pos="1364"/>
        </w:tabs>
        <w:autoSpaceDE w:val="0"/>
        <w:autoSpaceDN w:val="0"/>
        <w:adjustRightInd w:val="0"/>
        <w:spacing w:after="0" w:line="240" w:lineRule="auto"/>
        <w:ind w:firstLine="709"/>
        <w:jc w:val="both"/>
        <w:rPr>
          <w:rFonts w:ascii="Times New Roman" w:eastAsia="Times New Roman" w:hAnsi="Times New Roman" w:cs="Times New Roman"/>
          <w:sz w:val="28"/>
          <w:szCs w:val="28"/>
          <w:lang w:val="uk-UA" w:eastAsia="ru-RU"/>
        </w:rPr>
      </w:pPr>
      <w:r w:rsidRPr="00701CCF">
        <w:rPr>
          <w:rFonts w:ascii="Times New Roman" w:eastAsia="Times New Roman" w:hAnsi="Times New Roman" w:cs="Times New Roman"/>
          <w:sz w:val="28"/>
          <w:szCs w:val="28"/>
          <w:lang w:val="uk-UA" w:eastAsia="ru-RU"/>
        </w:rPr>
        <w:t>- забезпечення розміщення 100% реєстрів регуляторних актів Ананьївської міської територіальної громади на Єдиному державному веб-</w:t>
      </w:r>
      <w:r w:rsidRPr="00701CCF">
        <w:rPr>
          <w:rFonts w:ascii="Times New Roman" w:eastAsia="Times New Roman" w:hAnsi="Times New Roman" w:cs="Times New Roman"/>
          <w:sz w:val="28"/>
          <w:szCs w:val="28"/>
          <w:lang w:val="uk-UA" w:eastAsia="ru-RU"/>
        </w:rPr>
        <w:lastRenderedPageBreak/>
        <w:t>порталі відкритих даних;</w:t>
      </w:r>
    </w:p>
    <w:p w:rsidR="00701CCF" w:rsidRPr="00701CCF" w:rsidRDefault="00701CCF" w:rsidP="00701CCF">
      <w:pPr>
        <w:widowControl w:val="0"/>
        <w:tabs>
          <w:tab w:val="left" w:pos="1364"/>
        </w:tabs>
        <w:autoSpaceDE w:val="0"/>
        <w:autoSpaceDN w:val="0"/>
        <w:adjustRightInd w:val="0"/>
        <w:spacing w:after="0" w:line="240" w:lineRule="auto"/>
        <w:ind w:firstLine="709"/>
        <w:jc w:val="both"/>
        <w:rPr>
          <w:rFonts w:ascii="Times New Roman" w:eastAsia="Times New Roman" w:hAnsi="Times New Roman" w:cs="Times New Roman"/>
          <w:sz w:val="28"/>
          <w:szCs w:val="28"/>
          <w:lang w:val="uk-UA" w:eastAsia="ru-RU"/>
        </w:rPr>
      </w:pPr>
      <w:r w:rsidRPr="00701CCF">
        <w:rPr>
          <w:rFonts w:ascii="Times New Roman" w:eastAsia="Times New Roman" w:hAnsi="Times New Roman" w:cs="Times New Roman"/>
          <w:sz w:val="28"/>
          <w:szCs w:val="28"/>
          <w:lang w:val="uk-UA" w:eastAsia="ru-RU"/>
        </w:rPr>
        <w:t>- залучення до підприємницької діяльності жителів сільської місцевості, молоді, внутрішньо-переміщених осіб, учасників антитерористичної операції та розвиток соціально орієнтованого</w:t>
      </w:r>
      <w:r w:rsidRPr="00701CCF">
        <w:rPr>
          <w:rFonts w:ascii="Times New Roman" w:eastAsia="Times New Roman" w:hAnsi="Times New Roman" w:cs="Times New Roman"/>
          <w:spacing w:val="-5"/>
          <w:sz w:val="28"/>
          <w:szCs w:val="28"/>
          <w:lang w:val="uk-UA" w:eastAsia="ru-RU"/>
        </w:rPr>
        <w:t xml:space="preserve"> </w:t>
      </w:r>
      <w:r w:rsidRPr="00701CCF">
        <w:rPr>
          <w:rFonts w:ascii="Times New Roman" w:eastAsia="Times New Roman" w:hAnsi="Times New Roman" w:cs="Times New Roman"/>
          <w:sz w:val="28"/>
          <w:szCs w:val="28"/>
          <w:lang w:val="uk-UA" w:eastAsia="ru-RU"/>
        </w:rPr>
        <w:t>підприємництва;</w:t>
      </w:r>
    </w:p>
    <w:p w:rsidR="00701CCF" w:rsidRPr="00701CCF" w:rsidRDefault="00701CCF" w:rsidP="00701CCF">
      <w:pPr>
        <w:widowControl w:val="0"/>
        <w:tabs>
          <w:tab w:val="left" w:pos="136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1CCF">
        <w:rPr>
          <w:rFonts w:ascii="Times New Roman" w:eastAsia="Times New Roman" w:hAnsi="Times New Roman" w:cs="Times New Roman"/>
          <w:sz w:val="28"/>
          <w:szCs w:val="28"/>
          <w:lang w:eastAsia="ru-RU"/>
        </w:rPr>
        <w:t>- зростання кількості фізичних осіб- підприємців на</w:t>
      </w:r>
      <w:r w:rsidRPr="00701CCF">
        <w:rPr>
          <w:rFonts w:ascii="Times New Roman" w:eastAsia="Times New Roman" w:hAnsi="Times New Roman" w:cs="Times New Roman"/>
          <w:spacing w:val="3"/>
          <w:sz w:val="28"/>
          <w:szCs w:val="28"/>
          <w:lang w:eastAsia="ru-RU"/>
        </w:rPr>
        <w:t xml:space="preserve"> </w:t>
      </w:r>
      <w:r w:rsidRPr="00701CCF">
        <w:rPr>
          <w:rFonts w:ascii="Times New Roman" w:eastAsia="Times New Roman" w:hAnsi="Times New Roman" w:cs="Times New Roman"/>
          <w:sz w:val="28"/>
          <w:szCs w:val="28"/>
          <w:lang w:eastAsia="ru-RU"/>
        </w:rPr>
        <w:t>3%.</w:t>
      </w:r>
    </w:p>
    <w:p w:rsidR="00701CCF" w:rsidRPr="00701CCF" w:rsidRDefault="00701CCF" w:rsidP="00D93887">
      <w:pPr>
        <w:widowControl w:val="0"/>
        <w:numPr>
          <w:ilvl w:val="1"/>
          <w:numId w:val="15"/>
        </w:numPr>
        <w:autoSpaceDE w:val="0"/>
        <w:autoSpaceDN w:val="0"/>
        <w:adjustRightInd w:val="0"/>
        <w:spacing w:before="60" w:after="0" w:line="322" w:lineRule="exact"/>
        <w:ind w:left="0" w:firstLine="709"/>
        <w:contextualSpacing/>
        <w:jc w:val="both"/>
        <w:rPr>
          <w:rFonts w:ascii="Times New Roman" w:eastAsia="Times New Roman" w:hAnsi="Times New Roman" w:cs="Times New Roman"/>
          <w:b/>
          <w:sz w:val="28"/>
          <w:szCs w:val="28"/>
          <w:lang w:eastAsia="ru-RU"/>
        </w:rPr>
      </w:pPr>
      <w:r w:rsidRPr="00701CCF">
        <w:rPr>
          <w:rFonts w:ascii="Times New Roman" w:eastAsia="Times New Roman" w:hAnsi="Times New Roman" w:cs="Times New Roman"/>
          <w:b/>
          <w:sz w:val="28"/>
          <w:szCs w:val="28"/>
          <w:lang w:eastAsia="ru-RU"/>
        </w:rPr>
        <w:t>Надання адміністративних</w:t>
      </w:r>
      <w:r w:rsidRPr="00701CCF">
        <w:rPr>
          <w:rFonts w:ascii="Times New Roman" w:eastAsia="Times New Roman" w:hAnsi="Times New Roman" w:cs="Times New Roman"/>
          <w:b/>
          <w:spacing w:val="-5"/>
          <w:sz w:val="28"/>
          <w:szCs w:val="28"/>
          <w:lang w:eastAsia="ru-RU"/>
        </w:rPr>
        <w:t xml:space="preserve"> </w:t>
      </w:r>
      <w:r w:rsidRPr="00701CCF">
        <w:rPr>
          <w:rFonts w:ascii="Times New Roman" w:eastAsia="Times New Roman" w:hAnsi="Times New Roman" w:cs="Times New Roman"/>
          <w:b/>
          <w:sz w:val="28"/>
          <w:szCs w:val="28"/>
          <w:lang w:eastAsia="ru-RU"/>
        </w:rPr>
        <w:t>послуг</w:t>
      </w:r>
    </w:p>
    <w:p w:rsidR="00701CCF" w:rsidRPr="00701CCF" w:rsidRDefault="00701CCF" w:rsidP="00701CC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val="uk-UA" w:eastAsia="ru-RU"/>
        </w:rPr>
      </w:pPr>
      <w:r w:rsidRPr="00701CCF">
        <w:rPr>
          <w:rFonts w:ascii="Times New Roman" w:eastAsia="Times New Roman" w:hAnsi="Times New Roman" w:cs="Times New Roman"/>
          <w:sz w:val="28"/>
          <w:szCs w:val="28"/>
          <w:lang w:val="uk-UA" w:eastAsia="ru-RU"/>
        </w:rPr>
        <w:t>Однією з актуальних проблем при формуванні громадянського суспільства є потреба в розвитку та підтримці довіри громадян до органів місцевого самоврядування. Складовою частиною цього напряму є своєчасне, повне і якісне надання адміністративних послуг населенню.</w:t>
      </w:r>
    </w:p>
    <w:p w:rsidR="00701CCF" w:rsidRPr="00701CCF" w:rsidRDefault="00701CCF" w:rsidP="00701CCF">
      <w:pPr>
        <w:widowControl w:val="0"/>
        <w:autoSpaceDE w:val="0"/>
        <w:autoSpaceDN w:val="0"/>
        <w:spacing w:after="0" w:line="240" w:lineRule="auto"/>
        <w:ind w:firstLine="709"/>
        <w:outlineLvl w:val="3"/>
        <w:rPr>
          <w:rFonts w:ascii="Times New Roman" w:eastAsia="Times New Roman" w:hAnsi="Times New Roman" w:cs="Times New Roman"/>
          <w:b/>
          <w:bCs/>
          <w:sz w:val="28"/>
          <w:szCs w:val="28"/>
          <w:lang w:val="uk-UA" w:eastAsia="uk-UA" w:bidi="uk-UA"/>
        </w:rPr>
      </w:pPr>
      <w:r w:rsidRPr="00701CCF">
        <w:rPr>
          <w:rFonts w:ascii="Times New Roman" w:eastAsia="Times New Roman" w:hAnsi="Times New Roman" w:cs="Times New Roman"/>
          <w:bCs/>
          <w:spacing w:val="-70"/>
          <w:w w:val="99"/>
          <w:sz w:val="28"/>
          <w:szCs w:val="28"/>
          <w:lang w:val="uk-UA" w:eastAsia="uk-UA" w:bidi="uk-UA"/>
        </w:rPr>
        <w:t xml:space="preserve"> </w:t>
      </w:r>
      <w:r w:rsidRPr="00701CCF">
        <w:rPr>
          <w:rFonts w:ascii="Times New Roman" w:eastAsia="Times New Roman" w:hAnsi="Times New Roman" w:cs="Times New Roman"/>
          <w:b/>
          <w:bCs/>
          <w:sz w:val="28"/>
          <w:szCs w:val="28"/>
          <w:lang w:val="uk-UA" w:eastAsia="uk-UA" w:bidi="uk-UA"/>
        </w:rPr>
        <w:t>Пріоритетні напрямки на 2025 рік:</w:t>
      </w:r>
    </w:p>
    <w:p w:rsidR="00701CCF" w:rsidRPr="00701CCF" w:rsidRDefault="00701CCF" w:rsidP="00701CC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val="uk-UA" w:eastAsia="uk-UA" w:bidi="uk-UA"/>
        </w:rPr>
      </w:pPr>
      <w:r w:rsidRPr="00701CCF">
        <w:rPr>
          <w:rFonts w:ascii="Times New Roman" w:eastAsia="Times New Roman" w:hAnsi="Times New Roman" w:cs="Times New Roman"/>
          <w:sz w:val="28"/>
          <w:szCs w:val="28"/>
          <w:lang w:val="uk-UA" w:eastAsia="uk-UA" w:bidi="uk-UA"/>
        </w:rPr>
        <w:t>- автоматизація роботи адміністраторів у центрі надання адміністративних послуг громади та відділених робочих місцях в сільських населених пунктах громади;</w:t>
      </w:r>
    </w:p>
    <w:p w:rsidR="00701CCF" w:rsidRPr="00701CCF" w:rsidRDefault="00701CCF" w:rsidP="00701CC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val="uk-UA" w:eastAsia="uk-UA" w:bidi="uk-UA"/>
        </w:rPr>
      </w:pPr>
      <w:r w:rsidRPr="00701CCF">
        <w:rPr>
          <w:rFonts w:ascii="Times New Roman" w:eastAsia="Times New Roman" w:hAnsi="Times New Roman" w:cs="Times New Roman"/>
          <w:sz w:val="28"/>
          <w:szCs w:val="28"/>
          <w:lang w:val="uk-UA" w:eastAsia="uk-UA" w:bidi="uk-UA"/>
        </w:rPr>
        <w:t xml:space="preserve">- капітальний ремонт нежитлової будівлі комунальної власності  «Центр надання адміністративних послуг Ананьївської міської ради» за адресою </w:t>
      </w:r>
      <w:r w:rsidR="00FA0A42">
        <w:rPr>
          <w:rFonts w:ascii="Times New Roman" w:eastAsia="Times New Roman" w:hAnsi="Times New Roman" w:cs="Times New Roman"/>
          <w:sz w:val="28"/>
          <w:szCs w:val="28"/>
          <w:lang w:val="uk-UA" w:eastAsia="uk-UA" w:bidi="uk-UA"/>
        </w:rPr>
        <w:t xml:space="preserve">              вул. Гімназійна, 49 м. Ананьїв.</w:t>
      </w:r>
      <w:r w:rsidRPr="00701CCF">
        <w:rPr>
          <w:rFonts w:ascii="Times New Roman" w:eastAsia="Times New Roman" w:hAnsi="Times New Roman" w:cs="Times New Roman"/>
          <w:sz w:val="28"/>
          <w:szCs w:val="28"/>
          <w:lang w:val="uk-UA" w:eastAsia="uk-UA" w:bidi="uk-UA"/>
        </w:rPr>
        <w:t xml:space="preserve"> </w:t>
      </w:r>
    </w:p>
    <w:p w:rsidR="00701CCF" w:rsidRPr="00701CCF" w:rsidRDefault="00701CCF" w:rsidP="00701CCF">
      <w:pPr>
        <w:widowControl w:val="0"/>
        <w:autoSpaceDE w:val="0"/>
        <w:autoSpaceDN w:val="0"/>
        <w:spacing w:after="0" w:line="240" w:lineRule="auto"/>
        <w:ind w:firstLine="709"/>
        <w:outlineLvl w:val="3"/>
        <w:rPr>
          <w:rFonts w:ascii="Times New Roman" w:eastAsia="Times New Roman" w:hAnsi="Times New Roman" w:cs="Times New Roman"/>
          <w:b/>
          <w:bCs/>
          <w:sz w:val="28"/>
          <w:szCs w:val="28"/>
          <w:lang w:val="uk-UA" w:eastAsia="uk-UA" w:bidi="uk-UA"/>
        </w:rPr>
      </w:pPr>
      <w:r w:rsidRPr="00701CCF">
        <w:rPr>
          <w:rFonts w:ascii="Times New Roman" w:eastAsia="Times New Roman" w:hAnsi="Times New Roman" w:cs="Times New Roman"/>
          <w:b/>
          <w:bCs/>
          <w:sz w:val="28"/>
          <w:szCs w:val="28"/>
          <w:lang w:val="uk-UA" w:eastAsia="uk-UA" w:bidi="uk-UA"/>
        </w:rPr>
        <w:t>Ключові кроки на 2025</w:t>
      </w:r>
      <w:r w:rsidRPr="00701CCF">
        <w:rPr>
          <w:rFonts w:ascii="Times New Roman" w:eastAsia="Times New Roman" w:hAnsi="Times New Roman" w:cs="Times New Roman"/>
          <w:b/>
          <w:bCs/>
          <w:spacing w:val="-7"/>
          <w:sz w:val="28"/>
          <w:szCs w:val="28"/>
          <w:lang w:val="uk-UA" w:eastAsia="uk-UA" w:bidi="uk-UA"/>
        </w:rPr>
        <w:t xml:space="preserve"> </w:t>
      </w:r>
      <w:r w:rsidRPr="00701CCF">
        <w:rPr>
          <w:rFonts w:ascii="Times New Roman" w:eastAsia="Times New Roman" w:hAnsi="Times New Roman" w:cs="Times New Roman"/>
          <w:b/>
          <w:bCs/>
          <w:sz w:val="28"/>
          <w:szCs w:val="28"/>
          <w:lang w:val="uk-UA" w:eastAsia="uk-UA" w:bidi="uk-UA"/>
        </w:rPr>
        <w:t>рік:</w:t>
      </w:r>
    </w:p>
    <w:p w:rsidR="00701CCF" w:rsidRPr="00701CCF" w:rsidRDefault="00701CCF" w:rsidP="00701CC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val="uk-UA" w:eastAsia="uk-UA" w:bidi="uk-UA"/>
        </w:rPr>
      </w:pPr>
      <w:r w:rsidRPr="00701CCF">
        <w:rPr>
          <w:rFonts w:ascii="Times New Roman" w:eastAsia="Times New Roman" w:hAnsi="Times New Roman" w:cs="Times New Roman"/>
          <w:sz w:val="28"/>
          <w:szCs w:val="28"/>
          <w:lang w:eastAsia="uk-UA" w:bidi="uk-UA"/>
        </w:rPr>
        <w:t xml:space="preserve">- </w:t>
      </w:r>
      <w:r w:rsidRPr="00701CCF">
        <w:rPr>
          <w:rFonts w:ascii="Times New Roman" w:eastAsia="Times New Roman" w:hAnsi="Times New Roman" w:cs="Times New Roman"/>
          <w:sz w:val="28"/>
          <w:szCs w:val="28"/>
          <w:lang w:val="uk-UA" w:eastAsia="uk-UA" w:bidi="uk-UA"/>
        </w:rPr>
        <w:t>дотримання порядку та строків надання адміністративних послуг;</w:t>
      </w:r>
    </w:p>
    <w:p w:rsidR="00701CCF" w:rsidRPr="00701CCF" w:rsidRDefault="00701CCF" w:rsidP="00701CC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val="uk-UA" w:eastAsia="uk-UA" w:bidi="uk-UA"/>
        </w:rPr>
      </w:pPr>
      <w:r w:rsidRPr="00701CCF">
        <w:rPr>
          <w:rFonts w:ascii="Times New Roman" w:eastAsia="Times New Roman" w:hAnsi="Times New Roman" w:cs="Times New Roman"/>
          <w:sz w:val="28"/>
          <w:szCs w:val="28"/>
          <w:lang w:eastAsia="uk-UA" w:bidi="uk-UA"/>
        </w:rPr>
        <w:t xml:space="preserve">- </w:t>
      </w:r>
      <w:r w:rsidRPr="00701CCF">
        <w:rPr>
          <w:rFonts w:ascii="Times New Roman" w:eastAsia="Times New Roman" w:hAnsi="Times New Roman" w:cs="Times New Roman"/>
          <w:sz w:val="28"/>
          <w:szCs w:val="28"/>
          <w:lang w:val="uk-UA" w:eastAsia="uk-UA" w:bidi="uk-UA"/>
        </w:rPr>
        <w:t>максимальне наближення послуг до громадян шляхом надання адміністративних послуг в старостинських округах Ананьївської міської  територіальної громади;</w:t>
      </w:r>
    </w:p>
    <w:p w:rsidR="00701CCF" w:rsidRPr="00701CCF" w:rsidRDefault="00701CCF" w:rsidP="00701CC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val="uk-UA" w:eastAsia="uk-UA" w:bidi="uk-UA"/>
        </w:rPr>
      </w:pPr>
      <w:r w:rsidRPr="00701CCF">
        <w:rPr>
          <w:rFonts w:ascii="Times New Roman" w:eastAsia="Times New Roman" w:hAnsi="Times New Roman" w:cs="Times New Roman"/>
          <w:sz w:val="28"/>
          <w:szCs w:val="28"/>
          <w:lang w:eastAsia="uk-UA" w:bidi="uk-UA"/>
        </w:rPr>
        <w:t xml:space="preserve">- </w:t>
      </w:r>
      <w:r w:rsidRPr="00701CCF">
        <w:rPr>
          <w:rFonts w:ascii="Times New Roman" w:eastAsia="Times New Roman" w:hAnsi="Times New Roman" w:cs="Times New Roman"/>
          <w:sz w:val="28"/>
          <w:szCs w:val="28"/>
          <w:lang w:val="uk-UA" w:eastAsia="uk-UA" w:bidi="uk-UA"/>
        </w:rPr>
        <w:t>забезпечення належних умов для ефективного і в повному обсязі використання</w:t>
      </w:r>
      <w:r w:rsidRPr="00701CCF">
        <w:rPr>
          <w:rFonts w:ascii="Times New Roman" w:eastAsia="Times New Roman" w:hAnsi="Times New Roman" w:cs="Times New Roman"/>
          <w:w w:val="99"/>
          <w:sz w:val="28"/>
          <w:szCs w:val="28"/>
          <w:lang w:val="uk-UA" w:eastAsia="uk-UA" w:bidi="uk-UA"/>
        </w:rPr>
        <w:t xml:space="preserve"> </w:t>
      </w:r>
      <w:r w:rsidRPr="00701CCF">
        <w:rPr>
          <w:rFonts w:ascii="Times New Roman" w:eastAsia="Times New Roman" w:hAnsi="Times New Roman" w:cs="Times New Roman"/>
          <w:sz w:val="28"/>
          <w:szCs w:val="28"/>
          <w:lang w:val="uk-UA" w:eastAsia="uk-UA" w:bidi="uk-UA"/>
        </w:rPr>
        <w:t>громадянами України можливостей і переваг безвізового режиму.</w:t>
      </w:r>
    </w:p>
    <w:p w:rsidR="00701CCF" w:rsidRPr="00701CCF" w:rsidRDefault="00701CCF" w:rsidP="00701CCF">
      <w:pPr>
        <w:widowControl w:val="0"/>
        <w:autoSpaceDE w:val="0"/>
        <w:autoSpaceDN w:val="0"/>
        <w:spacing w:after="0" w:line="240" w:lineRule="auto"/>
        <w:ind w:firstLine="709"/>
        <w:outlineLvl w:val="3"/>
        <w:rPr>
          <w:rFonts w:ascii="Times New Roman" w:eastAsia="Times New Roman" w:hAnsi="Times New Roman" w:cs="Times New Roman"/>
          <w:b/>
          <w:bCs/>
          <w:sz w:val="28"/>
          <w:szCs w:val="28"/>
          <w:lang w:val="uk-UA" w:eastAsia="uk-UA" w:bidi="uk-UA"/>
        </w:rPr>
      </w:pPr>
      <w:r w:rsidRPr="00701CCF">
        <w:rPr>
          <w:rFonts w:ascii="Times New Roman" w:eastAsia="Times New Roman" w:hAnsi="Times New Roman" w:cs="Times New Roman"/>
          <w:bCs/>
          <w:spacing w:val="-70"/>
          <w:w w:val="99"/>
          <w:sz w:val="28"/>
          <w:szCs w:val="28"/>
          <w:lang w:val="uk-UA" w:eastAsia="uk-UA" w:bidi="uk-UA"/>
        </w:rPr>
        <w:t xml:space="preserve"> </w:t>
      </w:r>
      <w:r w:rsidRPr="00701CCF">
        <w:rPr>
          <w:rFonts w:ascii="Times New Roman" w:eastAsia="Times New Roman" w:hAnsi="Times New Roman" w:cs="Times New Roman"/>
          <w:b/>
          <w:bCs/>
          <w:sz w:val="28"/>
          <w:szCs w:val="28"/>
          <w:lang w:val="uk-UA" w:eastAsia="uk-UA" w:bidi="uk-UA"/>
        </w:rPr>
        <w:t>Очікувані результати:</w:t>
      </w:r>
    </w:p>
    <w:p w:rsidR="00701CCF" w:rsidRPr="00701CCF" w:rsidRDefault="00701CCF" w:rsidP="00701CC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0"/>
          <w:lang w:eastAsia="ru-RU"/>
        </w:rPr>
      </w:pPr>
      <w:r w:rsidRPr="00701CCF">
        <w:rPr>
          <w:rFonts w:ascii="Times New Roman" w:eastAsia="Times New Roman" w:hAnsi="Times New Roman" w:cs="Times New Roman"/>
          <w:sz w:val="28"/>
          <w:szCs w:val="20"/>
          <w:lang w:eastAsia="ru-RU"/>
        </w:rPr>
        <w:t>- збільшення кількості адміністративних послуг через</w:t>
      </w:r>
      <w:r w:rsidRPr="00701CCF">
        <w:rPr>
          <w:rFonts w:ascii="Times New Roman" w:eastAsia="Times New Roman" w:hAnsi="Times New Roman" w:cs="Times New Roman"/>
          <w:spacing w:val="5"/>
          <w:sz w:val="28"/>
          <w:szCs w:val="20"/>
          <w:lang w:eastAsia="ru-RU"/>
        </w:rPr>
        <w:t xml:space="preserve"> </w:t>
      </w:r>
      <w:r w:rsidRPr="00701CCF">
        <w:rPr>
          <w:rFonts w:ascii="Times New Roman" w:eastAsia="Times New Roman" w:hAnsi="Times New Roman" w:cs="Times New Roman"/>
          <w:sz w:val="28"/>
          <w:szCs w:val="28"/>
          <w:lang w:eastAsia="ru-RU"/>
        </w:rPr>
        <w:t xml:space="preserve">центр надання адміністративних послуг </w:t>
      </w:r>
      <w:r w:rsidRPr="00701CCF">
        <w:rPr>
          <w:rFonts w:ascii="Times New Roman" w:eastAsia="Times New Roman" w:hAnsi="Times New Roman" w:cs="Times New Roman"/>
          <w:sz w:val="28"/>
          <w:szCs w:val="28"/>
          <w:lang w:val="uk-UA" w:eastAsia="ru-RU"/>
        </w:rPr>
        <w:t>г</w:t>
      </w:r>
      <w:r w:rsidRPr="00701CCF">
        <w:rPr>
          <w:rFonts w:ascii="Times New Roman" w:eastAsia="Times New Roman" w:hAnsi="Times New Roman" w:cs="Times New Roman"/>
          <w:sz w:val="28"/>
          <w:szCs w:val="28"/>
          <w:lang w:eastAsia="ru-RU"/>
        </w:rPr>
        <w:t>ромади</w:t>
      </w:r>
      <w:r w:rsidRPr="00701CCF">
        <w:rPr>
          <w:rFonts w:ascii="Times New Roman" w:eastAsia="Times New Roman" w:hAnsi="Times New Roman" w:cs="Times New Roman"/>
          <w:sz w:val="28"/>
          <w:szCs w:val="20"/>
          <w:lang w:eastAsia="ru-RU"/>
        </w:rPr>
        <w:t>;</w:t>
      </w:r>
    </w:p>
    <w:p w:rsidR="00701CCF" w:rsidRPr="00701CCF" w:rsidRDefault="00701CCF" w:rsidP="00701CC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0"/>
          <w:lang w:eastAsia="ru-RU"/>
        </w:rPr>
      </w:pPr>
      <w:r w:rsidRPr="00701CCF">
        <w:rPr>
          <w:rFonts w:ascii="Times New Roman" w:eastAsia="Times New Roman" w:hAnsi="Times New Roman" w:cs="Times New Roman"/>
          <w:sz w:val="28"/>
          <w:szCs w:val="20"/>
          <w:lang w:eastAsia="ru-RU"/>
        </w:rPr>
        <w:t>- надання якісних адміністративних</w:t>
      </w:r>
      <w:r w:rsidRPr="00701CCF">
        <w:rPr>
          <w:rFonts w:ascii="Times New Roman" w:eastAsia="Times New Roman" w:hAnsi="Times New Roman" w:cs="Times New Roman"/>
          <w:spacing w:val="2"/>
          <w:sz w:val="28"/>
          <w:szCs w:val="20"/>
          <w:lang w:eastAsia="ru-RU"/>
        </w:rPr>
        <w:t xml:space="preserve"> </w:t>
      </w:r>
      <w:r w:rsidRPr="00701CCF">
        <w:rPr>
          <w:rFonts w:ascii="Times New Roman" w:eastAsia="Times New Roman" w:hAnsi="Times New Roman" w:cs="Times New Roman"/>
          <w:sz w:val="28"/>
          <w:szCs w:val="20"/>
          <w:lang w:eastAsia="ru-RU"/>
        </w:rPr>
        <w:t>послуг.</w:t>
      </w:r>
    </w:p>
    <w:p w:rsidR="00701CCF" w:rsidRPr="006042EB" w:rsidRDefault="00701CCF" w:rsidP="00701CCF">
      <w:pPr>
        <w:widowControl w:val="0"/>
        <w:tabs>
          <w:tab w:val="left" w:pos="1503"/>
        </w:tabs>
        <w:autoSpaceDE w:val="0"/>
        <w:autoSpaceDN w:val="0"/>
        <w:spacing w:before="1" w:after="0" w:line="322" w:lineRule="exact"/>
        <w:ind w:left="-851" w:firstLine="567"/>
        <w:jc w:val="center"/>
        <w:rPr>
          <w:rFonts w:ascii="Times New Roman" w:eastAsia="Times New Roman" w:hAnsi="Times New Roman" w:cs="Times New Roman"/>
          <w:b/>
          <w:sz w:val="20"/>
          <w:szCs w:val="20"/>
          <w:lang w:val="uk-UA" w:eastAsia="ru-RU"/>
        </w:rPr>
      </w:pPr>
    </w:p>
    <w:p w:rsidR="00701CCF" w:rsidRPr="00701CCF" w:rsidRDefault="00701CCF" w:rsidP="00701CCF">
      <w:pPr>
        <w:widowControl w:val="0"/>
        <w:tabs>
          <w:tab w:val="left" w:pos="1503"/>
        </w:tabs>
        <w:autoSpaceDE w:val="0"/>
        <w:autoSpaceDN w:val="0"/>
        <w:spacing w:before="1" w:after="0" w:line="322" w:lineRule="exact"/>
        <w:jc w:val="center"/>
        <w:rPr>
          <w:rFonts w:ascii="Times New Roman" w:eastAsia="Times New Roman" w:hAnsi="Times New Roman" w:cs="Times New Roman"/>
          <w:b/>
          <w:sz w:val="28"/>
          <w:szCs w:val="28"/>
          <w:lang w:val="uk-UA" w:eastAsia="ru-RU"/>
        </w:rPr>
      </w:pPr>
      <w:r w:rsidRPr="00701CCF">
        <w:rPr>
          <w:rFonts w:ascii="Times New Roman" w:eastAsia="Times New Roman" w:hAnsi="Times New Roman" w:cs="Times New Roman"/>
          <w:b/>
          <w:sz w:val="28"/>
          <w:szCs w:val="28"/>
          <w:lang w:val="uk-UA" w:eastAsia="ru-RU"/>
        </w:rPr>
        <w:t xml:space="preserve">8. ЗОВНІШНЬОЕКОНОМІЧНА ДІЯЛЬНІСТЬ ТА </w:t>
      </w:r>
    </w:p>
    <w:p w:rsidR="00701CCF" w:rsidRPr="00701CCF" w:rsidRDefault="00701CCF" w:rsidP="00701CCF">
      <w:pPr>
        <w:widowControl w:val="0"/>
        <w:tabs>
          <w:tab w:val="left" w:pos="1503"/>
        </w:tabs>
        <w:autoSpaceDE w:val="0"/>
        <w:autoSpaceDN w:val="0"/>
        <w:spacing w:before="1" w:after="0" w:line="322" w:lineRule="exact"/>
        <w:jc w:val="center"/>
        <w:rPr>
          <w:rFonts w:ascii="Times New Roman" w:eastAsia="Times New Roman" w:hAnsi="Times New Roman" w:cs="Times New Roman"/>
          <w:b/>
          <w:sz w:val="28"/>
          <w:szCs w:val="28"/>
          <w:lang w:val="uk-UA" w:eastAsia="ru-RU"/>
        </w:rPr>
      </w:pPr>
      <w:r w:rsidRPr="00701CCF">
        <w:rPr>
          <w:rFonts w:ascii="Times New Roman" w:eastAsia="Times New Roman" w:hAnsi="Times New Roman" w:cs="Times New Roman"/>
          <w:b/>
          <w:sz w:val="28"/>
          <w:szCs w:val="28"/>
          <w:lang w:val="uk-UA" w:eastAsia="ru-RU"/>
        </w:rPr>
        <w:t>ІНВЕСТИЦІЙНА ПОЛІТИКА</w:t>
      </w:r>
    </w:p>
    <w:p w:rsidR="00701CCF" w:rsidRPr="006042EB" w:rsidRDefault="00701CCF" w:rsidP="00701CCF">
      <w:pPr>
        <w:widowControl w:val="0"/>
        <w:tabs>
          <w:tab w:val="left" w:pos="1503"/>
        </w:tabs>
        <w:autoSpaceDE w:val="0"/>
        <w:autoSpaceDN w:val="0"/>
        <w:spacing w:before="1" w:after="0" w:line="322" w:lineRule="exact"/>
        <w:jc w:val="center"/>
        <w:rPr>
          <w:rFonts w:ascii="Times New Roman" w:eastAsia="Times New Roman" w:hAnsi="Times New Roman" w:cs="Times New Roman"/>
          <w:b/>
          <w:sz w:val="20"/>
          <w:szCs w:val="20"/>
          <w:lang w:val="uk-UA" w:eastAsia="ru-RU"/>
        </w:rPr>
      </w:pPr>
    </w:p>
    <w:p w:rsidR="00701CCF" w:rsidRPr="00701CCF" w:rsidRDefault="00701CCF" w:rsidP="00701CCF">
      <w:pPr>
        <w:widowControl w:val="0"/>
        <w:autoSpaceDE w:val="0"/>
        <w:autoSpaceDN w:val="0"/>
        <w:adjustRightInd w:val="0"/>
        <w:spacing w:after="0" w:line="319" w:lineRule="exact"/>
        <w:ind w:firstLine="709"/>
        <w:jc w:val="both"/>
        <w:rPr>
          <w:rFonts w:ascii="Times New Roman" w:eastAsia="Times New Roman" w:hAnsi="Times New Roman" w:cs="Times New Roman"/>
          <w:b/>
          <w:sz w:val="28"/>
          <w:szCs w:val="28"/>
          <w:lang w:eastAsia="ru-RU"/>
        </w:rPr>
      </w:pPr>
      <w:r w:rsidRPr="00701CCF">
        <w:rPr>
          <w:rFonts w:ascii="Times New Roman" w:eastAsia="Times New Roman" w:hAnsi="Times New Roman" w:cs="Times New Roman"/>
          <w:spacing w:val="-70"/>
          <w:w w:val="99"/>
          <w:sz w:val="28"/>
          <w:szCs w:val="28"/>
          <w:lang w:val="uk-UA" w:eastAsia="ru-RU"/>
        </w:rPr>
        <w:t xml:space="preserve"> </w:t>
      </w:r>
      <w:r w:rsidRPr="00701CCF">
        <w:rPr>
          <w:rFonts w:ascii="Times New Roman" w:eastAsia="Times New Roman" w:hAnsi="Times New Roman" w:cs="Times New Roman"/>
          <w:b/>
          <w:sz w:val="28"/>
          <w:szCs w:val="28"/>
          <w:lang w:eastAsia="ru-RU"/>
        </w:rPr>
        <w:t>Пріоритетні напрямки на 202</w:t>
      </w:r>
      <w:r w:rsidRPr="00701CCF">
        <w:rPr>
          <w:rFonts w:ascii="Times New Roman" w:eastAsia="Times New Roman" w:hAnsi="Times New Roman" w:cs="Times New Roman"/>
          <w:b/>
          <w:sz w:val="28"/>
          <w:szCs w:val="28"/>
          <w:lang w:val="uk-UA" w:eastAsia="ru-RU"/>
        </w:rPr>
        <w:t>5</w:t>
      </w:r>
      <w:r w:rsidRPr="00701CCF">
        <w:rPr>
          <w:rFonts w:ascii="Times New Roman" w:eastAsia="Times New Roman" w:hAnsi="Times New Roman" w:cs="Times New Roman"/>
          <w:b/>
          <w:sz w:val="28"/>
          <w:szCs w:val="28"/>
          <w:lang w:eastAsia="ru-RU"/>
        </w:rPr>
        <w:t xml:space="preserve"> рік:</w:t>
      </w:r>
    </w:p>
    <w:p w:rsidR="00701CCF" w:rsidRPr="00701CCF" w:rsidRDefault="00701CCF" w:rsidP="00701CCF">
      <w:pPr>
        <w:widowControl w:val="0"/>
        <w:autoSpaceDE w:val="0"/>
        <w:autoSpaceDN w:val="0"/>
        <w:spacing w:after="0" w:line="319" w:lineRule="exact"/>
        <w:ind w:firstLine="709"/>
        <w:jc w:val="both"/>
        <w:rPr>
          <w:rFonts w:ascii="Times New Roman" w:eastAsia="Times New Roman" w:hAnsi="Times New Roman" w:cs="Times New Roman"/>
          <w:sz w:val="28"/>
          <w:szCs w:val="28"/>
          <w:lang w:val="uk-UA" w:eastAsia="uk-UA" w:bidi="uk-UA"/>
        </w:rPr>
      </w:pPr>
      <w:r w:rsidRPr="00701CCF">
        <w:rPr>
          <w:rFonts w:ascii="Times New Roman" w:eastAsia="Times New Roman" w:hAnsi="Times New Roman" w:cs="Times New Roman"/>
          <w:sz w:val="28"/>
          <w:szCs w:val="28"/>
          <w:lang w:val="uk-UA" w:eastAsia="uk-UA" w:bidi="uk-UA"/>
        </w:rPr>
        <w:t xml:space="preserve">- залучення суб’єктів господарювання до участі у заходах з презентації економічного та інвестиційного потенціалу громади в рамках обласних виставково-ярмаркових заходах; </w:t>
      </w:r>
    </w:p>
    <w:p w:rsidR="00701CCF" w:rsidRPr="00701CCF" w:rsidRDefault="00701CCF" w:rsidP="00701CCF">
      <w:pPr>
        <w:widowControl w:val="0"/>
        <w:tabs>
          <w:tab w:val="left" w:pos="2317"/>
          <w:tab w:val="left" w:pos="6172"/>
          <w:tab w:val="left" w:pos="9237"/>
        </w:tabs>
        <w:autoSpaceDE w:val="0"/>
        <w:autoSpaceDN w:val="0"/>
        <w:spacing w:after="0" w:line="242" w:lineRule="auto"/>
        <w:ind w:firstLine="709"/>
        <w:jc w:val="both"/>
        <w:rPr>
          <w:rFonts w:ascii="Times New Roman" w:eastAsia="Times New Roman" w:hAnsi="Times New Roman" w:cs="Times New Roman"/>
          <w:sz w:val="28"/>
          <w:szCs w:val="28"/>
          <w:lang w:val="uk-UA" w:eastAsia="uk-UA" w:bidi="uk-UA"/>
        </w:rPr>
      </w:pPr>
      <w:bookmarkStart w:id="27" w:name="супровід_і_підтримка_в_реалізації_інвест"/>
      <w:bookmarkEnd w:id="27"/>
      <w:r w:rsidRPr="00701CCF">
        <w:rPr>
          <w:rFonts w:ascii="Times New Roman" w:eastAsia="Times New Roman" w:hAnsi="Times New Roman" w:cs="Times New Roman"/>
          <w:sz w:val="28"/>
          <w:szCs w:val="28"/>
          <w:lang w:val="uk-UA" w:eastAsia="uk-UA" w:bidi="uk-UA"/>
        </w:rPr>
        <w:t xml:space="preserve">- супровід і підтримка в реалізації інвестиційних проектів, спрямованих на розбудову інженерно-транспортної, агропромислового </w:t>
      </w:r>
      <w:r w:rsidRPr="00701CCF">
        <w:rPr>
          <w:rFonts w:ascii="Times New Roman" w:eastAsia="Times New Roman" w:hAnsi="Times New Roman" w:cs="Times New Roman"/>
          <w:spacing w:val="-3"/>
          <w:sz w:val="28"/>
          <w:szCs w:val="28"/>
          <w:lang w:val="uk-UA" w:eastAsia="uk-UA" w:bidi="uk-UA"/>
        </w:rPr>
        <w:t xml:space="preserve">комплексу, </w:t>
      </w:r>
      <w:r w:rsidRPr="00701CCF">
        <w:rPr>
          <w:rFonts w:ascii="Times New Roman" w:eastAsia="Times New Roman" w:hAnsi="Times New Roman" w:cs="Times New Roman"/>
          <w:sz w:val="28"/>
          <w:szCs w:val="28"/>
          <w:lang w:val="uk-UA" w:eastAsia="uk-UA" w:bidi="uk-UA"/>
        </w:rPr>
        <w:t>енергоефективності та впровадження сучасних</w:t>
      </w:r>
      <w:r w:rsidRPr="00701CCF">
        <w:rPr>
          <w:rFonts w:ascii="Times New Roman" w:eastAsia="Times New Roman" w:hAnsi="Times New Roman" w:cs="Times New Roman"/>
          <w:spacing w:val="-6"/>
          <w:sz w:val="28"/>
          <w:szCs w:val="28"/>
          <w:lang w:val="uk-UA" w:eastAsia="uk-UA" w:bidi="uk-UA"/>
        </w:rPr>
        <w:t xml:space="preserve"> </w:t>
      </w:r>
      <w:r w:rsidRPr="00701CCF">
        <w:rPr>
          <w:rFonts w:ascii="Times New Roman" w:eastAsia="Times New Roman" w:hAnsi="Times New Roman" w:cs="Times New Roman"/>
          <w:sz w:val="28"/>
          <w:szCs w:val="28"/>
          <w:lang w:val="uk-UA" w:eastAsia="uk-UA" w:bidi="uk-UA"/>
        </w:rPr>
        <w:t xml:space="preserve">технологій; </w:t>
      </w:r>
      <w:bookmarkStart w:id="28" w:name="супровід_діяльності_в_рамках_спільного_П"/>
      <w:bookmarkStart w:id="29" w:name="сприяння_організації_та_проведення_бізне"/>
      <w:bookmarkEnd w:id="28"/>
      <w:bookmarkEnd w:id="29"/>
    </w:p>
    <w:p w:rsidR="00701CCF" w:rsidRPr="00701CCF" w:rsidRDefault="00701CCF" w:rsidP="00701CCF">
      <w:pPr>
        <w:widowControl w:val="0"/>
        <w:tabs>
          <w:tab w:val="left" w:pos="2317"/>
          <w:tab w:val="left" w:pos="6172"/>
          <w:tab w:val="left" w:pos="9237"/>
        </w:tabs>
        <w:autoSpaceDE w:val="0"/>
        <w:autoSpaceDN w:val="0"/>
        <w:spacing w:after="0" w:line="242" w:lineRule="auto"/>
        <w:ind w:firstLine="709"/>
        <w:jc w:val="both"/>
        <w:rPr>
          <w:rFonts w:ascii="Times New Roman" w:eastAsia="Times New Roman" w:hAnsi="Times New Roman" w:cs="Times New Roman"/>
          <w:sz w:val="28"/>
          <w:szCs w:val="28"/>
          <w:lang w:val="uk-UA" w:eastAsia="uk-UA" w:bidi="uk-UA"/>
        </w:rPr>
      </w:pPr>
      <w:r w:rsidRPr="00701CCF">
        <w:rPr>
          <w:rFonts w:ascii="Times New Roman" w:eastAsia="Times New Roman" w:hAnsi="Times New Roman" w:cs="Times New Roman"/>
          <w:sz w:val="28"/>
          <w:szCs w:val="28"/>
          <w:lang w:val="uk-UA" w:eastAsia="uk-UA" w:bidi="uk-UA"/>
        </w:rPr>
        <w:t xml:space="preserve">- сприяння організації та проведення бізнес-форумів, ділових зустрічей, семінарів, круглих столів та інших іміджевих заходів з питань інвестиційної діяльності; </w:t>
      </w:r>
      <w:bookmarkStart w:id="30" w:name="надання_сприяння_щодо_реалізації_інвести"/>
      <w:bookmarkEnd w:id="30"/>
    </w:p>
    <w:p w:rsidR="00701CCF" w:rsidRPr="00701CCF" w:rsidRDefault="00701CCF" w:rsidP="00701CCF">
      <w:pPr>
        <w:widowControl w:val="0"/>
        <w:tabs>
          <w:tab w:val="left" w:pos="2317"/>
          <w:tab w:val="left" w:pos="6172"/>
          <w:tab w:val="left" w:pos="9237"/>
        </w:tabs>
        <w:autoSpaceDE w:val="0"/>
        <w:autoSpaceDN w:val="0"/>
        <w:spacing w:after="0" w:line="242" w:lineRule="auto"/>
        <w:ind w:firstLine="709"/>
        <w:jc w:val="both"/>
        <w:rPr>
          <w:rFonts w:ascii="Times New Roman" w:eastAsia="Times New Roman" w:hAnsi="Times New Roman" w:cs="Times New Roman"/>
          <w:sz w:val="28"/>
          <w:szCs w:val="28"/>
          <w:lang w:val="uk-UA" w:eastAsia="uk-UA" w:bidi="uk-UA"/>
        </w:rPr>
      </w:pPr>
      <w:r w:rsidRPr="00701CCF">
        <w:rPr>
          <w:rFonts w:ascii="Times New Roman" w:eastAsia="Times New Roman" w:hAnsi="Times New Roman" w:cs="Times New Roman"/>
          <w:sz w:val="28"/>
          <w:szCs w:val="28"/>
          <w:lang w:val="uk-UA" w:eastAsia="uk-UA" w:bidi="uk-UA"/>
        </w:rPr>
        <w:t xml:space="preserve">- надання сприяння щодо реалізації інвестиційних проектів та </w:t>
      </w:r>
      <w:r w:rsidRPr="00701CCF">
        <w:rPr>
          <w:rFonts w:ascii="Times New Roman" w:eastAsia="Times New Roman" w:hAnsi="Times New Roman" w:cs="Times New Roman"/>
          <w:spacing w:val="-3"/>
          <w:sz w:val="28"/>
          <w:szCs w:val="28"/>
          <w:lang w:val="uk-UA" w:eastAsia="uk-UA" w:bidi="uk-UA"/>
        </w:rPr>
        <w:t xml:space="preserve">здійснення </w:t>
      </w:r>
      <w:r w:rsidRPr="00701CCF">
        <w:rPr>
          <w:rFonts w:ascii="Times New Roman" w:eastAsia="Times New Roman" w:hAnsi="Times New Roman" w:cs="Times New Roman"/>
          <w:sz w:val="28"/>
          <w:szCs w:val="28"/>
          <w:lang w:val="uk-UA" w:eastAsia="uk-UA" w:bidi="uk-UA"/>
        </w:rPr>
        <w:t>моніторингу стану їх</w:t>
      </w:r>
      <w:r w:rsidRPr="00701CCF">
        <w:rPr>
          <w:rFonts w:ascii="Times New Roman" w:eastAsia="Times New Roman" w:hAnsi="Times New Roman" w:cs="Times New Roman"/>
          <w:spacing w:val="-7"/>
          <w:sz w:val="28"/>
          <w:szCs w:val="28"/>
          <w:lang w:val="uk-UA" w:eastAsia="uk-UA" w:bidi="uk-UA"/>
        </w:rPr>
        <w:t xml:space="preserve"> </w:t>
      </w:r>
      <w:r w:rsidRPr="00701CCF">
        <w:rPr>
          <w:rFonts w:ascii="Times New Roman" w:eastAsia="Times New Roman" w:hAnsi="Times New Roman" w:cs="Times New Roman"/>
          <w:sz w:val="28"/>
          <w:szCs w:val="28"/>
          <w:lang w:val="uk-UA" w:eastAsia="uk-UA" w:bidi="uk-UA"/>
        </w:rPr>
        <w:t>реалізації</w:t>
      </w:r>
      <w:bookmarkStart w:id="31" w:name="надання_допомоги_районним_підприємствам_"/>
      <w:bookmarkEnd w:id="31"/>
      <w:r w:rsidRPr="00701CCF">
        <w:rPr>
          <w:rFonts w:ascii="Times New Roman" w:eastAsia="Times New Roman" w:hAnsi="Times New Roman" w:cs="Times New Roman"/>
          <w:sz w:val="28"/>
          <w:szCs w:val="28"/>
          <w:lang w:val="uk-UA" w:eastAsia="uk-UA" w:bidi="uk-UA"/>
        </w:rPr>
        <w:t>;</w:t>
      </w:r>
    </w:p>
    <w:p w:rsidR="00701CCF" w:rsidRPr="00701CCF" w:rsidRDefault="00701CCF" w:rsidP="00FA0A42">
      <w:pPr>
        <w:widowControl w:val="0"/>
        <w:tabs>
          <w:tab w:val="left" w:pos="2317"/>
          <w:tab w:val="left" w:pos="6172"/>
          <w:tab w:val="left" w:pos="9237"/>
        </w:tabs>
        <w:autoSpaceDE w:val="0"/>
        <w:autoSpaceDN w:val="0"/>
        <w:spacing w:after="0" w:line="240" w:lineRule="auto"/>
        <w:ind w:firstLine="709"/>
        <w:jc w:val="both"/>
        <w:rPr>
          <w:rFonts w:ascii="Times New Roman" w:eastAsia="Times New Roman" w:hAnsi="Times New Roman" w:cs="Times New Roman"/>
          <w:sz w:val="28"/>
          <w:szCs w:val="28"/>
          <w:lang w:val="uk-UA" w:eastAsia="uk-UA" w:bidi="uk-UA"/>
        </w:rPr>
      </w:pPr>
      <w:r w:rsidRPr="00701CCF">
        <w:rPr>
          <w:rFonts w:ascii="Times New Roman" w:eastAsia="Times New Roman" w:hAnsi="Times New Roman" w:cs="Times New Roman"/>
          <w:sz w:val="28"/>
          <w:szCs w:val="28"/>
          <w:lang w:val="uk-UA" w:eastAsia="uk-UA" w:bidi="uk-UA"/>
        </w:rPr>
        <w:t>- створення інвестиційного  паспорту громади.</w:t>
      </w:r>
    </w:p>
    <w:p w:rsidR="00701CCF" w:rsidRPr="00701CCF" w:rsidRDefault="00701CCF" w:rsidP="00FA0A42">
      <w:pPr>
        <w:widowControl w:val="0"/>
        <w:tabs>
          <w:tab w:val="left" w:pos="2119"/>
          <w:tab w:val="left" w:pos="3452"/>
          <w:tab w:val="left" w:pos="4301"/>
          <w:tab w:val="left" w:pos="5664"/>
          <w:tab w:val="left" w:pos="7568"/>
          <w:tab w:val="left" w:pos="8806"/>
          <w:tab w:val="left" w:pos="9266"/>
        </w:tabs>
        <w:autoSpaceDE w:val="0"/>
        <w:autoSpaceDN w:val="0"/>
        <w:spacing w:after="0" w:line="240" w:lineRule="auto"/>
        <w:ind w:firstLine="709"/>
        <w:rPr>
          <w:rFonts w:ascii="Times New Roman" w:eastAsia="Times New Roman" w:hAnsi="Times New Roman" w:cs="Times New Roman"/>
          <w:b/>
          <w:sz w:val="28"/>
          <w:szCs w:val="28"/>
          <w:lang w:val="uk-UA" w:eastAsia="uk-UA" w:bidi="uk-UA"/>
        </w:rPr>
      </w:pPr>
      <w:r w:rsidRPr="00701CCF">
        <w:rPr>
          <w:rFonts w:ascii="Times New Roman" w:eastAsia="Times New Roman" w:hAnsi="Times New Roman" w:cs="Times New Roman"/>
          <w:b/>
          <w:sz w:val="28"/>
          <w:szCs w:val="28"/>
          <w:lang w:val="uk-UA" w:eastAsia="uk-UA" w:bidi="uk-UA"/>
        </w:rPr>
        <w:t>Ключові кроки на 2025 рік:</w:t>
      </w:r>
    </w:p>
    <w:p w:rsidR="00701CCF" w:rsidRPr="00701CCF" w:rsidRDefault="00701CCF" w:rsidP="00FA0A42">
      <w:pPr>
        <w:widowControl w:val="0"/>
        <w:autoSpaceDE w:val="0"/>
        <w:autoSpaceDN w:val="0"/>
        <w:spacing w:after="0" w:line="240" w:lineRule="auto"/>
        <w:ind w:firstLine="709"/>
        <w:jc w:val="both"/>
        <w:rPr>
          <w:rFonts w:ascii="Times New Roman" w:eastAsia="Times New Roman" w:hAnsi="Times New Roman" w:cs="Times New Roman"/>
          <w:sz w:val="28"/>
          <w:szCs w:val="28"/>
          <w:lang w:val="uk-UA" w:eastAsia="uk-UA" w:bidi="uk-UA"/>
        </w:rPr>
      </w:pPr>
      <w:bookmarkStart w:id="32" w:name="участь_в_інвестиційних_форумах;"/>
      <w:bookmarkEnd w:id="32"/>
      <w:r w:rsidRPr="00701CCF">
        <w:rPr>
          <w:rFonts w:ascii="Times New Roman" w:eastAsia="Times New Roman" w:hAnsi="Times New Roman" w:cs="Times New Roman"/>
          <w:sz w:val="28"/>
          <w:szCs w:val="28"/>
          <w:lang w:eastAsia="uk-UA" w:bidi="uk-UA"/>
        </w:rPr>
        <w:lastRenderedPageBreak/>
        <w:t xml:space="preserve">- </w:t>
      </w:r>
      <w:r w:rsidRPr="00701CCF">
        <w:rPr>
          <w:rFonts w:ascii="Times New Roman" w:eastAsia="Times New Roman" w:hAnsi="Times New Roman" w:cs="Times New Roman"/>
          <w:sz w:val="28"/>
          <w:szCs w:val="28"/>
          <w:lang w:val="uk-UA" w:eastAsia="uk-UA" w:bidi="uk-UA"/>
        </w:rPr>
        <w:t>участь в інвестиційних форумах;</w:t>
      </w:r>
    </w:p>
    <w:p w:rsidR="00701CCF" w:rsidRPr="00701CCF" w:rsidRDefault="00701CCF" w:rsidP="00701CCF">
      <w:pPr>
        <w:widowControl w:val="0"/>
        <w:autoSpaceDE w:val="0"/>
        <w:autoSpaceDN w:val="0"/>
        <w:spacing w:after="0" w:line="240" w:lineRule="auto"/>
        <w:ind w:firstLine="709"/>
        <w:jc w:val="both"/>
        <w:rPr>
          <w:rFonts w:ascii="Times New Roman" w:eastAsia="Times New Roman" w:hAnsi="Times New Roman" w:cs="Times New Roman"/>
          <w:sz w:val="28"/>
          <w:szCs w:val="28"/>
          <w:lang w:val="uk-UA" w:eastAsia="uk-UA" w:bidi="uk-UA"/>
        </w:rPr>
      </w:pPr>
      <w:bookmarkStart w:id="33" w:name="підготовка_переліку_потенційних_об’єктів"/>
      <w:bookmarkEnd w:id="33"/>
      <w:r w:rsidRPr="00701CCF">
        <w:rPr>
          <w:rFonts w:ascii="Times New Roman" w:eastAsia="Times New Roman" w:hAnsi="Times New Roman" w:cs="Times New Roman"/>
          <w:sz w:val="28"/>
          <w:szCs w:val="28"/>
          <w:lang w:eastAsia="uk-UA" w:bidi="uk-UA"/>
        </w:rPr>
        <w:t xml:space="preserve">- </w:t>
      </w:r>
      <w:r w:rsidRPr="00701CCF">
        <w:rPr>
          <w:rFonts w:ascii="Times New Roman" w:eastAsia="Times New Roman" w:hAnsi="Times New Roman" w:cs="Times New Roman"/>
          <w:sz w:val="28"/>
          <w:szCs w:val="28"/>
          <w:lang w:val="uk-UA" w:eastAsia="uk-UA" w:bidi="uk-UA"/>
        </w:rPr>
        <w:t>підготовка переліку потенційних об’єктів для інвестування, які можуть бути запропоновані інвесторам;</w:t>
      </w:r>
    </w:p>
    <w:p w:rsidR="00701CCF" w:rsidRPr="00701CCF" w:rsidRDefault="00701CCF" w:rsidP="00701CCF">
      <w:pPr>
        <w:widowControl w:val="0"/>
        <w:autoSpaceDE w:val="0"/>
        <w:autoSpaceDN w:val="0"/>
        <w:spacing w:after="0" w:line="240" w:lineRule="auto"/>
        <w:ind w:firstLine="709"/>
        <w:jc w:val="both"/>
        <w:rPr>
          <w:rFonts w:ascii="Times New Roman" w:eastAsia="Times New Roman" w:hAnsi="Times New Roman" w:cs="Times New Roman"/>
          <w:sz w:val="28"/>
          <w:szCs w:val="28"/>
          <w:lang w:val="uk-UA" w:eastAsia="uk-UA" w:bidi="uk-UA"/>
        </w:rPr>
      </w:pPr>
      <w:bookmarkStart w:id="34" w:name="підготовка_та_реєстрація_програм_(проект"/>
      <w:bookmarkEnd w:id="34"/>
      <w:r w:rsidRPr="00701CCF">
        <w:rPr>
          <w:rFonts w:ascii="Times New Roman" w:eastAsia="Times New Roman" w:hAnsi="Times New Roman" w:cs="Times New Roman"/>
          <w:sz w:val="28"/>
          <w:szCs w:val="28"/>
          <w:lang w:eastAsia="uk-UA" w:bidi="uk-UA"/>
        </w:rPr>
        <w:t xml:space="preserve">- </w:t>
      </w:r>
      <w:r w:rsidRPr="00701CCF">
        <w:rPr>
          <w:rFonts w:ascii="Times New Roman" w:eastAsia="Times New Roman" w:hAnsi="Times New Roman" w:cs="Times New Roman"/>
          <w:sz w:val="28"/>
          <w:szCs w:val="28"/>
          <w:lang w:val="uk-UA" w:eastAsia="uk-UA" w:bidi="uk-UA"/>
        </w:rPr>
        <w:t>підготовка та реєстрація програм (проектів) за рахунок коштів державного фонду регіонального розвитку;</w:t>
      </w:r>
    </w:p>
    <w:p w:rsidR="00701CCF" w:rsidRPr="00701CCF" w:rsidRDefault="00701CCF" w:rsidP="00701CCF">
      <w:pPr>
        <w:widowControl w:val="0"/>
        <w:autoSpaceDE w:val="0"/>
        <w:autoSpaceDN w:val="0"/>
        <w:spacing w:after="0" w:line="240" w:lineRule="auto"/>
        <w:ind w:firstLine="709"/>
        <w:jc w:val="both"/>
        <w:rPr>
          <w:rFonts w:ascii="Times New Roman" w:eastAsia="Times New Roman" w:hAnsi="Times New Roman" w:cs="Times New Roman"/>
          <w:sz w:val="28"/>
          <w:szCs w:val="28"/>
          <w:lang w:val="uk-UA" w:eastAsia="uk-UA" w:bidi="uk-UA"/>
        </w:rPr>
      </w:pPr>
      <w:bookmarkStart w:id="35" w:name="залучення_суб’єктів_господарювання_до_уч"/>
      <w:bookmarkEnd w:id="35"/>
      <w:r w:rsidRPr="00701CCF">
        <w:rPr>
          <w:rFonts w:ascii="Times New Roman" w:eastAsia="Times New Roman" w:hAnsi="Times New Roman" w:cs="Times New Roman"/>
          <w:sz w:val="28"/>
          <w:szCs w:val="28"/>
          <w:lang w:eastAsia="uk-UA" w:bidi="uk-UA"/>
        </w:rPr>
        <w:t xml:space="preserve">- </w:t>
      </w:r>
      <w:r w:rsidRPr="00701CCF">
        <w:rPr>
          <w:rFonts w:ascii="Times New Roman" w:eastAsia="Times New Roman" w:hAnsi="Times New Roman" w:cs="Times New Roman"/>
          <w:sz w:val="28"/>
          <w:szCs w:val="28"/>
          <w:lang w:val="uk-UA" w:eastAsia="uk-UA" w:bidi="uk-UA"/>
        </w:rPr>
        <w:t>залучення суб’єктів господарювання до участі у заходах з презентації економічного та інвестиційного потенціалу громади в рамках обласних та районних ярмаркових заходів;</w:t>
      </w:r>
    </w:p>
    <w:p w:rsidR="00701CCF" w:rsidRPr="00701CCF" w:rsidRDefault="00701CCF" w:rsidP="00701CCF">
      <w:pPr>
        <w:widowControl w:val="0"/>
        <w:autoSpaceDE w:val="0"/>
        <w:autoSpaceDN w:val="0"/>
        <w:spacing w:after="0" w:line="240" w:lineRule="auto"/>
        <w:ind w:right="372" w:firstLine="709"/>
        <w:jc w:val="both"/>
        <w:rPr>
          <w:rFonts w:ascii="Times New Roman" w:eastAsia="Times New Roman" w:hAnsi="Times New Roman" w:cs="Times New Roman"/>
          <w:sz w:val="28"/>
          <w:szCs w:val="28"/>
          <w:lang w:val="uk-UA" w:eastAsia="uk-UA" w:bidi="uk-UA"/>
        </w:rPr>
      </w:pPr>
      <w:r w:rsidRPr="00701CCF">
        <w:rPr>
          <w:rFonts w:ascii="Times New Roman" w:eastAsia="Times New Roman" w:hAnsi="Times New Roman" w:cs="Times New Roman"/>
          <w:sz w:val="28"/>
          <w:szCs w:val="28"/>
          <w:lang w:val="uk-UA" w:eastAsia="uk-UA" w:bidi="uk-UA"/>
        </w:rPr>
        <w:t xml:space="preserve">- постійне відстеження та аналіз показників інвестиційної діяльності; </w:t>
      </w:r>
    </w:p>
    <w:p w:rsidR="00701CCF" w:rsidRPr="00701CCF" w:rsidRDefault="00701CCF" w:rsidP="00701CCF">
      <w:pPr>
        <w:widowControl w:val="0"/>
        <w:autoSpaceDE w:val="0"/>
        <w:autoSpaceDN w:val="0"/>
        <w:spacing w:after="0" w:line="240" w:lineRule="auto"/>
        <w:ind w:right="372" w:firstLine="709"/>
        <w:jc w:val="both"/>
        <w:rPr>
          <w:rFonts w:ascii="Times New Roman" w:eastAsia="Times New Roman" w:hAnsi="Times New Roman" w:cs="Times New Roman"/>
          <w:sz w:val="28"/>
          <w:szCs w:val="28"/>
          <w:lang w:val="uk-UA" w:eastAsia="uk-UA" w:bidi="uk-UA"/>
        </w:rPr>
      </w:pPr>
      <w:r w:rsidRPr="00701CCF">
        <w:rPr>
          <w:rFonts w:ascii="Times New Roman" w:eastAsia="Times New Roman" w:hAnsi="Times New Roman" w:cs="Times New Roman"/>
          <w:sz w:val="28"/>
          <w:szCs w:val="28"/>
          <w:lang w:val="uk-UA" w:eastAsia="uk-UA" w:bidi="uk-UA"/>
        </w:rPr>
        <w:t xml:space="preserve"> - будівництво сонячних електростанцій на території громади.</w:t>
      </w:r>
    </w:p>
    <w:p w:rsidR="00701CCF" w:rsidRPr="00701CCF" w:rsidRDefault="00701CCF" w:rsidP="00701CCF">
      <w:pPr>
        <w:widowControl w:val="0"/>
        <w:autoSpaceDE w:val="0"/>
        <w:autoSpaceDN w:val="0"/>
        <w:spacing w:before="2" w:after="0" w:line="240" w:lineRule="auto"/>
        <w:ind w:firstLine="709"/>
        <w:outlineLvl w:val="3"/>
        <w:rPr>
          <w:rFonts w:ascii="Times New Roman" w:eastAsia="Times New Roman" w:hAnsi="Times New Roman" w:cs="Times New Roman"/>
          <w:b/>
          <w:bCs/>
          <w:sz w:val="28"/>
          <w:szCs w:val="28"/>
          <w:lang w:val="uk-UA" w:eastAsia="uk-UA" w:bidi="uk-UA"/>
        </w:rPr>
      </w:pPr>
      <w:bookmarkStart w:id="36" w:name="Очікувані_результати:"/>
      <w:bookmarkEnd w:id="36"/>
      <w:r w:rsidRPr="00701CCF">
        <w:rPr>
          <w:rFonts w:ascii="Times New Roman" w:eastAsia="Times New Roman" w:hAnsi="Times New Roman" w:cs="Times New Roman"/>
          <w:bCs/>
          <w:spacing w:val="-70"/>
          <w:w w:val="99"/>
          <w:sz w:val="28"/>
          <w:szCs w:val="28"/>
          <w:lang w:val="uk-UA" w:eastAsia="uk-UA" w:bidi="uk-UA"/>
        </w:rPr>
        <w:t xml:space="preserve"> </w:t>
      </w:r>
      <w:r w:rsidRPr="00701CCF">
        <w:rPr>
          <w:rFonts w:ascii="Times New Roman" w:eastAsia="Times New Roman" w:hAnsi="Times New Roman" w:cs="Times New Roman"/>
          <w:b/>
          <w:bCs/>
          <w:sz w:val="28"/>
          <w:szCs w:val="28"/>
          <w:lang w:val="uk-UA" w:eastAsia="uk-UA" w:bidi="uk-UA"/>
        </w:rPr>
        <w:t>Очікувані результати:</w:t>
      </w:r>
    </w:p>
    <w:p w:rsidR="00701CCF" w:rsidRPr="00701CCF" w:rsidRDefault="00701CCF" w:rsidP="00701CCF">
      <w:pPr>
        <w:widowControl w:val="0"/>
        <w:tabs>
          <w:tab w:val="left" w:pos="426"/>
        </w:tabs>
        <w:autoSpaceDE w:val="0"/>
        <w:autoSpaceDN w:val="0"/>
        <w:adjustRightInd w:val="0"/>
        <w:spacing w:before="5" w:after="0" w:line="322" w:lineRule="exact"/>
        <w:ind w:firstLine="709"/>
        <w:jc w:val="both"/>
        <w:rPr>
          <w:rFonts w:ascii="Times New Roman" w:eastAsia="Times New Roman" w:hAnsi="Times New Roman" w:cs="Times New Roman"/>
          <w:sz w:val="28"/>
          <w:szCs w:val="20"/>
          <w:lang w:eastAsia="ru-RU"/>
        </w:rPr>
      </w:pPr>
      <w:bookmarkStart w:id="37" w:name="_експорт_товарів_на_рівні_2019_року;"/>
      <w:bookmarkStart w:id="38" w:name="_будівництво_сонячних_електростанцій_на"/>
      <w:bookmarkEnd w:id="37"/>
      <w:bookmarkEnd w:id="38"/>
      <w:r w:rsidRPr="00701CCF">
        <w:rPr>
          <w:rFonts w:ascii="Times New Roman" w:eastAsia="Times New Roman" w:hAnsi="Times New Roman" w:cs="Times New Roman"/>
          <w:sz w:val="28"/>
          <w:szCs w:val="20"/>
          <w:lang w:eastAsia="ru-RU"/>
        </w:rPr>
        <w:t xml:space="preserve">- будівництво сонячних електростанцій на території </w:t>
      </w:r>
      <w:r w:rsidRPr="00701CCF">
        <w:rPr>
          <w:rFonts w:ascii="Times New Roman" w:eastAsia="Times New Roman" w:hAnsi="Times New Roman" w:cs="Times New Roman"/>
          <w:sz w:val="28"/>
          <w:szCs w:val="20"/>
          <w:lang w:val="uk-UA" w:eastAsia="ru-RU"/>
        </w:rPr>
        <w:t>Кохівського старостинського округу (с. Ананьїв);</w:t>
      </w:r>
    </w:p>
    <w:p w:rsidR="00701CCF" w:rsidRPr="00701CCF" w:rsidRDefault="00701CCF" w:rsidP="00701CCF">
      <w:pPr>
        <w:widowControl w:val="0"/>
        <w:tabs>
          <w:tab w:val="left" w:pos="426"/>
        </w:tabs>
        <w:autoSpaceDE w:val="0"/>
        <w:autoSpaceDN w:val="0"/>
        <w:adjustRightInd w:val="0"/>
        <w:spacing w:after="0" w:line="321" w:lineRule="exact"/>
        <w:ind w:firstLine="709"/>
        <w:jc w:val="both"/>
        <w:rPr>
          <w:rFonts w:ascii="Times New Roman" w:eastAsia="Times New Roman" w:hAnsi="Times New Roman" w:cs="Times New Roman"/>
          <w:sz w:val="28"/>
          <w:szCs w:val="20"/>
          <w:lang w:eastAsia="ru-RU"/>
        </w:rPr>
      </w:pPr>
      <w:bookmarkStart w:id="39" w:name="_створення_біля_50_нових_робочих_місць_"/>
      <w:bookmarkEnd w:id="39"/>
      <w:r w:rsidRPr="00701CCF">
        <w:rPr>
          <w:rFonts w:ascii="Times New Roman" w:eastAsia="Times New Roman" w:hAnsi="Times New Roman" w:cs="Times New Roman"/>
          <w:sz w:val="28"/>
          <w:szCs w:val="20"/>
          <w:lang w:eastAsia="ru-RU"/>
        </w:rPr>
        <w:t xml:space="preserve">- створення біля </w:t>
      </w:r>
      <w:r w:rsidRPr="00701CCF">
        <w:rPr>
          <w:rFonts w:ascii="Times New Roman" w:eastAsia="Times New Roman" w:hAnsi="Times New Roman" w:cs="Times New Roman"/>
          <w:sz w:val="28"/>
          <w:szCs w:val="20"/>
          <w:lang w:val="uk-UA" w:eastAsia="ru-RU"/>
        </w:rPr>
        <w:t>10</w:t>
      </w:r>
      <w:r w:rsidRPr="00701CCF">
        <w:rPr>
          <w:rFonts w:ascii="Times New Roman" w:eastAsia="Times New Roman" w:hAnsi="Times New Roman" w:cs="Times New Roman"/>
          <w:sz w:val="28"/>
          <w:szCs w:val="20"/>
          <w:lang w:eastAsia="ru-RU"/>
        </w:rPr>
        <w:t xml:space="preserve"> нових робочих місць на будівництві даних</w:t>
      </w:r>
      <w:r w:rsidRPr="00701CCF">
        <w:rPr>
          <w:rFonts w:ascii="Times New Roman" w:eastAsia="Times New Roman" w:hAnsi="Times New Roman" w:cs="Times New Roman"/>
          <w:spacing w:val="3"/>
          <w:sz w:val="28"/>
          <w:szCs w:val="20"/>
          <w:lang w:eastAsia="ru-RU"/>
        </w:rPr>
        <w:t xml:space="preserve"> </w:t>
      </w:r>
      <w:r w:rsidRPr="00701CCF">
        <w:rPr>
          <w:rFonts w:ascii="Times New Roman" w:eastAsia="Times New Roman" w:hAnsi="Times New Roman" w:cs="Times New Roman"/>
          <w:sz w:val="28"/>
          <w:szCs w:val="20"/>
          <w:lang w:eastAsia="ru-RU"/>
        </w:rPr>
        <w:t>об’єктів;</w:t>
      </w:r>
    </w:p>
    <w:p w:rsidR="00701CCF" w:rsidRPr="00701CCF" w:rsidRDefault="00701CCF" w:rsidP="00701CCF">
      <w:pPr>
        <w:widowControl w:val="0"/>
        <w:tabs>
          <w:tab w:val="left" w:pos="426"/>
        </w:tabs>
        <w:autoSpaceDE w:val="0"/>
        <w:autoSpaceDN w:val="0"/>
        <w:adjustRightInd w:val="0"/>
        <w:spacing w:after="0" w:line="240" w:lineRule="auto"/>
        <w:ind w:firstLine="709"/>
        <w:jc w:val="both"/>
        <w:rPr>
          <w:rFonts w:ascii="Times New Roman" w:eastAsia="Times New Roman" w:hAnsi="Times New Roman" w:cs="Times New Roman"/>
          <w:sz w:val="28"/>
          <w:szCs w:val="20"/>
          <w:lang w:eastAsia="ru-RU"/>
        </w:rPr>
      </w:pPr>
      <w:bookmarkStart w:id="40" w:name="_за_рахунок_усіх_джерел_фінансування_пл"/>
      <w:bookmarkEnd w:id="40"/>
      <w:r w:rsidRPr="00701CCF">
        <w:rPr>
          <w:rFonts w:ascii="Times New Roman" w:eastAsia="Times New Roman" w:hAnsi="Times New Roman" w:cs="Times New Roman"/>
          <w:sz w:val="28"/>
          <w:szCs w:val="20"/>
          <w:lang w:eastAsia="ru-RU"/>
        </w:rPr>
        <w:t xml:space="preserve">- за рахунок усіх джерел фінансування планується освоїти капітальні інвестицій на 3% більше ніж за </w:t>
      </w:r>
      <w:r w:rsidRPr="00701CCF">
        <w:rPr>
          <w:rFonts w:ascii="Times New Roman" w:eastAsia="Times New Roman" w:hAnsi="Times New Roman" w:cs="Times New Roman"/>
          <w:sz w:val="28"/>
          <w:szCs w:val="20"/>
          <w:lang w:val="uk-UA" w:eastAsia="ru-RU"/>
        </w:rPr>
        <w:t>попередній</w:t>
      </w:r>
      <w:r w:rsidRPr="00701CCF">
        <w:rPr>
          <w:rFonts w:ascii="Times New Roman" w:eastAsia="Times New Roman" w:hAnsi="Times New Roman" w:cs="Times New Roman"/>
          <w:sz w:val="28"/>
          <w:szCs w:val="20"/>
          <w:lang w:eastAsia="ru-RU"/>
        </w:rPr>
        <w:t xml:space="preserve"> період 20</w:t>
      </w:r>
      <w:r w:rsidRPr="00701CCF">
        <w:rPr>
          <w:rFonts w:ascii="Times New Roman" w:eastAsia="Times New Roman" w:hAnsi="Times New Roman" w:cs="Times New Roman"/>
          <w:sz w:val="28"/>
          <w:szCs w:val="20"/>
          <w:lang w:val="uk-UA" w:eastAsia="ru-RU"/>
        </w:rPr>
        <w:t>24</w:t>
      </w:r>
      <w:r w:rsidRPr="00701CCF">
        <w:rPr>
          <w:rFonts w:ascii="Times New Roman" w:eastAsia="Times New Roman" w:hAnsi="Times New Roman" w:cs="Times New Roman"/>
          <w:spacing w:val="-2"/>
          <w:sz w:val="28"/>
          <w:szCs w:val="20"/>
          <w:lang w:eastAsia="ru-RU"/>
        </w:rPr>
        <w:t xml:space="preserve"> </w:t>
      </w:r>
      <w:r w:rsidRPr="00701CCF">
        <w:rPr>
          <w:rFonts w:ascii="Times New Roman" w:eastAsia="Times New Roman" w:hAnsi="Times New Roman" w:cs="Times New Roman"/>
          <w:sz w:val="28"/>
          <w:szCs w:val="20"/>
          <w:lang w:eastAsia="ru-RU"/>
        </w:rPr>
        <w:t>року.</w:t>
      </w:r>
    </w:p>
    <w:p w:rsidR="00701CCF" w:rsidRPr="00701CCF" w:rsidRDefault="00701CCF" w:rsidP="00701CCF">
      <w:pPr>
        <w:widowControl w:val="0"/>
        <w:autoSpaceDE w:val="0"/>
        <w:autoSpaceDN w:val="0"/>
        <w:spacing w:before="10" w:after="0" w:line="240" w:lineRule="auto"/>
        <w:ind w:firstLine="709"/>
        <w:rPr>
          <w:rFonts w:ascii="Times New Roman" w:eastAsia="Times New Roman" w:hAnsi="Times New Roman" w:cs="Times New Roman"/>
          <w:sz w:val="27"/>
          <w:szCs w:val="28"/>
          <w:lang w:val="uk-UA" w:eastAsia="uk-UA" w:bidi="uk-UA"/>
        </w:rPr>
      </w:pPr>
    </w:p>
    <w:p w:rsidR="00701CCF" w:rsidRPr="00701CCF" w:rsidRDefault="00701CCF" w:rsidP="00701CCF">
      <w:pPr>
        <w:widowControl w:val="0"/>
        <w:tabs>
          <w:tab w:val="left" w:pos="2189"/>
        </w:tabs>
        <w:autoSpaceDE w:val="0"/>
        <w:autoSpaceDN w:val="0"/>
        <w:spacing w:after="0" w:line="240" w:lineRule="auto"/>
        <w:ind w:firstLine="709"/>
        <w:jc w:val="center"/>
        <w:rPr>
          <w:rFonts w:ascii="Times New Roman" w:eastAsia="Times New Roman" w:hAnsi="Times New Roman" w:cs="Times New Roman"/>
          <w:b/>
          <w:sz w:val="28"/>
          <w:szCs w:val="28"/>
          <w:lang w:val="uk-UA" w:eastAsia="ru-RU"/>
        </w:rPr>
      </w:pPr>
      <w:r w:rsidRPr="00701CCF">
        <w:rPr>
          <w:rFonts w:ascii="Times New Roman" w:eastAsia="Times New Roman" w:hAnsi="Times New Roman" w:cs="Times New Roman"/>
          <w:b/>
          <w:sz w:val="28"/>
          <w:szCs w:val="28"/>
          <w:lang w:val="uk-UA" w:eastAsia="ru-RU"/>
        </w:rPr>
        <w:t>9. ЕНЕРГОЗБЕРЕЖЕННЯ ТА</w:t>
      </w:r>
      <w:r w:rsidRPr="00701CCF">
        <w:rPr>
          <w:rFonts w:ascii="Times New Roman" w:eastAsia="Times New Roman" w:hAnsi="Times New Roman" w:cs="Times New Roman"/>
          <w:b/>
          <w:spacing w:val="1"/>
          <w:sz w:val="28"/>
          <w:szCs w:val="28"/>
          <w:lang w:val="uk-UA" w:eastAsia="ru-RU"/>
        </w:rPr>
        <w:t xml:space="preserve"> </w:t>
      </w:r>
      <w:r w:rsidRPr="00701CCF">
        <w:rPr>
          <w:rFonts w:ascii="Times New Roman" w:eastAsia="Times New Roman" w:hAnsi="Times New Roman" w:cs="Times New Roman"/>
          <w:b/>
          <w:sz w:val="28"/>
          <w:szCs w:val="28"/>
          <w:lang w:val="uk-UA" w:eastAsia="ru-RU"/>
        </w:rPr>
        <w:t>ЕНЕРГОЕФЕКТИВНІСТЬ</w:t>
      </w:r>
    </w:p>
    <w:p w:rsidR="00701CCF" w:rsidRPr="00701CCF" w:rsidRDefault="00701CCF" w:rsidP="00701CCF">
      <w:pPr>
        <w:widowControl w:val="0"/>
        <w:tabs>
          <w:tab w:val="left" w:pos="2189"/>
        </w:tabs>
        <w:autoSpaceDE w:val="0"/>
        <w:autoSpaceDN w:val="0"/>
        <w:spacing w:after="0" w:line="240" w:lineRule="auto"/>
        <w:ind w:firstLine="709"/>
        <w:jc w:val="center"/>
        <w:rPr>
          <w:rFonts w:ascii="Times New Roman" w:eastAsia="Times New Roman" w:hAnsi="Times New Roman" w:cs="Times New Roman"/>
          <w:b/>
          <w:sz w:val="28"/>
          <w:szCs w:val="28"/>
          <w:lang w:val="uk-UA" w:eastAsia="ru-RU"/>
        </w:rPr>
      </w:pPr>
    </w:p>
    <w:p w:rsidR="00701CCF" w:rsidRPr="00701CCF" w:rsidRDefault="00701CCF" w:rsidP="00701CCF">
      <w:pPr>
        <w:widowControl w:val="0"/>
        <w:autoSpaceDE w:val="0"/>
        <w:autoSpaceDN w:val="0"/>
        <w:spacing w:after="0" w:line="240" w:lineRule="auto"/>
        <w:ind w:firstLine="709"/>
        <w:jc w:val="both"/>
        <w:rPr>
          <w:rFonts w:ascii="Times New Roman" w:eastAsia="Times New Roman" w:hAnsi="Times New Roman" w:cs="Times New Roman"/>
          <w:sz w:val="28"/>
          <w:szCs w:val="28"/>
          <w:lang w:val="uk-UA" w:eastAsia="uk-UA" w:bidi="uk-UA"/>
        </w:rPr>
      </w:pPr>
      <w:bookmarkStart w:id="41" w:name="Україна,_яка_споживає_у_загальному_балан"/>
      <w:bookmarkEnd w:id="41"/>
      <w:r w:rsidRPr="00701CCF">
        <w:rPr>
          <w:rFonts w:ascii="Times New Roman" w:eastAsia="Times New Roman" w:hAnsi="Times New Roman" w:cs="Times New Roman"/>
          <w:sz w:val="28"/>
          <w:szCs w:val="28"/>
          <w:lang w:val="uk-UA" w:eastAsia="uk-UA" w:bidi="uk-UA"/>
        </w:rPr>
        <w:t>Україна, яка споживає у загальному балансі більше 60-70% імпортних енергоресурсів, є однією з енергозалежних країн Європи. Неефективне використання загрожує національним інтересам та національній безпеці країни. Тому вирішення питань енергозбереження та енергоефективності в громаді є одним з першочергових в умовах енергетичної кризи в країні.</w:t>
      </w:r>
    </w:p>
    <w:p w:rsidR="00701CCF" w:rsidRPr="00701CCF" w:rsidRDefault="00701CCF" w:rsidP="00701CCF">
      <w:pPr>
        <w:widowControl w:val="0"/>
        <w:autoSpaceDE w:val="0"/>
        <w:autoSpaceDN w:val="0"/>
        <w:spacing w:after="0" w:line="240" w:lineRule="auto"/>
        <w:ind w:firstLine="709"/>
        <w:jc w:val="both"/>
        <w:rPr>
          <w:rFonts w:ascii="Times New Roman" w:eastAsia="Times New Roman" w:hAnsi="Times New Roman" w:cs="Times New Roman"/>
          <w:sz w:val="28"/>
          <w:szCs w:val="28"/>
          <w:lang w:val="uk-UA" w:eastAsia="uk-UA" w:bidi="uk-UA"/>
        </w:rPr>
      </w:pPr>
      <w:bookmarkStart w:id="42" w:name="Основними_заходами_на_2020_рік__з_енерго"/>
      <w:bookmarkEnd w:id="42"/>
      <w:r w:rsidRPr="00701CCF">
        <w:rPr>
          <w:rFonts w:ascii="Times New Roman" w:eastAsia="Times New Roman" w:hAnsi="Times New Roman" w:cs="Times New Roman"/>
          <w:sz w:val="28"/>
          <w:szCs w:val="28"/>
          <w:lang w:val="uk-UA" w:eastAsia="uk-UA" w:bidi="uk-UA"/>
        </w:rPr>
        <w:t>Основними заходами на 2025 рік з енергоефективності та енергозбереження в Ананьївській міській територіальній громаді є забезпечення ефективного використання паливно-енергетичних ресурсів у бюджетній сфері громади, сфері надання комунальних послуг, скорочення бюджетних витрат на використання енергоресурсів, вдосконалення системи енергоменеджменту, підвищення культури енергоспоживання.</w:t>
      </w:r>
    </w:p>
    <w:p w:rsidR="00701CCF" w:rsidRPr="00701CCF" w:rsidRDefault="00701CCF" w:rsidP="00701CCF">
      <w:pPr>
        <w:widowControl w:val="0"/>
        <w:autoSpaceDE w:val="0"/>
        <w:autoSpaceDN w:val="0"/>
        <w:spacing w:after="0" w:line="240" w:lineRule="auto"/>
        <w:ind w:firstLine="709"/>
        <w:outlineLvl w:val="3"/>
        <w:rPr>
          <w:rFonts w:ascii="Times New Roman" w:eastAsia="Times New Roman" w:hAnsi="Times New Roman" w:cs="Times New Roman"/>
          <w:b/>
          <w:bCs/>
          <w:sz w:val="28"/>
          <w:szCs w:val="28"/>
          <w:lang w:val="uk-UA" w:eastAsia="uk-UA" w:bidi="uk-UA"/>
        </w:rPr>
      </w:pPr>
      <w:r w:rsidRPr="00701CCF">
        <w:rPr>
          <w:rFonts w:ascii="Times New Roman" w:eastAsia="Times New Roman" w:hAnsi="Times New Roman" w:cs="Times New Roman"/>
          <w:bCs/>
          <w:spacing w:val="-70"/>
          <w:w w:val="99"/>
          <w:sz w:val="28"/>
          <w:szCs w:val="28"/>
          <w:lang w:val="uk-UA" w:eastAsia="uk-UA" w:bidi="uk-UA"/>
        </w:rPr>
        <w:t xml:space="preserve"> </w:t>
      </w:r>
      <w:r w:rsidRPr="00701CCF">
        <w:rPr>
          <w:rFonts w:ascii="Times New Roman" w:eastAsia="Times New Roman" w:hAnsi="Times New Roman" w:cs="Times New Roman"/>
          <w:b/>
          <w:bCs/>
          <w:sz w:val="28"/>
          <w:szCs w:val="28"/>
          <w:lang w:val="uk-UA" w:eastAsia="uk-UA" w:bidi="uk-UA"/>
        </w:rPr>
        <w:t>Пріоритетні напрямки на 2025 рік:</w:t>
      </w:r>
    </w:p>
    <w:p w:rsidR="00701CCF" w:rsidRPr="00701CCF" w:rsidRDefault="00701CCF" w:rsidP="00701CCF">
      <w:pPr>
        <w:widowControl w:val="0"/>
        <w:autoSpaceDE w:val="0"/>
        <w:autoSpaceDN w:val="0"/>
        <w:spacing w:after="0" w:line="240" w:lineRule="auto"/>
        <w:ind w:firstLine="709"/>
        <w:jc w:val="both"/>
        <w:rPr>
          <w:rFonts w:ascii="Times New Roman" w:eastAsia="Times New Roman" w:hAnsi="Times New Roman" w:cs="Times New Roman"/>
          <w:sz w:val="28"/>
          <w:szCs w:val="28"/>
          <w:lang w:eastAsia="uk-UA" w:bidi="uk-UA"/>
        </w:rPr>
      </w:pPr>
      <w:r w:rsidRPr="00701CCF">
        <w:rPr>
          <w:rFonts w:ascii="Times New Roman" w:eastAsia="Times New Roman" w:hAnsi="Times New Roman" w:cs="Times New Roman"/>
          <w:sz w:val="28"/>
          <w:szCs w:val="28"/>
          <w:lang w:val="uk-UA" w:eastAsia="uk-UA" w:bidi="uk-UA"/>
        </w:rPr>
        <w:t xml:space="preserve">- впровадження системи енергоменеджменту бюджетних установ громади; </w:t>
      </w:r>
    </w:p>
    <w:p w:rsidR="00701CCF" w:rsidRPr="00701CCF" w:rsidRDefault="00701CCF" w:rsidP="00701CCF">
      <w:pPr>
        <w:widowControl w:val="0"/>
        <w:autoSpaceDE w:val="0"/>
        <w:autoSpaceDN w:val="0"/>
        <w:spacing w:after="0" w:line="240" w:lineRule="auto"/>
        <w:ind w:firstLine="709"/>
        <w:jc w:val="both"/>
        <w:rPr>
          <w:rFonts w:ascii="Times New Roman" w:eastAsia="Times New Roman" w:hAnsi="Times New Roman" w:cs="Times New Roman"/>
          <w:sz w:val="28"/>
          <w:szCs w:val="28"/>
          <w:lang w:eastAsia="uk-UA" w:bidi="uk-UA"/>
        </w:rPr>
      </w:pPr>
      <w:r w:rsidRPr="00701CCF">
        <w:rPr>
          <w:rFonts w:ascii="Times New Roman" w:eastAsia="Times New Roman" w:hAnsi="Times New Roman" w:cs="Times New Roman"/>
          <w:sz w:val="28"/>
          <w:szCs w:val="28"/>
          <w:lang w:eastAsia="uk-UA" w:bidi="uk-UA"/>
        </w:rPr>
        <w:t xml:space="preserve">- </w:t>
      </w:r>
      <w:r w:rsidRPr="00701CCF">
        <w:rPr>
          <w:rFonts w:ascii="Times New Roman" w:eastAsia="Times New Roman" w:hAnsi="Times New Roman" w:cs="Times New Roman"/>
          <w:sz w:val="28"/>
          <w:szCs w:val="28"/>
          <w:lang w:val="uk-UA" w:eastAsia="uk-UA" w:bidi="uk-UA"/>
        </w:rPr>
        <w:t>підвищення рівня свідомості мешканців, набуття нових знань і</w:t>
      </w:r>
      <w:r w:rsidRPr="00701CCF">
        <w:rPr>
          <w:rFonts w:ascii="Times New Roman" w:eastAsia="Times New Roman" w:hAnsi="Times New Roman" w:cs="Times New Roman"/>
          <w:spacing w:val="68"/>
          <w:sz w:val="28"/>
          <w:szCs w:val="28"/>
          <w:lang w:val="uk-UA" w:eastAsia="uk-UA" w:bidi="uk-UA"/>
        </w:rPr>
        <w:t xml:space="preserve"> </w:t>
      </w:r>
      <w:r w:rsidRPr="00701CCF">
        <w:rPr>
          <w:rFonts w:ascii="Times New Roman" w:eastAsia="Times New Roman" w:hAnsi="Times New Roman" w:cs="Times New Roman"/>
          <w:sz w:val="28"/>
          <w:szCs w:val="28"/>
          <w:lang w:val="uk-UA" w:eastAsia="uk-UA" w:bidi="uk-UA"/>
        </w:rPr>
        <w:t xml:space="preserve">навичок з енергоощадності, як результат впровадження інформаційно-просвітницьких </w:t>
      </w:r>
      <w:r w:rsidRPr="00701CCF">
        <w:rPr>
          <w:rFonts w:ascii="Times New Roman" w:eastAsia="Times New Roman" w:hAnsi="Times New Roman" w:cs="Times New Roman"/>
          <w:spacing w:val="-7"/>
          <w:sz w:val="28"/>
          <w:szCs w:val="28"/>
          <w:lang w:val="uk-UA" w:eastAsia="uk-UA" w:bidi="uk-UA"/>
        </w:rPr>
        <w:t xml:space="preserve">та </w:t>
      </w:r>
      <w:r w:rsidRPr="00701CCF">
        <w:rPr>
          <w:rFonts w:ascii="Times New Roman" w:eastAsia="Times New Roman" w:hAnsi="Times New Roman" w:cs="Times New Roman"/>
          <w:sz w:val="28"/>
          <w:szCs w:val="28"/>
          <w:lang w:val="uk-UA" w:eastAsia="uk-UA" w:bidi="uk-UA"/>
        </w:rPr>
        <w:t>організаційних</w:t>
      </w:r>
      <w:r w:rsidRPr="00701CCF">
        <w:rPr>
          <w:rFonts w:ascii="Times New Roman" w:eastAsia="Times New Roman" w:hAnsi="Times New Roman" w:cs="Times New Roman"/>
          <w:spacing w:val="-4"/>
          <w:sz w:val="28"/>
          <w:szCs w:val="28"/>
          <w:lang w:val="uk-UA" w:eastAsia="uk-UA" w:bidi="uk-UA"/>
        </w:rPr>
        <w:t xml:space="preserve"> </w:t>
      </w:r>
      <w:r w:rsidRPr="00701CCF">
        <w:rPr>
          <w:rFonts w:ascii="Times New Roman" w:eastAsia="Times New Roman" w:hAnsi="Times New Roman" w:cs="Times New Roman"/>
          <w:sz w:val="28"/>
          <w:szCs w:val="28"/>
          <w:lang w:val="uk-UA" w:eastAsia="uk-UA" w:bidi="uk-UA"/>
        </w:rPr>
        <w:t xml:space="preserve">заходів; </w:t>
      </w:r>
    </w:p>
    <w:p w:rsidR="00701CCF" w:rsidRPr="00701CCF" w:rsidRDefault="00701CCF" w:rsidP="00701CCF">
      <w:pPr>
        <w:widowControl w:val="0"/>
        <w:autoSpaceDE w:val="0"/>
        <w:autoSpaceDN w:val="0"/>
        <w:spacing w:after="0" w:line="240" w:lineRule="auto"/>
        <w:ind w:firstLine="709"/>
        <w:jc w:val="both"/>
        <w:rPr>
          <w:rFonts w:ascii="Times New Roman" w:eastAsia="Times New Roman" w:hAnsi="Times New Roman" w:cs="Times New Roman"/>
          <w:sz w:val="28"/>
          <w:szCs w:val="28"/>
          <w:lang w:eastAsia="uk-UA" w:bidi="uk-UA"/>
        </w:rPr>
      </w:pPr>
      <w:r w:rsidRPr="00701CCF">
        <w:rPr>
          <w:rFonts w:ascii="Times New Roman" w:eastAsia="Times New Roman" w:hAnsi="Times New Roman" w:cs="Times New Roman"/>
          <w:sz w:val="28"/>
          <w:szCs w:val="28"/>
          <w:lang w:eastAsia="uk-UA" w:bidi="uk-UA"/>
        </w:rPr>
        <w:t xml:space="preserve">- </w:t>
      </w:r>
      <w:r w:rsidRPr="00701CCF">
        <w:rPr>
          <w:rFonts w:ascii="Times New Roman" w:eastAsia="Times New Roman" w:hAnsi="Times New Roman" w:cs="Times New Roman"/>
          <w:sz w:val="28"/>
          <w:szCs w:val="28"/>
          <w:lang w:val="uk-UA" w:eastAsia="uk-UA" w:bidi="uk-UA"/>
        </w:rPr>
        <w:t xml:space="preserve">впровадження проектів </w:t>
      </w:r>
      <w:r w:rsidRPr="00701CCF">
        <w:rPr>
          <w:rFonts w:ascii="Times New Roman" w:eastAsia="Times New Roman" w:hAnsi="Times New Roman" w:cs="Times New Roman"/>
          <w:spacing w:val="-3"/>
          <w:sz w:val="28"/>
          <w:szCs w:val="28"/>
          <w:lang w:val="uk-UA" w:eastAsia="uk-UA" w:bidi="uk-UA"/>
        </w:rPr>
        <w:t xml:space="preserve">із </w:t>
      </w:r>
      <w:r w:rsidRPr="00701CCF">
        <w:rPr>
          <w:rFonts w:ascii="Times New Roman" w:eastAsia="Times New Roman" w:hAnsi="Times New Roman" w:cs="Times New Roman"/>
          <w:sz w:val="28"/>
          <w:szCs w:val="28"/>
          <w:lang w:val="uk-UA" w:eastAsia="uk-UA" w:bidi="uk-UA"/>
        </w:rPr>
        <w:t>підвищення енергоефективності водопровідно-каналізаційного господарства і зменшення нераціональних втрат води та</w:t>
      </w:r>
      <w:r w:rsidRPr="00701CCF">
        <w:rPr>
          <w:rFonts w:ascii="Times New Roman" w:eastAsia="Times New Roman" w:hAnsi="Times New Roman" w:cs="Times New Roman"/>
          <w:spacing w:val="-21"/>
          <w:sz w:val="28"/>
          <w:szCs w:val="28"/>
          <w:lang w:val="uk-UA" w:eastAsia="uk-UA" w:bidi="uk-UA"/>
        </w:rPr>
        <w:t xml:space="preserve"> </w:t>
      </w:r>
      <w:r w:rsidRPr="00701CCF">
        <w:rPr>
          <w:rFonts w:ascii="Times New Roman" w:eastAsia="Times New Roman" w:hAnsi="Times New Roman" w:cs="Times New Roman"/>
          <w:sz w:val="28"/>
          <w:szCs w:val="28"/>
          <w:lang w:val="uk-UA" w:eastAsia="uk-UA" w:bidi="uk-UA"/>
        </w:rPr>
        <w:t xml:space="preserve">енергії; </w:t>
      </w:r>
      <w:bookmarkStart w:id="43" w:name="раціональне_та_економне_використання_пал"/>
      <w:bookmarkEnd w:id="43"/>
    </w:p>
    <w:p w:rsidR="00701CCF" w:rsidRPr="00701CCF" w:rsidRDefault="00701CCF" w:rsidP="00701CCF">
      <w:pPr>
        <w:widowControl w:val="0"/>
        <w:autoSpaceDE w:val="0"/>
        <w:autoSpaceDN w:val="0"/>
        <w:spacing w:after="0" w:line="240" w:lineRule="auto"/>
        <w:ind w:firstLine="709"/>
        <w:jc w:val="both"/>
        <w:rPr>
          <w:rFonts w:ascii="Times New Roman" w:eastAsia="Times New Roman" w:hAnsi="Times New Roman" w:cs="Times New Roman"/>
          <w:sz w:val="28"/>
          <w:szCs w:val="28"/>
          <w:lang w:eastAsia="uk-UA" w:bidi="uk-UA"/>
        </w:rPr>
      </w:pPr>
      <w:r w:rsidRPr="00701CCF">
        <w:rPr>
          <w:rFonts w:ascii="Times New Roman" w:eastAsia="Times New Roman" w:hAnsi="Times New Roman" w:cs="Times New Roman"/>
          <w:sz w:val="28"/>
          <w:szCs w:val="28"/>
          <w:lang w:eastAsia="uk-UA" w:bidi="uk-UA"/>
        </w:rPr>
        <w:t xml:space="preserve">- </w:t>
      </w:r>
      <w:r w:rsidRPr="00701CCF">
        <w:rPr>
          <w:rFonts w:ascii="Times New Roman" w:eastAsia="Times New Roman" w:hAnsi="Times New Roman" w:cs="Times New Roman"/>
          <w:sz w:val="28"/>
          <w:szCs w:val="28"/>
          <w:lang w:val="uk-UA" w:eastAsia="uk-UA" w:bidi="uk-UA"/>
        </w:rPr>
        <w:t xml:space="preserve">раціональне та економне використання паливно-енергетичних ресурсів у всіх сферах життєдіяльності громади; </w:t>
      </w:r>
      <w:bookmarkStart w:id="44" w:name="підвищення_мотивації_до_створення_нових_"/>
      <w:bookmarkEnd w:id="44"/>
    </w:p>
    <w:p w:rsidR="00701CCF" w:rsidRPr="00701CCF" w:rsidRDefault="00701CCF" w:rsidP="00701CCF">
      <w:pPr>
        <w:widowControl w:val="0"/>
        <w:autoSpaceDE w:val="0"/>
        <w:autoSpaceDN w:val="0"/>
        <w:spacing w:after="0" w:line="240" w:lineRule="auto"/>
        <w:ind w:firstLine="709"/>
        <w:jc w:val="both"/>
        <w:rPr>
          <w:rFonts w:ascii="Times New Roman" w:eastAsia="Times New Roman" w:hAnsi="Times New Roman" w:cs="Times New Roman"/>
          <w:sz w:val="28"/>
          <w:szCs w:val="28"/>
          <w:lang w:val="uk-UA" w:eastAsia="uk-UA" w:bidi="uk-UA"/>
        </w:rPr>
      </w:pPr>
      <w:r w:rsidRPr="00701CCF">
        <w:rPr>
          <w:rFonts w:ascii="Times New Roman" w:eastAsia="Times New Roman" w:hAnsi="Times New Roman" w:cs="Times New Roman"/>
          <w:sz w:val="28"/>
          <w:szCs w:val="28"/>
          <w:lang w:eastAsia="uk-UA" w:bidi="uk-UA"/>
        </w:rPr>
        <w:t xml:space="preserve">- </w:t>
      </w:r>
      <w:r w:rsidRPr="00701CCF">
        <w:rPr>
          <w:rFonts w:ascii="Times New Roman" w:eastAsia="Times New Roman" w:hAnsi="Times New Roman" w:cs="Times New Roman"/>
          <w:sz w:val="28"/>
          <w:szCs w:val="28"/>
          <w:lang w:val="uk-UA" w:eastAsia="uk-UA" w:bidi="uk-UA"/>
        </w:rPr>
        <w:t>підвищення мотивації до створення нових об’єктів співвласників багатоквартирних</w:t>
      </w:r>
      <w:r w:rsidRPr="00701CCF">
        <w:rPr>
          <w:rFonts w:ascii="Times New Roman" w:eastAsia="Times New Roman" w:hAnsi="Times New Roman" w:cs="Times New Roman"/>
          <w:spacing w:val="-4"/>
          <w:sz w:val="28"/>
          <w:szCs w:val="28"/>
          <w:lang w:val="uk-UA" w:eastAsia="uk-UA" w:bidi="uk-UA"/>
        </w:rPr>
        <w:t xml:space="preserve"> </w:t>
      </w:r>
      <w:r w:rsidRPr="00701CCF">
        <w:rPr>
          <w:rFonts w:ascii="Times New Roman" w:eastAsia="Times New Roman" w:hAnsi="Times New Roman" w:cs="Times New Roman"/>
          <w:sz w:val="28"/>
          <w:szCs w:val="28"/>
          <w:lang w:val="uk-UA" w:eastAsia="uk-UA" w:bidi="uk-UA"/>
        </w:rPr>
        <w:t>будинків.</w:t>
      </w:r>
    </w:p>
    <w:p w:rsidR="00701CCF" w:rsidRPr="00701CCF" w:rsidRDefault="00701CCF" w:rsidP="00701CCF">
      <w:pPr>
        <w:widowControl w:val="0"/>
        <w:autoSpaceDE w:val="0"/>
        <w:autoSpaceDN w:val="0"/>
        <w:spacing w:after="0" w:line="240" w:lineRule="auto"/>
        <w:ind w:firstLine="709"/>
        <w:outlineLvl w:val="3"/>
        <w:rPr>
          <w:rFonts w:ascii="Times New Roman" w:eastAsia="Times New Roman" w:hAnsi="Times New Roman" w:cs="Times New Roman"/>
          <w:b/>
          <w:bCs/>
          <w:sz w:val="28"/>
          <w:szCs w:val="28"/>
          <w:lang w:val="uk-UA" w:eastAsia="uk-UA" w:bidi="uk-UA"/>
        </w:rPr>
      </w:pPr>
      <w:r w:rsidRPr="00701CCF">
        <w:rPr>
          <w:rFonts w:ascii="Times New Roman" w:eastAsia="Times New Roman" w:hAnsi="Times New Roman" w:cs="Times New Roman"/>
          <w:b/>
          <w:bCs/>
          <w:sz w:val="28"/>
          <w:szCs w:val="28"/>
          <w:lang w:val="uk-UA" w:eastAsia="uk-UA" w:bidi="uk-UA"/>
        </w:rPr>
        <w:t>Ключові кроки на 2025 рік:</w:t>
      </w:r>
    </w:p>
    <w:p w:rsidR="00701CCF" w:rsidRPr="00701CCF" w:rsidRDefault="00701CCF" w:rsidP="00701CCF">
      <w:pPr>
        <w:widowControl w:val="0"/>
        <w:autoSpaceDE w:val="0"/>
        <w:autoSpaceDN w:val="0"/>
        <w:spacing w:after="0" w:line="240" w:lineRule="auto"/>
        <w:ind w:firstLine="709"/>
        <w:jc w:val="both"/>
        <w:rPr>
          <w:rFonts w:ascii="Times New Roman" w:eastAsia="Times New Roman" w:hAnsi="Times New Roman" w:cs="Times New Roman"/>
          <w:sz w:val="28"/>
          <w:szCs w:val="28"/>
          <w:lang w:eastAsia="uk-UA" w:bidi="uk-UA"/>
        </w:rPr>
      </w:pPr>
      <w:bookmarkStart w:id="45" w:name="створення_умов_для_залучення_вітчизняних"/>
      <w:bookmarkEnd w:id="45"/>
      <w:r w:rsidRPr="00701CCF">
        <w:rPr>
          <w:rFonts w:ascii="Times New Roman" w:eastAsia="Times New Roman" w:hAnsi="Times New Roman" w:cs="Times New Roman"/>
          <w:sz w:val="28"/>
          <w:szCs w:val="28"/>
          <w:lang w:val="uk-UA" w:eastAsia="uk-UA" w:bidi="uk-UA"/>
        </w:rPr>
        <w:t xml:space="preserve">- створення умов для залучення вітчизняних інвестицій; </w:t>
      </w:r>
      <w:bookmarkStart w:id="46" w:name="проведення_енергозберігаючих_та_енергоеф"/>
      <w:bookmarkEnd w:id="46"/>
      <w:r w:rsidRPr="00701CCF">
        <w:rPr>
          <w:rFonts w:ascii="Times New Roman" w:eastAsia="Times New Roman" w:hAnsi="Times New Roman" w:cs="Times New Roman"/>
          <w:sz w:val="28"/>
          <w:szCs w:val="28"/>
          <w:lang w:val="uk-UA" w:eastAsia="uk-UA" w:bidi="uk-UA"/>
        </w:rPr>
        <w:tab/>
      </w:r>
    </w:p>
    <w:p w:rsidR="00701CCF" w:rsidRPr="00701CCF" w:rsidRDefault="00701CCF" w:rsidP="00701CCF">
      <w:pPr>
        <w:widowControl w:val="0"/>
        <w:autoSpaceDE w:val="0"/>
        <w:autoSpaceDN w:val="0"/>
        <w:spacing w:after="0" w:line="240" w:lineRule="auto"/>
        <w:ind w:firstLine="709"/>
        <w:jc w:val="both"/>
        <w:rPr>
          <w:rFonts w:ascii="Times New Roman" w:eastAsia="Times New Roman" w:hAnsi="Times New Roman" w:cs="Times New Roman"/>
          <w:sz w:val="28"/>
          <w:szCs w:val="28"/>
          <w:lang w:eastAsia="uk-UA" w:bidi="uk-UA"/>
        </w:rPr>
      </w:pPr>
      <w:r w:rsidRPr="00701CCF">
        <w:rPr>
          <w:rFonts w:ascii="Times New Roman" w:eastAsia="Times New Roman" w:hAnsi="Times New Roman" w:cs="Times New Roman"/>
          <w:sz w:val="28"/>
          <w:szCs w:val="28"/>
          <w:lang w:eastAsia="uk-UA" w:bidi="uk-UA"/>
        </w:rPr>
        <w:t xml:space="preserve">- </w:t>
      </w:r>
      <w:r w:rsidRPr="00701CCF">
        <w:rPr>
          <w:rFonts w:ascii="Times New Roman" w:eastAsia="Times New Roman" w:hAnsi="Times New Roman" w:cs="Times New Roman"/>
          <w:sz w:val="28"/>
          <w:szCs w:val="28"/>
          <w:lang w:val="uk-UA" w:eastAsia="uk-UA" w:bidi="uk-UA"/>
        </w:rPr>
        <w:t xml:space="preserve">проведення енергозберігаючих та енергоефективних заходів в </w:t>
      </w:r>
      <w:r w:rsidRPr="00701CCF">
        <w:rPr>
          <w:rFonts w:ascii="Times New Roman" w:eastAsia="Times New Roman" w:hAnsi="Times New Roman" w:cs="Times New Roman"/>
          <w:sz w:val="28"/>
          <w:szCs w:val="28"/>
          <w:lang w:val="uk-UA" w:eastAsia="uk-UA" w:bidi="uk-UA"/>
        </w:rPr>
        <w:lastRenderedPageBreak/>
        <w:t xml:space="preserve">комунальних установах громади; </w:t>
      </w:r>
      <w:r w:rsidRPr="00701CCF">
        <w:rPr>
          <w:rFonts w:ascii="Times New Roman" w:eastAsia="Times New Roman" w:hAnsi="Times New Roman" w:cs="Times New Roman"/>
          <w:sz w:val="28"/>
          <w:szCs w:val="28"/>
          <w:lang w:val="uk-UA" w:eastAsia="uk-UA" w:bidi="uk-UA"/>
        </w:rPr>
        <w:tab/>
      </w:r>
    </w:p>
    <w:p w:rsidR="00701CCF" w:rsidRPr="00701CCF" w:rsidRDefault="00701CCF" w:rsidP="00701CCF">
      <w:pPr>
        <w:widowControl w:val="0"/>
        <w:autoSpaceDE w:val="0"/>
        <w:autoSpaceDN w:val="0"/>
        <w:spacing w:after="0" w:line="240" w:lineRule="auto"/>
        <w:ind w:firstLine="709"/>
        <w:jc w:val="both"/>
        <w:rPr>
          <w:rFonts w:ascii="Times New Roman" w:eastAsia="Times New Roman" w:hAnsi="Times New Roman" w:cs="Times New Roman"/>
          <w:sz w:val="28"/>
          <w:szCs w:val="28"/>
          <w:lang w:val="uk-UA" w:eastAsia="uk-UA" w:bidi="uk-UA"/>
        </w:rPr>
      </w:pPr>
      <w:r w:rsidRPr="00701CCF">
        <w:rPr>
          <w:rFonts w:ascii="Times New Roman" w:eastAsia="Times New Roman" w:hAnsi="Times New Roman" w:cs="Times New Roman"/>
          <w:sz w:val="28"/>
          <w:szCs w:val="28"/>
          <w:lang w:eastAsia="uk-UA" w:bidi="uk-UA"/>
        </w:rPr>
        <w:t xml:space="preserve">- </w:t>
      </w:r>
      <w:r w:rsidRPr="00701CCF">
        <w:rPr>
          <w:rFonts w:ascii="Times New Roman" w:eastAsia="Times New Roman" w:hAnsi="Times New Roman" w:cs="Times New Roman"/>
          <w:sz w:val="28"/>
          <w:szCs w:val="28"/>
          <w:lang w:val="uk-UA" w:eastAsia="uk-UA" w:bidi="uk-UA"/>
        </w:rPr>
        <w:t>проведення Ананьївським УЕГГ та  Ананьївським РЕМПАТ «Одесаобленерго» інформаційно-роз’яснювальної роботи щодо ефективного використання енергетичних ресурсів і</w:t>
      </w:r>
      <w:r w:rsidRPr="00701CCF">
        <w:rPr>
          <w:rFonts w:ascii="Times New Roman" w:eastAsia="Times New Roman" w:hAnsi="Times New Roman" w:cs="Times New Roman"/>
          <w:spacing w:val="23"/>
          <w:sz w:val="28"/>
          <w:szCs w:val="28"/>
          <w:lang w:val="uk-UA" w:eastAsia="uk-UA" w:bidi="uk-UA"/>
        </w:rPr>
        <w:t xml:space="preserve"> </w:t>
      </w:r>
      <w:r w:rsidRPr="00701CCF">
        <w:rPr>
          <w:rFonts w:ascii="Times New Roman" w:eastAsia="Times New Roman" w:hAnsi="Times New Roman" w:cs="Times New Roman"/>
          <w:sz w:val="28"/>
          <w:szCs w:val="28"/>
          <w:lang w:val="uk-UA" w:eastAsia="uk-UA" w:bidi="uk-UA"/>
        </w:rPr>
        <w:t>КП «Ананьїв-водоканал Ананьївської міської ради» ефективного та раціонального використання питної води;</w:t>
      </w:r>
      <w:bookmarkStart w:id="47" w:name="продовжити_широкомасштабну_роз’яснювальн"/>
      <w:bookmarkEnd w:id="47"/>
      <w:r w:rsidRPr="00701CCF">
        <w:rPr>
          <w:rFonts w:ascii="Times New Roman" w:eastAsia="Times New Roman" w:hAnsi="Times New Roman" w:cs="Times New Roman"/>
          <w:sz w:val="28"/>
          <w:szCs w:val="28"/>
          <w:lang w:val="uk-UA" w:eastAsia="uk-UA" w:bidi="uk-UA"/>
        </w:rPr>
        <w:t xml:space="preserve"> </w:t>
      </w:r>
      <w:r w:rsidRPr="00701CCF">
        <w:rPr>
          <w:rFonts w:ascii="Times New Roman" w:eastAsia="Times New Roman" w:hAnsi="Times New Roman" w:cs="Times New Roman"/>
          <w:sz w:val="28"/>
          <w:szCs w:val="28"/>
          <w:lang w:val="uk-UA" w:eastAsia="uk-UA" w:bidi="uk-UA"/>
        </w:rPr>
        <w:tab/>
      </w:r>
    </w:p>
    <w:p w:rsidR="00701CCF" w:rsidRPr="00701CCF" w:rsidRDefault="00701CCF" w:rsidP="00701CCF">
      <w:pPr>
        <w:widowControl w:val="0"/>
        <w:autoSpaceDE w:val="0"/>
        <w:autoSpaceDN w:val="0"/>
        <w:spacing w:after="0" w:line="240" w:lineRule="auto"/>
        <w:ind w:firstLine="709"/>
        <w:jc w:val="both"/>
        <w:rPr>
          <w:rFonts w:ascii="Times New Roman" w:eastAsia="Times New Roman" w:hAnsi="Times New Roman" w:cs="Times New Roman"/>
          <w:sz w:val="28"/>
          <w:szCs w:val="28"/>
          <w:lang w:val="uk-UA" w:eastAsia="uk-UA" w:bidi="uk-UA"/>
        </w:rPr>
      </w:pPr>
      <w:r w:rsidRPr="00701CCF">
        <w:rPr>
          <w:rFonts w:ascii="Times New Roman" w:eastAsia="Times New Roman" w:hAnsi="Times New Roman" w:cs="Times New Roman"/>
          <w:sz w:val="28"/>
          <w:szCs w:val="28"/>
          <w:lang w:val="uk-UA" w:eastAsia="uk-UA" w:bidi="uk-UA"/>
        </w:rPr>
        <w:t>- продовжити роз’яснювальну роботу серед населення</w:t>
      </w:r>
      <w:r w:rsidRPr="00701CCF">
        <w:rPr>
          <w:rFonts w:ascii="Times New Roman" w:eastAsia="Times New Roman" w:hAnsi="Times New Roman" w:cs="Times New Roman"/>
          <w:spacing w:val="23"/>
          <w:sz w:val="28"/>
          <w:szCs w:val="28"/>
          <w:lang w:val="uk-UA" w:eastAsia="uk-UA" w:bidi="uk-UA"/>
        </w:rPr>
        <w:t xml:space="preserve"> </w:t>
      </w:r>
      <w:r w:rsidRPr="00701CCF">
        <w:rPr>
          <w:rFonts w:ascii="Times New Roman" w:eastAsia="Times New Roman" w:hAnsi="Times New Roman" w:cs="Times New Roman"/>
          <w:sz w:val="28"/>
          <w:szCs w:val="28"/>
          <w:lang w:val="uk-UA" w:eastAsia="uk-UA" w:bidi="uk-UA"/>
        </w:rPr>
        <w:t>громади  щодо заохочення заміщення природного газу іншими альтернативними видами опалення житлових приміщень та утеплення будівель шляхом пільгового кредитування та відшкодування державою тіла кредиту, залученого населенням на придбання котлів з використанням будь-яких видів палива та енергії, крім природного газу;</w:t>
      </w:r>
    </w:p>
    <w:p w:rsidR="00701CCF" w:rsidRPr="00701CCF" w:rsidRDefault="00701CCF" w:rsidP="00701CCF">
      <w:pPr>
        <w:widowControl w:val="0"/>
        <w:autoSpaceDE w:val="0"/>
        <w:autoSpaceDN w:val="0"/>
        <w:spacing w:after="0" w:line="240" w:lineRule="auto"/>
        <w:ind w:firstLine="709"/>
        <w:jc w:val="both"/>
        <w:rPr>
          <w:rFonts w:ascii="Times New Roman" w:eastAsia="Times New Roman" w:hAnsi="Times New Roman" w:cs="Times New Roman"/>
          <w:sz w:val="28"/>
          <w:szCs w:val="28"/>
          <w:lang w:eastAsia="uk-UA" w:bidi="uk-UA"/>
        </w:rPr>
      </w:pPr>
      <w:r w:rsidRPr="00701CCF">
        <w:rPr>
          <w:rFonts w:ascii="Times New Roman" w:eastAsia="Times New Roman" w:hAnsi="Times New Roman" w:cs="Times New Roman"/>
          <w:sz w:val="28"/>
          <w:szCs w:val="28"/>
          <w:lang w:eastAsia="uk-UA" w:bidi="uk-UA"/>
        </w:rPr>
        <w:t xml:space="preserve">- </w:t>
      </w:r>
      <w:r w:rsidRPr="00701CCF">
        <w:rPr>
          <w:rFonts w:ascii="Times New Roman" w:eastAsia="Times New Roman" w:hAnsi="Times New Roman" w:cs="Times New Roman"/>
          <w:sz w:val="28"/>
          <w:szCs w:val="28"/>
          <w:lang w:val="uk-UA" w:eastAsia="uk-UA" w:bidi="uk-UA"/>
        </w:rPr>
        <w:t>здійснювати моніторинг потенційних об’єктів для інвестування, які можуть бути запропоновані інвесторам</w:t>
      </w:r>
      <w:r w:rsidRPr="00701CCF">
        <w:rPr>
          <w:rFonts w:ascii="Times New Roman" w:eastAsia="Times New Roman" w:hAnsi="Times New Roman" w:cs="Times New Roman"/>
          <w:sz w:val="28"/>
          <w:szCs w:val="28"/>
          <w:lang w:eastAsia="uk-UA" w:bidi="uk-UA"/>
        </w:rPr>
        <w:t>.</w:t>
      </w:r>
    </w:p>
    <w:p w:rsidR="00701CCF" w:rsidRPr="00701CCF" w:rsidRDefault="00701CCF" w:rsidP="00701CCF">
      <w:pPr>
        <w:widowControl w:val="0"/>
        <w:autoSpaceDE w:val="0"/>
        <w:autoSpaceDN w:val="0"/>
        <w:spacing w:after="0" w:line="240" w:lineRule="auto"/>
        <w:ind w:firstLine="709"/>
        <w:outlineLvl w:val="3"/>
        <w:rPr>
          <w:rFonts w:ascii="Times New Roman" w:eastAsia="Times New Roman" w:hAnsi="Times New Roman" w:cs="Times New Roman"/>
          <w:b/>
          <w:bCs/>
          <w:sz w:val="28"/>
          <w:szCs w:val="28"/>
          <w:lang w:val="uk-UA" w:eastAsia="uk-UA" w:bidi="uk-UA"/>
        </w:rPr>
      </w:pPr>
      <w:bookmarkStart w:id="48" w:name="Очікувані_результати:_(1)"/>
      <w:bookmarkEnd w:id="48"/>
      <w:r w:rsidRPr="00701CCF">
        <w:rPr>
          <w:rFonts w:ascii="Times New Roman" w:eastAsia="Times New Roman" w:hAnsi="Times New Roman" w:cs="Times New Roman"/>
          <w:bCs/>
          <w:spacing w:val="-70"/>
          <w:w w:val="99"/>
          <w:sz w:val="28"/>
          <w:szCs w:val="28"/>
          <w:lang w:val="uk-UA" w:eastAsia="uk-UA" w:bidi="uk-UA"/>
        </w:rPr>
        <w:t xml:space="preserve"> </w:t>
      </w:r>
      <w:r w:rsidRPr="00701CCF">
        <w:rPr>
          <w:rFonts w:ascii="Times New Roman" w:eastAsia="Times New Roman" w:hAnsi="Times New Roman" w:cs="Times New Roman"/>
          <w:b/>
          <w:bCs/>
          <w:sz w:val="28"/>
          <w:szCs w:val="28"/>
          <w:lang w:val="uk-UA" w:eastAsia="uk-UA" w:bidi="uk-UA"/>
        </w:rPr>
        <w:t>Очікувані результати:</w:t>
      </w:r>
    </w:p>
    <w:p w:rsidR="00701CCF" w:rsidRPr="00701CCF" w:rsidRDefault="00701CCF" w:rsidP="003865E2">
      <w:pPr>
        <w:widowControl w:val="0"/>
        <w:numPr>
          <w:ilvl w:val="0"/>
          <w:numId w:val="8"/>
        </w:numPr>
        <w:tabs>
          <w:tab w:val="left" w:pos="851"/>
        </w:tabs>
        <w:autoSpaceDE w:val="0"/>
        <w:autoSpaceDN w:val="0"/>
        <w:adjustRightInd w:val="0"/>
        <w:spacing w:after="0" w:line="240" w:lineRule="auto"/>
        <w:ind w:left="0" w:firstLine="709"/>
        <w:jc w:val="both"/>
        <w:rPr>
          <w:rFonts w:ascii="Times New Roman" w:eastAsia="Times New Roman" w:hAnsi="Times New Roman" w:cs="Times New Roman"/>
          <w:sz w:val="28"/>
          <w:szCs w:val="20"/>
          <w:lang w:eastAsia="ru-RU"/>
        </w:rPr>
      </w:pPr>
      <w:r w:rsidRPr="00701CCF">
        <w:rPr>
          <w:rFonts w:ascii="Times New Roman" w:eastAsia="Times New Roman" w:hAnsi="Times New Roman" w:cs="Times New Roman"/>
          <w:sz w:val="28"/>
          <w:szCs w:val="20"/>
          <w:lang w:eastAsia="ru-RU"/>
        </w:rPr>
        <w:t>підтримка інвестиційних проектів з</w:t>
      </w:r>
      <w:r w:rsidRPr="00701CCF">
        <w:rPr>
          <w:rFonts w:ascii="Times New Roman" w:eastAsia="Times New Roman" w:hAnsi="Times New Roman" w:cs="Times New Roman"/>
          <w:spacing w:val="2"/>
          <w:sz w:val="28"/>
          <w:szCs w:val="20"/>
          <w:lang w:eastAsia="ru-RU"/>
        </w:rPr>
        <w:t xml:space="preserve"> </w:t>
      </w:r>
      <w:r w:rsidRPr="00701CCF">
        <w:rPr>
          <w:rFonts w:ascii="Times New Roman" w:eastAsia="Times New Roman" w:hAnsi="Times New Roman" w:cs="Times New Roman"/>
          <w:sz w:val="28"/>
          <w:szCs w:val="20"/>
          <w:lang w:eastAsia="ru-RU"/>
        </w:rPr>
        <w:t>енергозбереження;</w:t>
      </w:r>
    </w:p>
    <w:p w:rsidR="00701CCF" w:rsidRPr="00701CCF" w:rsidRDefault="00701CCF" w:rsidP="003865E2">
      <w:pPr>
        <w:widowControl w:val="0"/>
        <w:numPr>
          <w:ilvl w:val="0"/>
          <w:numId w:val="8"/>
        </w:numPr>
        <w:tabs>
          <w:tab w:val="left" w:pos="709"/>
          <w:tab w:val="left" w:pos="851"/>
        </w:tabs>
        <w:autoSpaceDE w:val="0"/>
        <w:autoSpaceDN w:val="0"/>
        <w:adjustRightInd w:val="0"/>
        <w:spacing w:after="0" w:line="240" w:lineRule="auto"/>
        <w:ind w:left="0" w:firstLine="709"/>
        <w:jc w:val="both"/>
        <w:rPr>
          <w:rFonts w:ascii="Times New Roman" w:eastAsia="Times New Roman" w:hAnsi="Times New Roman" w:cs="Times New Roman"/>
          <w:sz w:val="28"/>
          <w:szCs w:val="20"/>
          <w:lang w:eastAsia="ru-RU"/>
        </w:rPr>
      </w:pPr>
      <w:r w:rsidRPr="00701CCF">
        <w:rPr>
          <w:rFonts w:ascii="Times New Roman" w:eastAsia="Times New Roman" w:hAnsi="Times New Roman" w:cs="Times New Roman"/>
          <w:sz w:val="28"/>
          <w:szCs w:val="20"/>
          <w:lang w:eastAsia="ru-RU"/>
        </w:rPr>
        <w:t>зменшення обсягів шкідливих викидів у довкілля, та як наслідок поліпшення умов життя</w:t>
      </w:r>
      <w:r w:rsidRPr="00701CCF">
        <w:rPr>
          <w:rFonts w:ascii="Times New Roman" w:eastAsia="Times New Roman" w:hAnsi="Times New Roman" w:cs="Times New Roman"/>
          <w:spacing w:val="4"/>
          <w:sz w:val="28"/>
          <w:szCs w:val="20"/>
          <w:lang w:eastAsia="ru-RU"/>
        </w:rPr>
        <w:t xml:space="preserve"> </w:t>
      </w:r>
      <w:r w:rsidRPr="00701CCF">
        <w:rPr>
          <w:rFonts w:ascii="Times New Roman" w:eastAsia="Times New Roman" w:hAnsi="Times New Roman" w:cs="Times New Roman"/>
          <w:sz w:val="28"/>
          <w:szCs w:val="20"/>
          <w:lang w:eastAsia="ru-RU"/>
        </w:rPr>
        <w:t>населення</w:t>
      </w:r>
      <w:r w:rsidR="003865E2">
        <w:rPr>
          <w:rFonts w:ascii="Times New Roman" w:eastAsia="Times New Roman" w:hAnsi="Times New Roman" w:cs="Times New Roman"/>
          <w:sz w:val="28"/>
          <w:szCs w:val="20"/>
          <w:lang w:val="uk-UA" w:eastAsia="ru-RU"/>
        </w:rPr>
        <w:t>;</w:t>
      </w:r>
    </w:p>
    <w:p w:rsidR="00701CCF" w:rsidRPr="00701CCF" w:rsidRDefault="00701CCF" w:rsidP="003865E2">
      <w:pPr>
        <w:widowControl w:val="0"/>
        <w:numPr>
          <w:ilvl w:val="0"/>
          <w:numId w:val="8"/>
        </w:numPr>
        <w:tabs>
          <w:tab w:val="left" w:pos="851"/>
        </w:tabs>
        <w:autoSpaceDE w:val="0"/>
        <w:autoSpaceDN w:val="0"/>
        <w:adjustRightInd w:val="0"/>
        <w:spacing w:after="0" w:line="240" w:lineRule="auto"/>
        <w:ind w:left="0" w:firstLine="709"/>
        <w:jc w:val="both"/>
        <w:rPr>
          <w:rFonts w:ascii="Times New Roman" w:eastAsia="Times New Roman" w:hAnsi="Times New Roman" w:cs="Times New Roman"/>
          <w:sz w:val="28"/>
          <w:szCs w:val="28"/>
          <w:lang w:val="uk-UA" w:eastAsia="ru-RU"/>
        </w:rPr>
      </w:pPr>
      <w:r w:rsidRPr="00701CCF">
        <w:rPr>
          <w:rFonts w:ascii="Times New Roman" w:eastAsia="Times New Roman" w:hAnsi="Times New Roman" w:cs="Times New Roman"/>
          <w:sz w:val="28"/>
          <w:szCs w:val="28"/>
          <w:lang w:val="uk-UA" w:eastAsia="ru-RU"/>
        </w:rPr>
        <w:t>відповідне скорочення обсягу бюджетних видатків;</w:t>
      </w:r>
    </w:p>
    <w:p w:rsidR="00701CCF" w:rsidRPr="00701CCF" w:rsidRDefault="00701CCF" w:rsidP="003865E2">
      <w:pPr>
        <w:widowControl w:val="0"/>
        <w:numPr>
          <w:ilvl w:val="0"/>
          <w:numId w:val="8"/>
        </w:numPr>
        <w:tabs>
          <w:tab w:val="left" w:pos="709"/>
          <w:tab w:val="left" w:pos="851"/>
        </w:tabs>
        <w:autoSpaceDE w:val="0"/>
        <w:autoSpaceDN w:val="0"/>
        <w:adjustRightInd w:val="0"/>
        <w:spacing w:after="0" w:line="240" w:lineRule="auto"/>
        <w:ind w:left="0" w:firstLine="709"/>
        <w:jc w:val="both"/>
        <w:rPr>
          <w:rFonts w:ascii="Times New Roman" w:eastAsia="Times New Roman" w:hAnsi="Times New Roman" w:cs="Times New Roman"/>
          <w:sz w:val="28"/>
          <w:szCs w:val="20"/>
          <w:lang w:eastAsia="ru-RU"/>
        </w:rPr>
      </w:pPr>
      <w:r w:rsidRPr="00701CCF">
        <w:rPr>
          <w:rFonts w:ascii="Times New Roman" w:eastAsia="Times New Roman" w:hAnsi="Times New Roman" w:cs="Times New Roman"/>
          <w:sz w:val="28"/>
          <w:szCs w:val="20"/>
          <w:lang w:eastAsia="ru-RU"/>
        </w:rPr>
        <w:t>встановлення електричних та теплоакумуляційних котлів для скорочення споживання природного газу як в закладах соціальної сфери, так і</w:t>
      </w:r>
      <w:r w:rsidRPr="00701CCF">
        <w:rPr>
          <w:rFonts w:ascii="Times New Roman" w:eastAsia="Times New Roman" w:hAnsi="Times New Roman" w:cs="Times New Roman"/>
          <w:spacing w:val="-1"/>
          <w:sz w:val="28"/>
          <w:szCs w:val="20"/>
          <w:lang w:eastAsia="ru-RU"/>
        </w:rPr>
        <w:t xml:space="preserve"> </w:t>
      </w:r>
      <w:r w:rsidRPr="00701CCF">
        <w:rPr>
          <w:rFonts w:ascii="Times New Roman" w:eastAsia="Times New Roman" w:hAnsi="Times New Roman" w:cs="Times New Roman"/>
          <w:sz w:val="28"/>
          <w:szCs w:val="20"/>
          <w:lang w:eastAsia="ru-RU"/>
        </w:rPr>
        <w:t>населенням</w:t>
      </w:r>
      <w:r w:rsidRPr="00701CCF">
        <w:rPr>
          <w:rFonts w:ascii="Times New Roman" w:eastAsia="Times New Roman" w:hAnsi="Times New Roman" w:cs="Times New Roman"/>
          <w:sz w:val="28"/>
          <w:szCs w:val="20"/>
          <w:lang w:val="uk-UA" w:eastAsia="ru-RU"/>
        </w:rPr>
        <w:t>;</w:t>
      </w:r>
    </w:p>
    <w:p w:rsidR="00701CCF" w:rsidRPr="00701CCF" w:rsidRDefault="00701CCF" w:rsidP="003865E2">
      <w:pPr>
        <w:widowControl w:val="0"/>
        <w:numPr>
          <w:ilvl w:val="0"/>
          <w:numId w:val="8"/>
        </w:numPr>
        <w:tabs>
          <w:tab w:val="left" w:pos="851"/>
        </w:tabs>
        <w:autoSpaceDE w:val="0"/>
        <w:autoSpaceDN w:val="0"/>
        <w:adjustRightInd w:val="0"/>
        <w:spacing w:after="0" w:line="240" w:lineRule="auto"/>
        <w:ind w:left="0" w:firstLine="709"/>
        <w:jc w:val="both"/>
        <w:rPr>
          <w:rFonts w:ascii="Times New Roman" w:eastAsia="Times New Roman" w:hAnsi="Times New Roman" w:cs="Times New Roman"/>
          <w:sz w:val="28"/>
          <w:szCs w:val="28"/>
          <w:lang w:val="uk-UA" w:eastAsia="ru-RU"/>
        </w:rPr>
      </w:pPr>
      <w:r w:rsidRPr="00701CCF">
        <w:rPr>
          <w:rFonts w:ascii="Times New Roman" w:eastAsia="Times New Roman" w:hAnsi="Times New Roman" w:cs="Times New Roman"/>
          <w:sz w:val="28"/>
          <w:szCs w:val="28"/>
          <w:lang w:val="uk-UA" w:eastAsia="ru-RU"/>
        </w:rPr>
        <w:t>збільшення обсягів використання нетрадиційної  енергетики та альтернативних видів палива, скидного енергетичного потенціалу;</w:t>
      </w:r>
    </w:p>
    <w:p w:rsidR="00701CCF" w:rsidRPr="00701CCF" w:rsidRDefault="00701CCF" w:rsidP="003865E2">
      <w:pPr>
        <w:widowControl w:val="0"/>
        <w:numPr>
          <w:ilvl w:val="0"/>
          <w:numId w:val="8"/>
        </w:numPr>
        <w:tabs>
          <w:tab w:val="left" w:pos="851"/>
        </w:tabs>
        <w:autoSpaceDE w:val="0"/>
        <w:autoSpaceDN w:val="0"/>
        <w:adjustRightInd w:val="0"/>
        <w:spacing w:after="0" w:line="240" w:lineRule="auto"/>
        <w:ind w:left="0" w:firstLine="709"/>
        <w:jc w:val="both"/>
        <w:rPr>
          <w:rFonts w:ascii="Times New Roman" w:eastAsia="Times New Roman" w:hAnsi="Times New Roman" w:cs="Times New Roman"/>
          <w:sz w:val="28"/>
          <w:szCs w:val="28"/>
          <w:lang w:val="uk-UA" w:eastAsia="ru-RU"/>
        </w:rPr>
      </w:pPr>
      <w:r w:rsidRPr="00701CCF">
        <w:rPr>
          <w:rFonts w:ascii="Times New Roman" w:eastAsia="Times New Roman" w:hAnsi="Times New Roman" w:cs="Times New Roman"/>
          <w:sz w:val="28"/>
          <w:szCs w:val="28"/>
          <w:lang w:val="uk-UA" w:eastAsia="ru-RU"/>
        </w:rPr>
        <w:t>модернізація конструкцій вікон та дверей;</w:t>
      </w:r>
    </w:p>
    <w:p w:rsidR="00701CCF" w:rsidRPr="00701CCF" w:rsidRDefault="00701CCF" w:rsidP="003865E2">
      <w:pPr>
        <w:widowControl w:val="0"/>
        <w:numPr>
          <w:ilvl w:val="0"/>
          <w:numId w:val="8"/>
        </w:numPr>
        <w:tabs>
          <w:tab w:val="left" w:pos="851"/>
        </w:tabs>
        <w:autoSpaceDE w:val="0"/>
        <w:autoSpaceDN w:val="0"/>
        <w:adjustRightInd w:val="0"/>
        <w:spacing w:after="0" w:line="240" w:lineRule="auto"/>
        <w:ind w:left="0" w:firstLine="709"/>
        <w:jc w:val="both"/>
        <w:rPr>
          <w:rFonts w:ascii="Times New Roman" w:eastAsia="Times New Roman" w:hAnsi="Times New Roman" w:cs="Times New Roman"/>
          <w:sz w:val="28"/>
          <w:szCs w:val="28"/>
          <w:lang w:val="uk-UA" w:eastAsia="ru-RU"/>
        </w:rPr>
      </w:pPr>
      <w:r w:rsidRPr="00701CCF">
        <w:rPr>
          <w:rFonts w:ascii="Times New Roman" w:eastAsia="Times New Roman" w:hAnsi="Times New Roman" w:cs="Times New Roman"/>
          <w:sz w:val="28"/>
          <w:szCs w:val="28"/>
          <w:lang w:val="uk-UA" w:eastAsia="ru-RU"/>
        </w:rPr>
        <w:t>спрямування коштів, зекономлених  внаслідок  впровадження енергозберігаючих заходів, на фінансування заходів з енергозбереження у бюджетних установах;</w:t>
      </w:r>
    </w:p>
    <w:p w:rsidR="00701CCF" w:rsidRPr="00701CCF" w:rsidRDefault="00701CCF" w:rsidP="003865E2">
      <w:pPr>
        <w:widowControl w:val="0"/>
        <w:numPr>
          <w:ilvl w:val="0"/>
          <w:numId w:val="8"/>
        </w:numPr>
        <w:tabs>
          <w:tab w:val="left" w:pos="851"/>
        </w:tabs>
        <w:autoSpaceDE w:val="0"/>
        <w:autoSpaceDN w:val="0"/>
        <w:adjustRightInd w:val="0"/>
        <w:spacing w:after="0" w:line="240" w:lineRule="auto"/>
        <w:ind w:left="0" w:firstLine="709"/>
        <w:jc w:val="both"/>
        <w:rPr>
          <w:rFonts w:ascii="Times New Roman" w:eastAsia="Times New Roman" w:hAnsi="Times New Roman" w:cs="Times New Roman"/>
          <w:sz w:val="28"/>
          <w:szCs w:val="28"/>
          <w:lang w:val="uk-UA" w:eastAsia="ru-RU"/>
        </w:rPr>
      </w:pPr>
      <w:r w:rsidRPr="00701CCF">
        <w:rPr>
          <w:rFonts w:ascii="Times New Roman" w:eastAsia="Times New Roman" w:hAnsi="Times New Roman" w:cs="Times New Roman"/>
          <w:sz w:val="28"/>
          <w:szCs w:val="28"/>
          <w:lang w:val="uk-UA" w:eastAsia="ru-RU"/>
        </w:rPr>
        <w:t>поліпшення умов експлуатації та збереження будівель і споруд бюджетних установ у належному стані, забезпечення санітарно</w:t>
      </w:r>
      <w:r w:rsidR="003865E2">
        <w:rPr>
          <w:rFonts w:ascii="Times New Roman" w:eastAsia="Times New Roman" w:hAnsi="Times New Roman" w:cs="Times New Roman"/>
          <w:sz w:val="28"/>
          <w:szCs w:val="28"/>
          <w:lang w:val="uk-UA" w:eastAsia="ru-RU"/>
        </w:rPr>
        <w:t>-</w:t>
      </w:r>
      <w:r w:rsidRPr="00701CCF">
        <w:rPr>
          <w:rFonts w:ascii="Times New Roman" w:eastAsia="Times New Roman" w:hAnsi="Times New Roman" w:cs="Times New Roman"/>
          <w:sz w:val="28"/>
          <w:szCs w:val="28"/>
          <w:lang w:val="uk-UA" w:eastAsia="ru-RU"/>
        </w:rPr>
        <w:t>гігієнічних, інженерно</w:t>
      </w:r>
      <w:r w:rsidR="003865E2">
        <w:rPr>
          <w:rFonts w:ascii="Times New Roman" w:eastAsia="Times New Roman" w:hAnsi="Times New Roman" w:cs="Times New Roman"/>
          <w:sz w:val="28"/>
          <w:szCs w:val="28"/>
          <w:lang w:val="uk-UA" w:eastAsia="ru-RU"/>
        </w:rPr>
        <w:t>-</w:t>
      </w:r>
      <w:r w:rsidRPr="00701CCF">
        <w:rPr>
          <w:rFonts w:ascii="Times New Roman" w:eastAsia="Times New Roman" w:hAnsi="Times New Roman" w:cs="Times New Roman"/>
          <w:sz w:val="28"/>
          <w:szCs w:val="28"/>
          <w:lang w:val="uk-UA" w:eastAsia="ru-RU"/>
        </w:rPr>
        <w:t>технічних та естетичних вимог до утримання будівель, споруд та прилеглих до них територій;</w:t>
      </w:r>
    </w:p>
    <w:p w:rsidR="00701CCF" w:rsidRPr="00701CCF" w:rsidRDefault="00701CCF" w:rsidP="003865E2">
      <w:pPr>
        <w:widowControl w:val="0"/>
        <w:numPr>
          <w:ilvl w:val="0"/>
          <w:numId w:val="8"/>
        </w:numPr>
        <w:tabs>
          <w:tab w:val="left" w:pos="851"/>
        </w:tabs>
        <w:autoSpaceDE w:val="0"/>
        <w:autoSpaceDN w:val="0"/>
        <w:adjustRightInd w:val="0"/>
        <w:spacing w:after="0" w:line="240" w:lineRule="auto"/>
        <w:ind w:left="0" w:firstLine="709"/>
        <w:jc w:val="both"/>
        <w:rPr>
          <w:rFonts w:ascii="Times New Roman" w:eastAsia="Times New Roman" w:hAnsi="Times New Roman" w:cs="Times New Roman"/>
          <w:sz w:val="28"/>
          <w:szCs w:val="28"/>
          <w:lang w:val="uk-UA" w:eastAsia="ru-RU"/>
        </w:rPr>
      </w:pPr>
      <w:r w:rsidRPr="00701CCF">
        <w:rPr>
          <w:rFonts w:ascii="Times New Roman" w:eastAsia="Times New Roman" w:hAnsi="Times New Roman" w:cs="Times New Roman"/>
          <w:sz w:val="28"/>
          <w:szCs w:val="28"/>
          <w:lang w:val="uk-UA" w:eastAsia="ru-RU"/>
        </w:rPr>
        <w:t>створення безпечних умов навчання та виховання дітей у дошкільних навчальних закладах;</w:t>
      </w:r>
    </w:p>
    <w:p w:rsidR="00701CCF" w:rsidRPr="00701CCF" w:rsidRDefault="00701CCF" w:rsidP="003865E2">
      <w:pPr>
        <w:widowControl w:val="0"/>
        <w:numPr>
          <w:ilvl w:val="0"/>
          <w:numId w:val="8"/>
        </w:numPr>
        <w:tabs>
          <w:tab w:val="left" w:pos="851"/>
        </w:tabs>
        <w:autoSpaceDE w:val="0"/>
        <w:autoSpaceDN w:val="0"/>
        <w:adjustRightInd w:val="0"/>
        <w:spacing w:after="0" w:line="240" w:lineRule="auto"/>
        <w:ind w:left="0" w:firstLine="709"/>
        <w:jc w:val="both"/>
        <w:rPr>
          <w:rFonts w:ascii="Times New Roman" w:eastAsia="Times New Roman" w:hAnsi="Times New Roman" w:cs="Times New Roman"/>
          <w:sz w:val="28"/>
          <w:szCs w:val="28"/>
          <w:lang w:val="uk-UA" w:eastAsia="ru-RU"/>
        </w:rPr>
      </w:pPr>
      <w:r w:rsidRPr="00701CCF">
        <w:rPr>
          <w:rFonts w:ascii="Times New Roman" w:eastAsia="Times New Roman" w:hAnsi="Times New Roman" w:cs="Times New Roman"/>
          <w:sz w:val="28"/>
          <w:szCs w:val="28"/>
          <w:lang w:val="uk-UA" w:eastAsia="ru-RU"/>
        </w:rPr>
        <w:t>зменшення ризику розморожування систем опалення при аварійних зупинках та інше.</w:t>
      </w:r>
    </w:p>
    <w:p w:rsidR="00701CCF" w:rsidRPr="006042EB" w:rsidRDefault="00701CCF" w:rsidP="00701CCF">
      <w:pPr>
        <w:widowControl w:val="0"/>
        <w:tabs>
          <w:tab w:val="left" w:pos="709"/>
        </w:tabs>
        <w:autoSpaceDE w:val="0"/>
        <w:autoSpaceDN w:val="0"/>
        <w:spacing w:after="0" w:line="240" w:lineRule="auto"/>
        <w:ind w:firstLine="567"/>
        <w:jc w:val="both"/>
        <w:rPr>
          <w:rFonts w:ascii="Times New Roman" w:eastAsia="Times New Roman" w:hAnsi="Times New Roman" w:cs="Times New Roman"/>
          <w:sz w:val="16"/>
          <w:szCs w:val="16"/>
          <w:lang w:eastAsia="ru-RU"/>
        </w:rPr>
      </w:pPr>
    </w:p>
    <w:p w:rsidR="00701CCF" w:rsidRDefault="00701CCF" w:rsidP="00701CCF">
      <w:pPr>
        <w:widowControl w:val="0"/>
        <w:tabs>
          <w:tab w:val="left" w:pos="709"/>
        </w:tabs>
        <w:autoSpaceDE w:val="0"/>
        <w:autoSpaceDN w:val="0"/>
        <w:spacing w:before="72" w:after="0" w:line="240" w:lineRule="auto"/>
        <w:ind w:right="514"/>
        <w:jc w:val="center"/>
        <w:rPr>
          <w:rFonts w:ascii="Times New Roman" w:eastAsia="Times New Roman" w:hAnsi="Times New Roman" w:cs="Times New Roman"/>
          <w:b/>
          <w:sz w:val="28"/>
          <w:szCs w:val="28"/>
          <w:lang w:val="uk-UA" w:eastAsia="uk-UA" w:bidi="uk-UA"/>
        </w:rPr>
      </w:pPr>
      <w:bookmarkStart w:id="49" w:name="реалізація_заходів_цільової_програми_з_е"/>
      <w:bookmarkEnd w:id="49"/>
      <w:r w:rsidRPr="00701CCF">
        <w:rPr>
          <w:rFonts w:ascii="Times New Roman" w:eastAsia="Times New Roman" w:hAnsi="Times New Roman" w:cs="Times New Roman"/>
          <w:b/>
          <w:sz w:val="28"/>
          <w:szCs w:val="28"/>
          <w:lang w:val="uk-UA" w:eastAsia="uk-UA" w:bidi="uk-UA"/>
        </w:rPr>
        <w:t>10. СОЦІАЛЬНА СФЕРА</w:t>
      </w:r>
      <w:bookmarkStart w:id="50" w:name="9.1._Демографічна_ситуація_та_розвиток_р"/>
      <w:bookmarkEnd w:id="50"/>
    </w:p>
    <w:p w:rsidR="003865E2" w:rsidRPr="006042EB" w:rsidRDefault="003865E2" w:rsidP="00701CCF">
      <w:pPr>
        <w:widowControl w:val="0"/>
        <w:tabs>
          <w:tab w:val="left" w:pos="709"/>
        </w:tabs>
        <w:autoSpaceDE w:val="0"/>
        <w:autoSpaceDN w:val="0"/>
        <w:spacing w:before="72" w:after="0" w:line="240" w:lineRule="auto"/>
        <w:ind w:right="514"/>
        <w:jc w:val="center"/>
        <w:rPr>
          <w:rFonts w:ascii="Times New Roman" w:eastAsia="Times New Roman" w:hAnsi="Times New Roman" w:cs="Times New Roman"/>
          <w:b/>
          <w:sz w:val="16"/>
          <w:szCs w:val="16"/>
          <w:lang w:val="uk-UA" w:eastAsia="uk-UA" w:bidi="uk-UA"/>
        </w:rPr>
      </w:pPr>
    </w:p>
    <w:p w:rsidR="00701CCF" w:rsidRPr="00701CCF" w:rsidRDefault="00701CCF" w:rsidP="00701CCF">
      <w:pPr>
        <w:widowControl w:val="0"/>
        <w:tabs>
          <w:tab w:val="left" w:pos="4341"/>
        </w:tabs>
        <w:autoSpaceDE w:val="0"/>
        <w:autoSpaceDN w:val="0"/>
        <w:spacing w:after="0" w:line="240" w:lineRule="auto"/>
        <w:ind w:firstLine="709"/>
        <w:rPr>
          <w:rFonts w:ascii="Times New Roman" w:eastAsia="Times New Roman" w:hAnsi="Times New Roman" w:cs="Times New Roman"/>
          <w:b/>
          <w:sz w:val="28"/>
          <w:szCs w:val="28"/>
          <w:lang w:eastAsia="ru-RU"/>
        </w:rPr>
      </w:pPr>
      <w:r w:rsidRPr="00701CCF">
        <w:rPr>
          <w:rFonts w:ascii="Times New Roman" w:eastAsia="Times New Roman" w:hAnsi="Times New Roman" w:cs="Times New Roman"/>
          <w:b/>
          <w:sz w:val="28"/>
          <w:szCs w:val="28"/>
          <w:lang w:val="uk-UA" w:eastAsia="ru-RU"/>
        </w:rPr>
        <w:t xml:space="preserve">10.1 </w:t>
      </w:r>
      <w:r w:rsidRPr="00701CCF">
        <w:rPr>
          <w:rFonts w:ascii="Times New Roman" w:eastAsia="Times New Roman" w:hAnsi="Times New Roman" w:cs="Times New Roman"/>
          <w:b/>
          <w:sz w:val="28"/>
          <w:szCs w:val="28"/>
          <w:lang w:eastAsia="ru-RU"/>
        </w:rPr>
        <w:t>Демографічна ситуація та розвиток ринку</w:t>
      </w:r>
      <w:r w:rsidRPr="00701CCF">
        <w:rPr>
          <w:rFonts w:ascii="Times New Roman" w:eastAsia="Times New Roman" w:hAnsi="Times New Roman" w:cs="Times New Roman"/>
          <w:b/>
          <w:spacing w:val="-2"/>
          <w:sz w:val="28"/>
          <w:szCs w:val="28"/>
          <w:lang w:eastAsia="ru-RU"/>
        </w:rPr>
        <w:t xml:space="preserve"> </w:t>
      </w:r>
      <w:r w:rsidRPr="00701CCF">
        <w:rPr>
          <w:rFonts w:ascii="Times New Roman" w:eastAsia="Times New Roman" w:hAnsi="Times New Roman" w:cs="Times New Roman"/>
          <w:b/>
          <w:sz w:val="28"/>
          <w:szCs w:val="28"/>
          <w:lang w:eastAsia="ru-RU"/>
        </w:rPr>
        <w:t>праці</w:t>
      </w:r>
    </w:p>
    <w:p w:rsidR="00701CCF" w:rsidRPr="003865E2" w:rsidRDefault="00701CCF" w:rsidP="00701CCF">
      <w:pPr>
        <w:widowControl w:val="0"/>
        <w:autoSpaceDE w:val="0"/>
        <w:autoSpaceDN w:val="0"/>
        <w:adjustRightInd w:val="0"/>
        <w:spacing w:after="0" w:line="319" w:lineRule="exact"/>
        <w:ind w:firstLine="709"/>
        <w:rPr>
          <w:rFonts w:ascii="Times New Roman" w:eastAsia="Times New Roman" w:hAnsi="Times New Roman" w:cs="Times New Roman"/>
          <w:b/>
          <w:sz w:val="28"/>
          <w:szCs w:val="28"/>
          <w:lang w:val="uk-UA" w:eastAsia="ru-RU"/>
        </w:rPr>
      </w:pPr>
      <w:r w:rsidRPr="00701CCF">
        <w:rPr>
          <w:rFonts w:ascii="Times New Roman" w:eastAsia="Times New Roman" w:hAnsi="Times New Roman" w:cs="Times New Roman"/>
          <w:spacing w:val="-70"/>
          <w:w w:val="99"/>
          <w:sz w:val="28"/>
          <w:szCs w:val="28"/>
          <w:lang w:eastAsia="ru-RU"/>
        </w:rPr>
        <w:t xml:space="preserve"> </w:t>
      </w:r>
      <w:r w:rsidRPr="00701CCF">
        <w:rPr>
          <w:rFonts w:ascii="Times New Roman" w:eastAsia="Times New Roman" w:hAnsi="Times New Roman" w:cs="Times New Roman"/>
          <w:b/>
          <w:sz w:val="28"/>
          <w:szCs w:val="28"/>
          <w:lang w:eastAsia="ru-RU"/>
        </w:rPr>
        <w:t>Пріоритетні напрямки на 202</w:t>
      </w:r>
      <w:r w:rsidRPr="00701CCF">
        <w:rPr>
          <w:rFonts w:ascii="Times New Roman" w:eastAsia="Times New Roman" w:hAnsi="Times New Roman" w:cs="Times New Roman"/>
          <w:b/>
          <w:sz w:val="28"/>
          <w:szCs w:val="28"/>
          <w:lang w:val="uk-UA" w:eastAsia="ru-RU"/>
        </w:rPr>
        <w:t>5</w:t>
      </w:r>
      <w:r w:rsidR="003865E2">
        <w:rPr>
          <w:rFonts w:ascii="Times New Roman" w:eastAsia="Times New Roman" w:hAnsi="Times New Roman" w:cs="Times New Roman"/>
          <w:b/>
          <w:sz w:val="28"/>
          <w:szCs w:val="28"/>
          <w:lang w:eastAsia="ru-RU"/>
        </w:rPr>
        <w:t xml:space="preserve"> рік</w:t>
      </w:r>
      <w:r w:rsidR="003865E2">
        <w:rPr>
          <w:rFonts w:ascii="Times New Roman" w:eastAsia="Times New Roman" w:hAnsi="Times New Roman" w:cs="Times New Roman"/>
          <w:b/>
          <w:sz w:val="28"/>
          <w:szCs w:val="28"/>
          <w:lang w:val="uk-UA" w:eastAsia="ru-RU"/>
        </w:rPr>
        <w:t>:</w:t>
      </w:r>
    </w:p>
    <w:p w:rsidR="00701CCF" w:rsidRPr="00701CCF" w:rsidRDefault="00701CCF" w:rsidP="003865E2">
      <w:pPr>
        <w:widowControl w:val="0"/>
        <w:tabs>
          <w:tab w:val="left" w:pos="2776"/>
          <w:tab w:val="left" w:pos="4003"/>
          <w:tab w:val="left" w:pos="5317"/>
          <w:tab w:val="left" w:pos="6411"/>
          <w:tab w:val="left" w:pos="8012"/>
          <w:tab w:val="left" w:pos="8520"/>
          <w:tab w:val="left" w:pos="9686"/>
        </w:tabs>
        <w:autoSpaceDE w:val="0"/>
        <w:autoSpaceDN w:val="0"/>
        <w:spacing w:after="0" w:line="240" w:lineRule="auto"/>
        <w:ind w:firstLine="709"/>
        <w:jc w:val="both"/>
        <w:rPr>
          <w:rFonts w:ascii="Times New Roman" w:eastAsia="Times New Roman" w:hAnsi="Times New Roman" w:cs="Times New Roman"/>
          <w:sz w:val="28"/>
          <w:szCs w:val="28"/>
          <w:lang w:val="uk-UA" w:eastAsia="uk-UA" w:bidi="uk-UA"/>
        </w:rPr>
      </w:pPr>
      <w:r w:rsidRPr="00701CCF">
        <w:rPr>
          <w:rFonts w:ascii="Times New Roman" w:eastAsia="Times New Roman" w:hAnsi="Times New Roman" w:cs="Times New Roman"/>
          <w:sz w:val="28"/>
          <w:szCs w:val="28"/>
          <w:lang w:eastAsia="uk-UA" w:bidi="uk-UA"/>
        </w:rPr>
        <w:t>- с</w:t>
      </w:r>
      <w:r w:rsidRPr="00701CCF">
        <w:rPr>
          <w:rFonts w:ascii="Times New Roman" w:eastAsia="Times New Roman" w:hAnsi="Times New Roman" w:cs="Times New Roman"/>
          <w:sz w:val="28"/>
          <w:szCs w:val="28"/>
          <w:lang w:val="uk-UA" w:eastAsia="uk-UA" w:bidi="uk-UA"/>
        </w:rPr>
        <w:t xml:space="preserve">прияння у отриманні шукачами роботи своєчасних та якісних </w:t>
      </w:r>
      <w:r w:rsidRPr="00701CCF">
        <w:rPr>
          <w:rFonts w:ascii="Times New Roman" w:eastAsia="Times New Roman" w:hAnsi="Times New Roman" w:cs="Times New Roman"/>
          <w:spacing w:val="-3"/>
          <w:sz w:val="28"/>
          <w:szCs w:val="28"/>
          <w:lang w:val="uk-UA" w:eastAsia="uk-UA" w:bidi="uk-UA"/>
        </w:rPr>
        <w:t xml:space="preserve">послуг, </w:t>
      </w:r>
      <w:r w:rsidRPr="00701CCF">
        <w:rPr>
          <w:rFonts w:ascii="Times New Roman" w:eastAsia="Times New Roman" w:hAnsi="Times New Roman" w:cs="Times New Roman"/>
          <w:sz w:val="28"/>
          <w:szCs w:val="28"/>
          <w:lang w:val="uk-UA" w:eastAsia="uk-UA" w:bidi="uk-UA"/>
        </w:rPr>
        <w:t>спрямованих на прискорення їх</w:t>
      </w:r>
      <w:r w:rsidRPr="00701CCF">
        <w:rPr>
          <w:rFonts w:ascii="Times New Roman" w:eastAsia="Times New Roman" w:hAnsi="Times New Roman" w:cs="Times New Roman"/>
          <w:spacing w:val="-6"/>
          <w:sz w:val="28"/>
          <w:szCs w:val="28"/>
          <w:lang w:val="uk-UA" w:eastAsia="uk-UA" w:bidi="uk-UA"/>
        </w:rPr>
        <w:t xml:space="preserve"> </w:t>
      </w:r>
      <w:r w:rsidRPr="00701CCF">
        <w:rPr>
          <w:rFonts w:ascii="Times New Roman" w:eastAsia="Times New Roman" w:hAnsi="Times New Roman" w:cs="Times New Roman"/>
          <w:sz w:val="28"/>
          <w:szCs w:val="28"/>
          <w:lang w:val="uk-UA" w:eastAsia="uk-UA" w:bidi="uk-UA"/>
        </w:rPr>
        <w:t>працевлаштування;</w:t>
      </w:r>
    </w:p>
    <w:p w:rsidR="00701CCF" w:rsidRPr="00701CCF" w:rsidRDefault="00701CCF" w:rsidP="003865E2">
      <w:pPr>
        <w:widowControl w:val="0"/>
        <w:autoSpaceDE w:val="0"/>
        <w:autoSpaceDN w:val="0"/>
        <w:spacing w:after="0" w:line="240" w:lineRule="auto"/>
        <w:ind w:firstLine="709"/>
        <w:jc w:val="both"/>
        <w:rPr>
          <w:rFonts w:ascii="Times New Roman" w:eastAsia="Times New Roman" w:hAnsi="Times New Roman" w:cs="Times New Roman"/>
          <w:sz w:val="28"/>
          <w:szCs w:val="28"/>
          <w:lang w:val="uk-UA" w:eastAsia="uk-UA" w:bidi="uk-UA"/>
        </w:rPr>
      </w:pPr>
      <w:r w:rsidRPr="00701CCF">
        <w:rPr>
          <w:rFonts w:ascii="Times New Roman" w:eastAsia="Times New Roman" w:hAnsi="Times New Roman" w:cs="Times New Roman"/>
          <w:sz w:val="28"/>
          <w:szCs w:val="28"/>
          <w:lang w:eastAsia="uk-UA" w:bidi="uk-UA"/>
        </w:rPr>
        <w:t xml:space="preserve">- </w:t>
      </w:r>
      <w:r w:rsidRPr="00701CCF">
        <w:rPr>
          <w:rFonts w:ascii="Times New Roman" w:eastAsia="Times New Roman" w:hAnsi="Times New Roman" w:cs="Times New Roman"/>
          <w:sz w:val="28"/>
          <w:szCs w:val="28"/>
          <w:lang w:val="uk-UA" w:eastAsia="uk-UA" w:bidi="uk-UA"/>
        </w:rPr>
        <w:t>надання якісних та своєчасних послуг внутрішньо переміщеним особам та демобілізованим військовослужбовцям, які брали участь в бойових діях;</w:t>
      </w:r>
    </w:p>
    <w:p w:rsidR="00701CCF" w:rsidRPr="00701CCF" w:rsidRDefault="00701CCF" w:rsidP="003865E2">
      <w:pPr>
        <w:widowControl w:val="0"/>
        <w:autoSpaceDE w:val="0"/>
        <w:autoSpaceDN w:val="0"/>
        <w:spacing w:after="0" w:line="240" w:lineRule="auto"/>
        <w:ind w:firstLine="709"/>
        <w:jc w:val="both"/>
        <w:rPr>
          <w:rFonts w:ascii="Times New Roman" w:eastAsia="Times New Roman" w:hAnsi="Times New Roman" w:cs="Times New Roman"/>
          <w:sz w:val="28"/>
          <w:szCs w:val="28"/>
          <w:lang w:val="uk-UA" w:eastAsia="uk-UA" w:bidi="uk-UA"/>
        </w:rPr>
      </w:pPr>
      <w:r w:rsidRPr="00701CCF">
        <w:rPr>
          <w:rFonts w:ascii="Times New Roman" w:eastAsia="Times New Roman" w:hAnsi="Times New Roman" w:cs="Times New Roman"/>
          <w:sz w:val="28"/>
          <w:szCs w:val="28"/>
          <w:lang w:eastAsia="uk-UA" w:bidi="uk-UA"/>
        </w:rPr>
        <w:t xml:space="preserve">- </w:t>
      </w:r>
      <w:r w:rsidRPr="00701CCF">
        <w:rPr>
          <w:rFonts w:ascii="Times New Roman" w:eastAsia="Times New Roman" w:hAnsi="Times New Roman" w:cs="Times New Roman"/>
          <w:sz w:val="28"/>
          <w:szCs w:val="28"/>
          <w:lang w:val="uk-UA" w:eastAsia="uk-UA" w:bidi="uk-UA"/>
        </w:rPr>
        <w:t xml:space="preserve">організація професійного навчання, орієнтованого на задоволення поточних та перспективних потреб роботодавців, з максимальним використанням навчальної бази Ананьївської районної філії Одеського </w:t>
      </w:r>
      <w:r w:rsidRPr="00701CCF">
        <w:rPr>
          <w:rFonts w:ascii="Times New Roman" w:eastAsia="Times New Roman" w:hAnsi="Times New Roman" w:cs="Times New Roman"/>
          <w:sz w:val="28"/>
          <w:szCs w:val="28"/>
          <w:lang w:val="uk-UA" w:eastAsia="uk-UA" w:bidi="uk-UA"/>
        </w:rPr>
        <w:lastRenderedPageBreak/>
        <w:t>обласного центру зайнятості;</w:t>
      </w:r>
    </w:p>
    <w:p w:rsidR="00701CCF" w:rsidRPr="00701CCF" w:rsidRDefault="00701CCF" w:rsidP="003865E2">
      <w:pPr>
        <w:widowControl w:val="0"/>
        <w:autoSpaceDE w:val="0"/>
        <w:autoSpaceDN w:val="0"/>
        <w:spacing w:after="0" w:line="240" w:lineRule="auto"/>
        <w:ind w:firstLine="709"/>
        <w:jc w:val="both"/>
        <w:rPr>
          <w:rFonts w:ascii="Times New Roman" w:eastAsia="Times New Roman" w:hAnsi="Times New Roman" w:cs="Times New Roman"/>
          <w:sz w:val="28"/>
          <w:szCs w:val="28"/>
          <w:lang w:val="uk-UA" w:eastAsia="uk-UA" w:bidi="uk-UA"/>
        </w:rPr>
      </w:pPr>
      <w:r w:rsidRPr="00701CCF">
        <w:rPr>
          <w:rFonts w:ascii="Times New Roman" w:eastAsia="Times New Roman" w:hAnsi="Times New Roman" w:cs="Times New Roman"/>
          <w:sz w:val="28"/>
          <w:szCs w:val="28"/>
          <w:lang w:val="uk-UA" w:eastAsia="uk-UA" w:bidi="uk-UA"/>
        </w:rPr>
        <w:t>- заохочення роботодавців, які зберігають діючі та створюють нові робочі місця насамперед для громадян, які недостатньо конкурентоспроможні на ринку праці;</w:t>
      </w:r>
    </w:p>
    <w:p w:rsidR="00701CCF" w:rsidRPr="00701CCF" w:rsidRDefault="00701CCF" w:rsidP="003865E2">
      <w:pPr>
        <w:widowControl w:val="0"/>
        <w:autoSpaceDE w:val="0"/>
        <w:autoSpaceDN w:val="0"/>
        <w:spacing w:after="0" w:line="240" w:lineRule="auto"/>
        <w:ind w:firstLine="709"/>
        <w:jc w:val="both"/>
        <w:rPr>
          <w:rFonts w:ascii="Times New Roman" w:eastAsia="Times New Roman" w:hAnsi="Times New Roman" w:cs="Times New Roman"/>
          <w:sz w:val="28"/>
          <w:szCs w:val="28"/>
          <w:lang w:val="uk-UA" w:eastAsia="uk-UA" w:bidi="uk-UA"/>
        </w:rPr>
      </w:pPr>
      <w:r w:rsidRPr="00701CCF">
        <w:rPr>
          <w:rFonts w:ascii="Times New Roman" w:eastAsia="Times New Roman" w:hAnsi="Times New Roman" w:cs="Times New Roman"/>
          <w:sz w:val="28"/>
          <w:szCs w:val="28"/>
          <w:lang w:val="uk-UA" w:eastAsia="uk-UA" w:bidi="uk-UA"/>
        </w:rPr>
        <w:t>- створення умов для працевлаштування в обсягах, необхідних для запобігання довготривалому безробіттю, зокрема нарощування обсягів професійного навчання безробітних під конкретне замовлення роботодавців та за професіями, що передбачають в подальшому самозайнятість або підприємництво, особливо мешканців сільської місцевості з урахуванням обмежених можливостей працевлаштування на вільні та новостворені робочі місця на селі.</w:t>
      </w:r>
    </w:p>
    <w:p w:rsidR="00701CCF" w:rsidRPr="00701CCF" w:rsidRDefault="00701CCF" w:rsidP="003865E2">
      <w:pPr>
        <w:widowControl w:val="0"/>
        <w:autoSpaceDE w:val="0"/>
        <w:autoSpaceDN w:val="0"/>
        <w:spacing w:after="0" w:line="240" w:lineRule="auto"/>
        <w:ind w:firstLine="709"/>
        <w:outlineLvl w:val="3"/>
        <w:rPr>
          <w:rFonts w:ascii="Times New Roman" w:eastAsia="Times New Roman" w:hAnsi="Times New Roman" w:cs="Times New Roman"/>
          <w:b/>
          <w:bCs/>
          <w:sz w:val="28"/>
          <w:szCs w:val="28"/>
          <w:lang w:val="uk-UA" w:eastAsia="uk-UA" w:bidi="uk-UA"/>
        </w:rPr>
      </w:pPr>
      <w:r w:rsidRPr="00701CCF">
        <w:rPr>
          <w:rFonts w:ascii="Times New Roman" w:eastAsia="Times New Roman" w:hAnsi="Times New Roman" w:cs="Times New Roman"/>
          <w:bCs/>
          <w:spacing w:val="-70"/>
          <w:w w:val="99"/>
          <w:sz w:val="28"/>
          <w:szCs w:val="28"/>
          <w:lang w:val="uk-UA" w:eastAsia="uk-UA" w:bidi="uk-UA"/>
        </w:rPr>
        <w:t xml:space="preserve"> </w:t>
      </w:r>
      <w:r w:rsidRPr="00701CCF">
        <w:rPr>
          <w:rFonts w:ascii="Times New Roman" w:eastAsia="Times New Roman" w:hAnsi="Times New Roman" w:cs="Times New Roman"/>
          <w:b/>
          <w:bCs/>
          <w:sz w:val="28"/>
          <w:szCs w:val="28"/>
          <w:lang w:val="uk-UA" w:eastAsia="uk-UA" w:bidi="uk-UA"/>
        </w:rPr>
        <w:t>Ключові кроки на 2025 рік:</w:t>
      </w:r>
    </w:p>
    <w:p w:rsidR="00701CCF" w:rsidRPr="00701CCF" w:rsidRDefault="00701CCF" w:rsidP="003865E2">
      <w:pPr>
        <w:widowControl w:val="0"/>
        <w:tabs>
          <w:tab w:val="left" w:pos="8469"/>
        </w:tabs>
        <w:autoSpaceDE w:val="0"/>
        <w:autoSpaceDN w:val="0"/>
        <w:spacing w:after="0" w:line="240" w:lineRule="auto"/>
        <w:ind w:firstLine="709"/>
        <w:jc w:val="both"/>
        <w:rPr>
          <w:rFonts w:ascii="Times New Roman" w:eastAsia="Times New Roman" w:hAnsi="Times New Roman" w:cs="Times New Roman"/>
          <w:sz w:val="28"/>
          <w:szCs w:val="28"/>
          <w:lang w:val="uk-UA" w:eastAsia="uk-UA" w:bidi="uk-UA"/>
        </w:rPr>
      </w:pPr>
      <w:r w:rsidRPr="00701CCF">
        <w:rPr>
          <w:rFonts w:ascii="Times New Roman" w:eastAsia="Times New Roman" w:hAnsi="Times New Roman" w:cs="Times New Roman"/>
          <w:sz w:val="28"/>
          <w:szCs w:val="28"/>
          <w:lang w:val="uk-UA" w:eastAsia="uk-UA" w:bidi="uk-UA"/>
        </w:rPr>
        <w:t>- розширення сфери застосування праці</w:t>
      </w:r>
      <w:r w:rsidRPr="00701CCF">
        <w:rPr>
          <w:rFonts w:ascii="Times New Roman" w:eastAsia="Times New Roman" w:hAnsi="Times New Roman" w:cs="Times New Roman"/>
          <w:spacing w:val="45"/>
          <w:sz w:val="28"/>
          <w:szCs w:val="28"/>
          <w:lang w:val="uk-UA" w:eastAsia="uk-UA" w:bidi="uk-UA"/>
        </w:rPr>
        <w:t xml:space="preserve"> </w:t>
      </w:r>
      <w:r w:rsidRPr="00701CCF">
        <w:rPr>
          <w:rFonts w:ascii="Times New Roman" w:eastAsia="Times New Roman" w:hAnsi="Times New Roman" w:cs="Times New Roman"/>
          <w:sz w:val="28"/>
          <w:szCs w:val="28"/>
          <w:lang w:val="uk-UA" w:eastAsia="uk-UA" w:bidi="uk-UA"/>
        </w:rPr>
        <w:t>та стимулювання заінтересованості роботодавців у створенні нових робочих</w:t>
      </w:r>
      <w:r w:rsidRPr="00701CCF">
        <w:rPr>
          <w:rFonts w:ascii="Times New Roman" w:eastAsia="Times New Roman" w:hAnsi="Times New Roman" w:cs="Times New Roman"/>
          <w:spacing w:val="-7"/>
          <w:sz w:val="28"/>
          <w:szCs w:val="28"/>
          <w:lang w:val="uk-UA" w:eastAsia="uk-UA" w:bidi="uk-UA"/>
        </w:rPr>
        <w:t xml:space="preserve"> </w:t>
      </w:r>
      <w:r w:rsidRPr="00701CCF">
        <w:rPr>
          <w:rFonts w:ascii="Times New Roman" w:eastAsia="Times New Roman" w:hAnsi="Times New Roman" w:cs="Times New Roman"/>
          <w:sz w:val="28"/>
          <w:szCs w:val="28"/>
          <w:lang w:val="uk-UA" w:eastAsia="uk-UA" w:bidi="uk-UA"/>
        </w:rPr>
        <w:t>місць; підвищення професійного рівня та конкурентоспроможності економічно активного населення;</w:t>
      </w:r>
    </w:p>
    <w:p w:rsidR="00701CCF" w:rsidRPr="00701CCF" w:rsidRDefault="00701CCF" w:rsidP="003865E2">
      <w:pPr>
        <w:widowControl w:val="0"/>
        <w:autoSpaceDE w:val="0"/>
        <w:autoSpaceDN w:val="0"/>
        <w:spacing w:after="0" w:line="240" w:lineRule="auto"/>
        <w:ind w:firstLine="709"/>
        <w:jc w:val="both"/>
        <w:rPr>
          <w:rFonts w:ascii="Times New Roman" w:eastAsia="Times New Roman" w:hAnsi="Times New Roman" w:cs="Times New Roman"/>
          <w:sz w:val="28"/>
          <w:szCs w:val="28"/>
          <w:lang w:val="uk-UA" w:eastAsia="uk-UA" w:bidi="uk-UA"/>
        </w:rPr>
      </w:pPr>
      <w:r w:rsidRPr="00701CCF">
        <w:rPr>
          <w:rFonts w:ascii="Times New Roman" w:eastAsia="Times New Roman" w:hAnsi="Times New Roman" w:cs="Times New Roman"/>
          <w:sz w:val="28"/>
          <w:szCs w:val="28"/>
          <w:lang w:eastAsia="uk-UA" w:bidi="uk-UA"/>
        </w:rPr>
        <w:t xml:space="preserve">- </w:t>
      </w:r>
      <w:r w:rsidRPr="00701CCF">
        <w:rPr>
          <w:rFonts w:ascii="Times New Roman" w:eastAsia="Times New Roman" w:hAnsi="Times New Roman" w:cs="Times New Roman"/>
          <w:sz w:val="28"/>
          <w:szCs w:val="28"/>
          <w:lang w:val="uk-UA" w:eastAsia="uk-UA" w:bidi="uk-UA"/>
        </w:rPr>
        <w:t>підвищення мобільності робочої сили на ринку праці та удосконалення регулювання трудової міграції;</w:t>
      </w:r>
    </w:p>
    <w:p w:rsidR="00701CCF" w:rsidRPr="00701CCF" w:rsidRDefault="00701CCF" w:rsidP="003865E2">
      <w:pPr>
        <w:widowControl w:val="0"/>
        <w:autoSpaceDE w:val="0"/>
        <w:autoSpaceDN w:val="0"/>
        <w:spacing w:after="0" w:line="240" w:lineRule="auto"/>
        <w:ind w:firstLine="709"/>
        <w:jc w:val="both"/>
        <w:rPr>
          <w:rFonts w:ascii="Times New Roman" w:eastAsia="Times New Roman" w:hAnsi="Times New Roman" w:cs="Times New Roman"/>
          <w:sz w:val="28"/>
          <w:szCs w:val="28"/>
          <w:lang w:val="uk-UA" w:eastAsia="uk-UA" w:bidi="uk-UA"/>
        </w:rPr>
      </w:pPr>
      <w:r w:rsidRPr="00701CCF">
        <w:rPr>
          <w:rFonts w:ascii="Times New Roman" w:eastAsia="Times New Roman" w:hAnsi="Times New Roman" w:cs="Times New Roman"/>
          <w:sz w:val="28"/>
          <w:szCs w:val="28"/>
          <w:lang w:eastAsia="uk-UA" w:bidi="uk-UA"/>
        </w:rPr>
        <w:t xml:space="preserve">- </w:t>
      </w:r>
      <w:r w:rsidRPr="00701CCF">
        <w:rPr>
          <w:rFonts w:ascii="Times New Roman" w:eastAsia="Times New Roman" w:hAnsi="Times New Roman" w:cs="Times New Roman"/>
          <w:sz w:val="28"/>
          <w:szCs w:val="28"/>
          <w:lang w:val="uk-UA" w:eastAsia="uk-UA" w:bidi="uk-UA"/>
        </w:rPr>
        <w:t>сприяння зайнятості громадян, які потребують соціального захисту і не здатні на рівних умовах конкурувати на ринку праці;</w:t>
      </w:r>
    </w:p>
    <w:p w:rsidR="00701CCF" w:rsidRPr="00701CCF" w:rsidRDefault="00701CCF" w:rsidP="003865E2">
      <w:pPr>
        <w:widowControl w:val="0"/>
        <w:autoSpaceDE w:val="0"/>
        <w:autoSpaceDN w:val="0"/>
        <w:spacing w:after="0" w:line="240" w:lineRule="auto"/>
        <w:ind w:firstLine="709"/>
        <w:jc w:val="both"/>
        <w:rPr>
          <w:rFonts w:ascii="Times New Roman" w:eastAsia="Times New Roman" w:hAnsi="Times New Roman" w:cs="Times New Roman"/>
          <w:sz w:val="28"/>
          <w:szCs w:val="28"/>
          <w:lang w:val="uk-UA" w:eastAsia="uk-UA" w:bidi="uk-UA"/>
        </w:rPr>
      </w:pPr>
      <w:r w:rsidRPr="00701CCF">
        <w:rPr>
          <w:rFonts w:ascii="Times New Roman" w:eastAsia="Times New Roman" w:hAnsi="Times New Roman" w:cs="Times New Roman"/>
          <w:sz w:val="28"/>
          <w:szCs w:val="28"/>
          <w:lang w:val="uk-UA" w:eastAsia="uk-UA" w:bidi="uk-UA"/>
        </w:rPr>
        <w:t>- сприяння зайнятості громадян, які переміщуються з тимчасово окупованої території та районів проведення антитерористичної операції та демобілізованих військовослужбовців учасників антитерористичної операції;</w:t>
      </w:r>
    </w:p>
    <w:p w:rsidR="00701CCF" w:rsidRPr="00701CCF" w:rsidRDefault="00701CCF" w:rsidP="003865E2">
      <w:pPr>
        <w:widowControl w:val="0"/>
        <w:autoSpaceDE w:val="0"/>
        <w:autoSpaceDN w:val="0"/>
        <w:spacing w:after="0" w:line="240" w:lineRule="auto"/>
        <w:ind w:firstLine="709"/>
        <w:jc w:val="both"/>
        <w:rPr>
          <w:rFonts w:ascii="Times New Roman" w:eastAsia="Times New Roman" w:hAnsi="Times New Roman" w:cs="Times New Roman"/>
          <w:sz w:val="28"/>
          <w:szCs w:val="28"/>
          <w:lang w:val="uk-UA" w:eastAsia="uk-UA" w:bidi="uk-UA"/>
        </w:rPr>
      </w:pPr>
      <w:r w:rsidRPr="00701CCF">
        <w:rPr>
          <w:rFonts w:ascii="Times New Roman" w:eastAsia="Times New Roman" w:hAnsi="Times New Roman" w:cs="Times New Roman"/>
          <w:sz w:val="28"/>
          <w:szCs w:val="28"/>
          <w:lang w:val="uk-UA" w:eastAsia="uk-UA" w:bidi="uk-UA"/>
        </w:rPr>
        <w:t>- працевлаштування на вільні та новостворені робочі місця за сприяння Ананьївської районної філії Одеського обласного центру зайнятості зареєстрованих безробітних;</w:t>
      </w:r>
    </w:p>
    <w:p w:rsidR="00701CCF" w:rsidRPr="00701CCF" w:rsidRDefault="00701CCF" w:rsidP="003865E2">
      <w:pPr>
        <w:widowControl w:val="0"/>
        <w:autoSpaceDE w:val="0"/>
        <w:autoSpaceDN w:val="0"/>
        <w:spacing w:after="0" w:line="240" w:lineRule="auto"/>
        <w:ind w:firstLine="709"/>
        <w:jc w:val="both"/>
        <w:rPr>
          <w:rFonts w:ascii="Times New Roman" w:eastAsia="Times New Roman" w:hAnsi="Times New Roman" w:cs="Times New Roman"/>
          <w:sz w:val="28"/>
          <w:szCs w:val="28"/>
          <w:lang w:val="uk-UA" w:eastAsia="uk-UA" w:bidi="uk-UA"/>
        </w:rPr>
      </w:pPr>
      <w:r w:rsidRPr="00701CCF">
        <w:rPr>
          <w:rFonts w:ascii="Times New Roman" w:eastAsia="Times New Roman" w:hAnsi="Times New Roman" w:cs="Times New Roman"/>
          <w:sz w:val="28"/>
          <w:szCs w:val="28"/>
          <w:lang w:eastAsia="uk-UA" w:bidi="uk-UA"/>
        </w:rPr>
        <w:t xml:space="preserve">- </w:t>
      </w:r>
      <w:r w:rsidRPr="00701CCF">
        <w:rPr>
          <w:rFonts w:ascii="Times New Roman" w:eastAsia="Times New Roman" w:hAnsi="Times New Roman" w:cs="Times New Roman"/>
          <w:sz w:val="28"/>
          <w:szCs w:val="28"/>
          <w:lang w:val="uk-UA" w:eastAsia="uk-UA" w:bidi="uk-UA"/>
        </w:rPr>
        <w:t>направлення на професійну підготовку, перепідготовку та підвищення кваліфікації;</w:t>
      </w:r>
    </w:p>
    <w:p w:rsidR="00701CCF" w:rsidRPr="00701CCF" w:rsidRDefault="00701CCF" w:rsidP="003865E2">
      <w:pPr>
        <w:widowControl w:val="0"/>
        <w:autoSpaceDE w:val="0"/>
        <w:autoSpaceDN w:val="0"/>
        <w:spacing w:after="0" w:line="240" w:lineRule="auto"/>
        <w:ind w:firstLine="709"/>
        <w:jc w:val="both"/>
        <w:rPr>
          <w:rFonts w:ascii="Times New Roman" w:eastAsia="Times New Roman" w:hAnsi="Times New Roman" w:cs="Times New Roman"/>
          <w:sz w:val="28"/>
          <w:szCs w:val="28"/>
          <w:lang w:val="uk-UA" w:eastAsia="uk-UA" w:bidi="uk-UA"/>
        </w:rPr>
      </w:pPr>
      <w:r w:rsidRPr="00701CCF">
        <w:rPr>
          <w:rFonts w:ascii="Times New Roman" w:eastAsia="Times New Roman" w:hAnsi="Times New Roman" w:cs="Times New Roman"/>
          <w:sz w:val="28"/>
          <w:szCs w:val="28"/>
          <w:lang w:eastAsia="uk-UA" w:bidi="uk-UA"/>
        </w:rPr>
        <w:t xml:space="preserve">- </w:t>
      </w:r>
      <w:r w:rsidRPr="00701CCF">
        <w:rPr>
          <w:rFonts w:ascii="Times New Roman" w:eastAsia="Times New Roman" w:hAnsi="Times New Roman" w:cs="Times New Roman"/>
          <w:sz w:val="28"/>
          <w:szCs w:val="28"/>
          <w:lang w:val="uk-UA" w:eastAsia="uk-UA" w:bidi="uk-UA"/>
        </w:rPr>
        <w:t>залучення до участі у громадських та</w:t>
      </w:r>
      <w:r w:rsidRPr="00701CCF">
        <w:rPr>
          <w:rFonts w:ascii="Times New Roman" w:eastAsia="Times New Roman" w:hAnsi="Times New Roman" w:cs="Times New Roman"/>
          <w:sz w:val="28"/>
          <w:szCs w:val="28"/>
          <w:lang w:eastAsia="uk-UA" w:bidi="uk-UA"/>
        </w:rPr>
        <w:t xml:space="preserve"> суспільно-корисних</w:t>
      </w:r>
      <w:r w:rsidRPr="00701CCF">
        <w:rPr>
          <w:rFonts w:ascii="Times New Roman" w:eastAsia="Times New Roman" w:hAnsi="Times New Roman" w:cs="Times New Roman"/>
          <w:sz w:val="28"/>
          <w:szCs w:val="28"/>
          <w:lang w:val="uk-UA" w:eastAsia="uk-UA" w:bidi="uk-UA"/>
        </w:rPr>
        <w:t xml:space="preserve"> тимчасових роботах.</w:t>
      </w:r>
    </w:p>
    <w:p w:rsidR="00701CCF" w:rsidRPr="00701CCF" w:rsidRDefault="00701CCF" w:rsidP="003865E2">
      <w:pPr>
        <w:widowControl w:val="0"/>
        <w:autoSpaceDE w:val="0"/>
        <w:autoSpaceDN w:val="0"/>
        <w:spacing w:after="0" w:line="240" w:lineRule="auto"/>
        <w:ind w:firstLine="709"/>
        <w:jc w:val="both"/>
        <w:outlineLvl w:val="3"/>
        <w:rPr>
          <w:rFonts w:ascii="Times New Roman" w:eastAsia="Times New Roman" w:hAnsi="Times New Roman" w:cs="Times New Roman"/>
          <w:bCs/>
          <w:sz w:val="28"/>
          <w:szCs w:val="28"/>
          <w:lang w:val="uk-UA" w:eastAsia="uk-UA" w:bidi="uk-UA"/>
        </w:rPr>
      </w:pPr>
      <w:r w:rsidRPr="00701CCF">
        <w:rPr>
          <w:rFonts w:ascii="Times New Roman" w:eastAsia="Times New Roman" w:hAnsi="Times New Roman" w:cs="Times New Roman"/>
          <w:bCs/>
          <w:spacing w:val="-70"/>
          <w:w w:val="99"/>
          <w:sz w:val="28"/>
          <w:szCs w:val="28"/>
          <w:lang w:val="uk-UA" w:eastAsia="uk-UA" w:bidi="uk-UA"/>
        </w:rPr>
        <w:t xml:space="preserve"> </w:t>
      </w:r>
      <w:r w:rsidRPr="00701CCF">
        <w:rPr>
          <w:rFonts w:ascii="Times New Roman" w:eastAsia="Times New Roman" w:hAnsi="Times New Roman" w:cs="Times New Roman"/>
          <w:b/>
          <w:bCs/>
          <w:sz w:val="28"/>
          <w:szCs w:val="28"/>
          <w:lang w:val="uk-UA" w:eastAsia="uk-UA" w:bidi="uk-UA"/>
        </w:rPr>
        <w:t>Очікувані результати</w:t>
      </w:r>
      <w:r w:rsidRPr="00701CCF">
        <w:rPr>
          <w:rFonts w:ascii="Times New Roman" w:eastAsia="Times New Roman" w:hAnsi="Times New Roman" w:cs="Times New Roman"/>
          <w:bCs/>
          <w:sz w:val="28"/>
          <w:szCs w:val="28"/>
          <w:lang w:val="uk-UA" w:eastAsia="uk-UA" w:bidi="uk-UA"/>
        </w:rPr>
        <w:t>:</w:t>
      </w:r>
    </w:p>
    <w:p w:rsidR="00701CCF" w:rsidRPr="00701CCF" w:rsidRDefault="00701CCF" w:rsidP="003865E2">
      <w:pPr>
        <w:widowControl w:val="0"/>
        <w:tabs>
          <w:tab w:val="left" w:pos="1364"/>
        </w:tabs>
        <w:autoSpaceDE w:val="0"/>
        <w:autoSpaceDN w:val="0"/>
        <w:adjustRightInd w:val="0"/>
        <w:spacing w:after="0" w:line="240" w:lineRule="auto"/>
        <w:ind w:firstLine="709"/>
        <w:jc w:val="both"/>
        <w:rPr>
          <w:rFonts w:ascii="Times New Roman" w:eastAsia="Times New Roman" w:hAnsi="Times New Roman" w:cs="Times New Roman"/>
          <w:sz w:val="28"/>
          <w:szCs w:val="20"/>
          <w:lang w:eastAsia="ru-RU"/>
        </w:rPr>
      </w:pPr>
      <w:bookmarkStart w:id="51" w:name="_рівень_зареєстрованого_безробіття_очік"/>
      <w:bookmarkEnd w:id="51"/>
      <w:r w:rsidRPr="00701CCF">
        <w:rPr>
          <w:rFonts w:ascii="Times New Roman" w:eastAsia="Times New Roman" w:hAnsi="Times New Roman" w:cs="Times New Roman"/>
          <w:sz w:val="28"/>
          <w:szCs w:val="20"/>
          <w:lang w:eastAsia="ru-RU"/>
        </w:rPr>
        <w:t>- рівень зареєстрованого безробіття очікується на рівні 20</w:t>
      </w:r>
      <w:r w:rsidRPr="00701CCF">
        <w:rPr>
          <w:rFonts w:ascii="Times New Roman" w:eastAsia="Times New Roman" w:hAnsi="Times New Roman" w:cs="Times New Roman"/>
          <w:sz w:val="28"/>
          <w:szCs w:val="20"/>
          <w:lang w:val="uk-UA" w:eastAsia="ru-RU"/>
        </w:rPr>
        <w:t>24</w:t>
      </w:r>
      <w:r w:rsidRPr="00701CCF">
        <w:rPr>
          <w:rFonts w:ascii="Times New Roman" w:eastAsia="Times New Roman" w:hAnsi="Times New Roman" w:cs="Times New Roman"/>
          <w:sz w:val="28"/>
          <w:szCs w:val="20"/>
          <w:lang w:eastAsia="ru-RU"/>
        </w:rPr>
        <w:t xml:space="preserve"> року і становитиме 1,</w:t>
      </w:r>
      <w:r w:rsidRPr="00701CCF">
        <w:rPr>
          <w:rFonts w:ascii="Times New Roman" w:eastAsia="Times New Roman" w:hAnsi="Times New Roman" w:cs="Times New Roman"/>
          <w:sz w:val="28"/>
          <w:szCs w:val="20"/>
          <w:lang w:val="uk-UA" w:eastAsia="ru-RU"/>
        </w:rPr>
        <w:t>8</w:t>
      </w:r>
      <w:r w:rsidRPr="00701CCF">
        <w:rPr>
          <w:rFonts w:ascii="Times New Roman" w:eastAsia="Times New Roman" w:hAnsi="Times New Roman" w:cs="Times New Roman"/>
          <w:spacing w:val="4"/>
          <w:sz w:val="28"/>
          <w:szCs w:val="20"/>
          <w:lang w:eastAsia="ru-RU"/>
        </w:rPr>
        <w:t xml:space="preserve"> </w:t>
      </w:r>
      <w:r w:rsidRPr="00701CCF">
        <w:rPr>
          <w:rFonts w:ascii="Times New Roman" w:eastAsia="Times New Roman" w:hAnsi="Times New Roman" w:cs="Times New Roman"/>
          <w:sz w:val="28"/>
          <w:szCs w:val="20"/>
          <w:lang w:eastAsia="ru-RU"/>
        </w:rPr>
        <w:t>відсотків;</w:t>
      </w:r>
    </w:p>
    <w:p w:rsidR="00701CCF" w:rsidRPr="00701CCF" w:rsidRDefault="00701CCF" w:rsidP="003865E2">
      <w:pPr>
        <w:widowControl w:val="0"/>
        <w:tabs>
          <w:tab w:val="left" w:pos="1364"/>
        </w:tabs>
        <w:autoSpaceDE w:val="0"/>
        <w:autoSpaceDN w:val="0"/>
        <w:adjustRightInd w:val="0"/>
        <w:spacing w:after="0" w:line="240" w:lineRule="auto"/>
        <w:ind w:firstLine="709"/>
        <w:jc w:val="both"/>
        <w:rPr>
          <w:rFonts w:ascii="Times New Roman" w:eastAsia="Times New Roman" w:hAnsi="Times New Roman" w:cs="Times New Roman"/>
          <w:sz w:val="28"/>
          <w:szCs w:val="20"/>
          <w:lang w:eastAsia="ru-RU"/>
        </w:rPr>
      </w:pPr>
      <w:bookmarkStart w:id="52" w:name="_забезпечення_професійною_підготовкою,_"/>
      <w:bookmarkEnd w:id="52"/>
      <w:r w:rsidRPr="00701CCF">
        <w:rPr>
          <w:rFonts w:ascii="Times New Roman" w:eastAsia="Times New Roman" w:hAnsi="Times New Roman" w:cs="Times New Roman"/>
          <w:sz w:val="28"/>
          <w:szCs w:val="20"/>
          <w:lang w:eastAsia="ru-RU"/>
        </w:rPr>
        <w:t>- забезпечення професійною підготовкою, перепідготовкою та підвищенням кваліфікації</w:t>
      </w:r>
      <w:r w:rsidRPr="00701CCF">
        <w:rPr>
          <w:rFonts w:ascii="Times New Roman" w:eastAsia="Times New Roman" w:hAnsi="Times New Roman" w:cs="Times New Roman"/>
          <w:sz w:val="28"/>
          <w:szCs w:val="20"/>
          <w:lang w:val="uk-UA" w:eastAsia="ru-RU"/>
        </w:rPr>
        <w:t xml:space="preserve"> осіб</w:t>
      </w:r>
      <w:r w:rsidRPr="00701CCF">
        <w:rPr>
          <w:rFonts w:ascii="Times New Roman" w:eastAsia="Times New Roman" w:hAnsi="Times New Roman" w:cs="Times New Roman"/>
          <w:sz w:val="28"/>
          <w:szCs w:val="20"/>
          <w:lang w:eastAsia="ru-RU"/>
        </w:rPr>
        <w:t>;</w:t>
      </w:r>
    </w:p>
    <w:p w:rsidR="00701CCF" w:rsidRPr="00701CCF" w:rsidRDefault="00701CCF" w:rsidP="003865E2">
      <w:pPr>
        <w:widowControl w:val="0"/>
        <w:tabs>
          <w:tab w:val="left" w:pos="1364"/>
        </w:tabs>
        <w:autoSpaceDE w:val="0"/>
        <w:autoSpaceDN w:val="0"/>
        <w:adjustRightInd w:val="0"/>
        <w:spacing w:after="0" w:line="240" w:lineRule="auto"/>
        <w:ind w:firstLine="709"/>
        <w:jc w:val="both"/>
        <w:rPr>
          <w:rFonts w:ascii="Times New Roman" w:eastAsia="Times New Roman" w:hAnsi="Times New Roman" w:cs="Times New Roman"/>
          <w:sz w:val="28"/>
          <w:szCs w:val="20"/>
          <w:lang w:eastAsia="ru-RU"/>
        </w:rPr>
      </w:pPr>
      <w:bookmarkStart w:id="53" w:name="_тимчасова_фінансова_підтримка_у_період"/>
      <w:bookmarkEnd w:id="53"/>
      <w:r w:rsidRPr="00701CCF">
        <w:rPr>
          <w:rFonts w:ascii="Times New Roman" w:eastAsia="Times New Roman" w:hAnsi="Times New Roman" w:cs="Times New Roman"/>
          <w:sz w:val="28"/>
          <w:szCs w:val="20"/>
          <w:lang w:eastAsia="ru-RU"/>
        </w:rPr>
        <w:t>- тимчасова фінансова підтримка у період пошуку роботи, а також можливе подальше працевлаштування на ці робочі місця на постійній основі;</w:t>
      </w:r>
    </w:p>
    <w:p w:rsidR="00701CCF" w:rsidRPr="00701CCF" w:rsidRDefault="00701CCF" w:rsidP="003865E2">
      <w:pPr>
        <w:widowControl w:val="0"/>
        <w:tabs>
          <w:tab w:val="left" w:pos="1364"/>
        </w:tabs>
        <w:autoSpaceDE w:val="0"/>
        <w:autoSpaceDN w:val="0"/>
        <w:adjustRightInd w:val="0"/>
        <w:spacing w:after="0" w:line="240" w:lineRule="auto"/>
        <w:ind w:firstLine="709"/>
        <w:jc w:val="both"/>
        <w:rPr>
          <w:rFonts w:ascii="Times New Roman" w:eastAsia="Times New Roman" w:hAnsi="Times New Roman" w:cs="Times New Roman"/>
          <w:sz w:val="28"/>
          <w:szCs w:val="20"/>
          <w:lang w:eastAsia="ru-RU"/>
        </w:rPr>
      </w:pPr>
      <w:bookmarkStart w:id="54" w:name="_за_рахунок_коштів_міського_та_сільськи"/>
      <w:bookmarkStart w:id="55" w:name="_за_допомогою_індивідуальних_підходів_д"/>
      <w:bookmarkEnd w:id="54"/>
      <w:bookmarkEnd w:id="55"/>
      <w:r w:rsidRPr="00701CCF">
        <w:rPr>
          <w:rFonts w:ascii="Times New Roman" w:eastAsia="Times New Roman" w:hAnsi="Times New Roman" w:cs="Times New Roman"/>
          <w:sz w:val="28"/>
          <w:szCs w:val="20"/>
          <w:lang w:eastAsia="ru-RU"/>
        </w:rPr>
        <w:t>- за допомогою індивідуальних підходів до вирішення проблем працевлаштування робочих місць досягнення зменшення терміну працевлаштування та періоду укомплектування</w:t>
      </w:r>
      <w:r w:rsidRPr="00701CCF">
        <w:rPr>
          <w:rFonts w:ascii="Times New Roman" w:eastAsia="Times New Roman" w:hAnsi="Times New Roman" w:cs="Times New Roman"/>
          <w:spacing w:val="3"/>
          <w:sz w:val="28"/>
          <w:szCs w:val="20"/>
          <w:lang w:eastAsia="ru-RU"/>
        </w:rPr>
        <w:t xml:space="preserve"> </w:t>
      </w:r>
      <w:r w:rsidRPr="00701CCF">
        <w:rPr>
          <w:rFonts w:ascii="Times New Roman" w:eastAsia="Times New Roman" w:hAnsi="Times New Roman" w:cs="Times New Roman"/>
          <w:sz w:val="28"/>
          <w:szCs w:val="20"/>
          <w:lang w:eastAsia="ru-RU"/>
        </w:rPr>
        <w:t>вакансій.</w:t>
      </w:r>
    </w:p>
    <w:p w:rsidR="00701CCF" w:rsidRPr="00701CCF" w:rsidRDefault="00701CCF" w:rsidP="003865E2">
      <w:pPr>
        <w:widowControl w:val="0"/>
        <w:tabs>
          <w:tab w:val="left" w:pos="1430"/>
        </w:tabs>
        <w:autoSpaceDE w:val="0"/>
        <w:autoSpaceDN w:val="0"/>
        <w:spacing w:after="0" w:line="240" w:lineRule="auto"/>
        <w:ind w:firstLine="709"/>
        <w:jc w:val="both"/>
        <w:rPr>
          <w:rFonts w:ascii="Times New Roman" w:eastAsia="Times New Roman" w:hAnsi="Times New Roman" w:cs="Times New Roman"/>
          <w:b/>
          <w:sz w:val="28"/>
          <w:szCs w:val="28"/>
          <w:lang w:eastAsia="ru-RU"/>
        </w:rPr>
      </w:pPr>
      <w:bookmarkStart w:id="56" w:name="9.2._Грошові_доходи_населення_та_заробіт"/>
      <w:bookmarkEnd w:id="56"/>
      <w:r w:rsidRPr="00701CCF">
        <w:rPr>
          <w:rFonts w:ascii="Times New Roman" w:eastAsia="Times New Roman" w:hAnsi="Times New Roman" w:cs="Times New Roman"/>
          <w:b/>
          <w:sz w:val="28"/>
          <w:szCs w:val="28"/>
          <w:lang w:val="uk-UA" w:eastAsia="ru-RU"/>
        </w:rPr>
        <w:t>10</w:t>
      </w:r>
      <w:r w:rsidRPr="00701CCF">
        <w:rPr>
          <w:rFonts w:ascii="Times New Roman" w:eastAsia="Times New Roman" w:hAnsi="Times New Roman" w:cs="Times New Roman"/>
          <w:b/>
          <w:sz w:val="28"/>
          <w:szCs w:val="28"/>
          <w:lang w:eastAsia="ru-RU"/>
        </w:rPr>
        <w:t>.2 Грошові доходи населення та заробітна</w:t>
      </w:r>
      <w:r w:rsidRPr="00701CCF">
        <w:rPr>
          <w:rFonts w:ascii="Times New Roman" w:eastAsia="Times New Roman" w:hAnsi="Times New Roman" w:cs="Times New Roman"/>
          <w:b/>
          <w:spacing w:val="-2"/>
          <w:sz w:val="28"/>
          <w:szCs w:val="28"/>
          <w:lang w:eastAsia="ru-RU"/>
        </w:rPr>
        <w:t xml:space="preserve"> </w:t>
      </w:r>
      <w:r w:rsidRPr="00701CCF">
        <w:rPr>
          <w:rFonts w:ascii="Times New Roman" w:eastAsia="Times New Roman" w:hAnsi="Times New Roman" w:cs="Times New Roman"/>
          <w:b/>
          <w:sz w:val="28"/>
          <w:szCs w:val="28"/>
          <w:lang w:eastAsia="ru-RU"/>
        </w:rPr>
        <w:t>плата</w:t>
      </w:r>
    </w:p>
    <w:p w:rsidR="00701CCF" w:rsidRPr="00701CCF" w:rsidRDefault="00701CCF" w:rsidP="003865E2">
      <w:pPr>
        <w:widowControl w:val="0"/>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bookmarkStart w:id="57" w:name="Пріоритетні_напрямки_на_2020_рік:_(2)"/>
      <w:bookmarkEnd w:id="57"/>
      <w:r w:rsidRPr="00701CCF">
        <w:rPr>
          <w:rFonts w:ascii="Times New Roman" w:eastAsia="Times New Roman" w:hAnsi="Times New Roman" w:cs="Times New Roman"/>
          <w:spacing w:val="-70"/>
          <w:w w:val="99"/>
          <w:sz w:val="28"/>
          <w:szCs w:val="28"/>
          <w:lang w:eastAsia="ru-RU"/>
        </w:rPr>
        <w:t xml:space="preserve"> </w:t>
      </w:r>
      <w:r w:rsidRPr="00701CCF">
        <w:rPr>
          <w:rFonts w:ascii="Times New Roman" w:eastAsia="Times New Roman" w:hAnsi="Times New Roman" w:cs="Times New Roman"/>
          <w:b/>
          <w:sz w:val="28"/>
          <w:szCs w:val="28"/>
          <w:lang w:eastAsia="ru-RU"/>
        </w:rPr>
        <w:t>Пріоритетні напрямки на 202</w:t>
      </w:r>
      <w:r w:rsidRPr="00701CCF">
        <w:rPr>
          <w:rFonts w:ascii="Times New Roman" w:eastAsia="Times New Roman" w:hAnsi="Times New Roman" w:cs="Times New Roman"/>
          <w:b/>
          <w:sz w:val="28"/>
          <w:szCs w:val="28"/>
          <w:lang w:val="uk-UA" w:eastAsia="ru-RU"/>
        </w:rPr>
        <w:t>5</w:t>
      </w:r>
      <w:r w:rsidRPr="00701CCF">
        <w:rPr>
          <w:rFonts w:ascii="Times New Roman" w:eastAsia="Times New Roman" w:hAnsi="Times New Roman" w:cs="Times New Roman"/>
          <w:b/>
          <w:sz w:val="28"/>
          <w:szCs w:val="28"/>
          <w:lang w:eastAsia="ru-RU"/>
        </w:rPr>
        <w:t xml:space="preserve"> рік:</w:t>
      </w:r>
    </w:p>
    <w:p w:rsidR="00701CCF" w:rsidRPr="00701CCF" w:rsidRDefault="00701CCF" w:rsidP="003865E2">
      <w:pPr>
        <w:widowControl w:val="0"/>
        <w:autoSpaceDE w:val="0"/>
        <w:autoSpaceDN w:val="0"/>
        <w:spacing w:after="0" w:line="240" w:lineRule="auto"/>
        <w:ind w:firstLine="709"/>
        <w:jc w:val="both"/>
        <w:rPr>
          <w:rFonts w:ascii="Times New Roman" w:eastAsia="Times New Roman" w:hAnsi="Times New Roman" w:cs="Times New Roman"/>
          <w:sz w:val="28"/>
          <w:szCs w:val="28"/>
          <w:lang w:val="uk-UA" w:eastAsia="uk-UA" w:bidi="uk-UA"/>
        </w:rPr>
      </w:pPr>
      <w:bookmarkStart w:id="58" w:name="Основними_пріоритетними_напрямками_розви"/>
      <w:bookmarkEnd w:id="58"/>
      <w:r w:rsidRPr="00701CCF">
        <w:rPr>
          <w:rFonts w:ascii="Times New Roman" w:eastAsia="Times New Roman" w:hAnsi="Times New Roman" w:cs="Times New Roman"/>
          <w:sz w:val="28"/>
          <w:szCs w:val="28"/>
          <w:lang w:val="uk-UA" w:eastAsia="uk-UA" w:bidi="uk-UA"/>
        </w:rPr>
        <w:t>Основними пріоритетними напрямками розвитку громади у 2025 році, як і в минулі роки, буде підвищення середньомісячної заробітної плати в громаді до середнього рівня по області та недопущення заборгованості заробітної плати і в подальшому.</w:t>
      </w:r>
    </w:p>
    <w:p w:rsidR="00701CCF" w:rsidRPr="00701CCF" w:rsidRDefault="00701CCF" w:rsidP="003865E2">
      <w:pPr>
        <w:widowControl w:val="0"/>
        <w:autoSpaceDE w:val="0"/>
        <w:autoSpaceDN w:val="0"/>
        <w:spacing w:after="0" w:line="240" w:lineRule="auto"/>
        <w:ind w:firstLine="709"/>
        <w:outlineLvl w:val="3"/>
        <w:rPr>
          <w:rFonts w:ascii="Times New Roman" w:eastAsia="Times New Roman" w:hAnsi="Times New Roman" w:cs="Times New Roman"/>
          <w:b/>
          <w:bCs/>
          <w:sz w:val="28"/>
          <w:szCs w:val="28"/>
          <w:lang w:val="uk-UA" w:eastAsia="uk-UA" w:bidi="uk-UA"/>
        </w:rPr>
      </w:pPr>
      <w:bookmarkStart w:id="59" w:name="Ключові_кроки_на_2020_рік:_(8)"/>
      <w:bookmarkEnd w:id="59"/>
      <w:r w:rsidRPr="00701CCF">
        <w:rPr>
          <w:rFonts w:ascii="Times New Roman" w:eastAsia="Times New Roman" w:hAnsi="Times New Roman" w:cs="Times New Roman"/>
          <w:bCs/>
          <w:spacing w:val="-70"/>
          <w:w w:val="99"/>
          <w:sz w:val="28"/>
          <w:szCs w:val="28"/>
          <w:lang w:val="uk-UA" w:eastAsia="uk-UA" w:bidi="uk-UA"/>
        </w:rPr>
        <w:t xml:space="preserve"> </w:t>
      </w:r>
      <w:r w:rsidRPr="00701CCF">
        <w:rPr>
          <w:rFonts w:ascii="Times New Roman" w:eastAsia="Times New Roman" w:hAnsi="Times New Roman" w:cs="Times New Roman"/>
          <w:b/>
          <w:bCs/>
          <w:sz w:val="28"/>
          <w:szCs w:val="28"/>
          <w:lang w:val="uk-UA" w:eastAsia="uk-UA" w:bidi="uk-UA"/>
        </w:rPr>
        <w:t>Ключові кроки на 2025 рік:</w:t>
      </w:r>
    </w:p>
    <w:p w:rsidR="00701CCF" w:rsidRPr="00701CCF" w:rsidRDefault="00701CCF" w:rsidP="003865E2">
      <w:pPr>
        <w:widowControl w:val="0"/>
        <w:autoSpaceDE w:val="0"/>
        <w:autoSpaceDN w:val="0"/>
        <w:spacing w:after="0" w:line="240" w:lineRule="auto"/>
        <w:ind w:firstLine="709"/>
        <w:jc w:val="both"/>
        <w:rPr>
          <w:rFonts w:ascii="Times New Roman" w:eastAsia="Times New Roman" w:hAnsi="Times New Roman" w:cs="Times New Roman"/>
          <w:sz w:val="28"/>
          <w:szCs w:val="28"/>
          <w:lang w:val="uk-UA" w:eastAsia="uk-UA" w:bidi="uk-UA"/>
        </w:rPr>
      </w:pPr>
      <w:bookmarkStart w:id="60" w:name="налагодження_ефективної_співпраці_терито"/>
      <w:bookmarkEnd w:id="60"/>
      <w:r w:rsidRPr="00701CCF">
        <w:rPr>
          <w:rFonts w:ascii="Times New Roman" w:eastAsia="Times New Roman" w:hAnsi="Times New Roman" w:cs="Times New Roman"/>
          <w:sz w:val="28"/>
          <w:szCs w:val="28"/>
          <w:lang w:val="uk-UA" w:eastAsia="uk-UA" w:bidi="uk-UA"/>
        </w:rPr>
        <w:lastRenderedPageBreak/>
        <w:t>- налагодження ефективної роботи щодо здійснення контролю своєчасної і не нижче визначеного державою мінімального розміру оплати праці, виконання роботодавцями умов колективних договорів та галузевих угод у частині оплати праці, недопущення необґрунтованого зменшення заробітної плати;</w:t>
      </w:r>
    </w:p>
    <w:p w:rsidR="00701CCF" w:rsidRPr="00701CCF" w:rsidRDefault="00701CCF" w:rsidP="003865E2">
      <w:pPr>
        <w:widowControl w:val="0"/>
        <w:autoSpaceDE w:val="0"/>
        <w:autoSpaceDN w:val="0"/>
        <w:spacing w:after="0" w:line="240" w:lineRule="auto"/>
        <w:ind w:firstLine="709"/>
        <w:jc w:val="both"/>
        <w:rPr>
          <w:rFonts w:ascii="Times New Roman" w:eastAsia="Times New Roman" w:hAnsi="Times New Roman" w:cs="Times New Roman"/>
          <w:sz w:val="28"/>
          <w:szCs w:val="28"/>
          <w:lang w:val="uk-UA" w:eastAsia="uk-UA" w:bidi="uk-UA"/>
        </w:rPr>
      </w:pPr>
      <w:bookmarkStart w:id="61" w:name="проведення_роз’яснювальної_роботи_серед_"/>
      <w:bookmarkEnd w:id="61"/>
      <w:r w:rsidRPr="00701CCF">
        <w:rPr>
          <w:rFonts w:ascii="Times New Roman" w:eastAsia="Times New Roman" w:hAnsi="Times New Roman" w:cs="Times New Roman"/>
          <w:sz w:val="28"/>
          <w:szCs w:val="28"/>
          <w:lang w:eastAsia="uk-UA" w:bidi="uk-UA"/>
        </w:rPr>
        <w:t xml:space="preserve">- </w:t>
      </w:r>
      <w:r w:rsidRPr="00701CCF">
        <w:rPr>
          <w:rFonts w:ascii="Times New Roman" w:eastAsia="Times New Roman" w:hAnsi="Times New Roman" w:cs="Times New Roman"/>
          <w:sz w:val="28"/>
          <w:szCs w:val="28"/>
          <w:lang w:val="uk-UA" w:eastAsia="uk-UA" w:bidi="uk-UA"/>
        </w:rPr>
        <w:t>проведення роз’яснювальної роботи серед роботодавців щодо недопустимості використання робочої сили з порушенням трудового законодавства;</w:t>
      </w:r>
    </w:p>
    <w:p w:rsidR="00701CCF" w:rsidRPr="00701CCF" w:rsidRDefault="00701CCF" w:rsidP="003865E2">
      <w:pPr>
        <w:widowControl w:val="0"/>
        <w:autoSpaceDE w:val="0"/>
        <w:autoSpaceDN w:val="0"/>
        <w:spacing w:after="0" w:line="240" w:lineRule="auto"/>
        <w:ind w:firstLine="709"/>
        <w:jc w:val="both"/>
        <w:rPr>
          <w:rFonts w:ascii="Times New Roman" w:eastAsia="Times New Roman" w:hAnsi="Times New Roman" w:cs="Times New Roman"/>
          <w:sz w:val="28"/>
          <w:szCs w:val="28"/>
          <w:lang w:val="uk-UA" w:eastAsia="uk-UA" w:bidi="uk-UA"/>
        </w:rPr>
      </w:pPr>
      <w:r w:rsidRPr="00701CCF">
        <w:rPr>
          <w:rFonts w:ascii="Times New Roman" w:eastAsia="Times New Roman" w:hAnsi="Times New Roman" w:cs="Times New Roman"/>
          <w:sz w:val="28"/>
          <w:szCs w:val="28"/>
          <w:lang w:eastAsia="uk-UA" w:bidi="uk-UA"/>
        </w:rPr>
        <w:t xml:space="preserve">- </w:t>
      </w:r>
      <w:r w:rsidRPr="00701CCF">
        <w:rPr>
          <w:rFonts w:ascii="Times New Roman" w:eastAsia="Times New Roman" w:hAnsi="Times New Roman" w:cs="Times New Roman"/>
          <w:sz w:val="28"/>
          <w:szCs w:val="28"/>
          <w:lang w:val="uk-UA" w:eastAsia="uk-UA" w:bidi="uk-UA"/>
        </w:rPr>
        <w:t>сприяння скороченню нелегальної зайнятості населення громади, легалізація трудових відносин;</w:t>
      </w:r>
    </w:p>
    <w:p w:rsidR="00701CCF" w:rsidRPr="00701CCF" w:rsidRDefault="00701CCF" w:rsidP="003865E2">
      <w:pPr>
        <w:widowControl w:val="0"/>
        <w:autoSpaceDE w:val="0"/>
        <w:autoSpaceDN w:val="0"/>
        <w:spacing w:after="0" w:line="240" w:lineRule="auto"/>
        <w:ind w:firstLine="709"/>
        <w:jc w:val="both"/>
        <w:rPr>
          <w:rFonts w:ascii="Times New Roman" w:eastAsia="Times New Roman" w:hAnsi="Times New Roman" w:cs="Times New Roman"/>
          <w:sz w:val="28"/>
          <w:szCs w:val="28"/>
          <w:lang w:val="uk-UA" w:eastAsia="uk-UA" w:bidi="uk-UA"/>
        </w:rPr>
      </w:pPr>
      <w:r w:rsidRPr="00701CCF">
        <w:rPr>
          <w:rFonts w:ascii="Times New Roman" w:eastAsia="Times New Roman" w:hAnsi="Times New Roman" w:cs="Times New Roman"/>
          <w:sz w:val="28"/>
          <w:szCs w:val="28"/>
          <w:lang w:val="uk-UA" w:eastAsia="uk-UA" w:bidi="uk-UA"/>
        </w:rPr>
        <w:t>- посилення роботи щодо забезпечення додержання мінімальних гарантій з оплати праці у сфері боротьби з тіньовою зайнятістю, проведення правової роз’яснювальної роботи;</w:t>
      </w:r>
    </w:p>
    <w:p w:rsidR="00701CCF" w:rsidRPr="00701CCF" w:rsidRDefault="00701CCF" w:rsidP="003865E2">
      <w:pPr>
        <w:widowControl w:val="0"/>
        <w:autoSpaceDE w:val="0"/>
        <w:autoSpaceDN w:val="0"/>
        <w:spacing w:after="0" w:line="240" w:lineRule="auto"/>
        <w:ind w:firstLine="709"/>
        <w:rPr>
          <w:rFonts w:ascii="Times New Roman" w:eastAsia="Times New Roman" w:hAnsi="Times New Roman" w:cs="Times New Roman"/>
          <w:sz w:val="28"/>
          <w:szCs w:val="28"/>
          <w:lang w:val="uk-UA" w:eastAsia="uk-UA" w:bidi="uk-UA"/>
        </w:rPr>
      </w:pPr>
      <w:r w:rsidRPr="00701CCF">
        <w:rPr>
          <w:rFonts w:ascii="Times New Roman" w:eastAsia="Times New Roman" w:hAnsi="Times New Roman" w:cs="Times New Roman"/>
          <w:sz w:val="28"/>
          <w:szCs w:val="28"/>
          <w:lang w:eastAsia="uk-UA" w:bidi="uk-UA"/>
        </w:rPr>
        <w:t xml:space="preserve">- </w:t>
      </w:r>
      <w:r w:rsidRPr="00701CCF">
        <w:rPr>
          <w:rFonts w:ascii="Times New Roman" w:eastAsia="Times New Roman" w:hAnsi="Times New Roman" w:cs="Times New Roman"/>
          <w:sz w:val="28"/>
          <w:szCs w:val="28"/>
          <w:lang w:val="uk-UA" w:eastAsia="uk-UA" w:bidi="uk-UA"/>
        </w:rPr>
        <w:t>недопущення заборгованості з виплати заробітної плати.</w:t>
      </w:r>
    </w:p>
    <w:p w:rsidR="00701CCF" w:rsidRPr="00701CCF" w:rsidRDefault="00701CCF" w:rsidP="003865E2">
      <w:pPr>
        <w:widowControl w:val="0"/>
        <w:autoSpaceDE w:val="0"/>
        <w:autoSpaceDN w:val="0"/>
        <w:spacing w:after="0" w:line="240" w:lineRule="auto"/>
        <w:ind w:firstLine="709"/>
        <w:outlineLvl w:val="3"/>
        <w:rPr>
          <w:rFonts w:ascii="Times New Roman" w:eastAsia="Times New Roman" w:hAnsi="Times New Roman" w:cs="Times New Roman"/>
          <w:b/>
          <w:bCs/>
          <w:sz w:val="28"/>
          <w:szCs w:val="28"/>
          <w:lang w:val="uk-UA" w:eastAsia="uk-UA" w:bidi="uk-UA"/>
        </w:rPr>
      </w:pPr>
      <w:bookmarkStart w:id="62" w:name="Очікувані_результати:_(2)"/>
      <w:bookmarkEnd w:id="62"/>
      <w:r w:rsidRPr="00701CCF">
        <w:rPr>
          <w:rFonts w:ascii="Times New Roman" w:eastAsia="Times New Roman" w:hAnsi="Times New Roman" w:cs="Times New Roman"/>
          <w:bCs/>
          <w:spacing w:val="-70"/>
          <w:w w:val="99"/>
          <w:sz w:val="28"/>
          <w:szCs w:val="28"/>
          <w:lang w:val="uk-UA" w:eastAsia="uk-UA" w:bidi="uk-UA"/>
        </w:rPr>
        <w:t xml:space="preserve"> </w:t>
      </w:r>
      <w:r w:rsidRPr="00701CCF">
        <w:rPr>
          <w:rFonts w:ascii="Times New Roman" w:eastAsia="Times New Roman" w:hAnsi="Times New Roman" w:cs="Times New Roman"/>
          <w:b/>
          <w:bCs/>
          <w:sz w:val="28"/>
          <w:szCs w:val="28"/>
          <w:lang w:val="uk-UA" w:eastAsia="uk-UA" w:bidi="uk-UA"/>
        </w:rPr>
        <w:t>Очікувані результати:</w:t>
      </w:r>
    </w:p>
    <w:p w:rsidR="00701CCF" w:rsidRPr="00701CCF" w:rsidRDefault="00701CCF" w:rsidP="003865E2">
      <w:pPr>
        <w:widowControl w:val="0"/>
        <w:tabs>
          <w:tab w:val="left" w:pos="1301"/>
        </w:tabs>
        <w:autoSpaceDE w:val="0"/>
        <w:autoSpaceDN w:val="0"/>
        <w:adjustRightInd w:val="0"/>
        <w:spacing w:after="0" w:line="240" w:lineRule="auto"/>
        <w:ind w:firstLine="709"/>
        <w:jc w:val="both"/>
        <w:rPr>
          <w:rFonts w:ascii="Times New Roman" w:eastAsia="Times New Roman" w:hAnsi="Times New Roman" w:cs="Times New Roman"/>
          <w:sz w:val="28"/>
          <w:szCs w:val="20"/>
          <w:lang w:eastAsia="ru-RU"/>
        </w:rPr>
      </w:pPr>
      <w:r w:rsidRPr="00701CCF">
        <w:rPr>
          <w:rFonts w:ascii="Times New Roman" w:eastAsia="Times New Roman" w:hAnsi="Times New Roman" w:cs="Times New Roman"/>
          <w:sz w:val="28"/>
          <w:szCs w:val="20"/>
          <w:lang w:eastAsia="ru-RU"/>
        </w:rPr>
        <w:t xml:space="preserve">- зростання середньомісячної заробітної плати </w:t>
      </w:r>
      <w:r w:rsidRPr="00701CCF">
        <w:rPr>
          <w:rFonts w:ascii="Times New Roman" w:eastAsia="Times New Roman" w:hAnsi="Times New Roman" w:cs="Times New Roman"/>
          <w:sz w:val="28"/>
          <w:szCs w:val="20"/>
          <w:lang w:val="uk-UA" w:eastAsia="ru-RU"/>
        </w:rPr>
        <w:t xml:space="preserve">у громаді </w:t>
      </w:r>
      <w:r w:rsidRPr="00701CCF">
        <w:rPr>
          <w:rFonts w:ascii="Times New Roman" w:eastAsia="Times New Roman" w:hAnsi="Times New Roman" w:cs="Times New Roman"/>
          <w:sz w:val="28"/>
          <w:szCs w:val="20"/>
          <w:lang w:eastAsia="ru-RU"/>
        </w:rPr>
        <w:t>на</w:t>
      </w:r>
      <w:r w:rsidRPr="00701CCF">
        <w:rPr>
          <w:rFonts w:ascii="Times New Roman" w:eastAsia="Times New Roman" w:hAnsi="Times New Roman" w:cs="Times New Roman"/>
          <w:spacing w:val="2"/>
          <w:sz w:val="28"/>
          <w:szCs w:val="20"/>
          <w:lang w:eastAsia="ru-RU"/>
        </w:rPr>
        <w:t xml:space="preserve"> </w:t>
      </w:r>
      <w:r w:rsidRPr="00701CCF">
        <w:rPr>
          <w:rFonts w:ascii="Times New Roman" w:eastAsia="Times New Roman" w:hAnsi="Times New Roman" w:cs="Times New Roman"/>
          <w:sz w:val="28"/>
          <w:szCs w:val="20"/>
          <w:lang w:eastAsia="ru-RU"/>
        </w:rPr>
        <w:t>8</w:t>
      </w:r>
      <w:r w:rsidRPr="00701CCF">
        <w:rPr>
          <w:rFonts w:ascii="Times New Roman" w:eastAsia="Times New Roman" w:hAnsi="Times New Roman" w:cs="Times New Roman"/>
          <w:color w:val="FF0000"/>
          <w:sz w:val="28"/>
          <w:szCs w:val="20"/>
          <w:lang w:val="uk-UA" w:eastAsia="ru-RU"/>
        </w:rPr>
        <w:t xml:space="preserve"> </w:t>
      </w:r>
      <w:r w:rsidRPr="00701CCF">
        <w:rPr>
          <w:rFonts w:ascii="Times New Roman" w:eastAsia="Times New Roman" w:hAnsi="Times New Roman" w:cs="Times New Roman"/>
          <w:sz w:val="28"/>
          <w:szCs w:val="20"/>
          <w:lang w:eastAsia="ru-RU"/>
        </w:rPr>
        <w:t>%;</w:t>
      </w:r>
    </w:p>
    <w:p w:rsidR="00701CCF" w:rsidRPr="00701CCF" w:rsidRDefault="00701CCF" w:rsidP="003865E2">
      <w:pPr>
        <w:widowControl w:val="0"/>
        <w:tabs>
          <w:tab w:val="left" w:pos="1301"/>
          <w:tab w:val="left" w:pos="3326"/>
          <w:tab w:val="left" w:pos="5596"/>
          <w:tab w:val="left" w:pos="6085"/>
          <w:tab w:val="left" w:pos="7548"/>
          <w:tab w:val="left" w:pos="9356"/>
          <w:tab w:val="left" w:pos="10450"/>
        </w:tabs>
        <w:autoSpaceDE w:val="0"/>
        <w:autoSpaceDN w:val="0"/>
        <w:adjustRightInd w:val="0"/>
        <w:spacing w:after="0" w:line="240" w:lineRule="auto"/>
        <w:ind w:firstLine="709"/>
        <w:jc w:val="both"/>
        <w:rPr>
          <w:rFonts w:ascii="Times New Roman" w:eastAsia="Times New Roman" w:hAnsi="Times New Roman" w:cs="Times New Roman"/>
          <w:sz w:val="28"/>
          <w:szCs w:val="20"/>
          <w:lang w:eastAsia="ru-RU"/>
        </w:rPr>
      </w:pPr>
      <w:r w:rsidRPr="00701CCF">
        <w:rPr>
          <w:rFonts w:ascii="Times New Roman" w:eastAsia="Times New Roman" w:hAnsi="Times New Roman" w:cs="Times New Roman"/>
          <w:sz w:val="28"/>
          <w:szCs w:val="20"/>
          <w:lang w:eastAsia="ru-RU"/>
        </w:rPr>
        <w:t>- недопущення</w:t>
      </w:r>
      <w:r w:rsidRPr="00701CCF">
        <w:rPr>
          <w:rFonts w:ascii="Times New Roman" w:eastAsia="Times New Roman" w:hAnsi="Times New Roman" w:cs="Times New Roman"/>
          <w:sz w:val="28"/>
          <w:szCs w:val="20"/>
          <w:lang w:val="uk-UA" w:eastAsia="ru-RU"/>
        </w:rPr>
        <w:t xml:space="preserve"> </w:t>
      </w:r>
      <w:r w:rsidRPr="00701CCF">
        <w:rPr>
          <w:rFonts w:ascii="Times New Roman" w:eastAsia="Times New Roman" w:hAnsi="Times New Roman" w:cs="Times New Roman"/>
          <w:sz w:val="28"/>
          <w:szCs w:val="20"/>
          <w:lang w:eastAsia="ru-RU"/>
        </w:rPr>
        <w:t>заборгованості</w:t>
      </w:r>
      <w:r w:rsidRPr="00701CCF">
        <w:rPr>
          <w:rFonts w:ascii="Times New Roman" w:eastAsia="Times New Roman" w:hAnsi="Times New Roman" w:cs="Times New Roman"/>
          <w:sz w:val="28"/>
          <w:szCs w:val="20"/>
          <w:lang w:val="uk-UA" w:eastAsia="ru-RU"/>
        </w:rPr>
        <w:t xml:space="preserve"> </w:t>
      </w:r>
      <w:r w:rsidRPr="00701CCF">
        <w:rPr>
          <w:rFonts w:ascii="Times New Roman" w:eastAsia="Times New Roman" w:hAnsi="Times New Roman" w:cs="Times New Roman"/>
          <w:sz w:val="28"/>
          <w:szCs w:val="20"/>
          <w:lang w:eastAsia="ru-RU"/>
        </w:rPr>
        <w:t>з</w:t>
      </w:r>
      <w:r w:rsidRPr="00701CCF">
        <w:rPr>
          <w:rFonts w:ascii="Times New Roman" w:eastAsia="Times New Roman" w:hAnsi="Times New Roman" w:cs="Times New Roman"/>
          <w:sz w:val="28"/>
          <w:szCs w:val="20"/>
          <w:lang w:val="uk-UA" w:eastAsia="ru-RU"/>
        </w:rPr>
        <w:t xml:space="preserve"> </w:t>
      </w:r>
      <w:r w:rsidRPr="00701CCF">
        <w:rPr>
          <w:rFonts w:ascii="Times New Roman" w:eastAsia="Times New Roman" w:hAnsi="Times New Roman" w:cs="Times New Roman"/>
          <w:sz w:val="28"/>
          <w:szCs w:val="20"/>
          <w:lang w:eastAsia="ru-RU"/>
        </w:rPr>
        <w:t>виплати</w:t>
      </w:r>
      <w:r w:rsidRPr="00701CCF">
        <w:rPr>
          <w:rFonts w:ascii="Times New Roman" w:eastAsia="Times New Roman" w:hAnsi="Times New Roman" w:cs="Times New Roman"/>
          <w:sz w:val="28"/>
          <w:szCs w:val="20"/>
          <w:lang w:val="uk-UA" w:eastAsia="ru-RU"/>
        </w:rPr>
        <w:t xml:space="preserve"> </w:t>
      </w:r>
      <w:r w:rsidRPr="00701CCF">
        <w:rPr>
          <w:rFonts w:ascii="Times New Roman" w:eastAsia="Times New Roman" w:hAnsi="Times New Roman" w:cs="Times New Roman"/>
          <w:sz w:val="28"/>
          <w:szCs w:val="20"/>
          <w:lang w:eastAsia="ru-RU"/>
        </w:rPr>
        <w:t>заробітної</w:t>
      </w:r>
      <w:r w:rsidRPr="00701CCF">
        <w:rPr>
          <w:rFonts w:ascii="Times New Roman" w:eastAsia="Times New Roman" w:hAnsi="Times New Roman" w:cs="Times New Roman"/>
          <w:sz w:val="28"/>
          <w:szCs w:val="20"/>
          <w:lang w:val="uk-UA" w:eastAsia="ru-RU"/>
        </w:rPr>
        <w:t xml:space="preserve"> </w:t>
      </w:r>
      <w:r w:rsidRPr="00701CCF">
        <w:rPr>
          <w:rFonts w:ascii="Times New Roman" w:eastAsia="Times New Roman" w:hAnsi="Times New Roman" w:cs="Times New Roman"/>
          <w:sz w:val="28"/>
          <w:szCs w:val="20"/>
          <w:lang w:eastAsia="ru-RU"/>
        </w:rPr>
        <w:t>плати</w:t>
      </w:r>
      <w:r w:rsidRPr="00701CCF">
        <w:rPr>
          <w:rFonts w:ascii="Times New Roman" w:eastAsia="Times New Roman" w:hAnsi="Times New Roman" w:cs="Times New Roman"/>
          <w:sz w:val="28"/>
          <w:szCs w:val="20"/>
          <w:lang w:val="uk-UA" w:eastAsia="ru-RU"/>
        </w:rPr>
        <w:t xml:space="preserve"> </w:t>
      </w:r>
      <w:r w:rsidRPr="00701CCF">
        <w:rPr>
          <w:rFonts w:ascii="Times New Roman" w:eastAsia="Times New Roman" w:hAnsi="Times New Roman" w:cs="Times New Roman"/>
          <w:spacing w:val="-17"/>
          <w:sz w:val="28"/>
          <w:szCs w:val="20"/>
          <w:lang w:eastAsia="ru-RU"/>
        </w:rPr>
        <w:t xml:space="preserve">в </w:t>
      </w:r>
      <w:r w:rsidRPr="00701CCF">
        <w:rPr>
          <w:rFonts w:ascii="Times New Roman" w:eastAsia="Times New Roman" w:hAnsi="Times New Roman" w:cs="Times New Roman"/>
          <w:sz w:val="28"/>
          <w:szCs w:val="20"/>
          <w:lang w:eastAsia="ru-RU"/>
        </w:rPr>
        <w:t>Ананьївськ</w:t>
      </w:r>
      <w:r w:rsidRPr="00701CCF">
        <w:rPr>
          <w:rFonts w:ascii="Times New Roman" w:eastAsia="Times New Roman" w:hAnsi="Times New Roman" w:cs="Times New Roman"/>
          <w:sz w:val="28"/>
          <w:szCs w:val="20"/>
          <w:lang w:val="uk-UA" w:eastAsia="ru-RU"/>
        </w:rPr>
        <w:t>ій міській територіальній громаді</w:t>
      </w:r>
      <w:r w:rsidRPr="00701CCF">
        <w:rPr>
          <w:rFonts w:ascii="Times New Roman" w:eastAsia="Times New Roman" w:hAnsi="Times New Roman" w:cs="Times New Roman"/>
          <w:sz w:val="28"/>
          <w:szCs w:val="20"/>
          <w:lang w:eastAsia="ru-RU"/>
        </w:rPr>
        <w:t>.</w:t>
      </w:r>
    </w:p>
    <w:p w:rsidR="00701CCF" w:rsidRPr="00701CCF" w:rsidRDefault="00701CCF" w:rsidP="00F924B6">
      <w:pPr>
        <w:widowControl w:val="0"/>
        <w:tabs>
          <w:tab w:val="left" w:pos="1358"/>
        </w:tabs>
        <w:autoSpaceDE w:val="0"/>
        <w:autoSpaceDN w:val="0"/>
        <w:spacing w:after="0" w:line="240" w:lineRule="auto"/>
        <w:ind w:firstLine="709"/>
        <w:jc w:val="both"/>
        <w:rPr>
          <w:rFonts w:ascii="Times New Roman" w:eastAsia="Times New Roman" w:hAnsi="Times New Roman" w:cs="Times New Roman"/>
          <w:b/>
          <w:sz w:val="28"/>
          <w:szCs w:val="20"/>
          <w:lang w:eastAsia="ru-RU"/>
        </w:rPr>
      </w:pPr>
      <w:bookmarkStart w:id="63" w:name="9.3.Соціальний_захист_населення"/>
      <w:bookmarkEnd w:id="63"/>
      <w:r w:rsidRPr="00701CCF">
        <w:rPr>
          <w:rFonts w:ascii="Times New Roman" w:eastAsia="Times New Roman" w:hAnsi="Times New Roman" w:cs="Times New Roman"/>
          <w:b/>
          <w:sz w:val="28"/>
          <w:szCs w:val="20"/>
          <w:lang w:val="uk-UA" w:eastAsia="ru-RU"/>
        </w:rPr>
        <w:t xml:space="preserve">10.3 </w:t>
      </w:r>
      <w:r w:rsidRPr="00701CCF">
        <w:rPr>
          <w:rFonts w:ascii="Times New Roman" w:eastAsia="Times New Roman" w:hAnsi="Times New Roman" w:cs="Times New Roman"/>
          <w:b/>
          <w:sz w:val="28"/>
          <w:szCs w:val="20"/>
          <w:lang w:eastAsia="ru-RU"/>
        </w:rPr>
        <w:t>Соціальний захист</w:t>
      </w:r>
      <w:r w:rsidRPr="00701CCF">
        <w:rPr>
          <w:rFonts w:ascii="Times New Roman" w:eastAsia="Times New Roman" w:hAnsi="Times New Roman" w:cs="Times New Roman"/>
          <w:b/>
          <w:spacing w:val="-3"/>
          <w:sz w:val="28"/>
          <w:szCs w:val="20"/>
          <w:lang w:eastAsia="ru-RU"/>
        </w:rPr>
        <w:t xml:space="preserve"> </w:t>
      </w:r>
      <w:r w:rsidRPr="00701CCF">
        <w:rPr>
          <w:rFonts w:ascii="Times New Roman" w:eastAsia="Times New Roman" w:hAnsi="Times New Roman" w:cs="Times New Roman"/>
          <w:b/>
          <w:sz w:val="28"/>
          <w:szCs w:val="20"/>
          <w:lang w:eastAsia="ru-RU"/>
        </w:rPr>
        <w:t>населення</w:t>
      </w:r>
    </w:p>
    <w:p w:rsidR="00701CCF" w:rsidRPr="00701CCF" w:rsidRDefault="00701CCF" w:rsidP="00F924B6">
      <w:pPr>
        <w:widowControl w:val="0"/>
        <w:tabs>
          <w:tab w:val="left" w:pos="9356"/>
        </w:tabs>
        <w:autoSpaceDE w:val="0"/>
        <w:autoSpaceDN w:val="0"/>
        <w:spacing w:after="0" w:line="240" w:lineRule="auto"/>
        <w:ind w:firstLine="709"/>
        <w:jc w:val="both"/>
        <w:rPr>
          <w:rFonts w:ascii="Times New Roman" w:eastAsia="Times New Roman" w:hAnsi="Times New Roman" w:cs="Times New Roman"/>
          <w:sz w:val="28"/>
          <w:szCs w:val="28"/>
          <w:lang w:val="uk-UA" w:eastAsia="uk-UA" w:bidi="uk-UA"/>
        </w:rPr>
      </w:pPr>
      <w:r w:rsidRPr="00701CCF">
        <w:rPr>
          <w:rFonts w:ascii="Times New Roman" w:eastAsia="Times New Roman" w:hAnsi="Times New Roman" w:cs="Times New Roman"/>
          <w:sz w:val="28"/>
          <w:szCs w:val="28"/>
          <w:lang w:val="uk-UA" w:eastAsia="uk-UA" w:bidi="uk-UA"/>
        </w:rPr>
        <w:t>Зусилля органів місцевого самоврядування  у сфері соціального захисту та соціального обслуговування населення спрямовуватимуться на виконання заходів державної політики щодо соціального захисту ветеранів війни і праці, сімей з дітьми та малозабезпечених сімей, осіб з інвалідністю, осіб, постраждалих внаслідок Чорнобильської катастрофи, внутрішньо переміщених осіб, учасників бойових дій, інших вразливих верств населення. Головним напрямом системи соціальної допомоги стане поглиблення адресності соціальної допомоги та покращення якості соціальних послуг.</w:t>
      </w:r>
    </w:p>
    <w:p w:rsidR="00701CCF" w:rsidRPr="00701CCF" w:rsidRDefault="00701CCF" w:rsidP="00F924B6">
      <w:pPr>
        <w:widowControl w:val="0"/>
        <w:autoSpaceDE w:val="0"/>
        <w:autoSpaceDN w:val="0"/>
        <w:spacing w:after="0" w:line="319" w:lineRule="exact"/>
        <w:ind w:firstLine="709"/>
        <w:outlineLvl w:val="3"/>
        <w:rPr>
          <w:rFonts w:ascii="Times New Roman" w:eastAsia="Times New Roman" w:hAnsi="Times New Roman" w:cs="Times New Roman"/>
          <w:b/>
          <w:bCs/>
          <w:sz w:val="28"/>
          <w:szCs w:val="28"/>
          <w:lang w:val="uk-UA" w:eastAsia="uk-UA" w:bidi="uk-UA"/>
        </w:rPr>
      </w:pPr>
      <w:bookmarkStart w:id="64" w:name="Пріоритетні_напрямки_на_2020_рік:_(3)"/>
      <w:bookmarkEnd w:id="64"/>
      <w:r w:rsidRPr="00701CCF">
        <w:rPr>
          <w:rFonts w:ascii="Times New Roman" w:eastAsia="Times New Roman" w:hAnsi="Times New Roman" w:cs="Times New Roman"/>
          <w:bCs/>
          <w:spacing w:val="-70"/>
          <w:w w:val="99"/>
          <w:sz w:val="28"/>
          <w:szCs w:val="28"/>
          <w:lang w:val="uk-UA" w:eastAsia="uk-UA" w:bidi="uk-UA"/>
        </w:rPr>
        <w:t xml:space="preserve"> </w:t>
      </w:r>
      <w:r w:rsidRPr="00701CCF">
        <w:rPr>
          <w:rFonts w:ascii="Times New Roman" w:eastAsia="Times New Roman" w:hAnsi="Times New Roman" w:cs="Times New Roman"/>
          <w:b/>
          <w:bCs/>
          <w:sz w:val="28"/>
          <w:szCs w:val="28"/>
          <w:lang w:val="uk-UA" w:eastAsia="uk-UA" w:bidi="uk-UA"/>
        </w:rPr>
        <w:t>Пріоритетні напрямки на 2025 рік:</w:t>
      </w:r>
    </w:p>
    <w:p w:rsidR="00701CCF" w:rsidRPr="00701CCF" w:rsidRDefault="00701CCF" w:rsidP="00F924B6">
      <w:pPr>
        <w:widowControl w:val="0"/>
        <w:autoSpaceDE w:val="0"/>
        <w:autoSpaceDN w:val="0"/>
        <w:spacing w:after="0" w:line="240" w:lineRule="auto"/>
        <w:ind w:firstLine="709"/>
        <w:jc w:val="both"/>
        <w:rPr>
          <w:rFonts w:ascii="Times New Roman" w:eastAsia="Times New Roman" w:hAnsi="Times New Roman" w:cs="Times New Roman"/>
          <w:sz w:val="28"/>
          <w:szCs w:val="28"/>
          <w:lang w:val="uk-UA" w:eastAsia="uk-UA" w:bidi="uk-UA"/>
        </w:rPr>
      </w:pPr>
      <w:bookmarkStart w:id="65" w:name="Основним_пріоритетом_буде_забезпечення_г"/>
      <w:bookmarkEnd w:id="65"/>
      <w:r w:rsidRPr="00701CCF">
        <w:rPr>
          <w:rFonts w:ascii="Times New Roman" w:eastAsia="Times New Roman" w:hAnsi="Times New Roman" w:cs="Times New Roman"/>
          <w:sz w:val="28"/>
          <w:szCs w:val="28"/>
          <w:lang w:val="uk-UA" w:eastAsia="uk-UA" w:bidi="uk-UA"/>
        </w:rPr>
        <w:t>- основним пріоритетом буде забезпечення гарантованого рівня та якості життя, соціального захисту малозабезпечених, пільгових, верств населення, учасників бойових дій та внутрішньо переміщених осіб;</w:t>
      </w:r>
    </w:p>
    <w:p w:rsidR="00701CCF" w:rsidRPr="00701CCF" w:rsidRDefault="00701CCF" w:rsidP="00F924B6">
      <w:pPr>
        <w:widowControl w:val="0"/>
        <w:autoSpaceDE w:val="0"/>
        <w:autoSpaceDN w:val="0"/>
        <w:spacing w:after="0" w:line="240" w:lineRule="auto"/>
        <w:ind w:firstLine="709"/>
        <w:jc w:val="both"/>
        <w:rPr>
          <w:rFonts w:ascii="Times New Roman" w:eastAsia="Times New Roman" w:hAnsi="Times New Roman" w:cs="Times New Roman"/>
          <w:sz w:val="28"/>
          <w:szCs w:val="28"/>
          <w:lang w:val="uk-UA" w:eastAsia="uk-UA" w:bidi="uk-UA"/>
        </w:rPr>
      </w:pPr>
      <w:r w:rsidRPr="00701CCF">
        <w:rPr>
          <w:rFonts w:ascii="Times New Roman" w:eastAsia="Times New Roman" w:hAnsi="Times New Roman" w:cs="Times New Roman"/>
          <w:sz w:val="28"/>
          <w:szCs w:val="28"/>
          <w:lang w:val="uk-UA" w:eastAsia="uk-UA" w:bidi="uk-UA"/>
        </w:rPr>
        <w:t>- своєчасне забезпечення надання цільової адресної допомоги малозабезпеченим верствам населення громади та сім’ям, які опинилися у скрутних життєвих</w:t>
      </w:r>
      <w:r w:rsidRPr="00701CCF">
        <w:rPr>
          <w:rFonts w:ascii="Times New Roman" w:eastAsia="Times New Roman" w:hAnsi="Times New Roman" w:cs="Times New Roman"/>
          <w:spacing w:val="-51"/>
          <w:sz w:val="28"/>
          <w:szCs w:val="28"/>
          <w:lang w:val="uk-UA" w:eastAsia="uk-UA" w:bidi="uk-UA"/>
        </w:rPr>
        <w:t xml:space="preserve"> </w:t>
      </w:r>
      <w:r w:rsidRPr="00701CCF">
        <w:rPr>
          <w:rFonts w:ascii="Times New Roman" w:eastAsia="Times New Roman" w:hAnsi="Times New Roman" w:cs="Times New Roman"/>
          <w:sz w:val="28"/>
          <w:szCs w:val="28"/>
          <w:lang w:val="uk-UA" w:eastAsia="uk-UA" w:bidi="uk-UA"/>
        </w:rPr>
        <w:t>обставинах, внутрішньо переміщеним особам, учасникам бойових дій;</w:t>
      </w:r>
    </w:p>
    <w:p w:rsidR="00701CCF" w:rsidRPr="00701CCF" w:rsidRDefault="00701CCF" w:rsidP="00F924B6">
      <w:pPr>
        <w:widowControl w:val="0"/>
        <w:autoSpaceDE w:val="0"/>
        <w:autoSpaceDN w:val="0"/>
        <w:spacing w:after="0" w:line="240" w:lineRule="auto"/>
        <w:ind w:firstLine="709"/>
        <w:jc w:val="both"/>
        <w:rPr>
          <w:rFonts w:ascii="Times New Roman" w:eastAsia="Times New Roman" w:hAnsi="Times New Roman" w:cs="Times New Roman"/>
          <w:sz w:val="28"/>
          <w:szCs w:val="28"/>
          <w:lang w:val="uk-UA" w:eastAsia="uk-UA" w:bidi="uk-UA"/>
        </w:rPr>
      </w:pPr>
      <w:r w:rsidRPr="00701CCF">
        <w:rPr>
          <w:rFonts w:ascii="Times New Roman" w:eastAsia="Times New Roman" w:hAnsi="Times New Roman" w:cs="Times New Roman"/>
          <w:sz w:val="28"/>
          <w:szCs w:val="28"/>
          <w:lang w:val="uk-UA" w:eastAsia="uk-UA" w:bidi="uk-UA"/>
        </w:rPr>
        <w:t xml:space="preserve">- забезпечення максимального охоплення осіб з інвалідністю, ветеранів та інших категорій малозабезпечених громадян житловими субсидіями, відшкодування пільгових медикаментів; </w:t>
      </w:r>
    </w:p>
    <w:p w:rsidR="00701CCF" w:rsidRPr="00701CCF" w:rsidRDefault="00701CCF" w:rsidP="00F924B6">
      <w:pPr>
        <w:widowControl w:val="0"/>
        <w:autoSpaceDE w:val="0"/>
        <w:autoSpaceDN w:val="0"/>
        <w:spacing w:after="0" w:line="240" w:lineRule="auto"/>
        <w:ind w:firstLine="709"/>
        <w:jc w:val="both"/>
        <w:rPr>
          <w:rFonts w:ascii="Times New Roman" w:eastAsia="Times New Roman" w:hAnsi="Times New Roman" w:cs="Times New Roman"/>
          <w:sz w:val="28"/>
          <w:szCs w:val="28"/>
          <w:lang w:val="uk-UA" w:eastAsia="uk-UA" w:bidi="uk-UA"/>
        </w:rPr>
      </w:pPr>
      <w:r w:rsidRPr="00701CCF">
        <w:rPr>
          <w:rFonts w:ascii="Times New Roman" w:eastAsia="Times New Roman" w:hAnsi="Times New Roman" w:cs="Times New Roman"/>
          <w:sz w:val="28"/>
          <w:szCs w:val="28"/>
          <w:lang w:val="uk-UA" w:eastAsia="uk-UA" w:bidi="uk-UA"/>
        </w:rPr>
        <w:t>- створення для осіб з інвалідністю безперешкодного доступу до об’єктів громадського та цивільного призначення, благоустрою, транспортної інфраструктури, дорожнього сервісу, транспорту, інформації та зв’язку, з урахуванням їх індивідуальних можливостей, здібностей та інтересів - до освіти, праці, культури, туризму, фізичної культури і спорту;</w:t>
      </w:r>
    </w:p>
    <w:p w:rsidR="00701CCF" w:rsidRPr="00701CCF" w:rsidRDefault="00701CCF" w:rsidP="00F924B6">
      <w:pPr>
        <w:widowControl w:val="0"/>
        <w:autoSpaceDE w:val="0"/>
        <w:autoSpaceDN w:val="0"/>
        <w:spacing w:after="0" w:line="240" w:lineRule="auto"/>
        <w:ind w:firstLine="709"/>
        <w:jc w:val="both"/>
        <w:rPr>
          <w:rFonts w:ascii="Times New Roman" w:eastAsia="Times New Roman" w:hAnsi="Times New Roman" w:cs="Times New Roman"/>
          <w:sz w:val="28"/>
          <w:szCs w:val="28"/>
          <w:lang w:val="uk-UA" w:eastAsia="uk-UA" w:bidi="uk-UA"/>
        </w:rPr>
      </w:pPr>
      <w:r w:rsidRPr="00701CCF">
        <w:rPr>
          <w:rFonts w:ascii="Times New Roman" w:eastAsia="Times New Roman" w:hAnsi="Times New Roman" w:cs="Times New Roman"/>
          <w:sz w:val="28"/>
          <w:szCs w:val="28"/>
          <w:lang w:val="uk-UA" w:eastAsia="uk-UA" w:bidi="uk-UA"/>
        </w:rPr>
        <w:t>- забезпечення можливості працевлаштування працездатних осіб, шляхом посилення роботи щодо легалізації в громаді найманої праці та посилення роботи щодо залучення в громаду інвесторів для створення нових робочих місць;</w:t>
      </w:r>
    </w:p>
    <w:p w:rsidR="00701CCF" w:rsidRPr="00701CCF" w:rsidRDefault="00701CCF" w:rsidP="00F924B6">
      <w:pPr>
        <w:widowControl w:val="0"/>
        <w:autoSpaceDE w:val="0"/>
        <w:autoSpaceDN w:val="0"/>
        <w:spacing w:after="0" w:line="240" w:lineRule="auto"/>
        <w:ind w:firstLine="709"/>
        <w:jc w:val="both"/>
        <w:rPr>
          <w:rFonts w:ascii="Times New Roman" w:eastAsia="Times New Roman" w:hAnsi="Times New Roman" w:cs="Times New Roman"/>
          <w:sz w:val="28"/>
          <w:szCs w:val="28"/>
          <w:lang w:val="uk-UA" w:eastAsia="uk-UA" w:bidi="uk-UA"/>
        </w:rPr>
      </w:pPr>
      <w:r w:rsidRPr="00701CCF">
        <w:rPr>
          <w:rFonts w:ascii="Times New Roman" w:eastAsia="Times New Roman" w:hAnsi="Times New Roman" w:cs="Times New Roman"/>
          <w:sz w:val="28"/>
          <w:szCs w:val="28"/>
          <w:lang w:val="uk-UA" w:eastAsia="uk-UA" w:bidi="uk-UA"/>
        </w:rPr>
        <w:lastRenderedPageBreak/>
        <w:t>- підвищення соціальної активності осіб з обмеженими можливостями.</w:t>
      </w:r>
    </w:p>
    <w:p w:rsidR="00701CCF" w:rsidRPr="00701CCF" w:rsidRDefault="00701CCF" w:rsidP="00F924B6">
      <w:pPr>
        <w:widowControl w:val="0"/>
        <w:autoSpaceDE w:val="0"/>
        <w:autoSpaceDN w:val="0"/>
        <w:spacing w:after="0" w:line="322" w:lineRule="exact"/>
        <w:ind w:firstLine="709"/>
        <w:jc w:val="both"/>
        <w:outlineLvl w:val="3"/>
        <w:rPr>
          <w:rFonts w:ascii="Times New Roman" w:eastAsia="Times New Roman" w:hAnsi="Times New Roman" w:cs="Times New Roman"/>
          <w:b/>
          <w:bCs/>
          <w:sz w:val="28"/>
          <w:szCs w:val="28"/>
          <w:lang w:val="uk-UA" w:eastAsia="uk-UA" w:bidi="uk-UA"/>
        </w:rPr>
      </w:pPr>
      <w:bookmarkStart w:id="66" w:name="Очікувані_результати:_(3)"/>
      <w:bookmarkEnd w:id="66"/>
      <w:r w:rsidRPr="00701CCF">
        <w:rPr>
          <w:rFonts w:ascii="Times New Roman" w:eastAsia="Times New Roman" w:hAnsi="Times New Roman" w:cs="Times New Roman"/>
          <w:bCs/>
          <w:spacing w:val="-70"/>
          <w:w w:val="99"/>
          <w:sz w:val="28"/>
          <w:szCs w:val="28"/>
          <w:lang w:val="uk-UA" w:eastAsia="uk-UA" w:bidi="uk-UA"/>
        </w:rPr>
        <w:t xml:space="preserve"> </w:t>
      </w:r>
      <w:r w:rsidRPr="00701CCF">
        <w:rPr>
          <w:rFonts w:ascii="Times New Roman" w:eastAsia="Times New Roman" w:hAnsi="Times New Roman" w:cs="Times New Roman"/>
          <w:b/>
          <w:bCs/>
          <w:sz w:val="28"/>
          <w:szCs w:val="28"/>
          <w:lang w:val="uk-UA" w:eastAsia="uk-UA" w:bidi="uk-UA"/>
        </w:rPr>
        <w:t>Очікувані результати:</w:t>
      </w:r>
    </w:p>
    <w:p w:rsidR="00701CCF" w:rsidRPr="00701CCF" w:rsidRDefault="00701CCF" w:rsidP="00F924B6">
      <w:pPr>
        <w:widowControl w:val="0"/>
        <w:tabs>
          <w:tab w:val="left" w:pos="1364"/>
        </w:tabs>
        <w:autoSpaceDE w:val="0"/>
        <w:autoSpaceDN w:val="0"/>
        <w:adjustRightInd w:val="0"/>
        <w:spacing w:after="0" w:line="240" w:lineRule="auto"/>
        <w:ind w:firstLine="709"/>
        <w:jc w:val="both"/>
        <w:rPr>
          <w:rFonts w:ascii="Times New Roman" w:eastAsia="Times New Roman" w:hAnsi="Times New Roman" w:cs="Times New Roman"/>
          <w:sz w:val="28"/>
          <w:szCs w:val="20"/>
          <w:lang w:eastAsia="ru-RU"/>
        </w:rPr>
      </w:pPr>
      <w:bookmarkStart w:id="67" w:name="_надання_цільової_адресної_допомоги_мал"/>
      <w:bookmarkEnd w:id="67"/>
      <w:r w:rsidRPr="00701CCF">
        <w:rPr>
          <w:rFonts w:ascii="Times New Roman" w:eastAsia="Times New Roman" w:hAnsi="Times New Roman" w:cs="Times New Roman"/>
          <w:sz w:val="28"/>
          <w:szCs w:val="20"/>
          <w:lang w:eastAsia="ru-RU"/>
        </w:rPr>
        <w:t xml:space="preserve">- надання цільової адресної допомоги малозабезпеченим верствам населення </w:t>
      </w:r>
      <w:r w:rsidRPr="00701CCF">
        <w:rPr>
          <w:rFonts w:ascii="Times New Roman" w:eastAsia="Times New Roman" w:hAnsi="Times New Roman" w:cs="Times New Roman"/>
          <w:sz w:val="28"/>
          <w:szCs w:val="20"/>
          <w:lang w:val="uk-UA" w:eastAsia="ru-RU"/>
        </w:rPr>
        <w:t>громади</w:t>
      </w:r>
      <w:r w:rsidRPr="00701CCF">
        <w:rPr>
          <w:rFonts w:ascii="Times New Roman" w:eastAsia="Times New Roman" w:hAnsi="Times New Roman" w:cs="Times New Roman"/>
          <w:sz w:val="28"/>
          <w:szCs w:val="20"/>
          <w:lang w:eastAsia="ru-RU"/>
        </w:rPr>
        <w:t xml:space="preserve"> та сім’ям, які опинилися у скрутних життєвих обставинах;</w:t>
      </w:r>
    </w:p>
    <w:p w:rsidR="00701CCF" w:rsidRPr="00701CCF" w:rsidRDefault="00701CCF" w:rsidP="00F924B6">
      <w:pPr>
        <w:widowControl w:val="0"/>
        <w:tabs>
          <w:tab w:val="left" w:pos="1364"/>
        </w:tabs>
        <w:autoSpaceDE w:val="0"/>
        <w:autoSpaceDN w:val="0"/>
        <w:adjustRightInd w:val="0"/>
        <w:spacing w:after="0" w:line="240" w:lineRule="auto"/>
        <w:ind w:firstLine="709"/>
        <w:jc w:val="both"/>
        <w:rPr>
          <w:rFonts w:ascii="Times New Roman" w:eastAsia="Times New Roman" w:hAnsi="Times New Roman" w:cs="Times New Roman"/>
          <w:sz w:val="28"/>
          <w:szCs w:val="20"/>
          <w:lang w:eastAsia="ru-RU"/>
        </w:rPr>
      </w:pPr>
      <w:r w:rsidRPr="00701CCF">
        <w:rPr>
          <w:rFonts w:ascii="Times New Roman" w:eastAsia="Times New Roman" w:hAnsi="Times New Roman" w:cs="Times New Roman"/>
          <w:sz w:val="28"/>
          <w:szCs w:val="20"/>
          <w:lang w:eastAsia="ru-RU"/>
        </w:rPr>
        <w:t xml:space="preserve">- </w:t>
      </w:r>
      <w:r w:rsidRPr="00701CCF">
        <w:rPr>
          <w:rFonts w:ascii="Times New Roman" w:eastAsia="Times New Roman" w:hAnsi="Times New Roman" w:cs="Times New Roman"/>
          <w:sz w:val="28"/>
          <w:szCs w:val="20"/>
          <w:lang w:val="uk-UA" w:eastAsia="ru-RU"/>
        </w:rPr>
        <w:t>відшкодування пільгових медикаментів;</w:t>
      </w:r>
    </w:p>
    <w:p w:rsidR="00701CCF" w:rsidRPr="00701CCF" w:rsidRDefault="00701CCF" w:rsidP="00F924B6">
      <w:pPr>
        <w:widowControl w:val="0"/>
        <w:tabs>
          <w:tab w:val="left" w:pos="1364"/>
        </w:tabs>
        <w:autoSpaceDE w:val="0"/>
        <w:autoSpaceDN w:val="0"/>
        <w:adjustRightInd w:val="0"/>
        <w:spacing w:after="0" w:line="240" w:lineRule="auto"/>
        <w:ind w:firstLine="709"/>
        <w:jc w:val="both"/>
        <w:rPr>
          <w:rFonts w:ascii="Times New Roman" w:eastAsia="Times New Roman" w:hAnsi="Times New Roman" w:cs="Times New Roman"/>
          <w:sz w:val="28"/>
          <w:szCs w:val="20"/>
          <w:lang w:eastAsia="ru-RU"/>
        </w:rPr>
      </w:pPr>
      <w:r w:rsidRPr="00701CCF">
        <w:rPr>
          <w:rFonts w:ascii="Times New Roman" w:eastAsia="Times New Roman" w:hAnsi="Times New Roman" w:cs="Times New Roman"/>
          <w:sz w:val="28"/>
          <w:szCs w:val="20"/>
          <w:lang w:eastAsia="ru-RU"/>
        </w:rPr>
        <w:t xml:space="preserve">- </w:t>
      </w:r>
      <w:r w:rsidRPr="00701CCF">
        <w:rPr>
          <w:rFonts w:ascii="Times New Roman" w:eastAsia="Times New Roman" w:hAnsi="Times New Roman" w:cs="Times New Roman"/>
          <w:sz w:val="28"/>
          <w:szCs w:val="20"/>
          <w:lang w:val="uk-UA" w:eastAsia="ru-RU"/>
        </w:rPr>
        <w:t>організація оздоровлення для малозабезпечених та багатодітних сімей;</w:t>
      </w:r>
    </w:p>
    <w:p w:rsidR="00701CCF" w:rsidRPr="00701CCF" w:rsidRDefault="00701CCF" w:rsidP="00F924B6">
      <w:pPr>
        <w:widowControl w:val="0"/>
        <w:tabs>
          <w:tab w:val="left" w:pos="136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68" w:name="_посилення_соціального_захисту_та_медич"/>
      <w:bookmarkStart w:id="69" w:name="_покращення_якості_життєдіяльності_люде"/>
      <w:bookmarkEnd w:id="68"/>
      <w:bookmarkEnd w:id="69"/>
      <w:r w:rsidRPr="00701CCF">
        <w:rPr>
          <w:rFonts w:ascii="Times New Roman" w:eastAsia="Times New Roman" w:hAnsi="Times New Roman" w:cs="Times New Roman"/>
          <w:sz w:val="28"/>
          <w:szCs w:val="28"/>
          <w:lang w:eastAsia="ru-RU"/>
        </w:rPr>
        <w:t xml:space="preserve">- покращення якості життєдіяльності людей з обмеженими потребами, учасників </w:t>
      </w:r>
      <w:r w:rsidRPr="00701CCF">
        <w:rPr>
          <w:rFonts w:ascii="Times New Roman" w:eastAsia="Times New Roman" w:hAnsi="Times New Roman" w:cs="Times New Roman"/>
          <w:sz w:val="28"/>
          <w:szCs w:val="28"/>
          <w:lang w:val="uk-UA" w:eastAsia="ru-RU"/>
        </w:rPr>
        <w:t>бойових дій</w:t>
      </w:r>
      <w:r w:rsidRPr="00701CCF">
        <w:rPr>
          <w:rFonts w:ascii="Times New Roman" w:eastAsia="Times New Roman" w:hAnsi="Times New Roman" w:cs="Times New Roman"/>
          <w:sz w:val="28"/>
          <w:szCs w:val="28"/>
          <w:lang w:eastAsia="ru-RU"/>
        </w:rPr>
        <w:t xml:space="preserve"> та</w:t>
      </w:r>
      <w:r w:rsidRPr="00701CCF">
        <w:rPr>
          <w:rFonts w:ascii="Times New Roman" w:eastAsia="Times New Roman" w:hAnsi="Times New Roman" w:cs="Times New Roman"/>
          <w:spacing w:val="3"/>
          <w:sz w:val="28"/>
          <w:szCs w:val="28"/>
          <w:lang w:eastAsia="ru-RU"/>
        </w:rPr>
        <w:t xml:space="preserve"> </w:t>
      </w:r>
      <w:r w:rsidRPr="00701CCF">
        <w:rPr>
          <w:rFonts w:ascii="Times New Roman" w:eastAsia="Times New Roman" w:hAnsi="Times New Roman" w:cs="Times New Roman"/>
          <w:sz w:val="28"/>
          <w:szCs w:val="28"/>
          <w:lang w:eastAsia="ru-RU"/>
        </w:rPr>
        <w:t>інших</w:t>
      </w:r>
      <w:r w:rsidRPr="00701CCF">
        <w:rPr>
          <w:rFonts w:ascii="Times New Roman" w:eastAsia="Times New Roman" w:hAnsi="Times New Roman" w:cs="Times New Roman"/>
          <w:sz w:val="28"/>
          <w:szCs w:val="28"/>
          <w:lang w:val="uk-UA" w:eastAsia="ru-RU"/>
        </w:rPr>
        <w:t>.</w:t>
      </w:r>
    </w:p>
    <w:p w:rsidR="00701CCF" w:rsidRPr="00701CCF" w:rsidRDefault="00701CCF" w:rsidP="00F924B6">
      <w:pPr>
        <w:widowControl w:val="0"/>
        <w:tabs>
          <w:tab w:val="left" w:pos="1358"/>
        </w:tabs>
        <w:autoSpaceDE w:val="0"/>
        <w:autoSpaceDN w:val="0"/>
        <w:spacing w:after="0" w:line="240" w:lineRule="auto"/>
        <w:ind w:firstLine="709"/>
        <w:jc w:val="both"/>
        <w:rPr>
          <w:rFonts w:ascii="Times New Roman" w:eastAsia="Times New Roman" w:hAnsi="Times New Roman" w:cs="Times New Roman"/>
          <w:b/>
          <w:sz w:val="28"/>
          <w:szCs w:val="28"/>
          <w:lang w:eastAsia="ru-RU"/>
        </w:rPr>
      </w:pPr>
      <w:r w:rsidRPr="00701CCF">
        <w:rPr>
          <w:rFonts w:ascii="Times New Roman" w:eastAsia="Times New Roman" w:hAnsi="Times New Roman" w:cs="Times New Roman"/>
          <w:b/>
          <w:sz w:val="28"/>
          <w:szCs w:val="28"/>
          <w:lang w:val="uk-UA" w:eastAsia="ru-RU"/>
        </w:rPr>
        <w:t xml:space="preserve">10.4 </w:t>
      </w:r>
      <w:r w:rsidRPr="00701CCF">
        <w:rPr>
          <w:rFonts w:ascii="Times New Roman" w:eastAsia="Times New Roman" w:hAnsi="Times New Roman" w:cs="Times New Roman"/>
          <w:b/>
          <w:sz w:val="28"/>
          <w:szCs w:val="28"/>
          <w:lang w:eastAsia="ru-RU"/>
        </w:rPr>
        <w:t>Житлово-комунальне</w:t>
      </w:r>
      <w:r w:rsidRPr="00701CCF">
        <w:rPr>
          <w:rFonts w:ascii="Times New Roman" w:eastAsia="Times New Roman" w:hAnsi="Times New Roman" w:cs="Times New Roman"/>
          <w:b/>
          <w:spacing w:val="1"/>
          <w:sz w:val="28"/>
          <w:szCs w:val="28"/>
          <w:lang w:eastAsia="ru-RU"/>
        </w:rPr>
        <w:t xml:space="preserve"> </w:t>
      </w:r>
      <w:r w:rsidRPr="00701CCF">
        <w:rPr>
          <w:rFonts w:ascii="Times New Roman" w:eastAsia="Times New Roman" w:hAnsi="Times New Roman" w:cs="Times New Roman"/>
          <w:b/>
          <w:sz w:val="28"/>
          <w:szCs w:val="28"/>
          <w:lang w:eastAsia="ru-RU"/>
        </w:rPr>
        <w:t>господарство</w:t>
      </w:r>
    </w:p>
    <w:p w:rsidR="00701CCF" w:rsidRPr="00701CCF" w:rsidRDefault="00701CCF" w:rsidP="00F924B6">
      <w:pPr>
        <w:widowControl w:val="0"/>
        <w:autoSpaceDE w:val="0"/>
        <w:autoSpaceDN w:val="0"/>
        <w:spacing w:after="0" w:line="240" w:lineRule="auto"/>
        <w:ind w:firstLine="709"/>
        <w:jc w:val="both"/>
        <w:rPr>
          <w:rFonts w:ascii="Times New Roman" w:eastAsia="Times New Roman" w:hAnsi="Times New Roman" w:cs="Times New Roman"/>
          <w:sz w:val="28"/>
          <w:szCs w:val="28"/>
          <w:lang w:val="uk-UA" w:eastAsia="uk-UA" w:bidi="uk-UA"/>
        </w:rPr>
      </w:pPr>
      <w:r w:rsidRPr="00701CCF">
        <w:rPr>
          <w:rFonts w:ascii="Times New Roman" w:eastAsia="Times New Roman" w:hAnsi="Times New Roman" w:cs="Times New Roman"/>
          <w:sz w:val="28"/>
          <w:szCs w:val="28"/>
          <w:lang w:val="uk-UA" w:eastAsia="uk-UA" w:bidi="uk-UA"/>
        </w:rPr>
        <w:t>Житлово-комунальне господарство – сфера діяльності, яка забезпечує першочергові потреби населення та суттєво впливає на створення необхідних умов для функціонування громади.</w:t>
      </w:r>
    </w:p>
    <w:p w:rsidR="00701CCF" w:rsidRPr="00701CCF" w:rsidRDefault="00701CCF" w:rsidP="00F924B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val="uk-UA" w:eastAsia="ru-RU"/>
        </w:rPr>
      </w:pPr>
      <w:r w:rsidRPr="00701CCF">
        <w:rPr>
          <w:rFonts w:ascii="Times New Roman" w:eastAsia="Times New Roman" w:hAnsi="Times New Roman" w:cs="Times New Roman"/>
          <w:sz w:val="28"/>
          <w:szCs w:val="28"/>
          <w:lang w:val="uk-UA" w:eastAsia="ru-RU"/>
        </w:rPr>
        <w:t>Однією з проблем сьогодення є покращення стану навколишнього середовища, створення естетично привабливого вигляду населених пунктів, покращення умов проживання мешканців громади, покращення екологічного стану та забезпечення безпеки життєдіяльності населення.</w:t>
      </w:r>
    </w:p>
    <w:p w:rsidR="00701CCF" w:rsidRPr="00701CCF" w:rsidRDefault="00701CCF" w:rsidP="00F924B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val="uk-UA" w:eastAsia="ru-RU"/>
        </w:rPr>
      </w:pPr>
      <w:r w:rsidRPr="00701CCF">
        <w:rPr>
          <w:rFonts w:ascii="Times New Roman" w:eastAsia="Times New Roman" w:hAnsi="Times New Roman" w:cs="Times New Roman"/>
          <w:sz w:val="28"/>
          <w:szCs w:val="28"/>
          <w:lang w:val="uk-UA" w:eastAsia="ru-RU"/>
        </w:rPr>
        <w:t>Реалізація комплексу заходів щодо забезпечення утримання та розвитку утримання та розвитку благоустрою населених пунктів, утримання в належному санітарно-технічному стані території територіальної громади, очищення та озеленення територій, а також соціально-економічних, організаційно-правових і екологічних норм щодо поліпшення стану навколишнього середовища, санітарної очистки, створення оптимальних умов праці, побуту та відпочинку населення, проведення поточного та капітального ремонту доріг.</w:t>
      </w:r>
    </w:p>
    <w:p w:rsidR="00701CCF" w:rsidRPr="00701CCF" w:rsidRDefault="00701CCF" w:rsidP="00F924B6">
      <w:pPr>
        <w:widowControl w:val="0"/>
        <w:autoSpaceDE w:val="0"/>
        <w:autoSpaceDN w:val="0"/>
        <w:spacing w:after="0" w:line="319" w:lineRule="exact"/>
        <w:ind w:firstLine="709"/>
        <w:outlineLvl w:val="3"/>
        <w:rPr>
          <w:rFonts w:ascii="Times New Roman" w:eastAsia="Times New Roman" w:hAnsi="Times New Roman" w:cs="Times New Roman"/>
          <w:b/>
          <w:bCs/>
          <w:sz w:val="28"/>
          <w:szCs w:val="28"/>
          <w:lang w:val="uk-UA" w:eastAsia="uk-UA" w:bidi="uk-UA"/>
        </w:rPr>
      </w:pPr>
      <w:r w:rsidRPr="00701CCF">
        <w:rPr>
          <w:rFonts w:ascii="Times New Roman" w:eastAsia="Times New Roman" w:hAnsi="Times New Roman" w:cs="Times New Roman"/>
          <w:b/>
          <w:bCs/>
          <w:sz w:val="28"/>
          <w:szCs w:val="28"/>
          <w:lang w:val="uk-UA" w:eastAsia="uk-UA" w:bidi="uk-UA"/>
        </w:rPr>
        <w:t>Пріоритетні напрямки на 2025 рік:</w:t>
      </w:r>
    </w:p>
    <w:p w:rsidR="00701CCF" w:rsidRPr="00701CCF" w:rsidRDefault="00701CCF" w:rsidP="00F924B6">
      <w:pPr>
        <w:widowControl w:val="0"/>
        <w:autoSpaceDE w:val="0"/>
        <w:autoSpaceDN w:val="0"/>
        <w:spacing w:after="0" w:line="319" w:lineRule="exact"/>
        <w:ind w:firstLine="709"/>
        <w:jc w:val="both"/>
        <w:rPr>
          <w:rFonts w:ascii="Times New Roman" w:eastAsia="Times New Roman" w:hAnsi="Times New Roman" w:cs="Times New Roman"/>
          <w:sz w:val="28"/>
          <w:szCs w:val="28"/>
          <w:lang w:val="uk-UA" w:eastAsia="uk-UA" w:bidi="uk-UA"/>
        </w:rPr>
      </w:pPr>
      <w:bookmarkStart w:id="70" w:name="забезпечення_населення_району_якісною_пи"/>
      <w:bookmarkEnd w:id="70"/>
      <w:r w:rsidRPr="00701CCF">
        <w:rPr>
          <w:rFonts w:ascii="Times New Roman" w:eastAsia="Times New Roman" w:hAnsi="Times New Roman" w:cs="Times New Roman"/>
          <w:sz w:val="28"/>
          <w:szCs w:val="28"/>
          <w:lang w:eastAsia="uk-UA" w:bidi="uk-UA"/>
        </w:rPr>
        <w:t xml:space="preserve">- </w:t>
      </w:r>
      <w:r w:rsidR="007F6C2C">
        <w:rPr>
          <w:rFonts w:ascii="Times New Roman" w:eastAsia="Times New Roman" w:hAnsi="Times New Roman" w:cs="Times New Roman"/>
          <w:sz w:val="28"/>
          <w:szCs w:val="28"/>
          <w:lang w:val="uk-UA" w:eastAsia="uk-UA" w:bidi="uk-UA"/>
        </w:rPr>
        <w:t xml:space="preserve">  </w:t>
      </w:r>
      <w:r w:rsidRPr="00701CCF">
        <w:rPr>
          <w:rFonts w:ascii="Times New Roman" w:eastAsia="Times New Roman" w:hAnsi="Times New Roman" w:cs="Times New Roman"/>
          <w:sz w:val="28"/>
          <w:szCs w:val="28"/>
          <w:lang w:val="uk-UA" w:eastAsia="uk-UA" w:bidi="uk-UA"/>
        </w:rPr>
        <w:t>забезпечення населення громади якісною питною водою;</w:t>
      </w:r>
    </w:p>
    <w:p w:rsidR="00701CCF" w:rsidRPr="00701CCF" w:rsidRDefault="00701CCF" w:rsidP="00F924B6">
      <w:pPr>
        <w:widowControl w:val="0"/>
        <w:autoSpaceDE w:val="0"/>
        <w:autoSpaceDN w:val="0"/>
        <w:spacing w:after="0" w:line="240" w:lineRule="auto"/>
        <w:ind w:firstLine="709"/>
        <w:jc w:val="both"/>
        <w:rPr>
          <w:rFonts w:ascii="Times New Roman" w:eastAsia="Times New Roman" w:hAnsi="Times New Roman" w:cs="Times New Roman"/>
          <w:sz w:val="28"/>
          <w:szCs w:val="28"/>
          <w:lang w:val="uk-UA" w:eastAsia="uk-UA" w:bidi="uk-UA"/>
        </w:rPr>
      </w:pPr>
      <w:bookmarkStart w:id="71" w:name="відновлення_системи_питного_водопостачан"/>
      <w:bookmarkEnd w:id="71"/>
      <w:r w:rsidRPr="00701CCF">
        <w:rPr>
          <w:rFonts w:ascii="Times New Roman" w:eastAsia="Times New Roman" w:hAnsi="Times New Roman" w:cs="Times New Roman"/>
          <w:sz w:val="28"/>
          <w:szCs w:val="28"/>
          <w:lang w:eastAsia="uk-UA" w:bidi="uk-UA"/>
        </w:rPr>
        <w:t xml:space="preserve">- </w:t>
      </w:r>
      <w:r w:rsidRPr="00701CCF">
        <w:rPr>
          <w:rFonts w:ascii="Times New Roman" w:eastAsia="Times New Roman" w:hAnsi="Times New Roman" w:cs="Times New Roman"/>
          <w:sz w:val="28"/>
          <w:szCs w:val="28"/>
          <w:lang w:val="uk-UA" w:eastAsia="uk-UA" w:bidi="uk-UA"/>
        </w:rPr>
        <w:t xml:space="preserve">відновлення системи питного водопостачання, які перебувають у неробочому </w:t>
      </w:r>
      <w:r w:rsidRPr="00701CCF">
        <w:rPr>
          <w:rFonts w:ascii="Times New Roman" w:eastAsia="Times New Roman" w:hAnsi="Times New Roman" w:cs="Times New Roman"/>
          <w:spacing w:val="-1"/>
          <w:sz w:val="28"/>
          <w:szCs w:val="28"/>
          <w:lang w:val="uk-UA" w:eastAsia="uk-UA" w:bidi="uk-UA"/>
        </w:rPr>
        <w:t>стані;</w:t>
      </w:r>
    </w:p>
    <w:p w:rsidR="00701CCF" w:rsidRPr="00701CCF" w:rsidRDefault="00701CCF" w:rsidP="00F924B6">
      <w:pPr>
        <w:widowControl w:val="0"/>
        <w:autoSpaceDE w:val="0"/>
        <w:autoSpaceDN w:val="0"/>
        <w:spacing w:after="0" w:line="240" w:lineRule="auto"/>
        <w:ind w:firstLine="709"/>
        <w:jc w:val="both"/>
        <w:rPr>
          <w:rFonts w:ascii="Times New Roman" w:eastAsia="Times New Roman" w:hAnsi="Times New Roman" w:cs="Times New Roman"/>
          <w:sz w:val="28"/>
          <w:szCs w:val="28"/>
          <w:lang w:val="uk-UA" w:eastAsia="uk-UA" w:bidi="uk-UA"/>
        </w:rPr>
      </w:pPr>
      <w:bookmarkStart w:id="72" w:name="реконструкція_та_розширення_водопровідно"/>
      <w:bookmarkEnd w:id="72"/>
      <w:r w:rsidRPr="00701CCF">
        <w:rPr>
          <w:rFonts w:ascii="Times New Roman" w:eastAsia="Times New Roman" w:hAnsi="Times New Roman" w:cs="Times New Roman"/>
          <w:sz w:val="28"/>
          <w:szCs w:val="28"/>
          <w:lang w:eastAsia="uk-UA" w:bidi="uk-UA"/>
        </w:rPr>
        <w:t xml:space="preserve">- </w:t>
      </w:r>
      <w:r w:rsidR="007F6C2C">
        <w:rPr>
          <w:rFonts w:ascii="Times New Roman" w:eastAsia="Times New Roman" w:hAnsi="Times New Roman" w:cs="Times New Roman"/>
          <w:sz w:val="28"/>
          <w:szCs w:val="28"/>
          <w:lang w:val="uk-UA" w:eastAsia="uk-UA" w:bidi="uk-UA"/>
        </w:rPr>
        <w:t xml:space="preserve">  </w:t>
      </w:r>
      <w:r w:rsidRPr="00701CCF">
        <w:rPr>
          <w:rFonts w:ascii="Times New Roman" w:eastAsia="Times New Roman" w:hAnsi="Times New Roman" w:cs="Times New Roman"/>
          <w:sz w:val="28"/>
          <w:szCs w:val="28"/>
          <w:lang w:val="uk-UA" w:eastAsia="uk-UA" w:bidi="uk-UA"/>
        </w:rPr>
        <w:t>реконструкція та розширення водопровідно-каналізаційних споруд;</w:t>
      </w:r>
      <w:bookmarkStart w:id="73" w:name="модернізація_та_переоснащення_існуючих_с"/>
      <w:bookmarkEnd w:id="73"/>
    </w:p>
    <w:p w:rsidR="00701CCF" w:rsidRPr="00701CCF" w:rsidRDefault="00701CCF" w:rsidP="007F6C2C">
      <w:pPr>
        <w:widowControl w:val="0"/>
        <w:tabs>
          <w:tab w:val="left" w:pos="709"/>
          <w:tab w:val="left" w:pos="993"/>
          <w:tab w:val="left" w:pos="1560"/>
        </w:tabs>
        <w:autoSpaceDE w:val="0"/>
        <w:autoSpaceDN w:val="0"/>
        <w:spacing w:after="0" w:line="240" w:lineRule="auto"/>
        <w:ind w:firstLine="709"/>
        <w:jc w:val="both"/>
        <w:rPr>
          <w:rFonts w:ascii="Times New Roman" w:eastAsia="Times New Roman" w:hAnsi="Times New Roman" w:cs="Times New Roman"/>
          <w:sz w:val="28"/>
          <w:szCs w:val="28"/>
          <w:lang w:val="uk-UA" w:eastAsia="uk-UA" w:bidi="uk-UA"/>
        </w:rPr>
      </w:pPr>
      <w:r w:rsidRPr="00701CCF">
        <w:rPr>
          <w:rFonts w:ascii="Times New Roman" w:eastAsia="Times New Roman" w:hAnsi="Times New Roman" w:cs="Times New Roman"/>
          <w:sz w:val="28"/>
          <w:szCs w:val="28"/>
          <w:lang w:eastAsia="uk-UA" w:bidi="uk-UA"/>
        </w:rPr>
        <w:t xml:space="preserve">- </w:t>
      </w:r>
      <w:r w:rsidRPr="00701CCF">
        <w:rPr>
          <w:rFonts w:ascii="Times New Roman" w:eastAsia="Times New Roman" w:hAnsi="Times New Roman" w:cs="Times New Roman"/>
          <w:sz w:val="28"/>
          <w:szCs w:val="28"/>
          <w:lang w:val="uk-UA" w:eastAsia="uk-UA" w:bidi="uk-UA"/>
        </w:rPr>
        <w:t>модернізація та переоснащення існуючих систем питного водопостачання та водовідведення із застосуванням енергозбері</w:t>
      </w:r>
      <w:r w:rsidR="007F6C2C">
        <w:rPr>
          <w:rFonts w:ascii="Times New Roman" w:eastAsia="Times New Roman" w:hAnsi="Times New Roman" w:cs="Times New Roman"/>
          <w:sz w:val="28"/>
          <w:szCs w:val="28"/>
          <w:lang w:val="uk-UA" w:eastAsia="uk-UA" w:bidi="uk-UA"/>
        </w:rPr>
        <w:t>гаючих технологій та обладнання;</w:t>
      </w:r>
    </w:p>
    <w:p w:rsidR="00701CCF" w:rsidRPr="00701CCF" w:rsidRDefault="00701CCF" w:rsidP="00F924B6">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val="uk-UA" w:eastAsia="uk-UA" w:bidi="uk-UA"/>
        </w:rPr>
      </w:pPr>
      <w:r w:rsidRPr="00701CCF">
        <w:rPr>
          <w:rFonts w:ascii="Times New Roman" w:eastAsia="Times New Roman" w:hAnsi="Times New Roman" w:cs="Times New Roman"/>
          <w:color w:val="000000"/>
          <w:sz w:val="28"/>
          <w:szCs w:val="28"/>
          <w:lang w:val="uk-UA" w:eastAsia="uk-UA" w:bidi="uk-UA"/>
        </w:rPr>
        <w:t>- проведення робіт  по  благоустрою (розчистка канав, прибирання території, озеленення, заміна ліхтарів, впорядкування кладовищ, вивіз сміття тощо);</w:t>
      </w:r>
    </w:p>
    <w:p w:rsidR="00701CCF" w:rsidRPr="00701CCF" w:rsidRDefault="00701CCF" w:rsidP="00F924B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val="uk-UA" w:eastAsia="ru-RU"/>
        </w:rPr>
      </w:pPr>
      <w:r w:rsidRPr="00701CCF">
        <w:rPr>
          <w:rFonts w:ascii="Times New Roman" w:eastAsia="Times New Roman" w:hAnsi="Times New Roman" w:cs="Times New Roman"/>
          <w:sz w:val="28"/>
          <w:szCs w:val="28"/>
          <w:lang w:val="uk-UA" w:eastAsia="ru-RU"/>
        </w:rPr>
        <w:t>- утримання історико-архітектурної спадщини, пам’ятників, площ, вулиць, тротуарів, встановлення та поновлення вказівників, табличок з назвами вулиць, дорожніх знаків, розмітки, тощо</w:t>
      </w:r>
      <w:r w:rsidR="007F6C2C">
        <w:rPr>
          <w:rFonts w:ascii="Times New Roman" w:eastAsia="Times New Roman" w:hAnsi="Times New Roman" w:cs="Times New Roman"/>
          <w:sz w:val="28"/>
          <w:szCs w:val="28"/>
          <w:lang w:val="uk-UA" w:eastAsia="ru-RU"/>
        </w:rPr>
        <w:t>;</w:t>
      </w:r>
    </w:p>
    <w:p w:rsidR="00701CCF" w:rsidRPr="00701CCF" w:rsidRDefault="00701CCF" w:rsidP="00F924B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val="uk-UA" w:eastAsia="ru-RU"/>
        </w:rPr>
      </w:pPr>
      <w:r w:rsidRPr="00701CCF">
        <w:rPr>
          <w:rFonts w:ascii="Times New Roman" w:eastAsia="Times New Roman" w:hAnsi="Times New Roman" w:cs="Times New Roman"/>
          <w:sz w:val="28"/>
          <w:szCs w:val="28"/>
          <w:lang w:val="uk-UA" w:eastAsia="ru-RU"/>
        </w:rPr>
        <w:t>- покращення зовнішнього вигляду та санітарного стану населених пунктів (організація роботи по прибиранню населених пунктів, забезпечення своєчасного і повного збору та вивезення ТПВ та нечистот, запобігання виникнення та ліквідація стихійних сміттєзвалищ, формування крон дерев, покіс трави, удосконалення облаштування контейнерних майданчиків, ремонт та заміна контейнерів для збору сміття, паркування транспортних засобів;</w:t>
      </w:r>
    </w:p>
    <w:p w:rsidR="00701CCF" w:rsidRPr="00701CCF" w:rsidRDefault="00701CCF" w:rsidP="00F924B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val="uk-UA" w:eastAsia="ru-RU"/>
        </w:rPr>
      </w:pPr>
      <w:r w:rsidRPr="00701CCF">
        <w:rPr>
          <w:rFonts w:ascii="Times New Roman" w:eastAsia="Times New Roman" w:hAnsi="Times New Roman" w:cs="Times New Roman"/>
          <w:sz w:val="28"/>
          <w:szCs w:val="28"/>
          <w:lang w:val="uk-UA" w:eastAsia="ru-RU"/>
        </w:rPr>
        <w:t>- утримання, догляд, висадження та зрізка аварійних, сухих дерев, утримання клумб, газонів, смуг зелених насаджень;</w:t>
      </w:r>
    </w:p>
    <w:p w:rsidR="00701CCF" w:rsidRPr="00701CCF" w:rsidRDefault="00701CCF" w:rsidP="00F924B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val="uk-UA" w:eastAsia="ru-RU"/>
        </w:rPr>
      </w:pPr>
      <w:r w:rsidRPr="00701CCF">
        <w:rPr>
          <w:rFonts w:ascii="Times New Roman" w:eastAsia="Times New Roman" w:hAnsi="Times New Roman" w:cs="Times New Roman"/>
          <w:sz w:val="28"/>
          <w:szCs w:val="28"/>
          <w:lang w:val="uk-UA" w:eastAsia="ru-RU"/>
        </w:rPr>
        <w:t xml:space="preserve">- забезпечення якісного зовнішнього освітлення вулиць, тротуарів </w:t>
      </w:r>
      <w:r w:rsidRPr="00701CCF">
        <w:rPr>
          <w:rFonts w:ascii="Times New Roman" w:eastAsia="Times New Roman" w:hAnsi="Times New Roman" w:cs="Times New Roman"/>
          <w:sz w:val="28"/>
          <w:szCs w:val="28"/>
          <w:lang w:val="uk-UA" w:eastAsia="ru-RU"/>
        </w:rPr>
        <w:lastRenderedPageBreak/>
        <w:t>(поточне утримання, продовження робіт з реконструкції та встановленню нових ліній зовнішнього освітлення з застосування технологій та елементів енергозбереження);</w:t>
      </w:r>
    </w:p>
    <w:p w:rsidR="00701CCF" w:rsidRPr="00701CCF" w:rsidRDefault="00701CCF" w:rsidP="00F924B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val="uk-UA" w:eastAsia="ru-RU"/>
        </w:rPr>
      </w:pPr>
      <w:r w:rsidRPr="00701CCF">
        <w:rPr>
          <w:rFonts w:ascii="Times New Roman" w:eastAsia="Times New Roman" w:hAnsi="Times New Roman" w:cs="Times New Roman"/>
          <w:sz w:val="28"/>
          <w:szCs w:val="28"/>
          <w:lang w:val="uk-UA" w:eastAsia="ru-RU"/>
        </w:rPr>
        <w:t>- забезпечення належних умов для поховань померлих (впорядкування територій кладовищ та прилеглих територій);</w:t>
      </w:r>
    </w:p>
    <w:p w:rsidR="00701CCF" w:rsidRPr="00701CCF" w:rsidRDefault="00701CCF" w:rsidP="00F924B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val="uk-UA" w:eastAsia="ru-RU"/>
        </w:rPr>
      </w:pPr>
      <w:r w:rsidRPr="00701CCF">
        <w:rPr>
          <w:rFonts w:ascii="Times New Roman" w:eastAsia="Times New Roman" w:hAnsi="Times New Roman" w:cs="Times New Roman"/>
          <w:sz w:val="28"/>
          <w:szCs w:val="28"/>
          <w:lang w:val="uk-UA" w:eastAsia="ru-RU"/>
        </w:rPr>
        <w:t>- створення та утримання дитячих майданчиків, спортивних площадок, тощо;</w:t>
      </w:r>
    </w:p>
    <w:p w:rsidR="00701CCF" w:rsidRPr="00701CCF" w:rsidRDefault="00701CCF" w:rsidP="00F924B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val="uk-UA" w:eastAsia="ru-RU"/>
        </w:rPr>
      </w:pPr>
      <w:r w:rsidRPr="00701CCF">
        <w:rPr>
          <w:rFonts w:ascii="Times New Roman" w:eastAsia="Times New Roman" w:hAnsi="Times New Roman" w:cs="Times New Roman"/>
          <w:sz w:val="28"/>
          <w:szCs w:val="28"/>
          <w:lang w:val="uk-UA" w:eastAsia="ru-RU"/>
        </w:rPr>
        <w:t>- організація робіт з благоустрою, святкового прибирання населених пунктів до відзначення, місцевих заходів, державних та релігійних свят;</w:t>
      </w:r>
    </w:p>
    <w:p w:rsidR="00701CCF" w:rsidRPr="00701CCF" w:rsidRDefault="00701CCF" w:rsidP="00F924B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val="uk-UA" w:eastAsia="ru-RU"/>
        </w:rPr>
      </w:pPr>
      <w:r w:rsidRPr="00701CCF">
        <w:rPr>
          <w:rFonts w:ascii="Times New Roman" w:eastAsia="Times New Roman" w:hAnsi="Times New Roman" w:cs="Times New Roman"/>
          <w:sz w:val="28"/>
          <w:szCs w:val="28"/>
          <w:lang w:val="uk-UA" w:eastAsia="ru-RU"/>
        </w:rPr>
        <w:t>- організація робіт з благоустрою в зонах масового відпочинку населення.</w:t>
      </w:r>
    </w:p>
    <w:p w:rsidR="00701CCF" w:rsidRPr="00701CCF" w:rsidRDefault="00701CCF" w:rsidP="00F924B6">
      <w:pPr>
        <w:widowControl w:val="0"/>
        <w:autoSpaceDE w:val="0"/>
        <w:autoSpaceDN w:val="0"/>
        <w:spacing w:after="0" w:line="319" w:lineRule="exact"/>
        <w:ind w:firstLine="709"/>
        <w:jc w:val="both"/>
        <w:outlineLvl w:val="3"/>
        <w:rPr>
          <w:rFonts w:ascii="Times New Roman" w:eastAsia="Times New Roman" w:hAnsi="Times New Roman" w:cs="Times New Roman"/>
          <w:b/>
          <w:bCs/>
          <w:sz w:val="28"/>
          <w:szCs w:val="28"/>
          <w:lang w:val="uk-UA" w:eastAsia="uk-UA" w:bidi="uk-UA"/>
        </w:rPr>
      </w:pPr>
      <w:r w:rsidRPr="00701CCF">
        <w:rPr>
          <w:rFonts w:ascii="Times New Roman" w:eastAsia="Times New Roman" w:hAnsi="Times New Roman" w:cs="Times New Roman"/>
          <w:b/>
          <w:bCs/>
          <w:sz w:val="28"/>
          <w:szCs w:val="28"/>
          <w:lang w:val="uk-UA" w:eastAsia="uk-UA" w:bidi="uk-UA"/>
        </w:rPr>
        <w:t>Ключові кроки на 2025 рік:</w:t>
      </w:r>
    </w:p>
    <w:p w:rsidR="00701CCF" w:rsidRPr="00701CCF" w:rsidRDefault="00701CCF" w:rsidP="00F924B6">
      <w:pPr>
        <w:widowControl w:val="0"/>
        <w:tabs>
          <w:tab w:val="left" w:pos="709"/>
          <w:tab w:val="left" w:pos="4107"/>
          <w:tab w:val="left" w:pos="4913"/>
          <w:tab w:val="left" w:pos="6337"/>
          <w:tab w:val="left" w:pos="8245"/>
          <w:tab w:val="left" w:pos="9463"/>
          <w:tab w:val="left" w:pos="9794"/>
        </w:tabs>
        <w:autoSpaceDE w:val="0"/>
        <w:autoSpaceDN w:val="0"/>
        <w:spacing w:after="0" w:line="240" w:lineRule="auto"/>
        <w:ind w:firstLine="709"/>
        <w:jc w:val="both"/>
        <w:rPr>
          <w:rFonts w:ascii="Times New Roman" w:eastAsia="Times New Roman" w:hAnsi="Times New Roman" w:cs="Times New Roman"/>
          <w:sz w:val="28"/>
          <w:szCs w:val="28"/>
          <w:lang w:val="uk-UA" w:eastAsia="uk-UA" w:bidi="uk-UA"/>
        </w:rPr>
      </w:pPr>
      <w:bookmarkStart w:id="74" w:name="створення_сприятливих_умов_залучення_інв"/>
      <w:bookmarkEnd w:id="74"/>
      <w:r w:rsidRPr="00701CCF">
        <w:rPr>
          <w:rFonts w:ascii="Times New Roman" w:eastAsia="Times New Roman" w:hAnsi="Times New Roman" w:cs="Times New Roman"/>
          <w:sz w:val="28"/>
          <w:szCs w:val="28"/>
          <w:lang w:eastAsia="uk-UA" w:bidi="uk-UA"/>
        </w:rPr>
        <w:t xml:space="preserve">1. </w:t>
      </w:r>
      <w:r w:rsidRPr="00701CCF">
        <w:rPr>
          <w:rFonts w:ascii="Times New Roman" w:eastAsia="Times New Roman" w:hAnsi="Times New Roman" w:cs="Times New Roman"/>
          <w:sz w:val="28"/>
          <w:szCs w:val="28"/>
          <w:lang w:val="uk-UA" w:eastAsia="uk-UA" w:bidi="uk-UA"/>
        </w:rPr>
        <w:t xml:space="preserve">Створення сприятливих умов залучення інвестиційних ресурсів з </w:t>
      </w:r>
      <w:r w:rsidRPr="00701CCF">
        <w:rPr>
          <w:rFonts w:ascii="Times New Roman" w:eastAsia="Times New Roman" w:hAnsi="Times New Roman" w:cs="Times New Roman"/>
          <w:spacing w:val="-3"/>
          <w:sz w:val="28"/>
          <w:szCs w:val="28"/>
          <w:lang w:val="uk-UA" w:eastAsia="uk-UA" w:bidi="uk-UA"/>
        </w:rPr>
        <w:t xml:space="preserve">метою </w:t>
      </w:r>
      <w:r w:rsidRPr="00701CCF">
        <w:rPr>
          <w:rFonts w:ascii="Times New Roman" w:eastAsia="Times New Roman" w:hAnsi="Times New Roman" w:cs="Times New Roman"/>
          <w:sz w:val="28"/>
          <w:szCs w:val="28"/>
          <w:lang w:val="uk-UA" w:eastAsia="uk-UA" w:bidi="uk-UA"/>
        </w:rPr>
        <w:t>технічного переоснащення систем питного водопостачання та</w:t>
      </w:r>
      <w:r w:rsidRPr="00701CCF">
        <w:rPr>
          <w:rFonts w:ascii="Times New Roman" w:eastAsia="Times New Roman" w:hAnsi="Times New Roman" w:cs="Times New Roman"/>
          <w:spacing w:val="-11"/>
          <w:sz w:val="28"/>
          <w:szCs w:val="28"/>
          <w:lang w:val="uk-UA" w:eastAsia="uk-UA" w:bidi="uk-UA"/>
        </w:rPr>
        <w:t xml:space="preserve"> </w:t>
      </w:r>
      <w:r w:rsidRPr="00701CCF">
        <w:rPr>
          <w:rFonts w:ascii="Times New Roman" w:eastAsia="Times New Roman" w:hAnsi="Times New Roman" w:cs="Times New Roman"/>
          <w:sz w:val="28"/>
          <w:szCs w:val="28"/>
          <w:lang w:val="uk-UA" w:eastAsia="uk-UA" w:bidi="uk-UA"/>
        </w:rPr>
        <w:t>водовідведення;</w:t>
      </w:r>
    </w:p>
    <w:p w:rsidR="00701CCF" w:rsidRPr="00701CCF" w:rsidRDefault="00701CCF" w:rsidP="00F924B6">
      <w:pPr>
        <w:widowControl w:val="0"/>
        <w:tabs>
          <w:tab w:val="left" w:pos="709"/>
          <w:tab w:val="left" w:pos="4107"/>
          <w:tab w:val="left" w:pos="4913"/>
          <w:tab w:val="left" w:pos="6337"/>
          <w:tab w:val="left" w:pos="8245"/>
          <w:tab w:val="left" w:pos="9463"/>
          <w:tab w:val="left" w:pos="9794"/>
        </w:tabs>
        <w:autoSpaceDE w:val="0"/>
        <w:autoSpaceDN w:val="0"/>
        <w:spacing w:after="0" w:line="240" w:lineRule="auto"/>
        <w:ind w:firstLine="709"/>
        <w:jc w:val="both"/>
        <w:rPr>
          <w:rFonts w:ascii="Times New Roman" w:eastAsia="Times New Roman" w:hAnsi="Times New Roman" w:cs="Times New Roman"/>
          <w:sz w:val="28"/>
          <w:szCs w:val="28"/>
          <w:lang w:val="uk-UA" w:eastAsia="uk-UA" w:bidi="uk-UA"/>
        </w:rPr>
      </w:pPr>
      <w:r w:rsidRPr="00701CCF">
        <w:rPr>
          <w:rFonts w:ascii="Times New Roman" w:eastAsia="Times New Roman" w:hAnsi="Times New Roman" w:cs="Times New Roman"/>
          <w:sz w:val="28"/>
          <w:szCs w:val="28"/>
          <w:lang w:eastAsia="uk-UA" w:bidi="uk-UA"/>
        </w:rPr>
        <w:t xml:space="preserve">- </w:t>
      </w:r>
      <w:r w:rsidRPr="00701CCF">
        <w:rPr>
          <w:rFonts w:ascii="Times New Roman" w:eastAsia="Times New Roman" w:hAnsi="Times New Roman" w:cs="Times New Roman"/>
          <w:sz w:val="28"/>
          <w:szCs w:val="28"/>
          <w:lang w:val="uk-UA" w:eastAsia="uk-UA" w:bidi="uk-UA"/>
        </w:rPr>
        <w:t>заміна башт Рожновського;</w:t>
      </w:r>
    </w:p>
    <w:p w:rsidR="00701CCF" w:rsidRPr="00701CCF" w:rsidRDefault="00701CCF" w:rsidP="00F924B6">
      <w:pPr>
        <w:widowControl w:val="0"/>
        <w:tabs>
          <w:tab w:val="left" w:pos="709"/>
          <w:tab w:val="left" w:pos="4107"/>
          <w:tab w:val="left" w:pos="4913"/>
          <w:tab w:val="left" w:pos="6337"/>
          <w:tab w:val="left" w:pos="8245"/>
          <w:tab w:val="left" w:pos="9463"/>
          <w:tab w:val="left" w:pos="9794"/>
        </w:tabs>
        <w:autoSpaceDE w:val="0"/>
        <w:autoSpaceDN w:val="0"/>
        <w:spacing w:after="0" w:line="240" w:lineRule="auto"/>
        <w:ind w:firstLine="709"/>
        <w:jc w:val="both"/>
        <w:rPr>
          <w:rFonts w:ascii="Times New Roman" w:eastAsia="Times New Roman" w:hAnsi="Times New Roman" w:cs="Times New Roman"/>
          <w:sz w:val="28"/>
          <w:szCs w:val="28"/>
          <w:lang w:val="uk-UA" w:eastAsia="uk-UA" w:bidi="uk-UA"/>
        </w:rPr>
      </w:pPr>
      <w:r w:rsidRPr="00701CCF">
        <w:rPr>
          <w:rFonts w:ascii="Times New Roman" w:eastAsia="Times New Roman" w:hAnsi="Times New Roman" w:cs="Times New Roman"/>
          <w:sz w:val="28"/>
          <w:szCs w:val="28"/>
          <w:lang w:eastAsia="uk-UA" w:bidi="uk-UA"/>
        </w:rPr>
        <w:t xml:space="preserve">- </w:t>
      </w:r>
      <w:r w:rsidRPr="00701CCF">
        <w:rPr>
          <w:rFonts w:ascii="Times New Roman" w:eastAsia="Times New Roman" w:hAnsi="Times New Roman" w:cs="Times New Roman"/>
          <w:sz w:val="28"/>
          <w:szCs w:val="28"/>
          <w:lang w:val="uk-UA" w:eastAsia="uk-UA" w:bidi="uk-UA"/>
        </w:rPr>
        <w:t>заміна глибинних насосів на менш енергоємні;</w:t>
      </w:r>
    </w:p>
    <w:p w:rsidR="00701CCF" w:rsidRPr="00701CCF" w:rsidRDefault="00701CCF" w:rsidP="00F924B6">
      <w:pPr>
        <w:widowControl w:val="0"/>
        <w:tabs>
          <w:tab w:val="left" w:pos="709"/>
          <w:tab w:val="left" w:pos="4107"/>
          <w:tab w:val="left" w:pos="4913"/>
          <w:tab w:val="left" w:pos="6337"/>
          <w:tab w:val="left" w:pos="8245"/>
          <w:tab w:val="left" w:pos="9463"/>
          <w:tab w:val="left" w:pos="9794"/>
        </w:tabs>
        <w:autoSpaceDE w:val="0"/>
        <w:autoSpaceDN w:val="0"/>
        <w:spacing w:after="0" w:line="240" w:lineRule="auto"/>
        <w:ind w:firstLine="709"/>
        <w:jc w:val="both"/>
        <w:rPr>
          <w:rFonts w:ascii="Times New Roman" w:eastAsia="Times New Roman" w:hAnsi="Times New Roman" w:cs="Times New Roman"/>
          <w:sz w:val="28"/>
          <w:szCs w:val="28"/>
          <w:lang w:val="uk-UA" w:eastAsia="uk-UA" w:bidi="uk-UA"/>
        </w:rPr>
      </w:pPr>
      <w:r w:rsidRPr="00701CCF">
        <w:rPr>
          <w:rFonts w:ascii="Times New Roman" w:eastAsia="Times New Roman" w:hAnsi="Times New Roman" w:cs="Times New Roman"/>
          <w:sz w:val="28"/>
          <w:szCs w:val="28"/>
          <w:lang w:eastAsia="uk-UA" w:bidi="uk-UA"/>
        </w:rPr>
        <w:t xml:space="preserve">- </w:t>
      </w:r>
      <w:r w:rsidRPr="00701CCF">
        <w:rPr>
          <w:rFonts w:ascii="Times New Roman" w:eastAsia="Times New Roman" w:hAnsi="Times New Roman" w:cs="Times New Roman"/>
          <w:sz w:val="28"/>
          <w:szCs w:val="28"/>
          <w:lang w:val="uk-UA" w:eastAsia="uk-UA" w:bidi="uk-UA"/>
        </w:rPr>
        <w:t>капітальний ремонт свердловин, глибинних насосів, насосної станції;</w:t>
      </w:r>
    </w:p>
    <w:p w:rsidR="00701CCF" w:rsidRPr="00701CCF" w:rsidRDefault="00701CCF" w:rsidP="00F924B6">
      <w:pPr>
        <w:widowControl w:val="0"/>
        <w:tabs>
          <w:tab w:val="left" w:pos="709"/>
          <w:tab w:val="left" w:pos="4107"/>
          <w:tab w:val="left" w:pos="4913"/>
          <w:tab w:val="left" w:pos="6337"/>
          <w:tab w:val="left" w:pos="8245"/>
          <w:tab w:val="left" w:pos="9463"/>
          <w:tab w:val="left" w:pos="9794"/>
        </w:tabs>
        <w:autoSpaceDE w:val="0"/>
        <w:autoSpaceDN w:val="0"/>
        <w:spacing w:after="0" w:line="240" w:lineRule="auto"/>
        <w:ind w:firstLine="709"/>
        <w:jc w:val="both"/>
        <w:rPr>
          <w:rFonts w:ascii="Times New Roman" w:eastAsia="Times New Roman" w:hAnsi="Times New Roman" w:cs="Times New Roman"/>
          <w:sz w:val="28"/>
          <w:szCs w:val="28"/>
          <w:lang w:val="uk-UA" w:eastAsia="uk-UA" w:bidi="uk-UA"/>
        </w:rPr>
      </w:pPr>
      <w:r w:rsidRPr="00701CCF">
        <w:rPr>
          <w:rFonts w:ascii="Times New Roman" w:eastAsia="Times New Roman" w:hAnsi="Times New Roman" w:cs="Times New Roman"/>
          <w:sz w:val="28"/>
          <w:szCs w:val="28"/>
          <w:lang w:eastAsia="uk-UA" w:bidi="uk-UA"/>
        </w:rPr>
        <w:t xml:space="preserve">- </w:t>
      </w:r>
      <w:r w:rsidRPr="00701CCF">
        <w:rPr>
          <w:rFonts w:ascii="Times New Roman" w:eastAsia="Times New Roman" w:hAnsi="Times New Roman" w:cs="Times New Roman"/>
          <w:sz w:val="28"/>
          <w:szCs w:val="28"/>
          <w:lang w:val="uk-UA" w:eastAsia="uk-UA" w:bidi="uk-UA"/>
        </w:rPr>
        <w:t>встановлення водомірних вузлів на насосних станціях;</w:t>
      </w:r>
    </w:p>
    <w:p w:rsidR="00701CCF" w:rsidRPr="00701CCF" w:rsidRDefault="00701CCF" w:rsidP="00F924B6">
      <w:pPr>
        <w:widowControl w:val="0"/>
        <w:tabs>
          <w:tab w:val="left" w:pos="709"/>
          <w:tab w:val="left" w:pos="4107"/>
          <w:tab w:val="left" w:pos="4913"/>
          <w:tab w:val="left" w:pos="6337"/>
          <w:tab w:val="left" w:pos="8245"/>
          <w:tab w:val="left" w:pos="9463"/>
          <w:tab w:val="left" w:pos="9794"/>
        </w:tabs>
        <w:autoSpaceDE w:val="0"/>
        <w:autoSpaceDN w:val="0"/>
        <w:spacing w:after="0" w:line="240" w:lineRule="auto"/>
        <w:ind w:firstLine="709"/>
        <w:jc w:val="both"/>
        <w:rPr>
          <w:rFonts w:ascii="Times New Roman" w:eastAsia="Times New Roman" w:hAnsi="Times New Roman" w:cs="Times New Roman"/>
          <w:sz w:val="28"/>
          <w:szCs w:val="28"/>
          <w:lang w:val="uk-UA" w:eastAsia="uk-UA" w:bidi="uk-UA"/>
        </w:rPr>
      </w:pPr>
      <w:r w:rsidRPr="00701CCF">
        <w:rPr>
          <w:rFonts w:ascii="Times New Roman" w:eastAsia="Times New Roman" w:hAnsi="Times New Roman" w:cs="Times New Roman"/>
          <w:sz w:val="28"/>
          <w:szCs w:val="28"/>
          <w:lang w:eastAsia="uk-UA" w:bidi="uk-UA"/>
        </w:rPr>
        <w:t xml:space="preserve">- </w:t>
      </w:r>
      <w:r w:rsidRPr="00701CCF">
        <w:rPr>
          <w:rFonts w:ascii="Times New Roman" w:eastAsia="Times New Roman" w:hAnsi="Times New Roman" w:cs="Times New Roman"/>
          <w:sz w:val="28"/>
          <w:szCs w:val="28"/>
          <w:lang w:val="uk-UA" w:eastAsia="uk-UA" w:bidi="uk-UA"/>
        </w:rPr>
        <w:t>улаштування водогону в с.Коханівка, м. Ананьїв;</w:t>
      </w:r>
    </w:p>
    <w:p w:rsidR="00701CCF" w:rsidRPr="00701CCF" w:rsidRDefault="00701CCF" w:rsidP="00F924B6">
      <w:pPr>
        <w:widowControl w:val="0"/>
        <w:tabs>
          <w:tab w:val="left" w:pos="709"/>
          <w:tab w:val="left" w:pos="4107"/>
          <w:tab w:val="left" w:pos="4913"/>
          <w:tab w:val="left" w:pos="6337"/>
          <w:tab w:val="left" w:pos="8245"/>
          <w:tab w:val="left" w:pos="9463"/>
          <w:tab w:val="left" w:pos="9794"/>
        </w:tabs>
        <w:autoSpaceDE w:val="0"/>
        <w:autoSpaceDN w:val="0"/>
        <w:spacing w:after="0" w:line="240" w:lineRule="auto"/>
        <w:ind w:firstLine="709"/>
        <w:jc w:val="both"/>
        <w:rPr>
          <w:rFonts w:ascii="Times New Roman" w:eastAsia="Times New Roman" w:hAnsi="Times New Roman" w:cs="Times New Roman"/>
          <w:sz w:val="28"/>
          <w:szCs w:val="28"/>
          <w:lang w:val="uk-UA" w:eastAsia="uk-UA" w:bidi="uk-UA"/>
        </w:rPr>
      </w:pPr>
      <w:r w:rsidRPr="00701CCF">
        <w:rPr>
          <w:rFonts w:ascii="Times New Roman" w:eastAsia="Times New Roman" w:hAnsi="Times New Roman" w:cs="Times New Roman"/>
          <w:sz w:val="28"/>
          <w:szCs w:val="28"/>
          <w:lang w:eastAsia="uk-UA" w:bidi="uk-UA"/>
        </w:rPr>
        <w:t xml:space="preserve">- </w:t>
      </w:r>
      <w:r w:rsidRPr="00701CCF">
        <w:rPr>
          <w:rFonts w:ascii="Times New Roman" w:eastAsia="Times New Roman" w:hAnsi="Times New Roman" w:cs="Times New Roman"/>
          <w:sz w:val="28"/>
          <w:szCs w:val="28"/>
          <w:lang w:val="uk-UA" w:eastAsia="uk-UA" w:bidi="uk-UA"/>
        </w:rPr>
        <w:t>капітальний ремонт міського водогону;</w:t>
      </w:r>
    </w:p>
    <w:p w:rsidR="00701CCF" w:rsidRPr="00701CCF" w:rsidRDefault="00701CCF" w:rsidP="00F924B6">
      <w:pPr>
        <w:widowControl w:val="0"/>
        <w:autoSpaceDE w:val="0"/>
        <w:autoSpaceDN w:val="0"/>
        <w:spacing w:after="0" w:line="240" w:lineRule="auto"/>
        <w:ind w:firstLine="709"/>
        <w:jc w:val="both"/>
        <w:rPr>
          <w:rFonts w:ascii="Times New Roman" w:eastAsia="Times New Roman" w:hAnsi="Times New Roman" w:cs="Times New Roman"/>
          <w:sz w:val="28"/>
          <w:szCs w:val="28"/>
          <w:lang w:val="uk-UA" w:eastAsia="uk-UA" w:bidi="uk-UA"/>
        </w:rPr>
      </w:pPr>
      <w:bookmarkStart w:id="75" w:name="реконструкція_каналізаційних_очисних_спо"/>
      <w:bookmarkEnd w:id="75"/>
      <w:r w:rsidRPr="00701CCF">
        <w:rPr>
          <w:rFonts w:ascii="Times New Roman" w:eastAsia="Times New Roman" w:hAnsi="Times New Roman" w:cs="Times New Roman"/>
          <w:sz w:val="28"/>
          <w:szCs w:val="28"/>
          <w:lang w:eastAsia="uk-UA" w:bidi="uk-UA"/>
        </w:rPr>
        <w:t xml:space="preserve">- </w:t>
      </w:r>
      <w:r w:rsidRPr="00701CCF">
        <w:rPr>
          <w:rFonts w:ascii="Times New Roman" w:eastAsia="Times New Roman" w:hAnsi="Times New Roman" w:cs="Times New Roman"/>
          <w:sz w:val="28"/>
          <w:szCs w:val="28"/>
          <w:lang w:val="uk-UA" w:eastAsia="uk-UA" w:bidi="uk-UA"/>
        </w:rPr>
        <w:t xml:space="preserve">реконструкція каналізаційних очисних споруд м.Ананьїв; </w:t>
      </w:r>
    </w:p>
    <w:p w:rsidR="00701CCF" w:rsidRPr="00701CCF" w:rsidRDefault="00701CCF" w:rsidP="007F6C2C">
      <w:pPr>
        <w:widowControl w:val="0"/>
        <w:tabs>
          <w:tab w:val="left" w:pos="426"/>
          <w:tab w:val="left" w:pos="993"/>
          <w:tab w:val="left" w:pos="1418"/>
        </w:tabs>
        <w:autoSpaceDE w:val="0"/>
        <w:autoSpaceDN w:val="0"/>
        <w:spacing w:after="0" w:line="240" w:lineRule="auto"/>
        <w:ind w:firstLine="709"/>
        <w:jc w:val="both"/>
        <w:rPr>
          <w:rFonts w:ascii="Times New Roman" w:eastAsia="Times New Roman" w:hAnsi="Times New Roman" w:cs="Times New Roman"/>
          <w:sz w:val="28"/>
          <w:szCs w:val="28"/>
          <w:lang w:val="uk-UA" w:eastAsia="uk-UA" w:bidi="uk-UA"/>
        </w:rPr>
      </w:pPr>
      <w:r w:rsidRPr="00701CCF">
        <w:rPr>
          <w:rFonts w:ascii="Times New Roman" w:eastAsia="Times New Roman" w:hAnsi="Times New Roman" w:cs="Times New Roman"/>
          <w:sz w:val="28"/>
          <w:szCs w:val="28"/>
          <w:lang w:eastAsia="uk-UA" w:bidi="uk-UA"/>
        </w:rPr>
        <w:t xml:space="preserve">- </w:t>
      </w:r>
      <w:r w:rsidRPr="00701CCF">
        <w:rPr>
          <w:rFonts w:ascii="Times New Roman" w:eastAsia="Times New Roman" w:hAnsi="Times New Roman" w:cs="Times New Roman"/>
          <w:sz w:val="28"/>
          <w:szCs w:val="28"/>
          <w:lang w:val="uk-UA" w:eastAsia="uk-UA" w:bidi="uk-UA"/>
        </w:rPr>
        <w:t>матеріально-технічний розвиток водопроводно-каналізаційного господарства міста та сіл громади;</w:t>
      </w:r>
    </w:p>
    <w:p w:rsidR="00701CCF" w:rsidRPr="00701CCF" w:rsidRDefault="00701CCF" w:rsidP="00F924B6">
      <w:pPr>
        <w:widowControl w:val="0"/>
        <w:autoSpaceDE w:val="0"/>
        <w:autoSpaceDN w:val="0"/>
        <w:spacing w:after="0" w:line="240" w:lineRule="auto"/>
        <w:ind w:firstLine="709"/>
        <w:jc w:val="both"/>
        <w:rPr>
          <w:rFonts w:ascii="Times New Roman" w:eastAsia="Times New Roman" w:hAnsi="Times New Roman" w:cs="Times New Roman"/>
          <w:sz w:val="28"/>
          <w:szCs w:val="28"/>
          <w:lang w:val="uk-UA" w:eastAsia="uk-UA" w:bidi="uk-UA"/>
        </w:rPr>
      </w:pPr>
      <w:r w:rsidRPr="00701CCF">
        <w:rPr>
          <w:rFonts w:ascii="Times New Roman" w:eastAsia="Times New Roman" w:hAnsi="Times New Roman" w:cs="Times New Roman"/>
          <w:sz w:val="28"/>
          <w:szCs w:val="28"/>
          <w:lang w:eastAsia="uk-UA" w:bidi="uk-UA"/>
        </w:rPr>
        <w:t xml:space="preserve">- </w:t>
      </w:r>
      <w:r w:rsidRPr="00701CCF">
        <w:rPr>
          <w:rFonts w:ascii="Times New Roman" w:eastAsia="Times New Roman" w:hAnsi="Times New Roman" w:cs="Times New Roman"/>
          <w:sz w:val="28"/>
          <w:szCs w:val="28"/>
          <w:lang w:val="uk-UA" w:eastAsia="uk-UA" w:bidi="uk-UA"/>
        </w:rPr>
        <w:t>придбання комунальної техніки для вивозу сміття та сміттєвих баків;</w:t>
      </w:r>
    </w:p>
    <w:p w:rsidR="00701CCF" w:rsidRPr="00701CCF" w:rsidRDefault="00701CCF" w:rsidP="00F924B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val="uk-UA" w:eastAsia="ru-RU"/>
        </w:rPr>
      </w:pPr>
      <w:r w:rsidRPr="00701CCF">
        <w:rPr>
          <w:rFonts w:ascii="Times New Roman" w:eastAsia="Times New Roman" w:hAnsi="Times New Roman" w:cs="Times New Roman"/>
          <w:sz w:val="28"/>
          <w:szCs w:val="28"/>
          <w:lang w:val="uk-UA" w:eastAsia="ru-RU"/>
        </w:rPr>
        <w:t>2. Зовнішнього освітлення:</w:t>
      </w:r>
    </w:p>
    <w:p w:rsidR="00701CCF" w:rsidRPr="00701CCF" w:rsidRDefault="00701CCF" w:rsidP="00F924B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val="uk-UA" w:eastAsia="ru-RU"/>
        </w:rPr>
      </w:pPr>
      <w:r w:rsidRPr="00701CCF">
        <w:rPr>
          <w:rFonts w:ascii="Times New Roman" w:eastAsia="Times New Roman" w:hAnsi="Times New Roman" w:cs="Times New Roman"/>
          <w:sz w:val="28"/>
          <w:szCs w:val="28"/>
          <w:lang w:val="uk-UA" w:eastAsia="ru-RU"/>
        </w:rPr>
        <w:t>- належне утримання, поточний ремонт, ліквідація аварійно-небезпечних ділянок (ситуацій) об’єктів зовнішнього освітлення населених пунктів;</w:t>
      </w:r>
    </w:p>
    <w:p w:rsidR="00701CCF" w:rsidRPr="00701CCF" w:rsidRDefault="00701CCF" w:rsidP="00F924B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val="uk-UA" w:eastAsia="ru-RU"/>
        </w:rPr>
      </w:pPr>
      <w:r w:rsidRPr="00701CCF">
        <w:rPr>
          <w:rFonts w:ascii="Times New Roman" w:eastAsia="Times New Roman" w:hAnsi="Times New Roman" w:cs="Times New Roman"/>
          <w:sz w:val="28"/>
          <w:szCs w:val="28"/>
          <w:lang w:val="uk-UA" w:eastAsia="ru-RU"/>
        </w:rPr>
        <w:t>- автоматизація управління зовнішнім освітленням;</w:t>
      </w:r>
    </w:p>
    <w:p w:rsidR="00701CCF" w:rsidRPr="00701CCF" w:rsidRDefault="00701CCF" w:rsidP="00F924B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val="uk-UA" w:eastAsia="ru-RU"/>
        </w:rPr>
      </w:pPr>
      <w:r w:rsidRPr="00701CCF">
        <w:rPr>
          <w:rFonts w:ascii="Times New Roman" w:eastAsia="Times New Roman" w:hAnsi="Times New Roman" w:cs="Times New Roman"/>
          <w:sz w:val="28"/>
          <w:szCs w:val="28"/>
          <w:lang w:val="uk-UA" w:eastAsia="ru-RU"/>
        </w:rPr>
        <w:t>- переоснащення, реконструкція, встановлення зовнішнього освітлення із запровадженням сучасних енергозберігаючих технологій.</w:t>
      </w:r>
    </w:p>
    <w:p w:rsidR="00701CCF" w:rsidRPr="00701CCF" w:rsidRDefault="00701CCF" w:rsidP="00F924B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val="uk-UA" w:eastAsia="ru-RU"/>
        </w:rPr>
      </w:pPr>
      <w:r w:rsidRPr="00701CCF">
        <w:rPr>
          <w:rFonts w:ascii="Times New Roman" w:eastAsia="Times New Roman" w:hAnsi="Times New Roman" w:cs="Times New Roman"/>
          <w:sz w:val="28"/>
          <w:szCs w:val="28"/>
          <w:lang w:val="uk-UA" w:eastAsia="ru-RU"/>
        </w:rPr>
        <w:t>3. Утримання зелених насаджень:</w:t>
      </w:r>
    </w:p>
    <w:p w:rsidR="00701CCF" w:rsidRPr="00701CCF" w:rsidRDefault="00701CCF" w:rsidP="00F924B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val="uk-UA" w:eastAsia="ru-RU"/>
        </w:rPr>
      </w:pPr>
      <w:r w:rsidRPr="00701CCF">
        <w:rPr>
          <w:rFonts w:ascii="Times New Roman" w:eastAsia="Times New Roman" w:hAnsi="Times New Roman" w:cs="Times New Roman"/>
          <w:sz w:val="28"/>
          <w:szCs w:val="28"/>
          <w:lang w:val="uk-UA" w:eastAsia="ru-RU"/>
        </w:rPr>
        <w:t>- обробка, захист, догляд за зеленими насадженнями</w:t>
      </w:r>
      <w:r w:rsidR="007F6C2C">
        <w:rPr>
          <w:rFonts w:ascii="Times New Roman" w:eastAsia="Times New Roman" w:hAnsi="Times New Roman" w:cs="Times New Roman"/>
          <w:sz w:val="28"/>
          <w:szCs w:val="28"/>
          <w:lang w:val="uk-UA" w:eastAsia="ru-RU"/>
        </w:rPr>
        <w:t>;</w:t>
      </w:r>
      <w:r w:rsidRPr="00701CCF">
        <w:rPr>
          <w:rFonts w:ascii="Times New Roman" w:eastAsia="Times New Roman" w:hAnsi="Times New Roman" w:cs="Times New Roman"/>
          <w:sz w:val="28"/>
          <w:szCs w:val="28"/>
          <w:lang w:val="uk-UA" w:eastAsia="ru-RU"/>
        </w:rPr>
        <w:t> </w:t>
      </w:r>
    </w:p>
    <w:p w:rsidR="00701CCF" w:rsidRPr="00701CCF" w:rsidRDefault="00701CCF" w:rsidP="00F924B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val="uk-UA" w:eastAsia="ru-RU"/>
        </w:rPr>
      </w:pPr>
      <w:r w:rsidRPr="00701CCF">
        <w:rPr>
          <w:rFonts w:ascii="Times New Roman" w:eastAsia="Times New Roman" w:hAnsi="Times New Roman" w:cs="Times New Roman"/>
          <w:sz w:val="28"/>
          <w:szCs w:val="28"/>
          <w:lang w:val="uk-UA" w:eastAsia="ru-RU"/>
        </w:rPr>
        <w:t>- облаштування та відновлення клумб, газонів, систематичний догляд за ними;</w:t>
      </w:r>
    </w:p>
    <w:p w:rsidR="00701CCF" w:rsidRPr="00701CCF" w:rsidRDefault="00701CCF" w:rsidP="00F924B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val="uk-UA" w:eastAsia="ru-RU"/>
        </w:rPr>
      </w:pPr>
      <w:r w:rsidRPr="00701CCF">
        <w:rPr>
          <w:rFonts w:ascii="Times New Roman" w:eastAsia="Times New Roman" w:hAnsi="Times New Roman" w:cs="Times New Roman"/>
          <w:sz w:val="28"/>
          <w:szCs w:val="28"/>
          <w:lang w:val="uk-UA" w:eastAsia="ru-RU"/>
        </w:rPr>
        <w:t>- формування крон дерев, покіс трави;</w:t>
      </w:r>
    </w:p>
    <w:p w:rsidR="00701CCF" w:rsidRPr="00701CCF" w:rsidRDefault="00701CCF" w:rsidP="00F924B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val="uk-UA" w:eastAsia="ru-RU"/>
        </w:rPr>
      </w:pPr>
      <w:r w:rsidRPr="00701CCF">
        <w:rPr>
          <w:rFonts w:ascii="Times New Roman" w:eastAsia="Times New Roman" w:hAnsi="Times New Roman" w:cs="Times New Roman"/>
          <w:sz w:val="28"/>
          <w:szCs w:val="28"/>
          <w:lang w:val="uk-UA" w:eastAsia="ru-RU"/>
        </w:rPr>
        <w:t>- постійний догляд за станом, благоустрій парків та скверів, кладовищ;</w:t>
      </w:r>
    </w:p>
    <w:p w:rsidR="00701CCF" w:rsidRPr="00701CCF" w:rsidRDefault="00701CCF" w:rsidP="00F924B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val="uk-UA" w:eastAsia="ru-RU"/>
        </w:rPr>
      </w:pPr>
      <w:r w:rsidRPr="00701CCF">
        <w:rPr>
          <w:rFonts w:ascii="Times New Roman" w:eastAsia="Times New Roman" w:hAnsi="Times New Roman" w:cs="Times New Roman"/>
          <w:sz w:val="28"/>
          <w:szCs w:val="28"/>
          <w:lang w:val="uk-UA" w:eastAsia="ru-RU"/>
        </w:rPr>
        <w:t>-  полив паркової зони, зелених зон прибудинкових територій, вода для міського фонтану.</w:t>
      </w:r>
    </w:p>
    <w:p w:rsidR="00701CCF" w:rsidRPr="00701CCF" w:rsidRDefault="00701CCF" w:rsidP="00F924B6">
      <w:pPr>
        <w:widowControl w:val="0"/>
        <w:autoSpaceDE w:val="0"/>
        <w:autoSpaceDN w:val="0"/>
        <w:spacing w:after="0" w:line="322" w:lineRule="exact"/>
        <w:ind w:firstLine="709"/>
        <w:outlineLvl w:val="3"/>
        <w:rPr>
          <w:rFonts w:ascii="Times New Roman" w:eastAsia="Times New Roman" w:hAnsi="Times New Roman" w:cs="Times New Roman"/>
          <w:b/>
          <w:bCs/>
          <w:sz w:val="28"/>
          <w:szCs w:val="28"/>
          <w:lang w:val="uk-UA" w:eastAsia="uk-UA" w:bidi="uk-UA"/>
        </w:rPr>
      </w:pPr>
      <w:r w:rsidRPr="00701CCF">
        <w:rPr>
          <w:rFonts w:ascii="Times New Roman" w:eastAsia="Times New Roman" w:hAnsi="Times New Roman" w:cs="Times New Roman"/>
          <w:b/>
          <w:bCs/>
          <w:sz w:val="28"/>
          <w:szCs w:val="28"/>
          <w:lang w:val="uk-UA" w:eastAsia="uk-UA" w:bidi="uk-UA"/>
        </w:rPr>
        <w:t>Очікувані результати:</w:t>
      </w:r>
    </w:p>
    <w:p w:rsidR="00701CCF" w:rsidRPr="00701CCF" w:rsidRDefault="00701CCF" w:rsidP="00F924B6">
      <w:pPr>
        <w:widowControl w:val="0"/>
        <w:tabs>
          <w:tab w:val="left" w:pos="709"/>
        </w:tabs>
        <w:autoSpaceDE w:val="0"/>
        <w:autoSpaceDN w:val="0"/>
        <w:adjustRightInd w:val="0"/>
        <w:spacing w:after="0" w:line="322" w:lineRule="exact"/>
        <w:ind w:firstLine="709"/>
        <w:jc w:val="both"/>
        <w:rPr>
          <w:rFonts w:ascii="Times New Roman" w:eastAsia="Times New Roman" w:hAnsi="Times New Roman" w:cs="Times New Roman"/>
          <w:sz w:val="28"/>
          <w:szCs w:val="28"/>
          <w:lang w:eastAsia="ru-RU"/>
        </w:rPr>
      </w:pPr>
      <w:bookmarkStart w:id="76" w:name="_ремонт_та_реконструкція_водопровідних_"/>
      <w:bookmarkEnd w:id="76"/>
      <w:r w:rsidRPr="00701CCF">
        <w:rPr>
          <w:rFonts w:ascii="Times New Roman" w:eastAsia="Times New Roman" w:hAnsi="Times New Roman" w:cs="Times New Roman"/>
          <w:b/>
          <w:sz w:val="28"/>
          <w:szCs w:val="28"/>
          <w:lang w:eastAsia="ru-RU"/>
        </w:rPr>
        <w:t xml:space="preserve">- </w:t>
      </w:r>
      <w:r w:rsidRPr="00701CCF">
        <w:rPr>
          <w:rFonts w:ascii="Times New Roman" w:eastAsia="Times New Roman" w:hAnsi="Times New Roman" w:cs="Times New Roman"/>
          <w:sz w:val="28"/>
          <w:szCs w:val="28"/>
          <w:lang w:eastAsia="ru-RU"/>
        </w:rPr>
        <w:t>ремонт та реконструкція водопровідних та каналізаційних</w:t>
      </w:r>
      <w:r w:rsidRPr="00701CCF">
        <w:rPr>
          <w:rFonts w:ascii="Times New Roman" w:eastAsia="Times New Roman" w:hAnsi="Times New Roman" w:cs="Times New Roman"/>
          <w:spacing w:val="-3"/>
          <w:sz w:val="28"/>
          <w:szCs w:val="28"/>
          <w:lang w:eastAsia="ru-RU"/>
        </w:rPr>
        <w:t xml:space="preserve"> </w:t>
      </w:r>
      <w:r w:rsidRPr="00701CCF">
        <w:rPr>
          <w:rFonts w:ascii="Times New Roman" w:eastAsia="Times New Roman" w:hAnsi="Times New Roman" w:cs="Times New Roman"/>
          <w:sz w:val="28"/>
          <w:szCs w:val="28"/>
          <w:lang w:eastAsia="ru-RU"/>
        </w:rPr>
        <w:t>мереж;</w:t>
      </w:r>
    </w:p>
    <w:p w:rsidR="00701CCF" w:rsidRPr="00701CCF" w:rsidRDefault="00701CCF" w:rsidP="00F924B6">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77" w:name="_ремонт_та_реконструкція_водонапірних_б"/>
      <w:bookmarkEnd w:id="77"/>
      <w:r w:rsidRPr="00701CCF">
        <w:rPr>
          <w:rFonts w:ascii="Times New Roman" w:eastAsia="Times New Roman" w:hAnsi="Times New Roman" w:cs="Times New Roman"/>
          <w:sz w:val="28"/>
          <w:szCs w:val="28"/>
          <w:lang w:eastAsia="ru-RU"/>
        </w:rPr>
        <w:t>- ремонт та реконструкція водонапірних</w:t>
      </w:r>
      <w:r w:rsidRPr="00701CCF">
        <w:rPr>
          <w:rFonts w:ascii="Times New Roman" w:eastAsia="Times New Roman" w:hAnsi="Times New Roman" w:cs="Times New Roman"/>
          <w:spacing w:val="5"/>
          <w:sz w:val="28"/>
          <w:szCs w:val="28"/>
          <w:lang w:eastAsia="ru-RU"/>
        </w:rPr>
        <w:t xml:space="preserve"> </w:t>
      </w:r>
      <w:r w:rsidRPr="00701CCF">
        <w:rPr>
          <w:rFonts w:ascii="Times New Roman" w:eastAsia="Times New Roman" w:hAnsi="Times New Roman" w:cs="Times New Roman"/>
          <w:sz w:val="28"/>
          <w:szCs w:val="28"/>
          <w:lang w:eastAsia="ru-RU"/>
        </w:rPr>
        <w:t>башт;</w:t>
      </w:r>
    </w:p>
    <w:p w:rsidR="00701CCF" w:rsidRPr="00701CCF" w:rsidRDefault="00701CCF" w:rsidP="00F924B6">
      <w:pPr>
        <w:widowControl w:val="0"/>
        <w:autoSpaceDE w:val="0"/>
        <w:autoSpaceDN w:val="0"/>
        <w:adjustRightInd w:val="0"/>
        <w:spacing w:after="0" w:line="322" w:lineRule="exact"/>
        <w:ind w:firstLine="709"/>
        <w:jc w:val="both"/>
        <w:rPr>
          <w:rFonts w:ascii="Times New Roman" w:eastAsia="Times New Roman" w:hAnsi="Times New Roman" w:cs="Times New Roman"/>
          <w:sz w:val="28"/>
          <w:szCs w:val="28"/>
          <w:lang w:eastAsia="ru-RU"/>
        </w:rPr>
      </w:pPr>
      <w:bookmarkStart w:id="78" w:name="_впровадження_енергозберігаючих_техноло"/>
      <w:bookmarkEnd w:id="78"/>
      <w:r w:rsidRPr="00701CCF">
        <w:rPr>
          <w:rFonts w:ascii="Times New Roman" w:eastAsia="Times New Roman" w:hAnsi="Times New Roman" w:cs="Times New Roman"/>
          <w:sz w:val="28"/>
          <w:szCs w:val="28"/>
          <w:lang w:eastAsia="ru-RU"/>
        </w:rPr>
        <w:t>- впровадження енергозберігаючих</w:t>
      </w:r>
      <w:r w:rsidRPr="00701CCF">
        <w:rPr>
          <w:rFonts w:ascii="Times New Roman" w:eastAsia="Times New Roman" w:hAnsi="Times New Roman" w:cs="Times New Roman"/>
          <w:spacing w:val="3"/>
          <w:sz w:val="28"/>
          <w:szCs w:val="28"/>
          <w:lang w:eastAsia="ru-RU"/>
        </w:rPr>
        <w:t xml:space="preserve"> </w:t>
      </w:r>
      <w:r w:rsidRPr="00701CCF">
        <w:rPr>
          <w:rFonts w:ascii="Times New Roman" w:eastAsia="Times New Roman" w:hAnsi="Times New Roman" w:cs="Times New Roman"/>
          <w:sz w:val="28"/>
          <w:szCs w:val="28"/>
          <w:lang w:eastAsia="ru-RU"/>
        </w:rPr>
        <w:t>технологій;</w:t>
      </w:r>
    </w:p>
    <w:p w:rsidR="00701CCF" w:rsidRPr="00701CCF" w:rsidRDefault="00701CCF" w:rsidP="00F924B6">
      <w:pPr>
        <w:widowControl w:val="0"/>
        <w:tabs>
          <w:tab w:val="left" w:pos="993"/>
        </w:tabs>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bookmarkStart w:id="79" w:name="_забезпечення_населення_якісною_питною_"/>
      <w:bookmarkEnd w:id="79"/>
      <w:r w:rsidRPr="00701CCF">
        <w:rPr>
          <w:rFonts w:ascii="Times New Roman" w:eastAsia="Times New Roman" w:hAnsi="Times New Roman" w:cs="Times New Roman"/>
          <w:sz w:val="28"/>
          <w:szCs w:val="28"/>
          <w:lang w:eastAsia="ru-RU"/>
        </w:rPr>
        <w:t>- забезпечення населення якісною питною</w:t>
      </w:r>
      <w:r w:rsidRPr="00701CCF">
        <w:rPr>
          <w:rFonts w:ascii="Times New Roman" w:eastAsia="Times New Roman" w:hAnsi="Times New Roman" w:cs="Times New Roman"/>
          <w:spacing w:val="1"/>
          <w:sz w:val="28"/>
          <w:szCs w:val="28"/>
          <w:lang w:eastAsia="ru-RU"/>
        </w:rPr>
        <w:t xml:space="preserve"> </w:t>
      </w:r>
      <w:r w:rsidRPr="00701CCF">
        <w:rPr>
          <w:rFonts w:ascii="Times New Roman" w:eastAsia="Times New Roman" w:hAnsi="Times New Roman" w:cs="Times New Roman"/>
          <w:sz w:val="28"/>
          <w:szCs w:val="28"/>
          <w:lang w:eastAsia="ru-RU"/>
        </w:rPr>
        <w:t>водою;</w:t>
      </w:r>
    </w:p>
    <w:p w:rsidR="00701CCF" w:rsidRPr="00701CCF" w:rsidRDefault="00701CCF" w:rsidP="00F924B6">
      <w:pPr>
        <w:widowControl w:val="0"/>
        <w:tabs>
          <w:tab w:val="left" w:pos="993"/>
        </w:tabs>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r w:rsidRPr="00701CCF">
        <w:rPr>
          <w:rFonts w:ascii="Times New Roman" w:eastAsia="Times New Roman" w:hAnsi="Times New Roman" w:cs="Times New Roman"/>
          <w:sz w:val="28"/>
          <w:szCs w:val="28"/>
          <w:lang w:eastAsia="ru-RU"/>
        </w:rPr>
        <w:t xml:space="preserve">- </w:t>
      </w:r>
      <w:r w:rsidRPr="00701CCF">
        <w:rPr>
          <w:rFonts w:ascii="Times New Roman" w:eastAsia="Times New Roman" w:hAnsi="Times New Roman" w:cs="Times New Roman"/>
          <w:sz w:val="28"/>
          <w:szCs w:val="28"/>
          <w:lang w:val="uk-UA" w:eastAsia="ru-RU"/>
        </w:rPr>
        <w:t>поліпшити стан вулично-дорожньої мережі, та доріг загального користування;</w:t>
      </w:r>
    </w:p>
    <w:p w:rsidR="00701CCF" w:rsidRPr="00701CCF" w:rsidRDefault="00701CCF" w:rsidP="00F924B6">
      <w:pPr>
        <w:widowControl w:val="0"/>
        <w:tabs>
          <w:tab w:val="left" w:pos="993"/>
        </w:tabs>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r w:rsidRPr="00701CCF">
        <w:rPr>
          <w:rFonts w:ascii="Times New Roman" w:eastAsia="Times New Roman" w:hAnsi="Times New Roman" w:cs="Times New Roman"/>
          <w:sz w:val="28"/>
          <w:szCs w:val="28"/>
          <w:lang w:eastAsia="ru-RU"/>
        </w:rPr>
        <w:t xml:space="preserve">- </w:t>
      </w:r>
      <w:r w:rsidRPr="00701CCF">
        <w:rPr>
          <w:rFonts w:ascii="Times New Roman" w:eastAsia="Times New Roman" w:hAnsi="Times New Roman" w:cs="Times New Roman"/>
          <w:sz w:val="28"/>
          <w:szCs w:val="28"/>
          <w:lang w:val="uk-UA" w:eastAsia="ru-RU"/>
        </w:rPr>
        <w:t>провести реконструкцію мереж зовнішнього освітлення;</w:t>
      </w:r>
    </w:p>
    <w:p w:rsidR="00701CCF" w:rsidRPr="00701CCF" w:rsidRDefault="00701CCF" w:rsidP="00F924B6">
      <w:pPr>
        <w:widowControl w:val="0"/>
        <w:tabs>
          <w:tab w:val="left" w:pos="993"/>
        </w:tabs>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r w:rsidRPr="00701CCF">
        <w:rPr>
          <w:rFonts w:ascii="Times New Roman" w:eastAsia="Times New Roman" w:hAnsi="Times New Roman" w:cs="Times New Roman"/>
          <w:sz w:val="28"/>
          <w:szCs w:val="28"/>
          <w:lang w:eastAsia="ru-RU"/>
        </w:rPr>
        <w:t xml:space="preserve">- </w:t>
      </w:r>
      <w:r w:rsidRPr="00701CCF">
        <w:rPr>
          <w:rFonts w:ascii="Times New Roman" w:eastAsia="Times New Roman" w:hAnsi="Times New Roman" w:cs="Times New Roman"/>
          <w:sz w:val="28"/>
          <w:szCs w:val="28"/>
          <w:lang w:val="uk-UA" w:eastAsia="ru-RU"/>
        </w:rPr>
        <w:t>покращити стан зелених насаджень, та розширити їх кількість;</w:t>
      </w:r>
    </w:p>
    <w:p w:rsidR="00701CCF" w:rsidRPr="00701CCF" w:rsidRDefault="00701CCF" w:rsidP="00F924B6">
      <w:pPr>
        <w:widowControl w:val="0"/>
        <w:tabs>
          <w:tab w:val="left" w:pos="993"/>
        </w:tabs>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r w:rsidRPr="00701CCF">
        <w:rPr>
          <w:rFonts w:ascii="Times New Roman" w:eastAsia="Times New Roman" w:hAnsi="Times New Roman" w:cs="Times New Roman"/>
          <w:sz w:val="28"/>
          <w:szCs w:val="28"/>
          <w:lang w:eastAsia="ru-RU"/>
        </w:rPr>
        <w:lastRenderedPageBreak/>
        <w:t xml:space="preserve">- </w:t>
      </w:r>
      <w:r w:rsidRPr="00701CCF">
        <w:rPr>
          <w:rFonts w:ascii="Times New Roman" w:eastAsia="Times New Roman" w:hAnsi="Times New Roman" w:cs="Times New Roman"/>
          <w:sz w:val="28"/>
          <w:szCs w:val="28"/>
          <w:lang w:val="uk-UA" w:eastAsia="ru-RU"/>
        </w:rPr>
        <w:t>вдосконалити роботу по прибирання та вивозу ТПВ, зменшення об’єму відходів які потрапляють на сміттєзвалище.</w:t>
      </w:r>
    </w:p>
    <w:p w:rsidR="00701CCF" w:rsidRPr="00833759" w:rsidRDefault="00701CCF" w:rsidP="00833759">
      <w:pPr>
        <w:widowControl w:val="0"/>
        <w:autoSpaceDE w:val="0"/>
        <w:autoSpaceDN w:val="0"/>
        <w:spacing w:after="0" w:line="240" w:lineRule="auto"/>
        <w:ind w:firstLine="567"/>
        <w:rPr>
          <w:rFonts w:ascii="Times New Roman" w:eastAsia="Times New Roman" w:hAnsi="Times New Roman" w:cs="Times New Roman"/>
          <w:b/>
          <w:sz w:val="18"/>
          <w:szCs w:val="18"/>
          <w:lang w:val="uk-UA" w:eastAsia="uk-UA" w:bidi="uk-UA"/>
        </w:rPr>
      </w:pPr>
      <w:bookmarkStart w:id="80" w:name="9.5.Житлово-комунальне_господарство"/>
      <w:bookmarkEnd w:id="80"/>
    </w:p>
    <w:p w:rsidR="00701CCF" w:rsidRDefault="00701CCF" w:rsidP="00701CCF">
      <w:pPr>
        <w:widowControl w:val="0"/>
        <w:tabs>
          <w:tab w:val="left" w:pos="0"/>
        </w:tabs>
        <w:autoSpaceDE w:val="0"/>
        <w:autoSpaceDN w:val="0"/>
        <w:spacing w:after="0" w:line="240" w:lineRule="auto"/>
        <w:jc w:val="center"/>
        <w:rPr>
          <w:rFonts w:ascii="Times New Roman" w:eastAsia="Times New Roman" w:hAnsi="Times New Roman" w:cs="Times New Roman"/>
          <w:b/>
          <w:sz w:val="28"/>
          <w:szCs w:val="20"/>
          <w:lang w:val="uk-UA" w:eastAsia="ru-RU"/>
        </w:rPr>
      </w:pPr>
      <w:bookmarkStart w:id="81" w:name="10._ГУМАНІТАРНА_СФЕРА"/>
      <w:bookmarkEnd w:id="81"/>
      <w:r w:rsidRPr="00701CCF">
        <w:rPr>
          <w:rFonts w:ascii="Times New Roman" w:eastAsia="Times New Roman" w:hAnsi="Times New Roman" w:cs="Times New Roman"/>
          <w:b/>
          <w:sz w:val="28"/>
          <w:szCs w:val="20"/>
          <w:lang w:val="uk-UA" w:eastAsia="ru-RU"/>
        </w:rPr>
        <w:t xml:space="preserve">11. </w:t>
      </w:r>
      <w:r w:rsidRPr="00701CCF">
        <w:rPr>
          <w:rFonts w:ascii="Times New Roman" w:eastAsia="Times New Roman" w:hAnsi="Times New Roman" w:cs="Times New Roman"/>
          <w:b/>
          <w:sz w:val="28"/>
          <w:szCs w:val="20"/>
          <w:lang w:eastAsia="ru-RU"/>
        </w:rPr>
        <w:t>ГУМАНІТАРНА СФЕРА</w:t>
      </w:r>
    </w:p>
    <w:p w:rsidR="007F6C2C" w:rsidRPr="00AA5145" w:rsidRDefault="007F6C2C" w:rsidP="00701CCF">
      <w:pPr>
        <w:widowControl w:val="0"/>
        <w:tabs>
          <w:tab w:val="left" w:pos="0"/>
        </w:tabs>
        <w:autoSpaceDE w:val="0"/>
        <w:autoSpaceDN w:val="0"/>
        <w:spacing w:after="0" w:line="240" w:lineRule="auto"/>
        <w:jc w:val="center"/>
        <w:rPr>
          <w:rFonts w:ascii="Times New Roman" w:eastAsia="Times New Roman" w:hAnsi="Times New Roman" w:cs="Times New Roman"/>
          <w:b/>
          <w:sz w:val="16"/>
          <w:szCs w:val="16"/>
          <w:lang w:val="uk-UA" w:eastAsia="ru-RU"/>
        </w:rPr>
      </w:pPr>
    </w:p>
    <w:p w:rsidR="00701CCF" w:rsidRPr="00701CCF" w:rsidRDefault="00701CCF" w:rsidP="007F6C2C">
      <w:pPr>
        <w:widowControl w:val="0"/>
        <w:numPr>
          <w:ilvl w:val="1"/>
          <w:numId w:val="16"/>
        </w:numPr>
        <w:tabs>
          <w:tab w:val="left" w:pos="1569"/>
        </w:tabs>
        <w:autoSpaceDE w:val="0"/>
        <w:autoSpaceDN w:val="0"/>
        <w:adjustRightInd w:val="0"/>
        <w:spacing w:after="0" w:line="240" w:lineRule="auto"/>
        <w:ind w:left="0" w:firstLine="709"/>
        <w:jc w:val="both"/>
        <w:rPr>
          <w:rFonts w:ascii="Times New Roman" w:eastAsia="Times New Roman" w:hAnsi="Times New Roman" w:cs="Times New Roman"/>
          <w:b/>
          <w:sz w:val="28"/>
          <w:szCs w:val="20"/>
          <w:lang w:eastAsia="ru-RU"/>
        </w:rPr>
      </w:pPr>
      <w:bookmarkStart w:id="82" w:name="10.1._Охорона_здоров’я"/>
      <w:bookmarkEnd w:id="82"/>
      <w:r w:rsidRPr="00701CCF">
        <w:rPr>
          <w:rFonts w:ascii="Times New Roman" w:eastAsia="Times New Roman" w:hAnsi="Times New Roman" w:cs="Times New Roman"/>
          <w:b/>
          <w:sz w:val="28"/>
          <w:szCs w:val="20"/>
          <w:lang w:eastAsia="ru-RU"/>
        </w:rPr>
        <w:t>Охорона здоров’я</w:t>
      </w:r>
    </w:p>
    <w:p w:rsidR="00701CCF" w:rsidRPr="00701CCF" w:rsidRDefault="00701CCF" w:rsidP="00701CCF">
      <w:pPr>
        <w:widowControl w:val="0"/>
        <w:autoSpaceDE w:val="0"/>
        <w:autoSpaceDN w:val="0"/>
        <w:spacing w:after="0" w:line="240" w:lineRule="auto"/>
        <w:ind w:firstLine="709"/>
        <w:jc w:val="both"/>
        <w:rPr>
          <w:rFonts w:ascii="Times New Roman" w:eastAsia="Times New Roman" w:hAnsi="Times New Roman" w:cs="Times New Roman"/>
          <w:sz w:val="28"/>
          <w:szCs w:val="28"/>
          <w:lang w:val="uk-UA" w:eastAsia="uk-UA" w:bidi="uk-UA"/>
        </w:rPr>
      </w:pPr>
      <w:r w:rsidRPr="00701CCF">
        <w:rPr>
          <w:rFonts w:ascii="Times New Roman" w:eastAsia="Times New Roman" w:hAnsi="Times New Roman" w:cs="Times New Roman"/>
          <w:sz w:val="28"/>
          <w:szCs w:val="28"/>
          <w:lang w:val="uk-UA" w:eastAsia="uk-UA" w:bidi="uk-UA"/>
        </w:rPr>
        <w:t>Реалізація заходів, спрямованих на збереження, зміцнення та відновлення здоров’я людини, збільшення тривалості життя, підвищення рівня надання медичної допомоги населенню відносяться до основних пріоритетів соціальної  політики громади у сфері охорони</w:t>
      </w:r>
      <w:r w:rsidRPr="00701CCF">
        <w:rPr>
          <w:rFonts w:ascii="Times New Roman" w:eastAsia="Times New Roman" w:hAnsi="Times New Roman" w:cs="Times New Roman"/>
          <w:spacing w:val="-6"/>
          <w:sz w:val="28"/>
          <w:szCs w:val="28"/>
          <w:lang w:val="uk-UA" w:eastAsia="uk-UA" w:bidi="uk-UA"/>
        </w:rPr>
        <w:t xml:space="preserve"> </w:t>
      </w:r>
      <w:r w:rsidRPr="00701CCF">
        <w:rPr>
          <w:rFonts w:ascii="Times New Roman" w:eastAsia="Times New Roman" w:hAnsi="Times New Roman" w:cs="Times New Roman"/>
          <w:sz w:val="28"/>
          <w:szCs w:val="28"/>
          <w:lang w:val="uk-UA" w:eastAsia="uk-UA" w:bidi="uk-UA"/>
        </w:rPr>
        <w:t>здоров’я.</w:t>
      </w:r>
    </w:p>
    <w:p w:rsidR="00701CCF" w:rsidRPr="00701CCF" w:rsidRDefault="00701CCF" w:rsidP="00701CCF">
      <w:pPr>
        <w:widowControl w:val="0"/>
        <w:autoSpaceDE w:val="0"/>
        <w:autoSpaceDN w:val="0"/>
        <w:spacing w:after="0" w:line="240" w:lineRule="auto"/>
        <w:ind w:firstLine="709"/>
        <w:jc w:val="both"/>
        <w:rPr>
          <w:rFonts w:ascii="Times New Roman" w:eastAsia="Times New Roman" w:hAnsi="Times New Roman" w:cs="Times New Roman"/>
          <w:sz w:val="28"/>
          <w:szCs w:val="28"/>
          <w:lang w:val="uk-UA" w:eastAsia="uk-UA" w:bidi="uk-UA"/>
        </w:rPr>
      </w:pPr>
      <w:r w:rsidRPr="00701CCF">
        <w:rPr>
          <w:rFonts w:ascii="Times New Roman" w:eastAsia="Times New Roman" w:hAnsi="Times New Roman" w:cs="Times New Roman"/>
          <w:sz w:val="28"/>
          <w:szCs w:val="28"/>
          <w:lang w:val="uk-UA" w:eastAsia="uk-UA" w:bidi="uk-UA"/>
        </w:rPr>
        <w:t>Першочерговими завданнями щодо реалізації пріоритетних напрямків розвитку сфери діяльності визначено: продовження діяльності поетапного реформування охорони здоров’я, наближення спеціалізованої медичної допомоги до сільського жителя, поліпшення забезпечення закладів охорони здоров’я кадрами, розширення та удосконалення спеціалізованої високотехнологічної медичної допомоги вторинного рівня, зниження смертності, сприяння забезпечення хворих на гострий інфаркт міокарду своєчасною безкоштовною спеціалізованою медичною допомогою.</w:t>
      </w:r>
    </w:p>
    <w:p w:rsidR="00701CCF" w:rsidRPr="00701CCF" w:rsidRDefault="00701CCF" w:rsidP="00701CCF">
      <w:pPr>
        <w:widowControl w:val="0"/>
        <w:autoSpaceDE w:val="0"/>
        <w:autoSpaceDN w:val="0"/>
        <w:spacing w:after="0" w:line="240" w:lineRule="auto"/>
        <w:ind w:firstLine="709"/>
        <w:jc w:val="both"/>
        <w:outlineLvl w:val="3"/>
        <w:rPr>
          <w:rFonts w:ascii="Times New Roman" w:eastAsia="Times New Roman" w:hAnsi="Times New Roman" w:cs="Times New Roman"/>
          <w:b/>
          <w:bCs/>
          <w:sz w:val="28"/>
          <w:szCs w:val="28"/>
          <w:lang w:val="uk-UA" w:eastAsia="uk-UA" w:bidi="uk-UA"/>
        </w:rPr>
      </w:pPr>
      <w:bookmarkStart w:id="83" w:name="Пріоритетні_напрямки_на_2020_рік:_(6)"/>
      <w:bookmarkEnd w:id="83"/>
      <w:r w:rsidRPr="00701CCF">
        <w:rPr>
          <w:rFonts w:ascii="Times New Roman" w:eastAsia="Times New Roman" w:hAnsi="Times New Roman" w:cs="Times New Roman"/>
          <w:bCs/>
          <w:spacing w:val="-70"/>
          <w:w w:val="99"/>
          <w:sz w:val="28"/>
          <w:szCs w:val="28"/>
          <w:lang w:val="uk-UA" w:eastAsia="uk-UA" w:bidi="uk-UA"/>
        </w:rPr>
        <w:t xml:space="preserve"> </w:t>
      </w:r>
      <w:r w:rsidRPr="00701CCF">
        <w:rPr>
          <w:rFonts w:ascii="Times New Roman" w:eastAsia="Times New Roman" w:hAnsi="Times New Roman" w:cs="Times New Roman"/>
          <w:b/>
          <w:bCs/>
          <w:sz w:val="28"/>
          <w:szCs w:val="28"/>
          <w:lang w:val="uk-UA" w:eastAsia="uk-UA" w:bidi="uk-UA"/>
        </w:rPr>
        <w:t>Пріоритетні напрямки на 2025 рік:</w:t>
      </w:r>
    </w:p>
    <w:p w:rsidR="00701CCF" w:rsidRPr="00701CCF" w:rsidRDefault="00701CCF" w:rsidP="007F6C2C">
      <w:pPr>
        <w:widowControl w:val="0"/>
        <w:numPr>
          <w:ilvl w:val="0"/>
          <w:numId w:val="8"/>
        </w:numPr>
        <w:tabs>
          <w:tab w:val="left" w:pos="851"/>
        </w:tabs>
        <w:autoSpaceDE w:val="0"/>
        <w:autoSpaceDN w:val="0"/>
        <w:adjustRightInd w:val="0"/>
        <w:spacing w:after="0" w:line="240" w:lineRule="auto"/>
        <w:ind w:left="0" w:firstLine="709"/>
        <w:jc w:val="both"/>
        <w:rPr>
          <w:rFonts w:ascii="Times New Roman" w:eastAsia="Times New Roman" w:hAnsi="Times New Roman" w:cs="Times New Roman"/>
          <w:sz w:val="28"/>
          <w:szCs w:val="28"/>
          <w:lang w:val="uk-UA" w:eastAsia="ru-RU"/>
        </w:rPr>
      </w:pPr>
      <w:bookmarkStart w:id="84" w:name="перехід_медичного_закладу_вторинної_ланк"/>
      <w:bookmarkEnd w:id="84"/>
      <w:r w:rsidRPr="00701CCF">
        <w:rPr>
          <w:rFonts w:ascii="Times New Roman" w:eastAsia="Times New Roman" w:hAnsi="Times New Roman" w:cs="Times New Roman"/>
          <w:sz w:val="28"/>
          <w:szCs w:val="28"/>
          <w:lang w:val="uk-UA" w:eastAsia="ru-RU"/>
        </w:rPr>
        <w:t>підвищення обізнаності населення з питань здорового способу життя та профілактики захворювань;</w:t>
      </w:r>
    </w:p>
    <w:p w:rsidR="00701CCF" w:rsidRPr="00701CCF" w:rsidRDefault="00701CCF" w:rsidP="007F6C2C">
      <w:pPr>
        <w:widowControl w:val="0"/>
        <w:numPr>
          <w:ilvl w:val="0"/>
          <w:numId w:val="8"/>
        </w:numPr>
        <w:tabs>
          <w:tab w:val="left" w:pos="851"/>
        </w:tabs>
        <w:autoSpaceDE w:val="0"/>
        <w:autoSpaceDN w:val="0"/>
        <w:adjustRightInd w:val="0"/>
        <w:spacing w:after="0" w:line="240" w:lineRule="auto"/>
        <w:ind w:left="0" w:firstLine="709"/>
        <w:jc w:val="both"/>
        <w:rPr>
          <w:rFonts w:ascii="Times New Roman" w:eastAsia="Times New Roman" w:hAnsi="Times New Roman" w:cs="Times New Roman"/>
          <w:sz w:val="28"/>
          <w:szCs w:val="28"/>
          <w:lang w:val="uk-UA" w:eastAsia="ru-RU"/>
        </w:rPr>
      </w:pPr>
      <w:r w:rsidRPr="00701CCF">
        <w:rPr>
          <w:rFonts w:ascii="Times New Roman" w:eastAsia="Times New Roman" w:hAnsi="Times New Roman" w:cs="Times New Roman"/>
          <w:sz w:val="28"/>
          <w:szCs w:val="28"/>
          <w:lang w:val="uk-UA" w:eastAsia="ru-RU"/>
        </w:rPr>
        <w:t>поліпшення стану здоров'я усіх верств населення, зниження рівня смертності, захворюваності, стабілізації показників інвалідності;</w:t>
      </w:r>
    </w:p>
    <w:p w:rsidR="00701CCF" w:rsidRPr="00701CCF" w:rsidRDefault="00701CCF" w:rsidP="007F6C2C">
      <w:pPr>
        <w:widowControl w:val="0"/>
        <w:numPr>
          <w:ilvl w:val="0"/>
          <w:numId w:val="8"/>
        </w:numPr>
        <w:tabs>
          <w:tab w:val="left" w:pos="851"/>
        </w:tabs>
        <w:autoSpaceDE w:val="0"/>
        <w:autoSpaceDN w:val="0"/>
        <w:adjustRightInd w:val="0"/>
        <w:spacing w:after="0" w:line="240" w:lineRule="auto"/>
        <w:ind w:left="0" w:firstLine="709"/>
        <w:jc w:val="both"/>
        <w:rPr>
          <w:rFonts w:ascii="Times New Roman" w:eastAsia="Times New Roman" w:hAnsi="Times New Roman" w:cs="Times New Roman"/>
          <w:sz w:val="28"/>
          <w:szCs w:val="28"/>
          <w:lang w:val="uk-UA" w:eastAsia="ru-RU"/>
        </w:rPr>
      </w:pPr>
      <w:r w:rsidRPr="00701CCF">
        <w:rPr>
          <w:rFonts w:ascii="Times New Roman" w:eastAsia="Times New Roman" w:hAnsi="Times New Roman" w:cs="Times New Roman"/>
          <w:sz w:val="28"/>
          <w:szCs w:val="28"/>
          <w:lang w:val="uk-UA" w:eastAsia="ru-RU"/>
        </w:rPr>
        <w:t>оснащення відповідним  обладнанням, апаратурою,  реагентами, медикаментами та виробами медичного призначення;</w:t>
      </w:r>
    </w:p>
    <w:p w:rsidR="00701CCF" w:rsidRPr="00701CCF" w:rsidRDefault="00701CCF" w:rsidP="007F6C2C">
      <w:pPr>
        <w:widowControl w:val="0"/>
        <w:numPr>
          <w:ilvl w:val="0"/>
          <w:numId w:val="8"/>
        </w:numPr>
        <w:tabs>
          <w:tab w:val="left" w:pos="851"/>
        </w:tabs>
        <w:autoSpaceDE w:val="0"/>
        <w:autoSpaceDN w:val="0"/>
        <w:adjustRightInd w:val="0"/>
        <w:spacing w:after="0" w:line="240" w:lineRule="auto"/>
        <w:ind w:left="0" w:firstLine="709"/>
        <w:jc w:val="both"/>
        <w:rPr>
          <w:rFonts w:ascii="Times New Roman" w:eastAsia="Times New Roman" w:hAnsi="Times New Roman" w:cs="Times New Roman"/>
          <w:sz w:val="28"/>
          <w:szCs w:val="28"/>
          <w:lang w:val="uk-UA" w:eastAsia="ru-RU"/>
        </w:rPr>
      </w:pPr>
      <w:r w:rsidRPr="00701CCF">
        <w:rPr>
          <w:rFonts w:ascii="Times New Roman" w:eastAsia="Times New Roman" w:hAnsi="Times New Roman" w:cs="Times New Roman"/>
          <w:sz w:val="28"/>
          <w:szCs w:val="28"/>
          <w:lang w:val="uk-UA" w:eastAsia="ru-RU"/>
        </w:rPr>
        <w:t>проведення  поточних  ремонтів  медичних закладів громади;</w:t>
      </w:r>
    </w:p>
    <w:p w:rsidR="00701CCF" w:rsidRPr="00701CCF" w:rsidRDefault="00701CCF" w:rsidP="007F6C2C">
      <w:pPr>
        <w:widowControl w:val="0"/>
        <w:numPr>
          <w:ilvl w:val="0"/>
          <w:numId w:val="8"/>
        </w:numPr>
        <w:tabs>
          <w:tab w:val="left" w:pos="851"/>
        </w:tabs>
        <w:autoSpaceDE w:val="0"/>
        <w:autoSpaceDN w:val="0"/>
        <w:adjustRightInd w:val="0"/>
        <w:spacing w:after="0" w:line="240" w:lineRule="auto"/>
        <w:ind w:left="0" w:firstLine="709"/>
        <w:jc w:val="both"/>
        <w:rPr>
          <w:rFonts w:ascii="Times New Roman" w:eastAsia="Times New Roman" w:hAnsi="Times New Roman" w:cs="Times New Roman"/>
          <w:sz w:val="28"/>
          <w:szCs w:val="28"/>
          <w:lang w:val="uk-UA" w:eastAsia="ru-RU"/>
        </w:rPr>
      </w:pPr>
      <w:r w:rsidRPr="00701CCF">
        <w:rPr>
          <w:rFonts w:ascii="Times New Roman" w:eastAsia="Times New Roman" w:hAnsi="Times New Roman" w:cs="Times New Roman"/>
          <w:sz w:val="28"/>
          <w:szCs w:val="28"/>
          <w:lang w:val="uk-UA" w:eastAsia="ru-RU"/>
        </w:rPr>
        <w:t>проведення інших заходів, які сприятимуть розвитку системи охорони здоров'я громади;</w:t>
      </w:r>
    </w:p>
    <w:p w:rsidR="00701CCF" w:rsidRPr="00701CCF" w:rsidRDefault="00701CCF" w:rsidP="007F6C2C">
      <w:pPr>
        <w:widowControl w:val="0"/>
        <w:numPr>
          <w:ilvl w:val="0"/>
          <w:numId w:val="8"/>
        </w:numPr>
        <w:tabs>
          <w:tab w:val="left" w:pos="851"/>
        </w:tabs>
        <w:autoSpaceDE w:val="0"/>
        <w:autoSpaceDN w:val="0"/>
        <w:adjustRightInd w:val="0"/>
        <w:spacing w:after="0" w:line="240" w:lineRule="auto"/>
        <w:ind w:left="0" w:firstLine="709"/>
        <w:jc w:val="both"/>
        <w:rPr>
          <w:rFonts w:ascii="Times New Roman" w:eastAsia="Times New Roman" w:hAnsi="Times New Roman" w:cs="Times New Roman"/>
          <w:sz w:val="28"/>
          <w:szCs w:val="28"/>
          <w:lang w:val="uk-UA" w:eastAsia="ru-RU"/>
        </w:rPr>
      </w:pPr>
      <w:r w:rsidRPr="00701CCF">
        <w:rPr>
          <w:rFonts w:ascii="Times New Roman" w:eastAsia="Times New Roman" w:hAnsi="Times New Roman" w:cs="Times New Roman"/>
          <w:sz w:val="28"/>
          <w:szCs w:val="28"/>
          <w:lang w:val="uk-UA" w:eastAsia="ru-RU"/>
        </w:rPr>
        <w:t>повноцінне кадрове забезпечення медичних закладів громади;</w:t>
      </w:r>
    </w:p>
    <w:p w:rsidR="00701CCF" w:rsidRPr="00701CCF" w:rsidRDefault="00701CCF" w:rsidP="007F6C2C">
      <w:pPr>
        <w:widowControl w:val="0"/>
        <w:numPr>
          <w:ilvl w:val="0"/>
          <w:numId w:val="8"/>
        </w:numPr>
        <w:tabs>
          <w:tab w:val="left" w:pos="851"/>
        </w:tabs>
        <w:autoSpaceDE w:val="0"/>
        <w:autoSpaceDN w:val="0"/>
        <w:adjustRightInd w:val="0"/>
        <w:spacing w:after="0" w:line="240" w:lineRule="auto"/>
        <w:ind w:left="0" w:firstLine="709"/>
        <w:jc w:val="both"/>
        <w:rPr>
          <w:rFonts w:ascii="Times New Roman" w:eastAsia="Times New Roman" w:hAnsi="Times New Roman" w:cs="Times New Roman"/>
          <w:sz w:val="28"/>
          <w:szCs w:val="28"/>
          <w:lang w:val="uk-UA" w:eastAsia="ru-RU"/>
        </w:rPr>
      </w:pPr>
      <w:r w:rsidRPr="00701CCF">
        <w:rPr>
          <w:rFonts w:ascii="Times New Roman" w:eastAsia="Times New Roman" w:hAnsi="Times New Roman" w:cs="Times New Roman"/>
          <w:sz w:val="28"/>
          <w:szCs w:val="28"/>
          <w:lang w:val="uk-UA" w:eastAsia="ru-RU"/>
        </w:rPr>
        <w:t>підвищення рівня знань та навичок у медичних працівників;</w:t>
      </w:r>
    </w:p>
    <w:p w:rsidR="00701CCF" w:rsidRPr="00701CCF" w:rsidRDefault="00701CCF" w:rsidP="007F6C2C">
      <w:pPr>
        <w:widowControl w:val="0"/>
        <w:numPr>
          <w:ilvl w:val="0"/>
          <w:numId w:val="8"/>
        </w:numPr>
        <w:tabs>
          <w:tab w:val="left" w:pos="851"/>
        </w:tabs>
        <w:autoSpaceDE w:val="0"/>
        <w:autoSpaceDN w:val="0"/>
        <w:adjustRightInd w:val="0"/>
        <w:spacing w:after="0" w:line="240" w:lineRule="auto"/>
        <w:ind w:left="0" w:firstLine="709"/>
        <w:jc w:val="both"/>
        <w:rPr>
          <w:rFonts w:ascii="Times New Roman" w:eastAsia="Times New Roman" w:hAnsi="Times New Roman" w:cs="Times New Roman"/>
          <w:sz w:val="28"/>
          <w:szCs w:val="28"/>
          <w:lang w:val="uk-UA" w:eastAsia="ru-RU"/>
        </w:rPr>
      </w:pPr>
      <w:bookmarkStart w:id="85" w:name="підвищення_рівня_обізнаності_населення_щ"/>
      <w:bookmarkEnd w:id="85"/>
      <w:r w:rsidRPr="00701CCF">
        <w:rPr>
          <w:rFonts w:ascii="Times New Roman" w:eastAsia="Times New Roman" w:hAnsi="Times New Roman" w:cs="Times New Roman"/>
          <w:sz w:val="28"/>
          <w:szCs w:val="28"/>
          <w:lang w:val="uk-UA" w:eastAsia="ru-RU"/>
        </w:rPr>
        <w:t>підвищення рівня обізнаності населення щодо профілактики інфекційних захворювань, в тому числі туберкульозу, ВІЛ-інфікування, кишкових</w:t>
      </w:r>
      <w:r w:rsidRPr="00701CCF">
        <w:rPr>
          <w:rFonts w:ascii="Times New Roman" w:eastAsia="Times New Roman" w:hAnsi="Times New Roman" w:cs="Times New Roman"/>
          <w:spacing w:val="-7"/>
          <w:sz w:val="28"/>
          <w:szCs w:val="28"/>
          <w:lang w:val="uk-UA" w:eastAsia="ru-RU"/>
        </w:rPr>
        <w:t xml:space="preserve"> </w:t>
      </w:r>
      <w:r w:rsidRPr="00701CCF">
        <w:rPr>
          <w:rFonts w:ascii="Times New Roman" w:eastAsia="Times New Roman" w:hAnsi="Times New Roman" w:cs="Times New Roman"/>
          <w:sz w:val="28"/>
          <w:szCs w:val="28"/>
          <w:lang w:val="uk-UA" w:eastAsia="ru-RU"/>
        </w:rPr>
        <w:t>інфекцій;</w:t>
      </w:r>
    </w:p>
    <w:p w:rsidR="00701CCF" w:rsidRPr="00701CCF" w:rsidRDefault="00701CCF" w:rsidP="007F6C2C">
      <w:pPr>
        <w:widowControl w:val="0"/>
        <w:numPr>
          <w:ilvl w:val="0"/>
          <w:numId w:val="8"/>
        </w:numPr>
        <w:tabs>
          <w:tab w:val="left" w:pos="709"/>
          <w:tab w:val="left" w:pos="851"/>
          <w:tab w:val="left" w:pos="993"/>
        </w:tabs>
        <w:autoSpaceDE w:val="0"/>
        <w:autoSpaceDN w:val="0"/>
        <w:adjustRightInd w:val="0"/>
        <w:spacing w:after="0" w:line="240" w:lineRule="auto"/>
        <w:ind w:left="0" w:firstLine="709"/>
        <w:jc w:val="both"/>
        <w:rPr>
          <w:rFonts w:ascii="Times New Roman" w:eastAsia="Times New Roman" w:hAnsi="Times New Roman" w:cs="Times New Roman"/>
          <w:sz w:val="28"/>
          <w:szCs w:val="28"/>
          <w:lang w:val="uk-UA" w:eastAsia="ru-RU"/>
        </w:rPr>
      </w:pPr>
      <w:bookmarkStart w:id="86" w:name="зниження_рівня_смертності_від_інфекційни"/>
      <w:bookmarkStart w:id="87" w:name="підвищення_рівня_раннього_виявлення_тубе"/>
      <w:bookmarkEnd w:id="86"/>
      <w:bookmarkEnd w:id="87"/>
      <w:r w:rsidRPr="00701CCF">
        <w:rPr>
          <w:rFonts w:ascii="Times New Roman" w:eastAsia="Times New Roman" w:hAnsi="Times New Roman" w:cs="Times New Roman"/>
          <w:sz w:val="28"/>
          <w:szCs w:val="28"/>
          <w:lang w:val="uk-UA" w:eastAsia="ru-RU"/>
        </w:rPr>
        <w:t>підвищення рівня раннього виявлення туберкульозу на первинній ланці;</w:t>
      </w:r>
      <w:bookmarkStart w:id="88" w:name="підвищення_раннього_виявлення_інфікуванн"/>
      <w:bookmarkEnd w:id="88"/>
      <w:r w:rsidRPr="00701CCF">
        <w:rPr>
          <w:rFonts w:ascii="Times New Roman" w:eastAsia="Times New Roman" w:hAnsi="Times New Roman" w:cs="Times New Roman"/>
          <w:sz w:val="28"/>
          <w:szCs w:val="28"/>
          <w:lang w:val="uk-UA" w:eastAsia="ru-RU"/>
        </w:rPr>
        <w:t xml:space="preserve"> </w:t>
      </w:r>
      <w:r w:rsidRPr="00701CCF">
        <w:rPr>
          <w:rFonts w:ascii="Times New Roman" w:eastAsia="Times New Roman" w:hAnsi="Times New Roman" w:cs="Times New Roman"/>
          <w:sz w:val="28"/>
          <w:szCs w:val="28"/>
          <w:lang w:val="uk-UA" w:eastAsia="ru-RU"/>
        </w:rPr>
        <w:tab/>
      </w:r>
      <w:r w:rsidR="007F6C2C">
        <w:rPr>
          <w:rFonts w:ascii="Times New Roman" w:eastAsia="Times New Roman" w:hAnsi="Times New Roman" w:cs="Times New Roman"/>
          <w:sz w:val="28"/>
          <w:szCs w:val="28"/>
          <w:lang w:val="uk-UA" w:eastAsia="ru-RU"/>
        </w:rPr>
        <w:t xml:space="preserve">- </w:t>
      </w:r>
      <w:r w:rsidRPr="00701CCF">
        <w:rPr>
          <w:rFonts w:ascii="Times New Roman" w:eastAsia="Times New Roman" w:hAnsi="Times New Roman" w:cs="Times New Roman"/>
          <w:sz w:val="28"/>
          <w:szCs w:val="28"/>
          <w:lang w:val="uk-UA" w:eastAsia="ru-RU"/>
        </w:rPr>
        <w:t>підвищення раннього виявлення інфікування ВІЛ та вірусними гепатитами;</w:t>
      </w:r>
    </w:p>
    <w:p w:rsidR="00701CCF" w:rsidRPr="00701CCF" w:rsidRDefault="00701CCF" w:rsidP="007F6C2C">
      <w:pPr>
        <w:widowControl w:val="0"/>
        <w:numPr>
          <w:ilvl w:val="0"/>
          <w:numId w:val="8"/>
        </w:numPr>
        <w:tabs>
          <w:tab w:val="left" w:pos="851"/>
        </w:tabs>
        <w:autoSpaceDE w:val="0"/>
        <w:autoSpaceDN w:val="0"/>
        <w:adjustRightInd w:val="0"/>
        <w:spacing w:after="0" w:line="240" w:lineRule="auto"/>
        <w:ind w:left="0" w:firstLine="709"/>
        <w:jc w:val="both"/>
        <w:rPr>
          <w:rFonts w:ascii="Times New Roman" w:eastAsia="Times New Roman" w:hAnsi="Times New Roman" w:cs="Times New Roman"/>
          <w:sz w:val="28"/>
          <w:szCs w:val="28"/>
          <w:lang w:val="uk-UA" w:eastAsia="ru-RU"/>
        </w:rPr>
      </w:pPr>
      <w:r w:rsidRPr="00701CCF">
        <w:rPr>
          <w:rFonts w:ascii="Times New Roman" w:eastAsia="Times New Roman" w:hAnsi="Times New Roman" w:cs="Times New Roman"/>
          <w:sz w:val="28"/>
          <w:szCs w:val="28"/>
          <w:lang w:val="uk-UA" w:eastAsia="ru-RU"/>
        </w:rPr>
        <w:t xml:space="preserve">підвищення рівня охоплення наркозалежних замісною підтримуючою терапією; </w:t>
      </w:r>
    </w:p>
    <w:p w:rsidR="00701CCF" w:rsidRPr="00701CCF" w:rsidRDefault="00701CCF" w:rsidP="007F6C2C">
      <w:pPr>
        <w:widowControl w:val="0"/>
        <w:numPr>
          <w:ilvl w:val="0"/>
          <w:numId w:val="8"/>
        </w:numPr>
        <w:tabs>
          <w:tab w:val="left" w:pos="851"/>
        </w:tabs>
        <w:autoSpaceDE w:val="0"/>
        <w:autoSpaceDN w:val="0"/>
        <w:adjustRightInd w:val="0"/>
        <w:spacing w:after="0" w:line="240" w:lineRule="auto"/>
        <w:ind w:left="0" w:firstLine="709"/>
        <w:jc w:val="both"/>
        <w:rPr>
          <w:rFonts w:ascii="Times New Roman" w:eastAsia="Times New Roman" w:hAnsi="Times New Roman" w:cs="Times New Roman"/>
          <w:sz w:val="28"/>
          <w:szCs w:val="28"/>
          <w:lang w:val="uk-UA" w:eastAsia="ru-RU"/>
        </w:rPr>
      </w:pPr>
      <w:bookmarkStart w:id="89" w:name="реалізація_заходів_Програми_розвитку_та_"/>
      <w:bookmarkEnd w:id="89"/>
      <w:r w:rsidRPr="00701CCF">
        <w:rPr>
          <w:rFonts w:ascii="Times New Roman" w:eastAsia="Times New Roman" w:hAnsi="Times New Roman" w:cs="Times New Roman"/>
          <w:sz w:val="28"/>
          <w:szCs w:val="28"/>
          <w:lang w:val="uk-UA" w:eastAsia="ru-RU"/>
        </w:rPr>
        <w:t xml:space="preserve">реалізація заходів щодо розвитку та підтримки первинної медико- санітарної допомоги в громаді  та підтримки Комунального некомерційного підприємства «Ананьївський центр первинної медико-санітарної допомоги Ананьївської міської ради» на 2025 рік; </w:t>
      </w:r>
    </w:p>
    <w:p w:rsidR="00701CCF" w:rsidRPr="00701CCF" w:rsidRDefault="00701CCF" w:rsidP="007F6C2C">
      <w:pPr>
        <w:widowControl w:val="0"/>
        <w:numPr>
          <w:ilvl w:val="0"/>
          <w:numId w:val="8"/>
        </w:numPr>
        <w:tabs>
          <w:tab w:val="left" w:pos="851"/>
        </w:tabs>
        <w:autoSpaceDE w:val="0"/>
        <w:autoSpaceDN w:val="0"/>
        <w:adjustRightInd w:val="0"/>
        <w:spacing w:after="0" w:line="240" w:lineRule="auto"/>
        <w:ind w:left="0" w:firstLine="709"/>
        <w:jc w:val="both"/>
        <w:rPr>
          <w:rFonts w:ascii="Times New Roman" w:eastAsia="Times New Roman" w:hAnsi="Times New Roman" w:cs="Times New Roman"/>
          <w:sz w:val="28"/>
          <w:szCs w:val="28"/>
          <w:lang w:val="uk-UA" w:eastAsia="ru-RU"/>
        </w:rPr>
      </w:pPr>
      <w:r w:rsidRPr="00701CCF">
        <w:rPr>
          <w:rFonts w:ascii="Times New Roman" w:eastAsia="Times New Roman" w:hAnsi="Times New Roman" w:cs="Times New Roman"/>
          <w:sz w:val="28"/>
          <w:szCs w:val="28"/>
          <w:lang w:eastAsia="ru-RU"/>
        </w:rPr>
        <w:t>подальший розвиток та удосконалення надання первинної медико-санітарної допомоги населенню громади;</w:t>
      </w:r>
    </w:p>
    <w:p w:rsidR="007F6C2C" w:rsidRDefault="00701CCF" w:rsidP="007F6C2C">
      <w:pPr>
        <w:widowControl w:val="0"/>
        <w:numPr>
          <w:ilvl w:val="0"/>
          <w:numId w:val="8"/>
        </w:numPr>
        <w:tabs>
          <w:tab w:val="left" w:pos="0"/>
          <w:tab w:val="left" w:pos="851"/>
        </w:tabs>
        <w:autoSpaceDE w:val="0"/>
        <w:autoSpaceDN w:val="0"/>
        <w:adjustRightInd w:val="0"/>
        <w:spacing w:after="0" w:line="240" w:lineRule="auto"/>
        <w:ind w:left="0" w:firstLine="709"/>
        <w:jc w:val="both"/>
        <w:rPr>
          <w:rFonts w:ascii="Times New Roman" w:eastAsia="Times New Roman" w:hAnsi="Times New Roman" w:cs="Times New Roman"/>
          <w:sz w:val="28"/>
          <w:szCs w:val="28"/>
          <w:lang w:val="uk-UA" w:eastAsia="ru-RU"/>
        </w:rPr>
      </w:pPr>
      <w:r w:rsidRPr="00701CCF">
        <w:rPr>
          <w:rFonts w:ascii="Times New Roman" w:eastAsia="Times New Roman" w:hAnsi="Times New Roman" w:cs="Times New Roman"/>
          <w:sz w:val="28"/>
          <w:szCs w:val="28"/>
          <w:lang w:val="uk-UA" w:eastAsia="ru-RU"/>
        </w:rPr>
        <w:t>покращення</w:t>
      </w:r>
      <w:r w:rsidRPr="00701CCF">
        <w:rPr>
          <w:rFonts w:ascii="Times New Roman" w:eastAsia="Times New Roman" w:hAnsi="Times New Roman" w:cs="Times New Roman"/>
          <w:sz w:val="28"/>
          <w:szCs w:val="28"/>
          <w:lang w:val="uk-UA" w:eastAsia="ru-RU"/>
        </w:rPr>
        <w:tab/>
        <w:t>матеріального устаткування</w:t>
      </w:r>
      <w:r w:rsidRPr="00701CCF">
        <w:rPr>
          <w:rFonts w:ascii="Times New Roman" w:eastAsia="Times New Roman" w:hAnsi="Times New Roman" w:cs="Times New Roman"/>
          <w:sz w:val="28"/>
          <w:szCs w:val="28"/>
          <w:lang w:val="uk-UA" w:eastAsia="ru-RU"/>
        </w:rPr>
        <w:tab/>
        <w:t>амбулаторій</w:t>
      </w:r>
      <w:r w:rsidR="007F6C2C">
        <w:rPr>
          <w:rFonts w:ascii="Times New Roman" w:eastAsia="Times New Roman" w:hAnsi="Times New Roman" w:cs="Times New Roman"/>
          <w:sz w:val="28"/>
          <w:szCs w:val="28"/>
          <w:lang w:val="uk-UA" w:eastAsia="ru-RU"/>
        </w:rPr>
        <w:t xml:space="preserve">, </w:t>
      </w:r>
      <w:r w:rsidRPr="00701CCF">
        <w:rPr>
          <w:rFonts w:ascii="Times New Roman" w:eastAsia="Times New Roman" w:hAnsi="Times New Roman" w:cs="Times New Roman"/>
          <w:sz w:val="28"/>
          <w:szCs w:val="28"/>
          <w:lang w:val="uk-UA" w:eastAsia="ru-RU"/>
        </w:rPr>
        <w:t>сімейного</w:t>
      </w:r>
      <w:r w:rsidR="007F6C2C">
        <w:rPr>
          <w:rFonts w:ascii="Times New Roman" w:eastAsia="Times New Roman" w:hAnsi="Times New Roman" w:cs="Times New Roman"/>
          <w:sz w:val="28"/>
          <w:szCs w:val="28"/>
          <w:lang w:val="uk-UA" w:eastAsia="ru-RU"/>
        </w:rPr>
        <w:t xml:space="preserve"> </w:t>
      </w:r>
      <w:r w:rsidRPr="00701CCF">
        <w:rPr>
          <w:rFonts w:ascii="Times New Roman" w:eastAsia="Times New Roman" w:hAnsi="Times New Roman" w:cs="Times New Roman"/>
          <w:sz w:val="28"/>
          <w:szCs w:val="28"/>
          <w:lang w:val="uk-UA" w:eastAsia="ru-RU"/>
        </w:rPr>
        <w:t xml:space="preserve">лікаря </w:t>
      </w:r>
      <w:r w:rsidRPr="00701CCF">
        <w:rPr>
          <w:rFonts w:ascii="Times New Roman" w:eastAsia="Times New Roman" w:hAnsi="Times New Roman" w:cs="Times New Roman"/>
          <w:spacing w:val="-10"/>
          <w:sz w:val="28"/>
          <w:szCs w:val="28"/>
          <w:lang w:val="uk-UA" w:eastAsia="ru-RU"/>
        </w:rPr>
        <w:t xml:space="preserve">та </w:t>
      </w:r>
      <w:r w:rsidRPr="00701CCF">
        <w:rPr>
          <w:rFonts w:ascii="Times New Roman" w:eastAsia="Times New Roman" w:hAnsi="Times New Roman" w:cs="Times New Roman"/>
          <w:sz w:val="28"/>
          <w:szCs w:val="28"/>
          <w:lang w:val="uk-UA" w:eastAsia="ru-RU"/>
        </w:rPr>
        <w:t xml:space="preserve">ФАПів; </w:t>
      </w:r>
      <w:r w:rsidRPr="00701CCF">
        <w:rPr>
          <w:rFonts w:ascii="Times New Roman" w:eastAsia="Times New Roman" w:hAnsi="Times New Roman" w:cs="Times New Roman"/>
          <w:sz w:val="28"/>
          <w:szCs w:val="28"/>
          <w:lang w:val="uk-UA" w:eastAsia="ru-RU"/>
        </w:rPr>
        <w:tab/>
      </w:r>
    </w:p>
    <w:p w:rsidR="00701CCF" w:rsidRPr="00701CCF" w:rsidRDefault="00701CCF" w:rsidP="007F6C2C">
      <w:pPr>
        <w:widowControl w:val="0"/>
        <w:numPr>
          <w:ilvl w:val="0"/>
          <w:numId w:val="8"/>
        </w:numPr>
        <w:tabs>
          <w:tab w:val="left" w:pos="0"/>
          <w:tab w:val="left" w:pos="993"/>
        </w:tabs>
        <w:autoSpaceDE w:val="0"/>
        <w:autoSpaceDN w:val="0"/>
        <w:adjustRightInd w:val="0"/>
        <w:spacing w:after="0" w:line="240" w:lineRule="auto"/>
        <w:ind w:left="0" w:firstLine="709"/>
        <w:jc w:val="both"/>
        <w:rPr>
          <w:rFonts w:ascii="Times New Roman" w:eastAsia="Times New Roman" w:hAnsi="Times New Roman" w:cs="Times New Roman"/>
          <w:sz w:val="28"/>
          <w:szCs w:val="28"/>
          <w:lang w:val="uk-UA" w:eastAsia="ru-RU"/>
        </w:rPr>
      </w:pPr>
      <w:r w:rsidRPr="00701CCF">
        <w:rPr>
          <w:rFonts w:ascii="Times New Roman" w:eastAsia="Times New Roman" w:hAnsi="Times New Roman" w:cs="Times New Roman"/>
          <w:sz w:val="28"/>
          <w:szCs w:val="28"/>
          <w:lang w:val="uk-UA" w:eastAsia="ru-RU"/>
        </w:rPr>
        <w:t xml:space="preserve">поліпшення надання медичної допомоги населенню у сільській </w:t>
      </w:r>
      <w:r w:rsidRPr="00701CCF">
        <w:rPr>
          <w:rFonts w:ascii="Times New Roman" w:eastAsia="Times New Roman" w:hAnsi="Times New Roman" w:cs="Times New Roman"/>
          <w:sz w:val="28"/>
          <w:szCs w:val="28"/>
          <w:lang w:val="uk-UA" w:eastAsia="ru-RU"/>
        </w:rPr>
        <w:lastRenderedPageBreak/>
        <w:t xml:space="preserve">місцевості; </w:t>
      </w:r>
    </w:p>
    <w:p w:rsidR="00701CCF" w:rsidRPr="00701CCF" w:rsidRDefault="00701CCF" w:rsidP="007F6C2C">
      <w:pPr>
        <w:widowControl w:val="0"/>
        <w:numPr>
          <w:ilvl w:val="0"/>
          <w:numId w:val="8"/>
        </w:numPr>
        <w:tabs>
          <w:tab w:val="left" w:pos="851"/>
        </w:tabs>
        <w:autoSpaceDE w:val="0"/>
        <w:autoSpaceDN w:val="0"/>
        <w:adjustRightInd w:val="0"/>
        <w:spacing w:after="0" w:line="240" w:lineRule="auto"/>
        <w:ind w:left="0" w:firstLine="709"/>
        <w:jc w:val="both"/>
        <w:rPr>
          <w:rFonts w:ascii="Times New Roman" w:eastAsia="Times New Roman" w:hAnsi="Times New Roman" w:cs="Times New Roman"/>
          <w:sz w:val="28"/>
          <w:szCs w:val="28"/>
          <w:lang w:val="uk-UA" w:eastAsia="ru-RU"/>
        </w:rPr>
      </w:pPr>
      <w:r w:rsidRPr="00701CCF">
        <w:rPr>
          <w:rFonts w:ascii="Times New Roman" w:eastAsia="Times New Roman" w:hAnsi="Times New Roman" w:cs="Times New Roman"/>
          <w:sz w:val="28"/>
          <w:szCs w:val="28"/>
          <w:lang w:val="uk-UA" w:eastAsia="ru-RU"/>
        </w:rPr>
        <w:t>розширення та удосконалення спеціалізованої високотехнологічної</w:t>
      </w:r>
      <w:r w:rsidRPr="00701CCF">
        <w:rPr>
          <w:rFonts w:ascii="Times New Roman" w:eastAsia="Times New Roman" w:hAnsi="Times New Roman" w:cs="Times New Roman"/>
          <w:spacing w:val="66"/>
          <w:sz w:val="28"/>
          <w:szCs w:val="28"/>
          <w:lang w:val="uk-UA" w:eastAsia="ru-RU"/>
        </w:rPr>
        <w:t xml:space="preserve"> </w:t>
      </w:r>
      <w:r w:rsidRPr="00701CCF">
        <w:rPr>
          <w:rFonts w:ascii="Times New Roman" w:eastAsia="Times New Roman" w:hAnsi="Times New Roman" w:cs="Times New Roman"/>
          <w:sz w:val="28"/>
          <w:szCs w:val="28"/>
          <w:lang w:val="uk-UA" w:eastAsia="ru-RU"/>
        </w:rPr>
        <w:t>медичної допомоги вторинного рівня.</w:t>
      </w:r>
    </w:p>
    <w:p w:rsidR="00701CCF" w:rsidRPr="00701CCF" w:rsidRDefault="00701CCF" w:rsidP="00701CCF">
      <w:pPr>
        <w:widowControl w:val="0"/>
        <w:autoSpaceDE w:val="0"/>
        <w:autoSpaceDN w:val="0"/>
        <w:spacing w:after="0" w:line="240" w:lineRule="auto"/>
        <w:ind w:firstLine="709"/>
        <w:outlineLvl w:val="3"/>
        <w:rPr>
          <w:rFonts w:ascii="Times New Roman" w:eastAsia="Times New Roman" w:hAnsi="Times New Roman" w:cs="Times New Roman"/>
          <w:b/>
          <w:bCs/>
          <w:sz w:val="28"/>
          <w:szCs w:val="28"/>
          <w:lang w:val="uk-UA" w:eastAsia="uk-UA" w:bidi="uk-UA"/>
        </w:rPr>
      </w:pPr>
      <w:bookmarkStart w:id="90" w:name="Ключові_кроки_на_2020_рік:_(11)"/>
      <w:bookmarkEnd w:id="90"/>
      <w:r w:rsidRPr="00701CCF">
        <w:rPr>
          <w:rFonts w:ascii="Times New Roman" w:eastAsia="Times New Roman" w:hAnsi="Times New Roman" w:cs="Times New Roman"/>
          <w:bCs/>
          <w:spacing w:val="-70"/>
          <w:w w:val="99"/>
          <w:sz w:val="28"/>
          <w:szCs w:val="28"/>
          <w:lang w:val="uk-UA" w:eastAsia="uk-UA" w:bidi="uk-UA"/>
        </w:rPr>
        <w:t xml:space="preserve"> </w:t>
      </w:r>
      <w:r w:rsidRPr="00701CCF">
        <w:rPr>
          <w:rFonts w:ascii="Times New Roman" w:eastAsia="Times New Roman" w:hAnsi="Times New Roman" w:cs="Times New Roman"/>
          <w:b/>
          <w:bCs/>
          <w:sz w:val="28"/>
          <w:szCs w:val="28"/>
          <w:lang w:val="uk-UA" w:eastAsia="uk-UA" w:bidi="uk-UA"/>
        </w:rPr>
        <w:t>Ключові кроки на 2025 рік:</w:t>
      </w:r>
    </w:p>
    <w:p w:rsidR="00701CCF" w:rsidRPr="00701CCF" w:rsidRDefault="00701CCF" w:rsidP="00701CCF">
      <w:pPr>
        <w:widowControl w:val="0"/>
        <w:autoSpaceDE w:val="0"/>
        <w:autoSpaceDN w:val="0"/>
        <w:spacing w:after="0" w:line="240" w:lineRule="auto"/>
        <w:ind w:firstLine="709"/>
        <w:jc w:val="both"/>
        <w:rPr>
          <w:rFonts w:ascii="Times New Roman" w:eastAsia="Times New Roman" w:hAnsi="Times New Roman" w:cs="Times New Roman"/>
          <w:sz w:val="28"/>
          <w:szCs w:val="28"/>
          <w:lang w:val="uk-UA" w:eastAsia="uk-UA" w:bidi="uk-UA"/>
        </w:rPr>
      </w:pPr>
      <w:bookmarkStart w:id="91" w:name="продовжити_удосконалення_діяльності_інст"/>
      <w:bookmarkEnd w:id="91"/>
      <w:r w:rsidRPr="00701CCF">
        <w:rPr>
          <w:rFonts w:ascii="Times New Roman" w:eastAsia="Times New Roman" w:hAnsi="Times New Roman" w:cs="Times New Roman"/>
          <w:sz w:val="28"/>
          <w:szCs w:val="28"/>
          <w:lang w:eastAsia="uk-UA" w:bidi="uk-UA"/>
        </w:rPr>
        <w:t xml:space="preserve">- </w:t>
      </w:r>
      <w:r w:rsidRPr="00701CCF">
        <w:rPr>
          <w:rFonts w:ascii="Times New Roman" w:eastAsia="Times New Roman" w:hAnsi="Times New Roman" w:cs="Times New Roman"/>
          <w:sz w:val="28"/>
          <w:szCs w:val="28"/>
          <w:lang w:val="uk-UA" w:eastAsia="uk-UA" w:bidi="uk-UA"/>
        </w:rPr>
        <w:t>продовжити удосконалення діяльності інституту сімейного лікаря на основі зміцнення р</w:t>
      </w:r>
      <w:r w:rsidR="00C65FF2">
        <w:rPr>
          <w:rFonts w:ascii="Times New Roman" w:eastAsia="Times New Roman" w:hAnsi="Times New Roman" w:cs="Times New Roman"/>
          <w:sz w:val="28"/>
          <w:szCs w:val="28"/>
          <w:lang w:val="uk-UA" w:eastAsia="uk-UA" w:bidi="uk-UA"/>
        </w:rPr>
        <w:t>олі первинної медичної допомоги.</w:t>
      </w:r>
    </w:p>
    <w:p w:rsidR="00701CCF" w:rsidRPr="009763C9" w:rsidRDefault="00701CCF" w:rsidP="009763C9">
      <w:pPr>
        <w:widowControl w:val="0"/>
        <w:autoSpaceDE w:val="0"/>
        <w:autoSpaceDN w:val="0"/>
        <w:spacing w:after="0" w:line="240" w:lineRule="auto"/>
        <w:ind w:firstLine="709"/>
        <w:jc w:val="both"/>
        <w:outlineLvl w:val="3"/>
        <w:rPr>
          <w:rFonts w:ascii="Times New Roman" w:eastAsia="Times New Roman" w:hAnsi="Times New Roman" w:cs="Times New Roman"/>
          <w:b/>
          <w:bCs/>
          <w:sz w:val="28"/>
          <w:szCs w:val="28"/>
          <w:lang w:val="uk-UA" w:eastAsia="uk-UA" w:bidi="uk-UA"/>
        </w:rPr>
      </w:pPr>
      <w:bookmarkStart w:id="92" w:name="будівництво_амбулаторій_загальної_практи"/>
      <w:bookmarkEnd w:id="92"/>
      <w:r w:rsidRPr="00701CCF">
        <w:rPr>
          <w:rFonts w:ascii="Times New Roman" w:eastAsia="Times New Roman" w:hAnsi="Times New Roman" w:cs="Times New Roman"/>
          <w:b/>
          <w:bCs/>
          <w:sz w:val="28"/>
          <w:szCs w:val="28"/>
          <w:lang w:val="uk-UA" w:eastAsia="uk-UA" w:bidi="uk-UA"/>
        </w:rPr>
        <w:t>Очікувані результати:</w:t>
      </w:r>
    </w:p>
    <w:p w:rsidR="00701CCF" w:rsidRPr="00701CCF" w:rsidRDefault="00701CCF" w:rsidP="00701CCF">
      <w:pPr>
        <w:widowControl w:val="0"/>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0"/>
          <w:lang w:eastAsia="ru-RU"/>
        </w:rPr>
      </w:pPr>
      <w:r w:rsidRPr="00701CCF">
        <w:rPr>
          <w:rFonts w:ascii="Times New Roman" w:eastAsia="Times New Roman" w:hAnsi="Times New Roman" w:cs="Times New Roman"/>
          <w:sz w:val="28"/>
          <w:szCs w:val="20"/>
          <w:lang w:eastAsia="ru-RU"/>
        </w:rPr>
        <w:t>- підвищення якості та доступності гарантованої медичної</w:t>
      </w:r>
      <w:r w:rsidRPr="00701CCF">
        <w:rPr>
          <w:rFonts w:ascii="Times New Roman" w:eastAsia="Times New Roman" w:hAnsi="Times New Roman" w:cs="Times New Roman"/>
          <w:spacing w:val="-2"/>
          <w:sz w:val="28"/>
          <w:szCs w:val="20"/>
          <w:lang w:eastAsia="ru-RU"/>
        </w:rPr>
        <w:t xml:space="preserve"> </w:t>
      </w:r>
      <w:r w:rsidRPr="00701CCF">
        <w:rPr>
          <w:rFonts w:ascii="Times New Roman" w:eastAsia="Times New Roman" w:hAnsi="Times New Roman" w:cs="Times New Roman"/>
          <w:sz w:val="28"/>
          <w:szCs w:val="20"/>
          <w:lang w:eastAsia="ru-RU"/>
        </w:rPr>
        <w:t>допомоги;</w:t>
      </w:r>
    </w:p>
    <w:p w:rsidR="00701CCF" w:rsidRPr="00701CCF" w:rsidRDefault="00701CCF" w:rsidP="00701CCF">
      <w:pPr>
        <w:widowControl w:val="0"/>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0"/>
          <w:lang w:eastAsia="ru-RU"/>
        </w:rPr>
      </w:pPr>
      <w:r w:rsidRPr="00701CCF">
        <w:rPr>
          <w:rFonts w:ascii="Times New Roman" w:eastAsia="Times New Roman" w:hAnsi="Times New Roman" w:cs="Times New Roman"/>
          <w:sz w:val="28"/>
          <w:szCs w:val="20"/>
          <w:lang w:eastAsia="ru-RU"/>
        </w:rPr>
        <w:t xml:space="preserve">- забезпеченість </w:t>
      </w:r>
      <w:r w:rsidRPr="00701CCF">
        <w:rPr>
          <w:rFonts w:ascii="Times New Roman" w:eastAsia="Times New Roman" w:hAnsi="Times New Roman" w:cs="Times New Roman"/>
          <w:sz w:val="28"/>
          <w:szCs w:val="20"/>
          <w:lang w:val="uk-UA" w:eastAsia="ru-RU"/>
        </w:rPr>
        <w:t>громади</w:t>
      </w:r>
      <w:r w:rsidRPr="00701CCF">
        <w:rPr>
          <w:rFonts w:ascii="Times New Roman" w:eastAsia="Times New Roman" w:hAnsi="Times New Roman" w:cs="Times New Roman"/>
          <w:sz w:val="28"/>
          <w:szCs w:val="20"/>
          <w:lang w:eastAsia="ru-RU"/>
        </w:rPr>
        <w:t xml:space="preserve"> кваліфікованими медичними працівниками, лікарями;</w:t>
      </w:r>
    </w:p>
    <w:p w:rsidR="00701CCF" w:rsidRPr="00701CCF" w:rsidRDefault="00701CCF" w:rsidP="00701CC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0"/>
          <w:lang w:eastAsia="ru-RU"/>
        </w:rPr>
      </w:pPr>
      <w:r w:rsidRPr="00701CCF">
        <w:rPr>
          <w:rFonts w:ascii="Times New Roman" w:eastAsia="Times New Roman" w:hAnsi="Times New Roman" w:cs="Times New Roman"/>
          <w:sz w:val="28"/>
          <w:szCs w:val="20"/>
          <w:lang w:eastAsia="ru-RU"/>
        </w:rPr>
        <w:t>- створення системи безперервного навчання та підвищення професійного рівня медичних</w:t>
      </w:r>
      <w:r w:rsidRPr="00701CCF">
        <w:rPr>
          <w:rFonts w:ascii="Times New Roman" w:eastAsia="Times New Roman" w:hAnsi="Times New Roman" w:cs="Times New Roman"/>
          <w:spacing w:val="2"/>
          <w:sz w:val="28"/>
          <w:szCs w:val="20"/>
          <w:lang w:eastAsia="ru-RU"/>
        </w:rPr>
        <w:t xml:space="preserve"> </w:t>
      </w:r>
      <w:r w:rsidRPr="00701CCF">
        <w:rPr>
          <w:rFonts w:ascii="Times New Roman" w:eastAsia="Times New Roman" w:hAnsi="Times New Roman" w:cs="Times New Roman"/>
          <w:sz w:val="28"/>
          <w:szCs w:val="20"/>
          <w:lang w:eastAsia="ru-RU"/>
        </w:rPr>
        <w:t>працівників;</w:t>
      </w:r>
    </w:p>
    <w:p w:rsidR="00701CCF" w:rsidRPr="00701CCF" w:rsidRDefault="00701CCF" w:rsidP="00701CCF">
      <w:pPr>
        <w:widowControl w:val="0"/>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0"/>
          <w:lang w:eastAsia="ru-RU"/>
        </w:rPr>
      </w:pPr>
      <w:r w:rsidRPr="00701CCF">
        <w:rPr>
          <w:rFonts w:ascii="Times New Roman" w:eastAsia="Times New Roman" w:hAnsi="Times New Roman" w:cs="Times New Roman"/>
          <w:sz w:val="28"/>
          <w:szCs w:val="20"/>
          <w:lang w:eastAsia="ru-RU"/>
        </w:rPr>
        <w:t>- поліпшення результативних показників здоров’я населення на інфекційні хвороби з 8,1 до 6,0 на 10000 населення, серцево-судинні і судинно-мозкові, онкологічні захворювання, удосконалення організації та забезпечення медичної допомоги матерям та</w:t>
      </w:r>
      <w:r w:rsidRPr="00701CCF">
        <w:rPr>
          <w:rFonts w:ascii="Times New Roman" w:eastAsia="Times New Roman" w:hAnsi="Times New Roman" w:cs="Times New Roman"/>
          <w:spacing w:val="-2"/>
          <w:sz w:val="28"/>
          <w:szCs w:val="20"/>
          <w:lang w:eastAsia="ru-RU"/>
        </w:rPr>
        <w:t xml:space="preserve"> </w:t>
      </w:r>
      <w:r w:rsidRPr="00701CCF">
        <w:rPr>
          <w:rFonts w:ascii="Times New Roman" w:eastAsia="Times New Roman" w:hAnsi="Times New Roman" w:cs="Times New Roman"/>
          <w:sz w:val="28"/>
          <w:szCs w:val="20"/>
          <w:lang w:eastAsia="ru-RU"/>
        </w:rPr>
        <w:t>дітям;</w:t>
      </w:r>
    </w:p>
    <w:p w:rsidR="00701CCF" w:rsidRPr="00C65FF2" w:rsidRDefault="00701CCF" w:rsidP="00701CCF">
      <w:pPr>
        <w:widowControl w:val="0"/>
        <w:tabs>
          <w:tab w:val="left" w:pos="1508"/>
        </w:tabs>
        <w:autoSpaceDE w:val="0"/>
        <w:autoSpaceDN w:val="0"/>
        <w:adjustRightInd w:val="0"/>
        <w:spacing w:after="0" w:line="240" w:lineRule="auto"/>
        <w:ind w:firstLine="709"/>
        <w:jc w:val="both"/>
        <w:rPr>
          <w:rFonts w:ascii="Times New Roman" w:eastAsia="Times New Roman" w:hAnsi="Times New Roman" w:cs="Times New Roman"/>
          <w:sz w:val="28"/>
          <w:szCs w:val="20"/>
          <w:lang w:val="uk-UA" w:eastAsia="ru-RU"/>
        </w:rPr>
      </w:pPr>
      <w:r w:rsidRPr="00701CCF">
        <w:rPr>
          <w:rFonts w:ascii="Times New Roman" w:eastAsia="Times New Roman" w:hAnsi="Times New Roman" w:cs="Times New Roman"/>
          <w:sz w:val="28"/>
          <w:szCs w:val="20"/>
          <w:lang w:eastAsia="ru-RU"/>
        </w:rPr>
        <w:t>- удосконалення матеріально-технічної бази закладів охорони</w:t>
      </w:r>
      <w:r w:rsidRPr="00701CCF">
        <w:rPr>
          <w:rFonts w:ascii="Times New Roman" w:eastAsia="Times New Roman" w:hAnsi="Times New Roman" w:cs="Times New Roman"/>
          <w:spacing w:val="-1"/>
          <w:sz w:val="28"/>
          <w:szCs w:val="20"/>
          <w:lang w:eastAsia="ru-RU"/>
        </w:rPr>
        <w:t xml:space="preserve"> </w:t>
      </w:r>
      <w:r w:rsidRPr="00701CCF">
        <w:rPr>
          <w:rFonts w:ascii="Times New Roman" w:eastAsia="Times New Roman" w:hAnsi="Times New Roman" w:cs="Times New Roman"/>
          <w:sz w:val="28"/>
          <w:szCs w:val="20"/>
          <w:lang w:eastAsia="ru-RU"/>
        </w:rPr>
        <w:t>здоров’я</w:t>
      </w:r>
      <w:r w:rsidR="00C65FF2">
        <w:rPr>
          <w:rFonts w:ascii="Times New Roman" w:eastAsia="Times New Roman" w:hAnsi="Times New Roman" w:cs="Times New Roman"/>
          <w:sz w:val="28"/>
          <w:szCs w:val="20"/>
          <w:lang w:val="uk-UA" w:eastAsia="ru-RU"/>
        </w:rPr>
        <w:t>;</w:t>
      </w:r>
    </w:p>
    <w:p w:rsidR="00701CCF" w:rsidRPr="00701CCF" w:rsidRDefault="00701CCF" w:rsidP="00701CCF">
      <w:pPr>
        <w:widowControl w:val="0"/>
        <w:tabs>
          <w:tab w:val="left" w:pos="1508"/>
        </w:tabs>
        <w:autoSpaceDE w:val="0"/>
        <w:autoSpaceDN w:val="0"/>
        <w:adjustRightInd w:val="0"/>
        <w:spacing w:after="0" w:line="240" w:lineRule="auto"/>
        <w:ind w:firstLine="709"/>
        <w:rPr>
          <w:rFonts w:ascii="Times New Roman" w:eastAsia="Times New Roman" w:hAnsi="Times New Roman" w:cs="Times New Roman"/>
          <w:b/>
          <w:sz w:val="28"/>
          <w:szCs w:val="20"/>
          <w:lang w:val="uk-UA" w:eastAsia="ru-RU"/>
        </w:rPr>
      </w:pPr>
      <w:r w:rsidRPr="00701CCF">
        <w:rPr>
          <w:rFonts w:ascii="Times New Roman" w:eastAsia="Times New Roman" w:hAnsi="Times New Roman" w:cs="Times New Roman"/>
          <w:sz w:val="28"/>
          <w:szCs w:val="20"/>
          <w:lang w:eastAsia="ru-RU"/>
        </w:rPr>
        <w:t>- придбання медикаментів для пільгової категорії населення необхідно</w:t>
      </w:r>
      <w:bookmarkStart w:id="93" w:name="_зростання_середньомісячної_заробітної_"/>
      <w:bookmarkStart w:id="94" w:name="9.4_Пенсійне_забезпечення"/>
      <w:bookmarkStart w:id="95" w:name="10.2._Освіта"/>
      <w:bookmarkStart w:id="96" w:name="10.3._Підтримка_сім’ї,_дітей_та_молоді"/>
      <w:bookmarkEnd w:id="93"/>
      <w:bookmarkEnd w:id="94"/>
      <w:bookmarkEnd w:id="95"/>
      <w:bookmarkEnd w:id="96"/>
      <w:r w:rsidRPr="00701CCF">
        <w:rPr>
          <w:rFonts w:ascii="Times New Roman" w:eastAsia="Times New Roman" w:hAnsi="Times New Roman" w:cs="Times New Roman"/>
          <w:sz w:val="28"/>
          <w:szCs w:val="20"/>
          <w:lang w:val="uk-UA" w:eastAsia="ru-RU"/>
        </w:rPr>
        <w:t>.</w:t>
      </w:r>
    </w:p>
    <w:p w:rsidR="00701CCF" w:rsidRPr="00701CCF" w:rsidRDefault="00701CCF" w:rsidP="00701CCF">
      <w:pPr>
        <w:widowControl w:val="0"/>
        <w:tabs>
          <w:tab w:val="left" w:pos="1508"/>
        </w:tabs>
        <w:autoSpaceDE w:val="0"/>
        <w:autoSpaceDN w:val="0"/>
        <w:spacing w:after="0" w:line="240" w:lineRule="auto"/>
        <w:ind w:firstLine="709"/>
        <w:rPr>
          <w:rFonts w:ascii="Times New Roman" w:eastAsia="Times New Roman" w:hAnsi="Times New Roman" w:cs="Times New Roman"/>
          <w:b/>
          <w:sz w:val="28"/>
          <w:szCs w:val="20"/>
          <w:lang w:val="uk-UA" w:eastAsia="ru-RU"/>
        </w:rPr>
      </w:pPr>
      <w:r w:rsidRPr="00701CCF">
        <w:rPr>
          <w:rFonts w:ascii="Times New Roman" w:eastAsia="Times New Roman" w:hAnsi="Times New Roman" w:cs="Times New Roman"/>
          <w:b/>
          <w:sz w:val="28"/>
          <w:szCs w:val="20"/>
          <w:lang w:val="uk-UA" w:eastAsia="ru-RU"/>
        </w:rPr>
        <w:t>11.2 О</w:t>
      </w:r>
      <w:r w:rsidRPr="00701CCF">
        <w:rPr>
          <w:rFonts w:ascii="Times New Roman" w:eastAsia="Times New Roman" w:hAnsi="Times New Roman" w:cs="Times New Roman"/>
          <w:b/>
          <w:sz w:val="28"/>
          <w:szCs w:val="20"/>
          <w:lang w:eastAsia="ru-RU"/>
        </w:rPr>
        <w:t>світ</w:t>
      </w:r>
      <w:r w:rsidRPr="00701CCF">
        <w:rPr>
          <w:rFonts w:ascii="Times New Roman" w:eastAsia="Times New Roman" w:hAnsi="Times New Roman" w:cs="Times New Roman"/>
          <w:b/>
          <w:sz w:val="28"/>
          <w:szCs w:val="20"/>
          <w:lang w:val="uk-UA" w:eastAsia="ru-RU"/>
        </w:rPr>
        <w:t>а</w:t>
      </w:r>
    </w:p>
    <w:p w:rsidR="00701CCF" w:rsidRPr="00701CCF" w:rsidRDefault="00701CCF" w:rsidP="00701CCF">
      <w:pPr>
        <w:widowControl w:val="0"/>
        <w:autoSpaceDE w:val="0"/>
        <w:autoSpaceDN w:val="0"/>
        <w:spacing w:after="0" w:line="240" w:lineRule="auto"/>
        <w:ind w:firstLine="709"/>
        <w:jc w:val="both"/>
        <w:rPr>
          <w:rFonts w:ascii="Times New Roman" w:eastAsia="Times New Roman" w:hAnsi="Times New Roman" w:cs="Times New Roman"/>
          <w:sz w:val="28"/>
          <w:szCs w:val="28"/>
          <w:lang w:val="uk-UA" w:eastAsia="uk-UA" w:bidi="uk-UA"/>
        </w:rPr>
      </w:pPr>
      <w:r w:rsidRPr="00701CCF">
        <w:rPr>
          <w:rFonts w:ascii="Times New Roman" w:eastAsia="Times New Roman" w:hAnsi="Times New Roman" w:cs="Times New Roman"/>
          <w:b/>
          <w:sz w:val="28"/>
          <w:szCs w:val="28"/>
          <w:lang w:val="uk-UA" w:eastAsia="uk-UA" w:bidi="uk-UA"/>
        </w:rPr>
        <w:t>О</w:t>
      </w:r>
      <w:r w:rsidRPr="00701CCF">
        <w:rPr>
          <w:rFonts w:ascii="Times New Roman" w:eastAsia="Times New Roman" w:hAnsi="Times New Roman" w:cs="Times New Roman"/>
          <w:sz w:val="28"/>
          <w:szCs w:val="28"/>
          <w:lang w:val="uk-UA" w:eastAsia="uk-UA" w:bidi="uk-UA"/>
        </w:rPr>
        <w:t>світа належить до одного з найважливіших напрямків політики громади. Це стратегічний ресурс соціально-економічного, культурного і духовного розвитку суспільства, поліпшення добробуту людей, формування позитивного іміджу громади, створення умов для самореалізації кожної особистості.</w:t>
      </w:r>
    </w:p>
    <w:p w:rsidR="00701CCF" w:rsidRPr="00701CCF" w:rsidRDefault="00701CCF" w:rsidP="00701CCF">
      <w:pPr>
        <w:widowControl w:val="0"/>
        <w:autoSpaceDE w:val="0"/>
        <w:autoSpaceDN w:val="0"/>
        <w:spacing w:after="0" w:line="240" w:lineRule="auto"/>
        <w:ind w:firstLine="709"/>
        <w:jc w:val="both"/>
        <w:rPr>
          <w:rFonts w:ascii="Times New Roman" w:eastAsia="Times New Roman" w:hAnsi="Times New Roman" w:cs="Times New Roman"/>
          <w:sz w:val="28"/>
          <w:szCs w:val="28"/>
          <w:lang w:val="uk-UA" w:eastAsia="uk-UA" w:bidi="uk-UA"/>
        </w:rPr>
      </w:pPr>
      <w:r w:rsidRPr="00701CCF">
        <w:rPr>
          <w:rFonts w:ascii="Times New Roman" w:eastAsia="Times New Roman" w:hAnsi="Times New Roman" w:cs="Times New Roman"/>
          <w:sz w:val="28"/>
          <w:szCs w:val="28"/>
          <w:lang w:val="uk-UA" w:eastAsia="uk-UA" w:bidi="uk-UA"/>
        </w:rPr>
        <w:t>Основне завдання громади на 2025 рік спрямоване на формування доступної та якісної системи освіти і виховання, що відповідає вимогам суспільства та динамічно розвивається, її інтеграції в європейський і світовий простір, підвищення компетентності та кваліфікації педагогічних кадрів шляхом реалізації пріоритетних напрямів розвитку освіти.</w:t>
      </w:r>
    </w:p>
    <w:p w:rsidR="00701CCF" w:rsidRPr="00701CCF" w:rsidRDefault="00701CCF" w:rsidP="00701CCF">
      <w:pPr>
        <w:widowControl w:val="0"/>
        <w:autoSpaceDE w:val="0"/>
        <w:autoSpaceDN w:val="0"/>
        <w:spacing w:after="0" w:line="240" w:lineRule="auto"/>
        <w:ind w:firstLine="709"/>
        <w:outlineLvl w:val="3"/>
        <w:rPr>
          <w:rFonts w:ascii="Times New Roman" w:eastAsia="Times New Roman" w:hAnsi="Times New Roman" w:cs="Times New Roman"/>
          <w:b/>
          <w:bCs/>
          <w:sz w:val="28"/>
          <w:szCs w:val="28"/>
          <w:lang w:val="uk-UA" w:eastAsia="uk-UA" w:bidi="uk-UA"/>
        </w:rPr>
      </w:pPr>
      <w:r w:rsidRPr="00701CCF">
        <w:rPr>
          <w:rFonts w:ascii="Times New Roman" w:eastAsia="Times New Roman" w:hAnsi="Times New Roman" w:cs="Times New Roman"/>
          <w:bCs/>
          <w:spacing w:val="-70"/>
          <w:w w:val="99"/>
          <w:sz w:val="28"/>
          <w:szCs w:val="28"/>
          <w:lang w:val="uk-UA" w:eastAsia="uk-UA" w:bidi="uk-UA"/>
        </w:rPr>
        <w:t xml:space="preserve"> </w:t>
      </w:r>
      <w:r w:rsidRPr="00701CCF">
        <w:rPr>
          <w:rFonts w:ascii="Times New Roman" w:eastAsia="Times New Roman" w:hAnsi="Times New Roman" w:cs="Times New Roman"/>
          <w:b/>
          <w:bCs/>
          <w:sz w:val="28"/>
          <w:szCs w:val="28"/>
          <w:lang w:val="uk-UA" w:eastAsia="uk-UA" w:bidi="uk-UA"/>
        </w:rPr>
        <w:t>Пріоритетні напрямки на 2025 рік:</w:t>
      </w:r>
    </w:p>
    <w:p w:rsidR="00701CCF" w:rsidRPr="00701CCF" w:rsidRDefault="00701CCF" w:rsidP="00701CCF">
      <w:pPr>
        <w:autoSpaceDN w:val="0"/>
        <w:spacing w:after="0" w:line="240" w:lineRule="auto"/>
        <w:ind w:firstLine="709"/>
        <w:jc w:val="both"/>
        <w:rPr>
          <w:rFonts w:ascii="Times New Roman" w:eastAsia="Times New Roman" w:hAnsi="Times New Roman" w:cs="Times New Roman"/>
          <w:sz w:val="28"/>
          <w:szCs w:val="28"/>
          <w:lang w:val="uk-UA" w:eastAsia="ru-RU"/>
        </w:rPr>
      </w:pPr>
      <w:r w:rsidRPr="00701CCF">
        <w:rPr>
          <w:rFonts w:ascii="Times New Roman" w:eastAsia="Times New Roman" w:hAnsi="Times New Roman" w:cs="Times New Roman"/>
          <w:sz w:val="28"/>
          <w:szCs w:val="28"/>
          <w:lang w:eastAsia="ru-RU"/>
        </w:rPr>
        <w:t xml:space="preserve">- </w:t>
      </w:r>
      <w:r w:rsidRPr="00701CCF">
        <w:rPr>
          <w:rFonts w:ascii="Times New Roman" w:eastAsia="Times New Roman" w:hAnsi="Times New Roman" w:cs="Times New Roman"/>
          <w:sz w:val="28"/>
          <w:szCs w:val="28"/>
          <w:lang w:val="uk-UA" w:eastAsia="ru-RU"/>
        </w:rPr>
        <w:t xml:space="preserve">збільшення показника охоплення дітей дошкільною освітою; </w:t>
      </w:r>
    </w:p>
    <w:p w:rsidR="00701CCF" w:rsidRPr="00701CCF" w:rsidRDefault="00701CCF" w:rsidP="00701CCF">
      <w:pPr>
        <w:autoSpaceDN w:val="0"/>
        <w:spacing w:after="0" w:line="240" w:lineRule="auto"/>
        <w:ind w:firstLine="709"/>
        <w:contextualSpacing/>
        <w:jc w:val="both"/>
        <w:rPr>
          <w:rFonts w:ascii="Times New Roman" w:eastAsia="Times New Roman" w:hAnsi="Times New Roman" w:cs="Times New Roman"/>
          <w:sz w:val="28"/>
          <w:szCs w:val="28"/>
          <w:lang w:val="uk-UA" w:eastAsia="ru-RU"/>
        </w:rPr>
      </w:pPr>
      <w:r w:rsidRPr="00701CCF">
        <w:rPr>
          <w:rFonts w:ascii="Times New Roman" w:eastAsia="Times New Roman" w:hAnsi="Times New Roman" w:cs="Times New Roman"/>
          <w:sz w:val="28"/>
          <w:szCs w:val="28"/>
          <w:lang w:eastAsia="ru-RU"/>
        </w:rPr>
        <w:t xml:space="preserve">- </w:t>
      </w:r>
      <w:r w:rsidRPr="00701CCF">
        <w:rPr>
          <w:rFonts w:ascii="Times New Roman" w:eastAsia="Times New Roman" w:hAnsi="Times New Roman" w:cs="Times New Roman"/>
          <w:sz w:val="28"/>
          <w:szCs w:val="28"/>
          <w:lang w:val="uk-UA" w:eastAsia="ru-RU"/>
        </w:rPr>
        <w:t>створення єдиного освітнього простору та безпечного освітнього середовища, забезпечення рівного доступу населення до якісної освіти, в тому числі дітей з особливими освітніми потребами;</w:t>
      </w:r>
    </w:p>
    <w:p w:rsidR="00701CCF" w:rsidRPr="00701CCF" w:rsidRDefault="00701CCF" w:rsidP="00701CCF">
      <w:pPr>
        <w:autoSpaceDN w:val="0"/>
        <w:spacing w:after="0" w:line="240" w:lineRule="auto"/>
        <w:ind w:firstLine="709"/>
        <w:jc w:val="both"/>
        <w:rPr>
          <w:rFonts w:ascii="Times New Roman" w:eastAsia="Times New Roman" w:hAnsi="Times New Roman" w:cs="Times New Roman"/>
          <w:sz w:val="28"/>
          <w:szCs w:val="28"/>
          <w:lang w:val="uk-UA" w:eastAsia="ru-RU"/>
        </w:rPr>
      </w:pPr>
      <w:r w:rsidRPr="00701CCF">
        <w:rPr>
          <w:rFonts w:ascii="Times New Roman" w:eastAsia="Times New Roman" w:hAnsi="Times New Roman" w:cs="Times New Roman"/>
          <w:sz w:val="28"/>
          <w:szCs w:val="28"/>
          <w:lang w:val="uk-UA" w:eastAsia="ru-RU"/>
        </w:rPr>
        <w:t xml:space="preserve">- вжиття заходів щодо організації освітнього процесу з використанням технологій дистанційного навчання, забезпечення шкіл електронно-освітніми ресурсами, комп'ютерним та мультимедійним обладнанням, швидкісним зв‘язком Інтернет; </w:t>
      </w:r>
    </w:p>
    <w:p w:rsidR="00701CCF" w:rsidRPr="00701CCF" w:rsidRDefault="00701CCF" w:rsidP="00701CCF">
      <w:pPr>
        <w:autoSpaceDN w:val="0"/>
        <w:spacing w:after="0" w:line="240" w:lineRule="auto"/>
        <w:ind w:firstLine="709"/>
        <w:contextualSpacing/>
        <w:jc w:val="both"/>
        <w:rPr>
          <w:rFonts w:ascii="Times New Roman" w:eastAsia="Times New Roman" w:hAnsi="Times New Roman" w:cs="Times New Roman"/>
          <w:sz w:val="28"/>
          <w:szCs w:val="28"/>
          <w:lang w:val="uk-UA" w:eastAsia="ru-RU"/>
        </w:rPr>
      </w:pPr>
      <w:r w:rsidRPr="00701CCF">
        <w:rPr>
          <w:rFonts w:ascii="Times New Roman" w:eastAsia="Times New Roman" w:hAnsi="Times New Roman" w:cs="Times New Roman"/>
          <w:sz w:val="28"/>
          <w:szCs w:val="28"/>
          <w:lang w:val="uk-UA" w:eastAsia="ru-RU"/>
        </w:rPr>
        <w:t xml:space="preserve">- виконання Концепції реалізації державної політики у сфері реформування загальної середньої освіти «Нова українська школа»; </w:t>
      </w:r>
    </w:p>
    <w:p w:rsidR="00701CCF" w:rsidRPr="006A6715" w:rsidRDefault="00701CCF" w:rsidP="00701CCF">
      <w:pPr>
        <w:autoSpaceDN w:val="0"/>
        <w:spacing w:after="0" w:line="240" w:lineRule="auto"/>
        <w:ind w:firstLine="709"/>
        <w:contextualSpacing/>
        <w:jc w:val="both"/>
        <w:rPr>
          <w:rFonts w:ascii="Times New Roman" w:eastAsia="Times New Roman" w:hAnsi="Times New Roman" w:cs="Times New Roman"/>
          <w:sz w:val="28"/>
          <w:szCs w:val="28"/>
          <w:lang w:val="uk-UA" w:eastAsia="ru-RU"/>
        </w:rPr>
      </w:pPr>
      <w:r w:rsidRPr="00701CCF">
        <w:rPr>
          <w:rFonts w:ascii="Times New Roman" w:eastAsia="Times New Roman" w:hAnsi="Times New Roman" w:cs="Times New Roman"/>
          <w:sz w:val="28"/>
          <w:szCs w:val="28"/>
          <w:lang w:val="uk-UA" w:eastAsia="ru-RU"/>
        </w:rPr>
        <w:t xml:space="preserve">- </w:t>
      </w:r>
      <w:r w:rsidRPr="006A6715">
        <w:rPr>
          <w:rFonts w:ascii="Times New Roman" w:eastAsia="Times New Roman" w:hAnsi="Times New Roman" w:cs="Times New Roman"/>
          <w:sz w:val="28"/>
          <w:szCs w:val="28"/>
          <w:lang w:val="uk-UA" w:eastAsia="ru-RU"/>
        </w:rPr>
        <w:t>сприяння організації інклюзивного навчання у закладах загальної середньої освіти, дошкільної</w:t>
      </w:r>
      <w:r w:rsidR="006A6715" w:rsidRPr="006A6715">
        <w:rPr>
          <w:rFonts w:ascii="Times New Roman" w:eastAsia="Times New Roman" w:hAnsi="Times New Roman" w:cs="Times New Roman"/>
          <w:sz w:val="28"/>
          <w:szCs w:val="28"/>
          <w:lang w:val="uk-UA" w:eastAsia="ru-RU"/>
        </w:rPr>
        <w:t xml:space="preserve"> освіти</w:t>
      </w:r>
      <w:r w:rsidRPr="006A6715">
        <w:rPr>
          <w:rFonts w:ascii="Times New Roman" w:eastAsia="Times New Roman" w:hAnsi="Times New Roman" w:cs="Times New Roman"/>
          <w:sz w:val="28"/>
          <w:szCs w:val="28"/>
          <w:lang w:val="uk-UA" w:eastAsia="ru-RU"/>
        </w:rPr>
        <w:t xml:space="preserve">; </w:t>
      </w:r>
    </w:p>
    <w:p w:rsidR="00701CCF" w:rsidRPr="00701CCF" w:rsidRDefault="00701CCF" w:rsidP="00701CCF">
      <w:pPr>
        <w:autoSpaceDN w:val="0"/>
        <w:spacing w:after="0" w:line="240" w:lineRule="auto"/>
        <w:ind w:firstLine="709"/>
        <w:contextualSpacing/>
        <w:jc w:val="both"/>
        <w:rPr>
          <w:rFonts w:ascii="Times New Roman" w:eastAsia="Times New Roman" w:hAnsi="Times New Roman" w:cs="Times New Roman"/>
          <w:sz w:val="28"/>
          <w:szCs w:val="28"/>
          <w:lang w:val="uk-UA" w:eastAsia="ru-RU"/>
        </w:rPr>
      </w:pPr>
      <w:r w:rsidRPr="00701CCF">
        <w:rPr>
          <w:rFonts w:ascii="Times New Roman" w:eastAsia="Times New Roman" w:hAnsi="Times New Roman" w:cs="Times New Roman"/>
          <w:sz w:val="28"/>
          <w:szCs w:val="28"/>
          <w:lang w:val="uk-UA" w:eastAsia="ru-RU"/>
        </w:rPr>
        <w:t xml:space="preserve">- створити умови для здобуття позашкільної освіти дітьми, в тому числі сільської місцевості, шляхом розвитку мережі гуртків позашкільних закладів освіти та на базі  закладів загальної середньої освіти; </w:t>
      </w:r>
    </w:p>
    <w:p w:rsidR="00701CCF" w:rsidRPr="00701CCF" w:rsidRDefault="00701CCF" w:rsidP="00701CCF">
      <w:pPr>
        <w:autoSpaceDN w:val="0"/>
        <w:spacing w:after="0" w:line="240" w:lineRule="auto"/>
        <w:ind w:firstLine="709"/>
        <w:contextualSpacing/>
        <w:jc w:val="both"/>
        <w:rPr>
          <w:rFonts w:ascii="Times New Roman" w:eastAsia="Times New Roman" w:hAnsi="Times New Roman" w:cs="Times New Roman"/>
          <w:sz w:val="28"/>
          <w:szCs w:val="28"/>
          <w:lang w:val="uk-UA" w:eastAsia="ru-RU"/>
        </w:rPr>
      </w:pPr>
      <w:r w:rsidRPr="00701CCF">
        <w:rPr>
          <w:rFonts w:ascii="Times New Roman" w:eastAsia="Times New Roman" w:hAnsi="Times New Roman" w:cs="Times New Roman"/>
          <w:sz w:val="28"/>
          <w:szCs w:val="28"/>
          <w:lang w:eastAsia="ru-RU"/>
        </w:rPr>
        <w:t xml:space="preserve">- </w:t>
      </w:r>
      <w:r w:rsidRPr="00701CCF">
        <w:rPr>
          <w:rFonts w:ascii="Times New Roman" w:eastAsia="Times New Roman" w:hAnsi="Times New Roman" w:cs="Times New Roman"/>
          <w:sz w:val="28"/>
          <w:szCs w:val="28"/>
          <w:lang w:val="uk-UA" w:eastAsia="ru-RU"/>
        </w:rPr>
        <w:t xml:space="preserve">організація та проведення спортивних заходів в умовах пандемії з дотриманням протиепідемічних заходів; </w:t>
      </w:r>
    </w:p>
    <w:p w:rsidR="00701CCF" w:rsidRPr="00701CCF" w:rsidRDefault="00701CCF" w:rsidP="00701CCF">
      <w:pPr>
        <w:autoSpaceDN w:val="0"/>
        <w:spacing w:after="0" w:line="240" w:lineRule="auto"/>
        <w:ind w:firstLine="709"/>
        <w:contextualSpacing/>
        <w:jc w:val="both"/>
        <w:rPr>
          <w:rFonts w:ascii="Times New Roman" w:eastAsia="Times New Roman" w:hAnsi="Times New Roman" w:cs="Times New Roman"/>
          <w:sz w:val="28"/>
          <w:szCs w:val="28"/>
          <w:lang w:val="uk-UA" w:eastAsia="ru-RU"/>
        </w:rPr>
      </w:pPr>
      <w:r w:rsidRPr="00701CCF">
        <w:rPr>
          <w:rFonts w:ascii="Times New Roman" w:eastAsia="Times New Roman" w:hAnsi="Times New Roman" w:cs="Times New Roman"/>
          <w:sz w:val="28"/>
          <w:szCs w:val="28"/>
          <w:lang w:val="uk-UA" w:eastAsia="ru-RU"/>
        </w:rPr>
        <w:lastRenderedPageBreak/>
        <w:t xml:space="preserve"> </w:t>
      </w:r>
      <w:r w:rsidRPr="00701CCF">
        <w:rPr>
          <w:rFonts w:ascii="Times New Roman" w:eastAsia="Times New Roman" w:hAnsi="Times New Roman" w:cs="Times New Roman"/>
          <w:sz w:val="28"/>
          <w:szCs w:val="28"/>
          <w:lang w:eastAsia="ru-RU"/>
        </w:rPr>
        <w:t xml:space="preserve">- </w:t>
      </w:r>
      <w:r w:rsidRPr="00701CCF">
        <w:rPr>
          <w:rFonts w:ascii="Times New Roman" w:eastAsia="Times New Roman" w:hAnsi="Times New Roman" w:cs="Times New Roman"/>
          <w:sz w:val="28"/>
          <w:szCs w:val="28"/>
          <w:lang w:val="uk-UA" w:eastAsia="ru-RU"/>
        </w:rPr>
        <w:t xml:space="preserve">залучення населення до занять фізичною культурою і спортом за місцем роботи та проживання з дотриманням протиепідемічних заходів; </w:t>
      </w:r>
    </w:p>
    <w:p w:rsidR="00701CCF" w:rsidRPr="00701CCF" w:rsidRDefault="00701CCF" w:rsidP="00701CCF">
      <w:pPr>
        <w:widowControl w:val="0"/>
        <w:autoSpaceDE w:val="0"/>
        <w:autoSpaceDN w:val="0"/>
        <w:spacing w:after="0" w:line="240" w:lineRule="auto"/>
        <w:ind w:firstLine="709"/>
        <w:jc w:val="both"/>
        <w:rPr>
          <w:rFonts w:ascii="Times New Roman" w:eastAsia="Times New Roman" w:hAnsi="Times New Roman" w:cs="Times New Roman"/>
          <w:sz w:val="28"/>
          <w:szCs w:val="28"/>
          <w:lang w:val="uk-UA" w:eastAsia="uk-UA" w:bidi="uk-UA"/>
        </w:rPr>
      </w:pPr>
      <w:r w:rsidRPr="00701CCF">
        <w:rPr>
          <w:rFonts w:ascii="Times New Roman" w:eastAsia="Times New Roman" w:hAnsi="Times New Roman" w:cs="Times New Roman"/>
          <w:sz w:val="28"/>
          <w:szCs w:val="28"/>
          <w:lang w:eastAsia="uk-UA" w:bidi="uk-UA"/>
        </w:rPr>
        <w:t xml:space="preserve">- </w:t>
      </w:r>
      <w:r w:rsidRPr="00701CCF">
        <w:rPr>
          <w:rFonts w:ascii="Times New Roman" w:eastAsia="Times New Roman" w:hAnsi="Times New Roman" w:cs="Times New Roman"/>
          <w:sz w:val="28"/>
          <w:szCs w:val="28"/>
          <w:lang w:val="uk-UA" w:eastAsia="uk-UA" w:bidi="uk-UA"/>
        </w:rPr>
        <w:t>приведення мережі закладів загальної середньої освіти у відповідність до Закону України «Про</w:t>
      </w:r>
      <w:r w:rsidRPr="00701CCF">
        <w:rPr>
          <w:rFonts w:ascii="Times New Roman" w:eastAsia="Times New Roman" w:hAnsi="Times New Roman" w:cs="Times New Roman"/>
          <w:spacing w:val="2"/>
          <w:sz w:val="28"/>
          <w:szCs w:val="28"/>
          <w:lang w:val="uk-UA" w:eastAsia="uk-UA" w:bidi="uk-UA"/>
        </w:rPr>
        <w:t xml:space="preserve"> </w:t>
      </w:r>
      <w:r w:rsidRPr="00701CCF">
        <w:rPr>
          <w:rFonts w:ascii="Times New Roman" w:eastAsia="Times New Roman" w:hAnsi="Times New Roman" w:cs="Times New Roman"/>
          <w:sz w:val="28"/>
          <w:szCs w:val="28"/>
          <w:lang w:val="uk-UA" w:eastAsia="uk-UA" w:bidi="uk-UA"/>
        </w:rPr>
        <w:t>освіту»;</w:t>
      </w:r>
    </w:p>
    <w:p w:rsidR="00701CCF" w:rsidRPr="00701CCF" w:rsidRDefault="00701CCF" w:rsidP="00701CCF">
      <w:pPr>
        <w:widowControl w:val="0"/>
        <w:autoSpaceDE w:val="0"/>
        <w:autoSpaceDN w:val="0"/>
        <w:spacing w:after="0" w:line="240" w:lineRule="auto"/>
        <w:ind w:firstLine="709"/>
        <w:jc w:val="both"/>
        <w:rPr>
          <w:rFonts w:ascii="Times New Roman" w:eastAsia="Times New Roman" w:hAnsi="Times New Roman" w:cs="Times New Roman"/>
          <w:sz w:val="28"/>
          <w:szCs w:val="28"/>
          <w:lang w:val="uk-UA" w:eastAsia="uk-UA" w:bidi="uk-UA"/>
        </w:rPr>
      </w:pPr>
      <w:r w:rsidRPr="00701CCF">
        <w:rPr>
          <w:rFonts w:ascii="Times New Roman" w:eastAsia="Times New Roman" w:hAnsi="Times New Roman" w:cs="Times New Roman"/>
          <w:sz w:val="28"/>
          <w:szCs w:val="28"/>
          <w:lang w:eastAsia="uk-UA" w:bidi="uk-UA"/>
        </w:rPr>
        <w:t xml:space="preserve">- </w:t>
      </w:r>
      <w:r w:rsidRPr="00701CCF">
        <w:rPr>
          <w:rFonts w:ascii="Times New Roman" w:eastAsia="Times New Roman" w:hAnsi="Times New Roman" w:cs="Times New Roman"/>
          <w:sz w:val="28"/>
          <w:szCs w:val="28"/>
          <w:lang w:val="uk-UA" w:eastAsia="uk-UA" w:bidi="uk-UA"/>
        </w:rPr>
        <w:t>реалізація заходів Концепції «Нова українська школа» у закладах загальної середньої освіти;</w:t>
      </w:r>
    </w:p>
    <w:p w:rsidR="00701CCF" w:rsidRPr="00701CCF" w:rsidRDefault="00701CCF" w:rsidP="00701CCF">
      <w:pPr>
        <w:widowControl w:val="0"/>
        <w:autoSpaceDE w:val="0"/>
        <w:autoSpaceDN w:val="0"/>
        <w:spacing w:after="0" w:line="240" w:lineRule="auto"/>
        <w:ind w:firstLine="709"/>
        <w:jc w:val="both"/>
        <w:rPr>
          <w:rFonts w:ascii="Times New Roman" w:eastAsia="Times New Roman" w:hAnsi="Times New Roman" w:cs="Times New Roman"/>
          <w:sz w:val="28"/>
          <w:szCs w:val="28"/>
          <w:lang w:val="uk-UA" w:eastAsia="uk-UA" w:bidi="uk-UA"/>
        </w:rPr>
      </w:pPr>
      <w:r w:rsidRPr="00701CCF">
        <w:rPr>
          <w:rFonts w:ascii="Times New Roman" w:eastAsia="Times New Roman" w:hAnsi="Times New Roman" w:cs="Times New Roman"/>
          <w:sz w:val="28"/>
          <w:szCs w:val="28"/>
          <w:lang w:eastAsia="uk-UA" w:bidi="uk-UA"/>
        </w:rPr>
        <w:t xml:space="preserve">- </w:t>
      </w:r>
      <w:r w:rsidRPr="00701CCF">
        <w:rPr>
          <w:rFonts w:ascii="Times New Roman" w:eastAsia="Times New Roman" w:hAnsi="Times New Roman" w:cs="Times New Roman"/>
          <w:sz w:val="28"/>
          <w:szCs w:val="28"/>
          <w:lang w:val="uk-UA" w:eastAsia="uk-UA" w:bidi="uk-UA"/>
        </w:rPr>
        <w:t>забезпечення рівного доступу усіх категорій учасників освітнього процесу до якісних та сучасних освітніх послуг;</w:t>
      </w:r>
    </w:p>
    <w:p w:rsidR="00701CCF" w:rsidRPr="00701CCF" w:rsidRDefault="00701CCF" w:rsidP="00701CCF">
      <w:pPr>
        <w:widowControl w:val="0"/>
        <w:autoSpaceDE w:val="0"/>
        <w:autoSpaceDN w:val="0"/>
        <w:spacing w:after="0" w:line="240" w:lineRule="auto"/>
        <w:ind w:firstLine="709"/>
        <w:jc w:val="both"/>
        <w:rPr>
          <w:rFonts w:ascii="Times New Roman" w:eastAsia="Times New Roman" w:hAnsi="Times New Roman" w:cs="Times New Roman"/>
          <w:sz w:val="28"/>
          <w:szCs w:val="28"/>
          <w:lang w:val="uk-UA" w:eastAsia="uk-UA" w:bidi="uk-UA"/>
        </w:rPr>
      </w:pPr>
      <w:r w:rsidRPr="00701CCF">
        <w:rPr>
          <w:rFonts w:ascii="Times New Roman" w:eastAsia="Times New Roman" w:hAnsi="Times New Roman" w:cs="Times New Roman"/>
          <w:sz w:val="28"/>
          <w:szCs w:val="28"/>
          <w:lang w:val="uk-UA" w:eastAsia="uk-UA" w:bidi="uk-UA"/>
        </w:rPr>
        <w:t>- продовження діджиталізації освітнього процесу закладів освіти громади, використання новітніх інформаційних технологій, покращення матеріально-технічної бази закладів загальної середньої освіти;</w:t>
      </w:r>
    </w:p>
    <w:p w:rsidR="00701CCF" w:rsidRPr="00701CCF" w:rsidRDefault="00701CCF" w:rsidP="00701CCF">
      <w:pPr>
        <w:widowControl w:val="0"/>
        <w:autoSpaceDE w:val="0"/>
        <w:autoSpaceDN w:val="0"/>
        <w:spacing w:after="0" w:line="240" w:lineRule="auto"/>
        <w:ind w:firstLine="709"/>
        <w:jc w:val="both"/>
        <w:rPr>
          <w:rFonts w:ascii="Times New Roman" w:eastAsia="Times New Roman" w:hAnsi="Times New Roman" w:cs="Times New Roman"/>
          <w:sz w:val="28"/>
          <w:szCs w:val="28"/>
          <w:lang w:val="uk-UA" w:eastAsia="uk-UA" w:bidi="uk-UA"/>
        </w:rPr>
      </w:pPr>
      <w:r w:rsidRPr="00701CCF">
        <w:rPr>
          <w:rFonts w:ascii="Times New Roman" w:eastAsia="Times New Roman" w:hAnsi="Times New Roman" w:cs="Times New Roman"/>
          <w:sz w:val="28"/>
          <w:szCs w:val="28"/>
          <w:lang w:eastAsia="uk-UA" w:bidi="uk-UA"/>
        </w:rPr>
        <w:t xml:space="preserve">- </w:t>
      </w:r>
      <w:r w:rsidRPr="00701CCF">
        <w:rPr>
          <w:rFonts w:ascii="Times New Roman" w:eastAsia="Times New Roman" w:hAnsi="Times New Roman" w:cs="Times New Roman"/>
          <w:sz w:val="28"/>
          <w:szCs w:val="28"/>
          <w:lang w:val="uk-UA" w:eastAsia="uk-UA" w:bidi="uk-UA"/>
        </w:rPr>
        <w:t>забезпечення розвитку різних видів та форм освіти, зокрема, дистанційної форми навчання у закладах загальної середньої освіти;</w:t>
      </w:r>
    </w:p>
    <w:p w:rsidR="00701CCF" w:rsidRPr="00701CCF" w:rsidRDefault="00701CCF" w:rsidP="00701CCF">
      <w:pPr>
        <w:widowControl w:val="0"/>
        <w:autoSpaceDE w:val="0"/>
        <w:autoSpaceDN w:val="0"/>
        <w:spacing w:after="0" w:line="240" w:lineRule="auto"/>
        <w:ind w:firstLine="709"/>
        <w:jc w:val="both"/>
        <w:rPr>
          <w:rFonts w:ascii="Times New Roman" w:eastAsia="Times New Roman" w:hAnsi="Times New Roman" w:cs="Times New Roman"/>
          <w:sz w:val="28"/>
          <w:szCs w:val="28"/>
          <w:lang w:val="uk-UA" w:eastAsia="uk-UA" w:bidi="uk-UA"/>
        </w:rPr>
      </w:pPr>
      <w:r w:rsidRPr="00701CCF">
        <w:rPr>
          <w:rFonts w:ascii="Times New Roman" w:eastAsia="Times New Roman" w:hAnsi="Times New Roman" w:cs="Times New Roman"/>
          <w:sz w:val="28"/>
          <w:szCs w:val="28"/>
          <w:lang w:eastAsia="uk-UA" w:bidi="uk-UA"/>
        </w:rPr>
        <w:t xml:space="preserve">- </w:t>
      </w:r>
      <w:r w:rsidRPr="00701CCF">
        <w:rPr>
          <w:rFonts w:ascii="Times New Roman" w:eastAsia="Times New Roman" w:hAnsi="Times New Roman" w:cs="Times New Roman"/>
          <w:sz w:val="28"/>
          <w:szCs w:val="28"/>
          <w:lang w:val="uk-UA" w:eastAsia="uk-UA" w:bidi="uk-UA"/>
        </w:rPr>
        <w:t>оновлення сучасною комп’ютерною технікою класів, а також предметних кабінетів навчальних закладів;</w:t>
      </w:r>
    </w:p>
    <w:p w:rsidR="00701CCF" w:rsidRPr="00701CCF" w:rsidRDefault="00701CCF" w:rsidP="00701CCF">
      <w:pPr>
        <w:widowControl w:val="0"/>
        <w:tabs>
          <w:tab w:val="left" w:pos="10490"/>
        </w:tabs>
        <w:autoSpaceDE w:val="0"/>
        <w:autoSpaceDN w:val="0"/>
        <w:spacing w:after="0" w:line="240" w:lineRule="auto"/>
        <w:ind w:firstLine="709"/>
        <w:rPr>
          <w:rFonts w:ascii="Times New Roman" w:eastAsia="Times New Roman" w:hAnsi="Times New Roman" w:cs="Times New Roman"/>
          <w:sz w:val="28"/>
          <w:szCs w:val="28"/>
          <w:lang w:val="uk-UA" w:eastAsia="uk-UA" w:bidi="uk-UA"/>
        </w:rPr>
      </w:pPr>
      <w:r w:rsidRPr="00701CCF">
        <w:rPr>
          <w:rFonts w:ascii="Times New Roman" w:eastAsia="Times New Roman" w:hAnsi="Times New Roman" w:cs="Times New Roman"/>
          <w:sz w:val="28"/>
          <w:szCs w:val="28"/>
          <w:lang w:val="uk-UA" w:eastAsia="uk-UA" w:bidi="uk-UA"/>
        </w:rPr>
        <w:t xml:space="preserve">- поповнення бібліотечних фондів закладів загальної середньої освіти; </w:t>
      </w:r>
    </w:p>
    <w:p w:rsidR="00701CCF" w:rsidRPr="00701CCF" w:rsidRDefault="00701CCF" w:rsidP="00701CCF">
      <w:pPr>
        <w:widowControl w:val="0"/>
        <w:autoSpaceDE w:val="0"/>
        <w:autoSpaceDN w:val="0"/>
        <w:spacing w:after="0" w:line="240" w:lineRule="auto"/>
        <w:ind w:firstLine="709"/>
        <w:rPr>
          <w:rFonts w:ascii="Times New Roman" w:eastAsia="Times New Roman" w:hAnsi="Times New Roman" w:cs="Times New Roman"/>
          <w:sz w:val="28"/>
          <w:szCs w:val="28"/>
          <w:lang w:val="uk-UA" w:eastAsia="uk-UA" w:bidi="uk-UA"/>
        </w:rPr>
      </w:pPr>
      <w:r w:rsidRPr="00701CCF">
        <w:rPr>
          <w:rFonts w:ascii="Times New Roman" w:eastAsia="Times New Roman" w:hAnsi="Times New Roman" w:cs="Times New Roman"/>
          <w:sz w:val="28"/>
          <w:szCs w:val="28"/>
          <w:lang w:eastAsia="uk-UA" w:bidi="uk-UA"/>
        </w:rPr>
        <w:t xml:space="preserve">- </w:t>
      </w:r>
      <w:r w:rsidRPr="00701CCF">
        <w:rPr>
          <w:rFonts w:ascii="Times New Roman" w:eastAsia="Times New Roman" w:hAnsi="Times New Roman" w:cs="Times New Roman"/>
          <w:sz w:val="28"/>
          <w:szCs w:val="28"/>
          <w:lang w:val="uk-UA" w:eastAsia="uk-UA" w:bidi="uk-UA"/>
        </w:rPr>
        <w:t xml:space="preserve">поповнення складу кваліфікованих педагогічних кадрів; </w:t>
      </w:r>
    </w:p>
    <w:p w:rsidR="00701CCF" w:rsidRPr="00701CCF" w:rsidRDefault="00701CCF" w:rsidP="00701CCF">
      <w:pPr>
        <w:widowControl w:val="0"/>
        <w:autoSpaceDE w:val="0"/>
        <w:autoSpaceDN w:val="0"/>
        <w:spacing w:after="0" w:line="240" w:lineRule="auto"/>
        <w:ind w:firstLine="709"/>
        <w:rPr>
          <w:rFonts w:ascii="Times New Roman" w:eastAsia="Times New Roman" w:hAnsi="Times New Roman" w:cs="Times New Roman"/>
          <w:sz w:val="28"/>
          <w:szCs w:val="28"/>
          <w:lang w:val="uk-UA" w:eastAsia="uk-UA" w:bidi="uk-UA"/>
        </w:rPr>
      </w:pPr>
      <w:r w:rsidRPr="00701CCF">
        <w:rPr>
          <w:rFonts w:ascii="Times New Roman" w:eastAsia="Times New Roman" w:hAnsi="Times New Roman" w:cs="Times New Roman"/>
          <w:sz w:val="28"/>
          <w:szCs w:val="28"/>
          <w:lang w:eastAsia="uk-UA" w:bidi="uk-UA"/>
        </w:rPr>
        <w:t xml:space="preserve">- </w:t>
      </w:r>
      <w:r w:rsidRPr="00701CCF">
        <w:rPr>
          <w:rFonts w:ascii="Times New Roman" w:eastAsia="Times New Roman" w:hAnsi="Times New Roman" w:cs="Times New Roman"/>
          <w:sz w:val="28"/>
          <w:szCs w:val="28"/>
          <w:lang w:val="uk-UA" w:eastAsia="uk-UA" w:bidi="uk-UA"/>
        </w:rPr>
        <w:t>удосконалення системи підвищення кваліфікації</w:t>
      </w:r>
      <w:r w:rsidRPr="00701CCF">
        <w:rPr>
          <w:rFonts w:ascii="Times New Roman" w:eastAsia="Times New Roman" w:hAnsi="Times New Roman" w:cs="Times New Roman"/>
          <w:spacing w:val="-7"/>
          <w:sz w:val="28"/>
          <w:szCs w:val="28"/>
          <w:lang w:val="uk-UA" w:eastAsia="uk-UA" w:bidi="uk-UA"/>
        </w:rPr>
        <w:t xml:space="preserve"> </w:t>
      </w:r>
      <w:r w:rsidRPr="00701CCF">
        <w:rPr>
          <w:rFonts w:ascii="Times New Roman" w:eastAsia="Times New Roman" w:hAnsi="Times New Roman" w:cs="Times New Roman"/>
          <w:sz w:val="28"/>
          <w:szCs w:val="28"/>
          <w:lang w:val="uk-UA" w:eastAsia="uk-UA" w:bidi="uk-UA"/>
        </w:rPr>
        <w:t>викладачів;</w:t>
      </w:r>
    </w:p>
    <w:p w:rsidR="00701CCF" w:rsidRPr="00701CCF" w:rsidRDefault="00701CCF" w:rsidP="00701CCF">
      <w:pPr>
        <w:widowControl w:val="0"/>
        <w:autoSpaceDE w:val="0"/>
        <w:autoSpaceDN w:val="0"/>
        <w:spacing w:after="0" w:line="240" w:lineRule="auto"/>
        <w:ind w:firstLine="709"/>
        <w:jc w:val="both"/>
        <w:rPr>
          <w:rFonts w:ascii="Times New Roman" w:eastAsia="Times New Roman" w:hAnsi="Times New Roman" w:cs="Times New Roman"/>
          <w:sz w:val="28"/>
          <w:szCs w:val="28"/>
          <w:lang w:val="uk-UA" w:eastAsia="uk-UA" w:bidi="uk-UA"/>
        </w:rPr>
      </w:pPr>
      <w:r w:rsidRPr="00701CCF">
        <w:rPr>
          <w:rFonts w:ascii="Times New Roman" w:eastAsia="Times New Roman" w:hAnsi="Times New Roman" w:cs="Times New Roman"/>
          <w:sz w:val="28"/>
          <w:szCs w:val="28"/>
          <w:lang w:eastAsia="uk-UA" w:bidi="uk-UA"/>
        </w:rPr>
        <w:t xml:space="preserve">- </w:t>
      </w:r>
      <w:r w:rsidRPr="00701CCF">
        <w:rPr>
          <w:rFonts w:ascii="Times New Roman" w:eastAsia="Times New Roman" w:hAnsi="Times New Roman" w:cs="Times New Roman"/>
          <w:sz w:val="28"/>
          <w:szCs w:val="28"/>
          <w:lang w:val="uk-UA" w:eastAsia="uk-UA" w:bidi="uk-UA"/>
        </w:rPr>
        <w:t>збереження енергетичних ресурсів, зокрема здійснення постійного контролю за встановленням (заміною) лічильного обладнання в установах та закладах освіти, здійснення модернізації</w:t>
      </w:r>
      <w:r w:rsidRPr="00701CCF">
        <w:rPr>
          <w:rFonts w:ascii="Times New Roman" w:eastAsia="Times New Roman" w:hAnsi="Times New Roman" w:cs="Times New Roman"/>
          <w:spacing w:val="1"/>
          <w:sz w:val="28"/>
          <w:szCs w:val="28"/>
          <w:lang w:val="uk-UA" w:eastAsia="uk-UA" w:bidi="uk-UA"/>
        </w:rPr>
        <w:t xml:space="preserve"> </w:t>
      </w:r>
      <w:r w:rsidRPr="00701CCF">
        <w:rPr>
          <w:rFonts w:ascii="Times New Roman" w:eastAsia="Times New Roman" w:hAnsi="Times New Roman" w:cs="Times New Roman"/>
          <w:sz w:val="28"/>
          <w:szCs w:val="28"/>
          <w:lang w:val="uk-UA" w:eastAsia="uk-UA" w:bidi="uk-UA"/>
        </w:rPr>
        <w:t>котелень.</w:t>
      </w:r>
    </w:p>
    <w:p w:rsidR="00701CCF" w:rsidRPr="00701CCF" w:rsidRDefault="00701CCF" w:rsidP="00701CCF">
      <w:pPr>
        <w:widowControl w:val="0"/>
        <w:autoSpaceDE w:val="0"/>
        <w:autoSpaceDN w:val="0"/>
        <w:spacing w:after="0" w:line="319" w:lineRule="exact"/>
        <w:ind w:firstLine="709"/>
        <w:outlineLvl w:val="3"/>
        <w:rPr>
          <w:rFonts w:ascii="Times New Roman" w:eastAsia="Times New Roman" w:hAnsi="Times New Roman" w:cs="Times New Roman"/>
          <w:b/>
          <w:bCs/>
          <w:sz w:val="28"/>
          <w:szCs w:val="28"/>
          <w:lang w:val="uk-UA" w:eastAsia="uk-UA" w:bidi="uk-UA"/>
        </w:rPr>
      </w:pPr>
      <w:r w:rsidRPr="00701CCF">
        <w:rPr>
          <w:rFonts w:ascii="Times New Roman" w:eastAsia="Times New Roman" w:hAnsi="Times New Roman" w:cs="Times New Roman"/>
          <w:bCs/>
          <w:spacing w:val="-70"/>
          <w:w w:val="99"/>
          <w:sz w:val="28"/>
          <w:szCs w:val="28"/>
          <w:lang w:val="uk-UA" w:eastAsia="uk-UA" w:bidi="uk-UA"/>
        </w:rPr>
        <w:t xml:space="preserve"> </w:t>
      </w:r>
      <w:r w:rsidRPr="00701CCF">
        <w:rPr>
          <w:rFonts w:ascii="Times New Roman" w:eastAsia="Times New Roman" w:hAnsi="Times New Roman" w:cs="Times New Roman"/>
          <w:b/>
          <w:bCs/>
          <w:sz w:val="28"/>
          <w:szCs w:val="28"/>
          <w:lang w:val="uk-UA" w:eastAsia="uk-UA" w:bidi="uk-UA"/>
        </w:rPr>
        <w:t>Ключові кроки на 2025 рік:</w:t>
      </w:r>
    </w:p>
    <w:p w:rsidR="00701CCF" w:rsidRPr="00701CCF" w:rsidRDefault="00701CCF" w:rsidP="00701CCF">
      <w:pPr>
        <w:widowControl w:val="0"/>
        <w:autoSpaceDE w:val="0"/>
        <w:autoSpaceDN w:val="0"/>
        <w:spacing w:after="0" w:line="240" w:lineRule="auto"/>
        <w:ind w:firstLine="709"/>
        <w:jc w:val="both"/>
        <w:rPr>
          <w:rFonts w:ascii="Times New Roman" w:eastAsia="Times New Roman" w:hAnsi="Times New Roman" w:cs="Times New Roman"/>
          <w:sz w:val="28"/>
          <w:szCs w:val="28"/>
          <w:lang w:val="uk-UA" w:eastAsia="uk-UA" w:bidi="uk-UA"/>
        </w:rPr>
      </w:pPr>
      <w:r w:rsidRPr="00701CCF">
        <w:rPr>
          <w:rFonts w:ascii="Times New Roman" w:eastAsia="Times New Roman" w:hAnsi="Times New Roman" w:cs="Times New Roman"/>
          <w:sz w:val="28"/>
          <w:szCs w:val="28"/>
          <w:lang w:eastAsia="uk-UA" w:bidi="uk-UA"/>
        </w:rPr>
        <w:t xml:space="preserve">- </w:t>
      </w:r>
      <w:r w:rsidRPr="00701CCF">
        <w:rPr>
          <w:rFonts w:ascii="Times New Roman" w:eastAsia="Times New Roman" w:hAnsi="Times New Roman" w:cs="Times New Roman"/>
          <w:sz w:val="28"/>
          <w:szCs w:val="28"/>
          <w:lang w:val="uk-UA" w:eastAsia="uk-UA" w:bidi="uk-UA"/>
        </w:rPr>
        <w:t>контроль за обов’язковим здобуттям усіма дітьми і молоддю повної загальної середньої освіти в громаді, визначених державними стандартами загальної середньої освіти;</w:t>
      </w:r>
    </w:p>
    <w:p w:rsidR="00701CCF" w:rsidRPr="00701CCF" w:rsidRDefault="00701CCF" w:rsidP="00701CCF">
      <w:pPr>
        <w:widowControl w:val="0"/>
        <w:autoSpaceDE w:val="0"/>
        <w:autoSpaceDN w:val="0"/>
        <w:spacing w:after="0" w:line="240" w:lineRule="auto"/>
        <w:ind w:firstLine="709"/>
        <w:jc w:val="both"/>
        <w:rPr>
          <w:rFonts w:ascii="Times New Roman" w:eastAsia="Times New Roman" w:hAnsi="Times New Roman" w:cs="Times New Roman"/>
          <w:sz w:val="28"/>
          <w:szCs w:val="28"/>
          <w:lang w:val="uk-UA" w:eastAsia="uk-UA" w:bidi="uk-UA"/>
        </w:rPr>
      </w:pPr>
      <w:r w:rsidRPr="00701CCF">
        <w:rPr>
          <w:rFonts w:ascii="Times New Roman" w:eastAsia="Times New Roman" w:hAnsi="Times New Roman" w:cs="Times New Roman"/>
          <w:sz w:val="28"/>
          <w:szCs w:val="28"/>
          <w:lang w:eastAsia="uk-UA" w:bidi="uk-UA"/>
        </w:rPr>
        <w:t xml:space="preserve">- </w:t>
      </w:r>
      <w:r w:rsidRPr="00701CCF">
        <w:rPr>
          <w:rFonts w:ascii="Times New Roman" w:eastAsia="Times New Roman" w:hAnsi="Times New Roman" w:cs="Times New Roman"/>
          <w:sz w:val="28"/>
          <w:szCs w:val="28"/>
          <w:lang w:val="uk-UA" w:eastAsia="uk-UA" w:bidi="uk-UA"/>
        </w:rPr>
        <w:t>забезпечення рівним доступом до освіти дітей з особливими освітніми потребами, створення безбар’єрного освітнього середовища;</w:t>
      </w:r>
    </w:p>
    <w:p w:rsidR="00701CCF" w:rsidRPr="00701CCF" w:rsidRDefault="00701CCF" w:rsidP="00701CCF">
      <w:pPr>
        <w:widowControl w:val="0"/>
        <w:autoSpaceDE w:val="0"/>
        <w:autoSpaceDN w:val="0"/>
        <w:spacing w:after="0" w:line="240" w:lineRule="auto"/>
        <w:ind w:firstLine="709"/>
        <w:jc w:val="both"/>
        <w:rPr>
          <w:rFonts w:ascii="Times New Roman" w:eastAsia="Times New Roman" w:hAnsi="Times New Roman" w:cs="Times New Roman"/>
          <w:sz w:val="28"/>
          <w:szCs w:val="28"/>
          <w:lang w:val="uk-UA" w:eastAsia="uk-UA" w:bidi="uk-UA"/>
        </w:rPr>
      </w:pPr>
      <w:r w:rsidRPr="00701CCF">
        <w:rPr>
          <w:rFonts w:ascii="Times New Roman" w:eastAsia="Times New Roman" w:hAnsi="Times New Roman" w:cs="Times New Roman"/>
          <w:sz w:val="28"/>
          <w:szCs w:val="28"/>
          <w:lang w:val="uk-UA" w:eastAsia="uk-UA" w:bidi="uk-UA"/>
        </w:rPr>
        <w:t>- продовження роботи щодо формування оптимальної мережі закладів загальної середньої освіти;</w:t>
      </w:r>
    </w:p>
    <w:p w:rsidR="00701CCF" w:rsidRPr="00701CCF" w:rsidRDefault="00701CCF" w:rsidP="00701CCF">
      <w:pPr>
        <w:widowControl w:val="0"/>
        <w:autoSpaceDE w:val="0"/>
        <w:autoSpaceDN w:val="0"/>
        <w:spacing w:after="0" w:line="240" w:lineRule="auto"/>
        <w:ind w:firstLine="709"/>
        <w:jc w:val="both"/>
        <w:rPr>
          <w:rFonts w:ascii="Times New Roman" w:eastAsia="Times New Roman" w:hAnsi="Times New Roman" w:cs="Times New Roman"/>
          <w:sz w:val="28"/>
          <w:szCs w:val="28"/>
          <w:lang w:val="uk-UA" w:eastAsia="uk-UA" w:bidi="uk-UA"/>
        </w:rPr>
      </w:pPr>
      <w:r w:rsidRPr="00701CCF">
        <w:rPr>
          <w:rFonts w:ascii="Times New Roman" w:eastAsia="Times New Roman" w:hAnsi="Times New Roman" w:cs="Times New Roman"/>
          <w:sz w:val="28"/>
          <w:szCs w:val="28"/>
          <w:lang w:val="uk-UA" w:eastAsia="uk-UA" w:bidi="uk-UA"/>
        </w:rPr>
        <w:t>- впровадження інклюзивної та інтегрованої форми навчання, захист прав та інтересів дітей, які потребують підтримки з боку держави;</w:t>
      </w:r>
    </w:p>
    <w:p w:rsidR="00701CCF" w:rsidRPr="00701CCF" w:rsidRDefault="00701CCF" w:rsidP="00701CCF">
      <w:pPr>
        <w:widowControl w:val="0"/>
        <w:autoSpaceDE w:val="0"/>
        <w:autoSpaceDN w:val="0"/>
        <w:spacing w:after="0" w:line="240" w:lineRule="auto"/>
        <w:ind w:firstLine="709"/>
        <w:jc w:val="both"/>
        <w:rPr>
          <w:rFonts w:ascii="Times New Roman" w:eastAsia="Times New Roman" w:hAnsi="Times New Roman" w:cs="Times New Roman"/>
          <w:sz w:val="28"/>
          <w:szCs w:val="28"/>
          <w:lang w:val="uk-UA" w:eastAsia="uk-UA" w:bidi="uk-UA"/>
        </w:rPr>
      </w:pPr>
      <w:r w:rsidRPr="00701CCF">
        <w:rPr>
          <w:rFonts w:ascii="Times New Roman" w:eastAsia="Times New Roman" w:hAnsi="Times New Roman" w:cs="Times New Roman"/>
          <w:sz w:val="28"/>
          <w:szCs w:val="28"/>
          <w:lang w:val="uk-UA" w:eastAsia="uk-UA" w:bidi="uk-UA"/>
        </w:rPr>
        <w:t>- збереження мережі позашкільних навчальних закладів та збільшення охоплення дітей позашкільною освітою;</w:t>
      </w:r>
    </w:p>
    <w:p w:rsidR="00701CCF" w:rsidRPr="00701CCF" w:rsidRDefault="00701CCF" w:rsidP="00701CCF">
      <w:pPr>
        <w:widowControl w:val="0"/>
        <w:autoSpaceDE w:val="0"/>
        <w:autoSpaceDN w:val="0"/>
        <w:spacing w:after="0" w:line="240" w:lineRule="auto"/>
        <w:ind w:firstLine="709"/>
        <w:jc w:val="both"/>
        <w:rPr>
          <w:rFonts w:ascii="Times New Roman" w:eastAsia="Times New Roman" w:hAnsi="Times New Roman" w:cs="Times New Roman"/>
          <w:sz w:val="28"/>
          <w:szCs w:val="28"/>
          <w:lang w:val="uk-UA" w:eastAsia="uk-UA" w:bidi="uk-UA"/>
        </w:rPr>
      </w:pPr>
      <w:r w:rsidRPr="00701CCF">
        <w:rPr>
          <w:rFonts w:ascii="Times New Roman" w:eastAsia="Times New Roman" w:hAnsi="Times New Roman" w:cs="Times New Roman"/>
          <w:sz w:val="28"/>
          <w:szCs w:val="28"/>
          <w:lang w:eastAsia="uk-UA" w:bidi="uk-UA"/>
        </w:rPr>
        <w:t xml:space="preserve">- </w:t>
      </w:r>
      <w:r w:rsidRPr="00701CCF">
        <w:rPr>
          <w:rFonts w:ascii="Times New Roman" w:eastAsia="Times New Roman" w:hAnsi="Times New Roman" w:cs="Times New Roman"/>
          <w:sz w:val="28"/>
          <w:szCs w:val="28"/>
          <w:lang w:val="uk-UA" w:eastAsia="uk-UA" w:bidi="uk-UA"/>
        </w:rPr>
        <w:t xml:space="preserve">реалізація проекту «Нова українська школа» в початкових класах закладів загальної середньої освіти </w:t>
      </w:r>
      <w:r w:rsidR="00C65FF2">
        <w:rPr>
          <w:rFonts w:ascii="Times New Roman" w:eastAsia="Times New Roman" w:hAnsi="Times New Roman" w:cs="Times New Roman"/>
          <w:sz w:val="28"/>
          <w:szCs w:val="28"/>
          <w:lang w:val="uk-UA" w:eastAsia="uk-UA" w:bidi="uk-UA"/>
        </w:rPr>
        <w:t>г</w:t>
      </w:r>
      <w:r w:rsidRPr="00701CCF">
        <w:rPr>
          <w:rFonts w:ascii="Times New Roman" w:eastAsia="Times New Roman" w:hAnsi="Times New Roman" w:cs="Times New Roman"/>
          <w:sz w:val="28"/>
          <w:szCs w:val="28"/>
          <w:lang w:val="uk-UA" w:eastAsia="uk-UA" w:bidi="uk-UA"/>
        </w:rPr>
        <w:t>ромади.</w:t>
      </w:r>
    </w:p>
    <w:p w:rsidR="00701CCF" w:rsidRPr="00701CCF" w:rsidRDefault="00701CCF" w:rsidP="00701CCF">
      <w:pPr>
        <w:widowControl w:val="0"/>
        <w:autoSpaceDE w:val="0"/>
        <w:autoSpaceDN w:val="0"/>
        <w:spacing w:after="0" w:line="240" w:lineRule="auto"/>
        <w:ind w:firstLine="709"/>
        <w:jc w:val="both"/>
        <w:rPr>
          <w:rFonts w:ascii="Times New Roman" w:eastAsia="Times New Roman" w:hAnsi="Times New Roman" w:cs="Times New Roman"/>
          <w:sz w:val="28"/>
          <w:szCs w:val="28"/>
          <w:lang w:val="uk-UA" w:eastAsia="uk-UA" w:bidi="uk-UA"/>
        </w:rPr>
      </w:pPr>
      <w:r w:rsidRPr="00701CCF">
        <w:rPr>
          <w:rFonts w:ascii="Times New Roman" w:eastAsia="Times New Roman" w:hAnsi="Times New Roman" w:cs="Times New Roman"/>
          <w:sz w:val="28"/>
          <w:szCs w:val="28"/>
          <w:lang w:eastAsia="uk-UA" w:bidi="uk-UA"/>
        </w:rPr>
        <w:t xml:space="preserve">- </w:t>
      </w:r>
      <w:r w:rsidRPr="00701CCF">
        <w:rPr>
          <w:rFonts w:ascii="Times New Roman" w:eastAsia="Times New Roman" w:hAnsi="Times New Roman" w:cs="Times New Roman"/>
          <w:sz w:val="28"/>
          <w:szCs w:val="28"/>
          <w:lang w:val="uk-UA" w:eastAsia="uk-UA" w:bidi="uk-UA"/>
        </w:rPr>
        <w:t>впровадження сучасних інформаційно-комунікаційних технологій, що забезпечують удосконалення навчально-виховного процесу, доступність та ефективність освіти;</w:t>
      </w:r>
    </w:p>
    <w:p w:rsidR="00701CCF" w:rsidRPr="00701CCF" w:rsidRDefault="00701CCF" w:rsidP="00701CCF">
      <w:pPr>
        <w:widowControl w:val="0"/>
        <w:autoSpaceDE w:val="0"/>
        <w:autoSpaceDN w:val="0"/>
        <w:spacing w:after="0" w:line="240" w:lineRule="auto"/>
        <w:ind w:firstLine="709"/>
        <w:jc w:val="both"/>
        <w:rPr>
          <w:rFonts w:ascii="Times New Roman" w:eastAsia="Times New Roman" w:hAnsi="Times New Roman" w:cs="Times New Roman"/>
          <w:sz w:val="28"/>
          <w:szCs w:val="28"/>
          <w:lang w:val="uk-UA" w:eastAsia="uk-UA" w:bidi="uk-UA"/>
        </w:rPr>
      </w:pPr>
      <w:r w:rsidRPr="00701CCF">
        <w:rPr>
          <w:rFonts w:ascii="Times New Roman" w:eastAsia="Times New Roman" w:hAnsi="Times New Roman" w:cs="Times New Roman"/>
          <w:sz w:val="28"/>
          <w:szCs w:val="28"/>
          <w:lang w:eastAsia="uk-UA" w:bidi="uk-UA"/>
        </w:rPr>
        <w:t xml:space="preserve">- </w:t>
      </w:r>
      <w:r w:rsidRPr="00701CCF">
        <w:rPr>
          <w:rFonts w:ascii="Times New Roman" w:eastAsia="Times New Roman" w:hAnsi="Times New Roman" w:cs="Times New Roman"/>
          <w:sz w:val="28"/>
          <w:szCs w:val="28"/>
          <w:lang w:val="uk-UA" w:eastAsia="uk-UA" w:bidi="uk-UA"/>
        </w:rPr>
        <w:t xml:space="preserve">покращення матеріально-технічного забезпечення закладів загальної середньої освіти; </w:t>
      </w:r>
    </w:p>
    <w:p w:rsidR="00701CCF" w:rsidRPr="00701CCF" w:rsidRDefault="00701CCF" w:rsidP="00701CCF">
      <w:pPr>
        <w:widowControl w:val="0"/>
        <w:autoSpaceDE w:val="0"/>
        <w:autoSpaceDN w:val="0"/>
        <w:spacing w:after="0" w:line="240" w:lineRule="auto"/>
        <w:ind w:firstLine="709"/>
        <w:jc w:val="both"/>
        <w:rPr>
          <w:rFonts w:ascii="Times New Roman" w:eastAsia="Times New Roman" w:hAnsi="Times New Roman" w:cs="Times New Roman"/>
          <w:sz w:val="28"/>
          <w:szCs w:val="28"/>
          <w:lang w:val="uk-UA" w:eastAsia="uk-UA" w:bidi="uk-UA"/>
        </w:rPr>
      </w:pPr>
      <w:r w:rsidRPr="00701CCF">
        <w:rPr>
          <w:rFonts w:ascii="Times New Roman" w:eastAsia="Times New Roman" w:hAnsi="Times New Roman" w:cs="Times New Roman"/>
          <w:sz w:val="28"/>
          <w:szCs w:val="28"/>
          <w:lang w:val="uk-UA" w:eastAsia="uk-UA" w:bidi="uk-UA"/>
        </w:rPr>
        <w:t>- реалізація проекту дистанційної освіти «Be smart» та освітньої платформи «Osvita Online» для онлайн підготовки дітей до державної підсумкової атестації та зов</w:t>
      </w:r>
      <w:r w:rsidR="00C65FF2">
        <w:rPr>
          <w:rFonts w:ascii="Times New Roman" w:eastAsia="Times New Roman" w:hAnsi="Times New Roman" w:cs="Times New Roman"/>
          <w:sz w:val="28"/>
          <w:szCs w:val="28"/>
          <w:lang w:val="uk-UA" w:eastAsia="uk-UA" w:bidi="uk-UA"/>
        </w:rPr>
        <w:t>нішнього незалежного оцінювання.</w:t>
      </w:r>
    </w:p>
    <w:p w:rsidR="00701CCF" w:rsidRPr="00701CCF" w:rsidRDefault="00701CCF" w:rsidP="00701CCF">
      <w:pPr>
        <w:widowControl w:val="0"/>
        <w:autoSpaceDE w:val="0"/>
        <w:autoSpaceDN w:val="0"/>
        <w:spacing w:after="0" w:line="322" w:lineRule="exact"/>
        <w:ind w:firstLine="709"/>
        <w:outlineLvl w:val="3"/>
        <w:rPr>
          <w:rFonts w:ascii="Times New Roman" w:eastAsia="Times New Roman" w:hAnsi="Times New Roman" w:cs="Times New Roman"/>
          <w:b/>
          <w:bCs/>
          <w:sz w:val="28"/>
          <w:szCs w:val="28"/>
          <w:lang w:val="uk-UA" w:eastAsia="uk-UA" w:bidi="uk-UA"/>
        </w:rPr>
      </w:pPr>
      <w:bookmarkStart w:id="97" w:name="Очікувані_результати:_(7)"/>
      <w:bookmarkEnd w:id="97"/>
      <w:r w:rsidRPr="00701CCF">
        <w:rPr>
          <w:rFonts w:ascii="Times New Roman" w:eastAsia="Times New Roman" w:hAnsi="Times New Roman" w:cs="Times New Roman"/>
          <w:b/>
          <w:bCs/>
          <w:sz w:val="28"/>
          <w:szCs w:val="28"/>
          <w:lang w:val="uk-UA" w:eastAsia="uk-UA" w:bidi="uk-UA"/>
        </w:rPr>
        <w:t>Очікувані результати:</w:t>
      </w:r>
    </w:p>
    <w:p w:rsidR="00701CCF" w:rsidRPr="00701CCF" w:rsidRDefault="00701CCF" w:rsidP="00701CCF">
      <w:pPr>
        <w:widowControl w:val="0"/>
        <w:tabs>
          <w:tab w:val="left" w:pos="1134"/>
          <w:tab w:val="left" w:pos="1364"/>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0"/>
          <w:lang w:val="uk-UA" w:eastAsia="ru-RU"/>
        </w:rPr>
      </w:pPr>
      <w:bookmarkStart w:id="98" w:name="ü_удосконалення_мережі_закладів_дошкільн"/>
      <w:bookmarkEnd w:id="98"/>
      <w:r w:rsidRPr="00701CCF">
        <w:rPr>
          <w:rFonts w:ascii="Times New Roman" w:eastAsia="Times New Roman" w:hAnsi="Times New Roman" w:cs="Times New Roman"/>
          <w:sz w:val="28"/>
          <w:szCs w:val="20"/>
          <w:lang w:val="uk-UA" w:eastAsia="ru-RU"/>
        </w:rPr>
        <w:t>- удосконалення мережі груп закладів дошкільної освіти різних типів для задоволення освітніх потреб громадян, у тому числі для дітей з особливими освітніми потребами;</w:t>
      </w:r>
      <w:bookmarkStart w:id="99" w:name="ü_збільшення_кількості_місць_у_дошкільни"/>
      <w:bookmarkEnd w:id="99"/>
      <w:r w:rsidRPr="00701CCF">
        <w:rPr>
          <w:rFonts w:ascii="Times New Roman" w:eastAsia="Times New Roman" w:hAnsi="Times New Roman" w:cs="Times New Roman"/>
          <w:sz w:val="28"/>
          <w:szCs w:val="20"/>
          <w:lang w:val="uk-UA" w:eastAsia="ru-RU"/>
        </w:rPr>
        <w:t xml:space="preserve"> збільшення кількості місць у дош</w:t>
      </w:r>
      <w:r w:rsidR="00C65FF2">
        <w:rPr>
          <w:rFonts w:ascii="Times New Roman" w:eastAsia="Times New Roman" w:hAnsi="Times New Roman" w:cs="Times New Roman"/>
          <w:sz w:val="28"/>
          <w:szCs w:val="20"/>
          <w:lang w:val="uk-UA" w:eastAsia="ru-RU"/>
        </w:rPr>
        <w:t xml:space="preserve">кільних закладах освіти </w:t>
      </w:r>
      <w:r w:rsidR="00C65FF2">
        <w:rPr>
          <w:rFonts w:ascii="Times New Roman" w:eastAsia="Times New Roman" w:hAnsi="Times New Roman" w:cs="Times New Roman"/>
          <w:sz w:val="28"/>
          <w:szCs w:val="20"/>
          <w:lang w:val="uk-UA" w:eastAsia="ru-RU"/>
        </w:rPr>
        <w:lastRenderedPageBreak/>
        <w:t>громади;</w:t>
      </w:r>
    </w:p>
    <w:p w:rsidR="00701CCF" w:rsidRPr="00701CCF" w:rsidRDefault="00701CCF" w:rsidP="00701CCF">
      <w:pPr>
        <w:widowControl w:val="0"/>
        <w:tabs>
          <w:tab w:val="left" w:pos="1364"/>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0"/>
          <w:lang w:eastAsia="ru-RU"/>
        </w:rPr>
      </w:pPr>
      <w:bookmarkStart w:id="100" w:name="ü_покращення_матеріально-технічної_бази_"/>
      <w:bookmarkEnd w:id="100"/>
      <w:r w:rsidRPr="00701CCF">
        <w:rPr>
          <w:rFonts w:ascii="Times New Roman" w:eastAsia="Times New Roman" w:hAnsi="Times New Roman" w:cs="Times New Roman"/>
          <w:sz w:val="28"/>
          <w:szCs w:val="20"/>
          <w:lang w:eastAsia="ru-RU"/>
        </w:rPr>
        <w:t>- покращення матеріально-технічної бази закладів дошкільної освіти, удосконалення предметно-розвивальног</w:t>
      </w:r>
      <w:r w:rsidRPr="00701CCF">
        <w:rPr>
          <w:rFonts w:ascii="Times New Roman" w:eastAsia="Times New Roman" w:hAnsi="Times New Roman" w:cs="Times New Roman"/>
          <w:spacing w:val="1"/>
          <w:sz w:val="28"/>
          <w:szCs w:val="20"/>
          <w:lang w:eastAsia="ru-RU"/>
        </w:rPr>
        <w:t xml:space="preserve">о </w:t>
      </w:r>
      <w:r w:rsidRPr="00701CCF">
        <w:rPr>
          <w:rFonts w:ascii="Times New Roman" w:eastAsia="Times New Roman" w:hAnsi="Times New Roman" w:cs="Times New Roman"/>
          <w:sz w:val="28"/>
          <w:szCs w:val="20"/>
          <w:lang w:eastAsia="ru-RU"/>
        </w:rPr>
        <w:t>середовища;</w:t>
      </w:r>
    </w:p>
    <w:p w:rsidR="00701CCF" w:rsidRPr="00701CCF" w:rsidRDefault="00701CCF" w:rsidP="00701CCF">
      <w:pPr>
        <w:widowControl w:val="0"/>
        <w:tabs>
          <w:tab w:val="left" w:pos="1364"/>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0"/>
          <w:lang w:eastAsia="ru-RU"/>
        </w:rPr>
      </w:pPr>
      <w:bookmarkStart w:id="101" w:name="ü_надання_якісної_загальної__середньої_о"/>
      <w:bookmarkEnd w:id="101"/>
      <w:r w:rsidRPr="00701CCF">
        <w:rPr>
          <w:rFonts w:ascii="Times New Roman" w:eastAsia="Times New Roman" w:hAnsi="Times New Roman" w:cs="Times New Roman"/>
          <w:sz w:val="28"/>
          <w:szCs w:val="20"/>
          <w:lang w:eastAsia="ru-RU"/>
        </w:rPr>
        <w:t>- надання якісної загальної середньої освіти та створення умов рівного доступу до</w:t>
      </w:r>
      <w:r w:rsidRPr="00701CCF">
        <w:rPr>
          <w:rFonts w:ascii="Times New Roman" w:eastAsia="Times New Roman" w:hAnsi="Times New Roman" w:cs="Times New Roman"/>
          <w:spacing w:val="2"/>
          <w:sz w:val="28"/>
          <w:szCs w:val="20"/>
          <w:lang w:eastAsia="ru-RU"/>
        </w:rPr>
        <w:t xml:space="preserve"> </w:t>
      </w:r>
      <w:r w:rsidRPr="00701CCF">
        <w:rPr>
          <w:rFonts w:ascii="Times New Roman" w:eastAsia="Times New Roman" w:hAnsi="Times New Roman" w:cs="Times New Roman"/>
          <w:sz w:val="28"/>
          <w:szCs w:val="20"/>
          <w:lang w:eastAsia="ru-RU"/>
        </w:rPr>
        <w:t>неї;</w:t>
      </w:r>
    </w:p>
    <w:p w:rsidR="00701CCF" w:rsidRPr="00701CCF" w:rsidRDefault="00701CCF" w:rsidP="00701CCF">
      <w:pPr>
        <w:widowControl w:val="0"/>
        <w:tabs>
          <w:tab w:val="left" w:pos="1364"/>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0"/>
          <w:lang w:eastAsia="ru-RU"/>
        </w:rPr>
      </w:pPr>
      <w:bookmarkStart w:id="102" w:name="ü_реалізація_нового_Державного_стандарту"/>
      <w:bookmarkEnd w:id="102"/>
      <w:r w:rsidRPr="00701CCF">
        <w:rPr>
          <w:rFonts w:ascii="Times New Roman" w:eastAsia="Times New Roman" w:hAnsi="Times New Roman" w:cs="Times New Roman"/>
          <w:sz w:val="28"/>
          <w:szCs w:val="20"/>
          <w:lang w:eastAsia="ru-RU"/>
        </w:rPr>
        <w:t>- реалізація нового Державного стандарту початкової загальної середньої освіти;</w:t>
      </w:r>
    </w:p>
    <w:p w:rsidR="00701CCF" w:rsidRPr="00701CCF" w:rsidRDefault="00701CCF" w:rsidP="00701CCF">
      <w:pPr>
        <w:widowControl w:val="0"/>
        <w:tabs>
          <w:tab w:val="left" w:pos="1364"/>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0"/>
          <w:lang w:eastAsia="ru-RU"/>
        </w:rPr>
      </w:pPr>
      <w:bookmarkStart w:id="103" w:name="ü_навчання_вчителів_початкових_класів_до"/>
      <w:bookmarkEnd w:id="103"/>
      <w:r w:rsidRPr="00701CCF">
        <w:rPr>
          <w:rFonts w:ascii="Times New Roman" w:eastAsia="Times New Roman" w:hAnsi="Times New Roman" w:cs="Times New Roman"/>
          <w:sz w:val="28"/>
          <w:szCs w:val="20"/>
          <w:lang w:eastAsia="ru-RU"/>
        </w:rPr>
        <w:t>- навчання вчителів початкових класів до роботи в Новій українській школі, переорієнтування з традиційного предметного навчання на володіння ключовими компетентностями і наскрізними вміннями та педагогікою</w:t>
      </w:r>
      <w:r w:rsidRPr="00701CCF">
        <w:rPr>
          <w:rFonts w:ascii="Times New Roman" w:eastAsia="Times New Roman" w:hAnsi="Times New Roman" w:cs="Times New Roman"/>
          <w:spacing w:val="-1"/>
          <w:sz w:val="28"/>
          <w:szCs w:val="20"/>
          <w:lang w:eastAsia="ru-RU"/>
        </w:rPr>
        <w:t xml:space="preserve"> </w:t>
      </w:r>
      <w:r w:rsidRPr="00701CCF">
        <w:rPr>
          <w:rFonts w:ascii="Times New Roman" w:eastAsia="Times New Roman" w:hAnsi="Times New Roman" w:cs="Times New Roman"/>
          <w:sz w:val="28"/>
          <w:szCs w:val="20"/>
          <w:lang w:eastAsia="ru-RU"/>
        </w:rPr>
        <w:t>партнерства;</w:t>
      </w:r>
    </w:p>
    <w:p w:rsidR="00701CCF" w:rsidRPr="00701CCF" w:rsidRDefault="00701CCF" w:rsidP="00701CCF">
      <w:pPr>
        <w:widowControl w:val="0"/>
        <w:tabs>
          <w:tab w:val="left" w:pos="1364"/>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0"/>
          <w:lang w:eastAsia="ru-RU"/>
        </w:rPr>
      </w:pPr>
      <w:bookmarkStart w:id="104" w:name="ü_реалізація_Державних_стандартів_базово"/>
      <w:bookmarkEnd w:id="104"/>
      <w:r w:rsidRPr="00701CCF">
        <w:rPr>
          <w:rFonts w:ascii="Times New Roman" w:eastAsia="Times New Roman" w:hAnsi="Times New Roman" w:cs="Times New Roman"/>
          <w:sz w:val="28"/>
          <w:szCs w:val="20"/>
          <w:lang w:eastAsia="ru-RU"/>
        </w:rPr>
        <w:t>-</w:t>
      </w:r>
      <w:r w:rsidR="00C65FF2">
        <w:rPr>
          <w:rFonts w:ascii="Times New Roman" w:eastAsia="Times New Roman" w:hAnsi="Times New Roman" w:cs="Times New Roman"/>
          <w:sz w:val="28"/>
          <w:szCs w:val="20"/>
          <w:lang w:val="uk-UA" w:eastAsia="ru-RU"/>
        </w:rPr>
        <w:t xml:space="preserve"> </w:t>
      </w:r>
      <w:r w:rsidRPr="00701CCF">
        <w:rPr>
          <w:rFonts w:ascii="Times New Roman" w:eastAsia="Times New Roman" w:hAnsi="Times New Roman" w:cs="Times New Roman"/>
          <w:sz w:val="28"/>
          <w:szCs w:val="20"/>
          <w:lang w:eastAsia="ru-RU"/>
        </w:rPr>
        <w:t>реалізація Державних стандартів базової і повної загальної середньої освіти;</w:t>
      </w:r>
    </w:p>
    <w:p w:rsidR="00701CCF" w:rsidRPr="00701CCF" w:rsidRDefault="00701CCF" w:rsidP="00701CCF">
      <w:pPr>
        <w:widowControl w:val="0"/>
        <w:tabs>
          <w:tab w:val="left" w:pos="1364"/>
        </w:tabs>
        <w:autoSpaceDE w:val="0"/>
        <w:autoSpaceDN w:val="0"/>
        <w:adjustRightInd w:val="0"/>
        <w:spacing w:after="0" w:line="321" w:lineRule="exact"/>
        <w:ind w:firstLine="709"/>
        <w:contextualSpacing/>
        <w:jc w:val="both"/>
        <w:rPr>
          <w:rFonts w:ascii="Times New Roman" w:eastAsia="Times New Roman" w:hAnsi="Times New Roman" w:cs="Times New Roman"/>
          <w:sz w:val="28"/>
          <w:szCs w:val="20"/>
          <w:lang w:eastAsia="ru-RU"/>
        </w:rPr>
      </w:pPr>
      <w:bookmarkStart w:id="105" w:name="ü_реалізація_заходів_Концепції_«Нова_укр"/>
      <w:bookmarkEnd w:id="105"/>
      <w:r w:rsidRPr="00701CCF">
        <w:rPr>
          <w:rFonts w:ascii="Times New Roman" w:eastAsia="Times New Roman" w:hAnsi="Times New Roman" w:cs="Times New Roman"/>
          <w:sz w:val="28"/>
          <w:szCs w:val="20"/>
          <w:lang w:eastAsia="ru-RU"/>
        </w:rPr>
        <w:t>-</w:t>
      </w:r>
      <w:r w:rsidR="00C65FF2">
        <w:rPr>
          <w:rFonts w:ascii="Times New Roman" w:eastAsia="Times New Roman" w:hAnsi="Times New Roman" w:cs="Times New Roman"/>
          <w:sz w:val="28"/>
          <w:szCs w:val="20"/>
          <w:lang w:val="uk-UA" w:eastAsia="ru-RU"/>
        </w:rPr>
        <w:t xml:space="preserve"> </w:t>
      </w:r>
      <w:r w:rsidRPr="00701CCF">
        <w:rPr>
          <w:rFonts w:ascii="Times New Roman" w:eastAsia="Times New Roman" w:hAnsi="Times New Roman" w:cs="Times New Roman"/>
          <w:sz w:val="28"/>
          <w:szCs w:val="20"/>
          <w:lang w:eastAsia="ru-RU"/>
        </w:rPr>
        <w:t>реалізація заходів Концепції «Нова українська</w:t>
      </w:r>
      <w:r w:rsidRPr="00701CCF">
        <w:rPr>
          <w:rFonts w:ascii="Times New Roman" w:eastAsia="Times New Roman" w:hAnsi="Times New Roman" w:cs="Times New Roman"/>
          <w:spacing w:val="1"/>
          <w:sz w:val="28"/>
          <w:szCs w:val="20"/>
          <w:lang w:eastAsia="ru-RU"/>
        </w:rPr>
        <w:t xml:space="preserve"> </w:t>
      </w:r>
      <w:r w:rsidRPr="00701CCF">
        <w:rPr>
          <w:rFonts w:ascii="Times New Roman" w:eastAsia="Times New Roman" w:hAnsi="Times New Roman" w:cs="Times New Roman"/>
          <w:sz w:val="28"/>
          <w:szCs w:val="20"/>
          <w:lang w:eastAsia="ru-RU"/>
        </w:rPr>
        <w:t>школа»;</w:t>
      </w:r>
    </w:p>
    <w:p w:rsidR="00701CCF" w:rsidRPr="00701CCF" w:rsidRDefault="00701CCF" w:rsidP="00701CCF">
      <w:pPr>
        <w:widowControl w:val="0"/>
        <w:tabs>
          <w:tab w:val="left" w:pos="1364"/>
        </w:tabs>
        <w:autoSpaceDE w:val="0"/>
        <w:autoSpaceDN w:val="0"/>
        <w:adjustRightInd w:val="0"/>
        <w:spacing w:after="0" w:line="242" w:lineRule="auto"/>
        <w:ind w:firstLine="709"/>
        <w:contextualSpacing/>
        <w:jc w:val="both"/>
        <w:rPr>
          <w:rFonts w:ascii="Times New Roman" w:eastAsia="Times New Roman" w:hAnsi="Times New Roman" w:cs="Times New Roman"/>
          <w:sz w:val="28"/>
          <w:szCs w:val="20"/>
          <w:lang w:eastAsia="ru-RU"/>
        </w:rPr>
      </w:pPr>
      <w:bookmarkStart w:id="106" w:name="ü_приведення_мережі_закладів_загальної_с"/>
      <w:bookmarkEnd w:id="106"/>
      <w:r w:rsidRPr="00701CCF">
        <w:rPr>
          <w:rFonts w:ascii="Times New Roman" w:eastAsia="Times New Roman" w:hAnsi="Times New Roman" w:cs="Times New Roman"/>
          <w:sz w:val="28"/>
          <w:szCs w:val="20"/>
          <w:lang w:eastAsia="ru-RU"/>
        </w:rPr>
        <w:t>- приведення мережі закладів загальної середньої освіти у відповідність до Закону України «Про освіту», потреб громад</w:t>
      </w:r>
      <w:r w:rsidRPr="00701CCF">
        <w:rPr>
          <w:rFonts w:ascii="Times New Roman" w:eastAsia="Times New Roman" w:hAnsi="Times New Roman" w:cs="Times New Roman"/>
          <w:sz w:val="28"/>
          <w:szCs w:val="20"/>
          <w:lang w:val="uk-UA" w:eastAsia="ru-RU"/>
        </w:rPr>
        <w:t>и</w:t>
      </w:r>
      <w:r w:rsidRPr="00701CCF">
        <w:rPr>
          <w:rFonts w:ascii="Times New Roman" w:eastAsia="Times New Roman" w:hAnsi="Times New Roman" w:cs="Times New Roman"/>
          <w:sz w:val="28"/>
          <w:szCs w:val="20"/>
          <w:lang w:eastAsia="ru-RU"/>
        </w:rPr>
        <w:t>;</w:t>
      </w:r>
    </w:p>
    <w:p w:rsidR="00701CCF" w:rsidRPr="00701CCF" w:rsidRDefault="00701CCF" w:rsidP="00701CCF">
      <w:pPr>
        <w:widowControl w:val="0"/>
        <w:tabs>
          <w:tab w:val="left" w:pos="1364"/>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0"/>
          <w:lang w:eastAsia="ru-RU"/>
        </w:rPr>
      </w:pPr>
      <w:bookmarkStart w:id="107" w:name="ü_забезпечення_профілізації_старшої_школ"/>
      <w:bookmarkEnd w:id="107"/>
      <w:r w:rsidRPr="00701CCF">
        <w:rPr>
          <w:rFonts w:ascii="Times New Roman" w:eastAsia="Times New Roman" w:hAnsi="Times New Roman" w:cs="Times New Roman"/>
          <w:sz w:val="28"/>
          <w:szCs w:val="20"/>
          <w:lang w:eastAsia="ru-RU"/>
        </w:rPr>
        <w:t>- забезпечення профілізації старшої школи, вивчення предметів природничого-математичного спрямування, подальше впровадження дистанційного навчання та</w:t>
      </w:r>
      <w:r w:rsidRPr="00701CCF">
        <w:rPr>
          <w:rFonts w:ascii="Times New Roman" w:eastAsia="Times New Roman" w:hAnsi="Times New Roman" w:cs="Times New Roman"/>
          <w:spacing w:val="5"/>
          <w:sz w:val="28"/>
          <w:szCs w:val="20"/>
          <w:lang w:eastAsia="ru-RU"/>
        </w:rPr>
        <w:t xml:space="preserve"> </w:t>
      </w:r>
      <w:r w:rsidRPr="00701CCF">
        <w:rPr>
          <w:rFonts w:ascii="Times New Roman" w:eastAsia="Times New Roman" w:hAnsi="Times New Roman" w:cs="Times New Roman"/>
          <w:sz w:val="28"/>
          <w:szCs w:val="20"/>
          <w:lang w:eastAsia="ru-RU"/>
        </w:rPr>
        <w:t>STEM-освіти;</w:t>
      </w:r>
    </w:p>
    <w:p w:rsidR="00701CCF" w:rsidRPr="00701CCF" w:rsidRDefault="00701CCF" w:rsidP="00701CCF">
      <w:pPr>
        <w:widowControl w:val="0"/>
        <w:tabs>
          <w:tab w:val="left" w:pos="1364"/>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0"/>
          <w:lang w:eastAsia="ru-RU"/>
        </w:rPr>
      </w:pPr>
      <w:bookmarkStart w:id="108" w:name="ü_здійснення_інформатизації_освіти_район"/>
      <w:bookmarkEnd w:id="108"/>
      <w:r w:rsidRPr="00701CCF">
        <w:rPr>
          <w:rFonts w:ascii="Times New Roman" w:eastAsia="Times New Roman" w:hAnsi="Times New Roman" w:cs="Times New Roman"/>
          <w:sz w:val="28"/>
          <w:szCs w:val="20"/>
          <w:lang w:eastAsia="ru-RU"/>
        </w:rPr>
        <w:t xml:space="preserve">- здійснення інформатизації освіти </w:t>
      </w:r>
      <w:r w:rsidRPr="00701CCF">
        <w:rPr>
          <w:rFonts w:ascii="Times New Roman" w:eastAsia="Times New Roman" w:hAnsi="Times New Roman" w:cs="Times New Roman"/>
          <w:sz w:val="28"/>
          <w:szCs w:val="20"/>
          <w:lang w:val="uk-UA" w:eastAsia="ru-RU"/>
        </w:rPr>
        <w:t>громади</w:t>
      </w:r>
      <w:r w:rsidRPr="00701CCF">
        <w:rPr>
          <w:rFonts w:ascii="Times New Roman" w:eastAsia="Times New Roman" w:hAnsi="Times New Roman" w:cs="Times New Roman"/>
          <w:sz w:val="28"/>
          <w:szCs w:val="20"/>
          <w:lang w:eastAsia="ru-RU"/>
        </w:rPr>
        <w:t>, використання новітніх інформаційних технологій у освітньому</w:t>
      </w:r>
      <w:r w:rsidRPr="00701CCF">
        <w:rPr>
          <w:rFonts w:ascii="Times New Roman" w:eastAsia="Times New Roman" w:hAnsi="Times New Roman" w:cs="Times New Roman"/>
          <w:spacing w:val="2"/>
          <w:sz w:val="28"/>
          <w:szCs w:val="20"/>
          <w:lang w:eastAsia="ru-RU"/>
        </w:rPr>
        <w:t xml:space="preserve"> </w:t>
      </w:r>
      <w:r w:rsidRPr="00701CCF">
        <w:rPr>
          <w:rFonts w:ascii="Times New Roman" w:eastAsia="Times New Roman" w:hAnsi="Times New Roman" w:cs="Times New Roman"/>
          <w:sz w:val="28"/>
          <w:szCs w:val="20"/>
          <w:lang w:eastAsia="ru-RU"/>
        </w:rPr>
        <w:t>процесі;</w:t>
      </w:r>
    </w:p>
    <w:p w:rsidR="00701CCF" w:rsidRPr="00701CCF" w:rsidRDefault="00701CCF" w:rsidP="00701CCF">
      <w:pPr>
        <w:widowControl w:val="0"/>
        <w:tabs>
          <w:tab w:val="left" w:pos="1364"/>
        </w:tabs>
        <w:autoSpaceDE w:val="0"/>
        <w:autoSpaceDN w:val="0"/>
        <w:adjustRightInd w:val="0"/>
        <w:spacing w:after="0" w:line="321" w:lineRule="exact"/>
        <w:ind w:firstLine="709"/>
        <w:contextualSpacing/>
        <w:jc w:val="both"/>
        <w:rPr>
          <w:rFonts w:ascii="Times New Roman" w:eastAsia="Times New Roman" w:hAnsi="Times New Roman" w:cs="Times New Roman"/>
          <w:sz w:val="28"/>
          <w:szCs w:val="20"/>
          <w:lang w:eastAsia="ru-RU"/>
        </w:rPr>
      </w:pPr>
      <w:bookmarkStart w:id="109" w:name="ü_сертифікація_педагогів_та_стимулювання"/>
      <w:bookmarkEnd w:id="109"/>
      <w:r w:rsidRPr="00701CCF">
        <w:rPr>
          <w:rFonts w:ascii="Times New Roman" w:eastAsia="Times New Roman" w:hAnsi="Times New Roman" w:cs="Times New Roman"/>
          <w:sz w:val="28"/>
          <w:szCs w:val="20"/>
          <w:lang w:eastAsia="ru-RU"/>
        </w:rPr>
        <w:t>- сертифікація педагогів та стимулювання праці</w:t>
      </w:r>
      <w:r w:rsidRPr="00701CCF">
        <w:rPr>
          <w:rFonts w:ascii="Times New Roman" w:eastAsia="Times New Roman" w:hAnsi="Times New Roman" w:cs="Times New Roman"/>
          <w:spacing w:val="1"/>
          <w:sz w:val="28"/>
          <w:szCs w:val="20"/>
          <w:lang w:eastAsia="ru-RU"/>
        </w:rPr>
        <w:t xml:space="preserve"> </w:t>
      </w:r>
      <w:r w:rsidRPr="00701CCF">
        <w:rPr>
          <w:rFonts w:ascii="Times New Roman" w:eastAsia="Times New Roman" w:hAnsi="Times New Roman" w:cs="Times New Roman"/>
          <w:sz w:val="28"/>
          <w:szCs w:val="20"/>
          <w:lang w:eastAsia="ru-RU"/>
        </w:rPr>
        <w:t>вчителя;</w:t>
      </w:r>
    </w:p>
    <w:p w:rsidR="00701CCF" w:rsidRPr="00701CCF" w:rsidRDefault="00701CCF" w:rsidP="00701CCF">
      <w:pPr>
        <w:widowControl w:val="0"/>
        <w:tabs>
          <w:tab w:val="left" w:pos="1364"/>
        </w:tabs>
        <w:autoSpaceDE w:val="0"/>
        <w:autoSpaceDN w:val="0"/>
        <w:adjustRightInd w:val="0"/>
        <w:spacing w:after="0" w:line="240" w:lineRule="auto"/>
        <w:ind w:firstLine="709"/>
        <w:contextualSpacing/>
        <w:rPr>
          <w:rFonts w:ascii="Times New Roman" w:eastAsia="Times New Roman" w:hAnsi="Times New Roman" w:cs="Times New Roman"/>
          <w:sz w:val="28"/>
          <w:szCs w:val="20"/>
          <w:lang w:eastAsia="ru-RU"/>
        </w:rPr>
      </w:pPr>
      <w:bookmarkStart w:id="110" w:name="ü_здійснення_заходів_щодо_надання_на_нал"/>
      <w:bookmarkEnd w:id="110"/>
      <w:r w:rsidRPr="00701CCF">
        <w:rPr>
          <w:rFonts w:ascii="Times New Roman" w:eastAsia="Times New Roman" w:hAnsi="Times New Roman" w:cs="Times New Roman"/>
          <w:sz w:val="28"/>
          <w:szCs w:val="20"/>
          <w:lang w:eastAsia="ru-RU"/>
        </w:rPr>
        <w:t>- здійснення заходів щодо надання на належному рівні освітніх послуг дітям з особливими освітніми потребами;</w:t>
      </w:r>
    </w:p>
    <w:p w:rsidR="00701CCF" w:rsidRPr="00701CCF" w:rsidRDefault="00701CCF" w:rsidP="00701CCF">
      <w:pPr>
        <w:widowControl w:val="0"/>
        <w:tabs>
          <w:tab w:val="left" w:pos="1364"/>
        </w:tabs>
        <w:autoSpaceDE w:val="0"/>
        <w:autoSpaceDN w:val="0"/>
        <w:adjustRightInd w:val="0"/>
        <w:spacing w:after="0" w:line="321" w:lineRule="exact"/>
        <w:ind w:firstLine="709"/>
        <w:contextualSpacing/>
        <w:rPr>
          <w:rFonts w:ascii="Times New Roman" w:eastAsia="Times New Roman" w:hAnsi="Times New Roman" w:cs="Times New Roman"/>
          <w:sz w:val="28"/>
          <w:szCs w:val="20"/>
          <w:lang w:eastAsia="ru-RU"/>
        </w:rPr>
      </w:pPr>
      <w:bookmarkStart w:id="111" w:name="ü_удосконалення_мережі_закладів_позашкіл"/>
      <w:bookmarkEnd w:id="111"/>
      <w:r w:rsidRPr="00701CCF">
        <w:rPr>
          <w:rFonts w:ascii="Times New Roman" w:eastAsia="Times New Roman" w:hAnsi="Times New Roman" w:cs="Times New Roman"/>
          <w:sz w:val="28"/>
          <w:szCs w:val="20"/>
          <w:lang w:eastAsia="ru-RU"/>
        </w:rPr>
        <w:t>- удосконалення мережі закладів позашкільної</w:t>
      </w:r>
      <w:r w:rsidRPr="00701CCF">
        <w:rPr>
          <w:rFonts w:ascii="Times New Roman" w:eastAsia="Times New Roman" w:hAnsi="Times New Roman" w:cs="Times New Roman"/>
          <w:spacing w:val="2"/>
          <w:sz w:val="28"/>
          <w:szCs w:val="20"/>
          <w:lang w:eastAsia="ru-RU"/>
        </w:rPr>
        <w:t xml:space="preserve"> </w:t>
      </w:r>
      <w:r w:rsidRPr="00701CCF">
        <w:rPr>
          <w:rFonts w:ascii="Times New Roman" w:eastAsia="Times New Roman" w:hAnsi="Times New Roman" w:cs="Times New Roman"/>
          <w:sz w:val="28"/>
          <w:szCs w:val="20"/>
          <w:lang w:eastAsia="ru-RU"/>
        </w:rPr>
        <w:t>освіти;</w:t>
      </w:r>
    </w:p>
    <w:p w:rsidR="00701CCF" w:rsidRPr="00701CCF" w:rsidRDefault="00701CCF" w:rsidP="00701CCF">
      <w:pPr>
        <w:widowControl w:val="0"/>
        <w:tabs>
          <w:tab w:val="left" w:pos="1364"/>
        </w:tabs>
        <w:autoSpaceDE w:val="0"/>
        <w:autoSpaceDN w:val="0"/>
        <w:adjustRightInd w:val="0"/>
        <w:spacing w:after="0" w:line="240" w:lineRule="auto"/>
        <w:ind w:firstLine="709"/>
        <w:contextualSpacing/>
        <w:rPr>
          <w:rFonts w:ascii="Times New Roman" w:eastAsia="Times New Roman" w:hAnsi="Times New Roman" w:cs="Times New Roman"/>
          <w:sz w:val="28"/>
          <w:szCs w:val="20"/>
          <w:lang w:eastAsia="ru-RU"/>
        </w:rPr>
      </w:pPr>
      <w:bookmarkStart w:id="112" w:name="ü_збільшення_кількості_дітей,_охоплених_"/>
      <w:bookmarkEnd w:id="112"/>
      <w:r w:rsidRPr="00701CCF">
        <w:rPr>
          <w:rFonts w:ascii="Times New Roman" w:eastAsia="Times New Roman" w:hAnsi="Times New Roman" w:cs="Times New Roman"/>
          <w:sz w:val="28"/>
          <w:szCs w:val="20"/>
          <w:lang w:eastAsia="ru-RU"/>
        </w:rPr>
        <w:t>- збільшення кількості дітей, охоплених позашкільною</w:t>
      </w:r>
      <w:r w:rsidRPr="00701CCF">
        <w:rPr>
          <w:rFonts w:ascii="Times New Roman" w:eastAsia="Times New Roman" w:hAnsi="Times New Roman" w:cs="Times New Roman"/>
          <w:spacing w:val="1"/>
          <w:sz w:val="28"/>
          <w:szCs w:val="20"/>
          <w:lang w:eastAsia="ru-RU"/>
        </w:rPr>
        <w:t xml:space="preserve"> </w:t>
      </w:r>
      <w:r w:rsidRPr="00701CCF">
        <w:rPr>
          <w:rFonts w:ascii="Times New Roman" w:eastAsia="Times New Roman" w:hAnsi="Times New Roman" w:cs="Times New Roman"/>
          <w:sz w:val="28"/>
          <w:szCs w:val="20"/>
          <w:lang w:eastAsia="ru-RU"/>
        </w:rPr>
        <w:t>освітою;</w:t>
      </w:r>
    </w:p>
    <w:p w:rsidR="00701CCF" w:rsidRPr="00701CCF" w:rsidRDefault="00701CCF" w:rsidP="00701CCF">
      <w:pPr>
        <w:spacing w:after="0" w:line="240" w:lineRule="auto"/>
        <w:ind w:firstLine="709"/>
        <w:jc w:val="both"/>
        <w:rPr>
          <w:rFonts w:ascii="Times New Roman" w:eastAsia="Times New Roman" w:hAnsi="Times New Roman" w:cs="Times New Roman"/>
          <w:sz w:val="28"/>
          <w:szCs w:val="28"/>
          <w:lang w:eastAsia="ru-RU"/>
        </w:rPr>
      </w:pPr>
      <w:bookmarkStart w:id="113" w:name="ü_задоволення_потреб_ринку_праці,_суспіл"/>
      <w:bookmarkStart w:id="114" w:name="ü_збільшення_чисельності_учнів,_які_брат"/>
      <w:bookmarkEnd w:id="113"/>
      <w:bookmarkEnd w:id="114"/>
      <w:r w:rsidRPr="00701CCF">
        <w:rPr>
          <w:rFonts w:ascii="Times New Roman" w:eastAsia="Times New Roman" w:hAnsi="Times New Roman" w:cs="Times New Roman"/>
          <w:sz w:val="28"/>
          <w:szCs w:val="28"/>
          <w:lang w:eastAsia="ru-RU"/>
        </w:rPr>
        <w:t>- збільшення чисельності учнів, які</w:t>
      </w:r>
      <w:r w:rsidRPr="00701CCF">
        <w:rPr>
          <w:rFonts w:ascii="Times New Roman" w:eastAsia="Times New Roman" w:hAnsi="Times New Roman" w:cs="Times New Roman"/>
          <w:sz w:val="28"/>
          <w:szCs w:val="28"/>
          <w:lang w:eastAsia="ru-RU"/>
        </w:rPr>
        <w:tab/>
        <w:t>братимуть участь у програмах літнього оздоровлення;</w:t>
      </w:r>
      <w:r w:rsidRPr="00701CCF">
        <w:rPr>
          <w:rFonts w:ascii="Times New Roman" w:eastAsia="Times New Roman" w:hAnsi="Times New Roman" w:cs="Times New Roman"/>
          <w:sz w:val="28"/>
          <w:szCs w:val="28"/>
          <w:lang w:val="uk-UA" w:eastAsia="ru-RU"/>
        </w:rPr>
        <w:t xml:space="preserve"> </w:t>
      </w:r>
      <w:bookmarkStart w:id="115" w:name="ü_збільшення_показника_охоплення_дітей_п"/>
      <w:bookmarkEnd w:id="115"/>
    </w:p>
    <w:p w:rsidR="00701CCF" w:rsidRPr="00701CCF" w:rsidRDefault="00701CCF" w:rsidP="00701CCF">
      <w:pPr>
        <w:spacing w:after="0" w:line="240" w:lineRule="auto"/>
        <w:ind w:firstLine="709"/>
        <w:jc w:val="both"/>
        <w:rPr>
          <w:rFonts w:ascii="Times New Roman" w:eastAsia="Times New Roman" w:hAnsi="Times New Roman" w:cs="Times New Roman"/>
          <w:sz w:val="28"/>
          <w:szCs w:val="28"/>
          <w:lang w:eastAsia="ru-RU"/>
        </w:rPr>
      </w:pPr>
      <w:r w:rsidRPr="00701CCF">
        <w:rPr>
          <w:rFonts w:ascii="Times New Roman" w:eastAsia="Times New Roman" w:hAnsi="Times New Roman" w:cs="Times New Roman"/>
          <w:sz w:val="28"/>
          <w:szCs w:val="28"/>
          <w:lang w:eastAsia="ru-RU"/>
        </w:rPr>
        <w:t>- збільшення показника охоплення дітей позашкільною освітою;</w:t>
      </w:r>
      <w:r w:rsidRPr="00701CCF">
        <w:rPr>
          <w:rFonts w:ascii="Times New Roman" w:eastAsia="Times New Roman" w:hAnsi="Times New Roman" w:cs="Times New Roman"/>
          <w:sz w:val="28"/>
          <w:szCs w:val="28"/>
          <w:lang w:val="uk-UA" w:eastAsia="ru-RU"/>
        </w:rPr>
        <w:t xml:space="preserve"> </w:t>
      </w:r>
      <w:bookmarkStart w:id="116" w:name="ü_100_відсоткове_забезпечення_підвезення"/>
      <w:bookmarkEnd w:id="116"/>
    </w:p>
    <w:p w:rsidR="00701CCF" w:rsidRPr="00701CCF" w:rsidRDefault="00701CCF" w:rsidP="00701CCF">
      <w:pPr>
        <w:spacing w:after="0" w:line="240" w:lineRule="auto"/>
        <w:ind w:firstLine="709"/>
        <w:jc w:val="both"/>
        <w:rPr>
          <w:rFonts w:ascii="Times New Roman" w:eastAsia="Times New Roman" w:hAnsi="Times New Roman" w:cs="Times New Roman"/>
          <w:sz w:val="28"/>
          <w:szCs w:val="28"/>
          <w:lang w:eastAsia="ru-RU"/>
        </w:rPr>
      </w:pPr>
      <w:r w:rsidRPr="00701CCF">
        <w:rPr>
          <w:rFonts w:ascii="Times New Roman" w:eastAsia="Times New Roman" w:hAnsi="Times New Roman" w:cs="Times New Roman"/>
          <w:sz w:val="28"/>
          <w:szCs w:val="28"/>
          <w:lang w:eastAsia="ru-RU"/>
        </w:rPr>
        <w:t>- 100 відсоткове</w:t>
      </w:r>
      <w:r w:rsidRPr="00701CCF">
        <w:rPr>
          <w:rFonts w:ascii="Times New Roman" w:eastAsia="Times New Roman" w:hAnsi="Times New Roman" w:cs="Times New Roman"/>
          <w:sz w:val="28"/>
          <w:szCs w:val="28"/>
          <w:lang w:eastAsia="ru-RU"/>
        </w:rPr>
        <w:tab/>
        <w:t xml:space="preserve"> забезпечення</w:t>
      </w:r>
      <w:r w:rsidRPr="00701CCF">
        <w:rPr>
          <w:rFonts w:ascii="Times New Roman" w:eastAsia="Times New Roman" w:hAnsi="Times New Roman" w:cs="Times New Roman"/>
          <w:sz w:val="28"/>
          <w:szCs w:val="28"/>
          <w:lang w:val="uk-UA" w:eastAsia="ru-RU"/>
        </w:rPr>
        <w:t xml:space="preserve"> </w:t>
      </w:r>
      <w:r w:rsidRPr="00701CCF">
        <w:rPr>
          <w:rFonts w:ascii="Times New Roman" w:eastAsia="Times New Roman" w:hAnsi="Times New Roman" w:cs="Times New Roman"/>
          <w:sz w:val="28"/>
          <w:szCs w:val="28"/>
          <w:lang w:eastAsia="ru-RU"/>
        </w:rPr>
        <w:t>підвезення</w:t>
      </w:r>
      <w:r w:rsidRPr="00701CCF">
        <w:rPr>
          <w:rFonts w:ascii="Times New Roman" w:eastAsia="Times New Roman" w:hAnsi="Times New Roman" w:cs="Times New Roman"/>
          <w:sz w:val="28"/>
          <w:szCs w:val="28"/>
          <w:lang w:eastAsia="ru-RU"/>
        </w:rPr>
        <w:tab/>
        <w:t>учнів</w:t>
      </w:r>
      <w:r w:rsidRPr="00701CCF">
        <w:rPr>
          <w:rFonts w:ascii="Times New Roman" w:eastAsia="Times New Roman" w:hAnsi="Times New Roman" w:cs="Times New Roman"/>
          <w:sz w:val="28"/>
          <w:szCs w:val="28"/>
          <w:lang w:eastAsia="ru-RU"/>
        </w:rPr>
        <w:tab/>
        <w:t xml:space="preserve">та </w:t>
      </w:r>
      <w:r w:rsidRPr="00701CCF">
        <w:rPr>
          <w:rFonts w:ascii="Times New Roman" w:eastAsia="Times New Roman" w:hAnsi="Times New Roman" w:cs="Times New Roman"/>
          <w:w w:val="95"/>
          <w:sz w:val="28"/>
          <w:szCs w:val="28"/>
          <w:lang w:eastAsia="ru-RU"/>
        </w:rPr>
        <w:t xml:space="preserve">педагогічних </w:t>
      </w:r>
      <w:r w:rsidRPr="00701CCF">
        <w:rPr>
          <w:rFonts w:ascii="Times New Roman" w:eastAsia="Times New Roman" w:hAnsi="Times New Roman" w:cs="Times New Roman"/>
          <w:sz w:val="28"/>
          <w:szCs w:val="28"/>
          <w:lang w:eastAsia="ru-RU"/>
        </w:rPr>
        <w:t>працівників до місця навчання і</w:t>
      </w:r>
      <w:r w:rsidRPr="00701CCF">
        <w:rPr>
          <w:rFonts w:ascii="Times New Roman" w:eastAsia="Times New Roman" w:hAnsi="Times New Roman" w:cs="Times New Roman"/>
          <w:spacing w:val="4"/>
          <w:sz w:val="28"/>
          <w:szCs w:val="28"/>
          <w:lang w:eastAsia="ru-RU"/>
        </w:rPr>
        <w:t xml:space="preserve"> </w:t>
      </w:r>
      <w:r w:rsidRPr="00701CCF">
        <w:rPr>
          <w:rFonts w:ascii="Times New Roman" w:eastAsia="Times New Roman" w:hAnsi="Times New Roman" w:cs="Times New Roman"/>
          <w:sz w:val="28"/>
          <w:szCs w:val="28"/>
          <w:lang w:eastAsia="ru-RU"/>
        </w:rPr>
        <w:t>додому;</w:t>
      </w:r>
      <w:r w:rsidRPr="00701CCF">
        <w:rPr>
          <w:rFonts w:ascii="Times New Roman" w:eastAsia="Times New Roman" w:hAnsi="Times New Roman" w:cs="Times New Roman"/>
          <w:sz w:val="28"/>
          <w:szCs w:val="28"/>
          <w:lang w:val="uk-UA" w:eastAsia="ru-RU"/>
        </w:rPr>
        <w:t xml:space="preserve"> </w:t>
      </w:r>
      <w:bookmarkStart w:id="117" w:name="ü_100_відсоткове_забезпечення_педагогічн"/>
      <w:bookmarkEnd w:id="117"/>
    </w:p>
    <w:p w:rsidR="00701CCF" w:rsidRPr="00701CCF" w:rsidRDefault="00701CCF" w:rsidP="00701CCF">
      <w:pPr>
        <w:spacing w:after="0" w:line="240" w:lineRule="auto"/>
        <w:ind w:firstLine="709"/>
        <w:jc w:val="both"/>
        <w:rPr>
          <w:rFonts w:ascii="Times New Roman" w:eastAsia="Times New Roman" w:hAnsi="Times New Roman" w:cs="Times New Roman"/>
          <w:sz w:val="28"/>
          <w:szCs w:val="28"/>
          <w:lang w:eastAsia="ru-RU"/>
        </w:rPr>
      </w:pPr>
      <w:r w:rsidRPr="00701CCF">
        <w:rPr>
          <w:rFonts w:ascii="Times New Roman" w:eastAsia="Times New Roman" w:hAnsi="Times New Roman" w:cs="Times New Roman"/>
          <w:sz w:val="28"/>
          <w:szCs w:val="28"/>
          <w:lang w:eastAsia="ru-RU"/>
        </w:rPr>
        <w:t>- 100 відсоткове забезпечення педагогічними кадрами закладів і установ освіти</w:t>
      </w:r>
      <w:r w:rsidRPr="00701CCF">
        <w:rPr>
          <w:rFonts w:ascii="Times New Roman" w:eastAsia="Times New Roman" w:hAnsi="Times New Roman" w:cs="Times New Roman"/>
          <w:spacing w:val="-1"/>
          <w:sz w:val="28"/>
          <w:szCs w:val="28"/>
          <w:lang w:eastAsia="ru-RU"/>
        </w:rPr>
        <w:t xml:space="preserve"> </w:t>
      </w:r>
      <w:r w:rsidRPr="00701CCF">
        <w:rPr>
          <w:rFonts w:ascii="Times New Roman" w:eastAsia="Times New Roman" w:hAnsi="Times New Roman" w:cs="Times New Roman"/>
          <w:sz w:val="28"/>
          <w:szCs w:val="28"/>
          <w:lang w:val="uk-UA" w:eastAsia="ru-RU"/>
        </w:rPr>
        <w:t>громади</w:t>
      </w:r>
      <w:r w:rsidRPr="00701CCF">
        <w:rPr>
          <w:rFonts w:ascii="Times New Roman" w:eastAsia="Times New Roman" w:hAnsi="Times New Roman" w:cs="Times New Roman"/>
          <w:sz w:val="28"/>
          <w:szCs w:val="28"/>
          <w:lang w:eastAsia="ru-RU"/>
        </w:rPr>
        <w:t>.</w:t>
      </w:r>
    </w:p>
    <w:p w:rsidR="00701CCF" w:rsidRPr="00701CCF" w:rsidRDefault="00701CCF" w:rsidP="00701CCF">
      <w:pPr>
        <w:widowControl w:val="0"/>
        <w:tabs>
          <w:tab w:val="left" w:pos="1569"/>
        </w:tabs>
        <w:autoSpaceDE w:val="0"/>
        <w:autoSpaceDN w:val="0"/>
        <w:spacing w:after="0" w:line="240" w:lineRule="auto"/>
        <w:ind w:firstLine="709"/>
        <w:jc w:val="both"/>
        <w:rPr>
          <w:rFonts w:ascii="Times New Roman" w:eastAsia="Times New Roman" w:hAnsi="Times New Roman" w:cs="Times New Roman"/>
          <w:b/>
          <w:sz w:val="28"/>
          <w:szCs w:val="20"/>
          <w:lang w:val="uk-UA" w:eastAsia="ru-RU"/>
        </w:rPr>
      </w:pPr>
      <w:r w:rsidRPr="00701CCF">
        <w:rPr>
          <w:rFonts w:ascii="Times New Roman" w:eastAsia="Times New Roman" w:hAnsi="Times New Roman" w:cs="Times New Roman"/>
          <w:b/>
          <w:sz w:val="28"/>
          <w:szCs w:val="20"/>
          <w:lang w:val="uk-UA" w:eastAsia="ru-RU"/>
        </w:rPr>
        <w:t xml:space="preserve">11.3 </w:t>
      </w:r>
      <w:r w:rsidRPr="00701CCF">
        <w:rPr>
          <w:rFonts w:ascii="Times New Roman" w:eastAsia="Times New Roman" w:hAnsi="Times New Roman" w:cs="Times New Roman"/>
          <w:b/>
          <w:sz w:val="28"/>
          <w:szCs w:val="20"/>
          <w:lang w:eastAsia="ru-RU"/>
        </w:rPr>
        <w:t>Підтримка сім’ї, дітей та</w:t>
      </w:r>
      <w:r w:rsidRPr="00701CCF">
        <w:rPr>
          <w:rFonts w:ascii="Times New Roman" w:eastAsia="Times New Roman" w:hAnsi="Times New Roman" w:cs="Times New Roman"/>
          <w:b/>
          <w:spacing w:val="2"/>
          <w:sz w:val="28"/>
          <w:szCs w:val="20"/>
          <w:lang w:eastAsia="ru-RU"/>
        </w:rPr>
        <w:t xml:space="preserve"> </w:t>
      </w:r>
      <w:r w:rsidRPr="00701CCF">
        <w:rPr>
          <w:rFonts w:ascii="Times New Roman" w:eastAsia="Times New Roman" w:hAnsi="Times New Roman" w:cs="Times New Roman"/>
          <w:b/>
          <w:sz w:val="28"/>
          <w:szCs w:val="20"/>
          <w:lang w:eastAsia="ru-RU"/>
        </w:rPr>
        <w:t>молоді</w:t>
      </w:r>
    </w:p>
    <w:p w:rsidR="00701CCF" w:rsidRPr="00701CCF" w:rsidRDefault="00701CCF" w:rsidP="00701CCF">
      <w:pPr>
        <w:spacing w:after="0" w:line="240" w:lineRule="auto"/>
        <w:ind w:firstLine="709"/>
        <w:jc w:val="both"/>
        <w:rPr>
          <w:rFonts w:ascii="Times New Roman" w:eastAsia="Times New Roman" w:hAnsi="Times New Roman" w:cs="Times New Roman"/>
          <w:sz w:val="28"/>
          <w:szCs w:val="28"/>
          <w:lang w:val="uk-UA" w:eastAsia="ru-RU"/>
        </w:rPr>
      </w:pPr>
      <w:bookmarkStart w:id="118" w:name="Основні_завдання_політики_підтримки_сім’"/>
      <w:bookmarkEnd w:id="118"/>
      <w:r w:rsidRPr="00701CCF">
        <w:rPr>
          <w:rFonts w:ascii="Times New Roman" w:eastAsia="Times New Roman" w:hAnsi="Times New Roman" w:cs="Times New Roman"/>
          <w:sz w:val="28"/>
          <w:szCs w:val="28"/>
          <w:lang w:val="uk-UA" w:eastAsia="ru-RU"/>
        </w:rPr>
        <w:t>Основні завдання політики підтримки сім’ї, дітей та молоді орієнтовані на здійснення комплексних заходів щодо формування ціннісної орієнтації населення на сімейний спосіб життя, відродження національних традицій багатодітності, всебічну підтримку і розвиток сімей з дітьми, протидія асоціальним проявам у функціонуванні сім’ї та в молодіжному середовищі, сприяння соціальному становленню молоді.</w:t>
      </w:r>
    </w:p>
    <w:p w:rsidR="00701CCF" w:rsidRPr="00701CCF" w:rsidRDefault="00701CCF" w:rsidP="00701CCF">
      <w:pPr>
        <w:spacing w:after="0" w:line="240" w:lineRule="auto"/>
        <w:ind w:firstLine="709"/>
        <w:jc w:val="both"/>
        <w:rPr>
          <w:rFonts w:ascii="Times New Roman" w:eastAsia="Times New Roman" w:hAnsi="Times New Roman" w:cs="Times New Roman"/>
          <w:b/>
          <w:sz w:val="28"/>
          <w:szCs w:val="28"/>
          <w:lang w:eastAsia="ru-RU"/>
        </w:rPr>
      </w:pPr>
      <w:bookmarkStart w:id="119" w:name="Пріоритетні_напрямки_та_ключові_кроки_на"/>
      <w:bookmarkEnd w:id="119"/>
      <w:r w:rsidRPr="00701CCF">
        <w:rPr>
          <w:rFonts w:ascii="Times New Roman" w:eastAsia="Times New Roman" w:hAnsi="Times New Roman" w:cs="Times New Roman"/>
          <w:b/>
          <w:spacing w:val="-70"/>
          <w:w w:val="99"/>
          <w:sz w:val="28"/>
          <w:szCs w:val="28"/>
          <w:lang w:val="uk-UA" w:eastAsia="ru-RU"/>
        </w:rPr>
        <w:t xml:space="preserve"> </w:t>
      </w:r>
      <w:r w:rsidRPr="00701CCF">
        <w:rPr>
          <w:rFonts w:ascii="Times New Roman" w:eastAsia="Times New Roman" w:hAnsi="Times New Roman" w:cs="Times New Roman"/>
          <w:b/>
          <w:sz w:val="28"/>
          <w:szCs w:val="28"/>
          <w:lang w:eastAsia="ru-RU"/>
        </w:rPr>
        <w:t>Пріоритетні напрямки та ключові кроки на 202</w:t>
      </w:r>
      <w:r w:rsidRPr="00701CCF">
        <w:rPr>
          <w:rFonts w:ascii="Times New Roman" w:eastAsia="Times New Roman" w:hAnsi="Times New Roman" w:cs="Times New Roman"/>
          <w:b/>
          <w:sz w:val="28"/>
          <w:szCs w:val="28"/>
          <w:lang w:val="uk-UA" w:eastAsia="ru-RU"/>
        </w:rPr>
        <w:t xml:space="preserve">5 </w:t>
      </w:r>
      <w:r w:rsidRPr="00701CCF">
        <w:rPr>
          <w:rFonts w:ascii="Times New Roman" w:eastAsia="Times New Roman" w:hAnsi="Times New Roman" w:cs="Times New Roman"/>
          <w:b/>
          <w:sz w:val="28"/>
          <w:szCs w:val="28"/>
          <w:lang w:eastAsia="ru-RU"/>
        </w:rPr>
        <w:t>рік:</w:t>
      </w:r>
    </w:p>
    <w:p w:rsidR="00701CCF" w:rsidRPr="00701CCF" w:rsidRDefault="00701CCF" w:rsidP="00701CCF">
      <w:pPr>
        <w:spacing w:after="0" w:line="240" w:lineRule="auto"/>
        <w:ind w:firstLine="709"/>
        <w:jc w:val="both"/>
        <w:rPr>
          <w:rFonts w:ascii="Times New Roman" w:eastAsia="Times New Roman" w:hAnsi="Times New Roman" w:cs="Times New Roman"/>
          <w:sz w:val="28"/>
          <w:szCs w:val="28"/>
          <w:lang w:eastAsia="ru-RU"/>
        </w:rPr>
      </w:pPr>
      <w:bookmarkStart w:id="120" w:name="розвиток_національного_усиновлення:_ство"/>
      <w:bookmarkEnd w:id="120"/>
      <w:r w:rsidRPr="00701CCF">
        <w:rPr>
          <w:rFonts w:ascii="Times New Roman" w:eastAsia="Times New Roman" w:hAnsi="Times New Roman" w:cs="Times New Roman"/>
          <w:sz w:val="28"/>
          <w:szCs w:val="28"/>
          <w:lang w:eastAsia="ru-RU"/>
        </w:rPr>
        <w:t>- розвиток національного усиновлення: створення позитивного іміджу та престижу усиновителів, батьків-вихователів прийомних сімей, дитячих будинків сімейного типу, опікунів та піклувальників;</w:t>
      </w:r>
    </w:p>
    <w:p w:rsidR="00701CCF" w:rsidRPr="00701CCF" w:rsidRDefault="00701CCF" w:rsidP="00701CCF">
      <w:pPr>
        <w:spacing w:after="0" w:line="240" w:lineRule="auto"/>
        <w:ind w:firstLine="709"/>
        <w:jc w:val="both"/>
        <w:rPr>
          <w:rFonts w:ascii="Times New Roman" w:eastAsia="Times New Roman" w:hAnsi="Times New Roman" w:cs="Times New Roman"/>
          <w:sz w:val="28"/>
          <w:szCs w:val="28"/>
          <w:lang w:eastAsia="ru-RU"/>
        </w:rPr>
      </w:pPr>
      <w:r w:rsidRPr="00701CCF">
        <w:rPr>
          <w:rFonts w:ascii="Times New Roman" w:eastAsia="Times New Roman" w:hAnsi="Times New Roman" w:cs="Times New Roman"/>
          <w:sz w:val="28"/>
          <w:szCs w:val="28"/>
          <w:lang w:eastAsia="ru-RU"/>
        </w:rPr>
        <w:t>- влаштування дітей, які залишились без піклування батьків, до сімейних форм виховання;</w:t>
      </w:r>
    </w:p>
    <w:p w:rsidR="00701CCF" w:rsidRPr="00701CCF" w:rsidRDefault="00701CCF" w:rsidP="00701CCF">
      <w:pPr>
        <w:spacing w:after="0" w:line="240" w:lineRule="auto"/>
        <w:ind w:firstLine="709"/>
        <w:jc w:val="both"/>
        <w:rPr>
          <w:rFonts w:ascii="Times New Roman" w:eastAsia="Times New Roman" w:hAnsi="Times New Roman" w:cs="Times New Roman"/>
          <w:sz w:val="28"/>
          <w:szCs w:val="28"/>
          <w:lang w:eastAsia="ru-RU"/>
        </w:rPr>
      </w:pPr>
      <w:bookmarkStart w:id="121" w:name="підвищення_професійного_рівня_працівникі"/>
      <w:bookmarkStart w:id="122" w:name="дотримання_прав_дітей-сиріт_та_дітей,_по"/>
      <w:bookmarkEnd w:id="121"/>
      <w:bookmarkEnd w:id="122"/>
      <w:r w:rsidRPr="00701CCF">
        <w:rPr>
          <w:rFonts w:ascii="Times New Roman" w:eastAsia="Times New Roman" w:hAnsi="Times New Roman" w:cs="Times New Roman"/>
          <w:sz w:val="28"/>
          <w:szCs w:val="28"/>
          <w:lang w:eastAsia="ru-RU"/>
        </w:rPr>
        <w:lastRenderedPageBreak/>
        <w:t>- дотримання прав дітей-сиріт та дітей, позбавлених батьківського піклування, переміщених з тимчасово окупованих територій;</w:t>
      </w:r>
    </w:p>
    <w:p w:rsidR="00701CCF" w:rsidRPr="00701CCF" w:rsidRDefault="00701CCF" w:rsidP="00701CCF">
      <w:pPr>
        <w:spacing w:after="0" w:line="240" w:lineRule="auto"/>
        <w:ind w:firstLine="709"/>
        <w:jc w:val="both"/>
        <w:rPr>
          <w:rFonts w:ascii="Times New Roman" w:eastAsia="Times New Roman" w:hAnsi="Times New Roman" w:cs="Times New Roman"/>
          <w:sz w:val="28"/>
          <w:szCs w:val="28"/>
          <w:lang w:val="uk-UA" w:eastAsia="ru-RU"/>
        </w:rPr>
      </w:pPr>
      <w:bookmarkStart w:id="123" w:name="підвищення_ефективності_діяльності_орган"/>
      <w:bookmarkEnd w:id="123"/>
      <w:r w:rsidRPr="00701CCF">
        <w:rPr>
          <w:rFonts w:ascii="Times New Roman" w:eastAsia="Times New Roman" w:hAnsi="Times New Roman" w:cs="Times New Roman"/>
          <w:sz w:val="28"/>
          <w:szCs w:val="28"/>
          <w:lang w:eastAsia="ru-RU"/>
        </w:rPr>
        <w:t>- підвищення ефективності діяльності органів опіки та піклування щодо раннього виявлення дітей, які потребують соціального захисту, надання їм своєчасної допомоги;</w:t>
      </w:r>
    </w:p>
    <w:p w:rsidR="00701CCF" w:rsidRPr="00701CCF" w:rsidRDefault="00701CCF" w:rsidP="00701CCF">
      <w:pPr>
        <w:widowControl w:val="0"/>
        <w:tabs>
          <w:tab w:val="left" w:pos="1144"/>
        </w:tabs>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01CCF">
        <w:rPr>
          <w:rFonts w:ascii="Times New Roman" w:eastAsia="Times New Roman" w:hAnsi="Times New Roman" w:cs="Times New Roman"/>
          <w:sz w:val="28"/>
          <w:szCs w:val="28"/>
          <w:lang w:eastAsia="ru-RU"/>
        </w:rPr>
        <w:t>- розвиток</w:t>
      </w:r>
      <w:r w:rsidRPr="00701CCF">
        <w:rPr>
          <w:rFonts w:ascii="Times New Roman" w:eastAsia="Times New Roman" w:hAnsi="Times New Roman" w:cs="Times New Roman"/>
          <w:spacing w:val="1"/>
          <w:sz w:val="28"/>
          <w:szCs w:val="28"/>
          <w:lang w:eastAsia="ru-RU"/>
        </w:rPr>
        <w:t xml:space="preserve"> </w:t>
      </w:r>
      <w:r w:rsidRPr="00701CCF">
        <w:rPr>
          <w:rFonts w:ascii="Times New Roman" w:eastAsia="Times New Roman" w:hAnsi="Times New Roman" w:cs="Times New Roman"/>
          <w:sz w:val="28"/>
          <w:szCs w:val="28"/>
          <w:lang w:eastAsia="ru-RU"/>
        </w:rPr>
        <w:t>спроможності,</w:t>
      </w:r>
      <w:r w:rsidRPr="00701CCF">
        <w:rPr>
          <w:rFonts w:ascii="Times New Roman" w:eastAsia="Times New Roman" w:hAnsi="Times New Roman" w:cs="Times New Roman"/>
          <w:spacing w:val="1"/>
          <w:sz w:val="28"/>
          <w:szCs w:val="28"/>
          <w:lang w:eastAsia="ru-RU"/>
        </w:rPr>
        <w:t xml:space="preserve"> </w:t>
      </w:r>
      <w:r w:rsidRPr="00701CCF">
        <w:rPr>
          <w:rFonts w:ascii="Times New Roman" w:eastAsia="Times New Roman" w:hAnsi="Times New Roman" w:cs="Times New Roman"/>
          <w:sz w:val="28"/>
          <w:szCs w:val="28"/>
          <w:lang w:eastAsia="ru-RU"/>
        </w:rPr>
        <w:t>демократичного</w:t>
      </w:r>
      <w:r w:rsidRPr="00701CCF">
        <w:rPr>
          <w:rFonts w:ascii="Times New Roman" w:eastAsia="Times New Roman" w:hAnsi="Times New Roman" w:cs="Times New Roman"/>
          <w:spacing w:val="1"/>
          <w:sz w:val="28"/>
          <w:szCs w:val="28"/>
          <w:lang w:eastAsia="ru-RU"/>
        </w:rPr>
        <w:t xml:space="preserve"> </w:t>
      </w:r>
      <w:r w:rsidRPr="00701CCF">
        <w:rPr>
          <w:rFonts w:ascii="Times New Roman" w:eastAsia="Times New Roman" w:hAnsi="Times New Roman" w:cs="Times New Roman"/>
          <w:sz w:val="28"/>
          <w:szCs w:val="28"/>
          <w:lang w:eastAsia="ru-RU"/>
        </w:rPr>
        <w:t>врядування</w:t>
      </w:r>
      <w:r w:rsidRPr="00701CCF">
        <w:rPr>
          <w:rFonts w:ascii="Times New Roman" w:eastAsia="Times New Roman" w:hAnsi="Times New Roman" w:cs="Times New Roman"/>
          <w:spacing w:val="1"/>
          <w:sz w:val="28"/>
          <w:szCs w:val="28"/>
          <w:lang w:eastAsia="ru-RU"/>
        </w:rPr>
        <w:t xml:space="preserve"> </w:t>
      </w:r>
      <w:r w:rsidRPr="00701CCF">
        <w:rPr>
          <w:rFonts w:ascii="Times New Roman" w:eastAsia="Times New Roman" w:hAnsi="Times New Roman" w:cs="Times New Roman"/>
          <w:sz w:val="28"/>
          <w:szCs w:val="28"/>
          <w:lang w:eastAsia="ru-RU"/>
        </w:rPr>
        <w:t>інститутів</w:t>
      </w:r>
      <w:r w:rsidRPr="00701CCF">
        <w:rPr>
          <w:rFonts w:ascii="Times New Roman" w:eastAsia="Times New Roman" w:hAnsi="Times New Roman" w:cs="Times New Roman"/>
          <w:spacing w:val="1"/>
          <w:sz w:val="28"/>
          <w:szCs w:val="28"/>
          <w:lang w:eastAsia="ru-RU"/>
        </w:rPr>
        <w:t xml:space="preserve"> </w:t>
      </w:r>
      <w:r w:rsidRPr="00701CCF">
        <w:rPr>
          <w:rFonts w:ascii="Times New Roman" w:eastAsia="Times New Roman" w:hAnsi="Times New Roman" w:cs="Times New Roman"/>
          <w:sz w:val="28"/>
          <w:szCs w:val="28"/>
          <w:lang w:eastAsia="ru-RU"/>
        </w:rPr>
        <w:t>громадянського суспільства</w:t>
      </w:r>
      <w:r w:rsidRPr="00701CCF">
        <w:rPr>
          <w:rFonts w:ascii="Times New Roman" w:eastAsia="Times New Roman" w:hAnsi="Times New Roman" w:cs="Times New Roman"/>
          <w:spacing w:val="-2"/>
          <w:sz w:val="28"/>
          <w:szCs w:val="28"/>
          <w:lang w:eastAsia="ru-RU"/>
        </w:rPr>
        <w:t xml:space="preserve"> </w:t>
      </w:r>
      <w:r w:rsidRPr="00701CCF">
        <w:rPr>
          <w:rFonts w:ascii="Times New Roman" w:eastAsia="Times New Roman" w:hAnsi="Times New Roman" w:cs="Times New Roman"/>
          <w:sz w:val="28"/>
          <w:szCs w:val="28"/>
          <w:lang w:eastAsia="ru-RU"/>
        </w:rPr>
        <w:t>у молодіжній</w:t>
      </w:r>
      <w:r w:rsidRPr="00701CCF">
        <w:rPr>
          <w:rFonts w:ascii="Times New Roman" w:eastAsia="Times New Roman" w:hAnsi="Times New Roman" w:cs="Times New Roman"/>
          <w:spacing w:val="-2"/>
          <w:sz w:val="28"/>
          <w:szCs w:val="28"/>
          <w:lang w:eastAsia="ru-RU"/>
        </w:rPr>
        <w:t xml:space="preserve"> </w:t>
      </w:r>
      <w:r w:rsidRPr="00701CCF">
        <w:rPr>
          <w:rFonts w:ascii="Times New Roman" w:eastAsia="Times New Roman" w:hAnsi="Times New Roman" w:cs="Times New Roman"/>
          <w:sz w:val="28"/>
          <w:szCs w:val="28"/>
          <w:lang w:eastAsia="ru-RU"/>
        </w:rPr>
        <w:t>сфері,</w:t>
      </w:r>
      <w:r w:rsidRPr="00701CCF">
        <w:rPr>
          <w:rFonts w:ascii="Times New Roman" w:eastAsia="Times New Roman" w:hAnsi="Times New Roman" w:cs="Times New Roman"/>
          <w:spacing w:val="-1"/>
          <w:sz w:val="28"/>
          <w:szCs w:val="28"/>
          <w:lang w:eastAsia="ru-RU"/>
        </w:rPr>
        <w:t xml:space="preserve"> </w:t>
      </w:r>
      <w:r w:rsidRPr="00701CCF">
        <w:rPr>
          <w:rFonts w:ascii="Times New Roman" w:eastAsia="Times New Roman" w:hAnsi="Times New Roman" w:cs="Times New Roman"/>
          <w:sz w:val="28"/>
          <w:szCs w:val="28"/>
          <w:lang w:eastAsia="ru-RU"/>
        </w:rPr>
        <w:t>через:</w:t>
      </w:r>
    </w:p>
    <w:p w:rsidR="00701CCF" w:rsidRPr="00701CCF" w:rsidRDefault="00701CCF" w:rsidP="00701CCF">
      <w:pPr>
        <w:widowControl w:val="0"/>
        <w:autoSpaceDE w:val="0"/>
        <w:autoSpaceDN w:val="0"/>
        <w:spacing w:after="0" w:line="240" w:lineRule="auto"/>
        <w:ind w:firstLine="709"/>
        <w:jc w:val="both"/>
        <w:rPr>
          <w:rFonts w:ascii="Times New Roman" w:eastAsia="Times New Roman" w:hAnsi="Times New Roman" w:cs="Times New Roman"/>
          <w:sz w:val="28"/>
          <w:szCs w:val="28"/>
          <w:lang w:val="uk-UA" w:eastAsia="uk-UA" w:bidi="uk-UA"/>
        </w:rPr>
      </w:pPr>
      <w:r w:rsidRPr="00701CCF">
        <w:rPr>
          <w:rFonts w:ascii="Times New Roman" w:eastAsia="Times New Roman" w:hAnsi="Times New Roman" w:cs="Times New Roman"/>
          <w:sz w:val="28"/>
          <w:szCs w:val="28"/>
          <w:lang w:eastAsia="uk-UA" w:bidi="uk-UA"/>
        </w:rPr>
        <w:t xml:space="preserve">- </w:t>
      </w:r>
      <w:r w:rsidRPr="00701CCF">
        <w:rPr>
          <w:rFonts w:ascii="Times New Roman" w:eastAsia="Times New Roman" w:hAnsi="Times New Roman" w:cs="Times New Roman"/>
          <w:sz w:val="28"/>
          <w:szCs w:val="28"/>
          <w:lang w:val="uk-UA" w:eastAsia="uk-UA" w:bidi="uk-UA"/>
        </w:rPr>
        <w:t>підтримку</w:t>
      </w:r>
      <w:r w:rsidRPr="00701CCF">
        <w:rPr>
          <w:rFonts w:ascii="Times New Roman" w:eastAsia="Times New Roman" w:hAnsi="Times New Roman" w:cs="Times New Roman"/>
          <w:spacing w:val="-6"/>
          <w:sz w:val="28"/>
          <w:szCs w:val="28"/>
          <w:lang w:val="uk-UA" w:eastAsia="uk-UA" w:bidi="uk-UA"/>
        </w:rPr>
        <w:t xml:space="preserve"> </w:t>
      </w:r>
      <w:r w:rsidRPr="00701CCF">
        <w:rPr>
          <w:rFonts w:ascii="Times New Roman" w:eastAsia="Times New Roman" w:hAnsi="Times New Roman" w:cs="Times New Roman"/>
          <w:sz w:val="28"/>
          <w:szCs w:val="28"/>
          <w:lang w:val="uk-UA" w:eastAsia="uk-UA" w:bidi="uk-UA"/>
        </w:rPr>
        <w:t>молодіжних</w:t>
      </w:r>
      <w:r w:rsidRPr="00701CCF">
        <w:rPr>
          <w:rFonts w:ascii="Times New Roman" w:eastAsia="Times New Roman" w:hAnsi="Times New Roman" w:cs="Times New Roman"/>
          <w:spacing w:val="-6"/>
          <w:sz w:val="28"/>
          <w:szCs w:val="28"/>
          <w:lang w:val="uk-UA" w:eastAsia="uk-UA" w:bidi="uk-UA"/>
        </w:rPr>
        <w:t xml:space="preserve"> </w:t>
      </w:r>
      <w:r w:rsidRPr="00701CCF">
        <w:rPr>
          <w:rFonts w:ascii="Times New Roman" w:eastAsia="Times New Roman" w:hAnsi="Times New Roman" w:cs="Times New Roman"/>
          <w:sz w:val="28"/>
          <w:szCs w:val="28"/>
          <w:lang w:val="uk-UA" w:eastAsia="uk-UA" w:bidi="uk-UA"/>
        </w:rPr>
        <w:t>та</w:t>
      </w:r>
      <w:r w:rsidRPr="00701CCF">
        <w:rPr>
          <w:rFonts w:ascii="Times New Roman" w:eastAsia="Times New Roman" w:hAnsi="Times New Roman" w:cs="Times New Roman"/>
          <w:spacing w:val="-4"/>
          <w:sz w:val="28"/>
          <w:szCs w:val="28"/>
          <w:lang w:val="uk-UA" w:eastAsia="uk-UA" w:bidi="uk-UA"/>
        </w:rPr>
        <w:t xml:space="preserve"> </w:t>
      </w:r>
      <w:r w:rsidRPr="00701CCF">
        <w:rPr>
          <w:rFonts w:ascii="Times New Roman" w:eastAsia="Times New Roman" w:hAnsi="Times New Roman" w:cs="Times New Roman"/>
          <w:sz w:val="28"/>
          <w:szCs w:val="28"/>
          <w:lang w:val="uk-UA" w:eastAsia="uk-UA" w:bidi="uk-UA"/>
        </w:rPr>
        <w:t>дитячих</w:t>
      </w:r>
      <w:r w:rsidRPr="00701CCF">
        <w:rPr>
          <w:rFonts w:ascii="Times New Roman" w:eastAsia="Times New Roman" w:hAnsi="Times New Roman" w:cs="Times New Roman"/>
          <w:spacing w:val="-4"/>
          <w:sz w:val="28"/>
          <w:szCs w:val="28"/>
          <w:lang w:val="uk-UA" w:eastAsia="uk-UA" w:bidi="uk-UA"/>
        </w:rPr>
        <w:t xml:space="preserve"> </w:t>
      </w:r>
      <w:r w:rsidRPr="00701CCF">
        <w:rPr>
          <w:rFonts w:ascii="Times New Roman" w:eastAsia="Times New Roman" w:hAnsi="Times New Roman" w:cs="Times New Roman"/>
          <w:sz w:val="28"/>
          <w:szCs w:val="28"/>
          <w:lang w:val="uk-UA" w:eastAsia="uk-UA" w:bidi="uk-UA"/>
        </w:rPr>
        <w:t>громадських</w:t>
      </w:r>
      <w:r w:rsidRPr="00701CCF">
        <w:rPr>
          <w:rFonts w:ascii="Times New Roman" w:eastAsia="Times New Roman" w:hAnsi="Times New Roman" w:cs="Times New Roman"/>
          <w:spacing w:val="-6"/>
          <w:sz w:val="28"/>
          <w:szCs w:val="28"/>
          <w:lang w:val="uk-UA" w:eastAsia="uk-UA" w:bidi="uk-UA"/>
        </w:rPr>
        <w:t xml:space="preserve"> </w:t>
      </w:r>
      <w:r w:rsidRPr="00701CCF">
        <w:rPr>
          <w:rFonts w:ascii="Times New Roman" w:eastAsia="Times New Roman" w:hAnsi="Times New Roman" w:cs="Times New Roman"/>
          <w:sz w:val="28"/>
          <w:szCs w:val="28"/>
          <w:lang w:val="uk-UA" w:eastAsia="uk-UA" w:bidi="uk-UA"/>
        </w:rPr>
        <w:t>організацій;</w:t>
      </w:r>
    </w:p>
    <w:p w:rsidR="00701CCF" w:rsidRPr="00701CCF" w:rsidRDefault="00701CCF" w:rsidP="00701CCF">
      <w:pPr>
        <w:widowControl w:val="0"/>
        <w:autoSpaceDE w:val="0"/>
        <w:autoSpaceDN w:val="0"/>
        <w:spacing w:after="0" w:line="240" w:lineRule="auto"/>
        <w:ind w:firstLine="709"/>
        <w:jc w:val="both"/>
        <w:rPr>
          <w:rFonts w:ascii="Times New Roman" w:eastAsia="Times New Roman" w:hAnsi="Times New Roman" w:cs="Times New Roman"/>
          <w:sz w:val="28"/>
          <w:szCs w:val="28"/>
          <w:lang w:val="uk-UA" w:eastAsia="uk-UA" w:bidi="uk-UA"/>
        </w:rPr>
      </w:pPr>
      <w:r w:rsidRPr="00701CCF">
        <w:rPr>
          <w:rFonts w:ascii="Times New Roman" w:eastAsia="Times New Roman" w:hAnsi="Times New Roman" w:cs="Times New Roman"/>
          <w:sz w:val="28"/>
          <w:szCs w:val="28"/>
          <w:lang w:eastAsia="uk-UA" w:bidi="uk-UA"/>
        </w:rPr>
        <w:t xml:space="preserve">- </w:t>
      </w:r>
      <w:r w:rsidRPr="00701CCF">
        <w:rPr>
          <w:rFonts w:ascii="Times New Roman" w:eastAsia="Times New Roman" w:hAnsi="Times New Roman" w:cs="Times New Roman"/>
          <w:sz w:val="28"/>
          <w:szCs w:val="28"/>
          <w:lang w:val="uk-UA" w:eastAsia="uk-UA" w:bidi="uk-UA"/>
        </w:rPr>
        <w:t>надання</w:t>
      </w:r>
      <w:r w:rsidRPr="00701CCF">
        <w:rPr>
          <w:rFonts w:ascii="Times New Roman" w:eastAsia="Times New Roman" w:hAnsi="Times New Roman" w:cs="Times New Roman"/>
          <w:spacing w:val="1"/>
          <w:sz w:val="28"/>
          <w:szCs w:val="28"/>
          <w:lang w:val="uk-UA" w:eastAsia="uk-UA" w:bidi="uk-UA"/>
        </w:rPr>
        <w:t xml:space="preserve"> </w:t>
      </w:r>
      <w:r w:rsidRPr="00701CCF">
        <w:rPr>
          <w:rFonts w:ascii="Times New Roman" w:eastAsia="Times New Roman" w:hAnsi="Times New Roman" w:cs="Times New Roman"/>
          <w:sz w:val="28"/>
          <w:szCs w:val="28"/>
          <w:lang w:val="uk-UA" w:eastAsia="uk-UA" w:bidi="uk-UA"/>
        </w:rPr>
        <w:t>підтримки</w:t>
      </w:r>
      <w:r w:rsidRPr="00701CCF">
        <w:rPr>
          <w:rFonts w:ascii="Times New Roman" w:eastAsia="Times New Roman" w:hAnsi="Times New Roman" w:cs="Times New Roman"/>
          <w:spacing w:val="1"/>
          <w:sz w:val="28"/>
          <w:szCs w:val="28"/>
          <w:lang w:val="uk-UA" w:eastAsia="uk-UA" w:bidi="uk-UA"/>
        </w:rPr>
        <w:t xml:space="preserve"> </w:t>
      </w:r>
      <w:r w:rsidRPr="00701CCF">
        <w:rPr>
          <w:rFonts w:ascii="Times New Roman" w:eastAsia="Times New Roman" w:hAnsi="Times New Roman" w:cs="Times New Roman"/>
          <w:sz w:val="28"/>
          <w:szCs w:val="28"/>
          <w:lang w:val="uk-UA" w:eastAsia="uk-UA" w:bidi="uk-UA"/>
        </w:rPr>
        <w:t>інститутам</w:t>
      </w:r>
      <w:r w:rsidRPr="00701CCF">
        <w:rPr>
          <w:rFonts w:ascii="Times New Roman" w:eastAsia="Times New Roman" w:hAnsi="Times New Roman" w:cs="Times New Roman"/>
          <w:spacing w:val="1"/>
          <w:sz w:val="28"/>
          <w:szCs w:val="28"/>
          <w:lang w:val="uk-UA" w:eastAsia="uk-UA" w:bidi="uk-UA"/>
        </w:rPr>
        <w:t xml:space="preserve"> </w:t>
      </w:r>
      <w:r w:rsidRPr="00701CCF">
        <w:rPr>
          <w:rFonts w:ascii="Times New Roman" w:eastAsia="Times New Roman" w:hAnsi="Times New Roman" w:cs="Times New Roman"/>
          <w:sz w:val="28"/>
          <w:szCs w:val="28"/>
          <w:lang w:val="uk-UA" w:eastAsia="uk-UA" w:bidi="uk-UA"/>
        </w:rPr>
        <w:t>громадянського</w:t>
      </w:r>
      <w:r w:rsidRPr="00701CCF">
        <w:rPr>
          <w:rFonts w:ascii="Times New Roman" w:eastAsia="Times New Roman" w:hAnsi="Times New Roman" w:cs="Times New Roman"/>
          <w:spacing w:val="1"/>
          <w:sz w:val="28"/>
          <w:szCs w:val="28"/>
          <w:lang w:val="uk-UA" w:eastAsia="uk-UA" w:bidi="uk-UA"/>
        </w:rPr>
        <w:t xml:space="preserve"> </w:t>
      </w:r>
      <w:r w:rsidRPr="00701CCF">
        <w:rPr>
          <w:rFonts w:ascii="Times New Roman" w:eastAsia="Times New Roman" w:hAnsi="Times New Roman" w:cs="Times New Roman"/>
          <w:sz w:val="28"/>
          <w:szCs w:val="28"/>
          <w:lang w:val="uk-UA" w:eastAsia="uk-UA" w:bidi="uk-UA"/>
        </w:rPr>
        <w:t>суспільства</w:t>
      </w:r>
      <w:r w:rsidRPr="00701CCF">
        <w:rPr>
          <w:rFonts w:ascii="Times New Roman" w:eastAsia="Times New Roman" w:hAnsi="Times New Roman" w:cs="Times New Roman"/>
          <w:spacing w:val="71"/>
          <w:sz w:val="28"/>
          <w:szCs w:val="28"/>
          <w:lang w:val="uk-UA" w:eastAsia="uk-UA" w:bidi="uk-UA"/>
        </w:rPr>
        <w:t xml:space="preserve"> </w:t>
      </w:r>
      <w:r w:rsidRPr="00701CCF">
        <w:rPr>
          <w:rFonts w:ascii="Times New Roman" w:eastAsia="Times New Roman" w:hAnsi="Times New Roman" w:cs="Times New Roman"/>
          <w:sz w:val="28"/>
          <w:szCs w:val="28"/>
          <w:lang w:val="uk-UA" w:eastAsia="uk-UA" w:bidi="uk-UA"/>
        </w:rPr>
        <w:t>для</w:t>
      </w:r>
      <w:r w:rsidRPr="00701CCF">
        <w:rPr>
          <w:rFonts w:ascii="Times New Roman" w:eastAsia="Times New Roman" w:hAnsi="Times New Roman" w:cs="Times New Roman"/>
          <w:spacing w:val="1"/>
          <w:sz w:val="28"/>
          <w:szCs w:val="28"/>
          <w:lang w:val="uk-UA" w:eastAsia="uk-UA" w:bidi="uk-UA"/>
        </w:rPr>
        <w:t xml:space="preserve"> </w:t>
      </w:r>
      <w:r w:rsidRPr="00701CCF">
        <w:rPr>
          <w:rFonts w:ascii="Times New Roman" w:eastAsia="Times New Roman" w:hAnsi="Times New Roman" w:cs="Times New Roman"/>
          <w:sz w:val="28"/>
          <w:szCs w:val="28"/>
          <w:lang w:val="uk-UA" w:eastAsia="uk-UA" w:bidi="uk-UA"/>
        </w:rPr>
        <w:t>реалізації</w:t>
      </w:r>
      <w:r w:rsidRPr="00701CCF">
        <w:rPr>
          <w:rFonts w:ascii="Times New Roman" w:eastAsia="Times New Roman" w:hAnsi="Times New Roman" w:cs="Times New Roman"/>
          <w:spacing w:val="-1"/>
          <w:sz w:val="28"/>
          <w:szCs w:val="28"/>
          <w:lang w:val="uk-UA" w:eastAsia="uk-UA" w:bidi="uk-UA"/>
        </w:rPr>
        <w:t xml:space="preserve"> </w:t>
      </w:r>
      <w:r w:rsidRPr="00701CCF">
        <w:rPr>
          <w:rFonts w:ascii="Times New Roman" w:eastAsia="Times New Roman" w:hAnsi="Times New Roman" w:cs="Times New Roman"/>
          <w:sz w:val="28"/>
          <w:szCs w:val="28"/>
          <w:lang w:val="uk-UA" w:eastAsia="uk-UA" w:bidi="uk-UA"/>
        </w:rPr>
        <w:t>їх проєктів;</w:t>
      </w:r>
    </w:p>
    <w:p w:rsidR="00701CCF" w:rsidRPr="00701CCF" w:rsidRDefault="00701CCF" w:rsidP="00701CCF">
      <w:pPr>
        <w:widowControl w:val="0"/>
        <w:tabs>
          <w:tab w:val="left" w:pos="974"/>
        </w:tabs>
        <w:autoSpaceDE w:val="0"/>
        <w:autoSpaceDN w:val="0"/>
        <w:spacing w:after="0" w:line="240" w:lineRule="auto"/>
        <w:ind w:firstLine="709"/>
        <w:jc w:val="both"/>
        <w:rPr>
          <w:rFonts w:ascii="Times New Roman" w:eastAsia="Times New Roman" w:hAnsi="Times New Roman" w:cs="Times New Roman"/>
          <w:sz w:val="28"/>
          <w:szCs w:val="28"/>
          <w:lang w:val="uk-UA" w:eastAsia="uk-UA" w:bidi="uk-UA"/>
        </w:rPr>
      </w:pPr>
      <w:r w:rsidRPr="00701CCF">
        <w:rPr>
          <w:rFonts w:ascii="Times New Roman" w:eastAsia="Times New Roman" w:hAnsi="Times New Roman" w:cs="Times New Roman"/>
          <w:sz w:val="28"/>
          <w:szCs w:val="28"/>
          <w:lang w:eastAsia="ru-RU"/>
        </w:rPr>
        <w:t xml:space="preserve">- підвищення рівня культури волонтерства серед дітей та молоді через </w:t>
      </w:r>
      <w:r w:rsidRPr="00701CCF">
        <w:rPr>
          <w:rFonts w:ascii="Times New Roman" w:eastAsia="Times New Roman" w:hAnsi="Times New Roman" w:cs="Times New Roman"/>
          <w:spacing w:val="1"/>
          <w:sz w:val="28"/>
          <w:szCs w:val="28"/>
          <w:lang w:eastAsia="ru-RU"/>
        </w:rPr>
        <w:t>с</w:t>
      </w:r>
      <w:r w:rsidRPr="00701CCF">
        <w:rPr>
          <w:rFonts w:ascii="Times New Roman" w:eastAsia="Times New Roman" w:hAnsi="Times New Roman" w:cs="Times New Roman"/>
          <w:sz w:val="28"/>
          <w:szCs w:val="28"/>
          <w:lang w:eastAsia="ru-RU"/>
        </w:rPr>
        <w:t>тимулювання</w:t>
      </w:r>
      <w:r w:rsidRPr="00701CCF">
        <w:rPr>
          <w:rFonts w:ascii="Times New Roman" w:eastAsia="Times New Roman" w:hAnsi="Times New Roman" w:cs="Times New Roman"/>
          <w:spacing w:val="42"/>
          <w:sz w:val="28"/>
          <w:szCs w:val="28"/>
          <w:lang w:eastAsia="ru-RU"/>
        </w:rPr>
        <w:t xml:space="preserve"> </w:t>
      </w:r>
      <w:r w:rsidRPr="00701CCF">
        <w:rPr>
          <w:rFonts w:ascii="Times New Roman" w:eastAsia="Times New Roman" w:hAnsi="Times New Roman" w:cs="Times New Roman"/>
          <w:sz w:val="28"/>
          <w:szCs w:val="28"/>
          <w:lang w:eastAsia="ru-RU"/>
        </w:rPr>
        <w:t>дітей</w:t>
      </w:r>
      <w:r w:rsidRPr="00701CCF">
        <w:rPr>
          <w:rFonts w:ascii="Times New Roman" w:eastAsia="Times New Roman" w:hAnsi="Times New Roman" w:cs="Times New Roman"/>
          <w:spacing w:val="44"/>
          <w:sz w:val="28"/>
          <w:szCs w:val="28"/>
          <w:lang w:eastAsia="ru-RU"/>
        </w:rPr>
        <w:t xml:space="preserve"> </w:t>
      </w:r>
      <w:r w:rsidRPr="00701CCF">
        <w:rPr>
          <w:rFonts w:ascii="Times New Roman" w:eastAsia="Times New Roman" w:hAnsi="Times New Roman" w:cs="Times New Roman"/>
          <w:sz w:val="28"/>
          <w:szCs w:val="28"/>
          <w:lang w:eastAsia="ru-RU"/>
        </w:rPr>
        <w:t>та</w:t>
      </w:r>
      <w:r w:rsidRPr="00701CCF">
        <w:rPr>
          <w:rFonts w:ascii="Times New Roman" w:eastAsia="Times New Roman" w:hAnsi="Times New Roman" w:cs="Times New Roman"/>
          <w:spacing w:val="46"/>
          <w:sz w:val="28"/>
          <w:szCs w:val="28"/>
          <w:lang w:eastAsia="ru-RU"/>
        </w:rPr>
        <w:t xml:space="preserve"> </w:t>
      </w:r>
      <w:r w:rsidRPr="00701CCF">
        <w:rPr>
          <w:rFonts w:ascii="Times New Roman" w:eastAsia="Times New Roman" w:hAnsi="Times New Roman" w:cs="Times New Roman"/>
          <w:sz w:val="28"/>
          <w:szCs w:val="28"/>
          <w:lang w:eastAsia="ru-RU"/>
        </w:rPr>
        <w:t>молоді</w:t>
      </w:r>
      <w:r w:rsidRPr="00701CCF">
        <w:rPr>
          <w:rFonts w:ascii="Times New Roman" w:eastAsia="Times New Roman" w:hAnsi="Times New Roman" w:cs="Times New Roman"/>
          <w:spacing w:val="44"/>
          <w:sz w:val="28"/>
          <w:szCs w:val="28"/>
          <w:lang w:eastAsia="ru-RU"/>
        </w:rPr>
        <w:t xml:space="preserve"> </w:t>
      </w:r>
      <w:r w:rsidRPr="00701CCF">
        <w:rPr>
          <w:rFonts w:ascii="Times New Roman" w:eastAsia="Times New Roman" w:hAnsi="Times New Roman" w:cs="Times New Roman"/>
          <w:sz w:val="28"/>
          <w:szCs w:val="28"/>
          <w:lang w:eastAsia="ru-RU"/>
        </w:rPr>
        <w:t>до</w:t>
      </w:r>
      <w:r w:rsidRPr="00701CCF">
        <w:rPr>
          <w:rFonts w:ascii="Times New Roman" w:eastAsia="Times New Roman" w:hAnsi="Times New Roman" w:cs="Times New Roman"/>
          <w:spacing w:val="46"/>
          <w:sz w:val="28"/>
          <w:szCs w:val="28"/>
          <w:lang w:eastAsia="ru-RU"/>
        </w:rPr>
        <w:t xml:space="preserve"> </w:t>
      </w:r>
      <w:r w:rsidRPr="00701CCF">
        <w:rPr>
          <w:rFonts w:ascii="Times New Roman" w:eastAsia="Times New Roman" w:hAnsi="Times New Roman" w:cs="Times New Roman"/>
          <w:sz w:val="28"/>
          <w:szCs w:val="28"/>
          <w:lang w:eastAsia="ru-RU"/>
        </w:rPr>
        <w:t>участі</w:t>
      </w:r>
      <w:r w:rsidRPr="00701CCF">
        <w:rPr>
          <w:rFonts w:ascii="Times New Roman" w:eastAsia="Times New Roman" w:hAnsi="Times New Roman" w:cs="Times New Roman"/>
          <w:spacing w:val="44"/>
          <w:sz w:val="28"/>
          <w:szCs w:val="28"/>
          <w:lang w:eastAsia="ru-RU"/>
        </w:rPr>
        <w:t xml:space="preserve"> </w:t>
      </w:r>
      <w:r w:rsidRPr="00701CCF">
        <w:rPr>
          <w:rFonts w:ascii="Times New Roman" w:eastAsia="Times New Roman" w:hAnsi="Times New Roman" w:cs="Times New Roman"/>
          <w:sz w:val="28"/>
          <w:szCs w:val="28"/>
          <w:lang w:eastAsia="ru-RU"/>
        </w:rPr>
        <w:t>у</w:t>
      </w:r>
      <w:r w:rsidRPr="00701CCF">
        <w:rPr>
          <w:rFonts w:ascii="Times New Roman" w:eastAsia="Times New Roman" w:hAnsi="Times New Roman" w:cs="Times New Roman"/>
          <w:spacing w:val="44"/>
          <w:sz w:val="28"/>
          <w:szCs w:val="28"/>
          <w:lang w:eastAsia="ru-RU"/>
        </w:rPr>
        <w:t xml:space="preserve"> </w:t>
      </w:r>
      <w:r w:rsidRPr="00701CCF">
        <w:rPr>
          <w:rFonts w:ascii="Times New Roman" w:eastAsia="Times New Roman" w:hAnsi="Times New Roman" w:cs="Times New Roman"/>
          <w:sz w:val="28"/>
          <w:szCs w:val="28"/>
          <w:lang w:eastAsia="ru-RU"/>
        </w:rPr>
        <w:t>волонтерській</w:t>
      </w:r>
      <w:r w:rsidRPr="00701CCF">
        <w:rPr>
          <w:rFonts w:ascii="Times New Roman" w:eastAsia="Times New Roman" w:hAnsi="Times New Roman" w:cs="Times New Roman"/>
          <w:spacing w:val="44"/>
          <w:sz w:val="28"/>
          <w:szCs w:val="28"/>
          <w:lang w:eastAsia="ru-RU"/>
        </w:rPr>
        <w:t xml:space="preserve"> </w:t>
      </w:r>
      <w:r w:rsidRPr="00701CCF">
        <w:rPr>
          <w:rFonts w:ascii="Times New Roman" w:eastAsia="Times New Roman" w:hAnsi="Times New Roman" w:cs="Times New Roman"/>
          <w:sz w:val="28"/>
          <w:szCs w:val="28"/>
          <w:lang w:eastAsia="ru-RU"/>
        </w:rPr>
        <w:t>діяльності,</w:t>
      </w:r>
      <w:r w:rsidRPr="00701CCF">
        <w:rPr>
          <w:rFonts w:ascii="Times New Roman" w:eastAsia="Times New Roman" w:hAnsi="Times New Roman" w:cs="Times New Roman"/>
          <w:spacing w:val="45"/>
          <w:sz w:val="28"/>
          <w:szCs w:val="28"/>
          <w:lang w:eastAsia="ru-RU"/>
        </w:rPr>
        <w:t xml:space="preserve"> </w:t>
      </w:r>
      <w:r w:rsidRPr="00701CCF">
        <w:rPr>
          <w:rFonts w:ascii="Times New Roman" w:eastAsia="Times New Roman" w:hAnsi="Times New Roman" w:cs="Times New Roman"/>
          <w:sz w:val="28"/>
          <w:szCs w:val="28"/>
          <w:lang w:eastAsia="ru-RU"/>
        </w:rPr>
        <w:t xml:space="preserve">у </w:t>
      </w:r>
      <w:r w:rsidRPr="00701CCF">
        <w:rPr>
          <w:rFonts w:ascii="Times New Roman" w:eastAsia="Times New Roman" w:hAnsi="Times New Roman" w:cs="Times New Roman"/>
          <w:sz w:val="28"/>
          <w:szCs w:val="28"/>
          <w:lang w:val="uk-UA" w:eastAsia="uk-UA" w:bidi="uk-UA"/>
        </w:rPr>
        <w:t>тому</w:t>
      </w:r>
      <w:r w:rsidRPr="00701CCF">
        <w:rPr>
          <w:rFonts w:ascii="Times New Roman" w:eastAsia="Times New Roman" w:hAnsi="Times New Roman" w:cs="Times New Roman"/>
          <w:spacing w:val="-4"/>
          <w:sz w:val="28"/>
          <w:szCs w:val="28"/>
          <w:lang w:val="uk-UA" w:eastAsia="uk-UA" w:bidi="uk-UA"/>
        </w:rPr>
        <w:t xml:space="preserve"> </w:t>
      </w:r>
      <w:r w:rsidRPr="00701CCF">
        <w:rPr>
          <w:rFonts w:ascii="Times New Roman" w:eastAsia="Times New Roman" w:hAnsi="Times New Roman" w:cs="Times New Roman"/>
          <w:sz w:val="28"/>
          <w:szCs w:val="28"/>
          <w:lang w:val="uk-UA" w:eastAsia="uk-UA" w:bidi="uk-UA"/>
        </w:rPr>
        <w:t>числі,</w:t>
      </w:r>
      <w:r w:rsidRPr="00701CCF">
        <w:rPr>
          <w:rFonts w:ascii="Times New Roman" w:eastAsia="Times New Roman" w:hAnsi="Times New Roman" w:cs="Times New Roman"/>
          <w:spacing w:val="-3"/>
          <w:sz w:val="28"/>
          <w:szCs w:val="28"/>
          <w:lang w:val="uk-UA" w:eastAsia="uk-UA" w:bidi="uk-UA"/>
        </w:rPr>
        <w:t xml:space="preserve"> </w:t>
      </w:r>
      <w:r w:rsidRPr="00701CCF">
        <w:rPr>
          <w:rFonts w:ascii="Times New Roman" w:eastAsia="Times New Roman" w:hAnsi="Times New Roman" w:cs="Times New Roman"/>
          <w:sz w:val="28"/>
          <w:szCs w:val="28"/>
          <w:lang w:val="uk-UA" w:eastAsia="uk-UA" w:bidi="uk-UA"/>
        </w:rPr>
        <w:t>соціально</w:t>
      </w:r>
      <w:r w:rsidRPr="00701CCF">
        <w:rPr>
          <w:rFonts w:ascii="Times New Roman" w:eastAsia="Times New Roman" w:hAnsi="Times New Roman" w:cs="Times New Roman"/>
          <w:spacing w:val="-4"/>
          <w:sz w:val="28"/>
          <w:szCs w:val="28"/>
          <w:lang w:val="uk-UA" w:eastAsia="uk-UA" w:bidi="uk-UA"/>
        </w:rPr>
        <w:t xml:space="preserve"> </w:t>
      </w:r>
      <w:r w:rsidRPr="00701CCF">
        <w:rPr>
          <w:rFonts w:ascii="Times New Roman" w:eastAsia="Times New Roman" w:hAnsi="Times New Roman" w:cs="Times New Roman"/>
          <w:sz w:val="28"/>
          <w:szCs w:val="28"/>
          <w:lang w:val="uk-UA" w:eastAsia="uk-UA" w:bidi="uk-UA"/>
        </w:rPr>
        <w:t>вразливих</w:t>
      </w:r>
      <w:r w:rsidRPr="00701CCF">
        <w:rPr>
          <w:rFonts w:ascii="Times New Roman" w:eastAsia="Times New Roman" w:hAnsi="Times New Roman" w:cs="Times New Roman"/>
          <w:spacing w:val="-4"/>
          <w:sz w:val="28"/>
          <w:szCs w:val="28"/>
          <w:lang w:val="uk-UA" w:eastAsia="uk-UA" w:bidi="uk-UA"/>
        </w:rPr>
        <w:t xml:space="preserve"> </w:t>
      </w:r>
      <w:r w:rsidRPr="00701CCF">
        <w:rPr>
          <w:rFonts w:ascii="Times New Roman" w:eastAsia="Times New Roman" w:hAnsi="Times New Roman" w:cs="Times New Roman"/>
          <w:sz w:val="28"/>
          <w:szCs w:val="28"/>
          <w:lang w:val="uk-UA" w:eastAsia="uk-UA" w:bidi="uk-UA"/>
        </w:rPr>
        <w:t>груп;</w:t>
      </w:r>
    </w:p>
    <w:p w:rsidR="00701CCF" w:rsidRPr="00387DA6" w:rsidRDefault="00701CCF" w:rsidP="00701CCF">
      <w:pPr>
        <w:widowControl w:val="0"/>
        <w:tabs>
          <w:tab w:val="left" w:pos="1014"/>
        </w:tabs>
        <w:autoSpaceDE w:val="0"/>
        <w:autoSpaceDN w:val="0"/>
        <w:spacing w:after="0" w:line="240" w:lineRule="auto"/>
        <w:ind w:firstLine="709"/>
        <w:jc w:val="both"/>
        <w:rPr>
          <w:rFonts w:ascii="Times New Roman" w:eastAsia="Times New Roman" w:hAnsi="Times New Roman" w:cs="Times New Roman"/>
          <w:sz w:val="28"/>
          <w:szCs w:val="28"/>
          <w:lang w:val="uk-UA" w:eastAsia="ru-RU"/>
        </w:rPr>
      </w:pPr>
      <w:r w:rsidRPr="00701CCF">
        <w:rPr>
          <w:rFonts w:ascii="Times New Roman" w:eastAsia="Times New Roman" w:hAnsi="Times New Roman" w:cs="Times New Roman"/>
          <w:sz w:val="28"/>
          <w:szCs w:val="28"/>
          <w:lang w:val="uk-UA" w:eastAsia="ru-RU"/>
        </w:rPr>
        <w:t>- активізація залучення молоді до процесів ухвалення рішень (у тому</w:t>
      </w:r>
      <w:r w:rsidRPr="00701CCF">
        <w:rPr>
          <w:rFonts w:ascii="Times New Roman" w:eastAsia="Times New Roman" w:hAnsi="Times New Roman" w:cs="Times New Roman"/>
          <w:spacing w:val="1"/>
          <w:sz w:val="28"/>
          <w:szCs w:val="28"/>
          <w:lang w:val="uk-UA" w:eastAsia="ru-RU"/>
        </w:rPr>
        <w:t xml:space="preserve"> </w:t>
      </w:r>
      <w:r w:rsidRPr="00701CCF">
        <w:rPr>
          <w:rFonts w:ascii="Times New Roman" w:eastAsia="Times New Roman" w:hAnsi="Times New Roman" w:cs="Times New Roman"/>
          <w:sz w:val="28"/>
          <w:szCs w:val="28"/>
          <w:lang w:val="uk-UA" w:eastAsia="ru-RU"/>
        </w:rPr>
        <w:t>числі</w:t>
      </w:r>
      <w:r w:rsidRPr="00701CCF">
        <w:rPr>
          <w:rFonts w:ascii="Times New Roman" w:eastAsia="Times New Roman" w:hAnsi="Times New Roman" w:cs="Times New Roman"/>
          <w:spacing w:val="-4"/>
          <w:sz w:val="28"/>
          <w:szCs w:val="28"/>
          <w:lang w:val="uk-UA" w:eastAsia="ru-RU"/>
        </w:rPr>
        <w:t xml:space="preserve"> </w:t>
      </w:r>
      <w:r w:rsidRPr="00701CCF">
        <w:rPr>
          <w:rFonts w:ascii="Times New Roman" w:eastAsia="Times New Roman" w:hAnsi="Times New Roman" w:cs="Times New Roman"/>
          <w:sz w:val="28"/>
          <w:szCs w:val="28"/>
          <w:lang w:val="uk-UA" w:eastAsia="ru-RU"/>
        </w:rPr>
        <w:t>підвищення</w:t>
      </w:r>
      <w:r w:rsidRPr="00701CCF">
        <w:rPr>
          <w:rFonts w:ascii="Times New Roman" w:eastAsia="Times New Roman" w:hAnsi="Times New Roman" w:cs="Times New Roman"/>
          <w:spacing w:val="-5"/>
          <w:sz w:val="28"/>
          <w:szCs w:val="28"/>
          <w:lang w:val="uk-UA" w:eastAsia="ru-RU"/>
        </w:rPr>
        <w:t xml:space="preserve"> </w:t>
      </w:r>
      <w:r w:rsidRPr="00701CCF">
        <w:rPr>
          <w:rFonts w:ascii="Times New Roman" w:eastAsia="Times New Roman" w:hAnsi="Times New Roman" w:cs="Times New Roman"/>
          <w:sz w:val="28"/>
          <w:szCs w:val="28"/>
          <w:lang w:val="uk-UA" w:eastAsia="ru-RU"/>
        </w:rPr>
        <w:t>рівня</w:t>
      </w:r>
      <w:r w:rsidRPr="00701CCF">
        <w:rPr>
          <w:rFonts w:ascii="Times New Roman" w:eastAsia="Times New Roman" w:hAnsi="Times New Roman" w:cs="Times New Roman"/>
          <w:spacing w:val="-3"/>
          <w:sz w:val="28"/>
          <w:szCs w:val="28"/>
          <w:lang w:val="uk-UA" w:eastAsia="ru-RU"/>
        </w:rPr>
        <w:t xml:space="preserve"> </w:t>
      </w:r>
      <w:r w:rsidRPr="00701CCF">
        <w:rPr>
          <w:rFonts w:ascii="Times New Roman" w:eastAsia="Times New Roman" w:hAnsi="Times New Roman" w:cs="Times New Roman"/>
          <w:sz w:val="28"/>
          <w:szCs w:val="28"/>
          <w:lang w:val="uk-UA" w:eastAsia="ru-RU"/>
        </w:rPr>
        <w:t>її</w:t>
      </w:r>
      <w:r w:rsidRPr="00701CCF">
        <w:rPr>
          <w:rFonts w:ascii="Times New Roman" w:eastAsia="Times New Roman" w:hAnsi="Times New Roman" w:cs="Times New Roman"/>
          <w:spacing w:val="-3"/>
          <w:sz w:val="28"/>
          <w:szCs w:val="28"/>
          <w:lang w:val="uk-UA" w:eastAsia="ru-RU"/>
        </w:rPr>
        <w:t xml:space="preserve"> </w:t>
      </w:r>
      <w:r w:rsidRPr="00701CCF">
        <w:rPr>
          <w:rFonts w:ascii="Times New Roman" w:eastAsia="Times New Roman" w:hAnsi="Times New Roman" w:cs="Times New Roman"/>
          <w:sz w:val="28"/>
          <w:szCs w:val="28"/>
          <w:lang w:val="uk-UA" w:eastAsia="ru-RU"/>
        </w:rPr>
        <w:t>поінформованості</w:t>
      </w:r>
      <w:r w:rsidRPr="00701CCF">
        <w:rPr>
          <w:rFonts w:ascii="Times New Roman" w:eastAsia="Times New Roman" w:hAnsi="Times New Roman" w:cs="Times New Roman"/>
          <w:spacing w:val="-4"/>
          <w:sz w:val="28"/>
          <w:szCs w:val="28"/>
          <w:lang w:val="uk-UA" w:eastAsia="ru-RU"/>
        </w:rPr>
        <w:t xml:space="preserve"> </w:t>
      </w:r>
      <w:r w:rsidRPr="00701CCF">
        <w:rPr>
          <w:rFonts w:ascii="Times New Roman" w:eastAsia="Times New Roman" w:hAnsi="Times New Roman" w:cs="Times New Roman"/>
          <w:sz w:val="28"/>
          <w:szCs w:val="28"/>
          <w:lang w:val="uk-UA" w:eastAsia="ru-RU"/>
        </w:rPr>
        <w:t>щодо</w:t>
      </w:r>
      <w:r w:rsidRPr="00701CCF">
        <w:rPr>
          <w:rFonts w:ascii="Times New Roman" w:eastAsia="Times New Roman" w:hAnsi="Times New Roman" w:cs="Times New Roman"/>
          <w:spacing w:val="-4"/>
          <w:sz w:val="28"/>
          <w:szCs w:val="28"/>
          <w:lang w:val="uk-UA" w:eastAsia="ru-RU"/>
        </w:rPr>
        <w:t xml:space="preserve"> </w:t>
      </w:r>
      <w:r w:rsidRPr="00701CCF">
        <w:rPr>
          <w:rFonts w:ascii="Times New Roman" w:eastAsia="Times New Roman" w:hAnsi="Times New Roman" w:cs="Times New Roman"/>
          <w:sz w:val="28"/>
          <w:szCs w:val="28"/>
          <w:lang w:val="uk-UA" w:eastAsia="ru-RU"/>
        </w:rPr>
        <w:t>інструментів</w:t>
      </w:r>
      <w:r w:rsidRPr="00701CCF">
        <w:rPr>
          <w:rFonts w:ascii="Times New Roman" w:eastAsia="Times New Roman" w:hAnsi="Times New Roman" w:cs="Times New Roman"/>
          <w:spacing w:val="-4"/>
          <w:sz w:val="28"/>
          <w:szCs w:val="28"/>
          <w:lang w:val="uk-UA" w:eastAsia="ru-RU"/>
        </w:rPr>
        <w:t xml:space="preserve"> </w:t>
      </w:r>
      <w:r w:rsidRPr="00701CCF">
        <w:rPr>
          <w:rFonts w:ascii="Times New Roman" w:eastAsia="Times New Roman" w:hAnsi="Times New Roman" w:cs="Times New Roman"/>
          <w:sz w:val="28"/>
          <w:szCs w:val="28"/>
          <w:lang w:val="uk-UA" w:eastAsia="ru-RU"/>
        </w:rPr>
        <w:t>участі)</w:t>
      </w:r>
      <w:r w:rsidRPr="00701CCF">
        <w:rPr>
          <w:rFonts w:ascii="Times New Roman" w:eastAsia="Times New Roman" w:hAnsi="Times New Roman" w:cs="Times New Roman"/>
          <w:spacing w:val="-2"/>
          <w:sz w:val="28"/>
          <w:szCs w:val="28"/>
          <w:lang w:val="uk-UA" w:eastAsia="ru-RU"/>
        </w:rPr>
        <w:t xml:space="preserve"> </w:t>
      </w:r>
      <w:r w:rsidRPr="00701CCF">
        <w:rPr>
          <w:rFonts w:ascii="Times New Roman" w:eastAsia="Times New Roman" w:hAnsi="Times New Roman" w:cs="Times New Roman"/>
          <w:sz w:val="28"/>
          <w:szCs w:val="28"/>
          <w:lang w:val="uk-UA" w:eastAsia="ru-RU"/>
        </w:rPr>
        <w:t>через сприяння утворенню та розвитку молодіжних консультативно-дорадчих</w:t>
      </w:r>
      <w:r w:rsidRPr="00701CCF">
        <w:rPr>
          <w:rFonts w:ascii="Times New Roman" w:eastAsia="Times New Roman" w:hAnsi="Times New Roman" w:cs="Times New Roman"/>
          <w:spacing w:val="1"/>
          <w:sz w:val="28"/>
          <w:szCs w:val="28"/>
          <w:lang w:val="uk-UA" w:eastAsia="ru-RU"/>
        </w:rPr>
        <w:t xml:space="preserve"> </w:t>
      </w:r>
      <w:r w:rsidRPr="00387DA6">
        <w:rPr>
          <w:rFonts w:ascii="Times New Roman" w:eastAsia="Times New Roman" w:hAnsi="Times New Roman" w:cs="Times New Roman"/>
          <w:sz w:val="28"/>
          <w:szCs w:val="28"/>
          <w:lang w:val="uk-UA" w:eastAsia="ru-RU"/>
        </w:rPr>
        <w:t>органів,</w:t>
      </w:r>
      <w:r w:rsidRPr="00387DA6">
        <w:rPr>
          <w:rFonts w:ascii="Times New Roman" w:eastAsia="Times New Roman" w:hAnsi="Times New Roman" w:cs="Times New Roman"/>
          <w:spacing w:val="-2"/>
          <w:sz w:val="28"/>
          <w:szCs w:val="28"/>
          <w:lang w:val="uk-UA" w:eastAsia="ru-RU"/>
        </w:rPr>
        <w:t xml:space="preserve"> </w:t>
      </w:r>
      <w:r w:rsidRPr="00387DA6">
        <w:rPr>
          <w:rFonts w:ascii="Times New Roman" w:eastAsia="Times New Roman" w:hAnsi="Times New Roman" w:cs="Times New Roman"/>
          <w:sz w:val="28"/>
          <w:szCs w:val="28"/>
          <w:lang w:val="uk-UA" w:eastAsia="ru-RU"/>
        </w:rPr>
        <w:t>органів учнівського та</w:t>
      </w:r>
      <w:r w:rsidRPr="00387DA6">
        <w:rPr>
          <w:rFonts w:ascii="Times New Roman" w:eastAsia="Times New Roman" w:hAnsi="Times New Roman" w:cs="Times New Roman"/>
          <w:spacing w:val="-3"/>
          <w:sz w:val="28"/>
          <w:szCs w:val="28"/>
          <w:lang w:val="uk-UA" w:eastAsia="ru-RU"/>
        </w:rPr>
        <w:t xml:space="preserve"> </w:t>
      </w:r>
      <w:r w:rsidRPr="00387DA6">
        <w:rPr>
          <w:rFonts w:ascii="Times New Roman" w:eastAsia="Times New Roman" w:hAnsi="Times New Roman" w:cs="Times New Roman"/>
          <w:sz w:val="28"/>
          <w:szCs w:val="28"/>
          <w:lang w:val="uk-UA" w:eastAsia="ru-RU"/>
        </w:rPr>
        <w:t>студентського самоврядування;</w:t>
      </w:r>
    </w:p>
    <w:p w:rsidR="00701CCF" w:rsidRPr="00387DA6" w:rsidRDefault="00701CCF" w:rsidP="00701CC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87DA6">
        <w:rPr>
          <w:rFonts w:ascii="Times New Roman" w:eastAsia="Times New Roman" w:hAnsi="Times New Roman" w:cs="Times New Roman"/>
          <w:sz w:val="28"/>
          <w:szCs w:val="28"/>
          <w:lang w:eastAsia="ru-RU"/>
        </w:rPr>
        <w:t>- розвиток</w:t>
      </w:r>
      <w:r w:rsidRPr="00387DA6">
        <w:rPr>
          <w:rFonts w:ascii="Times New Roman" w:eastAsia="Times New Roman" w:hAnsi="Times New Roman" w:cs="Times New Roman"/>
          <w:spacing w:val="46"/>
          <w:sz w:val="28"/>
          <w:szCs w:val="28"/>
          <w:lang w:eastAsia="ru-RU"/>
        </w:rPr>
        <w:t xml:space="preserve"> </w:t>
      </w:r>
      <w:r w:rsidRPr="00387DA6">
        <w:rPr>
          <w:rFonts w:ascii="Times New Roman" w:eastAsia="Times New Roman" w:hAnsi="Times New Roman" w:cs="Times New Roman"/>
          <w:sz w:val="28"/>
          <w:szCs w:val="28"/>
          <w:lang w:eastAsia="ru-RU"/>
        </w:rPr>
        <w:t>молодіжної</w:t>
      </w:r>
      <w:r w:rsidRPr="00387DA6">
        <w:rPr>
          <w:rFonts w:ascii="Times New Roman" w:eastAsia="Times New Roman" w:hAnsi="Times New Roman" w:cs="Times New Roman"/>
          <w:spacing w:val="44"/>
          <w:sz w:val="28"/>
          <w:szCs w:val="28"/>
          <w:lang w:eastAsia="ru-RU"/>
        </w:rPr>
        <w:t xml:space="preserve"> </w:t>
      </w:r>
      <w:r w:rsidRPr="00387DA6">
        <w:rPr>
          <w:rFonts w:ascii="Times New Roman" w:eastAsia="Times New Roman" w:hAnsi="Times New Roman" w:cs="Times New Roman"/>
          <w:sz w:val="28"/>
          <w:szCs w:val="28"/>
          <w:lang w:eastAsia="ru-RU"/>
        </w:rPr>
        <w:t>інфраструктури</w:t>
      </w:r>
      <w:r w:rsidRPr="00387DA6">
        <w:rPr>
          <w:rFonts w:ascii="Times New Roman" w:eastAsia="Times New Roman" w:hAnsi="Times New Roman" w:cs="Times New Roman"/>
          <w:spacing w:val="46"/>
          <w:sz w:val="28"/>
          <w:szCs w:val="28"/>
          <w:lang w:eastAsia="ru-RU"/>
        </w:rPr>
        <w:t xml:space="preserve"> </w:t>
      </w:r>
      <w:r w:rsidRPr="00387DA6">
        <w:rPr>
          <w:rFonts w:ascii="Times New Roman" w:eastAsia="Times New Roman" w:hAnsi="Times New Roman" w:cs="Times New Roman"/>
          <w:sz w:val="28"/>
          <w:szCs w:val="28"/>
          <w:lang w:eastAsia="ru-RU"/>
        </w:rPr>
        <w:t>через</w:t>
      </w:r>
      <w:r w:rsidRPr="00387DA6">
        <w:rPr>
          <w:rFonts w:ascii="Times New Roman" w:eastAsia="Times New Roman" w:hAnsi="Times New Roman" w:cs="Times New Roman"/>
          <w:spacing w:val="45"/>
          <w:sz w:val="28"/>
          <w:szCs w:val="28"/>
          <w:lang w:eastAsia="ru-RU"/>
        </w:rPr>
        <w:t xml:space="preserve"> </w:t>
      </w:r>
      <w:r w:rsidRPr="00387DA6">
        <w:rPr>
          <w:rFonts w:ascii="Times New Roman" w:eastAsia="Times New Roman" w:hAnsi="Times New Roman" w:cs="Times New Roman"/>
          <w:sz w:val="28"/>
          <w:szCs w:val="28"/>
          <w:lang w:eastAsia="ru-RU"/>
        </w:rPr>
        <w:t>здійснення</w:t>
      </w:r>
      <w:r w:rsidRPr="00387DA6">
        <w:rPr>
          <w:rFonts w:ascii="Times New Roman" w:eastAsia="Times New Roman" w:hAnsi="Times New Roman" w:cs="Times New Roman"/>
          <w:spacing w:val="47"/>
          <w:sz w:val="28"/>
          <w:szCs w:val="28"/>
          <w:lang w:eastAsia="ru-RU"/>
        </w:rPr>
        <w:t xml:space="preserve"> </w:t>
      </w:r>
      <w:r w:rsidRPr="00387DA6">
        <w:rPr>
          <w:rFonts w:ascii="Times New Roman" w:eastAsia="Times New Roman" w:hAnsi="Times New Roman" w:cs="Times New Roman"/>
          <w:sz w:val="28"/>
          <w:szCs w:val="28"/>
          <w:lang w:eastAsia="ru-RU"/>
        </w:rPr>
        <w:t>роботи</w:t>
      </w:r>
      <w:r w:rsidRPr="00387DA6">
        <w:rPr>
          <w:rFonts w:ascii="Times New Roman" w:eastAsia="Times New Roman" w:hAnsi="Times New Roman" w:cs="Times New Roman"/>
          <w:spacing w:val="46"/>
          <w:sz w:val="28"/>
          <w:szCs w:val="28"/>
          <w:lang w:eastAsia="ru-RU"/>
        </w:rPr>
        <w:t xml:space="preserve"> </w:t>
      </w:r>
      <w:r w:rsidRPr="00387DA6">
        <w:rPr>
          <w:rFonts w:ascii="Times New Roman" w:eastAsia="Times New Roman" w:hAnsi="Times New Roman" w:cs="Times New Roman"/>
          <w:sz w:val="28"/>
          <w:szCs w:val="28"/>
          <w:lang w:eastAsia="ru-RU"/>
        </w:rPr>
        <w:t>з</w:t>
      </w:r>
      <w:r w:rsidRPr="00387DA6">
        <w:rPr>
          <w:rFonts w:ascii="Times New Roman" w:eastAsia="Times New Roman" w:hAnsi="Times New Roman" w:cs="Times New Roman"/>
          <w:spacing w:val="-67"/>
          <w:sz w:val="28"/>
          <w:szCs w:val="28"/>
          <w:lang w:eastAsia="ru-RU"/>
        </w:rPr>
        <w:t xml:space="preserve">   </w:t>
      </w:r>
      <w:r w:rsidRPr="00387DA6">
        <w:rPr>
          <w:rFonts w:ascii="Times New Roman" w:eastAsia="Times New Roman" w:hAnsi="Times New Roman" w:cs="Times New Roman"/>
          <w:sz w:val="28"/>
          <w:szCs w:val="28"/>
          <w:lang w:eastAsia="ru-RU"/>
        </w:rPr>
        <w:t>молоддю</w:t>
      </w:r>
      <w:r w:rsidRPr="00387DA6">
        <w:rPr>
          <w:rFonts w:ascii="Times New Roman" w:eastAsia="Times New Roman" w:hAnsi="Times New Roman" w:cs="Times New Roman"/>
          <w:spacing w:val="-1"/>
          <w:sz w:val="28"/>
          <w:szCs w:val="28"/>
          <w:lang w:eastAsia="ru-RU"/>
        </w:rPr>
        <w:t xml:space="preserve"> </w:t>
      </w:r>
      <w:r w:rsidRPr="00387DA6">
        <w:rPr>
          <w:rFonts w:ascii="Times New Roman" w:eastAsia="Times New Roman" w:hAnsi="Times New Roman" w:cs="Times New Roman"/>
          <w:sz w:val="28"/>
          <w:szCs w:val="28"/>
          <w:lang w:eastAsia="ru-RU"/>
        </w:rPr>
        <w:t>на</w:t>
      </w:r>
      <w:r w:rsidRPr="00387DA6">
        <w:rPr>
          <w:rFonts w:ascii="Times New Roman" w:eastAsia="Times New Roman" w:hAnsi="Times New Roman" w:cs="Times New Roman"/>
          <w:spacing w:val="-1"/>
          <w:sz w:val="28"/>
          <w:szCs w:val="28"/>
          <w:lang w:eastAsia="ru-RU"/>
        </w:rPr>
        <w:t xml:space="preserve"> </w:t>
      </w:r>
      <w:r w:rsidRPr="00387DA6">
        <w:rPr>
          <w:rFonts w:ascii="Times New Roman" w:eastAsia="Times New Roman" w:hAnsi="Times New Roman" w:cs="Times New Roman"/>
          <w:sz w:val="28"/>
          <w:szCs w:val="28"/>
          <w:lang w:eastAsia="ru-RU"/>
        </w:rPr>
        <w:t>базі</w:t>
      </w:r>
      <w:r w:rsidRPr="00387DA6">
        <w:rPr>
          <w:rFonts w:ascii="Times New Roman" w:eastAsia="Times New Roman" w:hAnsi="Times New Roman" w:cs="Times New Roman"/>
          <w:spacing w:val="1"/>
          <w:sz w:val="28"/>
          <w:szCs w:val="28"/>
          <w:lang w:eastAsia="ru-RU"/>
        </w:rPr>
        <w:t xml:space="preserve"> </w:t>
      </w:r>
      <w:r w:rsidRPr="00387DA6">
        <w:rPr>
          <w:rFonts w:ascii="Times New Roman" w:eastAsia="Times New Roman" w:hAnsi="Times New Roman" w:cs="Times New Roman"/>
          <w:sz w:val="28"/>
          <w:szCs w:val="28"/>
          <w:lang w:eastAsia="ru-RU"/>
        </w:rPr>
        <w:t>закладів</w:t>
      </w:r>
      <w:r w:rsidRPr="00387DA6">
        <w:rPr>
          <w:rFonts w:ascii="Times New Roman" w:eastAsia="Times New Roman" w:hAnsi="Times New Roman" w:cs="Times New Roman"/>
          <w:spacing w:val="1"/>
          <w:sz w:val="28"/>
          <w:szCs w:val="28"/>
          <w:lang w:eastAsia="ru-RU"/>
        </w:rPr>
        <w:t xml:space="preserve"> </w:t>
      </w:r>
      <w:r w:rsidRPr="00387DA6">
        <w:rPr>
          <w:rFonts w:ascii="Times New Roman" w:eastAsia="Times New Roman" w:hAnsi="Times New Roman" w:cs="Times New Roman"/>
          <w:sz w:val="28"/>
          <w:szCs w:val="28"/>
          <w:lang w:eastAsia="ru-RU"/>
        </w:rPr>
        <w:t>культури</w:t>
      </w:r>
      <w:r w:rsidRPr="00387DA6">
        <w:rPr>
          <w:rFonts w:ascii="Times New Roman" w:eastAsia="Times New Roman" w:hAnsi="Times New Roman" w:cs="Times New Roman"/>
          <w:spacing w:val="1"/>
          <w:sz w:val="28"/>
          <w:szCs w:val="28"/>
          <w:lang w:eastAsia="ru-RU"/>
        </w:rPr>
        <w:t xml:space="preserve"> </w:t>
      </w:r>
      <w:r w:rsidRPr="00387DA6">
        <w:rPr>
          <w:rFonts w:ascii="Times New Roman" w:eastAsia="Times New Roman" w:hAnsi="Times New Roman" w:cs="Times New Roman"/>
          <w:sz w:val="28"/>
          <w:szCs w:val="28"/>
          <w:lang w:eastAsia="ru-RU"/>
        </w:rPr>
        <w:t>та</w:t>
      </w:r>
      <w:r w:rsidRPr="00387DA6">
        <w:rPr>
          <w:rFonts w:ascii="Times New Roman" w:eastAsia="Times New Roman" w:hAnsi="Times New Roman" w:cs="Times New Roman"/>
          <w:spacing w:val="-2"/>
          <w:sz w:val="28"/>
          <w:szCs w:val="28"/>
          <w:lang w:eastAsia="ru-RU"/>
        </w:rPr>
        <w:t xml:space="preserve"> </w:t>
      </w:r>
      <w:r w:rsidRPr="00387DA6">
        <w:rPr>
          <w:rFonts w:ascii="Times New Roman" w:eastAsia="Times New Roman" w:hAnsi="Times New Roman" w:cs="Times New Roman"/>
          <w:sz w:val="28"/>
          <w:szCs w:val="28"/>
          <w:lang w:eastAsia="ru-RU"/>
        </w:rPr>
        <w:t>освіти;</w:t>
      </w:r>
    </w:p>
    <w:p w:rsidR="00701CCF" w:rsidRPr="00387DA6" w:rsidRDefault="00701CCF" w:rsidP="00701CCF">
      <w:pPr>
        <w:widowControl w:val="0"/>
        <w:tabs>
          <w:tab w:val="left" w:pos="974"/>
        </w:tabs>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87DA6">
        <w:rPr>
          <w:rFonts w:ascii="Times New Roman" w:eastAsia="Times New Roman" w:hAnsi="Times New Roman" w:cs="Times New Roman"/>
          <w:sz w:val="28"/>
          <w:szCs w:val="28"/>
          <w:lang w:eastAsia="ru-RU"/>
        </w:rPr>
        <w:t>- підвищення</w:t>
      </w:r>
      <w:r w:rsidRPr="00387DA6">
        <w:rPr>
          <w:rFonts w:ascii="Times New Roman" w:eastAsia="Times New Roman" w:hAnsi="Times New Roman" w:cs="Times New Roman"/>
          <w:spacing w:val="-8"/>
          <w:sz w:val="28"/>
          <w:szCs w:val="28"/>
          <w:lang w:eastAsia="ru-RU"/>
        </w:rPr>
        <w:t xml:space="preserve"> </w:t>
      </w:r>
      <w:r w:rsidRPr="00387DA6">
        <w:rPr>
          <w:rFonts w:ascii="Times New Roman" w:eastAsia="Times New Roman" w:hAnsi="Times New Roman" w:cs="Times New Roman"/>
          <w:sz w:val="28"/>
          <w:szCs w:val="28"/>
          <w:lang w:eastAsia="ru-RU"/>
        </w:rPr>
        <w:t>рівня</w:t>
      </w:r>
      <w:r w:rsidRPr="00387DA6">
        <w:rPr>
          <w:rFonts w:ascii="Times New Roman" w:eastAsia="Times New Roman" w:hAnsi="Times New Roman" w:cs="Times New Roman"/>
          <w:spacing w:val="-5"/>
          <w:sz w:val="28"/>
          <w:szCs w:val="28"/>
          <w:lang w:eastAsia="ru-RU"/>
        </w:rPr>
        <w:t xml:space="preserve"> </w:t>
      </w:r>
      <w:r w:rsidRPr="00387DA6">
        <w:rPr>
          <w:rFonts w:ascii="Times New Roman" w:eastAsia="Times New Roman" w:hAnsi="Times New Roman" w:cs="Times New Roman"/>
          <w:sz w:val="28"/>
          <w:szCs w:val="28"/>
          <w:lang w:eastAsia="ru-RU"/>
        </w:rPr>
        <w:t>компетентностей</w:t>
      </w:r>
      <w:r w:rsidRPr="00387DA6">
        <w:rPr>
          <w:rFonts w:ascii="Times New Roman" w:eastAsia="Times New Roman" w:hAnsi="Times New Roman" w:cs="Times New Roman"/>
          <w:spacing w:val="-6"/>
          <w:sz w:val="28"/>
          <w:szCs w:val="28"/>
          <w:lang w:eastAsia="ru-RU"/>
        </w:rPr>
        <w:t xml:space="preserve"> </w:t>
      </w:r>
      <w:r w:rsidRPr="00387DA6">
        <w:rPr>
          <w:rFonts w:ascii="Times New Roman" w:eastAsia="Times New Roman" w:hAnsi="Times New Roman" w:cs="Times New Roman"/>
          <w:sz w:val="28"/>
          <w:szCs w:val="28"/>
          <w:lang w:eastAsia="ru-RU"/>
        </w:rPr>
        <w:t>молоді.</w:t>
      </w:r>
    </w:p>
    <w:p w:rsidR="00701CCF" w:rsidRPr="00387DA6" w:rsidRDefault="00701CCF" w:rsidP="00701CCF">
      <w:pPr>
        <w:spacing w:after="0" w:line="240" w:lineRule="auto"/>
        <w:ind w:firstLine="709"/>
        <w:jc w:val="both"/>
        <w:rPr>
          <w:rFonts w:ascii="Times New Roman" w:eastAsia="Times New Roman" w:hAnsi="Times New Roman" w:cs="Times New Roman"/>
          <w:b/>
          <w:sz w:val="28"/>
          <w:szCs w:val="28"/>
          <w:lang w:eastAsia="ru-RU"/>
        </w:rPr>
      </w:pPr>
      <w:r w:rsidRPr="00387DA6">
        <w:rPr>
          <w:rFonts w:ascii="Times New Roman" w:eastAsia="Times New Roman" w:hAnsi="Times New Roman" w:cs="Times New Roman"/>
          <w:b/>
          <w:sz w:val="28"/>
          <w:szCs w:val="28"/>
          <w:lang w:eastAsia="ru-RU"/>
        </w:rPr>
        <w:t>Очікувані результати:</w:t>
      </w:r>
    </w:p>
    <w:p w:rsidR="00701CCF" w:rsidRPr="00387DA6" w:rsidRDefault="00701CCF" w:rsidP="00387DA6">
      <w:pPr>
        <w:pStyle w:val="41"/>
        <w:tabs>
          <w:tab w:val="left" w:pos="709"/>
          <w:tab w:val="left" w:pos="851"/>
          <w:tab w:val="left" w:pos="1134"/>
        </w:tabs>
        <w:ind w:firstLine="709"/>
        <w:jc w:val="both"/>
        <w:rPr>
          <w:rFonts w:ascii="Times New Roman" w:hAnsi="Times New Roman"/>
          <w:sz w:val="28"/>
          <w:szCs w:val="28"/>
          <w:lang w:val="uk-UA"/>
        </w:rPr>
      </w:pPr>
      <w:r w:rsidRPr="00387DA6">
        <w:rPr>
          <w:rFonts w:ascii="Times New Roman" w:hAnsi="Times New Roman"/>
          <w:sz w:val="28"/>
          <w:szCs w:val="28"/>
        </w:rPr>
        <w:t xml:space="preserve">- </w:t>
      </w:r>
      <w:r w:rsidRPr="00387DA6">
        <w:rPr>
          <w:rFonts w:ascii="Times New Roman" w:hAnsi="Times New Roman"/>
          <w:sz w:val="28"/>
          <w:szCs w:val="28"/>
          <w:lang w:val="uk-UA"/>
        </w:rPr>
        <w:t>влаштування дітей-сиріт та дітей, позбавлених батьківського піклування, які осиротіли, до сімейних форм</w:t>
      </w:r>
      <w:r w:rsidRPr="00387DA6">
        <w:rPr>
          <w:rFonts w:ascii="Times New Roman" w:hAnsi="Times New Roman"/>
          <w:spacing w:val="-5"/>
          <w:sz w:val="28"/>
          <w:szCs w:val="28"/>
          <w:lang w:val="uk-UA"/>
        </w:rPr>
        <w:t xml:space="preserve"> </w:t>
      </w:r>
      <w:r w:rsidRPr="00387DA6">
        <w:rPr>
          <w:rFonts w:ascii="Times New Roman" w:hAnsi="Times New Roman"/>
          <w:sz w:val="28"/>
          <w:szCs w:val="28"/>
          <w:lang w:val="uk-UA"/>
        </w:rPr>
        <w:t>виховання;</w:t>
      </w:r>
    </w:p>
    <w:p w:rsidR="00701CCF" w:rsidRPr="00387DA6" w:rsidRDefault="00701CCF" w:rsidP="00387DA6">
      <w:pPr>
        <w:pStyle w:val="41"/>
        <w:tabs>
          <w:tab w:val="left" w:pos="709"/>
          <w:tab w:val="left" w:pos="851"/>
          <w:tab w:val="left" w:pos="1134"/>
        </w:tabs>
        <w:ind w:firstLine="709"/>
        <w:jc w:val="both"/>
        <w:rPr>
          <w:rFonts w:ascii="Times New Roman" w:hAnsi="Times New Roman"/>
          <w:sz w:val="28"/>
          <w:szCs w:val="28"/>
          <w:lang w:val="uk-UA"/>
        </w:rPr>
      </w:pPr>
      <w:r w:rsidRPr="00387DA6">
        <w:rPr>
          <w:rFonts w:ascii="Times New Roman" w:hAnsi="Times New Roman"/>
          <w:sz w:val="28"/>
          <w:szCs w:val="28"/>
          <w:lang w:val="uk-UA"/>
        </w:rPr>
        <w:t>- зменшення кількості дітей, які перебувають у складних життєвих обставинах, а саме: дітей які влаштовані в інтернатні заклади, будинки дитини за заявою батьків, центри соціально-психологічної</w:t>
      </w:r>
      <w:r w:rsidRPr="00387DA6">
        <w:rPr>
          <w:rFonts w:ascii="Times New Roman" w:hAnsi="Times New Roman"/>
          <w:spacing w:val="-11"/>
          <w:sz w:val="28"/>
          <w:szCs w:val="28"/>
          <w:lang w:val="uk-UA"/>
        </w:rPr>
        <w:t xml:space="preserve"> </w:t>
      </w:r>
      <w:r w:rsidRPr="00387DA6">
        <w:rPr>
          <w:rFonts w:ascii="Times New Roman" w:hAnsi="Times New Roman"/>
          <w:sz w:val="28"/>
          <w:szCs w:val="28"/>
          <w:lang w:val="uk-UA"/>
        </w:rPr>
        <w:t>реабілітації;</w:t>
      </w:r>
    </w:p>
    <w:p w:rsidR="00701CCF" w:rsidRPr="00387DA6" w:rsidRDefault="00701CCF" w:rsidP="00387DA6">
      <w:pPr>
        <w:pStyle w:val="41"/>
        <w:tabs>
          <w:tab w:val="left" w:pos="709"/>
          <w:tab w:val="left" w:pos="851"/>
          <w:tab w:val="left" w:pos="1134"/>
        </w:tabs>
        <w:ind w:firstLine="709"/>
        <w:jc w:val="both"/>
        <w:rPr>
          <w:rFonts w:ascii="Times New Roman" w:hAnsi="Times New Roman"/>
          <w:sz w:val="28"/>
          <w:szCs w:val="28"/>
          <w:lang w:val="uk-UA"/>
        </w:rPr>
      </w:pPr>
      <w:r w:rsidRPr="00387DA6">
        <w:rPr>
          <w:rFonts w:ascii="Times New Roman" w:hAnsi="Times New Roman"/>
          <w:sz w:val="28"/>
          <w:szCs w:val="28"/>
          <w:lang w:val="uk-UA"/>
        </w:rPr>
        <w:t>- збільшення кількості дітей, які повернені до біологічних родин, влаштовані у сім’ї</w:t>
      </w:r>
      <w:r w:rsidRPr="00387DA6">
        <w:rPr>
          <w:rFonts w:ascii="Times New Roman" w:hAnsi="Times New Roman"/>
          <w:spacing w:val="1"/>
          <w:sz w:val="28"/>
          <w:szCs w:val="28"/>
          <w:lang w:val="uk-UA"/>
        </w:rPr>
        <w:t xml:space="preserve"> </w:t>
      </w:r>
      <w:r w:rsidRPr="00387DA6">
        <w:rPr>
          <w:rFonts w:ascii="Times New Roman" w:hAnsi="Times New Roman"/>
          <w:sz w:val="28"/>
          <w:szCs w:val="28"/>
          <w:lang w:val="uk-UA"/>
        </w:rPr>
        <w:t>громадян;</w:t>
      </w:r>
    </w:p>
    <w:p w:rsidR="00701CCF" w:rsidRPr="00387DA6" w:rsidRDefault="00701CCF" w:rsidP="00387DA6">
      <w:pPr>
        <w:pStyle w:val="41"/>
        <w:tabs>
          <w:tab w:val="left" w:pos="709"/>
          <w:tab w:val="left" w:pos="851"/>
          <w:tab w:val="left" w:pos="1134"/>
        </w:tabs>
        <w:ind w:firstLine="709"/>
        <w:jc w:val="both"/>
        <w:rPr>
          <w:rFonts w:ascii="Times New Roman" w:hAnsi="Times New Roman"/>
          <w:sz w:val="28"/>
          <w:szCs w:val="28"/>
          <w:lang w:val="uk-UA"/>
        </w:rPr>
      </w:pPr>
      <w:r w:rsidRPr="00387DA6">
        <w:rPr>
          <w:rFonts w:ascii="Times New Roman" w:hAnsi="Times New Roman"/>
          <w:sz w:val="28"/>
          <w:szCs w:val="28"/>
          <w:lang w:val="uk-UA"/>
        </w:rPr>
        <w:t>- збільшення кількості дітей, які повернені до біологічних родин що пройшли соціально-психологічну реабілітацію в центрах соціально психологічної реабілітації</w:t>
      </w:r>
      <w:r w:rsidRPr="00387DA6">
        <w:rPr>
          <w:rFonts w:ascii="Times New Roman" w:hAnsi="Times New Roman"/>
          <w:spacing w:val="-1"/>
          <w:sz w:val="28"/>
          <w:szCs w:val="28"/>
          <w:lang w:val="uk-UA"/>
        </w:rPr>
        <w:t xml:space="preserve"> </w:t>
      </w:r>
      <w:r w:rsidRPr="00387DA6">
        <w:rPr>
          <w:rFonts w:ascii="Times New Roman" w:hAnsi="Times New Roman"/>
          <w:sz w:val="28"/>
          <w:szCs w:val="28"/>
          <w:lang w:val="uk-UA"/>
        </w:rPr>
        <w:t>дітей;</w:t>
      </w:r>
    </w:p>
    <w:p w:rsidR="00701CCF" w:rsidRPr="00387DA6" w:rsidRDefault="00701CCF" w:rsidP="00387DA6">
      <w:pPr>
        <w:pStyle w:val="41"/>
        <w:tabs>
          <w:tab w:val="left" w:pos="709"/>
          <w:tab w:val="left" w:pos="851"/>
          <w:tab w:val="left" w:pos="1134"/>
        </w:tabs>
        <w:ind w:firstLine="709"/>
        <w:jc w:val="both"/>
        <w:rPr>
          <w:rFonts w:ascii="Times New Roman" w:hAnsi="Times New Roman"/>
          <w:sz w:val="28"/>
          <w:szCs w:val="28"/>
          <w:lang w:val="uk-UA"/>
        </w:rPr>
      </w:pPr>
      <w:r w:rsidRPr="00387DA6">
        <w:rPr>
          <w:rFonts w:ascii="Times New Roman" w:hAnsi="Times New Roman"/>
          <w:sz w:val="28"/>
          <w:szCs w:val="28"/>
        </w:rPr>
        <w:t>- повернення у біологічні сім’ї або сім’ї родичів  дітей, вилучених з сімей, які опинились в складних життєвих</w:t>
      </w:r>
      <w:r w:rsidRPr="00387DA6">
        <w:rPr>
          <w:rFonts w:ascii="Times New Roman" w:hAnsi="Times New Roman"/>
          <w:spacing w:val="5"/>
          <w:sz w:val="28"/>
          <w:szCs w:val="28"/>
        </w:rPr>
        <w:t xml:space="preserve"> </w:t>
      </w:r>
      <w:r w:rsidRPr="00387DA6">
        <w:rPr>
          <w:rFonts w:ascii="Times New Roman" w:hAnsi="Times New Roman"/>
          <w:sz w:val="28"/>
          <w:szCs w:val="28"/>
        </w:rPr>
        <w:t>обставинах</w:t>
      </w:r>
      <w:bookmarkStart w:id="124" w:name="10.4._Культура"/>
      <w:bookmarkEnd w:id="124"/>
      <w:r w:rsidRPr="00387DA6">
        <w:rPr>
          <w:rFonts w:ascii="Times New Roman" w:hAnsi="Times New Roman"/>
          <w:sz w:val="28"/>
          <w:szCs w:val="28"/>
          <w:lang w:val="uk-UA"/>
        </w:rPr>
        <w:t>;</w:t>
      </w:r>
    </w:p>
    <w:p w:rsidR="00701CCF" w:rsidRPr="00387DA6" w:rsidRDefault="00701CCF" w:rsidP="00387DA6">
      <w:pPr>
        <w:pStyle w:val="41"/>
        <w:tabs>
          <w:tab w:val="left" w:pos="709"/>
          <w:tab w:val="left" w:pos="851"/>
          <w:tab w:val="left" w:pos="1134"/>
        </w:tabs>
        <w:ind w:firstLine="709"/>
        <w:jc w:val="both"/>
        <w:rPr>
          <w:rFonts w:ascii="Times New Roman" w:hAnsi="Times New Roman"/>
          <w:spacing w:val="-67"/>
          <w:sz w:val="28"/>
          <w:szCs w:val="28"/>
          <w:lang w:val="uk-UA" w:eastAsia="uk-UA" w:bidi="uk-UA"/>
        </w:rPr>
      </w:pPr>
      <w:r w:rsidRPr="00387DA6">
        <w:rPr>
          <w:rFonts w:ascii="Times New Roman" w:hAnsi="Times New Roman"/>
          <w:sz w:val="28"/>
          <w:szCs w:val="28"/>
          <w:lang w:val="uk-UA" w:eastAsia="uk-UA" w:bidi="uk-UA"/>
        </w:rPr>
        <w:t>- залучення</w:t>
      </w:r>
      <w:r w:rsidRPr="00387DA6">
        <w:rPr>
          <w:rFonts w:ascii="Times New Roman" w:hAnsi="Times New Roman"/>
          <w:spacing w:val="1"/>
          <w:sz w:val="28"/>
          <w:szCs w:val="28"/>
          <w:lang w:val="uk-UA" w:eastAsia="uk-UA" w:bidi="uk-UA"/>
        </w:rPr>
        <w:t xml:space="preserve"> </w:t>
      </w:r>
      <w:r w:rsidRPr="00387DA6">
        <w:rPr>
          <w:rFonts w:ascii="Times New Roman" w:hAnsi="Times New Roman"/>
          <w:sz w:val="28"/>
          <w:szCs w:val="28"/>
          <w:lang w:val="uk-UA" w:eastAsia="uk-UA" w:bidi="uk-UA"/>
        </w:rPr>
        <w:t>молоді</w:t>
      </w:r>
      <w:r w:rsidRPr="00387DA6">
        <w:rPr>
          <w:rFonts w:ascii="Times New Roman" w:hAnsi="Times New Roman"/>
          <w:spacing w:val="1"/>
          <w:sz w:val="28"/>
          <w:szCs w:val="28"/>
          <w:lang w:val="uk-UA" w:eastAsia="uk-UA" w:bidi="uk-UA"/>
        </w:rPr>
        <w:t xml:space="preserve"> </w:t>
      </w:r>
      <w:r w:rsidRPr="00387DA6">
        <w:rPr>
          <w:rFonts w:ascii="Times New Roman" w:hAnsi="Times New Roman"/>
          <w:sz w:val="28"/>
          <w:szCs w:val="28"/>
          <w:lang w:val="uk-UA" w:eastAsia="uk-UA" w:bidi="uk-UA"/>
        </w:rPr>
        <w:t>до участі</w:t>
      </w:r>
      <w:r w:rsidRPr="00387DA6">
        <w:rPr>
          <w:rFonts w:ascii="Times New Roman" w:hAnsi="Times New Roman"/>
          <w:spacing w:val="1"/>
          <w:sz w:val="28"/>
          <w:szCs w:val="28"/>
          <w:lang w:val="uk-UA" w:eastAsia="uk-UA" w:bidi="uk-UA"/>
        </w:rPr>
        <w:t xml:space="preserve"> </w:t>
      </w:r>
      <w:r w:rsidRPr="00387DA6">
        <w:rPr>
          <w:rFonts w:ascii="Times New Roman" w:hAnsi="Times New Roman"/>
          <w:sz w:val="28"/>
          <w:szCs w:val="28"/>
          <w:lang w:val="uk-UA" w:eastAsia="uk-UA" w:bidi="uk-UA"/>
        </w:rPr>
        <w:t>у</w:t>
      </w:r>
      <w:r w:rsidRPr="00387DA6">
        <w:rPr>
          <w:rFonts w:ascii="Times New Roman" w:hAnsi="Times New Roman"/>
          <w:spacing w:val="1"/>
          <w:sz w:val="28"/>
          <w:szCs w:val="28"/>
          <w:lang w:val="uk-UA" w:eastAsia="uk-UA" w:bidi="uk-UA"/>
        </w:rPr>
        <w:t xml:space="preserve"> </w:t>
      </w:r>
      <w:r w:rsidRPr="00387DA6">
        <w:rPr>
          <w:rFonts w:ascii="Times New Roman" w:hAnsi="Times New Roman"/>
          <w:sz w:val="28"/>
          <w:szCs w:val="28"/>
          <w:lang w:val="uk-UA" w:eastAsia="uk-UA" w:bidi="uk-UA"/>
        </w:rPr>
        <w:t>суспільному</w:t>
      </w:r>
      <w:r w:rsidRPr="00387DA6">
        <w:rPr>
          <w:rFonts w:ascii="Times New Roman" w:hAnsi="Times New Roman"/>
          <w:spacing w:val="-67"/>
          <w:sz w:val="28"/>
          <w:szCs w:val="28"/>
          <w:lang w:val="uk-UA" w:eastAsia="uk-UA" w:bidi="uk-UA"/>
        </w:rPr>
        <w:t xml:space="preserve"> </w:t>
      </w:r>
      <w:r w:rsidR="00387DA6" w:rsidRPr="00387DA6">
        <w:rPr>
          <w:rFonts w:ascii="Times New Roman" w:hAnsi="Times New Roman"/>
          <w:sz w:val="28"/>
          <w:szCs w:val="28"/>
          <w:lang w:val="uk-UA" w:eastAsia="uk-UA" w:bidi="uk-UA"/>
        </w:rPr>
        <w:t>житті,</w:t>
      </w:r>
      <w:r w:rsidRPr="00387DA6">
        <w:rPr>
          <w:rFonts w:ascii="Times New Roman" w:hAnsi="Times New Roman"/>
          <w:sz w:val="28"/>
          <w:szCs w:val="28"/>
          <w:lang w:val="uk-UA" w:eastAsia="uk-UA" w:bidi="uk-UA"/>
        </w:rPr>
        <w:t xml:space="preserve"> шляхом інформування про можливості, наявні та нові інструменти</w:t>
      </w:r>
      <w:r w:rsidRPr="00387DA6">
        <w:rPr>
          <w:rFonts w:ascii="Times New Roman" w:hAnsi="Times New Roman"/>
          <w:spacing w:val="1"/>
          <w:sz w:val="28"/>
          <w:szCs w:val="28"/>
          <w:lang w:val="uk-UA" w:eastAsia="uk-UA" w:bidi="uk-UA"/>
        </w:rPr>
        <w:t xml:space="preserve"> </w:t>
      </w:r>
      <w:r w:rsidRPr="00387DA6">
        <w:rPr>
          <w:rFonts w:ascii="Times New Roman" w:hAnsi="Times New Roman"/>
          <w:sz w:val="28"/>
          <w:szCs w:val="28"/>
          <w:lang w:val="uk-UA" w:eastAsia="uk-UA" w:bidi="uk-UA"/>
        </w:rPr>
        <w:t>участі, у тому числі інформування вразливих категорій молоді про їхні права;</w:t>
      </w:r>
      <w:r w:rsidRPr="00387DA6">
        <w:rPr>
          <w:rFonts w:ascii="Times New Roman" w:hAnsi="Times New Roman"/>
          <w:spacing w:val="-67"/>
          <w:sz w:val="28"/>
          <w:szCs w:val="28"/>
          <w:lang w:val="uk-UA" w:eastAsia="uk-UA" w:bidi="uk-UA"/>
        </w:rPr>
        <w:t xml:space="preserve">    </w:t>
      </w:r>
    </w:p>
    <w:p w:rsidR="00701CCF" w:rsidRPr="00387DA6" w:rsidRDefault="00701CCF" w:rsidP="00387DA6">
      <w:pPr>
        <w:pStyle w:val="41"/>
        <w:tabs>
          <w:tab w:val="left" w:pos="709"/>
          <w:tab w:val="left" w:pos="851"/>
          <w:tab w:val="left" w:pos="1134"/>
        </w:tabs>
        <w:ind w:firstLine="709"/>
        <w:jc w:val="both"/>
        <w:rPr>
          <w:rFonts w:ascii="Times New Roman" w:hAnsi="Times New Roman"/>
          <w:sz w:val="28"/>
          <w:szCs w:val="28"/>
          <w:lang w:val="uk-UA" w:eastAsia="uk-UA" w:bidi="uk-UA"/>
        </w:rPr>
      </w:pPr>
      <w:r w:rsidRPr="00387DA6">
        <w:rPr>
          <w:rFonts w:ascii="Times New Roman" w:hAnsi="Times New Roman"/>
          <w:sz w:val="28"/>
          <w:szCs w:val="28"/>
          <w:lang w:val="uk-UA" w:eastAsia="uk-UA" w:bidi="uk-UA"/>
        </w:rPr>
        <w:t>- збільшення частки молоді, яка бере участь у волонтерських ініціативах;</w:t>
      </w:r>
      <w:r w:rsidRPr="00387DA6">
        <w:rPr>
          <w:rFonts w:ascii="Times New Roman" w:hAnsi="Times New Roman"/>
          <w:spacing w:val="-67"/>
          <w:sz w:val="28"/>
          <w:szCs w:val="28"/>
          <w:lang w:val="uk-UA" w:eastAsia="uk-UA" w:bidi="uk-UA"/>
        </w:rPr>
        <w:t xml:space="preserve"> </w:t>
      </w:r>
      <w:r w:rsidRPr="00387DA6">
        <w:rPr>
          <w:rFonts w:ascii="Times New Roman" w:hAnsi="Times New Roman"/>
          <w:sz w:val="28"/>
          <w:szCs w:val="28"/>
          <w:lang w:val="uk-UA" w:eastAsia="uk-UA" w:bidi="uk-UA"/>
        </w:rPr>
        <w:t>збільшення кількості</w:t>
      </w:r>
      <w:r w:rsidRPr="00387DA6">
        <w:rPr>
          <w:rFonts w:ascii="Times New Roman" w:hAnsi="Times New Roman"/>
          <w:spacing w:val="1"/>
          <w:sz w:val="28"/>
          <w:szCs w:val="28"/>
          <w:lang w:val="uk-UA" w:eastAsia="uk-UA" w:bidi="uk-UA"/>
        </w:rPr>
        <w:t xml:space="preserve"> </w:t>
      </w:r>
      <w:r w:rsidRPr="00387DA6">
        <w:rPr>
          <w:rFonts w:ascii="Times New Roman" w:hAnsi="Times New Roman"/>
          <w:sz w:val="28"/>
          <w:szCs w:val="28"/>
          <w:lang w:val="uk-UA" w:eastAsia="uk-UA" w:bidi="uk-UA"/>
        </w:rPr>
        <w:t>молоді,</w:t>
      </w:r>
      <w:r w:rsidRPr="00387DA6">
        <w:rPr>
          <w:rFonts w:ascii="Times New Roman" w:hAnsi="Times New Roman"/>
          <w:spacing w:val="1"/>
          <w:sz w:val="28"/>
          <w:szCs w:val="28"/>
          <w:lang w:val="uk-UA" w:eastAsia="uk-UA" w:bidi="uk-UA"/>
        </w:rPr>
        <w:t xml:space="preserve"> </w:t>
      </w:r>
      <w:r w:rsidRPr="00387DA6">
        <w:rPr>
          <w:rFonts w:ascii="Times New Roman" w:hAnsi="Times New Roman"/>
          <w:sz w:val="28"/>
          <w:szCs w:val="28"/>
          <w:lang w:val="uk-UA" w:eastAsia="uk-UA" w:bidi="uk-UA"/>
        </w:rPr>
        <w:t>яка</w:t>
      </w:r>
      <w:r w:rsidRPr="00387DA6">
        <w:rPr>
          <w:rFonts w:ascii="Times New Roman" w:hAnsi="Times New Roman"/>
          <w:spacing w:val="1"/>
          <w:sz w:val="28"/>
          <w:szCs w:val="28"/>
          <w:lang w:val="uk-UA" w:eastAsia="uk-UA" w:bidi="uk-UA"/>
        </w:rPr>
        <w:t xml:space="preserve"> </w:t>
      </w:r>
      <w:r w:rsidRPr="00387DA6">
        <w:rPr>
          <w:rFonts w:ascii="Times New Roman" w:hAnsi="Times New Roman"/>
          <w:sz w:val="28"/>
          <w:szCs w:val="28"/>
          <w:lang w:val="uk-UA" w:eastAsia="uk-UA" w:bidi="uk-UA"/>
        </w:rPr>
        <w:t>бере</w:t>
      </w:r>
      <w:r w:rsidRPr="00387DA6">
        <w:rPr>
          <w:rFonts w:ascii="Times New Roman" w:hAnsi="Times New Roman"/>
          <w:spacing w:val="1"/>
          <w:sz w:val="28"/>
          <w:szCs w:val="28"/>
          <w:lang w:val="uk-UA" w:eastAsia="uk-UA" w:bidi="uk-UA"/>
        </w:rPr>
        <w:t xml:space="preserve"> </w:t>
      </w:r>
      <w:r w:rsidRPr="00387DA6">
        <w:rPr>
          <w:rFonts w:ascii="Times New Roman" w:hAnsi="Times New Roman"/>
          <w:sz w:val="28"/>
          <w:szCs w:val="28"/>
          <w:lang w:val="uk-UA" w:eastAsia="uk-UA" w:bidi="uk-UA"/>
        </w:rPr>
        <w:t>участь</w:t>
      </w:r>
      <w:r w:rsidRPr="00387DA6">
        <w:rPr>
          <w:rFonts w:ascii="Times New Roman" w:hAnsi="Times New Roman"/>
          <w:spacing w:val="1"/>
          <w:sz w:val="28"/>
          <w:szCs w:val="28"/>
          <w:lang w:val="uk-UA" w:eastAsia="uk-UA" w:bidi="uk-UA"/>
        </w:rPr>
        <w:t xml:space="preserve"> </w:t>
      </w:r>
      <w:r w:rsidRPr="00387DA6">
        <w:rPr>
          <w:rFonts w:ascii="Times New Roman" w:hAnsi="Times New Roman"/>
          <w:sz w:val="28"/>
          <w:szCs w:val="28"/>
          <w:lang w:val="uk-UA" w:eastAsia="uk-UA" w:bidi="uk-UA"/>
        </w:rPr>
        <w:t>у</w:t>
      </w:r>
      <w:r w:rsidRPr="00387DA6">
        <w:rPr>
          <w:rFonts w:ascii="Times New Roman" w:hAnsi="Times New Roman"/>
          <w:spacing w:val="1"/>
          <w:sz w:val="28"/>
          <w:szCs w:val="28"/>
          <w:lang w:val="uk-UA" w:eastAsia="uk-UA" w:bidi="uk-UA"/>
        </w:rPr>
        <w:t xml:space="preserve"> </w:t>
      </w:r>
      <w:r w:rsidRPr="00387DA6">
        <w:rPr>
          <w:rFonts w:ascii="Times New Roman" w:hAnsi="Times New Roman"/>
          <w:sz w:val="28"/>
          <w:szCs w:val="28"/>
          <w:lang w:val="uk-UA" w:eastAsia="uk-UA" w:bidi="uk-UA"/>
        </w:rPr>
        <w:t>діяльності</w:t>
      </w:r>
      <w:r w:rsidRPr="00387DA6">
        <w:rPr>
          <w:rFonts w:ascii="Times New Roman" w:hAnsi="Times New Roman"/>
          <w:spacing w:val="1"/>
          <w:sz w:val="28"/>
          <w:szCs w:val="28"/>
          <w:lang w:val="uk-UA" w:eastAsia="uk-UA" w:bidi="uk-UA"/>
        </w:rPr>
        <w:t xml:space="preserve"> </w:t>
      </w:r>
      <w:r w:rsidRPr="00387DA6">
        <w:rPr>
          <w:rFonts w:ascii="Times New Roman" w:hAnsi="Times New Roman"/>
          <w:sz w:val="28"/>
          <w:szCs w:val="28"/>
          <w:lang w:val="uk-UA" w:eastAsia="uk-UA" w:bidi="uk-UA"/>
        </w:rPr>
        <w:t>інститутів</w:t>
      </w:r>
      <w:r w:rsidRPr="00387DA6">
        <w:rPr>
          <w:rFonts w:ascii="Times New Roman" w:hAnsi="Times New Roman"/>
          <w:spacing w:val="1"/>
          <w:sz w:val="28"/>
          <w:szCs w:val="28"/>
          <w:lang w:val="uk-UA" w:eastAsia="uk-UA" w:bidi="uk-UA"/>
        </w:rPr>
        <w:t xml:space="preserve"> </w:t>
      </w:r>
      <w:r w:rsidRPr="00387DA6">
        <w:rPr>
          <w:rFonts w:ascii="Times New Roman" w:hAnsi="Times New Roman"/>
          <w:sz w:val="28"/>
          <w:szCs w:val="28"/>
          <w:lang w:val="uk-UA" w:eastAsia="uk-UA" w:bidi="uk-UA"/>
        </w:rPr>
        <w:t xml:space="preserve">громадянського суспільства, у тому числі молодіжних та </w:t>
      </w:r>
      <w:r w:rsidRPr="00387DA6">
        <w:rPr>
          <w:rFonts w:ascii="Times New Roman" w:hAnsi="Times New Roman"/>
          <w:spacing w:val="-1"/>
          <w:sz w:val="28"/>
          <w:szCs w:val="28"/>
          <w:lang w:val="uk-UA" w:eastAsia="uk-UA" w:bidi="uk-UA"/>
        </w:rPr>
        <w:t xml:space="preserve">дитячих </w:t>
      </w:r>
      <w:r w:rsidRPr="00387DA6">
        <w:rPr>
          <w:rFonts w:ascii="Times New Roman" w:hAnsi="Times New Roman"/>
          <w:sz w:val="28"/>
          <w:szCs w:val="28"/>
          <w:lang w:val="uk-UA" w:eastAsia="uk-UA" w:bidi="uk-UA"/>
        </w:rPr>
        <w:t>громадських</w:t>
      </w:r>
      <w:r w:rsidRPr="00387DA6">
        <w:rPr>
          <w:rFonts w:ascii="Times New Roman" w:hAnsi="Times New Roman"/>
          <w:spacing w:val="-7"/>
          <w:sz w:val="28"/>
          <w:szCs w:val="28"/>
          <w:lang w:val="uk-UA" w:eastAsia="uk-UA" w:bidi="uk-UA"/>
        </w:rPr>
        <w:t xml:space="preserve"> </w:t>
      </w:r>
      <w:r w:rsidRPr="00387DA6">
        <w:rPr>
          <w:rFonts w:ascii="Times New Roman" w:hAnsi="Times New Roman"/>
          <w:sz w:val="28"/>
          <w:szCs w:val="28"/>
          <w:lang w:val="uk-UA" w:eastAsia="uk-UA" w:bidi="uk-UA"/>
        </w:rPr>
        <w:t xml:space="preserve">організаціях; </w:t>
      </w:r>
    </w:p>
    <w:p w:rsidR="00701CCF" w:rsidRPr="00387DA6" w:rsidRDefault="00701CCF" w:rsidP="00387DA6">
      <w:pPr>
        <w:pStyle w:val="41"/>
        <w:tabs>
          <w:tab w:val="left" w:pos="709"/>
          <w:tab w:val="left" w:pos="851"/>
          <w:tab w:val="left" w:pos="1134"/>
        </w:tabs>
        <w:ind w:firstLine="709"/>
        <w:jc w:val="both"/>
        <w:rPr>
          <w:rFonts w:ascii="Times New Roman" w:hAnsi="Times New Roman"/>
          <w:sz w:val="28"/>
          <w:szCs w:val="28"/>
          <w:lang w:val="uk-UA" w:eastAsia="uk-UA" w:bidi="uk-UA"/>
        </w:rPr>
      </w:pPr>
      <w:r w:rsidRPr="00387DA6">
        <w:rPr>
          <w:rFonts w:ascii="Times New Roman" w:hAnsi="Times New Roman"/>
          <w:sz w:val="28"/>
          <w:szCs w:val="28"/>
          <w:lang w:eastAsia="uk-UA" w:bidi="uk-UA"/>
        </w:rPr>
        <w:t>- з</w:t>
      </w:r>
      <w:r w:rsidRPr="00387DA6">
        <w:rPr>
          <w:rFonts w:ascii="Times New Roman" w:hAnsi="Times New Roman"/>
          <w:sz w:val="28"/>
          <w:szCs w:val="28"/>
          <w:lang w:val="uk-UA" w:eastAsia="uk-UA" w:bidi="uk-UA"/>
        </w:rPr>
        <w:t>більшення відсотка молоді, що бере участь у діяльності молодіжних</w:t>
      </w:r>
      <w:r w:rsidRPr="00387DA6">
        <w:rPr>
          <w:rFonts w:ascii="Times New Roman" w:hAnsi="Times New Roman"/>
          <w:spacing w:val="1"/>
          <w:sz w:val="28"/>
          <w:szCs w:val="28"/>
          <w:lang w:val="uk-UA" w:eastAsia="uk-UA" w:bidi="uk-UA"/>
        </w:rPr>
        <w:t xml:space="preserve"> </w:t>
      </w:r>
      <w:r w:rsidRPr="00387DA6">
        <w:rPr>
          <w:rFonts w:ascii="Times New Roman" w:hAnsi="Times New Roman"/>
          <w:sz w:val="28"/>
          <w:szCs w:val="28"/>
          <w:lang w:val="uk-UA" w:eastAsia="uk-UA" w:bidi="uk-UA"/>
        </w:rPr>
        <w:t>центрів;</w:t>
      </w:r>
    </w:p>
    <w:p w:rsidR="00701CCF" w:rsidRPr="00387DA6" w:rsidRDefault="00701CCF" w:rsidP="00387DA6">
      <w:pPr>
        <w:pStyle w:val="41"/>
        <w:tabs>
          <w:tab w:val="left" w:pos="709"/>
          <w:tab w:val="left" w:pos="851"/>
          <w:tab w:val="left" w:pos="1134"/>
        </w:tabs>
        <w:ind w:firstLine="709"/>
        <w:jc w:val="both"/>
        <w:rPr>
          <w:rFonts w:ascii="Times New Roman" w:hAnsi="Times New Roman"/>
          <w:sz w:val="28"/>
          <w:szCs w:val="28"/>
          <w:lang w:val="uk-UA" w:eastAsia="uk-UA" w:bidi="uk-UA"/>
        </w:rPr>
      </w:pPr>
      <w:r w:rsidRPr="00387DA6">
        <w:rPr>
          <w:rFonts w:ascii="Times New Roman" w:hAnsi="Times New Roman"/>
          <w:sz w:val="28"/>
          <w:szCs w:val="28"/>
          <w:lang w:eastAsia="uk-UA" w:bidi="uk-UA"/>
        </w:rPr>
        <w:t xml:space="preserve">- </w:t>
      </w:r>
      <w:r w:rsidRPr="00387DA6">
        <w:rPr>
          <w:rFonts w:ascii="Times New Roman" w:hAnsi="Times New Roman"/>
          <w:sz w:val="28"/>
          <w:szCs w:val="28"/>
          <w:lang w:val="uk-UA" w:eastAsia="uk-UA" w:bidi="uk-UA"/>
        </w:rPr>
        <w:t>навчання</w:t>
      </w:r>
      <w:r w:rsidRPr="00387DA6">
        <w:rPr>
          <w:rFonts w:ascii="Times New Roman" w:hAnsi="Times New Roman"/>
          <w:spacing w:val="1"/>
          <w:sz w:val="28"/>
          <w:szCs w:val="28"/>
          <w:lang w:val="uk-UA" w:eastAsia="uk-UA" w:bidi="uk-UA"/>
        </w:rPr>
        <w:t xml:space="preserve"> </w:t>
      </w:r>
      <w:r w:rsidRPr="00387DA6">
        <w:rPr>
          <w:rFonts w:ascii="Times New Roman" w:hAnsi="Times New Roman"/>
          <w:sz w:val="28"/>
          <w:szCs w:val="28"/>
          <w:lang w:val="uk-UA" w:eastAsia="uk-UA" w:bidi="uk-UA"/>
        </w:rPr>
        <w:t>представників</w:t>
      </w:r>
      <w:r w:rsidRPr="00387DA6">
        <w:rPr>
          <w:rFonts w:ascii="Times New Roman" w:hAnsi="Times New Roman"/>
          <w:spacing w:val="1"/>
          <w:sz w:val="28"/>
          <w:szCs w:val="28"/>
          <w:lang w:val="uk-UA" w:eastAsia="uk-UA" w:bidi="uk-UA"/>
        </w:rPr>
        <w:t xml:space="preserve"> </w:t>
      </w:r>
      <w:r w:rsidRPr="00387DA6">
        <w:rPr>
          <w:rFonts w:ascii="Times New Roman" w:hAnsi="Times New Roman"/>
          <w:sz w:val="28"/>
          <w:szCs w:val="28"/>
          <w:lang w:val="uk-UA" w:eastAsia="uk-UA" w:bidi="uk-UA"/>
        </w:rPr>
        <w:t>органів</w:t>
      </w:r>
      <w:r w:rsidRPr="00387DA6">
        <w:rPr>
          <w:rFonts w:ascii="Times New Roman" w:hAnsi="Times New Roman"/>
          <w:spacing w:val="1"/>
          <w:sz w:val="28"/>
          <w:szCs w:val="28"/>
          <w:lang w:val="uk-UA" w:eastAsia="uk-UA" w:bidi="uk-UA"/>
        </w:rPr>
        <w:t xml:space="preserve"> </w:t>
      </w:r>
      <w:r w:rsidRPr="00387DA6">
        <w:rPr>
          <w:rFonts w:ascii="Times New Roman" w:hAnsi="Times New Roman"/>
          <w:sz w:val="28"/>
          <w:szCs w:val="28"/>
          <w:lang w:val="uk-UA" w:eastAsia="uk-UA" w:bidi="uk-UA"/>
        </w:rPr>
        <w:t>учнівського</w:t>
      </w:r>
      <w:r w:rsidRPr="00387DA6">
        <w:rPr>
          <w:rFonts w:ascii="Times New Roman" w:hAnsi="Times New Roman"/>
          <w:spacing w:val="1"/>
          <w:sz w:val="28"/>
          <w:szCs w:val="28"/>
          <w:lang w:val="uk-UA" w:eastAsia="uk-UA" w:bidi="uk-UA"/>
        </w:rPr>
        <w:t xml:space="preserve"> </w:t>
      </w:r>
      <w:r w:rsidRPr="00387DA6">
        <w:rPr>
          <w:rFonts w:ascii="Times New Roman" w:hAnsi="Times New Roman"/>
          <w:sz w:val="28"/>
          <w:szCs w:val="28"/>
          <w:lang w:val="uk-UA" w:eastAsia="uk-UA" w:bidi="uk-UA"/>
        </w:rPr>
        <w:t>та</w:t>
      </w:r>
      <w:r w:rsidRPr="00387DA6">
        <w:rPr>
          <w:rFonts w:ascii="Times New Roman" w:hAnsi="Times New Roman"/>
          <w:spacing w:val="1"/>
          <w:sz w:val="28"/>
          <w:szCs w:val="28"/>
          <w:lang w:val="uk-UA" w:eastAsia="uk-UA" w:bidi="uk-UA"/>
        </w:rPr>
        <w:t xml:space="preserve"> </w:t>
      </w:r>
      <w:r w:rsidRPr="00387DA6">
        <w:rPr>
          <w:rFonts w:ascii="Times New Roman" w:hAnsi="Times New Roman"/>
          <w:sz w:val="28"/>
          <w:szCs w:val="28"/>
          <w:lang w:val="uk-UA" w:eastAsia="uk-UA" w:bidi="uk-UA"/>
        </w:rPr>
        <w:t>студентського</w:t>
      </w:r>
      <w:r w:rsidRPr="00387DA6">
        <w:rPr>
          <w:rFonts w:ascii="Times New Roman" w:hAnsi="Times New Roman"/>
          <w:spacing w:val="1"/>
          <w:sz w:val="28"/>
          <w:szCs w:val="28"/>
          <w:lang w:val="uk-UA" w:eastAsia="uk-UA" w:bidi="uk-UA"/>
        </w:rPr>
        <w:t xml:space="preserve"> </w:t>
      </w:r>
      <w:r w:rsidRPr="00387DA6">
        <w:rPr>
          <w:rFonts w:ascii="Times New Roman" w:hAnsi="Times New Roman"/>
          <w:sz w:val="28"/>
          <w:szCs w:val="28"/>
          <w:lang w:val="uk-UA" w:eastAsia="uk-UA" w:bidi="uk-UA"/>
        </w:rPr>
        <w:t>самоврядування,</w:t>
      </w:r>
      <w:r w:rsidRPr="00387DA6">
        <w:rPr>
          <w:rFonts w:ascii="Times New Roman" w:hAnsi="Times New Roman"/>
          <w:spacing w:val="1"/>
          <w:sz w:val="28"/>
          <w:szCs w:val="28"/>
          <w:lang w:val="uk-UA" w:eastAsia="uk-UA" w:bidi="uk-UA"/>
        </w:rPr>
        <w:t xml:space="preserve"> </w:t>
      </w:r>
      <w:r w:rsidRPr="00387DA6">
        <w:rPr>
          <w:rFonts w:ascii="Times New Roman" w:hAnsi="Times New Roman"/>
          <w:sz w:val="28"/>
          <w:szCs w:val="28"/>
          <w:lang w:val="uk-UA" w:eastAsia="uk-UA" w:bidi="uk-UA"/>
        </w:rPr>
        <w:t>молодіжних консультативно-дорадчих</w:t>
      </w:r>
      <w:r w:rsidRPr="00387DA6">
        <w:rPr>
          <w:rFonts w:ascii="Times New Roman" w:hAnsi="Times New Roman"/>
          <w:spacing w:val="70"/>
          <w:sz w:val="28"/>
          <w:szCs w:val="28"/>
          <w:lang w:val="uk-UA" w:eastAsia="uk-UA" w:bidi="uk-UA"/>
        </w:rPr>
        <w:t xml:space="preserve"> </w:t>
      </w:r>
      <w:r w:rsidRPr="00387DA6">
        <w:rPr>
          <w:rFonts w:ascii="Times New Roman" w:hAnsi="Times New Roman"/>
          <w:sz w:val="28"/>
          <w:szCs w:val="28"/>
          <w:lang w:val="uk-UA" w:eastAsia="uk-UA" w:bidi="uk-UA"/>
        </w:rPr>
        <w:t>органів щодо участі</w:t>
      </w:r>
      <w:r w:rsidRPr="00387DA6">
        <w:rPr>
          <w:rFonts w:ascii="Times New Roman" w:hAnsi="Times New Roman"/>
          <w:spacing w:val="-67"/>
          <w:sz w:val="28"/>
          <w:szCs w:val="28"/>
          <w:lang w:val="uk-UA" w:eastAsia="uk-UA" w:bidi="uk-UA"/>
        </w:rPr>
        <w:t xml:space="preserve"> </w:t>
      </w:r>
      <w:r w:rsidRPr="00387DA6">
        <w:rPr>
          <w:rFonts w:ascii="Times New Roman" w:hAnsi="Times New Roman"/>
          <w:sz w:val="28"/>
          <w:szCs w:val="28"/>
          <w:lang w:val="uk-UA" w:eastAsia="uk-UA" w:bidi="uk-UA"/>
        </w:rPr>
        <w:t>у</w:t>
      </w:r>
      <w:r w:rsidRPr="00387DA6">
        <w:rPr>
          <w:rFonts w:ascii="Times New Roman" w:hAnsi="Times New Roman"/>
          <w:spacing w:val="-1"/>
          <w:sz w:val="28"/>
          <w:szCs w:val="28"/>
          <w:lang w:val="uk-UA" w:eastAsia="uk-UA" w:bidi="uk-UA"/>
        </w:rPr>
        <w:t xml:space="preserve"> </w:t>
      </w:r>
      <w:r w:rsidRPr="00387DA6">
        <w:rPr>
          <w:rFonts w:ascii="Times New Roman" w:hAnsi="Times New Roman"/>
          <w:sz w:val="28"/>
          <w:szCs w:val="28"/>
          <w:lang w:val="uk-UA" w:eastAsia="uk-UA" w:bidi="uk-UA"/>
        </w:rPr>
        <w:t>процесах</w:t>
      </w:r>
      <w:r w:rsidRPr="00387DA6">
        <w:rPr>
          <w:rFonts w:ascii="Times New Roman" w:hAnsi="Times New Roman"/>
          <w:spacing w:val="-2"/>
          <w:sz w:val="28"/>
          <w:szCs w:val="28"/>
          <w:lang w:val="uk-UA" w:eastAsia="uk-UA" w:bidi="uk-UA"/>
        </w:rPr>
        <w:t xml:space="preserve"> </w:t>
      </w:r>
      <w:r w:rsidRPr="00387DA6">
        <w:rPr>
          <w:rFonts w:ascii="Times New Roman" w:hAnsi="Times New Roman"/>
          <w:sz w:val="28"/>
          <w:szCs w:val="28"/>
          <w:lang w:val="uk-UA" w:eastAsia="uk-UA" w:bidi="uk-UA"/>
        </w:rPr>
        <w:t>ухвалення рішень</w:t>
      </w:r>
      <w:r w:rsidRPr="00387DA6">
        <w:rPr>
          <w:rFonts w:ascii="Times New Roman" w:hAnsi="Times New Roman"/>
          <w:spacing w:val="-2"/>
          <w:sz w:val="28"/>
          <w:szCs w:val="28"/>
          <w:lang w:val="uk-UA" w:eastAsia="uk-UA" w:bidi="uk-UA"/>
        </w:rPr>
        <w:t xml:space="preserve"> </w:t>
      </w:r>
      <w:r w:rsidRPr="00387DA6">
        <w:rPr>
          <w:rFonts w:ascii="Times New Roman" w:hAnsi="Times New Roman"/>
          <w:sz w:val="28"/>
          <w:szCs w:val="28"/>
          <w:lang w:val="uk-UA" w:eastAsia="uk-UA" w:bidi="uk-UA"/>
        </w:rPr>
        <w:t>та</w:t>
      </w:r>
      <w:r w:rsidRPr="00387DA6">
        <w:rPr>
          <w:rFonts w:ascii="Times New Roman" w:hAnsi="Times New Roman"/>
          <w:spacing w:val="1"/>
          <w:sz w:val="28"/>
          <w:szCs w:val="28"/>
          <w:lang w:val="uk-UA" w:eastAsia="uk-UA" w:bidi="uk-UA"/>
        </w:rPr>
        <w:t xml:space="preserve"> </w:t>
      </w:r>
      <w:r w:rsidRPr="00387DA6">
        <w:rPr>
          <w:rFonts w:ascii="Times New Roman" w:hAnsi="Times New Roman"/>
          <w:sz w:val="28"/>
          <w:szCs w:val="28"/>
          <w:lang w:val="uk-UA" w:eastAsia="uk-UA" w:bidi="uk-UA"/>
        </w:rPr>
        <w:t>суспільному</w:t>
      </w:r>
      <w:r w:rsidRPr="00387DA6">
        <w:rPr>
          <w:rFonts w:ascii="Times New Roman" w:hAnsi="Times New Roman"/>
          <w:spacing w:val="-1"/>
          <w:sz w:val="28"/>
          <w:szCs w:val="28"/>
          <w:lang w:val="uk-UA" w:eastAsia="uk-UA" w:bidi="uk-UA"/>
        </w:rPr>
        <w:t xml:space="preserve"> </w:t>
      </w:r>
      <w:r w:rsidRPr="00387DA6">
        <w:rPr>
          <w:rFonts w:ascii="Times New Roman" w:hAnsi="Times New Roman"/>
          <w:sz w:val="28"/>
          <w:szCs w:val="28"/>
          <w:lang w:val="uk-UA" w:eastAsia="uk-UA" w:bidi="uk-UA"/>
        </w:rPr>
        <w:t>житті;</w:t>
      </w:r>
    </w:p>
    <w:p w:rsidR="00701CCF" w:rsidRPr="00387DA6" w:rsidRDefault="00701CCF" w:rsidP="00387DA6">
      <w:pPr>
        <w:pStyle w:val="41"/>
        <w:tabs>
          <w:tab w:val="left" w:pos="709"/>
          <w:tab w:val="left" w:pos="851"/>
          <w:tab w:val="left" w:pos="1134"/>
        </w:tabs>
        <w:ind w:firstLine="709"/>
        <w:jc w:val="both"/>
        <w:rPr>
          <w:rFonts w:ascii="Times New Roman" w:hAnsi="Times New Roman"/>
          <w:sz w:val="28"/>
          <w:szCs w:val="28"/>
          <w:lang w:val="uk-UA" w:eastAsia="uk-UA" w:bidi="uk-UA"/>
        </w:rPr>
      </w:pPr>
      <w:r w:rsidRPr="00387DA6">
        <w:rPr>
          <w:rFonts w:ascii="Times New Roman" w:hAnsi="Times New Roman"/>
          <w:sz w:val="28"/>
          <w:szCs w:val="28"/>
          <w:lang w:val="uk-UA" w:eastAsia="uk-UA" w:bidi="uk-UA"/>
        </w:rPr>
        <w:lastRenderedPageBreak/>
        <w:t>- охоплення  молоді, яка засвоїла нові знання, поглибила наявні та</w:t>
      </w:r>
      <w:r w:rsidRPr="00387DA6">
        <w:rPr>
          <w:rFonts w:ascii="Times New Roman" w:hAnsi="Times New Roman"/>
          <w:spacing w:val="1"/>
          <w:sz w:val="28"/>
          <w:szCs w:val="28"/>
          <w:lang w:val="uk-UA" w:eastAsia="uk-UA" w:bidi="uk-UA"/>
        </w:rPr>
        <w:t xml:space="preserve"> </w:t>
      </w:r>
      <w:r w:rsidRPr="00387DA6">
        <w:rPr>
          <w:rFonts w:ascii="Times New Roman" w:hAnsi="Times New Roman"/>
          <w:sz w:val="28"/>
          <w:szCs w:val="28"/>
          <w:lang w:val="uk-UA" w:eastAsia="uk-UA" w:bidi="uk-UA"/>
        </w:rPr>
        <w:t>здобула</w:t>
      </w:r>
      <w:r w:rsidRPr="00387DA6">
        <w:rPr>
          <w:rFonts w:ascii="Times New Roman" w:hAnsi="Times New Roman"/>
          <w:spacing w:val="1"/>
          <w:sz w:val="28"/>
          <w:szCs w:val="28"/>
          <w:lang w:val="uk-UA" w:eastAsia="uk-UA" w:bidi="uk-UA"/>
        </w:rPr>
        <w:t xml:space="preserve"> </w:t>
      </w:r>
      <w:r w:rsidRPr="00387DA6">
        <w:rPr>
          <w:rFonts w:ascii="Times New Roman" w:hAnsi="Times New Roman"/>
          <w:sz w:val="28"/>
          <w:szCs w:val="28"/>
          <w:lang w:val="uk-UA" w:eastAsia="uk-UA" w:bidi="uk-UA"/>
        </w:rPr>
        <w:t>нові</w:t>
      </w:r>
      <w:r w:rsidRPr="00387DA6">
        <w:rPr>
          <w:rFonts w:ascii="Times New Roman" w:hAnsi="Times New Roman"/>
          <w:spacing w:val="1"/>
          <w:sz w:val="28"/>
          <w:szCs w:val="28"/>
          <w:lang w:val="uk-UA" w:eastAsia="uk-UA" w:bidi="uk-UA"/>
        </w:rPr>
        <w:t xml:space="preserve"> </w:t>
      </w:r>
      <w:r w:rsidRPr="00387DA6">
        <w:rPr>
          <w:rFonts w:ascii="Times New Roman" w:hAnsi="Times New Roman"/>
          <w:sz w:val="28"/>
          <w:szCs w:val="28"/>
          <w:lang w:val="uk-UA" w:eastAsia="uk-UA" w:bidi="uk-UA"/>
        </w:rPr>
        <w:t>компетентності</w:t>
      </w:r>
      <w:r w:rsidRPr="00387DA6">
        <w:rPr>
          <w:rFonts w:ascii="Times New Roman" w:hAnsi="Times New Roman"/>
          <w:spacing w:val="1"/>
          <w:sz w:val="28"/>
          <w:szCs w:val="28"/>
          <w:lang w:val="uk-UA" w:eastAsia="uk-UA" w:bidi="uk-UA"/>
        </w:rPr>
        <w:t xml:space="preserve"> </w:t>
      </w:r>
      <w:r w:rsidRPr="00387DA6">
        <w:rPr>
          <w:rFonts w:ascii="Times New Roman" w:hAnsi="Times New Roman"/>
          <w:sz w:val="28"/>
          <w:szCs w:val="28"/>
          <w:lang w:val="uk-UA" w:eastAsia="uk-UA" w:bidi="uk-UA"/>
        </w:rPr>
        <w:t>з</w:t>
      </w:r>
      <w:r w:rsidRPr="00387DA6">
        <w:rPr>
          <w:rFonts w:ascii="Times New Roman" w:hAnsi="Times New Roman"/>
          <w:spacing w:val="1"/>
          <w:sz w:val="28"/>
          <w:szCs w:val="28"/>
          <w:lang w:val="uk-UA" w:eastAsia="uk-UA" w:bidi="uk-UA"/>
        </w:rPr>
        <w:t xml:space="preserve"> </w:t>
      </w:r>
      <w:r w:rsidRPr="00387DA6">
        <w:rPr>
          <w:rFonts w:ascii="Times New Roman" w:hAnsi="Times New Roman"/>
          <w:sz w:val="28"/>
          <w:szCs w:val="28"/>
          <w:lang w:val="uk-UA" w:eastAsia="uk-UA" w:bidi="uk-UA"/>
        </w:rPr>
        <w:t>метою</w:t>
      </w:r>
      <w:r w:rsidRPr="00387DA6">
        <w:rPr>
          <w:rFonts w:ascii="Times New Roman" w:hAnsi="Times New Roman"/>
          <w:spacing w:val="1"/>
          <w:sz w:val="28"/>
          <w:szCs w:val="28"/>
          <w:lang w:val="uk-UA" w:eastAsia="uk-UA" w:bidi="uk-UA"/>
        </w:rPr>
        <w:t xml:space="preserve"> </w:t>
      </w:r>
      <w:r w:rsidRPr="00387DA6">
        <w:rPr>
          <w:rFonts w:ascii="Times New Roman" w:hAnsi="Times New Roman"/>
          <w:sz w:val="28"/>
          <w:szCs w:val="28"/>
          <w:lang w:val="uk-UA" w:eastAsia="uk-UA" w:bidi="uk-UA"/>
        </w:rPr>
        <w:t>самореалізації,</w:t>
      </w:r>
      <w:r w:rsidRPr="00387DA6">
        <w:rPr>
          <w:rFonts w:ascii="Times New Roman" w:hAnsi="Times New Roman"/>
          <w:spacing w:val="1"/>
          <w:sz w:val="28"/>
          <w:szCs w:val="28"/>
          <w:lang w:val="uk-UA" w:eastAsia="uk-UA" w:bidi="uk-UA"/>
        </w:rPr>
        <w:t xml:space="preserve"> </w:t>
      </w:r>
      <w:r w:rsidRPr="00387DA6">
        <w:rPr>
          <w:rFonts w:ascii="Times New Roman" w:hAnsi="Times New Roman"/>
          <w:sz w:val="28"/>
          <w:szCs w:val="28"/>
          <w:lang w:val="uk-UA" w:eastAsia="uk-UA" w:bidi="uk-UA"/>
        </w:rPr>
        <w:t>професійного</w:t>
      </w:r>
      <w:r w:rsidRPr="00387DA6">
        <w:rPr>
          <w:rFonts w:ascii="Times New Roman" w:hAnsi="Times New Roman"/>
          <w:spacing w:val="1"/>
          <w:sz w:val="28"/>
          <w:szCs w:val="28"/>
          <w:lang w:val="uk-UA" w:eastAsia="uk-UA" w:bidi="uk-UA"/>
        </w:rPr>
        <w:t xml:space="preserve"> </w:t>
      </w:r>
      <w:r w:rsidRPr="00387DA6">
        <w:rPr>
          <w:rFonts w:ascii="Times New Roman" w:hAnsi="Times New Roman"/>
          <w:sz w:val="28"/>
          <w:szCs w:val="28"/>
          <w:lang w:val="uk-UA" w:eastAsia="uk-UA" w:bidi="uk-UA"/>
        </w:rPr>
        <w:t>та</w:t>
      </w:r>
      <w:r w:rsidRPr="00387DA6">
        <w:rPr>
          <w:rFonts w:ascii="Times New Roman" w:hAnsi="Times New Roman"/>
          <w:spacing w:val="-67"/>
          <w:sz w:val="28"/>
          <w:szCs w:val="28"/>
          <w:lang w:val="uk-UA" w:eastAsia="uk-UA" w:bidi="uk-UA"/>
        </w:rPr>
        <w:t xml:space="preserve"> </w:t>
      </w:r>
      <w:r w:rsidRPr="00387DA6">
        <w:rPr>
          <w:rFonts w:ascii="Times New Roman" w:hAnsi="Times New Roman"/>
          <w:sz w:val="28"/>
          <w:szCs w:val="28"/>
          <w:lang w:val="uk-UA" w:eastAsia="uk-UA" w:bidi="uk-UA"/>
        </w:rPr>
        <w:t>кар’єрного</w:t>
      </w:r>
      <w:r w:rsidRPr="00387DA6">
        <w:rPr>
          <w:rFonts w:ascii="Times New Roman" w:hAnsi="Times New Roman"/>
          <w:spacing w:val="-2"/>
          <w:sz w:val="28"/>
          <w:szCs w:val="28"/>
          <w:lang w:val="uk-UA" w:eastAsia="uk-UA" w:bidi="uk-UA"/>
        </w:rPr>
        <w:t xml:space="preserve"> </w:t>
      </w:r>
      <w:r w:rsidRPr="00387DA6">
        <w:rPr>
          <w:rFonts w:ascii="Times New Roman" w:hAnsi="Times New Roman"/>
          <w:sz w:val="28"/>
          <w:szCs w:val="28"/>
          <w:lang w:val="uk-UA" w:eastAsia="uk-UA" w:bidi="uk-UA"/>
        </w:rPr>
        <w:t>розвитку,</w:t>
      </w:r>
      <w:r w:rsidRPr="00387DA6">
        <w:rPr>
          <w:rFonts w:ascii="Times New Roman" w:hAnsi="Times New Roman"/>
          <w:spacing w:val="-2"/>
          <w:sz w:val="28"/>
          <w:szCs w:val="28"/>
          <w:lang w:val="uk-UA" w:eastAsia="uk-UA" w:bidi="uk-UA"/>
        </w:rPr>
        <w:t xml:space="preserve"> </w:t>
      </w:r>
      <w:r w:rsidRPr="00387DA6">
        <w:rPr>
          <w:rFonts w:ascii="Times New Roman" w:hAnsi="Times New Roman"/>
          <w:sz w:val="28"/>
          <w:szCs w:val="28"/>
          <w:lang w:val="uk-UA" w:eastAsia="uk-UA" w:bidi="uk-UA"/>
        </w:rPr>
        <w:t>здійснення підприємницької</w:t>
      </w:r>
      <w:r w:rsidRPr="00387DA6">
        <w:rPr>
          <w:rFonts w:ascii="Times New Roman" w:hAnsi="Times New Roman"/>
          <w:spacing w:val="-1"/>
          <w:sz w:val="28"/>
          <w:szCs w:val="28"/>
          <w:lang w:val="uk-UA" w:eastAsia="uk-UA" w:bidi="uk-UA"/>
        </w:rPr>
        <w:t xml:space="preserve"> </w:t>
      </w:r>
      <w:r w:rsidRPr="00387DA6">
        <w:rPr>
          <w:rFonts w:ascii="Times New Roman" w:hAnsi="Times New Roman"/>
          <w:sz w:val="28"/>
          <w:szCs w:val="28"/>
          <w:lang w:val="uk-UA" w:eastAsia="uk-UA" w:bidi="uk-UA"/>
        </w:rPr>
        <w:t>діяльності;</w:t>
      </w:r>
    </w:p>
    <w:p w:rsidR="00701CCF" w:rsidRPr="00387DA6" w:rsidRDefault="00701CCF" w:rsidP="00387DA6">
      <w:pPr>
        <w:pStyle w:val="41"/>
        <w:tabs>
          <w:tab w:val="left" w:pos="709"/>
          <w:tab w:val="left" w:pos="851"/>
          <w:tab w:val="left" w:pos="1134"/>
        </w:tabs>
        <w:ind w:firstLine="709"/>
        <w:jc w:val="both"/>
        <w:rPr>
          <w:rFonts w:ascii="Times New Roman" w:hAnsi="Times New Roman"/>
          <w:sz w:val="28"/>
          <w:szCs w:val="28"/>
          <w:lang w:val="uk-UA" w:eastAsia="uk-UA" w:bidi="uk-UA"/>
        </w:rPr>
      </w:pPr>
      <w:r w:rsidRPr="00387DA6">
        <w:rPr>
          <w:rFonts w:ascii="Times New Roman" w:hAnsi="Times New Roman"/>
          <w:sz w:val="28"/>
          <w:szCs w:val="28"/>
          <w:lang w:eastAsia="uk-UA" w:bidi="uk-UA"/>
        </w:rPr>
        <w:t xml:space="preserve">- </w:t>
      </w:r>
      <w:r w:rsidRPr="00387DA6">
        <w:rPr>
          <w:rFonts w:ascii="Times New Roman" w:hAnsi="Times New Roman"/>
          <w:sz w:val="28"/>
          <w:szCs w:val="28"/>
          <w:lang w:val="uk-UA" w:eastAsia="uk-UA" w:bidi="uk-UA"/>
        </w:rPr>
        <w:t>збільшення</w:t>
      </w:r>
      <w:r w:rsidRPr="00387DA6">
        <w:rPr>
          <w:rFonts w:ascii="Times New Roman" w:hAnsi="Times New Roman"/>
          <w:spacing w:val="1"/>
          <w:sz w:val="28"/>
          <w:szCs w:val="28"/>
          <w:lang w:val="uk-UA" w:eastAsia="uk-UA" w:bidi="uk-UA"/>
        </w:rPr>
        <w:t xml:space="preserve"> </w:t>
      </w:r>
      <w:r w:rsidRPr="00387DA6">
        <w:rPr>
          <w:rFonts w:ascii="Times New Roman" w:hAnsi="Times New Roman"/>
          <w:sz w:val="28"/>
          <w:szCs w:val="28"/>
          <w:lang w:val="uk-UA" w:eastAsia="uk-UA" w:bidi="uk-UA"/>
        </w:rPr>
        <w:t>кількості</w:t>
      </w:r>
      <w:r w:rsidRPr="00387DA6">
        <w:rPr>
          <w:rFonts w:ascii="Times New Roman" w:hAnsi="Times New Roman"/>
          <w:spacing w:val="1"/>
          <w:sz w:val="28"/>
          <w:szCs w:val="28"/>
          <w:lang w:val="uk-UA" w:eastAsia="uk-UA" w:bidi="uk-UA"/>
        </w:rPr>
        <w:t xml:space="preserve"> </w:t>
      </w:r>
      <w:r w:rsidRPr="00387DA6">
        <w:rPr>
          <w:rFonts w:ascii="Times New Roman" w:hAnsi="Times New Roman"/>
          <w:sz w:val="28"/>
          <w:szCs w:val="28"/>
          <w:lang w:val="uk-UA" w:eastAsia="uk-UA" w:bidi="uk-UA"/>
        </w:rPr>
        <w:t>молоді</w:t>
      </w:r>
      <w:r w:rsidRPr="00387DA6">
        <w:rPr>
          <w:rFonts w:ascii="Times New Roman" w:hAnsi="Times New Roman"/>
          <w:spacing w:val="1"/>
          <w:sz w:val="28"/>
          <w:szCs w:val="28"/>
          <w:lang w:val="uk-UA" w:eastAsia="uk-UA" w:bidi="uk-UA"/>
        </w:rPr>
        <w:t xml:space="preserve"> </w:t>
      </w:r>
      <w:r w:rsidRPr="00387DA6">
        <w:rPr>
          <w:rFonts w:ascii="Times New Roman" w:hAnsi="Times New Roman"/>
          <w:sz w:val="28"/>
          <w:szCs w:val="28"/>
          <w:lang w:val="uk-UA" w:eastAsia="uk-UA" w:bidi="uk-UA"/>
        </w:rPr>
        <w:t>зі</w:t>
      </w:r>
      <w:r w:rsidRPr="00387DA6">
        <w:rPr>
          <w:rFonts w:ascii="Times New Roman" w:hAnsi="Times New Roman"/>
          <w:spacing w:val="1"/>
          <w:sz w:val="28"/>
          <w:szCs w:val="28"/>
          <w:lang w:val="uk-UA" w:eastAsia="uk-UA" w:bidi="uk-UA"/>
        </w:rPr>
        <w:t xml:space="preserve"> </w:t>
      </w:r>
      <w:r w:rsidRPr="00387DA6">
        <w:rPr>
          <w:rFonts w:ascii="Times New Roman" w:hAnsi="Times New Roman"/>
          <w:sz w:val="28"/>
          <w:szCs w:val="28"/>
          <w:lang w:val="uk-UA" w:eastAsia="uk-UA" w:bidi="uk-UA"/>
        </w:rPr>
        <w:t>сформованим</w:t>
      </w:r>
      <w:r w:rsidRPr="00387DA6">
        <w:rPr>
          <w:rFonts w:ascii="Times New Roman" w:hAnsi="Times New Roman"/>
          <w:spacing w:val="1"/>
          <w:sz w:val="28"/>
          <w:szCs w:val="28"/>
          <w:lang w:val="uk-UA" w:eastAsia="uk-UA" w:bidi="uk-UA"/>
        </w:rPr>
        <w:t xml:space="preserve"> </w:t>
      </w:r>
      <w:r w:rsidRPr="00387DA6">
        <w:rPr>
          <w:rFonts w:ascii="Times New Roman" w:hAnsi="Times New Roman"/>
          <w:sz w:val="28"/>
          <w:szCs w:val="28"/>
          <w:lang w:val="uk-UA" w:eastAsia="uk-UA" w:bidi="uk-UA"/>
        </w:rPr>
        <w:t>відповідальним</w:t>
      </w:r>
      <w:r w:rsidRPr="00387DA6">
        <w:rPr>
          <w:rFonts w:ascii="Times New Roman" w:hAnsi="Times New Roman"/>
          <w:spacing w:val="1"/>
          <w:sz w:val="28"/>
          <w:szCs w:val="28"/>
          <w:lang w:val="uk-UA" w:eastAsia="uk-UA" w:bidi="uk-UA"/>
        </w:rPr>
        <w:t xml:space="preserve"> </w:t>
      </w:r>
      <w:r w:rsidRPr="00387DA6">
        <w:rPr>
          <w:rFonts w:ascii="Times New Roman" w:hAnsi="Times New Roman"/>
          <w:sz w:val="28"/>
          <w:szCs w:val="28"/>
          <w:lang w:val="uk-UA" w:eastAsia="uk-UA" w:bidi="uk-UA"/>
        </w:rPr>
        <w:t>ставленням</w:t>
      </w:r>
      <w:r w:rsidRPr="00387DA6">
        <w:rPr>
          <w:rFonts w:ascii="Times New Roman" w:hAnsi="Times New Roman"/>
          <w:spacing w:val="-1"/>
          <w:sz w:val="28"/>
          <w:szCs w:val="28"/>
          <w:lang w:val="uk-UA" w:eastAsia="uk-UA" w:bidi="uk-UA"/>
        </w:rPr>
        <w:t xml:space="preserve"> </w:t>
      </w:r>
      <w:r w:rsidRPr="00387DA6">
        <w:rPr>
          <w:rFonts w:ascii="Times New Roman" w:hAnsi="Times New Roman"/>
          <w:sz w:val="28"/>
          <w:szCs w:val="28"/>
          <w:lang w:val="uk-UA" w:eastAsia="uk-UA" w:bidi="uk-UA"/>
        </w:rPr>
        <w:t>до власного</w:t>
      </w:r>
      <w:r w:rsidRPr="00387DA6">
        <w:rPr>
          <w:rFonts w:ascii="Times New Roman" w:hAnsi="Times New Roman"/>
          <w:spacing w:val="1"/>
          <w:sz w:val="28"/>
          <w:szCs w:val="28"/>
          <w:lang w:val="uk-UA" w:eastAsia="uk-UA" w:bidi="uk-UA"/>
        </w:rPr>
        <w:t xml:space="preserve"> </w:t>
      </w:r>
      <w:r w:rsidRPr="00387DA6">
        <w:rPr>
          <w:rFonts w:ascii="Times New Roman" w:hAnsi="Times New Roman"/>
          <w:sz w:val="28"/>
          <w:szCs w:val="28"/>
          <w:lang w:val="uk-UA" w:eastAsia="uk-UA" w:bidi="uk-UA"/>
        </w:rPr>
        <w:t>здоров’я.</w:t>
      </w:r>
    </w:p>
    <w:p w:rsidR="00701CCF" w:rsidRPr="00701CCF" w:rsidRDefault="00701CCF" w:rsidP="00701CCF">
      <w:pPr>
        <w:widowControl w:val="0"/>
        <w:tabs>
          <w:tab w:val="left" w:pos="936"/>
        </w:tabs>
        <w:autoSpaceDE w:val="0"/>
        <w:autoSpaceDN w:val="0"/>
        <w:spacing w:after="0" w:line="240" w:lineRule="auto"/>
        <w:ind w:firstLine="709"/>
        <w:jc w:val="both"/>
        <w:rPr>
          <w:rFonts w:ascii="Times New Roman" w:eastAsia="Times New Roman" w:hAnsi="Times New Roman" w:cs="Times New Roman"/>
          <w:sz w:val="28"/>
          <w:szCs w:val="20"/>
          <w:lang w:val="uk-UA" w:eastAsia="ru-RU"/>
        </w:rPr>
      </w:pPr>
      <w:r w:rsidRPr="00701CCF">
        <w:rPr>
          <w:rFonts w:ascii="Times New Roman" w:eastAsia="Times New Roman" w:hAnsi="Times New Roman" w:cs="Times New Roman"/>
          <w:b/>
          <w:sz w:val="28"/>
          <w:szCs w:val="20"/>
          <w:lang w:val="uk-UA" w:eastAsia="ru-RU"/>
        </w:rPr>
        <w:t>11.4</w:t>
      </w:r>
      <w:r w:rsidRPr="00701CCF">
        <w:rPr>
          <w:rFonts w:ascii="Times New Roman" w:eastAsia="Times New Roman" w:hAnsi="Times New Roman" w:cs="Times New Roman"/>
          <w:sz w:val="28"/>
          <w:szCs w:val="20"/>
          <w:lang w:val="uk-UA" w:eastAsia="ru-RU"/>
        </w:rPr>
        <w:t xml:space="preserve"> </w:t>
      </w:r>
      <w:r w:rsidRPr="00701CCF">
        <w:rPr>
          <w:rFonts w:ascii="Times New Roman" w:eastAsia="Times New Roman" w:hAnsi="Times New Roman" w:cs="Times New Roman"/>
          <w:b/>
          <w:sz w:val="28"/>
          <w:szCs w:val="20"/>
          <w:lang w:val="uk-UA" w:eastAsia="ru-RU"/>
        </w:rPr>
        <w:t>Культура</w:t>
      </w:r>
    </w:p>
    <w:p w:rsidR="00701CCF" w:rsidRPr="00701CCF" w:rsidRDefault="00701CCF" w:rsidP="00701CCF">
      <w:pPr>
        <w:widowControl w:val="0"/>
        <w:autoSpaceDE w:val="0"/>
        <w:autoSpaceDN w:val="0"/>
        <w:spacing w:after="0" w:line="240" w:lineRule="auto"/>
        <w:ind w:firstLine="709"/>
        <w:jc w:val="both"/>
        <w:rPr>
          <w:rFonts w:ascii="Times New Roman" w:eastAsia="Times New Roman" w:hAnsi="Times New Roman" w:cs="Times New Roman"/>
          <w:sz w:val="28"/>
          <w:szCs w:val="28"/>
          <w:lang w:val="uk-UA" w:eastAsia="uk-UA" w:bidi="uk-UA"/>
        </w:rPr>
      </w:pPr>
      <w:r w:rsidRPr="00701CCF">
        <w:rPr>
          <w:rFonts w:ascii="Times New Roman" w:eastAsia="Times New Roman" w:hAnsi="Times New Roman" w:cs="Times New Roman"/>
          <w:sz w:val="28"/>
          <w:szCs w:val="28"/>
          <w:lang w:val="uk-UA" w:eastAsia="uk-UA" w:bidi="uk-UA"/>
        </w:rPr>
        <w:t>Основною метою діяльності в галузі культури та туризму Ананьївської міської територіальної громади у 2025 році буде створення умов для розвитку самобутніх традицій краю та всебічного задоволення культурних потреб населення, сприяння інтеграції громади в світовий культурний та інформаційний простір, забезпечення умов для органічної інтеграції національних меншин в українське суспільство.</w:t>
      </w:r>
    </w:p>
    <w:p w:rsidR="00701CCF" w:rsidRPr="00701CCF" w:rsidRDefault="00701CCF" w:rsidP="00701CCF">
      <w:pPr>
        <w:widowControl w:val="0"/>
        <w:autoSpaceDE w:val="0"/>
        <w:autoSpaceDN w:val="0"/>
        <w:spacing w:after="0" w:line="240" w:lineRule="auto"/>
        <w:ind w:firstLine="709"/>
        <w:jc w:val="both"/>
        <w:outlineLvl w:val="3"/>
        <w:rPr>
          <w:rFonts w:ascii="Times New Roman" w:eastAsia="Times New Roman" w:hAnsi="Times New Roman" w:cs="Times New Roman"/>
          <w:b/>
          <w:bCs/>
          <w:sz w:val="28"/>
          <w:szCs w:val="28"/>
          <w:lang w:val="uk-UA" w:eastAsia="uk-UA" w:bidi="uk-UA"/>
        </w:rPr>
      </w:pPr>
      <w:bookmarkStart w:id="125" w:name="Пріоритетні_напрямки_на_2020_рік:_(7)"/>
      <w:bookmarkEnd w:id="125"/>
      <w:r w:rsidRPr="00701CCF">
        <w:rPr>
          <w:rFonts w:ascii="Times New Roman" w:eastAsia="Times New Roman" w:hAnsi="Times New Roman" w:cs="Times New Roman"/>
          <w:bCs/>
          <w:spacing w:val="-70"/>
          <w:w w:val="99"/>
          <w:sz w:val="28"/>
          <w:szCs w:val="28"/>
          <w:lang w:val="uk-UA" w:eastAsia="uk-UA" w:bidi="uk-UA"/>
        </w:rPr>
        <w:t xml:space="preserve"> </w:t>
      </w:r>
      <w:r w:rsidRPr="00701CCF">
        <w:rPr>
          <w:rFonts w:ascii="Times New Roman" w:eastAsia="Times New Roman" w:hAnsi="Times New Roman" w:cs="Times New Roman"/>
          <w:b/>
          <w:bCs/>
          <w:sz w:val="28"/>
          <w:szCs w:val="28"/>
          <w:lang w:val="uk-UA" w:eastAsia="uk-UA" w:bidi="uk-UA"/>
        </w:rPr>
        <w:t>Пріоритетні напрямки на 2025 рік:</w:t>
      </w:r>
    </w:p>
    <w:p w:rsidR="00701CCF" w:rsidRPr="00701CCF" w:rsidRDefault="00701CCF" w:rsidP="00701CCF">
      <w:pPr>
        <w:widowControl w:val="0"/>
        <w:autoSpaceDE w:val="0"/>
        <w:autoSpaceDN w:val="0"/>
        <w:spacing w:after="0" w:line="240" w:lineRule="auto"/>
        <w:ind w:firstLine="709"/>
        <w:jc w:val="both"/>
        <w:rPr>
          <w:rFonts w:ascii="Times New Roman" w:eastAsia="Times New Roman" w:hAnsi="Times New Roman" w:cs="Times New Roman"/>
          <w:sz w:val="28"/>
          <w:szCs w:val="28"/>
          <w:lang w:val="uk-UA" w:eastAsia="uk-UA" w:bidi="uk-UA"/>
        </w:rPr>
      </w:pPr>
      <w:r w:rsidRPr="00701CCF">
        <w:rPr>
          <w:rFonts w:ascii="Times New Roman" w:eastAsia="Times New Roman" w:hAnsi="Times New Roman" w:cs="Times New Roman"/>
          <w:sz w:val="28"/>
          <w:szCs w:val="28"/>
          <w:lang w:eastAsia="uk-UA" w:bidi="uk-UA"/>
        </w:rPr>
        <w:t xml:space="preserve">- </w:t>
      </w:r>
      <w:r w:rsidRPr="00701CCF">
        <w:rPr>
          <w:rFonts w:ascii="Times New Roman" w:eastAsia="Times New Roman" w:hAnsi="Times New Roman" w:cs="Times New Roman"/>
          <w:sz w:val="28"/>
          <w:szCs w:val="28"/>
          <w:lang w:val="uk-UA" w:eastAsia="uk-UA" w:bidi="uk-UA"/>
        </w:rPr>
        <w:t>забезпечення населення якісними та доступними культурними послугами; забезпечення всебічного розвитку і функціонування української мови в усіх сферах суспільного життя громади;</w:t>
      </w:r>
    </w:p>
    <w:p w:rsidR="00701CCF" w:rsidRPr="00701CCF" w:rsidRDefault="00701CCF" w:rsidP="00701CCF">
      <w:pPr>
        <w:widowControl w:val="0"/>
        <w:tabs>
          <w:tab w:val="left" w:pos="9498"/>
        </w:tabs>
        <w:autoSpaceDE w:val="0"/>
        <w:autoSpaceDN w:val="0"/>
        <w:spacing w:after="0" w:line="240" w:lineRule="auto"/>
        <w:ind w:firstLine="709"/>
        <w:jc w:val="both"/>
        <w:rPr>
          <w:rFonts w:ascii="Times New Roman" w:eastAsia="Times New Roman" w:hAnsi="Times New Roman" w:cs="Times New Roman"/>
          <w:sz w:val="28"/>
          <w:szCs w:val="28"/>
          <w:lang w:val="uk-UA" w:eastAsia="uk-UA" w:bidi="uk-UA"/>
        </w:rPr>
      </w:pPr>
      <w:r w:rsidRPr="00701CCF">
        <w:rPr>
          <w:rFonts w:ascii="Times New Roman" w:eastAsia="Times New Roman" w:hAnsi="Times New Roman" w:cs="Times New Roman"/>
          <w:sz w:val="28"/>
          <w:szCs w:val="28"/>
          <w:lang w:val="uk-UA" w:eastAsia="uk-UA" w:bidi="uk-UA"/>
        </w:rPr>
        <w:t xml:space="preserve">- захист і збереження культурної спадщини Ананьївської міської територіальної громади; </w:t>
      </w:r>
    </w:p>
    <w:p w:rsidR="00701CCF" w:rsidRPr="00701CCF" w:rsidRDefault="00701CCF" w:rsidP="00701CCF">
      <w:pPr>
        <w:widowControl w:val="0"/>
        <w:autoSpaceDE w:val="0"/>
        <w:autoSpaceDN w:val="0"/>
        <w:spacing w:after="0" w:line="240" w:lineRule="auto"/>
        <w:ind w:firstLine="709"/>
        <w:jc w:val="both"/>
        <w:rPr>
          <w:rFonts w:ascii="Times New Roman" w:eastAsia="Times New Roman" w:hAnsi="Times New Roman" w:cs="Times New Roman"/>
          <w:sz w:val="28"/>
          <w:szCs w:val="28"/>
          <w:lang w:val="uk-UA" w:eastAsia="uk-UA" w:bidi="uk-UA"/>
        </w:rPr>
      </w:pPr>
      <w:r w:rsidRPr="00701CCF">
        <w:rPr>
          <w:rFonts w:ascii="Times New Roman" w:eastAsia="Times New Roman" w:hAnsi="Times New Roman" w:cs="Times New Roman"/>
          <w:sz w:val="28"/>
          <w:szCs w:val="28"/>
          <w:lang w:eastAsia="uk-UA" w:bidi="uk-UA"/>
        </w:rPr>
        <w:t xml:space="preserve">- </w:t>
      </w:r>
      <w:r w:rsidRPr="00701CCF">
        <w:rPr>
          <w:rFonts w:ascii="Times New Roman" w:eastAsia="Times New Roman" w:hAnsi="Times New Roman" w:cs="Times New Roman"/>
          <w:sz w:val="28"/>
          <w:szCs w:val="28"/>
          <w:lang w:val="uk-UA" w:eastAsia="uk-UA" w:bidi="uk-UA"/>
        </w:rPr>
        <w:t>проведення фестивалів за жанрами мистецтва;</w:t>
      </w:r>
    </w:p>
    <w:p w:rsidR="00701CCF" w:rsidRPr="00701CCF" w:rsidRDefault="00701CCF" w:rsidP="00701CCF">
      <w:pPr>
        <w:widowControl w:val="0"/>
        <w:tabs>
          <w:tab w:val="left" w:pos="2786"/>
          <w:tab w:val="left" w:pos="5770"/>
          <w:tab w:val="left" w:pos="6613"/>
          <w:tab w:val="left" w:pos="7174"/>
        </w:tabs>
        <w:autoSpaceDE w:val="0"/>
        <w:autoSpaceDN w:val="0"/>
        <w:spacing w:after="0" w:line="240" w:lineRule="auto"/>
        <w:ind w:firstLine="709"/>
        <w:jc w:val="both"/>
        <w:rPr>
          <w:rFonts w:ascii="Times New Roman" w:eastAsia="Times New Roman" w:hAnsi="Times New Roman" w:cs="Times New Roman"/>
          <w:sz w:val="28"/>
          <w:szCs w:val="28"/>
          <w:lang w:val="uk-UA" w:eastAsia="uk-UA" w:bidi="uk-UA"/>
        </w:rPr>
      </w:pPr>
      <w:bookmarkStart w:id="126" w:name="модернізація_матеріально-технічної_бази_"/>
      <w:bookmarkEnd w:id="126"/>
      <w:r w:rsidRPr="00701CCF">
        <w:rPr>
          <w:rFonts w:ascii="Times New Roman" w:eastAsia="Times New Roman" w:hAnsi="Times New Roman" w:cs="Times New Roman"/>
          <w:sz w:val="28"/>
          <w:szCs w:val="28"/>
          <w:lang w:val="uk-UA" w:eastAsia="uk-UA" w:bidi="uk-UA"/>
        </w:rPr>
        <w:t>- модернізація матеріально-технічної бази та інформаційно-технологічної інфраструктури бібліотек, клубних закладів, дитячої музичної</w:t>
      </w:r>
      <w:r w:rsidRPr="00701CCF">
        <w:rPr>
          <w:rFonts w:ascii="Times New Roman" w:eastAsia="Times New Roman" w:hAnsi="Times New Roman" w:cs="Times New Roman"/>
          <w:spacing w:val="-9"/>
          <w:sz w:val="28"/>
          <w:szCs w:val="28"/>
          <w:lang w:val="uk-UA" w:eastAsia="uk-UA" w:bidi="uk-UA"/>
        </w:rPr>
        <w:t xml:space="preserve"> </w:t>
      </w:r>
      <w:r w:rsidRPr="00701CCF">
        <w:rPr>
          <w:rFonts w:ascii="Times New Roman" w:eastAsia="Times New Roman" w:hAnsi="Times New Roman" w:cs="Times New Roman"/>
          <w:sz w:val="28"/>
          <w:szCs w:val="28"/>
          <w:lang w:val="uk-UA" w:eastAsia="uk-UA" w:bidi="uk-UA"/>
        </w:rPr>
        <w:t>школи.</w:t>
      </w:r>
    </w:p>
    <w:p w:rsidR="00701CCF" w:rsidRPr="00701CCF" w:rsidRDefault="00701CCF" w:rsidP="00701CCF">
      <w:pPr>
        <w:widowControl w:val="0"/>
        <w:autoSpaceDE w:val="0"/>
        <w:autoSpaceDN w:val="0"/>
        <w:spacing w:after="0" w:line="240" w:lineRule="auto"/>
        <w:ind w:firstLine="709"/>
        <w:jc w:val="both"/>
        <w:outlineLvl w:val="3"/>
        <w:rPr>
          <w:rFonts w:ascii="Times New Roman" w:eastAsia="Times New Roman" w:hAnsi="Times New Roman" w:cs="Times New Roman"/>
          <w:b/>
          <w:bCs/>
          <w:sz w:val="28"/>
          <w:szCs w:val="28"/>
          <w:lang w:val="uk-UA" w:eastAsia="uk-UA" w:bidi="uk-UA"/>
        </w:rPr>
      </w:pPr>
      <w:r w:rsidRPr="00701CCF">
        <w:rPr>
          <w:rFonts w:ascii="Times New Roman" w:eastAsia="Times New Roman" w:hAnsi="Times New Roman" w:cs="Times New Roman"/>
          <w:b/>
          <w:bCs/>
          <w:sz w:val="28"/>
          <w:szCs w:val="28"/>
          <w:lang w:val="uk-UA" w:eastAsia="uk-UA" w:bidi="uk-UA"/>
        </w:rPr>
        <w:t>Ключові кроки на 2025 рік:</w:t>
      </w:r>
    </w:p>
    <w:p w:rsidR="00701CCF" w:rsidRPr="00701CCF" w:rsidRDefault="00701CCF" w:rsidP="00701CCF">
      <w:pPr>
        <w:widowControl w:val="0"/>
        <w:autoSpaceDE w:val="0"/>
        <w:autoSpaceDN w:val="0"/>
        <w:spacing w:after="0" w:line="240" w:lineRule="auto"/>
        <w:ind w:firstLine="709"/>
        <w:jc w:val="both"/>
        <w:rPr>
          <w:rFonts w:ascii="Times New Roman" w:eastAsia="Times New Roman" w:hAnsi="Times New Roman" w:cs="Times New Roman"/>
          <w:sz w:val="28"/>
          <w:szCs w:val="28"/>
          <w:lang w:val="uk-UA" w:eastAsia="uk-UA" w:bidi="uk-UA"/>
        </w:rPr>
      </w:pPr>
      <w:bookmarkStart w:id="127" w:name="вдосконалення_реалізації_державної_політ"/>
      <w:bookmarkEnd w:id="127"/>
      <w:r w:rsidRPr="00701CCF">
        <w:rPr>
          <w:rFonts w:ascii="Times New Roman" w:eastAsia="Times New Roman" w:hAnsi="Times New Roman" w:cs="Times New Roman"/>
          <w:sz w:val="28"/>
          <w:szCs w:val="28"/>
          <w:lang w:eastAsia="uk-UA" w:bidi="uk-UA"/>
        </w:rPr>
        <w:t xml:space="preserve">- </w:t>
      </w:r>
      <w:r w:rsidRPr="00701CCF">
        <w:rPr>
          <w:rFonts w:ascii="Times New Roman" w:eastAsia="Times New Roman" w:hAnsi="Times New Roman" w:cs="Times New Roman"/>
          <w:sz w:val="28"/>
          <w:szCs w:val="28"/>
          <w:lang w:val="uk-UA" w:eastAsia="uk-UA" w:bidi="uk-UA"/>
        </w:rPr>
        <w:t>вдосконалення реалізації державної політики у сфері культури;</w:t>
      </w:r>
    </w:p>
    <w:p w:rsidR="00701CCF" w:rsidRPr="00701CCF" w:rsidRDefault="00701CCF" w:rsidP="00701CCF">
      <w:pPr>
        <w:widowControl w:val="0"/>
        <w:autoSpaceDE w:val="0"/>
        <w:autoSpaceDN w:val="0"/>
        <w:spacing w:after="0" w:line="240" w:lineRule="auto"/>
        <w:ind w:firstLine="709"/>
        <w:jc w:val="both"/>
        <w:rPr>
          <w:rFonts w:ascii="Times New Roman" w:eastAsia="Times New Roman" w:hAnsi="Times New Roman" w:cs="Times New Roman"/>
          <w:sz w:val="28"/>
          <w:szCs w:val="28"/>
          <w:lang w:val="uk-UA" w:eastAsia="uk-UA" w:bidi="uk-UA"/>
        </w:rPr>
      </w:pPr>
      <w:bookmarkStart w:id="128" w:name="збереження_та_розвиток_існуючої_мережі_з"/>
      <w:bookmarkStart w:id="129" w:name="поліпшення_якості_естетичного_виховання_"/>
      <w:bookmarkEnd w:id="128"/>
      <w:bookmarkEnd w:id="129"/>
      <w:r w:rsidRPr="00701CCF">
        <w:rPr>
          <w:rFonts w:ascii="Times New Roman" w:eastAsia="Times New Roman" w:hAnsi="Times New Roman" w:cs="Times New Roman"/>
          <w:sz w:val="28"/>
          <w:szCs w:val="28"/>
          <w:lang w:val="uk-UA" w:eastAsia="uk-UA" w:bidi="uk-UA"/>
        </w:rPr>
        <w:t>- поліпшення якості естетичного виховання та мистецької освіти дітей та молоді з урахуванням їх індивідуальних здібностей і особистих</w:t>
      </w:r>
      <w:r w:rsidRPr="00701CCF">
        <w:rPr>
          <w:rFonts w:ascii="Times New Roman" w:eastAsia="Times New Roman" w:hAnsi="Times New Roman" w:cs="Times New Roman"/>
          <w:spacing w:val="-8"/>
          <w:sz w:val="28"/>
          <w:szCs w:val="28"/>
          <w:lang w:val="uk-UA" w:eastAsia="uk-UA" w:bidi="uk-UA"/>
        </w:rPr>
        <w:t xml:space="preserve"> </w:t>
      </w:r>
      <w:r w:rsidRPr="00701CCF">
        <w:rPr>
          <w:rFonts w:ascii="Times New Roman" w:eastAsia="Times New Roman" w:hAnsi="Times New Roman" w:cs="Times New Roman"/>
          <w:sz w:val="28"/>
          <w:szCs w:val="28"/>
          <w:lang w:val="uk-UA" w:eastAsia="uk-UA" w:bidi="uk-UA"/>
        </w:rPr>
        <w:t>потреб.</w:t>
      </w:r>
    </w:p>
    <w:p w:rsidR="00701CCF" w:rsidRPr="00701CCF" w:rsidRDefault="00701CCF" w:rsidP="00701CCF">
      <w:pPr>
        <w:widowControl w:val="0"/>
        <w:tabs>
          <w:tab w:val="left" w:pos="1418"/>
          <w:tab w:val="left" w:pos="3278"/>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val="uk-UA" w:eastAsia="ru-RU"/>
        </w:rPr>
      </w:pPr>
      <w:r w:rsidRPr="00701CCF">
        <w:rPr>
          <w:rFonts w:ascii="Times New Roman" w:eastAsia="Times New Roman" w:hAnsi="Times New Roman" w:cs="Times New Roman"/>
          <w:sz w:val="28"/>
          <w:szCs w:val="28"/>
          <w:lang w:val="uk-UA" w:eastAsia="ru-RU"/>
        </w:rPr>
        <w:t>Ремонт і реконструкція приміщень музичної школи, сільських клубів, бібліотек; їх трансформація у сучасні осередки культурного дозвілля та просвіти з врахуванням потреб людей з обмеженими фізичними можливостями;</w:t>
      </w:r>
    </w:p>
    <w:p w:rsidR="00701CCF" w:rsidRPr="00701CCF" w:rsidRDefault="00701CCF" w:rsidP="00701CCF">
      <w:pPr>
        <w:widowControl w:val="0"/>
        <w:autoSpaceDE w:val="0"/>
        <w:autoSpaceDN w:val="0"/>
        <w:spacing w:after="0" w:line="240" w:lineRule="auto"/>
        <w:ind w:firstLine="709"/>
        <w:jc w:val="both"/>
        <w:outlineLvl w:val="3"/>
        <w:rPr>
          <w:rFonts w:ascii="Times New Roman" w:eastAsia="Times New Roman" w:hAnsi="Times New Roman" w:cs="Times New Roman"/>
          <w:b/>
          <w:bCs/>
          <w:sz w:val="28"/>
          <w:szCs w:val="28"/>
          <w:lang w:val="uk-UA" w:eastAsia="uk-UA" w:bidi="uk-UA"/>
        </w:rPr>
      </w:pPr>
      <w:r w:rsidRPr="00701CCF">
        <w:rPr>
          <w:rFonts w:ascii="Times New Roman" w:eastAsia="Times New Roman" w:hAnsi="Times New Roman" w:cs="Times New Roman"/>
          <w:b/>
          <w:bCs/>
          <w:sz w:val="28"/>
          <w:szCs w:val="28"/>
          <w:lang w:val="uk-UA" w:eastAsia="uk-UA" w:bidi="uk-UA"/>
        </w:rPr>
        <w:t>Очікувані результати:</w:t>
      </w:r>
    </w:p>
    <w:p w:rsidR="00701CCF" w:rsidRPr="00701CCF" w:rsidRDefault="00701CCF" w:rsidP="00701CC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0"/>
          <w:lang w:eastAsia="ru-RU"/>
        </w:rPr>
      </w:pPr>
      <w:bookmarkStart w:id="130" w:name="_створення_нової_моделі_базової_мережі_"/>
      <w:bookmarkEnd w:id="130"/>
      <w:r w:rsidRPr="00701CCF">
        <w:rPr>
          <w:rFonts w:ascii="Times New Roman" w:eastAsia="Times New Roman" w:hAnsi="Times New Roman" w:cs="Times New Roman"/>
          <w:sz w:val="28"/>
          <w:szCs w:val="20"/>
          <w:lang w:eastAsia="ru-RU"/>
        </w:rPr>
        <w:t>- створення нової моделі базової мережі закладів культури для задоволення освітніх, інформаційних, естетичних, гуманітарних потреб населення</w:t>
      </w:r>
      <w:r w:rsidRPr="00701CCF">
        <w:rPr>
          <w:rFonts w:ascii="Times New Roman" w:eastAsia="Times New Roman" w:hAnsi="Times New Roman" w:cs="Times New Roman"/>
          <w:spacing w:val="3"/>
          <w:sz w:val="28"/>
          <w:szCs w:val="20"/>
          <w:lang w:eastAsia="ru-RU"/>
        </w:rPr>
        <w:t xml:space="preserve"> </w:t>
      </w:r>
      <w:r w:rsidRPr="00701CCF">
        <w:rPr>
          <w:rFonts w:ascii="Times New Roman" w:eastAsia="Times New Roman" w:hAnsi="Times New Roman" w:cs="Times New Roman"/>
          <w:sz w:val="28"/>
          <w:szCs w:val="20"/>
          <w:lang w:val="uk-UA" w:eastAsia="ru-RU"/>
        </w:rPr>
        <w:t>громади</w:t>
      </w:r>
      <w:r w:rsidRPr="00701CCF">
        <w:rPr>
          <w:rFonts w:ascii="Times New Roman" w:eastAsia="Times New Roman" w:hAnsi="Times New Roman" w:cs="Times New Roman"/>
          <w:sz w:val="28"/>
          <w:szCs w:val="20"/>
          <w:lang w:eastAsia="ru-RU"/>
        </w:rPr>
        <w:t>;</w:t>
      </w:r>
    </w:p>
    <w:p w:rsidR="00701CCF" w:rsidRPr="00701CCF" w:rsidRDefault="00701CCF" w:rsidP="00701CC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0"/>
          <w:lang w:eastAsia="ru-RU"/>
        </w:rPr>
      </w:pPr>
      <w:bookmarkStart w:id="131" w:name="_збільшення_кількості_заходів,_спрямова"/>
      <w:bookmarkEnd w:id="131"/>
      <w:r w:rsidRPr="00701CCF">
        <w:rPr>
          <w:rFonts w:ascii="Times New Roman" w:eastAsia="Times New Roman" w:hAnsi="Times New Roman" w:cs="Times New Roman"/>
          <w:sz w:val="28"/>
          <w:szCs w:val="20"/>
          <w:lang w:eastAsia="ru-RU"/>
        </w:rPr>
        <w:t>- збільшення кількості заходів, спрямованих на розвиток та функціонування української мови, популяризацію української літератури, українського кіномистецтва, театрального</w:t>
      </w:r>
      <w:r w:rsidRPr="00701CCF">
        <w:rPr>
          <w:rFonts w:ascii="Times New Roman" w:eastAsia="Times New Roman" w:hAnsi="Times New Roman" w:cs="Times New Roman"/>
          <w:spacing w:val="-2"/>
          <w:sz w:val="28"/>
          <w:szCs w:val="20"/>
          <w:lang w:eastAsia="ru-RU"/>
        </w:rPr>
        <w:t xml:space="preserve"> </w:t>
      </w:r>
      <w:r w:rsidRPr="00701CCF">
        <w:rPr>
          <w:rFonts w:ascii="Times New Roman" w:eastAsia="Times New Roman" w:hAnsi="Times New Roman" w:cs="Times New Roman"/>
          <w:sz w:val="28"/>
          <w:szCs w:val="20"/>
          <w:lang w:eastAsia="ru-RU"/>
        </w:rPr>
        <w:t>мистецтва;</w:t>
      </w:r>
    </w:p>
    <w:p w:rsidR="00701CCF" w:rsidRPr="00701CCF" w:rsidRDefault="00701CCF" w:rsidP="00701CC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0"/>
          <w:lang w:eastAsia="ru-RU"/>
        </w:rPr>
      </w:pPr>
      <w:bookmarkStart w:id="132" w:name="_підвищення_ефективності_культурної_дип"/>
      <w:bookmarkStart w:id="133" w:name="_виготовлення_облікової_документації_об"/>
      <w:bookmarkStart w:id="134" w:name="_створення_електронного_інформаційного_"/>
      <w:bookmarkEnd w:id="132"/>
      <w:bookmarkEnd w:id="133"/>
      <w:bookmarkEnd w:id="134"/>
      <w:r w:rsidRPr="00701CCF">
        <w:rPr>
          <w:rFonts w:ascii="Times New Roman" w:eastAsia="Times New Roman" w:hAnsi="Times New Roman" w:cs="Times New Roman"/>
          <w:sz w:val="28"/>
          <w:szCs w:val="20"/>
          <w:lang w:eastAsia="ru-RU"/>
        </w:rPr>
        <w:t>- створення електронного інформаційного ресурсу культурної спадщини та культурних</w:t>
      </w:r>
      <w:r w:rsidRPr="00701CCF">
        <w:rPr>
          <w:rFonts w:ascii="Times New Roman" w:eastAsia="Times New Roman" w:hAnsi="Times New Roman" w:cs="Times New Roman"/>
          <w:spacing w:val="1"/>
          <w:sz w:val="28"/>
          <w:szCs w:val="20"/>
          <w:lang w:eastAsia="ru-RU"/>
        </w:rPr>
        <w:t xml:space="preserve"> </w:t>
      </w:r>
      <w:r w:rsidRPr="00701CCF">
        <w:rPr>
          <w:rFonts w:ascii="Times New Roman" w:eastAsia="Times New Roman" w:hAnsi="Times New Roman" w:cs="Times New Roman"/>
          <w:sz w:val="28"/>
          <w:szCs w:val="20"/>
          <w:lang w:eastAsia="ru-RU"/>
        </w:rPr>
        <w:t>цінностей;</w:t>
      </w:r>
    </w:p>
    <w:p w:rsidR="00701CCF" w:rsidRPr="00701CCF" w:rsidRDefault="00701CCF" w:rsidP="00701CC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135" w:name="_відродження_та_популяризація_традиційн"/>
      <w:bookmarkEnd w:id="135"/>
      <w:r w:rsidRPr="00701CCF">
        <w:rPr>
          <w:rFonts w:ascii="Times New Roman" w:eastAsia="Times New Roman" w:hAnsi="Times New Roman" w:cs="Times New Roman"/>
          <w:sz w:val="28"/>
          <w:szCs w:val="20"/>
          <w:lang w:eastAsia="ru-RU"/>
        </w:rPr>
        <w:t xml:space="preserve">- відродження та популяризація традиційної народної культури, збереження та популяризація елементів нематеріальної культурної спадщини </w:t>
      </w:r>
      <w:r w:rsidRPr="00701CCF">
        <w:rPr>
          <w:rFonts w:ascii="Times New Roman" w:eastAsia="Times New Roman" w:hAnsi="Times New Roman" w:cs="Times New Roman"/>
          <w:sz w:val="28"/>
          <w:szCs w:val="28"/>
          <w:lang w:eastAsia="ru-RU"/>
        </w:rPr>
        <w:t>міської територіальної громади;</w:t>
      </w:r>
    </w:p>
    <w:p w:rsidR="00701CCF" w:rsidRPr="00701CCF" w:rsidRDefault="00701CCF" w:rsidP="00701CC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0"/>
          <w:lang w:eastAsia="ru-RU"/>
        </w:rPr>
      </w:pPr>
      <w:bookmarkStart w:id="136" w:name="_підвищення_спроможності_існуючих_інсти"/>
      <w:bookmarkEnd w:id="136"/>
      <w:r w:rsidRPr="00701CCF">
        <w:rPr>
          <w:rFonts w:ascii="Times New Roman" w:eastAsia="Times New Roman" w:hAnsi="Times New Roman" w:cs="Times New Roman"/>
          <w:sz w:val="28"/>
          <w:szCs w:val="20"/>
          <w:lang w:eastAsia="ru-RU"/>
        </w:rPr>
        <w:t>- підвищення спроможності існуючих інституцій у сфері культури шляхом проведення ремонтно-реставраційних робіт закладів культури і мистецтва – пам’яток архітектури та</w:t>
      </w:r>
      <w:r w:rsidRPr="00701CCF">
        <w:rPr>
          <w:rFonts w:ascii="Times New Roman" w:eastAsia="Times New Roman" w:hAnsi="Times New Roman" w:cs="Times New Roman"/>
          <w:spacing w:val="5"/>
          <w:sz w:val="28"/>
          <w:szCs w:val="20"/>
          <w:lang w:eastAsia="ru-RU"/>
        </w:rPr>
        <w:t xml:space="preserve"> </w:t>
      </w:r>
      <w:r w:rsidRPr="00701CCF">
        <w:rPr>
          <w:rFonts w:ascii="Times New Roman" w:eastAsia="Times New Roman" w:hAnsi="Times New Roman" w:cs="Times New Roman"/>
          <w:sz w:val="28"/>
          <w:szCs w:val="20"/>
          <w:lang w:eastAsia="ru-RU"/>
        </w:rPr>
        <w:t>містобудування</w:t>
      </w:r>
      <w:bookmarkStart w:id="137" w:name="_проведення_капітальних_ремонтів,_рекон"/>
      <w:bookmarkStart w:id="138" w:name="_створення_умов_для_забезпечення_прав_н"/>
      <w:bookmarkEnd w:id="137"/>
      <w:bookmarkEnd w:id="138"/>
      <w:r w:rsidRPr="00701CCF">
        <w:rPr>
          <w:rFonts w:ascii="Times New Roman" w:eastAsia="Times New Roman" w:hAnsi="Times New Roman" w:cs="Times New Roman"/>
          <w:sz w:val="28"/>
          <w:szCs w:val="20"/>
          <w:lang w:eastAsia="ru-RU"/>
        </w:rPr>
        <w:t>.</w:t>
      </w:r>
      <w:bookmarkStart w:id="139" w:name="10.5._Фізична_культура_і_спорт"/>
      <w:bookmarkEnd w:id="139"/>
    </w:p>
    <w:p w:rsidR="00701CCF" w:rsidRPr="00701CCF" w:rsidRDefault="00701CCF" w:rsidP="00701CCF">
      <w:pPr>
        <w:widowControl w:val="0"/>
        <w:tabs>
          <w:tab w:val="left" w:pos="0"/>
          <w:tab w:val="left" w:pos="9214"/>
        </w:tabs>
        <w:autoSpaceDE w:val="0"/>
        <w:autoSpaceDN w:val="0"/>
        <w:spacing w:after="0" w:line="240" w:lineRule="auto"/>
        <w:ind w:firstLine="709"/>
        <w:jc w:val="both"/>
        <w:rPr>
          <w:rFonts w:ascii="Times New Roman" w:eastAsia="Times New Roman" w:hAnsi="Times New Roman" w:cs="Times New Roman"/>
          <w:b/>
          <w:sz w:val="28"/>
          <w:szCs w:val="20"/>
          <w:lang w:val="uk-UA" w:eastAsia="ru-RU"/>
        </w:rPr>
      </w:pPr>
      <w:r w:rsidRPr="00701CCF">
        <w:rPr>
          <w:rFonts w:ascii="Times New Roman" w:eastAsia="Times New Roman" w:hAnsi="Times New Roman" w:cs="Times New Roman"/>
          <w:b/>
          <w:sz w:val="28"/>
          <w:szCs w:val="20"/>
          <w:lang w:val="uk-UA" w:eastAsia="ru-RU"/>
        </w:rPr>
        <w:t>11.5 Фізична культура і</w:t>
      </w:r>
      <w:r w:rsidRPr="00701CCF">
        <w:rPr>
          <w:rFonts w:ascii="Times New Roman" w:eastAsia="Times New Roman" w:hAnsi="Times New Roman" w:cs="Times New Roman"/>
          <w:b/>
          <w:spacing w:val="2"/>
          <w:sz w:val="28"/>
          <w:szCs w:val="20"/>
          <w:lang w:val="uk-UA" w:eastAsia="ru-RU"/>
        </w:rPr>
        <w:t xml:space="preserve"> </w:t>
      </w:r>
      <w:r w:rsidRPr="00701CCF">
        <w:rPr>
          <w:rFonts w:ascii="Times New Roman" w:eastAsia="Times New Roman" w:hAnsi="Times New Roman" w:cs="Times New Roman"/>
          <w:b/>
          <w:sz w:val="28"/>
          <w:szCs w:val="20"/>
          <w:lang w:val="uk-UA" w:eastAsia="ru-RU"/>
        </w:rPr>
        <w:t>спорт</w:t>
      </w:r>
    </w:p>
    <w:p w:rsidR="00701CCF" w:rsidRPr="00701CCF" w:rsidRDefault="00701CCF" w:rsidP="00701CCF">
      <w:pPr>
        <w:widowControl w:val="0"/>
        <w:tabs>
          <w:tab w:val="left" w:pos="0"/>
          <w:tab w:val="left" w:pos="9214"/>
        </w:tabs>
        <w:autoSpaceDE w:val="0"/>
        <w:autoSpaceDN w:val="0"/>
        <w:spacing w:after="0" w:line="240" w:lineRule="auto"/>
        <w:ind w:firstLine="709"/>
        <w:jc w:val="both"/>
        <w:rPr>
          <w:rFonts w:ascii="Times New Roman" w:eastAsia="Times New Roman" w:hAnsi="Times New Roman" w:cs="Times New Roman"/>
          <w:sz w:val="28"/>
          <w:szCs w:val="28"/>
          <w:lang w:val="uk-UA" w:eastAsia="ru-RU"/>
        </w:rPr>
      </w:pPr>
      <w:r w:rsidRPr="00701CCF">
        <w:rPr>
          <w:rFonts w:ascii="Times New Roman" w:eastAsia="Times New Roman" w:hAnsi="Times New Roman" w:cs="Times New Roman"/>
          <w:sz w:val="28"/>
          <w:szCs w:val="28"/>
          <w:lang w:val="uk-UA" w:eastAsia="ru-RU"/>
        </w:rPr>
        <w:t xml:space="preserve">Культура і спорт – це той майданчик, що об’єднує людей, надає можливості для дозвілля, розваг, навчання й обміну досвідом з іншими. </w:t>
      </w:r>
      <w:r w:rsidRPr="00701CCF">
        <w:rPr>
          <w:rFonts w:ascii="Times New Roman" w:eastAsia="Times New Roman" w:hAnsi="Times New Roman" w:cs="Times New Roman"/>
          <w:sz w:val="28"/>
          <w:szCs w:val="28"/>
          <w:lang w:eastAsia="ru-RU"/>
        </w:rPr>
        <w:t xml:space="preserve">Досягненню мети сприятиме створення умов для поліпшення здоров’я </w:t>
      </w:r>
      <w:r w:rsidRPr="00701CCF">
        <w:rPr>
          <w:rFonts w:ascii="Times New Roman" w:eastAsia="Times New Roman" w:hAnsi="Times New Roman" w:cs="Times New Roman"/>
          <w:sz w:val="28"/>
          <w:szCs w:val="28"/>
          <w:lang w:eastAsia="ru-RU"/>
        </w:rPr>
        <w:lastRenderedPageBreak/>
        <w:t>населення громади шляхом залучення широких верств населення до систематичних занять фізичною культурою та масовим спортом, популяризації здорового способу життя, максимальної реалізації здібностей обдарованої молоді, у тому числі й молоді з обмеженими фізичними можливостями за місцем проживання та місцях відпочинку населення, а також додасть цінності іншим сферам, таким як туризм і бізнес</w:t>
      </w:r>
    </w:p>
    <w:p w:rsidR="00701CCF" w:rsidRPr="00701CCF" w:rsidRDefault="00701CCF" w:rsidP="00701CCF">
      <w:pPr>
        <w:widowControl w:val="0"/>
        <w:tabs>
          <w:tab w:val="left" w:pos="9214"/>
        </w:tabs>
        <w:autoSpaceDE w:val="0"/>
        <w:autoSpaceDN w:val="0"/>
        <w:adjustRightInd w:val="0"/>
        <w:spacing w:after="0" w:line="240" w:lineRule="auto"/>
        <w:ind w:firstLine="709"/>
        <w:jc w:val="both"/>
        <w:rPr>
          <w:rFonts w:ascii="Times New Roman" w:eastAsia="Times New Roman" w:hAnsi="Times New Roman" w:cs="Times New Roman"/>
          <w:b/>
          <w:sz w:val="28"/>
          <w:szCs w:val="20"/>
          <w:lang w:val="uk-UA" w:eastAsia="ru-RU"/>
        </w:rPr>
      </w:pPr>
      <w:bookmarkStart w:id="140" w:name="Пріоритетні_напрямки_на_2020_рік:_(8)"/>
      <w:bookmarkEnd w:id="140"/>
      <w:r w:rsidRPr="00701CCF">
        <w:rPr>
          <w:rFonts w:ascii="Times New Roman" w:eastAsia="Times New Roman" w:hAnsi="Times New Roman" w:cs="Times New Roman"/>
          <w:spacing w:val="-70"/>
          <w:w w:val="99"/>
          <w:sz w:val="28"/>
          <w:szCs w:val="20"/>
          <w:lang w:eastAsia="ru-RU"/>
        </w:rPr>
        <w:t xml:space="preserve"> </w:t>
      </w:r>
      <w:r w:rsidRPr="00701CCF">
        <w:rPr>
          <w:rFonts w:ascii="Times New Roman" w:eastAsia="Times New Roman" w:hAnsi="Times New Roman" w:cs="Times New Roman"/>
          <w:b/>
          <w:sz w:val="28"/>
          <w:szCs w:val="20"/>
          <w:lang w:eastAsia="ru-RU"/>
        </w:rPr>
        <w:t>Пріоритетні напрямки на 202</w:t>
      </w:r>
      <w:r w:rsidRPr="00701CCF">
        <w:rPr>
          <w:rFonts w:ascii="Times New Roman" w:eastAsia="Times New Roman" w:hAnsi="Times New Roman" w:cs="Times New Roman"/>
          <w:b/>
          <w:sz w:val="28"/>
          <w:szCs w:val="20"/>
          <w:lang w:val="uk-UA" w:eastAsia="ru-RU"/>
        </w:rPr>
        <w:t>5</w:t>
      </w:r>
      <w:r w:rsidRPr="00701CCF">
        <w:rPr>
          <w:rFonts w:ascii="Times New Roman" w:eastAsia="Times New Roman" w:hAnsi="Times New Roman" w:cs="Times New Roman"/>
          <w:b/>
          <w:sz w:val="28"/>
          <w:szCs w:val="20"/>
          <w:lang w:eastAsia="ru-RU"/>
        </w:rPr>
        <w:t xml:space="preserve"> рік:</w:t>
      </w:r>
    </w:p>
    <w:p w:rsidR="00701CCF" w:rsidRPr="00701CCF" w:rsidRDefault="00701CCF" w:rsidP="00701CCF">
      <w:pPr>
        <w:widowControl w:val="0"/>
        <w:tabs>
          <w:tab w:val="left" w:pos="9214"/>
        </w:tabs>
        <w:autoSpaceDE w:val="0"/>
        <w:autoSpaceDN w:val="0"/>
        <w:spacing w:after="0" w:line="240" w:lineRule="auto"/>
        <w:ind w:firstLine="709"/>
        <w:jc w:val="both"/>
        <w:rPr>
          <w:rFonts w:ascii="Times New Roman" w:eastAsia="Times New Roman" w:hAnsi="Times New Roman" w:cs="Times New Roman"/>
          <w:sz w:val="28"/>
          <w:szCs w:val="28"/>
          <w:lang w:val="uk-UA" w:eastAsia="uk-UA" w:bidi="uk-UA"/>
        </w:rPr>
      </w:pPr>
      <w:r w:rsidRPr="00701CCF">
        <w:rPr>
          <w:rFonts w:ascii="Times New Roman" w:eastAsia="Times New Roman" w:hAnsi="Times New Roman" w:cs="Times New Roman"/>
          <w:sz w:val="28"/>
          <w:szCs w:val="28"/>
          <w:lang w:eastAsia="uk-UA" w:bidi="uk-UA"/>
        </w:rPr>
        <w:t xml:space="preserve">- </w:t>
      </w:r>
      <w:r w:rsidRPr="00701CCF">
        <w:rPr>
          <w:rFonts w:ascii="Times New Roman" w:eastAsia="Times New Roman" w:hAnsi="Times New Roman" w:cs="Times New Roman"/>
          <w:sz w:val="28"/>
          <w:szCs w:val="28"/>
          <w:lang w:val="uk-UA" w:eastAsia="uk-UA" w:bidi="uk-UA"/>
        </w:rPr>
        <w:t>збереження та розвиток спортивної інфраструктури, особливо у сільській місцевості; збільшення кількості проведених спортивних заходів;</w:t>
      </w:r>
      <w:bookmarkStart w:id="141" w:name="реконструкція_міського_спортивного_компл"/>
      <w:bookmarkEnd w:id="141"/>
    </w:p>
    <w:p w:rsidR="00701CCF" w:rsidRPr="00701CCF" w:rsidRDefault="00701CCF" w:rsidP="00701CCF">
      <w:pPr>
        <w:widowControl w:val="0"/>
        <w:tabs>
          <w:tab w:val="left" w:pos="9214"/>
        </w:tabs>
        <w:autoSpaceDE w:val="0"/>
        <w:autoSpaceDN w:val="0"/>
        <w:spacing w:after="0" w:line="240" w:lineRule="auto"/>
        <w:ind w:firstLine="709"/>
        <w:jc w:val="both"/>
        <w:rPr>
          <w:rFonts w:ascii="Times New Roman" w:eastAsia="Times New Roman" w:hAnsi="Times New Roman" w:cs="Times New Roman"/>
          <w:sz w:val="28"/>
          <w:szCs w:val="28"/>
          <w:lang w:val="uk-UA" w:eastAsia="uk-UA" w:bidi="uk-UA"/>
        </w:rPr>
      </w:pPr>
      <w:r w:rsidRPr="00701CCF">
        <w:rPr>
          <w:rFonts w:ascii="Times New Roman" w:eastAsia="Times New Roman" w:hAnsi="Times New Roman" w:cs="Times New Roman"/>
          <w:sz w:val="28"/>
          <w:szCs w:val="28"/>
          <w:lang w:eastAsia="uk-UA" w:bidi="uk-UA"/>
        </w:rPr>
        <w:t xml:space="preserve">- </w:t>
      </w:r>
      <w:r w:rsidRPr="00701CCF">
        <w:rPr>
          <w:rFonts w:ascii="Times New Roman" w:eastAsia="Times New Roman" w:hAnsi="Times New Roman" w:cs="Times New Roman"/>
          <w:sz w:val="28"/>
          <w:szCs w:val="28"/>
          <w:lang w:val="uk-UA" w:eastAsia="uk-UA" w:bidi="uk-UA"/>
        </w:rPr>
        <w:t>реконструкція міського спортивного комплексу з будівництвом універсальної критої зали по</w:t>
      </w:r>
      <w:r w:rsidRPr="00701CCF">
        <w:rPr>
          <w:rFonts w:ascii="Times New Roman" w:eastAsia="Times New Roman" w:hAnsi="Times New Roman" w:cs="Times New Roman"/>
          <w:sz w:val="28"/>
          <w:szCs w:val="28"/>
          <w:lang w:eastAsia="uk-UA" w:bidi="uk-UA"/>
        </w:rPr>
        <w:t xml:space="preserve"> вул</w:t>
      </w:r>
      <w:r w:rsidRPr="00701CCF">
        <w:rPr>
          <w:rFonts w:ascii="Times New Roman" w:eastAsia="Times New Roman" w:hAnsi="Times New Roman" w:cs="Times New Roman"/>
          <w:sz w:val="28"/>
          <w:szCs w:val="28"/>
          <w:lang w:val="uk-UA" w:eastAsia="uk-UA" w:bidi="uk-UA"/>
        </w:rPr>
        <w:t>. Одеській, буд.1а, м.Ананьїв, Одеської області; залучення більшої кількості мешканців громади до активних занять фізичною культурою та спортом;</w:t>
      </w:r>
    </w:p>
    <w:p w:rsidR="00701CCF" w:rsidRPr="00701CCF" w:rsidRDefault="00701CCF" w:rsidP="00701CCF">
      <w:pPr>
        <w:widowControl w:val="0"/>
        <w:tabs>
          <w:tab w:val="left" w:pos="9214"/>
        </w:tabs>
        <w:autoSpaceDE w:val="0"/>
        <w:autoSpaceDN w:val="0"/>
        <w:spacing w:after="0" w:line="240" w:lineRule="auto"/>
        <w:ind w:firstLine="709"/>
        <w:jc w:val="both"/>
        <w:rPr>
          <w:rFonts w:ascii="Times New Roman" w:eastAsia="Times New Roman" w:hAnsi="Times New Roman" w:cs="Times New Roman"/>
          <w:sz w:val="28"/>
          <w:szCs w:val="28"/>
          <w:lang w:val="uk-UA" w:eastAsia="uk-UA" w:bidi="uk-UA"/>
        </w:rPr>
      </w:pPr>
      <w:r w:rsidRPr="00701CCF">
        <w:rPr>
          <w:rFonts w:ascii="Times New Roman" w:eastAsia="Times New Roman" w:hAnsi="Times New Roman" w:cs="Times New Roman"/>
          <w:sz w:val="28"/>
          <w:szCs w:val="28"/>
          <w:lang w:val="uk-UA" w:eastAsia="uk-UA" w:bidi="uk-UA"/>
        </w:rPr>
        <w:t>- реконструкція та благоустрій ландшафтного парку м. Ананьїва зі спортивними та розважальними зонами</w:t>
      </w:r>
      <w:r w:rsidR="00CB3ABA">
        <w:rPr>
          <w:rFonts w:ascii="Times New Roman" w:eastAsia="Times New Roman" w:hAnsi="Times New Roman" w:cs="Times New Roman"/>
          <w:sz w:val="28"/>
          <w:szCs w:val="28"/>
          <w:lang w:val="uk-UA" w:eastAsia="uk-UA" w:bidi="uk-UA"/>
        </w:rPr>
        <w:t>.</w:t>
      </w:r>
    </w:p>
    <w:p w:rsidR="00701CCF" w:rsidRPr="00701CCF" w:rsidRDefault="00701CCF" w:rsidP="00701CCF">
      <w:pPr>
        <w:widowControl w:val="0"/>
        <w:tabs>
          <w:tab w:val="left" w:pos="9214"/>
        </w:tabs>
        <w:autoSpaceDE w:val="0"/>
        <w:autoSpaceDN w:val="0"/>
        <w:spacing w:after="0" w:line="240" w:lineRule="auto"/>
        <w:ind w:firstLine="709"/>
        <w:jc w:val="both"/>
        <w:outlineLvl w:val="3"/>
        <w:rPr>
          <w:rFonts w:ascii="Times New Roman" w:eastAsia="Times New Roman" w:hAnsi="Times New Roman" w:cs="Times New Roman"/>
          <w:b/>
          <w:bCs/>
          <w:sz w:val="28"/>
          <w:szCs w:val="28"/>
          <w:lang w:val="uk-UA" w:eastAsia="uk-UA" w:bidi="uk-UA"/>
        </w:rPr>
      </w:pPr>
      <w:bookmarkStart w:id="142" w:name="Ключові_кроки_на_2020_рік:_(13)"/>
      <w:bookmarkEnd w:id="142"/>
      <w:r w:rsidRPr="00701CCF">
        <w:rPr>
          <w:rFonts w:ascii="Times New Roman" w:eastAsia="Times New Roman" w:hAnsi="Times New Roman" w:cs="Times New Roman"/>
          <w:bCs/>
          <w:spacing w:val="-70"/>
          <w:w w:val="99"/>
          <w:sz w:val="28"/>
          <w:szCs w:val="28"/>
          <w:lang w:val="uk-UA" w:eastAsia="uk-UA" w:bidi="uk-UA"/>
        </w:rPr>
        <w:t xml:space="preserve"> </w:t>
      </w:r>
      <w:r w:rsidRPr="00701CCF">
        <w:rPr>
          <w:rFonts w:ascii="Times New Roman" w:eastAsia="Times New Roman" w:hAnsi="Times New Roman" w:cs="Times New Roman"/>
          <w:b/>
          <w:bCs/>
          <w:sz w:val="28"/>
          <w:szCs w:val="28"/>
          <w:lang w:val="uk-UA" w:eastAsia="uk-UA" w:bidi="uk-UA"/>
        </w:rPr>
        <w:t>Ключові кроки на 2025 рік:</w:t>
      </w:r>
    </w:p>
    <w:p w:rsidR="00701CCF" w:rsidRPr="00701CCF" w:rsidRDefault="00701CCF" w:rsidP="00701CCF">
      <w:pPr>
        <w:widowControl w:val="0"/>
        <w:tabs>
          <w:tab w:val="left" w:pos="9214"/>
          <w:tab w:val="left" w:pos="9356"/>
        </w:tabs>
        <w:autoSpaceDE w:val="0"/>
        <w:autoSpaceDN w:val="0"/>
        <w:spacing w:after="0" w:line="240" w:lineRule="auto"/>
        <w:ind w:firstLine="709"/>
        <w:jc w:val="both"/>
        <w:rPr>
          <w:rFonts w:ascii="Times New Roman" w:eastAsia="Times New Roman" w:hAnsi="Times New Roman" w:cs="Times New Roman"/>
          <w:sz w:val="28"/>
          <w:szCs w:val="28"/>
          <w:lang w:val="uk-UA" w:eastAsia="uk-UA" w:bidi="uk-UA"/>
        </w:rPr>
      </w:pPr>
      <w:bookmarkStart w:id="143" w:name="збільшення_чисельності_населення,_яке_за"/>
      <w:bookmarkEnd w:id="143"/>
      <w:r w:rsidRPr="00701CCF">
        <w:rPr>
          <w:rFonts w:ascii="Times New Roman" w:eastAsia="Times New Roman" w:hAnsi="Times New Roman" w:cs="Times New Roman"/>
          <w:sz w:val="28"/>
          <w:szCs w:val="28"/>
          <w:lang w:eastAsia="uk-UA" w:bidi="uk-UA"/>
        </w:rPr>
        <w:t xml:space="preserve">- </w:t>
      </w:r>
      <w:r w:rsidRPr="00701CCF">
        <w:rPr>
          <w:rFonts w:ascii="Times New Roman" w:eastAsia="Times New Roman" w:hAnsi="Times New Roman" w:cs="Times New Roman"/>
          <w:sz w:val="28"/>
          <w:szCs w:val="28"/>
          <w:lang w:val="uk-UA" w:eastAsia="uk-UA" w:bidi="uk-UA"/>
        </w:rPr>
        <w:t>збільшення чисельності населення, яке займається всіма видами фізкультурно-оздоровчої та спортивної направленості;</w:t>
      </w:r>
    </w:p>
    <w:p w:rsidR="00701CCF" w:rsidRPr="00701CCF" w:rsidRDefault="00701CCF" w:rsidP="00701CCF">
      <w:pPr>
        <w:widowControl w:val="0"/>
        <w:tabs>
          <w:tab w:val="left" w:pos="2522"/>
          <w:tab w:val="left" w:pos="9214"/>
        </w:tabs>
        <w:autoSpaceDE w:val="0"/>
        <w:autoSpaceDN w:val="0"/>
        <w:spacing w:after="0" w:line="240" w:lineRule="auto"/>
        <w:ind w:firstLine="709"/>
        <w:jc w:val="both"/>
        <w:rPr>
          <w:rFonts w:ascii="Times New Roman" w:eastAsia="Times New Roman" w:hAnsi="Times New Roman" w:cs="Times New Roman"/>
          <w:sz w:val="28"/>
          <w:szCs w:val="28"/>
          <w:lang w:val="uk-UA" w:eastAsia="uk-UA" w:bidi="uk-UA"/>
        </w:rPr>
      </w:pPr>
      <w:bookmarkStart w:id="144" w:name="проведення_щорічного_оцінювання_фізичної"/>
      <w:bookmarkEnd w:id="144"/>
      <w:r w:rsidRPr="00701CCF">
        <w:rPr>
          <w:rFonts w:ascii="Times New Roman" w:eastAsia="Times New Roman" w:hAnsi="Times New Roman" w:cs="Times New Roman"/>
          <w:sz w:val="28"/>
          <w:szCs w:val="28"/>
          <w:lang w:eastAsia="uk-UA" w:bidi="uk-UA"/>
        </w:rPr>
        <w:t xml:space="preserve">- </w:t>
      </w:r>
      <w:r w:rsidRPr="00701CCF">
        <w:rPr>
          <w:rFonts w:ascii="Times New Roman" w:eastAsia="Times New Roman" w:hAnsi="Times New Roman" w:cs="Times New Roman"/>
          <w:sz w:val="28"/>
          <w:szCs w:val="28"/>
          <w:lang w:val="uk-UA" w:eastAsia="uk-UA" w:bidi="uk-UA"/>
        </w:rPr>
        <w:t>проведення спортивних змагань та забезпечення</w:t>
      </w:r>
      <w:r w:rsidRPr="00701CCF">
        <w:rPr>
          <w:rFonts w:ascii="Times New Roman" w:eastAsia="Times New Roman" w:hAnsi="Times New Roman" w:cs="Times New Roman"/>
          <w:spacing w:val="57"/>
          <w:sz w:val="28"/>
          <w:szCs w:val="28"/>
          <w:lang w:val="uk-UA" w:eastAsia="uk-UA" w:bidi="uk-UA"/>
        </w:rPr>
        <w:t xml:space="preserve"> </w:t>
      </w:r>
      <w:r w:rsidRPr="00701CCF">
        <w:rPr>
          <w:rFonts w:ascii="Times New Roman" w:eastAsia="Times New Roman" w:hAnsi="Times New Roman" w:cs="Times New Roman"/>
          <w:sz w:val="28"/>
          <w:szCs w:val="28"/>
          <w:lang w:val="uk-UA" w:eastAsia="uk-UA" w:bidi="uk-UA"/>
        </w:rPr>
        <w:t>участі спортсменів громади у обласних, всеукраїнських, змаганнях з олімпійських та неолімпійських видів спорту;</w:t>
      </w:r>
    </w:p>
    <w:p w:rsidR="00701CCF" w:rsidRPr="00701CCF" w:rsidRDefault="00701CCF" w:rsidP="00701CCF">
      <w:pPr>
        <w:widowControl w:val="0"/>
        <w:tabs>
          <w:tab w:val="left" w:pos="1418"/>
          <w:tab w:val="left" w:pos="3341"/>
          <w:tab w:val="left" w:pos="9214"/>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val="uk-UA" w:eastAsia="ru-RU"/>
        </w:rPr>
      </w:pPr>
      <w:r w:rsidRPr="00701CCF">
        <w:rPr>
          <w:rFonts w:ascii="Times New Roman" w:eastAsia="Times New Roman" w:hAnsi="Times New Roman" w:cs="Times New Roman"/>
          <w:sz w:val="28"/>
          <w:szCs w:val="28"/>
          <w:lang w:eastAsia="ru-RU"/>
        </w:rPr>
        <w:t xml:space="preserve">- </w:t>
      </w:r>
      <w:r w:rsidRPr="00701CCF">
        <w:rPr>
          <w:rFonts w:ascii="Times New Roman" w:eastAsia="Times New Roman" w:hAnsi="Times New Roman" w:cs="Times New Roman"/>
          <w:sz w:val="28"/>
          <w:szCs w:val="28"/>
          <w:lang w:val="uk-UA" w:eastAsia="ru-RU"/>
        </w:rPr>
        <w:t>о</w:t>
      </w:r>
      <w:r w:rsidRPr="00701CCF">
        <w:rPr>
          <w:rFonts w:ascii="Times New Roman" w:eastAsia="Times New Roman" w:hAnsi="Times New Roman" w:cs="Times New Roman"/>
          <w:sz w:val="28"/>
          <w:szCs w:val="28"/>
          <w:lang w:eastAsia="ru-RU"/>
        </w:rPr>
        <w:t>блаштування стадіонів та спортивних майданчиків у населених пунктах громади</w:t>
      </w:r>
      <w:r w:rsidRPr="00701CCF">
        <w:rPr>
          <w:rFonts w:ascii="Times New Roman" w:eastAsia="Times New Roman" w:hAnsi="Times New Roman" w:cs="Times New Roman"/>
          <w:sz w:val="28"/>
          <w:szCs w:val="28"/>
          <w:lang w:val="uk-UA" w:eastAsia="ru-RU"/>
        </w:rPr>
        <w:t>;</w:t>
      </w:r>
    </w:p>
    <w:p w:rsidR="00701CCF" w:rsidRPr="00701CCF" w:rsidRDefault="00701CCF" w:rsidP="00701CCF">
      <w:pPr>
        <w:widowControl w:val="0"/>
        <w:tabs>
          <w:tab w:val="left" w:pos="9214"/>
        </w:tabs>
        <w:autoSpaceDE w:val="0"/>
        <w:autoSpaceDN w:val="0"/>
        <w:spacing w:after="0" w:line="240" w:lineRule="auto"/>
        <w:ind w:firstLine="709"/>
        <w:jc w:val="both"/>
        <w:outlineLvl w:val="2"/>
        <w:rPr>
          <w:rFonts w:ascii="Times New Roman" w:eastAsia="Times New Roman" w:hAnsi="Times New Roman" w:cs="Times New Roman"/>
          <w:b/>
          <w:bCs/>
          <w:sz w:val="28"/>
          <w:szCs w:val="28"/>
          <w:lang w:val="uk-UA" w:eastAsia="uk-UA" w:bidi="uk-UA"/>
        </w:rPr>
      </w:pPr>
      <w:r w:rsidRPr="00701CCF">
        <w:rPr>
          <w:rFonts w:ascii="Times New Roman" w:eastAsia="Times New Roman" w:hAnsi="Times New Roman" w:cs="Times New Roman"/>
          <w:bCs/>
          <w:sz w:val="28"/>
          <w:szCs w:val="28"/>
          <w:lang w:eastAsia="uk-UA" w:bidi="uk-UA"/>
        </w:rPr>
        <w:t xml:space="preserve">- </w:t>
      </w:r>
      <w:r w:rsidRPr="00701CCF">
        <w:rPr>
          <w:rFonts w:ascii="Times New Roman" w:eastAsia="Times New Roman" w:hAnsi="Times New Roman" w:cs="Times New Roman"/>
          <w:bCs/>
          <w:sz w:val="28"/>
          <w:szCs w:val="28"/>
          <w:lang w:val="uk-UA" w:eastAsia="uk-UA" w:bidi="uk-UA"/>
        </w:rPr>
        <w:t>започаткування та промоція регулярних культурних і спортивних заходів в громаді.</w:t>
      </w:r>
    </w:p>
    <w:p w:rsidR="00701CCF" w:rsidRPr="00701CCF" w:rsidRDefault="00701CCF" w:rsidP="00701CCF">
      <w:pPr>
        <w:widowControl w:val="0"/>
        <w:autoSpaceDE w:val="0"/>
        <w:autoSpaceDN w:val="0"/>
        <w:spacing w:after="0" w:line="240" w:lineRule="auto"/>
        <w:ind w:firstLine="709"/>
        <w:jc w:val="both"/>
        <w:outlineLvl w:val="3"/>
        <w:rPr>
          <w:rFonts w:ascii="Times New Roman" w:eastAsia="Times New Roman" w:hAnsi="Times New Roman" w:cs="Times New Roman"/>
          <w:b/>
          <w:bCs/>
          <w:sz w:val="28"/>
          <w:szCs w:val="28"/>
          <w:lang w:val="uk-UA" w:eastAsia="uk-UA" w:bidi="uk-UA"/>
        </w:rPr>
      </w:pPr>
      <w:r w:rsidRPr="00701CCF">
        <w:rPr>
          <w:rFonts w:ascii="Times New Roman" w:eastAsia="Times New Roman" w:hAnsi="Times New Roman" w:cs="Times New Roman"/>
          <w:b/>
          <w:bCs/>
          <w:sz w:val="28"/>
          <w:szCs w:val="28"/>
          <w:lang w:val="uk-UA" w:eastAsia="uk-UA" w:bidi="uk-UA"/>
        </w:rPr>
        <w:t>Очікувані результати:</w:t>
      </w:r>
    </w:p>
    <w:p w:rsidR="00701CCF" w:rsidRPr="00701CCF" w:rsidRDefault="00701CCF" w:rsidP="00701CCF">
      <w:pPr>
        <w:widowControl w:val="0"/>
        <w:tabs>
          <w:tab w:val="left" w:pos="936"/>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1CCF">
        <w:rPr>
          <w:rFonts w:ascii="Times New Roman" w:eastAsia="Times New Roman" w:hAnsi="Times New Roman" w:cs="Times New Roman"/>
          <w:sz w:val="28"/>
          <w:szCs w:val="28"/>
          <w:lang w:eastAsia="ru-RU"/>
        </w:rPr>
        <w:t>- підвищення рівня охоплення населення руховою активністю;</w:t>
      </w:r>
    </w:p>
    <w:p w:rsidR="00701CCF" w:rsidRPr="00701CCF" w:rsidRDefault="00701CCF" w:rsidP="00701CCF">
      <w:pPr>
        <w:widowControl w:val="0"/>
        <w:tabs>
          <w:tab w:val="left" w:pos="936"/>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1CCF">
        <w:rPr>
          <w:rFonts w:ascii="Times New Roman" w:eastAsia="Times New Roman" w:hAnsi="Times New Roman" w:cs="Times New Roman"/>
          <w:sz w:val="28"/>
          <w:szCs w:val="28"/>
          <w:lang w:eastAsia="ru-RU"/>
        </w:rPr>
        <w:t>- надання якісних фізкультурно-спортивних послуг спортивними клубами та фізкультурно-оздоровчими закладами, які функціонуватимуть відповідно до встановлених</w:t>
      </w:r>
      <w:r w:rsidRPr="00701CCF">
        <w:rPr>
          <w:rFonts w:ascii="Times New Roman" w:eastAsia="Times New Roman" w:hAnsi="Times New Roman" w:cs="Times New Roman"/>
          <w:spacing w:val="1"/>
          <w:sz w:val="28"/>
          <w:szCs w:val="28"/>
          <w:lang w:eastAsia="ru-RU"/>
        </w:rPr>
        <w:t xml:space="preserve"> </w:t>
      </w:r>
      <w:r w:rsidRPr="00701CCF">
        <w:rPr>
          <w:rFonts w:ascii="Times New Roman" w:eastAsia="Times New Roman" w:hAnsi="Times New Roman" w:cs="Times New Roman"/>
          <w:sz w:val="28"/>
          <w:szCs w:val="28"/>
          <w:lang w:eastAsia="ru-RU"/>
        </w:rPr>
        <w:t>стандартів;</w:t>
      </w:r>
    </w:p>
    <w:p w:rsidR="00701CCF" w:rsidRPr="00701CCF" w:rsidRDefault="00701CCF" w:rsidP="00701CCF">
      <w:pPr>
        <w:widowControl w:val="0"/>
        <w:tabs>
          <w:tab w:val="left" w:pos="936"/>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1CCF">
        <w:rPr>
          <w:rFonts w:ascii="Times New Roman" w:eastAsia="Times New Roman" w:hAnsi="Times New Roman" w:cs="Times New Roman"/>
          <w:sz w:val="28"/>
          <w:szCs w:val="28"/>
          <w:lang w:eastAsia="ru-RU"/>
        </w:rPr>
        <w:t xml:space="preserve">- поліпшення результатів виступів спортсменів </w:t>
      </w:r>
      <w:r w:rsidRPr="00701CCF">
        <w:rPr>
          <w:rFonts w:ascii="Times New Roman" w:eastAsia="Times New Roman" w:hAnsi="Times New Roman" w:cs="Times New Roman"/>
          <w:sz w:val="28"/>
          <w:szCs w:val="28"/>
          <w:lang w:val="uk-UA" w:eastAsia="ru-RU"/>
        </w:rPr>
        <w:t>громади</w:t>
      </w:r>
      <w:r w:rsidRPr="00701CCF">
        <w:rPr>
          <w:rFonts w:ascii="Times New Roman" w:eastAsia="Times New Roman" w:hAnsi="Times New Roman" w:cs="Times New Roman"/>
          <w:sz w:val="28"/>
          <w:szCs w:val="28"/>
          <w:lang w:eastAsia="ru-RU"/>
        </w:rPr>
        <w:t xml:space="preserve"> на всеукраїнських та міжнародних змаганнях;</w:t>
      </w:r>
    </w:p>
    <w:p w:rsidR="00701CCF" w:rsidRPr="00701CCF" w:rsidRDefault="00701CCF" w:rsidP="00701CCF">
      <w:pPr>
        <w:widowControl w:val="0"/>
        <w:tabs>
          <w:tab w:val="left" w:pos="936"/>
          <w:tab w:val="left" w:pos="949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1CCF">
        <w:rPr>
          <w:rFonts w:ascii="Times New Roman" w:eastAsia="Times New Roman" w:hAnsi="Times New Roman" w:cs="Times New Roman"/>
          <w:sz w:val="28"/>
          <w:szCs w:val="28"/>
          <w:lang w:eastAsia="ru-RU"/>
        </w:rPr>
        <w:t>- збереження та розвиток спортивної інфраструктури, особливо у сільській місцевості;</w:t>
      </w:r>
    </w:p>
    <w:p w:rsidR="00701CCF" w:rsidRPr="00701CCF" w:rsidRDefault="00701CCF" w:rsidP="00701CCF">
      <w:pPr>
        <w:widowControl w:val="0"/>
        <w:tabs>
          <w:tab w:val="left" w:pos="936"/>
        </w:tabs>
        <w:autoSpaceDE w:val="0"/>
        <w:autoSpaceDN w:val="0"/>
        <w:adjustRightInd w:val="0"/>
        <w:spacing w:after="0" w:line="240" w:lineRule="auto"/>
        <w:ind w:firstLine="709"/>
        <w:jc w:val="both"/>
        <w:rPr>
          <w:rFonts w:ascii="Times New Roman" w:eastAsia="Times New Roman" w:hAnsi="Times New Roman" w:cs="Times New Roman"/>
          <w:b/>
          <w:sz w:val="28"/>
          <w:szCs w:val="20"/>
          <w:lang w:eastAsia="ru-RU"/>
        </w:rPr>
      </w:pPr>
      <w:r w:rsidRPr="00701CCF">
        <w:rPr>
          <w:rFonts w:ascii="Times New Roman" w:eastAsia="Times New Roman" w:hAnsi="Times New Roman" w:cs="Times New Roman"/>
          <w:sz w:val="28"/>
          <w:szCs w:val="28"/>
          <w:lang w:eastAsia="ru-RU"/>
        </w:rPr>
        <w:t>- пр</w:t>
      </w:r>
      <w:r w:rsidRPr="00701CCF">
        <w:rPr>
          <w:rFonts w:ascii="Times New Roman" w:eastAsia="Times New Roman" w:hAnsi="Times New Roman" w:cs="Times New Roman"/>
          <w:sz w:val="28"/>
          <w:szCs w:val="28"/>
          <w:lang w:val="uk-UA" w:eastAsia="ru-RU"/>
        </w:rPr>
        <w:t>иймати участь в</w:t>
      </w:r>
      <w:r w:rsidRPr="00701CCF">
        <w:rPr>
          <w:rFonts w:ascii="Times New Roman" w:eastAsia="Times New Roman" w:hAnsi="Times New Roman" w:cs="Times New Roman"/>
          <w:sz w:val="28"/>
          <w:szCs w:val="28"/>
          <w:lang w:eastAsia="ru-RU"/>
        </w:rPr>
        <w:t xml:space="preserve"> районних, міських, обласних спартакіад серед учнів, студентів, працівників установ, організацій та інших спортивних</w:t>
      </w:r>
      <w:r w:rsidRPr="00701CCF">
        <w:rPr>
          <w:rFonts w:ascii="Times New Roman" w:eastAsia="Times New Roman" w:hAnsi="Times New Roman" w:cs="Times New Roman"/>
          <w:spacing w:val="1"/>
          <w:sz w:val="28"/>
          <w:szCs w:val="28"/>
          <w:lang w:eastAsia="ru-RU"/>
        </w:rPr>
        <w:t xml:space="preserve"> </w:t>
      </w:r>
      <w:r w:rsidRPr="00701CCF">
        <w:rPr>
          <w:rFonts w:ascii="Times New Roman" w:eastAsia="Times New Roman" w:hAnsi="Times New Roman" w:cs="Times New Roman"/>
          <w:sz w:val="28"/>
          <w:szCs w:val="28"/>
          <w:lang w:eastAsia="ru-RU"/>
        </w:rPr>
        <w:t>змагань</w:t>
      </w:r>
      <w:r w:rsidRPr="00701CCF">
        <w:rPr>
          <w:rFonts w:ascii="Times New Roman" w:eastAsia="Times New Roman" w:hAnsi="Times New Roman" w:cs="Times New Roman"/>
          <w:b/>
          <w:sz w:val="28"/>
          <w:szCs w:val="20"/>
          <w:lang w:eastAsia="ru-RU"/>
        </w:rPr>
        <w:t>.</w:t>
      </w:r>
    </w:p>
    <w:p w:rsidR="00701CCF" w:rsidRPr="00AA5145" w:rsidRDefault="00701CCF" w:rsidP="00701CCF">
      <w:pPr>
        <w:widowControl w:val="0"/>
        <w:tabs>
          <w:tab w:val="left" w:pos="936"/>
        </w:tabs>
        <w:autoSpaceDE w:val="0"/>
        <w:autoSpaceDN w:val="0"/>
        <w:spacing w:after="0" w:line="240" w:lineRule="auto"/>
        <w:ind w:left="-851" w:firstLine="567"/>
        <w:jc w:val="both"/>
        <w:rPr>
          <w:rFonts w:ascii="Times New Roman" w:eastAsia="Times New Roman" w:hAnsi="Times New Roman" w:cs="Times New Roman"/>
          <w:b/>
          <w:sz w:val="20"/>
          <w:szCs w:val="20"/>
          <w:lang w:eastAsia="ru-RU"/>
        </w:rPr>
      </w:pPr>
    </w:p>
    <w:p w:rsidR="00701CCF" w:rsidRPr="00701CCF" w:rsidRDefault="00701CCF" w:rsidP="00CB3ABA">
      <w:pPr>
        <w:widowControl w:val="0"/>
        <w:numPr>
          <w:ilvl w:val="0"/>
          <w:numId w:val="9"/>
        </w:numPr>
        <w:tabs>
          <w:tab w:val="left" w:pos="0"/>
        </w:tabs>
        <w:autoSpaceDE w:val="0"/>
        <w:autoSpaceDN w:val="0"/>
        <w:adjustRightInd w:val="0"/>
        <w:spacing w:before="238" w:after="0" w:line="240" w:lineRule="auto"/>
        <w:ind w:left="0" w:firstLine="0"/>
        <w:contextualSpacing/>
        <w:jc w:val="center"/>
        <w:rPr>
          <w:rFonts w:ascii="Times New Roman" w:eastAsia="Times New Roman" w:hAnsi="Times New Roman" w:cs="Times New Roman"/>
          <w:b/>
          <w:sz w:val="28"/>
          <w:szCs w:val="20"/>
          <w:lang w:eastAsia="ru-RU"/>
        </w:rPr>
      </w:pPr>
      <w:bookmarkStart w:id="145" w:name="10.6._Туристична_галузь"/>
      <w:bookmarkEnd w:id="145"/>
      <w:r w:rsidRPr="00701CCF">
        <w:rPr>
          <w:rFonts w:ascii="Times New Roman" w:eastAsia="Times New Roman" w:hAnsi="Times New Roman" w:cs="Times New Roman"/>
          <w:b/>
          <w:sz w:val="28"/>
          <w:szCs w:val="20"/>
          <w:lang w:eastAsia="ru-RU"/>
        </w:rPr>
        <w:t>ТУРИСТИЧНА ГАЛУЗЬ</w:t>
      </w:r>
    </w:p>
    <w:p w:rsidR="00701CCF" w:rsidRPr="00AA5145" w:rsidRDefault="00701CCF" w:rsidP="00701CCF">
      <w:pPr>
        <w:widowControl w:val="0"/>
        <w:tabs>
          <w:tab w:val="left" w:pos="0"/>
        </w:tabs>
        <w:autoSpaceDE w:val="0"/>
        <w:autoSpaceDN w:val="0"/>
        <w:adjustRightInd w:val="0"/>
        <w:spacing w:before="238" w:after="0" w:line="240" w:lineRule="auto"/>
        <w:contextualSpacing/>
        <w:rPr>
          <w:rFonts w:ascii="Times New Roman" w:eastAsia="Times New Roman" w:hAnsi="Times New Roman" w:cs="Times New Roman"/>
          <w:b/>
          <w:sz w:val="20"/>
          <w:szCs w:val="20"/>
          <w:lang w:eastAsia="ru-RU"/>
        </w:rPr>
      </w:pPr>
    </w:p>
    <w:p w:rsidR="00701CCF" w:rsidRPr="00701CCF" w:rsidRDefault="00701CCF" w:rsidP="00701CCF">
      <w:pPr>
        <w:widowControl w:val="0"/>
        <w:autoSpaceDE w:val="0"/>
        <w:autoSpaceDN w:val="0"/>
        <w:spacing w:after="0" w:line="240" w:lineRule="auto"/>
        <w:ind w:firstLine="709"/>
        <w:jc w:val="both"/>
        <w:rPr>
          <w:rFonts w:ascii="Times New Roman" w:eastAsia="Times New Roman" w:hAnsi="Times New Roman" w:cs="Times New Roman"/>
          <w:sz w:val="28"/>
          <w:szCs w:val="28"/>
          <w:lang w:val="uk-UA" w:eastAsia="uk-UA" w:bidi="uk-UA"/>
        </w:rPr>
      </w:pPr>
      <w:r w:rsidRPr="00701CCF">
        <w:rPr>
          <w:rFonts w:ascii="Times New Roman" w:eastAsia="Times New Roman" w:hAnsi="Times New Roman" w:cs="Times New Roman"/>
          <w:sz w:val="28"/>
          <w:szCs w:val="28"/>
          <w:lang w:val="uk-UA" w:eastAsia="uk-UA" w:bidi="uk-UA"/>
        </w:rPr>
        <w:t xml:space="preserve">Стратегічним напрямком подальшого розвитку туристичної галузі в Ананьївській міській територіальній громаді повинно стати створення конкурентоспроможного на ринку регіонального туристичного продукту за рахунок ефективного використання природного та культурно-історичного потенціалу, забезпечення на цій основі комплексного розвитку рекреаційних територій та реалізації соціально-економічних інтересів галузі при збереженні екологічної рівноваги. Залучення інвесторів у галузь переробки та створення для них привабливих умов – одне з найголовніших завдань громади. Реалізація </w:t>
      </w:r>
      <w:r w:rsidRPr="00701CCF">
        <w:rPr>
          <w:rFonts w:ascii="Times New Roman" w:eastAsia="Times New Roman" w:hAnsi="Times New Roman" w:cs="Times New Roman"/>
          <w:sz w:val="28"/>
          <w:szCs w:val="28"/>
          <w:lang w:val="uk-UA" w:eastAsia="uk-UA" w:bidi="uk-UA"/>
        </w:rPr>
        <w:lastRenderedPageBreak/>
        <w:t>проєктів, а також спрощення процедури інвестування в економіку громади, розробка системи преференцій для інвесторів, дозволить громаді стати привабливим майданчиком для залучення стратегічних інвесторів та розвитку високопродуктивних ресурсів.</w:t>
      </w:r>
    </w:p>
    <w:p w:rsidR="00701CCF" w:rsidRPr="00701CCF" w:rsidRDefault="00701CCF" w:rsidP="00701CCF">
      <w:pPr>
        <w:widowControl w:val="0"/>
        <w:autoSpaceDE w:val="0"/>
        <w:autoSpaceDN w:val="0"/>
        <w:spacing w:after="0" w:line="240" w:lineRule="auto"/>
        <w:ind w:firstLine="709"/>
        <w:jc w:val="both"/>
        <w:rPr>
          <w:rFonts w:ascii="Times New Roman" w:eastAsia="Times New Roman" w:hAnsi="Times New Roman" w:cs="Times New Roman"/>
          <w:sz w:val="28"/>
          <w:szCs w:val="28"/>
          <w:lang w:val="uk-UA" w:eastAsia="uk-UA" w:bidi="uk-UA"/>
        </w:rPr>
      </w:pPr>
      <w:r w:rsidRPr="00701CCF">
        <w:rPr>
          <w:rFonts w:ascii="Times New Roman" w:eastAsia="Times New Roman" w:hAnsi="Times New Roman" w:cs="Times New Roman"/>
          <w:spacing w:val="-1"/>
          <w:sz w:val="28"/>
          <w:szCs w:val="28"/>
          <w:lang w:val="uk-UA" w:eastAsia="uk-UA" w:bidi="uk-UA"/>
        </w:rPr>
        <w:t xml:space="preserve">Аналіз існуючого природного потенціалу та рекреаційної інфраструктури </w:t>
      </w:r>
      <w:r w:rsidRPr="00701CCF">
        <w:rPr>
          <w:rFonts w:ascii="Times New Roman" w:eastAsia="Times New Roman" w:hAnsi="Times New Roman" w:cs="Times New Roman"/>
          <w:sz w:val="28"/>
          <w:szCs w:val="28"/>
          <w:lang w:val="uk-UA" w:eastAsia="uk-UA" w:bidi="uk-UA"/>
        </w:rPr>
        <w:t>дозволяє зробити висновок про очевидну наявність факторів для перспективності та економічної доцільності подальшого розвитку рекреаційної галузі.</w:t>
      </w:r>
    </w:p>
    <w:p w:rsidR="00701CCF" w:rsidRPr="00701CCF" w:rsidRDefault="00701CCF" w:rsidP="00701CCF">
      <w:pPr>
        <w:widowControl w:val="0"/>
        <w:tabs>
          <w:tab w:val="left" w:pos="0"/>
          <w:tab w:val="left" w:pos="9356"/>
        </w:tabs>
        <w:autoSpaceDE w:val="0"/>
        <w:autoSpaceDN w:val="0"/>
        <w:spacing w:after="0" w:line="240" w:lineRule="auto"/>
        <w:ind w:firstLine="709"/>
        <w:jc w:val="both"/>
        <w:rPr>
          <w:rFonts w:ascii="Times New Roman" w:eastAsia="Times New Roman" w:hAnsi="Times New Roman" w:cs="Times New Roman"/>
          <w:sz w:val="28"/>
          <w:szCs w:val="28"/>
          <w:lang w:val="uk-UA" w:eastAsia="uk-UA" w:bidi="uk-UA"/>
        </w:rPr>
      </w:pPr>
      <w:r w:rsidRPr="00701CCF">
        <w:rPr>
          <w:rFonts w:ascii="Times New Roman" w:eastAsia="Times New Roman" w:hAnsi="Times New Roman" w:cs="Times New Roman"/>
          <w:sz w:val="28"/>
          <w:szCs w:val="28"/>
          <w:lang w:val="uk-UA" w:eastAsia="uk-UA" w:bidi="uk-UA"/>
        </w:rPr>
        <w:t>В планах цього року, віднайти нові сучасні підходи до розвитку туристичної галузі. Саме з цією метою, розпочинається рекламно-інформаційна компанія щодо популяризації потенціалу громади.</w:t>
      </w:r>
    </w:p>
    <w:p w:rsidR="00701CCF" w:rsidRPr="00701CCF" w:rsidRDefault="00701CCF" w:rsidP="00701CCF">
      <w:pPr>
        <w:widowControl w:val="0"/>
        <w:tabs>
          <w:tab w:val="left" w:pos="0"/>
        </w:tabs>
        <w:autoSpaceDE w:val="0"/>
        <w:autoSpaceDN w:val="0"/>
        <w:spacing w:after="0" w:line="240" w:lineRule="auto"/>
        <w:ind w:firstLine="709"/>
        <w:outlineLvl w:val="3"/>
        <w:rPr>
          <w:rFonts w:ascii="Times New Roman" w:eastAsia="Times New Roman" w:hAnsi="Times New Roman" w:cs="Times New Roman"/>
          <w:b/>
          <w:bCs/>
          <w:sz w:val="28"/>
          <w:szCs w:val="28"/>
          <w:lang w:val="uk-UA" w:eastAsia="uk-UA" w:bidi="uk-UA"/>
        </w:rPr>
      </w:pPr>
      <w:bookmarkStart w:id="146" w:name="Пріоритетні_напрямки_на_2020_рік:_(9)"/>
      <w:bookmarkEnd w:id="146"/>
      <w:r w:rsidRPr="00701CCF">
        <w:rPr>
          <w:rFonts w:ascii="Times New Roman" w:eastAsia="Times New Roman" w:hAnsi="Times New Roman" w:cs="Times New Roman"/>
          <w:bCs/>
          <w:spacing w:val="-70"/>
          <w:w w:val="99"/>
          <w:sz w:val="28"/>
          <w:szCs w:val="28"/>
          <w:lang w:val="uk-UA" w:eastAsia="uk-UA" w:bidi="uk-UA"/>
        </w:rPr>
        <w:t xml:space="preserve"> </w:t>
      </w:r>
      <w:r w:rsidRPr="00701CCF">
        <w:rPr>
          <w:rFonts w:ascii="Times New Roman" w:eastAsia="Times New Roman" w:hAnsi="Times New Roman" w:cs="Times New Roman"/>
          <w:b/>
          <w:bCs/>
          <w:sz w:val="28"/>
          <w:szCs w:val="28"/>
          <w:lang w:val="uk-UA" w:eastAsia="uk-UA" w:bidi="uk-UA"/>
        </w:rPr>
        <w:t>Пріоритетні напрямки на 2025 рік:</w:t>
      </w:r>
    </w:p>
    <w:p w:rsidR="00701CCF" w:rsidRPr="00701CCF" w:rsidRDefault="00701CCF" w:rsidP="003B031B">
      <w:pPr>
        <w:widowControl w:val="0"/>
        <w:numPr>
          <w:ilvl w:val="0"/>
          <w:numId w:val="8"/>
        </w:numPr>
        <w:tabs>
          <w:tab w:val="left" w:pos="0"/>
        </w:tab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eastAsia="uk-UA" w:bidi="uk-UA"/>
        </w:rPr>
      </w:pPr>
      <w:bookmarkStart w:id="147" w:name="підвищення_інвестиційної_привабливості_А"/>
      <w:bookmarkEnd w:id="147"/>
      <w:r w:rsidRPr="00701CCF">
        <w:rPr>
          <w:rFonts w:ascii="Times New Roman" w:eastAsia="Times New Roman" w:hAnsi="Times New Roman" w:cs="Times New Roman"/>
          <w:sz w:val="28"/>
          <w:szCs w:val="28"/>
          <w:lang w:eastAsia="uk-UA" w:bidi="uk-UA"/>
        </w:rPr>
        <w:t xml:space="preserve">підвищення інвестиційної привабливості громади та створення умов для залучення інвестицій; </w:t>
      </w:r>
      <w:bookmarkStart w:id="148" w:name="збільшення_культурних_подій_в_районі;"/>
      <w:bookmarkEnd w:id="148"/>
      <w:r w:rsidRPr="00701CCF">
        <w:rPr>
          <w:rFonts w:ascii="Times New Roman" w:eastAsia="Times New Roman" w:hAnsi="Times New Roman" w:cs="Times New Roman"/>
          <w:sz w:val="28"/>
          <w:szCs w:val="28"/>
          <w:lang w:eastAsia="uk-UA" w:bidi="uk-UA"/>
        </w:rPr>
        <w:t>збільшення культурних подій в громаді.</w:t>
      </w:r>
    </w:p>
    <w:p w:rsidR="00701CCF" w:rsidRPr="00701CCF" w:rsidRDefault="00701CCF" w:rsidP="00701CCF">
      <w:pPr>
        <w:widowControl w:val="0"/>
        <w:tabs>
          <w:tab w:val="left" w:pos="0"/>
        </w:tabs>
        <w:autoSpaceDE w:val="0"/>
        <w:autoSpaceDN w:val="0"/>
        <w:spacing w:after="0" w:line="240" w:lineRule="auto"/>
        <w:ind w:firstLine="709"/>
        <w:jc w:val="both"/>
        <w:outlineLvl w:val="3"/>
        <w:rPr>
          <w:rFonts w:ascii="Times New Roman" w:eastAsia="Times New Roman" w:hAnsi="Times New Roman" w:cs="Times New Roman"/>
          <w:b/>
          <w:bCs/>
          <w:sz w:val="28"/>
          <w:szCs w:val="28"/>
          <w:lang w:val="uk-UA" w:eastAsia="uk-UA" w:bidi="uk-UA"/>
        </w:rPr>
      </w:pPr>
      <w:bookmarkStart w:id="149" w:name="збільшення_кількості_проведених_заходів,"/>
      <w:bookmarkEnd w:id="149"/>
      <w:r w:rsidRPr="00701CCF">
        <w:rPr>
          <w:rFonts w:ascii="Times New Roman" w:eastAsia="Times New Roman" w:hAnsi="Times New Roman" w:cs="Times New Roman"/>
          <w:b/>
          <w:bCs/>
          <w:sz w:val="28"/>
          <w:szCs w:val="28"/>
          <w:lang w:val="uk-UA" w:eastAsia="uk-UA" w:bidi="uk-UA"/>
        </w:rPr>
        <w:t>Ключові кроки на 2025 рік:</w:t>
      </w:r>
    </w:p>
    <w:p w:rsidR="00701CCF" w:rsidRPr="00701CCF" w:rsidRDefault="00701CCF" w:rsidP="00701CCF">
      <w:pPr>
        <w:tabs>
          <w:tab w:val="left" w:pos="0"/>
          <w:tab w:val="left" w:pos="567"/>
          <w:tab w:val="left" w:pos="6960"/>
          <w:tab w:val="left" w:pos="7852"/>
          <w:tab w:val="left" w:pos="9171"/>
          <w:tab w:val="left" w:pos="9214"/>
          <w:tab w:val="left" w:pos="9498"/>
        </w:tabs>
        <w:spacing w:after="0" w:line="240" w:lineRule="auto"/>
        <w:ind w:firstLine="709"/>
        <w:jc w:val="both"/>
        <w:rPr>
          <w:rFonts w:ascii="Times New Roman" w:eastAsia="Times New Roman" w:hAnsi="Times New Roman" w:cs="Times New Roman"/>
          <w:sz w:val="28"/>
          <w:szCs w:val="28"/>
          <w:lang w:val="uk-UA" w:eastAsia="uk-UA" w:bidi="uk-UA"/>
        </w:rPr>
      </w:pPr>
      <w:r w:rsidRPr="00701CCF">
        <w:rPr>
          <w:rFonts w:ascii="Times New Roman" w:eastAsia="Times New Roman" w:hAnsi="Times New Roman" w:cs="Times New Roman"/>
          <w:sz w:val="28"/>
          <w:szCs w:val="28"/>
          <w:lang w:val="uk-UA" w:eastAsia="uk-UA" w:bidi="uk-UA"/>
        </w:rPr>
        <w:t>- популяризація розвитку соціально-значущих видів туризму: лікувально- оздоровчого, екологічного, зеленого та</w:t>
      </w:r>
      <w:r w:rsidRPr="00701CCF">
        <w:rPr>
          <w:rFonts w:ascii="Times New Roman" w:eastAsia="Times New Roman" w:hAnsi="Times New Roman" w:cs="Times New Roman"/>
          <w:spacing w:val="8"/>
          <w:sz w:val="28"/>
          <w:szCs w:val="28"/>
          <w:lang w:val="uk-UA" w:eastAsia="uk-UA" w:bidi="uk-UA"/>
        </w:rPr>
        <w:t xml:space="preserve"> </w:t>
      </w:r>
      <w:r w:rsidRPr="00701CCF">
        <w:rPr>
          <w:rFonts w:ascii="Times New Roman" w:eastAsia="Times New Roman" w:hAnsi="Times New Roman" w:cs="Times New Roman"/>
          <w:sz w:val="28"/>
          <w:szCs w:val="28"/>
          <w:lang w:val="uk-UA" w:eastAsia="uk-UA" w:bidi="uk-UA"/>
        </w:rPr>
        <w:t>сільського;</w:t>
      </w:r>
    </w:p>
    <w:p w:rsidR="00701CCF" w:rsidRPr="00701CCF" w:rsidRDefault="00701CCF" w:rsidP="00FE7E1B">
      <w:pPr>
        <w:widowControl w:val="0"/>
        <w:numPr>
          <w:ilvl w:val="0"/>
          <w:numId w:val="8"/>
        </w:numPr>
        <w:tabs>
          <w:tab w:val="left" w:pos="0"/>
          <w:tab w:val="left" w:pos="993"/>
        </w:tab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eastAsia="uk-UA" w:bidi="uk-UA"/>
        </w:rPr>
      </w:pPr>
      <w:r w:rsidRPr="00701CCF">
        <w:rPr>
          <w:rFonts w:ascii="Times New Roman" w:eastAsia="Times New Roman" w:hAnsi="Times New Roman" w:cs="Times New Roman"/>
          <w:sz w:val="28"/>
          <w:szCs w:val="28"/>
          <w:lang w:eastAsia="uk-UA" w:bidi="uk-UA"/>
        </w:rPr>
        <w:t>видання рекламно-інформаційних матеріалів щодо туристично-рекреаційного потенціалу громади;</w:t>
      </w:r>
    </w:p>
    <w:p w:rsidR="00701CCF" w:rsidRPr="00701CCF" w:rsidRDefault="00701CCF" w:rsidP="00FE7E1B">
      <w:pPr>
        <w:tabs>
          <w:tab w:val="left" w:pos="0"/>
          <w:tab w:val="left" w:pos="9356"/>
          <w:tab w:val="left" w:pos="9498"/>
        </w:tabs>
        <w:spacing w:after="0" w:line="240" w:lineRule="auto"/>
        <w:ind w:firstLine="709"/>
        <w:jc w:val="both"/>
        <w:rPr>
          <w:rFonts w:ascii="Times New Roman" w:eastAsia="Times New Roman" w:hAnsi="Times New Roman" w:cs="Times New Roman"/>
          <w:sz w:val="28"/>
          <w:szCs w:val="28"/>
          <w:lang w:val="uk-UA" w:eastAsia="uk-UA" w:bidi="uk-UA"/>
        </w:rPr>
      </w:pPr>
      <w:bookmarkStart w:id="150" w:name="популяризувати_туристичний_продукт_район"/>
      <w:bookmarkEnd w:id="150"/>
      <w:r w:rsidRPr="00701CCF">
        <w:rPr>
          <w:rFonts w:ascii="Times New Roman" w:eastAsia="Times New Roman" w:hAnsi="Times New Roman" w:cs="Times New Roman"/>
          <w:sz w:val="28"/>
          <w:szCs w:val="28"/>
          <w:lang w:eastAsia="uk-UA" w:bidi="uk-UA"/>
        </w:rPr>
        <w:t xml:space="preserve">- </w:t>
      </w:r>
      <w:r w:rsidRPr="00701CCF">
        <w:rPr>
          <w:rFonts w:ascii="Times New Roman" w:eastAsia="Times New Roman" w:hAnsi="Times New Roman" w:cs="Times New Roman"/>
          <w:sz w:val="28"/>
          <w:szCs w:val="28"/>
          <w:lang w:val="uk-UA" w:eastAsia="uk-UA" w:bidi="uk-UA"/>
        </w:rPr>
        <w:t>популяризувати туристичний продукт громади через ярмаркову, виставкову та фестивальну діяльність;</w:t>
      </w:r>
    </w:p>
    <w:p w:rsidR="00701CCF" w:rsidRPr="00701CCF" w:rsidRDefault="00701CCF" w:rsidP="00FE7E1B">
      <w:pPr>
        <w:widowControl w:val="0"/>
        <w:numPr>
          <w:ilvl w:val="0"/>
          <w:numId w:val="8"/>
        </w:numPr>
        <w:tabs>
          <w:tab w:val="left" w:pos="-142"/>
          <w:tab w:val="left" w:pos="851"/>
        </w:tab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eastAsia="uk-UA" w:bidi="uk-UA"/>
        </w:rPr>
      </w:pPr>
      <w:r w:rsidRPr="00701CCF">
        <w:rPr>
          <w:rFonts w:ascii="Times New Roman" w:eastAsia="Times New Roman" w:hAnsi="Times New Roman" w:cs="Times New Roman"/>
          <w:sz w:val="28"/>
          <w:szCs w:val="28"/>
          <w:lang w:eastAsia="uk-UA" w:bidi="uk-UA"/>
        </w:rPr>
        <w:t>аудит ресурсів ТГ (комунальні заклади, землі, працівники ОМС, інвестиційно та туристично-привабливі об`єкти);</w:t>
      </w:r>
    </w:p>
    <w:p w:rsidR="00701CCF" w:rsidRPr="00701CCF" w:rsidRDefault="00701CCF" w:rsidP="00FE7E1B">
      <w:pPr>
        <w:widowControl w:val="0"/>
        <w:numPr>
          <w:ilvl w:val="0"/>
          <w:numId w:val="8"/>
        </w:numPr>
        <w:tabs>
          <w:tab w:val="left" w:pos="-142"/>
          <w:tab w:val="left" w:pos="993"/>
        </w:tab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eastAsia="uk-UA" w:bidi="uk-UA"/>
        </w:rPr>
      </w:pPr>
      <w:r w:rsidRPr="00701CCF">
        <w:rPr>
          <w:rFonts w:ascii="Times New Roman" w:eastAsia="Times New Roman" w:hAnsi="Times New Roman" w:cs="Times New Roman"/>
          <w:sz w:val="28"/>
          <w:szCs w:val="28"/>
          <w:lang w:eastAsia="uk-UA" w:bidi="uk-UA"/>
        </w:rPr>
        <w:t>підготовка фахівців, які будуть готувати</w:t>
      </w:r>
      <w:r w:rsidRPr="00701CCF">
        <w:rPr>
          <w:rFonts w:ascii="Times New Roman" w:eastAsia="Times New Roman" w:hAnsi="Times New Roman" w:cs="Times New Roman"/>
          <w:sz w:val="28"/>
          <w:szCs w:val="28"/>
          <w:lang w:val="uk-UA" w:eastAsia="uk-UA" w:bidi="uk-UA"/>
        </w:rPr>
        <w:t xml:space="preserve"> п</w:t>
      </w:r>
      <w:r w:rsidRPr="00701CCF">
        <w:rPr>
          <w:rFonts w:ascii="Times New Roman" w:eastAsia="Times New Roman" w:hAnsi="Times New Roman" w:cs="Times New Roman"/>
          <w:sz w:val="28"/>
          <w:szCs w:val="28"/>
          <w:lang w:eastAsia="uk-UA" w:bidi="uk-UA"/>
        </w:rPr>
        <w:t>ро</w:t>
      </w:r>
      <w:r w:rsidRPr="00701CCF">
        <w:rPr>
          <w:rFonts w:ascii="Times New Roman" w:eastAsia="Times New Roman" w:hAnsi="Times New Roman" w:cs="Times New Roman"/>
          <w:sz w:val="28"/>
          <w:szCs w:val="28"/>
          <w:lang w:val="uk-UA" w:eastAsia="uk-UA" w:bidi="uk-UA"/>
        </w:rPr>
        <w:t>є</w:t>
      </w:r>
      <w:r w:rsidRPr="00701CCF">
        <w:rPr>
          <w:rFonts w:ascii="Times New Roman" w:eastAsia="Times New Roman" w:hAnsi="Times New Roman" w:cs="Times New Roman"/>
          <w:sz w:val="28"/>
          <w:szCs w:val="28"/>
          <w:lang w:eastAsia="uk-UA" w:bidi="uk-UA"/>
        </w:rPr>
        <w:t>кти на конкурсні програми (з числа працівників ОМС і активу громадськості);</w:t>
      </w:r>
    </w:p>
    <w:p w:rsidR="00701CCF" w:rsidRPr="00701CCF" w:rsidRDefault="00701CCF" w:rsidP="00FE7E1B">
      <w:pPr>
        <w:widowControl w:val="0"/>
        <w:numPr>
          <w:ilvl w:val="0"/>
          <w:numId w:val="8"/>
        </w:numPr>
        <w:tabs>
          <w:tab w:val="left" w:pos="-142"/>
          <w:tab w:val="left" w:pos="993"/>
        </w:tab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eastAsia="uk-UA" w:bidi="uk-UA"/>
        </w:rPr>
      </w:pPr>
      <w:r w:rsidRPr="00701CCF">
        <w:rPr>
          <w:rFonts w:ascii="Times New Roman" w:eastAsia="Times New Roman" w:hAnsi="Times New Roman" w:cs="Times New Roman"/>
          <w:sz w:val="28"/>
          <w:szCs w:val="28"/>
          <w:lang w:eastAsia="uk-UA" w:bidi="uk-UA"/>
        </w:rPr>
        <w:t>розробка інвестиційного паспорту громади;</w:t>
      </w:r>
    </w:p>
    <w:p w:rsidR="00701CCF" w:rsidRPr="00701CCF" w:rsidRDefault="00701CCF" w:rsidP="00FE7E1B">
      <w:pPr>
        <w:widowControl w:val="0"/>
        <w:numPr>
          <w:ilvl w:val="0"/>
          <w:numId w:val="8"/>
        </w:numPr>
        <w:tabs>
          <w:tab w:val="left" w:pos="-142"/>
          <w:tab w:val="left" w:pos="993"/>
        </w:tab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eastAsia="uk-UA" w:bidi="uk-UA"/>
        </w:rPr>
      </w:pPr>
      <w:r w:rsidRPr="00701CCF">
        <w:rPr>
          <w:rFonts w:ascii="Times New Roman" w:eastAsia="Times New Roman" w:hAnsi="Times New Roman" w:cs="Times New Roman"/>
          <w:sz w:val="28"/>
          <w:szCs w:val="28"/>
          <w:lang w:eastAsia="uk-UA" w:bidi="uk-UA"/>
        </w:rPr>
        <w:t>розвиток рекреаційного туризму (</w:t>
      </w:r>
      <w:r w:rsidRPr="00701CCF">
        <w:rPr>
          <w:rFonts w:ascii="Times New Roman" w:eastAsia="Times New Roman" w:hAnsi="Times New Roman" w:cs="Times New Roman"/>
          <w:color w:val="222222"/>
          <w:sz w:val="28"/>
          <w:szCs w:val="28"/>
          <w:lang w:eastAsia="uk-UA" w:bidi="uk-UA"/>
        </w:rPr>
        <w:t>лікувальний і відпочинково-оздоровчий</w:t>
      </w:r>
      <w:r w:rsidRPr="00701CCF">
        <w:rPr>
          <w:rFonts w:ascii="Times New Roman" w:eastAsia="Times New Roman" w:hAnsi="Times New Roman" w:cs="Times New Roman"/>
          <w:sz w:val="28"/>
          <w:szCs w:val="28"/>
          <w:lang w:eastAsia="uk-UA" w:bidi="uk-UA"/>
        </w:rPr>
        <w:t>);</w:t>
      </w:r>
    </w:p>
    <w:p w:rsidR="00701CCF" w:rsidRPr="00701CCF" w:rsidRDefault="00701CCF" w:rsidP="00701CCF">
      <w:pPr>
        <w:widowControl w:val="0"/>
        <w:tabs>
          <w:tab w:val="left" w:pos="-142"/>
        </w:tabs>
        <w:autoSpaceDE w:val="0"/>
        <w:autoSpaceDN w:val="0"/>
        <w:adjustRightInd w:val="0"/>
        <w:spacing w:after="0" w:line="240" w:lineRule="auto"/>
        <w:ind w:firstLine="709"/>
        <w:jc w:val="both"/>
        <w:rPr>
          <w:rFonts w:ascii="Times New Roman" w:eastAsia="Times New Roman" w:hAnsi="Times New Roman" w:cs="Times New Roman"/>
          <w:sz w:val="28"/>
          <w:szCs w:val="28"/>
          <w:lang w:val="uk-UA" w:eastAsia="uk-UA" w:bidi="uk-UA"/>
        </w:rPr>
      </w:pPr>
      <w:r w:rsidRPr="00701CCF">
        <w:rPr>
          <w:rFonts w:ascii="Times New Roman" w:eastAsia="Times New Roman" w:hAnsi="Times New Roman" w:cs="Times New Roman"/>
          <w:sz w:val="28"/>
          <w:szCs w:val="28"/>
          <w:lang w:eastAsia="uk-UA" w:bidi="uk-UA"/>
        </w:rPr>
        <w:t xml:space="preserve">- </w:t>
      </w:r>
      <w:r w:rsidRPr="00701CCF">
        <w:rPr>
          <w:rFonts w:ascii="Times New Roman" w:eastAsia="Times New Roman" w:hAnsi="Times New Roman" w:cs="Times New Roman"/>
          <w:sz w:val="28"/>
          <w:szCs w:val="28"/>
          <w:lang w:val="uk-UA" w:eastAsia="uk-UA" w:bidi="uk-UA"/>
        </w:rPr>
        <w:t>планування та залучення інвестицій на будівництво готелів;</w:t>
      </w:r>
    </w:p>
    <w:p w:rsidR="00701CCF" w:rsidRPr="00701CCF" w:rsidRDefault="00701CCF" w:rsidP="00701CCF">
      <w:pPr>
        <w:widowControl w:val="0"/>
        <w:tabs>
          <w:tab w:val="left" w:pos="-142"/>
        </w:tabs>
        <w:autoSpaceDE w:val="0"/>
        <w:autoSpaceDN w:val="0"/>
        <w:adjustRightInd w:val="0"/>
        <w:spacing w:after="0" w:line="240" w:lineRule="auto"/>
        <w:ind w:firstLine="709"/>
        <w:jc w:val="both"/>
        <w:rPr>
          <w:rFonts w:ascii="Times New Roman" w:eastAsia="Times New Roman" w:hAnsi="Times New Roman" w:cs="Times New Roman"/>
          <w:sz w:val="28"/>
          <w:szCs w:val="28"/>
          <w:lang w:val="uk-UA" w:eastAsia="uk-UA" w:bidi="uk-UA"/>
        </w:rPr>
      </w:pPr>
      <w:r w:rsidRPr="00701CCF">
        <w:rPr>
          <w:rFonts w:ascii="Times New Roman" w:eastAsia="Times New Roman" w:hAnsi="Times New Roman" w:cs="Times New Roman"/>
          <w:sz w:val="28"/>
          <w:szCs w:val="28"/>
          <w:lang w:val="uk-UA" w:eastAsia="uk-UA" w:bidi="uk-UA"/>
        </w:rPr>
        <w:t>- впровадження гастрономічного туризму (гастрономічні фестивалі та фестиваль молдовської національної  культури «Стругушор»);</w:t>
      </w:r>
    </w:p>
    <w:p w:rsidR="00701CCF" w:rsidRPr="00701CCF" w:rsidRDefault="00701CCF" w:rsidP="00701CCF">
      <w:pPr>
        <w:widowControl w:val="0"/>
        <w:tabs>
          <w:tab w:val="left" w:pos="-142"/>
        </w:tabs>
        <w:autoSpaceDE w:val="0"/>
        <w:autoSpaceDN w:val="0"/>
        <w:adjustRightInd w:val="0"/>
        <w:spacing w:after="0" w:line="240" w:lineRule="auto"/>
        <w:ind w:firstLine="709"/>
        <w:jc w:val="both"/>
        <w:rPr>
          <w:rFonts w:ascii="Times New Roman" w:eastAsia="Times New Roman" w:hAnsi="Times New Roman" w:cs="Times New Roman"/>
          <w:sz w:val="28"/>
          <w:szCs w:val="28"/>
          <w:lang w:val="uk-UA" w:eastAsia="uk-UA" w:bidi="uk-UA"/>
        </w:rPr>
      </w:pPr>
      <w:r w:rsidRPr="00701CCF">
        <w:rPr>
          <w:rFonts w:ascii="Times New Roman" w:eastAsia="Times New Roman" w:hAnsi="Times New Roman" w:cs="Times New Roman"/>
          <w:sz w:val="28"/>
          <w:szCs w:val="28"/>
          <w:lang w:val="uk-UA" w:eastAsia="uk-UA" w:bidi="uk-UA"/>
        </w:rPr>
        <w:t>-</w:t>
      </w:r>
      <w:r w:rsidR="008A0D41">
        <w:rPr>
          <w:rFonts w:ascii="Times New Roman" w:eastAsia="Times New Roman" w:hAnsi="Times New Roman" w:cs="Times New Roman"/>
          <w:sz w:val="28"/>
          <w:szCs w:val="28"/>
          <w:lang w:val="uk-UA" w:eastAsia="uk-UA" w:bidi="uk-UA"/>
        </w:rPr>
        <w:t xml:space="preserve"> </w:t>
      </w:r>
      <w:r w:rsidRPr="00701CCF">
        <w:rPr>
          <w:rFonts w:ascii="Times New Roman" w:eastAsia="Times New Roman" w:hAnsi="Times New Roman" w:cs="Times New Roman"/>
          <w:sz w:val="28"/>
          <w:szCs w:val="28"/>
          <w:lang w:val="uk-UA" w:eastAsia="uk-UA" w:bidi="uk-UA"/>
        </w:rPr>
        <w:t xml:space="preserve"> проведення екскурсій цікавими місцями рідного краю;</w:t>
      </w:r>
    </w:p>
    <w:p w:rsidR="00701CCF" w:rsidRPr="00701CCF" w:rsidRDefault="00701CCF" w:rsidP="00701CCF">
      <w:pPr>
        <w:widowControl w:val="0"/>
        <w:tabs>
          <w:tab w:val="left" w:pos="-142"/>
        </w:tabs>
        <w:autoSpaceDE w:val="0"/>
        <w:autoSpaceDN w:val="0"/>
        <w:adjustRightInd w:val="0"/>
        <w:spacing w:after="0" w:line="240" w:lineRule="auto"/>
        <w:ind w:firstLine="709"/>
        <w:jc w:val="both"/>
        <w:rPr>
          <w:rFonts w:ascii="Times New Roman" w:eastAsia="Times New Roman" w:hAnsi="Times New Roman" w:cs="Times New Roman"/>
          <w:sz w:val="28"/>
          <w:szCs w:val="28"/>
          <w:lang w:val="uk-UA" w:eastAsia="uk-UA" w:bidi="uk-UA"/>
        </w:rPr>
      </w:pPr>
      <w:r w:rsidRPr="00701CCF">
        <w:rPr>
          <w:rFonts w:ascii="Times New Roman" w:eastAsia="Times New Roman" w:hAnsi="Times New Roman" w:cs="Times New Roman"/>
          <w:sz w:val="28"/>
          <w:szCs w:val="28"/>
          <w:lang w:val="uk-UA" w:eastAsia="uk-UA" w:bidi="uk-UA"/>
        </w:rPr>
        <w:t>- відбір потенційно-привабливих об`єктів і розробка інвестиційної пропозиції для  залучення інвестора у галузь переробки;</w:t>
      </w:r>
    </w:p>
    <w:p w:rsidR="00701CCF" w:rsidRPr="00701CCF" w:rsidRDefault="00701CCF" w:rsidP="00701CCF">
      <w:pPr>
        <w:widowControl w:val="0"/>
        <w:tabs>
          <w:tab w:val="left" w:pos="-142"/>
        </w:tabs>
        <w:autoSpaceDE w:val="0"/>
        <w:autoSpaceDN w:val="0"/>
        <w:adjustRightInd w:val="0"/>
        <w:spacing w:after="0" w:line="240" w:lineRule="auto"/>
        <w:ind w:firstLine="709"/>
        <w:jc w:val="both"/>
        <w:rPr>
          <w:rFonts w:ascii="Times New Roman" w:eastAsia="Times New Roman" w:hAnsi="Times New Roman" w:cs="Times New Roman"/>
          <w:sz w:val="28"/>
          <w:szCs w:val="28"/>
          <w:lang w:val="uk-UA" w:eastAsia="uk-UA" w:bidi="uk-UA"/>
        </w:rPr>
      </w:pPr>
      <w:r w:rsidRPr="00701CCF">
        <w:rPr>
          <w:rFonts w:ascii="Times New Roman" w:eastAsia="Times New Roman" w:hAnsi="Times New Roman" w:cs="Times New Roman"/>
          <w:sz w:val="28"/>
          <w:szCs w:val="28"/>
          <w:lang w:val="uk-UA" w:eastAsia="uk-UA" w:bidi="uk-UA"/>
        </w:rPr>
        <w:t>- реалізація інвестиційних проектів.</w:t>
      </w:r>
    </w:p>
    <w:p w:rsidR="00701CCF" w:rsidRPr="00701CCF" w:rsidRDefault="00701CCF" w:rsidP="00701CCF">
      <w:pPr>
        <w:shd w:val="clear" w:color="auto" w:fill="FFFFFF"/>
        <w:spacing w:after="0" w:line="240" w:lineRule="auto"/>
        <w:ind w:firstLine="709"/>
        <w:jc w:val="both"/>
        <w:rPr>
          <w:rFonts w:ascii="Times New Roman" w:eastAsia="Times New Roman" w:hAnsi="Times New Roman" w:cs="Times New Roman"/>
          <w:i/>
          <w:sz w:val="28"/>
          <w:szCs w:val="28"/>
          <w:lang w:val="uk-UA" w:eastAsia="uk-UA"/>
        </w:rPr>
      </w:pPr>
      <w:r w:rsidRPr="00701CCF">
        <w:rPr>
          <w:rFonts w:ascii="Times New Roman" w:eastAsia="Times New Roman" w:hAnsi="Times New Roman" w:cs="Times New Roman"/>
          <w:b/>
          <w:sz w:val="28"/>
          <w:szCs w:val="28"/>
          <w:lang w:val="uk-UA" w:eastAsia="uk-UA"/>
        </w:rPr>
        <w:t>Очікувані результати</w:t>
      </w:r>
      <w:r w:rsidRPr="00701CCF">
        <w:rPr>
          <w:rFonts w:ascii="Times New Roman" w:eastAsia="Times New Roman" w:hAnsi="Times New Roman" w:cs="Times New Roman"/>
          <w:i/>
          <w:sz w:val="28"/>
          <w:szCs w:val="28"/>
          <w:lang w:val="uk-UA" w:eastAsia="uk-UA"/>
        </w:rPr>
        <w:t>:</w:t>
      </w:r>
    </w:p>
    <w:p w:rsidR="00701CCF" w:rsidRPr="00701CCF" w:rsidRDefault="00701CCF" w:rsidP="00701CCF">
      <w:pPr>
        <w:keepNext/>
        <w:spacing w:after="0" w:line="240" w:lineRule="auto"/>
        <w:ind w:firstLine="709"/>
        <w:jc w:val="both"/>
        <w:outlineLvl w:val="1"/>
        <w:rPr>
          <w:rFonts w:ascii="Times New Roman" w:eastAsia="Times New Roman" w:hAnsi="Times New Roman" w:cs="Times New Roman"/>
          <w:b/>
          <w:sz w:val="28"/>
          <w:szCs w:val="28"/>
          <w:lang w:val="uk-UA" w:eastAsia="uk-UA" w:bidi="uk-UA"/>
        </w:rPr>
      </w:pPr>
      <w:r w:rsidRPr="00701CCF">
        <w:rPr>
          <w:rFonts w:ascii="Times New Roman" w:eastAsia="Times New Roman" w:hAnsi="Times New Roman" w:cs="Times New Roman"/>
          <w:b/>
          <w:sz w:val="28"/>
          <w:szCs w:val="28"/>
          <w:lang w:val="uk-UA" w:eastAsia="uk-UA" w:bidi="uk-UA"/>
        </w:rPr>
        <w:t>Туризм відіграє важливе соціальне та економічне значення, оскільки він впливає на:</w:t>
      </w:r>
    </w:p>
    <w:p w:rsidR="00701CCF" w:rsidRPr="008A0D41" w:rsidRDefault="008A0D41" w:rsidP="008A0D41">
      <w:pPr>
        <w:pStyle w:val="afff"/>
        <w:ind w:firstLine="709"/>
        <w:jc w:val="both"/>
        <w:rPr>
          <w:sz w:val="28"/>
          <w:szCs w:val="28"/>
        </w:rPr>
      </w:pPr>
      <w:r>
        <w:rPr>
          <w:sz w:val="28"/>
          <w:szCs w:val="28"/>
        </w:rPr>
        <w:t xml:space="preserve">- </w:t>
      </w:r>
      <w:r w:rsidR="00701CCF" w:rsidRPr="008A0D41">
        <w:rPr>
          <w:sz w:val="28"/>
          <w:szCs w:val="28"/>
        </w:rPr>
        <w:t>підвищення ділової активності та розширенні виробництва товарів і послуг у результаті збільшення платоспроможного попиту за рахунок іноземних та місцевих екскурсантів;</w:t>
      </w:r>
    </w:p>
    <w:p w:rsidR="00701CCF" w:rsidRPr="008A0D41" w:rsidRDefault="008A0D41" w:rsidP="008A0D41">
      <w:pPr>
        <w:pStyle w:val="afff"/>
        <w:ind w:firstLine="709"/>
        <w:jc w:val="both"/>
        <w:rPr>
          <w:sz w:val="28"/>
          <w:szCs w:val="28"/>
        </w:rPr>
      </w:pPr>
      <w:r>
        <w:rPr>
          <w:sz w:val="28"/>
          <w:szCs w:val="28"/>
        </w:rPr>
        <w:t xml:space="preserve">- </w:t>
      </w:r>
      <w:r w:rsidR="00701CCF" w:rsidRPr="008A0D41">
        <w:rPr>
          <w:sz w:val="28"/>
          <w:szCs w:val="28"/>
        </w:rPr>
        <w:t>з’являються широкі можливості для залучення іноземної валюти і різного роду інвестицій</w:t>
      </w:r>
      <w:r>
        <w:rPr>
          <w:sz w:val="28"/>
          <w:szCs w:val="28"/>
        </w:rPr>
        <w:t>;</w:t>
      </w:r>
    </w:p>
    <w:p w:rsidR="00701CCF" w:rsidRPr="008A0D41" w:rsidRDefault="008A0D41" w:rsidP="008A0D41">
      <w:pPr>
        <w:pStyle w:val="afff"/>
        <w:ind w:firstLine="709"/>
        <w:jc w:val="both"/>
        <w:rPr>
          <w:sz w:val="28"/>
          <w:szCs w:val="28"/>
        </w:rPr>
      </w:pPr>
      <w:bookmarkStart w:id="151" w:name="_продовження_виготовлення_буклетів_та_р"/>
      <w:bookmarkEnd w:id="151"/>
      <w:r>
        <w:rPr>
          <w:sz w:val="28"/>
          <w:szCs w:val="28"/>
        </w:rPr>
        <w:t xml:space="preserve">- </w:t>
      </w:r>
      <w:r w:rsidR="00701CCF" w:rsidRPr="008A0D41">
        <w:rPr>
          <w:sz w:val="28"/>
          <w:szCs w:val="28"/>
        </w:rPr>
        <w:t>популяризація зеленого туризму в</w:t>
      </w:r>
      <w:r w:rsidR="00701CCF" w:rsidRPr="008A0D41">
        <w:rPr>
          <w:spacing w:val="8"/>
          <w:sz w:val="28"/>
          <w:szCs w:val="28"/>
        </w:rPr>
        <w:t xml:space="preserve"> </w:t>
      </w:r>
      <w:r w:rsidR="00701CCF" w:rsidRPr="008A0D41">
        <w:rPr>
          <w:sz w:val="28"/>
          <w:szCs w:val="28"/>
        </w:rPr>
        <w:t>громаді;</w:t>
      </w:r>
    </w:p>
    <w:p w:rsidR="00701CCF" w:rsidRPr="008A0D41" w:rsidRDefault="00701CCF" w:rsidP="008A0D41">
      <w:pPr>
        <w:pStyle w:val="afff"/>
        <w:ind w:firstLine="709"/>
        <w:jc w:val="both"/>
        <w:rPr>
          <w:sz w:val="28"/>
          <w:szCs w:val="28"/>
        </w:rPr>
      </w:pPr>
      <w:r w:rsidRPr="008A0D41">
        <w:rPr>
          <w:sz w:val="28"/>
          <w:szCs w:val="28"/>
        </w:rPr>
        <w:t>- збільшення місцевих доходів;</w:t>
      </w:r>
    </w:p>
    <w:p w:rsidR="00701CCF" w:rsidRPr="008A0D41" w:rsidRDefault="00701CCF" w:rsidP="008A0D41">
      <w:pPr>
        <w:pStyle w:val="afff"/>
        <w:ind w:firstLine="709"/>
        <w:jc w:val="both"/>
        <w:rPr>
          <w:sz w:val="28"/>
          <w:szCs w:val="28"/>
        </w:rPr>
      </w:pPr>
      <w:r w:rsidRPr="008A0D41">
        <w:rPr>
          <w:sz w:val="28"/>
          <w:szCs w:val="28"/>
        </w:rPr>
        <w:t>- створення нових робочих  місця;</w:t>
      </w:r>
    </w:p>
    <w:p w:rsidR="00701CCF" w:rsidRPr="008A0D41" w:rsidRDefault="00701CCF" w:rsidP="008A0D41">
      <w:pPr>
        <w:pStyle w:val="afff"/>
        <w:ind w:firstLine="709"/>
        <w:jc w:val="both"/>
        <w:rPr>
          <w:sz w:val="28"/>
          <w:szCs w:val="28"/>
        </w:rPr>
      </w:pPr>
      <w:r w:rsidRPr="008A0D41">
        <w:rPr>
          <w:sz w:val="28"/>
          <w:szCs w:val="28"/>
        </w:rPr>
        <w:lastRenderedPageBreak/>
        <w:t>- розвиток інших галузей, пов'язаних з виробництвом туристичних послуг;</w:t>
      </w:r>
    </w:p>
    <w:p w:rsidR="00701CCF" w:rsidRPr="008A0D41" w:rsidRDefault="00701CCF" w:rsidP="008A0D41">
      <w:pPr>
        <w:pStyle w:val="afff"/>
        <w:ind w:firstLine="709"/>
        <w:jc w:val="both"/>
        <w:rPr>
          <w:sz w:val="28"/>
          <w:szCs w:val="28"/>
        </w:rPr>
      </w:pPr>
      <w:r w:rsidRPr="008A0D41">
        <w:rPr>
          <w:sz w:val="28"/>
          <w:szCs w:val="28"/>
        </w:rPr>
        <w:t>- розвиток соціальної та виробничої інфраструктури у туристич</w:t>
      </w:r>
      <w:r w:rsidRPr="008A0D41">
        <w:rPr>
          <w:sz w:val="28"/>
          <w:szCs w:val="28"/>
        </w:rPr>
        <w:softHyphen/>
        <w:t>них центрах;</w:t>
      </w:r>
    </w:p>
    <w:p w:rsidR="00701CCF" w:rsidRPr="008A0D41" w:rsidRDefault="00701CCF" w:rsidP="008A0D41">
      <w:pPr>
        <w:pStyle w:val="afff"/>
        <w:ind w:firstLine="709"/>
        <w:jc w:val="both"/>
        <w:rPr>
          <w:sz w:val="28"/>
          <w:szCs w:val="28"/>
        </w:rPr>
      </w:pPr>
      <w:r w:rsidRPr="008A0D41">
        <w:rPr>
          <w:sz w:val="28"/>
          <w:szCs w:val="28"/>
        </w:rPr>
        <w:t>- активізацію діяльністі народних промислів і розвиток культури та сприяє їм;</w:t>
      </w:r>
    </w:p>
    <w:p w:rsidR="00701CCF" w:rsidRPr="008A0D41" w:rsidRDefault="00701CCF" w:rsidP="008A0D41">
      <w:pPr>
        <w:pStyle w:val="afff"/>
        <w:ind w:firstLine="709"/>
        <w:jc w:val="both"/>
        <w:rPr>
          <w:sz w:val="28"/>
          <w:szCs w:val="28"/>
        </w:rPr>
      </w:pPr>
      <w:r w:rsidRPr="008A0D41">
        <w:rPr>
          <w:sz w:val="28"/>
          <w:szCs w:val="28"/>
        </w:rPr>
        <w:t>- забезпечення зростання рівня життя місцевого населення.</w:t>
      </w:r>
    </w:p>
    <w:p w:rsidR="00701CCF" w:rsidRPr="00AA5145" w:rsidRDefault="00701CCF" w:rsidP="00701CCF">
      <w:pPr>
        <w:widowControl w:val="0"/>
        <w:tabs>
          <w:tab w:val="left" w:pos="1497"/>
        </w:tabs>
        <w:autoSpaceDE w:val="0"/>
        <w:autoSpaceDN w:val="0"/>
        <w:adjustRightInd w:val="0"/>
        <w:spacing w:after="0" w:line="240" w:lineRule="auto"/>
        <w:ind w:left="-851" w:firstLine="567"/>
        <w:jc w:val="both"/>
        <w:rPr>
          <w:rFonts w:ascii="Times New Roman" w:eastAsia="Times New Roman" w:hAnsi="Times New Roman" w:cs="Times New Roman"/>
          <w:b/>
          <w:sz w:val="20"/>
          <w:szCs w:val="20"/>
          <w:lang w:eastAsia="ru-RU"/>
        </w:rPr>
      </w:pPr>
      <w:bookmarkStart w:id="152" w:name="10.7.Розвиток_громадянського_суспільства"/>
      <w:bookmarkEnd w:id="152"/>
    </w:p>
    <w:p w:rsidR="00701CCF" w:rsidRPr="000B5C65" w:rsidRDefault="00701CCF" w:rsidP="000B5C65">
      <w:pPr>
        <w:pStyle w:val="af6"/>
        <w:numPr>
          <w:ilvl w:val="0"/>
          <w:numId w:val="9"/>
        </w:numPr>
        <w:tabs>
          <w:tab w:val="left" w:pos="0"/>
        </w:tabs>
        <w:ind w:left="0" w:firstLine="0"/>
        <w:jc w:val="center"/>
        <w:rPr>
          <w:rFonts w:ascii="Times New Roman" w:eastAsia="Times New Roman" w:hAnsi="Times New Roman" w:cs="Times New Roman"/>
          <w:b/>
          <w:sz w:val="28"/>
          <w:szCs w:val="20"/>
          <w:lang w:eastAsia="ru-RU"/>
        </w:rPr>
      </w:pPr>
      <w:r w:rsidRPr="000B5C65">
        <w:rPr>
          <w:rFonts w:ascii="Times New Roman" w:eastAsia="Times New Roman" w:hAnsi="Times New Roman" w:cs="Times New Roman"/>
          <w:b/>
          <w:sz w:val="28"/>
          <w:szCs w:val="20"/>
          <w:lang w:eastAsia="ru-RU"/>
        </w:rPr>
        <w:t>РОЗВИТОК ГРОМАДЯНСЬКОГО</w:t>
      </w:r>
      <w:r w:rsidRPr="000B5C65">
        <w:rPr>
          <w:rFonts w:ascii="Times New Roman" w:eastAsia="Times New Roman" w:hAnsi="Times New Roman" w:cs="Times New Roman"/>
          <w:b/>
          <w:spacing w:val="-5"/>
          <w:sz w:val="28"/>
          <w:szCs w:val="20"/>
          <w:lang w:eastAsia="ru-RU"/>
        </w:rPr>
        <w:t xml:space="preserve"> </w:t>
      </w:r>
      <w:r w:rsidRPr="000B5C65">
        <w:rPr>
          <w:rFonts w:ascii="Times New Roman" w:eastAsia="Times New Roman" w:hAnsi="Times New Roman" w:cs="Times New Roman"/>
          <w:b/>
          <w:sz w:val="28"/>
          <w:szCs w:val="20"/>
          <w:lang w:eastAsia="ru-RU"/>
        </w:rPr>
        <w:t>СУСПІЛЬСТВА</w:t>
      </w:r>
    </w:p>
    <w:p w:rsidR="00701CCF" w:rsidRPr="00AA5145" w:rsidRDefault="00701CCF" w:rsidP="00701CCF">
      <w:pPr>
        <w:widowControl w:val="0"/>
        <w:tabs>
          <w:tab w:val="left" w:pos="1497"/>
        </w:tabs>
        <w:autoSpaceDE w:val="0"/>
        <w:autoSpaceDN w:val="0"/>
        <w:adjustRightInd w:val="0"/>
        <w:spacing w:after="0" w:line="240" w:lineRule="auto"/>
        <w:ind w:left="709"/>
        <w:rPr>
          <w:rFonts w:ascii="Times New Roman" w:eastAsia="Times New Roman" w:hAnsi="Times New Roman" w:cs="Times New Roman"/>
          <w:b/>
          <w:sz w:val="20"/>
          <w:szCs w:val="20"/>
          <w:lang w:eastAsia="ru-RU"/>
        </w:rPr>
      </w:pPr>
    </w:p>
    <w:p w:rsidR="00701CCF" w:rsidRPr="00701CCF" w:rsidRDefault="00701CCF" w:rsidP="00701CCF">
      <w:pPr>
        <w:widowControl w:val="0"/>
        <w:tabs>
          <w:tab w:val="left" w:pos="9214"/>
        </w:tabs>
        <w:autoSpaceDE w:val="0"/>
        <w:autoSpaceDN w:val="0"/>
        <w:spacing w:after="0" w:line="240" w:lineRule="auto"/>
        <w:ind w:firstLine="709"/>
        <w:jc w:val="both"/>
        <w:rPr>
          <w:rFonts w:ascii="Times New Roman" w:eastAsia="Times New Roman" w:hAnsi="Times New Roman" w:cs="Times New Roman"/>
          <w:sz w:val="28"/>
          <w:szCs w:val="28"/>
          <w:lang w:val="uk-UA" w:eastAsia="uk-UA" w:bidi="uk-UA"/>
        </w:rPr>
      </w:pPr>
      <w:bookmarkStart w:id="153" w:name="Головні_зусилля_органів_виконавчої_влади"/>
      <w:bookmarkEnd w:id="153"/>
      <w:r w:rsidRPr="00701CCF">
        <w:rPr>
          <w:rFonts w:ascii="Times New Roman" w:eastAsia="Times New Roman" w:hAnsi="Times New Roman" w:cs="Times New Roman"/>
          <w:sz w:val="28"/>
          <w:szCs w:val="28"/>
          <w:lang w:val="uk-UA" w:eastAsia="uk-UA" w:bidi="uk-UA"/>
        </w:rPr>
        <w:t>Головні зусилля Ананьвської міської ради на 2025 рік будуть спрямовані на створення сприятливих умов для розвитку громадянського суспільства в Ананьївській міській територіальній громаді та налагодження дієвої взаємодії інститутів громадянського суспільства з органами публічного права на засадах партнерства, забезпечення додаткових умов для задоволення суспільних інтересів з використанням різноманітних форм демократії, участі громадянської ініціативи та самоорганізації.</w:t>
      </w:r>
    </w:p>
    <w:p w:rsidR="00701CCF" w:rsidRPr="00701CCF" w:rsidRDefault="00701CCF" w:rsidP="00701CCF">
      <w:pPr>
        <w:widowControl w:val="0"/>
        <w:autoSpaceDE w:val="0"/>
        <w:autoSpaceDN w:val="0"/>
        <w:spacing w:after="0" w:line="319" w:lineRule="exact"/>
        <w:ind w:firstLine="709"/>
        <w:outlineLvl w:val="3"/>
        <w:rPr>
          <w:rFonts w:ascii="Times New Roman" w:eastAsia="Times New Roman" w:hAnsi="Times New Roman" w:cs="Times New Roman"/>
          <w:b/>
          <w:bCs/>
          <w:sz w:val="28"/>
          <w:szCs w:val="28"/>
          <w:lang w:val="uk-UA" w:eastAsia="uk-UA" w:bidi="uk-UA"/>
        </w:rPr>
      </w:pPr>
      <w:bookmarkStart w:id="154" w:name="Пріоритетні_напрямки_на_2020_рік:_(10)"/>
      <w:bookmarkEnd w:id="154"/>
      <w:r w:rsidRPr="00701CCF">
        <w:rPr>
          <w:rFonts w:ascii="Times New Roman" w:eastAsia="Times New Roman" w:hAnsi="Times New Roman" w:cs="Times New Roman"/>
          <w:bCs/>
          <w:spacing w:val="-70"/>
          <w:w w:val="99"/>
          <w:sz w:val="28"/>
          <w:szCs w:val="28"/>
          <w:lang w:val="uk-UA" w:eastAsia="uk-UA" w:bidi="uk-UA"/>
        </w:rPr>
        <w:t xml:space="preserve"> </w:t>
      </w:r>
      <w:r w:rsidRPr="00701CCF">
        <w:rPr>
          <w:rFonts w:ascii="Times New Roman" w:eastAsia="Times New Roman" w:hAnsi="Times New Roman" w:cs="Times New Roman"/>
          <w:b/>
          <w:bCs/>
          <w:sz w:val="28"/>
          <w:szCs w:val="28"/>
          <w:lang w:val="uk-UA" w:eastAsia="uk-UA" w:bidi="uk-UA"/>
        </w:rPr>
        <w:t>Пріоритетні напрямки на 2025 рік:</w:t>
      </w:r>
    </w:p>
    <w:p w:rsidR="00701CCF" w:rsidRPr="00701CCF" w:rsidRDefault="00633CB5" w:rsidP="00701CCF">
      <w:pPr>
        <w:tabs>
          <w:tab w:val="left" w:pos="8789"/>
        </w:tabs>
        <w:spacing w:after="0" w:line="242" w:lineRule="auto"/>
        <w:ind w:firstLine="709"/>
        <w:jc w:val="both"/>
        <w:rPr>
          <w:rFonts w:ascii="Times New Roman" w:eastAsia="Times New Roman" w:hAnsi="Times New Roman" w:cs="Times New Roman"/>
          <w:sz w:val="28"/>
          <w:szCs w:val="28"/>
          <w:lang w:val="uk-UA" w:eastAsia="uk-UA" w:bidi="uk-UA"/>
        </w:rPr>
      </w:pPr>
      <w:bookmarkStart w:id="155" w:name="забезпечення_впровадження_ефективних_про"/>
      <w:bookmarkEnd w:id="155"/>
      <w:r>
        <w:rPr>
          <w:rFonts w:ascii="Times New Roman" w:eastAsia="Times New Roman" w:hAnsi="Times New Roman" w:cs="Times New Roman"/>
          <w:sz w:val="28"/>
          <w:szCs w:val="28"/>
          <w:lang w:val="uk-UA" w:eastAsia="uk-UA" w:bidi="uk-UA"/>
        </w:rPr>
        <w:t xml:space="preserve">- </w:t>
      </w:r>
      <w:r w:rsidR="00701CCF" w:rsidRPr="00701CCF">
        <w:rPr>
          <w:rFonts w:ascii="Times New Roman" w:eastAsia="Times New Roman" w:hAnsi="Times New Roman" w:cs="Times New Roman"/>
          <w:sz w:val="28"/>
          <w:szCs w:val="28"/>
          <w:lang w:val="uk-UA" w:eastAsia="uk-UA" w:bidi="uk-UA"/>
        </w:rPr>
        <w:t>забезпечення впровадження ефективних процедур участі громадськості у формуванні та реалізації державної, регіональної політики, вирішенні питань місцевого значення;</w:t>
      </w:r>
    </w:p>
    <w:p w:rsidR="00701CCF" w:rsidRPr="00701CCF" w:rsidRDefault="00633CB5" w:rsidP="00701CCF">
      <w:pPr>
        <w:tabs>
          <w:tab w:val="left" w:pos="9498"/>
        </w:tabs>
        <w:spacing w:after="0" w:line="240" w:lineRule="auto"/>
        <w:ind w:firstLine="709"/>
        <w:jc w:val="both"/>
        <w:rPr>
          <w:rFonts w:ascii="Times New Roman" w:eastAsia="Times New Roman" w:hAnsi="Times New Roman" w:cs="Times New Roman"/>
          <w:sz w:val="28"/>
          <w:szCs w:val="28"/>
          <w:lang w:val="uk-UA" w:eastAsia="uk-UA" w:bidi="uk-UA"/>
        </w:rPr>
      </w:pPr>
      <w:bookmarkStart w:id="156" w:name="стимулювання_активної_співпраці_інститут"/>
      <w:bookmarkEnd w:id="156"/>
      <w:r>
        <w:rPr>
          <w:rFonts w:ascii="Times New Roman" w:eastAsia="Times New Roman" w:hAnsi="Times New Roman" w:cs="Times New Roman"/>
          <w:sz w:val="28"/>
          <w:szCs w:val="28"/>
          <w:lang w:val="uk-UA" w:eastAsia="uk-UA" w:bidi="uk-UA"/>
        </w:rPr>
        <w:t xml:space="preserve">- </w:t>
      </w:r>
      <w:r w:rsidR="00701CCF" w:rsidRPr="00701CCF">
        <w:rPr>
          <w:rFonts w:ascii="Times New Roman" w:eastAsia="Times New Roman" w:hAnsi="Times New Roman" w:cs="Times New Roman"/>
          <w:sz w:val="28"/>
          <w:szCs w:val="28"/>
          <w:lang w:val="uk-UA" w:eastAsia="uk-UA" w:bidi="uk-UA"/>
        </w:rPr>
        <w:t>стимулювання активної співпраці інститутів громадянського суспільства та органів публічної влади громади на засадах партнерства щодо актуалізації та вирішення суспільно важливих проблем.</w:t>
      </w:r>
    </w:p>
    <w:p w:rsidR="00701CCF" w:rsidRPr="00701CCF" w:rsidRDefault="00701CCF" w:rsidP="00701CCF">
      <w:pPr>
        <w:widowControl w:val="0"/>
        <w:autoSpaceDE w:val="0"/>
        <w:autoSpaceDN w:val="0"/>
        <w:spacing w:after="0" w:line="319" w:lineRule="exact"/>
        <w:ind w:firstLine="709"/>
        <w:outlineLvl w:val="3"/>
        <w:rPr>
          <w:rFonts w:ascii="Times New Roman" w:eastAsia="Times New Roman" w:hAnsi="Times New Roman" w:cs="Times New Roman"/>
          <w:b/>
          <w:bCs/>
          <w:sz w:val="28"/>
          <w:szCs w:val="28"/>
          <w:lang w:val="uk-UA" w:eastAsia="uk-UA" w:bidi="uk-UA"/>
        </w:rPr>
      </w:pPr>
      <w:bookmarkStart w:id="157" w:name="Ключові_кроки_на_2020_рік:_(15)"/>
      <w:bookmarkEnd w:id="157"/>
      <w:r w:rsidRPr="00701CCF">
        <w:rPr>
          <w:rFonts w:ascii="Times New Roman" w:eastAsia="Times New Roman" w:hAnsi="Times New Roman" w:cs="Times New Roman"/>
          <w:bCs/>
          <w:spacing w:val="-70"/>
          <w:w w:val="99"/>
          <w:sz w:val="28"/>
          <w:szCs w:val="28"/>
          <w:lang w:val="uk-UA" w:eastAsia="uk-UA" w:bidi="uk-UA"/>
        </w:rPr>
        <w:t xml:space="preserve"> </w:t>
      </w:r>
      <w:r w:rsidRPr="00701CCF">
        <w:rPr>
          <w:rFonts w:ascii="Times New Roman" w:eastAsia="Times New Roman" w:hAnsi="Times New Roman" w:cs="Times New Roman"/>
          <w:b/>
          <w:bCs/>
          <w:sz w:val="28"/>
          <w:szCs w:val="28"/>
          <w:lang w:val="uk-UA" w:eastAsia="uk-UA" w:bidi="uk-UA"/>
        </w:rPr>
        <w:t>Ключові кроки на 2025 рік:</w:t>
      </w:r>
    </w:p>
    <w:p w:rsidR="00701CCF" w:rsidRPr="00701CCF" w:rsidRDefault="00701CCF" w:rsidP="00633CB5">
      <w:pPr>
        <w:widowControl w:val="0"/>
        <w:numPr>
          <w:ilvl w:val="0"/>
          <w:numId w:val="8"/>
        </w:numPr>
        <w:tabs>
          <w:tab w:val="left" w:pos="851"/>
        </w:tab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val="uk-UA" w:eastAsia="uk-UA" w:bidi="uk-UA"/>
        </w:rPr>
      </w:pPr>
      <w:bookmarkStart w:id="158" w:name="проведення_інформаційної_компанії_щодо_в"/>
      <w:bookmarkEnd w:id="158"/>
      <w:r w:rsidRPr="00701CCF">
        <w:rPr>
          <w:rFonts w:ascii="Times New Roman" w:eastAsia="Times New Roman" w:hAnsi="Times New Roman" w:cs="Times New Roman"/>
          <w:sz w:val="28"/>
          <w:szCs w:val="28"/>
          <w:lang w:val="uk-UA" w:eastAsia="uk-UA" w:bidi="uk-UA"/>
        </w:rPr>
        <w:t>проведення інформаційної компанії щодо висвітлення діяльності інститутів громадянського суспільства, їх внеску в соціально-економічний розвиток громади, а також кращих практик співпраці органів публічної влади та громадських об’єднань на засадах</w:t>
      </w:r>
      <w:r w:rsidRPr="00701CCF">
        <w:rPr>
          <w:rFonts w:ascii="Times New Roman" w:eastAsia="Times New Roman" w:hAnsi="Times New Roman" w:cs="Times New Roman"/>
          <w:spacing w:val="-2"/>
          <w:sz w:val="28"/>
          <w:szCs w:val="28"/>
          <w:lang w:val="uk-UA" w:eastAsia="uk-UA" w:bidi="uk-UA"/>
        </w:rPr>
        <w:t xml:space="preserve"> </w:t>
      </w:r>
      <w:r w:rsidRPr="00701CCF">
        <w:rPr>
          <w:rFonts w:ascii="Times New Roman" w:eastAsia="Times New Roman" w:hAnsi="Times New Roman" w:cs="Times New Roman"/>
          <w:sz w:val="28"/>
          <w:szCs w:val="28"/>
          <w:lang w:val="uk-UA" w:eastAsia="uk-UA" w:bidi="uk-UA"/>
        </w:rPr>
        <w:t>партнерства;</w:t>
      </w:r>
    </w:p>
    <w:p w:rsidR="00701CCF" w:rsidRPr="00701CCF" w:rsidRDefault="00701CCF" w:rsidP="00633CB5">
      <w:pPr>
        <w:widowControl w:val="0"/>
        <w:numPr>
          <w:ilvl w:val="0"/>
          <w:numId w:val="8"/>
        </w:numPr>
        <w:tabs>
          <w:tab w:val="left" w:pos="851"/>
        </w:tab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val="uk-UA" w:eastAsia="uk-UA" w:bidi="uk-UA"/>
        </w:rPr>
      </w:pPr>
      <w:bookmarkStart w:id="159" w:name="проведення_навчально-методичних_семінарі"/>
      <w:bookmarkEnd w:id="159"/>
      <w:r w:rsidRPr="00701CCF">
        <w:rPr>
          <w:rFonts w:ascii="Times New Roman" w:eastAsia="Times New Roman" w:hAnsi="Times New Roman" w:cs="Times New Roman"/>
          <w:sz w:val="28"/>
          <w:szCs w:val="28"/>
          <w:lang w:val="uk-UA" w:eastAsia="uk-UA" w:bidi="uk-UA"/>
        </w:rPr>
        <w:t>проведення навчально-методичних семінарів для осіб місцевого самоврядування щодо механізмів та кращих практик участі громадськості у формуванні та реалізації регіональної політики, вирішенні питань місцевого значення.</w:t>
      </w:r>
    </w:p>
    <w:p w:rsidR="00701CCF" w:rsidRPr="00701CCF" w:rsidRDefault="00701CCF" w:rsidP="00701CCF">
      <w:pPr>
        <w:widowControl w:val="0"/>
        <w:autoSpaceDE w:val="0"/>
        <w:autoSpaceDN w:val="0"/>
        <w:spacing w:before="1" w:after="0" w:line="322" w:lineRule="exact"/>
        <w:ind w:firstLine="709"/>
        <w:outlineLvl w:val="3"/>
        <w:rPr>
          <w:rFonts w:ascii="Times New Roman" w:eastAsia="Times New Roman" w:hAnsi="Times New Roman" w:cs="Times New Roman"/>
          <w:b/>
          <w:bCs/>
          <w:sz w:val="28"/>
          <w:szCs w:val="28"/>
          <w:lang w:val="uk-UA" w:eastAsia="uk-UA" w:bidi="uk-UA"/>
        </w:rPr>
      </w:pPr>
      <w:bookmarkStart w:id="160" w:name="Очікувані_результати:_(10)"/>
      <w:bookmarkEnd w:id="160"/>
      <w:r w:rsidRPr="00701CCF">
        <w:rPr>
          <w:rFonts w:ascii="Times New Roman" w:eastAsia="Times New Roman" w:hAnsi="Times New Roman" w:cs="Times New Roman"/>
          <w:bCs/>
          <w:spacing w:val="-70"/>
          <w:w w:val="99"/>
          <w:sz w:val="28"/>
          <w:szCs w:val="28"/>
          <w:lang w:val="uk-UA" w:eastAsia="uk-UA" w:bidi="uk-UA"/>
        </w:rPr>
        <w:t xml:space="preserve"> </w:t>
      </w:r>
      <w:r w:rsidRPr="00701CCF">
        <w:rPr>
          <w:rFonts w:ascii="Times New Roman" w:eastAsia="Times New Roman" w:hAnsi="Times New Roman" w:cs="Times New Roman"/>
          <w:b/>
          <w:bCs/>
          <w:sz w:val="28"/>
          <w:szCs w:val="28"/>
          <w:lang w:val="uk-UA" w:eastAsia="uk-UA" w:bidi="uk-UA"/>
        </w:rPr>
        <w:t>Очікувані результати:</w:t>
      </w:r>
    </w:p>
    <w:p w:rsidR="00701CCF" w:rsidRPr="00701CCF" w:rsidRDefault="00701CCF" w:rsidP="00ED456E">
      <w:pPr>
        <w:widowControl w:val="0"/>
        <w:numPr>
          <w:ilvl w:val="0"/>
          <w:numId w:val="8"/>
        </w:numPr>
        <w:tabs>
          <w:tab w:val="left" w:pos="0"/>
          <w:tab w:val="left" w:pos="851"/>
        </w:tab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eastAsia="ru-RU"/>
        </w:rPr>
      </w:pPr>
      <w:bookmarkStart w:id="161" w:name="_залучення_громадськості_до_формування_"/>
      <w:bookmarkEnd w:id="161"/>
      <w:r w:rsidRPr="00701CCF">
        <w:rPr>
          <w:rFonts w:ascii="Times New Roman" w:eastAsia="Times New Roman" w:hAnsi="Times New Roman" w:cs="Times New Roman"/>
          <w:sz w:val="28"/>
          <w:szCs w:val="28"/>
          <w:lang w:eastAsia="ru-RU"/>
        </w:rPr>
        <w:t>залучення громадськості до формування та реалізації державної, регіональної політики, вирішення питань місцевого</w:t>
      </w:r>
      <w:r w:rsidRPr="00701CCF">
        <w:rPr>
          <w:rFonts w:ascii="Times New Roman" w:eastAsia="Times New Roman" w:hAnsi="Times New Roman" w:cs="Times New Roman"/>
          <w:spacing w:val="7"/>
          <w:sz w:val="28"/>
          <w:szCs w:val="28"/>
          <w:lang w:eastAsia="ru-RU"/>
        </w:rPr>
        <w:t xml:space="preserve"> </w:t>
      </w:r>
      <w:r w:rsidRPr="00701CCF">
        <w:rPr>
          <w:rFonts w:ascii="Times New Roman" w:eastAsia="Times New Roman" w:hAnsi="Times New Roman" w:cs="Times New Roman"/>
          <w:sz w:val="28"/>
          <w:szCs w:val="28"/>
          <w:lang w:eastAsia="ru-RU"/>
        </w:rPr>
        <w:t>значення;</w:t>
      </w:r>
    </w:p>
    <w:p w:rsidR="00701CCF" w:rsidRPr="00701CCF" w:rsidRDefault="00701CCF" w:rsidP="00ED456E">
      <w:pPr>
        <w:widowControl w:val="0"/>
        <w:tabs>
          <w:tab w:val="left" w:pos="0"/>
          <w:tab w:val="left" w:pos="851"/>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bookmarkStart w:id="162" w:name="_підвищення_потенціалу_представників_ін"/>
      <w:bookmarkEnd w:id="162"/>
      <w:r w:rsidRPr="00701CCF">
        <w:rPr>
          <w:rFonts w:ascii="Times New Roman" w:eastAsia="Times New Roman" w:hAnsi="Times New Roman" w:cs="Times New Roman"/>
          <w:sz w:val="28"/>
          <w:szCs w:val="28"/>
          <w:lang w:eastAsia="ru-RU"/>
        </w:rPr>
        <w:t>- підвищення потенціалу представників інститутів громадянського суспільства, зокрема, формування знань і вмінь щодо новітніх форм і методів співпраці з органами публічної</w:t>
      </w:r>
      <w:r w:rsidRPr="00701CCF">
        <w:rPr>
          <w:rFonts w:ascii="Times New Roman" w:eastAsia="Times New Roman" w:hAnsi="Times New Roman" w:cs="Times New Roman"/>
          <w:spacing w:val="7"/>
          <w:sz w:val="28"/>
          <w:szCs w:val="28"/>
          <w:lang w:eastAsia="ru-RU"/>
        </w:rPr>
        <w:t xml:space="preserve"> </w:t>
      </w:r>
      <w:r w:rsidRPr="00701CCF">
        <w:rPr>
          <w:rFonts w:ascii="Times New Roman" w:eastAsia="Times New Roman" w:hAnsi="Times New Roman" w:cs="Times New Roman"/>
          <w:sz w:val="28"/>
          <w:szCs w:val="28"/>
          <w:lang w:eastAsia="ru-RU"/>
        </w:rPr>
        <w:t>влади;</w:t>
      </w:r>
    </w:p>
    <w:p w:rsidR="00701CCF" w:rsidRPr="00701CCF" w:rsidRDefault="00701CCF" w:rsidP="00701CCF">
      <w:pPr>
        <w:widowControl w:val="0"/>
        <w:tabs>
          <w:tab w:val="left" w:pos="0"/>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bookmarkStart w:id="163" w:name="_поширення_позитивного_досвіду_та_впров"/>
      <w:bookmarkEnd w:id="163"/>
      <w:r w:rsidRPr="00701CCF">
        <w:rPr>
          <w:rFonts w:ascii="Times New Roman" w:eastAsia="Times New Roman" w:hAnsi="Times New Roman" w:cs="Times New Roman"/>
          <w:sz w:val="28"/>
          <w:szCs w:val="28"/>
          <w:lang w:eastAsia="ru-RU"/>
        </w:rPr>
        <w:t>- поширення позитивного досвіду та впровадження новітніх форм і методів співпраці органів публічної влади та інститутів громадянського суспільства;</w:t>
      </w:r>
    </w:p>
    <w:p w:rsidR="00701CCF" w:rsidRPr="00701CCF" w:rsidRDefault="00701CCF" w:rsidP="00701CCF">
      <w:pPr>
        <w:widowControl w:val="0"/>
        <w:tabs>
          <w:tab w:val="left" w:pos="0"/>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bookmarkStart w:id="164" w:name="_підвищення_кваліфікації_представників_"/>
      <w:bookmarkEnd w:id="164"/>
      <w:r w:rsidRPr="00701CCF">
        <w:rPr>
          <w:rFonts w:ascii="Times New Roman" w:eastAsia="Times New Roman" w:hAnsi="Times New Roman" w:cs="Times New Roman"/>
          <w:sz w:val="28"/>
          <w:szCs w:val="28"/>
          <w:lang w:eastAsia="ru-RU"/>
        </w:rPr>
        <w:t>- підвищення кваліфікації представників інститутів громадянського суспільства щодо форм і методів співпраці з органами публічної влади, мотивація органів публічної влади до активізації співпраці з громадськістю, підвищення рівня прозорості та відкритості діяльності органів публічної</w:t>
      </w:r>
      <w:r w:rsidRPr="00701CCF">
        <w:rPr>
          <w:rFonts w:ascii="Times New Roman" w:eastAsia="Times New Roman" w:hAnsi="Times New Roman" w:cs="Times New Roman"/>
          <w:spacing w:val="1"/>
          <w:sz w:val="28"/>
          <w:szCs w:val="28"/>
          <w:lang w:eastAsia="ru-RU"/>
        </w:rPr>
        <w:t xml:space="preserve"> </w:t>
      </w:r>
      <w:r w:rsidRPr="00701CCF">
        <w:rPr>
          <w:rFonts w:ascii="Times New Roman" w:eastAsia="Times New Roman" w:hAnsi="Times New Roman" w:cs="Times New Roman"/>
          <w:sz w:val="28"/>
          <w:szCs w:val="28"/>
          <w:lang w:eastAsia="ru-RU"/>
        </w:rPr>
        <w:t>влади;</w:t>
      </w:r>
    </w:p>
    <w:p w:rsidR="00701CCF" w:rsidRDefault="00701CCF" w:rsidP="00701CCF">
      <w:pPr>
        <w:widowControl w:val="0"/>
        <w:tabs>
          <w:tab w:val="left" w:pos="0"/>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val="uk-UA" w:eastAsia="ru-RU"/>
        </w:rPr>
      </w:pPr>
      <w:bookmarkStart w:id="165" w:name="_активізація_співпраці_органів_публічно"/>
      <w:bookmarkEnd w:id="165"/>
      <w:r w:rsidRPr="00701CCF">
        <w:rPr>
          <w:rFonts w:ascii="Times New Roman" w:eastAsia="Times New Roman" w:hAnsi="Times New Roman" w:cs="Times New Roman"/>
          <w:sz w:val="28"/>
          <w:szCs w:val="28"/>
          <w:lang w:eastAsia="ru-RU"/>
        </w:rPr>
        <w:t xml:space="preserve">- активізація співпраці органів публічної влади та інститутів </w:t>
      </w:r>
      <w:r w:rsidRPr="00701CCF">
        <w:rPr>
          <w:rFonts w:ascii="Times New Roman" w:eastAsia="Times New Roman" w:hAnsi="Times New Roman" w:cs="Times New Roman"/>
          <w:sz w:val="28"/>
          <w:szCs w:val="28"/>
          <w:lang w:eastAsia="ru-RU"/>
        </w:rPr>
        <w:lastRenderedPageBreak/>
        <w:t>громадянського суспільства зі ЗМІ щодо вирішення проблем розвитку громадянського суспільства</w:t>
      </w:r>
      <w:r w:rsidRPr="00701CCF">
        <w:rPr>
          <w:rFonts w:ascii="Times New Roman" w:eastAsia="Times New Roman" w:hAnsi="Times New Roman" w:cs="Times New Roman"/>
          <w:spacing w:val="2"/>
          <w:sz w:val="28"/>
          <w:szCs w:val="28"/>
          <w:lang w:eastAsia="ru-RU"/>
        </w:rPr>
        <w:t xml:space="preserve"> </w:t>
      </w:r>
      <w:r w:rsidRPr="00701CCF">
        <w:rPr>
          <w:rFonts w:ascii="Times New Roman" w:eastAsia="Times New Roman" w:hAnsi="Times New Roman" w:cs="Times New Roman"/>
          <w:sz w:val="28"/>
          <w:szCs w:val="28"/>
          <w:lang w:val="uk-UA" w:eastAsia="ru-RU"/>
        </w:rPr>
        <w:t>громади</w:t>
      </w:r>
      <w:r w:rsidR="00ED456E">
        <w:rPr>
          <w:rFonts w:ascii="Times New Roman" w:eastAsia="Times New Roman" w:hAnsi="Times New Roman" w:cs="Times New Roman"/>
          <w:sz w:val="28"/>
          <w:szCs w:val="28"/>
          <w:lang w:val="uk-UA" w:eastAsia="ru-RU"/>
        </w:rPr>
        <w:t>.</w:t>
      </w:r>
    </w:p>
    <w:p w:rsidR="006042EB" w:rsidRDefault="006042EB" w:rsidP="00ED456E">
      <w:pPr>
        <w:widowControl w:val="0"/>
        <w:tabs>
          <w:tab w:val="left" w:pos="0"/>
        </w:tabs>
        <w:autoSpaceDE w:val="0"/>
        <w:autoSpaceDN w:val="0"/>
        <w:spacing w:after="0" w:line="240" w:lineRule="auto"/>
        <w:jc w:val="center"/>
        <w:rPr>
          <w:rFonts w:ascii="Times New Roman" w:eastAsia="Times New Roman" w:hAnsi="Times New Roman" w:cs="Times New Roman"/>
          <w:b/>
          <w:sz w:val="28"/>
          <w:szCs w:val="28"/>
          <w:lang w:val="uk-UA" w:eastAsia="ru-RU"/>
        </w:rPr>
      </w:pPr>
      <w:bookmarkStart w:id="166" w:name="__консолідація_інститутів_громадянськог"/>
      <w:bookmarkStart w:id="167" w:name="11._ПРИРОДОКОРИСТУВАННЯ_ТА_БЕЗПЕКА_ЖИТТЄ"/>
      <w:bookmarkEnd w:id="166"/>
      <w:bookmarkEnd w:id="167"/>
    </w:p>
    <w:p w:rsidR="00ED456E" w:rsidRDefault="00701CCF" w:rsidP="00ED456E">
      <w:pPr>
        <w:widowControl w:val="0"/>
        <w:tabs>
          <w:tab w:val="left" w:pos="0"/>
        </w:tabs>
        <w:autoSpaceDE w:val="0"/>
        <w:autoSpaceDN w:val="0"/>
        <w:spacing w:after="0" w:line="240" w:lineRule="auto"/>
        <w:jc w:val="center"/>
        <w:rPr>
          <w:rFonts w:ascii="Times New Roman" w:eastAsia="Times New Roman" w:hAnsi="Times New Roman" w:cs="Times New Roman"/>
          <w:b/>
          <w:spacing w:val="4"/>
          <w:sz w:val="28"/>
          <w:szCs w:val="28"/>
          <w:lang w:val="uk-UA" w:eastAsia="ru-RU"/>
        </w:rPr>
      </w:pPr>
      <w:r w:rsidRPr="00701CCF">
        <w:rPr>
          <w:rFonts w:ascii="Times New Roman" w:eastAsia="Times New Roman" w:hAnsi="Times New Roman" w:cs="Times New Roman"/>
          <w:b/>
          <w:sz w:val="28"/>
          <w:szCs w:val="28"/>
          <w:lang w:val="uk-UA" w:eastAsia="ru-RU"/>
        </w:rPr>
        <w:t>14. ПРИРОДОКОРИСТУВАННЯ ТА БЕЗПЕКА</w:t>
      </w:r>
      <w:r w:rsidRPr="00701CCF">
        <w:rPr>
          <w:rFonts w:ascii="Times New Roman" w:eastAsia="Times New Roman" w:hAnsi="Times New Roman" w:cs="Times New Roman"/>
          <w:b/>
          <w:spacing w:val="4"/>
          <w:sz w:val="28"/>
          <w:szCs w:val="28"/>
          <w:lang w:val="uk-UA" w:eastAsia="ru-RU"/>
        </w:rPr>
        <w:t xml:space="preserve"> </w:t>
      </w:r>
    </w:p>
    <w:p w:rsidR="00701CCF" w:rsidRPr="00701CCF" w:rsidRDefault="00701CCF" w:rsidP="00ED456E">
      <w:pPr>
        <w:widowControl w:val="0"/>
        <w:tabs>
          <w:tab w:val="left" w:pos="0"/>
        </w:tabs>
        <w:autoSpaceDE w:val="0"/>
        <w:autoSpaceDN w:val="0"/>
        <w:spacing w:after="0" w:line="240" w:lineRule="auto"/>
        <w:jc w:val="center"/>
        <w:rPr>
          <w:rFonts w:ascii="Times New Roman" w:eastAsia="Times New Roman" w:hAnsi="Times New Roman" w:cs="Times New Roman"/>
          <w:b/>
          <w:sz w:val="28"/>
          <w:szCs w:val="28"/>
          <w:lang w:val="uk-UA" w:eastAsia="ru-RU"/>
        </w:rPr>
      </w:pPr>
      <w:r w:rsidRPr="00701CCF">
        <w:rPr>
          <w:rFonts w:ascii="Times New Roman" w:eastAsia="Times New Roman" w:hAnsi="Times New Roman" w:cs="Times New Roman"/>
          <w:b/>
          <w:spacing w:val="4"/>
          <w:sz w:val="28"/>
          <w:szCs w:val="28"/>
          <w:lang w:val="uk-UA" w:eastAsia="ru-RU"/>
        </w:rPr>
        <w:t>Ж</w:t>
      </w:r>
      <w:r w:rsidRPr="00701CCF">
        <w:rPr>
          <w:rFonts w:ascii="Times New Roman" w:eastAsia="Times New Roman" w:hAnsi="Times New Roman" w:cs="Times New Roman"/>
          <w:b/>
          <w:sz w:val="28"/>
          <w:szCs w:val="28"/>
          <w:lang w:val="uk-UA" w:eastAsia="ru-RU"/>
        </w:rPr>
        <w:t>ИТТЄДІЯЛЬНОСТІ ЛЮДИНИ</w:t>
      </w:r>
    </w:p>
    <w:p w:rsidR="00701CCF" w:rsidRPr="00AA5145" w:rsidRDefault="00701CCF" w:rsidP="00701CCF">
      <w:pPr>
        <w:widowControl w:val="0"/>
        <w:tabs>
          <w:tab w:val="left" w:pos="0"/>
        </w:tabs>
        <w:autoSpaceDE w:val="0"/>
        <w:autoSpaceDN w:val="0"/>
        <w:spacing w:after="0" w:line="240" w:lineRule="auto"/>
        <w:ind w:firstLine="709"/>
        <w:jc w:val="center"/>
        <w:rPr>
          <w:rFonts w:ascii="Times New Roman" w:eastAsia="Times New Roman" w:hAnsi="Times New Roman" w:cs="Times New Roman"/>
          <w:b/>
          <w:spacing w:val="4"/>
          <w:sz w:val="20"/>
          <w:szCs w:val="20"/>
          <w:lang w:val="uk-UA" w:eastAsia="ru-RU"/>
        </w:rPr>
      </w:pPr>
    </w:p>
    <w:p w:rsidR="00701CCF" w:rsidRPr="006A6715" w:rsidRDefault="00701CCF" w:rsidP="00701CCF">
      <w:pPr>
        <w:widowControl w:val="0"/>
        <w:autoSpaceDE w:val="0"/>
        <w:autoSpaceDN w:val="0"/>
        <w:spacing w:after="0" w:line="240" w:lineRule="auto"/>
        <w:ind w:firstLine="709"/>
        <w:jc w:val="both"/>
        <w:rPr>
          <w:rFonts w:ascii="Times New Roman" w:eastAsia="Times New Roman" w:hAnsi="Times New Roman" w:cs="Times New Roman"/>
          <w:sz w:val="28"/>
          <w:szCs w:val="28"/>
          <w:lang w:val="uk-UA" w:eastAsia="uk-UA" w:bidi="uk-UA"/>
        </w:rPr>
      </w:pPr>
      <w:bookmarkStart w:id="168" w:name="Забезпечення_екологічної_безпеки_шляхом_"/>
      <w:bookmarkEnd w:id="168"/>
      <w:r w:rsidRPr="00701CCF">
        <w:rPr>
          <w:rFonts w:ascii="Times New Roman" w:eastAsia="Times New Roman" w:hAnsi="Times New Roman" w:cs="Times New Roman"/>
          <w:sz w:val="28"/>
          <w:szCs w:val="28"/>
          <w:lang w:val="uk-UA" w:eastAsia="uk-UA" w:bidi="uk-UA"/>
        </w:rPr>
        <w:t xml:space="preserve">Забезпечення екологічної безпеки шляхом зниження рівня забруднення навколишнього природного середовища, охорона, збереження і розвиток природного фонду, зменшення обсягів відходів, викидів забруднюючих речовин в атмосферне повітря та скидів забруднюючих речовин в водні об’єкти з метою запобігання негативного впливу на навколишнє природне середовище і здоров’я людини є головним пріоритетом на </w:t>
      </w:r>
      <w:r w:rsidRPr="006A6715">
        <w:rPr>
          <w:rFonts w:ascii="Times New Roman" w:eastAsia="Times New Roman" w:hAnsi="Times New Roman" w:cs="Times New Roman"/>
          <w:sz w:val="28"/>
          <w:szCs w:val="28"/>
          <w:lang w:val="uk-UA" w:eastAsia="uk-UA" w:bidi="uk-UA"/>
        </w:rPr>
        <w:t>202</w:t>
      </w:r>
      <w:r w:rsidR="00177780" w:rsidRPr="006A6715">
        <w:rPr>
          <w:rFonts w:ascii="Times New Roman" w:eastAsia="Times New Roman" w:hAnsi="Times New Roman" w:cs="Times New Roman"/>
          <w:sz w:val="28"/>
          <w:szCs w:val="28"/>
          <w:lang w:val="uk-UA" w:eastAsia="uk-UA" w:bidi="uk-UA"/>
        </w:rPr>
        <w:t>5</w:t>
      </w:r>
      <w:r w:rsidRPr="006A6715">
        <w:rPr>
          <w:rFonts w:ascii="Times New Roman" w:eastAsia="Times New Roman" w:hAnsi="Times New Roman" w:cs="Times New Roman"/>
          <w:sz w:val="28"/>
          <w:szCs w:val="28"/>
          <w:lang w:val="uk-UA" w:eastAsia="uk-UA" w:bidi="uk-UA"/>
        </w:rPr>
        <w:t xml:space="preserve"> рік.</w:t>
      </w:r>
    </w:p>
    <w:p w:rsidR="00701CCF" w:rsidRPr="00701CCF" w:rsidRDefault="00701CCF" w:rsidP="00701CCF">
      <w:pPr>
        <w:widowControl w:val="0"/>
        <w:autoSpaceDE w:val="0"/>
        <w:autoSpaceDN w:val="0"/>
        <w:spacing w:after="0" w:line="240" w:lineRule="auto"/>
        <w:ind w:firstLine="709"/>
        <w:jc w:val="both"/>
        <w:rPr>
          <w:rFonts w:ascii="Times New Roman" w:eastAsia="Times New Roman" w:hAnsi="Times New Roman" w:cs="Times New Roman"/>
          <w:sz w:val="28"/>
          <w:szCs w:val="28"/>
          <w:lang w:val="uk-UA" w:eastAsia="uk-UA" w:bidi="uk-UA"/>
        </w:rPr>
      </w:pPr>
      <w:r w:rsidRPr="00701CCF">
        <w:rPr>
          <w:rFonts w:ascii="Times New Roman" w:eastAsia="Times New Roman" w:hAnsi="Times New Roman" w:cs="Times New Roman"/>
          <w:sz w:val="28"/>
          <w:szCs w:val="28"/>
          <w:lang w:val="uk-UA" w:eastAsia="uk-UA" w:bidi="uk-UA"/>
        </w:rPr>
        <w:t>Прийняття рішень, реалізація яких впливає на стан довкілля,</w:t>
      </w:r>
      <w:r w:rsidR="00177780">
        <w:rPr>
          <w:rFonts w:ascii="Times New Roman" w:eastAsia="Times New Roman" w:hAnsi="Times New Roman" w:cs="Times New Roman"/>
          <w:sz w:val="28"/>
          <w:szCs w:val="28"/>
          <w:lang w:val="uk-UA" w:eastAsia="uk-UA" w:bidi="uk-UA"/>
        </w:rPr>
        <w:t xml:space="preserve"> </w:t>
      </w:r>
      <w:r w:rsidRPr="00701CCF">
        <w:rPr>
          <w:rFonts w:ascii="Times New Roman" w:eastAsia="Times New Roman" w:hAnsi="Times New Roman" w:cs="Times New Roman"/>
          <w:sz w:val="28"/>
          <w:szCs w:val="28"/>
          <w:lang w:val="uk-UA" w:eastAsia="uk-UA" w:bidi="uk-UA"/>
        </w:rPr>
        <w:t>формування у населення екологічного світогляду, компенсація шкоди, заподіяної порушенням законодавства ‒ є основними принципами охорони навколишнього природного середовища. Реалізація проєктів сприятиме діалогу між владою, бізнесом і громадою, розумінню відповідальності кожною стороною, формуванню нової моделі громадянського суспільства, здатного активізуватися навколо вирішення проблем.</w:t>
      </w:r>
    </w:p>
    <w:p w:rsidR="00701CCF" w:rsidRPr="00701CCF" w:rsidRDefault="00701CCF" w:rsidP="00701CCF">
      <w:pPr>
        <w:widowControl w:val="0"/>
        <w:autoSpaceDE w:val="0"/>
        <w:autoSpaceDN w:val="0"/>
        <w:spacing w:after="0" w:line="322" w:lineRule="exact"/>
        <w:ind w:firstLine="709"/>
        <w:jc w:val="both"/>
        <w:rPr>
          <w:rFonts w:ascii="Times New Roman" w:eastAsia="Times New Roman" w:hAnsi="Times New Roman" w:cs="Times New Roman"/>
          <w:sz w:val="28"/>
          <w:szCs w:val="28"/>
          <w:lang w:val="uk-UA" w:eastAsia="uk-UA" w:bidi="uk-UA"/>
        </w:rPr>
      </w:pPr>
      <w:bookmarkStart w:id="169" w:name="Відповідно_до_постанови_Кабінету_Міністр"/>
      <w:bookmarkEnd w:id="169"/>
      <w:r w:rsidRPr="00701CCF">
        <w:rPr>
          <w:rFonts w:ascii="Times New Roman" w:eastAsia="Times New Roman" w:hAnsi="Times New Roman" w:cs="Times New Roman"/>
          <w:sz w:val="28"/>
          <w:szCs w:val="28"/>
          <w:lang w:val="uk-UA" w:eastAsia="uk-UA" w:bidi="uk-UA"/>
        </w:rPr>
        <w:t xml:space="preserve">Відповідно до постанови Кабінету Міністрів України від 30 вересня </w:t>
      </w:r>
      <w:r w:rsidR="00177780">
        <w:rPr>
          <w:rFonts w:ascii="Times New Roman" w:eastAsia="Times New Roman" w:hAnsi="Times New Roman" w:cs="Times New Roman"/>
          <w:sz w:val="28"/>
          <w:szCs w:val="28"/>
          <w:lang w:val="uk-UA" w:eastAsia="uk-UA" w:bidi="uk-UA"/>
        </w:rPr>
        <w:t xml:space="preserve">            2015 року №</w:t>
      </w:r>
      <w:r w:rsidRPr="00701CCF">
        <w:rPr>
          <w:rFonts w:ascii="Times New Roman" w:eastAsia="Times New Roman" w:hAnsi="Times New Roman" w:cs="Times New Roman"/>
          <w:sz w:val="28"/>
          <w:szCs w:val="28"/>
          <w:lang w:val="uk-UA" w:eastAsia="uk-UA" w:bidi="uk-UA"/>
        </w:rPr>
        <w:t>775 «Про затвердження Порядку створення та використання матеріальних резервів для запобігання і ліквідації наслідків надзвичайних ситуацій» в громаді створено матеріальний резерв для запобігання та ліквідації надзвичайних ситуацій техногенного і природного характеру та їх наслідків.</w:t>
      </w:r>
    </w:p>
    <w:p w:rsidR="00701CCF" w:rsidRPr="00701CCF" w:rsidRDefault="00701CCF" w:rsidP="00701CCF">
      <w:pPr>
        <w:widowControl w:val="0"/>
        <w:autoSpaceDE w:val="0"/>
        <w:autoSpaceDN w:val="0"/>
        <w:spacing w:after="0" w:line="319" w:lineRule="exact"/>
        <w:ind w:firstLine="709"/>
        <w:outlineLvl w:val="3"/>
        <w:rPr>
          <w:rFonts w:ascii="Times New Roman" w:eastAsia="Times New Roman" w:hAnsi="Times New Roman" w:cs="Times New Roman"/>
          <w:b/>
          <w:bCs/>
          <w:sz w:val="28"/>
          <w:szCs w:val="28"/>
          <w:lang w:val="uk-UA" w:eastAsia="uk-UA" w:bidi="uk-UA"/>
        </w:rPr>
      </w:pPr>
      <w:bookmarkStart w:id="170" w:name="Пріоритетні_напрямки_на_2020_рік:_(11)"/>
      <w:bookmarkEnd w:id="170"/>
      <w:r w:rsidRPr="00701CCF">
        <w:rPr>
          <w:rFonts w:ascii="Times New Roman" w:eastAsia="Times New Roman" w:hAnsi="Times New Roman" w:cs="Times New Roman"/>
          <w:bCs/>
          <w:spacing w:val="-70"/>
          <w:w w:val="99"/>
          <w:sz w:val="28"/>
          <w:szCs w:val="28"/>
          <w:lang w:val="uk-UA" w:eastAsia="uk-UA" w:bidi="uk-UA"/>
        </w:rPr>
        <w:t xml:space="preserve"> </w:t>
      </w:r>
      <w:r w:rsidRPr="00701CCF">
        <w:rPr>
          <w:rFonts w:ascii="Times New Roman" w:eastAsia="Times New Roman" w:hAnsi="Times New Roman" w:cs="Times New Roman"/>
          <w:b/>
          <w:bCs/>
          <w:sz w:val="28"/>
          <w:szCs w:val="28"/>
          <w:lang w:val="uk-UA" w:eastAsia="uk-UA" w:bidi="uk-UA"/>
        </w:rPr>
        <w:t>Пріоритетні напрямки на 2025 рік:</w:t>
      </w:r>
    </w:p>
    <w:p w:rsidR="00701CCF" w:rsidRPr="00701CCF" w:rsidRDefault="00701CCF" w:rsidP="00177780">
      <w:pPr>
        <w:widowControl w:val="0"/>
        <w:tabs>
          <w:tab w:val="left" w:pos="851"/>
        </w:tabs>
        <w:autoSpaceDE w:val="0"/>
        <w:autoSpaceDN w:val="0"/>
        <w:spacing w:after="0" w:line="240" w:lineRule="auto"/>
        <w:ind w:firstLine="709"/>
        <w:jc w:val="both"/>
        <w:rPr>
          <w:rFonts w:ascii="Times New Roman" w:eastAsia="Times New Roman" w:hAnsi="Times New Roman" w:cs="Times New Roman"/>
          <w:sz w:val="28"/>
          <w:szCs w:val="28"/>
          <w:lang w:val="uk-UA" w:eastAsia="uk-UA" w:bidi="uk-UA"/>
        </w:rPr>
      </w:pPr>
      <w:r w:rsidRPr="00701CCF">
        <w:rPr>
          <w:rFonts w:ascii="Times New Roman" w:eastAsia="Times New Roman" w:hAnsi="Times New Roman" w:cs="Times New Roman"/>
          <w:sz w:val="28"/>
          <w:szCs w:val="28"/>
          <w:lang w:val="uk-UA" w:eastAsia="uk-UA" w:bidi="uk-UA"/>
        </w:rPr>
        <w:t>- охорона, збереження, відтворення цінних природних комплексів, розвиток природного фонду;</w:t>
      </w:r>
    </w:p>
    <w:p w:rsidR="00701CCF" w:rsidRPr="00701CCF" w:rsidRDefault="00701CCF" w:rsidP="00701CCF">
      <w:pPr>
        <w:widowControl w:val="0"/>
        <w:autoSpaceDE w:val="0"/>
        <w:autoSpaceDN w:val="0"/>
        <w:spacing w:after="0" w:line="317" w:lineRule="exact"/>
        <w:ind w:firstLine="709"/>
        <w:jc w:val="both"/>
        <w:rPr>
          <w:rFonts w:ascii="Times New Roman" w:eastAsia="Times New Roman" w:hAnsi="Times New Roman" w:cs="Times New Roman"/>
          <w:sz w:val="28"/>
          <w:szCs w:val="28"/>
          <w:lang w:val="uk-UA" w:eastAsia="uk-UA" w:bidi="uk-UA"/>
        </w:rPr>
      </w:pPr>
      <w:r w:rsidRPr="00701CCF">
        <w:rPr>
          <w:rFonts w:ascii="Times New Roman" w:eastAsia="Times New Roman" w:hAnsi="Times New Roman" w:cs="Times New Roman"/>
          <w:sz w:val="28"/>
          <w:szCs w:val="28"/>
          <w:lang w:val="uk-UA" w:eastAsia="uk-UA" w:bidi="uk-UA"/>
        </w:rPr>
        <w:t>- підвищення екологічної свідомості широких верств населення;</w:t>
      </w:r>
    </w:p>
    <w:p w:rsidR="00701CCF" w:rsidRPr="00701CCF" w:rsidRDefault="00701CCF" w:rsidP="00701CCF">
      <w:pPr>
        <w:widowControl w:val="0"/>
        <w:tabs>
          <w:tab w:val="left" w:pos="2498"/>
          <w:tab w:val="left" w:pos="4172"/>
          <w:tab w:val="left" w:pos="5682"/>
          <w:tab w:val="left" w:pos="7719"/>
          <w:tab w:val="left" w:pos="8921"/>
          <w:tab w:val="left" w:pos="9276"/>
        </w:tabs>
        <w:autoSpaceDE w:val="0"/>
        <w:autoSpaceDN w:val="0"/>
        <w:spacing w:after="0" w:line="240" w:lineRule="auto"/>
        <w:ind w:firstLine="709"/>
        <w:jc w:val="both"/>
        <w:rPr>
          <w:rFonts w:ascii="Times New Roman" w:eastAsia="Times New Roman" w:hAnsi="Times New Roman" w:cs="Times New Roman"/>
          <w:sz w:val="28"/>
          <w:szCs w:val="28"/>
          <w:lang w:val="uk-UA" w:eastAsia="uk-UA" w:bidi="uk-UA"/>
        </w:rPr>
      </w:pPr>
      <w:r w:rsidRPr="00701CCF">
        <w:rPr>
          <w:rFonts w:ascii="Times New Roman" w:eastAsia="Times New Roman" w:hAnsi="Times New Roman" w:cs="Times New Roman"/>
          <w:spacing w:val="3"/>
          <w:sz w:val="28"/>
          <w:szCs w:val="28"/>
          <w:lang w:val="uk-UA" w:eastAsia="uk-UA" w:bidi="uk-UA"/>
        </w:rPr>
        <w:t xml:space="preserve">- зменшення </w:t>
      </w:r>
      <w:r w:rsidRPr="00701CCF">
        <w:rPr>
          <w:rFonts w:ascii="Times New Roman" w:eastAsia="Times New Roman" w:hAnsi="Times New Roman" w:cs="Times New Roman"/>
          <w:spacing w:val="2"/>
          <w:sz w:val="28"/>
          <w:szCs w:val="28"/>
          <w:lang w:val="uk-UA" w:eastAsia="uk-UA" w:bidi="uk-UA"/>
        </w:rPr>
        <w:t xml:space="preserve">надходжень шкідливих </w:t>
      </w:r>
      <w:r w:rsidRPr="00701CCF">
        <w:rPr>
          <w:rFonts w:ascii="Times New Roman" w:eastAsia="Times New Roman" w:hAnsi="Times New Roman" w:cs="Times New Roman"/>
          <w:spacing w:val="3"/>
          <w:sz w:val="28"/>
          <w:szCs w:val="28"/>
          <w:lang w:val="uk-UA" w:eastAsia="uk-UA" w:bidi="uk-UA"/>
        </w:rPr>
        <w:t xml:space="preserve">забруднюючих </w:t>
      </w:r>
      <w:r w:rsidRPr="00701CCF">
        <w:rPr>
          <w:rFonts w:ascii="Times New Roman" w:eastAsia="Times New Roman" w:hAnsi="Times New Roman" w:cs="Times New Roman"/>
          <w:spacing w:val="2"/>
          <w:sz w:val="28"/>
          <w:szCs w:val="28"/>
          <w:lang w:val="uk-UA" w:eastAsia="uk-UA" w:bidi="uk-UA"/>
        </w:rPr>
        <w:t xml:space="preserve">речовин </w:t>
      </w:r>
      <w:r w:rsidRPr="00701CCF">
        <w:rPr>
          <w:rFonts w:ascii="Times New Roman" w:eastAsia="Times New Roman" w:hAnsi="Times New Roman" w:cs="Times New Roman"/>
          <w:sz w:val="28"/>
          <w:szCs w:val="28"/>
          <w:lang w:val="uk-UA" w:eastAsia="uk-UA" w:bidi="uk-UA"/>
        </w:rPr>
        <w:t xml:space="preserve">у </w:t>
      </w:r>
      <w:r w:rsidRPr="00701CCF">
        <w:rPr>
          <w:rFonts w:ascii="Times New Roman" w:eastAsia="Times New Roman" w:hAnsi="Times New Roman" w:cs="Times New Roman"/>
          <w:spacing w:val="-17"/>
          <w:sz w:val="28"/>
          <w:szCs w:val="28"/>
          <w:lang w:val="uk-UA" w:eastAsia="uk-UA" w:bidi="uk-UA"/>
        </w:rPr>
        <w:t xml:space="preserve">довкілля </w:t>
      </w:r>
      <w:r w:rsidRPr="00701CCF">
        <w:rPr>
          <w:rFonts w:ascii="Times New Roman" w:eastAsia="Times New Roman" w:hAnsi="Times New Roman" w:cs="Times New Roman"/>
          <w:spacing w:val="-4"/>
          <w:sz w:val="28"/>
          <w:szCs w:val="28"/>
          <w:lang w:val="uk-UA" w:eastAsia="uk-UA" w:bidi="uk-UA"/>
        </w:rPr>
        <w:t xml:space="preserve">(в </w:t>
      </w:r>
      <w:r w:rsidRPr="00701CCF">
        <w:rPr>
          <w:rFonts w:ascii="Times New Roman" w:eastAsia="Times New Roman" w:hAnsi="Times New Roman" w:cs="Times New Roman"/>
          <w:sz w:val="28"/>
          <w:szCs w:val="28"/>
          <w:lang w:val="uk-UA" w:eastAsia="uk-UA" w:bidi="uk-UA"/>
        </w:rPr>
        <w:t>атмосферне повітря, ґрунти, поверхневі та підземні</w:t>
      </w:r>
      <w:r w:rsidRPr="00701CCF">
        <w:rPr>
          <w:rFonts w:ascii="Times New Roman" w:eastAsia="Times New Roman" w:hAnsi="Times New Roman" w:cs="Times New Roman"/>
          <w:spacing w:val="3"/>
          <w:sz w:val="28"/>
          <w:szCs w:val="28"/>
          <w:lang w:val="uk-UA" w:eastAsia="uk-UA" w:bidi="uk-UA"/>
        </w:rPr>
        <w:t xml:space="preserve"> </w:t>
      </w:r>
      <w:r w:rsidRPr="00701CCF">
        <w:rPr>
          <w:rFonts w:ascii="Times New Roman" w:eastAsia="Times New Roman" w:hAnsi="Times New Roman" w:cs="Times New Roman"/>
          <w:sz w:val="28"/>
          <w:szCs w:val="28"/>
          <w:lang w:val="uk-UA" w:eastAsia="uk-UA" w:bidi="uk-UA"/>
        </w:rPr>
        <w:t>води).</w:t>
      </w:r>
    </w:p>
    <w:p w:rsidR="00701CCF" w:rsidRPr="00701CCF" w:rsidRDefault="00701CCF" w:rsidP="00701CCF">
      <w:pPr>
        <w:widowControl w:val="0"/>
        <w:autoSpaceDE w:val="0"/>
        <w:autoSpaceDN w:val="0"/>
        <w:spacing w:after="0" w:line="319" w:lineRule="exact"/>
        <w:ind w:firstLine="709"/>
        <w:jc w:val="both"/>
        <w:outlineLvl w:val="3"/>
        <w:rPr>
          <w:rFonts w:ascii="Times New Roman" w:eastAsia="Times New Roman" w:hAnsi="Times New Roman" w:cs="Times New Roman"/>
          <w:b/>
          <w:bCs/>
          <w:sz w:val="28"/>
          <w:szCs w:val="28"/>
          <w:lang w:val="uk-UA" w:eastAsia="uk-UA" w:bidi="uk-UA"/>
        </w:rPr>
      </w:pPr>
      <w:bookmarkStart w:id="171" w:name="Ключові_кроки_на_2020_рік:_(16)"/>
      <w:bookmarkEnd w:id="171"/>
      <w:r w:rsidRPr="00701CCF">
        <w:rPr>
          <w:rFonts w:ascii="Times New Roman" w:eastAsia="Times New Roman" w:hAnsi="Times New Roman" w:cs="Times New Roman"/>
          <w:bCs/>
          <w:spacing w:val="-70"/>
          <w:w w:val="99"/>
          <w:sz w:val="28"/>
          <w:szCs w:val="28"/>
          <w:lang w:val="uk-UA" w:eastAsia="uk-UA" w:bidi="uk-UA"/>
        </w:rPr>
        <w:t xml:space="preserve"> </w:t>
      </w:r>
      <w:r w:rsidRPr="00701CCF">
        <w:rPr>
          <w:rFonts w:ascii="Times New Roman" w:eastAsia="Times New Roman" w:hAnsi="Times New Roman" w:cs="Times New Roman"/>
          <w:b/>
          <w:bCs/>
          <w:sz w:val="28"/>
          <w:szCs w:val="28"/>
          <w:lang w:val="uk-UA" w:eastAsia="uk-UA" w:bidi="uk-UA"/>
        </w:rPr>
        <w:t>Ключові кроки на 2025 рік:</w:t>
      </w:r>
    </w:p>
    <w:p w:rsidR="00701CCF" w:rsidRPr="00701CCF" w:rsidRDefault="00701CCF" w:rsidP="00701CCF">
      <w:pPr>
        <w:tabs>
          <w:tab w:val="left" w:pos="9356"/>
        </w:tabs>
        <w:spacing w:after="0" w:line="240" w:lineRule="auto"/>
        <w:ind w:firstLine="709"/>
        <w:jc w:val="both"/>
        <w:rPr>
          <w:rFonts w:ascii="Times New Roman" w:eastAsia="Times New Roman" w:hAnsi="Times New Roman" w:cs="Times New Roman"/>
          <w:sz w:val="28"/>
          <w:szCs w:val="28"/>
          <w:lang w:val="uk-UA" w:eastAsia="uk-UA" w:bidi="uk-UA"/>
        </w:rPr>
      </w:pPr>
      <w:r w:rsidRPr="00701CCF">
        <w:rPr>
          <w:rFonts w:ascii="Times New Roman" w:eastAsia="Times New Roman" w:hAnsi="Times New Roman" w:cs="Times New Roman"/>
          <w:sz w:val="28"/>
          <w:szCs w:val="28"/>
          <w:lang w:val="uk-UA" w:eastAsia="uk-UA" w:bidi="uk-UA"/>
        </w:rPr>
        <w:t>- контроль за дотриманням суб'єктами господарювання вимог, передбачених дозволами на викиди забруднюючих речовин в атмосферне повітря; удосконалення вулично-дорожньої мережі; вирішення проблемних питань, пов'язаних із забрудненням поверхневих та підземних водоносних горизонтів;</w:t>
      </w:r>
    </w:p>
    <w:p w:rsidR="00701CCF" w:rsidRPr="00701CCF" w:rsidRDefault="00701CCF" w:rsidP="00701CCF">
      <w:pPr>
        <w:tabs>
          <w:tab w:val="left" w:pos="9356"/>
          <w:tab w:val="left" w:pos="9498"/>
        </w:tabs>
        <w:spacing w:after="0" w:line="240" w:lineRule="auto"/>
        <w:ind w:firstLine="709"/>
        <w:jc w:val="both"/>
        <w:rPr>
          <w:rFonts w:ascii="Times New Roman" w:eastAsia="Times New Roman" w:hAnsi="Times New Roman" w:cs="Times New Roman"/>
          <w:sz w:val="28"/>
          <w:szCs w:val="28"/>
          <w:lang w:val="uk-UA" w:eastAsia="uk-UA" w:bidi="uk-UA"/>
        </w:rPr>
      </w:pPr>
      <w:r w:rsidRPr="00701CCF">
        <w:rPr>
          <w:rFonts w:ascii="Times New Roman" w:eastAsia="Times New Roman" w:hAnsi="Times New Roman" w:cs="Times New Roman"/>
          <w:sz w:val="28"/>
          <w:szCs w:val="28"/>
          <w:lang w:val="uk-UA" w:eastAsia="uk-UA" w:bidi="uk-UA"/>
        </w:rPr>
        <w:t xml:space="preserve">- виконання робіт з розчистки русел річок, захист від підтоплення та підтоплення населених пунктів Ананьївської міської територіальної громади; проведення заходів щодо будівництва та реконструкції каналізаційно-очисних споруд; паспортизація полігонів ТПВ; </w:t>
      </w:r>
      <w:r w:rsidRPr="00701CCF">
        <w:rPr>
          <w:rFonts w:ascii="Times New Roman" w:eastAsia="Times New Roman" w:hAnsi="Times New Roman" w:cs="Times New Roman"/>
          <w:spacing w:val="-7"/>
          <w:sz w:val="28"/>
          <w:szCs w:val="28"/>
          <w:lang w:val="uk-UA" w:eastAsia="uk-UA" w:bidi="uk-UA"/>
        </w:rPr>
        <w:t xml:space="preserve">заходи </w:t>
      </w:r>
      <w:r w:rsidRPr="00701CCF">
        <w:rPr>
          <w:rFonts w:ascii="Times New Roman" w:eastAsia="Times New Roman" w:hAnsi="Times New Roman" w:cs="Times New Roman"/>
          <w:sz w:val="28"/>
          <w:szCs w:val="28"/>
          <w:lang w:val="uk-UA" w:eastAsia="uk-UA" w:bidi="uk-UA"/>
        </w:rPr>
        <w:t xml:space="preserve">з </w:t>
      </w:r>
      <w:r w:rsidRPr="00701CCF">
        <w:rPr>
          <w:rFonts w:ascii="Times New Roman" w:eastAsia="Times New Roman" w:hAnsi="Times New Roman" w:cs="Times New Roman"/>
          <w:spacing w:val="-8"/>
          <w:sz w:val="28"/>
          <w:szCs w:val="28"/>
          <w:lang w:val="uk-UA" w:eastAsia="uk-UA" w:bidi="uk-UA"/>
        </w:rPr>
        <w:t xml:space="preserve">впровадження </w:t>
      </w:r>
      <w:r w:rsidRPr="00701CCF">
        <w:rPr>
          <w:rFonts w:ascii="Times New Roman" w:eastAsia="Times New Roman" w:hAnsi="Times New Roman" w:cs="Times New Roman"/>
          <w:spacing w:val="-6"/>
          <w:sz w:val="28"/>
          <w:szCs w:val="28"/>
          <w:lang w:val="uk-UA" w:eastAsia="uk-UA" w:bidi="uk-UA"/>
        </w:rPr>
        <w:t xml:space="preserve">нових </w:t>
      </w:r>
      <w:r w:rsidRPr="00701CCF">
        <w:rPr>
          <w:rFonts w:ascii="Times New Roman" w:eastAsia="Times New Roman" w:hAnsi="Times New Roman" w:cs="Times New Roman"/>
          <w:spacing w:val="-8"/>
          <w:sz w:val="28"/>
          <w:szCs w:val="28"/>
          <w:lang w:val="uk-UA" w:eastAsia="uk-UA" w:bidi="uk-UA"/>
        </w:rPr>
        <w:t xml:space="preserve">технологій поводження </w:t>
      </w:r>
      <w:r w:rsidRPr="00701CCF">
        <w:rPr>
          <w:rFonts w:ascii="Times New Roman" w:eastAsia="Times New Roman" w:hAnsi="Times New Roman" w:cs="Times New Roman"/>
          <w:sz w:val="28"/>
          <w:szCs w:val="28"/>
          <w:lang w:val="uk-UA" w:eastAsia="uk-UA" w:bidi="uk-UA"/>
        </w:rPr>
        <w:t xml:space="preserve">з </w:t>
      </w:r>
      <w:r w:rsidRPr="00701CCF">
        <w:rPr>
          <w:rFonts w:ascii="Times New Roman" w:eastAsia="Times New Roman" w:hAnsi="Times New Roman" w:cs="Times New Roman"/>
          <w:spacing w:val="-7"/>
          <w:sz w:val="28"/>
          <w:szCs w:val="28"/>
          <w:lang w:val="uk-UA" w:eastAsia="uk-UA" w:bidi="uk-UA"/>
        </w:rPr>
        <w:t xml:space="preserve">ТПВ;  </w:t>
      </w:r>
      <w:r w:rsidRPr="00701CCF">
        <w:rPr>
          <w:rFonts w:ascii="Times New Roman" w:eastAsia="Times New Roman" w:hAnsi="Times New Roman" w:cs="Times New Roman"/>
          <w:sz w:val="28"/>
          <w:szCs w:val="28"/>
          <w:lang w:val="uk-UA" w:eastAsia="uk-UA" w:bidi="uk-UA"/>
        </w:rPr>
        <w:t>поповнення регі</w:t>
      </w:r>
      <w:r w:rsidR="00177780">
        <w:rPr>
          <w:rFonts w:ascii="Times New Roman" w:eastAsia="Times New Roman" w:hAnsi="Times New Roman" w:cs="Times New Roman"/>
          <w:sz w:val="28"/>
          <w:szCs w:val="28"/>
          <w:lang w:val="uk-UA" w:eastAsia="uk-UA" w:bidi="uk-UA"/>
        </w:rPr>
        <w:t>онального матеріального резерву;</w:t>
      </w:r>
    </w:p>
    <w:p w:rsidR="00701CCF" w:rsidRPr="00701CCF" w:rsidRDefault="00701CCF" w:rsidP="00177780">
      <w:pPr>
        <w:widowControl w:val="0"/>
        <w:numPr>
          <w:ilvl w:val="0"/>
          <w:numId w:val="8"/>
        </w:numPr>
        <w:tabs>
          <w:tab w:val="left" w:pos="-3402"/>
          <w:tab w:val="left" w:pos="851"/>
        </w:tab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eastAsia="ru-RU"/>
        </w:rPr>
      </w:pPr>
      <w:r w:rsidRPr="00701CCF">
        <w:rPr>
          <w:rFonts w:ascii="Times New Roman" w:eastAsia="Times New Roman" w:hAnsi="Times New Roman" w:cs="Times New Roman"/>
          <w:sz w:val="28"/>
          <w:szCs w:val="28"/>
          <w:lang w:eastAsia="ru-RU"/>
        </w:rPr>
        <w:t>продовження роботи з впровадження роздільного збирання побутових відходів на території населених пунктів громади;</w:t>
      </w:r>
    </w:p>
    <w:p w:rsidR="00701CCF" w:rsidRPr="00701CCF" w:rsidRDefault="00701CCF" w:rsidP="00177780">
      <w:pPr>
        <w:widowControl w:val="0"/>
        <w:numPr>
          <w:ilvl w:val="0"/>
          <w:numId w:val="8"/>
        </w:numPr>
        <w:tabs>
          <w:tab w:val="left" w:pos="-3402"/>
          <w:tab w:val="left" w:pos="851"/>
        </w:tab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eastAsia="ru-RU"/>
        </w:rPr>
      </w:pPr>
      <w:r w:rsidRPr="00701CCF">
        <w:rPr>
          <w:rFonts w:ascii="Times New Roman" w:eastAsia="Times New Roman" w:hAnsi="Times New Roman" w:cs="Times New Roman"/>
          <w:sz w:val="28"/>
          <w:szCs w:val="28"/>
          <w:lang w:eastAsia="ru-RU"/>
        </w:rPr>
        <w:t>покращення зовнішнього вигляду та санітарного стану населених пунктів громади, озеленення, благоустрій місць відпочинку населення;</w:t>
      </w:r>
    </w:p>
    <w:p w:rsidR="00701CCF" w:rsidRPr="00701CCF" w:rsidRDefault="00701CCF" w:rsidP="00177780">
      <w:pPr>
        <w:widowControl w:val="0"/>
        <w:numPr>
          <w:ilvl w:val="0"/>
          <w:numId w:val="8"/>
        </w:numPr>
        <w:tabs>
          <w:tab w:val="left" w:pos="-3402"/>
          <w:tab w:val="left" w:pos="851"/>
        </w:tab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val="uk-UA" w:eastAsia="ru-RU"/>
        </w:rPr>
      </w:pPr>
      <w:r w:rsidRPr="00701CCF">
        <w:rPr>
          <w:rFonts w:ascii="Times New Roman" w:eastAsia="Times New Roman" w:hAnsi="Times New Roman" w:cs="Times New Roman"/>
          <w:sz w:val="28"/>
          <w:szCs w:val="28"/>
          <w:lang w:val="uk-UA" w:eastAsia="ru-RU"/>
        </w:rPr>
        <w:t xml:space="preserve">проведення профілактичної роз’яснювальної роботи серед населення, керівників установ, організацій, підприємств щодо дотримання правил </w:t>
      </w:r>
      <w:r w:rsidRPr="00701CCF">
        <w:rPr>
          <w:rFonts w:ascii="Times New Roman" w:eastAsia="Times New Roman" w:hAnsi="Times New Roman" w:cs="Times New Roman"/>
          <w:sz w:val="28"/>
          <w:szCs w:val="28"/>
          <w:lang w:val="uk-UA" w:eastAsia="ru-RU"/>
        </w:rPr>
        <w:lastRenderedPageBreak/>
        <w:t>благоустрою, санітарних норм, правил поведінки в громадських місцях, запровадження роздільного збору побутових відходів, участі громадян у наведенні порядку за місцем проживання;</w:t>
      </w:r>
    </w:p>
    <w:p w:rsidR="00701CCF" w:rsidRPr="00701CCF" w:rsidRDefault="00701CCF" w:rsidP="00177780">
      <w:pPr>
        <w:tabs>
          <w:tab w:val="left" w:pos="851"/>
          <w:tab w:val="left" w:pos="9356"/>
          <w:tab w:val="left" w:pos="9498"/>
        </w:tabs>
        <w:spacing w:after="0" w:line="240" w:lineRule="auto"/>
        <w:ind w:firstLine="709"/>
        <w:jc w:val="both"/>
        <w:rPr>
          <w:rFonts w:ascii="Times New Roman" w:eastAsia="Times New Roman" w:hAnsi="Times New Roman" w:cs="Times New Roman"/>
          <w:sz w:val="28"/>
          <w:szCs w:val="28"/>
          <w:lang w:val="uk-UA" w:eastAsia="uk-UA" w:bidi="uk-UA"/>
        </w:rPr>
      </w:pPr>
      <w:r w:rsidRPr="00701CCF">
        <w:rPr>
          <w:rFonts w:ascii="Times New Roman" w:eastAsia="Times New Roman" w:hAnsi="Times New Roman" w:cs="Times New Roman"/>
          <w:sz w:val="28"/>
          <w:szCs w:val="28"/>
          <w:lang w:val="uk-UA" w:eastAsia="uk-UA" w:bidi="uk-UA"/>
        </w:rPr>
        <w:t>- охорона і раціональне використання водних, земельних, природних ресурсів.</w:t>
      </w:r>
    </w:p>
    <w:p w:rsidR="00701CCF" w:rsidRPr="00701CCF" w:rsidRDefault="00701CCF" w:rsidP="00701CCF">
      <w:pPr>
        <w:widowControl w:val="0"/>
        <w:autoSpaceDE w:val="0"/>
        <w:autoSpaceDN w:val="0"/>
        <w:spacing w:after="0" w:line="322" w:lineRule="exact"/>
        <w:ind w:firstLine="709"/>
        <w:jc w:val="both"/>
        <w:outlineLvl w:val="3"/>
        <w:rPr>
          <w:rFonts w:ascii="Times New Roman" w:eastAsia="Times New Roman" w:hAnsi="Times New Roman" w:cs="Times New Roman"/>
          <w:b/>
          <w:bCs/>
          <w:sz w:val="28"/>
          <w:szCs w:val="28"/>
          <w:lang w:val="uk-UA" w:eastAsia="uk-UA" w:bidi="uk-UA"/>
        </w:rPr>
      </w:pPr>
      <w:r w:rsidRPr="00701CCF">
        <w:rPr>
          <w:rFonts w:ascii="Times New Roman" w:eastAsia="Times New Roman" w:hAnsi="Times New Roman" w:cs="Times New Roman"/>
          <w:bCs/>
          <w:spacing w:val="-70"/>
          <w:w w:val="99"/>
          <w:sz w:val="28"/>
          <w:szCs w:val="28"/>
          <w:lang w:val="uk-UA" w:eastAsia="uk-UA" w:bidi="uk-UA"/>
        </w:rPr>
        <w:t xml:space="preserve"> </w:t>
      </w:r>
      <w:r w:rsidRPr="00701CCF">
        <w:rPr>
          <w:rFonts w:ascii="Times New Roman" w:eastAsia="Times New Roman" w:hAnsi="Times New Roman" w:cs="Times New Roman"/>
          <w:b/>
          <w:bCs/>
          <w:sz w:val="28"/>
          <w:szCs w:val="28"/>
          <w:lang w:val="uk-UA" w:eastAsia="uk-UA" w:bidi="uk-UA"/>
        </w:rPr>
        <w:t>Очікувані результати:</w:t>
      </w:r>
    </w:p>
    <w:p w:rsidR="00701CCF" w:rsidRPr="00701CCF" w:rsidRDefault="00701CCF" w:rsidP="00701CCF">
      <w:pPr>
        <w:tabs>
          <w:tab w:val="left" w:pos="426"/>
          <w:tab w:val="left" w:pos="10632"/>
        </w:tabs>
        <w:spacing w:after="0" w:line="240" w:lineRule="auto"/>
        <w:ind w:firstLine="709"/>
        <w:jc w:val="both"/>
        <w:rPr>
          <w:rFonts w:ascii="Times New Roman" w:eastAsia="Times New Roman" w:hAnsi="Times New Roman" w:cs="Times New Roman"/>
          <w:sz w:val="28"/>
          <w:szCs w:val="24"/>
          <w:lang w:val="uk-UA" w:eastAsia="ru-RU"/>
        </w:rPr>
      </w:pPr>
      <w:bookmarkStart w:id="172" w:name="_раціональне_використання_природних_рес"/>
      <w:bookmarkEnd w:id="172"/>
      <w:r w:rsidRPr="00701CCF">
        <w:rPr>
          <w:rFonts w:ascii="Times New Roman" w:eastAsia="Times New Roman" w:hAnsi="Times New Roman" w:cs="Times New Roman"/>
          <w:sz w:val="28"/>
          <w:szCs w:val="24"/>
          <w:lang w:val="uk-UA" w:eastAsia="ru-RU"/>
        </w:rPr>
        <w:t>- раціональне використання природних ресурсів та регульоване здійснення господарської діяльності у межах територій та об’єктів природного фонду;</w:t>
      </w:r>
    </w:p>
    <w:p w:rsidR="00701CCF" w:rsidRPr="00701CCF" w:rsidRDefault="00701CCF" w:rsidP="00177780">
      <w:pPr>
        <w:widowControl w:val="0"/>
        <w:tabs>
          <w:tab w:val="left" w:pos="426"/>
          <w:tab w:val="left" w:pos="10632"/>
        </w:tabs>
        <w:autoSpaceDE w:val="0"/>
        <w:autoSpaceDN w:val="0"/>
        <w:adjustRightInd w:val="0"/>
        <w:spacing w:after="0" w:line="322" w:lineRule="exact"/>
        <w:ind w:firstLine="709"/>
        <w:jc w:val="both"/>
        <w:rPr>
          <w:rFonts w:ascii="Times New Roman" w:eastAsia="Times New Roman" w:hAnsi="Times New Roman" w:cs="Times New Roman"/>
          <w:sz w:val="28"/>
          <w:szCs w:val="20"/>
          <w:lang w:eastAsia="ru-RU"/>
        </w:rPr>
      </w:pPr>
      <w:bookmarkStart w:id="173" w:name="_зменшення_обсягів_викидів_забруднюючих"/>
      <w:bookmarkEnd w:id="173"/>
      <w:r w:rsidRPr="00701CCF">
        <w:rPr>
          <w:rFonts w:ascii="Times New Roman" w:eastAsia="Times New Roman" w:hAnsi="Times New Roman" w:cs="Times New Roman"/>
          <w:sz w:val="28"/>
          <w:szCs w:val="20"/>
          <w:lang w:val="uk-UA" w:eastAsia="ru-RU"/>
        </w:rPr>
        <w:t xml:space="preserve">- </w:t>
      </w:r>
      <w:r w:rsidRPr="00701CCF">
        <w:rPr>
          <w:rFonts w:ascii="Times New Roman" w:eastAsia="Times New Roman" w:hAnsi="Times New Roman" w:cs="Times New Roman"/>
          <w:sz w:val="28"/>
          <w:szCs w:val="20"/>
          <w:lang w:eastAsia="ru-RU"/>
        </w:rPr>
        <w:t>зменшення обсягів викидів забруднюючих речовин в атмосферне</w:t>
      </w:r>
      <w:r w:rsidRPr="00701CCF">
        <w:rPr>
          <w:rFonts w:ascii="Times New Roman" w:eastAsia="Times New Roman" w:hAnsi="Times New Roman" w:cs="Times New Roman"/>
          <w:spacing w:val="-2"/>
          <w:sz w:val="28"/>
          <w:szCs w:val="20"/>
          <w:lang w:eastAsia="ru-RU"/>
        </w:rPr>
        <w:t xml:space="preserve"> </w:t>
      </w:r>
      <w:r w:rsidRPr="00701CCF">
        <w:rPr>
          <w:rFonts w:ascii="Times New Roman" w:eastAsia="Times New Roman" w:hAnsi="Times New Roman" w:cs="Times New Roman"/>
          <w:sz w:val="28"/>
          <w:szCs w:val="20"/>
          <w:lang w:eastAsia="ru-RU"/>
        </w:rPr>
        <w:t>повітря;</w:t>
      </w:r>
      <w:bookmarkStart w:id="174" w:name="_збільшення_надходжень_екологічного_под"/>
      <w:bookmarkEnd w:id="174"/>
    </w:p>
    <w:p w:rsidR="00701CCF" w:rsidRPr="00701CCF" w:rsidRDefault="00701CCF" w:rsidP="00177780">
      <w:pPr>
        <w:widowControl w:val="0"/>
        <w:tabs>
          <w:tab w:val="left" w:pos="426"/>
          <w:tab w:val="left" w:pos="10632"/>
        </w:tabs>
        <w:autoSpaceDE w:val="0"/>
        <w:autoSpaceDN w:val="0"/>
        <w:adjustRightInd w:val="0"/>
        <w:spacing w:after="0" w:line="322" w:lineRule="exact"/>
        <w:ind w:firstLine="709"/>
        <w:jc w:val="both"/>
        <w:rPr>
          <w:rFonts w:ascii="Times New Roman" w:eastAsia="Times New Roman" w:hAnsi="Times New Roman" w:cs="Times New Roman"/>
          <w:sz w:val="28"/>
          <w:szCs w:val="20"/>
          <w:lang w:eastAsia="ru-RU"/>
        </w:rPr>
      </w:pPr>
      <w:r w:rsidRPr="00701CCF">
        <w:rPr>
          <w:rFonts w:ascii="Times New Roman" w:eastAsia="Times New Roman" w:hAnsi="Times New Roman" w:cs="Times New Roman"/>
          <w:sz w:val="28"/>
          <w:szCs w:val="20"/>
          <w:lang w:eastAsia="ru-RU"/>
        </w:rPr>
        <w:t>- збільшення надходжень екологічного</w:t>
      </w:r>
      <w:r w:rsidRPr="00701CCF">
        <w:rPr>
          <w:rFonts w:ascii="Times New Roman" w:eastAsia="Times New Roman" w:hAnsi="Times New Roman" w:cs="Times New Roman"/>
          <w:spacing w:val="7"/>
          <w:sz w:val="28"/>
          <w:szCs w:val="20"/>
          <w:lang w:eastAsia="ru-RU"/>
        </w:rPr>
        <w:t xml:space="preserve"> </w:t>
      </w:r>
      <w:r w:rsidRPr="00701CCF">
        <w:rPr>
          <w:rFonts w:ascii="Times New Roman" w:eastAsia="Times New Roman" w:hAnsi="Times New Roman" w:cs="Times New Roman"/>
          <w:sz w:val="28"/>
          <w:szCs w:val="20"/>
          <w:lang w:eastAsia="ru-RU"/>
        </w:rPr>
        <w:t>податку;</w:t>
      </w:r>
      <w:bookmarkStart w:id="175" w:name="_ліквідація_несанкціонованих_сміттєзвал"/>
      <w:bookmarkEnd w:id="175"/>
      <w:r w:rsidRPr="00701CCF">
        <w:rPr>
          <w:rFonts w:ascii="Times New Roman" w:eastAsia="Times New Roman" w:hAnsi="Times New Roman" w:cs="Times New Roman"/>
          <w:sz w:val="28"/>
          <w:szCs w:val="20"/>
          <w:lang w:val="uk-UA" w:eastAsia="ru-RU"/>
        </w:rPr>
        <w:t xml:space="preserve"> </w:t>
      </w:r>
    </w:p>
    <w:p w:rsidR="00701CCF" w:rsidRPr="00177780" w:rsidRDefault="00701CCF" w:rsidP="00177780">
      <w:pPr>
        <w:widowControl w:val="0"/>
        <w:tabs>
          <w:tab w:val="left" w:pos="0"/>
          <w:tab w:val="left" w:pos="851"/>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val="uk-UA" w:eastAsia="ru-RU"/>
        </w:rPr>
      </w:pPr>
      <w:r w:rsidRPr="00701CCF">
        <w:rPr>
          <w:rFonts w:ascii="Times New Roman" w:eastAsia="Times New Roman" w:hAnsi="Times New Roman" w:cs="Times New Roman"/>
          <w:sz w:val="28"/>
          <w:szCs w:val="20"/>
          <w:lang w:eastAsia="ru-RU"/>
        </w:rPr>
        <w:t>- ліквідація несанкціонованих сміттєзвалищ</w:t>
      </w:r>
      <w:r w:rsidRPr="00701CCF">
        <w:rPr>
          <w:rFonts w:ascii="Times New Roman" w:eastAsia="Times New Roman" w:hAnsi="Times New Roman" w:cs="Times New Roman"/>
          <w:sz w:val="28"/>
          <w:szCs w:val="20"/>
          <w:lang w:val="uk-UA" w:eastAsia="ru-RU"/>
        </w:rPr>
        <w:t xml:space="preserve">, </w:t>
      </w:r>
      <w:r w:rsidRPr="00701CCF">
        <w:rPr>
          <w:rFonts w:ascii="Times New Roman" w:eastAsia="Times New Roman" w:hAnsi="Times New Roman" w:cs="Times New Roman"/>
          <w:sz w:val="28"/>
          <w:szCs w:val="28"/>
          <w:lang w:eastAsia="ru-RU"/>
        </w:rPr>
        <w:t>паспортизац</w:t>
      </w:r>
      <w:r w:rsidR="00177780">
        <w:rPr>
          <w:rFonts w:ascii="Times New Roman" w:eastAsia="Times New Roman" w:hAnsi="Times New Roman" w:cs="Times New Roman"/>
          <w:sz w:val="28"/>
          <w:szCs w:val="28"/>
          <w:lang w:eastAsia="ru-RU"/>
        </w:rPr>
        <w:t>ія полігонів побутових відходів</w:t>
      </w:r>
      <w:r w:rsidR="00177780">
        <w:rPr>
          <w:rFonts w:ascii="Times New Roman" w:eastAsia="Times New Roman" w:hAnsi="Times New Roman" w:cs="Times New Roman"/>
          <w:sz w:val="28"/>
          <w:szCs w:val="28"/>
          <w:lang w:val="uk-UA" w:eastAsia="ru-RU"/>
        </w:rPr>
        <w:t>;</w:t>
      </w:r>
    </w:p>
    <w:p w:rsidR="00701CCF" w:rsidRPr="00177780" w:rsidRDefault="00701CCF" w:rsidP="00177780">
      <w:pPr>
        <w:widowControl w:val="0"/>
        <w:tabs>
          <w:tab w:val="left" w:pos="0"/>
          <w:tab w:val="left" w:pos="851"/>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val="uk-UA" w:eastAsia="ru-RU"/>
        </w:rPr>
      </w:pPr>
      <w:r w:rsidRPr="00701CCF">
        <w:rPr>
          <w:rFonts w:ascii="Times New Roman" w:eastAsia="Times New Roman" w:hAnsi="Times New Roman" w:cs="Times New Roman"/>
          <w:sz w:val="28"/>
          <w:szCs w:val="28"/>
          <w:lang w:eastAsia="ru-RU"/>
        </w:rPr>
        <w:t xml:space="preserve">- </w:t>
      </w:r>
      <w:r w:rsidR="00177780">
        <w:rPr>
          <w:rFonts w:ascii="Times New Roman" w:eastAsia="Times New Roman" w:hAnsi="Times New Roman" w:cs="Times New Roman"/>
          <w:sz w:val="28"/>
          <w:szCs w:val="28"/>
          <w:lang w:eastAsia="ru-RU"/>
        </w:rPr>
        <w:t>розчищення русел річок і водойм</w:t>
      </w:r>
      <w:r w:rsidR="00177780">
        <w:rPr>
          <w:rFonts w:ascii="Times New Roman" w:eastAsia="Times New Roman" w:hAnsi="Times New Roman" w:cs="Times New Roman"/>
          <w:sz w:val="28"/>
          <w:szCs w:val="28"/>
          <w:lang w:val="uk-UA" w:eastAsia="ru-RU"/>
        </w:rPr>
        <w:t>;</w:t>
      </w:r>
    </w:p>
    <w:p w:rsidR="00701CCF" w:rsidRPr="00177780" w:rsidRDefault="00701CCF" w:rsidP="00177780">
      <w:pPr>
        <w:widowControl w:val="0"/>
        <w:tabs>
          <w:tab w:val="left" w:pos="0"/>
          <w:tab w:val="left" w:pos="851"/>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val="uk-UA" w:eastAsia="ru-RU"/>
        </w:rPr>
      </w:pPr>
      <w:r w:rsidRPr="00701CCF">
        <w:rPr>
          <w:rFonts w:ascii="Times New Roman" w:eastAsia="Times New Roman" w:hAnsi="Times New Roman" w:cs="Times New Roman"/>
          <w:sz w:val="28"/>
          <w:szCs w:val="28"/>
          <w:lang w:eastAsia="ru-RU"/>
        </w:rPr>
        <w:t>- реконструкція/будівниц</w:t>
      </w:r>
      <w:r w:rsidR="00177780">
        <w:rPr>
          <w:rFonts w:ascii="Times New Roman" w:eastAsia="Times New Roman" w:hAnsi="Times New Roman" w:cs="Times New Roman"/>
          <w:sz w:val="28"/>
          <w:szCs w:val="28"/>
          <w:lang w:eastAsia="ru-RU"/>
        </w:rPr>
        <w:t>тво очисних споруд в м.Ананьїв</w:t>
      </w:r>
      <w:r w:rsidR="00177780">
        <w:rPr>
          <w:rFonts w:ascii="Times New Roman" w:eastAsia="Times New Roman" w:hAnsi="Times New Roman" w:cs="Times New Roman"/>
          <w:sz w:val="28"/>
          <w:szCs w:val="28"/>
          <w:lang w:val="uk-UA" w:eastAsia="ru-RU"/>
        </w:rPr>
        <w:t>;</w:t>
      </w:r>
    </w:p>
    <w:p w:rsidR="00701CCF" w:rsidRPr="00701CCF" w:rsidRDefault="00701CCF" w:rsidP="00177780">
      <w:pPr>
        <w:widowControl w:val="0"/>
        <w:tabs>
          <w:tab w:val="left" w:pos="0"/>
          <w:tab w:val="left" w:pos="851"/>
          <w:tab w:val="left" w:pos="1276"/>
          <w:tab w:val="left" w:pos="6606"/>
          <w:tab w:val="left" w:pos="8467"/>
          <w:tab w:val="left" w:pos="9742"/>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701CCF">
        <w:rPr>
          <w:rFonts w:ascii="Times New Roman" w:eastAsia="Times New Roman" w:hAnsi="Times New Roman" w:cs="Times New Roman"/>
          <w:sz w:val="28"/>
          <w:szCs w:val="28"/>
          <w:lang w:eastAsia="ru-RU"/>
        </w:rPr>
        <w:t xml:space="preserve">- створення притулку з відповідними умовами та </w:t>
      </w:r>
      <w:r w:rsidRPr="00701CCF">
        <w:rPr>
          <w:rFonts w:ascii="Times New Roman" w:eastAsia="Times New Roman" w:hAnsi="Times New Roman" w:cs="Times New Roman"/>
          <w:spacing w:val="-1"/>
          <w:sz w:val="28"/>
          <w:szCs w:val="28"/>
          <w:lang w:eastAsia="ru-RU"/>
        </w:rPr>
        <w:t xml:space="preserve">утримання  </w:t>
      </w:r>
      <w:r w:rsidRPr="00701CCF">
        <w:rPr>
          <w:rFonts w:ascii="Times New Roman" w:eastAsia="Times New Roman" w:hAnsi="Times New Roman" w:cs="Times New Roman"/>
          <w:sz w:val="28"/>
          <w:szCs w:val="28"/>
          <w:lang w:eastAsia="ru-RU"/>
        </w:rPr>
        <w:t>безпритульних тварин.</w:t>
      </w:r>
    </w:p>
    <w:p w:rsidR="00701CCF" w:rsidRPr="00AA5145" w:rsidRDefault="00701CCF" w:rsidP="00177780">
      <w:pPr>
        <w:widowControl w:val="0"/>
        <w:autoSpaceDE w:val="0"/>
        <w:autoSpaceDN w:val="0"/>
        <w:adjustRightInd w:val="0"/>
        <w:spacing w:after="0" w:line="240" w:lineRule="auto"/>
        <w:ind w:left="-851" w:firstLine="567"/>
        <w:contextualSpacing/>
        <w:jc w:val="both"/>
        <w:rPr>
          <w:rFonts w:ascii="Times New Roman" w:eastAsia="Times New Roman" w:hAnsi="Times New Roman" w:cs="Times New Roman"/>
          <w:b/>
          <w:sz w:val="20"/>
          <w:szCs w:val="20"/>
          <w:lang w:val="uk-UA" w:eastAsia="ru-RU"/>
        </w:rPr>
      </w:pPr>
    </w:p>
    <w:p w:rsidR="00177780" w:rsidRPr="00177780" w:rsidRDefault="00177780" w:rsidP="00177780">
      <w:pPr>
        <w:pStyle w:val="af6"/>
        <w:numPr>
          <w:ilvl w:val="0"/>
          <w:numId w:val="30"/>
        </w:numPr>
        <w:ind w:left="0" w:firstLine="0"/>
        <w:jc w:val="center"/>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 xml:space="preserve"> </w:t>
      </w:r>
      <w:r w:rsidR="00701CCF" w:rsidRPr="00177780">
        <w:rPr>
          <w:rFonts w:ascii="Times New Roman" w:eastAsia="Times New Roman" w:hAnsi="Times New Roman" w:cs="Times New Roman"/>
          <w:b/>
          <w:sz w:val="28"/>
          <w:szCs w:val="28"/>
          <w:lang w:val="uk-UA" w:eastAsia="ru-RU"/>
        </w:rPr>
        <w:t>МОНІТОРИНГ ТА ОЦІНКА РЕЗУЛЬТАТИВНОСТІ</w:t>
      </w:r>
    </w:p>
    <w:p w:rsidR="00701CCF" w:rsidRPr="00177780" w:rsidRDefault="00701CCF" w:rsidP="00177780">
      <w:pPr>
        <w:pStyle w:val="af6"/>
        <w:ind w:left="0"/>
        <w:jc w:val="center"/>
        <w:rPr>
          <w:rFonts w:ascii="Times New Roman" w:eastAsia="Times New Roman" w:hAnsi="Times New Roman" w:cs="Times New Roman"/>
          <w:b/>
          <w:sz w:val="28"/>
          <w:szCs w:val="28"/>
          <w:lang w:val="uk-UA" w:eastAsia="ru-RU"/>
        </w:rPr>
      </w:pPr>
      <w:r w:rsidRPr="00177780">
        <w:rPr>
          <w:rFonts w:ascii="Times New Roman" w:eastAsia="Times New Roman" w:hAnsi="Times New Roman" w:cs="Times New Roman"/>
          <w:b/>
          <w:sz w:val="28"/>
          <w:szCs w:val="28"/>
          <w:lang w:val="uk-UA" w:eastAsia="ru-RU"/>
        </w:rPr>
        <w:t>РЕАЛІЗАЦІЇ ПРОГРАМИ</w:t>
      </w:r>
    </w:p>
    <w:p w:rsidR="00701CCF" w:rsidRPr="00AA5145" w:rsidRDefault="00701CCF" w:rsidP="00701CCF">
      <w:pPr>
        <w:widowControl w:val="0"/>
        <w:autoSpaceDE w:val="0"/>
        <w:autoSpaceDN w:val="0"/>
        <w:adjustRightInd w:val="0"/>
        <w:spacing w:after="0" w:line="240" w:lineRule="auto"/>
        <w:ind w:firstLine="709"/>
        <w:contextualSpacing/>
        <w:jc w:val="center"/>
        <w:rPr>
          <w:rFonts w:ascii="Times New Roman" w:eastAsia="Times New Roman" w:hAnsi="Times New Roman" w:cs="Times New Roman"/>
          <w:b/>
          <w:sz w:val="20"/>
          <w:szCs w:val="20"/>
          <w:lang w:val="uk-UA" w:eastAsia="ru-RU"/>
        </w:rPr>
      </w:pPr>
    </w:p>
    <w:p w:rsidR="00701CCF" w:rsidRPr="00701CCF" w:rsidRDefault="00701CCF" w:rsidP="00701CCF">
      <w:pPr>
        <w:widowControl w:val="0"/>
        <w:tabs>
          <w:tab w:val="left" w:pos="708"/>
          <w:tab w:val="left" w:pos="1416"/>
          <w:tab w:val="left" w:pos="2124"/>
          <w:tab w:val="left" w:pos="2832"/>
          <w:tab w:val="left" w:pos="3540"/>
          <w:tab w:val="left" w:pos="4248"/>
          <w:tab w:val="left" w:pos="4956"/>
          <w:tab w:val="left" w:pos="5664"/>
          <w:tab w:val="left" w:pos="6372"/>
          <w:tab w:val="left" w:pos="6860"/>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val="uk-UA" w:eastAsia="ru-RU"/>
        </w:rPr>
      </w:pPr>
      <w:r w:rsidRPr="00701CCF">
        <w:rPr>
          <w:rFonts w:ascii="Times New Roman" w:eastAsia="Times New Roman" w:hAnsi="Times New Roman" w:cs="Times New Roman"/>
          <w:sz w:val="28"/>
          <w:szCs w:val="28"/>
          <w:lang w:val="uk-UA" w:eastAsia="ru-RU"/>
        </w:rPr>
        <w:t xml:space="preserve">Моніторинг Програми здійснюється сектором економічного розвитку Ананьївської міської ради. Проводиться збір інформації щодо відстеження ходу реалізації Програми. Моніторинг досягнення результатів виконується відповідно до визначених пріоритетів. Загальний моніторинг досягнення визначених пріоритетів відбувається на основі моніторингу реалізації кожного з переліку проєктів в рамках відповідного пріоритету. </w:t>
      </w:r>
    </w:p>
    <w:p w:rsidR="00701CCF" w:rsidRPr="00701CCF" w:rsidRDefault="00701CCF" w:rsidP="00701CCF">
      <w:pPr>
        <w:widowControl w:val="0"/>
        <w:autoSpaceDE w:val="0"/>
        <w:autoSpaceDN w:val="0"/>
        <w:spacing w:after="0" w:line="240" w:lineRule="auto"/>
        <w:ind w:right="-1" w:firstLine="709"/>
        <w:jc w:val="both"/>
        <w:rPr>
          <w:rFonts w:ascii="Times New Roman" w:eastAsia="Times New Roman" w:hAnsi="Times New Roman" w:cs="Times New Roman"/>
          <w:sz w:val="28"/>
          <w:szCs w:val="28"/>
          <w:lang w:val="uk-UA" w:eastAsia="uk-UA" w:bidi="uk-UA"/>
        </w:rPr>
      </w:pPr>
      <w:r w:rsidRPr="00701CCF">
        <w:rPr>
          <w:rFonts w:ascii="Times New Roman" w:eastAsia="Times New Roman" w:hAnsi="Times New Roman" w:cs="Times New Roman"/>
          <w:sz w:val="28"/>
          <w:szCs w:val="28"/>
          <w:lang w:val="uk-UA" w:eastAsia="uk-UA" w:bidi="uk-UA"/>
        </w:rPr>
        <w:t>Моніторинг базується на розгляді обмеженого числа відібраних показників (індикаторів) за кожним з напрямів та аналіз і досягнення запланованих результатів.</w:t>
      </w:r>
    </w:p>
    <w:p w:rsidR="00701CCF" w:rsidRPr="00701CCF" w:rsidRDefault="00701CCF" w:rsidP="00701CCF">
      <w:pPr>
        <w:shd w:val="clear" w:color="auto" w:fill="FFFFFF"/>
        <w:spacing w:after="0" w:line="240" w:lineRule="auto"/>
        <w:ind w:firstLine="709"/>
        <w:jc w:val="both"/>
        <w:textAlignment w:val="baseline"/>
        <w:rPr>
          <w:rFonts w:ascii="Times New Roman" w:eastAsia="Times New Roman" w:hAnsi="Times New Roman" w:cs="Times New Roman"/>
          <w:color w:val="000000"/>
          <w:sz w:val="28"/>
          <w:szCs w:val="28"/>
          <w:lang w:val="uk-UA" w:eastAsia="uk-UA"/>
        </w:rPr>
      </w:pPr>
      <w:r w:rsidRPr="00701CCF">
        <w:rPr>
          <w:rFonts w:ascii="Times New Roman" w:eastAsia="Times New Roman" w:hAnsi="Times New Roman" w:cs="Times New Roman"/>
          <w:color w:val="000000"/>
          <w:sz w:val="28"/>
          <w:szCs w:val="28"/>
          <w:lang w:val="uk-UA" w:eastAsia="uk-UA"/>
        </w:rPr>
        <w:t> Для об’єктивної оцінки результативності реалізації Програми введено ряд індикаторів, що могли б візуалізувати отримані результати.  Відповідно до вищезазначених завдань реалізації Програми індикаторами результативності є:</w:t>
      </w:r>
    </w:p>
    <w:p w:rsidR="00701CCF" w:rsidRPr="00701CCF" w:rsidRDefault="00701CCF" w:rsidP="00701CCF">
      <w:pPr>
        <w:shd w:val="clear" w:color="auto" w:fill="FFFFFF"/>
        <w:spacing w:after="0" w:line="240" w:lineRule="auto"/>
        <w:ind w:firstLine="709"/>
        <w:jc w:val="both"/>
        <w:textAlignment w:val="baseline"/>
        <w:rPr>
          <w:rFonts w:ascii="Times New Roman" w:eastAsia="Times New Roman" w:hAnsi="Times New Roman" w:cs="Times New Roman"/>
          <w:color w:val="000000"/>
          <w:sz w:val="28"/>
          <w:szCs w:val="28"/>
          <w:lang w:val="uk-UA" w:eastAsia="uk-UA"/>
        </w:rPr>
      </w:pPr>
      <w:r w:rsidRPr="00701CCF">
        <w:rPr>
          <w:rFonts w:ascii="Times New Roman" w:eastAsia="Times New Roman" w:hAnsi="Times New Roman" w:cs="Times New Roman"/>
          <w:color w:val="000000"/>
          <w:sz w:val="28"/>
          <w:szCs w:val="28"/>
          <w:lang w:val="uk-UA" w:eastAsia="uk-UA"/>
        </w:rPr>
        <w:t>- кількість діючих та новостворених малих та середніх підприємств;</w:t>
      </w:r>
    </w:p>
    <w:p w:rsidR="00701CCF" w:rsidRPr="00701CCF" w:rsidRDefault="00701CCF" w:rsidP="00701CCF">
      <w:pPr>
        <w:shd w:val="clear" w:color="auto" w:fill="FFFFFF"/>
        <w:spacing w:after="0" w:line="240" w:lineRule="auto"/>
        <w:ind w:firstLine="709"/>
        <w:jc w:val="both"/>
        <w:textAlignment w:val="baseline"/>
        <w:rPr>
          <w:rFonts w:ascii="Times New Roman" w:eastAsia="Times New Roman" w:hAnsi="Times New Roman" w:cs="Times New Roman"/>
          <w:color w:val="000000"/>
          <w:sz w:val="28"/>
          <w:szCs w:val="28"/>
          <w:lang w:val="uk-UA" w:eastAsia="uk-UA"/>
        </w:rPr>
      </w:pPr>
      <w:r w:rsidRPr="00701CCF">
        <w:rPr>
          <w:rFonts w:ascii="Times New Roman" w:eastAsia="Times New Roman" w:hAnsi="Times New Roman" w:cs="Times New Roman"/>
          <w:color w:val="000000"/>
          <w:sz w:val="28"/>
          <w:szCs w:val="28"/>
          <w:lang w:val="uk-UA" w:eastAsia="uk-UA"/>
        </w:rPr>
        <w:t>- рівень безробіття;</w:t>
      </w:r>
    </w:p>
    <w:p w:rsidR="00701CCF" w:rsidRPr="00701CCF" w:rsidRDefault="00701CCF" w:rsidP="00701CCF">
      <w:pPr>
        <w:shd w:val="clear" w:color="auto" w:fill="FFFFFF"/>
        <w:spacing w:after="0" w:line="240" w:lineRule="auto"/>
        <w:ind w:firstLine="709"/>
        <w:jc w:val="both"/>
        <w:textAlignment w:val="baseline"/>
        <w:rPr>
          <w:rFonts w:ascii="Times New Roman" w:eastAsia="Times New Roman" w:hAnsi="Times New Roman" w:cs="Times New Roman"/>
          <w:color w:val="000000"/>
          <w:sz w:val="28"/>
          <w:szCs w:val="28"/>
          <w:lang w:val="uk-UA" w:eastAsia="uk-UA"/>
        </w:rPr>
      </w:pPr>
      <w:r w:rsidRPr="00701CCF">
        <w:rPr>
          <w:rFonts w:ascii="Times New Roman" w:eastAsia="Times New Roman" w:hAnsi="Times New Roman" w:cs="Times New Roman"/>
          <w:color w:val="000000"/>
          <w:sz w:val="28"/>
          <w:szCs w:val="28"/>
          <w:lang w:val="uk-UA" w:eastAsia="uk-UA"/>
        </w:rPr>
        <w:t>- обсяг економії енергоресурсів;</w:t>
      </w:r>
    </w:p>
    <w:p w:rsidR="00701CCF" w:rsidRPr="00701CCF" w:rsidRDefault="00701CCF" w:rsidP="00701CCF">
      <w:pPr>
        <w:shd w:val="clear" w:color="auto" w:fill="FFFFFF"/>
        <w:spacing w:after="0" w:line="240" w:lineRule="auto"/>
        <w:ind w:firstLine="709"/>
        <w:jc w:val="both"/>
        <w:textAlignment w:val="baseline"/>
        <w:rPr>
          <w:rFonts w:ascii="Times New Roman" w:eastAsia="Times New Roman" w:hAnsi="Times New Roman" w:cs="Times New Roman"/>
          <w:color w:val="000000"/>
          <w:sz w:val="28"/>
          <w:szCs w:val="28"/>
          <w:lang w:val="uk-UA" w:eastAsia="uk-UA"/>
        </w:rPr>
      </w:pPr>
      <w:r w:rsidRPr="00701CCF">
        <w:rPr>
          <w:rFonts w:ascii="Times New Roman" w:eastAsia="Times New Roman" w:hAnsi="Times New Roman" w:cs="Times New Roman"/>
          <w:color w:val="000000"/>
          <w:sz w:val="28"/>
          <w:szCs w:val="28"/>
          <w:lang w:val="uk-UA" w:eastAsia="uk-UA"/>
        </w:rPr>
        <w:t>- кількість реконструйованих та новостворених об’єктів соціальної інфраструктури;</w:t>
      </w:r>
    </w:p>
    <w:p w:rsidR="00701CCF" w:rsidRPr="00701CCF" w:rsidRDefault="00701CCF" w:rsidP="00701CCF">
      <w:pPr>
        <w:shd w:val="clear" w:color="auto" w:fill="FFFFFF"/>
        <w:spacing w:after="0" w:line="240" w:lineRule="auto"/>
        <w:ind w:firstLine="709"/>
        <w:jc w:val="both"/>
        <w:textAlignment w:val="baseline"/>
        <w:rPr>
          <w:rFonts w:ascii="Times New Roman" w:eastAsia="Times New Roman" w:hAnsi="Times New Roman" w:cs="Times New Roman"/>
          <w:color w:val="000000"/>
          <w:sz w:val="28"/>
          <w:szCs w:val="28"/>
          <w:lang w:val="uk-UA" w:eastAsia="uk-UA"/>
        </w:rPr>
      </w:pPr>
      <w:r w:rsidRPr="00701CCF">
        <w:rPr>
          <w:rFonts w:ascii="Times New Roman" w:eastAsia="Times New Roman" w:hAnsi="Times New Roman" w:cs="Times New Roman"/>
          <w:color w:val="000000"/>
          <w:sz w:val="28"/>
          <w:szCs w:val="28"/>
          <w:lang w:val="uk-UA" w:eastAsia="uk-UA"/>
        </w:rPr>
        <w:t>- кількість діючих та новостворених фермерських господарств, підприємств народних промислів;</w:t>
      </w:r>
    </w:p>
    <w:p w:rsidR="00701CCF" w:rsidRPr="00701CCF" w:rsidRDefault="00701CCF" w:rsidP="00701CCF">
      <w:pPr>
        <w:shd w:val="clear" w:color="auto" w:fill="FFFFFF"/>
        <w:spacing w:after="0" w:line="240" w:lineRule="auto"/>
        <w:ind w:firstLine="709"/>
        <w:jc w:val="both"/>
        <w:textAlignment w:val="baseline"/>
        <w:rPr>
          <w:rFonts w:ascii="Times New Roman" w:eastAsia="Times New Roman" w:hAnsi="Times New Roman" w:cs="Times New Roman"/>
          <w:color w:val="000000"/>
          <w:sz w:val="28"/>
          <w:szCs w:val="28"/>
          <w:lang w:val="uk-UA" w:eastAsia="uk-UA"/>
        </w:rPr>
      </w:pPr>
      <w:r w:rsidRPr="00701CCF">
        <w:rPr>
          <w:rFonts w:ascii="Times New Roman" w:eastAsia="Times New Roman" w:hAnsi="Times New Roman" w:cs="Times New Roman"/>
          <w:color w:val="000000"/>
          <w:sz w:val="28"/>
          <w:szCs w:val="28"/>
          <w:lang w:val="uk-UA" w:eastAsia="uk-UA"/>
        </w:rPr>
        <w:t>- кількість людей, що отримують соціальні послуги;</w:t>
      </w:r>
    </w:p>
    <w:p w:rsidR="00701CCF" w:rsidRPr="00701CCF" w:rsidRDefault="00701CCF" w:rsidP="00701CCF">
      <w:pPr>
        <w:shd w:val="clear" w:color="auto" w:fill="FFFFFF"/>
        <w:spacing w:after="0" w:line="240" w:lineRule="auto"/>
        <w:ind w:firstLine="709"/>
        <w:jc w:val="both"/>
        <w:textAlignment w:val="baseline"/>
        <w:rPr>
          <w:rFonts w:ascii="Times New Roman" w:eastAsia="Times New Roman" w:hAnsi="Times New Roman" w:cs="Times New Roman"/>
          <w:color w:val="000000"/>
          <w:sz w:val="28"/>
          <w:szCs w:val="28"/>
          <w:lang w:val="uk-UA" w:eastAsia="uk-UA"/>
        </w:rPr>
      </w:pPr>
      <w:r w:rsidRPr="00701CCF">
        <w:rPr>
          <w:rFonts w:ascii="Times New Roman" w:eastAsia="Times New Roman" w:hAnsi="Times New Roman" w:cs="Times New Roman"/>
          <w:color w:val="000000"/>
          <w:sz w:val="28"/>
          <w:szCs w:val="28"/>
          <w:lang w:val="uk-UA" w:eastAsia="uk-UA"/>
        </w:rPr>
        <w:t>- кількість отримувачів адміністративних послуг;</w:t>
      </w:r>
    </w:p>
    <w:p w:rsidR="00701CCF" w:rsidRPr="00701CCF" w:rsidRDefault="00701CCF" w:rsidP="00701CCF">
      <w:pPr>
        <w:shd w:val="clear" w:color="auto" w:fill="FFFFFF"/>
        <w:spacing w:after="0" w:line="240" w:lineRule="auto"/>
        <w:ind w:firstLine="709"/>
        <w:jc w:val="both"/>
        <w:textAlignment w:val="baseline"/>
        <w:rPr>
          <w:rFonts w:ascii="Times New Roman" w:eastAsia="Times New Roman" w:hAnsi="Times New Roman" w:cs="Times New Roman"/>
          <w:color w:val="000000"/>
          <w:sz w:val="28"/>
          <w:szCs w:val="28"/>
          <w:lang w:val="uk-UA" w:eastAsia="uk-UA"/>
        </w:rPr>
      </w:pPr>
      <w:r w:rsidRPr="00701CCF">
        <w:rPr>
          <w:rFonts w:ascii="Times New Roman" w:eastAsia="Times New Roman" w:hAnsi="Times New Roman" w:cs="Times New Roman"/>
          <w:color w:val="000000"/>
          <w:sz w:val="28"/>
          <w:szCs w:val="28"/>
          <w:lang w:val="uk-UA" w:eastAsia="uk-UA"/>
        </w:rPr>
        <w:t>- кількість проведених спортивних заходів;</w:t>
      </w:r>
    </w:p>
    <w:p w:rsidR="00701CCF" w:rsidRPr="00701CCF" w:rsidRDefault="00701CCF" w:rsidP="00701CCF">
      <w:pPr>
        <w:shd w:val="clear" w:color="auto" w:fill="FFFFFF"/>
        <w:spacing w:after="0" w:line="240" w:lineRule="auto"/>
        <w:ind w:firstLine="709"/>
        <w:jc w:val="both"/>
        <w:textAlignment w:val="baseline"/>
        <w:rPr>
          <w:rFonts w:ascii="Times New Roman" w:eastAsia="Times New Roman" w:hAnsi="Times New Roman" w:cs="Times New Roman"/>
          <w:color w:val="000000"/>
          <w:sz w:val="28"/>
          <w:szCs w:val="28"/>
          <w:lang w:val="uk-UA" w:eastAsia="uk-UA"/>
        </w:rPr>
      </w:pPr>
      <w:r w:rsidRPr="00701CCF">
        <w:rPr>
          <w:rFonts w:ascii="Times New Roman" w:eastAsia="Times New Roman" w:hAnsi="Times New Roman" w:cs="Times New Roman"/>
          <w:color w:val="000000"/>
          <w:sz w:val="28"/>
          <w:szCs w:val="28"/>
          <w:lang w:val="uk-UA" w:eastAsia="uk-UA"/>
        </w:rPr>
        <w:t>- кількість проведених мистецьких заходів;</w:t>
      </w:r>
    </w:p>
    <w:p w:rsidR="00701CCF" w:rsidRPr="00701CCF" w:rsidRDefault="00701CCF" w:rsidP="00701CCF">
      <w:pPr>
        <w:shd w:val="clear" w:color="auto" w:fill="FFFFFF"/>
        <w:spacing w:after="0" w:line="240" w:lineRule="auto"/>
        <w:ind w:firstLine="709"/>
        <w:jc w:val="both"/>
        <w:textAlignment w:val="baseline"/>
        <w:rPr>
          <w:rFonts w:ascii="Times New Roman" w:eastAsia="Times New Roman" w:hAnsi="Times New Roman" w:cs="Times New Roman"/>
          <w:color w:val="000000"/>
          <w:sz w:val="28"/>
          <w:szCs w:val="28"/>
          <w:lang w:val="uk-UA" w:eastAsia="uk-UA"/>
        </w:rPr>
      </w:pPr>
      <w:r w:rsidRPr="00701CCF">
        <w:rPr>
          <w:rFonts w:ascii="Times New Roman" w:eastAsia="Times New Roman" w:hAnsi="Times New Roman" w:cs="Times New Roman"/>
          <w:color w:val="000000"/>
          <w:sz w:val="28"/>
          <w:szCs w:val="28"/>
          <w:lang w:val="uk-UA" w:eastAsia="uk-UA"/>
        </w:rPr>
        <w:t>- протяжність відремонтованих доріг.</w:t>
      </w:r>
    </w:p>
    <w:p w:rsidR="00701CCF" w:rsidRPr="00701CCF" w:rsidRDefault="00701CCF" w:rsidP="00AA5145">
      <w:pPr>
        <w:shd w:val="clear" w:color="auto" w:fill="FFFFFF"/>
        <w:spacing w:after="0" w:line="240" w:lineRule="auto"/>
        <w:ind w:firstLine="709"/>
        <w:jc w:val="both"/>
        <w:textAlignment w:val="baseline"/>
        <w:rPr>
          <w:rFonts w:ascii="Times New Roman" w:eastAsia="Times New Roman" w:hAnsi="Times New Roman" w:cs="Times New Roman"/>
          <w:sz w:val="24"/>
          <w:szCs w:val="24"/>
          <w:lang w:val="uk-UA" w:eastAsia="ru-RU"/>
        </w:rPr>
      </w:pPr>
      <w:r w:rsidRPr="00701CCF">
        <w:rPr>
          <w:rFonts w:ascii="Times New Roman" w:eastAsia="Times New Roman" w:hAnsi="Times New Roman" w:cs="Times New Roman"/>
          <w:color w:val="000000"/>
          <w:sz w:val="28"/>
          <w:szCs w:val="28"/>
          <w:lang w:val="uk-UA" w:eastAsia="uk-UA"/>
        </w:rPr>
        <w:lastRenderedPageBreak/>
        <w:t>Також, для проведення моніторингу застосовуються показники соціально-економічного розвитку на підставі</w:t>
      </w:r>
      <w:r w:rsidRPr="00AA5145">
        <w:rPr>
          <w:rFonts w:ascii="Times New Roman" w:eastAsia="Times New Roman" w:hAnsi="Times New Roman" w:cs="Times New Roman"/>
          <w:sz w:val="28"/>
          <w:szCs w:val="28"/>
          <w:lang w:val="uk-UA" w:eastAsia="uk-UA"/>
        </w:rPr>
        <w:t xml:space="preserve"> даних </w:t>
      </w:r>
      <w:r w:rsidRPr="00701CCF">
        <w:rPr>
          <w:rFonts w:ascii="Times New Roman" w:eastAsia="Times New Roman" w:hAnsi="Times New Roman" w:cs="Times New Roman"/>
          <w:color w:val="000000"/>
          <w:sz w:val="28"/>
          <w:szCs w:val="28"/>
          <w:lang w:val="uk-UA" w:eastAsia="uk-UA"/>
        </w:rPr>
        <w:t>територіальних підрозділів центральних органів влади. Відстеження динаміки відповідних інди</w:t>
      </w:r>
      <w:r w:rsidR="00AA5145">
        <w:rPr>
          <w:rFonts w:ascii="Times New Roman" w:eastAsia="Times New Roman" w:hAnsi="Times New Roman" w:cs="Times New Roman"/>
          <w:color w:val="000000"/>
          <w:sz w:val="28"/>
          <w:szCs w:val="28"/>
          <w:lang w:val="uk-UA" w:eastAsia="uk-UA"/>
        </w:rPr>
        <w:t>каторів та показників соціально-</w:t>
      </w:r>
      <w:r w:rsidRPr="00701CCF">
        <w:rPr>
          <w:rFonts w:ascii="Times New Roman" w:eastAsia="Times New Roman" w:hAnsi="Times New Roman" w:cs="Times New Roman"/>
          <w:color w:val="000000"/>
          <w:sz w:val="28"/>
          <w:szCs w:val="28"/>
          <w:lang w:val="uk-UA" w:eastAsia="uk-UA"/>
        </w:rPr>
        <w:t>економічного розвитку дозволять чітко відслідковувати ефективність реалізації Програми. Моніторинг проводиться за підсумками півріччя та року. Звіт про реалізацію Програми заслуховується на сесії Ананьївської міської ради.</w:t>
      </w:r>
    </w:p>
    <w:sectPr w:rsidR="00701CCF" w:rsidRPr="00701CCF" w:rsidSect="00D55BBF">
      <w:pgSz w:w="11906" w:h="16838"/>
      <w:pgMar w:top="993" w:right="566"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robaPro">
    <w:altName w:val="Times New Roman"/>
    <w:panose1 w:val="00000000000000000000"/>
    <w:charset w:val="00"/>
    <w:family w:val="roman"/>
    <w:notTrueType/>
    <w:pitch w:val="default"/>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ntiqua">
    <w:altName w:val="Courier New"/>
    <w:charset w:val="00"/>
    <w:family w:val="swiss"/>
    <w:pitch w:val="variable"/>
    <w:sig w:usb0="00000203" w:usb1="00000000" w:usb2="00000000" w:usb3="00000000" w:csb0="00000005" w:csb1="00000000"/>
  </w:font>
  <w:font w:name="Segoe UI">
    <w:panose1 w:val="020B0502040204020203"/>
    <w:charset w:val="CC"/>
    <w:family w:val="swiss"/>
    <w:pitch w:val="variable"/>
    <w:sig w:usb0="E4002EFF" w:usb1="C000E47F" w:usb2="00000009" w:usb3="00000000" w:csb0="000001FF" w:csb1="00000000"/>
  </w:font>
  <w:font w:name="Franklin Gothic Demi">
    <w:panose1 w:val="020B0703020102020204"/>
    <w:charset w:val="CC"/>
    <w:family w:val="swiss"/>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Lucida Sans Unicode">
    <w:panose1 w:val="020B0602030504020204"/>
    <w:charset w:val="CC"/>
    <w:family w:val="swiss"/>
    <w:pitch w:val="variable"/>
    <w:sig w:usb0="80000AFF" w:usb1="0000396B" w:usb2="00000000" w:usb3="00000000" w:csb0="000000BF" w:csb1="00000000"/>
  </w:font>
  <w:font w:name="Andale Sans UI">
    <w:altName w:val="Arial Unicode MS"/>
    <w:charset w:val="CC"/>
    <w:family w:val="auto"/>
    <w:pitch w:val="variable"/>
  </w:font>
  <w:font w:name="Consolas">
    <w:panose1 w:val="020B0609020204030204"/>
    <w:charset w:val="CC"/>
    <w:family w:val="modern"/>
    <w:pitch w:val="fixed"/>
    <w:sig w:usb0="E00006FF" w:usb1="0000FCFF" w:usb2="00000001" w:usb3="00000000" w:csb0="0000019F" w:csb1="00000000"/>
  </w:font>
  <w:font w:name="PetersburgC">
    <w:altName w:val="PetersburgC"/>
    <w:panose1 w:val="00000000000000000000"/>
    <w:charset w:val="CC"/>
    <w:family w:val="roman"/>
    <w:notTrueType/>
    <w:pitch w:val="default"/>
    <w:sig w:usb0="00000201" w:usb1="00000000" w:usb2="00000000" w:usb3="00000000" w:csb0="00000004" w:csb1="00000000"/>
  </w:font>
  <w:font w:name="SansSerif">
    <w:altName w:val="Times New Roman"/>
    <w:panose1 w:val="00000000000000000000"/>
    <w:charset w:val="00"/>
    <w:family w:val="roman"/>
    <w:notTrueType/>
    <w:pitch w:val="default"/>
  </w:font>
  <w:font w:name="Bookman Old Style">
    <w:panose1 w:val="02050604050505020204"/>
    <w:charset w:val="CC"/>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bullet"/>
      <w:lvlText w:val=""/>
      <w:lvlJc w:val="left"/>
      <w:pPr>
        <w:tabs>
          <w:tab w:val="num" w:pos="720"/>
        </w:tabs>
        <w:ind w:left="720" w:hanging="360"/>
      </w:pPr>
      <w:rPr>
        <w:rFonts w:ascii="Symbol" w:hAnsi="Symbol" w:cs="Symbol"/>
        <w:color w:val="000000"/>
        <w:spacing w:val="-6"/>
        <w:sz w:val="28"/>
        <w:szCs w:val="28"/>
        <w:lang w:val="uk-UA"/>
      </w:rPr>
    </w:lvl>
  </w:abstractNum>
  <w:abstractNum w:abstractNumId="1">
    <w:nsid w:val="00000002"/>
    <w:multiLevelType w:val="multilevel"/>
    <w:tmpl w:val="00000002"/>
    <w:name w:val="WW8Num2"/>
    <w:lvl w:ilvl="0">
      <w:start w:val="1"/>
      <w:numFmt w:val="bullet"/>
      <w:lvlText w:val=""/>
      <w:lvlJc w:val="left"/>
      <w:pPr>
        <w:tabs>
          <w:tab w:val="num" w:pos="1068"/>
        </w:tabs>
        <w:ind w:left="1068" w:hanging="360"/>
      </w:pPr>
      <w:rPr>
        <w:rFonts w:ascii="Symbol" w:hAnsi="Symbol" w:cs="Symbol"/>
        <w:sz w:val="20"/>
      </w:rPr>
    </w:lvl>
    <w:lvl w:ilvl="1">
      <w:start w:val="1"/>
      <w:numFmt w:val="bullet"/>
      <w:lvlText w:val="o"/>
      <w:lvlJc w:val="left"/>
      <w:pPr>
        <w:tabs>
          <w:tab w:val="num" w:pos="1788"/>
        </w:tabs>
        <w:ind w:left="1788" w:hanging="360"/>
      </w:pPr>
      <w:rPr>
        <w:rFonts w:ascii="Courier New" w:hAnsi="Courier New" w:cs="Courier New"/>
        <w:sz w:val="20"/>
      </w:rPr>
    </w:lvl>
    <w:lvl w:ilvl="2">
      <w:start w:val="1"/>
      <w:numFmt w:val="bullet"/>
      <w:lvlText w:val=""/>
      <w:lvlJc w:val="left"/>
      <w:pPr>
        <w:tabs>
          <w:tab w:val="num" w:pos="2508"/>
        </w:tabs>
        <w:ind w:left="2508" w:hanging="360"/>
      </w:pPr>
      <w:rPr>
        <w:rFonts w:ascii="Wingdings" w:hAnsi="Wingdings" w:cs="Wingdings"/>
        <w:sz w:val="20"/>
      </w:rPr>
    </w:lvl>
    <w:lvl w:ilvl="3">
      <w:start w:val="1"/>
      <w:numFmt w:val="bullet"/>
      <w:lvlText w:val=""/>
      <w:lvlJc w:val="left"/>
      <w:pPr>
        <w:tabs>
          <w:tab w:val="num" w:pos="3228"/>
        </w:tabs>
        <w:ind w:left="3228" w:hanging="360"/>
      </w:pPr>
      <w:rPr>
        <w:rFonts w:ascii="Wingdings" w:hAnsi="Wingdings" w:cs="Wingdings"/>
        <w:sz w:val="20"/>
      </w:rPr>
    </w:lvl>
    <w:lvl w:ilvl="4">
      <w:start w:val="1"/>
      <w:numFmt w:val="bullet"/>
      <w:lvlText w:val=""/>
      <w:lvlJc w:val="left"/>
      <w:pPr>
        <w:tabs>
          <w:tab w:val="num" w:pos="3948"/>
        </w:tabs>
        <w:ind w:left="3948" w:hanging="360"/>
      </w:pPr>
      <w:rPr>
        <w:rFonts w:ascii="Wingdings" w:hAnsi="Wingdings" w:cs="Wingdings"/>
        <w:sz w:val="20"/>
      </w:rPr>
    </w:lvl>
    <w:lvl w:ilvl="5">
      <w:start w:val="1"/>
      <w:numFmt w:val="bullet"/>
      <w:lvlText w:val=""/>
      <w:lvlJc w:val="left"/>
      <w:pPr>
        <w:tabs>
          <w:tab w:val="num" w:pos="4668"/>
        </w:tabs>
        <w:ind w:left="4668" w:hanging="360"/>
      </w:pPr>
      <w:rPr>
        <w:rFonts w:ascii="Wingdings" w:hAnsi="Wingdings" w:cs="Wingdings"/>
        <w:sz w:val="20"/>
      </w:rPr>
    </w:lvl>
    <w:lvl w:ilvl="6">
      <w:start w:val="1"/>
      <w:numFmt w:val="bullet"/>
      <w:lvlText w:val=""/>
      <w:lvlJc w:val="left"/>
      <w:pPr>
        <w:tabs>
          <w:tab w:val="num" w:pos="5388"/>
        </w:tabs>
        <w:ind w:left="5388" w:hanging="360"/>
      </w:pPr>
      <w:rPr>
        <w:rFonts w:ascii="Wingdings" w:hAnsi="Wingdings" w:cs="Wingdings"/>
        <w:sz w:val="20"/>
      </w:rPr>
    </w:lvl>
    <w:lvl w:ilvl="7">
      <w:start w:val="1"/>
      <w:numFmt w:val="bullet"/>
      <w:lvlText w:val=""/>
      <w:lvlJc w:val="left"/>
      <w:pPr>
        <w:tabs>
          <w:tab w:val="num" w:pos="6108"/>
        </w:tabs>
        <w:ind w:left="6108" w:hanging="360"/>
      </w:pPr>
      <w:rPr>
        <w:rFonts w:ascii="Wingdings" w:hAnsi="Wingdings" w:cs="Wingdings"/>
        <w:sz w:val="20"/>
      </w:rPr>
    </w:lvl>
    <w:lvl w:ilvl="8">
      <w:start w:val="1"/>
      <w:numFmt w:val="bullet"/>
      <w:lvlText w:val=""/>
      <w:lvlJc w:val="left"/>
      <w:pPr>
        <w:tabs>
          <w:tab w:val="num" w:pos="6828"/>
        </w:tabs>
        <w:ind w:left="6828" w:hanging="360"/>
      </w:pPr>
      <w:rPr>
        <w:rFonts w:ascii="Wingdings" w:hAnsi="Wingdings" w:cs="Wingdings"/>
        <w:sz w:val="20"/>
      </w:rPr>
    </w:lvl>
  </w:abstractNum>
  <w:abstractNum w:abstractNumId="2">
    <w:nsid w:val="00000003"/>
    <w:multiLevelType w:val="multilevel"/>
    <w:tmpl w:val="00000003"/>
    <w:name w:val="WW8Num3"/>
    <w:lvl w:ilvl="0">
      <w:start w:val="1"/>
      <w:numFmt w:val="bullet"/>
      <w:lvlText w:val="-"/>
      <w:lvlJc w:val="left"/>
      <w:pPr>
        <w:tabs>
          <w:tab w:val="num" w:pos="0"/>
        </w:tabs>
        <w:ind w:left="0" w:firstLine="0"/>
      </w:pPr>
      <w:rPr>
        <w:rFonts w:ascii="Times New Roman" w:hAnsi="Times New Roman" w:cs="Times New Roman"/>
      </w:rPr>
    </w:lvl>
    <w:lvl w:ilvl="1">
      <w:start w:val="1"/>
      <w:numFmt w:val="decimal"/>
      <w:lvlText w:val="%2."/>
      <w:lvlJc w:val="left"/>
      <w:pPr>
        <w:tabs>
          <w:tab w:val="num" w:pos="0"/>
        </w:tabs>
        <w:ind w:left="0" w:firstLine="0"/>
      </w:pPr>
      <w:rPr>
        <w:rFonts w:cs="Times New Roman"/>
      </w:rPr>
    </w:lvl>
    <w:lvl w:ilvl="2">
      <w:start w:val="1"/>
      <w:numFmt w:val="decimal"/>
      <w:lvlText w:val="%3."/>
      <w:lvlJc w:val="left"/>
      <w:pPr>
        <w:tabs>
          <w:tab w:val="num" w:pos="0"/>
        </w:tabs>
        <w:ind w:left="0" w:firstLine="0"/>
      </w:pPr>
      <w:rPr>
        <w:rFonts w:cs="Times New Roman"/>
      </w:rPr>
    </w:lvl>
    <w:lvl w:ilvl="3">
      <w:start w:val="1"/>
      <w:numFmt w:val="decimal"/>
      <w:lvlText w:val="%4."/>
      <w:lvlJc w:val="left"/>
      <w:pPr>
        <w:tabs>
          <w:tab w:val="num" w:pos="0"/>
        </w:tabs>
        <w:ind w:left="0" w:firstLine="0"/>
      </w:pPr>
      <w:rPr>
        <w:rFonts w:cs="Times New Roman"/>
      </w:rPr>
    </w:lvl>
    <w:lvl w:ilvl="4">
      <w:start w:val="1"/>
      <w:numFmt w:val="decimal"/>
      <w:lvlText w:val="%5."/>
      <w:lvlJc w:val="left"/>
      <w:pPr>
        <w:tabs>
          <w:tab w:val="num" w:pos="0"/>
        </w:tabs>
        <w:ind w:left="0" w:firstLine="0"/>
      </w:pPr>
      <w:rPr>
        <w:rFonts w:cs="Times New Roman"/>
      </w:rPr>
    </w:lvl>
    <w:lvl w:ilvl="5">
      <w:start w:val="1"/>
      <w:numFmt w:val="decimal"/>
      <w:lvlText w:val="%6."/>
      <w:lvlJc w:val="left"/>
      <w:pPr>
        <w:tabs>
          <w:tab w:val="num" w:pos="0"/>
        </w:tabs>
        <w:ind w:left="0" w:firstLine="0"/>
      </w:pPr>
      <w:rPr>
        <w:rFonts w:cs="Times New Roman"/>
      </w:rPr>
    </w:lvl>
    <w:lvl w:ilvl="6">
      <w:start w:val="1"/>
      <w:numFmt w:val="decimal"/>
      <w:lvlText w:val="%7."/>
      <w:lvlJc w:val="left"/>
      <w:pPr>
        <w:tabs>
          <w:tab w:val="num" w:pos="0"/>
        </w:tabs>
        <w:ind w:left="0" w:firstLine="0"/>
      </w:pPr>
      <w:rPr>
        <w:rFonts w:cs="Times New Roman"/>
      </w:rPr>
    </w:lvl>
    <w:lvl w:ilvl="7">
      <w:start w:val="1"/>
      <w:numFmt w:val="decimal"/>
      <w:lvlText w:val="%8."/>
      <w:lvlJc w:val="left"/>
      <w:pPr>
        <w:tabs>
          <w:tab w:val="num" w:pos="0"/>
        </w:tabs>
        <w:ind w:left="0" w:firstLine="0"/>
      </w:pPr>
      <w:rPr>
        <w:rFonts w:cs="Times New Roman"/>
      </w:rPr>
    </w:lvl>
    <w:lvl w:ilvl="8">
      <w:start w:val="1"/>
      <w:numFmt w:val="decimal"/>
      <w:lvlText w:val="%9."/>
      <w:lvlJc w:val="left"/>
      <w:pPr>
        <w:tabs>
          <w:tab w:val="num" w:pos="0"/>
        </w:tabs>
        <w:ind w:left="0" w:firstLine="0"/>
      </w:pPr>
      <w:rPr>
        <w:rFonts w:cs="Times New Roman"/>
      </w:rPr>
    </w:lvl>
  </w:abstractNum>
  <w:abstractNum w:abstractNumId="3">
    <w:nsid w:val="00224BC5"/>
    <w:multiLevelType w:val="hybridMultilevel"/>
    <w:tmpl w:val="779C382A"/>
    <w:lvl w:ilvl="0" w:tplc="106C72FA">
      <w:numFmt w:val="bullet"/>
      <w:lvlText w:val="-"/>
      <w:lvlJc w:val="left"/>
      <w:pPr>
        <w:ind w:left="786" w:hanging="360"/>
      </w:pPr>
      <w:rPr>
        <w:rFonts w:ascii="ProbaPro" w:eastAsia="Times New Roman" w:hAnsi="ProbaPro"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nsid w:val="01AF502D"/>
    <w:multiLevelType w:val="hybridMultilevel"/>
    <w:tmpl w:val="A0AEA626"/>
    <w:lvl w:ilvl="0" w:tplc="E54C1936">
      <w:start w:val="12"/>
      <w:numFmt w:val="decimal"/>
      <w:lvlText w:val="%1."/>
      <w:lvlJc w:val="left"/>
      <w:pPr>
        <w:ind w:left="2219" w:hanging="375"/>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5">
    <w:nsid w:val="01BC4647"/>
    <w:multiLevelType w:val="hybridMultilevel"/>
    <w:tmpl w:val="FC3E5B02"/>
    <w:lvl w:ilvl="0" w:tplc="E9FE5950">
      <w:start w:val="1"/>
      <w:numFmt w:val="bullet"/>
      <w:lvlText w:val="-"/>
      <w:lvlJc w:val="left"/>
      <w:pPr>
        <w:ind w:left="1211" w:hanging="360"/>
      </w:pPr>
      <w:rPr>
        <w:rFonts w:ascii="Times New Roman" w:eastAsia="Times New Roman" w:hAnsi="Times New Roman" w:cs="Times New Roman" w:hint="default"/>
        <w:sz w:val="28"/>
        <w:szCs w:val="28"/>
      </w:rPr>
    </w:lvl>
    <w:lvl w:ilvl="1" w:tplc="04190003">
      <w:start w:val="1"/>
      <w:numFmt w:val="bullet"/>
      <w:lvlText w:val="o"/>
      <w:lvlJc w:val="left"/>
      <w:pPr>
        <w:ind w:left="1931" w:hanging="360"/>
      </w:pPr>
      <w:rPr>
        <w:rFonts w:ascii="Courier New" w:hAnsi="Courier New" w:cs="Courier New" w:hint="default"/>
      </w:rPr>
    </w:lvl>
    <w:lvl w:ilvl="2" w:tplc="04190005">
      <w:start w:val="1"/>
      <w:numFmt w:val="bullet"/>
      <w:lvlText w:val=""/>
      <w:lvlJc w:val="left"/>
      <w:pPr>
        <w:ind w:left="2651" w:hanging="360"/>
      </w:pPr>
      <w:rPr>
        <w:rFonts w:ascii="Wingdings" w:hAnsi="Wingdings" w:hint="default"/>
      </w:rPr>
    </w:lvl>
    <w:lvl w:ilvl="3" w:tplc="04190001">
      <w:start w:val="1"/>
      <w:numFmt w:val="bullet"/>
      <w:lvlText w:val=""/>
      <w:lvlJc w:val="left"/>
      <w:pPr>
        <w:ind w:left="3371" w:hanging="360"/>
      </w:pPr>
      <w:rPr>
        <w:rFonts w:ascii="Symbol" w:hAnsi="Symbol" w:hint="default"/>
      </w:rPr>
    </w:lvl>
    <w:lvl w:ilvl="4" w:tplc="04190003">
      <w:start w:val="1"/>
      <w:numFmt w:val="bullet"/>
      <w:lvlText w:val="o"/>
      <w:lvlJc w:val="left"/>
      <w:pPr>
        <w:ind w:left="4091" w:hanging="360"/>
      </w:pPr>
      <w:rPr>
        <w:rFonts w:ascii="Courier New" w:hAnsi="Courier New" w:cs="Courier New" w:hint="default"/>
      </w:rPr>
    </w:lvl>
    <w:lvl w:ilvl="5" w:tplc="04190005">
      <w:start w:val="1"/>
      <w:numFmt w:val="bullet"/>
      <w:lvlText w:val=""/>
      <w:lvlJc w:val="left"/>
      <w:pPr>
        <w:ind w:left="4811" w:hanging="360"/>
      </w:pPr>
      <w:rPr>
        <w:rFonts w:ascii="Wingdings" w:hAnsi="Wingdings" w:hint="default"/>
      </w:rPr>
    </w:lvl>
    <w:lvl w:ilvl="6" w:tplc="04190001">
      <w:start w:val="1"/>
      <w:numFmt w:val="bullet"/>
      <w:lvlText w:val=""/>
      <w:lvlJc w:val="left"/>
      <w:pPr>
        <w:ind w:left="5531" w:hanging="360"/>
      </w:pPr>
      <w:rPr>
        <w:rFonts w:ascii="Symbol" w:hAnsi="Symbol" w:hint="default"/>
      </w:rPr>
    </w:lvl>
    <w:lvl w:ilvl="7" w:tplc="04190003">
      <w:start w:val="1"/>
      <w:numFmt w:val="bullet"/>
      <w:lvlText w:val="o"/>
      <w:lvlJc w:val="left"/>
      <w:pPr>
        <w:ind w:left="6251" w:hanging="360"/>
      </w:pPr>
      <w:rPr>
        <w:rFonts w:ascii="Courier New" w:hAnsi="Courier New" w:cs="Courier New" w:hint="default"/>
      </w:rPr>
    </w:lvl>
    <w:lvl w:ilvl="8" w:tplc="04190005">
      <w:start w:val="1"/>
      <w:numFmt w:val="bullet"/>
      <w:lvlText w:val=""/>
      <w:lvlJc w:val="left"/>
      <w:pPr>
        <w:ind w:left="6971" w:hanging="360"/>
      </w:pPr>
      <w:rPr>
        <w:rFonts w:ascii="Wingdings" w:hAnsi="Wingdings" w:hint="default"/>
      </w:rPr>
    </w:lvl>
  </w:abstractNum>
  <w:abstractNum w:abstractNumId="6">
    <w:nsid w:val="03F278C5"/>
    <w:multiLevelType w:val="hybridMultilevel"/>
    <w:tmpl w:val="47922A6A"/>
    <w:lvl w:ilvl="0" w:tplc="90360FD2">
      <w:numFmt w:val="bullet"/>
      <w:lvlText w:val="-"/>
      <w:lvlJc w:val="left"/>
      <w:pPr>
        <w:ind w:left="1080" w:hanging="360"/>
      </w:pPr>
      <w:rPr>
        <w:rFonts w:ascii="Times New Roman" w:eastAsia="Times New Roman" w:hAnsi="Times New Roman" w:cs="Times New Roman" w:hint="default"/>
      </w:rPr>
    </w:lvl>
    <w:lvl w:ilvl="1" w:tplc="04220003">
      <w:start w:val="1"/>
      <w:numFmt w:val="bullet"/>
      <w:lvlText w:val="o"/>
      <w:lvlJc w:val="left"/>
      <w:pPr>
        <w:ind w:left="1800" w:hanging="360"/>
      </w:pPr>
      <w:rPr>
        <w:rFonts w:ascii="Courier New" w:hAnsi="Courier New" w:cs="Courier New" w:hint="default"/>
      </w:rPr>
    </w:lvl>
    <w:lvl w:ilvl="2" w:tplc="04220005">
      <w:start w:val="1"/>
      <w:numFmt w:val="bullet"/>
      <w:lvlText w:val=""/>
      <w:lvlJc w:val="left"/>
      <w:pPr>
        <w:ind w:left="2520" w:hanging="360"/>
      </w:pPr>
      <w:rPr>
        <w:rFonts w:ascii="Wingdings" w:hAnsi="Wingdings" w:hint="default"/>
      </w:rPr>
    </w:lvl>
    <w:lvl w:ilvl="3" w:tplc="04220001">
      <w:start w:val="1"/>
      <w:numFmt w:val="bullet"/>
      <w:lvlText w:val=""/>
      <w:lvlJc w:val="left"/>
      <w:pPr>
        <w:ind w:left="3240" w:hanging="360"/>
      </w:pPr>
      <w:rPr>
        <w:rFonts w:ascii="Symbol" w:hAnsi="Symbol" w:hint="default"/>
      </w:rPr>
    </w:lvl>
    <w:lvl w:ilvl="4" w:tplc="04220003">
      <w:start w:val="1"/>
      <w:numFmt w:val="bullet"/>
      <w:lvlText w:val="o"/>
      <w:lvlJc w:val="left"/>
      <w:pPr>
        <w:ind w:left="3960" w:hanging="360"/>
      </w:pPr>
      <w:rPr>
        <w:rFonts w:ascii="Courier New" w:hAnsi="Courier New" w:cs="Courier New" w:hint="default"/>
      </w:rPr>
    </w:lvl>
    <w:lvl w:ilvl="5" w:tplc="04220005">
      <w:start w:val="1"/>
      <w:numFmt w:val="bullet"/>
      <w:lvlText w:val=""/>
      <w:lvlJc w:val="left"/>
      <w:pPr>
        <w:ind w:left="4680" w:hanging="360"/>
      </w:pPr>
      <w:rPr>
        <w:rFonts w:ascii="Wingdings" w:hAnsi="Wingdings" w:hint="default"/>
      </w:rPr>
    </w:lvl>
    <w:lvl w:ilvl="6" w:tplc="04220001">
      <w:start w:val="1"/>
      <w:numFmt w:val="bullet"/>
      <w:lvlText w:val=""/>
      <w:lvlJc w:val="left"/>
      <w:pPr>
        <w:ind w:left="5400" w:hanging="360"/>
      </w:pPr>
      <w:rPr>
        <w:rFonts w:ascii="Symbol" w:hAnsi="Symbol" w:hint="default"/>
      </w:rPr>
    </w:lvl>
    <w:lvl w:ilvl="7" w:tplc="04220003">
      <w:start w:val="1"/>
      <w:numFmt w:val="bullet"/>
      <w:lvlText w:val="o"/>
      <w:lvlJc w:val="left"/>
      <w:pPr>
        <w:ind w:left="6120" w:hanging="360"/>
      </w:pPr>
      <w:rPr>
        <w:rFonts w:ascii="Courier New" w:hAnsi="Courier New" w:cs="Courier New" w:hint="default"/>
      </w:rPr>
    </w:lvl>
    <w:lvl w:ilvl="8" w:tplc="04220005">
      <w:start w:val="1"/>
      <w:numFmt w:val="bullet"/>
      <w:lvlText w:val=""/>
      <w:lvlJc w:val="left"/>
      <w:pPr>
        <w:ind w:left="6840" w:hanging="360"/>
      </w:pPr>
      <w:rPr>
        <w:rFonts w:ascii="Wingdings" w:hAnsi="Wingdings" w:hint="default"/>
      </w:rPr>
    </w:lvl>
  </w:abstractNum>
  <w:abstractNum w:abstractNumId="7">
    <w:nsid w:val="04B949EC"/>
    <w:multiLevelType w:val="hybridMultilevel"/>
    <w:tmpl w:val="F5985B28"/>
    <w:lvl w:ilvl="0" w:tplc="6268AAC0">
      <w:numFmt w:val="bullet"/>
      <w:lvlText w:val="-"/>
      <w:lvlJc w:val="left"/>
      <w:pPr>
        <w:ind w:left="1068" w:hanging="360"/>
      </w:pPr>
      <w:rPr>
        <w:rFonts w:ascii="Times New Roman" w:eastAsiaTheme="minorHAnsi"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8">
    <w:nsid w:val="0949572B"/>
    <w:multiLevelType w:val="multilevel"/>
    <w:tmpl w:val="AB845CFA"/>
    <w:lvl w:ilvl="0">
      <w:start w:val="2"/>
      <w:numFmt w:val="decimal"/>
      <w:lvlText w:val="%1"/>
      <w:lvlJc w:val="left"/>
      <w:pPr>
        <w:ind w:left="375" w:hanging="375"/>
      </w:pPr>
      <w:rPr>
        <w:rFonts w:hint="default"/>
      </w:rPr>
    </w:lvl>
    <w:lvl w:ilvl="1">
      <w:start w:val="8"/>
      <w:numFmt w:val="decimal"/>
      <w:lvlText w:val="%1.%2"/>
      <w:lvlJc w:val="left"/>
      <w:pPr>
        <w:ind w:left="750" w:hanging="375"/>
      </w:pPr>
      <w:rPr>
        <w:rFonts w:hint="default"/>
      </w:rPr>
    </w:lvl>
    <w:lvl w:ilvl="2">
      <w:start w:val="1"/>
      <w:numFmt w:val="decimal"/>
      <w:lvlText w:val="%1.%2.%3"/>
      <w:lvlJc w:val="left"/>
      <w:pPr>
        <w:ind w:left="1470" w:hanging="720"/>
      </w:pPr>
      <w:rPr>
        <w:rFonts w:hint="default"/>
      </w:rPr>
    </w:lvl>
    <w:lvl w:ilvl="3">
      <w:start w:val="1"/>
      <w:numFmt w:val="decimal"/>
      <w:lvlText w:val="%1.%2.%3.%4"/>
      <w:lvlJc w:val="left"/>
      <w:pPr>
        <w:ind w:left="2205" w:hanging="108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3315" w:hanging="1440"/>
      </w:pPr>
      <w:rPr>
        <w:rFonts w:hint="default"/>
      </w:rPr>
    </w:lvl>
    <w:lvl w:ilvl="6">
      <w:start w:val="1"/>
      <w:numFmt w:val="decimal"/>
      <w:lvlText w:val="%1.%2.%3.%4.%5.%6.%7"/>
      <w:lvlJc w:val="left"/>
      <w:pPr>
        <w:ind w:left="3690" w:hanging="1440"/>
      </w:pPr>
      <w:rPr>
        <w:rFonts w:hint="default"/>
      </w:rPr>
    </w:lvl>
    <w:lvl w:ilvl="7">
      <w:start w:val="1"/>
      <w:numFmt w:val="decimal"/>
      <w:lvlText w:val="%1.%2.%3.%4.%5.%6.%7.%8"/>
      <w:lvlJc w:val="left"/>
      <w:pPr>
        <w:ind w:left="4425" w:hanging="1800"/>
      </w:pPr>
      <w:rPr>
        <w:rFonts w:hint="default"/>
      </w:rPr>
    </w:lvl>
    <w:lvl w:ilvl="8">
      <w:start w:val="1"/>
      <w:numFmt w:val="decimal"/>
      <w:lvlText w:val="%1.%2.%3.%4.%5.%6.%7.%8.%9"/>
      <w:lvlJc w:val="left"/>
      <w:pPr>
        <w:ind w:left="5160" w:hanging="2160"/>
      </w:pPr>
      <w:rPr>
        <w:rFonts w:hint="default"/>
      </w:rPr>
    </w:lvl>
  </w:abstractNum>
  <w:abstractNum w:abstractNumId="9">
    <w:nsid w:val="0A3D6851"/>
    <w:multiLevelType w:val="multilevel"/>
    <w:tmpl w:val="6338C80A"/>
    <w:lvl w:ilvl="0">
      <w:start w:val="2"/>
      <w:numFmt w:val="decimal"/>
      <w:lvlText w:val="%1"/>
      <w:lvlJc w:val="left"/>
      <w:pPr>
        <w:ind w:left="375" w:hanging="375"/>
      </w:pPr>
    </w:lvl>
    <w:lvl w:ilvl="1">
      <w:start w:val="9"/>
      <w:numFmt w:val="decimal"/>
      <w:lvlText w:val="%1.%2"/>
      <w:lvlJc w:val="left"/>
      <w:pPr>
        <w:ind w:left="801" w:hanging="375"/>
      </w:pPr>
    </w:lvl>
    <w:lvl w:ilvl="2">
      <w:start w:val="1"/>
      <w:numFmt w:val="decimal"/>
      <w:lvlText w:val="%1.%2.%3"/>
      <w:lvlJc w:val="left"/>
      <w:pPr>
        <w:ind w:left="1572" w:hanging="720"/>
      </w:pPr>
    </w:lvl>
    <w:lvl w:ilvl="3">
      <w:start w:val="1"/>
      <w:numFmt w:val="decimal"/>
      <w:lvlText w:val="%1.%2.%3.%4"/>
      <w:lvlJc w:val="left"/>
      <w:pPr>
        <w:ind w:left="2358" w:hanging="1080"/>
      </w:pPr>
    </w:lvl>
    <w:lvl w:ilvl="4">
      <w:start w:val="1"/>
      <w:numFmt w:val="decimal"/>
      <w:lvlText w:val="%1.%2.%3.%4.%5"/>
      <w:lvlJc w:val="left"/>
      <w:pPr>
        <w:ind w:left="2784" w:hanging="1080"/>
      </w:pPr>
    </w:lvl>
    <w:lvl w:ilvl="5">
      <w:start w:val="1"/>
      <w:numFmt w:val="decimal"/>
      <w:lvlText w:val="%1.%2.%3.%4.%5.%6"/>
      <w:lvlJc w:val="left"/>
      <w:pPr>
        <w:ind w:left="3570" w:hanging="1440"/>
      </w:pPr>
    </w:lvl>
    <w:lvl w:ilvl="6">
      <w:start w:val="1"/>
      <w:numFmt w:val="decimal"/>
      <w:lvlText w:val="%1.%2.%3.%4.%5.%6.%7"/>
      <w:lvlJc w:val="left"/>
      <w:pPr>
        <w:ind w:left="3996" w:hanging="1440"/>
      </w:pPr>
    </w:lvl>
    <w:lvl w:ilvl="7">
      <w:start w:val="1"/>
      <w:numFmt w:val="decimal"/>
      <w:lvlText w:val="%1.%2.%3.%4.%5.%6.%7.%8"/>
      <w:lvlJc w:val="left"/>
      <w:pPr>
        <w:ind w:left="4782" w:hanging="1800"/>
      </w:pPr>
    </w:lvl>
    <w:lvl w:ilvl="8">
      <w:start w:val="1"/>
      <w:numFmt w:val="decimal"/>
      <w:lvlText w:val="%1.%2.%3.%4.%5.%6.%7.%8.%9"/>
      <w:lvlJc w:val="left"/>
      <w:pPr>
        <w:ind w:left="5568" w:hanging="2160"/>
      </w:pPr>
    </w:lvl>
  </w:abstractNum>
  <w:abstractNum w:abstractNumId="10">
    <w:nsid w:val="0D842F43"/>
    <w:multiLevelType w:val="multilevel"/>
    <w:tmpl w:val="A9DCD028"/>
    <w:lvl w:ilvl="0">
      <w:start w:val="2"/>
      <w:numFmt w:val="decimal"/>
      <w:lvlText w:val="%1"/>
      <w:lvlJc w:val="left"/>
      <w:pPr>
        <w:ind w:left="375" w:hanging="375"/>
      </w:pPr>
    </w:lvl>
    <w:lvl w:ilvl="1">
      <w:start w:val="6"/>
      <w:numFmt w:val="decimal"/>
      <w:lvlText w:val="%1.%2"/>
      <w:lvlJc w:val="left"/>
      <w:pPr>
        <w:ind w:left="943" w:hanging="375"/>
      </w:p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600" w:hanging="1440"/>
      </w:pPr>
    </w:lvl>
    <w:lvl w:ilvl="7">
      <w:start w:val="1"/>
      <w:numFmt w:val="decimal"/>
      <w:lvlText w:val="%1.%2.%3.%4.%5.%6.%7.%8"/>
      <w:lvlJc w:val="left"/>
      <w:pPr>
        <w:ind w:left="4320" w:hanging="1800"/>
      </w:pPr>
    </w:lvl>
    <w:lvl w:ilvl="8">
      <w:start w:val="1"/>
      <w:numFmt w:val="decimal"/>
      <w:lvlText w:val="%1.%2.%3.%4.%5.%6.%7.%8.%9"/>
      <w:lvlJc w:val="left"/>
      <w:pPr>
        <w:ind w:left="5040" w:hanging="2160"/>
      </w:pPr>
    </w:lvl>
  </w:abstractNum>
  <w:abstractNum w:abstractNumId="11">
    <w:nsid w:val="0ECC5FAB"/>
    <w:multiLevelType w:val="hybridMultilevel"/>
    <w:tmpl w:val="7BDAB67A"/>
    <w:lvl w:ilvl="0" w:tplc="70746C2A">
      <w:start w:val="1"/>
      <w:numFmt w:val="bullet"/>
      <w:lvlText w:val=""/>
      <w:lvlJc w:val="left"/>
      <w:pPr>
        <w:ind w:left="1495" w:hanging="360"/>
      </w:pPr>
      <w:rPr>
        <w:rFonts w:ascii="Symbol" w:hAnsi="Symbol" w:hint="default"/>
      </w:rPr>
    </w:lvl>
    <w:lvl w:ilvl="1" w:tplc="04190003">
      <w:start w:val="1"/>
      <w:numFmt w:val="bullet"/>
      <w:lvlText w:val="o"/>
      <w:lvlJc w:val="left"/>
      <w:pPr>
        <w:ind w:left="2215" w:hanging="360"/>
      </w:pPr>
      <w:rPr>
        <w:rFonts w:ascii="Courier New" w:hAnsi="Courier New" w:cs="Courier New" w:hint="default"/>
      </w:rPr>
    </w:lvl>
    <w:lvl w:ilvl="2" w:tplc="04190005">
      <w:start w:val="1"/>
      <w:numFmt w:val="bullet"/>
      <w:lvlText w:val=""/>
      <w:lvlJc w:val="left"/>
      <w:pPr>
        <w:ind w:left="2935" w:hanging="360"/>
      </w:pPr>
      <w:rPr>
        <w:rFonts w:ascii="Wingdings" w:hAnsi="Wingdings" w:hint="default"/>
      </w:rPr>
    </w:lvl>
    <w:lvl w:ilvl="3" w:tplc="04190001">
      <w:start w:val="1"/>
      <w:numFmt w:val="bullet"/>
      <w:lvlText w:val=""/>
      <w:lvlJc w:val="left"/>
      <w:pPr>
        <w:ind w:left="3655" w:hanging="360"/>
      </w:pPr>
      <w:rPr>
        <w:rFonts w:ascii="Symbol" w:hAnsi="Symbol" w:hint="default"/>
      </w:rPr>
    </w:lvl>
    <w:lvl w:ilvl="4" w:tplc="04190003">
      <w:start w:val="1"/>
      <w:numFmt w:val="bullet"/>
      <w:lvlText w:val="o"/>
      <w:lvlJc w:val="left"/>
      <w:pPr>
        <w:ind w:left="4375" w:hanging="360"/>
      </w:pPr>
      <w:rPr>
        <w:rFonts w:ascii="Courier New" w:hAnsi="Courier New" w:cs="Courier New" w:hint="default"/>
      </w:rPr>
    </w:lvl>
    <w:lvl w:ilvl="5" w:tplc="04190005">
      <w:start w:val="1"/>
      <w:numFmt w:val="bullet"/>
      <w:lvlText w:val=""/>
      <w:lvlJc w:val="left"/>
      <w:pPr>
        <w:ind w:left="5095" w:hanging="360"/>
      </w:pPr>
      <w:rPr>
        <w:rFonts w:ascii="Wingdings" w:hAnsi="Wingdings" w:hint="default"/>
      </w:rPr>
    </w:lvl>
    <w:lvl w:ilvl="6" w:tplc="04190001">
      <w:start w:val="1"/>
      <w:numFmt w:val="bullet"/>
      <w:lvlText w:val=""/>
      <w:lvlJc w:val="left"/>
      <w:pPr>
        <w:ind w:left="5815" w:hanging="360"/>
      </w:pPr>
      <w:rPr>
        <w:rFonts w:ascii="Symbol" w:hAnsi="Symbol" w:hint="default"/>
      </w:rPr>
    </w:lvl>
    <w:lvl w:ilvl="7" w:tplc="04190003">
      <w:start w:val="1"/>
      <w:numFmt w:val="bullet"/>
      <w:lvlText w:val="o"/>
      <w:lvlJc w:val="left"/>
      <w:pPr>
        <w:ind w:left="6535" w:hanging="360"/>
      </w:pPr>
      <w:rPr>
        <w:rFonts w:ascii="Courier New" w:hAnsi="Courier New" w:cs="Courier New" w:hint="default"/>
      </w:rPr>
    </w:lvl>
    <w:lvl w:ilvl="8" w:tplc="04190005">
      <w:start w:val="1"/>
      <w:numFmt w:val="bullet"/>
      <w:lvlText w:val=""/>
      <w:lvlJc w:val="left"/>
      <w:pPr>
        <w:ind w:left="7255" w:hanging="360"/>
      </w:pPr>
      <w:rPr>
        <w:rFonts w:ascii="Wingdings" w:hAnsi="Wingdings" w:hint="default"/>
      </w:rPr>
    </w:lvl>
  </w:abstractNum>
  <w:abstractNum w:abstractNumId="12">
    <w:nsid w:val="0F0566B8"/>
    <w:multiLevelType w:val="multilevel"/>
    <w:tmpl w:val="E8EC480E"/>
    <w:lvl w:ilvl="0">
      <w:start w:val="2"/>
      <w:numFmt w:val="decimal"/>
      <w:lvlText w:val="%1"/>
      <w:lvlJc w:val="left"/>
      <w:pPr>
        <w:ind w:left="360" w:hanging="360"/>
      </w:pPr>
      <w:rPr>
        <w:rFonts w:hint="default"/>
      </w:rPr>
    </w:lvl>
    <w:lvl w:ilvl="1">
      <w:start w:val="7"/>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13">
    <w:nsid w:val="183D0818"/>
    <w:multiLevelType w:val="multilevel"/>
    <w:tmpl w:val="6CF46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D922746"/>
    <w:multiLevelType w:val="multilevel"/>
    <w:tmpl w:val="B8285ECE"/>
    <w:lvl w:ilvl="0">
      <w:start w:val="2"/>
      <w:numFmt w:val="decimal"/>
      <w:lvlText w:val="%1."/>
      <w:lvlJc w:val="left"/>
      <w:pPr>
        <w:ind w:left="450" w:hanging="450"/>
      </w:pPr>
      <w:rPr>
        <w:rFonts w:hint="default"/>
      </w:rPr>
    </w:lvl>
    <w:lvl w:ilvl="1">
      <w:start w:val="7"/>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5">
    <w:nsid w:val="20592090"/>
    <w:multiLevelType w:val="multilevel"/>
    <w:tmpl w:val="BB36802A"/>
    <w:lvl w:ilvl="0">
      <w:start w:val="11"/>
      <w:numFmt w:val="decimal"/>
      <w:lvlText w:val="%1"/>
      <w:lvlJc w:val="left"/>
      <w:pPr>
        <w:ind w:left="525" w:hanging="525"/>
      </w:pPr>
    </w:lvl>
    <w:lvl w:ilvl="1">
      <w:start w:val="1"/>
      <w:numFmt w:val="decimal"/>
      <w:lvlText w:val="%1.%2"/>
      <w:lvlJc w:val="left"/>
      <w:pPr>
        <w:ind w:left="3219" w:hanging="525"/>
      </w:pPr>
    </w:lvl>
    <w:lvl w:ilvl="2">
      <w:start w:val="1"/>
      <w:numFmt w:val="decimal"/>
      <w:lvlText w:val="%1.%2.%3"/>
      <w:lvlJc w:val="left"/>
      <w:pPr>
        <w:ind w:left="5108" w:hanging="720"/>
      </w:pPr>
    </w:lvl>
    <w:lvl w:ilvl="3">
      <w:start w:val="1"/>
      <w:numFmt w:val="decimal"/>
      <w:lvlText w:val="%1.%2.%3.%4"/>
      <w:lvlJc w:val="left"/>
      <w:pPr>
        <w:ind w:left="7662" w:hanging="1080"/>
      </w:pPr>
    </w:lvl>
    <w:lvl w:ilvl="4">
      <w:start w:val="1"/>
      <w:numFmt w:val="decimal"/>
      <w:lvlText w:val="%1.%2.%3.%4.%5"/>
      <w:lvlJc w:val="left"/>
      <w:pPr>
        <w:ind w:left="9856" w:hanging="1080"/>
      </w:pPr>
    </w:lvl>
    <w:lvl w:ilvl="5">
      <w:start w:val="1"/>
      <w:numFmt w:val="decimal"/>
      <w:lvlText w:val="%1.%2.%3.%4.%5.%6"/>
      <w:lvlJc w:val="left"/>
      <w:pPr>
        <w:ind w:left="12410" w:hanging="1440"/>
      </w:pPr>
    </w:lvl>
    <w:lvl w:ilvl="6">
      <w:start w:val="1"/>
      <w:numFmt w:val="decimal"/>
      <w:lvlText w:val="%1.%2.%3.%4.%5.%6.%7"/>
      <w:lvlJc w:val="left"/>
      <w:pPr>
        <w:ind w:left="14604" w:hanging="1440"/>
      </w:pPr>
    </w:lvl>
    <w:lvl w:ilvl="7">
      <w:start w:val="1"/>
      <w:numFmt w:val="decimal"/>
      <w:lvlText w:val="%1.%2.%3.%4.%5.%6.%7.%8"/>
      <w:lvlJc w:val="left"/>
      <w:pPr>
        <w:ind w:left="17158" w:hanging="1800"/>
      </w:pPr>
    </w:lvl>
    <w:lvl w:ilvl="8">
      <w:start w:val="1"/>
      <w:numFmt w:val="decimal"/>
      <w:lvlText w:val="%1.%2.%3.%4.%5.%6.%7.%8.%9"/>
      <w:lvlJc w:val="left"/>
      <w:pPr>
        <w:ind w:left="19712" w:hanging="2160"/>
      </w:pPr>
    </w:lvl>
  </w:abstractNum>
  <w:abstractNum w:abstractNumId="16">
    <w:nsid w:val="29B12094"/>
    <w:multiLevelType w:val="hybridMultilevel"/>
    <w:tmpl w:val="91087420"/>
    <w:lvl w:ilvl="0" w:tplc="55A2A7BE">
      <w:start w:val="1"/>
      <w:numFmt w:val="decimal"/>
      <w:lvlText w:val="%1."/>
      <w:lvlJc w:val="left"/>
      <w:pPr>
        <w:ind w:left="36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nsid w:val="2C5A2120"/>
    <w:multiLevelType w:val="multilevel"/>
    <w:tmpl w:val="238038D4"/>
    <w:styleLink w:val="WWNum2"/>
    <w:lvl w:ilvl="0">
      <w:numFmt w:val="bullet"/>
      <w:lvlText w:val=""/>
      <w:lvlJc w:val="left"/>
      <w:rPr>
        <w:rFonts w:ascii="Symbol" w:hAnsi="Symbol"/>
        <w:sz w:val="20"/>
      </w:rPr>
    </w:lvl>
    <w:lvl w:ilvl="1">
      <w:numFmt w:val="bullet"/>
      <w:lvlText w:val="o"/>
      <w:lvlJc w:val="left"/>
      <w:rPr>
        <w:rFonts w:ascii="Courier New" w:hAnsi="Courier New"/>
        <w:sz w:val="20"/>
      </w:rPr>
    </w:lvl>
    <w:lvl w:ilvl="2">
      <w:numFmt w:val="bullet"/>
      <w:lvlText w:val=""/>
      <w:lvlJc w:val="left"/>
      <w:rPr>
        <w:rFonts w:ascii="Wingdings" w:hAnsi="Wingdings"/>
        <w:sz w:val="20"/>
      </w:rPr>
    </w:lvl>
    <w:lvl w:ilvl="3">
      <w:numFmt w:val="bullet"/>
      <w:lvlText w:val=""/>
      <w:lvlJc w:val="left"/>
      <w:rPr>
        <w:rFonts w:ascii="Wingdings" w:hAnsi="Wingdings"/>
        <w:sz w:val="20"/>
      </w:rPr>
    </w:lvl>
    <w:lvl w:ilvl="4">
      <w:numFmt w:val="bullet"/>
      <w:lvlText w:val=""/>
      <w:lvlJc w:val="left"/>
      <w:rPr>
        <w:rFonts w:ascii="Wingdings" w:hAnsi="Wingdings"/>
        <w:sz w:val="20"/>
      </w:rPr>
    </w:lvl>
    <w:lvl w:ilvl="5">
      <w:numFmt w:val="bullet"/>
      <w:lvlText w:val=""/>
      <w:lvlJc w:val="left"/>
      <w:rPr>
        <w:rFonts w:ascii="Wingdings" w:hAnsi="Wingdings"/>
        <w:sz w:val="20"/>
      </w:rPr>
    </w:lvl>
    <w:lvl w:ilvl="6">
      <w:numFmt w:val="bullet"/>
      <w:lvlText w:val=""/>
      <w:lvlJc w:val="left"/>
      <w:rPr>
        <w:rFonts w:ascii="Wingdings" w:hAnsi="Wingdings"/>
        <w:sz w:val="20"/>
      </w:rPr>
    </w:lvl>
    <w:lvl w:ilvl="7">
      <w:numFmt w:val="bullet"/>
      <w:lvlText w:val=""/>
      <w:lvlJc w:val="left"/>
      <w:rPr>
        <w:rFonts w:ascii="Wingdings" w:hAnsi="Wingdings"/>
        <w:sz w:val="20"/>
      </w:rPr>
    </w:lvl>
    <w:lvl w:ilvl="8">
      <w:numFmt w:val="bullet"/>
      <w:lvlText w:val=""/>
      <w:lvlJc w:val="left"/>
      <w:rPr>
        <w:rFonts w:ascii="Wingdings" w:hAnsi="Wingdings"/>
        <w:sz w:val="20"/>
      </w:rPr>
    </w:lvl>
  </w:abstractNum>
  <w:abstractNum w:abstractNumId="18">
    <w:nsid w:val="35757713"/>
    <w:multiLevelType w:val="hybridMultilevel"/>
    <w:tmpl w:val="F806956A"/>
    <w:lvl w:ilvl="0" w:tplc="90360FD2">
      <w:numFmt w:val="bullet"/>
      <w:lvlText w:val="-"/>
      <w:lvlJc w:val="left"/>
      <w:pPr>
        <w:ind w:left="928" w:hanging="360"/>
      </w:pPr>
      <w:rPr>
        <w:rFonts w:ascii="Times New Roman" w:eastAsia="Times New Roman" w:hAnsi="Times New Roman" w:cs="Times New Roman" w:hint="default"/>
      </w:rPr>
    </w:lvl>
    <w:lvl w:ilvl="1" w:tplc="04220019">
      <w:start w:val="1"/>
      <w:numFmt w:val="lowerLetter"/>
      <w:lvlText w:val="%2."/>
      <w:lvlJc w:val="left"/>
      <w:pPr>
        <w:ind w:left="1648" w:hanging="360"/>
      </w:pPr>
    </w:lvl>
    <w:lvl w:ilvl="2" w:tplc="0422001B">
      <w:start w:val="1"/>
      <w:numFmt w:val="lowerRoman"/>
      <w:lvlText w:val="%3."/>
      <w:lvlJc w:val="right"/>
      <w:pPr>
        <w:ind w:left="2368" w:hanging="180"/>
      </w:pPr>
    </w:lvl>
    <w:lvl w:ilvl="3" w:tplc="0422000F">
      <w:start w:val="1"/>
      <w:numFmt w:val="decimal"/>
      <w:lvlText w:val="%4."/>
      <w:lvlJc w:val="left"/>
      <w:pPr>
        <w:ind w:left="3088" w:hanging="360"/>
      </w:pPr>
    </w:lvl>
    <w:lvl w:ilvl="4" w:tplc="04220019">
      <w:start w:val="1"/>
      <w:numFmt w:val="lowerLetter"/>
      <w:lvlText w:val="%5."/>
      <w:lvlJc w:val="left"/>
      <w:pPr>
        <w:ind w:left="3808" w:hanging="360"/>
      </w:pPr>
    </w:lvl>
    <w:lvl w:ilvl="5" w:tplc="0422001B">
      <w:start w:val="1"/>
      <w:numFmt w:val="lowerRoman"/>
      <w:lvlText w:val="%6."/>
      <w:lvlJc w:val="right"/>
      <w:pPr>
        <w:ind w:left="4528" w:hanging="180"/>
      </w:pPr>
    </w:lvl>
    <w:lvl w:ilvl="6" w:tplc="0422000F">
      <w:start w:val="1"/>
      <w:numFmt w:val="decimal"/>
      <w:lvlText w:val="%7."/>
      <w:lvlJc w:val="left"/>
      <w:pPr>
        <w:ind w:left="5248" w:hanging="360"/>
      </w:pPr>
    </w:lvl>
    <w:lvl w:ilvl="7" w:tplc="04220019">
      <w:start w:val="1"/>
      <w:numFmt w:val="lowerLetter"/>
      <w:lvlText w:val="%8."/>
      <w:lvlJc w:val="left"/>
      <w:pPr>
        <w:ind w:left="5968" w:hanging="360"/>
      </w:pPr>
    </w:lvl>
    <w:lvl w:ilvl="8" w:tplc="0422001B">
      <w:start w:val="1"/>
      <w:numFmt w:val="lowerRoman"/>
      <w:lvlText w:val="%9."/>
      <w:lvlJc w:val="right"/>
      <w:pPr>
        <w:ind w:left="6688" w:hanging="180"/>
      </w:pPr>
    </w:lvl>
  </w:abstractNum>
  <w:abstractNum w:abstractNumId="19">
    <w:nsid w:val="369F3AE7"/>
    <w:multiLevelType w:val="multilevel"/>
    <w:tmpl w:val="E7509BDC"/>
    <w:styleLink w:val="WWNum3"/>
    <w:lvl w:ilvl="0">
      <w:numFmt w:val="bullet"/>
      <w:lvlText w:val=""/>
      <w:lvlJc w:val="left"/>
      <w:rPr>
        <w:rFonts w:ascii="Symbol" w:hAnsi="Symbol"/>
        <w:sz w:val="20"/>
      </w:rPr>
    </w:lvl>
    <w:lvl w:ilvl="1">
      <w:numFmt w:val="bullet"/>
      <w:lvlText w:val="o"/>
      <w:lvlJc w:val="left"/>
      <w:rPr>
        <w:rFonts w:ascii="Courier New" w:hAnsi="Courier New"/>
        <w:sz w:val="20"/>
      </w:rPr>
    </w:lvl>
    <w:lvl w:ilvl="2">
      <w:numFmt w:val="bullet"/>
      <w:lvlText w:val=""/>
      <w:lvlJc w:val="left"/>
      <w:rPr>
        <w:rFonts w:ascii="Wingdings" w:hAnsi="Wingdings"/>
        <w:sz w:val="20"/>
      </w:rPr>
    </w:lvl>
    <w:lvl w:ilvl="3">
      <w:numFmt w:val="bullet"/>
      <w:lvlText w:val=""/>
      <w:lvlJc w:val="left"/>
      <w:rPr>
        <w:rFonts w:ascii="Wingdings" w:hAnsi="Wingdings"/>
        <w:sz w:val="20"/>
      </w:rPr>
    </w:lvl>
    <w:lvl w:ilvl="4">
      <w:numFmt w:val="bullet"/>
      <w:lvlText w:val=""/>
      <w:lvlJc w:val="left"/>
      <w:rPr>
        <w:rFonts w:ascii="Wingdings" w:hAnsi="Wingdings"/>
        <w:sz w:val="20"/>
      </w:rPr>
    </w:lvl>
    <w:lvl w:ilvl="5">
      <w:numFmt w:val="bullet"/>
      <w:lvlText w:val=""/>
      <w:lvlJc w:val="left"/>
      <w:rPr>
        <w:rFonts w:ascii="Wingdings" w:hAnsi="Wingdings"/>
        <w:sz w:val="20"/>
      </w:rPr>
    </w:lvl>
    <w:lvl w:ilvl="6">
      <w:numFmt w:val="bullet"/>
      <w:lvlText w:val=""/>
      <w:lvlJc w:val="left"/>
      <w:rPr>
        <w:rFonts w:ascii="Wingdings" w:hAnsi="Wingdings"/>
        <w:sz w:val="20"/>
      </w:rPr>
    </w:lvl>
    <w:lvl w:ilvl="7">
      <w:numFmt w:val="bullet"/>
      <w:lvlText w:val=""/>
      <w:lvlJc w:val="left"/>
      <w:rPr>
        <w:rFonts w:ascii="Wingdings" w:hAnsi="Wingdings"/>
        <w:sz w:val="20"/>
      </w:rPr>
    </w:lvl>
    <w:lvl w:ilvl="8">
      <w:numFmt w:val="bullet"/>
      <w:lvlText w:val=""/>
      <w:lvlJc w:val="left"/>
      <w:rPr>
        <w:rFonts w:ascii="Wingdings" w:hAnsi="Wingdings"/>
        <w:sz w:val="20"/>
      </w:rPr>
    </w:lvl>
  </w:abstractNum>
  <w:abstractNum w:abstractNumId="20">
    <w:nsid w:val="42225012"/>
    <w:multiLevelType w:val="hybridMultilevel"/>
    <w:tmpl w:val="3AC85AA4"/>
    <w:lvl w:ilvl="0" w:tplc="351030AA">
      <w:start w:val="15"/>
      <w:numFmt w:val="decimal"/>
      <w:lvlText w:val="%1."/>
      <w:lvlJc w:val="left"/>
      <w:pPr>
        <w:ind w:left="2204" w:hanging="360"/>
      </w:pPr>
      <w:rPr>
        <w:rFonts w:hint="default"/>
      </w:rPr>
    </w:lvl>
    <w:lvl w:ilvl="1" w:tplc="04190019" w:tentative="1">
      <w:start w:val="1"/>
      <w:numFmt w:val="lowerLetter"/>
      <w:lvlText w:val="%2."/>
      <w:lvlJc w:val="left"/>
      <w:pPr>
        <w:ind w:left="2924" w:hanging="360"/>
      </w:pPr>
    </w:lvl>
    <w:lvl w:ilvl="2" w:tplc="0419001B" w:tentative="1">
      <w:start w:val="1"/>
      <w:numFmt w:val="lowerRoman"/>
      <w:lvlText w:val="%3."/>
      <w:lvlJc w:val="right"/>
      <w:pPr>
        <w:ind w:left="3644" w:hanging="180"/>
      </w:pPr>
    </w:lvl>
    <w:lvl w:ilvl="3" w:tplc="0419000F" w:tentative="1">
      <w:start w:val="1"/>
      <w:numFmt w:val="decimal"/>
      <w:lvlText w:val="%4."/>
      <w:lvlJc w:val="left"/>
      <w:pPr>
        <w:ind w:left="4364" w:hanging="360"/>
      </w:pPr>
    </w:lvl>
    <w:lvl w:ilvl="4" w:tplc="04190019" w:tentative="1">
      <w:start w:val="1"/>
      <w:numFmt w:val="lowerLetter"/>
      <w:lvlText w:val="%5."/>
      <w:lvlJc w:val="left"/>
      <w:pPr>
        <w:ind w:left="5084" w:hanging="360"/>
      </w:pPr>
    </w:lvl>
    <w:lvl w:ilvl="5" w:tplc="0419001B" w:tentative="1">
      <w:start w:val="1"/>
      <w:numFmt w:val="lowerRoman"/>
      <w:lvlText w:val="%6."/>
      <w:lvlJc w:val="right"/>
      <w:pPr>
        <w:ind w:left="5804" w:hanging="180"/>
      </w:pPr>
    </w:lvl>
    <w:lvl w:ilvl="6" w:tplc="0419000F" w:tentative="1">
      <w:start w:val="1"/>
      <w:numFmt w:val="decimal"/>
      <w:lvlText w:val="%7."/>
      <w:lvlJc w:val="left"/>
      <w:pPr>
        <w:ind w:left="6524" w:hanging="360"/>
      </w:pPr>
    </w:lvl>
    <w:lvl w:ilvl="7" w:tplc="04190019" w:tentative="1">
      <w:start w:val="1"/>
      <w:numFmt w:val="lowerLetter"/>
      <w:lvlText w:val="%8."/>
      <w:lvlJc w:val="left"/>
      <w:pPr>
        <w:ind w:left="7244" w:hanging="360"/>
      </w:pPr>
    </w:lvl>
    <w:lvl w:ilvl="8" w:tplc="0419001B" w:tentative="1">
      <w:start w:val="1"/>
      <w:numFmt w:val="lowerRoman"/>
      <w:lvlText w:val="%9."/>
      <w:lvlJc w:val="right"/>
      <w:pPr>
        <w:ind w:left="7964" w:hanging="180"/>
      </w:pPr>
    </w:lvl>
  </w:abstractNum>
  <w:abstractNum w:abstractNumId="21">
    <w:nsid w:val="58504CF2"/>
    <w:multiLevelType w:val="multilevel"/>
    <w:tmpl w:val="5ED473D0"/>
    <w:lvl w:ilvl="0">
      <w:start w:val="5"/>
      <w:numFmt w:val="decimal"/>
      <w:lvlText w:val="%1"/>
      <w:lvlJc w:val="left"/>
      <w:pPr>
        <w:ind w:left="375" w:hanging="375"/>
      </w:pPr>
    </w:lvl>
    <w:lvl w:ilvl="1">
      <w:start w:val="1"/>
      <w:numFmt w:val="decimal"/>
      <w:lvlText w:val="%1.%2"/>
      <w:lvlJc w:val="left"/>
      <w:pPr>
        <w:ind w:left="1095" w:hanging="375"/>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5760" w:hanging="144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22">
    <w:nsid w:val="5D3D4621"/>
    <w:multiLevelType w:val="multilevel"/>
    <w:tmpl w:val="3E326958"/>
    <w:lvl w:ilvl="0">
      <w:start w:val="2"/>
      <w:numFmt w:val="decimal"/>
      <w:lvlText w:val="%1"/>
      <w:lvlJc w:val="left"/>
      <w:pPr>
        <w:ind w:left="375" w:hanging="375"/>
      </w:pPr>
      <w:rPr>
        <w:rFonts w:hint="default"/>
      </w:rPr>
    </w:lvl>
    <w:lvl w:ilvl="1">
      <w:start w:val="7"/>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nsid w:val="5D6F46BB"/>
    <w:multiLevelType w:val="multilevel"/>
    <w:tmpl w:val="939C62EE"/>
    <w:lvl w:ilvl="0">
      <w:start w:val="7"/>
      <w:numFmt w:val="decimal"/>
      <w:lvlText w:val="%1"/>
      <w:lvlJc w:val="left"/>
      <w:pPr>
        <w:ind w:left="405" w:hanging="405"/>
      </w:pPr>
    </w:lvl>
    <w:lvl w:ilvl="1">
      <w:start w:val="2"/>
      <w:numFmt w:val="decimal"/>
      <w:lvlText w:val="%1.%2"/>
      <w:lvlJc w:val="left"/>
      <w:pPr>
        <w:ind w:left="1855" w:hanging="720"/>
      </w:pPr>
    </w:lvl>
    <w:lvl w:ilvl="2">
      <w:start w:val="1"/>
      <w:numFmt w:val="decimal"/>
      <w:lvlText w:val="%1.%2.%3"/>
      <w:lvlJc w:val="left"/>
      <w:pPr>
        <w:ind w:left="2990" w:hanging="720"/>
      </w:pPr>
    </w:lvl>
    <w:lvl w:ilvl="3">
      <w:start w:val="1"/>
      <w:numFmt w:val="decimal"/>
      <w:lvlText w:val="%1.%2.%3.%4"/>
      <w:lvlJc w:val="left"/>
      <w:pPr>
        <w:ind w:left="4485" w:hanging="1080"/>
      </w:pPr>
    </w:lvl>
    <w:lvl w:ilvl="4">
      <w:start w:val="1"/>
      <w:numFmt w:val="decimal"/>
      <w:lvlText w:val="%1.%2.%3.%4.%5"/>
      <w:lvlJc w:val="left"/>
      <w:pPr>
        <w:ind w:left="5980" w:hanging="1440"/>
      </w:pPr>
    </w:lvl>
    <w:lvl w:ilvl="5">
      <w:start w:val="1"/>
      <w:numFmt w:val="decimal"/>
      <w:lvlText w:val="%1.%2.%3.%4.%5.%6"/>
      <w:lvlJc w:val="left"/>
      <w:pPr>
        <w:ind w:left="7115" w:hanging="1440"/>
      </w:pPr>
    </w:lvl>
    <w:lvl w:ilvl="6">
      <w:start w:val="1"/>
      <w:numFmt w:val="decimal"/>
      <w:lvlText w:val="%1.%2.%3.%4.%5.%6.%7"/>
      <w:lvlJc w:val="left"/>
      <w:pPr>
        <w:ind w:left="8610" w:hanging="1800"/>
      </w:pPr>
    </w:lvl>
    <w:lvl w:ilvl="7">
      <w:start w:val="1"/>
      <w:numFmt w:val="decimal"/>
      <w:lvlText w:val="%1.%2.%3.%4.%5.%6.%7.%8"/>
      <w:lvlJc w:val="left"/>
      <w:pPr>
        <w:ind w:left="10105" w:hanging="2160"/>
      </w:pPr>
    </w:lvl>
    <w:lvl w:ilvl="8">
      <w:start w:val="1"/>
      <w:numFmt w:val="decimal"/>
      <w:lvlText w:val="%1.%2.%3.%4.%5.%6.%7.%8.%9"/>
      <w:lvlJc w:val="left"/>
      <w:pPr>
        <w:ind w:left="11240" w:hanging="2160"/>
      </w:pPr>
    </w:lvl>
  </w:abstractNum>
  <w:abstractNum w:abstractNumId="24">
    <w:nsid w:val="624A7514"/>
    <w:multiLevelType w:val="multilevel"/>
    <w:tmpl w:val="8728B410"/>
    <w:lvl w:ilvl="0">
      <w:start w:val="2"/>
      <w:numFmt w:val="decimal"/>
      <w:lvlText w:val="%1"/>
      <w:lvlJc w:val="left"/>
      <w:pPr>
        <w:ind w:left="375" w:hanging="375"/>
      </w:pPr>
      <w:rPr>
        <w:rFonts w:hint="default"/>
      </w:rPr>
    </w:lvl>
    <w:lvl w:ilvl="1">
      <w:start w:val="7"/>
      <w:numFmt w:val="decimal"/>
      <w:lvlText w:val="%1.%2"/>
      <w:lvlJc w:val="left"/>
      <w:pPr>
        <w:ind w:left="943" w:hanging="375"/>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25">
    <w:nsid w:val="693E41F3"/>
    <w:multiLevelType w:val="hybridMultilevel"/>
    <w:tmpl w:val="7768414E"/>
    <w:lvl w:ilvl="0" w:tplc="70B41B2A">
      <w:start w:val="4"/>
      <w:numFmt w:val="bullet"/>
      <w:lvlText w:val="-"/>
      <w:lvlJc w:val="left"/>
      <w:pPr>
        <w:ind w:left="720" w:hanging="360"/>
      </w:pPr>
      <w:rPr>
        <w:rFonts w:ascii="Times New Roman" w:eastAsia="Arial Unicode MS"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6">
    <w:nsid w:val="699E291B"/>
    <w:multiLevelType w:val="hybridMultilevel"/>
    <w:tmpl w:val="71D68BDE"/>
    <w:lvl w:ilvl="0" w:tplc="90360FD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nsid w:val="6C6D578A"/>
    <w:multiLevelType w:val="multilevel"/>
    <w:tmpl w:val="08B8F30A"/>
    <w:lvl w:ilvl="0">
      <w:start w:val="1"/>
      <w:numFmt w:val="bullet"/>
      <w:lvlText w:val=""/>
      <w:lvlJc w:val="left"/>
      <w:pPr>
        <w:tabs>
          <w:tab w:val="num" w:pos="1081"/>
        </w:tabs>
        <w:ind w:left="1081" w:hanging="360"/>
      </w:pPr>
      <w:rPr>
        <w:rFonts w:ascii="Symbol" w:hAnsi="Symbol" w:hint="default"/>
        <w:sz w:val="20"/>
      </w:rPr>
    </w:lvl>
    <w:lvl w:ilvl="1" w:tentative="1">
      <w:start w:val="1"/>
      <w:numFmt w:val="bullet"/>
      <w:lvlText w:val="o"/>
      <w:lvlJc w:val="left"/>
      <w:pPr>
        <w:tabs>
          <w:tab w:val="num" w:pos="1801"/>
        </w:tabs>
        <w:ind w:left="1801" w:hanging="360"/>
      </w:pPr>
      <w:rPr>
        <w:rFonts w:ascii="Courier New" w:hAnsi="Courier New" w:hint="default"/>
        <w:sz w:val="20"/>
      </w:rPr>
    </w:lvl>
    <w:lvl w:ilvl="2" w:tentative="1">
      <w:start w:val="1"/>
      <w:numFmt w:val="bullet"/>
      <w:lvlText w:val=""/>
      <w:lvlJc w:val="left"/>
      <w:pPr>
        <w:tabs>
          <w:tab w:val="num" w:pos="2521"/>
        </w:tabs>
        <w:ind w:left="2521" w:hanging="360"/>
      </w:pPr>
      <w:rPr>
        <w:rFonts w:ascii="Wingdings" w:hAnsi="Wingdings" w:hint="default"/>
        <w:sz w:val="20"/>
      </w:rPr>
    </w:lvl>
    <w:lvl w:ilvl="3" w:tentative="1">
      <w:start w:val="1"/>
      <w:numFmt w:val="bullet"/>
      <w:lvlText w:val=""/>
      <w:lvlJc w:val="left"/>
      <w:pPr>
        <w:tabs>
          <w:tab w:val="num" w:pos="3241"/>
        </w:tabs>
        <w:ind w:left="3241" w:hanging="360"/>
      </w:pPr>
      <w:rPr>
        <w:rFonts w:ascii="Wingdings" w:hAnsi="Wingdings" w:hint="default"/>
        <w:sz w:val="20"/>
      </w:rPr>
    </w:lvl>
    <w:lvl w:ilvl="4" w:tentative="1">
      <w:start w:val="1"/>
      <w:numFmt w:val="bullet"/>
      <w:lvlText w:val=""/>
      <w:lvlJc w:val="left"/>
      <w:pPr>
        <w:tabs>
          <w:tab w:val="num" w:pos="3961"/>
        </w:tabs>
        <w:ind w:left="3961" w:hanging="360"/>
      </w:pPr>
      <w:rPr>
        <w:rFonts w:ascii="Wingdings" w:hAnsi="Wingdings" w:hint="default"/>
        <w:sz w:val="20"/>
      </w:rPr>
    </w:lvl>
    <w:lvl w:ilvl="5" w:tentative="1">
      <w:start w:val="1"/>
      <w:numFmt w:val="bullet"/>
      <w:lvlText w:val=""/>
      <w:lvlJc w:val="left"/>
      <w:pPr>
        <w:tabs>
          <w:tab w:val="num" w:pos="4681"/>
        </w:tabs>
        <w:ind w:left="4681" w:hanging="360"/>
      </w:pPr>
      <w:rPr>
        <w:rFonts w:ascii="Wingdings" w:hAnsi="Wingdings" w:hint="default"/>
        <w:sz w:val="20"/>
      </w:rPr>
    </w:lvl>
    <w:lvl w:ilvl="6" w:tentative="1">
      <w:start w:val="1"/>
      <w:numFmt w:val="bullet"/>
      <w:lvlText w:val=""/>
      <w:lvlJc w:val="left"/>
      <w:pPr>
        <w:tabs>
          <w:tab w:val="num" w:pos="5401"/>
        </w:tabs>
        <w:ind w:left="5401" w:hanging="360"/>
      </w:pPr>
      <w:rPr>
        <w:rFonts w:ascii="Wingdings" w:hAnsi="Wingdings" w:hint="default"/>
        <w:sz w:val="20"/>
      </w:rPr>
    </w:lvl>
    <w:lvl w:ilvl="7" w:tentative="1">
      <w:start w:val="1"/>
      <w:numFmt w:val="bullet"/>
      <w:lvlText w:val=""/>
      <w:lvlJc w:val="left"/>
      <w:pPr>
        <w:tabs>
          <w:tab w:val="num" w:pos="6121"/>
        </w:tabs>
        <w:ind w:left="6121" w:hanging="360"/>
      </w:pPr>
      <w:rPr>
        <w:rFonts w:ascii="Wingdings" w:hAnsi="Wingdings" w:hint="default"/>
        <w:sz w:val="20"/>
      </w:rPr>
    </w:lvl>
    <w:lvl w:ilvl="8" w:tentative="1">
      <w:start w:val="1"/>
      <w:numFmt w:val="bullet"/>
      <w:lvlText w:val=""/>
      <w:lvlJc w:val="left"/>
      <w:pPr>
        <w:tabs>
          <w:tab w:val="num" w:pos="6841"/>
        </w:tabs>
        <w:ind w:left="6841" w:hanging="360"/>
      </w:pPr>
      <w:rPr>
        <w:rFonts w:ascii="Wingdings" w:hAnsi="Wingdings" w:hint="default"/>
        <w:sz w:val="20"/>
      </w:rPr>
    </w:lvl>
  </w:abstractNum>
  <w:abstractNum w:abstractNumId="28">
    <w:nsid w:val="6F031DA7"/>
    <w:multiLevelType w:val="hybridMultilevel"/>
    <w:tmpl w:val="79C85D20"/>
    <w:lvl w:ilvl="0" w:tplc="E9FE5950">
      <w:start w:val="1"/>
      <w:numFmt w:val="bullet"/>
      <w:lvlText w:val="-"/>
      <w:lvlJc w:val="left"/>
      <w:pPr>
        <w:ind w:left="1070" w:hanging="360"/>
      </w:pPr>
      <w:rPr>
        <w:rFonts w:ascii="Times New Roman" w:eastAsia="Times New Roman" w:hAnsi="Times New Roman" w:cs="Times New Roman" w:hint="default"/>
        <w:sz w:val="28"/>
        <w:szCs w:val="28"/>
      </w:rPr>
    </w:lvl>
    <w:lvl w:ilvl="1" w:tplc="04090003">
      <w:start w:val="1"/>
      <w:numFmt w:val="bullet"/>
      <w:lvlText w:val="o"/>
      <w:lvlJc w:val="left"/>
      <w:pPr>
        <w:ind w:left="1790" w:hanging="360"/>
      </w:pPr>
      <w:rPr>
        <w:rFonts w:ascii="Courier New" w:hAnsi="Courier New" w:cs="Courier New" w:hint="default"/>
      </w:rPr>
    </w:lvl>
    <w:lvl w:ilvl="2" w:tplc="04090005">
      <w:start w:val="1"/>
      <w:numFmt w:val="bullet"/>
      <w:lvlText w:val=""/>
      <w:lvlJc w:val="left"/>
      <w:pPr>
        <w:ind w:left="2510" w:hanging="360"/>
      </w:pPr>
      <w:rPr>
        <w:rFonts w:ascii="Wingdings" w:hAnsi="Wingdings" w:hint="default"/>
      </w:rPr>
    </w:lvl>
    <w:lvl w:ilvl="3" w:tplc="04090001">
      <w:start w:val="1"/>
      <w:numFmt w:val="bullet"/>
      <w:lvlText w:val=""/>
      <w:lvlJc w:val="left"/>
      <w:pPr>
        <w:ind w:left="3230" w:hanging="360"/>
      </w:pPr>
      <w:rPr>
        <w:rFonts w:ascii="Symbol" w:hAnsi="Symbol" w:hint="default"/>
      </w:rPr>
    </w:lvl>
    <w:lvl w:ilvl="4" w:tplc="04090003">
      <w:start w:val="1"/>
      <w:numFmt w:val="bullet"/>
      <w:lvlText w:val="o"/>
      <w:lvlJc w:val="left"/>
      <w:pPr>
        <w:ind w:left="3950" w:hanging="360"/>
      </w:pPr>
      <w:rPr>
        <w:rFonts w:ascii="Courier New" w:hAnsi="Courier New" w:cs="Courier New" w:hint="default"/>
      </w:rPr>
    </w:lvl>
    <w:lvl w:ilvl="5" w:tplc="04090005">
      <w:start w:val="1"/>
      <w:numFmt w:val="bullet"/>
      <w:lvlText w:val=""/>
      <w:lvlJc w:val="left"/>
      <w:pPr>
        <w:ind w:left="4670" w:hanging="360"/>
      </w:pPr>
      <w:rPr>
        <w:rFonts w:ascii="Wingdings" w:hAnsi="Wingdings" w:hint="default"/>
      </w:rPr>
    </w:lvl>
    <w:lvl w:ilvl="6" w:tplc="04090001">
      <w:start w:val="1"/>
      <w:numFmt w:val="bullet"/>
      <w:lvlText w:val=""/>
      <w:lvlJc w:val="left"/>
      <w:pPr>
        <w:ind w:left="5390" w:hanging="360"/>
      </w:pPr>
      <w:rPr>
        <w:rFonts w:ascii="Symbol" w:hAnsi="Symbol" w:hint="default"/>
      </w:rPr>
    </w:lvl>
    <w:lvl w:ilvl="7" w:tplc="04090003">
      <w:start w:val="1"/>
      <w:numFmt w:val="bullet"/>
      <w:lvlText w:val="o"/>
      <w:lvlJc w:val="left"/>
      <w:pPr>
        <w:ind w:left="6110" w:hanging="360"/>
      </w:pPr>
      <w:rPr>
        <w:rFonts w:ascii="Courier New" w:hAnsi="Courier New" w:cs="Courier New" w:hint="default"/>
      </w:rPr>
    </w:lvl>
    <w:lvl w:ilvl="8" w:tplc="04090005">
      <w:start w:val="1"/>
      <w:numFmt w:val="bullet"/>
      <w:lvlText w:val=""/>
      <w:lvlJc w:val="left"/>
      <w:pPr>
        <w:ind w:left="6830" w:hanging="360"/>
      </w:pPr>
      <w:rPr>
        <w:rFonts w:ascii="Wingdings" w:hAnsi="Wingdings" w:hint="default"/>
      </w:rPr>
    </w:lvl>
  </w:abstractNum>
  <w:abstractNum w:abstractNumId="29">
    <w:nsid w:val="7E1E1596"/>
    <w:multiLevelType w:val="multilevel"/>
    <w:tmpl w:val="E8ACD590"/>
    <w:lvl w:ilvl="0">
      <w:start w:val="2"/>
      <w:numFmt w:val="decimal"/>
      <w:lvlText w:val="%1"/>
      <w:lvlJc w:val="left"/>
      <w:pPr>
        <w:ind w:left="375" w:hanging="375"/>
      </w:pPr>
      <w:rPr>
        <w:rFonts w:hint="default"/>
      </w:rPr>
    </w:lvl>
    <w:lvl w:ilvl="1">
      <w:start w:val="1"/>
      <w:numFmt w:val="decimal"/>
      <w:lvlText w:val="%1.%2"/>
      <w:lvlJc w:val="left"/>
      <w:pPr>
        <w:ind w:left="517" w:hanging="375"/>
      </w:pPr>
      <w:rPr>
        <w:rFonts w:ascii="Times New Roman" w:hAnsi="Times New Roman"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11"/>
  </w:num>
  <w:num w:numId="2">
    <w:abstractNumId w:val="3"/>
  </w:num>
  <w:num w:numId="3">
    <w:abstractNumId w:val="5"/>
  </w:num>
  <w:num w:numId="4">
    <w:abstractNumId w:val="6"/>
  </w:num>
  <w:num w:numId="5">
    <w:abstractNumId w:val="26"/>
  </w:num>
  <w:num w:numId="6">
    <w:abstractNumId w:val="18"/>
  </w:num>
  <w:num w:numId="7">
    <w:abstractNumId w:val="28"/>
  </w:num>
  <w:num w:numId="8">
    <w:abstractNumId w:val="25"/>
  </w:num>
  <w:num w:numId="9">
    <w:abstractNumId w:val="4"/>
  </w:num>
  <w:num w:numId="10">
    <w:abstractNumId w:val="10"/>
  </w:num>
  <w:num w:numId="11">
    <w:abstractNumId w:val="9"/>
  </w:num>
  <w:num w:numId="12">
    <w:abstractNumId w:val="16"/>
  </w:num>
  <w:num w:numId="13">
    <w:abstractNumId w:val="29"/>
  </w:num>
  <w:num w:numId="14">
    <w:abstractNumId w:val="21"/>
  </w:num>
  <w:num w:numId="15">
    <w:abstractNumId w:val="23"/>
  </w:num>
  <w:num w:numId="16">
    <w:abstractNumId w:val="15"/>
  </w:num>
  <w:num w:numId="17">
    <w:abstractNumId w:val="0"/>
  </w:num>
  <w:num w:numId="18">
    <w:abstractNumId w:val="1"/>
  </w:num>
  <w:num w:numId="19">
    <w:abstractNumId w:val="2"/>
  </w:num>
  <w:num w:numId="20">
    <w:abstractNumId w:val="7"/>
  </w:num>
  <w:num w:numId="21">
    <w:abstractNumId w:val="17"/>
  </w:num>
  <w:num w:numId="22">
    <w:abstractNumId w:val="19"/>
  </w:num>
  <w:num w:numId="23">
    <w:abstractNumId w:val="13"/>
  </w:num>
  <w:num w:numId="24">
    <w:abstractNumId w:val="27"/>
  </w:num>
  <w:num w:numId="25">
    <w:abstractNumId w:val="14"/>
  </w:num>
  <w:num w:numId="26">
    <w:abstractNumId w:val="24"/>
  </w:num>
  <w:num w:numId="27">
    <w:abstractNumId w:val="22"/>
  </w:num>
  <w:num w:numId="28">
    <w:abstractNumId w:val="8"/>
  </w:num>
  <w:num w:numId="29">
    <w:abstractNumId w:val="12"/>
  </w:num>
  <w:num w:numId="3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611B"/>
    <w:rsid w:val="00011DB4"/>
    <w:rsid w:val="00055482"/>
    <w:rsid w:val="000A4F42"/>
    <w:rsid w:val="000A6D2C"/>
    <w:rsid w:val="000B5C65"/>
    <w:rsid w:val="001568EA"/>
    <w:rsid w:val="00177780"/>
    <w:rsid w:val="001A1952"/>
    <w:rsid w:val="001B1CAB"/>
    <w:rsid w:val="001B4260"/>
    <w:rsid w:val="001C1AB1"/>
    <w:rsid w:val="001D1C70"/>
    <w:rsid w:val="001F0F19"/>
    <w:rsid w:val="001F235B"/>
    <w:rsid w:val="00232635"/>
    <w:rsid w:val="00233356"/>
    <w:rsid w:val="0024709D"/>
    <w:rsid w:val="0027579D"/>
    <w:rsid w:val="002C51AA"/>
    <w:rsid w:val="002F74C4"/>
    <w:rsid w:val="00312C04"/>
    <w:rsid w:val="00336F95"/>
    <w:rsid w:val="003445D9"/>
    <w:rsid w:val="003865E2"/>
    <w:rsid w:val="00387DA6"/>
    <w:rsid w:val="00391542"/>
    <w:rsid w:val="003B031B"/>
    <w:rsid w:val="00436C35"/>
    <w:rsid w:val="00457E92"/>
    <w:rsid w:val="00481014"/>
    <w:rsid w:val="004D7745"/>
    <w:rsid w:val="004D79F9"/>
    <w:rsid w:val="00531A52"/>
    <w:rsid w:val="005925C8"/>
    <w:rsid w:val="005E27E2"/>
    <w:rsid w:val="005E515E"/>
    <w:rsid w:val="006042EB"/>
    <w:rsid w:val="0062027C"/>
    <w:rsid w:val="00633CB5"/>
    <w:rsid w:val="00644F68"/>
    <w:rsid w:val="00647BDE"/>
    <w:rsid w:val="00657C95"/>
    <w:rsid w:val="006A6715"/>
    <w:rsid w:val="006E7260"/>
    <w:rsid w:val="00701CCF"/>
    <w:rsid w:val="007231AC"/>
    <w:rsid w:val="007C473A"/>
    <w:rsid w:val="007D13DB"/>
    <w:rsid w:val="007D5745"/>
    <w:rsid w:val="007E042B"/>
    <w:rsid w:val="007F6C2C"/>
    <w:rsid w:val="008005AA"/>
    <w:rsid w:val="00813DF7"/>
    <w:rsid w:val="00833759"/>
    <w:rsid w:val="00853490"/>
    <w:rsid w:val="008A0D41"/>
    <w:rsid w:val="008B1EB9"/>
    <w:rsid w:val="008E1669"/>
    <w:rsid w:val="00904B31"/>
    <w:rsid w:val="00924022"/>
    <w:rsid w:val="00931518"/>
    <w:rsid w:val="00966512"/>
    <w:rsid w:val="009763C9"/>
    <w:rsid w:val="00977BB7"/>
    <w:rsid w:val="00995B2D"/>
    <w:rsid w:val="009B63AB"/>
    <w:rsid w:val="009C5E3A"/>
    <w:rsid w:val="009F7925"/>
    <w:rsid w:val="00A6220D"/>
    <w:rsid w:val="00A67FA8"/>
    <w:rsid w:val="00A95BE2"/>
    <w:rsid w:val="00AA1B8F"/>
    <w:rsid w:val="00AA1D30"/>
    <w:rsid w:val="00AA5145"/>
    <w:rsid w:val="00B201D5"/>
    <w:rsid w:val="00B46A6B"/>
    <w:rsid w:val="00B82998"/>
    <w:rsid w:val="00C65FF2"/>
    <w:rsid w:val="00C80BAA"/>
    <w:rsid w:val="00C969C2"/>
    <w:rsid w:val="00CB3ABA"/>
    <w:rsid w:val="00CD7CC6"/>
    <w:rsid w:val="00CF0F94"/>
    <w:rsid w:val="00D01D05"/>
    <w:rsid w:val="00D1611B"/>
    <w:rsid w:val="00D26586"/>
    <w:rsid w:val="00D461D9"/>
    <w:rsid w:val="00D55BBF"/>
    <w:rsid w:val="00D745F0"/>
    <w:rsid w:val="00D93887"/>
    <w:rsid w:val="00DB000A"/>
    <w:rsid w:val="00DB197B"/>
    <w:rsid w:val="00DD43D1"/>
    <w:rsid w:val="00E42BD0"/>
    <w:rsid w:val="00E4494D"/>
    <w:rsid w:val="00E72179"/>
    <w:rsid w:val="00ED456E"/>
    <w:rsid w:val="00F029EB"/>
    <w:rsid w:val="00F924B6"/>
    <w:rsid w:val="00FA0A42"/>
    <w:rsid w:val="00FA4322"/>
    <w:rsid w:val="00FE7E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qFormat="1"/>
    <w:lsdException w:name="Body Text Indent" w:uiPriority="0" w:qFormat="1"/>
    <w:lsdException w:name="Subtitle" w:semiHidden="0" w:uiPriority="11" w:unhideWhenUsed="0" w:qFormat="1"/>
    <w:lsdException w:name="Body Text 2" w:uiPriority="0"/>
    <w:lsdException w:name="Body Text 3" w:uiPriority="0" w:qFormat="1"/>
    <w:lsdException w:name="Body Text Indent 2" w:uiPriority="0" w:qFormat="1"/>
    <w:lsdException w:name="Body Text Indent 3" w:uiPriority="0" w:qFormat="1"/>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qFormat="1"/>
    <w:lsdException w:name="HTML Preformatted" w:uiPriority="0"/>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701CCF"/>
    <w:pPr>
      <w:keepNext/>
      <w:spacing w:before="240" w:after="60" w:line="240" w:lineRule="auto"/>
      <w:outlineLvl w:val="0"/>
    </w:pPr>
    <w:rPr>
      <w:rFonts w:ascii="Arial" w:eastAsia="Times New Roman" w:hAnsi="Arial" w:cs="Arial"/>
      <w:b/>
      <w:kern w:val="2"/>
      <w:sz w:val="32"/>
      <w:szCs w:val="32"/>
      <w:lang w:eastAsia="ru-RU"/>
    </w:rPr>
  </w:style>
  <w:style w:type="paragraph" w:styleId="2">
    <w:name w:val="heading 2"/>
    <w:basedOn w:val="a"/>
    <w:next w:val="a"/>
    <w:link w:val="20"/>
    <w:semiHidden/>
    <w:unhideWhenUsed/>
    <w:qFormat/>
    <w:rsid w:val="00701CCF"/>
    <w:pPr>
      <w:keepNext/>
      <w:spacing w:after="0" w:line="240" w:lineRule="auto"/>
      <w:jc w:val="center"/>
      <w:outlineLvl w:val="1"/>
    </w:pPr>
    <w:rPr>
      <w:rFonts w:ascii="Times New Roman" w:eastAsia="Times New Roman" w:hAnsi="Times New Roman" w:cs="Times New Roman"/>
      <w:sz w:val="28"/>
      <w:szCs w:val="24"/>
      <w:lang w:val="uk-UA" w:eastAsia="ru-RU"/>
    </w:rPr>
  </w:style>
  <w:style w:type="paragraph" w:styleId="3">
    <w:name w:val="heading 3"/>
    <w:basedOn w:val="a"/>
    <w:next w:val="a"/>
    <w:link w:val="30"/>
    <w:semiHidden/>
    <w:unhideWhenUsed/>
    <w:qFormat/>
    <w:rsid w:val="00701CCF"/>
    <w:pPr>
      <w:keepNext/>
      <w:keepLines/>
      <w:spacing w:before="200" w:after="0" w:line="240" w:lineRule="auto"/>
      <w:outlineLvl w:val="2"/>
    </w:pPr>
    <w:rPr>
      <w:rFonts w:ascii="Cambria" w:eastAsia="Times New Roman" w:hAnsi="Cambria" w:cs="Times New Roman"/>
      <w:b/>
      <w:sz w:val="20"/>
      <w:szCs w:val="20"/>
      <w:lang w:eastAsia="ru-RU"/>
    </w:rPr>
  </w:style>
  <w:style w:type="paragraph" w:styleId="4">
    <w:name w:val="heading 4"/>
    <w:basedOn w:val="a"/>
    <w:next w:val="a"/>
    <w:link w:val="40"/>
    <w:semiHidden/>
    <w:unhideWhenUsed/>
    <w:qFormat/>
    <w:rsid w:val="00701CCF"/>
    <w:pPr>
      <w:keepNext/>
      <w:spacing w:before="240" w:after="60" w:line="240" w:lineRule="auto"/>
      <w:outlineLvl w:val="3"/>
    </w:pPr>
    <w:rPr>
      <w:rFonts w:ascii="Times New Roman" w:eastAsia="Times New Roman" w:hAnsi="Times New Roman" w:cs="Times New Roman"/>
      <w:b/>
      <w:sz w:val="28"/>
      <w:szCs w:val="28"/>
      <w:lang w:eastAsia="ru-RU"/>
    </w:rPr>
  </w:style>
  <w:style w:type="paragraph" w:styleId="5">
    <w:name w:val="heading 5"/>
    <w:basedOn w:val="a"/>
    <w:next w:val="a"/>
    <w:link w:val="50"/>
    <w:semiHidden/>
    <w:unhideWhenUsed/>
    <w:qFormat/>
    <w:rsid w:val="00701CCF"/>
    <w:pPr>
      <w:spacing w:before="240" w:after="60" w:line="240" w:lineRule="auto"/>
      <w:outlineLvl w:val="4"/>
    </w:pPr>
    <w:rPr>
      <w:rFonts w:ascii="Calibri" w:eastAsia="Times New Roman" w:hAnsi="Calibri" w:cs="Calibri"/>
      <w:b/>
      <w:i/>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01CCF"/>
    <w:rPr>
      <w:rFonts w:ascii="Arial" w:eastAsia="Times New Roman" w:hAnsi="Arial" w:cs="Arial"/>
      <w:b/>
      <w:kern w:val="2"/>
      <w:sz w:val="32"/>
      <w:szCs w:val="32"/>
      <w:lang w:eastAsia="ru-RU"/>
    </w:rPr>
  </w:style>
  <w:style w:type="character" w:customStyle="1" w:styleId="20">
    <w:name w:val="Заголовок 2 Знак"/>
    <w:basedOn w:val="a0"/>
    <w:link w:val="2"/>
    <w:semiHidden/>
    <w:rsid w:val="00701CCF"/>
    <w:rPr>
      <w:rFonts w:ascii="Times New Roman" w:eastAsia="Times New Roman" w:hAnsi="Times New Roman" w:cs="Times New Roman"/>
      <w:sz w:val="28"/>
      <w:szCs w:val="24"/>
      <w:lang w:val="uk-UA" w:eastAsia="ru-RU"/>
    </w:rPr>
  </w:style>
  <w:style w:type="character" w:customStyle="1" w:styleId="30">
    <w:name w:val="Заголовок 3 Знак"/>
    <w:basedOn w:val="a0"/>
    <w:link w:val="3"/>
    <w:semiHidden/>
    <w:rsid w:val="00701CCF"/>
    <w:rPr>
      <w:rFonts w:ascii="Cambria" w:eastAsia="Times New Roman" w:hAnsi="Cambria" w:cs="Times New Roman"/>
      <w:b/>
      <w:sz w:val="20"/>
      <w:szCs w:val="20"/>
      <w:lang w:eastAsia="ru-RU"/>
    </w:rPr>
  </w:style>
  <w:style w:type="character" w:customStyle="1" w:styleId="40">
    <w:name w:val="Заголовок 4 Знак"/>
    <w:basedOn w:val="a0"/>
    <w:link w:val="4"/>
    <w:semiHidden/>
    <w:rsid w:val="00701CCF"/>
    <w:rPr>
      <w:rFonts w:ascii="Times New Roman" w:eastAsia="Times New Roman" w:hAnsi="Times New Roman" w:cs="Times New Roman"/>
      <w:b/>
      <w:sz w:val="28"/>
      <w:szCs w:val="28"/>
      <w:lang w:eastAsia="ru-RU"/>
    </w:rPr>
  </w:style>
  <w:style w:type="character" w:customStyle="1" w:styleId="50">
    <w:name w:val="Заголовок 5 Знак"/>
    <w:basedOn w:val="a0"/>
    <w:link w:val="5"/>
    <w:semiHidden/>
    <w:rsid w:val="00701CCF"/>
    <w:rPr>
      <w:rFonts w:ascii="Calibri" w:eastAsia="Times New Roman" w:hAnsi="Calibri" w:cs="Calibri"/>
      <w:b/>
      <w:i/>
      <w:sz w:val="26"/>
      <w:szCs w:val="26"/>
      <w:lang w:eastAsia="ru-RU"/>
    </w:rPr>
  </w:style>
  <w:style w:type="numbering" w:customStyle="1" w:styleId="11">
    <w:name w:val="Нет списка1"/>
    <w:next w:val="a2"/>
    <w:uiPriority w:val="99"/>
    <w:semiHidden/>
    <w:unhideWhenUsed/>
    <w:rsid w:val="00701CCF"/>
  </w:style>
  <w:style w:type="paragraph" w:styleId="a3">
    <w:name w:val="Balloon Text"/>
    <w:aliases w:val="Знак"/>
    <w:basedOn w:val="a"/>
    <w:link w:val="a4"/>
    <w:uiPriority w:val="99"/>
    <w:qFormat/>
    <w:rsid w:val="00701CCF"/>
    <w:pPr>
      <w:spacing w:after="0" w:line="240" w:lineRule="auto"/>
    </w:pPr>
    <w:rPr>
      <w:rFonts w:ascii="Tahoma" w:eastAsia="Times New Roman" w:hAnsi="Tahoma" w:cs="Tahoma"/>
      <w:sz w:val="16"/>
      <w:szCs w:val="16"/>
      <w:lang w:val="uk-UA" w:eastAsia="ru-RU"/>
    </w:rPr>
  </w:style>
  <w:style w:type="character" w:customStyle="1" w:styleId="a4">
    <w:name w:val="Текст выноски Знак"/>
    <w:aliases w:val="Знак Знак"/>
    <w:basedOn w:val="a0"/>
    <w:link w:val="a3"/>
    <w:uiPriority w:val="99"/>
    <w:rsid w:val="00701CCF"/>
    <w:rPr>
      <w:rFonts w:ascii="Tahoma" w:eastAsia="Times New Roman" w:hAnsi="Tahoma" w:cs="Tahoma"/>
      <w:sz w:val="16"/>
      <w:szCs w:val="16"/>
      <w:lang w:val="uk-UA" w:eastAsia="ru-RU"/>
    </w:rPr>
  </w:style>
  <w:style w:type="numbering" w:customStyle="1" w:styleId="110">
    <w:name w:val="Нет списка11"/>
    <w:next w:val="a2"/>
    <w:uiPriority w:val="99"/>
    <w:semiHidden/>
    <w:unhideWhenUsed/>
    <w:rsid w:val="00701CCF"/>
  </w:style>
  <w:style w:type="character" w:styleId="a5">
    <w:name w:val="Hyperlink"/>
    <w:basedOn w:val="a0"/>
    <w:uiPriority w:val="99"/>
    <w:unhideWhenUsed/>
    <w:rsid w:val="00701CCF"/>
    <w:rPr>
      <w:color w:val="0000FF"/>
      <w:u w:val="single"/>
    </w:rPr>
  </w:style>
  <w:style w:type="character" w:customStyle="1" w:styleId="12">
    <w:name w:val="Просмотренная гиперссылка1"/>
    <w:basedOn w:val="a0"/>
    <w:uiPriority w:val="99"/>
    <w:semiHidden/>
    <w:unhideWhenUsed/>
    <w:rsid w:val="00701CCF"/>
    <w:rPr>
      <w:color w:val="800080"/>
      <w:u w:val="single"/>
    </w:rPr>
  </w:style>
  <w:style w:type="character" w:styleId="a6">
    <w:name w:val="Emphasis"/>
    <w:qFormat/>
    <w:rsid w:val="00701CCF"/>
    <w:rPr>
      <w:i/>
      <w:iCs w:val="0"/>
    </w:rPr>
  </w:style>
  <w:style w:type="paragraph" w:styleId="HTML">
    <w:name w:val="HTML Preformatted"/>
    <w:basedOn w:val="a"/>
    <w:link w:val="HTML0"/>
    <w:unhideWhenUsed/>
    <w:rsid w:val="00701C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rsid w:val="00701CCF"/>
    <w:rPr>
      <w:rFonts w:ascii="Courier New" w:eastAsia="Times New Roman" w:hAnsi="Courier New" w:cs="Courier New"/>
      <w:sz w:val="20"/>
      <w:szCs w:val="20"/>
    </w:rPr>
  </w:style>
  <w:style w:type="character" w:styleId="a7">
    <w:name w:val="Strong"/>
    <w:qFormat/>
    <w:rsid w:val="00701CCF"/>
    <w:rPr>
      <w:rFonts w:ascii="Times New Roman" w:hAnsi="Times New Roman" w:cs="Times New Roman" w:hint="default"/>
      <w:b/>
      <w:bCs w:val="0"/>
    </w:rPr>
  </w:style>
  <w:style w:type="paragraph" w:styleId="a8">
    <w:name w:val="Normal (Web)"/>
    <w:aliases w:val="Обычный (Web)"/>
    <w:basedOn w:val="a"/>
    <w:autoRedefine/>
    <w:uiPriority w:val="99"/>
    <w:unhideWhenUsed/>
    <w:qFormat/>
    <w:rsid w:val="00701CCF"/>
    <w:pPr>
      <w:widowControl w:val="0"/>
      <w:autoSpaceDE w:val="0"/>
      <w:autoSpaceDN w:val="0"/>
      <w:adjustRightInd w:val="0"/>
      <w:spacing w:after="0" w:line="240" w:lineRule="auto"/>
      <w:ind w:left="720"/>
      <w:contextualSpacing/>
    </w:pPr>
    <w:rPr>
      <w:rFonts w:ascii="Arial" w:eastAsia="Times New Roman" w:hAnsi="Arial" w:cs="Arial"/>
      <w:sz w:val="20"/>
      <w:szCs w:val="20"/>
      <w:lang w:eastAsia="ru-RU"/>
    </w:rPr>
  </w:style>
  <w:style w:type="character" w:customStyle="1" w:styleId="a9">
    <w:name w:val="Верхний колонтитул Знак"/>
    <w:basedOn w:val="a0"/>
    <w:link w:val="aa"/>
    <w:locked/>
    <w:rsid w:val="00701CCF"/>
    <w:rPr>
      <w:sz w:val="24"/>
      <w:szCs w:val="24"/>
    </w:rPr>
  </w:style>
  <w:style w:type="character" w:customStyle="1" w:styleId="ab">
    <w:name w:val="Нижний колонтитул Знак"/>
    <w:basedOn w:val="a0"/>
    <w:link w:val="ac"/>
    <w:uiPriority w:val="99"/>
    <w:locked/>
    <w:rsid w:val="00701CCF"/>
    <w:rPr>
      <w:sz w:val="24"/>
      <w:szCs w:val="24"/>
    </w:rPr>
  </w:style>
  <w:style w:type="character" w:customStyle="1" w:styleId="13">
    <w:name w:val="Название Знак1"/>
    <w:basedOn w:val="a0"/>
    <w:link w:val="ad"/>
    <w:uiPriority w:val="10"/>
    <w:locked/>
    <w:rsid w:val="00701CCF"/>
    <w:rPr>
      <w:rFonts w:ascii="Cambria" w:hAnsi="Cambria"/>
      <w:color w:val="17365D"/>
      <w:spacing w:val="5"/>
      <w:kern w:val="28"/>
      <w:sz w:val="52"/>
      <w:szCs w:val="52"/>
    </w:rPr>
  </w:style>
  <w:style w:type="character" w:customStyle="1" w:styleId="ae">
    <w:name w:val="Основной текст Знак"/>
    <w:aliases w:val="Знак Знак Знак Знак Знак Знак Знак"/>
    <w:basedOn w:val="a0"/>
    <w:link w:val="af"/>
    <w:uiPriority w:val="99"/>
    <w:locked/>
    <w:rsid w:val="00701CCF"/>
    <w:rPr>
      <w:sz w:val="28"/>
      <w:szCs w:val="28"/>
      <w:lang w:val="uk-UA" w:eastAsia="uk-UA" w:bidi="uk-UA"/>
    </w:rPr>
  </w:style>
  <w:style w:type="paragraph" w:styleId="af">
    <w:name w:val="Body Text"/>
    <w:aliases w:val="Знак Знак Знак Знак Знак Знак"/>
    <w:basedOn w:val="a"/>
    <w:link w:val="ae"/>
    <w:uiPriority w:val="99"/>
    <w:unhideWhenUsed/>
    <w:qFormat/>
    <w:rsid w:val="00701CCF"/>
    <w:pPr>
      <w:widowControl w:val="0"/>
      <w:autoSpaceDE w:val="0"/>
      <w:autoSpaceDN w:val="0"/>
      <w:spacing w:after="0" w:line="240" w:lineRule="auto"/>
      <w:ind w:left="230"/>
    </w:pPr>
    <w:rPr>
      <w:sz w:val="28"/>
      <w:szCs w:val="28"/>
      <w:lang w:val="uk-UA" w:eastAsia="uk-UA" w:bidi="uk-UA"/>
    </w:rPr>
  </w:style>
  <w:style w:type="character" w:customStyle="1" w:styleId="14">
    <w:name w:val="Основной текст Знак1"/>
    <w:aliases w:val="Знак Знак Знак Знак Знак Знак Знак1"/>
    <w:basedOn w:val="a0"/>
    <w:uiPriority w:val="99"/>
    <w:rsid w:val="00701CCF"/>
  </w:style>
  <w:style w:type="character" w:customStyle="1" w:styleId="af0">
    <w:name w:val="Основной текст с отступом Знак"/>
    <w:aliases w:val="Знак5 Знак"/>
    <w:basedOn w:val="a0"/>
    <w:link w:val="af1"/>
    <w:locked/>
    <w:rsid w:val="00701CCF"/>
    <w:rPr>
      <w:sz w:val="24"/>
      <w:szCs w:val="24"/>
      <w:lang w:val="uk-UA"/>
    </w:rPr>
  </w:style>
  <w:style w:type="paragraph" w:styleId="af1">
    <w:name w:val="Body Text Indent"/>
    <w:aliases w:val="Знак5"/>
    <w:basedOn w:val="a"/>
    <w:link w:val="af0"/>
    <w:unhideWhenUsed/>
    <w:qFormat/>
    <w:rsid w:val="00701CCF"/>
    <w:pPr>
      <w:spacing w:after="120" w:line="240" w:lineRule="auto"/>
      <w:ind w:left="283"/>
    </w:pPr>
    <w:rPr>
      <w:sz w:val="24"/>
      <w:szCs w:val="24"/>
      <w:lang w:val="uk-UA"/>
    </w:rPr>
  </w:style>
  <w:style w:type="character" w:customStyle="1" w:styleId="15">
    <w:name w:val="Основной текст с отступом Знак1"/>
    <w:aliases w:val="Знак5 Знак1"/>
    <w:basedOn w:val="a0"/>
    <w:rsid w:val="00701CCF"/>
  </w:style>
  <w:style w:type="character" w:customStyle="1" w:styleId="21">
    <w:name w:val="Основной текст 2 Знак"/>
    <w:basedOn w:val="a0"/>
    <w:link w:val="22"/>
    <w:locked/>
    <w:rsid w:val="00701CCF"/>
    <w:rPr>
      <w:sz w:val="24"/>
      <w:szCs w:val="24"/>
      <w:lang w:val="uk-UA"/>
    </w:rPr>
  </w:style>
  <w:style w:type="character" w:customStyle="1" w:styleId="31">
    <w:name w:val="Основной текст 3 Знак"/>
    <w:aliases w:val="Знак8 Знак"/>
    <w:basedOn w:val="a0"/>
    <w:link w:val="32"/>
    <w:locked/>
    <w:rsid w:val="00701CCF"/>
    <w:rPr>
      <w:sz w:val="16"/>
      <w:szCs w:val="16"/>
    </w:rPr>
  </w:style>
  <w:style w:type="paragraph" w:styleId="32">
    <w:name w:val="Body Text 3"/>
    <w:aliases w:val="Знак8"/>
    <w:basedOn w:val="a"/>
    <w:link w:val="31"/>
    <w:unhideWhenUsed/>
    <w:qFormat/>
    <w:rsid w:val="00701CCF"/>
    <w:pPr>
      <w:spacing w:after="120" w:line="240" w:lineRule="auto"/>
    </w:pPr>
    <w:rPr>
      <w:sz w:val="16"/>
      <w:szCs w:val="16"/>
    </w:rPr>
  </w:style>
  <w:style w:type="character" w:customStyle="1" w:styleId="310">
    <w:name w:val="Основной текст 3 Знак1"/>
    <w:aliases w:val="Знак8 Знак1"/>
    <w:basedOn w:val="a0"/>
    <w:rsid w:val="00701CCF"/>
    <w:rPr>
      <w:sz w:val="16"/>
      <w:szCs w:val="16"/>
    </w:rPr>
  </w:style>
  <w:style w:type="character" w:customStyle="1" w:styleId="23">
    <w:name w:val="Основной текст с отступом 2 Знак"/>
    <w:aliases w:val="Знак3 Знак Знак1"/>
    <w:basedOn w:val="a0"/>
    <w:link w:val="24"/>
    <w:locked/>
    <w:rsid w:val="00701CCF"/>
    <w:rPr>
      <w:sz w:val="24"/>
      <w:szCs w:val="24"/>
    </w:rPr>
  </w:style>
  <w:style w:type="paragraph" w:styleId="24">
    <w:name w:val="Body Text Indent 2"/>
    <w:aliases w:val="Знак3 Знак"/>
    <w:basedOn w:val="a"/>
    <w:link w:val="23"/>
    <w:unhideWhenUsed/>
    <w:qFormat/>
    <w:rsid w:val="00701CCF"/>
    <w:pPr>
      <w:spacing w:after="120" w:line="480" w:lineRule="auto"/>
      <w:ind w:left="283"/>
    </w:pPr>
    <w:rPr>
      <w:sz w:val="24"/>
      <w:szCs w:val="24"/>
    </w:rPr>
  </w:style>
  <w:style w:type="character" w:customStyle="1" w:styleId="210">
    <w:name w:val="Основной текст с отступом 2 Знак1"/>
    <w:aliases w:val="Знак3 Знак Знак"/>
    <w:basedOn w:val="a0"/>
    <w:rsid w:val="00701CCF"/>
  </w:style>
  <w:style w:type="character" w:customStyle="1" w:styleId="33">
    <w:name w:val="Основной текст с отступом 3 Знак"/>
    <w:aliases w:val="Знак6 Знак1 Знак1"/>
    <w:basedOn w:val="a0"/>
    <w:link w:val="34"/>
    <w:locked/>
    <w:rsid w:val="00701CCF"/>
    <w:rPr>
      <w:rFonts w:ascii="Calibri" w:eastAsia="Calibri" w:hAnsi="Calibri" w:cs="Calibri"/>
      <w:sz w:val="16"/>
      <w:szCs w:val="16"/>
      <w:lang w:val="uk-UA"/>
    </w:rPr>
  </w:style>
  <w:style w:type="paragraph" w:styleId="34">
    <w:name w:val="Body Text Indent 3"/>
    <w:aliases w:val="Знак6 Знак1"/>
    <w:basedOn w:val="a"/>
    <w:link w:val="33"/>
    <w:unhideWhenUsed/>
    <w:qFormat/>
    <w:rsid w:val="00701CCF"/>
    <w:pPr>
      <w:spacing w:after="120" w:line="240" w:lineRule="auto"/>
      <w:ind w:left="283"/>
    </w:pPr>
    <w:rPr>
      <w:rFonts w:ascii="Calibri" w:eastAsia="Calibri" w:hAnsi="Calibri" w:cs="Calibri"/>
      <w:sz w:val="16"/>
      <w:szCs w:val="16"/>
      <w:lang w:val="uk-UA"/>
    </w:rPr>
  </w:style>
  <w:style w:type="character" w:customStyle="1" w:styleId="311">
    <w:name w:val="Основной текст с отступом 3 Знак1"/>
    <w:aliases w:val="Знак6 Знак1 Знак"/>
    <w:basedOn w:val="a0"/>
    <w:rsid w:val="00701CCF"/>
    <w:rPr>
      <w:sz w:val="16"/>
      <w:szCs w:val="16"/>
    </w:rPr>
  </w:style>
  <w:style w:type="character" w:customStyle="1" w:styleId="af2">
    <w:name w:val="Схема документа Знак"/>
    <w:basedOn w:val="a0"/>
    <w:link w:val="af3"/>
    <w:locked/>
    <w:rsid w:val="00701CCF"/>
    <w:rPr>
      <w:rFonts w:ascii="Tahoma" w:eastAsia="Calibri" w:hAnsi="Tahoma" w:cs="Tahoma"/>
      <w:sz w:val="16"/>
      <w:szCs w:val="16"/>
      <w:lang w:val="uk-UA"/>
    </w:rPr>
  </w:style>
  <w:style w:type="character" w:customStyle="1" w:styleId="16">
    <w:name w:val="Текст Знак1"/>
    <w:basedOn w:val="a0"/>
    <w:link w:val="af4"/>
    <w:locked/>
    <w:rsid w:val="00701CCF"/>
    <w:rPr>
      <w:rFonts w:ascii="Courier New" w:hAnsi="Courier New" w:cs="Courier New"/>
    </w:rPr>
  </w:style>
  <w:style w:type="character" w:customStyle="1" w:styleId="17">
    <w:name w:val="Текст выноски Знак1"/>
    <w:aliases w:val="Знак Знак1"/>
    <w:basedOn w:val="a0"/>
    <w:uiPriority w:val="99"/>
    <w:semiHidden/>
    <w:rsid w:val="00701CCF"/>
    <w:rPr>
      <w:rFonts w:ascii="Tahoma" w:hAnsi="Tahoma" w:cs="Tahoma"/>
      <w:sz w:val="16"/>
      <w:szCs w:val="16"/>
    </w:rPr>
  </w:style>
  <w:style w:type="character" w:customStyle="1" w:styleId="af5">
    <w:name w:val="Абзац списка Знак"/>
    <w:link w:val="af6"/>
    <w:uiPriority w:val="34"/>
    <w:locked/>
    <w:rsid w:val="00701CCF"/>
    <w:rPr>
      <w:rFonts w:ascii="Arial" w:hAnsi="Arial" w:cs="Arial"/>
    </w:rPr>
  </w:style>
  <w:style w:type="paragraph" w:customStyle="1" w:styleId="TableParagraph">
    <w:name w:val="Table Paragraph"/>
    <w:basedOn w:val="a"/>
    <w:uiPriority w:val="1"/>
    <w:qFormat/>
    <w:rsid w:val="00701CCF"/>
    <w:pPr>
      <w:widowControl w:val="0"/>
      <w:autoSpaceDE w:val="0"/>
      <w:autoSpaceDN w:val="0"/>
      <w:spacing w:after="0" w:line="240" w:lineRule="auto"/>
    </w:pPr>
    <w:rPr>
      <w:rFonts w:ascii="Times New Roman" w:eastAsia="Times New Roman" w:hAnsi="Times New Roman" w:cs="Times New Roman"/>
      <w:lang w:val="uk-UA" w:eastAsia="uk-UA" w:bidi="uk-UA"/>
    </w:rPr>
  </w:style>
  <w:style w:type="paragraph" w:customStyle="1" w:styleId="af7">
    <w:name w:val="Абзац списку"/>
    <w:basedOn w:val="a"/>
    <w:qFormat/>
    <w:rsid w:val="00701CCF"/>
    <w:pPr>
      <w:spacing w:after="0" w:line="240" w:lineRule="auto"/>
      <w:ind w:left="720"/>
      <w:contextualSpacing/>
    </w:pPr>
    <w:rPr>
      <w:rFonts w:ascii="Times New Roman" w:eastAsia="Times New Roman" w:hAnsi="Times New Roman" w:cs="Times New Roman"/>
      <w:sz w:val="24"/>
      <w:szCs w:val="24"/>
      <w:lang w:val="uk-UA" w:eastAsia="ru-RU"/>
    </w:rPr>
  </w:style>
  <w:style w:type="paragraph" w:customStyle="1" w:styleId="af8">
    <w:name w:val="Бланк"/>
    <w:basedOn w:val="a"/>
    <w:qFormat/>
    <w:rsid w:val="00701CCF"/>
    <w:pPr>
      <w:tabs>
        <w:tab w:val="left" w:pos="5387"/>
        <w:tab w:val="right" w:pos="9356"/>
      </w:tabs>
      <w:spacing w:after="120" w:line="240" w:lineRule="auto"/>
      <w:ind w:firstLine="709"/>
      <w:jc w:val="both"/>
    </w:pPr>
    <w:rPr>
      <w:rFonts w:ascii="Times New Roman" w:eastAsia="Times New Roman" w:hAnsi="Times New Roman" w:cs="Times New Roman"/>
      <w:sz w:val="26"/>
      <w:szCs w:val="24"/>
      <w:lang w:eastAsia="ru-RU"/>
    </w:rPr>
  </w:style>
  <w:style w:type="paragraph" w:customStyle="1" w:styleId="StyleWisnow">
    <w:name w:val="StyleWisnow"/>
    <w:basedOn w:val="a"/>
    <w:qFormat/>
    <w:rsid w:val="00701CCF"/>
    <w:pPr>
      <w:spacing w:after="0" w:line="220" w:lineRule="exact"/>
    </w:pPr>
    <w:rPr>
      <w:rFonts w:ascii="Times New Roman" w:eastAsia="Times New Roman" w:hAnsi="Times New Roman" w:cs="Times New Roman"/>
      <w:sz w:val="18"/>
      <w:szCs w:val="20"/>
      <w:lang w:val="uk-UA" w:eastAsia="ru-RU"/>
    </w:rPr>
  </w:style>
  <w:style w:type="paragraph" w:customStyle="1" w:styleId="aDovidka">
    <w:name w:val="a Dovidka"/>
    <w:basedOn w:val="a"/>
    <w:qFormat/>
    <w:rsid w:val="00701CCF"/>
    <w:pPr>
      <w:widowControl w:val="0"/>
      <w:tabs>
        <w:tab w:val="left" w:pos="720"/>
        <w:tab w:val="left" w:pos="2432"/>
      </w:tabs>
      <w:spacing w:after="0" w:line="240" w:lineRule="auto"/>
      <w:ind w:firstLine="567"/>
      <w:jc w:val="both"/>
    </w:pPr>
    <w:rPr>
      <w:rFonts w:ascii="Times New Roman" w:eastAsia="Times New Roman" w:hAnsi="Times New Roman" w:cs="Times New Roman"/>
      <w:sz w:val="27"/>
      <w:szCs w:val="27"/>
      <w:lang w:val="uk-UA" w:eastAsia="ru-RU"/>
    </w:rPr>
  </w:style>
  <w:style w:type="paragraph" w:customStyle="1" w:styleId="af9">
    <w:name w:val="Нормальний текст"/>
    <w:basedOn w:val="a"/>
    <w:qFormat/>
    <w:rsid w:val="00701CCF"/>
    <w:pPr>
      <w:spacing w:before="120" w:after="0" w:line="240" w:lineRule="auto"/>
      <w:ind w:firstLine="567"/>
    </w:pPr>
    <w:rPr>
      <w:rFonts w:ascii="Times New Roman" w:eastAsia="Times New Roman" w:hAnsi="Times New Roman" w:cs="Times New Roman"/>
      <w:sz w:val="24"/>
      <w:szCs w:val="24"/>
      <w:lang w:val="uk-UA" w:eastAsia="ru-RU"/>
    </w:rPr>
  </w:style>
  <w:style w:type="paragraph" w:customStyle="1" w:styleId="afa">
    <w:name w:val="Стиль Документа"/>
    <w:basedOn w:val="a"/>
    <w:qFormat/>
    <w:rsid w:val="00701CCF"/>
    <w:pPr>
      <w:spacing w:before="120" w:after="0" w:line="360" w:lineRule="auto"/>
      <w:ind w:firstLine="567"/>
      <w:jc w:val="both"/>
    </w:pPr>
    <w:rPr>
      <w:rFonts w:ascii="Times New Roman" w:eastAsia="Times New Roman" w:hAnsi="Times New Roman" w:cs="Times New Roman"/>
      <w:sz w:val="28"/>
      <w:szCs w:val="20"/>
      <w:lang w:eastAsia="ru-RU"/>
    </w:rPr>
  </w:style>
  <w:style w:type="paragraph" w:customStyle="1" w:styleId="BodyText2">
    <w:name w:val="Body Text 2*"/>
    <w:basedOn w:val="a"/>
    <w:qFormat/>
    <w:rsid w:val="00701CCF"/>
    <w:pPr>
      <w:suppressAutoHyphens/>
      <w:spacing w:after="0" w:line="240" w:lineRule="auto"/>
      <w:jc w:val="both"/>
    </w:pPr>
    <w:rPr>
      <w:rFonts w:ascii="Times New Roman CYR" w:eastAsia="Times New Roman" w:hAnsi="Times New Roman CYR" w:cs="Times New Roman CYR"/>
      <w:sz w:val="48"/>
      <w:szCs w:val="20"/>
      <w:lang w:eastAsia="ar-SA"/>
    </w:rPr>
  </w:style>
  <w:style w:type="paragraph" w:customStyle="1" w:styleId="330">
    <w:name w:val="33"/>
    <w:basedOn w:val="a"/>
    <w:qFormat/>
    <w:rsid w:val="00701CCF"/>
    <w:pPr>
      <w:spacing w:after="0" w:line="240" w:lineRule="auto"/>
      <w:ind w:left="1980" w:hanging="720"/>
    </w:pPr>
    <w:rPr>
      <w:rFonts w:ascii="Times New Roman" w:eastAsia="Times New Roman" w:hAnsi="Times New Roman" w:cs="Times New Roman"/>
      <w:i/>
      <w:sz w:val="28"/>
      <w:szCs w:val="28"/>
      <w:lang w:val="uk-UA" w:eastAsia="ru-RU"/>
    </w:rPr>
  </w:style>
  <w:style w:type="paragraph" w:customStyle="1" w:styleId="18">
    <w:name w:val="1"/>
    <w:basedOn w:val="a"/>
    <w:qFormat/>
    <w:rsid w:val="00701CCF"/>
    <w:pPr>
      <w:spacing w:after="0" w:line="240" w:lineRule="auto"/>
    </w:pPr>
    <w:rPr>
      <w:rFonts w:ascii="Verdana" w:eastAsia="Times New Roman" w:hAnsi="Verdana" w:cs="Verdana"/>
      <w:sz w:val="20"/>
      <w:szCs w:val="20"/>
      <w:lang w:val="en-US"/>
    </w:rPr>
  </w:style>
  <w:style w:type="paragraph" w:customStyle="1" w:styleId="111">
    <w:name w:val="Знак1 Знак Знак Знак Знак Знак1 Знак Знак Знак1 Знак Знак Знак Знак"/>
    <w:basedOn w:val="a"/>
    <w:qFormat/>
    <w:rsid w:val="00701CCF"/>
    <w:pPr>
      <w:spacing w:after="160" w:line="240" w:lineRule="exact"/>
    </w:pPr>
    <w:rPr>
      <w:rFonts w:ascii="Arial" w:eastAsia="Times New Roman" w:hAnsi="Arial" w:cs="Arial"/>
      <w:sz w:val="20"/>
      <w:szCs w:val="20"/>
      <w:lang w:val="en-US"/>
    </w:rPr>
  </w:style>
  <w:style w:type="paragraph" w:customStyle="1" w:styleId="afb">
    <w:name w:val="Текст в заданном формате"/>
    <w:basedOn w:val="a"/>
    <w:qFormat/>
    <w:rsid w:val="00701CCF"/>
    <w:pPr>
      <w:widowControl w:val="0"/>
      <w:suppressAutoHyphens/>
      <w:spacing w:after="0" w:line="240" w:lineRule="auto"/>
    </w:pPr>
    <w:rPr>
      <w:rFonts w:ascii="Courier New" w:eastAsia="Courier New" w:hAnsi="Courier New" w:cs="Courier New"/>
      <w:sz w:val="20"/>
      <w:szCs w:val="20"/>
      <w:lang w:val="uk-UA" w:eastAsia="ru-RU"/>
    </w:rPr>
  </w:style>
  <w:style w:type="paragraph" w:customStyle="1" w:styleId="220">
    <w:name w:val="22"/>
    <w:basedOn w:val="a"/>
    <w:qFormat/>
    <w:rsid w:val="00701CCF"/>
    <w:pPr>
      <w:spacing w:after="0" w:line="240" w:lineRule="auto"/>
      <w:ind w:left="1260" w:hanging="540"/>
    </w:pPr>
    <w:rPr>
      <w:rFonts w:ascii="Times New Roman" w:eastAsia="Times New Roman" w:hAnsi="Times New Roman" w:cs="Times New Roman"/>
      <w:b/>
      <w:i/>
      <w:sz w:val="28"/>
      <w:szCs w:val="28"/>
      <w:lang w:val="uk-UA" w:eastAsia="ru-RU"/>
    </w:rPr>
  </w:style>
  <w:style w:type="paragraph" w:customStyle="1" w:styleId="25">
    <w:name w:val="2"/>
    <w:basedOn w:val="a"/>
    <w:qFormat/>
    <w:rsid w:val="00701CCF"/>
    <w:pPr>
      <w:spacing w:after="0"/>
      <w:jc w:val="both"/>
    </w:pPr>
    <w:rPr>
      <w:rFonts w:ascii="Times New Roman" w:eastAsia="Calibri" w:hAnsi="Times New Roman" w:cs="Times New Roman"/>
      <w:b/>
      <w:i/>
      <w:sz w:val="28"/>
      <w:szCs w:val="28"/>
      <w:lang w:val="uk-UA"/>
    </w:rPr>
  </w:style>
  <w:style w:type="paragraph" w:customStyle="1" w:styleId="19">
    <w:name w:val="Обычный1"/>
    <w:basedOn w:val="a"/>
    <w:next w:val="a"/>
    <w:qFormat/>
    <w:rsid w:val="00701CCF"/>
    <w:pPr>
      <w:widowControl w:val="0"/>
      <w:spacing w:after="0" w:line="300" w:lineRule="auto"/>
      <w:ind w:left="40" w:firstLine="720"/>
      <w:jc w:val="both"/>
    </w:pPr>
    <w:rPr>
      <w:rFonts w:ascii="Times New Roman" w:eastAsia="Times New Roman" w:hAnsi="Times New Roman" w:cs="Times New Roman"/>
      <w:szCs w:val="24"/>
      <w:lang w:val="uk-UA" w:eastAsia="ru-RU"/>
    </w:rPr>
  </w:style>
  <w:style w:type="paragraph" w:customStyle="1" w:styleId="1a">
    <w:name w:val="Знак Знак1 Знак"/>
    <w:basedOn w:val="a"/>
    <w:qFormat/>
    <w:rsid w:val="00701CCF"/>
    <w:pPr>
      <w:spacing w:after="0" w:line="240" w:lineRule="auto"/>
    </w:pPr>
    <w:rPr>
      <w:rFonts w:ascii="Verdana" w:eastAsia="Times New Roman" w:hAnsi="Verdana" w:cs="Verdana"/>
      <w:sz w:val="20"/>
      <w:szCs w:val="20"/>
      <w:lang w:val="en-US"/>
    </w:rPr>
  </w:style>
  <w:style w:type="paragraph" w:customStyle="1" w:styleId="afc">
    <w:name w:val="Назва документа"/>
    <w:basedOn w:val="a"/>
    <w:next w:val="af9"/>
    <w:qFormat/>
    <w:rsid w:val="00701CCF"/>
    <w:pPr>
      <w:keepNext/>
      <w:keepLines/>
      <w:spacing w:before="240" w:after="240" w:line="240" w:lineRule="auto"/>
      <w:jc w:val="center"/>
    </w:pPr>
    <w:rPr>
      <w:rFonts w:ascii="Antiqua" w:eastAsia="Times New Roman" w:hAnsi="Antiqua" w:cs="Segoe UI"/>
      <w:b/>
      <w:sz w:val="26"/>
      <w:szCs w:val="20"/>
      <w:lang w:val="uk-UA" w:eastAsia="ru-RU"/>
    </w:rPr>
  </w:style>
  <w:style w:type="paragraph" w:customStyle="1" w:styleId="1b">
    <w:name w:val="Стиль1"/>
    <w:basedOn w:val="a"/>
    <w:qFormat/>
    <w:rsid w:val="00701CCF"/>
    <w:pPr>
      <w:spacing w:after="0" w:line="312" w:lineRule="auto"/>
      <w:jc w:val="both"/>
    </w:pPr>
    <w:rPr>
      <w:rFonts w:ascii="Times New Roman" w:eastAsia="Times New Roman" w:hAnsi="Times New Roman" w:cs="Times New Roman"/>
      <w:sz w:val="26"/>
      <w:szCs w:val="26"/>
      <w:lang w:val="uk-UA" w:eastAsia="ru-RU"/>
    </w:rPr>
  </w:style>
  <w:style w:type="paragraph" w:customStyle="1" w:styleId="112">
    <w:name w:val="11"/>
    <w:basedOn w:val="18"/>
    <w:qFormat/>
    <w:rsid w:val="00701CCF"/>
    <w:pPr>
      <w:ind w:left="240"/>
    </w:pPr>
    <w:rPr>
      <w:rFonts w:ascii="Times New Roman" w:hAnsi="Times New Roman" w:cs="Times New Roman"/>
      <w:smallCaps/>
      <w:u w:val="single"/>
      <w:lang w:val="ru-RU" w:eastAsia="ru-RU"/>
    </w:rPr>
  </w:style>
  <w:style w:type="paragraph" w:customStyle="1" w:styleId="afd">
    <w:name w:val="Вступ"/>
    <w:basedOn w:val="1"/>
    <w:qFormat/>
    <w:rsid w:val="00701CCF"/>
    <w:pPr>
      <w:spacing w:before="0" w:after="0"/>
      <w:ind w:firstLine="709"/>
    </w:pPr>
    <w:rPr>
      <w:rFonts w:ascii="Times New Roman" w:hAnsi="Times New Roman" w:cs="Times New Roman"/>
      <w:kern w:val="0"/>
      <w:sz w:val="28"/>
      <w:szCs w:val="28"/>
      <w:lang w:val="uk-UA"/>
    </w:rPr>
  </w:style>
  <w:style w:type="paragraph" w:customStyle="1" w:styleId="113">
    <w:name w:val="1 1 Разд"/>
    <w:basedOn w:val="1"/>
    <w:qFormat/>
    <w:rsid w:val="00701CCF"/>
    <w:pPr>
      <w:spacing w:before="0" w:after="0"/>
      <w:ind w:firstLine="709"/>
    </w:pPr>
    <w:rPr>
      <w:rFonts w:ascii="Times New Roman" w:hAnsi="Times New Roman" w:cs="Times New Roman"/>
      <w:caps/>
      <w:kern w:val="0"/>
      <w:sz w:val="28"/>
      <w:szCs w:val="28"/>
    </w:rPr>
  </w:style>
  <w:style w:type="paragraph" w:customStyle="1" w:styleId="26">
    <w:name w:val="2Подраз"/>
    <w:basedOn w:val="2"/>
    <w:qFormat/>
    <w:rsid w:val="00701CCF"/>
    <w:pPr>
      <w:ind w:firstLine="709"/>
      <w:jc w:val="both"/>
    </w:pPr>
    <w:rPr>
      <w:b/>
      <w:color w:val="00007F"/>
      <w:szCs w:val="28"/>
    </w:rPr>
  </w:style>
  <w:style w:type="paragraph" w:customStyle="1" w:styleId="120">
    <w:name w:val="1 2 подр"/>
    <w:basedOn w:val="26"/>
    <w:qFormat/>
    <w:rsid w:val="00701CCF"/>
    <w:rPr>
      <w:color w:val="auto"/>
    </w:rPr>
  </w:style>
  <w:style w:type="paragraph" w:customStyle="1" w:styleId="130">
    <w:name w:val="1 3 пункт"/>
    <w:basedOn w:val="3"/>
    <w:qFormat/>
    <w:rsid w:val="00701CCF"/>
    <w:pPr>
      <w:keepNext w:val="0"/>
      <w:keepLines w:val="0"/>
      <w:spacing w:before="0"/>
      <w:ind w:firstLine="709"/>
      <w:jc w:val="both"/>
    </w:pPr>
    <w:rPr>
      <w:rFonts w:ascii="Times New Roman" w:hAnsi="Times New Roman"/>
      <w:i/>
      <w:sz w:val="27"/>
      <w:szCs w:val="28"/>
      <w:lang w:val="uk-UA"/>
    </w:rPr>
  </w:style>
  <w:style w:type="paragraph" w:customStyle="1" w:styleId="7">
    <w:name w:val="Стиль7"/>
    <w:basedOn w:val="a"/>
    <w:qFormat/>
    <w:rsid w:val="00701CCF"/>
    <w:pPr>
      <w:keepNext/>
      <w:widowControl w:val="0"/>
      <w:shd w:val="clear" w:color="auto" w:fill="FFFFFF"/>
      <w:spacing w:before="60" w:after="60" w:line="240" w:lineRule="auto"/>
      <w:ind w:firstLine="720"/>
      <w:jc w:val="both"/>
    </w:pPr>
    <w:rPr>
      <w:rFonts w:ascii="Times New Roman" w:eastAsia="Times New Roman" w:hAnsi="Times New Roman" w:cs="Times New Roman"/>
      <w:sz w:val="26"/>
      <w:szCs w:val="24"/>
      <w:lang w:val="uk-UA" w:eastAsia="ru-RU"/>
    </w:rPr>
  </w:style>
  <w:style w:type="paragraph" w:customStyle="1" w:styleId="Normal1">
    <w:name w:val="Normal1"/>
    <w:qFormat/>
    <w:rsid w:val="00701CCF"/>
    <w:pPr>
      <w:widowControl w:val="0"/>
      <w:spacing w:after="0" w:line="300" w:lineRule="auto"/>
      <w:ind w:firstLine="340"/>
      <w:jc w:val="both"/>
    </w:pPr>
    <w:rPr>
      <w:rFonts w:ascii="Times New Roman" w:eastAsia="Times New Roman" w:hAnsi="Times New Roman" w:cs="Times New Roman"/>
      <w:szCs w:val="20"/>
      <w:lang w:val="uk-UA" w:eastAsia="ru-RU"/>
    </w:rPr>
  </w:style>
  <w:style w:type="paragraph" w:customStyle="1" w:styleId="Default">
    <w:name w:val="Default"/>
    <w:qFormat/>
    <w:rsid w:val="00701CCF"/>
    <w:pPr>
      <w:spacing w:after="0" w:line="240" w:lineRule="auto"/>
    </w:pPr>
    <w:rPr>
      <w:rFonts w:ascii="Times New Roman" w:eastAsia="Times New Roman" w:hAnsi="Times New Roman" w:cs="Times New Roman"/>
      <w:color w:val="000000"/>
      <w:sz w:val="24"/>
      <w:szCs w:val="24"/>
      <w:lang w:eastAsia="ru-RU"/>
    </w:rPr>
  </w:style>
  <w:style w:type="paragraph" w:customStyle="1" w:styleId="1c">
    <w:name w:val="Обычный 1"/>
    <w:basedOn w:val="a"/>
    <w:qFormat/>
    <w:rsid w:val="00701CCF"/>
    <w:pPr>
      <w:spacing w:after="0" w:line="240" w:lineRule="auto"/>
      <w:jc w:val="both"/>
    </w:pPr>
    <w:rPr>
      <w:rFonts w:ascii="Times New Roman CYR" w:eastAsia="Times New Roman" w:hAnsi="Times New Roman CYR" w:cs="Times New Roman CYR"/>
      <w:sz w:val="28"/>
      <w:szCs w:val="20"/>
      <w:lang w:val="uk-UA" w:eastAsia="ru-RU"/>
    </w:rPr>
  </w:style>
  <w:style w:type="paragraph" w:customStyle="1" w:styleId="1d">
    <w:name w:val="Рецензия1"/>
    <w:qFormat/>
    <w:rsid w:val="00701CCF"/>
    <w:pPr>
      <w:spacing w:after="0" w:line="240" w:lineRule="auto"/>
    </w:pPr>
    <w:rPr>
      <w:rFonts w:ascii="Times New Roman" w:eastAsia="Times New Roman" w:hAnsi="Times New Roman" w:cs="Times New Roman"/>
      <w:sz w:val="24"/>
      <w:szCs w:val="24"/>
      <w:lang w:eastAsia="ru-RU"/>
    </w:rPr>
  </w:style>
  <w:style w:type="paragraph" w:styleId="27">
    <w:name w:val="toc 2"/>
    <w:basedOn w:val="a"/>
    <w:next w:val="a"/>
    <w:autoRedefine/>
    <w:unhideWhenUsed/>
    <w:rsid w:val="00701CCF"/>
    <w:pPr>
      <w:widowControl w:val="0"/>
      <w:autoSpaceDE w:val="0"/>
      <w:autoSpaceDN w:val="0"/>
      <w:adjustRightInd w:val="0"/>
      <w:spacing w:after="100" w:line="240" w:lineRule="auto"/>
      <w:ind w:left="200"/>
    </w:pPr>
    <w:rPr>
      <w:rFonts w:ascii="Arial" w:eastAsia="Times New Roman" w:hAnsi="Arial" w:cs="Arial"/>
      <w:sz w:val="20"/>
      <w:szCs w:val="20"/>
      <w:lang w:eastAsia="ru-RU"/>
    </w:rPr>
  </w:style>
  <w:style w:type="paragraph" w:customStyle="1" w:styleId="20131">
    <w:name w:val="2013 1"/>
    <w:basedOn w:val="27"/>
    <w:qFormat/>
    <w:rsid w:val="00701CCF"/>
    <w:pPr>
      <w:widowControl/>
      <w:autoSpaceDE/>
      <w:autoSpaceDN/>
      <w:adjustRightInd/>
      <w:spacing w:after="0"/>
      <w:ind w:left="240"/>
    </w:pPr>
    <w:rPr>
      <w:rFonts w:ascii="Calibri" w:hAnsi="Calibri" w:cs="Calibri"/>
      <w:smallCaps/>
      <w:sz w:val="27"/>
      <w:szCs w:val="27"/>
    </w:rPr>
  </w:style>
  <w:style w:type="paragraph" w:customStyle="1" w:styleId="20132">
    <w:name w:val="2013 2"/>
    <w:basedOn w:val="27"/>
    <w:qFormat/>
    <w:rsid w:val="00701CCF"/>
    <w:pPr>
      <w:widowControl/>
      <w:autoSpaceDE/>
      <w:autoSpaceDN/>
      <w:adjustRightInd/>
      <w:spacing w:after="0"/>
      <w:ind w:left="0" w:right="-2"/>
      <w:jc w:val="center"/>
    </w:pPr>
    <w:rPr>
      <w:rFonts w:ascii="Times New Roman" w:hAnsi="Times New Roman" w:cs="Times New Roman"/>
      <w:b/>
      <w:smallCaps/>
      <w:sz w:val="27"/>
      <w:szCs w:val="27"/>
      <w:lang w:val="uk-UA"/>
    </w:rPr>
  </w:style>
  <w:style w:type="paragraph" w:customStyle="1" w:styleId="201322">
    <w:name w:val="2013 22"/>
    <w:basedOn w:val="27"/>
    <w:qFormat/>
    <w:rsid w:val="00701CCF"/>
    <w:pPr>
      <w:widowControl/>
      <w:autoSpaceDE/>
      <w:autoSpaceDN/>
      <w:adjustRightInd/>
      <w:spacing w:after="0"/>
      <w:ind w:left="240" w:firstLine="284"/>
    </w:pPr>
    <w:rPr>
      <w:rFonts w:ascii="Calibri" w:hAnsi="Calibri" w:cs="Calibri"/>
      <w:smallCaps/>
    </w:rPr>
  </w:style>
  <w:style w:type="paragraph" w:styleId="35">
    <w:name w:val="toc 3"/>
    <w:basedOn w:val="a"/>
    <w:next w:val="a"/>
    <w:autoRedefine/>
    <w:unhideWhenUsed/>
    <w:rsid w:val="00701CCF"/>
    <w:pPr>
      <w:widowControl w:val="0"/>
      <w:autoSpaceDE w:val="0"/>
      <w:autoSpaceDN w:val="0"/>
      <w:adjustRightInd w:val="0"/>
      <w:spacing w:after="100" w:line="240" w:lineRule="auto"/>
      <w:ind w:left="400"/>
    </w:pPr>
    <w:rPr>
      <w:rFonts w:ascii="Arial" w:eastAsia="Times New Roman" w:hAnsi="Arial" w:cs="Arial"/>
      <w:sz w:val="20"/>
      <w:szCs w:val="20"/>
      <w:lang w:eastAsia="ru-RU"/>
    </w:rPr>
  </w:style>
  <w:style w:type="paragraph" w:customStyle="1" w:styleId="20133">
    <w:name w:val="2013 3"/>
    <w:basedOn w:val="35"/>
    <w:qFormat/>
    <w:rsid w:val="00701CCF"/>
    <w:pPr>
      <w:widowControl/>
      <w:tabs>
        <w:tab w:val="right" w:leader="dot" w:pos="9923"/>
      </w:tabs>
      <w:autoSpaceDE/>
      <w:autoSpaceDN/>
      <w:adjustRightInd/>
      <w:spacing w:after="0"/>
      <w:ind w:left="0"/>
      <w:jc w:val="center"/>
    </w:pPr>
    <w:rPr>
      <w:rFonts w:ascii="Times New Roman" w:hAnsi="Times New Roman" w:cs="Times New Roman"/>
      <w:b/>
      <w:sz w:val="28"/>
      <w:szCs w:val="28"/>
      <w:lang w:val="uk-UA"/>
    </w:rPr>
  </w:style>
  <w:style w:type="paragraph" w:customStyle="1" w:styleId="Pa45">
    <w:name w:val="Pa45"/>
    <w:basedOn w:val="a"/>
    <w:next w:val="a"/>
    <w:qFormat/>
    <w:rsid w:val="00701CCF"/>
    <w:pPr>
      <w:spacing w:after="0" w:line="221" w:lineRule="atLeast"/>
    </w:pPr>
    <w:rPr>
      <w:rFonts w:ascii="Franklin Gothic Demi" w:eastAsia="Calibri" w:hAnsi="Franklin Gothic Demi" w:cs="Franklin Gothic Demi"/>
      <w:sz w:val="24"/>
      <w:szCs w:val="24"/>
    </w:rPr>
  </w:style>
  <w:style w:type="paragraph" w:customStyle="1" w:styleId="afe">
    <w:name w:val="Боковушка"/>
    <w:basedOn w:val="a"/>
    <w:qFormat/>
    <w:rsid w:val="00701CCF"/>
    <w:pPr>
      <w:keepNext/>
      <w:spacing w:after="0" w:line="240" w:lineRule="auto"/>
      <w:outlineLvl w:val="8"/>
    </w:pPr>
    <w:rPr>
      <w:rFonts w:ascii="Arial" w:eastAsia="Times New Roman" w:hAnsi="Arial" w:cs="Arial"/>
      <w:b/>
      <w:i/>
      <w:lang w:eastAsia="ru-RU"/>
    </w:rPr>
  </w:style>
  <w:style w:type="paragraph" w:customStyle="1" w:styleId="ListParagraph">
    <w:name w:val="List Paragraph*"/>
    <w:basedOn w:val="a"/>
    <w:qFormat/>
    <w:rsid w:val="00701CCF"/>
    <w:pPr>
      <w:widowControl w:val="0"/>
      <w:spacing w:after="0" w:line="240" w:lineRule="auto"/>
      <w:ind w:left="720"/>
      <w:contextualSpacing/>
    </w:pPr>
    <w:rPr>
      <w:rFonts w:ascii="Arial" w:eastAsia="Calibri" w:hAnsi="Arial" w:cs="Arial"/>
      <w:sz w:val="20"/>
      <w:szCs w:val="20"/>
      <w:lang w:eastAsia="ru-RU"/>
    </w:rPr>
  </w:style>
  <w:style w:type="paragraph" w:customStyle="1" w:styleId="shorttext">
    <w:name w:val="shorttext"/>
    <w:basedOn w:val="a"/>
    <w:qFormat/>
    <w:rsid w:val="00701CCF"/>
    <w:pPr>
      <w:shd w:val="clear" w:color="auto" w:fill="ECECEC"/>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e">
    <w:name w:val="Абзац списка1"/>
    <w:basedOn w:val="a"/>
    <w:qFormat/>
    <w:rsid w:val="00701CCF"/>
    <w:pPr>
      <w:spacing w:after="0" w:line="240" w:lineRule="auto"/>
      <w:ind w:left="720"/>
      <w:contextualSpacing/>
    </w:pPr>
    <w:rPr>
      <w:rFonts w:ascii="Times New Roman" w:eastAsia="Calibri" w:hAnsi="Times New Roman" w:cs="Times New Roman"/>
      <w:sz w:val="24"/>
      <w:szCs w:val="24"/>
      <w:lang w:val="uk-UA" w:eastAsia="ru-RU"/>
    </w:rPr>
  </w:style>
  <w:style w:type="paragraph" w:customStyle="1" w:styleId="211">
    <w:name w:val="Основной текст с отступом 21"/>
    <w:basedOn w:val="a"/>
    <w:qFormat/>
    <w:rsid w:val="00701CCF"/>
    <w:pPr>
      <w:suppressAutoHyphens/>
      <w:spacing w:after="120" w:line="480" w:lineRule="auto"/>
      <w:ind w:left="283"/>
    </w:pPr>
    <w:rPr>
      <w:rFonts w:ascii="Times New Roman" w:eastAsia="Times New Roman" w:hAnsi="Times New Roman" w:cs="Times New Roman"/>
      <w:sz w:val="24"/>
      <w:szCs w:val="24"/>
      <w:lang w:eastAsia="ar-SA"/>
    </w:rPr>
  </w:style>
  <w:style w:type="paragraph" w:customStyle="1" w:styleId="36">
    <w:name w:val="3"/>
    <w:basedOn w:val="a"/>
    <w:qFormat/>
    <w:rsid w:val="00701CCF"/>
    <w:pPr>
      <w:tabs>
        <w:tab w:val="left" w:pos="1036"/>
      </w:tabs>
      <w:spacing w:after="0"/>
      <w:ind w:left="709"/>
    </w:pPr>
    <w:rPr>
      <w:rFonts w:ascii="Times New Roman" w:eastAsia="Calibri" w:hAnsi="Times New Roman" w:cs="Times New Roman"/>
      <w:i/>
      <w:sz w:val="28"/>
      <w:szCs w:val="28"/>
      <w:lang w:val="uk-UA"/>
    </w:rPr>
  </w:style>
  <w:style w:type="paragraph" w:customStyle="1" w:styleId="1bt1">
    <w:name w:val="Основной текст.Текст1.bt1"/>
    <w:basedOn w:val="a"/>
    <w:qFormat/>
    <w:rsid w:val="00701CCF"/>
    <w:pPr>
      <w:spacing w:after="0" w:line="240" w:lineRule="auto"/>
    </w:pPr>
    <w:rPr>
      <w:rFonts w:ascii="Times New Roman" w:eastAsia="Times New Roman" w:hAnsi="Times New Roman" w:cs="Times New Roman"/>
      <w:sz w:val="28"/>
      <w:szCs w:val="20"/>
      <w:lang w:val="uk-UA" w:eastAsia="ru-RU"/>
    </w:rPr>
  </w:style>
  <w:style w:type="paragraph" w:customStyle="1" w:styleId="131">
    <w:name w:val="13"/>
    <w:basedOn w:val="a"/>
    <w:qFormat/>
    <w:rsid w:val="00701CCF"/>
    <w:pPr>
      <w:spacing w:after="0" w:line="240" w:lineRule="auto"/>
    </w:pPr>
    <w:rPr>
      <w:rFonts w:ascii="Calibri" w:eastAsia="SimSun" w:hAnsi="Calibri" w:cs="Calibri"/>
      <w:b/>
      <w:kern w:val="2"/>
      <w:sz w:val="27"/>
      <w:szCs w:val="27"/>
      <w:lang w:eastAsia="ru-RU"/>
    </w:rPr>
  </w:style>
  <w:style w:type="paragraph" w:customStyle="1" w:styleId="rvps2">
    <w:name w:val="rvps2"/>
    <w:basedOn w:val="a"/>
    <w:qFormat/>
    <w:rsid w:val="00701CCF"/>
    <w:pPr>
      <w:spacing w:before="100" w:beforeAutospacing="1" w:after="100" w:afterAutospacing="1" w:line="240" w:lineRule="auto"/>
    </w:pPr>
    <w:rPr>
      <w:rFonts w:ascii="Times New Roman" w:eastAsia="Times New Roman" w:hAnsi="Times New Roman" w:cs="Times New Roman"/>
      <w:sz w:val="24"/>
      <w:szCs w:val="24"/>
      <w:lang w:val="uk-UA" w:eastAsia="ru-RU"/>
    </w:rPr>
  </w:style>
  <w:style w:type="paragraph" w:customStyle="1" w:styleId="Style3">
    <w:name w:val="Style3"/>
    <w:basedOn w:val="a"/>
    <w:qFormat/>
    <w:rsid w:val="00701CCF"/>
    <w:pPr>
      <w:widowControl w:val="0"/>
      <w:spacing w:after="0" w:line="413" w:lineRule="exact"/>
      <w:ind w:hanging="350"/>
      <w:jc w:val="both"/>
    </w:pPr>
    <w:rPr>
      <w:rFonts w:ascii="Times New Roman" w:eastAsia="Times New Roman" w:hAnsi="Times New Roman" w:cs="Times New Roman"/>
      <w:sz w:val="24"/>
      <w:szCs w:val="24"/>
      <w:lang w:val="uk-UA" w:eastAsia="uk-UA"/>
    </w:rPr>
  </w:style>
  <w:style w:type="paragraph" w:customStyle="1" w:styleId="28">
    <w:name w:val="Знак Знак2"/>
    <w:basedOn w:val="a"/>
    <w:qFormat/>
    <w:rsid w:val="00701CCF"/>
    <w:pPr>
      <w:spacing w:after="0" w:line="240" w:lineRule="auto"/>
    </w:pPr>
    <w:rPr>
      <w:rFonts w:ascii="Verdana" w:eastAsia="Times New Roman" w:hAnsi="Verdana" w:cs="Verdana"/>
      <w:sz w:val="20"/>
      <w:szCs w:val="20"/>
      <w:lang w:val="en-US"/>
    </w:rPr>
  </w:style>
  <w:style w:type="paragraph" w:customStyle="1" w:styleId="aff">
    <w:name w:val="Знак Знак Знак Знак Знак Знак Знак Знак Знак Знак Знак Знак Знак Знак Знак Знак Знак"/>
    <w:basedOn w:val="a"/>
    <w:qFormat/>
    <w:rsid w:val="00701CCF"/>
    <w:pPr>
      <w:spacing w:after="0" w:line="240" w:lineRule="auto"/>
    </w:pPr>
    <w:rPr>
      <w:rFonts w:ascii="Verdana" w:eastAsia="Times New Roman" w:hAnsi="Verdana" w:cs="Verdana"/>
      <w:sz w:val="20"/>
      <w:szCs w:val="20"/>
      <w:lang w:val="en-US"/>
    </w:rPr>
  </w:style>
  <w:style w:type="paragraph" w:customStyle="1" w:styleId="utitle">
    <w:name w:val="utitle"/>
    <w:basedOn w:val="a"/>
    <w:qFormat/>
    <w:rsid w:val="00701CCF"/>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aff0">
    <w:name w:val="Знак Знак Знак Знак Знак Знак Знак Знак Знак Знак Знак Знак Знак Знак Знак Знак Знак Знак Знак Знак Знак"/>
    <w:basedOn w:val="a"/>
    <w:qFormat/>
    <w:rsid w:val="00701CCF"/>
    <w:pPr>
      <w:spacing w:after="0" w:line="240" w:lineRule="auto"/>
    </w:pPr>
    <w:rPr>
      <w:rFonts w:ascii="Verdana" w:eastAsia="Times New Roman" w:hAnsi="Verdana" w:cs="Verdana"/>
      <w:sz w:val="20"/>
      <w:szCs w:val="20"/>
      <w:lang w:val="en-US"/>
    </w:rPr>
  </w:style>
  <w:style w:type="paragraph" w:customStyle="1" w:styleId="NoSpacing">
    <w:name w:val="No Spacing*"/>
    <w:qFormat/>
    <w:rsid w:val="00701CCF"/>
    <w:pPr>
      <w:spacing w:after="0" w:line="240" w:lineRule="auto"/>
    </w:pPr>
    <w:rPr>
      <w:rFonts w:ascii="Calibri" w:eastAsia="Times New Roman" w:hAnsi="Calibri" w:cs="Calibri"/>
    </w:rPr>
  </w:style>
  <w:style w:type="paragraph" w:customStyle="1" w:styleId="aff1">
    <w:name w:val="Документ"/>
    <w:basedOn w:val="a"/>
    <w:qFormat/>
    <w:rsid w:val="00701CCF"/>
    <w:pPr>
      <w:spacing w:after="0" w:line="240" w:lineRule="auto"/>
      <w:ind w:firstLine="851"/>
      <w:jc w:val="both"/>
    </w:pPr>
    <w:rPr>
      <w:rFonts w:ascii="Times New Roman CYR" w:eastAsia="Times New Roman" w:hAnsi="Times New Roman CYR" w:cs="Times New Roman CYR"/>
      <w:sz w:val="28"/>
      <w:szCs w:val="20"/>
      <w:lang w:val="uk-UA" w:eastAsia="ru-RU"/>
    </w:rPr>
  </w:style>
  <w:style w:type="paragraph" w:customStyle="1" w:styleId="aff2">
    <w:name w:val="Знак Знак Знак Знак Знак Знак Знак Знак Знак Знак Знак Знак Знак Знак Знак Знак Знак Знак Знак Знак"/>
    <w:basedOn w:val="a"/>
    <w:qFormat/>
    <w:rsid w:val="00701CCF"/>
    <w:pPr>
      <w:spacing w:after="0" w:line="240" w:lineRule="auto"/>
    </w:pPr>
    <w:rPr>
      <w:rFonts w:ascii="Verdana" w:eastAsia="Calibri" w:hAnsi="Verdana" w:cs="Verdana"/>
      <w:sz w:val="20"/>
      <w:szCs w:val="20"/>
      <w:lang w:val="en-US"/>
    </w:rPr>
  </w:style>
  <w:style w:type="paragraph" w:customStyle="1" w:styleId="1f">
    <w:name w:val="Без интервала1"/>
    <w:uiPriority w:val="99"/>
    <w:qFormat/>
    <w:rsid w:val="00701CCF"/>
    <w:pPr>
      <w:spacing w:after="0" w:line="240" w:lineRule="auto"/>
    </w:pPr>
    <w:rPr>
      <w:rFonts w:ascii="Calibri" w:eastAsia="Calibri" w:hAnsi="Calibri" w:cs="Calibri"/>
    </w:rPr>
  </w:style>
  <w:style w:type="paragraph" w:customStyle="1" w:styleId="29">
    <w:name w:val="Без интервала2"/>
    <w:qFormat/>
    <w:rsid w:val="00701CCF"/>
    <w:pPr>
      <w:spacing w:after="0" w:line="240" w:lineRule="auto"/>
    </w:pPr>
    <w:rPr>
      <w:rFonts w:ascii="Calibri" w:eastAsia="Calibri" w:hAnsi="Calibri" w:cs="Calibri"/>
    </w:rPr>
  </w:style>
  <w:style w:type="paragraph" w:customStyle="1" w:styleId="37">
    <w:name w:val="Без интервала3"/>
    <w:uiPriority w:val="99"/>
    <w:qFormat/>
    <w:rsid w:val="00701CCF"/>
    <w:pPr>
      <w:spacing w:after="0" w:line="240" w:lineRule="auto"/>
    </w:pPr>
    <w:rPr>
      <w:rFonts w:ascii="Times New Roman" w:eastAsia="Times New Roman" w:hAnsi="Times New Roman" w:cs="Times New Roman"/>
      <w:sz w:val="28"/>
      <w:szCs w:val="28"/>
      <w:lang w:eastAsia="ru-RU"/>
    </w:rPr>
  </w:style>
  <w:style w:type="paragraph" w:customStyle="1" w:styleId="121">
    <w:name w:val="Знак Знак12"/>
    <w:basedOn w:val="a"/>
    <w:uiPriority w:val="99"/>
    <w:qFormat/>
    <w:rsid w:val="00701CCF"/>
    <w:pPr>
      <w:spacing w:after="0" w:line="240" w:lineRule="auto"/>
    </w:pPr>
    <w:rPr>
      <w:rFonts w:ascii="Verdana" w:eastAsia="Times New Roman" w:hAnsi="Verdana" w:cs="Verdana"/>
      <w:sz w:val="20"/>
      <w:szCs w:val="20"/>
      <w:lang w:val="en-US"/>
    </w:rPr>
  </w:style>
  <w:style w:type="paragraph" w:customStyle="1" w:styleId="aff3">
    <w:name w:val="Знак Знак Знак Знак Знак Знак Знак Знак Знак Знак Знак Знак Знак Знак Знак Знак"/>
    <w:basedOn w:val="a"/>
    <w:qFormat/>
    <w:rsid w:val="00701CCF"/>
    <w:pPr>
      <w:spacing w:after="160" w:line="240" w:lineRule="exact"/>
      <w:jc w:val="both"/>
    </w:pPr>
    <w:rPr>
      <w:rFonts w:ascii="Tahoma" w:eastAsia="Times New Roman" w:hAnsi="Tahoma" w:cs="Tahoma"/>
      <w:b/>
      <w:sz w:val="24"/>
      <w:szCs w:val="20"/>
      <w:lang w:val="en-US"/>
    </w:rPr>
  </w:style>
  <w:style w:type="paragraph" w:customStyle="1" w:styleId="aff4">
    <w:name w:val="Знак Знак Знак Знак Знак Знак Знак Знак"/>
    <w:basedOn w:val="a"/>
    <w:qFormat/>
    <w:rsid w:val="00701CCF"/>
    <w:pPr>
      <w:spacing w:after="160" w:line="240" w:lineRule="exact"/>
      <w:jc w:val="both"/>
    </w:pPr>
    <w:rPr>
      <w:rFonts w:ascii="Tahoma" w:eastAsia="Times New Roman" w:hAnsi="Tahoma" w:cs="Tahoma"/>
      <w:b/>
      <w:sz w:val="24"/>
      <w:szCs w:val="20"/>
      <w:lang w:val="en-US"/>
    </w:rPr>
  </w:style>
  <w:style w:type="paragraph" w:customStyle="1" w:styleId="Standard">
    <w:name w:val="Standard"/>
    <w:qFormat/>
    <w:rsid w:val="00701CCF"/>
    <w:pPr>
      <w:widowControl w:val="0"/>
      <w:suppressAutoHyphens/>
      <w:spacing w:after="0" w:line="240" w:lineRule="auto"/>
    </w:pPr>
    <w:rPr>
      <w:rFonts w:ascii="Times New Roman" w:eastAsia="Lucida Sans Unicode" w:hAnsi="Times New Roman" w:cs="Tahoma"/>
      <w:kern w:val="2"/>
      <w:sz w:val="24"/>
      <w:szCs w:val="24"/>
      <w:lang w:eastAsia="ru-RU"/>
    </w:rPr>
  </w:style>
  <w:style w:type="paragraph" w:customStyle="1" w:styleId="Textbody">
    <w:name w:val="Text body"/>
    <w:basedOn w:val="Standard"/>
    <w:qFormat/>
    <w:rsid w:val="00701CCF"/>
    <w:pPr>
      <w:spacing w:after="120"/>
    </w:pPr>
  </w:style>
  <w:style w:type="paragraph" w:customStyle="1" w:styleId="114">
    <w:name w:val="Без интервала11"/>
    <w:qFormat/>
    <w:rsid w:val="00701CCF"/>
    <w:pPr>
      <w:spacing w:after="0" w:line="240" w:lineRule="auto"/>
    </w:pPr>
    <w:rPr>
      <w:rFonts w:ascii="Times New Roman" w:eastAsia="Times New Roman" w:hAnsi="Times New Roman" w:cs="Times New Roman"/>
      <w:sz w:val="28"/>
      <w:szCs w:val="28"/>
      <w:lang w:eastAsia="ru-RU"/>
    </w:rPr>
  </w:style>
  <w:style w:type="paragraph" w:customStyle="1" w:styleId="msonormalcxspmiddle">
    <w:name w:val="msonormalcxspmiddle"/>
    <w:basedOn w:val="a"/>
    <w:qFormat/>
    <w:rsid w:val="00701CC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ez-toc-title">
    <w:name w:val="ez-toc-title"/>
    <w:basedOn w:val="a"/>
    <w:qFormat/>
    <w:rsid w:val="00701CC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12">
    <w:name w:val="Основной текст 31"/>
    <w:basedOn w:val="Standard"/>
    <w:qFormat/>
    <w:rsid w:val="00701CCF"/>
    <w:pPr>
      <w:jc w:val="both"/>
    </w:pPr>
    <w:rPr>
      <w:rFonts w:eastAsia="Times New Roman"/>
      <w:sz w:val="28"/>
      <w:szCs w:val="20"/>
      <w:lang w:val="uk-UA" w:eastAsia="ar-SA"/>
    </w:rPr>
  </w:style>
  <w:style w:type="paragraph" w:customStyle="1" w:styleId="aff5">
    <w:name w:val="Без інтервалів"/>
    <w:basedOn w:val="a"/>
    <w:uiPriority w:val="99"/>
    <w:qFormat/>
    <w:rsid w:val="00701CCF"/>
    <w:pPr>
      <w:suppressAutoHyphens/>
      <w:spacing w:after="0" w:line="240" w:lineRule="auto"/>
    </w:pPr>
    <w:rPr>
      <w:rFonts w:ascii="Calibri" w:eastAsia="Calibri" w:hAnsi="Calibri" w:cs="Calibri"/>
      <w:kern w:val="2"/>
      <w:lang w:val="uk-UA"/>
    </w:rPr>
  </w:style>
  <w:style w:type="paragraph" w:customStyle="1" w:styleId="a00">
    <w:name w:val="a0"/>
    <w:basedOn w:val="a"/>
    <w:qFormat/>
    <w:rsid w:val="00701CC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5">
    <w:name w:val="Заголовок 11"/>
    <w:basedOn w:val="a"/>
    <w:uiPriority w:val="1"/>
    <w:qFormat/>
    <w:rsid w:val="00701CCF"/>
    <w:pPr>
      <w:widowControl w:val="0"/>
      <w:autoSpaceDE w:val="0"/>
      <w:autoSpaceDN w:val="0"/>
      <w:spacing w:after="0" w:line="240" w:lineRule="auto"/>
      <w:outlineLvl w:val="1"/>
    </w:pPr>
    <w:rPr>
      <w:rFonts w:ascii="Times New Roman" w:eastAsia="Times New Roman" w:hAnsi="Times New Roman" w:cs="Times New Roman"/>
      <w:b/>
      <w:bCs/>
      <w:sz w:val="32"/>
      <w:szCs w:val="32"/>
      <w:lang w:val="uk-UA" w:eastAsia="uk-UA" w:bidi="uk-UA"/>
    </w:rPr>
  </w:style>
  <w:style w:type="paragraph" w:customStyle="1" w:styleId="212">
    <w:name w:val="Заголовок 21"/>
    <w:basedOn w:val="a"/>
    <w:uiPriority w:val="1"/>
    <w:qFormat/>
    <w:rsid w:val="00701CCF"/>
    <w:pPr>
      <w:widowControl w:val="0"/>
      <w:autoSpaceDE w:val="0"/>
      <w:autoSpaceDN w:val="0"/>
      <w:spacing w:after="0" w:line="240" w:lineRule="auto"/>
      <w:outlineLvl w:val="2"/>
    </w:pPr>
    <w:rPr>
      <w:rFonts w:ascii="Times New Roman" w:eastAsia="Times New Roman" w:hAnsi="Times New Roman" w:cs="Times New Roman"/>
      <w:b/>
      <w:bCs/>
      <w:sz w:val="28"/>
      <w:szCs w:val="28"/>
      <w:lang w:val="uk-UA" w:eastAsia="uk-UA" w:bidi="uk-UA"/>
    </w:rPr>
  </w:style>
  <w:style w:type="paragraph" w:customStyle="1" w:styleId="313">
    <w:name w:val="Заголовок 31"/>
    <w:basedOn w:val="a"/>
    <w:uiPriority w:val="1"/>
    <w:qFormat/>
    <w:rsid w:val="00701CCF"/>
    <w:pPr>
      <w:widowControl w:val="0"/>
      <w:autoSpaceDE w:val="0"/>
      <w:autoSpaceDN w:val="0"/>
      <w:spacing w:after="0" w:line="240" w:lineRule="auto"/>
      <w:ind w:left="1363"/>
      <w:outlineLvl w:val="3"/>
    </w:pPr>
    <w:rPr>
      <w:rFonts w:ascii="Times New Roman" w:eastAsia="Times New Roman" w:hAnsi="Times New Roman" w:cs="Times New Roman"/>
      <w:b/>
      <w:bCs/>
      <w:i/>
      <w:sz w:val="28"/>
      <w:szCs w:val="28"/>
      <w:lang w:val="uk-UA" w:eastAsia="uk-UA" w:bidi="uk-UA"/>
    </w:rPr>
  </w:style>
  <w:style w:type="paragraph" w:customStyle="1" w:styleId="ShapkaDocumentu">
    <w:name w:val="Shapka Documentu"/>
    <w:basedOn w:val="a"/>
    <w:qFormat/>
    <w:rsid w:val="00701CCF"/>
    <w:pPr>
      <w:keepNext/>
      <w:keepLines/>
      <w:spacing w:after="240" w:line="240" w:lineRule="auto"/>
      <w:ind w:left="3969"/>
      <w:jc w:val="center"/>
    </w:pPr>
    <w:rPr>
      <w:rFonts w:ascii="Antiqua" w:eastAsia="Times New Roman" w:hAnsi="Antiqua" w:cs="Times New Roman"/>
      <w:sz w:val="26"/>
      <w:szCs w:val="20"/>
      <w:lang w:val="uk-UA" w:eastAsia="ru-RU"/>
    </w:rPr>
  </w:style>
  <w:style w:type="character" w:customStyle="1" w:styleId="aff6">
    <w:name w:val="Основной текст_"/>
    <w:basedOn w:val="a0"/>
    <w:link w:val="1f0"/>
    <w:locked/>
    <w:rsid w:val="00701CCF"/>
    <w:rPr>
      <w:sz w:val="28"/>
      <w:szCs w:val="28"/>
    </w:rPr>
  </w:style>
  <w:style w:type="paragraph" w:customStyle="1" w:styleId="1f0">
    <w:name w:val="Основной текст1"/>
    <w:basedOn w:val="a"/>
    <w:link w:val="aff6"/>
    <w:qFormat/>
    <w:rsid w:val="00701CCF"/>
    <w:pPr>
      <w:widowControl w:val="0"/>
      <w:spacing w:after="0"/>
      <w:ind w:firstLine="400"/>
    </w:pPr>
    <w:rPr>
      <w:sz w:val="28"/>
      <w:szCs w:val="28"/>
    </w:rPr>
  </w:style>
  <w:style w:type="character" w:customStyle="1" w:styleId="ListParagraphChar">
    <w:name w:val="List Paragraph Char"/>
    <w:link w:val="2a"/>
    <w:locked/>
    <w:rsid w:val="00701CCF"/>
    <w:rPr>
      <w:sz w:val="24"/>
      <w:szCs w:val="24"/>
    </w:rPr>
  </w:style>
  <w:style w:type="paragraph" w:customStyle="1" w:styleId="2a">
    <w:name w:val="Абзац списка2"/>
    <w:basedOn w:val="a"/>
    <w:link w:val="ListParagraphChar"/>
    <w:qFormat/>
    <w:rsid w:val="00701CCF"/>
    <w:pPr>
      <w:spacing w:after="0" w:line="240" w:lineRule="auto"/>
      <w:ind w:left="720"/>
      <w:contextualSpacing/>
    </w:pPr>
    <w:rPr>
      <w:sz w:val="24"/>
      <w:szCs w:val="24"/>
    </w:rPr>
  </w:style>
  <w:style w:type="paragraph" w:customStyle="1" w:styleId="docdata">
    <w:name w:val="docdata"/>
    <w:aliases w:val="docy,v5,116307,baiaagaaboqcaaadl7abaavaugeaaaaaaaaaaaaaaaaaaaaaaaaaaaaaaaaaaaaaaaaaaaaaaaaaaaaaaaaaaaaaaaaaaaaaaaaaaaaaaaaaaaaaaaaaaaaaaaaaaaaaaaaaaaaaaaaaaaaaaaaaaaaaaaaaaaaaaaaaaaaaaaaaaaaaaaaaaaaaaaaaaaaaaaaaaaaaaaaaaaaaaaaaaaaaaaaaaaaaaaaaaa"/>
    <w:basedOn w:val="a"/>
    <w:qFormat/>
    <w:rsid w:val="00701CC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andarduser">
    <w:name w:val="Standard (user)"/>
    <w:qFormat/>
    <w:rsid w:val="00701CCF"/>
    <w:pPr>
      <w:widowControl w:val="0"/>
      <w:suppressAutoHyphens/>
      <w:autoSpaceDN w:val="0"/>
      <w:spacing w:after="0" w:line="240" w:lineRule="auto"/>
    </w:pPr>
    <w:rPr>
      <w:rFonts w:ascii="Times New Roman" w:eastAsia="Andale Sans UI" w:hAnsi="Times New Roman" w:cs="Tahoma"/>
      <w:kern w:val="3"/>
      <w:sz w:val="24"/>
      <w:szCs w:val="24"/>
      <w:lang w:val="de-DE" w:eastAsia="ja-JP" w:bidi="fa-IR"/>
    </w:rPr>
  </w:style>
  <w:style w:type="character" w:styleId="aff7">
    <w:name w:val="Subtle Emphasis"/>
    <w:qFormat/>
    <w:rsid w:val="00701CCF"/>
    <w:rPr>
      <w:i/>
      <w:iCs w:val="0"/>
      <w:color w:val="auto"/>
    </w:rPr>
  </w:style>
  <w:style w:type="character" w:customStyle="1" w:styleId="HTML1">
    <w:name w:val="Стандартный HTML Знак1"/>
    <w:basedOn w:val="a0"/>
    <w:uiPriority w:val="99"/>
    <w:semiHidden/>
    <w:rsid w:val="00701CCF"/>
    <w:rPr>
      <w:rFonts w:ascii="Consolas" w:eastAsia="Times New Roman" w:hAnsi="Consolas" w:cs="Arial" w:hint="default"/>
      <w:sz w:val="20"/>
      <w:szCs w:val="20"/>
      <w:lang w:eastAsia="ru-RU"/>
    </w:rPr>
  </w:style>
  <w:style w:type="paragraph" w:styleId="aa">
    <w:name w:val="header"/>
    <w:basedOn w:val="a"/>
    <w:link w:val="a9"/>
    <w:unhideWhenUsed/>
    <w:rsid w:val="00701CCF"/>
    <w:pPr>
      <w:widowControl w:val="0"/>
      <w:tabs>
        <w:tab w:val="center" w:pos="4677"/>
        <w:tab w:val="right" w:pos="9355"/>
      </w:tabs>
      <w:autoSpaceDE w:val="0"/>
      <w:autoSpaceDN w:val="0"/>
      <w:adjustRightInd w:val="0"/>
      <w:spacing w:after="0" w:line="240" w:lineRule="auto"/>
    </w:pPr>
    <w:rPr>
      <w:sz w:val="24"/>
      <w:szCs w:val="24"/>
    </w:rPr>
  </w:style>
  <w:style w:type="character" w:customStyle="1" w:styleId="1f1">
    <w:name w:val="Верхний колонтитул Знак1"/>
    <w:basedOn w:val="a0"/>
    <w:rsid w:val="00701CCF"/>
  </w:style>
  <w:style w:type="paragraph" w:styleId="ac">
    <w:name w:val="footer"/>
    <w:basedOn w:val="a"/>
    <w:link w:val="ab"/>
    <w:uiPriority w:val="99"/>
    <w:unhideWhenUsed/>
    <w:rsid w:val="00701CCF"/>
    <w:pPr>
      <w:widowControl w:val="0"/>
      <w:tabs>
        <w:tab w:val="center" w:pos="4677"/>
        <w:tab w:val="right" w:pos="9355"/>
      </w:tabs>
      <w:autoSpaceDE w:val="0"/>
      <w:autoSpaceDN w:val="0"/>
      <w:adjustRightInd w:val="0"/>
      <w:spacing w:after="0" w:line="240" w:lineRule="auto"/>
    </w:pPr>
    <w:rPr>
      <w:sz w:val="24"/>
      <w:szCs w:val="24"/>
    </w:rPr>
  </w:style>
  <w:style w:type="character" w:customStyle="1" w:styleId="1f2">
    <w:name w:val="Нижний колонтитул Знак1"/>
    <w:basedOn w:val="a0"/>
    <w:rsid w:val="00701CCF"/>
  </w:style>
  <w:style w:type="paragraph" w:customStyle="1" w:styleId="1f3">
    <w:name w:val="Название1"/>
    <w:basedOn w:val="a"/>
    <w:next w:val="a"/>
    <w:uiPriority w:val="10"/>
    <w:qFormat/>
    <w:rsid w:val="00701CCF"/>
    <w:pPr>
      <w:widowControl w:val="0"/>
      <w:pBdr>
        <w:bottom w:val="single" w:sz="8" w:space="4" w:color="4F81BD"/>
      </w:pBdr>
      <w:autoSpaceDE w:val="0"/>
      <w:autoSpaceDN w:val="0"/>
      <w:adjustRightInd w:val="0"/>
      <w:spacing w:after="300" w:line="240" w:lineRule="auto"/>
      <w:contextualSpacing/>
    </w:pPr>
    <w:rPr>
      <w:rFonts w:ascii="Cambria" w:eastAsia="Times New Roman" w:hAnsi="Cambria" w:cs="Times New Roman"/>
      <w:color w:val="17365D"/>
      <w:spacing w:val="5"/>
      <w:kern w:val="28"/>
      <w:sz w:val="52"/>
      <w:szCs w:val="52"/>
      <w:lang w:eastAsia="ru-RU"/>
    </w:rPr>
  </w:style>
  <w:style w:type="character" w:customStyle="1" w:styleId="aff8">
    <w:name w:val="Название Знак"/>
    <w:aliases w:val="Название Знак1 Знак Знак,Название Знак Знак Знак Знак,Название Знак1 Знак Знак Знак Знак,Название Знак Знак Знак Знак Знак Знак,Знак6 Знак Знак Знак Знак Знак Знак,Название Знак Знак1 Знак Знак Знак,Знак6 Знак Знак1 Знак Знак Знак"/>
    <w:basedOn w:val="a0"/>
    <w:rsid w:val="00701CCF"/>
    <w:rPr>
      <w:rFonts w:ascii="Cambria" w:eastAsia="Times New Roman" w:hAnsi="Cambria" w:cs="Times New Roman"/>
      <w:color w:val="17365D"/>
      <w:spacing w:val="5"/>
      <w:kern w:val="28"/>
      <w:sz w:val="52"/>
      <w:szCs w:val="52"/>
    </w:rPr>
  </w:style>
  <w:style w:type="paragraph" w:styleId="22">
    <w:name w:val="Body Text 2"/>
    <w:basedOn w:val="a"/>
    <w:link w:val="21"/>
    <w:unhideWhenUsed/>
    <w:rsid w:val="00701CCF"/>
    <w:pPr>
      <w:widowControl w:val="0"/>
      <w:autoSpaceDE w:val="0"/>
      <w:autoSpaceDN w:val="0"/>
      <w:adjustRightInd w:val="0"/>
      <w:spacing w:after="120" w:line="480" w:lineRule="auto"/>
    </w:pPr>
    <w:rPr>
      <w:sz w:val="24"/>
      <w:szCs w:val="24"/>
      <w:lang w:val="uk-UA"/>
    </w:rPr>
  </w:style>
  <w:style w:type="character" w:customStyle="1" w:styleId="213">
    <w:name w:val="Основной текст 2 Знак1"/>
    <w:basedOn w:val="a0"/>
    <w:rsid w:val="00701CCF"/>
  </w:style>
  <w:style w:type="paragraph" w:styleId="af3">
    <w:name w:val="Document Map"/>
    <w:basedOn w:val="a"/>
    <w:link w:val="af2"/>
    <w:unhideWhenUsed/>
    <w:rsid w:val="00701CCF"/>
    <w:pPr>
      <w:widowControl w:val="0"/>
      <w:autoSpaceDE w:val="0"/>
      <w:autoSpaceDN w:val="0"/>
      <w:adjustRightInd w:val="0"/>
      <w:spacing w:after="0" w:line="240" w:lineRule="auto"/>
    </w:pPr>
    <w:rPr>
      <w:rFonts w:ascii="Tahoma" w:eastAsia="Calibri" w:hAnsi="Tahoma" w:cs="Tahoma"/>
      <w:sz w:val="16"/>
      <w:szCs w:val="16"/>
      <w:lang w:val="uk-UA"/>
    </w:rPr>
  </w:style>
  <w:style w:type="character" w:customStyle="1" w:styleId="1f4">
    <w:name w:val="Схема документа Знак1"/>
    <w:basedOn w:val="a0"/>
    <w:rsid w:val="00701CCF"/>
    <w:rPr>
      <w:rFonts w:ascii="Tahoma" w:hAnsi="Tahoma" w:cs="Tahoma"/>
      <w:sz w:val="16"/>
      <w:szCs w:val="16"/>
    </w:rPr>
  </w:style>
  <w:style w:type="paragraph" w:styleId="af4">
    <w:name w:val="Plain Text"/>
    <w:basedOn w:val="a"/>
    <w:link w:val="16"/>
    <w:unhideWhenUsed/>
    <w:rsid w:val="00701CCF"/>
    <w:pPr>
      <w:widowControl w:val="0"/>
      <w:autoSpaceDE w:val="0"/>
      <w:autoSpaceDN w:val="0"/>
      <w:adjustRightInd w:val="0"/>
      <w:spacing w:after="0" w:line="240" w:lineRule="auto"/>
    </w:pPr>
    <w:rPr>
      <w:rFonts w:ascii="Courier New" w:hAnsi="Courier New" w:cs="Courier New"/>
    </w:rPr>
  </w:style>
  <w:style w:type="character" w:customStyle="1" w:styleId="aff9">
    <w:name w:val="Текст Знак"/>
    <w:basedOn w:val="a0"/>
    <w:uiPriority w:val="99"/>
    <w:rsid w:val="00701CCF"/>
    <w:rPr>
      <w:rFonts w:ascii="Consolas" w:hAnsi="Consolas"/>
      <w:sz w:val="21"/>
      <w:szCs w:val="21"/>
    </w:rPr>
  </w:style>
  <w:style w:type="character" w:customStyle="1" w:styleId="affa">
    <w:name w:val="Основний текст Знак Знак Знак Знак Знак Знак Знак Знак Знак Знак Знак"/>
    <w:rsid w:val="00701CCF"/>
    <w:rPr>
      <w:sz w:val="24"/>
      <w:szCs w:val="24"/>
      <w:lang w:val="uk-UA" w:eastAsia="ru-RU" w:bidi="ar-SA"/>
    </w:rPr>
  </w:style>
  <w:style w:type="character" w:customStyle="1" w:styleId="FontStyle21">
    <w:name w:val="Font Style21"/>
    <w:rsid w:val="00701CCF"/>
    <w:rPr>
      <w:rFonts w:ascii="Times New Roman" w:hAnsi="Times New Roman" w:cs="Times New Roman" w:hint="default"/>
      <w:sz w:val="26"/>
      <w:szCs w:val="26"/>
    </w:rPr>
  </w:style>
  <w:style w:type="character" w:customStyle="1" w:styleId="2b">
    <w:name w:val="Оглавление 2 Знак"/>
    <w:rsid w:val="00701CCF"/>
    <w:rPr>
      <w:rFonts w:ascii="Calibri" w:hAnsi="Calibri" w:cs="Calibri" w:hint="default"/>
      <w:smallCaps/>
      <w:lang w:val="ru-RU" w:eastAsia="ru-RU" w:bidi="ar-SA"/>
    </w:rPr>
  </w:style>
  <w:style w:type="character" w:customStyle="1" w:styleId="aDovidka0">
    <w:name w:val="a Dovidka Знак"/>
    <w:rsid w:val="00701CCF"/>
    <w:rPr>
      <w:sz w:val="27"/>
      <w:szCs w:val="27"/>
      <w:lang w:val="uk-UA" w:eastAsia="ru-RU" w:bidi="ar-SA"/>
    </w:rPr>
  </w:style>
  <w:style w:type="character" w:customStyle="1" w:styleId="1f5">
    <w:name w:val="Текст1 Знак"/>
    <w:aliases w:val="bt Знак Знак1,bt Знак Знак Знак Знак Знак,bt Знак Знак Знак Знак1,bt Знак Знак,bt Знак Знак Знак Знак Знак1"/>
    <w:rsid w:val="00701CCF"/>
    <w:rPr>
      <w:sz w:val="24"/>
      <w:szCs w:val="24"/>
      <w:lang w:val="ru-RU" w:eastAsia="ru-RU" w:bidi="ar-SA"/>
    </w:rPr>
  </w:style>
  <w:style w:type="character" w:customStyle="1" w:styleId="51">
    <w:name w:val="Знак5 Знак Знак"/>
    <w:rsid w:val="00701CCF"/>
    <w:rPr>
      <w:sz w:val="24"/>
      <w:szCs w:val="24"/>
      <w:lang w:val="ru-RU" w:eastAsia="ru-RU" w:bidi="ar-SA"/>
    </w:rPr>
  </w:style>
  <w:style w:type="character" w:customStyle="1" w:styleId="1f6">
    <w:name w:val="1 Знак"/>
    <w:rsid w:val="00701CCF"/>
    <w:rPr>
      <w:rFonts w:ascii="Verdana" w:hAnsi="Verdana" w:cs="Verdana" w:hint="default"/>
      <w:lang w:val="en-US" w:eastAsia="en-US" w:bidi="ar-SA"/>
    </w:rPr>
  </w:style>
  <w:style w:type="character" w:customStyle="1" w:styleId="apple-style-span">
    <w:name w:val="apple-style-span"/>
    <w:basedOn w:val="a0"/>
    <w:rsid w:val="00701CCF"/>
  </w:style>
  <w:style w:type="character" w:customStyle="1" w:styleId="221">
    <w:name w:val="22 Знак"/>
    <w:rsid w:val="00701CCF"/>
    <w:rPr>
      <w:lang w:eastAsia="en-US"/>
    </w:rPr>
  </w:style>
  <w:style w:type="character" w:customStyle="1" w:styleId="2c">
    <w:name w:val="2 Знак"/>
    <w:rsid w:val="00701CCF"/>
    <w:rPr>
      <w:rFonts w:ascii="Calibri" w:eastAsia="Calibri" w:hAnsi="Calibri" w:cs="Calibri" w:hint="default"/>
      <w:b/>
      <w:bCs w:val="0"/>
      <w:i/>
      <w:iCs w:val="0"/>
      <w:sz w:val="28"/>
      <w:szCs w:val="28"/>
      <w:lang w:val="uk-UA" w:eastAsia="en-US" w:bidi="ar-SA"/>
    </w:rPr>
  </w:style>
  <w:style w:type="character" w:customStyle="1" w:styleId="longtext">
    <w:name w:val="long_text"/>
    <w:basedOn w:val="a0"/>
    <w:rsid w:val="00701CCF"/>
  </w:style>
  <w:style w:type="character" w:customStyle="1" w:styleId="hps">
    <w:name w:val="hps"/>
    <w:basedOn w:val="a0"/>
    <w:rsid w:val="00701CCF"/>
  </w:style>
  <w:style w:type="character" w:customStyle="1" w:styleId="hpsatn">
    <w:name w:val="hps atn"/>
    <w:basedOn w:val="a0"/>
    <w:rsid w:val="00701CCF"/>
  </w:style>
  <w:style w:type="character" w:customStyle="1" w:styleId="116">
    <w:name w:val="11 Знак"/>
    <w:rsid w:val="00701CCF"/>
    <w:rPr>
      <w:smallCaps/>
      <w:u w:val="single"/>
      <w:lang w:val="en-US" w:eastAsia="en-US"/>
    </w:rPr>
  </w:style>
  <w:style w:type="character" w:customStyle="1" w:styleId="FontStyle25">
    <w:name w:val="Font Style25"/>
    <w:rsid w:val="00701CCF"/>
    <w:rPr>
      <w:rFonts w:ascii="Times New Roman" w:hAnsi="Times New Roman" w:cs="Times New Roman" w:hint="default"/>
      <w:sz w:val="26"/>
      <w:szCs w:val="26"/>
    </w:rPr>
  </w:style>
  <w:style w:type="character" w:customStyle="1" w:styleId="201310">
    <w:name w:val="2013 1 Знак"/>
    <w:rsid w:val="00701CCF"/>
    <w:rPr>
      <w:sz w:val="27"/>
      <w:szCs w:val="27"/>
    </w:rPr>
  </w:style>
  <w:style w:type="character" w:customStyle="1" w:styleId="201320">
    <w:name w:val="2013 2 Знак"/>
    <w:rsid w:val="00701CCF"/>
    <w:rPr>
      <w:b/>
      <w:bCs w:val="0"/>
      <w:sz w:val="27"/>
      <w:szCs w:val="27"/>
      <w:lang w:val="ru-RU"/>
    </w:rPr>
  </w:style>
  <w:style w:type="character" w:customStyle="1" w:styleId="2013220">
    <w:name w:val="2013 22 Знак"/>
    <w:basedOn w:val="a0"/>
    <w:rsid w:val="00701CCF"/>
  </w:style>
  <w:style w:type="character" w:customStyle="1" w:styleId="201330">
    <w:name w:val="2013 3 Знак"/>
    <w:rsid w:val="00701CCF"/>
    <w:rPr>
      <w:b/>
      <w:bCs w:val="0"/>
      <w:iCs w:val="0"/>
      <w:szCs w:val="28"/>
      <w:lang w:val="uk-UA" w:bidi="ar-SA"/>
    </w:rPr>
  </w:style>
  <w:style w:type="character" w:customStyle="1" w:styleId="A10">
    <w:name w:val="A10"/>
    <w:rsid w:val="00701CCF"/>
    <w:rPr>
      <w:rFonts w:ascii="PetersburgC" w:hAnsi="PetersburgC" w:cs="PetersburgC" w:hint="default"/>
      <w:color w:val="000000"/>
      <w:sz w:val="23"/>
      <w:szCs w:val="23"/>
    </w:rPr>
  </w:style>
  <w:style w:type="character" w:customStyle="1" w:styleId="A13">
    <w:name w:val="A13"/>
    <w:rsid w:val="00701CCF"/>
    <w:rPr>
      <w:rFonts w:ascii="PetersburgC" w:hAnsi="PetersburgC" w:cs="PetersburgC" w:hint="default"/>
      <w:color w:val="000000"/>
      <w:sz w:val="22"/>
      <w:szCs w:val="22"/>
    </w:rPr>
  </w:style>
  <w:style w:type="character" w:customStyle="1" w:styleId="201321">
    <w:name w:val="2013 2 Знак Знак"/>
    <w:rsid w:val="00701CCF"/>
    <w:rPr>
      <w:rFonts w:ascii="Calibri" w:hAnsi="Calibri" w:cs="Calibri" w:hint="default"/>
      <w:b/>
      <w:bCs w:val="0"/>
      <w:smallCaps/>
      <w:sz w:val="27"/>
      <w:szCs w:val="27"/>
      <w:lang w:val="uk-UA" w:eastAsia="ru-RU" w:bidi="ar-SA"/>
    </w:rPr>
  </w:style>
  <w:style w:type="character" w:customStyle="1" w:styleId="201331">
    <w:name w:val="2013 3 Знак Знак"/>
    <w:rsid w:val="00701CCF"/>
    <w:rPr>
      <w:rFonts w:ascii="Calibri" w:hAnsi="Calibri" w:cs="Calibri" w:hint="default"/>
      <w:b/>
      <w:bCs w:val="0"/>
      <w:i/>
      <w:iCs w:val="0"/>
      <w:sz w:val="28"/>
      <w:szCs w:val="28"/>
      <w:lang w:val="uk-UA" w:eastAsia="ru-RU" w:bidi="ar-SA"/>
    </w:rPr>
  </w:style>
  <w:style w:type="character" w:customStyle="1" w:styleId="38">
    <w:name w:val="3 Знак"/>
    <w:rsid w:val="00701CCF"/>
    <w:rPr>
      <w:rFonts w:ascii="Calibri" w:eastAsia="Calibri" w:hAnsi="Calibri" w:cs="Calibri" w:hint="default"/>
      <w:i/>
      <w:iCs w:val="0"/>
      <w:sz w:val="28"/>
      <w:szCs w:val="28"/>
      <w:lang w:val="uk-UA" w:eastAsia="en-US" w:bidi="ar-SA"/>
    </w:rPr>
  </w:style>
  <w:style w:type="character" w:customStyle="1" w:styleId="8">
    <w:name w:val="Знак Знак8"/>
    <w:rsid w:val="00701CCF"/>
    <w:rPr>
      <w:rFonts w:ascii="Cambria" w:eastAsia="Times New Roman" w:hAnsi="Cambria" w:cs="Times New Roman" w:hint="default"/>
      <w:b/>
      <w:bCs w:val="0"/>
      <w:color w:val="4F81BD"/>
      <w:sz w:val="26"/>
      <w:szCs w:val="26"/>
    </w:rPr>
  </w:style>
  <w:style w:type="character" w:customStyle="1" w:styleId="70">
    <w:name w:val="Знак Знак7"/>
    <w:rsid w:val="00701CCF"/>
    <w:rPr>
      <w:rFonts w:ascii="Cambria" w:eastAsia="Times New Roman" w:hAnsi="Cambria" w:cs="Times New Roman" w:hint="default"/>
      <w:b/>
      <w:bCs w:val="0"/>
      <w:color w:val="4F81BD"/>
    </w:rPr>
  </w:style>
  <w:style w:type="character" w:customStyle="1" w:styleId="rvts9">
    <w:name w:val="rvts9"/>
    <w:basedOn w:val="a0"/>
    <w:rsid w:val="00701CCF"/>
  </w:style>
  <w:style w:type="character" w:customStyle="1" w:styleId="apple-converted-space">
    <w:name w:val="apple-converted-space"/>
    <w:basedOn w:val="a0"/>
    <w:rsid w:val="00701CCF"/>
  </w:style>
  <w:style w:type="character" w:customStyle="1" w:styleId="6">
    <w:name w:val="Знак6 Знак Знак Знак"/>
    <w:rsid w:val="00701CCF"/>
    <w:rPr>
      <w:rFonts w:ascii="Times New Roman" w:eastAsia="Times New Roman" w:hAnsi="Times New Roman" w:cs="Times New Roman" w:hint="default"/>
      <w:b/>
      <w:bCs w:val="0"/>
      <w:sz w:val="28"/>
      <w:lang w:eastAsia="ru-RU"/>
    </w:rPr>
  </w:style>
  <w:style w:type="character" w:customStyle="1" w:styleId="132">
    <w:name w:val="13 Знак"/>
    <w:rsid w:val="00701CCF"/>
    <w:rPr>
      <w:rFonts w:ascii="SimSun" w:eastAsia="SimSun" w:hAnsi="SimSun" w:hint="eastAsia"/>
      <w:b/>
      <w:bCs w:val="0"/>
      <w:kern w:val="2"/>
      <w:sz w:val="27"/>
      <w:szCs w:val="27"/>
      <w:lang w:val="ru-RU" w:bidi="ar-SA"/>
    </w:rPr>
  </w:style>
  <w:style w:type="character" w:customStyle="1" w:styleId="100">
    <w:name w:val="Знак Знак10"/>
    <w:rsid w:val="00701CCF"/>
    <w:rPr>
      <w:rFonts w:ascii="Cambria" w:eastAsia="Times New Roman" w:hAnsi="Cambria" w:cs="Times New Roman" w:hint="default"/>
      <w:b/>
      <w:bCs w:val="0"/>
      <w:color w:val="365F91"/>
      <w:sz w:val="28"/>
      <w:szCs w:val="28"/>
    </w:rPr>
  </w:style>
  <w:style w:type="character" w:customStyle="1" w:styleId="Heading1Char">
    <w:name w:val="Heading 1 Char"/>
    <w:rsid w:val="00701CCF"/>
    <w:rPr>
      <w:rFonts w:ascii="Cambria" w:hAnsi="Cambria" w:cs="Times New Roman" w:hint="default"/>
      <w:b/>
      <w:bCs w:val="0"/>
      <w:color w:val="E80061"/>
      <w:sz w:val="28"/>
      <w:szCs w:val="28"/>
    </w:rPr>
  </w:style>
  <w:style w:type="character" w:customStyle="1" w:styleId="Heading3Char">
    <w:name w:val="Heading 3 Char"/>
    <w:rsid w:val="00701CCF"/>
    <w:rPr>
      <w:rFonts w:ascii="Cambria" w:hAnsi="Cambria" w:cs="Times New Roman" w:hint="default"/>
      <w:b/>
      <w:bCs w:val="0"/>
      <w:color w:val="FF388C"/>
    </w:rPr>
  </w:style>
  <w:style w:type="character" w:customStyle="1" w:styleId="BodyTextChar">
    <w:name w:val="Body Text Char"/>
    <w:rsid w:val="00701CCF"/>
    <w:rPr>
      <w:rFonts w:ascii="Times New Roman" w:hAnsi="Times New Roman" w:cs="Times New Roman" w:hint="default"/>
      <w:sz w:val="20"/>
      <w:szCs w:val="20"/>
      <w:lang w:val="uk-UA" w:eastAsia="ru-RU"/>
    </w:rPr>
  </w:style>
  <w:style w:type="character" w:customStyle="1" w:styleId="affb">
    <w:name w:val="Документ Знак"/>
    <w:rsid w:val="00701CCF"/>
    <w:rPr>
      <w:rFonts w:ascii="Times New Roman CYR" w:hAnsi="Times New Roman CYR" w:cs="Times New Roman CYR" w:hint="default"/>
      <w:sz w:val="28"/>
      <w:lang w:val="uk-UA" w:bidi="ar-SA"/>
    </w:rPr>
  </w:style>
  <w:style w:type="character" w:customStyle="1" w:styleId="textexposedshow">
    <w:name w:val="text_exposed_show"/>
    <w:rsid w:val="00701CCF"/>
    <w:rPr>
      <w:rFonts w:ascii="Times New Roman" w:hAnsi="Times New Roman" w:cs="Times New Roman" w:hint="default"/>
    </w:rPr>
  </w:style>
  <w:style w:type="character" w:customStyle="1" w:styleId="IntenseReference">
    <w:name w:val="Intense Reference*"/>
    <w:rsid w:val="00701CCF"/>
    <w:rPr>
      <w:rFonts w:ascii="Times New Roman" w:hAnsi="Times New Roman" w:cs="Times New Roman" w:hint="default"/>
      <w:b/>
      <w:bCs w:val="0"/>
      <w:smallCaps/>
      <w:color w:val="E40059"/>
      <w:spacing w:val="4"/>
      <w:u w:val="single"/>
    </w:rPr>
  </w:style>
  <w:style w:type="character" w:customStyle="1" w:styleId="BookTitle">
    <w:name w:val="Book Title*"/>
    <w:rsid w:val="00701CCF"/>
    <w:rPr>
      <w:rFonts w:ascii="Times New Roman" w:hAnsi="Times New Roman" w:cs="Times New Roman" w:hint="default"/>
      <w:b/>
      <w:bCs w:val="0"/>
      <w:smallCaps/>
      <w:spacing w:val="4"/>
    </w:rPr>
  </w:style>
  <w:style w:type="character" w:customStyle="1" w:styleId="FooterChar">
    <w:name w:val="Footer Char"/>
    <w:rsid w:val="00701CCF"/>
    <w:rPr>
      <w:rFonts w:ascii="Times New Roman" w:hAnsi="Times New Roman" w:cs="Times New Roman" w:hint="default"/>
      <w:sz w:val="24"/>
      <w:szCs w:val="24"/>
      <w:lang w:val="uk-UA" w:eastAsia="ru-RU"/>
    </w:rPr>
  </w:style>
  <w:style w:type="character" w:customStyle="1" w:styleId="affc">
    <w:name w:val="Без интервала Знак"/>
    <w:uiPriority w:val="1"/>
    <w:rsid w:val="00701CCF"/>
    <w:rPr>
      <w:sz w:val="22"/>
      <w:szCs w:val="22"/>
      <w:lang w:val="uk-UA" w:eastAsia="en-US" w:bidi="ar-SA"/>
    </w:rPr>
  </w:style>
  <w:style w:type="character" w:customStyle="1" w:styleId="posted-on">
    <w:name w:val="posted-on"/>
    <w:basedOn w:val="a0"/>
    <w:rsid w:val="00701CCF"/>
  </w:style>
  <w:style w:type="character" w:customStyle="1" w:styleId="authorvcard">
    <w:name w:val="author vcard"/>
    <w:basedOn w:val="a0"/>
    <w:rsid w:val="00701CCF"/>
  </w:style>
  <w:style w:type="character" w:customStyle="1" w:styleId="comments">
    <w:name w:val="comments"/>
    <w:basedOn w:val="a0"/>
    <w:rsid w:val="00701CCF"/>
  </w:style>
  <w:style w:type="character" w:customStyle="1" w:styleId="ez-toc-section">
    <w:name w:val="ez-toc-section"/>
    <w:basedOn w:val="a0"/>
    <w:rsid w:val="00701CCF"/>
  </w:style>
  <w:style w:type="character" w:customStyle="1" w:styleId="52">
    <w:name w:val="Знак Знак5"/>
    <w:rsid w:val="00701CCF"/>
    <w:rPr>
      <w:rFonts w:ascii="Times New Roman" w:eastAsia="Times New Roman" w:hAnsi="Times New Roman" w:cs="Times New Roman" w:hint="default"/>
      <w:sz w:val="24"/>
      <w:szCs w:val="24"/>
      <w:lang w:val="ru-RU" w:eastAsia="ru-RU"/>
    </w:rPr>
  </w:style>
  <w:style w:type="character" w:customStyle="1" w:styleId="2d">
    <w:name w:val="Название Знак2"/>
    <w:basedOn w:val="a0"/>
    <w:uiPriority w:val="10"/>
    <w:rsid w:val="00701CCF"/>
    <w:rPr>
      <w:rFonts w:ascii="Cambria" w:eastAsia="Times New Roman" w:hAnsi="Cambria" w:cs="Times New Roman" w:hint="default"/>
      <w:color w:val="17365D"/>
      <w:spacing w:val="5"/>
      <w:kern w:val="28"/>
      <w:sz w:val="52"/>
      <w:szCs w:val="52"/>
    </w:rPr>
  </w:style>
  <w:style w:type="paragraph" w:styleId="af6">
    <w:name w:val="List Paragraph"/>
    <w:basedOn w:val="a"/>
    <w:link w:val="af5"/>
    <w:uiPriority w:val="34"/>
    <w:qFormat/>
    <w:rsid w:val="00701CCF"/>
    <w:pPr>
      <w:widowControl w:val="0"/>
      <w:autoSpaceDE w:val="0"/>
      <w:autoSpaceDN w:val="0"/>
      <w:adjustRightInd w:val="0"/>
      <w:spacing w:after="0" w:line="240" w:lineRule="auto"/>
      <w:ind w:left="720"/>
      <w:contextualSpacing/>
    </w:pPr>
    <w:rPr>
      <w:rFonts w:ascii="Arial" w:hAnsi="Arial" w:cs="Arial"/>
    </w:rPr>
  </w:style>
  <w:style w:type="character" w:customStyle="1" w:styleId="3319">
    <w:name w:val="3319"/>
    <w:aliases w:val="baiaagaaboqcaaadxquaaaxhcaaaaaaaaaaaaaaaaaaaaaaaaaaaaaaaaaaaaaaaaaaaaaaaaaaaaaaaaaaaaaaaaaaaaaaaaaaaaaaaaaaaaaaaaaaaaaaaaaaaaaaaaaaaaaaaaaaaaaaaaaaaaaaaaaaaaaaaaaaaaaaaaaaaaaaaaaaaaaaaaaaaaaaaaaaaaaaaaaaaaaaaaaaaaaaaaaaaaaaaaaaaaaaa"/>
    <w:basedOn w:val="a0"/>
    <w:rsid w:val="00701CCF"/>
  </w:style>
  <w:style w:type="table" w:styleId="affd">
    <w:name w:val="Table Grid"/>
    <w:basedOn w:val="a1"/>
    <w:uiPriority w:val="59"/>
    <w:rsid w:val="00701CC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qFormat/>
    <w:rsid w:val="00701CCF"/>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character" w:styleId="affe">
    <w:name w:val="FollowedHyperlink"/>
    <w:basedOn w:val="a0"/>
    <w:uiPriority w:val="99"/>
    <w:rsid w:val="00701CCF"/>
    <w:rPr>
      <w:color w:val="800080" w:themeColor="followedHyperlink"/>
      <w:u w:val="single"/>
    </w:rPr>
  </w:style>
  <w:style w:type="paragraph" w:styleId="ad">
    <w:name w:val="Title"/>
    <w:basedOn w:val="a"/>
    <w:next w:val="a"/>
    <w:link w:val="13"/>
    <w:uiPriority w:val="10"/>
    <w:qFormat/>
    <w:rsid w:val="00701CCF"/>
    <w:pPr>
      <w:pBdr>
        <w:bottom w:val="single" w:sz="8" w:space="4" w:color="4F81BD" w:themeColor="accent1"/>
      </w:pBdr>
      <w:spacing w:after="300" w:line="240" w:lineRule="auto"/>
      <w:contextualSpacing/>
    </w:pPr>
    <w:rPr>
      <w:rFonts w:ascii="Cambria" w:hAnsi="Cambria"/>
      <w:color w:val="17365D"/>
      <w:spacing w:val="5"/>
      <w:kern w:val="28"/>
      <w:sz w:val="52"/>
      <w:szCs w:val="52"/>
    </w:rPr>
  </w:style>
  <w:style w:type="character" w:customStyle="1" w:styleId="39">
    <w:name w:val="Название Знак3"/>
    <w:basedOn w:val="a0"/>
    <w:rsid w:val="00701CCF"/>
    <w:rPr>
      <w:rFonts w:asciiTheme="majorHAnsi" w:eastAsiaTheme="majorEastAsia" w:hAnsiTheme="majorHAnsi" w:cstheme="majorBidi"/>
      <w:color w:val="17365D" w:themeColor="text2" w:themeShade="BF"/>
      <w:spacing w:val="5"/>
      <w:kern w:val="28"/>
      <w:sz w:val="52"/>
      <w:szCs w:val="52"/>
    </w:rPr>
  </w:style>
  <w:style w:type="numbering" w:customStyle="1" w:styleId="2e">
    <w:name w:val="Нет списка2"/>
    <w:next w:val="a2"/>
    <w:uiPriority w:val="99"/>
    <w:semiHidden/>
    <w:unhideWhenUsed/>
    <w:rsid w:val="00701CCF"/>
  </w:style>
  <w:style w:type="paragraph" w:customStyle="1" w:styleId="41">
    <w:name w:val="Без интервала4"/>
    <w:next w:val="afff"/>
    <w:uiPriority w:val="1"/>
    <w:qFormat/>
    <w:rsid w:val="00701CCF"/>
    <w:pPr>
      <w:spacing w:after="0" w:line="240" w:lineRule="auto"/>
    </w:pPr>
    <w:rPr>
      <w:rFonts w:ascii="Calibri" w:eastAsia="Times New Roman" w:hAnsi="Calibri" w:cs="Times New Roman"/>
      <w:lang w:eastAsia="ru-RU"/>
    </w:rPr>
  </w:style>
  <w:style w:type="table" w:customStyle="1" w:styleId="TableNormal1">
    <w:name w:val="Table Normal1"/>
    <w:uiPriority w:val="2"/>
    <w:semiHidden/>
    <w:unhideWhenUsed/>
    <w:qFormat/>
    <w:rsid w:val="00701CCF"/>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f7">
    <w:name w:val="Сетка таблицы1"/>
    <w:basedOn w:val="a1"/>
    <w:next w:val="affd"/>
    <w:uiPriority w:val="59"/>
    <w:rsid w:val="00701CC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
    <w:name w:val="No Spacing"/>
    <w:uiPriority w:val="1"/>
    <w:qFormat/>
    <w:rsid w:val="00701CCF"/>
    <w:pPr>
      <w:spacing w:after="0" w:line="240" w:lineRule="auto"/>
    </w:pPr>
    <w:rPr>
      <w:rFonts w:ascii="Times New Roman" w:eastAsia="Times New Roman" w:hAnsi="Times New Roman" w:cs="Times New Roman"/>
      <w:sz w:val="24"/>
      <w:szCs w:val="24"/>
      <w:lang w:val="uk-UA" w:eastAsia="ru-RU"/>
    </w:rPr>
  </w:style>
  <w:style w:type="paragraph" w:customStyle="1" w:styleId="bodytext0">
    <w:name w:val="bodytext0"/>
    <w:basedOn w:val="a"/>
    <w:rsid w:val="00701CCF"/>
    <w:pPr>
      <w:autoSpaceDN w:val="0"/>
      <w:spacing w:before="100" w:after="100" w:line="240" w:lineRule="auto"/>
    </w:pPr>
    <w:rPr>
      <w:rFonts w:ascii="Times New Roman" w:eastAsia="Times New Roman" w:hAnsi="Times New Roman" w:cs="Times New Roman"/>
      <w:sz w:val="24"/>
      <w:szCs w:val="24"/>
      <w:lang w:eastAsia="ru-RU"/>
    </w:rPr>
  </w:style>
  <w:style w:type="paragraph" w:customStyle="1" w:styleId="xl65">
    <w:name w:val="xl65"/>
    <w:basedOn w:val="a"/>
    <w:rsid w:val="00701CCF"/>
    <w:pPr>
      <w:spacing w:before="100" w:beforeAutospacing="1" w:after="100" w:afterAutospacing="1" w:line="240" w:lineRule="auto"/>
      <w:textAlignment w:val="top"/>
    </w:pPr>
    <w:rPr>
      <w:rFonts w:ascii="SansSerif" w:eastAsia="Times New Roman" w:hAnsi="SansSerif" w:cs="Times New Roman"/>
      <w:color w:val="000000"/>
      <w:sz w:val="18"/>
      <w:szCs w:val="18"/>
      <w:lang w:eastAsia="ru-RU"/>
    </w:rPr>
  </w:style>
  <w:style w:type="paragraph" w:customStyle="1" w:styleId="xl66">
    <w:name w:val="xl66"/>
    <w:basedOn w:val="a"/>
    <w:rsid w:val="00701CC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14"/>
      <w:szCs w:val="14"/>
      <w:lang w:eastAsia="ru-RU"/>
    </w:rPr>
  </w:style>
  <w:style w:type="paragraph" w:customStyle="1" w:styleId="xl67">
    <w:name w:val="xl67"/>
    <w:basedOn w:val="a"/>
    <w:rsid w:val="00701CC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10"/>
      <w:szCs w:val="10"/>
      <w:lang w:eastAsia="ru-RU"/>
    </w:rPr>
  </w:style>
  <w:style w:type="paragraph" w:customStyle="1" w:styleId="xl68">
    <w:name w:val="xl68"/>
    <w:basedOn w:val="a"/>
    <w:rsid w:val="00701CCF"/>
    <w:pPr>
      <w:pBdr>
        <w:top w:val="single" w:sz="4" w:space="0" w:color="000000"/>
        <w:bottom w:val="single" w:sz="4" w:space="0" w:color="000000"/>
      </w:pBdr>
      <w:spacing w:before="100" w:beforeAutospacing="1" w:after="100" w:afterAutospacing="1" w:line="240" w:lineRule="auto"/>
      <w:textAlignment w:val="top"/>
    </w:pPr>
    <w:rPr>
      <w:rFonts w:ascii="Times New Roman" w:eastAsia="Times New Roman" w:hAnsi="Times New Roman" w:cs="Times New Roman"/>
      <w:b/>
      <w:bCs/>
      <w:color w:val="000000"/>
      <w:sz w:val="14"/>
      <w:szCs w:val="14"/>
      <w:lang w:eastAsia="ru-RU"/>
    </w:rPr>
  </w:style>
  <w:style w:type="paragraph" w:customStyle="1" w:styleId="xl69">
    <w:name w:val="xl69"/>
    <w:basedOn w:val="a"/>
    <w:rsid w:val="00701CCF"/>
    <w:pPr>
      <w:pBdr>
        <w:top w:val="single" w:sz="4" w:space="0" w:color="000000"/>
        <w:bottom w:val="single" w:sz="4" w:space="0" w:color="000000"/>
      </w:pBdr>
      <w:spacing w:before="100" w:beforeAutospacing="1" w:after="100" w:afterAutospacing="1" w:line="240" w:lineRule="auto"/>
      <w:jc w:val="right"/>
      <w:textAlignment w:val="top"/>
    </w:pPr>
    <w:rPr>
      <w:rFonts w:ascii="Times New Roman" w:eastAsia="Times New Roman" w:hAnsi="Times New Roman" w:cs="Times New Roman"/>
      <w:b/>
      <w:bCs/>
      <w:color w:val="000000"/>
      <w:sz w:val="12"/>
      <w:szCs w:val="12"/>
      <w:lang w:eastAsia="ru-RU"/>
    </w:rPr>
  </w:style>
  <w:style w:type="paragraph" w:customStyle="1" w:styleId="xl70">
    <w:name w:val="xl70"/>
    <w:basedOn w:val="a"/>
    <w:rsid w:val="00701CCF"/>
    <w:pPr>
      <w:pBdr>
        <w:top w:val="single" w:sz="4" w:space="0" w:color="000000"/>
        <w:bottom w:val="single" w:sz="4" w:space="0" w:color="000000"/>
      </w:pBdr>
      <w:spacing w:before="100" w:beforeAutospacing="1" w:after="100" w:afterAutospacing="1" w:line="240" w:lineRule="auto"/>
      <w:textAlignment w:val="top"/>
    </w:pPr>
    <w:rPr>
      <w:rFonts w:ascii="Times New Roman" w:eastAsia="Times New Roman" w:hAnsi="Times New Roman" w:cs="Times New Roman"/>
      <w:b/>
      <w:bCs/>
      <w:color w:val="000000"/>
      <w:sz w:val="18"/>
      <w:szCs w:val="18"/>
      <w:lang w:eastAsia="ru-RU"/>
    </w:rPr>
  </w:style>
  <w:style w:type="numbering" w:customStyle="1" w:styleId="WWNum2">
    <w:name w:val="WWNum2"/>
    <w:basedOn w:val="a2"/>
    <w:rsid w:val="00701CCF"/>
    <w:pPr>
      <w:numPr>
        <w:numId w:val="21"/>
      </w:numPr>
    </w:pPr>
  </w:style>
  <w:style w:type="numbering" w:customStyle="1" w:styleId="WWNum3">
    <w:name w:val="WWNum3"/>
    <w:basedOn w:val="a2"/>
    <w:rsid w:val="00701CCF"/>
    <w:pPr>
      <w:numPr>
        <w:numId w:val="22"/>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qFormat="1"/>
    <w:lsdException w:name="Body Text Indent" w:uiPriority="0" w:qFormat="1"/>
    <w:lsdException w:name="Subtitle" w:semiHidden="0" w:uiPriority="11" w:unhideWhenUsed="0" w:qFormat="1"/>
    <w:lsdException w:name="Body Text 2" w:uiPriority="0"/>
    <w:lsdException w:name="Body Text 3" w:uiPriority="0" w:qFormat="1"/>
    <w:lsdException w:name="Body Text Indent 2" w:uiPriority="0" w:qFormat="1"/>
    <w:lsdException w:name="Body Text Indent 3" w:uiPriority="0" w:qFormat="1"/>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qFormat="1"/>
    <w:lsdException w:name="HTML Preformatted" w:uiPriority="0"/>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701CCF"/>
    <w:pPr>
      <w:keepNext/>
      <w:spacing w:before="240" w:after="60" w:line="240" w:lineRule="auto"/>
      <w:outlineLvl w:val="0"/>
    </w:pPr>
    <w:rPr>
      <w:rFonts w:ascii="Arial" w:eastAsia="Times New Roman" w:hAnsi="Arial" w:cs="Arial"/>
      <w:b/>
      <w:kern w:val="2"/>
      <w:sz w:val="32"/>
      <w:szCs w:val="32"/>
      <w:lang w:eastAsia="ru-RU"/>
    </w:rPr>
  </w:style>
  <w:style w:type="paragraph" w:styleId="2">
    <w:name w:val="heading 2"/>
    <w:basedOn w:val="a"/>
    <w:next w:val="a"/>
    <w:link w:val="20"/>
    <w:semiHidden/>
    <w:unhideWhenUsed/>
    <w:qFormat/>
    <w:rsid w:val="00701CCF"/>
    <w:pPr>
      <w:keepNext/>
      <w:spacing w:after="0" w:line="240" w:lineRule="auto"/>
      <w:jc w:val="center"/>
      <w:outlineLvl w:val="1"/>
    </w:pPr>
    <w:rPr>
      <w:rFonts w:ascii="Times New Roman" w:eastAsia="Times New Roman" w:hAnsi="Times New Roman" w:cs="Times New Roman"/>
      <w:sz w:val="28"/>
      <w:szCs w:val="24"/>
      <w:lang w:val="uk-UA" w:eastAsia="ru-RU"/>
    </w:rPr>
  </w:style>
  <w:style w:type="paragraph" w:styleId="3">
    <w:name w:val="heading 3"/>
    <w:basedOn w:val="a"/>
    <w:next w:val="a"/>
    <w:link w:val="30"/>
    <w:semiHidden/>
    <w:unhideWhenUsed/>
    <w:qFormat/>
    <w:rsid w:val="00701CCF"/>
    <w:pPr>
      <w:keepNext/>
      <w:keepLines/>
      <w:spacing w:before="200" w:after="0" w:line="240" w:lineRule="auto"/>
      <w:outlineLvl w:val="2"/>
    </w:pPr>
    <w:rPr>
      <w:rFonts w:ascii="Cambria" w:eastAsia="Times New Roman" w:hAnsi="Cambria" w:cs="Times New Roman"/>
      <w:b/>
      <w:sz w:val="20"/>
      <w:szCs w:val="20"/>
      <w:lang w:eastAsia="ru-RU"/>
    </w:rPr>
  </w:style>
  <w:style w:type="paragraph" w:styleId="4">
    <w:name w:val="heading 4"/>
    <w:basedOn w:val="a"/>
    <w:next w:val="a"/>
    <w:link w:val="40"/>
    <w:semiHidden/>
    <w:unhideWhenUsed/>
    <w:qFormat/>
    <w:rsid w:val="00701CCF"/>
    <w:pPr>
      <w:keepNext/>
      <w:spacing w:before="240" w:after="60" w:line="240" w:lineRule="auto"/>
      <w:outlineLvl w:val="3"/>
    </w:pPr>
    <w:rPr>
      <w:rFonts w:ascii="Times New Roman" w:eastAsia="Times New Roman" w:hAnsi="Times New Roman" w:cs="Times New Roman"/>
      <w:b/>
      <w:sz w:val="28"/>
      <w:szCs w:val="28"/>
      <w:lang w:eastAsia="ru-RU"/>
    </w:rPr>
  </w:style>
  <w:style w:type="paragraph" w:styleId="5">
    <w:name w:val="heading 5"/>
    <w:basedOn w:val="a"/>
    <w:next w:val="a"/>
    <w:link w:val="50"/>
    <w:semiHidden/>
    <w:unhideWhenUsed/>
    <w:qFormat/>
    <w:rsid w:val="00701CCF"/>
    <w:pPr>
      <w:spacing w:before="240" w:after="60" w:line="240" w:lineRule="auto"/>
      <w:outlineLvl w:val="4"/>
    </w:pPr>
    <w:rPr>
      <w:rFonts w:ascii="Calibri" w:eastAsia="Times New Roman" w:hAnsi="Calibri" w:cs="Calibri"/>
      <w:b/>
      <w:i/>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01CCF"/>
    <w:rPr>
      <w:rFonts w:ascii="Arial" w:eastAsia="Times New Roman" w:hAnsi="Arial" w:cs="Arial"/>
      <w:b/>
      <w:kern w:val="2"/>
      <w:sz w:val="32"/>
      <w:szCs w:val="32"/>
      <w:lang w:eastAsia="ru-RU"/>
    </w:rPr>
  </w:style>
  <w:style w:type="character" w:customStyle="1" w:styleId="20">
    <w:name w:val="Заголовок 2 Знак"/>
    <w:basedOn w:val="a0"/>
    <w:link w:val="2"/>
    <w:semiHidden/>
    <w:rsid w:val="00701CCF"/>
    <w:rPr>
      <w:rFonts w:ascii="Times New Roman" w:eastAsia="Times New Roman" w:hAnsi="Times New Roman" w:cs="Times New Roman"/>
      <w:sz w:val="28"/>
      <w:szCs w:val="24"/>
      <w:lang w:val="uk-UA" w:eastAsia="ru-RU"/>
    </w:rPr>
  </w:style>
  <w:style w:type="character" w:customStyle="1" w:styleId="30">
    <w:name w:val="Заголовок 3 Знак"/>
    <w:basedOn w:val="a0"/>
    <w:link w:val="3"/>
    <w:semiHidden/>
    <w:rsid w:val="00701CCF"/>
    <w:rPr>
      <w:rFonts w:ascii="Cambria" w:eastAsia="Times New Roman" w:hAnsi="Cambria" w:cs="Times New Roman"/>
      <w:b/>
      <w:sz w:val="20"/>
      <w:szCs w:val="20"/>
      <w:lang w:eastAsia="ru-RU"/>
    </w:rPr>
  </w:style>
  <w:style w:type="character" w:customStyle="1" w:styleId="40">
    <w:name w:val="Заголовок 4 Знак"/>
    <w:basedOn w:val="a0"/>
    <w:link w:val="4"/>
    <w:semiHidden/>
    <w:rsid w:val="00701CCF"/>
    <w:rPr>
      <w:rFonts w:ascii="Times New Roman" w:eastAsia="Times New Roman" w:hAnsi="Times New Roman" w:cs="Times New Roman"/>
      <w:b/>
      <w:sz w:val="28"/>
      <w:szCs w:val="28"/>
      <w:lang w:eastAsia="ru-RU"/>
    </w:rPr>
  </w:style>
  <w:style w:type="character" w:customStyle="1" w:styleId="50">
    <w:name w:val="Заголовок 5 Знак"/>
    <w:basedOn w:val="a0"/>
    <w:link w:val="5"/>
    <w:semiHidden/>
    <w:rsid w:val="00701CCF"/>
    <w:rPr>
      <w:rFonts w:ascii="Calibri" w:eastAsia="Times New Roman" w:hAnsi="Calibri" w:cs="Calibri"/>
      <w:b/>
      <w:i/>
      <w:sz w:val="26"/>
      <w:szCs w:val="26"/>
      <w:lang w:eastAsia="ru-RU"/>
    </w:rPr>
  </w:style>
  <w:style w:type="numbering" w:customStyle="1" w:styleId="11">
    <w:name w:val="Нет списка1"/>
    <w:next w:val="a2"/>
    <w:uiPriority w:val="99"/>
    <w:semiHidden/>
    <w:unhideWhenUsed/>
    <w:rsid w:val="00701CCF"/>
  </w:style>
  <w:style w:type="paragraph" w:styleId="a3">
    <w:name w:val="Balloon Text"/>
    <w:aliases w:val="Знак"/>
    <w:basedOn w:val="a"/>
    <w:link w:val="a4"/>
    <w:uiPriority w:val="99"/>
    <w:qFormat/>
    <w:rsid w:val="00701CCF"/>
    <w:pPr>
      <w:spacing w:after="0" w:line="240" w:lineRule="auto"/>
    </w:pPr>
    <w:rPr>
      <w:rFonts w:ascii="Tahoma" w:eastAsia="Times New Roman" w:hAnsi="Tahoma" w:cs="Tahoma"/>
      <w:sz w:val="16"/>
      <w:szCs w:val="16"/>
      <w:lang w:val="uk-UA" w:eastAsia="ru-RU"/>
    </w:rPr>
  </w:style>
  <w:style w:type="character" w:customStyle="1" w:styleId="a4">
    <w:name w:val="Текст выноски Знак"/>
    <w:aliases w:val="Знак Знак"/>
    <w:basedOn w:val="a0"/>
    <w:link w:val="a3"/>
    <w:uiPriority w:val="99"/>
    <w:rsid w:val="00701CCF"/>
    <w:rPr>
      <w:rFonts w:ascii="Tahoma" w:eastAsia="Times New Roman" w:hAnsi="Tahoma" w:cs="Tahoma"/>
      <w:sz w:val="16"/>
      <w:szCs w:val="16"/>
      <w:lang w:val="uk-UA" w:eastAsia="ru-RU"/>
    </w:rPr>
  </w:style>
  <w:style w:type="numbering" w:customStyle="1" w:styleId="110">
    <w:name w:val="Нет списка11"/>
    <w:next w:val="a2"/>
    <w:uiPriority w:val="99"/>
    <w:semiHidden/>
    <w:unhideWhenUsed/>
    <w:rsid w:val="00701CCF"/>
  </w:style>
  <w:style w:type="character" w:styleId="a5">
    <w:name w:val="Hyperlink"/>
    <w:basedOn w:val="a0"/>
    <w:uiPriority w:val="99"/>
    <w:unhideWhenUsed/>
    <w:rsid w:val="00701CCF"/>
    <w:rPr>
      <w:color w:val="0000FF"/>
      <w:u w:val="single"/>
    </w:rPr>
  </w:style>
  <w:style w:type="character" w:customStyle="1" w:styleId="12">
    <w:name w:val="Просмотренная гиперссылка1"/>
    <w:basedOn w:val="a0"/>
    <w:uiPriority w:val="99"/>
    <w:semiHidden/>
    <w:unhideWhenUsed/>
    <w:rsid w:val="00701CCF"/>
    <w:rPr>
      <w:color w:val="800080"/>
      <w:u w:val="single"/>
    </w:rPr>
  </w:style>
  <w:style w:type="character" w:styleId="a6">
    <w:name w:val="Emphasis"/>
    <w:qFormat/>
    <w:rsid w:val="00701CCF"/>
    <w:rPr>
      <w:i/>
      <w:iCs w:val="0"/>
    </w:rPr>
  </w:style>
  <w:style w:type="paragraph" w:styleId="HTML">
    <w:name w:val="HTML Preformatted"/>
    <w:basedOn w:val="a"/>
    <w:link w:val="HTML0"/>
    <w:unhideWhenUsed/>
    <w:rsid w:val="00701C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rsid w:val="00701CCF"/>
    <w:rPr>
      <w:rFonts w:ascii="Courier New" w:eastAsia="Times New Roman" w:hAnsi="Courier New" w:cs="Courier New"/>
      <w:sz w:val="20"/>
      <w:szCs w:val="20"/>
    </w:rPr>
  </w:style>
  <w:style w:type="character" w:styleId="a7">
    <w:name w:val="Strong"/>
    <w:qFormat/>
    <w:rsid w:val="00701CCF"/>
    <w:rPr>
      <w:rFonts w:ascii="Times New Roman" w:hAnsi="Times New Roman" w:cs="Times New Roman" w:hint="default"/>
      <w:b/>
      <w:bCs w:val="0"/>
    </w:rPr>
  </w:style>
  <w:style w:type="paragraph" w:styleId="a8">
    <w:name w:val="Normal (Web)"/>
    <w:aliases w:val="Обычный (Web)"/>
    <w:basedOn w:val="a"/>
    <w:autoRedefine/>
    <w:uiPriority w:val="99"/>
    <w:unhideWhenUsed/>
    <w:qFormat/>
    <w:rsid w:val="00701CCF"/>
    <w:pPr>
      <w:widowControl w:val="0"/>
      <w:autoSpaceDE w:val="0"/>
      <w:autoSpaceDN w:val="0"/>
      <w:adjustRightInd w:val="0"/>
      <w:spacing w:after="0" w:line="240" w:lineRule="auto"/>
      <w:ind w:left="720"/>
      <w:contextualSpacing/>
    </w:pPr>
    <w:rPr>
      <w:rFonts w:ascii="Arial" w:eastAsia="Times New Roman" w:hAnsi="Arial" w:cs="Arial"/>
      <w:sz w:val="20"/>
      <w:szCs w:val="20"/>
      <w:lang w:eastAsia="ru-RU"/>
    </w:rPr>
  </w:style>
  <w:style w:type="character" w:customStyle="1" w:styleId="a9">
    <w:name w:val="Верхний колонтитул Знак"/>
    <w:basedOn w:val="a0"/>
    <w:link w:val="aa"/>
    <w:locked/>
    <w:rsid w:val="00701CCF"/>
    <w:rPr>
      <w:sz w:val="24"/>
      <w:szCs w:val="24"/>
    </w:rPr>
  </w:style>
  <w:style w:type="character" w:customStyle="1" w:styleId="ab">
    <w:name w:val="Нижний колонтитул Знак"/>
    <w:basedOn w:val="a0"/>
    <w:link w:val="ac"/>
    <w:uiPriority w:val="99"/>
    <w:locked/>
    <w:rsid w:val="00701CCF"/>
    <w:rPr>
      <w:sz w:val="24"/>
      <w:szCs w:val="24"/>
    </w:rPr>
  </w:style>
  <w:style w:type="character" w:customStyle="1" w:styleId="13">
    <w:name w:val="Название Знак1"/>
    <w:basedOn w:val="a0"/>
    <w:link w:val="ad"/>
    <w:uiPriority w:val="10"/>
    <w:locked/>
    <w:rsid w:val="00701CCF"/>
    <w:rPr>
      <w:rFonts w:ascii="Cambria" w:hAnsi="Cambria"/>
      <w:color w:val="17365D"/>
      <w:spacing w:val="5"/>
      <w:kern w:val="28"/>
      <w:sz w:val="52"/>
      <w:szCs w:val="52"/>
    </w:rPr>
  </w:style>
  <w:style w:type="character" w:customStyle="1" w:styleId="ae">
    <w:name w:val="Основной текст Знак"/>
    <w:aliases w:val="Знак Знак Знак Знак Знак Знак Знак"/>
    <w:basedOn w:val="a0"/>
    <w:link w:val="af"/>
    <w:uiPriority w:val="99"/>
    <w:locked/>
    <w:rsid w:val="00701CCF"/>
    <w:rPr>
      <w:sz w:val="28"/>
      <w:szCs w:val="28"/>
      <w:lang w:val="uk-UA" w:eastAsia="uk-UA" w:bidi="uk-UA"/>
    </w:rPr>
  </w:style>
  <w:style w:type="paragraph" w:styleId="af">
    <w:name w:val="Body Text"/>
    <w:aliases w:val="Знак Знак Знак Знак Знак Знак"/>
    <w:basedOn w:val="a"/>
    <w:link w:val="ae"/>
    <w:uiPriority w:val="99"/>
    <w:unhideWhenUsed/>
    <w:qFormat/>
    <w:rsid w:val="00701CCF"/>
    <w:pPr>
      <w:widowControl w:val="0"/>
      <w:autoSpaceDE w:val="0"/>
      <w:autoSpaceDN w:val="0"/>
      <w:spacing w:after="0" w:line="240" w:lineRule="auto"/>
      <w:ind w:left="230"/>
    </w:pPr>
    <w:rPr>
      <w:sz w:val="28"/>
      <w:szCs w:val="28"/>
      <w:lang w:val="uk-UA" w:eastAsia="uk-UA" w:bidi="uk-UA"/>
    </w:rPr>
  </w:style>
  <w:style w:type="character" w:customStyle="1" w:styleId="14">
    <w:name w:val="Основной текст Знак1"/>
    <w:aliases w:val="Знак Знак Знак Знак Знак Знак Знак1"/>
    <w:basedOn w:val="a0"/>
    <w:uiPriority w:val="99"/>
    <w:rsid w:val="00701CCF"/>
  </w:style>
  <w:style w:type="character" w:customStyle="1" w:styleId="af0">
    <w:name w:val="Основной текст с отступом Знак"/>
    <w:aliases w:val="Знак5 Знак"/>
    <w:basedOn w:val="a0"/>
    <w:link w:val="af1"/>
    <w:locked/>
    <w:rsid w:val="00701CCF"/>
    <w:rPr>
      <w:sz w:val="24"/>
      <w:szCs w:val="24"/>
      <w:lang w:val="uk-UA"/>
    </w:rPr>
  </w:style>
  <w:style w:type="paragraph" w:styleId="af1">
    <w:name w:val="Body Text Indent"/>
    <w:aliases w:val="Знак5"/>
    <w:basedOn w:val="a"/>
    <w:link w:val="af0"/>
    <w:unhideWhenUsed/>
    <w:qFormat/>
    <w:rsid w:val="00701CCF"/>
    <w:pPr>
      <w:spacing w:after="120" w:line="240" w:lineRule="auto"/>
      <w:ind w:left="283"/>
    </w:pPr>
    <w:rPr>
      <w:sz w:val="24"/>
      <w:szCs w:val="24"/>
      <w:lang w:val="uk-UA"/>
    </w:rPr>
  </w:style>
  <w:style w:type="character" w:customStyle="1" w:styleId="15">
    <w:name w:val="Основной текст с отступом Знак1"/>
    <w:aliases w:val="Знак5 Знак1"/>
    <w:basedOn w:val="a0"/>
    <w:rsid w:val="00701CCF"/>
  </w:style>
  <w:style w:type="character" w:customStyle="1" w:styleId="21">
    <w:name w:val="Основной текст 2 Знак"/>
    <w:basedOn w:val="a0"/>
    <w:link w:val="22"/>
    <w:locked/>
    <w:rsid w:val="00701CCF"/>
    <w:rPr>
      <w:sz w:val="24"/>
      <w:szCs w:val="24"/>
      <w:lang w:val="uk-UA"/>
    </w:rPr>
  </w:style>
  <w:style w:type="character" w:customStyle="1" w:styleId="31">
    <w:name w:val="Основной текст 3 Знак"/>
    <w:aliases w:val="Знак8 Знак"/>
    <w:basedOn w:val="a0"/>
    <w:link w:val="32"/>
    <w:locked/>
    <w:rsid w:val="00701CCF"/>
    <w:rPr>
      <w:sz w:val="16"/>
      <w:szCs w:val="16"/>
    </w:rPr>
  </w:style>
  <w:style w:type="paragraph" w:styleId="32">
    <w:name w:val="Body Text 3"/>
    <w:aliases w:val="Знак8"/>
    <w:basedOn w:val="a"/>
    <w:link w:val="31"/>
    <w:unhideWhenUsed/>
    <w:qFormat/>
    <w:rsid w:val="00701CCF"/>
    <w:pPr>
      <w:spacing w:after="120" w:line="240" w:lineRule="auto"/>
    </w:pPr>
    <w:rPr>
      <w:sz w:val="16"/>
      <w:szCs w:val="16"/>
    </w:rPr>
  </w:style>
  <w:style w:type="character" w:customStyle="1" w:styleId="310">
    <w:name w:val="Основной текст 3 Знак1"/>
    <w:aliases w:val="Знак8 Знак1"/>
    <w:basedOn w:val="a0"/>
    <w:rsid w:val="00701CCF"/>
    <w:rPr>
      <w:sz w:val="16"/>
      <w:szCs w:val="16"/>
    </w:rPr>
  </w:style>
  <w:style w:type="character" w:customStyle="1" w:styleId="23">
    <w:name w:val="Основной текст с отступом 2 Знак"/>
    <w:aliases w:val="Знак3 Знак Знак1"/>
    <w:basedOn w:val="a0"/>
    <w:link w:val="24"/>
    <w:locked/>
    <w:rsid w:val="00701CCF"/>
    <w:rPr>
      <w:sz w:val="24"/>
      <w:szCs w:val="24"/>
    </w:rPr>
  </w:style>
  <w:style w:type="paragraph" w:styleId="24">
    <w:name w:val="Body Text Indent 2"/>
    <w:aliases w:val="Знак3 Знак"/>
    <w:basedOn w:val="a"/>
    <w:link w:val="23"/>
    <w:unhideWhenUsed/>
    <w:qFormat/>
    <w:rsid w:val="00701CCF"/>
    <w:pPr>
      <w:spacing w:after="120" w:line="480" w:lineRule="auto"/>
      <w:ind w:left="283"/>
    </w:pPr>
    <w:rPr>
      <w:sz w:val="24"/>
      <w:szCs w:val="24"/>
    </w:rPr>
  </w:style>
  <w:style w:type="character" w:customStyle="1" w:styleId="210">
    <w:name w:val="Основной текст с отступом 2 Знак1"/>
    <w:aliases w:val="Знак3 Знак Знак"/>
    <w:basedOn w:val="a0"/>
    <w:rsid w:val="00701CCF"/>
  </w:style>
  <w:style w:type="character" w:customStyle="1" w:styleId="33">
    <w:name w:val="Основной текст с отступом 3 Знак"/>
    <w:aliases w:val="Знак6 Знак1 Знак1"/>
    <w:basedOn w:val="a0"/>
    <w:link w:val="34"/>
    <w:locked/>
    <w:rsid w:val="00701CCF"/>
    <w:rPr>
      <w:rFonts w:ascii="Calibri" w:eastAsia="Calibri" w:hAnsi="Calibri" w:cs="Calibri"/>
      <w:sz w:val="16"/>
      <w:szCs w:val="16"/>
      <w:lang w:val="uk-UA"/>
    </w:rPr>
  </w:style>
  <w:style w:type="paragraph" w:styleId="34">
    <w:name w:val="Body Text Indent 3"/>
    <w:aliases w:val="Знак6 Знак1"/>
    <w:basedOn w:val="a"/>
    <w:link w:val="33"/>
    <w:unhideWhenUsed/>
    <w:qFormat/>
    <w:rsid w:val="00701CCF"/>
    <w:pPr>
      <w:spacing w:after="120" w:line="240" w:lineRule="auto"/>
      <w:ind w:left="283"/>
    </w:pPr>
    <w:rPr>
      <w:rFonts w:ascii="Calibri" w:eastAsia="Calibri" w:hAnsi="Calibri" w:cs="Calibri"/>
      <w:sz w:val="16"/>
      <w:szCs w:val="16"/>
      <w:lang w:val="uk-UA"/>
    </w:rPr>
  </w:style>
  <w:style w:type="character" w:customStyle="1" w:styleId="311">
    <w:name w:val="Основной текст с отступом 3 Знак1"/>
    <w:aliases w:val="Знак6 Знак1 Знак"/>
    <w:basedOn w:val="a0"/>
    <w:rsid w:val="00701CCF"/>
    <w:rPr>
      <w:sz w:val="16"/>
      <w:szCs w:val="16"/>
    </w:rPr>
  </w:style>
  <w:style w:type="character" w:customStyle="1" w:styleId="af2">
    <w:name w:val="Схема документа Знак"/>
    <w:basedOn w:val="a0"/>
    <w:link w:val="af3"/>
    <w:locked/>
    <w:rsid w:val="00701CCF"/>
    <w:rPr>
      <w:rFonts w:ascii="Tahoma" w:eastAsia="Calibri" w:hAnsi="Tahoma" w:cs="Tahoma"/>
      <w:sz w:val="16"/>
      <w:szCs w:val="16"/>
      <w:lang w:val="uk-UA"/>
    </w:rPr>
  </w:style>
  <w:style w:type="character" w:customStyle="1" w:styleId="16">
    <w:name w:val="Текст Знак1"/>
    <w:basedOn w:val="a0"/>
    <w:link w:val="af4"/>
    <w:locked/>
    <w:rsid w:val="00701CCF"/>
    <w:rPr>
      <w:rFonts w:ascii="Courier New" w:hAnsi="Courier New" w:cs="Courier New"/>
    </w:rPr>
  </w:style>
  <w:style w:type="character" w:customStyle="1" w:styleId="17">
    <w:name w:val="Текст выноски Знак1"/>
    <w:aliases w:val="Знак Знак1"/>
    <w:basedOn w:val="a0"/>
    <w:uiPriority w:val="99"/>
    <w:semiHidden/>
    <w:rsid w:val="00701CCF"/>
    <w:rPr>
      <w:rFonts w:ascii="Tahoma" w:hAnsi="Tahoma" w:cs="Tahoma"/>
      <w:sz w:val="16"/>
      <w:szCs w:val="16"/>
    </w:rPr>
  </w:style>
  <w:style w:type="character" w:customStyle="1" w:styleId="af5">
    <w:name w:val="Абзац списка Знак"/>
    <w:link w:val="af6"/>
    <w:uiPriority w:val="34"/>
    <w:locked/>
    <w:rsid w:val="00701CCF"/>
    <w:rPr>
      <w:rFonts w:ascii="Arial" w:hAnsi="Arial" w:cs="Arial"/>
    </w:rPr>
  </w:style>
  <w:style w:type="paragraph" w:customStyle="1" w:styleId="TableParagraph">
    <w:name w:val="Table Paragraph"/>
    <w:basedOn w:val="a"/>
    <w:uiPriority w:val="1"/>
    <w:qFormat/>
    <w:rsid w:val="00701CCF"/>
    <w:pPr>
      <w:widowControl w:val="0"/>
      <w:autoSpaceDE w:val="0"/>
      <w:autoSpaceDN w:val="0"/>
      <w:spacing w:after="0" w:line="240" w:lineRule="auto"/>
    </w:pPr>
    <w:rPr>
      <w:rFonts w:ascii="Times New Roman" w:eastAsia="Times New Roman" w:hAnsi="Times New Roman" w:cs="Times New Roman"/>
      <w:lang w:val="uk-UA" w:eastAsia="uk-UA" w:bidi="uk-UA"/>
    </w:rPr>
  </w:style>
  <w:style w:type="paragraph" w:customStyle="1" w:styleId="af7">
    <w:name w:val="Абзац списку"/>
    <w:basedOn w:val="a"/>
    <w:qFormat/>
    <w:rsid w:val="00701CCF"/>
    <w:pPr>
      <w:spacing w:after="0" w:line="240" w:lineRule="auto"/>
      <w:ind w:left="720"/>
      <w:contextualSpacing/>
    </w:pPr>
    <w:rPr>
      <w:rFonts w:ascii="Times New Roman" w:eastAsia="Times New Roman" w:hAnsi="Times New Roman" w:cs="Times New Roman"/>
      <w:sz w:val="24"/>
      <w:szCs w:val="24"/>
      <w:lang w:val="uk-UA" w:eastAsia="ru-RU"/>
    </w:rPr>
  </w:style>
  <w:style w:type="paragraph" w:customStyle="1" w:styleId="af8">
    <w:name w:val="Бланк"/>
    <w:basedOn w:val="a"/>
    <w:qFormat/>
    <w:rsid w:val="00701CCF"/>
    <w:pPr>
      <w:tabs>
        <w:tab w:val="left" w:pos="5387"/>
        <w:tab w:val="right" w:pos="9356"/>
      </w:tabs>
      <w:spacing w:after="120" w:line="240" w:lineRule="auto"/>
      <w:ind w:firstLine="709"/>
      <w:jc w:val="both"/>
    </w:pPr>
    <w:rPr>
      <w:rFonts w:ascii="Times New Roman" w:eastAsia="Times New Roman" w:hAnsi="Times New Roman" w:cs="Times New Roman"/>
      <w:sz w:val="26"/>
      <w:szCs w:val="24"/>
      <w:lang w:eastAsia="ru-RU"/>
    </w:rPr>
  </w:style>
  <w:style w:type="paragraph" w:customStyle="1" w:styleId="StyleWisnow">
    <w:name w:val="StyleWisnow"/>
    <w:basedOn w:val="a"/>
    <w:qFormat/>
    <w:rsid w:val="00701CCF"/>
    <w:pPr>
      <w:spacing w:after="0" w:line="220" w:lineRule="exact"/>
    </w:pPr>
    <w:rPr>
      <w:rFonts w:ascii="Times New Roman" w:eastAsia="Times New Roman" w:hAnsi="Times New Roman" w:cs="Times New Roman"/>
      <w:sz w:val="18"/>
      <w:szCs w:val="20"/>
      <w:lang w:val="uk-UA" w:eastAsia="ru-RU"/>
    </w:rPr>
  </w:style>
  <w:style w:type="paragraph" w:customStyle="1" w:styleId="aDovidka">
    <w:name w:val="a Dovidka"/>
    <w:basedOn w:val="a"/>
    <w:qFormat/>
    <w:rsid w:val="00701CCF"/>
    <w:pPr>
      <w:widowControl w:val="0"/>
      <w:tabs>
        <w:tab w:val="left" w:pos="720"/>
        <w:tab w:val="left" w:pos="2432"/>
      </w:tabs>
      <w:spacing w:after="0" w:line="240" w:lineRule="auto"/>
      <w:ind w:firstLine="567"/>
      <w:jc w:val="both"/>
    </w:pPr>
    <w:rPr>
      <w:rFonts w:ascii="Times New Roman" w:eastAsia="Times New Roman" w:hAnsi="Times New Roman" w:cs="Times New Roman"/>
      <w:sz w:val="27"/>
      <w:szCs w:val="27"/>
      <w:lang w:val="uk-UA" w:eastAsia="ru-RU"/>
    </w:rPr>
  </w:style>
  <w:style w:type="paragraph" w:customStyle="1" w:styleId="af9">
    <w:name w:val="Нормальний текст"/>
    <w:basedOn w:val="a"/>
    <w:qFormat/>
    <w:rsid w:val="00701CCF"/>
    <w:pPr>
      <w:spacing w:before="120" w:after="0" w:line="240" w:lineRule="auto"/>
      <w:ind w:firstLine="567"/>
    </w:pPr>
    <w:rPr>
      <w:rFonts w:ascii="Times New Roman" w:eastAsia="Times New Roman" w:hAnsi="Times New Roman" w:cs="Times New Roman"/>
      <w:sz w:val="24"/>
      <w:szCs w:val="24"/>
      <w:lang w:val="uk-UA" w:eastAsia="ru-RU"/>
    </w:rPr>
  </w:style>
  <w:style w:type="paragraph" w:customStyle="1" w:styleId="afa">
    <w:name w:val="Стиль Документа"/>
    <w:basedOn w:val="a"/>
    <w:qFormat/>
    <w:rsid w:val="00701CCF"/>
    <w:pPr>
      <w:spacing w:before="120" w:after="0" w:line="360" w:lineRule="auto"/>
      <w:ind w:firstLine="567"/>
      <w:jc w:val="both"/>
    </w:pPr>
    <w:rPr>
      <w:rFonts w:ascii="Times New Roman" w:eastAsia="Times New Roman" w:hAnsi="Times New Roman" w:cs="Times New Roman"/>
      <w:sz w:val="28"/>
      <w:szCs w:val="20"/>
      <w:lang w:eastAsia="ru-RU"/>
    </w:rPr>
  </w:style>
  <w:style w:type="paragraph" w:customStyle="1" w:styleId="BodyText2">
    <w:name w:val="Body Text 2*"/>
    <w:basedOn w:val="a"/>
    <w:qFormat/>
    <w:rsid w:val="00701CCF"/>
    <w:pPr>
      <w:suppressAutoHyphens/>
      <w:spacing w:after="0" w:line="240" w:lineRule="auto"/>
      <w:jc w:val="both"/>
    </w:pPr>
    <w:rPr>
      <w:rFonts w:ascii="Times New Roman CYR" w:eastAsia="Times New Roman" w:hAnsi="Times New Roman CYR" w:cs="Times New Roman CYR"/>
      <w:sz w:val="48"/>
      <w:szCs w:val="20"/>
      <w:lang w:eastAsia="ar-SA"/>
    </w:rPr>
  </w:style>
  <w:style w:type="paragraph" w:customStyle="1" w:styleId="330">
    <w:name w:val="33"/>
    <w:basedOn w:val="a"/>
    <w:qFormat/>
    <w:rsid w:val="00701CCF"/>
    <w:pPr>
      <w:spacing w:after="0" w:line="240" w:lineRule="auto"/>
      <w:ind w:left="1980" w:hanging="720"/>
    </w:pPr>
    <w:rPr>
      <w:rFonts w:ascii="Times New Roman" w:eastAsia="Times New Roman" w:hAnsi="Times New Roman" w:cs="Times New Roman"/>
      <w:i/>
      <w:sz w:val="28"/>
      <w:szCs w:val="28"/>
      <w:lang w:val="uk-UA" w:eastAsia="ru-RU"/>
    </w:rPr>
  </w:style>
  <w:style w:type="paragraph" w:customStyle="1" w:styleId="18">
    <w:name w:val="1"/>
    <w:basedOn w:val="a"/>
    <w:qFormat/>
    <w:rsid w:val="00701CCF"/>
    <w:pPr>
      <w:spacing w:after="0" w:line="240" w:lineRule="auto"/>
    </w:pPr>
    <w:rPr>
      <w:rFonts w:ascii="Verdana" w:eastAsia="Times New Roman" w:hAnsi="Verdana" w:cs="Verdana"/>
      <w:sz w:val="20"/>
      <w:szCs w:val="20"/>
      <w:lang w:val="en-US"/>
    </w:rPr>
  </w:style>
  <w:style w:type="paragraph" w:customStyle="1" w:styleId="111">
    <w:name w:val="Знак1 Знак Знак Знак Знак Знак1 Знак Знак Знак1 Знак Знак Знак Знак"/>
    <w:basedOn w:val="a"/>
    <w:qFormat/>
    <w:rsid w:val="00701CCF"/>
    <w:pPr>
      <w:spacing w:after="160" w:line="240" w:lineRule="exact"/>
    </w:pPr>
    <w:rPr>
      <w:rFonts w:ascii="Arial" w:eastAsia="Times New Roman" w:hAnsi="Arial" w:cs="Arial"/>
      <w:sz w:val="20"/>
      <w:szCs w:val="20"/>
      <w:lang w:val="en-US"/>
    </w:rPr>
  </w:style>
  <w:style w:type="paragraph" w:customStyle="1" w:styleId="afb">
    <w:name w:val="Текст в заданном формате"/>
    <w:basedOn w:val="a"/>
    <w:qFormat/>
    <w:rsid w:val="00701CCF"/>
    <w:pPr>
      <w:widowControl w:val="0"/>
      <w:suppressAutoHyphens/>
      <w:spacing w:after="0" w:line="240" w:lineRule="auto"/>
    </w:pPr>
    <w:rPr>
      <w:rFonts w:ascii="Courier New" w:eastAsia="Courier New" w:hAnsi="Courier New" w:cs="Courier New"/>
      <w:sz w:val="20"/>
      <w:szCs w:val="20"/>
      <w:lang w:val="uk-UA" w:eastAsia="ru-RU"/>
    </w:rPr>
  </w:style>
  <w:style w:type="paragraph" w:customStyle="1" w:styleId="220">
    <w:name w:val="22"/>
    <w:basedOn w:val="a"/>
    <w:qFormat/>
    <w:rsid w:val="00701CCF"/>
    <w:pPr>
      <w:spacing w:after="0" w:line="240" w:lineRule="auto"/>
      <w:ind w:left="1260" w:hanging="540"/>
    </w:pPr>
    <w:rPr>
      <w:rFonts w:ascii="Times New Roman" w:eastAsia="Times New Roman" w:hAnsi="Times New Roman" w:cs="Times New Roman"/>
      <w:b/>
      <w:i/>
      <w:sz w:val="28"/>
      <w:szCs w:val="28"/>
      <w:lang w:val="uk-UA" w:eastAsia="ru-RU"/>
    </w:rPr>
  </w:style>
  <w:style w:type="paragraph" w:customStyle="1" w:styleId="25">
    <w:name w:val="2"/>
    <w:basedOn w:val="a"/>
    <w:qFormat/>
    <w:rsid w:val="00701CCF"/>
    <w:pPr>
      <w:spacing w:after="0"/>
      <w:jc w:val="both"/>
    </w:pPr>
    <w:rPr>
      <w:rFonts w:ascii="Times New Roman" w:eastAsia="Calibri" w:hAnsi="Times New Roman" w:cs="Times New Roman"/>
      <w:b/>
      <w:i/>
      <w:sz w:val="28"/>
      <w:szCs w:val="28"/>
      <w:lang w:val="uk-UA"/>
    </w:rPr>
  </w:style>
  <w:style w:type="paragraph" w:customStyle="1" w:styleId="19">
    <w:name w:val="Обычный1"/>
    <w:basedOn w:val="a"/>
    <w:next w:val="a"/>
    <w:qFormat/>
    <w:rsid w:val="00701CCF"/>
    <w:pPr>
      <w:widowControl w:val="0"/>
      <w:spacing w:after="0" w:line="300" w:lineRule="auto"/>
      <w:ind w:left="40" w:firstLine="720"/>
      <w:jc w:val="both"/>
    </w:pPr>
    <w:rPr>
      <w:rFonts w:ascii="Times New Roman" w:eastAsia="Times New Roman" w:hAnsi="Times New Roman" w:cs="Times New Roman"/>
      <w:szCs w:val="24"/>
      <w:lang w:val="uk-UA" w:eastAsia="ru-RU"/>
    </w:rPr>
  </w:style>
  <w:style w:type="paragraph" w:customStyle="1" w:styleId="1a">
    <w:name w:val="Знак Знак1 Знак"/>
    <w:basedOn w:val="a"/>
    <w:qFormat/>
    <w:rsid w:val="00701CCF"/>
    <w:pPr>
      <w:spacing w:after="0" w:line="240" w:lineRule="auto"/>
    </w:pPr>
    <w:rPr>
      <w:rFonts w:ascii="Verdana" w:eastAsia="Times New Roman" w:hAnsi="Verdana" w:cs="Verdana"/>
      <w:sz w:val="20"/>
      <w:szCs w:val="20"/>
      <w:lang w:val="en-US"/>
    </w:rPr>
  </w:style>
  <w:style w:type="paragraph" w:customStyle="1" w:styleId="afc">
    <w:name w:val="Назва документа"/>
    <w:basedOn w:val="a"/>
    <w:next w:val="af9"/>
    <w:qFormat/>
    <w:rsid w:val="00701CCF"/>
    <w:pPr>
      <w:keepNext/>
      <w:keepLines/>
      <w:spacing w:before="240" w:after="240" w:line="240" w:lineRule="auto"/>
      <w:jc w:val="center"/>
    </w:pPr>
    <w:rPr>
      <w:rFonts w:ascii="Antiqua" w:eastAsia="Times New Roman" w:hAnsi="Antiqua" w:cs="Segoe UI"/>
      <w:b/>
      <w:sz w:val="26"/>
      <w:szCs w:val="20"/>
      <w:lang w:val="uk-UA" w:eastAsia="ru-RU"/>
    </w:rPr>
  </w:style>
  <w:style w:type="paragraph" w:customStyle="1" w:styleId="1b">
    <w:name w:val="Стиль1"/>
    <w:basedOn w:val="a"/>
    <w:qFormat/>
    <w:rsid w:val="00701CCF"/>
    <w:pPr>
      <w:spacing w:after="0" w:line="312" w:lineRule="auto"/>
      <w:jc w:val="both"/>
    </w:pPr>
    <w:rPr>
      <w:rFonts w:ascii="Times New Roman" w:eastAsia="Times New Roman" w:hAnsi="Times New Roman" w:cs="Times New Roman"/>
      <w:sz w:val="26"/>
      <w:szCs w:val="26"/>
      <w:lang w:val="uk-UA" w:eastAsia="ru-RU"/>
    </w:rPr>
  </w:style>
  <w:style w:type="paragraph" w:customStyle="1" w:styleId="112">
    <w:name w:val="11"/>
    <w:basedOn w:val="18"/>
    <w:qFormat/>
    <w:rsid w:val="00701CCF"/>
    <w:pPr>
      <w:ind w:left="240"/>
    </w:pPr>
    <w:rPr>
      <w:rFonts w:ascii="Times New Roman" w:hAnsi="Times New Roman" w:cs="Times New Roman"/>
      <w:smallCaps/>
      <w:u w:val="single"/>
      <w:lang w:val="ru-RU" w:eastAsia="ru-RU"/>
    </w:rPr>
  </w:style>
  <w:style w:type="paragraph" w:customStyle="1" w:styleId="afd">
    <w:name w:val="Вступ"/>
    <w:basedOn w:val="1"/>
    <w:qFormat/>
    <w:rsid w:val="00701CCF"/>
    <w:pPr>
      <w:spacing w:before="0" w:after="0"/>
      <w:ind w:firstLine="709"/>
    </w:pPr>
    <w:rPr>
      <w:rFonts w:ascii="Times New Roman" w:hAnsi="Times New Roman" w:cs="Times New Roman"/>
      <w:kern w:val="0"/>
      <w:sz w:val="28"/>
      <w:szCs w:val="28"/>
      <w:lang w:val="uk-UA"/>
    </w:rPr>
  </w:style>
  <w:style w:type="paragraph" w:customStyle="1" w:styleId="113">
    <w:name w:val="1 1 Разд"/>
    <w:basedOn w:val="1"/>
    <w:qFormat/>
    <w:rsid w:val="00701CCF"/>
    <w:pPr>
      <w:spacing w:before="0" w:after="0"/>
      <w:ind w:firstLine="709"/>
    </w:pPr>
    <w:rPr>
      <w:rFonts w:ascii="Times New Roman" w:hAnsi="Times New Roman" w:cs="Times New Roman"/>
      <w:caps/>
      <w:kern w:val="0"/>
      <w:sz w:val="28"/>
      <w:szCs w:val="28"/>
    </w:rPr>
  </w:style>
  <w:style w:type="paragraph" w:customStyle="1" w:styleId="26">
    <w:name w:val="2Подраз"/>
    <w:basedOn w:val="2"/>
    <w:qFormat/>
    <w:rsid w:val="00701CCF"/>
    <w:pPr>
      <w:ind w:firstLine="709"/>
      <w:jc w:val="both"/>
    </w:pPr>
    <w:rPr>
      <w:b/>
      <w:color w:val="00007F"/>
      <w:szCs w:val="28"/>
    </w:rPr>
  </w:style>
  <w:style w:type="paragraph" w:customStyle="1" w:styleId="120">
    <w:name w:val="1 2 подр"/>
    <w:basedOn w:val="26"/>
    <w:qFormat/>
    <w:rsid w:val="00701CCF"/>
    <w:rPr>
      <w:color w:val="auto"/>
    </w:rPr>
  </w:style>
  <w:style w:type="paragraph" w:customStyle="1" w:styleId="130">
    <w:name w:val="1 3 пункт"/>
    <w:basedOn w:val="3"/>
    <w:qFormat/>
    <w:rsid w:val="00701CCF"/>
    <w:pPr>
      <w:keepNext w:val="0"/>
      <w:keepLines w:val="0"/>
      <w:spacing w:before="0"/>
      <w:ind w:firstLine="709"/>
      <w:jc w:val="both"/>
    </w:pPr>
    <w:rPr>
      <w:rFonts w:ascii="Times New Roman" w:hAnsi="Times New Roman"/>
      <w:i/>
      <w:sz w:val="27"/>
      <w:szCs w:val="28"/>
      <w:lang w:val="uk-UA"/>
    </w:rPr>
  </w:style>
  <w:style w:type="paragraph" w:customStyle="1" w:styleId="7">
    <w:name w:val="Стиль7"/>
    <w:basedOn w:val="a"/>
    <w:qFormat/>
    <w:rsid w:val="00701CCF"/>
    <w:pPr>
      <w:keepNext/>
      <w:widowControl w:val="0"/>
      <w:shd w:val="clear" w:color="auto" w:fill="FFFFFF"/>
      <w:spacing w:before="60" w:after="60" w:line="240" w:lineRule="auto"/>
      <w:ind w:firstLine="720"/>
      <w:jc w:val="both"/>
    </w:pPr>
    <w:rPr>
      <w:rFonts w:ascii="Times New Roman" w:eastAsia="Times New Roman" w:hAnsi="Times New Roman" w:cs="Times New Roman"/>
      <w:sz w:val="26"/>
      <w:szCs w:val="24"/>
      <w:lang w:val="uk-UA" w:eastAsia="ru-RU"/>
    </w:rPr>
  </w:style>
  <w:style w:type="paragraph" w:customStyle="1" w:styleId="Normal1">
    <w:name w:val="Normal1"/>
    <w:qFormat/>
    <w:rsid w:val="00701CCF"/>
    <w:pPr>
      <w:widowControl w:val="0"/>
      <w:spacing w:after="0" w:line="300" w:lineRule="auto"/>
      <w:ind w:firstLine="340"/>
      <w:jc w:val="both"/>
    </w:pPr>
    <w:rPr>
      <w:rFonts w:ascii="Times New Roman" w:eastAsia="Times New Roman" w:hAnsi="Times New Roman" w:cs="Times New Roman"/>
      <w:szCs w:val="20"/>
      <w:lang w:val="uk-UA" w:eastAsia="ru-RU"/>
    </w:rPr>
  </w:style>
  <w:style w:type="paragraph" w:customStyle="1" w:styleId="Default">
    <w:name w:val="Default"/>
    <w:qFormat/>
    <w:rsid w:val="00701CCF"/>
    <w:pPr>
      <w:spacing w:after="0" w:line="240" w:lineRule="auto"/>
    </w:pPr>
    <w:rPr>
      <w:rFonts w:ascii="Times New Roman" w:eastAsia="Times New Roman" w:hAnsi="Times New Roman" w:cs="Times New Roman"/>
      <w:color w:val="000000"/>
      <w:sz w:val="24"/>
      <w:szCs w:val="24"/>
      <w:lang w:eastAsia="ru-RU"/>
    </w:rPr>
  </w:style>
  <w:style w:type="paragraph" w:customStyle="1" w:styleId="1c">
    <w:name w:val="Обычный 1"/>
    <w:basedOn w:val="a"/>
    <w:qFormat/>
    <w:rsid w:val="00701CCF"/>
    <w:pPr>
      <w:spacing w:after="0" w:line="240" w:lineRule="auto"/>
      <w:jc w:val="both"/>
    </w:pPr>
    <w:rPr>
      <w:rFonts w:ascii="Times New Roman CYR" w:eastAsia="Times New Roman" w:hAnsi="Times New Roman CYR" w:cs="Times New Roman CYR"/>
      <w:sz w:val="28"/>
      <w:szCs w:val="20"/>
      <w:lang w:val="uk-UA" w:eastAsia="ru-RU"/>
    </w:rPr>
  </w:style>
  <w:style w:type="paragraph" w:customStyle="1" w:styleId="1d">
    <w:name w:val="Рецензия1"/>
    <w:qFormat/>
    <w:rsid w:val="00701CCF"/>
    <w:pPr>
      <w:spacing w:after="0" w:line="240" w:lineRule="auto"/>
    </w:pPr>
    <w:rPr>
      <w:rFonts w:ascii="Times New Roman" w:eastAsia="Times New Roman" w:hAnsi="Times New Roman" w:cs="Times New Roman"/>
      <w:sz w:val="24"/>
      <w:szCs w:val="24"/>
      <w:lang w:eastAsia="ru-RU"/>
    </w:rPr>
  </w:style>
  <w:style w:type="paragraph" w:styleId="27">
    <w:name w:val="toc 2"/>
    <w:basedOn w:val="a"/>
    <w:next w:val="a"/>
    <w:autoRedefine/>
    <w:unhideWhenUsed/>
    <w:rsid w:val="00701CCF"/>
    <w:pPr>
      <w:widowControl w:val="0"/>
      <w:autoSpaceDE w:val="0"/>
      <w:autoSpaceDN w:val="0"/>
      <w:adjustRightInd w:val="0"/>
      <w:spacing w:after="100" w:line="240" w:lineRule="auto"/>
      <w:ind w:left="200"/>
    </w:pPr>
    <w:rPr>
      <w:rFonts w:ascii="Arial" w:eastAsia="Times New Roman" w:hAnsi="Arial" w:cs="Arial"/>
      <w:sz w:val="20"/>
      <w:szCs w:val="20"/>
      <w:lang w:eastAsia="ru-RU"/>
    </w:rPr>
  </w:style>
  <w:style w:type="paragraph" w:customStyle="1" w:styleId="20131">
    <w:name w:val="2013 1"/>
    <w:basedOn w:val="27"/>
    <w:qFormat/>
    <w:rsid w:val="00701CCF"/>
    <w:pPr>
      <w:widowControl/>
      <w:autoSpaceDE/>
      <w:autoSpaceDN/>
      <w:adjustRightInd/>
      <w:spacing w:after="0"/>
      <w:ind w:left="240"/>
    </w:pPr>
    <w:rPr>
      <w:rFonts w:ascii="Calibri" w:hAnsi="Calibri" w:cs="Calibri"/>
      <w:smallCaps/>
      <w:sz w:val="27"/>
      <w:szCs w:val="27"/>
    </w:rPr>
  </w:style>
  <w:style w:type="paragraph" w:customStyle="1" w:styleId="20132">
    <w:name w:val="2013 2"/>
    <w:basedOn w:val="27"/>
    <w:qFormat/>
    <w:rsid w:val="00701CCF"/>
    <w:pPr>
      <w:widowControl/>
      <w:autoSpaceDE/>
      <w:autoSpaceDN/>
      <w:adjustRightInd/>
      <w:spacing w:after="0"/>
      <w:ind w:left="0" w:right="-2"/>
      <w:jc w:val="center"/>
    </w:pPr>
    <w:rPr>
      <w:rFonts w:ascii="Times New Roman" w:hAnsi="Times New Roman" w:cs="Times New Roman"/>
      <w:b/>
      <w:smallCaps/>
      <w:sz w:val="27"/>
      <w:szCs w:val="27"/>
      <w:lang w:val="uk-UA"/>
    </w:rPr>
  </w:style>
  <w:style w:type="paragraph" w:customStyle="1" w:styleId="201322">
    <w:name w:val="2013 22"/>
    <w:basedOn w:val="27"/>
    <w:qFormat/>
    <w:rsid w:val="00701CCF"/>
    <w:pPr>
      <w:widowControl/>
      <w:autoSpaceDE/>
      <w:autoSpaceDN/>
      <w:adjustRightInd/>
      <w:spacing w:after="0"/>
      <w:ind w:left="240" w:firstLine="284"/>
    </w:pPr>
    <w:rPr>
      <w:rFonts w:ascii="Calibri" w:hAnsi="Calibri" w:cs="Calibri"/>
      <w:smallCaps/>
    </w:rPr>
  </w:style>
  <w:style w:type="paragraph" w:styleId="35">
    <w:name w:val="toc 3"/>
    <w:basedOn w:val="a"/>
    <w:next w:val="a"/>
    <w:autoRedefine/>
    <w:unhideWhenUsed/>
    <w:rsid w:val="00701CCF"/>
    <w:pPr>
      <w:widowControl w:val="0"/>
      <w:autoSpaceDE w:val="0"/>
      <w:autoSpaceDN w:val="0"/>
      <w:adjustRightInd w:val="0"/>
      <w:spacing w:after="100" w:line="240" w:lineRule="auto"/>
      <w:ind w:left="400"/>
    </w:pPr>
    <w:rPr>
      <w:rFonts w:ascii="Arial" w:eastAsia="Times New Roman" w:hAnsi="Arial" w:cs="Arial"/>
      <w:sz w:val="20"/>
      <w:szCs w:val="20"/>
      <w:lang w:eastAsia="ru-RU"/>
    </w:rPr>
  </w:style>
  <w:style w:type="paragraph" w:customStyle="1" w:styleId="20133">
    <w:name w:val="2013 3"/>
    <w:basedOn w:val="35"/>
    <w:qFormat/>
    <w:rsid w:val="00701CCF"/>
    <w:pPr>
      <w:widowControl/>
      <w:tabs>
        <w:tab w:val="right" w:leader="dot" w:pos="9923"/>
      </w:tabs>
      <w:autoSpaceDE/>
      <w:autoSpaceDN/>
      <w:adjustRightInd/>
      <w:spacing w:after="0"/>
      <w:ind w:left="0"/>
      <w:jc w:val="center"/>
    </w:pPr>
    <w:rPr>
      <w:rFonts w:ascii="Times New Roman" w:hAnsi="Times New Roman" w:cs="Times New Roman"/>
      <w:b/>
      <w:sz w:val="28"/>
      <w:szCs w:val="28"/>
      <w:lang w:val="uk-UA"/>
    </w:rPr>
  </w:style>
  <w:style w:type="paragraph" w:customStyle="1" w:styleId="Pa45">
    <w:name w:val="Pa45"/>
    <w:basedOn w:val="a"/>
    <w:next w:val="a"/>
    <w:qFormat/>
    <w:rsid w:val="00701CCF"/>
    <w:pPr>
      <w:spacing w:after="0" w:line="221" w:lineRule="atLeast"/>
    </w:pPr>
    <w:rPr>
      <w:rFonts w:ascii="Franklin Gothic Demi" w:eastAsia="Calibri" w:hAnsi="Franklin Gothic Demi" w:cs="Franklin Gothic Demi"/>
      <w:sz w:val="24"/>
      <w:szCs w:val="24"/>
    </w:rPr>
  </w:style>
  <w:style w:type="paragraph" w:customStyle="1" w:styleId="afe">
    <w:name w:val="Боковушка"/>
    <w:basedOn w:val="a"/>
    <w:qFormat/>
    <w:rsid w:val="00701CCF"/>
    <w:pPr>
      <w:keepNext/>
      <w:spacing w:after="0" w:line="240" w:lineRule="auto"/>
      <w:outlineLvl w:val="8"/>
    </w:pPr>
    <w:rPr>
      <w:rFonts w:ascii="Arial" w:eastAsia="Times New Roman" w:hAnsi="Arial" w:cs="Arial"/>
      <w:b/>
      <w:i/>
      <w:lang w:eastAsia="ru-RU"/>
    </w:rPr>
  </w:style>
  <w:style w:type="paragraph" w:customStyle="1" w:styleId="ListParagraph">
    <w:name w:val="List Paragraph*"/>
    <w:basedOn w:val="a"/>
    <w:qFormat/>
    <w:rsid w:val="00701CCF"/>
    <w:pPr>
      <w:widowControl w:val="0"/>
      <w:spacing w:after="0" w:line="240" w:lineRule="auto"/>
      <w:ind w:left="720"/>
      <w:contextualSpacing/>
    </w:pPr>
    <w:rPr>
      <w:rFonts w:ascii="Arial" w:eastAsia="Calibri" w:hAnsi="Arial" w:cs="Arial"/>
      <w:sz w:val="20"/>
      <w:szCs w:val="20"/>
      <w:lang w:eastAsia="ru-RU"/>
    </w:rPr>
  </w:style>
  <w:style w:type="paragraph" w:customStyle="1" w:styleId="shorttext">
    <w:name w:val="shorttext"/>
    <w:basedOn w:val="a"/>
    <w:qFormat/>
    <w:rsid w:val="00701CCF"/>
    <w:pPr>
      <w:shd w:val="clear" w:color="auto" w:fill="ECECEC"/>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e">
    <w:name w:val="Абзац списка1"/>
    <w:basedOn w:val="a"/>
    <w:qFormat/>
    <w:rsid w:val="00701CCF"/>
    <w:pPr>
      <w:spacing w:after="0" w:line="240" w:lineRule="auto"/>
      <w:ind w:left="720"/>
      <w:contextualSpacing/>
    </w:pPr>
    <w:rPr>
      <w:rFonts w:ascii="Times New Roman" w:eastAsia="Calibri" w:hAnsi="Times New Roman" w:cs="Times New Roman"/>
      <w:sz w:val="24"/>
      <w:szCs w:val="24"/>
      <w:lang w:val="uk-UA" w:eastAsia="ru-RU"/>
    </w:rPr>
  </w:style>
  <w:style w:type="paragraph" w:customStyle="1" w:styleId="211">
    <w:name w:val="Основной текст с отступом 21"/>
    <w:basedOn w:val="a"/>
    <w:qFormat/>
    <w:rsid w:val="00701CCF"/>
    <w:pPr>
      <w:suppressAutoHyphens/>
      <w:spacing w:after="120" w:line="480" w:lineRule="auto"/>
      <w:ind w:left="283"/>
    </w:pPr>
    <w:rPr>
      <w:rFonts w:ascii="Times New Roman" w:eastAsia="Times New Roman" w:hAnsi="Times New Roman" w:cs="Times New Roman"/>
      <w:sz w:val="24"/>
      <w:szCs w:val="24"/>
      <w:lang w:eastAsia="ar-SA"/>
    </w:rPr>
  </w:style>
  <w:style w:type="paragraph" w:customStyle="1" w:styleId="36">
    <w:name w:val="3"/>
    <w:basedOn w:val="a"/>
    <w:qFormat/>
    <w:rsid w:val="00701CCF"/>
    <w:pPr>
      <w:tabs>
        <w:tab w:val="left" w:pos="1036"/>
      </w:tabs>
      <w:spacing w:after="0"/>
      <w:ind w:left="709"/>
    </w:pPr>
    <w:rPr>
      <w:rFonts w:ascii="Times New Roman" w:eastAsia="Calibri" w:hAnsi="Times New Roman" w:cs="Times New Roman"/>
      <w:i/>
      <w:sz w:val="28"/>
      <w:szCs w:val="28"/>
      <w:lang w:val="uk-UA"/>
    </w:rPr>
  </w:style>
  <w:style w:type="paragraph" w:customStyle="1" w:styleId="1bt1">
    <w:name w:val="Основной текст.Текст1.bt1"/>
    <w:basedOn w:val="a"/>
    <w:qFormat/>
    <w:rsid w:val="00701CCF"/>
    <w:pPr>
      <w:spacing w:after="0" w:line="240" w:lineRule="auto"/>
    </w:pPr>
    <w:rPr>
      <w:rFonts w:ascii="Times New Roman" w:eastAsia="Times New Roman" w:hAnsi="Times New Roman" w:cs="Times New Roman"/>
      <w:sz w:val="28"/>
      <w:szCs w:val="20"/>
      <w:lang w:val="uk-UA" w:eastAsia="ru-RU"/>
    </w:rPr>
  </w:style>
  <w:style w:type="paragraph" w:customStyle="1" w:styleId="131">
    <w:name w:val="13"/>
    <w:basedOn w:val="a"/>
    <w:qFormat/>
    <w:rsid w:val="00701CCF"/>
    <w:pPr>
      <w:spacing w:after="0" w:line="240" w:lineRule="auto"/>
    </w:pPr>
    <w:rPr>
      <w:rFonts w:ascii="Calibri" w:eastAsia="SimSun" w:hAnsi="Calibri" w:cs="Calibri"/>
      <w:b/>
      <w:kern w:val="2"/>
      <w:sz w:val="27"/>
      <w:szCs w:val="27"/>
      <w:lang w:eastAsia="ru-RU"/>
    </w:rPr>
  </w:style>
  <w:style w:type="paragraph" w:customStyle="1" w:styleId="rvps2">
    <w:name w:val="rvps2"/>
    <w:basedOn w:val="a"/>
    <w:qFormat/>
    <w:rsid w:val="00701CCF"/>
    <w:pPr>
      <w:spacing w:before="100" w:beforeAutospacing="1" w:after="100" w:afterAutospacing="1" w:line="240" w:lineRule="auto"/>
    </w:pPr>
    <w:rPr>
      <w:rFonts w:ascii="Times New Roman" w:eastAsia="Times New Roman" w:hAnsi="Times New Roman" w:cs="Times New Roman"/>
      <w:sz w:val="24"/>
      <w:szCs w:val="24"/>
      <w:lang w:val="uk-UA" w:eastAsia="ru-RU"/>
    </w:rPr>
  </w:style>
  <w:style w:type="paragraph" w:customStyle="1" w:styleId="Style3">
    <w:name w:val="Style3"/>
    <w:basedOn w:val="a"/>
    <w:qFormat/>
    <w:rsid w:val="00701CCF"/>
    <w:pPr>
      <w:widowControl w:val="0"/>
      <w:spacing w:after="0" w:line="413" w:lineRule="exact"/>
      <w:ind w:hanging="350"/>
      <w:jc w:val="both"/>
    </w:pPr>
    <w:rPr>
      <w:rFonts w:ascii="Times New Roman" w:eastAsia="Times New Roman" w:hAnsi="Times New Roman" w:cs="Times New Roman"/>
      <w:sz w:val="24"/>
      <w:szCs w:val="24"/>
      <w:lang w:val="uk-UA" w:eastAsia="uk-UA"/>
    </w:rPr>
  </w:style>
  <w:style w:type="paragraph" w:customStyle="1" w:styleId="28">
    <w:name w:val="Знак Знак2"/>
    <w:basedOn w:val="a"/>
    <w:qFormat/>
    <w:rsid w:val="00701CCF"/>
    <w:pPr>
      <w:spacing w:after="0" w:line="240" w:lineRule="auto"/>
    </w:pPr>
    <w:rPr>
      <w:rFonts w:ascii="Verdana" w:eastAsia="Times New Roman" w:hAnsi="Verdana" w:cs="Verdana"/>
      <w:sz w:val="20"/>
      <w:szCs w:val="20"/>
      <w:lang w:val="en-US"/>
    </w:rPr>
  </w:style>
  <w:style w:type="paragraph" w:customStyle="1" w:styleId="aff">
    <w:name w:val="Знак Знак Знак Знак Знак Знак Знак Знак Знак Знак Знак Знак Знак Знак Знак Знак Знак"/>
    <w:basedOn w:val="a"/>
    <w:qFormat/>
    <w:rsid w:val="00701CCF"/>
    <w:pPr>
      <w:spacing w:after="0" w:line="240" w:lineRule="auto"/>
    </w:pPr>
    <w:rPr>
      <w:rFonts w:ascii="Verdana" w:eastAsia="Times New Roman" w:hAnsi="Verdana" w:cs="Verdana"/>
      <w:sz w:val="20"/>
      <w:szCs w:val="20"/>
      <w:lang w:val="en-US"/>
    </w:rPr>
  </w:style>
  <w:style w:type="paragraph" w:customStyle="1" w:styleId="utitle">
    <w:name w:val="utitle"/>
    <w:basedOn w:val="a"/>
    <w:qFormat/>
    <w:rsid w:val="00701CCF"/>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aff0">
    <w:name w:val="Знак Знак Знак Знак Знак Знак Знак Знак Знак Знак Знак Знак Знак Знак Знак Знак Знак Знак Знак Знак Знак"/>
    <w:basedOn w:val="a"/>
    <w:qFormat/>
    <w:rsid w:val="00701CCF"/>
    <w:pPr>
      <w:spacing w:after="0" w:line="240" w:lineRule="auto"/>
    </w:pPr>
    <w:rPr>
      <w:rFonts w:ascii="Verdana" w:eastAsia="Times New Roman" w:hAnsi="Verdana" w:cs="Verdana"/>
      <w:sz w:val="20"/>
      <w:szCs w:val="20"/>
      <w:lang w:val="en-US"/>
    </w:rPr>
  </w:style>
  <w:style w:type="paragraph" w:customStyle="1" w:styleId="NoSpacing">
    <w:name w:val="No Spacing*"/>
    <w:qFormat/>
    <w:rsid w:val="00701CCF"/>
    <w:pPr>
      <w:spacing w:after="0" w:line="240" w:lineRule="auto"/>
    </w:pPr>
    <w:rPr>
      <w:rFonts w:ascii="Calibri" w:eastAsia="Times New Roman" w:hAnsi="Calibri" w:cs="Calibri"/>
    </w:rPr>
  </w:style>
  <w:style w:type="paragraph" w:customStyle="1" w:styleId="aff1">
    <w:name w:val="Документ"/>
    <w:basedOn w:val="a"/>
    <w:qFormat/>
    <w:rsid w:val="00701CCF"/>
    <w:pPr>
      <w:spacing w:after="0" w:line="240" w:lineRule="auto"/>
      <w:ind w:firstLine="851"/>
      <w:jc w:val="both"/>
    </w:pPr>
    <w:rPr>
      <w:rFonts w:ascii="Times New Roman CYR" w:eastAsia="Times New Roman" w:hAnsi="Times New Roman CYR" w:cs="Times New Roman CYR"/>
      <w:sz w:val="28"/>
      <w:szCs w:val="20"/>
      <w:lang w:val="uk-UA" w:eastAsia="ru-RU"/>
    </w:rPr>
  </w:style>
  <w:style w:type="paragraph" w:customStyle="1" w:styleId="aff2">
    <w:name w:val="Знак Знак Знак Знак Знак Знак Знак Знак Знак Знак Знак Знак Знак Знак Знак Знак Знак Знак Знак Знак"/>
    <w:basedOn w:val="a"/>
    <w:qFormat/>
    <w:rsid w:val="00701CCF"/>
    <w:pPr>
      <w:spacing w:after="0" w:line="240" w:lineRule="auto"/>
    </w:pPr>
    <w:rPr>
      <w:rFonts w:ascii="Verdana" w:eastAsia="Calibri" w:hAnsi="Verdana" w:cs="Verdana"/>
      <w:sz w:val="20"/>
      <w:szCs w:val="20"/>
      <w:lang w:val="en-US"/>
    </w:rPr>
  </w:style>
  <w:style w:type="paragraph" w:customStyle="1" w:styleId="1f">
    <w:name w:val="Без интервала1"/>
    <w:uiPriority w:val="99"/>
    <w:qFormat/>
    <w:rsid w:val="00701CCF"/>
    <w:pPr>
      <w:spacing w:after="0" w:line="240" w:lineRule="auto"/>
    </w:pPr>
    <w:rPr>
      <w:rFonts w:ascii="Calibri" w:eastAsia="Calibri" w:hAnsi="Calibri" w:cs="Calibri"/>
    </w:rPr>
  </w:style>
  <w:style w:type="paragraph" w:customStyle="1" w:styleId="29">
    <w:name w:val="Без интервала2"/>
    <w:qFormat/>
    <w:rsid w:val="00701CCF"/>
    <w:pPr>
      <w:spacing w:after="0" w:line="240" w:lineRule="auto"/>
    </w:pPr>
    <w:rPr>
      <w:rFonts w:ascii="Calibri" w:eastAsia="Calibri" w:hAnsi="Calibri" w:cs="Calibri"/>
    </w:rPr>
  </w:style>
  <w:style w:type="paragraph" w:customStyle="1" w:styleId="37">
    <w:name w:val="Без интервала3"/>
    <w:uiPriority w:val="99"/>
    <w:qFormat/>
    <w:rsid w:val="00701CCF"/>
    <w:pPr>
      <w:spacing w:after="0" w:line="240" w:lineRule="auto"/>
    </w:pPr>
    <w:rPr>
      <w:rFonts w:ascii="Times New Roman" w:eastAsia="Times New Roman" w:hAnsi="Times New Roman" w:cs="Times New Roman"/>
      <w:sz w:val="28"/>
      <w:szCs w:val="28"/>
      <w:lang w:eastAsia="ru-RU"/>
    </w:rPr>
  </w:style>
  <w:style w:type="paragraph" w:customStyle="1" w:styleId="121">
    <w:name w:val="Знак Знак12"/>
    <w:basedOn w:val="a"/>
    <w:uiPriority w:val="99"/>
    <w:qFormat/>
    <w:rsid w:val="00701CCF"/>
    <w:pPr>
      <w:spacing w:after="0" w:line="240" w:lineRule="auto"/>
    </w:pPr>
    <w:rPr>
      <w:rFonts w:ascii="Verdana" w:eastAsia="Times New Roman" w:hAnsi="Verdana" w:cs="Verdana"/>
      <w:sz w:val="20"/>
      <w:szCs w:val="20"/>
      <w:lang w:val="en-US"/>
    </w:rPr>
  </w:style>
  <w:style w:type="paragraph" w:customStyle="1" w:styleId="aff3">
    <w:name w:val="Знак Знак Знак Знак Знак Знак Знак Знак Знак Знак Знак Знак Знак Знак Знак Знак"/>
    <w:basedOn w:val="a"/>
    <w:qFormat/>
    <w:rsid w:val="00701CCF"/>
    <w:pPr>
      <w:spacing w:after="160" w:line="240" w:lineRule="exact"/>
      <w:jc w:val="both"/>
    </w:pPr>
    <w:rPr>
      <w:rFonts w:ascii="Tahoma" w:eastAsia="Times New Roman" w:hAnsi="Tahoma" w:cs="Tahoma"/>
      <w:b/>
      <w:sz w:val="24"/>
      <w:szCs w:val="20"/>
      <w:lang w:val="en-US"/>
    </w:rPr>
  </w:style>
  <w:style w:type="paragraph" w:customStyle="1" w:styleId="aff4">
    <w:name w:val="Знак Знак Знак Знак Знак Знак Знак Знак"/>
    <w:basedOn w:val="a"/>
    <w:qFormat/>
    <w:rsid w:val="00701CCF"/>
    <w:pPr>
      <w:spacing w:after="160" w:line="240" w:lineRule="exact"/>
      <w:jc w:val="both"/>
    </w:pPr>
    <w:rPr>
      <w:rFonts w:ascii="Tahoma" w:eastAsia="Times New Roman" w:hAnsi="Tahoma" w:cs="Tahoma"/>
      <w:b/>
      <w:sz w:val="24"/>
      <w:szCs w:val="20"/>
      <w:lang w:val="en-US"/>
    </w:rPr>
  </w:style>
  <w:style w:type="paragraph" w:customStyle="1" w:styleId="Standard">
    <w:name w:val="Standard"/>
    <w:qFormat/>
    <w:rsid w:val="00701CCF"/>
    <w:pPr>
      <w:widowControl w:val="0"/>
      <w:suppressAutoHyphens/>
      <w:spacing w:after="0" w:line="240" w:lineRule="auto"/>
    </w:pPr>
    <w:rPr>
      <w:rFonts w:ascii="Times New Roman" w:eastAsia="Lucida Sans Unicode" w:hAnsi="Times New Roman" w:cs="Tahoma"/>
      <w:kern w:val="2"/>
      <w:sz w:val="24"/>
      <w:szCs w:val="24"/>
      <w:lang w:eastAsia="ru-RU"/>
    </w:rPr>
  </w:style>
  <w:style w:type="paragraph" w:customStyle="1" w:styleId="Textbody">
    <w:name w:val="Text body"/>
    <w:basedOn w:val="Standard"/>
    <w:qFormat/>
    <w:rsid w:val="00701CCF"/>
    <w:pPr>
      <w:spacing w:after="120"/>
    </w:pPr>
  </w:style>
  <w:style w:type="paragraph" w:customStyle="1" w:styleId="114">
    <w:name w:val="Без интервала11"/>
    <w:qFormat/>
    <w:rsid w:val="00701CCF"/>
    <w:pPr>
      <w:spacing w:after="0" w:line="240" w:lineRule="auto"/>
    </w:pPr>
    <w:rPr>
      <w:rFonts w:ascii="Times New Roman" w:eastAsia="Times New Roman" w:hAnsi="Times New Roman" w:cs="Times New Roman"/>
      <w:sz w:val="28"/>
      <w:szCs w:val="28"/>
      <w:lang w:eastAsia="ru-RU"/>
    </w:rPr>
  </w:style>
  <w:style w:type="paragraph" w:customStyle="1" w:styleId="msonormalcxspmiddle">
    <w:name w:val="msonormalcxspmiddle"/>
    <w:basedOn w:val="a"/>
    <w:qFormat/>
    <w:rsid w:val="00701CC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ez-toc-title">
    <w:name w:val="ez-toc-title"/>
    <w:basedOn w:val="a"/>
    <w:qFormat/>
    <w:rsid w:val="00701CC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12">
    <w:name w:val="Основной текст 31"/>
    <w:basedOn w:val="Standard"/>
    <w:qFormat/>
    <w:rsid w:val="00701CCF"/>
    <w:pPr>
      <w:jc w:val="both"/>
    </w:pPr>
    <w:rPr>
      <w:rFonts w:eastAsia="Times New Roman"/>
      <w:sz w:val="28"/>
      <w:szCs w:val="20"/>
      <w:lang w:val="uk-UA" w:eastAsia="ar-SA"/>
    </w:rPr>
  </w:style>
  <w:style w:type="paragraph" w:customStyle="1" w:styleId="aff5">
    <w:name w:val="Без інтервалів"/>
    <w:basedOn w:val="a"/>
    <w:uiPriority w:val="99"/>
    <w:qFormat/>
    <w:rsid w:val="00701CCF"/>
    <w:pPr>
      <w:suppressAutoHyphens/>
      <w:spacing w:after="0" w:line="240" w:lineRule="auto"/>
    </w:pPr>
    <w:rPr>
      <w:rFonts w:ascii="Calibri" w:eastAsia="Calibri" w:hAnsi="Calibri" w:cs="Calibri"/>
      <w:kern w:val="2"/>
      <w:lang w:val="uk-UA"/>
    </w:rPr>
  </w:style>
  <w:style w:type="paragraph" w:customStyle="1" w:styleId="a00">
    <w:name w:val="a0"/>
    <w:basedOn w:val="a"/>
    <w:qFormat/>
    <w:rsid w:val="00701CC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5">
    <w:name w:val="Заголовок 11"/>
    <w:basedOn w:val="a"/>
    <w:uiPriority w:val="1"/>
    <w:qFormat/>
    <w:rsid w:val="00701CCF"/>
    <w:pPr>
      <w:widowControl w:val="0"/>
      <w:autoSpaceDE w:val="0"/>
      <w:autoSpaceDN w:val="0"/>
      <w:spacing w:after="0" w:line="240" w:lineRule="auto"/>
      <w:outlineLvl w:val="1"/>
    </w:pPr>
    <w:rPr>
      <w:rFonts w:ascii="Times New Roman" w:eastAsia="Times New Roman" w:hAnsi="Times New Roman" w:cs="Times New Roman"/>
      <w:b/>
      <w:bCs/>
      <w:sz w:val="32"/>
      <w:szCs w:val="32"/>
      <w:lang w:val="uk-UA" w:eastAsia="uk-UA" w:bidi="uk-UA"/>
    </w:rPr>
  </w:style>
  <w:style w:type="paragraph" w:customStyle="1" w:styleId="212">
    <w:name w:val="Заголовок 21"/>
    <w:basedOn w:val="a"/>
    <w:uiPriority w:val="1"/>
    <w:qFormat/>
    <w:rsid w:val="00701CCF"/>
    <w:pPr>
      <w:widowControl w:val="0"/>
      <w:autoSpaceDE w:val="0"/>
      <w:autoSpaceDN w:val="0"/>
      <w:spacing w:after="0" w:line="240" w:lineRule="auto"/>
      <w:outlineLvl w:val="2"/>
    </w:pPr>
    <w:rPr>
      <w:rFonts w:ascii="Times New Roman" w:eastAsia="Times New Roman" w:hAnsi="Times New Roman" w:cs="Times New Roman"/>
      <w:b/>
      <w:bCs/>
      <w:sz w:val="28"/>
      <w:szCs w:val="28"/>
      <w:lang w:val="uk-UA" w:eastAsia="uk-UA" w:bidi="uk-UA"/>
    </w:rPr>
  </w:style>
  <w:style w:type="paragraph" w:customStyle="1" w:styleId="313">
    <w:name w:val="Заголовок 31"/>
    <w:basedOn w:val="a"/>
    <w:uiPriority w:val="1"/>
    <w:qFormat/>
    <w:rsid w:val="00701CCF"/>
    <w:pPr>
      <w:widowControl w:val="0"/>
      <w:autoSpaceDE w:val="0"/>
      <w:autoSpaceDN w:val="0"/>
      <w:spacing w:after="0" w:line="240" w:lineRule="auto"/>
      <w:ind w:left="1363"/>
      <w:outlineLvl w:val="3"/>
    </w:pPr>
    <w:rPr>
      <w:rFonts w:ascii="Times New Roman" w:eastAsia="Times New Roman" w:hAnsi="Times New Roman" w:cs="Times New Roman"/>
      <w:b/>
      <w:bCs/>
      <w:i/>
      <w:sz w:val="28"/>
      <w:szCs w:val="28"/>
      <w:lang w:val="uk-UA" w:eastAsia="uk-UA" w:bidi="uk-UA"/>
    </w:rPr>
  </w:style>
  <w:style w:type="paragraph" w:customStyle="1" w:styleId="ShapkaDocumentu">
    <w:name w:val="Shapka Documentu"/>
    <w:basedOn w:val="a"/>
    <w:qFormat/>
    <w:rsid w:val="00701CCF"/>
    <w:pPr>
      <w:keepNext/>
      <w:keepLines/>
      <w:spacing w:after="240" w:line="240" w:lineRule="auto"/>
      <w:ind w:left="3969"/>
      <w:jc w:val="center"/>
    </w:pPr>
    <w:rPr>
      <w:rFonts w:ascii="Antiqua" w:eastAsia="Times New Roman" w:hAnsi="Antiqua" w:cs="Times New Roman"/>
      <w:sz w:val="26"/>
      <w:szCs w:val="20"/>
      <w:lang w:val="uk-UA" w:eastAsia="ru-RU"/>
    </w:rPr>
  </w:style>
  <w:style w:type="character" w:customStyle="1" w:styleId="aff6">
    <w:name w:val="Основной текст_"/>
    <w:basedOn w:val="a0"/>
    <w:link w:val="1f0"/>
    <w:locked/>
    <w:rsid w:val="00701CCF"/>
    <w:rPr>
      <w:sz w:val="28"/>
      <w:szCs w:val="28"/>
    </w:rPr>
  </w:style>
  <w:style w:type="paragraph" w:customStyle="1" w:styleId="1f0">
    <w:name w:val="Основной текст1"/>
    <w:basedOn w:val="a"/>
    <w:link w:val="aff6"/>
    <w:qFormat/>
    <w:rsid w:val="00701CCF"/>
    <w:pPr>
      <w:widowControl w:val="0"/>
      <w:spacing w:after="0"/>
      <w:ind w:firstLine="400"/>
    </w:pPr>
    <w:rPr>
      <w:sz w:val="28"/>
      <w:szCs w:val="28"/>
    </w:rPr>
  </w:style>
  <w:style w:type="character" w:customStyle="1" w:styleId="ListParagraphChar">
    <w:name w:val="List Paragraph Char"/>
    <w:link w:val="2a"/>
    <w:locked/>
    <w:rsid w:val="00701CCF"/>
    <w:rPr>
      <w:sz w:val="24"/>
      <w:szCs w:val="24"/>
    </w:rPr>
  </w:style>
  <w:style w:type="paragraph" w:customStyle="1" w:styleId="2a">
    <w:name w:val="Абзац списка2"/>
    <w:basedOn w:val="a"/>
    <w:link w:val="ListParagraphChar"/>
    <w:qFormat/>
    <w:rsid w:val="00701CCF"/>
    <w:pPr>
      <w:spacing w:after="0" w:line="240" w:lineRule="auto"/>
      <w:ind w:left="720"/>
      <w:contextualSpacing/>
    </w:pPr>
    <w:rPr>
      <w:sz w:val="24"/>
      <w:szCs w:val="24"/>
    </w:rPr>
  </w:style>
  <w:style w:type="paragraph" w:customStyle="1" w:styleId="docdata">
    <w:name w:val="docdata"/>
    <w:aliases w:val="docy,v5,116307,baiaagaaboqcaaadl7abaavaugeaaaaaaaaaaaaaaaaaaaaaaaaaaaaaaaaaaaaaaaaaaaaaaaaaaaaaaaaaaaaaaaaaaaaaaaaaaaaaaaaaaaaaaaaaaaaaaaaaaaaaaaaaaaaaaaaaaaaaaaaaaaaaaaaaaaaaaaaaaaaaaaaaaaaaaaaaaaaaaaaaaaaaaaaaaaaaaaaaaaaaaaaaaaaaaaaaaaaaaaaaaa"/>
    <w:basedOn w:val="a"/>
    <w:qFormat/>
    <w:rsid w:val="00701CC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andarduser">
    <w:name w:val="Standard (user)"/>
    <w:qFormat/>
    <w:rsid w:val="00701CCF"/>
    <w:pPr>
      <w:widowControl w:val="0"/>
      <w:suppressAutoHyphens/>
      <w:autoSpaceDN w:val="0"/>
      <w:spacing w:after="0" w:line="240" w:lineRule="auto"/>
    </w:pPr>
    <w:rPr>
      <w:rFonts w:ascii="Times New Roman" w:eastAsia="Andale Sans UI" w:hAnsi="Times New Roman" w:cs="Tahoma"/>
      <w:kern w:val="3"/>
      <w:sz w:val="24"/>
      <w:szCs w:val="24"/>
      <w:lang w:val="de-DE" w:eastAsia="ja-JP" w:bidi="fa-IR"/>
    </w:rPr>
  </w:style>
  <w:style w:type="character" w:styleId="aff7">
    <w:name w:val="Subtle Emphasis"/>
    <w:qFormat/>
    <w:rsid w:val="00701CCF"/>
    <w:rPr>
      <w:i/>
      <w:iCs w:val="0"/>
      <w:color w:val="auto"/>
    </w:rPr>
  </w:style>
  <w:style w:type="character" w:customStyle="1" w:styleId="HTML1">
    <w:name w:val="Стандартный HTML Знак1"/>
    <w:basedOn w:val="a0"/>
    <w:uiPriority w:val="99"/>
    <w:semiHidden/>
    <w:rsid w:val="00701CCF"/>
    <w:rPr>
      <w:rFonts w:ascii="Consolas" w:eastAsia="Times New Roman" w:hAnsi="Consolas" w:cs="Arial" w:hint="default"/>
      <w:sz w:val="20"/>
      <w:szCs w:val="20"/>
      <w:lang w:eastAsia="ru-RU"/>
    </w:rPr>
  </w:style>
  <w:style w:type="paragraph" w:styleId="aa">
    <w:name w:val="header"/>
    <w:basedOn w:val="a"/>
    <w:link w:val="a9"/>
    <w:unhideWhenUsed/>
    <w:rsid w:val="00701CCF"/>
    <w:pPr>
      <w:widowControl w:val="0"/>
      <w:tabs>
        <w:tab w:val="center" w:pos="4677"/>
        <w:tab w:val="right" w:pos="9355"/>
      </w:tabs>
      <w:autoSpaceDE w:val="0"/>
      <w:autoSpaceDN w:val="0"/>
      <w:adjustRightInd w:val="0"/>
      <w:spacing w:after="0" w:line="240" w:lineRule="auto"/>
    </w:pPr>
    <w:rPr>
      <w:sz w:val="24"/>
      <w:szCs w:val="24"/>
    </w:rPr>
  </w:style>
  <w:style w:type="character" w:customStyle="1" w:styleId="1f1">
    <w:name w:val="Верхний колонтитул Знак1"/>
    <w:basedOn w:val="a0"/>
    <w:rsid w:val="00701CCF"/>
  </w:style>
  <w:style w:type="paragraph" w:styleId="ac">
    <w:name w:val="footer"/>
    <w:basedOn w:val="a"/>
    <w:link w:val="ab"/>
    <w:uiPriority w:val="99"/>
    <w:unhideWhenUsed/>
    <w:rsid w:val="00701CCF"/>
    <w:pPr>
      <w:widowControl w:val="0"/>
      <w:tabs>
        <w:tab w:val="center" w:pos="4677"/>
        <w:tab w:val="right" w:pos="9355"/>
      </w:tabs>
      <w:autoSpaceDE w:val="0"/>
      <w:autoSpaceDN w:val="0"/>
      <w:adjustRightInd w:val="0"/>
      <w:spacing w:after="0" w:line="240" w:lineRule="auto"/>
    </w:pPr>
    <w:rPr>
      <w:sz w:val="24"/>
      <w:szCs w:val="24"/>
    </w:rPr>
  </w:style>
  <w:style w:type="character" w:customStyle="1" w:styleId="1f2">
    <w:name w:val="Нижний колонтитул Знак1"/>
    <w:basedOn w:val="a0"/>
    <w:rsid w:val="00701CCF"/>
  </w:style>
  <w:style w:type="paragraph" w:customStyle="1" w:styleId="1f3">
    <w:name w:val="Название1"/>
    <w:basedOn w:val="a"/>
    <w:next w:val="a"/>
    <w:uiPriority w:val="10"/>
    <w:qFormat/>
    <w:rsid w:val="00701CCF"/>
    <w:pPr>
      <w:widowControl w:val="0"/>
      <w:pBdr>
        <w:bottom w:val="single" w:sz="8" w:space="4" w:color="4F81BD"/>
      </w:pBdr>
      <w:autoSpaceDE w:val="0"/>
      <w:autoSpaceDN w:val="0"/>
      <w:adjustRightInd w:val="0"/>
      <w:spacing w:after="300" w:line="240" w:lineRule="auto"/>
      <w:contextualSpacing/>
    </w:pPr>
    <w:rPr>
      <w:rFonts w:ascii="Cambria" w:eastAsia="Times New Roman" w:hAnsi="Cambria" w:cs="Times New Roman"/>
      <w:color w:val="17365D"/>
      <w:spacing w:val="5"/>
      <w:kern w:val="28"/>
      <w:sz w:val="52"/>
      <w:szCs w:val="52"/>
      <w:lang w:eastAsia="ru-RU"/>
    </w:rPr>
  </w:style>
  <w:style w:type="character" w:customStyle="1" w:styleId="aff8">
    <w:name w:val="Название Знак"/>
    <w:aliases w:val="Название Знак1 Знак Знак,Название Знак Знак Знак Знак,Название Знак1 Знак Знак Знак Знак,Название Знак Знак Знак Знак Знак Знак,Знак6 Знак Знак Знак Знак Знак Знак,Название Знак Знак1 Знак Знак Знак,Знак6 Знак Знак1 Знак Знак Знак"/>
    <w:basedOn w:val="a0"/>
    <w:rsid w:val="00701CCF"/>
    <w:rPr>
      <w:rFonts w:ascii="Cambria" w:eastAsia="Times New Roman" w:hAnsi="Cambria" w:cs="Times New Roman"/>
      <w:color w:val="17365D"/>
      <w:spacing w:val="5"/>
      <w:kern w:val="28"/>
      <w:sz w:val="52"/>
      <w:szCs w:val="52"/>
    </w:rPr>
  </w:style>
  <w:style w:type="paragraph" w:styleId="22">
    <w:name w:val="Body Text 2"/>
    <w:basedOn w:val="a"/>
    <w:link w:val="21"/>
    <w:unhideWhenUsed/>
    <w:rsid w:val="00701CCF"/>
    <w:pPr>
      <w:widowControl w:val="0"/>
      <w:autoSpaceDE w:val="0"/>
      <w:autoSpaceDN w:val="0"/>
      <w:adjustRightInd w:val="0"/>
      <w:spacing w:after="120" w:line="480" w:lineRule="auto"/>
    </w:pPr>
    <w:rPr>
      <w:sz w:val="24"/>
      <w:szCs w:val="24"/>
      <w:lang w:val="uk-UA"/>
    </w:rPr>
  </w:style>
  <w:style w:type="character" w:customStyle="1" w:styleId="213">
    <w:name w:val="Основной текст 2 Знак1"/>
    <w:basedOn w:val="a0"/>
    <w:rsid w:val="00701CCF"/>
  </w:style>
  <w:style w:type="paragraph" w:styleId="af3">
    <w:name w:val="Document Map"/>
    <w:basedOn w:val="a"/>
    <w:link w:val="af2"/>
    <w:unhideWhenUsed/>
    <w:rsid w:val="00701CCF"/>
    <w:pPr>
      <w:widowControl w:val="0"/>
      <w:autoSpaceDE w:val="0"/>
      <w:autoSpaceDN w:val="0"/>
      <w:adjustRightInd w:val="0"/>
      <w:spacing w:after="0" w:line="240" w:lineRule="auto"/>
    </w:pPr>
    <w:rPr>
      <w:rFonts w:ascii="Tahoma" w:eastAsia="Calibri" w:hAnsi="Tahoma" w:cs="Tahoma"/>
      <w:sz w:val="16"/>
      <w:szCs w:val="16"/>
      <w:lang w:val="uk-UA"/>
    </w:rPr>
  </w:style>
  <w:style w:type="character" w:customStyle="1" w:styleId="1f4">
    <w:name w:val="Схема документа Знак1"/>
    <w:basedOn w:val="a0"/>
    <w:rsid w:val="00701CCF"/>
    <w:rPr>
      <w:rFonts w:ascii="Tahoma" w:hAnsi="Tahoma" w:cs="Tahoma"/>
      <w:sz w:val="16"/>
      <w:szCs w:val="16"/>
    </w:rPr>
  </w:style>
  <w:style w:type="paragraph" w:styleId="af4">
    <w:name w:val="Plain Text"/>
    <w:basedOn w:val="a"/>
    <w:link w:val="16"/>
    <w:unhideWhenUsed/>
    <w:rsid w:val="00701CCF"/>
    <w:pPr>
      <w:widowControl w:val="0"/>
      <w:autoSpaceDE w:val="0"/>
      <w:autoSpaceDN w:val="0"/>
      <w:adjustRightInd w:val="0"/>
      <w:spacing w:after="0" w:line="240" w:lineRule="auto"/>
    </w:pPr>
    <w:rPr>
      <w:rFonts w:ascii="Courier New" w:hAnsi="Courier New" w:cs="Courier New"/>
    </w:rPr>
  </w:style>
  <w:style w:type="character" w:customStyle="1" w:styleId="aff9">
    <w:name w:val="Текст Знак"/>
    <w:basedOn w:val="a0"/>
    <w:uiPriority w:val="99"/>
    <w:rsid w:val="00701CCF"/>
    <w:rPr>
      <w:rFonts w:ascii="Consolas" w:hAnsi="Consolas"/>
      <w:sz w:val="21"/>
      <w:szCs w:val="21"/>
    </w:rPr>
  </w:style>
  <w:style w:type="character" w:customStyle="1" w:styleId="affa">
    <w:name w:val="Основний текст Знак Знак Знак Знак Знак Знак Знак Знак Знак Знак Знак"/>
    <w:rsid w:val="00701CCF"/>
    <w:rPr>
      <w:sz w:val="24"/>
      <w:szCs w:val="24"/>
      <w:lang w:val="uk-UA" w:eastAsia="ru-RU" w:bidi="ar-SA"/>
    </w:rPr>
  </w:style>
  <w:style w:type="character" w:customStyle="1" w:styleId="FontStyle21">
    <w:name w:val="Font Style21"/>
    <w:rsid w:val="00701CCF"/>
    <w:rPr>
      <w:rFonts w:ascii="Times New Roman" w:hAnsi="Times New Roman" w:cs="Times New Roman" w:hint="default"/>
      <w:sz w:val="26"/>
      <w:szCs w:val="26"/>
    </w:rPr>
  </w:style>
  <w:style w:type="character" w:customStyle="1" w:styleId="2b">
    <w:name w:val="Оглавление 2 Знак"/>
    <w:rsid w:val="00701CCF"/>
    <w:rPr>
      <w:rFonts w:ascii="Calibri" w:hAnsi="Calibri" w:cs="Calibri" w:hint="default"/>
      <w:smallCaps/>
      <w:lang w:val="ru-RU" w:eastAsia="ru-RU" w:bidi="ar-SA"/>
    </w:rPr>
  </w:style>
  <w:style w:type="character" w:customStyle="1" w:styleId="aDovidka0">
    <w:name w:val="a Dovidka Знак"/>
    <w:rsid w:val="00701CCF"/>
    <w:rPr>
      <w:sz w:val="27"/>
      <w:szCs w:val="27"/>
      <w:lang w:val="uk-UA" w:eastAsia="ru-RU" w:bidi="ar-SA"/>
    </w:rPr>
  </w:style>
  <w:style w:type="character" w:customStyle="1" w:styleId="1f5">
    <w:name w:val="Текст1 Знак"/>
    <w:aliases w:val="bt Знак Знак1,bt Знак Знак Знак Знак Знак,bt Знак Знак Знак Знак1,bt Знак Знак,bt Знак Знак Знак Знак Знак1"/>
    <w:rsid w:val="00701CCF"/>
    <w:rPr>
      <w:sz w:val="24"/>
      <w:szCs w:val="24"/>
      <w:lang w:val="ru-RU" w:eastAsia="ru-RU" w:bidi="ar-SA"/>
    </w:rPr>
  </w:style>
  <w:style w:type="character" w:customStyle="1" w:styleId="51">
    <w:name w:val="Знак5 Знак Знак"/>
    <w:rsid w:val="00701CCF"/>
    <w:rPr>
      <w:sz w:val="24"/>
      <w:szCs w:val="24"/>
      <w:lang w:val="ru-RU" w:eastAsia="ru-RU" w:bidi="ar-SA"/>
    </w:rPr>
  </w:style>
  <w:style w:type="character" w:customStyle="1" w:styleId="1f6">
    <w:name w:val="1 Знак"/>
    <w:rsid w:val="00701CCF"/>
    <w:rPr>
      <w:rFonts w:ascii="Verdana" w:hAnsi="Verdana" w:cs="Verdana" w:hint="default"/>
      <w:lang w:val="en-US" w:eastAsia="en-US" w:bidi="ar-SA"/>
    </w:rPr>
  </w:style>
  <w:style w:type="character" w:customStyle="1" w:styleId="apple-style-span">
    <w:name w:val="apple-style-span"/>
    <w:basedOn w:val="a0"/>
    <w:rsid w:val="00701CCF"/>
  </w:style>
  <w:style w:type="character" w:customStyle="1" w:styleId="221">
    <w:name w:val="22 Знак"/>
    <w:rsid w:val="00701CCF"/>
    <w:rPr>
      <w:lang w:eastAsia="en-US"/>
    </w:rPr>
  </w:style>
  <w:style w:type="character" w:customStyle="1" w:styleId="2c">
    <w:name w:val="2 Знак"/>
    <w:rsid w:val="00701CCF"/>
    <w:rPr>
      <w:rFonts w:ascii="Calibri" w:eastAsia="Calibri" w:hAnsi="Calibri" w:cs="Calibri" w:hint="default"/>
      <w:b/>
      <w:bCs w:val="0"/>
      <w:i/>
      <w:iCs w:val="0"/>
      <w:sz w:val="28"/>
      <w:szCs w:val="28"/>
      <w:lang w:val="uk-UA" w:eastAsia="en-US" w:bidi="ar-SA"/>
    </w:rPr>
  </w:style>
  <w:style w:type="character" w:customStyle="1" w:styleId="longtext">
    <w:name w:val="long_text"/>
    <w:basedOn w:val="a0"/>
    <w:rsid w:val="00701CCF"/>
  </w:style>
  <w:style w:type="character" w:customStyle="1" w:styleId="hps">
    <w:name w:val="hps"/>
    <w:basedOn w:val="a0"/>
    <w:rsid w:val="00701CCF"/>
  </w:style>
  <w:style w:type="character" w:customStyle="1" w:styleId="hpsatn">
    <w:name w:val="hps atn"/>
    <w:basedOn w:val="a0"/>
    <w:rsid w:val="00701CCF"/>
  </w:style>
  <w:style w:type="character" w:customStyle="1" w:styleId="116">
    <w:name w:val="11 Знак"/>
    <w:rsid w:val="00701CCF"/>
    <w:rPr>
      <w:smallCaps/>
      <w:u w:val="single"/>
      <w:lang w:val="en-US" w:eastAsia="en-US"/>
    </w:rPr>
  </w:style>
  <w:style w:type="character" w:customStyle="1" w:styleId="FontStyle25">
    <w:name w:val="Font Style25"/>
    <w:rsid w:val="00701CCF"/>
    <w:rPr>
      <w:rFonts w:ascii="Times New Roman" w:hAnsi="Times New Roman" w:cs="Times New Roman" w:hint="default"/>
      <w:sz w:val="26"/>
      <w:szCs w:val="26"/>
    </w:rPr>
  </w:style>
  <w:style w:type="character" w:customStyle="1" w:styleId="201310">
    <w:name w:val="2013 1 Знак"/>
    <w:rsid w:val="00701CCF"/>
    <w:rPr>
      <w:sz w:val="27"/>
      <w:szCs w:val="27"/>
    </w:rPr>
  </w:style>
  <w:style w:type="character" w:customStyle="1" w:styleId="201320">
    <w:name w:val="2013 2 Знак"/>
    <w:rsid w:val="00701CCF"/>
    <w:rPr>
      <w:b/>
      <w:bCs w:val="0"/>
      <w:sz w:val="27"/>
      <w:szCs w:val="27"/>
      <w:lang w:val="ru-RU"/>
    </w:rPr>
  </w:style>
  <w:style w:type="character" w:customStyle="1" w:styleId="2013220">
    <w:name w:val="2013 22 Знак"/>
    <w:basedOn w:val="a0"/>
    <w:rsid w:val="00701CCF"/>
  </w:style>
  <w:style w:type="character" w:customStyle="1" w:styleId="201330">
    <w:name w:val="2013 3 Знак"/>
    <w:rsid w:val="00701CCF"/>
    <w:rPr>
      <w:b/>
      <w:bCs w:val="0"/>
      <w:iCs w:val="0"/>
      <w:szCs w:val="28"/>
      <w:lang w:val="uk-UA" w:bidi="ar-SA"/>
    </w:rPr>
  </w:style>
  <w:style w:type="character" w:customStyle="1" w:styleId="A10">
    <w:name w:val="A10"/>
    <w:rsid w:val="00701CCF"/>
    <w:rPr>
      <w:rFonts w:ascii="PetersburgC" w:hAnsi="PetersburgC" w:cs="PetersburgC" w:hint="default"/>
      <w:color w:val="000000"/>
      <w:sz w:val="23"/>
      <w:szCs w:val="23"/>
    </w:rPr>
  </w:style>
  <w:style w:type="character" w:customStyle="1" w:styleId="A13">
    <w:name w:val="A13"/>
    <w:rsid w:val="00701CCF"/>
    <w:rPr>
      <w:rFonts w:ascii="PetersburgC" w:hAnsi="PetersburgC" w:cs="PetersburgC" w:hint="default"/>
      <w:color w:val="000000"/>
      <w:sz w:val="22"/>
      <w:szCs w:val="22"/>
    </w:rPr>
  </w:style>
  <w:style w:type="character" w:customStyle="1" w:styleId="201321">
    <w:name w:val="2013 2 Знак Знак"/>
    <w:rsid w:val="00701CCF"/>
    <w:rPr>
      <w:rFonts w:ascii="Calibri" w:hAnsi="Calibri" w:cs="Calibri" w:hint="default"/>
      <w:b/>
      <w:bCs w:val="0"/>
      <w:smallCaps/>
      <w:sz w:val="27"/>
      <w:szCs w:val="27"/>
      <w:lang w:val="uk-UA" w:eastAsia="ru-RU" w:bidi="ar-SA"/>
    </w:rPr>
  </w:style>
  <w:style w:type="character" w:customStyle="1" w:styleId="201331">
    <w:name w:val="2013 3 Знак Знак"/>
    <w:rsid w:val="00701CCF"/>
    <w:rPr>
      <w:rFonts w:ascii="Calibri" w:hAnsi="Calibri" w:cs="Calibri" w:hint="default"/>
      <w:b/>
      <w:bCs w:val="0"/>
      <w:i/>
      <w:iCs w:val="0"/>
      <w:sz w:val="28"/>
      <w:szCs w:val="28"/>
      <w:lang w:val="uk-UA" w:eastAsia="ru-RU" w:bidi="ar-SA"/>
    </w:rPr>
  </w:style>
  <w:style w:type="character" w:customStyle="1" w:styleId="38">
    <w:name w:val="3 Знак"/>
    <w:rsid w:val="00701CCF"/>
    <w:rPr>
      <w:rFonts w:ascii="Calibri" w:eastAsia="Calibri" w:hAnsi="Calibri" w:cs="Calibri" w:hint="default"/>
      <w:i/>
      <w:iCs w:val="0"/>
      <w:sz w:val="28"/>
      <w:szCs w:val="28"/>
      <w:lang w:val="uk-UA" w:eastAsia="en-US" w:bidi="ar-SA"/>
    </w:rPr>
  </w:style>
  <w:style w:type="character" w:customStyle="1" w:styleId="8">
    <w:name w:val="Знак Знак8"/>
    <w:rsid w:val="00701CCF"/>
    <w:rPr>
      <w:rFonts w:ascii="Cambria" w:eastAsia="Times New Roman" w:hAnsi="Cambria" w:cs="Times New Roman" w:hint="default"/>
      <w:b/>
      <w:bCs w:val="0"/>
      <w:color w:val="4F81BD"/>
      <w:sz w:val="26"/>
      <w:szCs w:val="26"/>
    </w:rPr>
  </w:style>
  <w:style w:type="character" w:customStyle="1" w:styleId="70">
    <w:name w:val="Знак Знак7"/>
    <w:rsid w:val="00701CCF"/>
    <w:rPr>
      <w:rFonts w:ascii="Cambria" w:eastAsia="Times New Roman" w:hAnsi="Cambria" w:cs="Times New Roman" w:hint="default"/>
      <w:b/>
      <w:bCs w:val="0"/>
      <w:color w:val="4F81BD"/>
    </w:rPr>
  </w:style>
  <w:style w:type="character" w:customStyle="1" w:styleId="rvts9">
    <w:name w:val="rvts9"/>
    <w:basedOn w:val="a0"/>
    <w:rsid w:val="00701CCF"/>
  </w:style>
  <w:style w:type="character" w:customStyle="1" w:styleId="apple-converted-space">
    <w:name w:val="apple-converted-space"/>
    <w:basedOn w:val="a0"/>
    <w:rsid w:val="00701CCF"/>
  </w:style>
  <w:style w:type="character" w:customStyle="1" w:styleId="6">
    <w:name w:val="Знак6 Знак Знак Знак"/>
    <w:rsid w:val="00701CCF"/>
    <w:rPr>
      <w:rFonts w:ascii="Times New Roman" w:eastAsia="Times New Roman" w:hAnsi="Times New Roman" w:cs="Times New Roman" w:hint="default"/>
      <w:b/>
      <w:bCs w:val="0"/>
      <w:sz w:val="28"/>
      <w:lang w:eastAsia="ru-RU"/>
    </w:rPr>
  </w:style>
  <w:style w:type="character" w:customStyle="1" w:styleId="132">
    <w:name w:val="13 Знак"/>
    <w:rsid w:val="00701CCF"/>
    <w:rPr>
      <w:rFonts w:ascii="SimSun" w:eastAsia="SimSun" w:hAnsi="SimSun" w:hint="eastAsia"/>
      <w:b/>
      <w:bCs w:val="0"/>
      <w:kern w:val="2"/>
      <w:sz w:val="27"/>
      <w:szCs w:val="27"/>
      <w:lang w:val="ru-RU" w:bidi="ar-SA"/>
    </w:rPr>
  </w:style>
  <w:style w:type="character" w:customStyle="1" w:styleId="100">
    <w:name w:val="Знак Знак10"/>
    <w:rsid w:val="00701CCF"/>
    <w:rPr>
      <w:rFonts w:ascii="Cambria" w:eastAsia="Times New Roman" w:hAnsi="Cambria" w:cs="Times New Roman" w:hint="default"/>
      <w:b/>
      <w:bCs w:val="0"/>
      <w:color w:val="365F91"/>
      <w:sz w:val="28"/>
      <w:szCs w:val="28"/>
    </w:rPr>
  </w:style>
  <w:style w:type="character" w:customStyle="1" w:styleId="Heading1Char">
    <w:name w:val="Heading 1 Char"/>
    <w:rsid w:val="00701CCF"/>
    <w:rPr>
      <w:rFonts w:ascii="Cambria" w:hAnsi="Cambria" w:cs="Times New Roman" w:hint="default"/>
      <w:b/>
      <w:bCs w:val="0"/>
      <w:color w:val="E80061"/>
      <w:sz w:val="28"/>
      <w:szCs w:val="28"/>
    </w:rPr>
  </w:style>
  <w:style w:type="character" w:customStyle="1" w:styleId="Heading3Char">
    <w:name w:val="Heading 3 Char"/>
    <w:rsid w:val="00701CCF"/>
    <w:rPr>
      <w:rFonts w:ascii="Cambria" w:hAnsi="Cambria" w:cs="Times New Roman" w:hint="default"/>
      <w:b/>
      <w:bCs w:val="0"/>
      <w:color w:val="FF388C"/>
    </w:rPr>
  </w:style>
  <w:style w:type="character" w:customStyle="1" w:styleId="BodyTextChar">
    <w:name w:val="Body Text Char"/>
    <w:rsid w:val="00701CCF"/>
    <w:rPr>
      <w:rFonts w:ascii="Times New Roman" w:hAnsi="Times New Roman" w:cs="Times New Roman" w:hint="default"/>
      <w:sz w:val="20"/>
      <w:szCs w:val="20"/>
      <w:lang w:val="uk-UA" w:eastAsia="ru-RU"/>
    </w:rPr>
  </w:style>
  <w:style w:type="character" w:customStyle="1" w:styleId="affb">
    <w:name w:val="Документ Знак"/>
    <w:rsid w:val="00701CCF"/>
    <w:rPr>
      <w:rFonts w:ascii="Times New Roman CYR" w:hAnsi="Times New Roman CYR" w:cs="Times New Roman CYR" w:hint="default"/>
      <w:sz w:val="28"/>
      <w:lang w:val="uk-UA" w:bidi="ar-SA"/>
    </w:rPr>
  </w:style>
  <w:style w:type="character" w:customStyle="1" w:styleId="textexposedshow">
    <w:name w:val="text_exposed_show"/>
    <w:rsid w:val="00701CCF"/>
    <w:rPr>
      <w:rFonts w:ascii="Times New Roman" w:hAnsi="Times New Roman" w:cs="Times New Roman" w:hint="default"/>
    </w:rPr>
  </w:style>
  <w:style w:type="character" w:customStyle="1" w:styleId="IntenseReference">
    <w:name w:val="Intense Reference*"/>
    <w:rsid w:val="00701CCF"/>
    <w:rPr>
      <w:rFonts w:ascii="Times New Roman" w:hAnsi="Times New Roman" w:cs="Times New Roman" w:hint="default"/>
      <w:b/>
      <w:bCs w:val="0"/>
      <w:smallCaps/>
      <w:color w:val="E40059"/>
      <w:spacing w:val="4"/>
      <w:u w:val="single"/>
    </w:rPr>
  </w:style>
  <w:style w:type="character" w:customStyle="1" w:styleId="BookTitle">
    <w:name w:val="Book Title*"/>
    <w:rsid w:val="00701CCF"/>
    <w:rPr>
      <w:rFonts w:ascii="Times New Roman" w:hAnsi="Times New Roman" w:cs="Times New Roman" w:hint="default"/>
      <w:b/>
      <w:bCs w:val="0"/>
      <w:smallCaps/>
      <w:spacing w:val="4"/>
    </w:rPr>
  </w:style>
  <w:style w:type="character" w:customStyle="1" w:styleId="FooterChar">
    <w:name w:val="Footer Char"/>
    <w:rsid w:val="00701CCF"/>
    <w:rPr>
      <w:rFonts w:ascii="Times New Roman" w:hAnsi="Times New Roman" w:cs="Times New Roman" w:hint="default"/>
      <w:sz w:val="24"/>
      <w:szCs w:val="24"/>
      <w:lang w:val="uk-UA" w:eastAsia="ru-RU"/>
    </w:rPr>
  </w:style>
  <w:style w:type="character" w:customStyle="1" w:styleId="affc">
    <w:name w:val="Без интервала Знак"/>
    <w:uiPriority w:val="1"/>
    <w:rsid w:val="00701CCF"/>
    <w:rPr>
      <w:sz w:val="22"/>
      <w:szCs w:val="22"/>
      <w:lang w:val="uk-UA" w:eastAsia="en-US" w:bidi="ar-SA"/>
    </w:rPr>
  </w:style>
  <w:style w:type="character" w:customStyle="1" w:styleId="posted-on">
    <w:name w:val="posted-on"/>
    <w:basedOn w:val="a0"/>
    <w:rsid w:val="00701CCF"/>
  </w:style>
  <w:style w:type="character" w:customStyle="1" w:styleId="authorvcard">
    <w:name w:val="author vcard"/>
    <w:basedOn w:val="a0"/>
    <w:rsid w:val="00701CCF"/>
  </w:style>
  <w:style w:type="character" w:customStyle="1" w:styleId="comments">
    <w:name w:val="comments"/>
    <w:basedOn w:val="a0"/>
    <w:rsid w:val="00701CCF"/>
  </w:style>
  <w:style w:type="character" w:customStyle="1" w:styleId="ez-toc-section">
    <w:name w:val="ez-toc-section"/>
    <w:basedOn w:val="a0"/>
    <w:rsid w:val="00701CCF"/>
  </w:style>
  <w:style w:type="character" w:customStyle="1" w:styleId="52">
    <w:name w:val="Знак Знак5"/>
    <w:rsid w:val="00701CCF"/>
    <w:rPr>
      <w:rFonts w:ascii="Times New Roman" w:eastAsia="Times New Roman" w:hAnsi="Times New Roman" w:cs="Times New Roman" w:hint="default"/>
      <w:sz w:val="24"/>
      <w:szCs w:val="24"/>
      <w:lang w:val="ru-RU" w:eastAsia="ru-RU"/>
    </w:rPr>
  </w:style>
  <w:style w:type="character" w:customStyle="1" w:styleId="2d">
    <w:name w:val="Название Знак2"/>
    <w:basedOn w:val="a0"/>
    <w:uiPriority w:val="10"/>
    <w:rsid w:val="00701CCF"/>
    <w:rPr>
      <w:rFonts w:ascii="Cambria" w:eastAsia="Times New Roman" w:hAnsi="Cambria" w:cs="Times New Roman" w:hint="default"/>
      <w:color w:val="17365D"/>
      <w:spacing w:val="5"/>
      <w:kern w:val="28"/>
      <w:sz w:val="52"/>
      <w:szCs w:val="52"/>
    </w:rPr>
  </w:style>
  <w:style w:type="paragraph" w:styleId="af6">
    <w:name w:val="List Paragraph"/>
    <w:basedOn w:val="a"/>
    <w:link w:val="af5"/>
    <w:uiPriority w:val="34"/>
    <w:qFormat/>
    <w:rsid w:val="00701CCF"/>
    <w:pPr>
      <w:widowControl w:val="0"/>
      <w:autoSpaceDE w:val="0"/>
      <w:autoSpaceDN w:val="0"/>
      <w:adjustRightInd w:val="0"/>
      <w:spacing w:after="0" w:line="240" w:lineRule="auto"/>
      <w:ind w:left="720"/>
      <w:contextualSpacing/>
    </w:pPr>
    <w:rPr>
      <w:rFonts w:ascii="Arial" w:hAnsi="Arial" w:cs="Arial"/>
    </w:rPr>
  </w:style>
  <w:style w:type="character" w:customStyle="1" w:styleId="3319">
    <w:name w:val="3319"/>
    <w:aliases w:val="baiaagaaboqcaaadxquaaaxhcaaaaaaaaaaaaaaaaaaaaaaaaaaaaaaaaaaaaaaaaaaaaaaaaaaaaaaaaaaaaaaaaaaaaaaaaaaaaaaaaaaaaaaaaaaaaaaaaaaaaaaaaaaaaaaaaaaaaaaaaaaaaaaaaaaaaaaaaaaaaaaaaaaaaaaaaaaaaaaaaaaaaaaaaaaaaaaaaaaaaaaaaaaaaaaaaaaaaaaaaaaaaaaa"/>
    <w:basedOn w:val="a0"/>
    <w:rsid w:val="00701CCF"/>
  </w:style>
  <w:style w:type="table" w:styleId="affd">
    <w:name w:val="Table Grid"/>
    <w:basedOn w:val="a1"/>
    <w:uiPriority w:val="59"/>
    <w:rsid w:val="00701CC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qFormat/>
    <w:rsid w:val="00701CCF"/>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character" w:styleId="affe">
    <w:name w:val="FollowedHyperlink"/>
    <w:basedOn w:val="a0"/>
    <w:uiPriority w:val="99"/>
    <w:rsid w:val="00701CCF"/>
    <w:rPr>
      <w:color w:val="800080" w:themeColor="followedHyperlink"/>
      <w:u w:val="single"/>
    </w:rPr>
  </w:style>
  <w:style w:type="paragraph" w:styleId="ad">
    <w:name w:val="Title"/>
    <w:basedOn w:val="a"/>
    <w:next w:val="a"/>
    <w:link w:val="13"/>
    <w:uiPriority w:val="10"/>
    <w:qFormat/>
    <w:rsid w:val="00701CCF"/>
    <w:pPr>
      <w:pBdr>
        <w:bottom w:val="single" w:sz="8" w:space="4" w:color="4F81BD" w:themeColor="accent1"/>
      </w:pBdr>
      <w:spacing w:after="300" w:line="240" w:lineRule="auto"/>
      <w:contextualSpacing/>
    </w:pPr>
    <w:rPr>
      <w:rFonts w:ascii="Cambria" w:hAnsi="Cambria"/>
      <w:color w:val="17365D"/>
      <w:spacing w:val="5"/>
      <w:kern w:val="28"/>
      <w:sz w:val="52"/>
      <w:szCs w:val="52"/>
    </w:rPr>
  </w:style>
  <w:style w:type="character" w:customStyle="1" w:styleId="39">
    <w:name w:val="Название Знак3"/>
    <w:basedOn w:val="a0"/>
    <w:rsid w:val="00701CCF"/>
    <w:rPr>
      <w:rFonts w:asciiTheme="majorHAnsi" w:eastAsiaTheme="majorEastAsia" w:hAnsiTheme="majorHAnsi" w:cstheme="majorBidi"/>
      <w:color w:val="17365D" w:themeColor="text2" w:themeShade="BF"/>
      <w:spacing w:val="5"/>
      <w:kern w:val="28"/>
      <w:sz w:val="52"/>
      <w:szCs w:val="52"/>
    </w:rPr>
  </w:style>
  <w:style w:type="numbering" w:customStyle="1" w:styleId="2e">
    <w:name w:val="Нет списка2"/>
    <w:next w:val="a2"/>
    <w:uiPriority w:val="99"/>
    <w:semiHidden/>
    <w:unhideWhenUsed/>
    <w:rsid w:val="00701CCF"/>
  </w:style>
  <w:style w:type="paragraph" w:customStyle="1" w:styleId="41">
    <w:name w:val="Без интервала4"/>
    <w:next w:val="afff"/>
    <w:uiPriority w:val="1"/>
    <w:qFormat/>
    <w:rsid w:val="00701CCF"/>
    <w:pPr>
      <w:spacing w:after="0" w:line="240" w:lineRule="auto"/>
    </w:pPr>
    <w:rPr>
      <w:rFonts w:ascii="Calibri" w:eastAsia="Times New Roman" w:hAnsi="Calibri" w:cs="Times New Roman"/>
      <w:lang w:eastAsia="ru-RU"/>
    </w:rPr>
  </w:style>
  <w:style w:type="table" w:customStyle="1" w:styleId="TableNormal1">
    <w:name w:val="Table Normal1"/>
    <w:uiPriority w:val="2"/>
    <w:semiHidden/>
    <w:unhideWhenUsed/>
    <w:qFormat/>
    <w:rsid w:val="00701CCF"/>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f7">
    <w:name w:val="Сетка таблицы1"/>
    <w:basedOn w:val="a1"/>
    <w:next w:val="affd"/>
    <w:uiPriority w:val="59"/>
    <w:rsid w:val="00701CC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
    <w:name w:val="No Spacing"/>
    <w:uiPriority w:val="1"/>
    <w:qFormat/>
    <w:rsid w:val="00701CCF"/>
    <w:pPr>
      <w:spacing w:after="0" w:line="240" w:lineRule="auto"/>
    </w:pPr>
    <w:rPr>
      <w:rFonts w:ascii="Times New Roman" w:eastAsia="Times New Roman" w:hAnsi="Times New Roman" w:cs="Times New Roman"/>
      <w:sz w:val="24"/>
      <w:szCs w:val="24"/>
      <w:lang w:val="uk-UA" w:eastAsia="ru-RU"/>
    </w:rPr>
  </w:style>
  <w:style w:type="paragraph" w:customStyle="1" w:styleId="bodytext0">
    <w:name w:val="bodytext0"/>
    <w:basedOn w:val="a"/>
    <w:rsid w:val="00701CCF"/>
    <w:pPr>
      <w:autoSpaceDN w:val="0"/>
      <w:spacing w:before="100" w:after="100" w:line="240" w:lineRule="auto"/>
    </w:pPr>
    <w:rPr>
      <w:rFonts w:ascii="Times New Roman" w:eastAsia="Times New Roman" w:hAnsi="Times New Roman" w:cs="Times New Roman"/>
      <w:sz w:val="24"/>
      <w:szCs w:val="24"/>
      <w:lang w:eastAsia="ru-RU"/>
    </w:rPr>
  </w:style>
  <w:style w:type="paragraph" w:customStyle="1" w:styleId="xl65">
    <w:name w:val="xl65"/>
    <w:basedOn w:val="a"/>
    <w:rsid w:val="00701CCF"/>
    <w:pPr>
      <w:spacing w:before="100" w:beforeAutospacing="1" w:after="100" w:afterAutospacing="1" w:line="240" w:lineRule="auto"/>
      <w:textAlignment w:val="top"/>
    </w:pPr>
    <w:rPr>
      <w:rFonts w:ascii="SansSerif" w:eastAsia="Times New Roman" w:hAnsi="SansSerif" w:cs="Times New Roman"/>
      <w:color w:val="000000"/>
      <w:sz w:val="18"/>
      <w:szCs w:val="18"/>
      <w:lang w:eastAsia="ru-RU"/>
    </w:rPr>
  </w:style>
  <w:style w:type="paragraph" w:customStyle="1" w:styleId="xl66">
    <w:name w:val="xl66"/>
    <w:basedOn w:val="a"/>
    <w:rsid w:val="00701CC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14"/>
      <w:szCs w:val="14"/>
      <w:lang w:eastAsia="ru-RU"/>
    </w:rPr>
  </w:style>
  <w:style w:type="paragraph" w:customStyle="1" w:styleId="xl67">
    <w:name w:val="xl67"/>
    <w:basedOn w:val="a"/>
    <w:rsid w:val="00701CC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10"/>
      <w:szCs w:val="10"/>
      <w:lang w:eastAsia="ru-RU"/>
    </w:rPr>
  </w:style>
  <w:style w:type="paragraph" w:customStyle="1" w:styleId="xl68">
    <w:name w:val="xl68"/>
    <w:basedOn w:val="a"/>
    <w:rsid w:val="00701CCF"/>
    <w:pPr>
      <w:pBdr>
        <w:top w:val="single" w:sz="4" w:space="0" w:color="000000"/>
        <w:bottom w:val="single" w:sz="4" w:space="0" w:color="000000"/>
      </w:pBdr>
      <w:spacing w:before="100" w:beforeAutospacing="1" w:after="100" w:afterAutospacing="1" w:line="240" w:lineRule="auto"/>
      <w:textAlignment w:val="top"/>
    </w:pPr>
    <w:rPr>
      <w:rFonts w:ascii="Times New Roman" w:eastAsia="Times New Roman" w:hAnsi="Times New Roman" w:cs="Times New Roman"/>
      <w:b/>
      <w:bCs/>
      <w:color w:val="000000"/>
      <w:sz w:val="14"/>
      <w:szCs w:val="14"/>
      <w:lang w:eastAsia="ru-RU"/>
    </w:rPr>
  </w:style>
  <w:style w:type="paragraph" w:customStyle="1" w:styleId="xl69">
    <w:name w:val="xl69"/>
    <w:basedOn w:val="a"/>
    <w:rsid w:val="00701CCF"/>
    <w:pPr>
      <w:pBdr>
        <w:top w:val="single" w:sz="4" w:space="0" w:color="000000"/>
        <w:bottom w:val="single" w:sz="4" w:space="0" w:color="000000"/>
      </w:pBdr>
      <w:spacing w:before="100" w:beforeAutospacing="1" w:after="100" w:afterAutospacing="1" w:line="240" w:lineRule="auto"/>
      <w:jc w:val="right"/>
      <w:textAlignment w:val="top"/>
    </w:pPr>
    <w:rPr>
      <w:rFonts w:ascii="Times New Roman" w:eastAsia="Times New Roman" w:hAnsi="Times New Roman" w:cs="Times New Roman"/>
      <w:b/>
      <w:bCs/>
      <w:color w:val="000000"/>
      <w:sz w:val="12"/>
      <w:szCs w:val="12"/>
      <w:lang w:eastAsia="ru-RU"/>
    </w:rPr>
  </w:style>
  <w:style w:type="paragraph" w:customStyle="1" w:styleId="xl70">
    <w:name w:val="xl70"/>
    <w:basedOn w:val="a"/>
    <w:rsid w:val="00701CCF"/>
    <w:pPr>
      <w:pBdr>
        <w:top w:val="single" w:sz="4" w:space="0" w:color="000000"/>
        <w:bottom w:val="single" w:sz="4" w:space="0" w:color="000000"/>
      </w:pBdr>
      <w:spacing w:before="100" w:beforeAutospacing="1" w:after="100" w:afterAutospacing="1" w:line="240" w:lineRule="auto"/>
      <w:textAlignment w:val="top"/>
    </w:pPr>
    <w:rPr>
      <w:rFonts w:ascii="Times New Roman" w:eastAsia="Times New Roman" w:hAnsi="Times New Roman" w:cs="Times New Roman"/>
      <w:b/>
      <w:bCs/>
      <w:color w:val="000000"/>
      <w:sz w:val="18"/>
      <w:szCs w:val="18"/>
      <w:lang w:eastAsia="ru-RU"/>
    </w:rPr>
  </w:style>
  <w:style w:type="numbering" w:customStyle="1" w:styleId="WWNum2">
    <w:name w:val="WWNum2"/>
    <w:basedOn w:val="a2"/>
    <w:rsid w:val="00701CCF"/>
    <w:pPr>
      <w:numPr>
        <w:numId w:val="21"/>
      </w:numPr>
    </w:pPr>
  </w:style>
  <w:style w:type="numbering" w:customStyle="1" w:styleId="WWNum3">
    <w:name w:val="WWNum3"/>
    <w:basedOn w:val="a2"/>
    <w:rsid w:val="00701CCF"/>
    <w:pPr>
      <w:numPr>
        <w:numId w:val="2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4891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487</TotalTime>
  <Pages>58</Pages>
  <Words>21974</Words>
  <Characters>125258</Characters>
  <Application>Microsoft Office Word</Application>
  <DocSecurity>0</DocSecurity>
  <Lines>1043</Lines>
  <Paragraphs>293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146939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101</cp:revision>
  <dcterms:created xsi:type="dcterms:W3CDTF">2024-12-12T15:02:00Z</dcterms:created>
  <dcterms:modified xsi:type="dcterms:W3CDTF">2024-12-23T09:59:00Z</dcterms:modified>
</cp:coreProperties>
</file>