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6D" w:rsidRPr="000A6A6D" w:rsidRDefault="000A6A6D" w:rsidP="000A6A6D">
      <w:pPr>
        <w:widowControl w:val="0"/>
        <w:autoSpaceDN w:val="0"/>
        <w:adjustRightInd w:val="0"/>
        <w:spacing w:after="0" w:line="240" w:lineRule="auto"/>
        <w:jc w:val="center"/>
        <w:rPr>
          <w:rFonts w:ascii="Times New Roman" w:eastAsia="Times New Roman" w:hAnsi="Times New Roman"/>
          <w:sz w:val="28"/>
          <w:szCs w:val="28"/>
          <w:lang w:eastAsia="ru-RU"/>
        </w:rPr>
      </w:pPr>
      <w:r w:rsidRPr="000A6A6D">
        <w:rPr>
          <w:rFonts w:ascii="Times New Roman" w:eastAsia="Times New Roman" w:hAnsi="Times New Roman"/>
          <w:b/>
          <w:noProof/>
          <w:sz w:val="28"/>
          <w:szCs w:val="28"/>
          <w:lang w:eastAsia="ru-RU"/>
        </w:rPr>
        <w:drawing>
          <wp:inline distT="0" distB="0" distL="0" distR="0" wp14:anchorId="23664D24" wp14:editId="26AA129B">
            <wp:extent cx="525780" cy="6781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78180"/>
                    </a:xfrm>
                    <a:prstGeom prst="rect">
                      <a:avLst/>
                    </a:prstGeom>
                    <a:noFill/>
                    <a:ln>
                      <a:noFill/>
                    </a:ln>
                  </pic:spPr>
                </pic:pic>
              </a:graphicData>
            </a:graphic>
          </wp:inline>
        </w:drawing>
      </w:r>
    </w:p>
    <w:p w:rsidR="000A6A6D" w:rsidRPr="000A6A6D" w:rsidRDefault="000A6A6D" w:rsidP="000A6A6D">
      <w:pPr>
        <w:widowControl w:val="0"/>
        <w:tabs>
          <w:tab w:val="center" w:pos="4931"/>
        </w:tabs>
        <w:autoSpaceDN w:val="0"/>
        <w:adjustRightInd w:val="0"/>
        <w:spacing w:after="0" w:line="200" w:lineRule="atLeast"/>
        <w:jc w:val="center"/>
        <w:rPr>
          <w:rFonts w:ascii="Times New Roman" w:eastAsia="Times New Roman" w:hAnsi="Times New Roman"/>
          <w:sz w:val="28"/>
          <w:szCs w:val="24"/>
          <w:lang w:eastAsia="ru-RU"/>
        </w:rPr>
      </w:pPr>
      <w:r w:rsidRPr="000A6A6D">
        <w:rPr>
          <w:rFonts w:ascii="Times New Roman" w:eastAsia="Times New Roman" w:hAnsi="Times New Roman"/>
          <w:b/>
          <w:color w:val="000000"/>
          <w:sz w:val="32"/>
          <w:szCs w:val="24"/>
          <w:lang w:val="uk-UA" w:eastAsia="ru-RU"/>
        </w:rPr>
        <w:t>АНАНЬЇВСЬКА МІСЬКА РАДА</w:t>
      </w:r>
    </w:p>
    <w:p w:rsidR="000A6A6D" w:rsidRPr="000A6A6D" w:rsidRDefault="000A6A6D" w:rsidP="000A6A6D">
      <w:pPr>
        <w:widowControl w:val="0"/>
        <w:autoSpaceDN w:val="0"/>
        <w:adjustRightInd w:val="0"/>
        <w:spacing w:after="0" w:line="200" w:lineRule="atLeast"/>
        <w:jc w:val="center"/>
        <w:rPr>
          <w:rFonts w:ascii="Times New Roman" w:eastAsia="Times New Roman" w:hAnsi="Times New Roman"/>
          <w:sz w:val="28"/>
          <w:szCs w:val="24"/>
          <w:lang w:eastAsia="ru-RU"/>
        </w:rPr>
      </w:pPr>
      <w:r w:rsidRPr="000A6A6D">
        <w:rPr>
          <w:rFonts w:ascii="Times New Roman" w:eastAsia="Times New Roman" w:hAnsi="Times New Roman"/>
          <w:b/>
          <w:sz w:val="32"/>
          <w:szCs w:val="24"/>
          <w:lang w:val="uk-UA" w:eastAsia="ru-RU"/>
        </w:rPr>
        <w:t>ПРОЄКТ</w:t>
      </w:r>
      <w:r w:rsidRPr="000A6A6D">
        <w:rPr>
          <w:rFonts w:ascii="Times New Roman" w:eastAsia="Times New Roman" w:hAnsi="Times New Roman"/>
          <w:b/>
          <w:color w:val="000000"/>
          <w:sz w:val="32"/>
          <w:szCs w:val="24"/>
          <w:lang w:val="uk-UA" w:eastAsia="ru-RU"/>
        </w:rPr>
        <w:t xml:space="preserve"> РІШЕННЯ</w:t>
      </w:r>
    </w:p>
    <w:p w:rsidR="0062309D" w:rsidRDefault="0062309D" w:rsidP="0062309D">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0A6A6D" w:rsidRPr="000A6A6D" w:rsidRDefault="000A6A6D" w:rsidP="0062309D">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62309D" w:rsidRDefault="0062309D" w:rsidP="0062309D">
      <w:pPr>
        <w:spacing w:after="0" w:line="240" w:lineRule="auto"/>
        <w:rPr>
          <w:rFonts w:ascii="Times New Roman" w:hAnsi="Times New Roman"/>
          <w:sz w:val="28"/>
          <w:szCs w:val="28"/>
          <w:lang w:val="uk-UA"/>
        </w:rPr>
      </w:pPr>
      <w:r>
        <w:rPr>
          <w:rFonts w:ascii="Times New Roman" w:eastAsia="Times New Roman" w:hAnsi="Times New Roman"/>
          <w:bCs/>
          <w:sz w:val="28"/>
          <w:szCs w:val="28"/>
          <w:lang w:val="uk-UA" w:eastAsia="ar-SA"/>
        </w:rPr>
        <w:t xml:space="preserve">22 листопада </w:t>
      </w:r>
      <w:r>
        <w:rPr>
          <w:rFonts w:ascii="Times New Roman" w:hAnsi="Times New Roman"/>
          <w:sz w:val="28"/>
          <w:szCs w:val="28"/>
        </w:rPr>
        <w:t>2024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lang w:val="uk-UA"/>
        </w:rPr>
        <w:t xml:space="preserve">    </w:t>
      </w:r>
      <w:r>
        <w:rPr>
          <w:rFonts w:ascii="Times New Roman" w:hAnsi="Times New Roman"/>
          <w:sz w:val="28"/>
          <w:szCs w:val="28"/>
        </w:rPr>
        <w:t xml:space="preserve">  №</w:t>
      </w:r>
      <w:r w:rsidR="00605E32">
        <w:rPr>
          <w:rFonts w:ascii="Times New Roman" w:hAnsi="Times New Roman"/>
          <w:sz w:val="28"/>
          <w:szCs w:val="28"/>
          <w:lang w:val="uk-UA"/>
        </w:rPr>
        <w:t xml:space="preserve">  ____</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ІІІ</w:t>
      </w:r>
    </w:p>
    <w:p w:rsidR="0062309D" w:rsidRPr="0062309D" w:rsidRDefault="0062309D" w:rsidP="00563745">
      <w:pPr>
        <w:pStyle w:val="af2"/>
        <w:rPr>
          <w:lang w:val="uk-UA"/>
        </w:rPr>
      </w:pPr>
    </w:p>
    <w:p w:rsidR="0062309D" w:rsidRPr="0062309D" w:rsidRDefault="0062309D" w:rsidP="00721917">
      <w:pPr>
        <w:spacing w:after="0" w:line="240" w:lineRule="auto"/>
        <w:jc w:val="center"/>
        <w:rPr>
          <w:rFonts w:ascii="Times New Roman" w:eastAsia="Times New Roman" w:hAnsi="Times New Roman"/>
          <w:b/>
          <w:bCs/>
          <w:color w:val="000000"/>
          <w:sz w:val="28"/>
          <w:szCs w:val="28"/>
          <w:lang w:val="uk-UA" w:eastAsia="ru-RU"/>
        </w:rPr>
      </w:pPr>
      <w:r w:rsidRPr="0062309D">
        <w:rPr>
          <w:rFonts w:ascii="Times New Roman" w:eastAsia="Times New Roman" w:hAnsi="Times New Roman"/>
          <w:b/>
          <w:sz w:val="28"/>
          <w:szCs w:val="28"/>
          <w:lang w:val="uk-UA" w:eastAsia="ru-RU"/>
        </w:rPr>
        <w:t xml:space="preserve">Про внесення змін до рішення </w:t>
      </w:r>
      <w:r w:rsidRPr="0062309D">
        <w:rPr>
          <w:rFonts w:ascii="Times New Roman" w:eastAsia="Times New Roman" w:hAnsi="Times New Roman"/>
          <w:b/>
          <w:bCs/>
          <w:color w:val="000000"/>
          <w:sz w:val="28"/>
          <w:szCs w:val="28"/>
          <w:lang w:val="uk-UA" w:eastAsia="ru-RU"/>
        </w:rPr>
        <w:t>Ананьївської міської ради</w:t>
      </w:r>
    </w:p>
    <w:p w:rsidR="0062309D" w:rsidRPr="0062309D" w:rsidRDefault="0062309D" w:rsidP="00721917">
      <w:pPr>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val="uk-UA" w:eastAsia="ru-RU"/>
        </w:rPr>
      </w:pPr>
      <w:r w:rsidRPr="0062309D">
        <w:rPr>
          <w:rFonts w:ascii="Times New Roman" w:eastAsia="Times New Roman" w:hAnsi="Times New Roman"/>
          <w:b/>
          <w:bCs/>
          <w:color w:val="000000"/>
          <w:sz w:val="28"/>
          <w:szCs w:val="28"/>
          <w:lang w:val="uk-UA" w:eastAsia="ru-RU"/>
        </w:rPr>
        <w:t>від 08 грудня 202</w:t>
      </w:r>
      <w:r w:rsidR="0084380C">
        <w:rPr>
          <w:rFonts w:ascii="Times New Roman" w:eastAsia="Times New Roman" w:hAnsi="Times New Roman"/>
          <w:b/>
          <w:bCs/>
          <w:color w:val="000000"/>
          <w:sz w:val="28"/>
          <w:szCs w:val="28"/>
          <w:lang w:val="uk-UA" w:eastAsia="ru-RU"/>
        </w:rPr>
        <w:t>3</w:t>
      </w:r>
      <w:r w:rsidRPr="0062309D">
        <w:rPr>
          <w:rFonts w:ascii="Times New Roman" w:eastAsia="Times New Roman" w:hAnsi="Times New Roman"/>
          <w:b/>
          <w:bCs/>
          <w:color w:val="000000"/>
          <w:sz w:val="28"/>
          <w:szCs w:val="28"/>
          <w:lang w:val="uk-UA" w:eastAsia="ru-RU"/>
        </w:rPr>
        <w:t xml:space="preserve"> року №</w:t>
      </w:r>
      <w:r w:rsidR="00433B79">
        <w:rPr>
          <w:rFonts w:ascii="Times New Roman" w:eastAsia="Times New Roman" w:hAnsi="Times New Roman"/>
          <w:b/>
          <w:bCs/>
          <w:color w:val="000000"/>
          <w:sz w:val="28"/>
          <w:szCs w:val="28"/>
          <w:lang w:val="uk-UA" w:eastAsia="ru-RU"/>
        </w:rPr>
        <w:t xml:space="preserve"> </w:t>
      </w:r>
      <w:bookmarkStart w:id="0" w:name="_GoBack"/>
      <w:bookmarkEnd w:id="0"/>
      <w:r w:rsidRPr="0062309D">
        <w:rPr>
          <w:rFonts w:ascii="Times New Roman" w:eastAsia="Times New Roman" w:hAnsi="Times New Roman"/>
          <w:b/>
          <w:bCs/>
          <w:color w:val="000000"/>
          <w:sz w:val="28"/>
          <w:szCs w:val="28"/>
          <w:lang w:val="uk-UA" w:eastAsia="ru-RU"/>
        </w:rPr>
        <w:t>986-VIII</w:t>
      </w:r>
    </w:p>
    <w:p w:rsidR="0062309D" w:rsidRPr="0062309D" w:rsidRDefault="0062309D" w:rsidP="00563745">
      <w:pPr>
        <w:pStyle w:val="af2"/>
        <w:rPr>
          <w:lang w:val="uk-UA"/>
        </w:rPr>
      </w:pPr>
      <w:r w:rsidRPr="0062309D">
        <w:rPr>
          <w:lang w:val="uk-UA"/>
        </w:rPr>
        <w:t xml:space="preserve"> </w:t>
      </w:r>
    </w:p>
    <w:p w:rsidR="0062309D" w:rsidRPr="0062309D" w:rsidRDefault="0062309D" w:rsidP="0062309D">
      <w:pPr>
        <w:spacing w:after="0" w:line="240" w:lineRule="auto"/>
        <w:ind w:firstLine="709"/>
        <w:jc w:val="both"/>
        <w:rPr>
          <w:rFonts w:ascii="Times New Roman" w:eastAsiaTheme="minorHAnsi" w:hAnsi="Times New Roman"/>
          <w:color w:val="000000" w:themeColor="text1"/>
          <w:sz w:val="28"/>
          <w:szCs w:val="28"/>
          <w:lang w:val="uk-UA" w:eastAsia="ru-RU"/>
        </w:rPr>
      </w:pPr>
      <w:r w:rsidRPr="0062309D">
        <w:rPr>
          <w:rFonts w:ascii="Times New Roman" w:eastAsiaTheme="minorHAnsi" w:hAnsi="Times New Roman"/>
          <w:sz w:val="28"/>
          <w:szCs w:val="28"/>
          <w:lang w:val="uk-UA" w:eastAsia="ru-RU"/>
        </w:rPr>
        <w:t xml:space="preserve">Відповідно до статті 26 Закону України «Про місцеве самоврядування в </w:t>
      </w:r>
      <w:r w:rsidRPr="0062309D">
        <w:rPr>
          <w:rFonts w:ascii="Times New Roman" w:eastAsiaTheme="minorHAnsi" w:hAnsi="Times New Roman"/>
          <w:color w:val="000000" w:themeColor="text1"/>
          <w:sz w:val="28"/>
          <w:szCs w:val="28"/>
          <w:lang w:val="uk-UA" w:eastAsia="ru-RU"/>
        </w:rPr>
        <w:t xml:space="preserve">Україні», статей 89, 91 Бюджетного кодексу України та </w:t>
      </w:r>
      <w:r w:rsidRPr="0062309D">
        <w:rPr>
          <w:rFonts w:ascii="Times New Roman" w:eastAsiaTheme="minorHAnsi" w:hAnsi="Times New Roman"/>
          <w:color w:val="000000" w:themeColor="text1"/>
          <w:sz w:val="28"/>
          <w:lang w:val="uk-UA"/>
        </w:rPr>
        <w:t xml:space="preserve">з </w:t>
      </w:r>
      <w:r w:rsidRPr="0062309D">
        <w:rPr>
          <w:rFonts w:ascii="Times New Roman" w:eastAsiaTheme="minorHAnsi" w:hAnsi="Times New Roman"/>
          <w:sz w:val="28"/>
          <w:lang w:val="uk-UA"/>
        </w:rPr>
        <w:t xml:space="preserve">метою реалізації державної політики у сфері культури, </w:t>
      </w:r>
      <w:r w:rsidR="00BA5D7F" w:rsidRPr="00642858">
        <w:rPr>
          <w:rFonts w:ascii="Times New Roman" w:hAnsi="Times New Roman"/>
          <w:sz w:val="28"/>
          <w:szCs w:val="28"/>
          <w:shd w:val="clear" w:color="auto" w:fill="FFFFFF"/>
          <w:lang w:val="uk-UA"/>
        </w:rPr>
        <w:t xml:space="preserve">враховуючи рішення виконавчого комітету Ананьївської міської ради від </w:t>
      </w:r>
      <w:r w:rsidR="00BA5D7F" w:rsidRPr="00BA5D7F">
        <w:rPr>
          <w:rFonts w:ascii="Times New Roman" w:hAnsi="Times New Roman"/>
          <w:color w:val="FF0000"/>
          <w:sz w:val="28"/>
          <w:szCs w:val="28"/>
          <w:shd w:val="clear" w:color="auto" w:fill="FFFFFF"/>
          <w:lang w:val="uk-UA"/>
        </w:rPr>
        <w:t>21</w:t>
      </w:r>
      <w:r w:rsidR="00BA5D7F" w:rsidRPr="00BA5D7F">
        <w:rPr>
          <w:rFonts w:ascii="Times New Roman" w:hAnsi="Times New Roman"/>
          <w:color w:val="FF0000"/>
          <w:sz w:val="28"/>
          <w:szCs w:val="28"/>
          <w:shd w:val="clear" w:color="auto" w:fill="FFFFFF"/>
          <w:lang w:val="uk-UA"/>
        </w:rPr>
        <w:t xml:space="preserve"> </w:t>
      </w:r>
      <w:r w:rsidR="00BA5D7F" w:rsidRPr="00BA5D7F">
        <w:rPr>
          <w:rFonts w:ascii="Times New Roman" w:hAnsi="Times New Roman"/>
          <w:color w:val="FF0000"/>
          <w:sz w:val="28"/>
          <w:szCs w:val="28"/>
          <w:shd w:val="clear" w:color="auto" w:fill="FFFFFF"/>
          <w:lang w:val="uk-UA"/>
        </w:rPr>
        <w:t>листопада</w:t>
      </w:r>
      <w:r w:rsidR="00BA5D7F" w:rsidRPr="00BA5D7F">
        <w:rPr>
          <w:rFonts w:ascii="Times New Roman" w:hAnsi="Times New Roman"/>
          <w:color w:val="FF0000"/>
          <w:sz w:val="28"/>
          <w:szCs w:val="28"/>
          <w:shd w:val="clear" w:color="auto" w:fill="FFFFFF"/>
          <w:lang w:val="uk-UA"/>
        </w:rPr>
        <w:t xml:space="preserve"> 202</w:t>
      </w:r>
      <w:r w:rsidR="00BA5D7F" w:rsidRPr="00BA5D7F">
        <w:rPr>
          <w:rFonts w:ascii="Times New Roman" w:hAnsi="Times New Roman"/>
          <w:color w:val="FF0000"/>
          <w:sz w:val="28"/>
          <w:szCs w:val="28"/>
          <w:shd w:val="clear" w:color="auto" w:fill="FFFFFF"/>
          <w:lang w:val="uk-UA"/>
        </w:rPr>
        <w:t>4</w:t>
      </w:r>
      <w:r w:rsidR="00BA5D7F" w:rsidRPr="00BA5D7F">
        <w:rPr>
          <w:rFonts w:ascii="Times New Roman" w:hAnsi="Times New Roman"/>
          <w:color w:val="FF0000"/>
          <w:sz w:val="28"/>
          <w:szCs w:val="28"/>
          <w:shd w:val="clear" w:color="auto" w:fill="FFFFFF"/>
          <w:lang w:val="uk-UA"/>
        </w:rPr>
        <w:t xml:space="preserve"> року №</w:t>
      </w:r>
      <w:r w:rsidR="00BA5D7F" w:rsidRPr="00BA5D7F">
        <w:rPr>
          <w:rFonts w:ascii="Times New Roman" w:hAnsi="Times New Roman"/>
          <w:color w:val="FF0000"/>
          <w:sz w:val="28"/>
          <w:szCs w:val="28"/>
          <w:shd w:val="clear" w:color="auto" w:fill="FFFFFF"/>
          <w:lang w:val="uk-UA"/>
        </w:rPr>
        <w:t>___</w:t>
      </w:r>
      <w:r w:rsidR="00BA5D7F" w:rsidRPr="00BA5D7F">
        <w:rPr>
          <w:rFonts w:ascii="Times New Roman" w:hAnsi="Times New Roman"/>
          <w:color w:val="FF0000"/>
          <w:sz w:val="28"/>
          <w:szCs w:val="28"/>
          <w:shd w:val="clear" w:color="auto" w:fill="FFFFFF"/>
          <w:lang w:val="uk-UA"/>
        </w:rPr>
        <w:t xml:space="preserve"> </w:t>
      </w:r>
      <w:r w:rsidR="00BA5D7F" w:rsidRPr="00642858">
        <w:rPr>
          <w:rFonts w:ascii="Times New Roman" w:hAnsi="Times New Roman"/>
          <w:sz w:val="28"/>
          <w:szCs w:val="28"/>
          <w:shd w:val="clear" w:color="auto" w:fill="FFFFFF"/>
          <w:lang w:val="uk-UA"/>
        </w:rPr>
        <w:t xml:space="preserve">«Про схвалення </w:t>
      </w:r>
      <w:proofErr w:type="spellStart"/>
      <w:r w:rsidR="00BA5D7F" w:rsidRPr="00642858">
        <w:rPr>
          <w:rFonts w:ascii="Times New Roman" w:hAnsi="Times New Roman"/>
          <w:sz w:val="28"/>
          <w:szCs w:val="28"/>
          <w:shd w:val="clear" w:color="auto" w:fill="FFFFFF"/>
          <w:lang w:val="uk-UA"/>
        </w:rPr>
        <w:t>проєкту</w:t>
      </w:r>
      <w:proofErr w:type="spellEnd"/>
      <w:r w:rsidR="00BA5D7F" w:rsidRPr="00642858">
        <w:rPr>
          <w:rFonts w:ascii="Times New Roman" w:hAnsi="Times New Roman"/>
          <w:sz w:val="28"/>
          <w:szCs w:val="28"/>
          <w:shd w:val="clear" w:color="auto" w:fill="FFFFFF"/>
          <w:lang w:val="uk-UA"/>
        </w:rPr>
        <w:t xml:space="preserve"> рішення Ананьївської міської </w:t>
      </w:r>
      <w:r w:rsidR="00BA5D7F" w:rsidRPr="00BA5D7F">
        <w:rPr>
          <w:rFonts w:ascii="Times New Roman" w:eastAsiaTheme="minorHAnsi" w:hAnsi="Times New Roman"/>
          <w:color w:val="000000" w:themeColor="text1"/>
          <w:sz w:val="28"/>
          <w:szCs w:val="28"/>
          <w:lang w:val="uk-UA" w:eastAsia="ru-RU"/>
        </w:rPr>
        <w:t>ради «Про внесення змін до рішення Ананьївської міської ради</w:t>
      </w:r>
      <w:r w:rsidR="00BA5D7F">
        <w:rPr>
          <w:rFonts w:ascii="Times New Roman" w:eastAsiaTheme="minorHAnsi" w:hAnsi="Times New Roman"/>
          <w:color w:val="000000" w:themeColor="text1"/>
          <w:sz w:val="28"/>
          <w:szCs w:val="28"/>
          <w:lang w:val="uk-UA" w:eastAsia="ru-RU"/>
        </w:rPr>
        <w:t xml:space="preserve"> </w:t>
      </w:r>
      <w:r w:rsidR="00BA5D7F" w:rsidRPr="00BA5D7F">
        <w:rPr>
          <w:rFonts w:ascii="Times New Roman" w:eastAsiaTheme="minorHAnsi" w:hAnsi="Times New Roman"/>
          <w:color w:val="000000" w:themeColor="text1"/>
          <w:sz w:val="28"/>
          <w:szCs w:val="28"/>
          <w:lang w:val="uk-UA" w:eastAsia="ru-RU"/>
        </w:rPr>
        <w:t>від 08 грудня 2023 року №986-VIII</w:t>
      </w:r>
      <w:r w:rsidR="00BA5D7F">
        <w:rPr>
          <w:rFonts w:ascii="Times New Roman" w:hAnsi="Times New Roman"/>
          <w:sz w:val="28"/>
          <w:szCs w:val="28"/>
          <w:lang w:val="uk-UA"/>
        </w:rPr>
        <w:t>»</w:t>
      </w:r>
      <w:r w:rsidR="00BA5D7F" w:rsidRPr="00642858">
        <w:rPr>
          <w:rFonts w:ascii="Times New Roman" w:hAnsi="Times New Roman"/>
          <w:sz w:val="28"/>
          <w:szCs w:val="28"/>
          <w:lang w:val="uk-UA"/>
        </w:rPr>
        <w:t>,</w:t>
      </w:r>
      <w:r w:rsidR="00BA5D7F" w:rsidRPr="00642858">
        <w:rPr>
          <w:rFonts w:ascii="Times New Roman" w:hAnsi="Times New Roman"/>
          <w:sz w:val="28"/>
          <w:szCs w:val="28"/>
          <w:shd w:val="clear" w:color="auto" w:fill="FFFFFF"/>
          <w:lang w:val="uk-UA"/>
        </w:rPr>
        <w:t xml:space="preserve"> </w:t>
      </w:r>
      <w:r w:rsidRPr="0062309D">
        <w:rPr>
          <w:rFonts w:ascii="Times New Roman" w:eastAsiaTheme="minorHAnsi" w:hAnsi="Times New Roman"/>
          <w:sz w:val="28"/>
          <w:lang w:val="uk-UA"/>
        </w:rPr>
        <w:t xml:space="preserve"> висновки та рекомендації постійної комісії </w:t>
      </w:r>
      <w:r w:rsidRPr="0062309D">
        <w:rPr>
          <w:rFonts w:ascii="Times New Roman" w:hAnsi="Times New Roman"/>
          <w:color w:val="1B1D1F"/>
          <w:sz w:val="28"/>
          <w:szCs w:val="28"/>
          <w:shd w:val="clear" w:color="auto" w:fill="FFFFFF"/>
          <w:lang w:val="uk-UA"/>
        </w:rPr>
        <w:t xml:space="preserve">Ананьївської </w:t>
      </w:r>
      <w:r w:rsidRPr="0062309D">
        <w:rPr>
          <w:rFonts w:ascii="Times New Roman" w:eastAsiaTheme="minorHAnsi" w:hAnsi="Times New Roman"/>
          <w:color w:val="000000" w:themeColor="text1"/>
          <w:sz w:val="28"/>
          <w:szCs w:val="28"/>
          <w:lang w:val="uk-UA" w:eastAsia="ru-RU"/>
        </w:rPr>
        <w:t>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2309D" w:rsidRPr="00563745"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p>
    <w:p w:rsidR="0062309D" w:rsidRPr="0062309D" w:rsidRDefault="0062309D" w:rsidP="0062309D">
      <w:pPr>
        <w:shd w:val="clear" w:color="auto" w:fill="FFFFFF"/>
        <w:autoSpaceDE w:val="0"/>
        <w:autoSpaceDN w:val="0"/>
        <w:adjustRightInd w:val="0"/>
        <w:spacing w:after="0" w:line="240" w:lineRule="auto"/>
        <w:jc w:val="both"/>
        <w:outlineLvl w:val="0"/>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t>ВИРІШИЛА:</w:t>
      </w:r>
    </w:p>
    <w:p w:rsidR="0062309D" w:rsidRPr="00563745" w:rsidRDefault="0062309D" w:rsidP="0062309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62309D" w:rsidRPr="0062309D" w:rsidRDefault="0062309D" w:rsidP="00563745">
      <w:pPr>
        <w:pStyle w:val="af3"/>
        <w:numPr>
          <w:ilvl w:val="0"/>
          <w:numId w:val="20"/>
        </w:numPr>
        <w:tabs>
          <w:tab w:val="left" w:pos="993"/>
        </w:tabs>
        <w:spacing w:after="0" w:line="240" w:lineRule="auto"/>
        <w:ind w:left="0" w:firstLine="709"/>
        <w:jc w:val="both"/>
        <w:rPr>
          <w:rFonts w:ascii="Times New Roman" w:eastAsia="Times New Roman" w:hAnsi="Times New Roman"/>
          <w:sz w:val="28"/>
          <w:szCs w:val="28"/>
          <w:lang w:eastAsia="ru-RU"/>
        </w:rPr>
      </w:pPr>
      <w:r w:rsidRPr="0062309D">
        <w:rPr>
          <w:rFonts w:ascii="Times New Roman" w:eastAsia="Times New Roman" w:hAnsi="Times New Roman"/>
          <w:sz w:val="28"/>
          <w:szCs w:val="28"/>
          <w:lang w:eastAsia="ru-RU"/>
        </w:rPr>
        <w:t>Внести зміни до рішення</w:t>
      </w:r>
      <w:r w:rsidRPr="0062309D">
        <w:rPr>
          <w:rFonts w:ascii="Times New Roman" w:eastAsia="Times New Roman" w:hAnsi="Times New Roman"/>
          <w:bCs/>
          <w:color w:val="000000"/>
          <w:sz w:val="28"/>
          <w:szCs w:val="28"/>
          <w:lang w:eastAsia="ru-RU"/>
        </w:rPr>
        <w:t xml:space="preserve"> Ананьївської міської ради від 08 грудня </w:t>
      </w:r>
      <w:r w:rsidR="006E5262">
        <w:rPr>
          <w:rFonts w:ascii="Times New Roman" w:eastAsia="Times New Roman" w:hAnsi="Times New Roman"/>
          <w:bCs/>
          <w:color w:val="000000"/>
          <w:sz w:val="28"/>
          <w:szCs w:val="28"/>
          <w:lang w:eastAsia="ru-RU"/>
        </w:rPr>
        <w:t xml:space="preserve">                 </w:t>
      </w:r>
      <w:r w:rsidRPr="0062309D">
        <w:rPr>
          <w:rFonts w:ascii="Times New Roman" w:eastAsia="Times New Roman" w:hAnsi="Times New Roman"/>
          <w:bCs/>
          <w:color w:val="000000"/>
          <w:sz w:val="28"/>
          <w:szCs w:val="28"/>
          <w:lang w:eastAsia="ru-RU"/>
        </w:rPr>
        <w:t xml:space="preserve">2023 року №986-VIII «Про затвердження цільової Програми Ананьївської міської ради «Культура Ананьївської міської територіальної громади» на </w:t>
      </w:r>
      <w:r w:rsidR="006E5262">
        <w:rPr>
          <w:rFonts w:ascii="Times New Roman" w:eastAsia="Times New Roman" w:hAnsi="Times New Roman"/>
          <w:bCs/>
          <w:color w:val="000000"/>
          <w:sz w:val="28"/>
          <w:szCs w:val="28"/>
          <w:lang w:eastAsia="ru-RU"/>
        </w:rPr>
        <w:t xml:space="preserve">                 </w:t>
      </w:r>
      <w:r w:rsidRPr="0062309D">
        <w:rPr>
          <w:rFonts w:ascii="Times New Roman" w:eastAsia="Times New Roman" w:hAnsi="Times New Roman"/>
          <w:bCs/>
          <w:color w:val="000000"/>
          <w:sz w:val="28"/>
          <w:szCs w:val="28"/>
          <w:lang w:eastAsia="ru-RU"/>
        </w:rPr>
        <w:t>2024-2026 роки</w:t>
      </w:r>
      <w:r w:rsidR="00ED5F68">
        <w:rPr>
          <w:rFonts w:ascii="Times New Roman" w:eastAsia="Times New Roman" w:hAnsi="Times New Roman"/>
          <w:bCs/>
          <w:color w:val="000000"/>
          <w:sz w:val="28"/>
          <w:szCs w:val="28"/>
          <w:lang w:eastAsia="ru-RU"/>
        </w:rPr>
        <w:t>»</w:t>
      </w:r>
      <w:r w:rsidRPr="0062309D">
        <w:rPr>
          <w:rFonts w:ascii="Times New Roman" w:eastAsia="Times New Roman" w:hAnsi="Times New Roman"/>
          <w:bCs/>
          <w:color w:val="000000"/>
          <w:sz w:val="28"/>
          <w:szCs w:val="28"/>
          <w:lang w:eastAsia="ru-RU"/>
        </w:rPr>
        <w:t>, виклавши цільову</w:t>
      </w:r>
      <w:r w:rsidRPr="0062309D">
        <w:rPr>
          <w:rFonts w:ascii="Times New Roman" w:eastAsia="Times New Roman" w:hAnsi="Times New Roman"/>
          <w:sz w:val="28"/>
          <w:szCs w:val="28"/>
          <w:lang w:eastAsia="ru-RU"/>
        </w:rPr>
        <w:t xml:space="preserve"> Програму Ананьївської міської ради «Культура Ананьївської міської територіальної громади» на 2024-2026 роки в новій редакції (додається).</w:t>
      </w:r>
    </w:p>
    <w:p w:rsidR="0062309D" w:rsidRPr="00605E32" w:rsidRDefault="0062309D" w:rsidP="0062309D">
      <w:pPr>
        <w:pStyle w:val="af3"/>
        <w:spacing w:after="0" w:line="240" w:lineRule="auto"/>
        <w:ind w:left="0" w:firstLine="709"/>
        <w:jc w:val="both"/>
        <w:rPr>
          <w:rFonts w:ascii="Times New Roman" w:eastAsia="Times New Roman" w:hAnsi="Times New Roman"/>
          <w:sz w:val="24"/>
          <w:szCs w:val="24"/>
          <w:lang w:eastAsia="ru-RU"/>
        </w:rPr>
      </w:pPr>
    </w:p>
    <w:p w:rsidR="0062309D" w:rsidRPr="0062309D" w:rsidRDefault="0062309D" w:rsidP="0062309D">
      <w:pPr>
        <w:spacing w:after="0" w:line="240" w:lineRule="auto"/>
        <w:ind w:firstLine="709"/>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2. </w:t>
      </w:r>
      <w:r w:rsidR="00976770" w:rsidRPr="00642858">
        <w:rPr>
          <w:rFonts w:ascii="Times New Roman" w:hAnsi="Times New Roman"/>
          <w:color w:val="000000"/>
          <w:sz w:val="28"/>
          <w:szCs w:val="28"/>
          <w:lang w:val="uk-UA" w:eastAsia="uk-UA"/>
        </w:rPr>
        <w:t xml:space="preserve">Контроль за виконанням цього рішення покласти на </w:t>
      </w:r>
      <w:r w:rsidR="00976770" w:rsidRPr="00642858">
        <w:rPr>
          <w:rFonts w:ascii="Times New Roman" w:hAnsi="Times New Roman"/>
          <w:color w:val="1B1D1F"/>
          <w:sz w:val="28"/>
          <w:szCs w:val="28"/>
          <w:shd w:val="clear" w:color="auto" w:fill="FFFFFF"/>
          <w:lang w:val="uk-UA"/>
        </w:rPr>
        <w:t>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62309D" w:rsidRPr="0062309D" w:rsidRDefault="0062309D" w:rsidP="0062309D">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62309D" w:rsidRPr="0062309D"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62309D" w:rsidRPr="0062309D" w:rsidRDefault="0062309D" w:rsidP="0062309D">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62309D" w:rsidRPr="0062309D" w:rsidRDefault="0062309D" w:rsidP="0062309D">
      <w:pPr>
        <w:tabs>
          <w:tab w:val="left" w:pos="709"/>
        </w:tabs>
        <w:spacing w:after="0" w:line="240" w:lineRule="auto"/>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t xml:space="preserve">Ананьївський міський голова                                           </w:t>
      </w:r>
      <w:r w:rsidR="00605E32">
        <w:rPr>
          <w:rFonts w:ascii="Times New Roman" w:eastAsia="Times New Roman" w:hAnsi="Times New Roman"/>
          <w:b/>
          <w:sz w:val="28"/>
          <w:szCs w:val="28"/>
          <w:lang w:val="uk-UA" w:eastAsia="ru-RU"/>
        </w:rPr>
        <w:t xml:space="preserve">   </w:t>
      </w:r>
      <w:r w:rsidRPr="0062309D">
        <w:rPr>
          <w:rFonts w:ascii="Times New Roman" w:eastAsia="Times New Roman" w:hAnsi="Times New Roman"/>
          <w:b/>
          <w:sz w:val="28"/>
          <w:szCs w:val="28"/>
          <w:lang w:val="uk-UA" w:eastAsia="ru-RU"/>
        </w:rPr>
        <w:t>Юрій ТИЩЕНКО</w:t>
      </w:r>
    </w:p>
    <w:p w:rsidR="0062309D" w:rsidRPr="0062309D" w:rsidRDefault="0062309D" w:rsidP="0062309D">
      <w:pPr>
        <w:rPr>
          <w:rFonts w:asciiTheme="minorHAnsi" w:eastAsiaTheme="minorHAnsi" w:hAnsiTheme="minorHAnsi" w:cstheme="minorBidi"/>
          <w:lang w:val="uk-UA"/>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62309D" w:rsidRPr="0062309D" w:rsidRDefault="0062309D" w:rsidP="00F76067">
      <w:pPr>
        <w:autoSpaceDE w:val="0"/>
        <w:autoSpaceDN w:val="0"/>
        <w:adjustRightInd w:val="0"/>
        <w:spacing w:after="0" w:line="240" w:lineRule="auto"/>
        <w:ind w:left="5670"/>
        <w:jc w:val="both"/>
        <w:rPr>
          <w:rFonts w:ascii="Times New Roman" w:eastAsia="Times New Roman" w:hAnsi="Times New Roman"/>
          <w:b/>
          <w:sz w:val="28"/>
          <w:szCs w:val="28"/>
          <w:lang w:val="uk-UA" w:eastAsia="ru-RU"/>
        </w:rPr>
      </w:pPr>
      <w:r w:rsidRPr="0062309D">
        <w:rPr>
          <w:rFonts w:ascii="Times New Roman" w:eastAsia="Times New Roman" w:hAnsi="Times New Roman"/>
          <w:b/>
          <w:sz w:val="28"/>
          <w:szCs w:val="28"/>
          <w:lang w:val="uk-UA" w:eastAsia="ru-RU"/>
        </w:rPr>
        <w:lastRenderedPageBreak/>
        <w:t>ЗАТВЕРДЖЕНО</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рішення Ананьївської</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міської ради </w:t>
      </w:r>
    </w:p>
    <w:p w:rsidR="0062309D" w:rsidRPr="0062309D" w:rsidRDefault="0062309D" w:rsidP="00F76067">
      <w:pPr>
        <w:spacing w:after="0" w:line="240" w:lineRule="auto"/>
        <w:ind w:left="5670"/>
        <w:jc w:val="both"/>
        <w:rPr>
          <w:rFonts w:ascii="Times New Roman" w:eastAsia="Times New Roman" w:hAnsi="Times New Roman"/>
          <w:sz w:val="28"/>
          <w:szCs w:val="28"/>
          <w:lang w:val="uk-UA" w:eastAsia="ru-RU"/>
        </w:rPr>
      </w:pPr>
      <w:r w:rsidRPr="0062309D">
        <w:rPr>
          <w:rFonts w:ascii="Times New Roman" w:eastAsia="Times New Roman" w:hAnsi="Times New Roman"/>
          <w:sz w:val="28"/>
          <w:szCs w:val="28"/>
          <w:lang w:val="uk-UA" w:eastAsia="ru-RU"/>
        </w:rPr>
        <w:t xml:space="preserve">від </w:t>
      </w:r>
      <w:r>
        <w:rPr>
          <w:rFonts w:ascii="Times New Roman" w:eastAsia="Times New Roman" w:hAnsi="Times New Roman"/>
          <w:sz w:val="28"/>
          <w:szCs w:val="28"/>
          <w:lang w:val="uk-UA" w:eastAsia="ru-RU"/>
        </w:rPr>
        <w:t>08 грудня</w:t>
      </w:r>
      <w:r w:rsidRPr="0062309D">
        <w:rPr>
          <w:rFonts w:ascii="Times New Roman" w:eastAsia="Times New Roman" w:hAnsi="Times New Roman"/>
          <w:sz w:val="28"/>
          <w:szCs w:val="28"/>
          <w:lang w:val="uk-UA" w:eastAsia="ru-RU"/>
        </w:rPr>
        <w:t xml:space="preserve"> 202</w:t>
      </w:r>
      <w:r w:rsidR="0084380C">
        <w:rPr>
          <w:rFonts w:ascii="Times New Roman" w:eastAsia="Times New Roman" w:hAnsi="Times New Roman"/>
          <w:sz w:val="28"/>
          <w:szCs w:val="28"/>
          <w:lang w:val="uk-UA" w:eastAsia="ru-RU"/>
        </w:rPr>
        <w:t>3</w:t>
      </w:r>
      <w:r w:rsidRPr="0062309D">
        <w:rPr>
          <w:rFonts w:ascii="Times New Roman" w:eastAsia="Times New Roman" w:hAnsi="Times New Roman"/>
          <w:sz w:val="28"/>
          <w:szCs w:val="28"/>
          <w:lang w:val="uk-UA" w:eastAsia="ru-RU"/>
        </w:rPr>
        <w:t xml:space="preserve"> року </w:t>
      </w:r>
    </w:p>
    <w:p w:rsidR="0062309D" w:rsidRPr="0062309D" w:rsidRDefault="0062309D" w:rsidP="00F76067">
      <w:pPr>
        <w:spacing w:after="0" w:line="240" w:lineRule="auto"/>
        <w:ind w:left="5670"/>
        <w:rPr>
          <w:rFonts w:ascii="Times New Roman" w:hAnsi="Times New Roman"/>
          <w:sz w:val="28"/>
          <w:szCs w:val="28"/>
          <w:lang w:val="uk-UA"/>
        </w:rPr>
      </w:pPr>
      <w:r w:rsidRPr="0062309D">
        <w:rPr>
          <w:rFonts w:ascii="Times New Roman" w:hAnsi="Times New Roman"/>
          <w:sz w:val="28"/>
          <w:szCs w:val="28"/>
          <w:lang w:val="uk-UA"/>
        </w:rPr>
        <w:t xml:space="preserve">№ </w:t>
      </w:r>
      <w:r>
        <w:rPr>
          <w:rFonts w:ascii="Times New Roman" w:hAnsi="Times New Roman"/>
          <w:sz w:val="28"/>
          <w:szCs w:val="28"/>
          <w:lang w:val="uk-UA"/>
        </w:rPr>
        <w:t>986</w:t>
      </w:r>
      <w:r w:rsidRPr="0062309D">
        <w:rPr>
          <w:rFonts w:ascii="Times New Roman" w:hAnsi="Times New Roman"/>
          <w:sz w:val="28"/>
          <w:szCs w:val="28"/>
          <w:lang w:val="uk-UA"/>
        </w:rPr>
        <w:t>-</w:t>
      </w:r>
      <w:r w:rsidRPr="0062309D">
        <w:rPr>
          <w:rFonts w:ascii="Times New Roman" w:hAnsi="Times New Roman"/>
          <w:sz w:val="28"/>
          <w:szCs w:val="28"/>
          <w:lang w:val="en-US"/>
        </w:rPr>
        <w:t>V</w:t>
      </w:r>
      <w:r w:rsidRPr="0062309D">
        <w:rPr>
          <w:rFonts w:ascii="Times New Roman" w:hAnsi="Times New Roman"/>
          <w:sz w:val="28"/>
          <w:szCs w:val="28"/>
          <w:lang w:val="uk-UA"/>
        </w:rPr>
        <w:t>ІІІ</w:t>
      </w:r>
    </w:p>
    <w:p w:rsidR="00BA5D7F" w:rsidRDefault="0062309D" w:rsidP="00F76067">
      <w:pPr>
        <w:spacing w:after="0" w:line="240" w:lineRule="auto"/>
        <w:ind w:left="5670"/>
        <w:rPr>
          <w:rFonts w:ascii="Times New Roman" w:hAnsi="Times New Roman"/>
          <w:sz w:val="28"/>
          <w:szCs w:val="24"/>
          <w:lang w:val="uk-UA" w:eastAsia="ru-RU"/>
        </w:rPr>
      </w:pPr>
      <w:r>
        <w:rPr>
          <w:rFonts w:ascii="Times New Roman" w:hAnsi="Times New Roman"/>
          <w:sz w:val="28"/>
          <w:szCs w:val="24"/>
          <w:lang w:val="uk-UA" w:eastAsia="ru-RU"/>
        </w:rPr>
        <w:t>(</w:t>
      </w:r>
      <w:r w:rsidRPr="0062309D">
        <w:rPr>
          <w:rFonts w:ascii="Times New Roman" w:hAnsi="Times New Roman"/>
          <w:sz w:val="28"/>
          <w:szCs w:val="24"/>
          <w:lang w:val="uk-UA" w:eastAsia="ru-RU"/>
        </w:rPr>
        <w:t xml:space="preserve">в редакції рішення </w:t>
      </w:r>
    </w:p>
    <w:p w:rsidR="0062309D" w:rsidRPr="0062309D" w:rsidRDefault="0062309D" w:rsidP="00F76067">
      <w:pPr>
        <w:spacing w:after="0" w:line="240" w:lineRule="auto"/>
        <w:ind w:left="5670"/>
        <w:rPr>
          <w:rFonts w:ascii="Times New Roman" w:hAnsi="Times New Roman"/>
          <w:sz w:val="28"/>
          <w:szCs w:val="24"/>
          <w:lang w:val="uk-UA" w:eastAsia="ru-RU"/>
        </w:rPr>
      </w:pPr>
      <w:r w:rsidRPr="0062309D">
        <w:rPr>
          <w:rFonts w:ascii="Times New Roman" w:hAnsi="Times New Roman"/>
          <w:sz w:val="28"/>
          <w:szCs w:val="24"/>
          <w:lang w:val="uk-UA" w:eastAsia="ru-RU"/>
        </w:rPr>
        <w:t>Ананьївської міської ради</w:t>
      </w:r>
    </w:p>
    <w:p w:rsidR="00F76067" w:rsidRDefault="0062309D" w:rsidP="00F76067">
      <w:pPr>
        <w:spacing w:after="0" w:line="240" w:lineRule="auto"/>
        <w:ind w:left="5670"/>
        <w:rPr>
          <w:rFonts w:ascii="Times New Roman" w:hAnsi="Times New Roman"/>
          <w:sz w:val="28"/>
          <w:szCs w:val="24"/>
          <w:lang w:val="uk-UA" w:eastAsia="ru-RU"/>
        </w:rPr>
      </w:pPr>
      <w:r>
        <w:rPr>
          <w:rFonts w:ascii="Times New Roman" w:hAnsi="Times New Roman"/>
          <w:sz w:val="28"/>
          <w:szCs w:val="24"/>
          <w:lang w:val="uk-UA" w:eastAsia="ru-RU"/>
        </w:rPr>
        <w:t xml:space="preserve">від 22 листопада 2024 року </w:t>
      </w:r>
    </w:p>
    <w:p w:rsidR="0062309D" w:rsidRPr="0062309D" w:rsidRDefault="0062309D" w:rsidP="00F76067">
      <w:pPr>
        <w:spacing w:after="0" w:line="240" w:lineRule="auto"/>
        <w:ind w:left="5670"/>
        <w:rPr>
          <w:rFonts w:ascii="Times New Roman" w:hAnsi="Times New Roman"/>
          <w:sz w:val="28"/>
          <w:szCs w:val="28"/>
          <w:lang w:val="uk-UA"/>
        </w:rPr>
      </w:pPr>
      <w:r w:rsidRPr="0062309D">
        <w:rPr>
          <w:rFonts w:ascii="Times New Roman" w:hAnsi="Times New Roman"/>
          <w:sz w:val="28"/>
          <w:szCs w:val="28"/>
          <w:lang w:val="uk-UA"/>
        </w:rPr>
        <w:t xml:space="preserve">№ </w:t>
      </w:r>
      <w:r>
        <w:rPr>
          <w:rFonts w:ascii="Times New Roman" w:hAnsi="Times New Roman"/>
          <w:sz w:val="28"/>
          <w:szCs w:val="28"/>
          <w:lang w:val="uk-UA"/>
        </w:rPr>
        <w:t xml:space="preserve">    </w:t>
      </w:r>
      <w:r w:rsidRPr="0062309D">
        <w:rPr>
          <w:rFonts w:ascii="Times New Roman" w:hAnsi="Times New Roman"/>
          <w:sz w:val="28"/>
          <w:szCs w:val="28"/>
          <w:lang w:val="uk-UA"/>
        </w:rPr>
        <w:t>-</w:t>
      </w:r>
      <w:r w:rsidRPr="0062309D">
        <w:rPr>
          <w:rFonts w:ascii="Times New Roman" w:hAnsi="Times New Roman"/>
          <w:sz w:val="28"/>
          <w:szCs w:val="28"/>
          <w:lang w:val="en-US"/>
        </w:rPr>
        <w:t>V</w:t>
      </w:r>
      <w:r w:rsidRPr="0062309D">
        <w:rPr>
          <w:rFonts w:ascii="Times New Roman" w:hAnsi="Times New Roman"/>
          <w:sz w:val="28"/>
          <w:szCs w:val="28"/>
          <w:lang w:val="uk-UA"/>
        </w:rPr>
        <w:t>ІІІ</w:t>
      </w: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pacing w:after="0" w:line="240" w:lineRule="auto"/>
        <w:ind w:left="6237"/>
        <w:rPr>
          <w:rFonts w:ascii="Times New Roman" w:hAnsi="Times New Roman"/>
          <w:sz w:val="24"/>
          <w:szCs w:val="24"/>
          <w:lang w:val="uk-UA" w:eastAsia="ru-RU"/>
        </w:rPr>
      </w:pPr>
    </w:p>
    <w:p w:rsidR="0062309D" w:rsidRPr="0062309D" w:rsidRDefault="0062309D" w:rsidP="0062309D">
      <w:pPr>
        <w:shd w:val="clear" w:color="auto" w:fill="FFFFFF"/>
        <w:spacing w:after="0" w:line="240" w:lineRule="auto"/>
        <w:contextualSpacing/>
        <w:jc w:val="center"/>
        <w:rPr>
          <w:rFonts w:ascii="Times New Roman" w:hAnsi="Times New Roman"/>
          <w:sz w:val="44"/>
          <w:szCs w:val="44"/>
          <w:lang w:val="uk-UA"/>
        </w:rPr>
      </w:pPr>
      <w:r w:rsidRPr="0062309D">
        <w:rPr>
          <w:rFonts w:ascii="Times New Roman" w:hAnsi="Times New Roman"/>
          <w:b/>
          <w:sz w:val="44"/>
          <w:szCs w:val="44"/>
          <w:lang w:val="uk-UA"/>
        </w:rPr>
        <w:t>Цільова Програма</w:t>
      </w:r>
      <w:r w:rsidRPr="0062309D">
        <w:rPr>
          <w:rFonts w:ascii="Times New Roman" w:hAnsi="Times New Roman"/>
          <w:sz w:val="44"/>
          <w:szCs w:val="44"/>
          <w:lang w:val="uk-UA"/>
        </w:rPr>
        <w:t xml:space="preserve"> </w:t>
      </w:r>
    </w:p>
    <w:p w:rsidR="0062309D" w:rsidRPr="0062309D" w:rsidRDefault="0062309D" w:rsidP="0062309D">
      <w:pPr>
        <w:shd w:val="clear" w:color="auto" w:fill="FFFFFF"/>
        <w:spacing w:after="0" w:line="240" w:lineRule="auto"/>
        <w:contextualSpacing/>
        <w:jc w:val="center"/>
        <w:rPr>
          <w:rFonts w:ascii="Times New Roman" w:hAnsi="Times New Roman"/>
          <w:b/>
          <w:sz w:val="44"/>
          <w:szCs w:val="44"/>
          <w:lang w:val="uk-UA"/>
        </w:rPr>
      </w:pPr>
      <w:r w:rsidRPr="0062309D">
        <w:rPr>
          <w:rFonts w:ascii="Times New Roman" w:hAnsi="Times New Roman"/>
          <w:b/>
          <w:sz w:val="44"/>
          <w:szCs w:val="44"/>
          <w:lang w:val="uk-UA"/>
        </w:rPr>
        <w:t>Ананьївської міської ради «К</w:t>
      </w:r>
      <w:proofErr w:type="spellStart"/>
      <w:r w:rsidRPr="0062309D">
        <w:rPr>
          <w:rFonts w:ascii="Times New Roman" w:hAnsi="Times New Roman"/>
          <w:b/>
          <w:sz w:val="44"/>
          <w:szCs w:val="44"/>
        </w:rPr>
        <w:t>ультура</w:t>
      </w:r>
      <w:proofErr w:type="spellEnd"/>
      <w:r w:rsidRPr="0062309D">
        <w:rPr>
          <w:rFonts w:ascii="Times New Roman" w:hAnsi="Times New Roman"/>
          <w:b/>
          <w:sz w:val="44"/>
          <w:szCs w:val="44"/>
        </w:rPr>
        <w:t xml:space="preserve"> Ананьївської </w:t>
      </w:r>
      <w:proofErr w:type="spellStart"/>
      <w:r w:rsidRPr="0062309D">
        <w:rPr>
          <w:rFonts w:ascii="Times New Roman" w:hAnsi="Times New Roman"/>
          <w:b/>
          <w:sz w:val="44"/>
          <w:szCs w:val="44"/>
        </w:rPr>
        <w:t>міської</w:t>
      </w:r>
      <w:proofErr w:type="spellEnd"/>
      <w:r w:rsidRPr="0062309D">
        <w:rPr>
          <w:rFonts w:ascii="Times New Roman" w:hAnsi="Times New Roman"/>
          <w:b/>
          <w:sz w:val="44"/>
          <w:szCs w:val="44"/>
        </w:rPr>
        <w:t xml:space="preserve"> </w:t>
      </w:r>
      <w:proofErr w:type="spellStart"/>
      <w:r w:rsidRPr="0062309D">
        <w:rPr>
          <w:rFonts w:ascii="Times New Roman" w:hAnsi="Times New Roman"/>
          <w:b/>
          <w:sz w:val="44"/>
          <w:szCs w:val="44"/>
        </w:rPr>
        <w:t>територіальної</w:t>
      </w:r>
      <w:proofErr w:type="spellEnd"/>
      <w:r w:rsidRPr="0062309D">
        <w:rPr>
          <w:rFonts w:ascii="Times New Roman" w:hAnsi="Times New Roman"/>
          <w:b/>
          <w:sz w:val="44"/>
          <w:szCs w:val="44"/>
        </w:rPr>
        <w:t xml:space="preserve"> </w:t>
      </w:r>
      <w:proofErr w:type="spellStart"/>
      <w:r w:rsidRPr="0062309D">
        <w:rPr>
          <w:rFonts w:ascii="Times New Roman" w:hAnsi="Times New Roman"/>
          <w:b/>
          <w:sz w:val="44"/>
          <w:szCs w:val="44"/>
        </w:rPr>
        <w:t>громади</w:t>
      </w:r>
      <w:proofErr w:type="spellEnd"/>
      <w:r w:rsidRPr="0062309D">
        <w:rPr>
          <w:rFonts w:ascii="Times New Roman" w:hAnsi="Times New Roman"/>
          <w:b/>
          <w:sz w:val="44"/>
          <w:szCs w:val="44"/>
        </w:rPr>
        <w:t>»</w:t>
      </w:r>
      <w:r w:rsidRPr="0062309D">
        <w:rPr>
          <w:rFonts w:ascii="Times New Roman" w:hAnsi="Times New Roman"/>
          <w:b/>
          <w:sz w:val="44"/>
          <w:szCs w:val="44"/>
          <w:lang w:val="uk-UA"/>
        </w:rPr>
        <w:t xml:space="preserve"> на 2024-2026 роки </w:t>
      </w:r>
    </w:p>
    <w:p w:rsidR="0062309D" w:rsidRPr="0062309D" w:rsidRDefault="0062309D" w:rsidP="0062309D">
      <w:pPr>
        <w:spacing w:after="0" w:line="240" w:lineRule="auto"/>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jc w:val="center"/>
        <w:rPr>
          <w:rFonts w:ascii="Times New Roman" w:hAnsi="Times New Roman"/>
          <w:color w:val="000000"/>
          <w:sz w:val="44"/>
          <w:szCs w:val="44"/>
          <w:lang w:val="uk-UA" w:eastAsia="uk-UA"/>
        </w:rPr>
      </w:pPr>
    </w:p>
    <w:p w:rsidR="0062309D" w:rsidRPr="0062309D" w:rsidRDefault="0062309D" w:rsidP="0062309D">
      <w:pPr>
        <w:rPr>
          <w:rFonts w:ascii="Times New Roman" w:hAnsi="Times New Roman"/>
          <w:color w:val="000000"/>
          <w:sz w:val="44"/>
          <w:szCs w:val="44"/>
          <w:lang w:val="uk-UA" w:eastAsia="uk-UA"/>
        </w:rPr>
      </w:pPr>
    </w:p>
    <w:p w:rsidR="0062309D" w:rsidRPr="0062309D" w:rsidRDefault="0062309D" w:rsidP="0062309D">
      <w:pPr>
        <w:rPr>
          <w:rFonts w:ascii="Times New Roman" w:hAnsi="Times New Roman"/>
          <w:color w:val="000000"/>
          <w:sz w:val="44"/>
          <w:szCs w:val="44"/>
          <w:lang w:val="uk-UA" w:eastAsia="uk-UA"/>
        </w:rPr>
      </w:pPr>
    </w:p>
    <w:p w:rsidR="0062309D" w:rsidRPr="0062309D" w:rsidRDefault="0062309D" w:rsidP="0062309D">
      <w:pPr>
        <w:spacing w:after="0"/>
        <w:rPr>
          <w:rFonts w:ascii="Times New Roman" w:hAnsi="Times New Roman"/>
          <w:color w:val="000000"/>
          <w:sz w:val="44"/>
          <w:szCs w:val="44"/>
          <w:lang w:val="uk-UA" w:eastAsia="uk-UA"/>
        </w:rPr>
      </w:pPr>
      <w:r w:rsidRPr="0062309D">
        <w:rPr>
          <w:rFonts w:ascii="Times New Roman" w:hAnsi="Times New Roman"/>
          <w:color w:val="000000"/>
          <w:sz w:val="44"/>
          <w:szCs w:val="44"/>
          <w:lang w:val="uk-UA" w:eastAsia="uk-UA"/>
        </w:rPr>
        <w:t xml:space="preserve">                                   </w:t>
      </w:r>
    </w:p>
    <w:p w:rsidR="0062309D" w:rsidRPr="0062309D" w:rsidRDefault="0062309D" w:rsidP="0062309D">
      <w:pPr>
        <w:spacing w:after="0"/>
        <w:rPr>
          <w:rFonts w:ascii="Times New Roman" w:hAnsi="Times New Roman"/>
          <w:color w:val="000000"/>
          <w:sz w:val="44"/>
          <w:szCs w:val="44"/>
          <w:lang w:val="uk-UA" w:eastAsia="uk-UA"/>
        </w:rPr>
      </w:pPr>
    </w:p>
    <w:p w:rsidR="0062309D" w:rsidRPr="0062309D" w:rsidRDefault="0062309D" w:rsidP="0062309D">
      <w:pPr>
        <w:spacing w:after="0"/>
        <w:jc w:val="center"/>
        <w:rPr>
          <w:rFonts w:ascii="Times New Roman" w:hAnsi="Times New Roman"/>
          <w:color w:val="000000"/>
          <w:sz w:val="28"/>
          <w:szCs w:val="24"/>
          <w:lang w:val="uk-UA" w:eastAsia="uk-UA"/>
        </w:rPr>
      </w:pPr>
      <w:r w:rsidRPr="0062309D">
        <w:rPr>
          <w:rFonts w:ascii="Times New Roman" w:hAnsi="Times New Roman"/>
          <w:color w:val="000000"/>
          <w:sz w:val="28"/>
          <w:szCs w:val="24"/>
          <w:lang w:val="uk-UA" w:eastAsia="uk-UA"/>
        </w:rPr>
        <w:t>м. Ананьїв</w:t>
      </w:r>
    </w:p>
    <w:p w:rsidR="0062309D" w:rsidRDefault="0062309D" w:rsidP="0062309D">
      <w:pPr>
        <w:spacing w:after="0"/>
        <w:jc w:val="center"/>
        <w:rPr>
          <w:rFonts w:ascii="Times New Roman" w:hAnsi="Times New Roman"/>
          <w:color w:val="000000"/>
          <w:sz w:val="28"/>
          <w:szCs w:val="24"/>
          <w:lang w:val="uk-UA" w:eastAsia="uk-UA"/>
        </w:rPr>
      </w:pPr>
      <w:r w:rsidRPr="0062309D">
        <w:rPr>
          <w:rFonts w:ascii="Times New Roman" w:hAnsi="Times New Roman"/>
          <w:color w:val="000000"/>
          <w:sz w:val="28"/>
          <w:szCs w:val="24"/>
          <w:lang w:val="uk-UA" w:eastAsia="uk-UA"/>
        </w:rPr>
        <w:t>2024 рік</w:t>
      </w:r>
    </w:p>
    <w:p w:rsidR="0084380C" w:rsidRDefault="0084380C" w:rsidP="0062309D">
      <w:pPr>
        <w:spacing w:after="0"/>
        <w:jc w:val="center"/>
        <w:rPr>
          <w:rFonts w:ascii="Times New Roman" w:hAnsi="Times New Roman"/>
          <w:color w:val="000000"/>
          <w:sz w:val="28"/>
          <w:szCs w:val="24"/>
          <w:lang w:val="uk-UA" w:eastAsia="uk-UA"/>
        </w:rPr>
      </w:pPr>
    </w:p>
    <w:p w:rsidR="0062309D" w:rsidRPr="0062309D" w:rsidRDefault="0062309D" w:rsidP="0062309D">
      <w:pPr>
        <w:numPr>
          <w:ilvl w:val="0"/>
          <w:numId w:val="6"/>
        </w:numPr>
        <w:shd w:val="clear" w:color="auto" w:fill="FFFFFF"/>
        <w:spacing w:after="0" w:line="240" w:lineRule="auto"/>
        <w:contextualSpacing/>
        <w:jc w:val="center"/>
        <w:rPr>
          <w:rFonts w:ascii="Times New Roman" w:hAnsi="Times New Roman"/>
          <w:b/>
          <w:sz w:val="28"/>
          <w:szCs w:val="28"/>
          <w:lang w:val="uk-UA"/>
        </w:rPr>
      </w:pPr>
      <w:r w:rsidRPr="0062309D">
        <w:rPr>
          <w:rFonts w:ascii="Times New Roman" w:hAnsi="Times New Roman"/>
          <w:b/>
          <w:sz w:val="28"/>
          <w:szCs w:val="28"/>
          <w:lang w:val="uk-UA" w:eastAsia="ru-RU"/>
        </w:rPr>
        <w:lastRenderedPageBreak/>
        <w:t xml:space="preserve">ПАСПОРТ </w:t>
      </w:r>
    </w:p>
    <w:p w:rsidR="0062309D" w:rsidRPr="0062309D" w:rsidRDefault="0062309D" w:rsidP="0062309D">
      <w:pPr>
        <w:spacing w:after="0" w:line="240" w:lineRule="auto"/>
        <w:jc w:val="center"/>
        <w:rPr>
          <w:rFonts w:ascii="Times New Roman" w:hAnsi="Times New Roman"/>
          <w:b/>
          <w:sz w:val="28"/>
          <w:szCs w:val="28"/>
          <w:lang w:val="uk-UA" w:eastAsia="ru-RU"/>
        </w:rPr>
      </w:pPr>
      <w:r w:rsidRPr="0062309D">
        <w:rPr>
          <w:rFonts w:ascii="Times New Roman" w:hAnsi="Times New Roman"/>
          <w:b/>
          <w:sz w:val="28"/>
          <w:szCs w:val="28"/>
          <w:lang w:val="uk-UA" w:eastAsia="ru-RU"/>
        </w:rPr>
        <w:t>цільової Програми Ананьївської міської ради «Культура Ананьївської міської територіальної громади» на 2024-2026 роки</w:t>
      </w:r>
    </w:p>
    <w:p w:rsidR="0062309D" w:rsidRPr="0062309D" w:rsidRDefault="0062309D" w:rsidP="0062309D">
      <w:pPr>
        <w:spacing w:after="0" w:line="240" w:lineRule="auto"/>
        <w:jc w:val="center"/>
        <w:rPr>
          <w:rFonts w:ascii="Times New Roman" w:hAnsi="Times New Roman"/>
          <w:b/>
          <w:sz w:val="28"/>
          <w:szCs w:val="28"/>
          <w:lang w:val="uk-UA"/>
        </w:rPr>
      </w:pPr>
    </w:p>
    <w:tbl>
      <w:tblPr>
        <w:tblW w:w="9765" w:type="dxa"/>
        <w:tblInd w:w="-198" w:type="dxa"/>
        <w:tblLayout w:type="fixed"/>
        <w:tblCellMar>
          <w:left w:w="0" w:type="dxa"/>
          <w:right w:w="0" w:type="dxa"/>
        </w:tblCellMar>
        <w:tblLook w:val="04A0" w:firstRow="1" w:lastRow="0" w:firstColumn="1" w:lastColumn="0" w:noHBand="0" w:noVBand="1"/>
      </w:tblPr>
      <w:tblGrid>
        <w:gridCol w:w="700"/>
        <w:gridCol w:w="4186"/>
        <w:gridCol w:w="4879"/>
      </w:tblGrid>
      <w:tr w:rsidR="0062309D" w:rsidRPr="0062309D" w:rsidTr="000C30A4">
        <w:trPr>
          <w:trHeight w:val="566"/>
        </w:trPr>
        <w:tc>
          <w:tcPr>
            <w:tcW w:w="700" w:type="dxa"/>
            <w:tcBorders>
              <w:top w:val="single" w:sz="8" w:space="0" w:color="000000"/>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1</w:t>
            </w:r>
          </w:p>
        </w:tc>
        <w:tc>
          <w:tcPr>
            <w:tcW w:w="4186" w:type="dxa"/>
            <w:tcBorders>
              <w:top w:val="single" w:sz="8" w:space="0" w:color="000000"/>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Ініціатор розроблення Програми</w:t>
            </w:r>
          </w:p>
        </w:tc>
        <w:tc>
          <w:tcPr>
            <w:tcW w:w="4879" w:type="dxa"/>
            <w:tcBorders>
              <w:top w:val="single" w:sz="8" w:space="0" w:color="000000"/>
              <w:left w:val="single" w:sz="8" w:space="0" w:color="000000"/>
              <w:bottom w:val="single" w:sz="8" w:space="0" w:color="000000"/>
              <w:right w:val="single" w:sz="8" w:space="0" w:color="000000"/>
            </w:tcBorders>
            <w:shd w:val="clear" w:color="auto" w:fill="FFFFFF"/>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 xml:space="preserve">Відділ культури та туризму Ананьївської міської ради </w:t>
            </w:r>
          </w:p>
        </w:tc>
      </w:tr>
      <w:tr w:rsidR="0062309D" w:rsidRPr="00605E32" w:rsidTr="000C30A4">
        <w:trPr>
          <w:trHeight w:val="7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2</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Рішення виконавчого комітету Ананьївської міської ради про погодження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200A6A">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200A6A">
              <w:rPr>
                <w:rFonts w:ascii="Times New Roman" w:eastAsia="Times New Roman" w:hAnsi="Times New Roman"/>
                <w:color w:val="FF0000"/>
                <w:sz w:val="28"/>
                <w:szCs w:val="28"/>
                <w:lang w:val="uk-UA" w:eastAsia="uk-UA"/>
              </w:rPr>
              <w:t xml:space="preserve">Від </w:t>
            </w:r>
            <w:r w:rsidR="00200A6A" w:rsidRPr="00200A6A">
              <w:rPr>
                <w:rFonts w:ascii="Times New Roman" w:eastAsia="Times New Roman" w:hAnsi="Times New Roman"/>
                <w:color w:val="FF0000"/>
                <w:sz w:val="28"/>
                <w:szCs w:val="28"/>
                <w:lang w:val="uk-UA" w:eastAsia="uk-UA"/>
              </w:rPr>
              <w:t>21</w:t>
            </w:r>
            <w:r w:rsidRPr="00200A6A">
              <w:rPr>
                <w:rFonts w:ascii="Times New Roman" w:eastAsia="Times New Roman" w:hAnsi="Times New Roman"/>
                <w:color w:val="FF0000"/>
                <w:sz w:val="28"/>
                <w:szCs w:val="28"/>
                <w:lang w:val="uk-UA" w:eastAsia="uk-UA"/>
              </w:rPr>
              <w:t xml:space="preserve"> </w:t>
            </w:r>
            <w:r w:rsidR="00200A6A" w:rsidRPr="00200A6A">
              <w:rPr>
                <w:rFonts w:ascii="Times New Roman" w:eastAsia="Times New Roman" w:hAnsi="Times New Roman"/>
                <w:color w:val="FF0000"/>
                <w:sz w:val="28"/>
                <w:szCs w:val="28"/>
                <w:lang w:val="uk-UA" w:eastAsia="uk-UA"/>
              </w:rPr>
              <w:t>листопада</w:t>
            </w:r>
            <w:r w:rsidRPr="00200A6A">
              <w:rPr>
                <w:rFonts w:ascii="Times New Roman" w:eastAsia="Times New Roman" w:hAnsi="Times New Roman"/>
                <w:color w:val="FF0000"/>
                <w:sz w:val="28"/>
                <w:szCs w:val="28"/>
                <w:lang w:val="uk-UA" w:eastAsia="uk-UA"/>
              </w:rPr>
              <w:t xml:space="preserve"> 202</w:t>
            </w:r>
            <w:r w:rsidR="00200A6A" w:rsidRPr="00200A6A">
              <w:rPr>
                <w:rFonts w:ascii="Times New Roman" w:eastAsia="Times New Roman" w:hAnsi="Times New Roman"/>
                <w:color w:val="FF0000"/>
                <w:sz w:val="28"/>
                <w:szCs w:val="28"/>
                <w:lang w:val="uk-UA" w:eastAsia="uk-UA"/>
              </w:rPr>
              <w:t>4</w:t>
            </w:r>
            <w:r w:rsidRPr="00200A6A">
              <w:rPr>
                <w:rFonts w:ascii="Times New Roman" w:eastAsia="Times New Roman" w:hAnsi="Times New Roman"/>
                <w:color w:val="FF0000"/>
                <w:sz w:val="28"/>
                <w:szCs w:val="28"/>
                <w:lang w:val="uk-UA" w:eastAsia="uk-UA"/>
              </w:rPr>
              <w:t xml:space="preserve"> року </w:t>
            </w:r>
            <w:r w:rsidRPr="00200A6A">
              <w:rPr>
                <w:rFonts w:ascii="Times New Roman" w:hAnsi="Times New Roman"/>
                <w:color w:val="FF0000"/>
                <w:sz w:val="28"/>
                <w:szCs w:val="28"/>
                <w:shd w:val="clear" w:color="auto" w:fill="FFFFFF"/>
                <w:lang w:val="uk-UA"/>
              </w:rPr>
              <w:t xml:space="preserve">№ </w:t>
            </w:r>
            <w:r w:rsidR="00E60148">
              <w:rPr>
                <w:rFonts w:ascii="Times New Roman" w:hAnsi="Times New Roman"/>
                <w:color w:val="FF0000"/>
                <w:sz w:val="28"/>
                <w:szCs w:val="28"/>
                <w:shd w:val="clear" w:color="auto" w:fill="FFFFFF"/>
                <w:lang w:val="uk-UA"/>
              </w:rPr>
              <w:t>___</w:t>
            </w:r>
            <w:r w:rsidR="00200A6A" w:rsidRPr="00642858">
              <w:rPr>
                <w:rFonts w:ascii="Times New Roman" w:hAnsi="Times New Roman"/>
                <w:sz w:val="28"/>
                <w:szCs w:val="28"/>
                <w:shd w:val="clear" w:color="auto" w:fill="FFFFFF"/>
                <w:lang w:val="uk-UA"/>
              </w:rPr>
              <w:t xml:space="preserve">«Про схвалення </w:t>
            </w:r>
            <w:proofErr w:type="spellStart"/>
            <w:r w:rsidR="00200A6A" w:rsidRPr="00642858">
              <w:rPr>
                <w:rFonts w:ascii="Times New Roman" w:hAnsi="Times New Roman"/>
                <w:sz w:val="28"/>
                <w:szCs w:val="28"/>
                <w:shd w:val="clear" w:color="auto" w:fill="FFFFFF"/>
                <w:lang w:val="uk-UA"/>
              </w:rPr>
              <w:t>проєкту</w:t>
            </w:r>
            <w:proofErr w:type="spellEnd"/>
            <w:r w:rsidR="00200A6A" w:rsidRPr="00642858">
              <w:rPr>
                <w:rFonts w:ascii="Times New Roman" w:hAnsi="Times New Roman"/>
                <w:sz w:val="28"/>
                <w:szCs w:val="28"/>
                <w:shd w:val="clear" w:color="auto" w:fill="FFFFFF"/>
                <w:lang w:val="uk-UA"/>
              </w:rPr>
              <w:t xml:space="preserve"> рішення Ананьївської міської </w:t>
            </w:r>
            <w:r w:rsidR="00200A6A" w:rsidRPr="00BA5D7F">
              <w:rPr>
                <w:rFonts w:ascii="Times New Roman" w:eastAsiaTheme="minorHAnsi" w:hAnsi="Times New Roman"/>
                <w:color w:val="000000" w:themeColor="text1"/>
                <w:sz w:val="28"/>
                <w:szCs w:val="28"/>
                <w:lang w:val="uk-UA" w:eastAsia="ru-RU"/>
              </w:rPr>
              <w:t>ради «Про внесення змін до рішення Ананьївської міської ради</w:t>
            </w:r>
            <w:r w:rsidR="00200A6A">
              <w:rPr>
                <w:rFonts w:ascii="Times New Roman" w:eastAsiaTheme="minorHAnsi" w:hAnsi="Times New Roman"/>
                <w:color w:val="000000" w:themeColor="text1"/>
                <w:sz w:val="28"/>
                <w:szCs w:val="28"/>
                <w:lang w:val="uk-UA" w:eastAsia="ru-RU"/>
              </w:rPr>
              <w:t xml:space="preserve"> </w:t>
            </w:r>
            <w:r w:rsidR="00200A6A" w:rsidRPr="00BA5D7F">
              <w:rPr>
                <w:rFonts w:ascii="Times New Roman" w:eastAsiaTheme="minorHAnsi" w:hAnsi="Times New Roman"/>
                <w:color w:val="000000" w:themeColor="text1"/>
                <w:sz w:val="28"/>
                <w:szCs w:val="28"/>
                <w:lang w:val="uk-UA" w:eastAsia="ru-RU"/>
              </w:rPr>
              <w:t>від 08 грудня 2023 року №986-VIII</w:t>
            </w:r>
            <w:r w:rsidR="00200A6A">
              <w:rPr>
                <w:rFonts w:ascii="Times New Roman" w:hAnsi="Times New Roman"/>
                <w:sz w:val="28"/>
                <w:szCs w:val="28"/>
                <w:lang w:val="uk-UA"/>
              </w:rPr>
              <w:t>»</w:t>
            </w:r>
          </w:p>
        </w:tc>
      </w:tr>
      <w:tr w:rsidR="0062309D" w:rsidRPr="0062309D" w:rsidTr="000C30A4">
        <w:trPr>
          <w:trHeight w:val="486"/>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3</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Розробник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56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4</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proofErr w:type="spellStart"/>
            <w:r w:rsidRPr="0062309D">
              <w:rPr>
                <w:rFonts w:ascii="Times New Roman" w:eastAsia="Times New Roman" w:hAnsi="Times New Roman"/>
                <w:color w:val="000000"/>
                <w:sz w:val="28"/>
                <w:szCs w:val="28"/>
                <w:lang w:val="uk-UA" w:eastAsia="uk-UA"/>
              </w:rPr>
              <w:t>Співрозробники</w:t>
            </w:r>
            <w:proofErr w:type="spellEnd"/>
            <w:r w:rsidRPr="0062309D">
              <w:rPr>
                <w:rFonts w:ascii="Times New Roman" w:eastAsia="Times New Roman" w:hAnsi="Times New Roman"/>
                <w:color w:val="000000"/>
                <w:sz w:val="28"/>
                <w:szCs w:val="28"/>
                <w:lang w:val="uk-UA" w:eastAsia="uk-UA"/>
              </w:rPr>
              <w:t xml:space="preserve">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Заклади культури Ананьївської міської ради</w:t>
            </w:r>
          </w:p>
        </w:tc>
      </w:tr>
      <w:tr w:rsidR="0062309D" w:rsidRPr="0062309D" w:rsidTr="000C30A4">
        <w:trPr>
          <w:trHeight w:val="56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5</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Відповідальний виконавець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color w:val="000000"/>
                <w:sz w:val="28"/>
                <w:szCs w:val="28"/>
                <w:lang w:val="uk-UA" w:eastAsia="uk-UA"/>
              </w:rPr>
            </w:pP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71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5.1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Головний розпорядник коштів</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tc>
      </w:tr>
      <w:tr w:rsidR="0062309D" w:rsidRPr="0062309D" w:rsidTr="000C30A4">
        <w:trPr>
          <w:trHeight w:val="348"/>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6</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Учасники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eastAsia="Times New Roman" w:hAnsi="Times New Roman"/>
                <w:color w:val="000000"/>
                <w:sz w:val="28"/>
                <w:szCs w:val="28"/>
                <w:lang w:val="uk-UA" w:eastAsia="uk-UA"/>
              </w:rPr>
              <w:t xml:space="preserve"> </w:t>
            </w:r>
            <w:r w:rsidRPr="0062309D">
              <w:rPr>
                <w:rFonts w:ascii="Times New Roman" w:hAnsi="Times New Roman"/>
                <w:sz w:val="28"/>
                <w:szCs w:val="28"/>
                <w:lang w:val="uk-UA" w:eastAsia="ru-RU"/>
              </w:rPr>
              <w:t>Відділ культури та туризму Ананьївської міської ради,</w:t>
            </w:r>
          </w:p>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hAnsi="Times New Roman"/>
                <w:sz w:val="28"/>
                <w:szCs w:val="28"/>
                <w:lang w:val="uk-UA" w:eastAsia="ru-RU"/>
              </w:rPr>
              <w:t>виконавчі органи міської ради, заклади культури  Ананьївської міської ради</w:t>
            </w:r>
          </w:p>
        </w:tc>
      </w:tr>
      <w:tr w:rsidR="0062309D" w:rsidRPr="0062309D" w:rsidTr="000C30A4">
        <w:trPr>
          <w:trHeight w:val="29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7</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Термін реалізації Програми</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2024-2026 роки</w:t>
            </w:r>
          </w:p>
        </w:tc>
      </w:tr>
      <w:tr w:rsidR="0062309D" w:rsidRPr="0062309D" w:rsidTr="000C30A4">
        <w:trPr>
          <w:trHeight w:val="652"/>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7.1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Етапи виконання Програми</w:t>
            </w:r>
          </w:p>
          <w:p w:rsidR="0062309D" w:rsidRPr="0062309D" w:rsidRDefault="0062309D" w:rsidP="0062309D">
            <w:pPr>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(для довгострокових програм)</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r w:rsidR="0062309D" w:rsidRPr="0062309D" w:rsidTr="000C30A4">
        <w:trPr>
          <w:trHeight w:val="973"/>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8</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Перелік місцевих бюджетів, які беруть участь у виконанні Програми (для комплексних програм)</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r w:rsidR="0062309D" w:rsidRPr="0062309D" w:rsidTr="000C30A4">
        <w:trPr>
          <w:trHeight w:val="972"/>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9</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Загальний обсяг фінансових ресурсів, необхідних для реалізації Програми, всього, </w:t>
            </w:r>
            <w:proofErr w:type="spellStart"/>
            <w:r w:rsidRPr="0062309D">
              <w:rPr>
                <w:rFonts w:ascii="Times New Roman" w:eastAsia="Times New Roman" w:hAnsi="Times New Roman"/>
                <w:color w:val="000000"/>
                <w:sz w:val="28"/>
                <w:szCs w:val="28"/>
                <w:lang w:val="uk-UA" w:eastAsia="uk-UA"/>
              </w:rPr>
              <w:t>тис.грн</w:t>
            </w:r>
            <w:proofErr w:type="spellEnd"/>
            <w:r w:rsidRPr="0062309D">
              <w:rPr>
                <w:rFonts w:ascii="Times New Roman" w:eastAsia="Times New Roman" w:hAnsi="Times New Roman"/>
                <w:color w:val="000000"/>
                <w:sz w:val="28"/>
                <w:szCs w:val="28"/>
                <w:lang w:val="uk-UA" w:eastAsia="uk-UA"/>
              </w:rPr>
              <w:t xml:space="preserve">. у </w:t>
            </w:r>
            <w:r w:rsidRPr="0062309D">
              <w:rPr>
                <w:rFonts w:ascii="Times New Roman" w:eastAsia="Times New Roman" w:hAnsi="Times New Roman"/>
                <w:color w:val="000000"/>
                <w:spacing w:val="-6"/>
                <w:sz w:val="28"/>
                <w:szCs w:val="28"/>
                <w:lang w:val="uk-UA" w:eastAsia="uk-UA"/>
              </w:rPr>
              <w:t>тому числі:</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40" w:lineRule="auto"/>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6135,0 </w:t>
            </w:r>
            <w:proofErr w:type="spellStart"/>
            <w:r w:rsidRPr="0062309D">
              <w:rPr>
                <w:rFonts w:ascii="Times New Roman" w:eastAsia="Times New Roman" w:hAnsi="Times New Roman"/>
                <w:color w:val="000000"/>
                <w:sz w:val="28"/>
                <w:szCs w:val="28"/>
                <w:lang w:val="uk-UA" w:eastAsia="uk-UA"/>
              </w:rPr>
              <w:t>тис.грн</w:t>
            </w:r>
            <w:proofErr w:type="spellEnd"/>
          </w:p>
        </w:tc>
      </w:tr>
      <w:tr w:rsidR="0062309D" w:rsidRPr="0062309D" w:rsidTr="000C30A4">
        <w:trPr>
          <w:trHeight w:val="2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jc w:val="center"/>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9.1</w:t>
            </w: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коштів місцевого бюджету</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6135,0 </w:t>
            </w:r>
            <w:proofErr w:type="spellStart"/>
            <w:r w:rsidRPr="0062309D">
              <w:rPr>
                <w:rFonts w:ascii="Times New Roman" w:eastAsia="Times New Roman" w:hAnsi="Times New Roman"/>
                <w:color w:val="000000"/>
                <w:sz w:val="28"/>
                <w:szCs w:val="28"/>
                <w:lang w:val="uk-UA" w:eastAsia="uk-UA"/>
              </w:rPr>
              <w:t>тис.грн</w:t>
            </w:r>
            <w:proofErr w:type="spellEnd"/>
          </w:p>
        </w:tc>
      </w:tr>
      <w:tr w:rsidR="0062309D" w:rsidRPr="0062309D" w:rsidTr="000C30A4">
        <w:trPr>
          <w:trHeight w:val="234"/>
        </w:trPr>
        <w:tc>
          <w:tcPr>
            <w:tcW w:w="700"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pacing w:after="0"/>
            </w:pPr>
          </w:p>
        </w:tc>
        <w:tc>
          <w:tcPr>
            <w:tcW w:w="4186" w:type="dxa"/>
            <w:tcBorders>
              <w:top w:val="nil"/>
              <w:left w:val="single" w:sz="8" w:space="0" w:color="000000"/>
              <w:bottom w:val="single" w:sz="8" w:space="0" w:color="000000"/>
              <w:right w:val="nil"/>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коштів інших джерел</w:t>
            </w:r>
          </w:p>
        </w:tc>
        <w:tc>
          <w:tcPr>
            <w:tcW w:w="4879" w:type="dxa"/>
            <w:tcBorders>
              <w:top w:val="nil"/>
              <w:left w:val="single" w:sz="8" w:space="0" w:color="000000"/>
              <w:bottom w:val="single" w:sz="8" w:space="0" w:color="000000"/>
              <w:right w:val="single" w:sz="8" w:space="0" w:color="000000"/>
            </w:tcBorders>
            <w:shd w:val="clear" w:color="auto" w:fill="FFFFFF"/>
            <w:hideMark/>
          </w:tcPr>
          <w:p w:rsidR="0062309D" w:rsidRPr="0062309D" w:rsidRDefault="0062309D" w:rsidP="0062309D">
            <w:pPr>
              <w:snapToGrid w:val="0"/>
              <w:spacing w:after="0" w:line="234" w:lineRule="atLeast"/>
              <w:rPr>
                <w:rFonts w:ascii="Times New Roman" w:eastAsia="Times New Roman" w:hAnsi="Times New Roman"/>
                <w:sz w:val="24"/>
                <w:szCs w:val="24"/>
                <w:lang w:val="uk-UA" w:eastAsia="ru-RU"/>
              </w:rPr>
            </w:pPr>
            <w:r w:rsidRPr="0062309D">
              <w:rPr>
                <w:rFonts w:ascii="Times New Roman" w:eastAsia="Times New Roman" w:hAnsi="Times New Roman"/>
                <w:color w:val="000000"/>
                <w:sz w:val="28"/>
                <w:szCs w:val="28"/>
                <w:lang w:val="uk-UA" w:eastAsia="uk-UA"/>
              </w:rPr>
              <w:t xml:space="preserve"> </w:t>
            </w:r>
          </w:p>
        </w:tc>
      </w:tr>
    </w:tbl>
    <w:p w:rsidR="0062309D" w:rsidRPr="0062309D" w:rsidRDefault="0062309D" w:rsidP="0062309D">
      <w:pPr>
        <w:suppressAutoHyphens/>
        <w:spacing w:after="0" w:line="240" w:lineRule="auto"/>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Визначення проблем, на розв’язання яких спрямована Програма</w:t>
      </w:r>
    </w:p>
    <w:p w:rsidR="0062309D" w:rsidRPr="0062309D" w:rsidRDefault="0062309D" w:rsidP="0062309D">
      <w:pPr>
        <w:suppressAutoHyphens/>
        <w:spacing w:after="0" w:line="240" w:lineRule="auto"/>
        <w:ind w:firstLine="709"/>
        <w:textAlignment w:val="top"/>
        <w:rPr>
          <w:rFonts w:ascii="Times New Roman" w:eastAsia="Times New Roman" w:hAnsi="Times New Roman"/>
          <w:b/>
          <w:bCs/>
          <w:color w:val="000000"/>
          <w:sz w:val="24"/>
          <w:szCs w:val="28"/>
          <w:lang w:val="uk-UA" w:eastAsia="zh-CN"/>
        </w:rPr>
      </w:pPr>
    </w:p>
    <w:p w:rsidR="0062309D" w:rsidRPr="0062309D" w:rsidRDefault="0062309D" w:rsidP="0062309D">
      <w:pPr>
        <w:keepNext/>
        <w:suppressAutoHyphens/>
        <w:spacing w:after="0" w:line="240" w:lineRule="auto"/>
        <w:ind w:firstLine="709"/>
        <w:jc w:val="both"/>
        <w:textAlignment w:val="top"/>
        <w:outlineLvl w:val="0"/>
        <w:rPr>
          <w:rFonts w:ascii="Times New Roman" w:eastAsia="Times New Roman" w:hAnsi="Times New Roman"/>
          <w:bCs/>
          <w:sz w:val="28"/>
          <w:szCs w:val="28"/>
          <w:lang w:val="uk-UA" w:eastAsia="zh-CN"/>
        </w:rPr>
      </w:pPr>
      <w:proofErr w:type="spellStart"/>
      <w:proofErr w:type="gramStart"/>
      <w:r w:rsidRPr="0062309D">
        <w:rPr>
          <w:rFonts w:ascii="Times New Roman" w:hAnsi="Times New Roman"/>
          <w:sz w:val="28"/>
          <w:szCs w:val="28"/>
        </w:rPr>
        <w:t>Ц</w:t>
      </w:r>
      <w:proofErr w:type="gramEnd"/>
      <w:r w:rsidRPr="0062309D">
        <w:rPr>
          <w:rFonts w:ascii="Times New Roman" w:hAnsi="Times New Roman"/>
          <w:sz w:val="28"/>
          <w:szCs w:val="28"/>
        </w:rPr>
        <w:t>ільова</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Програма</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Анань</w:t>
      </w:r>
      <w:r w:rsidRPr="0062309D">
        <w:rPr>
          <w:rFonts w:ascii="Times New Roman" w:hAnsi="Times New Roman"/>
          <w:sz w:val="28"/>
          <w:szCs w:val="28"/>
          <w:lang w:val="uk-UA"/>
        </w:rPr>
        <w:t>ївської</w:t>
      </w:r>
      <w:proofErr w:type="spellEnd"/>
      <w:r w:rsidRPr="0062309D">
        <w:rPr>
          <w:rFonts w:ascii="Times New Roman" w:hAnsi="Times New Roman"/>
          <w:sz w:val="28"/>
          <w:szCs w:val="28"/>
          <w:lang w:val="uk-UA"/>
        </w:rPr>
        <w:t xml:space="preserve"> міської ради «К</w:t>
      </w:r>
      <w:proofErr w:type="spellStart"/>
      <w:r w:rsidRPr="0062309D">
        <w:rPr>
          <w:rFonts w:ascii="Times New Roman" w:hAnsi="Times New Roman"/>
          <w:sz w:val="28"/>
          <w:szCs w:val="28"/>
        </w:rPr>
        <w:t>ультура</w:t>
      </w:r>
      <w:proofErr w:type="spellEnd"/>
      <w:r w:rsidRPr="0062309D">
        <w:rPr>
          <w:rFonts w:ascii="Times New Roman" w:hAnsi="Times New Roman"/>
          <w:sz w:val="28"/>
          <w:szCs w:val="28"/>
        </w:rPr>
        <w:t xml:space="preserve"> Ананьївської </w:t>
      </w:r>
      <w:proofErr w:type="spellStart"/>
      <w:r w:rsidRPr="0062309D">
        <w:rPr>
          <w:rFonts w:ascii="Times New Roman" w:hAnsi="Times New Roman"/>
          <w:sz w:val="28"/>
          <w:szCs w:val="28"/>
        </w:rPr>
        <w:t>міської</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територіальної</w:t>
      </w:r>
      <w:proofErr w:type="spellEnd"/>
      <w:r w:rsidRPr="0062309D">
        <w:rPr>
          <w:rFonts w:ascii="Times New Roman" w:hAnsi="Times New Roman"/>
          <w:sz w:val="28"/>
          <w:szCs w:val="28"/>
        </w:rPr>
        <w:t xml:space="preserve"> </w:t>
      </w:r>
      <w:proofErr w:type="spellStart"/>
      <w:r w:rsidRPr="0062309D">
        <w:rPr>
          <w:rFonts w:ascii="Times New Roman" w:hAnsi="Times New Roman"/>
          <w:sz w:val="28"/>
          <w:szCs w:val="28"/>
        </w:rPr>
        <w:t>громади</w:t>
      </w:r>
      <w:proofErr w:type="spellEnd"/>
      <w:r w:rsidRPr="0062309D">
        <w:rPr>
          <w:rFonts w:ascii="Times New Roman" w:hAnsi="Times New Roman"/>
          <w:sz w:val="28"/>
          <w:szCs w:val="28"/>
        </w:rPr>
        <w:t>»</w:t>
      </w:r>
      <w:r w:rsidRPr="0062309D">
        <w:rPr>
          <w:rFonts w:ascii="Times New Roman" w:eastAsia="Times New Roman" w:hAnsi="Times New Roman"/>
          <w:bCs/>
          <w:sz w:val="28"/>
          <w:szCs w:val="28"/>
          <w:lang w:val="uk-UA" w:eastAsia="zh-CN"/>
        </w:rPr>
        <w:t xml:space="preserve"> </w:t>
      </w:r>
      <w:r w:rsidRPr="0062309D">
        <w:rPr>
          <w:rFonts w:ascii="Times New Roman" w:hAnsi="Times New Roman"/>
          <w:sz w:val="28"/>
          <w:szCs w:val="28"/>
          <w:lang w:val="uk-UA"/>
        </w:rPr>
        <w:t xml:space="preserve">на 2024-2026 роки </w:t>
      </w:r>
      <w:r w:rsidRPr="0062309D">
        <w:rPr>
          <w:rFonts w:ascii="Times New Roman" w:eastAsia="Times New Roman" w:hAnsi="Times New Roman"/>
          <w:bCs/>
          <w:sz w:val="28"/>
          <w:szCs w:val="28"/>
          <w:lang w:val="uk-UA" w:eastAsia="zh-CN"/>
        </w:rPr>
        <w:t xml:space="preserve">(далі – Програма) розроблена на виконання завдань, визначених законами України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місцеве самоврядування в Україні</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культуру</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Про бібліотеки та бібліотечну справу</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 </w:t>
      </w:r>
      <w:r w:rsidRPr="0062309D">
        <w:rPr>
          <w:rFonts w:ascii="Times New Roman" w:eastAsia="Times New Roman" w:hAnsi="Times New Roman"/>
          <w:bCs/>
          <w:sz w:val="28"/>
          <w:szCs w:val="28"/>
          <w:lang w:eastAsia="zh-CN"/>
        </w:rPr>
        <w:t>«</w:t>
      </w:r>
      <w:r w:rsidRPr="0062309D">
        <w:rPr>
          <w:rFonts w:ascii="Times New Roman" w:eastAsia="Times New Roman" w:hAnsi="Times New Roman"/>
          <w:bCs/>
          <w:sz w:val="28"/>
          <w:szCs w:val="28"/>
          <w:lang w:val="uk-UA" w:eastAsia="zh-CN"/>
        </w:rPr>
        <w:t xml:space="preserve">Про народні художні промисли», «Про охорону культурної </w:t>
      </w:r>
      <w:r w:rsidRPr="0062309D">
        <w:rPr>
          <w:rFonts w:ascii="Times New Roman" w:eastAsia="Times New Roman" w:hAnsi="Times New Roman"/>
          <w:bCs/>
          <w:sz w:val="28"/>
          <w:szCs w:val="28"/>
          <w:lang w:val="uk-UA" w:eastAsia="zh-CN"/>
        </w:rPr>
        <w:lastRenderedPageBreak/>
        <w:t>спадщини», «Про приєднання України до Міжнародного центру вивчення питань збереження та відновлення культурних цінностей», «Стратегією сталого розвитку «Україна - 2020», затвердженою Указом Президента України від 12 січня 2015 року №5/2015, Довгостроковою стратегією розвитку української культури, схваленою розпорядженням Кабінету Міні</w:t>
      </w:r>
      <w:r w:rsidR="000C30A4">
        <w:rPr>
          <w:rFonts w:ascii="Times New Roman" w:eastAsia="Times New Roman" w:hAnsi="Times New Roman"/>
          <w:bCs/>
          <w:sz w:val="28"/>
          <w:szCs w:val="28"/>
          <w:lang w:val="uk-UA" w:eastAsia="zh-CN"/>
        </w:rPr>
        <w:t xml:space="preserve">стрів України від 1 лютого 2016 р. </w:t>
      </w:r>
      <w:r w:rsidRPr="0062309D">
        <w:rPr>
          <w:rFonts w:ascii="Times New Roman" w:eastAsia="Times New Roman" w:hAnsi="Times New Roman"/>
          <w:bCs/>
          <w:sz w:val="28"/>
          <w:szCs w:val="28"/>
          <w:lang w:val="uk-UA" w:eastAsia="zh-CN"/>
        </w:rPr>
        <w:t>№ 119-р, іншими законами України, указами Президента України та урядовими документами в галузі культури.</w:t>
      </w:r>
    </w:p>
    <w:p w:rsidR="0062309D" w:rsidRPr="0062309D" w:rsidRDefault="0062309D" w:rsidP="0062309D">
      <w:pPr>
        <w:keepNext/>
        <w:suppressAutoHyphens/>
        <w:spacing w:after="0" w:line="240" w:lineRule="auto"/>
        <w:ind w:firstLine="709"/>
        <w:jc w:val="both"/>
        <w:textAlignment w:val="top"/>
        <w:outlineLvl w:val="0"/>
        <w:rPr>
          <w:rFonts w:ascii="Times New Roman" w:eastAsia="Times New Roman" w:hAnsi="Times New Roman"/>
          <w:bCs/>
          <w:color w:val="FF0000"/>
          <w:sz w:val="28"/>
          <w:szCs w:val="28"/>
          <w:lang w:val="uk-UA" w:eastAsia="zh-CN"/>
        </w:rPr>
      </w:pPr>
      <w:r w:rsidRPr="0062309D">
        <w:rPr>
          <w:rFonts w:ascii="Times New Roman" w:eastAsia="Times New Roman" w:hAnsi="Times New Roman"/>
          <w:bCs/>
          <w:sz w:val="28"/>
          <w:szCs w:val="28"/>
          <w:lang w:val="uk-UA" w:eastAsia="zh-CN"/>
        </w:rPr>
        <w:t xml:space="preserve">Реформи, пов’язані з децентралізацією, є певним викликом для багатьох закладів культури в Ананьївській міській територіальній громаді (далі - Громада),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62309D">
        <w:rPr>
          <w:rFonts w:ascii="Times New Roman" w:eastAsia="Times New Roman" w:hAnsi="Times New Roman"/>
          <w:bCs/>
          <w:sz w:val="28"/>
          <w:szCs w:val="28"/>
          <w:lang w:val="uk-UA" w:eastAsia="zh-CN"/>
        </w:rPr>
        <w:t>дозвіллєвих</w:t>
      </w:r>
      <w:proofErr w:type="spellEnd"/>
      <w:r w:rsidRPr="0062309D">
        <w:rPr>
          <w:rFonts w:ascii="Times New Roman" w:eastAsia="Times New Roman" w:hAnsi="Times New Roman"/>
          <w:bCs/>
          <w:sz w:val="28"/>
          <w:szCs w:val="28"/>
          <w:lang w:val="uk-UA" w:eastAsia="zh-CN"/>
        </w:rPr>
        <w:t xml:space="preserve"> послуг. Головними напрямками роботи закладів культури на місцях є клубна, бібліотечна, музейна діяльність та діяльність Ананьївської музичної школи </w:t>
      </w:r>
      <w:proofErr w:type="spellStart"/>
      <w:r w:rsidRPr="0062309D">
        <w:rPr>
          <w:rFonts w:ascii="Times New Roman" w:eastAsia="Times New Roman" w:hAnsi="Times New Roman"/>
          <w:bCs/>
          <w:sz w:val="28"/>
          <w:szCs w:val="28"/>
          <w:lang w:val="uk-UA" w:eastAsia="zh-CN"/>
        </w:rPr>
        <w:t>ім.П.І</w:t>
      </w:r>
      <w:proofErr w:type="spellEnd"/>
      <w:r w:rsidRPr="0062309D">
        <w:rPr>
          <w:rFonts w:ascii="Times New Roman" w:eastAsia="Times New Roman" w:hAnsi="Times New Roman"/>
          <w:bCs/>
          <w:sz w:val="28"/>
          <w:szCs w:val="28"/>
          <w:lang w:val="uk-UA" w:eastAsia="zh-CN"/>
        </w:rPr>
        <w:t>. Ніщинського.</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 xml:space="preserve">За висновками аналізу роботи закладів культури Громади </w:t>
      </w:r>
      <w:r w:rsidRPr="0062309D">
        <w:rPr>
          <w:rFonts w:ascii="Times New Roman" w:hAnsi="Times New Roman"/>
          <w:sz w:val="28"/>
          <w:szCs w:val="28"/>
          <w:lang w:val="uk-UA"/>
        </w:rPr>
        <w:t xml:space="preserve">серйозними проблемами є: відсутність кваліфікованих кадрів в сільській місцевості – високопрофесійних управлінців, менеджерів у сфері культури, технологічне оснащення закладів культури, естетичне оновлення основних фондів та </w:t>
      </w:r>
      <w:r w:rsidRPr="0062309D">
        <w:rPr>
          <w:rFonts w:ascii="Times New Roman" w:eastAsia="Times New Roman" w:hAnsi="Times New Roman"/>
          <w:bCs/>
          <w:color w:val="000000"/>
          <w:sz w:val="28"/>
          <w:szCs w:val="28"/>
          <w:lang w:val="uk-UA" w:eastAsia="zh-CN"/>
        </w:rPr>
        <w:t>недостатні бюджетні видатки на культуру, недостатні стимули для розвитку позабюджетних джерел, не стимулюється соціальна відповідальність економічної і приватної сфери за культуру.</w:t>
      </w:r>
    </w:p>
    <w:p w:rsidR="0062309D" w:rsidRPr="0062309D" w:rsidRDefault="0062309D" w:rsidP="0062309D">
      <w:pPr>
        <w:suppressAutoHyphens/>
        <w:spacing w:after="0" w:line="240" w:lineRule="auto"/>
        <w:jc w:val="both"/>
        <w:textAlignment w:val="top"/>
        <w:rPr>
          <w:rFonts w:ascii="Times New Roman" w:eastAsia="Times New Roman" w:hAnsi="Times New Roman"/>
          <w:bCs/>
          <w:color w:val="000000"/>
          <w:sz w:val="24"/>
          <w:szCs w:val="28"/>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Визначення мети</w:t>
      </w:r>
    </w:p>
    <w:p w:rsidR="0062309D" w:rsidRPr="0062309D" w:rsidRDefault="0062309D" w:rsidP="0062309D">
      <w:pPr>
        <w:suppressAutoHyphens/>
        <w:spacing w:after="0" w:line="240" w:lineRule="auto"/>
        <w:contextualSpacing/>
        <w:jc w:val="center"/>
        <w:textAlignment w:val="top"/>
        <w:rPr>
          <w:rFonts w:ascii="Times New Roman" w:eastAsia="Times New Roman" w:hAnsi="Times New Roman"/>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2309D">
        <w:rPr>
          <w:rFonts w:ascii="Times New Roman" w:eastAsia="Times New Roman" w:hAnsi="Times New Roman"/>
          <w:bCs/>
          <w:sz w:val="28"/>
          <w:szCs w:val="28"/>
          <w:lang w:val="uk-UA" w:eastAsia="zh-CN"/>
        </w:rPr>
        <w:t>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Громади до культурних процесів, підвищення ролі культури у суспільному розвитку Громади, піднесення самобутньої культури Громади, висвітлення заходів Програми в друкованих засобах масової інформації та на веб-сайтах.</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sz w:val="28"/>
          <w:szCs w:val="28"/>
          <w:lang w:val="uk-UA" w:eastAsia="zh-CN"/>
        </w:rPr>
      </w:pPr>
      <w:r w:rsidRPr="0062309D">
        <w:rPr>
          <w:rFonts w:ascii="Times New Roman" w:eastAsia="Times New Roman" w:hAnsi="Times New Roman"/>
          <w:bCs/>
          <w:sz w:val="28"/>
          <w:szCs w:val="28"/>
          <w:lang w:val="uk-UA" w:eastAsia="zh-CN"/>
        </w:rPr>
        <w:t>Програма визначає стратегію розвитку галузі культури, пріоритетні завдання збереження культурної спадщини  Ананьївщини на 2024-2026 роки. Вона передбачає підвищення ефективності діяльності закладів культури, оптимізацію,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залучення до культурних цінностей і духовних надбань.</w:t>
      </w:r>
    </w:p>
    <w:p w:rsidR="0062309D" w:rsidRPr="0062309D" w:rsidRDefault="0062309D" w:rsidP="0062309D">
      <w:pPr>
        <w:suppressAutoHyphens/>
        <w:spacing w:after="0" w:line="240" w:lineRule="auto"/>
        <w:ind w:firstLine="708"/>
        <w:jc w:val="both"/>
        <w:textAlignment w:val="top"/>
        <w:rPr>
          <w:rFonts w:ascii="Times New Roman" w:eastAsia="Times New Roman" w:hAnsi="Times New Roman"/>
          <w:bCs/>
          <w:sz w:val="24"/>
          <w:szCs w:val="24"/>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Обґрунтування шляхів і засобів розв’язання проблем, обсягів та джерел фінансування, терміни виконання завдань, заходів</w:t>
      </w:r>
    </w:p>
    <w:p w:rsidR="0062309D" w:rsidRPr="0062309D" w:rsidRDefault="0062309D" w:rsidP="0062309D">
      <w:pPr>
        <w:suppressAutoHyphens/>
        <w:spacing w:after="0" w:line="240" w:lineRule="auto"/>
        <w:ind w:left="720"/>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Для розв'язання визначених проблем необхідно реалізувати низку заходів, серед яких:</w:t>
      </w:r>
    </w:p>
    <w:p w:rsidR="0062309D" w:rsidRPr="0062309D" w:rsidRDefault="0062309D" w:rsidP="000C30A4">
      <w:pPr>
        <w:numPr>
          <w:ilvl w:val="0"/>
          <w:numId w:val="7"/>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впровадити нові моделі функціонування культурних інституцій відповідно до потреб Громади, забезпечити їх модернізацію, осучаснення;</w:t>
      </w:r>
    </w:p>
    <w:p w:rsidR="0062309D" w:rsidRPr="0062309D" w:rsidRDefault="0062309D" w:rsidP="000C30A4">
      <w:pPr>
        <w:numPr>
          <w:ilvl w:val="0"/>
          <w:numId w:val="7"/>
        </w:numPr>
        <w:tabs>
          <w:tab w:val="num" w:pos="567"/>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lastRenderedPageBreak/>
        <w:t>підвищити якість надання культурних послуг, сприяти розвитку культурних індустрій;</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активізувати соціокультурну діяльність у селах Громади;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покращити менеджмент культури;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 xml:space="preserve">забезпечити реалізацію заходів Міжнародних програм і проектів; </w:t>
      </w:r>
    </w:p>
    <w:p w:rsidR="0062309D" w:rsidRPr="0062309D" w:rsidRDefault="0062309D" w:rsidP="000C30A4">
      <w:pPr>
        <w:numPr>
          <w:ilvl w:val="0"/>
          <w:numId w:val="7"/>
        </w:numPr>
        <w:tabs>
          <w:tab w:val="num" w:pos="709"/>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активізувати участь у міжнародних та всеукраїнських програмах, створити умови для забезпечення залучення додаткових донорських коштів у розвиток культурних інституцій Громади;</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створити умови для реалізації творчих ініціатив;</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підвищити ефективність використання наявного культурного потенціалу;</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покращити рівень інформування про культурні надбання та досягнення;</w:t>
      </w:r>
    </w:p>
    <w:p w:rsidR="0062309D" w:rsidRPr="0062309D" w:rsidRDefault="0062309D" w:rsidP="000C30A4">
      <w:pPr>
        <w:numPr>
          <w:ilvl w:val="0"/>
          <w:numId w:val="7"/>
        </w:numPr>
        <w:tabs>
          <w:tab w:val="left" w:pos="993"/>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забезпечити належний рівень промоції культурного потенціалу Г</w:t>
      </w:r>
      <w:proofErr w:type="spellStart"/>
      <w:r w:rsidRPr="0062309D">
        <w:rPr>
          <w:rFonts w:ascii="Times New Roman" w:eastAsia="Times New Roman" w:hAnsi="Times New Roman"/>
          <w:bCs/>
          <w:color w:val="000000"/>
          <w:sz w:val="28"/>
          <w:szCs w:val="28"/>
          <w:lang w:eastAsia="zh-CN"/>
        </w:rPr>
        <w:t>ромади</w:t>
      </w:r>
      <w:proofErr w:type="spellEnd"/>
      <w:r w:rsidRPr="0062309D">
        <w:rPr>
          <w:rFonts w:ascii="Times New Roman" w:eastAsia="Times New Roman" w:hAnsi="Times New Roman"/>
          <w:bCs/>
          <w:color w:val="000000"/>
          <w:sz w:val="28"/>
          <w:szCs w:val="28"/>
          <w:lang w:val="uk-UA" w:eastAsia="zh-CN"/>
        </w:rPr>
        <w:t>.</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shd w:val="clear" w:color="auto" w:fill="FFFFFF"/>
          <w:lang w:val="uk-UA" w:eastAsia="zh-CN"/>
        </w:rPr>
        <w:t>Програма є короткостроковою та здійснюватиметься протягом 2024-2026 років.</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lang w:val="uk-UA" w:eastAsia="zh-CN"/>
        </w:rPr>
        <w:t>Фінансування заходів на виконання Програми здійснюється за рахунок коштів міського бюджету Громади.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Cs/>
          <w:color w:val="000000"/>
          <w:sz w:val="28"/>
          <w:szCs w:val="28"/>
          <w:shd w:val="clear" w:color="auto" w:fill="FFFFFF"/>
          <w:lang w:val="uk-UA" w:eastAsia="zh-CN"/>
        </w:rPr>
      </w:pPr>
      <w:r w:rsidRPr="0062309D">
        <w:rPr>
          <w:rFonts w:ascii="Times New Roman" w:eastAsia="Times New Roman" w:hAnsi="Times New Roman"/>
          <w:bCs/>
          <w:color w:val="000000"/>
          <w:sz w:val="28"/>
          <w:szCs w:val="28"/>
          <w:shd w:val="clear" w:color="auto" w:fill="FFFFFF"/>
          <w:lang w:val="uk-UA" w:eastAsia="zh-CN"/>
        </w:rPr>
        <w:t xml:space="preserve">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shd w:val="clear" w:color="auto" w:fill="FFFFFF"/>
          <w:lang w:val="uk-UA" w:eastAsia="zh-CN"/>
        </w:rPr>
      </w:pPr>
      <w:r w:rsidRPr="0062309D">
        <w:rPr>
          <w:rFonts w:ascii="Times New Roman" w:eastAsia="Times New Roman" w:hAnsi="Times New Roman"/>
          <w:color w:val="000000"/>
          <w:sz w:val="28"/>
          <w:szCs w:val="28"/>
          <w:shd w:val="clear" w:color="auto" w:fill="FFFFFF"/>
          <w:lang w:val="uk-UA" w:eastAsia="zh-CN"/>
        </w:rPr>
        <w:t>Коригування плану заходів Програми та термінів їх виконання здійснюватиметься за необхідністю шляхом внесення відповідних змін.</w:t>
      </w:r>
    </w:p>
    <w:p w:rsidR="0062309D" w:rsidRPr="0062309D" w:rsidRDefault="0062309D" w:rsidP="0062309D">
      <w:pPr>
        <w:suppressAutoHyphens/>
        <w:spacing w:after="0" w:line="240" w:lineRule="auto"/>
        <w:jc w:val="both"/>
        <w:textAlignment w:val="top"/>
        <w:rPr>
          <w:rFonts w:ascii="Times New Roman" w:eastAsia="Times New Roman" w:hAnsi="Times New Roman"/>
          <w:color w:val="000000"/>
          <w:sz w:val="24"/>
          <w:szCs w:val="28"/>
          <w:shd w:val="clear" w:color="auto" w:fill="FFFFFF"/>
          <w:lang w:val="uk-UA" w:eastAsia="zh-CN"/>
        </w:rPr>
      </w:pPr>
    </w:p>
    <w:p w:rsidR="0062309D" w:rsidRPr="0062309D" w:rsidRDefault="0062309D" w:rsidP="0062309D">
      <w:pPr>
        <w:numPr>
          <w:ilvl w:val="0"/>
          <w:numId w:val="6"/>
        </w:num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Перелік</w:t>
      </w:r>
      <w:r w:rsidRPr="0062309D">
        <w:rPr>
          <w:rFonts w:ascii="Times New Roman" w:eastAsia="Times New Roman" w:hAnsi="Times New Roman"/>
          <w:bCs/>
          <w:color w:val="000000"/>
          <w:sz w:val="28"/>
          <w:szCs w:val="28"/>
          <w:lang w:val="uk-UA" w:eastAsia="zh-CN"/>
        </w:rPr>
        <w:t xml:space="preserve"> </w:t>
      </w:r>
      <w:r w:rsidRPr="0062309D">
        <w:rPr>
          <w:rFonts w:ascii="Times New Roman" w:eastAsia="Times New Roman" w:hAnsi="Times New Roman"/>
          <w:b/>
          <w:bCs/>
          <w:color w:val="000000"/>
          <w:sz w:val="28"/>
          <w:szCs w:val="28"/>
          <w:lang w:val="uk-UA" w:eastAsia="zh-CN"/>
        </w:rPr>
        <w:t xml:space="preserve">завдань і заходів Програми та напрями </w:t>
      </w:r>
    </w:p>
    <w:p w:rsidR="0062309D" w:rsidRPr="0062309D" w:rsidRDefault="0062309D" w:rsidP="0062309D">
      <w:pPr>
        <w:suppressAutoHyphens/>
        <w:spacing w:after="0" w:line="240" w:lineRule="auto"/>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використання бюджетних коштів</w:t>
      </w:r>
    </w:p>
    <w:p w:rsidR="0062309D" w:rsidRPr="0062309D" w:rsidRDefault="0062309D" w:rsidP="0062309D">
      <w:pPr>
        <w:suppressAutoHyphens/>
        <w:spacing w:after="0" w:line="240" w:lineRule="auto"/>
        <w:contextualSpacing/>
        <w:textAlignment w:val="top"/>
        <w:rPr>
          <w:rFonts w:ascii="Times New Roman" w:eastAsia="Times New Roman" w:hAnsi="Times New Roman"/>
          <w:bCs/>
          <w:color w:val="000000"/>
          <w:sz w:val="24"/>
          <w:szCs w:val="28"/>
          <w:lang w:val="uk-UA" w:eastAsia="zh-CN"/>
        </w:rPr>
      </w:pPr>
    </w:p>
    <w:p w:rsidR="0062309D" w:rsidRPr="0062309D" w:rsidRDefault="0062309D" w:rsidP="000C30A4">
      <w:pPr>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Програма направлена на  реалізацію таких завдань:</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модернізація закладів культури, підвищення якості культурних послуг;</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sz w:val="28"/>
          <w:szCs w:val="24"/>
          <w:lang w:val="uk-UA" w:eastAsia="zh-CN"/>
        </w:rPr>
        <w:t>забезпечення охорони, збереження та популяризації культурної спадщини, розвиток народних ремесел;</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соціокультурної діяльності у селах Ананьївської громади;</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створення якісних конкурентоспроможних культурних продуктів, розвиток культурних індустрій;</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культурного співробітництва;</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промоція культурного потенціалу Ананьївщини;</w:t>
      </w:r>
    </w:p>
    <w:p w:rsidR="0062309D" w:rsidRPr="0062309D" w:rsidRDefault="0062309D" w:rsidP="000C30A4">
      <w:pPr>
        <w:numPr>
          <w:ilvl w:val="0"/>
          <w:numId w:val="9"/>
        </w:numPr>
        <w:tabs>
          <w:tab w:val="num" w:pos="0"/>
          <w:tab w:val="left" w:pos="1134"/>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активізація співпраці з громадськими осередками культури, підтримка творчих ініціатив.</w:t>
      </w:r>
    </w:p>
    <w:p w:rsidR="0062309D" w:rsidRPr="0062309D" w:rsidRDefault="0062309D" w:rsidP="000C30A4">
      <w:pPr>
        <w:tabs>
          <w:tab w:val="left" w:pos="142"/>
        </w:tabs>
        <w:suppressAutoHyphens/>
        <w:spacing w:after="0" w:line="240" w:lineRule="auto"/>
        <w:ind w:firstLine="709"/>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color w:val="000000"/>
          <w:sz w:val="28"/>
          <w:szCs w:val="28"/>
          <w:lang w:val="uk-UA" w:eastAsia="zh-CN"/>
        </w:rPr>
        <w:t>Реалізація Програми передбачається за такими основними напрямами:</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4"/>
          <w:lang w:val="uk-UA" w:eastAsia="zh-CN"/>
        </w:rPr>
        <w:t>Модернізація закладів культури та з</w:t>
      </w:r>
      <w:r w:rsidRPr="0062309D">
        <w:rPr>
          <w:rFonts w:ascii="Times New Roman" w:eastAsia="Times New Roman" w:hAnsi="Times New Roman"/>
          <w:bCs/>
          <w:sz w:val="28"/>
          <w:szCs w:val="28"/>
          <w:lang w:val="uk-UA" w:eastAsia="zh-CN"/>
        </w:rPr>
        <w:t xml:space="preserve">міцнення матеріальної бази культурно-мистецької інфраструктури. </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sz w:val="28"/>
          <w:szCs w:val="28"/>
          <w:lang w:val="uk-UA" w:eastAsia="zh-CN"/>
        </w:rPr>
        <w:t>Впровадження заходів з енергозбереження та безпеки.</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 xml:space="preserve">Підтримка обдарованих дітей. </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Бібліотека – сучасний інформаційний простір.</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lastRenderedPageBreak/>
        <w:t>Розвиток аматорської творчості, сучасного мистецтва. Збереження та актуалізація традиційної культури та мистецтва</w:t>
      </w:r>
      <w:r w:rsidRPr="0062309D">
        <w:rPr>
          <w:rFonts w:ascii="Times New Roman" w:eastAsia="Times New Roman" w:hAnsi="Times New Roman"/>
          <w:sz w:val="24"/>
          <w:szCs w:val="24"/>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uk-UA"/>
        </w:rPr>
        <w:t>Міжнародна діяльність у сфері культури</w:t>
      </w:r>
      <w:r w:rsidRPr="0062309D">
        <w:rPr>
          <w:rFonts w:ascii="Times New Roman" w:eastAsia="Times New Roman" w:hAnsi="Times New Roman"/>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uk-UA"/>
        </w:rPr>
        <w:t>Охорона культурної спадщини</w:t>
      </w:r>
      <w:r w:rsidRPr="0062309D">
        <w:rPr>
          <w:rFonts w:ascii="Times New Roman" w:eastAsia="Times New Roman" w:hAnsi="Times New Roman"/>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Культурно-мистецькі та культурологічні заходи</w:t>
      </w:r>
      <w:r w:rsidRPr="0062309D">
        <w:rPr>
          <w:rFonts w:ascii="Times New Roman" w:eastAsia="Times New Roman" w:hAnsi="Times New Roman"/>
          <w:color w:val="000000"/>
          <w:sz w:val="28"/>
          <w:szCs w:val="28"/>
          <w:lang w:val="uk-UA" w:eastAsia="uk-UA"/>
        </w:rPr>
        <w:t>.</w:t>
      </w:r>
    </w:p>
    <w:p w:rsidR="0062309D" w:rsidRPr="0062309D" w:rsidRDefault="0062309D" w:rsidP="000C30A4">
      <w:pPr>
        <w:numPr>
          <w:ilvl w:val="0"/>
          <w:numId w:val="11"/>
        </w:numPr>
        <w:tabs>
          <w:tab w:val="left" w:pos="993"/>
          <w:tab w:val="left" w:pos="1276"/>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Промоція культурного потенціалу Ананьївщини.</w:t>
      </w:r>
    </w:p>
    <w:p w:rsidR="0062309D" w:rsidRPr="0062309D" w:rsidRDefault="0062309D" w:rsidP="000C30A4">
      <w:pPr>
        <w:numPr>
          <w:ilvl w:val="0"/>
          <w:numId w:val="11"/>
        </w:numPr>
        <w:tabs>
          <w:tab w:val="left" w:pos="851"/>
          <w:tab w:val="left" w:pos="993"/>
          <w:tab w:val="left" w:pos="1276"/>
          <w:tab w:val="left" w:pos="1418"/>
        </w:tabs>
        <w:suppressAutoHyphens/>
        <w:spacing w:after="0" w:line="240" w:lineRule="auto"/>
        <w:ind w:left="0" w:firstLine="709"/>
        <w:contextualSpacing/>
        <w:jc w:val="both"/>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sz w:val="28"/>
          <w:szCs w:val="28"/>
          <w:lang w:val="uk-UA" w:eastAsia="uk-UA"/>
        </w:rPr>
        <w:t>Модернізація менеджменту культури.</w:t>
      </w:r>
    </w:p>
    <w:p w:rsidR="0062309D" w:rsidRPr="0062309D" w:rsidRDefault="0062309D" w:rsidP="000C30A4">
      <w:pPr>
        <w:suppressAutoHyphens/>
        <w:spacing w:after="0" w:line="240" w:lineRule="auto"/>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 xml:space="preserve">Виконання визначених Програмою напрямів здійснюється шляхом </w:t>
      </w:r>
      <w:r w:rsidRPr="0062309D">
        <w:rPr>
          <w:rFonts w:ascii="Times New Roman" w:eastAsia="Times New Roman" w:hAnsi="Times New Roman"/>
          <w:color w:val="000000"/>
          <w:spacing w:val="-4"/>
          <w:sz w:val="28"/>
          <w:szCs w:val="28"/>
          <w:lang w:val="uk-UA" w:eastAsia="zh-CN"/>
        </w:rPr>
        <w:t>проведення заходів з розвитку культури в 2024-2026 роках згідно з додатком 2</w:t>
      </w:r>
      <w:r w:rsidRPr="0062309D">
        <w:rPr>
          <w:rFonts w:ascii="Times New Roman" w:eastAsia="Times New Roman" w:hAnsi="Times New Roman"/>
          <w:color w:val="000000"/>
          <w:sz w:val="28"/>
          <w:szCs w:val="28"/>
          <w:lang w:val="uk-UA" w:eastAsia="zh-CN"/>
        </w:rPr>
        <w:t xml:space="preserve"> до Програми.</w:t>
      </w:r>
    </w:p>
    <w:p w:rsidR="0062309D" w:rsidRPr="0062309D" w:rsidRDefault="0062309D" w:rsidP="000C30A4">
      <w:pPr>
        <w:suppressAutoHyphens/>
        <w:spacing w:after="0" w:line="240" w:lineRule="auto"/>
        <w:jc w:val="both"/>
        <w:textAlignment w:val="top"/>
        <w:rPr>
          <w:rFonts w:ascii="Times New Roman" w:eastAsia="Times New Roman" w:hAnsi="Times New Roman"/>
          <w:color w:val="000000"/>
          <w:sz w:val="24"/>
          <w:szCs w:val="28"/>
          <w:lang w:val="uk-UA" w:eastAsia="zh-CN"/>
        </w:rPr>
      </w:pPr>
    </w:p>
    <w:p w:rsidR="0062309D" w:rsidRPr="0062309D" w:rsidRDefault="0062309D" w:rsidP="000C30A4">
      <w:pPr>
        <w:numPr>
          <w:ilvl w:val="0"/>
          <w:numId w:val="13"/>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Очікувані результати та ефективність Програми</w:t>
      </w:r>
    </w:p>
    <w:p w:rsidR="0062309D" w:rsidRPr="0062309D" w:rsidRDefault="0062309D" w:rsidP="0062309D">
      <w:pPr>
        <w:suppressAutoHyphens/>
        <w:spacing w:after="0" w:line="240" w:lineRule="auto"/>
        <w:ind w:left="1080"/>
        <w:contextualSpacing/>
        <w:textAlignment w:val="top"/>
        <w:rPr>
          <w:rFonts w:ascii="Times New Roman" w:eastAsia="Times New Roman" w:hAnsi="Times New Roman"/>
          <w:bCs/>
          <w:color w:val="000000"/>
          <w:sz w:val="24"/>
          <w:szCs w:val="28"/>
          <w:lang w:val="uk-UA" w:eastAsia="zh-CN"/>
        </w:rPr>
      </w:pPr>
    </w:p>
    <w:p w:rsidR="0062309D" w:rsidRPr="0062309D" w:rsidRDefault="0062309D" w:rsidP="000C30A4">
      <w:pPr>
        <w:suppressAutoHyphens/>
        <w:spacing w:after="0" w:line="240" w:lineRule="auto"/>
        <w:ind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Виконання Програми забезпечить:</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системний розвиток культурної сфери;</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color w:val="000000"/>
          <w:sz w:val="28"/>
          <w:szCs w:val="28"/>
          <w:lang w:val="uk-UA" w:eastAsia="zh-CN"/>
        </w:rPr>
        <w:t>ефективніше використання наявного культурного потенціалу;</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 xml:space="preserve">підвищення якості культурно-мистецьких послуг; </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активізацію соціокультурної діяльності у селах</w:t>
      </w:r>
      <w:r w:rsidRPr="0062309D">
        <w:rPr>
          <w:rFonts w:ascii="Times New Roman" w:eastAsia="Times New Roman" w:hAnsi="Times New Roman"/>
          <w:sz w:val="28"/>
          <w:szCs w:val="28"/>
          <w:lang w:val="uk-UA" w:eastAsia="uk-UA"/>
        </w:rPr>
        <w:t xml:space="preserve"> Громади</w:t>
      </w:r>
      <w:r w:rsidRPr="0062309D">
        <w:rPr>
          <w:rFonts w:ascii="Times New Roman" w:eastAsia="Times New Roman" w:hAnsi="Times New Roman"/>
          <w:bCs/>
          <w:sz w:val="28"/>
          <w:szCs w:val="24"/>
          <w:lang w:val="uk-UA" w:eastAsia="zh-CN"/>
        </w:rPr>
        <w:t>;</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bCs/>
          <w:sz w:val="28"/>
          <w:szCs w:val="24"/>
          <w:lang w:val="uk-UA" w:eastAsia="zh-CN"/>
        </w:rPr>
      </w:pPr>
      <w:r w:rsidRPr="0062309D">
        <w:rPr>
          <w:rFonts w:ascii="Times New Roman" w:eastAsia="Times New Roman" w:hAnsi="Times New Roman"/>
          <w:bCs/>
          <w:sz w:val="28"/>
          <w:szCs w:val="24"/>
          <w:lang w:val="uk-UA" w:eastAsia="zh-CN"/>
        </w:rPr>
        <w:t>розширення інформаційних культурних ресурсів;</w:t>
      </w:r>
    </w:p>
    <w:p w:rsidR="0062309D" w:rsidRPr="0062309D" w:rsidRDefault="0062309D" w:rsidP="000C30A4">
      <w:pPr>
        <w:numPr>
          <w:ilvl w:val="0"/>
          <w:numId w:val="14"/>
        </w:numPr>
        <w:tabs>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активну міжнародну культурну співпрацю;</w:t>
      </w:r>
    </w:p>
    <w:p w:rsidR="0062309D" w:rsidRPr="0062309D" w:rsidRDefault="0062309D" w:rsidP="000C30A4">
      <w:pPr>
        <w:numPr>
          <w:ilvl w:val="0"/>
          <w:numId w:val="14"/>
        </w:numPr>
        <w:tabs>
          <w:tab w:val="num" w:pos="0"/>
          <w:tab w:val="left" w:pos="993"/>
        </w:tabs>
        <w:suppressAutoHyphens/>
        <w:spacing w:after="0" w:line="240" w:lineRule="auto"/>
        <w:ind w:left="0" w:firstLine="709"/>
        <w:textAlignment w:val="top"/>
        <w:rPr>
          <w:rFonts w:ascii="Times New Roman" w:eastAsia="Times New Roman" w:hAnsi="Times New Roman"/>
          <w:bCs/>
          <w:color w:val="000000"/>
          <w:sz w:val="28"/>
          <w:szCs w:val="28"/>
          <w:lang w:val="uk-UA" w:eastAsia="zh-CN"/>
        </w:rPr>
      </w:pPr>
      <w:r w:rsidRPr="0062309D">
        <w:rPr>
          <w:rFonts w:ascii="Times New Roman" w:eastAsia="Times New Roman" w:hAnsi="Times New Roman"/>
          <w:bCs/>
          <w:color w:val="000000"/>
          <w:sz w:val="28"/>
          <w:szCs w:val="28"/>
          <w:lang w:val="uk-UA" w:eastAsia="zh-CN"/>
        </w:rPr>
        <w:t>розвиток культурних індустрій;</w:t>
      </w:r>
    </w:p>
    <w:p w:rsidR="0062309D" w:rsidRPr="0062309D" w:rsidRDefault="0062309D" w:rsidP="000C30A4">
      <w:pPr>
        <w:numPr>
          <w:ilvl w:val="0"/>
          <w:numId w:val="14"/>
        </w:numPr>
        <w:tabs>
          <w:tab w:val="num" w:pos="0"/>
          <w:tab w:val="left" w:pos="993"/>
        </w:tabs>
        <w:suppressAutoHyphens/>
        <w:spacing w:after="0" w:line="240" w:lineRule="auto"/>
        <w:ind w:left="0"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підвищення рівня менеджменту.</w:t>
      </w:r>
    </w:p>
    <w:p w:rsidR="0062309D" w:rsidRPr="0062309D" w:rsidRDefault="0062309D" w:rsidP="0062309D">
      <w:pPr>
        <w:suppressAutoHyphens/>
        <w:spacing w:after="0" w:line="240" w:lineRule="auto"/>
        <w:ind w:left="426"/>
        <w:jc w:val="both"/>
        <w:textAlignment w:val="top"/>
        <w:rPr>
          <w:rFonts w:ascii="Times New Roman" w:eastAsia="Times New Roman" w:hAnsi="Times New Roman"/>
          <w:color w:val="000000"/>
          <w:sz w:val="24"/>
          <w:szCs w:val="28"/>
          <w:lang w:val="uk-UA" w:eastAsia="zh-CN"/>
        </w:rPr>
      </w:pPr>
    </w:p>
    <w:p w:rsidR="0062309D" w:rsidRPr="0062309D" w:rsidRDefault="0062309D" w:rsidP="000C30A4">
      <w:pPr>
        <w:numPr>
          <w:ilvl w:val="0"/>
          <w:numId w:val="13"/>
        </w:numPr>
        <w:suppressAutoHyphens/>
        <w:spacing w:after="0" w:line="240" w:lineRule="auto"/>
        <w:ind w:left="0" w:firstLine="0"/>
        <w:contextualSpacing/>
        <w:jc w:val="center"/>
        <w:textAlignment w:val="top"/>
        <w:rPr>
          <w:rFonts w:ascii="Times New Roman" w:eastAsia="Times New Roman" w:hAnsi="Times New Roman"/>
          <w:b/>
          <w:bCs/>
          <w:color w:val="000000"/>
          <w:sz w:val="28"/>
          <w:szCs w:val="28"/>
          <w:lang w:val="uk-UA" w:eastAsia="zh-CN"/>
        </w:rPr>
      </w:pPr>
      <w:r w:rsidRPr="0062309D">
        <w:rPr>
          <w:rFonts w:ascii="Times New Roman" w:eastAsia="Times New Roman" w:hAnsi="Times New Roman"/>
          <w:b/>
          <w:bCs/>
          <w:color w:val="000000"/>
          <w:sz w:val="28"/>
          <w:szCs w:val="28"/>
          <w:lang w:val="uk-UA" w:eastAsia="zh-CN"/>
        </w:rPr>
        <w:t>Координація і контроль за ходом виконання Програми</w:t>
      </w:r>
    </w:p>
    <w:p w:rsidR="0062309D" w:rsidRPr="0062309D" w:rsidRDefault="0062309D" w:rsidP="0062309D">
      <w:pPr>
        <w:suppressAutoHyphens/>
        <w:spacing w:after="0" w:line="240" w:lineRule="auto"/>
        <w:ind w:left="1080"/>
        <w:contextualSpacing/>
        <w:textAlignment w:val="top"/>
        <w:rPr>
          <w:rFonts w:ascii="Times New Roman" w:eastAsia="Times New Roman" w:hAnsi="Times New Roman"/>
          <w:b/>
          <w:bCs/>
          <w:color w:val="000000"/>
          <w:sz w:val="24"/>
          <w:szCs w:val="28"/>
          <w:lang w:val="uk-UA" w:eastAsia="zh-CN"/>
        </w:rPr>
      </w:pP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 xml:space="preserve">Координацію та контроль за ходом виконання Програми здійснює перший </w:t>
      </w:r>
      <w:r w:rsidRPr="0062309D">
        <w:rPr>
          <w:rFonts w:ascii="Times New Roman" w:eastAsia="Times New Roman" w:hAnsi="Times New Roman"/>
          <w:sz w:val="28"/>
          <w:szCs w:val="28"/>
          <w:lang w:val="uk-UA" w:eastAsia="zh-CN"/>
        </w:rPr>
        <w:t xml:space="preserve">заступник міського голови з питань діяльності виконавчих органів, </w:t>
      </w:r>
      <w:r w:rsidRPr="0062309D">
        <w:rPr>
          <w:rFonts w:ascii="Times New Roman" w:eastAsia="Times New Roman" w:hAnsi="Times New Roman"/>
          <w:bCs/>
          <w:sz w:val="28"/>
          <w:szCs w:val="28"/>
          <w:lang w:val="uk-UA" w:eastAsia="zh-CN"/>
        </w:rPr>
        <w:t xml:space="preserve">постійна комісія Ананьївської міської ради з питань </w:t>
      </w:r>
      <w:r w:rsidRPr="0062309D">
        <w:rPr>
          <w:rFonts w:ascii="Times New Roman" w:hAnsi="Times New Roman"/>
          <w:sz w:val="28"/>
          <w:szCs w:val="28"/>
          <w:lang w:val="uk-UA"/>
        </w:rPr>
        <w:t>фінансів, бюджету, планування соціально-економічного розвитку, інвестицій та міжнародного співробітництва</w:t>
      </w:r>
      <w:r w:rsidRPr="0062309D">
        <w:rPr>
          <w:rFonts w:ascii="Times New Roman" w:eastAsia="Times New Roman" w:hAnsi="Times New Roman"/>
          <w:bCs/>
          <w:sz w:val="28"/>
          <w:szCs w:val="28"/>
          <w:lang w:val="uk-UA" w:eastAsia="zh-CN"/>
        </w:rPr>
        <w:t xml:space="preserve"> та постійна комісія з гуманітарних питань</w:t>
      </w:r>
      <w:r w:rsidRPr="0062309D">
        <w:rPr>
          <w:rFonts w:ascii="Times New Roman" w:eastAsia="Times New Roman" w:hAnsi="Times New Roman"/>
          <w:color w:val="000000"/>
          <w:sz w:val="28"/>
          <w:szCs w:val="28"/>
          <w:lang w:val="uk-UA" w:eastAsia="zh-CN"/>
        </w:rPr>
        <w:t xml:space="preserve">. </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Відповідальним виконавцем Програми є відділ культури та туризму Ананьївської міської ради.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color w:val="000000"/>
          <w:sz w:val="28"/>
          <w:szCs w:val="28"/>
          <w:lang w:val="uk-UA" w:eastAsia="zh-CN"/>
        </w:rPr>
      </w:pPr>
      <w:r w:rsidRPr="0062309D">
        <w:rPr>
          <w:rFonts w:ascii="Times New Roman" w:eastAsia="Times New Roman" w:hAnsi="Times New Roman"/>
          <w:color w:val="000000"/>
          <w:sz w:val="28"/>
          <w:szCs w:val="28"/>
          <w:lang w:val="uk-UA" w:eastAsia="zh-CN"/>
        </w:rPr>
        <w:t>Відповідальний виконавець щороку до 15 липня та до 15 січня (за рік) готує і надає фінансовому управлінню Ананьївської міської ради та відділу економічного розвитку Ананьївської міської ради узагальнену інформацію про стан виконання Програми.</w:t>
      </w:r>
    </w:p>
    <w:p w:rsidR="0062309D" w:rsidRPr="0062309D" w:rsidRDefault="0062309D" w:rsidP="0062309D">
      <w:pPr>
        <w:suppressAutoHyphens/>
        <w:spacing w:after="0" w:line="240" w:lineRule="auto"/>
        <w:ind w:firstLine="709"/>
        <w:jc w:val="both"/>
        <w:textAlignment w:val="top"/>
        <w:rPr>
          <w:rFonts w:ascii="Times New Roman" w:eastAsia="Times New Roman" w:hAnsi="Times New Roman"/>
          <w:b/>
          <w:bCs/>
          <w:color w:val="000000"/>
          <w:sz w:val="24"/>
          <w:szCs w:val="24"/>
          <w:lang w:eastAsia="zh-CN"/>
        </w:rPr>
      </w:pPr>
      <w:r w:rsidRPr="0062309D">
        <w:rPr>
          <w:rFonts w:ascii="Times New Roman" w:eastAsia="Times New Roman" w:hAnsi="Times New Roman"/>
          <w:color w:val="000000"/>
          <w:sz w:val="28"/>
          <w:szCs w:val="28"/>
          <w:lang w:val="uk-UA" w:eastAsia="zh-CN"/>
        </w:rPr>
        <w:t>Звіт про виконання Програми заслуховується на сесії Ананьївської міської ради після завершення її виконання.</w:t>
      </w:r>
    </w:p>
    <w:p w:rsidR="0062309D" w:rsidRDefault="0062309D"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0C30A4" w:rsidRDefault="000C30A4" w:rsidP="0062309D">
      <w:pPr>
        <w:spacing w:after="0" w:line="240" w:lineRule="auto"/>
        <w:ind w:left="2832" w:firstLine="708"/>
        <w:jc w:val="center"/>
        <w:rPr>
          <w:rFonts w:ascii="Times New Roman" w:hAnsi="Times New Roman"/>
          <w:sz w:val="24"/>
          <w:szCs w:val="24"/>
          <w:lang w:val="uk-UA" w:eastAsia="ru-RU"/>
        </w:rPr>
      </w:pPr>
    </w:p>
    <w:p w:rsidR="001A31AD" w:rsidRDefault="001A31AD" w:rsidP="0062309D">
      <w:pPr>
        <w:spacing w:after="0" w:line="240" w:lineRule="auto"/>
        <w:ind w:left="6237"/>
        <w:rPr>
          <w:rFonts w:ascii="Times New Roman" w:hAnsi="Times New Roman"/>
          <w:b/>
          <w:sz w:val="28"/>
          <w:szCs w:val="24"/>
          <w:lang w:val="uk-UA" w:eastAsia="ru-RU"/>
        </w:rPr>
      </w:pPr>
    </w:p>
    <w:p w:rsidR="001A31AD" w:rsidRDefault="001A31AD" w:rsidP="0062309D">
      <w:pPr>
        <w:spacing w:after="0" w:line="240" w:lineRule="auto"/>
        <w:ind w:left="6237"/>
        <w:rPr>
          <w:rFonts w:ascii="Times New Roman" w:hAnsi="Times New Roman"/>
          <w:b/>
          <w:sz w:val="28"/>
          <w:szCs w:val="24"/>
          <w:lang w:val="uk-UA" w:eastAsia="ru-RU"/>
        </w:rPr>
      </w:pPr>
    </w:p>
    <w:p w:rsidR="001A31AD" w:rsidRDefault="001A31AD" w:rsidP="0062309D">
      <w:pPr>
        <w:spacing w:after="0" w:line="240" w:lineRule="auto"/>
        <w:ind w:left="6237"/>
        <w:rPr>
          <w:rFonts w:ascii="Times New Roman" w:hAnsi="Times New Roman"/>
          <w:b/>
          <w:sz w:val="28"/>
          <w:szCs w:val="24"/>
          <w:lang w:val="uk-UA" w:eastAsia="ru-RU"/>
        </w:rPr>
      </w:pPr>
    </w:p>
    <w:p w:rsidR="001A31AD" w:rsidRDefault="001A31AD" w:rsidP="0062309D">
      <w:pPr>
        <w:spacing w:after="0" w:line="240" w:lineRule="auto"/>
        <w:ind w:left="6237"/>
        <w:rPr>
          <w:rFonts w:ascii="Times New Roman" w:hAnsi="Times New Roman"/>
          <w:b/>
          <w:sz w:val="28"/>
          <w:szCs w:val="24"/>
          <w:lang w:val="uk-UA" w:eastAsia="ru-RU"/>
        </w:rPr>
      </w:pPr>
    </w:p>
    <w:p w:rsidR="0062309D" w:rsidRPr="0062309D" w:rsidRDefault="0062309D" w:rsidP="0062309D">
      <w:pPr>
        <w:spacing w:after="0" w:line="240" w:lineRule="auto"/>
        <w:ind w:left="6237"/>
        <w:rPr>
          <w:rFonts w:ascii="Times New Roman" w:hAnsi="Times New Roman"/>
          <w:b/>
          <w:sz w:val="28"/>
          <w:szCs w:val="24"/>
          <w:lang w:val="uk-UA" w:eastAsia="ru-RU"/>
        </w:rPr>
      </w:pPr>
      <w:r w:rsidRPr="0062309D">
        <w:rPr>
          <w:rFonts w:ascii="Times New Roman" w:hAnsi="Times New Roman"/>
          <w:b/>
          <w:sz w:val="28"/>
          <w:szCs w:val="24"/>
          <w:lang w:val="uk-UA" w:eastAsia="ru-RU"/>
        </w:rPr>
        <w:lastRenderedPageBreak/>
        <w:t>Додаток 1</w:t>
      </w:r>
    </w:p>
    <w:p w:rsidR="0062309D" w:rsidRPr="0062309D" w:rsidRDefault="0062309D" w:rsidP="0062309D">
      <w:pPr>
        <w:spacing w:after="0" w:line="240" w:lineRule="auto"/>
        <w:ind w:left="6237"/>
        <w:rPr>
          <w:rFonts w:ascii="Times New Roman" w:hAnsi="Times New Roman"/>
          <w:sz w:val="24"/>
          <w:szCs w:val="24"/>
          <w:lang w:val="uk-UA"/>
        </w:rPr>
      </w:pPr>
      <w:r w:rsidRPr="0062309D">
        <w:rPr>
          <w:rFonts w:ascii="Times New Roman" w:hAnsi="Times New Roman"/>
          <w:sz w:val="24"/>
          <w:szCs w:val="24"/>
          <w:lang w:val="uk-UA"/>
        </w:rPr>
        <w:t>до ц</w:t>
      </w:r>
      <w:proofErr w:type="spellStart"/>
      <w:r w:rsidRPr="0062309D">
        <w:rPr>
          <w:rFonts w:ascii="Times New Roman" w:hAnsi="Times New Roman"/>
          <w:sz w:val="24"/>
          <w:szCs w:val="24"/>
        </w:rPr>
        <w:t>ільової</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Програми</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Анань</w:t>
      </w:r>
      <w:r w:rsidRPr="0062309D">
        <w:rPr>
          <w:rFonts w:ascii="Times New Roman" w:hAnsi="Times New Roman"/>
          <w:sz w:val="24"/>
          <w:szCs w:val="24"/>
          <w:lang w:val="uk-UA"/>
        </w:rPr>
        <w:t>ївської</w:t>
      </w:r>
      <w:proofErr w:type="spellEnd"/>
      <w:r w:rsidRPr="0062309D">
        <w:rPr>
          <w:rFonts w:ascii="Times New Roman" w:hAnsi="Times New Roman"/>
          <w:sz w:val="24"/>
          <w:szCs w:val="24"/>
          <w:lang w:val="uk-UA"/>
        </w:rPr>
        <w:t xml:space="preserve"> міської ради «Культура Ананьївської міської територіальної громади»</w:t>
      </w:r>
      <w:r w:rsidRPr="0062309D">
        <w:rPr>
          <w:rFonts w:ascii="Times New Roman" w:hAnsi="Times New Roman"/>
          <w:sz w:val="24"/>
          <w:szCs w:val="24"/>
          <w:lang w:val="uk-UA" w:eastAsia="ru-RU"/>
        </w:rPr>
        <w:t xml:space="preserve"> </w:t>
      </w:r>
      <w:r w:rsidRPr="0062309D">
        <w:rPr>
          <w:rFonts w:ascii="Times New Roman" w:hAnsi="Times New Roman"/>
          <w:sz w:val="24"/>
          <w:szCs w:val="24"/>
          <w:lang w:val="uk-UA"/>
        </w:rPr>
        <w:t xml:space="preserve">на 2024-2026 роки </w:t>
      </w:r>
    </w:p>
    <w:p w:rsidR="0062309D" w:rsidRPr="0062309D" w:rsidRDefault="0062309D" w:rsidP="0062309D">
      <w:pPr>
        <w:spacing w:after="0" w:line="240" w:lineRule="auto"/>
        <w:ind w:left="6521"/>
        <w:rPr>
          <w:rFonts w:ascii="Times New Roman" w:hAnsi="Times New Roman"/>
          <w:sz w:val="24"/>
          <w:szCs w:val="24"/>
          <w:lang w:val="uk-UA" w:eastAsia="ru-RU"/>
        </w:rPr>
      </w:pPr>
      <w:r w:rsidRPr="0062309D">
        <w:rPr>
          <w:rFonts w:ascii="Times New Roman" w:hAnsi="Times New Roman"/>
          <w:sz w:val="24"/>
          <w:szCs w:val="24"/>
          <w:lang w:val="uk-UA" w:eastAsia="ru-RU"/>
        </w:rPr>
        <w:t xml:space="preserve">  </w:t>
      </w:r>
    </w:p>
    <w:p w:rsidR="0062309D" w:rsidRPr="0062309D" w:rsidRDefault="0062309D" w:rsidP="0062309D">
      <w:pPr>
        <w:spacing w:after="0" w:line="240" w:lineRule="auto"/>
        <w:jc w:val="center"/>
        <w:rPr>
          <w:rFonts w:ascii="Times New Roman" w:hAnsi="Times New Roman"/>
          <w:sz w:val="24"/>
          <w:szCs w:val="24"/>
          <w:lang w:val="uk-UA" w:eastAsia="ru-RU"/>
        </w:rPr>
      </w:pPr>
    </w:p>
    <w:p w:rsidR="0062309D" w:rsidRPr="0062309D" w:rsidRDefault="0062309D" w:rsidP="0062309D">
      <w:pPr>
        <w:spacing w:after="0" w:line="240" w:lineRule="auto"/>
        <w:jc w:val="center"/>
        <w:rPr>
          <w:rFonts w:ascii="Times New Roman" w:hAnsi="Times New Roman"/>
          <w:sz w:val="24"/>
          <w:szCs w:val="24"/>
          <w:lang w:val="uk-UA" w:eastAsia="ru-RU"/>
        </w:rPr>
      </w:pPr>
    </w:p>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 xml:space="preserve">Ресурсне забезпечення </w:t>
      </w:r>
    </w:p>
    <w:p w:rsidR="0062309D" w:rsidRPr="0062309D" w:rsidRDefault="0062309D" w:rsidP="0062309D">
      <w:pPr>
        <w:spacing w:after="0" w:line="240" w:lineRule="auto"/>
        <w:jc w:val="center"/>
        <w:rPr>
          <w:rFonts w:ascii="Times New Roman" w:hAnsi="Times New Roman"/>
          <w:sz w:val="28"/>
          <w:szCs w:val="28"/>
          <w:lang w:val="uk-UA"/>
        </w:rPr>
      </w:pPr>
      <w:r w:rsidRPr="0062309D">
        <w:rPr>
          <w:rFonts w:ascii="Times New Roman" w:hAnsi="Times New Roman"/>
          <w:sz w:val="28"/>
          <w:szCs w:val="28"/>
          <w:lang w:val="uk-UA"/>
        </w:rPr>
        <w:t xml:space="preserve">цільової Програми Ананьївської міської ради «Культура Ананьївської міської територіальної громади» на 2024-2026 роки </w:t>
      </w:r>
    </w:p>
    <w:p w:rsidR="0062309D" w:rsidRPr="0062309D" w:rsidRDefault="0062309D" w:rsidP="0062309D">
      <w:pPr>
        <w:spacing w:after="0" w:line="240" w:lineRule="auto"/>
        <w:jc w:val="center"/>
        <w:rPr>
          <w:rFonts w:ascii="Times New Roman" w:hAnsi="Times New Roman"/>
          <w:sz w:val="28"/>
          <w:szCs w:val="28"/>
          <w:lang w:val="uk-UA"/>
        </w:rPr>
      </w:pPr>
    </w:p>
    <w:p w:rsidR="0062309D" w:rsidRPr="0062309D" w:rsidRDefault="0062309D" w:rsidP="0062309D">
      <w:pPr>
        <w:spacing w:after="0" w:line="240" w:lineRule="auto"/>
        <w:jc w:val="center"/>
        <w:rPr>
          <w:rFonts w:ascii="Times New Roman" w:hAnsi="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962"/>
        <w:gridCol w:w="1213"/>
        <w:gridCol w:w="1047"/>
        <w:gridCol w:w="3165"/>
      </w:tblGrid>
      <w:tr w:rsidR="0062309D" w:rsidRPr="0062309D" w:rsidTr="0062309D">
        <w:trPr>
          <w:trHeight w:val="540"/>
        </w:trPr>
        <w:tc>
          <w:tcPr>
            <w:tcW w:w="3184" w:type="dxa"/>
            <w:vMerge w:val="restart"/>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Обсяг коштів, які пропонується залучити на виконання Програми</w:t>
            </w:r>
          </w:p>
        </w:tc>
        <w:tc>
          <w:tcPr>
            <w:tcW w:w="3222" w:type="dxa"/>
            <w:gridSpan w:val="3"/>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Етапи виконання Програми</w:t>
            </w:r>
          </w:p>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2024–2026 роки</w:t>
            </w:r>
          </w:p>
        </w:tc>
        <w:tc>
          <w:tcPr>
            <w:tcW w:w="3165" w:type="dxa"/>
            <w:vMerge w:val="restart"/>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8"/>
                <w:szCs w:val="24"/>
                <w:lang w:val="uk-UA" w:eastAsia="ru-RU"/>
              </w:rPr>
            </w:pPr>
            <w:r w:rsidRPr="0062309D">
              <w:rPr>
                <w:rFonts w:ascii="Times New Roman" w:hAnsi="Times New Roman"/>
                <w:b/>
                <w:sz w:val="28"/>
                <w:szCs w:val="24"/>
                <w:lang w:val="uk-UA" w:eastAsia="ru-RU"/>
              </w:rPr>
              <w:t>Усього витрат на виконання Програми (тис. грн.)</w:t>
            </w:r>
          </w:p>
        </w:tc>
      </w:tr>
      <w:tr w:rsidR="0062309D" w:rsidRPr="0062309D" w:rsidTr="0062309D">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309D" w:rsidRPr="0062309D" w:rsidRDefault="0062309D" w:rsidP="0062309D">
            <w:pPr>
              <w:spacing w:after="0" w:line="240" w:lineRule="auto"/>
              <w:rPr>
                <w:rFonts w:ascii="Times New Roman" w:hAnsi="Times New Roman"/>
                <w:sz w:val="24"/>
                <w:szCs w:val="24"/>
                <w:lang w:val="uk-UA" w:eastAsia="ru-RU"/>
              </w:rPr>
            </w:pP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2024 рік</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2025</w:t>
            </w:r>
          </w:p>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рік</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b/>
                <w:sz w:val="24"/>
                <w:szCs w:val="24"/>
                <w:lang w:val="uk-UA" w:eastAsia="ru-RU"/>
              </w:rPr>
            </w:pPr>
            <w:r w:rsidRPr="0062309D">
              <w:rPr>
                <w:rFonts w:ascii="Times New Roman" w:hAnsi="Times New Roman"/>
                <w:b/>
                <w:sz w:val="24"/>
                <w:szCs w:val="24"/>
                <w:lang w:val="uk-UA" w:eastAsia="ru-RU"/>
              </w:rPr>
              <w:t>2026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309D" w:rsidRPr="0062309D" w:rsidRDefault="0062309D" w:rsidP="0062309D">
            <w:pPr>
              <w:spacing w:after="0" w:line="240" w:lineRule="auto"/>
              <w:rPr>
                <w:rFonts w:ascii="Times New Roman" w:hAnsi="Times New Roman"/>
                <w:sz w:val="24"/>
                <w:szCs w:val="24"/>
                <w:lang w:val="uk-UA" w:eastAsia="ru-RU"/>
              </w:rPr>
            </w:pPr>
          </w:p>
        </w:tc>
      </w:tr>
      <w:tr w:rsidR="0062309D" w:rsidRPr="0062309D" w:rsidTr="0062309D">
        <w:trPr>
          <w:trHeight w:val="420"/>
        </w:trPr>
        <w:tc>
          <w:tcPr>
            <w:tcW w:w="3184"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Усього</w:t>
            </w: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23" w:right="-104"/>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14" w:right="-11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6135,0</w:t>
            </w:r>
          </w:p>
        </w:tc>
      </w:tr>
      <w:tr w:rsidR="0062309D" w:rsidRPr="0062309D" w:rsidTr="0062309D">
        <w:trPr>
          <w:trHeight w:val="412"/>
        </w:trPr>
        <w:tc>
          <w:tcPr>
            <w:tcW w:w="3184"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rPr>
                <w:rFonts w:ascii="Times New Roman" w:hAnsi="Times New Roman"/>
                <w:sz w:val="28"/>
                <w:szCs w:val="28"/>
                <w:lang w:val="uk-UA" w:eastAsia="ru-RU"/>
              </w:rPr>
            </w:pPr>
            <w:r w:rsidRPr="0062309D">
              <w:rPr>
                <w:rFonts w:ascii="Times New Roman" w:hAnsi="Times New Roman"/>
                <w:sz w:val="28"/>
                <w:szCs w:val="28"/>
                <w:lang w:val="uk-UA" w:eastAsia="ru-RU"/>
              </w:rPr>
              <w:t>Місцевий бюджет</w:t>
            </w:r>
          </w:p>
        </w:tc>
        <w:tc>
          <w:tcPr>
            <w:tcW w:w="962"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2054,0</w:t>
            </w:r>
          </w:p>
        </w:tc>
        <w:tc>
          <w:tcPr>
            <w:tcW w:w="1213"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23" w:right="-104"/>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2042,0</w:t>
            </w:r>
          </w:p>
        </w:tc>
        <w:tc>
          <w:tcPr>
            <w:tcW w:w="1047"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ind w:left="-114" w:right="-11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2039,0</w:t>
            </w:r>
          </w:p>
        </w:tc>
        <w:tc>
          <w:tcPr>
            <w:tcW w:w="3165" w:type="dxa"/>
            <w:tcBorders>
              <w:top w:val="single" w:sz="4" w:space="0" w:color="auto"/>
              <w:left w:val="single" w:sz="4" w:space="0" w:color="auto"/>
              <w:bottom w:val="single" w:sz="4" w:space="0" w:color="auto"/>
              <w:right w:val="single" w:sz="4" w:space="0" w:color="auto"/>
            </w:tcBorders>
            <w:hideMark/>
          </w:tcPr>
          <w:p w:rsidR="0062309D" w:rsidRPr="0062309D" w:rsidRDefault="0062309D" w:rsidP="0062309D">
            <w:pPr>
              <w:spacing w:after="0" w:line="240" w:lineRule="auto"/>
              <w:jc w:val="center"/>
              <w:rPr>
                <w:rFonts w:ascii="Times New Roman" w:hAnsi="Times New Roman"/>
                <w:sz w:val="28"/>
                <w:szCs w:val="28"/>
                <w:lang w:val="uk-UA" w:eastAsia="ru-RU"/>
              </w:rPr>
            </w:pPr>
            <w:r w:rsidRPr="0062309D">
              <w:rPr>
                <w:rFonts w:ascii="Times New Roman" w:hAnsi="Times New Roman"/>
                <w:sz w:val="28"/>
                <w:szCs w:val="28"/>
                <w:lang w:val="uk-UA" w:eastAsia="ru-RU"/>
              </w:rPr>
              <w:t>6135,0</w:t>
            </w:r>
          </w:p>
        </w:tc>
      </w:tr>
    </w:tbl>
    <w:p w:rsidR="0062309D" w:rsidRPr="0062309D" w:rsidRDefault="0062309D" w:rsidP="0062309D">
      <w:pPr>
        <w:spacing w:after="0" w:line="240" w:lineRule="auto"/>
        <w:jc w:val="center"/>
        <w:rPr>
          <w:rFonts w:ascii="Times New Roman" w:hAnsi="Times New Roman"/>
          <w:sz w:val="28"/>
          <w:szCs w:val="28"/>
          <w:lang w:val="uk-UA" w:eastAsia="ru-RU"/>
        </w:rPr>
      </w:pPr>
    </w:p>
    <w:p w:rsidR="0062309D" w:rsidRPr="0062309D" w:rsidRDefault="0062309D" w:rsidP="0062309D">
      <w:pPr>
        <w:spacing w:after="0" w:line="240" w:lineRule="auto"/>
        <w:jc w:val="center"/>
        <w:rPr>
          <w:rFonts w:ascii="Times New Roman" w:hAnsi="Times New Roman"/>
          <w:sz w:val="28"/>
          <w:szCs w:val="28"/>
          <w:lang w:val="uk-UA" w:eastAsia="ru-RU"/>
        </w:rPr>
      </w:pP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Начальник відділу культури </w:t>
      </w: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та туризму </w:t>
      </w:r>
    </w:p>
    <w:p w:rsidR="0062309D" w:rsidRPr="0062309D" w:rsidRDefault="0062309D" w:rsidP="0062309D">
      <w:pPr>
        <w:spacing w:after="0" w:line="240" w:lineRule="auto"/>
        <w:rPr>
          <w:rFonts w:ascii="Times New Roman" w:hAnsi="Times New Roman"/>
          <w:color w:val="FFFFFF" w:themeColor="background1"/>
          <w:sz w:val="28"/>
          <w:szCs w:val="28"/>
          <w:lang w:val="uk-UA" w:eastAsia="ru-RU"/>
        </w:rPr>
      </w:pPr>
      <w:r w:rsidRPr="0062309D">
        <w:rPr>
          <w:rFonts w:ascii="Times New Roman" w:hAnsi="Times New Roman"/>
          <w:color w:val="FFFFFF" w:themeColor="background1"/>
          <w:sz w:val="28"/>
          <w:szCs w:val="28"/>
          <w:lang w:val="uk-UA" w:eastAsia="ru-RU"/>
        </w:rPr>
        <w:t xml:space="preserve">Ананьївської міської ради                                                          </w:t>
      </w:r>
    </w:p>
    <w:p w:rsidR="0062309D" w:rsidRPr="0062309D" w:rsidRDefault="0062309D"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0C30A4" w:rsidRDefault="000C30A4"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sectPr w:rsidR="000C30A4" w:rsidSect="00563745">
          <w:pgSz w:w="11906" w:h="16838"/>
          <w:pgMar w:top="1134" w:right="566" w:bottom="851" w:left="1701" w:header="708" w:footer="708" w:gutter="0"/>
          <w:cols w:space="708"/>
          <w:docGrid w:linePitch="360"/>
        </w:sectPr>
      </w:pPr>
    </w:p>
    <w:p w:rsidR="000C30A4" w:rsidRPr="0062309D" w:rsidRDefault="000C30A4" w:rsidP="000C30A4">
      <w:pPr>
        <w:spacing w:after="0" w:line="240" w:lineRule="auto"/>
        <w:ind w:left="10773"/>
        <w:rPr>
          <w:rFonts w:ascii="Times New Roman" w:hAnsi="Times New Roman"/>
          <w:sz w:val="28"/>
          <w:szCs w:val="24"/>
          <w:lang w:val="uk-UA" w:eastAsia="ru-RU"/>
        </w:rPr>
      </w:pPr>
      <w:r w:rsidRPr="0062309D">
        <w:rPr>
          <w:rFonts w:ascii="Times New Roman" w:hAnsi="Times New Roman"/>
          <w:sz w:val="28"/>
          <w:szCs w:val="24"/>
          <w:lang w:val="uk-UA" w:eastAsia="ru-RU"/>
        </w:rPr>
        <w:lastRenderedPageBreak/>
        <w:t>Додаток 2</w:t>
      </w:r>
    </w:p>
    <w:p w:rsidR="000C30A4" w:rsidRPr="0062309D" w:rsidRDefault="000C30A4" w:rsidP="000C30A4">
      <w:pPr>
        <w:spacing w:after="0" w:line="240" w:lineRule="auto"/>
        <w:ind w:left="10773"/>
        <w:rPr>
          <w:rFonts w:ascii="Times New Roman" w:hAnsi="Times New Roman"/>
          <w:sz w:val="24"/>
          <w:szCs w:val="24"/>
          <w:lang w:val="uk-UA" w:eastAsia="ru-RU"/>
        </w:rPr>
      </w:pPr>
      <w:r w:rsidRPr="0062309D">
        <w:rPr>
          <w:rFonts w:ascii="Times New Roman" w:hAnsi="Times New Roman"/>
          <w:sz w:val="24"/>
          <w:szCs w:val="24"/>
          <w:lang w:val="uk-UA"/>
        </w:rPr>
        <w:t>до ц</w:t>
      </w:r>
      <w:proofErr w:type="spellStart"/>
      <w:r w:rsidRPr="0062309D">
        <w:rPr>
          <w:rFonts w:ascii="Times New Roman" w:hAnsi="Times New Roman"/>
          <w:sz w:val="24"/>
          <w:szCs w:val="24"/>
        </w:rPr>
        <w:t>ільової</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Програми</w:t>
      </w:r>
      <w:proofErr w:type="spellEnd"/>
      <w:r w:rsidRPr="0062309D">
        <w:rPr>
          <w:rFonts w:ascii="Times New Roman" w:hAnsi="Times New Roman"/>
          <w:sz w:val="24"/>
          <w:szCs w:val="24"/>
        </w:rPr>
        <w:t xml:space="preserve"> </w:t>
      </w:r>
      <w:proofErr w:type="spellStart"/>
      <w:r w:rsidRPr="0062309D">
        <w:rPr>
          <w:rFonts w:ascii="Times New Roman" w:hAnsi="Times New Roman"/>
          <w:sz w:val="24"/>
          <w:szCs w:val="24"/>
        </w:rPr>
        <w:t>Анань</w:t>
      </w:r>
      <w:r w:rsidRPr="0062309D">
        <w:rPr>
          <w:rFonts w:ascii="Times New Roman" w:hAnsi="Times New Roman"/>
          <w:sz w:val="24"/>
          <w:szCs w:val="24"/>
          <w:lang w:val="uk-UA"/>
        </w:rPr>
        <w:t>ївської</w:t>
      </w:r>
      <w:proofErr w:type="spellEnd"/>
      <w:r w:rsidRPr="0062309D">
        <w:rPr>
          <w:rFonts w:ascii="Times New Roman" w:hAnsi="Times New Roman"/>
          <w:sz w:val="24"/>
          <w:szCs w:val="24"/>
          <w:lang w:val="uk-UA"/>
        </w:rPr>
        <w:t xml:space="preserve"> міської ради «Культура Ананьївської міської територіальної громади»</w:t>
      </w:r>
      <w:r w:rsidRPr="0062309D">
        <w:rPr>
          <w:rFonts w:ascii="Times New Roman" w:hAnsi="Times New Roman"/>
          <w:sz w:val="24"/>
          <w:szCs w:val="24"/>
          <w:lang w:val="uk-UA" w:eastAsia="ru-RU"/>
        </w:rPr>
        <w:t xml:space="preserve">  </w:t>
      </w:r>
      <w:r w:rsidRPr="0062309D">
        <w:rPr>
          <w:rFonts w:ascii="Times New Roman" w:hAnsi="Times New Roman"/>
          <w:sz w:val="24"/>
          <w:szCs w:val="24"/>
          <w:lang w:val="uk-UA"/>
        </w:rPr>
        <w:t>на 2024-2026 роки</w:t>
      </w:r>
      <w:r w:rsidRPr="0062309D">
        <w:rPr>
          <w:rFonts w:ascii="Times New Roman" w:hAnsi="Times New Roman"/>
          <w:sz w:val="24"/>
          <w:szCs w:val="24"/>
          <w:lang w:val="uk-UA" w:eastAsia="ru-RU"/>
        </w:rPr>
        <w:t xml:space="preserve"> </w:t>
      </w:r>
    </w:p>
    <w:p w:rsidR="000C30A4" w:rsidRPr="0062309D" w:rsidRDefault="000C30A4" w:rsidP="000C30A4">
      <w:pPr>
        <w:spacing w:after="0" w:line="240" w:lineRule="auto"/>
        <w:ind w:left="10773"/>
        <w:rPr>
          <w:rFonts w:ascii="Times New Roman" w:hAnsi="Times New Roman"/>
          <w:sz w:val="24"/>
          <w:szCs w:val="24"/>
          <w:lang w:val="uk-UA" w:eastAsia="ru-RU"/>
        </w:rPr>
      </w:pPr>
    </w:p>
    <w:p w:rsidR="000C30A4" w:rsidRPr="0062309D" w:rsidRDefault="000C30A4" w:rsidP="000C30A4">
      <w:pPr>
        <w:spacing w:after="0" w:line="240" w:lineRule="auto"/>
        <w:jc w:val="center"/>
        <w:rPr>
          <w:rFonts w:ascii="Times New Roman" w:hAnsi="Times New Roman"/>
          <w:b/>
          <w:sz w:val="28"/>
          <w:szCs w:val="28"/>
          <w:lang w:val="uk-UA"/>
        </w:rPr>
      </w:pPr>
      <w:r w:rsidRPr="0062309D">
        <w:rPr>
          <w:rFonts w:ascii="Times New Roman" w:eastAsia="Times New Roman" w:hAnsi="Times New Roman"/>
          <w:b/>
          <w:noProof/>
          <w:sz w:val="28"/>
          <w:szCs w:val="28"/>
          <w:lang w:val="uk-UA" w:eastAsia="ru-RU"/>
        </w:rPr>
        <w:t xml:space="preserve">Напрями діяльності та заходи </w:t>
      </w:r>
      <w:r w:rsidRPr="0062309D">
        <w:rPr>
          <w:rFonts w:ascii="Times New Roman" w:hAnsi="Times New Roman"/>
          <w:b/>
          <w:sz w:val="28"/>
          <w:szCs w:val="28"/>
          <w:lang w:val="uk-UA"/>
        </w:rPr>
        <w:t>ц</w:t>
      </w:r>
      <w:proofErr w:type="spellStart"/>
      <w:r w:rsidRPr="0062309D">
        <w:rPr>
          <w:rFonts w:ascii="Times New Roman" w:hAnsi="Times New Roman"/>
          <w:b/>
          <w:sz w:val="28"/>
          <w:szCs w:val="28"/>
        </w:rPr>
        <w:t>ільової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Програми</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Анань</w:t>
      </w:r>
      <w:r w:rsidRPr="0062309D">
        <w:rPr>
          <w:rFonts w:ascii="Times New Roman" w:hAnsi="Times New Roman"/>
          <w:b/>
          <w:sz w:val="28"/>
          <w:szCs w:val="28"/>
          <w:lang w:val="uk-UA"/>
        </w:rPr>
        <w:t>ївської</w:t>
      </w:r>
      <w:proofErr w:type="spellEnd"/>
      <w:r w:rsidRPr="0062309D">
        <w:rPr>
          <w:rFonts w:ascii="Times New Roman" w:hAnsi="Times New Roman"/>
          <w:b/>
          <w:sz w:val="28"/>
          <w:szCs w:val="28"/>
          <w:lang w:val="uk-UA"/>
        </w:rPr>
        <w:t xml:space="preserve"> міської ради </w:t>
      </w:r>
    </w:p>
    <w:p w:rsidR="000C30A4" w:rsidRPr="0062309D" w:rsidRDefault="000C30A4" w:rsidP="000C30A4">
      <w:pPr>
        <w:spacing w:after="0" w:line="240" w:lineRule="auto"/>
        <w:jc w:val="center"/>
        <w:rPr>
          <w:rFonts w:ascii="Times New Roman" w:eastAsia="Times New Roman" w:hAnsi="Times New Roman"/>
          <w:b/>
          <w:noProof/>
          <w:sz w:val="28"/>
          <w:szCs w:val="28"/>
          <w:lang w:eastAsia="ru-RU"/>
        </w:rPr>
      </w:pPr>
      <w:r w:rsidRPr="0062309D">
        <w:rPr>
          <w:rFonts w:ascii="Times New Roman" w:hAnsi="Times New Roman"/>
          <w:b/>
          <w:sz w:val="28"/>
          <w:szCs w:val="28"/>
          <w:lang w:val="uk-UA"/>
        </w:rPr>
        <w:t>«К</w:t>
      </w:r>
      <w:proofErr w:type="spellStart"/>
      <w:r w:rsidRPr="0062309D">
        <w:rPr>
          <w:rFonts w:ascii="Times New Roman" w:hAnsi="Times New Roman"/>
          <w:b/>
          <w:sz w:val="28"/>
          <w:szCs w:val="28"/>
        </w:rPr>
        <w:t>ультура</w:t>
      </w:r>
      <w:proofErr w:type="spellEnd"/>
      <w:r w:rsidRPr="0062309D">
        <w:rPr>
          <w:rFonts w:ascii="Times New Roman" w:hAnsi="Times New Roman"/>
          <w:b/>
          <w:sz w:val="28"/>
          <w:szCs w:val="28"/>
        </w:rPr>
        <w:t xml:space="preserve"> Ананьївської </w:t>
      </w:r>
      <w:proofErr w:type="spellStart"/>
      <w:r w:rsidRPr="0062309D">
        <w:rPr>
          <w:rFonts w:ascii="Times New Roman" w:hAnsi="Times New Roman"/>
          <w:b/>
          <w:sz w:val="28"/>
          <w:szCs w:val="28"/>
        </w:rPr>
        <w:t>міської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територіальної</w:t>
      </w:r>
      <w:proofErr w:type="spellEnd"/>
      <w:r w:rsidRPr="0062309D">
        <w:rPr>
          <w:rFonts w:ascii="Times New Roman" w:hAnsi="Times New Roman"/>
          <w:b/>
          <w:sz w:val="28"/>
          <w:szCs w:val="28"/>
        </w:rPr>
        <w:t xml:space="preserve"> </w:t>
      </w:r>
      <w:proofErr w:type="spellStart"/>
      <w:r w:rsidRPr="0062309D">
        <w:rPr>
          <w:rFonts w:ascii="Times New Roman" w:hAnsi="Times New Roman"/>
          <w:b/>
          <w:sz w:val="28"/>
          <w:szCs w:val="28"/>
        </w:rPr>
        <w:t>громади</w:t>
      </w:r>
      <w:proofErr w:type="spellEnd"/>
      <w:r w:rsidRPr="0062309D">
        <w:rPr>
          <w:rFonts w:ascii="Times New Roman" w:hAnsi="Times New Roman"/>
          <w:b/>
          <w:sz w:val="28"/>
          <w:szCs w:val="28"/>
        </w:rPr>
        <w:t>»</w:t>
      </w:r>
      <w:r w:rsidRPr="0062309D">
        <w:rPr>
          <w:rFonts w:ascii="Times New Roman" w:hAnsi="Times New Roman"/>
          <w:b/>
          <w:sz w:val="28"/>
          <w:szCs w:val="28"/>
          <w:lang w:val="uk-UA"/>
        </w:rPr>
        <w:t xml:space="preserve"> на 2024-2026 роки</w:t>
      </w:r>
    </w:p>
    <w:p w:rsidR="000C30A4" w:rsidRPr="0062309D" w:rsidRDefault="000C30A4" w:rsidP="000C30A4">
      <w:pPr>
        <w:spacing w:after="0" w:line="240" w:lineRule="auto"/>
        <w:rPr>
          <w:rFonts w:ascii="Times New Roman" w:eastAsia="Times New Roman" w:hAnsi="Times New Roman"/>
          <w:b/>
          <w:noProof/>
          <w:sz w:val="28"/>
          <w:szCs w:val="28"/>
          <w:lang w:val="uk-UA" w:eastAsia="ru-RU"/>
        </w:rPr>
      </w:pPr>
    </w:p>
    <w:tbl>
      <w:tblPr>
        <w:tblW w:w="15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628"/>
        <w:gridCol w:w="65"/>
        <w:gridCol w:w="2906"/>
        <w:gridCol w:w="1342"/>
        <w:gridCol w:w="283"/>
        <w:gridCol w:w="75"/>
        <w:gridCol w:w="1276"/>
        <w:gridCol w:w="67"/>
        <w:gridCol w:w="216"/>
        <w:gridCol w:w="1420"/>
        <w:gridCol w:w="12"/>
        <w:gridCol w:w="18"/>
        <w:gridCol w:w="15"/>
        <w:gridCol w:w="9"/>
        <w:gridCol w:w="883"/>
        <w:gridCol w:w="88"/>
        <w:gridCol w:w="12"/>
        <w:gridCol w:w="9"/>
        <w:gridCol w:w="33"/>
        <w:gridCol w:w="850"/>
        <w:gridCol w:w="112"/>
        <w:gridCol w:w="27"/>
        <w:gridCol w:w="854"/>
        <w:gridCol w:w="141"/>
        <w:gridCol w:w="2691"/>
      </w:tblGrid>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Назва напряму діяльності</w:t>
            </w:r>
          </w:p>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(пріоритетні завдання)</w:t>
            </w:r>
          </w:p>
        </w:tc>
        <w:tc>
          <w:tcPr>
            <w:tcW w:w="2971" w:type="dxa"/>
            <w:gridSpan w:val="2"/>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Перелік заходів Програми</w:t>
            </w:r>
          </w:p>
        </w:tc>
        <w:tc>
          <w:tcPr>
            <w:tcW w:w="1342" w:type="dxa"/>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Строк виконання заходу</w:t>
            </w:r>
          </w:p>
        </w:tc>
        <w:tc>
          <w:tcPr>
            <w:tcW w:w="1634" w:type="dxa"/>
            <w:gridSpan w:val="3"/>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Виконавці</w:t>
            </w:r>
          </w:p>
        </w:tc>
        <w:tc>
          <w:tcPr>
            <w:tcW w:w="1703" w:type="dxa"/>
            <w:gridSpan w:val="3"/>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Джерела фінансува</w:t>
            </w:r>
          </w:p>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ння</w:t>
            </w:r>
          </w:p>
        </w:tc>
        <w:tc>
          <w:tcPr>
            <w:tcW w:w="2922" w:type="dxa"/>
            <w:gridSpan w:val="13"/>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Орієнтовні обсяги фінансування (вартість),тис.грн.</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0C30A4" w:rsidRDefault="000C30A4" w:rsidP="000C30A4">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Очікуваний результат</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2971"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34" w:type="dxa"/>
            <w:gridSpan w:val="3"/>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2024</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2025</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0C30A4" w:rsidRDefault="000C30A4" w:rsidP="00563745">
            <w:pPr>
              <w:spacing w:after="0" w:line="240" w:lineRule="auto"/>
              <w:jc w:val="center"/>
              <w:rPr>
                <w:rFonts w:ascii="Times New Roman" w:eastAsia="Times New Roman" w:hAnsi="Times New Roman"/>
                <w:b/>
                <w:noProof/>
                <w:sz w:val="24"/>
                <w:szCs w:val="24"/>
                <w:lang w:val="en-US" w:eastAsia="ru-RU"/>
              </w:rPr>
            </w:pPr>
            <w:r w:rsidRPr="000C30A4">
              <w:rPr>
                <w:rFonts w:ascii="Times New Roman" w:eastAsia="Times New Roman" w:hAnsi="Times New Roman"/>
                <w:b/>
                <w:noProof/>
                <w:sz w:val="24"/>
                <w:szCs w:val="24"/>
                <w:lang w:val="uk-UA" w:eastAsia="ru-RU"/>
              </w:rPr>
              <w:t>2026</w:t>
            </w:r>
          </w:p>
          <w:p w:rsidR="000C30A4" w:rsidRPr="000C30A4" w:rsidRDefault="000C30A4" w:rsidP="00563745">
            <w:pPr>
              <w:spacing w:after="0" w:line="240" w:lineRule="auto"/>
              <w:jc w:val="center"/>
              <w:rPr>
                <w:rFonts w:ascii="Times New Roman" w:eastAsia="Times New Roman" w:hAnsi="Times New Roman"/>
                <w:b/>
                <w:noProof/>
                <w:sz w:val="24"/>
                <w:szCs w:val="24"/>
                <w:lang w:val="uk-UA" w:eastAsia="ru-RU"/>
              </w:rPr>
            </w:pPr>
            <w:r w:rsidRPr="000C30A4">
              <w:rPr>
                <w:rFonts w:ascii="Times New Roman" w:eastAsia="Times New Roman" w:hAnsi="Times New Roman"/>
                <w:b/>
                <w:noProof/>
                <w:sz w:val="24"/>
                <w:szCs w:val="24"/>
                <w:lang w:val="uk-UA" w:eastAsia="ru-RU"/>
              </w:rPr>
              <w:t>рік</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r>
      <w:tr w:rsidR="000C30A4" w:rsidRPr="0062309D" w:rsidTr="00563745">
        <w:tc>
          <w:tcPr>
            <w:tcW w:w="15525" w:type="dxa"/>
            <w:gridSpan w:val="26"/>
            <w:tcBorders>
              <w:top w:val="nil"/>
              <w:left w:val="single" w:sz="4" w:space="0" w:color="auto"/>
              <w:bottom w:val="single" w:sz="4" w:space="0" w:color="auto"/>
              <w:right w:val="single" w:sz="4" w:space="0" w:color="auto"/>
            </w:tcBorders>
            <w:hideMark/>
          </w:tcPr>
          <w:p w:rsidR="000C30A4" w:rsidRPr="0062309D" w:rsidRDefault="000C30A4" w:rsidP="00563745">
            <w:pPr>
              <w:tabs>
                <w:tab w:val="center" w:pos="4153"/>
                <w:tab w:val="right" w:pos="8306"/>
              </w:tabs>
              <w:spacing w:after="0" w:line="240" w:lineRule="auto"/>
              <w:jc w:val="center"/>
              <w:rPr>
                <w:rFonts w:ascii="Times New Roman" w:eastAsia="Times New Roman" w:hAnsi="Times New Roman"/>
                <w:noProof/>
                <w:sz w:val="32"/>
                <w:szCs w:val="32"/>
                <w:lang w:val="uk-UA" w:eastAsia="ru-RU"/>
              </w:rPr>
            </w:pPr>
            <w:r w:rsidRPr="0062309D">
              <w:rPr>
                <w:rFonts w:ascii="Times New Roman" w:eastAsia="Times New Roman" w:hAnsi="Times New Roman"/>
                <w:b/>
                <w:noProof/>
                <w:sz w:val="28"/>
                <w:szCs w:val="28"/>
                <w:lang w:val="uk-UA" w:eastAsia="ru-RU"/>
              </w:rPr>
              <w:t>І. Поліпшення культурного обслуговування населення</w:t>
            </w:r>
          </w:p>
        </w:tc>
      </w:tr>
      <w:tr w:rsidR="00F76067" w:rsidRPr="0062309D" w:rsidTr="0084380C">
        <w:trPr>
          <w:trHeight w:val="570"/>
        </w:trPr>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Зміцнення матеріально-технічної бази закладів культури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1.10. Модернізація та удосконалення закладів культури та бібліотек-філій</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Забезпечення належних умов функціонування сучасних бібліотечних закладів та закладів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0"/>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1.11. Організація проведення персональних виставок самодіяльних художників та майстрів декоративно-прикладного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color w:val="000000"/>
                <w:sz w:val="24"/>
                <w:szCs w:val="24"/>
                <w:lang w:val="uk-UA" w:eastAsia="uk-UA"/>
              </w:rPr>
              <w:t>Розвиток обдарованих дітей, підвищення їх виконавського рівня промоція культурного потенціалу та покращення іміджу громади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1.12. Оснащення музичними інструментами, звуковим та світлотехнічним обладнанням для: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Ананьївської музичної школи ім.П.І.Ніщинського;</w:t>
            </w:r>
          </w:p>
          <w:p w:rsidR="000C30A4" w:rsidRPr="0062309D" w:rsidRDefault="000C30A4" w:rsidP="000C30A4">
            <w:pPr>
              <w:tabs>
                <w:tab w:val="left" w:pos="34"/>
                <w:tab w:val="left" w:pos="149"/>
                <w:tab w:val="left" w:pos="17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Ананьївського центрального Будинку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125,0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color w:val="000000"/>
                <w:sz w:val="24"/>
                <w:szCs w:val="24"/>
                <w:lang w:val="uk-UA" w:eastAsia="uk-UA"/>
              </w:rPr>
              <w:t xml:space="preserve">Збільшення кількісних та якісних показників культурних послуг. Активізація та розширення аудиторії </w:t>
            </w:r>
            <w:r w:rsidRPr="0062309D">
              <w:rPr>
                <w:rFonts w:ascii="Times New Roman" w:eastAsia="Times New Roman" w:hAnsi="Times New Roman"/>
                <w:color w:val="000000"/>
                <w:sz w:val="24"/>
                <w:szCs w:val="24"/>
                <w:lang w:val="uk-UA" w:eastAsia="uk-UA"/>
              </w:rPr>
              <w:lastRenderedPageBreak/>
              <w:t>мистецьких заходів, творчих можливостей закладу. Задоволення потреб відвідувачів</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1.13. Оновлення одягу та сценічних костюмів для: </w:t>
            </w:r>
            <w:r w:rsidRPr="0062309D">
              <w:rPr>
                <w:rFonts w:ascii="Times New Roman" w:eastAsia="Times New Roman" w:hAnsi="Times New Roman"/>
                <w:noProof/>
                <w:sz w:val="28"/>
                <w:szCs w:val="28"/>
                <w:lang w:val="uk-UA" w:eastAsia="ru-RU"/>
              </w:rPr>
              <w:t xml:space="preserve"> </w:t>
            </w:r>
            <w:r w:rsidRPr="0062309D">
              <w:rPr>
                <w:rFonts w:ascii="Times New Roman" w:eastAsia="Times New Roman" w:hAnsi="Times New Roman"/>
                <w:noProof/>
                <w:sz w:val="24"/>
                <w:szCs w:val="28"/>
                <w:lang w:val="uk-UA" w:eastAsia="ru-RU"/>
              </w:rPr>
              <w:t>Ананьївського</w:t>
            </w:r>
            <w:r w:rsidRPr="0062309D">
              <w:rPr>
                <w:rFonts w:ascii="Times New Roman" w:eastAsia="Times New Roman" w:hAnsi="Times New Roman"/>
                <w:noProof/>
                <w:szCs w:val="24"/>
                <w:lang w:val="uk-UA" w:eastAsia="ru-RU"/>
              </w:rPr>
              <w:t xml:space="preserve"> </w:t>
            </w:r>
            <w:r w:rsidRPr="0062309D">
              <w:rPr>
                <w:rFonts w:ascii="Times New Roman" w:eastAsia="Times New Roman" w:hAnsi="Times New Roman"/>
                <w:noProof/>
                <w:sz w:val="24"/>
                <w:szCs w:val="24"/>
                <w:lang w:val="uk-UA" w:eastAsia="ru-RU"/>
              </w:rPr>
              <w:t>центрального Будинку культури (костюми для оркестру народних інструментів)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90,0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3" w:right="-108" w:hanging="141"/>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r w:rsidRPr="0062309D">
              <w:rPr>
                <w:rFonts w:ascii="Times New Roman" w:eastAsia="Times New Roman" w:hAnsi="Times New Roman"/>
                <w:noProof/>
                <w:sz w:val="24"/>
                <w:szCs w:val="24"/>
                <w:lang w:val="uk-UA" w:eastAsia="ru-RU"/>
              </w:rPr>
              <w:t>Відродження, збереження та розвиток народних промислів</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1.20. Сприяти участі у різноманітних виставках народних умільців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1.21. Забезпечення збереження мережі закладів культури та кадрового потенціалу на селі</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4625" w:type="dxa"/>
            <w:gridSpan w:val="1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Не потребує фінансування</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1.22. Участь колективів художньої самодіяльності, окремих виконавців у міжрайонних, обласних, всеукраїнських конкурсах, фестивалях, святах, творчих звітах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ind w:left="-43"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highlight w:val="yellow"/>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2659"/>
                <w:tab w:val="center" w:pos="4153"/>
                <w:tab w:val="right" w:pos="8306"/>
              </w:tabs>
              <w:spacing w:after="0" w:line="240" w:lineRule="auto"/>
              <w:jc w:val="both"/>
              <w:rPr>
                <w:rFonts w:ascii="Times New Roman" w:eastAsia="Times New Roman" w:hAnsi="Times New Roman"/>
                <w:noProof/>
                <w:sz w:val="24"/>
                <w:szCs w:val="24"/>
                <w:lang w:val="uk-UA" w:eastAsia="uk-UA"/>
              </w:rPr>
            </w:pPr>
            <w:r w:rsidRPr="0062309D">
              <w:rPr>
                <w:rFonts w:ascii="Times New Roman" w:eastAsia="Times New Roman" w:hAnsi="Times New Roman"/>
                <w:noProof/>
                <w:sz w:val="24"/>
                <w:szCs w:val="24"/>
                <w:lang w:val="uk-UA" w:eastAsia="ru-RU"/>
              </w:rPr>
              <w:t>1.23. Проведення творчих звітів закладів культури перед населенням</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Щорічно</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w:t>
            </w:r>
            <w:r w:rsidRPr="0062309D">
              <w:rPr>
                <w:rFonts w:ascii="Times New Roman" w:eastAsia="Times New Roman" w:hAnsi="Times New Roman"/>
                <w:noProof/>
                <w:sz w:val="24"/>
                <w:szCs w:val="24"/>
                <w:lang w:val="uk-UA" w:eastAsia="ru-RU"/>
              </w:rPr>
              <w:lastRenderedPageBreak/>
              <w:t>Ананьївської міської ради</w:t>
            </w:r>
          </w:p>
        </w:tc>
        <w:tc>
          <w:tcPr>
            <w:tcW w:w="4625" w:type="dxa"/>
            <w:gridSpan w:val="1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Не потребує фінансування</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57" w:right="-57"/>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1.3</w:t>
            </w:r>
          </w:p>
        </w:tc>
        <w:tc>
          <w:tcPr>
            <w:tcW w:w="1628"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Розширення культурно-мистецької та дозвільної інфраструктури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1.30. Підтримка молодіжних громадських формуваннь у створенні молодіжного центру дозвілля</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75,0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Залучення молоді до культурно-просвітницького життя громади, пі, створення нового комфортного дозвілля молоді</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Cs/>
                <w:noProof/>
                <w:sz w:val="24"/>
                <w:szCs w:val="24"/>
                <w:lang w:val="uk-UA" w:eastAsia="uk-UA"/>
              </w:rPr>
              <w:t>Заохочення та стимулювання підтримки розвитку культури району</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uk-UA"/>
              </w:rPr>
              <w:t>1.40. Відзначення цінними подарунками,</w:t>
            </w:r>
            <w:r w:rsidRPr="0062309D">
              <w:rPr>
                <w:rFonts w:ascii="Times New Roman" w:eastAsia="Times New Roman" w:hAnsi="Times New Roman"/>
                <w:b/>
                <w:bCs/>
                <w:i/>
                <w:iCs/>
                <w:noProof/>
                <w:sz w:val="24"/>
                <w:szCs w:val="24"/>
                <w:lang w:val="uk-UA" w:eastAsia="uk-UA"/>
              </w:rPr>
              <w:t xml:space="preserve"> </w:t>
            </w:r>
            <w:r w:rsidRPr="0062309D">
              <w:rPr>
                <w:rFonts w:ascii="Times New Roman" w:eastAsia="Times New Roman" w:hAnsi="Times New Roman"/>
                <w:noProof/>
                <w:sz w:val="24"/>
                <w:szCs w:val="24"/>
                <w:lang w:val="uk-UA" w:eastAsia="uk-UA"/>
              </w:rPr>
              <w:t>пам'ятними сувенірами юридичних та фізичних осіб, ветеранів закладів та установ культури, за підтримку, сприяння та внесок у розвиток культури Громади. Присудження премій творчим працівникам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Постійно</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Актуалізація творчого процесу. Підвищення іміджу працівника культури та заохочення до активної участі в культурному процесі</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1.41. Забезпечення та вдосконалення діяльності історико-художнього музею ім.Є.І.Столиці. Проведення наукових конференцій, семінарів з питань музейної діяльності та інших заходів. Підготовка та видання буклетів</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Підвищення якості обслуговування відвідувачів</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1.42. Розробка та популяризація краєзнавчо-культурних маршрутів. Створення музейних </w:t>
            </w:r>
            <w:r w:rsidRPr="0062309D">
              <w:rPr>
                <w:rFonts w:ascii="Times New Roman" w:eastAsia="Times New Roman" w:hAnsi="Times New Roman"/>
                <w:noProof/>
                <w:sz w:val="24"/>
                <w:szCs w:val="24"/>
                <w:lang w:val="uk-UA" w:eastAsia="ru-RU"/>
              </w:rPr>
              <w:lastRenderedPageBreak/>
              <w:t>програм для дітей та дорослих з метою розвитку інтересу до історії, культури і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Ананьївської </w:t>
            </w:r>
            <w:r w:rsidRPr="0062309D">
              <w:rPr>
                <w:rFonts w:ascii="Times New Roman" w:eastAsia="Times New Roman" w:hAnsi="Times New Roman"/>
                <w:noProof/>
                <w:sz w:val="24"/>
                <w:szCs w:val="24"/>
                <w:lang w:val="uk-UA" w:eastAsia="ru-RU"/>
              </w:rPr>
              <w:lastRenderedPageBreak/>
              <w:t>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Промоція місцевої культури, задоволення інформаційних потреб</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1.43. Забезпечення зміцнення, розвитку та модернізацію матеріально-технічної бази відділу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center" w:pos="4153"/>
                <w:tab w:val="right" w:pos="8306"/>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1.44. Сприяння участі учнів та викладачів Ананьївської музичної школи в міжрайонних, обласних, всеукраїнських конкурсах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634"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70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84380C" w:rsidRPr="0062309D" w:rsidTr="0084380C">
        <w:trPr>
          <w:trHeight w:val="411"/>
        </w:trPr>
        <w:tc>
          <w:tcPr>
            <w:tcW w:w="9771" w:type="dxa"/>
            <w:gridSpan w:val="11"/>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3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426,0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405,0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Pr>
                <w:rFonts w:ascii="Times New Roman" w:eastAsia="Times New Roman" w:hAnsi="Times New Roman"/>
                <w:b/>
                <w:noProof/>
                <w:sz w:val="24"/>
                <w:szCs w:val="24"/>
                <w:lang w:val="uk-UA" w:eastAsia="ru-RU"/>
              </w:rPr>
              <w:t>385,0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p>
        </w:tc>
      </w:tr>
      <w:tr w:rsidR="000C30A4" w:rsidRPr="0062309D" w:rsidTr="0084380C">
        <w:tc>
          <w:tcPr>
            <w:tcW w:w="493" w:type="dxa"/>
            <w:tcBorders>
              <w:top w:val="single" w:sz="4" w:space="0" w:color="auto"/>
              <w:left w:val="single" w:sz="4" w:space="0" w:color="auto"/>
              <w:bottom w:val="single" w:sz="4" w:space="0" w:color="auto"/>
              <w:right w:val="single" w:sz="4" w:space="0" w:color="auto"/>
            </w:tcBorders>
          </w:tcPr>
          <w:p w:rsidR="000C30A4" w:rsidRPr="0062309D" w:rsidRDefault="000C30A4" w:rsidP="00563745">
            <w:pPr>
              <w:spacing w:after="0" w:line="240" w:lineRule="auto"/>
              <w:jc w:val="center"/>
              <w:rPr>
                <w:rFonts w:ascii="Times New Roman" w:eastAsia="Times New Roman" w:hAnsi="Times New Roman"/>
                <w:noProof/>
                <w:sz w:val="28"/>
                <w:szCs w:val="28"/>
                <w:lang w:val="uk-UA" w:eastAsia="ru-RU"/>
              </w:rPr>
            </w:pPr>
          </w:p>
        </w:tc>
        <w:tc>
          <w:tcPr>
            <w:tcW w:w="15032" w:type="dxa"/>
            <w:gridSpan w:val="2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 xml:space="preserve">ІІ. Організаційні та культурно-мистецькі заходи </w:t>
            </w:r>
          </w:p>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Підтримка просвітницької та культурної діяльності Ананьївщини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57"/>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w:t>
            </w:r>
          </w:p>
        </w:tc>
        <w:tc>
          <w:tcPr>
            <w:tcW w:w="1693"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1593"/>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Проведення заходів щодо відзначення державних свят, знаменних та пам’ятних дат з історії України, ювілеїв видатних історичних, громадських, </w:t>
            </w:r>
            <w:r w:rsidRPr="0062309D">
              <w:rPr>
                <w:rFonts w:ascii="Times New Roman" w:eastAsia="Times New Roman" w:hAnsi="Times New Roman"/>
                <w:noProof/>
                <w:sz w:val="24"/>
                <w:szCs w:val="24"/>
                <w:lang w:val="uk-UA" w:eastAsia="ru-RU"/>
              </w:rPr>
              <w:lastRenderedPageBreak/>
              <w:t>культурних діячів. Культурно-просвітницькі акції, спрямовані на формування толерантності, поваги до культури, історії, мови українського народу. Відродження традиційних свят народного календаря</w:t>
            </w: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 xml:space="preserve">2.11. Заходи до відзначення Дня Соборності; </w:t>
            </w:r>
            <w:r w:rsidRPr="0062309D">
              <w:rPr>
                <w:rFonts w:ascii="Times New Roman" w:eastAsia="Times New Roman" w:hAnsi="Times New Roman" w:cs="Tahoma"/>
                <w:noProof/>
                <w:sz w:val="24"/>
                <w:szCs w:val="24"/>
                <w:lang w:val="uk-UA" w:eastAsia="ru-RU"/>
              </w:rPr>
              <w:t xml:space="preserve">Дня вшанування учасників бойових дій на території інших держав; Дня Єдності;  Дня початку російської агресії проти України; Дня вшанування Героїв Небесної Сотні; </w:t>
            </w:r>
            <w:r w:rsidRPr="0062309D">
              <w:rPr>
                <w:rFonts w:ascii="Times New Roman" w:eastAsia="Times New Roman" w:hAnsi="Times New Roman"/>
                <w:noProof/>
                <w:sz w:val="24"/>
                <w:szCs w:val="24"/>
                <w:lang w:val="uk-UA" w:eastAsia="ru-RU"/>
              </w:rPr>
              <w:t xml:space="preserve">відзначення річниці з дня народження Т.Г.Шевченка; Дня </w:t>
            </w:r>
            <w:r w:rsidRPr="0062309D">
              <w:rPr>
                <w:rFonts w:ascii="Times New Roman" w:eastAsia="Times New Roman" w:hAnsi="Times New Roman"/>
                <w:noProof/>
                <w:sz w:val="24"/>
                <w:szCs w:val="24"/>
                <w:lang w:val="uk-UA" w:eastAsia="ru-RU"/>
              </w:rPr>
              <w:lastRenderedPageBreak/>
              <w:t xml:space="preserve">Чорнобильської трагедії; Дня пам’яті та примирення і річниці перемоги над нацизмом у Другій світовій війні; Дня Конституції України; Дня Української Державності; Дня Державного Прапору України; Дня Незалежності України;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Дня захисників та захисниць України; Дня Гідності та Свободи;</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Дня пам’яті жертв Голодоморів; Дня вшанування учасників ліквідації наслідків аварії на ЧАЕС</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30,0</w:t>
            </w: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Урізноманітнення культурно-мистецького середовища, промоція культурного потенціалу громади, реалізація державної політики в сфері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2.12. Шоу-конкурс краси та таланту «Діти України»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2.13. Фестиваль української національної культури «Самоцвіти Ананьївщини»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2.14. Фольклорне свято «Ой, на Івана та на Купала»</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Відділ культури та туризму </w:t>
            </w:r>
            <w:r w:rsidRPr="0062309D">
              <w:rPr>
                <w:rFonts w:ascii="Times New Roman" w:eastAsia="Times New Roman" w:hAnsi="Times New Roman"/>
                <w:noProof/>
                <w:sz w:val="24"/>
                <w:szCs w:val="24"/>
                <w:lang w:val="uk-UA" w:eastAsia="ru-RU"/>
              </w:rPr>
              <w:lastRenderedPageBreak/>
              <w:t>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Бюджет міської територіальн</w:t>
            </w:r>
            <w:r w:rsidRPr="0062309D">
              <w:rPr>
                <w:rFonts w:ascii="Times New Roman" w:eastAsia="Times New Roman" w:hAnsi="Times New Roman"/>
                <w:noProof/>
                <w:sz w:val="24"/>
                <w:szCs w:val="24"/>
                <w:lang w:val="uk-UA" w:eastAsia="ru-RU"/>
              </w:rPr>
              <w:lastRenderedPageBreak/>
              <w:t xml:space="preserve">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2.15. Шоу-конкурс краси і жіночності</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2.16. Фестиваль дитячої та юнацької творчості «Білі лелеки»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2.17. День міста </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500,0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2.18. Фестиваль колядок та щедрівок «Різдвяний передзвін»</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2.19. Всеукраїнський день бібліотек. Відзначення кращих бібліотекарів</w:t>
            </w:r>
          </w:p>
        </w:tc>
        <w:tc>
          <w:tcPr>
            <w:tcW w:w="162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2.20. Фестиваль молдовської національної культури «Стругушор»</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2.21. Спортивно-розважальний конкурс «Козацькі забави»</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2.22. Цикл заходів з відзначення Дня захисту дітей, Дня молоді</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2.23. День працівників культури та аматорів народного мистецтва</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 xml:space="preserve">2024-2026 </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color w:val="000000" w:themeColor="text1"/>
                <w:sz w:val="24"/>
                <w:szCs w:val="24"/>
                <w:lang w:val="uk-UA" w:eastAsia="ru-RU"/>
              </w:rPr>
            </w:pPr>
            <w:r w:rsidRPr="0062309D">
              <w:rPr>
                <w:rFonts w:ascii="Times New Roman" w:eastAsia="Times New Roman" w:hAnsi="Times New Roman"/>
                <w:noProof/>
                <w:color w:val="000000" w:themeColor="text1"/>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color w:val="FF0000"/>
                <w:sz w:val="24"/>
                <w:szCs w:val="24"/>
                <w:lang w:val="uk-UA" w:eastAsia="ru-RU"/>
              </w:rPr>
            </w:pPr>
            <w:r w:rsidRPr="0062309D">
              <w:rPr>
                <w:rFonts w:ascii="Times New Roman" w:eastAsia="Times New Roman" w:hAnsi="Times New Roman"/>
                <w:noProof/>
                <w:color w:val="000000" w:themeColor="text1"/>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93"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Збереження кадрового та творчого потенціалу працівників культури</w:t>
            </w:r>
          </w:p>
        </w:tc>
        <w:tc>
          <w:tcPr>
            <w:tcW w:w="2906"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2.24. Забезпечення підвищення кваліфікації працівників культури на базі Одеського обласного навчально-методичного центру закладів культури і мистецтв</w:t>
            </w:r>
          </w:p>
        </w:tc>
        <w:tc>
          <w:tcPr>
            <w:tcW w:w="162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418"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636"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8"/>
                <w:szCs w:val="28"/>
                <w:lang w:val="uk-UA" w:eastAsia="ru-RU"/>
              </w:rPr>
            </w:pPr>
          </w:p>
        </w:tc>
      </w:tr>
      <w:tr w:rsidR="00F76067" w:rsidRPr="0062309D" w:rsidTr="0084380C">
        <w:tc>
          <w:tcPr>
            <w:tcW w:w="9771" w:type="dxa"/>
            <w:gridSpan w:val="11"/>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3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669,0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669,0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679,0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8"/>
                <w:szCs w:val="28"/>
                <w:lang w:val="uk-UA" w:eastAsia="ru-RU"/>
              </w:rPr>
            </w:pPr>
          </w:p>
        </w:tc>
      </w:tr>
      <w:tr w:rsidR="000C30A4" w:rsidRPr="0062309D" w:rsidTr="0084380C">
        <w:tc>
          <w:tcPr>
            <w:tcW w:w="493" w:type="dxa"/>
            <w:tcBorders>
              <w:top w:val="single" w:sz="4" w:space="0" w:color="auto"/>
              <w:left w:val="single" w:sz="4" w:space="0" w:color="auto"/>
              <w:bottom w:val="single" w:sz="4" w:space="0" w:color="auto"/>
              <w:right w:val="single" w:sz="4" w:space="0" w:color="auto"/>
            </w:tcBorders>
          </w:tcPr>
          <w:p w:rsidR="000C30A4" w:rsidRPr="0062309D" w:rsidRDefault="000C30A4" w:rsidP="00563745">
            <w:pPr>
              <w:spacing w:after="0" w:line="240" w:lineRule="auto"/>
              <w:jc w:val="center"/>
              <w:rPr>
                <w:rFonts w:ascii="Times New Roman" w:eastAsia="Times New Roman" w:hAnsi="Times New Roman"/>
                <w:noProof/>
                <w:sz w:val="28"/>
                <w:szCs w:val="28"/>
                <w:lang w:val="uk-UA" w:eastAsia="ru-RU"/>
              </w:rPr>
            </w:pPr>
          </w:p>
        </w:tc>
        <w:tc>
          <w:tcPr>
            <w:tcW w:w="15032" w:type="dxa"/>
            <w:gridSpan w:val="2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noProof/>
                <w:sz w:val="28"/>
                <w:szCs w:val="28"/>
                <w:lang w:val="uk-UA" w:eastAsia="ru-RU"/>
              </w:rPr>
              <w:t>ІІІ. Забезпечення розвитку бібліотечної справи Громади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174"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Формування та комплексний розвиток єдиного фонду інформаційних ресурсів бібліотек, його зберігання та використання</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3.10. Створення належних умов для функціонування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2910" w:type="dxa"/>
            <w:gridSpan w:val="1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p>
        </w:tc>
        <w:tc>
          <w:tcPr>
            <w:tcW w:w="2832" w:type="dxa"/>
            <w:gridSpan w:val="2"/>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Посилення ролі бібліотек, урізноманітнення їх діяльностіПідвищення якості обслуговування користувачів. Розвиток електронного врядування, автоматизація робочих місць. </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Популяризація книгочитання.</w:t>
            </w:r>
          </w:p>
          <w:p w:rsidR="000C30A4" w:rsidRPr="0062309D" w:rsidRDefault="000C30A4" w:rsidP="000C30A4">
            <w:pPr>
              <w:spacing w:after="0" w:line="240" w:lineRule="auto"/>
              <w:jc w:val="both"/>
              <w:rPr>
                <w:rFonts w:ascii="Times New Roman" w:eastAsia="Times New Roman" w:hAnsi="Times New Roman"/>
                <w:noProof/>
                <w:lang w:val="uk-UA" w:eastAsia="ru-RU"/>
              </w:rPr>
            </w:pPr>
            <w:r w:rsidRPr="0062309D">
              <w:rPr>
                <w:rFonts w:ascii="Times New Roman" w:eastAsia="Times New Roman" w:hAnsi="Times New Roman"/>
                <w:noProof/>
                <w:sz w:val="24"/>
                <w:szCs w:val="24"/>
                <w:lang w:val="uk-UA" w:eastAsia="ru-RU"/>
              </w:rPr>
              <w:t>Сприяння аматорам в популяризації їх творчості</w:t>
            </w:r>
            <w:r w:rsidRPr="0062309D">
              <w:rPr>
                <w:rFonts w:ascii="Times New Roman" w:eastAsia="Times New Roman" w:hAnsi="Times New Roman"/>
                <w:noProof/>
                <w:lang w:val="uk-UA" w:eastAsia="ru-RU"/>
              </w:rPr>
              <w:t xml:space="preserve"> </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3.11. Передплата періодичних видань</w:t>
            </w:r>
          </w:p>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придбання книг для публічної бібліотеки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10</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en-US" w:eastAsia="ru-RU"/>
              </w:rPr>
              <w:t>1</w:t>
            </w:r>
            <w:r w:rsidRPr="0062309D">
              <w:rPr>
                <w:rFonts w:ascii="Times New Roman" w:eastAsia="Times New Roman" w:hAnsi="Times New Roman"/>
                <w:noProof/>
                <w:sz w:val="24"/>
                <w:szCs w:val="24"/>
                <w:lang w:val="uk-UA" w:eastAsia="ru-RU"/>
              </w:rPr>
              <w:t>0</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3.12. Проведення  презентацій видань місцевих авторів з метою популяризації української книги, ознайомлення широкого кола читачів із творчістю письменників та краєзнавців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en-US" w:eastAsia="ru-RU"/>
              </w:rPr>
              <w:t>3</w:t>
            </w:r>
            <w:r w:rsidRPr="0062309D">
              <w:rPr>
                <w:rFonts w:ascii="Times New Roman" w:eastAsia="Times New Roman" w:hAnsi="Times New Roman"/>
                <w:noProof/>
                <w:sz w:val="24"/>
                <w:szCs w:val="24"/>
                <w:lang w:val="uk-UA"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3.13. Впровадження в діяльність бібліотек сучасних інформаційних технологій, створення медіатек, модернізація матеріальної бази та інформаційно-технологічної інфраструктури публічної бібліотеки відповідно до європейських стандартів, </w:t>
            </w:r>
            <w:r w:rsidRPr="0062309D">
              <w:rPr>
                <w:rFonts w:ascii="Times New Roman" w:eastAsia="Times New Roman" w:hAnsi="Times New Roman"/>
                <w:noProof/>
                <w:sz w:val="24"/>
                <w:szCs w:val="24"/>
                <w:lang w:val="uk-UA" w:eastAsia="ru-RU"/>
              </w:rPr>
              <w:lastRenderedPageBreak/>
              <w:t>тощо. Ремонт приміщень, придбання оргтехніки.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lastRenderedPageBreak/>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en-US" w:eastAsia="ru-RU"/>
              </w:rPr>
              <w:t>5</w:t>
            </w:r>
            <w:r w:rsidRPr="0062309D">
              <w:rPr>
                <w:rFonts w:ascii="Times New Roman" w:eastAsia="Times New Roman" w:hAnsi="Times New Roman"/>
                <w:noProof/>
                <w:sz w:val="24"/>
                <w:szCs w:val="24"/>
                <w:lang w:val="uk-UA" w:eastAsia="ru-RU"/>
              </w:rPr>
              <w:t>0,</w:t>
            </w:r>
            <w:r w:rsidRPr="0062309D">
              <w:rPr>
                <w:rFonts w:ascii="Times New Roman" w:eastAsia="Times New Roman" w:hAnsi="Times New Roman"/>
                <w:noProof/>
                <w:sz w:val="24"/>
                <w:szCs w:val="24"/>
                <w:lang w:val="en-US" w:eastAsia="ru-RU"/>
              </w:rPr>
              <w:t>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5</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en-US" w:eastAsia="ru-RU"/>
              </w:rPr>
            </w:pPr>
            <w:r w:rsidRPr="0062309D">
              <w:rPr>
                <w:rFonts w:ascii="Times New Roman" w:eastAsia="Times New Roman" w:hAnsi="Times New Roman"/>
                <w:noProof/>
                <w:sz w:val="24"/>
                <w:szCs w:val="24"/>
                <w:lang w:val="uk-UA" w:eastAsia="ru-RU"/>
              </w:rPr>
              <w:t>5</w:t>
            </w:r>
            <w:r w:rsidRPr="0062309D">
              <w:rPr>
                <w:rFonts w:ascii="Times New Roman" w:eastAsia="Times New Roman" w:hAnsi="Times New Roman"/>
                <w:noProof/>
                <w:sz w:val="24"/>
                <w:szCs w:val="24"/>
                <w:lang w:val="en-US" w:eastAsia="ru-RU"/>
              </w:rPr>
              <w:t>0</w:t>
            </w:r>
            <w:r w:rsidRPr="0062309D">
              <w:rPr>
                <w:rFonts w:ascii="Times New Roman" w:eastAsia="Times New Roman" w:hAnsi="Times New Roman"/>
                <w:noProof/>
                <w:sz w:val="24"/>
                <w:szCs w:val="24"/>
                <w:lang w:val="uk-UA" w:eastAsia="ru-RU"/>
              </w:rPr>
              <w:t>,</w:t>
            </w:r>
            <w:r w:rsidRPr="0062309D">
              <w:rPr>
                <w:rFonts w:ascii="Times New Roman" w:eastAsia="Times New Roman" w:hAnsi="Times New Roman"/>
                <w:noProof/>
                <w:sz w:val="24"/>
                <w:szCs w:val="24"/>
                <w:lang w:val="en-US" w:eastAsia="ru-RU"/>
              </w:rPr>
              <w:t>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3.14. Підтримка створення і видання краєзнавчої літератури історії Ананьївщини.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15,0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3.15. Продовження роботи по розвитку традиційних та пошуку нових форм роботи з читачами з метою підтримки розвитку гармонійної особистості, створення умов для всебічного виховання дітей, молоді, юнацтва.</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2910" w:type="dxa"/>
            <w:gridSpan w:val="1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Не потребує залучення коштів</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lang w:val="uk-UA" w:eastAsia="ru-RU"/>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3.16. Придбання паливно-мастильних матеріалів для організації виїзного надання методичних консультацій бібліотекам-філіям, закладам культури та організації концертів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2024-2026</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8,0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737"/>
              </w:tabs>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12,0</w:t>
            </w:r>
          </w:p>
        </w:tc>
        <w:tc>
          <w:tcPr>
            <w:tcW w:w="2832" w:type="dxa"/>
            <w:gridSpan w:val="2"/>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pP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left="-32"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3.2</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Комплексний розвиток інформаційних ресурсів та технологій</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3.21. Реалізація бібліотечних заходів – конкурсів літературного читання,</w:t>
            </w:r>
          </w:p>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робота з людьми з обмеженими можливостями, дітьми-сиротами, ветеранами, </w:t>
            </w:r>
            <w:r w:rsidRPr="0062309D">
              <w:rPr>
                <w:rFonts w:ascii="Times New Roman" w:eastAsia="Times New Roman" w:hAnsi="Times New Roman"/>
                <w:sz w:val="24"/>
                <w:szCs w:val="24"/>
                <w:lang w:val="uk-UA" w:eastAsia="uk-UA"/>
              </w:rPr>
              <w:lastRenderedPageBreak/>
              <w:t xml:space="preserve">пенсіонерами); </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lastRenderedPageBreak/>
              <w:t>2024- 2026</w:t>
            </w:r>
          </w:p>
          <w:p w:rsidR="000C30A4" w:rsidRPr="0062309D" w:rsidRDefault="000C30A4" w:rsidP="000C30A4">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tcPr>
          <w:p w:rsidR="000C30A4" w:rsidRPr="000C30A4" w:rsidRDefault="000C30A4" w:rsidP="000C30A4">
            <w:pPr>
              <w:snapToGrid w:val="0"/>
              <w:spacing w:after="0" w:line="240" w:lineRule="auto"/>
              <w:rPr>
                <w:rFonts w:ascii="Times New Roman" w:eastAsia="Times New Roman" w:hAnsi="Times New Roman"/>
                <w:b/>
                <w:color w:val="000000"/>
                <w:sz w:val="24"/>
                <w:szCs w:val="24"/>
                <w:lang w:val="uk-UA" w:eastAsia="uk-UA"/>
              </w:rPr>
            </w:pPr>
            <w:r w:rsidRPr="0062309D">
              <w:rPr>
                <w:rFonts w:ascii="Times New Roman" w:eastAsia="Times New Roman" w:hAnsi="Times New Roman"/>
                <w:color w:val="000000"/>
                <w:sz w:val="24"/>
                <w:szCs w:val="24"/>
                <w:lang w:val="uk-UA" w:eastAsia="uk-UA"/>
              </w:rPr>
              <w:t>8,0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10,0</w:t>
            </w:r>
          </w:p>
        </w:tc>
        <w:tc>
          <w:tcPr>
            <w:tcW w:w="2832" w:type="dxa"/>
            <w:gridSpan w:val="2"/>
            <w:vMerge w:val="restart"/>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Популяризація книго-читання. Організація змістовного відпочинку дітей під час канікул. Сприяння аматорам в популяризації  їх творчості. Залучення  дітей дошкільного віку </w:t>
            </w:r>
            <w:r w:rsidRPr="0062309D">
              <w:rPr>
                <w:rFonts w:ascii="Times New Roman" w:eastAsia="Times New Roman" w:hAnsi="Times New Roman"/>
                <w:color w:val="000000"/>
                <w:sz w:val="24"/>
                <w:szCs w:val="24"/>
                <w:lang w:val="uk-UA" w:eastAsia="uk-UA"/>
              </w:rPr>
              <w:lastRenderedPageBreak/>
              <w:t>до бібліотеки та читання</w:t>
            </w:r>
          </w:p>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3.22. Комп’ютеризація бібліотечних закладів та інформаційної підтримки читання мешканців Ананьївської громади</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2024- 2026</w:t>
            </w:r>
          </w:p>
          <w:p w:rsidR="000C30A4" w:rsidRPr="0062309D" w:rsidRDefault="000C30A4" w:rsidP="000C30A4">
            <w:pPr>
              <w:spacing w:after="0" w:line="240" w:lineRule="auto"/>
              <w:rPr>
                <w:rFonts w:ascii="Times New Roman" w:eastAsia="Times New Roman" w:hAnsi="Times New Roman"/>
                <w:color w:val="0000FF"/>
                <w:sz w:val="24"/>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FF"/>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tcPr>
          <w:p w:rsidR="000C30A4" w:rsidRPr="000C30A4"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color w:val="000000"/>
                <w:sz w:val="24"/>
                <w:lang w:val="uk-UA" w:eastAsia="uk-UA"/>
              </w:rPr>
              <w:t>40,0</w:t>
            </w:r>
          </w:p>
        </w:tc>
        <w:tc>
          <w:tcPr>
            <w:tcW w:w="992" w:type="dxa"/>
            <w:gridSpan w:val="5"/>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lang w:val="uk-UA" w:eastAsia="uk-UA"/>
              </w:rPr>
            </w:pPr>
            <w:r>
              <w:rPr>
                <w:rFonts w:ascii="Times New Roman" w:eastAsia="Times New Roman" w:hAnsi="Times New Roman"/>
                <w:sz w:val="24"/>
                <w:lang w:val="uk-UA" w:eastAsia="uk-UA"/>
              </w:rPr>
              <w:t>40,0</w:t>
            </w:r>
          </w:p>
        </w:tc>
        <w:tc>
          <w:tcPr>
            <w:tcW w:w="993" w:type="dxa"/>
            <w:gridSpan w:val="3"/>
            <w:tcBorders>
              <w:top w:val="single" w:sz="4" w:space="0" w:color="auto"/>
              <w:left w:val="single" w:sz="4" w:space="0" w:color="auto"/>
              <w:bottom w:val="single" w:sz="4" w:space="0" w:color="auto"/>
              <w:right w:val="single" w:sz="4" w:space="0" w:color="auto"/>
            </w:tcBorders>
          </w:tcPr>
          <w:p w:rsidR="000C30A4" w:rsidRPr="000C30A4" w:rsidRDefault="000C30A4" w:rsidP="000C30A4">
            <w:pPr>
              <w:spacing w:after="0" w:line="240" w:lineRule="auto"/>
              <w:rPr>
                <w:rFonts w:ascii="Times New Roman" w:eastAsia="Times New Roman" w:hAnsi="Times New Roman"/>
                <w:sz w:val="24"/>
                <w:lang w:val="uk-UA" w:eastAsia="uk-UA"/>
              </w:rPr>
            </w:pPr>
            <w:r>
              <w:rPr>
                <w:rFonts w:ascii="Times New Roman" w:eastAsia="Times New Roman" w:hAnsi="Times New Roman"/>
                <w:sz w:val="24"/>
                <w:lang w:val="uk-UA" w:eastAsia="uk-UA"/>
              </w:rPr>
              <w:t>40,0</w:t>
            </w:r>
          </w:p>
        </w:tc>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FF"/>
                <w:sz w:val="24"/>
                <w:szCs w:val="24"/>
                <w:lang w:val="uk-UA" w:eastAsia="uk-UA"/>
              </w:rPr>
            </w:pPr>
          </w:p>
        </w:tc>
      </w:tr>
      <w:tr w:rsidR="00F76067" w:rsidRPr="00605E32"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32"/>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3.23. Організація літературно-мистецьких, культурно-просвітницьких заходів</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розвитку культури та туризму, публічна бібліотека Ананьївської міської ради</w:t>
            </w:r>
          </w:p>
        </w:tc>
        <w:tc>
          <w:tcPr>
            <w:tcW w:w="1432"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lang w:val="uk-UA" w:eastAsia="uk-UA"/>
              </w:rPr>
            </w:pPr>
            <w:r w:rsidRPr="0062309D">
              <w:rPr>
                <w:rFonts w:ascii="Times New Roman" w:eastAsia="Times New Roman" w:hAnsi="Times New Roman"/>
                <w:color w:val="000000"/>
                <w:sz w:val="24"/>
                <w:lang w:val="uk-UA" w:eastAsia="uk-UA"/>
              </w:rPr>
              <w:t>10,0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Посилення ролі бібліотек, урізноманітнення їх діяльності Збільшення кількості суб’єктів діяльності у сфері культури</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9783" w:type="dxa"/>
            <w:gridSpan w:val="1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2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229,0</w:t>
            </w:r>
          </w:p>
        </w:tc>
        <w:tc>
          <w:tcPr>
            <w:tcW w:w="992"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238,0</w:t>
            </w:r>
          </w:p>
        </w:tc>
        <w:tc>
          <w:tcPr>
            <w:tcW w:w="993"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lang w:val="uk-UA" w:eastAsia="uk-UA"/>
              </w:rPr>
            </w:pPr>
            <w:r w:rsidRPr="0062309D">
              <w:rPr>
                <w:rFonts w:ascii="Times New Roman" w:eastAsia="Times New Roman" w:hAnsi="Times New Roman"/>
                <w:b/>
                <w:color w:val="000000"/>
                <w:sz w:val="24"/>
                <w:lang w:val="uk-UA" w:eastAsia="uk-UA"/>
              </w:rPr>
              <w:t>245,0</w:t>
            </w:r>
          </w:p>
        </w:tc>
        <w:tc>
          <w:tcPr>
            <w:tcW w:w="2832"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noProof/>
                <w:sz w:val="28"/>
                <w:szCs w:val="28"/>
                <w:lang w:val="en-IE" w:eastAsia="ru-RU"/>
              </w:rPr>
              <w:t>IV</w:t>
            </w:r>
            <w:r w:rsidRPr="0062309D">
              <w:rPr>
                <w:rFonts w:ascii="Times New Roman" w:eastAsia="Times New Roman" w:hAnsi="Times New Roman"/>
                <w:b/>
                <w:noProof/>
                <w:sz w:val="28"/>
                <w:szCs w:val="28"/>
                <w:lang w:val="uk-UA" w:eastAsia="ru-RU"/>
              </w:rPr>
              <w:t>.</w:t>
            </w:r>
            <w:r w:rsidRPr="0062309D">
              <w:rPr>
                <w:rFonts w:ascii="Times New Roman" w:eastAsia="Times New Roman" w:hAnsi="Times New Roman"/>
                <w:noProof/>
                <w:sz w:val="28"/>
                <w:szCs w:val="28"/>
                <w:lang w:val="uk-UA" w:eastAsia="ru-RU"/>
              </w:rPr>
              <w:t xml:space="preserve"> </w:t>
            </w:r>
            <w:r w:rsidRPr="0062309D">
              <w:rPr>
                <w:rFonts w:ascii="Times New Roman" w:eastAsia="Times New Roman" w:hAnsi="Times New Roman"/>
                <w:b/>
                <w:color w:val="000000"/>
                <w:sz w:val="28"/>
                <w:szCs w:val="28"/>
                <w:lang w:val="uk-UA" w:eastAsia="uk-UA"/>
              </w:rPr>
              <w:t>Розвиток аматорської творчості, сучасного мистецтва</w:t>
            </w:r>
          </w:p>
          <w:p w:rsidR="000C30A4" w:rsidRPr="0062309D" w:rsidRDefault="000C30A4" w:rsidP="000C30A4">
            <w:pPr>
              <w:spacing w:after="0" w:line="240" w:lineRule="auto"/>
              <w:jc w:val="center"/>
              <w:rPr>
                <w:rFonts w:ascii="Times New Roman" w:eastAsia="Times New Roman" w:hAnsi="Times New Roman"/>
                <w:b/>
                <w:noProof/>
                <w:sz w:val="28"/>
                <w:szCs w:val="28"/>
                <w:lang w:val="uk-UA" w:eastAsia="ru-RU"/>
              </w:rPr>
            </w:pPr>
            <w:r w:rsidRPr="0062309D">
              <w:rPr>
                <w:rFonts w:ascii="Times New Roman" w:eastAsia="Times New Roman" w:hAnsi="Times New Roman"/>
                <w:b/>
                <w:bCs/>
                <w:color w:val="000000"/>
                <w:sz w:val="28"/>
                <w:szCs w:val="28"/>
                <w:lang w:val="uk-UA" w:eastAsia="uk-UA"/>
              </w:rPr>
              <w:t xml:space="preserve"> </w:t>
            </w:r>
            <w:r w:rsidRPr="0062309D">
              <w:rPr>
                <w:rFonts w:ascii="Times New Roman" w:eastAsia="Times New Roman" w:hAnsi="Times New Roman"/>
                <w:b/>
                <w:color w:val="000000"/>
                <w:sz w:val="28"/>
                <w:szCs w:val="28"/>
                <w:lang w:val="uk-UA" w:eastAsia="uk-UA"/>
              </w:rPr>
              <w:t>Збережен</w:t>
            </w:r>
            <w:r>
              <w:rPr>
                <w:rFonts w:ascii="Times New Roman" w:eastAsia="Times New Roman" w:hAnsi="Times New Roman"/>
                <w:b/>
                <w:color w:val="000000"/>
                <w:sz w:val="28"/>
                <w:szCs w:val="28"/>
                <w:lang w:val="uk-UA" w:eastAsia="uk-UA"/>
              </w:rPr>
              <w:t xml:space="preserve">ня та актуалізація традиційної </w:t>
            </w:r>
            <w:r w:rsidRPr="0062309D">
              <w:rPr>
                <w:rFonts w:ascii="Times New Roman" w:eastAsia="Times New Roman" w:hAnsi="Times New Roman"/>
                <w:b/>
                <w:color w:val="000000"/>
                <w:sz w:val="28"/>
                <w:szCs w:val="28"/>
                <w:lang w:val="uk-UA" w:eastAsia="uk-UA"/>
              </w:rPr>
              <w:t>культури та мистецтва</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4.1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Відродження,збереження та актуалізація національних традицій та звичаїв</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4.10. Забезпечення належного функціонування народних аматорських колективів та створення нових клубних формувань</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Ананьївський центральний Будинок культури</w:t>
            </w: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3033" w:type="dxa"/>
            <w:gridSpan w:val="1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Розвиток аматорської творчості. Збереження традиційної культури, розвиток сучасного мистецтва </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Створення нових клубних формувань</w:t>
            </w:r>
          </w:p>
        </w:tc>
      </w:tr>
      <w:tr w:rsidR="00F76067" w:rsidRPr="0062309D" w:rsidTr="0084380C">
        <w:trPr>
          <w:trHeight w:val="121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numPr>
                <w:ilvl w:val="1"/>
                <w:numId w:val="16"/>
              </w:numPr>
              <w:tabs>
                <w:tab w:val="left" w:pos="0"/>
              </w:tabs>
              <w:spacing w:after="0" w:line="240" w:lineRule="auto"/>
              <w:ind w:left="0" w:hanging="34"/>
              <w:contextualSpacing/>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Забезпечення участі аматорських колективів, окремих виконавців у всеукраїнських, міжнародних, обласних фестивалях та конкурсах</w:t>
            </w:r>
          </w:p>
        </w:tc>
        <w:tc>
          <w:tcPr>
            <w:tcW w:w="1700"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постійно</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 xml:space="preserve">Ананьївський центральний Будинок культури </w:t>
            </w: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1049" w:type="dxa"/>
            <w:gridSpan w:val="7"/>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98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F76067">
            <w:pPr>
              <w:spacing w:after="0" w:line="240" w:lineRule="auto"/>
              <w:ind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Промоція культурного потенціалу міста. Підвищення рівня виконавської майстерності учасників колективів</w:t>
            </w:r>
          </w:p>
        </w:tc>
      </w:tr>
      <w:tr w:rsidR="0084380C" w:rsidRPr="0062309D" w:rsidTr="0084380C">
        <w:tc>
          <w:tcPr>
            <w:tcW w:w="9801" w:type="dxa"/>
            <w:gridSpan w:val="1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1049" w:type="dxa"/>
            <w:gridSpan w:val="7"/>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989"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pacing w:after="0" w:line="240" w:lineRule="auto"/>
              <w:ind w:right="-108"/>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50,0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bCs/>
                <w:color w:val="000000"/>
                <w:sz w:val="28"/>
                <w:szCs w:val="28"/>
                <w:lang w:val="en-IE" w:eastAsia="uk-UA"/>
              </w:rPr>
              <w:t>V</w:t>
            </w:r>
            <w:r w:rsidRPr="0062309D">
              <w:rPr>
                <w:rFonts w:ascii="Times New Roman" w:eastAsia="Times New Roman" w:hAnsi="Times New Roman"/>
                <w:b/>
                <w:bCs/>
                <w:color w:val="000000"/>
                <w:sz w:val="28"/>
                <w:szCs w:val="28"/>
                <w:lang w:val="uk-UA" w:eastAsia="uk-UA"/>
              </w:rPr>
              <w:t>. Охорона культурної спадщини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eastAsia="ru-RU"/>
              </w:rPr>
              <w:t>5</w:t>
            </w: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Збереження та охорона культурної спадщини</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5.11. Облік об’єктів культурної спадщини</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2024-2026</w:t>
            </w:r>
          </w:p>
        </w:tc>
        <w:tc>
          <w:tcPr>
            <w:tcW w:w="155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1043" w:type="dxa"/>
            <w:gridSpan w:val="6"/>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50,0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Виготовлення облікових карток з актами технічного стану та історичними довідками включення до Переліку щойно виявлених пам’яток об’єктів культурної спадщини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5.12. Організація охорони об’єктів культурної спадщини, реставрації та використання пам’яток історії та культури, архітектури та містобудування</w:t>
            </w:r>
          </w:p>
        </w:tc>
        <w:tc>
          <w:tcPr>
            <w:tcW w:w="170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постійно</w:t>
            </w:r>
          </w:p>
        </w:tc>
        <w:tc>
          <w:tcPr>
            <w:tcW w:w="1559"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c>
          <w:tcPr>
            <w:tcW w:w="1450"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FF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100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color w:val="000000"/>
                <w:lang w:val="uk-UA" w:eastAsia="uk-UA"/>
              </w:rPr>
              <w:t>150,0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FF0000"/>
                <w:sz w:val="24"/>
                <w:szCs w:val="24"/>
                <w:lang w:val="uk-UA" w:eastAsia="uk-UA"/>
              </w:rPr>
            </w:pPr>
            <w:r w:rsidRPr="0062309D">
              <w:rPr>
                <w:rFonts w:ascii="Times New Roman" w:eastAsia="Times New Roman" w:hAnsi="Times New Roman"/>
                <w:sz w:val="24"/>
                <w:szCs w:val="24"/>
                <w:lang w:val="uk-UA" w:eastAsia="uk-UA"/>
              </w:rPr>
              <w:t>Збереження об’єктів культурної спадщини</w:t>
            </w:r>
          </w:p>
        </w:tc>
      </w:tr>
      <w:tr w:rsidR="0084380C" w:rsidRPr="0062309D" w:rsidTr="0084380C">
        <w:tc>
          <w:tcPr>
            <w:tcW w:w="9801" w:type="dxa"/>
            <w:gridSpan w:val="1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sz w:val="24"/>
                <w:szCs w:val="24"/>
                <w:lang w:val="uk-UA" w:eastAsia="uk-UA"/>
              </w:rPr>
            </w:pPr>
            <w:r w:rsidRPr="0062309D">
              <w:rPr>
                <w:rFonts w:ascii="Times New Roman" w:eastAsia="Times New Roman" w:hAnsi="Times New Roman"/>
                <w:b/>
                <w:color w:val="000000"/>
                <w:sz w:val="24"/>
                <w:szCs w:val="24"/>
                <w:lang w:val="uk-UA" w:eastAsia="uk-UA"/>
              </w:rPr>
              <w:t>Всього за напрямом</w:t>
            </w:r>
          </w:p>
        </w:tc>
        <w:tc>
          <w:tcPr>
            <w:tcW w:w="100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200,0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color w:val="000000"/>
                <w:sz w:val="28"/>
                <w:szCs w:val="28"/>
                <w:lang w:val="en-IE" w:eastAsia="uk-UA"/>
              </w:rPr>
              <w:t>VI</w:t>
            </w:r>
            <w:r w:rsidRPr="0062309D">
              <w:rPr>
                <w:rFonts w:ascii="Times New Roman" w:eastAsia="Times New Roman" w:hAnsi="Times New Roman"/>
                <w:b/>
                <w:color w:val="000000"/>
                <w:sz w:val="28"/>
                <w:szCs w:val="28"/>
                <w:lang w:val="uk-UA" w:eastAsia="uk-UA"/>
              </w:rPr>
              <w:t xml:space="preserve">. </w:t>
            </w:r>
            <w:r w:rsidRPr="0062309D">
              <w:rPr>
                <w:rFonts w:ascii="Times New Roman" w:eastAsia="Times New Roman" w:hAnsi="Times New Roman"/>
                <w:b/>
                <w:sz w:val="28"/>
                <w:szCs w:val="28"/>
                <w:lang w:val="uk-UA" w:eastAsia="uk-UA"/>
              </w:rPr>
              <w:t>Культурно-мистецькі та культурологічні заходи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ind w:right="-108"/>
              <w:jc w:val="center"/>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en-IE" w:eastAsia="ru-RU"/>
              </w:rPr>
              <w:t>6</w:t>
            </w:r>
            <w:r w:rsidRPr="0062309D">
              <w:rPr>
                <w:rFonts w:ascii="Times New Roman" w:eastAsia="Times New Roman" w:hAnsi="Times New Roman"/>
                <w:noProof/>
                <w:sz w:val="24"/>
                <w:szCs w:val="24"/>
                <w:lang w:val="uk-UA" w:eastAsia="ru-RU"/>
              </w:rPr>
              <w:t>.1</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eastAsia="Times New Roman" w:hAnsi="Times New Roman"/>
                <w:noProof/>
                <w:sz w:val="24"/>
                <w:szCs w:val="24"/>
                <w:lang w:val="uk-UA" w:eastAsia="ru-RU"/>
              </w:rPr>
              <w:t xml:space="preserve">Задоволення потреб населення </w:t>
            </w:r>
            <w:r w:rsidRPr="0062309D">
              <w:rPr>
                <w:rFonts w:ascii="Times New Roman" w:eastAsia="Times New Roman" w:hAnsi="Times New Roman"/>
                <w:noProof/>
                <w:sz w:val="24"/>
                <w:szCs w:val="24"/>
                <w:lang w:val="uk-UA" w:eastAsia="ru-RU"/>
              </w:rPr>
              <w:lastRenderedPageBreak/>
              <w:t>культурно-мистецькими та культурологічними заходими</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lastRenderedPageBreak/>
              <w:t xml:space="preserve">6.11. Організація та проведення культурно-мистецьких, </w:t>
            </w:r>
            <w:r w:rsidRPr="0062309D">
              <w:rPr>
                <w:rFonts w:ascii="Times New Roman" w:eastAsia="Times New Roman" w:hAnsi="Times New Roman"/>
                <w:sz w:val="24"/>
                <w:szCs w:val="24"/>
                <w:lang w:val="uk-UA" w:eastAsia="uk-UA"/>
              </w:rPr>
              <w:lastRenderedPageBreak/>
              <w:t xml:space="preserve">культурологічних заходів </w:t>
            </w:r>
          </w:p>
          <w:p w:rsidR="000C30A4" w:rsidRPr="0062309D" w:rsidRDefault="000C30A4" w:rsidP="000C30A4">
            <w:pPr>
              <w:tabs>
                <w:tab w:val="left" w:pos="464"/>
              </w:tabs>
              <w:spacing w:after="0" w:line="240" w:lineRule="auto"/>
              <w:rPr>
                <w:rFonts w:ascii="Times New Roman" w:eastAsia="Times New Roman" w:hAnsi="Times New Roman"/>
                <w:sz w:val="24"/>
                <w:szCs w:val="24"/>
                <w:highlight w:val="yellow"/>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highlight w:val="yellow"/>
                <w:lang w:val="uk-UA" w:eastAsia="uk-UA"/>
              </w:rPr>
            </w:pPr>
            <w:r w:rsidRPr="0062309D">
              <w:rPr>
                <w:rFonts w:ascii="Times New Roman" w:eastAsia="Times New Roman" w:hAnsi="Times New Roman"/>
                <w:lang w:val="uk-UA" w:eastAsia="uk-UA"/>
              </w:rPr>
              <w:lastRenderedPageBreak/>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Відділ культури та туризму Ананьївської </w:t>
            </w:r>
            <w:r w:rsidRPr="0062309D">
              <w:rPr>
                <w:rFonts w:ascii="Times New Roman" w:eastAsia="Times New Roman" w:hAnsi="Times New Roman"/>
                <w:noProof/>
                <w:sz w:val="24"/>
                <w:szCs w:val="24"/>
                <w:lang w:val="uk-UA" w:eastAsia="ru-RU"/>
              </w:rPr>
              <w:lastRenderedPageBreak/>
              <w:t>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pacing w:after="0" w:line="240" w:lineRule="auto"/>
              <w:rPr>
                <w:rFonts w:ascii="Times New Roman" w:eastAsia="Times New Roman" w:hAnsi="Times New Roman"/>
                <w:highlight w:val="yellow"/>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highlight w:val="yellow"/>
                <w:lang w:val="uk-UA" w:eastAsia="uk-UA"/>
              </w:rPr>
            </w:pPr>
            <w:r w:rsidRPr="0062309D">
              <w:rPr>
                <w:rFonts w:ascii="Times New Roman" w:eastAsia="Times New Roman" w:hAnsi="Times New Roman"/>
                <w:noProof/>
                <w:sz w:val="24"/>
                <w:szCs w:val="24"/>
                <w:lang w:val="uk-UA" w:eastAsia="ru-RU"/>
              </w:rPr>
              <w:lastRenderedPageBreak/>
              <w:t>Бюджет міської територіаль</w:t>
            </w:r>
            <w:r w:rsidRPr="0062309D">
              <w:rPr>
                <w:rFonts w:ascii="Times New Roman" w:eastAsia="Times New Roman" w:hAnsi="Times New Roman"/>
                <w:noProof/>
                <w:sz w:val="24"/>
                <w:szCs w:val="24"/>
                <w:lang w:val="uk-UA" w:eastAsia="ru-RU"/>
              </w:rPr>
              <w:lastRenderedPageBreak/>
              <w:t xml:space="preserve">ної громади  </w:t>
            </w:r>
          </w:p>
        </w:tc>
        <w:tc>
          <w:tcPr>
            <w:tcW w:w="3018" w:type="dxa"/>
            <w:gridSpan w:val="11"/>
            <w:tcBorders>
              <w:top w:val="single" w:sz="4" w:space="0" w:color="auto"/>
              <w:left w:val="single" w:sz="4" w:space="0" w:color="auto"/>
              <w:bottom w:val="single" w:sz="4" w:space="0" w:color="auto"/>
              <w:right w:val="single" w:sz="4" w:space="0" w:color="auto"/>
            </w:tcBorders>
          </w:tcPr>
          <w:p w:rsidR="000C30A4" w:rsidRPr="0062309D" w:rsidRDefault="00F76067" w:rsidP="00F76067">
            <w:pPr>
              <w:spacing w:after="0" w:line="240" w:lineRule="auto"/>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lastRenderedPageBreak/>
              <w:t xml:space="preserve">в межах бюджетних призначень </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sz w:val="24"/>
                <w:szCs w:val="24"/>
                <w:lang w:val="uk-UA" w:eastAsia="uk-UA"/>
              </w:rPr>
              <w:t xml:space="preserve">Урізноманітнення культурно-мистецького середовища, промоція </w:t>
            </w:r>
            <w:r w:rsidRPr="0062309D">
              <w:rPr>
                <w:rFonts w:ascii="Times New Roman" w:eastAsia="Times New Roman" w:hAnsi="Times New Roman"/>
                <w:sz w:val="24"/>
                <w:szCs w:val="24"/>
                <w:lang w:val="uk-UA" w:eastAsia="uk-UA"/>
              </w:rPr>
              <w:lastRenderedPageBreak/>
              <w:t>культурного потенціалу міста, реалізація державної політики в сфері культури</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6.12. «Мій рідний край – частинка України»  акція по національно - патріотичному вихованню молоді ( протягом року)</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1031"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F76067">
            <w:pPr>
              <w:snapToGrid w:val="0"/>
              <w:spacing w:after="0" w:line="240" w:lineRule="auto"/>
              <w:ind w:left="-88" w:right="-108" w:firstLine="88"/>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p w:rsidR="000C30A4" w:rsidRPr="0062309D" w:rsidRDefault="000C30A4" w:rsidP="000C30A4">
            <w:pPr>
              <w:snapToGrid w:val="0"/>
              <w:spacing w:after="0" w:line="240" w:lineRule="auto"/>
              <w:rPr>
                <w:rFonts w:ascii="Times New Roman" w:eastAsia="Times New Roman" w:hAnsi="Times New Roman"/>
                <w:lang w:val="uk-UA" w:eastAsia="uk-UA"/>
              </w:rPr>
            </w:pP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pacing w:after="0" w:line="240" w:lineRule="auto"/>
              <w:rPr>
                <w:rFonts w:ascii="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6.13. </w:t>
            </w:r>
            <w:r w:rsidRPr="0062309D">
              <w:rPr>
                <w:rFonts w:ascii="Times New Roman" w:hAnsi="Times New Roman"/>
                <w:sz w:val="24"/>
                <w:szCs w:val="24"/>
                <w:lang w:val="uk-UA" w:eastAsia="uk-UA"/>
              </w:rPr>
              <w:t xml:space="preserve">Заходи щодо відзначення державних та професійних свят, знаменних, пам’ятних  ювілейних та святкових  дат,  відзначення осіб, які зробили вагомий внесок у розвиток Ананьївської громади </w:t>
            </w:r>
          </w:p>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p w:rsidR="000C30A4" w:rsidRPr="0062309D" w:rsidRDefault="000C30A4" w:rsidP="000C30A4">
            <w:pPr>
              <w:spacing w:after="0" w:line="240" w:lineRule="auto"/>
              <w:rPr>
                <w:rFonts w:ascii="Times New Roman" w:eastAsia="Times New Roman" w:hAnsi="Times New Roman"/>
                <w:color w:val="000000"/>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6.14 Комплекс заходів до Дня Української Державності та Дня Незалежності України  </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Відділ культури та туризму Ананьївської міської ради</w:t>
            </w:r>
            <w:r w:rsidRPr="0062309D">
              <w:rPr>
                <w:rFonts w:ascii="Times New Roman" w:eastAsia="Times New Roman" w:hAnsi="Times New Roman"/>
                <w:color w:val="000000"/>
                <w:lang w:val="uk-UA" w:eastAsia="uk-UA"/>
              </w:rPr>
              <w:t xml:space="preserve">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1031"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F76067">
            <w:pPr>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40,0</w:t>
            </w:r>
          </w:p>
          <w:p w:rsidR="000C30A4" w:rsidRPr="0062309D" w:rsidRDefault="000C30A4" w:rsidP="000C30A4">
            <w:pPr>
              <w:snapToGrid w:val="0"/>
              <w:spacing w:after="0" w:line="240" w:lineRule="auto"/>
              <w:rPr>
                <w:rFonts w:ascii="Times New Roman" w:eastAsia="Times New Roman" w:hAnsi="Times New Roman"/>
                <w:lang w:val="uk-UA" w:eastAsia="uk-UA"/>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sz w:val="24"/>
                <w:szCs w:val="24"/>
                <w:lang w:val="uk-UA" w:eastAsia="ru-RU"/>
              </w:rPr>
            </w:pPr>
            <w:r w:rsidRPr="0062309D">
              <w:rPr>
                <w:rFonts w:ascii="Times New Roman" w:eastAsia="Times New Roman" w:hAnsi="Times New Roman"/>
                <w:sz w:val="24"/>
                <w:szCs w:val="24"/>
                <w:lang w:val="uk-UA" w:eastAsia="ru-RU"/>
              </w:rPr>
              <w:t xml:space="preserve">6.15. «Шевченківський березень» </w:t>
            </w:r>
          </w:p>
          <w:p w:rsidR="000C30A4" w:rsidRPr="0062309D" w:rsidRDefault="000C30A4" w:rsidP="000C30A4">
            <w:pPr>
              <w:spacing w:after="0" w:line="240" w:lineRule="auto"/>
              <w:jc w:val="both"/>
              <w:rPr>
                <w:rFonts w:ascii="Times New Roman" w:eastAsia="Times New Roman" w:hAnsi="Times New Roman"/>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 Ананьївської міської ради</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6.16. «А ми </w:t>
            </w:r>
            <w:proofErr w:type="spellStart"/>
            <w:r w:rsidRPr="0062309D">
              <w:rPr>
                <w:rFonts w:ascii="Times New Roman" w:eastAsia="Times New Roman" w:hAnsi="Times New Roman"/>
                <w:sz w:val="24"/>
                <w:szCs w:val="24"/>
                <w:lang w:val="uk-UA" w:eastAsia="uk-UA"/>
              </w:rPr>
              <w:t>бажаєм</w:t>
            </w:r>
            <w:proofErr w:type="spellEnd"/>
            <w:r w:rsidRPr="0062309D">
              <w:rPr>
                <w:rFonts w:ascii="Times New Roman" w:eastAsia="Times New Roman" w:hAnsi="Times New Roman"/>
                <w:sz w:val="24"/>
                <w:szCs w:val="24"/>
                <w:lang w:val="uk-UA" w:eastAsia="uk-UA"/>
              </w:rPr>
              <w:t xml:space="preserve"> Вам добра!» - комплекс </w:t>
            </w:r>
            <w:r w:rsidRPr="0062309D">
              <w:rPr>
                <w:rFonts w:ascii="Times New Roman" w:eastAsia="Times New Roman" w:hAnsi="Times New Roman"/>
                <w:sz w:val="24"/>
                <w:szCs w:val="24"/>
                <w:lang w:val="uk-UA" w:eastAsia="uk-UA"/>
              </w:rPr>
              <w:lastRenderedPageBreak/>
              <w:t>концертних програм для жителів Ананьївської громади</w:t>
            </w:r>
            <w:r w:rsidRPr="0062309D">
              <w:rPr>
                <w:rFonts w:ascii="Times New Roman" w:eastAsia="Times New Roman" w:hAnsi="Times New Roman"/>
                <w:sz w:val="24"/>
                <w:szCs w:val="24"/>
                <w:lang w:val="uk-UA" w:eastAsia="ru-RU"/>
              </w:rPr>
              <w:t xml:space="preserve"> звітні концерти та огляд виставок декоративно – прикладного мистецтва в сільських закладах культури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lastRenderedPageBreak/>
              <w:t xml:space="preserve">Бюджет міської </w:t>
            </w:r>
            <w:r w:rsidRPr="0062309D">
              <w:rPr>
                <w:rFonts w:ascii="Times New Roman" w:eastAsia="Times New Roman" w:hAnsi="Times New Roman"/>
                <w:noProof/>
                <w:sz w:val="24"/>
                <w:szCs w:val="24"/>
                <w:lang w:val="uk-UA" w:eastAsia="ru-RU"/>
              </w:rPr>
              <w:lastRenderedPageBreak/>
              <w:t xml:space="preserve">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10,0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right="-108"/>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r w:rsidRPr="0062309D">
              <w:rPr>
                <w:rFonts w:ascii="Times New Roman" w:eastAsia="Times New Roman" w:hAnsi="Times New Roman"/>
                <w:sz w:val="24"/>
                <w:szCs w:val="24"/>
                <w:lang w:val="uk-UA" w:eastAsia="uk-UA"/>
              </w:rPr>
              <w:t>6.17. Комплекс заходів, щодо відзначення циклу Різдвяно-Новорічних свят та Дня Святого Миколая (</w:t>
            </w:r>
            <w:r w:rsidRPr="0062309D">
              <w:rPr>
                <w:rFonts w:ascii="Times New Roman" w:eastAsia="Times New Roman" w:hAnsi="Times New Roman"/>
                <w:lang w:val="uk-UA" w:eastAsia="uk-UA"/>
              </w:rPr>
              <w:t xml:space="preserve">сувеніри, Новорічні подарунки, розважальні послуги, </w:t>
            </w:r>
            <w:proofErr w:type="spellStart"/>
            <w:r w:rsidRPr="0062309D">
              <w:rPr>
                <w:rFonts w:ascii="Times New Roman" w:eastAsia="Times New Roman" w:hAnsi="Times New Roman"/>
                <w:lang w:val="uk-UA" w:eastAsia="uk-UA"/>
              </w:rPr>
              <w:t>послуги</w:t>
            </w:r>
            <w:proofErr w:type="spellEnd"/>
            <w:r w:rsidRPr="0062309D">
              <w:rPr>
                <w:rFonts w:ascii="Times New Roman" w:eastAsia="Times New Roman" w:hAnsi="Times New Roman"/>
                <w:lang w:val="uk-UA" w:eastAsia="uk-UA"/>
              </w:rPr>
              <w:t xml:space="preserve"> анімації для дітей)</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p>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Ананьївський центральний будинок культури  </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220,0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4"/>
                <w:szCs w:val="24"/>
                <w:lang w:val="uk-UA" w:eastAsia="ru-RU"/>
              </w:rPr>
            </w:pPr>
          </w:p>
        </w:tc>
        <w:tc>
          <w:tcPr>
            <w:tcW w:w="1628"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00"/>
                <w:sz w:val="24"/>
                <w:szCs w:val="24"/>
                <w:lang w:val="uk-UA" w:eastAsia="uk-UA"/>
              </w:rPr>
            </w:pPr>
            <w:r w:rsidRPr="0062309D">
              <w:rPr>
                <w:rFonts w:ascii="Times New Roman" w:eastAsia="Times New Roman" w:hAnsi="Times New Roman"/>
                <w:sz w:val="24"/>
                <w:szCs w:val="24"/>
                <w:lang w:val="uk-UA" w:eastAsia="uk-UA"/>
              </w:rPr>
              <w:t xml:space="preserve">6.18. </w:t>
            </w:r>
            <w:r w:rsidRPr="0062309D">
              <w:rPr>
                <w:rFonts w:ascii="Times New Roman" w:eastAsia="Times New Roman" w:hAnsi="Times New Roman"/>
                <w:color w:val="000000"/>
                <w:sz w:val="24"/>
                <w:szCs w:val="24"/>
                <w:lang w:val="uk-UA" w:eastAsia="uk-UA"/>
              </w:rPr>
              <w:t>Підтримка творчих ініціатив суб’єктів діяльності у сфері культури у реалізації культурно-мистецьких проектів та програм</w:t>
            </w:r>
          </w:p>
          <w:p w:rsidR="000C30A4" w:rsidRPr="0062309D" w:rsidRDefault="000C30A4" w:rsidP="000C30A4">
            <w:pPr>
              <w:tabs>
                <w:tab w:val="left" w:pos="464"/>
              </w:tabs>
              <w:suppressAutoHyphens/>
              <w:spacing w:after="0" w:line="240" w:lineRule="auto"/>
              <w:textAlignment w:val="top"/>
              <w:rPr>
                <w:rFonts w:ascii="Times New Roman" w:eastAsia="Times New Roman" w:hAnsi="Times New Roman"/>
                <w:color w:val="0000FF"/>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w:t>
            </w:r>
            <w:r w:rsidRPr="0062309D">
              <w:rPr>
                <w:rFonts w:ascii="Times New Roman" w:eastAsia="Times New Roman" w:hAnsi="Times New Roman"/>
                <w:sz w:val="24"/>
                <w:szCs w:val="24"/>
                <w:lang w:val="uk-UA" w:eastAsia="uk-UA"/>
              </w:rPr>
              <w:t>,</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суб’єкти діяльності у сфері культури</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995"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35,0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Розвиток творчих ініціатив, активізація участі громадськості у розвитку культурного потенціалу та урізноманітнення культурно-мистецького середовища</w:t>
            </w:r>
          </w:p>
        </w:tc>
      </w:tr>
      <w:tr w:rsidR="0084380C" w:rsidRPr="0062309D" w:rsidTr="0084380C">
        <w:tc>
          <w:tcPr>
            <w:tcW w:w="9816" w:type="dxa"/>
            <w:gridSpan w:val="1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103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F76067">
            <w:pPr>
              <w:snapToGrid w:val="0"/>
              <w:spacing w:after="0" w:line="240" w:lineRule="auto"/>
              <w:ind w:left="-88" w:right="-108"/>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995"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jc w:val="center"/>
              <w:rPr>
                <w:rFonts w:ascii="Times New Roman" w:eastAsia="Times New Roman" w:hAnsi="Times New Roman"/>
                <w:b/>
                <w:lang w:val="uk-UA" w:eastAsia="uk-UA"/>
              </w:rPr>
            </w:pPr>
            <w:r w:rsidRPr="0062309D">
              <w:rPr>
                <w:rFonts w:ascii="Times New Roman" w:eastAsia="Times New Roman" w:hAnsi="Times New Roman"/>
                <w:b/>
                <w:lang w:val="uk-UA" w:eastAsia="uk-UA"/>
              </w:rPr>
              <w:t>420,0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sz w:val="28"/>
                <w:szCs w:val="28"/>
                <w:lang w:val="en-IE" w:eastAsia="uk-UA"/>
              </w:rPr>
              <w:t>VII</w:t>
            </w:r>
            <w:r w:rsidRPr="0062309D">
              <w:rPr>
                <w:rFonts w:ascii="Times New Roman" w:eastAsia="Times New Roman" w:hAnsi="Times New Roman"/>
                <w:b/>
                <w:sz w:val="28"/>
                <w:szCs w:val="28"/>
                <w:lang w:val="uk-UA" w:eastAsia="uk-UA"/>
              </w:rPr>
              <w:t>. Промоція культурного потенціалу Ананьївщини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jc w:val="center"/>
              <w:rPr>
                <w:rFonts w:ascii="Times New Roman" w:eastAsia="Times New Roman" w:hAnsi="Times New Roman"/>
                <w:noProof/>
                <w:sz w:val="24"/>
                <w:szCs w:val="24"/>
                <w:lang w:val="en-IE" w:eastAsia="ru-RU"/>
              </w:rPr>
            </w:pPr>
            <w:r w:rsidRPr="0062309D">
              <w:rPr>
                <w:rFonts w:ascii="Times New Roman" w:eastAsia="Times New Roman" w:hAnsi="Times New Roman"/>
                <w:noProof/>
                <w:sz w:val="24"/>
                <w:szCs w:val="24"/>
                <w:lang w:val="en-IE" w:eastAsia="ru-RU"/>
              </w:rPr>
              <w:t>7</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hAnsi="Times New Roman"/>
                <w:color w:val="000000"/>
                <w:sz w:val="24"/>
                <w:szCs w:val="24"/>
                <w:shd w:val="clear" w:color="auto" w:fill="F7F7F7"/>
                <w:lang w:val="uk-UA"/>
              </w:rPr>
            </w:pPr>
            <w:r w:rsidRPr="0062309D">
              <w:rPr>
                <w:rFonts w:ascii="Times New Roman" w:hAnsi="Times New Roman"/>
                <w:color w:val="000000"/>
                <w:sz w:val="24"/>
                <w:szCs w:val="24"/>
                <w:shd w:val="clear" w:color="auto" w:fill="F7F7F7"/>
                <w:lang w:val="uk-UA"/>
              </w:rPr>
              <w:t xml:space="preserve">Підвищення рівня та якості послуг в галузі культури через поширення </w:t>
            </w:r>
            <w:r w:rsidRPr="0062309D">
              <w:rPr>
                <w:rFonts w:ascii="Times New Roman" w:hAnsi="Times New Roman"/>
                <w:color w:val="000000"/>
                <w:sz w:val="24"/>
                <w:szCs w:val="24"/>
                <w:shd w:val="clear" w:color="auto" w:fill="F7F7F7"/>
                <w:lang w:val="uk-UA"/>
              </w:rPr>
              <w:lastRenderedPageBreak/>
              <w:t>прогресивного  досвіду</w:t>
            </w: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 xml:space="preserve">7.11. Модернізація, створення та підтримка офіційних веб-сайтів та </w:t>
            </w:r>
            <w:proofErr w:type="spellStart"/>
            <w:r w:rsidRPr="0062309D">
              <w:rPr>
                <w:rFonts w:ascii="Times New Roman" w:eastAsia="Times New Roman" w:hAnsi="Times New Roman"/>
                <w:color w:val="000000"/>
                <w:sz w:val="24"/>
                <w:szCs w:val="24"/>
                <w:lang w:val="uk-UA" w:eastAsia="uk-UA"/>
              </w:rPr>
              <w:t>блогів</w:t>
            </w:r>
            <w:proofErr w:type="spellEnd"/>
            <w:r w:rsidRPr="0062309D">
              <w:rPr>
                <w:rFonts w:ascii="Times New Roman" w:eastAsia="Times New Roman" w:hAnsi="Times New Roman"/>
                <w:color w:val="000000"/>
                <w:sz w:val="24"/>
                <w:szCs w:val="24"/>
                <w:lang w:val="uk-UA" w:eastAsia="uk-UA"/>
              </w:rPr>
              <w:t xml:space="preserve">  закладів культури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3018" w:type="dxa"/>
            <w:gridSpan w:val="11"/>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 межах бюджетних призначень </w:t>
            </w:r>
          </w:p>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Забезпечення оперативного інформування про культурний потенціал Ананьївської громади в </w:t>
            </w:r>
            <w:proofErr w:type="spellStart"/>
            <w:r w:rsidRPr="0062309D">
              <w:rPr>
                <w:rFonts w:ascii="Times New Roman" w:eastAsia="Times New Roman" w:hAnsi="Times New Roman"/>
                <w:color w:val="000000"/>
                <w:sz w:val="24"/>
                <w:szCs w:val="24"/>
                <w:lang w:val="uk-UA" w:eastAsia="uk-UA"/>
              </w:rPr>
              <w:t>інтернет-просторі</w:t>
            </w:r>
            <w:proofErr w:type="spellEnd"/>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hAnsi="Times New Roman"/>
                <w:color w:val="000000"/>
                <w:sz w:val="24"/>
                <w:szCs w:val="24"/>
                <w:shd w:val="clear" w:color="auto" w:fill="F7F7F7"/>
                <w:lang w:val="uk-UA"/>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7.1</w:t>
            </w:r>
            <w:r>
              <w:rPr>
                <w:rFonts w:ascii="Times New Roman" w:eastAsia="Times New Roman" w:hAnsi="Times New Roman"/>
                <w:color w:val="000000"/>
                <w:sz w:val="24"/>
                <w:szCs w:val="24"/>
                <w:lang w:val="uk-UA" w:eastAsia="uk-UA"/>
              </w:rPr>
              <w:t xml:space="preserve">2. Створення </w:t>
            </w:r>
            <w:proofErr w:type="spellStart"/>
            <w:r>
              <w:rPr>
                <w:rFonts w:ascii="Times New Roman" w:eastAsia="Times New Roman" w:hAnsi="Times New Roman"/>
                <w:color w:val="000000"/>
                <w:sz w:val="24"/>
                <w:szCs w:val="24"/>
                <w:lang w:val="uk-UA" w:eastAsia="uk-UA"/>
              </w:rPr>
              <w:lastRenderedPageBreak/>
              <w:t>презентаційно</w:t>
            </w:r>
            <w:r w:rsidRPr="0062309D">
              <w:rPr>
                <w:rFonts w:ascii="Times New Roman" w:eastAsia="Times New Roman" w:hAnsi="Times New Roman"/>
                <w:color w:val="000000"/>
                <w:sz w:val="24"/>
                <w:szCs w:val="24"/>
                <w:lang w:val="uk-UA" w:eastAsia="uk-UA"/>
              </w:rPr>
              <w:t>-промоційних</w:t>
            </w:r>
            <w:proofErr w:type="spellEnd"/>
            <w:r w:rsidRPr="0062309D">
              <w:rPr>
                <w:rFonts w:ascii="Times New Roman" w:eastAsia="Times New Roman" w:hAnsi="Times New Roman"/>
                <w:color w:val="000000"/>
                <w:sz w:val="24"/>
                <w:szCs w:val="24"/>
                <w:lang w:val="uk-UA" w:eastAsia="uk-UA"/>
              </w:rPr>
              <w:t xml:space="preserve"> матеріалів культурного потенціалу Ананьївської громади</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lastRenderedPageBreak/>
              <w:t>2024 -2026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w:t>
            </w:r>
            <w:r w:rsidRPr="0062309D">
              <w:rPr>
                <w:rFonts w:ascii="Times New Roman" w:eastAsia="Times New Roman" w:hAnsi="Times New Roman"/>
                <w:color w:val="000000"/>
                <w:sz w:val="24"/>
                <w:szCs w:val="24"/>
                <w:lang w:val="uk-UA" w:eastAsia="uk-UA"/>
              </w:rPr>
              <w:lastRenderedPageBreak/>
              <w:t>та туризму</w:t>
            </w:r>
          </w:p>
        </w:tc>
        <w:tc>
          <w:tcPr>
            <w:tcW w:w="1465"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lang w:val="uk-UA" w:eastAsia="uk-UA"/>
              </w:rPr>
            </w:pPr>
            <w:r w:rsidRPr="0062309D">
              <w:rPr>
                <w:rFonts w:ascii="Times New Roman" w:eastAsia="Times New Roman" w:hAnsi="Times New Roman"/>
                <w:noProof/>
                <w:sz w:val="24"/>
                <w:szCs w:val="24"/>
                <w:lang w:val="uk-UA" w:eastAsia="ru-RU"/>
              </w:rPr>
              <w:lastRenderedPageBreak/>
              <w:t xml:space="preserve">Бюджет </w:t>
            </w:r>
            <w:r w:rsidRPr="0062309D">
              <w:rPr>
                <w:rFonts w:ascii="Times New Roman" w:eastAsia="Times New Roman" w:hAnsi="Times New Roman"/>
                <w:noProof/>
                <w:sz w:val="24"/>
                <w:szCs w:val="24"/>
                <w:lang w:val="uk-UA" w:eastAsia="ru-RU"/>
              </w:rPr>
              <w:lastRenderedPageBreak/>
              <w:t xml:space="preserve">міської територіальної громади  </w:t>
            </w:r>
          </w:p>
        </w:tc>
        <w:tc>
          <w:tcPr>
            <w:tcW w:w="100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en-US" w:eastAsia="uk-UA"/>
              </w:rPr>
            </w:pPr>
            <w:r w:rsidRPr="0062309D">
              <w:rPr>
                <w:rFonts w:ascii="Times New Roman" w:eastAsia="Times New Roman" w:hAnsi="Times New Roman"/>
                <w:color w:val="000000"/>
                <w:sz w:val="24"/>
                <w:szCs w:val="24"/>
                <w:lang w:val="uk-UA" w:eastAsia="uk-UA"/>
              </w:rPr>
              <w:lastRenderedPageBreak/>
              <w:t xml:space="preserve">    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10,0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Промоція культурного </w:t>
            </w:r>
            <w:r w:rsidRPr="0062309D">
              <w:rPr>
                <w:rFonts w:ascii="Times New Roman" w:eastAsia="Times New Roman" w:hAnsi="Times New Roman"/>
                <w:color w:val="000000"/>
                <w:sz w:val="24"/>
                <w:szCs w:val="24"/>
                <w:lang w:val="uk-UA" w:eastAsia="uk-UA"/>
              </w:rPr>
              <w:lastRenderedPageBreak/>
              <w:t>потенціалу  Ананьївської громади</w:t>
            </w:r>
          </w:p>
        </w:tc>
      </w:tr>
      <w:tr w:rsidR="000C30A4" w:rsidRPr="0062309D" w:rsidTr="0084380C">
        <w:tc>
          <w:tcPr>
            <w:tcW w:w="9816" w:type="dxa"/>
            <w:gridSpan w:val="1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lastRenderedPageBreak/>
              <w:t>Всього за напрямом</w:t>
            </w:r>
          </w:p>
        </w:tc>
        <w:tc>
          <w:tcPr>
            <w:tcW w:w="1001"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color w:val="000000"/>
                <w:lang w:val="uk-UA" w:eastAsia="uk-UA"/>
              </w:rPr>
            </w:pPr>
            <w:r w:rsidRPr="0062309D">
              <w:rPr>
                <w:rFonts w:ascii="Times New Roman" w:eastAsia="Times New Roman" w:hAnsi="Times New Roman"/>
                <w:b/>
                <w:color w:val="000000"/>
                <w:lang w:val="uk-UA" w:eastAsia="uk-UA"/>
              </w:rPr>
              <w:t>10,0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napToGrid w:val="0"/>
              <w:spacing w:after="0" w:line="240" w:lineRule="auto"/>
              <w:rPr>
                <w:rFonts w:ascii="Times New Roman" w:eastAsia="Times New Roman" w:hAnsi="Times New Roman"/>
                <w:color w:val="000000"/>
                <w:lang w:val="uk-UA" w:eastAsia="uk-UA"/>
              </w:rPr>
            </w:pPr>
          </w:p>
        </w:tc>
      </w:tr>
      <w:tr w:rsidR="000C30A4" w:rsidRPr="0062309D" w:rsidTr="00563745">
        <w:tc>
          <w:tcPr>
            <w:tcW w:w="15525" w:type="dxa"/>
            <w:gridSpan w:val="26"/>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center"/>
              <w:rPr>
                <w:rFonts w:ascii="Times New Roman" w:eastAsia="Times New Roman" w:hAnsi="Times New Roman"/>
                <w:b/>
                <w:color w:val="000000"/>
                <w:sz w:val="28"/>
                <w:szCs w:val="28"/>
                <w:lang w:val="uk-UA" w:eastAsia="uk-UA"/>
              </w:rPr>
            </w:pPr>
            <w:r w:rsidRPr="0062309D">
              <w:rPr>
                <w:rFonts w:ascii="Times New Roman" w:eastAsia="Times New Roman" w:hAnsi="Times New Roman"/>
                <w:b/>
                <w:color w:val="000000"/>
                <w:sz w:val="28"/>
                <w:szCs w:val="28"/>
                <w:lang w:val="en-IE" w:eastAsia="uk-UA"/>
              </w:rPr>
              <w:t>VIII</w:t>
            </w:r>
            <w:r>
              <w:rPr>
                <w:rFonts w:ascii="Times New Roman" w:eastAsia="Times New Roman" w:hAnsi="Times New Roman"/>
                <w:b/>
                <w:color w:val="000000"/>
                <w:sz w:val="28"/>
                <w:szCs w:val="28"/>
                <w:lang w:val="uk-UA" w:eastAsia="uk-UA"/>
              </w:rPr>
              <w:t>. Модернізація менеджменту</w:t>
            </w:r>
            <w:r w:rsidRPr="0062309D">
              <w:rPr>
                <w:rFonts w:ascii="Times New Roman" w:eastAsia="Times New Roman" w:hAnsi="Times New Roman"/>
                <w:b/>
                <w:color w:val="000000"/>
                <w:sz w:val="28"/>
                <w:szCs w:val="28"/>
                <w:lang w:val="uk-UA" w:eastAsia="uk-UA"/>
              </w:rPr>
              <w:t xml:space="preserve"> культури</w:t>
            </w:r>
          </w:p>
        </w:tc>
      </w:tr>
      <w:tr w:rsidR="00F76067" w:rsidRPr="0062309D" w:rsidTr="0084380C">
        <w:tc>
          <w:tcPr>
            <w:tcW w:w="493"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563745">
            <w:pPr>
              <w:spacing w:after="0" w:line="240" w:lineRule="auto"/>
              <w:jc w:val="center"/>
              <w:rPr>
                <w:rFonts w:ascii="Times New Roman" w:eastAsia="Times New Roman" w:hAnsi="Times New Roman"/>
                <w:noProof/>
                <w:sz w:val="24"/>
                <w:szCs w:val="24"/>
                <w:lang w:eastAsia="ru-RU"/>
              </w:rPr>
            </w:pPr>
            <w:r w:rsidRPr="0062309D">
              <w:rPr>
                <w:rFonts w:ascii="Times New Roman" w:eastAsia="Times New Roman" w:hAnsi="Times New Roman"/>
                <w:noProof/>
                <w:sz w:val="24"/>
                <w:szCs w:val="24"/>
                <w:lang w:eastAsia="ru-RU"/>
              </w:rPr>
              <w:t>8</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noProof/>
                <w:sz w:val="24"/>
                <w:szCs w:val="24"/>
                <w:lang w:val="uk-UA" w:eastAsia="ru-RU"/>
              </w:rPr>
            </w:pPr>
            <w:r w:rsidRPr="0062309D">
              <w:rPr>
                <w:rFonts w:ascii="Times New Roman" w:hAnsi="Times New Roman"/>
                <w:color w:val="000000"/>
                <w:sz w:val="24"/>
                <w:szCs w:val="24"/>
                <w:shd w:val="clear" w:color="auto" w:fill="F7F7F7"/>
                <w:lang w:val="uk-UA"/>
              </w:rPr>
              <w:t>Поліпшення соціально-економічного становища працівників культури, морального і матеріального стимулювання їхньої професійної діяльності</w:t>
            </w:r>
          </w:p>
        </w:tc>
        <w:tc>
          <w:tcPr>
            <w:tcW w:w="2971" w:type="dxa"/>
            <w:gridSpan w:val="2"/>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8.11. Реалізація навчальних програм для менеджерів культури </w:t>
            </w:r>
          </w:p>
          <w:p w:rsidR="000C30A4" w:rsidRPr="0062309D" w:rsidRDefault="000C30A4" w:rsidP="000C30A4">
            <w:pPr>
              <w:spacing w:after="0" w:line="240" w:lineRule="auto"/>
              <w:rPr>
                <w:rFonts w:ascii="Times New Roman" w:eastAsia="Times New Roman" w:hAnsi="Times New Roman"/>
                <w:sz w:val="24"/>
                <w:szCs w:val="24"/>
                <w:lang w:val="uk-UA" w:eastAsia="uk-UA"/>
              </w:rPr>
            </w:pP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Постійно</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Ефективний менеджмент. Підвищення ефективності діяльності </w:t>
            </w:r>
            <w:r w:rsidRPr="0062309D">
              <w:rPr>
                <w:rFonts w:ascii="Times New Roman" w:eastAsia="Times New Roman" w:hAnsi="Times New Roman"/>
                <w:color w:val="000000"/>
                <w:sz w:val="24"/>
                <w:szCs w:val="24"/>
                <w:lang w:val="uk-UA" w:eastAsia="uk-UA"/>
              </w:rPr>
              <w:t>суб’єктів діяльності у сфері культури</w:t>
            </w:r>
            <w:r w:rsidRPr="0062309D">
              <w:rPr>
                <w:rFonts w:ascii="Times New Roman" w:eastAsia="Times New Roman" w:hAnsi="Times New Roman"/>
                <w:sz w:val="24"/>
                <w:szCs w:val="24"/>
                <w:lang w:val="uk-UA" w:eastAsia="uk-UA"/>
              </w:rPr>
              <w:t xml:space="preserve"> </w:t>
            </w:r>
          </w:p>
        </w:tc>
      </w:tr>
      <w:tr w:rsidR="00F76067" w:rsidRPr="0062309D" w:rsidTr="0084380C">
        <w:trPr>
          <w:trHeight w:val="2820"/>
        </w:trPr>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tcPr>
          <w:p w:rsidR="000C30A4" w:rsidRPr="000C30A4" w:rsidRDefault="000C30A4" w:rsidP="000C30A4">
            <w:pPr>
              <w:numPr>
                <w:ilvl w:val="1"/>
                <w:numId w:val="18"/>
              </w:numPr>
              <w:tabs>
                <w:tab w:val="left" w:pos="505"/>
              </w:tabs>
              <w:spacing w:after="0" w:line="240" w:lineRule="auto"/>
              <w:ind w:left="0"/>
              <w:contextualSpacing/>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Забезпечення участі працівників методичних центрів</w:t>
            </w:r>
            <w:r w:rsidRPr="0062309D">
              <w:rPr>
                <w:rFonts w:ascii="Times New Roman" w:eastAsia="Times New Roman" w:hAnsi="Times New Roman"/>
                <w:sz w:val="24"/>
                <w:szCs w:val="24"/>
                <w:lang w:val="uk-UA" w:eastAsia="uk-UA"/>
              </w:rPr>
              <w:t xml:space="preserve"> Ананьївського центрального будинку культури та публічної бібліотеки в Міжнародних, Всеукраїнських, обласних  школах – тренінгах, майстер – класах</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2024 – 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8.13. Проведення рейтингу - «Краща бібліотека  року»,</w:t>
            </w:r>
          </w:p>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 «Кращий клубний заклад  року» </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Щороку</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Актуалізація творчого процесу. Підвищення іміджу професії працівника культури та заохочення до активної участі в культурному процесі</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8.14. Проведення заходів з нагоди ювілейних дат </w:t>
            </w:r>
            <w:r w:rsidRPr="0062309D">
              <w:rPr>
                <w:rFonts w:ascii="Times New Roman" w:eastAsia="Times New Roman" w:hAnsi="Times New Roman"/>
                <w:sz w:val="24"/>
                <w:szCs w:val="24"/>
                <w:lang w:val="uk-UA" w:eastAsia="uk-UA"/>
              </w:rPr>
              <w:lastRenderedPageBreak/>
              <w:t xml:space="preserve">працівників, ветеранів галузі культури та мистецтва, аматорів народного мистецтва, </w:t>
            </w:r>
            <w:r w:rsidRPr="0062309D">
              <w:rPr>
                <w:rFonts w:ascii="Times New Roman" w:eastAsia="Times New Roman" w:hAnsi="Times New Roman"/>
                <w:color w:val="000000"/>
                <w:sz w:val="24"/>
                <w:szCs w:val="24"/>
                <w:lang w:val="uk-UA" w:eastAsia="uk-UA"/>
              </w:rPr>
              <w:t>професійних свят</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lastRenderedPageBreak/>
              <w:t>2024-2026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w:t>
            </w:r>
            <w:r w:rsidRPr="0062309D">
              <w:rPr>
                <w:rFonts w:ascii="Times New Roman" w:eastAsia="Times New Roman" w:hAnsi="Times New Roman"/>
                <w:color w:val="000000"/>
                <w:sz w:val="24"/>
                <w:szCs w:val="24"/>
                <w:lang w:val="uk-UA" w:eastAsia="uk-UA"/>
              </w:rPr>
              <w:lastRenderedPageBreak/>
              <w:t>Ананьївський центральний Будинок культури,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noProof/>
                <w:sz w:val="24"/>
                <w:szCs w:val="24"/>
                <w:lang w:val="uk-UA" w:eastAsia="ru-RU"/>
              </w:rPr>
              <w:lastRenderedPageBreak/>
              <w:t xml:space="preserve">Бюджет міської </w:t>
            </w:r>
            <w:r w:rsidRPr="0062309D">
              <w:rPr>
                <w:rFonts w:ascii="Times New Roman" w:eastAsia="Times New Roman" w:hAnsi="Times New Roman"/>
                <w:noProof/>
                <w:sz w:val="24"/>
                <w:szCs w:val="24"/>
                <w:lang w:val="uk-UA" w:eastAsia="ru-RU"/>
              </w:rPr>
              <w:lastRenderedPageBreak/>
              <w:t xml:space="preserve">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lastRenderedPageBreak/>
              <w:t>5,0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5,0</w:t>
            </w:r>
          </w:p>
        </w:tc>
        <w:tc>
          <w:tcPr>
            <w:tcW w:w="2691" w:type="dxa"/>
            <w:vMerge w:val="restart"/>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 xml:space="preserve">Підвищення іміджу професії працівника </w:t>
            </w:r>
            <w:r w:rsidRPr="0062309D">
              <w:rPr>
                <w:rFonts w:ascii="Times New Roman" w:eastAsia="Times New Roman" w:hAnsi="Times New Roman"/>
                <w:lang w:val="uk-UA" w:eastAsia="uk-UA"/>
              </w:rPr>
              <w:lastRenderedPageBreak/>
              <w:t>культури та аматора народного мистецтва. Стимулювання розвитку культурного процесу</w:t>
            </w: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ru-RU"/>
              </w:rPr>
              <w:t>8.15. «Нас єднає служіння мистецтву та красі» -  свято до Всеукраїнського Дня працівників культури та аматорів народного мистецтва</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2024–2026</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 xml:space="preserve">Відділ культури та туризму Ананьївський центральний Будинок культури, </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noProof/>
                <w:sz w:val="24"/>
                <w:szCs w:val="24"/>
                <w:lang w:val="uk-UA" w:eastAsia="ru-RU"/>
              </w:rPr>
            </w:pPr>
          </w:p>
        </w:tc>
        <w:tc>
          <w:tcPr>
            <w:tcW w:w="2971" w:type="dxa"/>
            <w:gridSpan w:val="2"/>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contextualSpacing/>
              <w:jc w:val="both"/>
              <w:rPr>
                <w:rFonts w:ascii="Times New Roman" w:eastAsia="Times New Roman" w:hAnsi="Times New Roman"/>
                <w:sz w:val="24"/>
                <w:szCs w:val="24"/>
                <w:lang w:val="uk-UA" w:eastAsia="ru-RU"/>
              </w:rPr>
            </w:pPr>
            <w:r w:rsidRPr="0062309D">
              <w:rPr>
                <w:rFonts w:ascii="Times New Roman" w:eastAsia="Times New Roman" w:hAnsi="Times New Roman"/>
                <w:sz w:val="24"/>
                <w:szCs w:val="24"/>
                <w:lang w:val="uk-UA" w:eastAsia="ru-RU"/>
              </w:rPr>
              <w:t>8.16. «Об’єднані любов’ю до книги» свято до Всеукраїнського Дня бібліотек</w:t>
            </w:r>
          </w:p>
        </w:tc>
        <w:tc>
          <w:tcPr>
            <w:tcW w:w="1342" w:type="dxa"/>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sz w:val="24"/>
                <w:szCs w:val="24"/>
                <w:lang w:val="uk-UA" w:eastAsia="uk-UA"/>
              </w:rPr>
            </w:pPr>
            <w:r w:rsidRPr="0062309D">
              <w:rPr>
                <w:rFonts w:ascii="Times New Roman" w:eastAsia="Times New Roman" w:hAnsi="Times New Roman"/>
                <w:sz w:val="24"/>
                <w:szCs w:val="24"/>
                <w:lang w:val="uk-UA" w:eastAsia="uk-UA"/>
              </w:rPr>
              <w:t xml:space="preserve">2024–2026 </w:t>
            </w:r>
          </w:p>
        </w:tc>
        <w:tc>
          <w:tcPr>
            <w:tcW w:w="1917"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color w:val="000000"/>
                <w:sz w:val="24"/>
                <w:szCs w:val="24"/>
                <w:lang w:val="uk-UA" w:eastAsia="uk-UA"/>
              </w:rPr>
            </w:pPr>
            <w:r w:rsidRPr="0062309D">
              <w:rPr>
                <w:rFonts w:ascii="Times New Roman" w:eastAsia="Times New Roman" w:hAnsi="Times New Roman"/>
                <w:color w:val="000000"/>
                <w:sz w:val="24"/>
                <w:szCs w:val="24"/>
                <w:lang w:val="uk-UA" w:eastAsia="uk-UA"/>
              </w:rPr>
              <w:t>Відділ культури та туризму, публічна бібліотека</w:t>
            </w:r>
          </w:p>
        </w:tc>
        <w:tc>
          <w:tcPr>
            <w:tcW w:w="1474" w:type="dxa"/>
            <w:gridSpan w:val="5"/>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rPr>
                <w:rFonts w:ascii="Times New Roman" w:eastAsia="Times New Roman" w:hAnsi="Times New Roman"/>
                <w:bCs/>
                <w:color w:val="000000"/>
                <w:lang w:val="uk-UA" w:eastAsia="uk-UA"/>
              </w:rPr>
            </w:pPr>
            <w:r w:rsidRPr="0062309D">
              <w:rPr>
                <w:rFonts w:ascii="Times New Roman" w:eastAsia="Times New Roman" w:hAnsi="Times New Roman"/>
                <w:noProof/>
                <w:sz w:val="24"/>
                <w:szCs w:val="24"/>
                <w:lang w:val="uk-UA" w:eastAsia="ru-RU"/>
              </w:rPr>
              <w:t xml:space="preserve">Бюджет міської територіальної громади  </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lang w:val="uk-UA" w:eastAsia="uk-UA"/>
              </w:rPr>
            </w:pPr>
            <w:r w:rsidRPr="0062309D">
              <w:rPr>
                <w:rFonts w:ascii="Times New Roman" w:eastAsia="Times New Roman" w:hAnsi="Times New Roman"/>
                <w:lang w:val="uk-UA" w:eastAsia="uk-UA"/>
              </w:rPr>
              <w:t>10,0</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9332" w:type="dxa"/>
            <w:gridSpan w:val="14"/>
            <w:tcBorders>
              <w:top w:val="single" w:sz="4" w:space="0" w:color="auto"/>
              <w:left w:val="single" w:sz="4" w:space="0" w:color="auto"/>
              <w:bottom w:val="single" w:sz="4" w:space="0" w:color="auto"/>
              <w:right w:val="single" w:sz="4" w:space="0" w:color="auto"/>
            </w:tcBorders>
            <w:hideMark/>
          </w:tcPr>
          <w:p w:rsidR="000C30A4" w:rsidRPr="0062309D" w:rsidRDefault="000C30A4" w:rsidP="0084380C">
            <w:pPr>
              <w:spacing w:after="0" w:line="240" w:lineRule="auto"/>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Всього за напрямом</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napToGrid w:val="0"/>
              <w:spacing w:after="0" w:line="240" w:lineRule="auto"/>
              <w:rPr>
                <w:rFonts w:ascii="Times New Roman" w:eastAsia="Times New Roman" w:hAnsi="Times New Roman"/>
                <w:b/>
                <w:lang w:val="uk-UA" w:eastAsia="uk-UA"/>
              </w:rPr>
            </w:pPr>
            <w:r w:rsidRPr="0062309D">
              <w:rPr>
                <w:rFonts w:ascii="Times New Roman" w:eastAsia="Times New Roman" w:hAnsi="Times New Roman"/>
                <w:b/>
                <w:lang w:val="uk-UA" w:eastAsia="uk-UA"/>
              </w:rPr>
              <w:t>50,0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rPr>
                <w:rFonts w:ascii="Times New Roman" w:eastAsia="Times New Roman" w:hAnsi="Times New Roman"/>
                <w:lang w:val="uk-UA" w:eastAsia="uk-UA"/>
              </w:rPr>
            </w:pPr>
          </w:p>
        </w:tc>
      </w:tr>
      <w:tr w:rsidR="00F76067" w:rsidRPr="0062309D" w:rsidTr="0084380C">
        <w:tc>
          <w:tcPr>
            <w:tcW w:w="493" w:type="dxa"/>
            <w:vMerge/>
            <w:tcBorders>
              <w:top w:val="single" w:sz="4" w:space="0" w:color="auto"/>
              <w:left w:val="single" w:sz="4" w:space="0" w:color="auto"/>
              <w:bottom w:val="single" w:sz="4" w:space="0" w:color="auto"/>
              <w:right w:val="single" w:sz="4" w:space="0" w:color="auto"/>
            </w:tcBorders>
            <w:vAlign w:val="center"/>
            <w:hideMark/>
          </w:tcPr>
          <w:p w:rsidR="000C30A4" w:rsidRPr="0062309D" w:rsidRDefault="000C30A4" w:rsidP="00563745">
            <w:pPr>
              <w:spacing w:after="0" w:line="240" w:lineRule="auto"/>
              <w:rPr>
                <w:rFonts w:ascii="Times New Roman" w:eastAsia="Times New Roman" w:hAnsi="Times New Roman"/>
                <w:noProof/>
                <w:sz w:val="28"/>
                <w:szCs w:val="28"/>
                <w:lang w:eastAsia="ru-RU"/>
              </w:rPr>
            </w:pPr>
          </w:p>
        </w:tc>
        <w:tc>
          <w:tcPr>
            <w:tcW w:w="9332" w:type="dxa"/>
            <w:gridSpan w:val="14"/>
            <w:tcBorders>
              <w:top w:val="single" w:sz="4" w:space="0" w:color="auto"/>
              <w:left w:val="single" w:sz="4" w:space="0" w:color="auto"/>
              <w:bottom w:val="single" w:sz="4" w:space="0" w:color="auto"/>
              <w:right w:val="single" w:sz="4" w:space="0" w:color="auto"/>
            </w:tcBorders>
            <w:hideMark/>
          </w:tcPr>
          <w:p w:rsidR="000C30A4" w:rsidRPr="0062309D" w:rsidRDefault="000C30A4" w:rsidP="0084380C">
            <w:pPr>
              <w:spacing w:after="0" w:line="240" w:lineRule="auto"/>
              <w:rPr>
                <w:rFonts w:ascii="Times New Roman" w:eastAsia="Times New Roman" w:hAnsi="Times New Roman"/>
                <w:noProof/>
                <w:sz w:val="24"/>
                <w:szCs w:val="24"/>
                <w:lang w:val="uk-UA" w:eastAsia="ru-RU"/>
              </w:rPr>
            </w:pPr>
            <w:r w:rsidRPr="0062309D">
              <w:rPr>
                <w:rFonts w:ascii="Times New Roman" w:eastAsia="Times New Roman" w:hAnsi="Times New Roman"/>
                <w:b/>
                <w:noProof/>
                <w:sz w:val="28"/>
                <w:szCs w:val="28"/>
                <w:lang w:val="uk-UA" w:eastAsia="ru-RU"/>
              </w:rPr>
              <w:t>Всього по Програмі:</w:t>
            </w:r>
          </w:p>
        </w:tc>
        <w:tc>
          <w:tcPr>
            <w:tcW w:w="992" w:type="dxa"/>
            <w:gridSpan w:val="4"/>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2054,0</w:t>
            </w:r>
          </w:p>
        </w:tc>
        <w:tc>
          <w:tcPr>
            <w:tcW w:w="995"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2042,0</w:t>
            </w:r>
          </w:p>
        </w:tc>
        <w:tc>
          <w:tcPr>
            <w:tcW w:w="1022" w:type="dxa"/>
            <w:gridSpan w:val="3"/>
            <w:tcBorders>
              <w:top w:val="single" w:sz="4" w:space="0" w:color="auto"/>
              <w:left w:val="single" w:sz="4" w:space="0" w:color="auto"/>
              <w:bottom w:val="single" w:sz="4" w:space="0" w:color="auto"/>
              <w:right w:val="single" w:sz="4" w:space="0" w:color="auto"/>
            </w:tcBorders>
            <w:hideMark/>
          </w:tcPr>
          <w:p w:rsidR="000C30A4" w:rsidRPr="0062309D" w:rsidRDefault="000C30A4" w:rsidP="000C30A4">
            <w:pPr>
              <w:spacing w:after="0" w:line="240" w:lineRule="auto"/>
              <w:jc w:val="both"/>
              <w:rPr>
                <w:rFonts w:ascii="Times New Roman" w:eastAsia="Times New Roman" w:hAnsi="Times New Roman"/>
                <w:b/>
                <w:noProof/>
                <w:sz w:val="24"/>
                <w:szCs w:val="24"/>
                <w:lang w:val="uk-UA" w:eastAsia="ru-RU"/>
              </w:rPr>
            </w:pPr>
            <w:r w:rsidRPr="0062309D">
              <w:rPr>
                <w:rFonts w:ascii="Times New Roman" w:eastAsia="Times New Roman" w:hAnsi="Times New Roman"/>
                <w:b/>
                <w:noProof/>
                <w:sz w:val="24"/>
                <w:szCs w:val="24"/>
                <w:lang w:val="uk-UA" w:eastAsia="ru-RU"/>
              </w:rPr>
              <w:t>2039,0</w:t>
            </w:r>
          </w:p>
        </w:tc>
        <w:tc>
          <w:tcPr>
            <w:tcW w:w="2691" w:type="dxa"/>
            <w:tcBorders>
              <w:top w:val="single" w:sz="4" w:space="0" w:color="auto"/>
              <w:left w:val="single" w:sz="4" w:space="0" w:color="auto"/>
              <w:bottom w:val="single" w:sz="4" w:space="0" w:color="auto"/>
              <w:right w:val="single" w:sz="4" w:space="0" w:color="auto"/>
            </w:tcBorders>
          </w:tcPr>
          <w:p w:rsidR="000C30A4" w:rsidRPr="0062309D" w:rsidRDefault="000C30A4" w:rsidP="000C30A4">
            <w:pPr>
              <w:spacing w:after="0" w:line="240" w:lineRule="auto"/>
              <w:jc w:val="both"/>
              <w:rPr>
                <w:rFonts w:ascii="Times New Roman" w:eastAsia="Times New Roman" w:hAnsi="Times New Roman"/>
                <w:b/>
                <w:noProof/>
                <w:sz w:val="28"/>
                <w:szCs w:val="28"/>
                <w:lang w:val="uk-UA" w:eastAsia="ru-RU"/>
              </w:rPr>
            </w:pPr>
          </w:p>
        </w:tc>
      </w:tr>
    </w:tbl>
    <w:p w:rsidR="000C30A4" w:rsidRDefault="000C30A4" w:rsidP="0062309D">
      <w:pPr>
        <w:autoSpaceDE w:val="0"/>
        <w:autoSpaceDN w:val="0"/>
        <w:adjustRightInd w:val="0"/>
        <w:spacing w:after="0" w:line="240" w:lineRule="auto"/>
        <w:ind w:left="6237"/>
        <w:jc w:val="both"/>
        <w:rPr>
          <w:rFonts w:ascii="Times New Roman" w:eastAsia="Times New Roman" w:hAnsi="Times New Roman"/>
          <w:b/>
          <w:sz w:val="28"/>
          <w:szCs w:val="28"/>
          <w:lang w:val="uk-UA" w:eastAsia="ru-RU"/>
        </w:rPr>
      </w:pPr>
    </w:p>
    <w:p w:rsidR="00967E7F" w:rsidRDefault="00967E7F" w:rsidP="000C30A4">
      <w:pPr>
        <w:spacing w:after="0" w:line="240" w:lineRule="auto"/>
        <w:ind w:left="10773"/>
      </w:pPr>
    </w:p>
    <w:sectPr w:rsidR="00967E7F" w:rsidSect="000C30A4">
      <w:pgSz w:w="16838" w:h="11906" w:orient="landscape"/>
      <w:pgMar w:top="1418"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swiss"/>
    <w:pitch w:val="variable"/>
    <w:sig w:usb0="E0000AFF" w:usb1="500078FF" w:usb2="00000021" w:usb3="00000000" w:csb0="000001BF"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90D586"/>
    <w:name w:val="WW8Num2"/>
    <w:lvl w:ilvl="0">
      <w:start w:val="1"/>
      <w:numFmt w:val="none"/>
      <w:suff w:val="nothing"/>
      <w:lvlText w:val=""/>
      <w:lvlJc w:val="left"/>
      <w:pPr>
        <w:tabs>
          <w:tab w:val="num" w:pos="2304"/>
        </w:tabs>
        <w:ind w:left="2736" w:hanging="432"/>
      </w:pPr>
    </w:lvl>
    <w:lvl w:ilvl="1">
      <w:start w:val="1"/>
      <w:numFmt w:val="none"/>
      <w:pStyle w:val="2"/>
      <w:suff w:val="nothing"/>
      <w:lvlText w:val=""/>
      <w:lvlJc w:val="left"/>
      <w:pPr>
        <w:tabs>
          <w:tab w:val="num" w:pos="2304"/>
        </w:tabs>
        <w:ind w:left="2880" w:hanging="576"/>
      </w:pPr>
    </w:lvl>
    <w:lvl w:ilvl="2">
      <w:start w:val="1"/>
      <w:numFmt w:val="none"/>
      <w:suff w:val="nothing"/>
      <w:lvlText w:val=""/>
      <w:lvlJc w:val="left"/>
      <w:pPr>
        <w:tabs>
          <w:tab w:val="num" w:pos="2304"/>
        </w:tabs>
        <w:ind w:left="2304" w:firstLine="0"/>
      </w:pPr>
    </w:lvl>
    <w:lvl w:ilvl="3">
      <w:start w:val="1"/>
      <w:numFmt w:val="none"/>
      <w:suff w:val="nothing"/>
      <w:lvlText w:val=""/>
      <w:lvlJc w:val="left"/>
      <w:pPr>
        <w:tabs>
          <w:tab w:val="num" w:pos="2304"/>
        </w:tabs>
        <w:ind w:left="2304" w:firstLine="0"/>
      </w:pPr>
    </w:lvl>
    <w:lvl w:ilvl="4">
      <w:start w:val="1"/>
      <w:numFmt w:val="none"/>
      <w:suff w:val="nothing"/>
      <w:lvlText w:val=""/>
      <w:lvlJc w:val="left"/>
      <w:pPr>
        <w:tabs>
          <w:tab w:val="num" w:pos="2304"/>
        </w:tabs>
        <w:ind w:left="2304" w:firstLine="0"/>
      </w:pPr>
    </w:lvl>
    <w:lvl w:ilvl="5">
      <w:start w:val="1"/>
      <w:numFmt w:val="none"/>
      <w:suff w:val="nothing"/>
      <w:lvlText w:val=""/>
      <w:lvlJc w:val="left"/>
      <w:pPr>
        <w:tabs>
          <w:tab w:val="num" w:pos="2304"/>
        </w:tabs>
        <w:ind w:left="2304" w:firstLine="0"/>
      </w:pPr>
    </w:lvl>
    <w:lvl w:ilvl="6">
      <w:start w:val="1"/>
      <w:numFmt w:val="none"/>
      <w:suff w:val="nothing"/>
      <w:lvlText w:val=""/>
      <w:lvlJc w:val="left"/>
      <w:pPr>
        <w:tabs>
          <w:tab w:val="num" w:pos="2304"/>
        </w:tabs>
        <w:ind w:left="2304" w:firstLine="0"/>
      </w:pPr>
    </w:lvl>
    <w:lvl w:ilvl="7">
      <w:start w:val="1"/>
      <w:numFmt w:val="none"/>
      <w:suff w:val="nothing"/>
      <w:lvlText w:val=""/>
      <w:lvlJc w:val="left"/>
      <w:pPr>
        <w:tabs>
          <w:tab w:val="num" w:pos="2304"/>
        </w:tabs>
        <w:ind w:left="2304" w:firstLine="0"/>
      </w:pPr>
    </w:lvl>
    <w:lvl w:ilvl="8">
      <w:start w:val="1"/>
      <w:numFmt w:val="none"/>
      <w:suff w:val="nothing"/>
      <w:lvlText w:val=""/>
      <w:lvlJc w:val="left"/>
      <w:pPr>
        <w:tabs>
          <w:tab w:val="num" w:pos="2304"/>
        </w:tabs>
        <w:ind w:left="2304" w:firstLine="0"/>
      </w:pPr>
    </w:lvl>
  </w:abstractNum>
  <w:abstractNum w:abstractNumId="1">
    <w:nsid w:val="010667FC"/>
    <w:multiLevelType w:val="multilevel"/>
    <w:tmpl w:val="14FC5B04"/>
    <w:lvl w:ilvl="0">
      <w:start w:val="8"/>
      <w:numFmt w:val="decimal"/>
      <w:lvlText w:val="%1."/>
      <w:lvlJc w:val="left"/>
      <w:pPr>
        <w:ind w:left="480" w:hanging="480"/>
      </w:pPr>
      <w:rPr>
        <w:color w:val="000000"/>
      </w:rPr>
    </w:lvl>
    <w:lvl w:ilvl="1">
      <w:start w:val="12"/>
      <w:numFmt w:val="decimal"/>
      <w:lvlText w:val="%1.%2."/>
      <w:lvlJc w:val="left"/>
      <w:pPr>
        <w:ind w:left="840" w:hanging="48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2">
    <w:nsid w:val="01BF3CA5"/>
    <w:multiLevelType w:val="hybridMultilevel"/>
    <w:tmpl w:val="2B92D87E"/>
    <w:lvl w:ilvl="0" w:tplc="5B52C1CC">
      <w:numFmt w:val="bullet"/>
      <w:lvlText w:val="-"/>
      <w:lvlJc w:val="left"/>
      <w:pPr>
        <w:tabs>
          <w:tab w:val="num" w:pos="1759"/>
        </w:tabs>
        <w:ind w:left="1759" w:hanging="975"/>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
    <w:nsid w:val="1BEA0F02"/>
    <w:multiLevelType w:val="hybridMultilevel"/>
    <w:tmpl w:val="EEA49DF6"/>
    <w:lvl w:ilvl="0" w:tplc="2C041A9A">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59C6BB3"/>
    <w:multiLevelType w:val="hybridMultilevel"/>
    <w:tmpl w:val="AC6E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603494"/>
    <w:multiLevelType w:val="multilevel"/>
    <w:tmpl w:val="F37EC636"/>
    <w:lvl w:ilvl="0">
      <w:start w:val="1"/>
      <w:numFmt w:val="decimal"/>
      <w:lvlText w:val="%1."/>
      <w:lvlJc w:val="left"/>
      <w:pPr>
        <w:ind w:left="720" w:hanging="360"/>
      </w:pPr>
    </w:lvl>
    <w:lvl w:ilvl="1">
      <w:start w:val="2"/>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4231192D"/>
    <w:multiLevelType w:val="hybridMultilevel"/>
    <w:tmpl w:val="07406E84"/>
    <w:lvl w:ilvl="0" w:tplc="A502BC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C95C12"/>
    <w:multiLevelType w:val="hybridMultilevel"/>
    <w:tmpl w:val="0F548144"/>
    <w:lvl w:ilvl="0" w:tplc="A502BCFE">
      <w:numFmt w:val="bullet"/>
      <w:lvlText w:val="-"/>
      <w:lvlJc w:val="left"/>
      <w:pPr>
        <w:tabs>
          <w:tab w:val="num" w:pos="1068"/>
        </w:tabs>
        <w:ind w:left="1068" w:hanging="360"/>
      </w:pPr>
      <w:rPr>
        <w:rFonts w:ascii="Times New Roman" w:eastAsia="Times New Roman" w:hAnsi="Times New Roman" w:cs="Times New Roman" w:hint="default"/>
      </w:rPr>
    </w:lvl>
    <w:lvl w:ilvl="1" w:tplc="04220003">
      <w:start w:val="1"/>
      <w:numFmt w:val="bullet"/>
      <w:lvlText w:val="o"/>
      <w:lvlJc w:val="left"/>
      <w:pPr>
        <w:tabs>
          <w:tab w:val="num" w:pos="1788"/>
        </w:tabs>
        <w:ind w:left="1788" w:hanging="360"/>
      </w:pPr>
      <w:rPr>
        <w:rFonts w:ascii="Courier New" w:hAnsi="Courier New" w:cs="Courier New" w:hint="default"/>
      </w:rPr>
    </w:lvl>
    <w:lvl w:ilvl="2" w:tplc="04220005">
      <w:start w:val="1"/>
      <w:numFmt w:val="bullet"/>
      <w:lvlText w:val=""/>
      <w:lvlJc w:val="left"/>
      <w:pPr>
        <w:tabs>
          <w:tab w:val="num" w:pos="2508"/>
        </w:tabs>
        <w:ind w:left="2508" w:hanging="360"/>
      </w:pPr>
      <w:rPr>
        <w:rFonts w:ascii="Wingdings" w:hAnsi="Wingdings" w:hint="default"/>
      </w:rPr>
    </w:lvl>
    <w:lvl w:ilvl="3" w:tplc="04220001">
      <w:start w:val="1"/>
      <w:numFmt w:val="bullet"/>
      <w:lvlText w:val=""/>
      <w:lvlJc w:val="left"/>
      <w:pPr>
        <w:tabs>
          <w:tab w:val="num" w:pos="3228"/>
        </w:tabs>
        <w:ind w:left="3228" w:hanging="360"/>
      </w:pPr>
      <w:rPr>
        <w:rFonts w:ascii="Symbol" w:hAnsi="Symbol" w:hint="default"/>
      </w:rPr>
    </w:lvl>
    <w:lvl w:ilvl="4" w:tplc="04220003">
      <w:start w:val="1"/>
      <w:numFmt w:val="bullet"/>
      <w:lvlText w:val="o"/>
      <w:lvlJc w:val="left"/>
      <w:pPr>
        <w:tabs>
          <w:tab w:val="num" w:pos="3948"/>
        </w:tabs>
        <w:ind w:left="3948" w:hanging="360"/>
      </w:pPr>
      <w:rPr>
        <w:rFonts w:ascii="Courier New" w:hAnsi="Courier New" w:cs="Courier New" w:hint="default"/>
      </w:rPr>
    </w:lvl>
    <w:lvl w:ilvl="5" w:tplc="04220005">
      <w:start w:val="1"/>
      <w:numFmt w:val="bullet"/>
      <w:lvlText w:val=""/>
      <w:lvlJc w:val="left"/>
      <w:pPr>
        <w:tabs>
          <w:tab w:val="num" w:pos="4668"/>
        </w:tabs>
        <w:ind w:left="4668" w:hanging="360"/>
      </w:pPr>
      <w:rPr>
        <w:rFonts w:ascii="Wingdings" w:hAnsi="Wingdings" w:hint="default"/>
      </w:rPr>
    </w:lvl>
    <w:lvl w:ilvl="6" w:tplc="04220001">
      <w:start w:val="1"/>
      <w:numFmt w:val="bullet"/>
      <w:lvlText w:val=""/>
      <w:lvlJc w:val="left"/>
      <w:pPr>
        <w:tabs>
          <w:tab w:val="num" w:pos="5388"/>
        </w:tabs>
        <w:ind w:left="5388" w:hanging="360"/>
      </w:pPr>
      <w:rPr>
        <w:rFonts w:ascii="Symbol" w:hAnsi="Symbol" w:hint="default"/>
      </w:rPr>
    </w:lvl>
    <w:lvl w:ilvl="7" w:tplc="04220003">
      <w:start w:val="1"/>
      <w:numFmt w:val="bullet"/>
      <w:lvlText w:val="o"/>
      <w:lvlJc w:val="left"/>
      <w:pPr>
        <w:tabs>
          <w:tab w:val="num" w:pos="6108"/>
        </w:tabs>
        <w:ind w:left="6108" w:hanging="360"/>
      </w:pPr>
      <w:rPr>
        <w:rFonts w:ascii="Courier New" w:hAnsi="Courier New" w:cs="Courier New" w:hint="default"/>
      </w:rPr>
    </w:lvl>
    <w:lvl w:ilvl="8" w:tplc="04220005">
      <w:start w:val="1"/>
      <w:numFmt w:val="bullet"/>
      <w:lvlText w:val=""/>
      <w:lvlJc w:val="left"/>
      <w:pPr>
        <w:tabs>
          <w:tab w:val="num" w:pos="6828"/>
        </w:tabs>
        <w:ind w:left="6828" w:hanging="360"/>
      </w:pPr>
      <w:rPr>
        <w:rFonts w:ascii="Wingdings" w:hAnsi="Wingdings" w:hint="default"/>
      </w:rPr>
    </w:lvl>
  </w:abstractNum>
  <w:abstractNum w:abstractNumId="8">
    <w:nsid w:val="511556F1"/>
    <w:multiLevelType w:val="hybridMultilevel"/>
    <w:tmpl w:val="2054961C"/>
    <w:lvl w:ilvl="0" w:tplc="B172F90E">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1D10C4E"/>
    <w:multiLevelType w:val="multilevel"/>
    <w:tmpl w:val="8042D59A"/>
    <w:lvl w:ilvl="0">
      <w:start w:val="4"/>
      <w:numFmt w:val="decimal"/>
      <w:lvlText w:val="%1."/>
      <w:lvlJc w:val="left"/>
      <w:pPr>
        <w:ind w:left="480" w:hanging="480"/>
      </w:pPr>
    </w:lvl>
    <w:lvl w:ilvl="1">
      <w:start w:val="1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7B47A5F"/>
    <w:multiLevelType w:val="hybridMultilevel"/>
    <w:tmpl w:val="08841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2"/>
    <w:lvlOverride w:ilvl="0"/>
    <w:lvlOverride w:ilvl="1">
      <w:startOverride w:val="1"/>
    </w:lvlOverride>
    <w:lvlOverride w:ilvl="2"/>
    <w:lvlOverride w:ilvl="3"/>
    <w:lvlOverride w:ilvl="4"/>
    <w:lvlOverride w:ilvl="5"/>
    <w:lvlOverride w:ilvl="6"/>
    <w:lvlOverride w:ilvl="7"/>
    <w:lvlOverride w:ilvl="8"/>
  </w:num>
  <w:num w:numId="10">
    <w:abstractNumId w:val="5"/>
  </w:num>
  <w:num w:numId="1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9"/>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8"/>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lvlOverride w:ilvl="3"/>
    <w:lvlOverride w:ilvl="4"/>
    <w:lvlOverride w:ilvl="5"/>
    <w:lvlOverride w:ilvl="6"/>
    <w:lvlOverride w:ilvl="7"/>
    <w:lvlOverride w:ilv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83"/>
    <w:rsid w:val="000A6A6D"/>
    <w:rsid w:val="000C30A4"/>
    <w:rsid w:val="001A31AD"/>
    <w:rsid w:val="00200A6A"/>
    <w:rsid w:val="00433B79"/>
    <w:rsid w:val="00563745"/>
    <w:rsid w:val="00605E32"/>
    <w:rsid w:val="0062309D"/>
    <w:rsid w:val="006E5262"/>
    <w:rsid w:val="00721917"/>
    <w:rsid w:val="0084380C"/>
    <w:rsid w:val="00967E7F"/>
    <w:rsid w:val="00976770"/>
    <w:rsid w:val="00BA5D7F"/>
    <w:rsid w:val="00E60148"/>
    <w:rsid w:val="00E90083"/>
    <w:rsid w:val="00ED5F68"/>
    <w:rsid w:val="00F6320B"/>
    <w:rsid w:val="00F7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9D"/>
    <w:rPr>
      <w:rFonts w:ascii="Calibri" w:eastAsia="Calibri" w:hAnsi="Calibri" w:cs="Times New Roman"/>
    </w:rPr>
  </w:style>
  <w:style w:type="paragraph" w:styleId="1">
    <w:name w:val="heading 1"/>
    <w:basedOn w:val="a"/>
    <w:next w:val="a"/>
    <w:link w:val="10"/>
    <w:qFormat/>
    <w:rsid w:val="0062309D"/>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62309D"/>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62309D"/>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230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2309D"/>
    <w:rPr>
      <w:rFonts w:ascii="Tahoma" w:eastAsia="Calibri" w:hAnsi="Tahoma" w:cs="Tahoma"/>
      <w:sz w:val="16"/>
      <w:szCs w:val="16"/>
    </w:rPr>
  </w:style>
  <w:style w:type="character" w:customStyle="1" w:styleId="10">
    <w:name w:val="Заголовок 1 Знак"/>
    <w:basedOn w:val="a0"/>
    <w:link w:val="1"/>
    <w:rsid w:val="0062309D"/>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62309D"/>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62309D"/>
    <w:rPr>
      <w:rFonts w:ascii="Cambria" w:eastAsia="Times New Roman" w:hAnsi="Cambria" w:cs="Cambria"/>
      <w:b/>
      <w:bCs/>
      <w:sz w:val="26"/>
      <w:szCs w:val="26"/>
      <w:lang w:val="uk-UA" w:eastAsia="zh-CN"/>
    </w:rPr>
  </w:style>
  <w:style w:type="numbering" w:customStyle="1" w:styleId="11">
    <w:name w:val="Нет списка1"/>
    <w:next w:val="a2"/>
    <w:uiPriority w:val="99"/>
    <w:semiHidden/>
    <w:unhideWhenUsed/>
    <w:rsid w:val="0062309D"/>
  </w:style>
  <w:style w:type="character" w:styleId="a5">
    <w:name w:val="Hyperlink"/>
    <w:basedOn w:val="a0"/>
    <w:semiHidden/>
    <w:unhideWhenUsed/>
    <w:rsid w:val="0062309D"/>
    <w:rPr>
      <w:color w:val="0000FF" w:themeColor="hyperlink"/>
      <w:u w:val="single"/>
    </w:rPr>
  </w:style>
  <w:style w:type="character" w:styleId="a6">
    <w:name w:val="FollowedHyperlink"/>
    <w:basedOn w:val="a0"/>
    <w:uiPriority w:val="99"/>
    <w:semiHidden/>
    <w:unhideWhenUsed/>
    <w:rsid w:val="0062309D"/>
    <w:rPr>
      <w:color w:val="800080" w:themeColor="followedHyperlink"/>
      <w:u w:val="single"/>
    </w:rPr>
  </w:style>
  <w:style w:type="paragraph" w:styleId="HTML">
    <w:name w:val="HTML Preformatted"/>
    <w:basedOn w:val="a"/>
    <w:link w:val="HTML0"/>
    <w:semiHidden/>
    <w:unhideWhenUsed/>
    <w:rsid w:val="0062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62309D"/>
    <w:rPr>
      <w:rFonts w:ascii="Courier New" w:eastAsia="Calibri" w:hAnsi="Courier New" w:cs="Courier New"/>
      <w:sz w:val="20"/>
      <w:szCs w:val="20"/>
      <w:lang w:eastAsia="zh-CN"/>
    </w:rPr>
  </w:style>
  <w:style w:type="paragraph" w:styleId="a7">
    <w:name w:val="Normal (Web)"/>
    <w:basedOn w:val="a"/>
    <w:semiHidden/>
    <w:unhideWhenUsed/>
    <w:rsid w:val="0062309D"/>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62309D"/>
    <w:rPr>
      <w:rFonts w:ascii="Times New Roman" w:eastAsia="Calibri" w:hAnsi="Times New Roman" w:cs="Times New Roman"/>
      <w:sz w:val="28"/>
      <w:szCs w:val="28"/>
    </w:rPr>
  </w:style>
  <w:style w:type="paragraph" w:styleId="aa">
    <w:name w:val="footer"/>
    <w:basedOn w:val="a"/>
    <w:link w:val="ab"/>
    <w:uiPriority w:val="9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62309D"/>
    <w:rPr>
      <w:rFonts w:ascii="Times New Roman" w:eastAsia="Calibri" w:hAnsi="Times New Roman" w:cs="Times New Roman"/>
      <w:sz w:val="28"/>
      <w:szCs w:val="28"/>
    </w:rPr>
  </w:style>
  <w:style w:type="paragraph" w:styleId="ac">
    <w:name w:val="caption"/>
    <w:basedOn w:val="a"/>
    <w:semiHidden/>
    <w:unhideWhenUsed/>
    <w:qFormat/>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62309D"/>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62309D"/>
    <w:rPr>
      <w:rFonts w:ascii="Times New Roman" w:eastAsia="Times New Roman" w:hAnsi="Times New Roman" w:cs="Times New Roman"/>
      <w:bCs/>
      <w:sz w:val="28"/>
      <w:szCs w:val="24"/>
      <w:lang w:val="uk-UA" w:eastAsia="zh-CN"/>
    </w:rPr>
  </w:style>
  <w:style w:type="paragraph" w:styleId="af">
    <w:name w:val="List"/>
    <w:basedOn w:val="ad"/>
    <w:semiHidden/>
    <w:unhideWhenUsed/>
    <w:rsid w:val="0062309D"/>
    <w:rPr>
      <w:rFonts w:cs="Mangal"/>
    </w:rPr>
  </w:style>
  <w:style w:type="paragraph" w:styleId="af0">
    <w:name w:val="Body Text Indent"/>
    <w:basedOn w:val="a"/>
    <w:link w:val="af1"/>
    <w:semiHidden/>
    <w:unhideWhenUsed/>
    <w:rsid w:val="0062309D"/>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62309D"/>
    <w:rPr>
      <w:rFonts w:ascii="Times New Roman" w:eastAsia="Times New Roman" w:hAnsi="Times New Roman" w:cs="Times New Roman"/>
      <w:sz w:val="28"/>
      <w:szCs w:val="24"/>
      <w:lang w:val="uk-UA" w:eastAsia="zh-CN"/>
    </w:rPr>
  </w:style>
  <w:style w:type="paragraph" w:styleId="af2">
    <w:name w:val="No Spacing"/>
    <w:uiPriority w:val="1"/>
    <w:qFormat/>
    <w:rsid w:val="0062309D"/>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62309D"/>
    <w:pPr>
      <w:ind w:left="720"/>
      <w:contextualSpacing/>
    </w:pPr>
    <w:rPr>
      <w:lang w:val="uk-UA"/>
    </w:rPr>
  </w:style>
  <w:style w:type="paragraph" w:customStyle="1" w:styleId="af4">
    <w:name w:val="Заголовок"/>
    <w:basedOn w:val="a"/>
    <w:next w:val="ad"/>
    <w:rsid w:val="0062309D"/>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62309D"/>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2">
    <w:name w:val="Название объекта1"/>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62309D"/>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Название1"/>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4">
    <w:name w:val="Указатель1"/>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62309D"/>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62309D"/>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62309D"/>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62309D"/>
  </w:style>
  <w:style w:type="paragraph" w:customStyle="1" w:styleId="af8">
    <w:name w:val="Содержимое таблицы"/>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62309D"/>
    <w:pPr>
      <w:jc w:val="center"/>
    </w:pPr>
    <w:rPr>
      <w:b/>
    </w:rPr>
  </w:style>
  <w:style w:type="paragraph" w:customStyle="1" w:styleId="afa">
    <w:name w:val="Вміст таблиці"/>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62309D"/>
    <w:pPr>
      <w:jc w:val="center"/>
    </w:pPr>
    <w:rPr>
      <w:b/>
    </w:rPr>
  </w:style>
  <w:style w:type="paragraph" w:customStyle="1" w:styleId="afc">
    <w:name w:val="Вміст кадру"/>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62309D"/>
    <w:pPr>
      <w:jc w:val="center"/>
    </w:pPr>
    <w:rPr>
      <w:b/>
    </w:rPr>
  </w:style>
  <w:style w:type="paragraph" w:customStyle="1" w:styleId="FrameContents">
    <w:name w:val="Frame Contents"/>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15">
    <w:name w:val="Стиль1"/>
    <w:basedOn w:val="a"/>
    <w:rsid w:val="0062309D"/>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62309D"/>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62309D"/>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62309D"/>
    <w:pPr>
      <w:spacing w:after="0" w:line="240" w:lineRule="auto"/>
    </w:pPr>
    <w:rPr>
      <w:rFonts w:ascii="Calibri" w:eastAsia="Times New Roman" w:hAnsi="Calibri" w:cs="Times New Roman"/>
      <w:lang w:eastAsia="ru-RU"/>
    </w:rPr>
  </w:style>
  <w:style w:type="paragraph" w:customStyle="1" w:styleId="16">
    <w:name w:val="Без інтервалів1"/>
    <w:uiPriority w:val="99"/>
    <w:rsid w:val="0062309D"/>
    <w:pPr>
      <w:spacing w:after="0" w:line="240" w:lineRule="auto"/>
    </w:pPr>
    <w:rPr>
      <w:rFonts w:ascii="Calibri" w:eastAsia="Times New Roman" w:hAnsi="Calibri" w:cs="Times New Roman"/>
      <w:lang w:eastAsia="ru-RU"/>
    </w:rPr>
  </w:style>
  <w:style w:type="character" w:customStyle="1" w:styleId="WW8Num1z0">
    <w:name w:val="WW8Num1z0"/>
    <w:rsid w:val="0062309D"/>
  </w:style>
  <w:style w:type="character" w:customStyle="1" w:styleId="WW8Num1z1">
    <w:name w:val="WW8Num1z1"/>
    <w:rsid w:val="0062309D"/>
  </w:style>
  <w:style w:type="character" w:customStyle="1" w:styleId="WW8Num1z2">
    <w:name w:val="WW8Num1z2"/>
    <w:rsid w:val="0062309D"/>
  </w:style>
  <w:style w:type="character" w:customStyle="1" w:styleId="WW8Num1z3">
    <w:name w:val="WW8Num1z3"/>
    <w:rsid w:val="0062309D"/>
  </w:style>
  <w:style w:type="character" w:customStyle="1" w:styleId="WW8Num1z4">
    <w:name w:val="WW8Num1z4"/>
    <w:rsid w:val="0062309D"/>
  </w:style>
  <w:style w:type="character" w:customStyle="1" w:styleId="WW8Num1z5">
    <w:name w:val="WW8Num1z5"/>
    <w:rsid w:val="0062309D"/>
  </w:style>
  <w:style w:type="character" w:customStyle="1" w:styleId="WW8Num1z6">
    <w:name w:val="WW8Num1z6"/>
    <w:rsid w:val="0062309D"/>
  </w:style>
  <w:style w:type="character" w:customStyle="1" w:styleId="WW8Num1z7">
    <w:name w:val="WW8Num1z7"/>
    <w:rsid w:val="0062309D"/>
  </w:style>
  <w:style w:type="character" w:customStyle="1" w:styleId="WW8Num1z8">
    <w:name w:val="WW8Num1z8"/>
    <w:rsid w:val="0062309D"/>
  </w:style>
  <w:style w:type="character" w:customStyle="1" w:styleId="WW8Num2z0">
    <w:name w:val="WW8Num2z0"/>
    <w:rsid w:val="0062309D"/>
  </w:style>
  <w:style w:type="character" w:customStyle="1" w:styleId="WW8Num2z1">
    <w:name w:val="WW8Num2z1"/>
    <w:rsid w:val="0062309D"/>
  </w:style>
  <w:style w:type="character" w:customStyle="1" w:styleId="WW8Num2z2">
    <w:name w:val="WW8Num2z2"/>
    <w:rsid w:val="0062309D"/>
  </w:style>
  <w:style w:type="character" w:customStyle="1" w:styleId="WW8Num2z3">
    <w:name w:val="WW8Num2z3"/>
    <w:rsid w:val="0062309D"/>
  </w:style>
  <w:style w:type="character" w:customStyle="1" w:styleId="WW8Num2z4">
    <w:name w:val="WW8Num2z4"/>
    <w:rsid w:val="0062309D"/>
  </w:style>
  <w:style w:type="character" w:customStyle="1" w:styleId="WW8Num2z5">
    <w:name w:val="WW8Num2z5"/>
    <w:rsid w:val="0062309D"/>
  </w:style>
  <w:style w:type="character" w:customStyle="1" w:styleId="WW8Num2z6">
    <w:name w:val="WW8Num2z6"/>
    <w:rsid w:val="0062309D"/>
  </w:style>
  <w:style w:type="character" w:customStyle="1" w:styleId="WW8Num2z7">
    <w:name w:val="WW8Num2z7"/>
    <w:rsid w:val="0062309D"/>
  </w:style>
  <w:style w:type="character" w:customStyle="1" w:styleId="WW8Num2z8">
    <w:name w:val="WW8Num2z8"/>
    <w:rsid w:val="0062309D"/>
  </w:style>
  <w:style w:type="character" w:customStyle="1" w:styleId="7">
    <w:name w:val="Основной шрифт абзаца7"/>
    <w:rsid w:val="0062309D"/>
  </w:style>
  <w:style w:type="character" w:customStyle="1" w:styleId="60">
    <w:name w:val="Основной шрифт абзаца6"/>
    <w:rsid w:val="0062309D"/>
  </w:style>
  <w:style w:type="character" w:customStyle="1" w:styleId="WW8Num3z0">
    <w:name w:val="WW8Num3z0"/>
    <w:rsid w:val="0062309D"/>
    <w:rPr>
      <w:rFonts w:ascii="Wingdings" w:hAnsi="Wingdings" w:cs="Wingdings" w:hint="default"/>
      <w:color w:val="000000"/>
    </w:rPr>
  </w:style>
  <w:style w:type="character" w:customStyle="1" w:styleId="WW8Num4z0">
    <w:name w:val="WW8Num4z0"/>
    <w:rsid w:val="0062309D"/>
    <w:rPr>
      <w:rFonts w:ascii="Wingdings" w:hAnsi="Wingdings" w:cs="Wingdings" w:hint="default"/>
      <w:color w:val="000000"/>
    </w:rPr>
  </w:style>
  <w:style w:type="character" w:customStyle="1" w:styleId="WW8Num4z1">
    <w:name w:val="WW8Num4z1"/>
    <w:rsid w:val="0062309D"/>
    <w:rPr>
      <w:rFonts w:ascii="Courier New" w:hAnsi="Courier New" w:cs="Courier New" w:hint="default"/>
    </w:rPr>
  </w:style>
  <w:style w:type="character" w:customStyle="1" w:styleId="WW8Num4z3">
    <w:name w:val="WW8Num4z3"/>
    <w:rsid w:val="0062309D"/>
    <w:rPr>
      <w:rFonts w:ascii="Symbol" w:hAnsi="Symbol" w:cs="Symbol" w:hint="default"/>
    </w:rPr>
  </w:style>
  <w:style w:type="character" w:customStyle="1" w:styleId="50">
    <w:name w:val="Основной шрифт абзаца5"/>
    <w:rsid w:val="0062309D"/>
  </w:style>
  <w:style w:type="character" w:customStyle="1" w:styleId="40">
    <w:name w:val="Основной шрифт абзаца4"/>
    <w:rsid w:val="0062309D"/>
  </w:style>
  <w:style w:type="character" w:customStyle="1" w:styleId="33">
    <w:name w:val="Основной шрифт абзаца3"/>
    <w:rsid w:val="0062309D"/>
  </w:style>
  <w:style w:type="character" w:customStyle="1" w:styleId="25">
    <w:name w:val="Основной шрифт абзаца2"/>
    <w:rsid w:val="0062309D"/>
  </w:style>
  <w:style w:type="character" w:customStyle="1" w:styleId="17">
    <w:name w:val="Основной шрифт абзаца1"/>
    <w:rsid w:val="0062309D"/>
  </w:style>
  <w:style w:type="character" w:customStyle="1" w:styleId="aff">
    <w:name w:val="Основний текст_"/>
    <w:rsid w:val="0062309D"/>
    <w:rPr>
      <w:sz w:val="21"/>
      <w:szCs w:val="21"/>
      <w:lang w:bidi="ar-SA"/>
    </w:rPr>
  </w:style>
  <w:style w:type="character" w:customStyle="1" w:styleId="rvts0">
    <w:name w:val="rvts0"/>
    <w:rsid w:val="0062309D"/>
    <w:rPr>
      <w:rFonts w:ascii="Times New Roman" w:hAnsi="Times New Roman" w:cs="Times New Roman" w:hint="default"/>
    </w:rPr>
  </w:style>
  <w:style w:type="character" w:customStyle="1" w:styleId="HTMLPreformattedChar">
    <w:name w:val="HTML Preformatted Char"/>
    <w:rsid w:val="0062309D"/>
    <w:rPr>
      <w:rFonts w:ascii="Courier New" w:eastAsia="Calibri" w:hAnsi="Courier New" w:cs="Courier New" w:hint="default"/>
      <w:lang w:val="ru-RU" w:bidi="ar-SA"/>
    </w:rPr>
  </w:style>
  <w:style w:type="character" w:customStyle="1" w:styleId="rvts23">
    <w:name w:val="rvts23"/>
    <w:rsid w:val="0062309D"/>
    <w:rPr>
      <w:rFonts w:ascii="Times New Roman" w:hAnsi="Times New Roman" w:cs="Times New Roman" w:hint="default"/>
    </w:rPr>
  </w:style>
  <w:style w:type="character" w:customStyle="1" w:styleId="apple-converted-space">
    <w:name w:val="apple-converted-space"/>
    <w:rsid w:val="0062309D"/>
  </w:style>
  <w:style w:type="character" w:customStyle="1" w:styleId="18">
    <w:name w:val="Верх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9">
    <w:name w:val="Ниж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a">
    <w:name w:val="Текст выноски Знак1"/>
    <w:basedOn w:val="a0"/>
    <w:rsid w:val="0062309D"/>
    <w:rPr>
      <w:rFonts w:ascii="Tahoma" w:eastAsia="Times New Roman" w:hAnsi="Tahoma" w:cs="Tahoma" w:hint="default"/>
      <w:bCs/>
      <w:sz w:val="16"/>
      <w:szCs w:val="16"/>
      <w:lang w:eastAsia="zh-CN"/>
    </w:rPr>
  </w:style>
  <w:style w:type="character" w:customStyle="1" w:styleId="1b">
    <w:name w:val="Строгий1"/>
    <w:rsid w:val="0062309D"/>
    <w:rPr>
      <w:b/>
      <w:bCs/>
    </w:rPr>
  </w:style>
  <w:style w:type="character" w:customStyle="1" w:styleId="c23">
    <w:name w:val="c23"/>
    <w:basedOn w:val="a0"/>
    <w:rsid w:val="0062309D"/>
  </w:style>
  <w:style w:type="character" w:customStyle="1" w:styleId="c3">
    <w:name w:val="c3"/>
    <w:basedOn w:val="a0"/>
    <w:rsid w:val="0062309D"/>
  </w:style>
  <w:style w:type="table" w:styleId="aff0">
    <w:name w:val="Table Grid"/>
    <w:basedOn w:val="a1"/>
    <w:uiPriority w:val="59"/>
    <w:rsid w:val="0062309D"/>
    <w:pPr>
      <w:spacing w:after="0" w:line="240" w:lineRule="auto"/>
    </w:pPr>
    <w:rPr>
      <w:rFonts w:ascii="Times New Roman" w:eastAsia="Calibri" w:hAnsi="Times New Roman" w:cs="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rsid w:val="006230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09D"/>
    <w:rPr>
      <w:rFonts w:ascii="Calibri" w:eastAsia="Calibri" w:hAnsi="Calibri" w:cs="Times New Roman"/>
    </w:rPr>
  </w:style>
  <w:style w:type="paragraph" w:styleId="1">
    <w:name w:val="heading 1"/>
    <w:basedOn w:val="a"/>
    <w:next w:val="a"/>
    <w:link w:val="10"/>
    <w:qFormat/>
    <w:rsid w:val="0062309D"/>
    <w:pPr>
      <w:keepNext/>
      <w:tabs>
        <w:tab w:val="num" w:pos="2304"/>
      </w:tabs>
      <w:suppressAutoHyphens/>
      <w:spacing w:after="0" w:line="240" w:lineRule="auto"/>
      <w:ind w:left="2736" w:hanging="432"/>
      <w:jc w:val="center"/>
      <w:outlineLvl w:val="0"/>
    </w:pPr>
    <w:rPr>
      <w:rFonts w:ascii="Times New Roman" w:eastAsia="Times New Roman" w:hAnsi="Times New Roman"/>
      <w:b/>
      <w:bCs/>
      <w:sz w:val="32"/>
      <w:szCs w:val="24"/>
      <w:lang w:val="uk-UA" w:eastAsia="zh-CN"/>
    </w:rPr>
  </w:style>
  <w:style w:type="paragraph" w:styleId="2">
    <w:name w:val="heading 2"/>
    <w:basedOn w:val="a"/>
    <w:next w:val="a"/>
    <w:link w:val="20"/>
    <w:semiHidden/>
    <w:unhideWhenUsed/>
    <w:qFormat/>
    <w:rsid w:val="0062309D"/>
    <w:pPr>
      <w:keepNext/>
      <w:numPr>
        <w:ilvl w:val="1"/>
        <w:numId w:val="1"/>
      </w:numPr>
      <w:suppressAutoHyphens/>
      <w:spacing w:before="240" w:after="60" w:line="240" w:lineRule="auto"/>
      <w:outlineLvl w:val="1"/>
    </w:pPr>
    <w:rPr>
      <w:rFonts w:ascii="Arial" w:eastAsia="Times New Roman" w:hAnsi="Arial" w:cs="Arial"/>
      <w:b/>
      <w:bCs/>
      <w:i/>
      <w:iCs/>
      <w:sz w:val="28"/>
      <w:szCs w:val="28"/>
      <w:lang w:val="uk-UA" w:eastAsia="zh-CN"/>
    </w:rPr>
  </w:style>
  <w:style w:type="paragraph" w:styleId="3">
    <w:name w:val="heading 3"/>
    <w:basedOn w:val="a"/>
    <w:next w:val="a"/>
    <w:link w:val="30"/>
    <w:semiHidden/>
    <w:unhideWhenUsed/>
    <w:qFormat/>
    <w:rsid w:val="0062309D"/>
    <w:pPr>
      <w:keepNext/>
      <w:suppressAutoHyphens/>
      <w:spacing w:before="240" w:after="60" w:line="240" w:lineRule="auto"/>
      <w:outlineLvl w:val="2"/>
    </w:pPr>
    <w:rPr>
      <w:rFonts w:ascii="Cambria" w:eastAsia="Times New Roman" w:hAnsi="Cambria" w:cs="Cambria"/>
      <w:b/>
      <w:bCs/>
      <w:sz w:val="26"/>
      <w:szCs w:val="26"/>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2309D"/>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2309D"/>
    <w:rPr>
      <w:rFonts w:ascii="Tahoma" w:eastAsia="Calibri" w:hAnsi="Tahoma" w:cs="Tahoma"/>
      <w:sz w:val="16"/>
      <w:szCs w:val="16"/>
    </w:rPr>
  </w:style>
  <w:style w:type="character" w:customStyle="1" w:styleId="10">
    <w:name w:val="Заголовок 1 Знак"/>
    <w:basedOn w:val="a0"/>
    <w:link w:val="1"/>
    <w:rsid w:val="0062309D"/>
    <w:rPr>
      <w:rFonts w:ascii="Times New Roman" w:eastAsia="Times New Roman" w:hAnsi="Times New Roman" w:cs="Times New Roman"/>
      <w:b/>
      <w:bCs/>
      <w:sz w:val="32"/>
      <w:szCs w:val="24"/>
      <w:lang w:val="uk-UA" w:eastAsia="zh-CN"/>
    </w:rPr>
  </w:style>
  <w:style w:type="character" w:customStyle="1" w:styleId="20">
    <w:name w:val="Заголовок 2 Знак"/>
    <w:basedOn w:val="a0"/>
    <w:link w:val="2"/>
    <w:semiHidden/>
    <w:rsid w:val="0062309D"/>
    <w:rPr>
      <w:rFonts w:ascii="Arial" w:eastAsia="Times New Roman" w:hAnsi="Arial" w:cs="Arial"/>
      <w:b/>
      <w:bCs/>
      <w:i/>
      <w:iCs/>
      <w:sz w:val="28"/>
      <w:szCs w:val="28"/>
      <w:lang w:val="uk-UA" w:eastAsia="zh-CN"/>
    </w:rPr>
  </w:style>
  <w:style w:type="character" w:customStyle="1" w:styleId="30">
    <w:name w:val="Заголовок 3 Знак"/>
    <w:basedOn w:val="a0"/>
    <w:link w:val="3"/>
    <w:semiHidden/>
    <w:rsid w:val="0062309D"/>
    <w:rPr>
      <w:rFonts w:ascii="Cambria" w:eastAsia="Times New Roman" w:hAnsi="Cambria" w:cs="Cambria"/>
      <w:b/>
      <w:bCs/>
      <w:sz w:val="26"/>
      <w:szCs w:val="26"/>
      <w:lang w:val="uk-UA" w:eastAsia="zh-CN"/>
    </w:rPr>
  </w:style>
  <w:style w:type="numbering" w:customStyle="1" w:styleId="11">
    <w:name w:val="Нет списка1"/>
    <w:next w:val="a2"/>
    <w:uiPriority w:val="99"/>
    <w:semiHidden/>
    <w:unhideWhenUsed/>
    <w:rsid w:val="0062309D"/>
  </w:style>
  <w:style w:type="character" w:styleId="a5">
    <w:name w:val="Hyperlink"/>
    <w:basedOn w:val="a0"/>
    <w:semiHidden/>
    <w:unhideWhenUsed/>
    <w:rsid w:val="0062309D"/>
    <w:rPr>
      <w:color w:val="0000FF" w:themeColor="hyperlink"/>
      <w:u w:val="single"/>
    </w:rPr>
  </w:style>
  <w:style w:type="character" w:styleId="a6">
    <w:name w:val="FollowedHyperlink"/>
    <w:basedOn w:val="a0"/>
    <w:uiPriority w:val="99"/>
    <w:semiHidden/>
    <w:unhideWhenUsed/>
    <w:rsid w:val="0062309D"/>
    <w:rPr>
      <w:color w:val="800080" w:themeColor="followedHyperlink"/>
      <w:u w:val="single"/>
    </w:rPr>
  </w:style>
  <w:style w:type="paragraph" w:styleId="HTML">
    <w:name w:val="HTML Preformatted"/>
    <w:basedOn w:val="a"/>
    <w:link w:val="HTML0"/>
    <w:semiHidden/>
    <w:unhideWhenUsed/>
    <w:rsid w:val="0062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semiHidden/>
    <w:rsid w:val="0062309D"/>
    <w:rPr>
      <w:rFonts w:ascii="Courier New" w:eastAsia="Calibri" w:hAnsi="Courier New" w:cs="Courier New"/>
      <w:sz w:val="20"/>
      <w:szCs w:val="20"/>
      <w:lang w:eastAsia="zh-CN"/>
    </w:rPr>
  </w:style>
  <w:style w:type="paragraph" w:styleId="a7">
    <w:name w:val="Normal (Web)"/>
    <w:basedOn w:val="a"/>
    <w:semiHidden/>
    <w:unhideWhenUsed/>
    <w:rsid w:val="0062309D"/>
    <w:pPr>
      <w:suppressAutoHyphens/>
      <w:spacing w:before="280" w:after="280" w:line="240" w:lineRule="auto"/>
    </w:pPr>
    <w:rPr>
      <w:rFonts w:ascii="Times New Roman" w:eastAsia="Times New Roman" w:hAnsi="Times New Roman"/>
      <w:sz w:val="24"/>
      <w:szCs w:val="24"/>
      <w:lang w:eastAsia="zh-CN"/>
    </w:rPr>
  </w:style>
  <w:style w:type="paragraph" w:styleId="a8">
    <w:name w:val="header"/>
    <w:basedOn w:val="a"/>
    <w:link w:val="a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9">
    <w:name w:val="Верхний колонтитул Знак"/>
    <w:basedOn w:val="a0"/>
    <w:link w:val="a8"/>
    <w:semiHidden/>
    <w:rsid w:val="0062309D"/>
    <w:rPr>
      <w:rFonts w:ascii="Times New Roman" w:eastAsia="Calibri" w:hAnsi="Times New Roman" w:cs="Times New Roman"/>
      <w:sz w:val="28"/>
      <w:szCs w:val="28"/>
    </w:rPr>
  </w:style>
  <w:style w:type="paragraph" w:styleId="aa">
    <w:name w:val="footer"/>
    <w:basedOn w:val="a"/>
    <w:link w:val="ab"/>
    <w:uiPriority w:val="99"/>
    <w:semiHidden/>
    <w:unhideWhenUsed/>
    <w:rsid w:val="0062309D"/>
    <w:pPr>
      <w:tabs>
        <w:tab w:val="center" w:pos="4677"/>
        <w:tab w:val="right" w:pos="9355"/>
      </w:tabs>
      <w:spacing w:after="0" w:line="240" w:lineRule="auto"/>
    </w:pPr>
    <w:rPr>
      <w:rFonts w:ascii="Times New Roman" w:hAnsi="Times New Roman"/>
      <w:sz w:val="28"/>
      <w:szCs w:val="28"/>
    </w:rPr>
  </w:style>
  <w:style w:type="character" w:customStyle="1" w:styleId="ab">
    <w:name w:val="Нижний колонтитул Знак"/>
    <w:basedOn w:val="a0"/>
    <w:link w:val="aa"/>
    <w:uiPriority w:val="99"/>
    <w:semiHidden/>
    <w:rsid w:val="0062309D"/>
    <w:rPr>
      <w:rFonts w:ascii="Times New Roman" w:eastAsia="Calibri" w:hAnsi="Times New Roman" w:cs="Times New Roman"/>
      <w:sz w:val="28"/>
      <w:szCs w:val="28"/>
    </w:rPr>
  </w:style>
  <w:style w:type="paragraph" w:styleId="ac">
    <w:name w:val="caption"/>
    <w:basedOn w:val="a"/>
    <w:semiHidden/>
    <w:unhideWhenUsed/>
    <w:qFormat/>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styleId="ad">
    <w:name w:val="Body Text"/>
    <w:basedOn w:val="a"/>
    <w:link w:val="ae"/>
    <w:semiHidden/>
    <w:unhideWhenUsed/>
    <w:rsid w:val="0062309D"/>
    <w:pPr>
      <w:suppressAutoHyphens/>
      <w:spacing w:after="120" w:line="240" w:lineRule="auto"/>
    </w:pPr>
    <w:rPr>
      <w:rFonts w:ascii="Times New Roman" w:eastAsia="Times New Roman" w:hAnsi="Times New Roman"/>
      <w:bCs/>
      <w:sz w:val="28"/>
      <w:szCs w:val="24"/>
      <w:lang w:val="uk-UA" w:eastAsia="zh-CN"/>
    </w:rPr>
  </w:style>
  <w:style w:type="character" w:customStyle="1" w:styleId="ae">
    <w:name w:val="Основной текст Знак"/>
    <w:basedOn w:val="a0"/>
    <w:link w:val="ad"/>
    <w:semiHidden/>
    <w:rsid w:val="0062309D"/>
    <w:rPr>
      <w:rFonts w:ascii="Times New Roman" w:eastAsia="Times New Roman" w:hAnsi="Times New Roman" w:cs="Times New Roman"/>
      <w:bCs/>
      <w:sz w:val="28"/>
      <w:szCs w:val="24"/>
      <w:lang w:val="uk-UA" w:eastAsia="zh-CN"/>
    </w:rPr>
  </w:style>
  <w:style w:type="paragraph" w:styleId="af">
    <w:name w:val="List"/>
    <w:basedOn w:val="ad"/>
    <w:semiHidden/>
    <w:unhideWhenUsed/>
    <w:rsid w:val="0062309D"/>
    <w:rPr>
      <w:rFonts w:cs="Mangal"/>
    </w:rPr>
  </w:style>
  <w:style w:type="paragraph" w:styleId="af0">
    <w:name w:val="Body Text Indent"/>
    <w:basedOn w:val="a"/>
    <w:link w:val="af1"/>
    <w:semiHidden/>
    <w:unhideWhenUsed/>
    <w:rsid w:val="0062309D"/>
    <w:pPr>
      <w:suppressAutoHyphens/>
      <w:spacing w:after="0" w:line="240" w:lineRule="auto"/>
      <w:ind w:firstLine="545"/>
      <w:jc w:val="both"/>
    </w:pPr>
    <w:rPr>
      <w:rFonts w:ascii="Times New Roman" w:eastAsia="Times New Roman" w:hAnsi="Times New Roman"/>
      <w:sz w:val="28"/>
      <w:szCs w:val="24"/>
      <w:lang w:val="uk-UA" w:eastAsia="zh-CN"/>
    </w:rPr>
  </w:style>
  <w:style w:type="character" w:customStyle="1" w:styleId="af1">
    <w:name w:val="Основной текст с отступом Знак"/>
    <w:basedOn w:val="a0"/>
    <w:link w:val="af0"/>
    <w:semiHidden/>
    <w:rsid w:val="0062309D"/>
    <w:rPr>
      <w:rFonts w:ascii="Times New Roman" w:eastAsia="Times New Roman" w:hAnsi="Times New Roman" w:cs="Times New Roman"/>
      <w:sz w:val="28"/>
      <w:szCs w:val="24"/>
      <w:lang w:val="uk-UA" w:eastAsia="zh-CN"/>
    </w:rPr>
  </w:style>
  <w:style w:type="paragraph" w:styleId="af2">
    <w:name w:val="No Spacing"/>
    <w:uiPriority w:val="1"/>
    <w:qFormat/>
    <w:rsid w:val="0062309D"/>
    <w:pPr>
      <w:spacing w:after="0" w:line="240" w:lineRule="auto"/>
    </w:pPr>
    <w:rPr>
      <w:rFonts w:ascii="Calibri" w:eastAsia="Times New Roman" w:hAnsi="Calibri" w:cs="Times New Roman"/>
      <w:lang w:eastAsia="ru-RU"/>
    </w:rPr>
  </w:style>
  <w:style w:type="paragraph" w:styleId="af3">
    <w:name w:val="List Paragraph"/>
    <w:basedOn w:val="a"/>
    <w:uiPriority w:val="99"/>
    <w:qFormat/>
    <w:rsid w:val="0062309D"/>
    <w:pPr>
      <w:ind w:left="720"/>
      <w:contextualSpacing/>
    </w:pPr>
    <w:rPr>
      <w:lang w:val="uk-UA"/>
    </w:rPr>
  </w:style>
  <w:style w:type="paragraph" w:customStyle="1" w:styleId="af4">
    <w:name w:val="Заголовок"/>
    <w:basedOn w:val="a"/>
    <w:next w:val="ad"/>
    <w:rsid w:val="0062309D"/>
    <w:pPr>
      <w:keepNext/>
      <w:suppressAutoHyphens/>
      <w:spacing w:before="240" w:after="120" w:line="240" w:lineRule="auto"/>
    </w:pPr>
    <w:rPr>
      <w:rFonts w:ascii="Times New Roman" w:eastAsia="Lucida Sans Unicode" w:hAnsi="Times New Roman" w:cs="Mangal"/>
      <w:bCs/>
      <w:sz w:val="28"/>
      <w:szCs w:val="28"/>
      <w:lang w:val="uk-UA" w:eastAsia="zh-CN"/>
    </w:rPr>
  </w:style>
  <w:style w:type="paragraph" w:customStyle="1" w:styleId="af5">
    <w:name w:val="Покажчик"/>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Heading">
    <w:name w:val="Heading"/>
    <w:basedOn w:val="a"/>
    <w:next w:val="ad"/>
    <w:rsid w:val="0062309D"/>
    <w:pPr>
      <w:keepNext/>
      <w:suppressAutoHyphens/>
      <w:spacing w:before="240" w:after="120" w:line="240" w:lineRule="auto"/>
    </w:pPr>
    <w:rPr>
      <w:rFonts w:ascii="Liberation Sans" w:eastAsia="Droid Sans Fallback" w:hAnsi="Liberation Sans" w:cs="FreeSans"/>
      <w:bCs/>
      <w:sz w:val="28"/>
      <w:szCs w:val="28"/>
      <w:lang w:val="uk-UA" w:eastAsia="zh-CN"/>
    </w:rPr>
  </w:style>
  <w:style w:type="paragraph" w:customStyle="1" w:styleId="12">
    <w:name w:val="Название объекта1"/>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Index">
    <w:name w:val="Index"/>
    <w:basedOn w:val="a"/>
    <w:rsid w:val="0062309D"/>
    <w:pPr>
      <w:suppressLineNumbers/>
      <w:suppressAutoHyphens/>
      <w:spacing w:after="0" w:line="240" w:lineRule="auto"/>
    </w:pPr>
    <w:rPr>
      <w:rFonts w:ascii="Times New Roman" w:eastAsia="Times New Roman" w:hAnsi="Times New Roman" w:cs="FreeSans"/>
      <w:bCs/>
      <w:sz w:val="28"/>
      <w:szCs w:val="24"/>
      <w:lang w:val="uk-UA" w:eastAsia="zh-CN"/>
    </w:rPr>
  </w:style>
  <w:style w:type="paragraph" w:customStyle="1" w:styleId="6">
    <w:name w:val="Название объекта6"/>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5">
    <w:name w:val="Название объекта5"/>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4">
    <w:name w:val="Название объекта4"/>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31">
    <w:name w:val="Название объекта3"/>
    <w:basedOn w:val="a"/>
    <w:rsid w:val="0062309D"/>
    <w:pPr>
      <w:suppressLineNumbers/>
      <w:suppressAutoHyphens/>
      <w:spacing w:before="120" w:after="120" w:line="240" w:lineRule="auto"/>
    </w:pPr>
    <w:rPr>
      <w:rFonts w:ascii="Times New Roman" w:eastAsia="Times New Roman" w:hAnsi="Times New Roman" w:cs="FreeSans"/>
      <w:bCs/>
      <w:i/>
      <w:iCs/>
      <w:sz w:val="24"/>
      <w:szCs w:val="24"/>
      <w:lang w:val="uk-UA" w:eastAsia="zh-CN"/>
    </w:rPr>
  </w:style>
  <w:style w:type="paragraph" w:customStyle="1" w:styleId="21">
    <w:name w:val="Название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22">
    <w:name w:val="Указатель2"/>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23">
    <w:name w:val="Название объекта2"/>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3">
    <w:name w:val="Название1"/>
    <w:basedOn w:val="a"/>
    <w:rsid w:val="0062309D"/>
    <w:pPr>
      <w:suppressLineNumbers/>
      <w:suppressAutoHyphens/>
      <w:spacing w:before="120" w:after="120" w:line="240" w:lineRule="auto"/>
    </w:pPr>
    <w:rPr>
      <w:rFonts w:ascii="Times New Roman" w:eastAsia="Times New Roman" w:hAnsi="Times New Roman" w:cs="Mangal"/>
      <w:bCs/>
      <w:i/>
      <w:iCs/>
      <w:sz w:val="28"/>
      <w:szCs w:val="24"/>
      <w:lang w:val="uk-UA" w:eastAsia="zh-CN"/>
    </w:rPr>
  </w:style>
  <w:style w:type="paragraph" w:customStyle="1" w:styleId="14">
    <w:name w:val="Указатель1"/>
    <w:basedOn w:val="a"/>
    <w:rsid w:val="0062309D"/>
    <w:pPr>
      <w:suppressLineNumbers/>
      <w:suppressAutoHyphens/>
      <w:spacing w:after="0" w:line="240" w:lineRule="auto"/>
    </w:pPr>
    <w:rPr>
      <w:rFonts w:ascii="Times New Roman" w:eastAsia="Times New Roman" w:hAnsi="Times New Roman" w:cs="Mangal"/>
      <w:bCs/>
      <w:sz w:val="28"/>
      <w:szCs w:val="24"/>
      <w:lang w:val="uk-UA" w:eastAsia="zh-CN"/>
    </w:rPr>
  </w:style>
  <w:style w:type="paragraph" w:customStyle="1" w:styleId="WW-">
    <w:name w:val="WW-Основний текст"/>
    <w:basedOn w:val="a"/>
    <w:rsid w:val="0062309D"/>
    <w:pPr>
      <w:shd w:val="clear" w:color="auto" w:fill="FFFFFF"/>
      <w:suppressAutoHyphens/>
      <w:spacing w:after="0" w:line="276" w:lineRule="exact"/>
      <w:jc w:val="both"/>
    </w:pPr>
    <w:rPr>
      <w:rFonts w:ascii="Times New Roman" w:eastAsia="Times New Roman" w:hAnsi="Times New Roman"/>
      <w:sz w:val="21"/>
      <w:szCs w:val="21"/>
      <w:lang w:val="uk-UA" w:eastAsia="uk-UA"/>
    </w:rPr>
  </w:style>
  <w:style w:type="paragraph" w:customStyle="1" w:styleId="af6">
    <w:name w:val="Знак Знак Знак Знак Знак Знак"/>
    <w:basedOn w:val="a"/>
    <w:rsid w:val="0062309D"/>
    <w:pPr>
      <w:suppressAutoHyphens/>
      <w:spacing w:after="0" w:line="240" w:lineRule="auto"/>
    </w:pPr>
    <w:rPr>
      <w:rFonts w:ascii="Verdana" w:eastAsia="Times New Roman" w:hAnsi="Verdana" w:cs="Verdana"/>
      <w:sz w:val="20"/>
      <w:szCs w:val="20"/>
      <w:lang w:val="en-US" w:eastAsia="zh-CN"/>
    </w:rPr>
  </w:style>
  <w:style w:type="paragraph" w:customStyle="1" w:styleId="western">
    <w:name w:val="western"/>
    <w:basedOn w:val="a"/>
    <w:rsid w:val="0062309D"/>
    <w:pPr>
      <w:suppressAutoHyphens/>
      <w:spacing w:before="280" w:after="280" w:line="240" w:lineRule="auto"/>
    </w:pPr>
    <w:rPr>
      <w:rFonts w:ascii="Times New Roman" w:hAnsi="Times New Roman"/>
      <w:sz w:val="24"/>
      <w:szCs w:val="24"/>
      <w:lang w:eastAsia="zh-CN"/>
    </w:rPr>
  </w:style>
  <w:style w:type="paragraph" w:customStyle="1" w:styleId="af7">
    <w:name w:val="Содержимое врезки"/>
    <w:basedOn w:val="ad"/>
    <w:rsid w:val="0062309D"/>
  </w:style>
  <w:style w:type="paragraph" w:customStyle="1" w:styleId="af8">
    <w:name w:val="Содержимое таблицы"/>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9">
    <w:name w:val="Заголовок таблицы"/>
    <w:basedOn w:val="af8"/>
    <w:rsid w:val="0062309D"/>
    <w:pPr>
      <w:jc w:val="center"/>
    </w:pPr>
    <w:rPr>
      <w:b/>
    </w:rPr>
  </w:style>
  <w:style w:type="paragraph" w:customStyle="1" w:styleId="afa">
    <w:name w:val="Вміст таблиці"/>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afb">
    <w:name w:val="Заголовок таблиці"/>
    <w:basedOn w:val="afa"/>
    <w:rsid w:val="0062309D"/>
    <w:pPr>
      <w:jc w:val="center"/>
    </w:pPr>
    <w:rPr>
      <w:b/>
    </w:rPr>
  </w:style>
  <w:style w:type="paragraph" w:customStyle="1" w:styleId="afc">
    <w:name w:val="Вміст кадру"/>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afd">
    <w:name w:val="Вміст рамки"/>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TableContents">
    <w:name w:val="Table Contents"/>
    <w:basedOn w:val="a"/>
    <w:rsid w:val="0062309D"/>
    <w:pPr>
      <w:suppressLineNumbers/>
      <w:suppressAutoHyphens/>
      <w:spacing w:after="0" w:line="240" w:lineRule="auto"/>
    </w:pPr>
    <w:rPr>
      <w:rFonts w:ascii="Times New Roman" w:eastAsia="Times New Roman" w:hAnsi="Times New Roman"/>
      <w:bCs/>
      <w:sz w:val="28"/>
      <w:szCs w:val="24"/>
      <w:lang w:val="uk-UA" w:eastAsia="zh-CN"/>
    </w:rPr>
  </w:style>
  <w:style w:type="paragraph" w:customStyle="1" w:styleId="TableHeading">
    <w:name w:val="Table Heading"/>
    <w:basedOn w:val="TableContents"/>
    <w:rsid w:val="0062309D"/>
    <w:pPr>
      <w:jc w:val="center"/>
    </w:pPr>
    <w:rPr>
      <w:b/>
    </w:rPr>
  </w:style>
  <w:style w:type="paragraph" w:customStyle="1" w:styleId="FrameContents">
    <w:name w:val="Frame Contents"/>
    <w:basedOn w:val="a"/>
    <w:rsid w:val="0062309D"/>
    <w:pPr>
      <w:suppressAutoHyphens/>
      <w:spacing w:after="0" w:line="240" w:lineRule="auto"/>
    </w:pPr>
    <w:rPr>
      <w:rFonts w:ascii="Times New Roman" w:eastAsia="Times New Roman" w:hAnsi="Times New Roman"/>
      <w:bCs/>
      <w:sz w:val="28"/>
      <w:szCs w:val="24"/>
      <w:lang w:val="uk-UA" w:eastAsia="zh-CN"/>
    </w:rPr>
  </w:style>
  <w:style w:type="paragraph" w:customStyle="1" w:styleId="15">
    <w:name w:val="Стиль1"/>
    <w:basedOn w:val="a"/>
    <w:rsid w:val="0062309D"/>
    <w:pPr>
      <w:suppressAutoHyphens/>
      <w:spacing w:after="0" w:line="240" w:lineRule="auto"/>
      <w:ind w:firstLine="708"/>
      <w:jc w:val="both"/>
    </w:pPr>
    <w:rPr>
      <w:rFonts w:ascii="Times New Roman" w:eastAsia="Times New Roman" w:hAnsi="Times New Roman"/>
      <w:b/>
      <w:bCs/>
      <w:i/>
      <w:sz w:val="28"/>
      <w:szCs w:val="24"/>
      <w:lang w:val="uk-UA" w:eastAsia="zh-CN"/>
    </w:rPr>
  </w:style>
  <w:style w:type="paragraph" w:customStyle="1" w:styleId="24">
    <w:name w:val="Стиль2"/>
    <w:basedOn w:val="a"/>
    <w:rsid w:val="0062309D"/>
    <w:pPr>
      <w:suppressAutoHyphens/>
      <w:spacing w:after="0" w:line="240" w:lineRule="auto"/>
      <w:ind w:firstLine="708"/>
      <w:jc w:val="both"/>
    </w:pPr>
    <w:rPr>
      <w:rFonts w:ascii="Times New Roman" w:eastAsia="Times New Roman" w:hAnsi="Times New Roman"/>
      <w:b/>
      <w:bCs/>
      <w:i/>
      <w:color w:val="000000"/>
      <w:sz w:val="28"/>
      <w:szCs w:val="24"/>
      <w:lang w:val="uk-UA" w:eastAsia="zh-CN"/>
    </w:rPr>
  </w:style>
  <w:style w:type="paragraph" w:customStyle="1" w:styleId="32">
    <w:name w:val="Стиль3"/>
    <w:basedOn w:val="a"/>
    <w:rsid w:val="0062309D"/>
    <w:pPr>
      <w:suppressAutoHyphens/>
      <w:spacing w:after="0" w:line="240" w:lineRule="auto"/>
      <w:ind w:firstLine="851"/>
      <w:jc w:val="both"/>
    </w:pPr>
    <w:rPr>
      <w:rFonts w:ascii="Times New Roman" w:eastAsia="Times New Roman" w:hAnsi="Times New Roman"/>
      <w:b/>
      <w:bCs/>
      <w:i/>
      <w:sz w:val="28"/>
      <w:szCs w:val="24"/>
      <w:lang w:val="uk-UA" w:eastAsia="zh-CN"/>
    </w:rPr>
  </w:style>
  <w:style w:type="paragraph" w:customStyle="1" w:styleId="c1">
    <w:name w:val="c1"/>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c2">
    <w:name w:val="c2"/>
    <w:basedOn w:val="a"/>
    <w:rsid w:val="0062309D"/>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e">
    <w:name w:val="Без інтервалів"/>
    <w:uiPriority w:val="99"/>
    <w:rsid w:val="0062309D"/>
    <w:pPr>
      <w:spacing w:after="0" w:line="240" w:lineRule="auto"/>
    </w:pPr>
    <w:rPr>
      <w:rFonts w:ascii="Calibri" w:eastAsia="Times New Roman" w:hAnsi="Calibri" w:cs="Times New Roman"/>
      <w:lang w:eastAsia="ru-RU"/>
    </w:rPr>
  </w:style>
  <w:style w:type="paragraph" w:customStyle="1" w:styleId="16">
    <w:name w:val="Без інтервалів1"/>
    <w:uiPriority w:val="99"/>
    <w:rsid w:val="0062309D"/>
    <w:pPr>
      <w:spacing w:after="0" w:line="240" w:lineRule="auto"/>
    </w:pPr>
    <w:rPr>
      <w:rFonts w:ascii="Calibri" w:eastAsia="Times New Roman" w:hAnsi="Calibri" w:cs="Times New Roman"/>
      <w:lang w:eastAsia="ru-RU"/>
    </w:rPr>
  </w:style>
  <w:style w:type="character" w:customStyle="1" w:styleId="WW8Num1z0">
    <w:name w:val="WW8Num1z0"/>
    <w:rsid w:val="0062309D"/>
  </w:style>
  <w:style w:type="character" w:customStyle="1" w:styleId="WW8Num1z1">
    <w:name w:val="WW8Num1z1"/>
    <w:rsid w:val="0062309D"/>
  </w:style>
  <w:style w:type="character" w:customStyle="1" w:styleId="WW8Num1z2">
    <w:name w:val="WW8Num1z2"/>
    <w:rsid w:val="0062309D"/>
  </w:style>
  <w:style w:type="character" w:customStyle="1" w:styleId="WW8Num1z3">
    <w:name w:val="WW8Num1z3"/>
    <w:rsid w:val="0062309D"/>
  </w:style>
  <w:style w:type="character" w:customStyle="1" w:styleId="WW8Num1z4">
    <w:name w:val="WW8Num1z4"/>
    <w:rsid w:val="0062309D"/>
  </w:style>
  <w:style w:type="character" w:customStyle="1" w:styleId="WW8Num1z5">
    <w:name w:val="WW8Num1z5"/>
    <w:rsid w:val="0062309D"/>
  </w:style>
  <w:style w:type="character" w:customStyle="1" w:styleId="WW8Num1z6">
    <w:name w:val="WW8Num1z6"/>
    <w:rsid w:val="0062309D"/>
  </w:style>
  <w:style w:type="character" w:customStyle="1" w:styleId="WW8Num1z7">
    <w:name w:val="WW8Num1z7"/>
    <w:rsid w:val="0062309D"/>
  </w:style>
  <w:style w:type="character" w:customStyle="1" w:styleId="WW8Num1z8">
    <w:name w:val="WW8Num1z8"/>
    <w:rsid w:val="0062309D"/>
  </w:style>
  <w:style w:type="character" w:customStyle="1" w:styleId="WW8Num2z0">
    <w:name w:val="WW8Num2z0"/>
    <w:rsid w:val="0062309D"/>
  </w:style>
  <w:style w:type="character" w:customStyle="1" w:styleId="WW8Num2z1">
    <w:name w:val="WW8Num2z1"/>
    <w:rsid w:val="0062309D"/>
  </w:style>
  <w:style w:type="character" w:customStyle="1" w:styleId="WW8Num2z2">
    <w:name w:val="WW8Num2z2"/>
    <w:rsid w:val="0062309D"/>
  </w:style>
  <w:style w:type="character" w:customStyle="1" w:styleId="WW8Num2z3">
    <w:name w:val="WW8Num2z3"/>
    <w:rsid w:val="0062309D"/>
  </w:style>
  <w:style w:type="character" w:customStyle="1" w:styleId="WW8Num2z4">
    <w:name w:val="WW8Num2z4"/>
    <w:rsid w:val="0062309D"/>
  </w:style>
  <w:style w:type="character" w:customStyle="1" w:styleId="WW8Num2z5">
    <w:name w:val="WW8Num2z5"/>
    <w:rsid w:val="0062309D"/>
  </w:style>
  <w:style w:type="character" w:customStyle="1" w:styleId="WW8Num2z6">
    <w:name w:val="WW8Num2z6"/>
    <w:rsid w:val="0062309D"/>
  </w:style>
  <w:style w:type="character" w:customStyle="1" w:styleId="WW8Num2z7">
    <w:name w:val="WW8Num2z7"/>
    <w:rsid w:val="0062309D"/>
  </w:style>
  <w:style w:type="character" w:customStyle="1" w:styleId="WW8Num2z8">
    <w:name w:val="WW8Num2z8"/>
    <w:rsid w:val="0062309D"/>
  </w:style>
  <w:style w:type="character" w:customStyle="1" w:styleId="7">
    <w:name w:val="Основной шрифт абзаца7"/>
    <w:rsid w:val="0062309D"/>
  </w:style>
  <w:style w:type="character" w:customStyle="1" w:styleId="60">
    <w:name w:val="Основной шрифт абзаца6"/>
    <w:rsid w:val="0062309D"/>
  </w:style>
  <w:style w:type="character" w:customStyle="1" w:styleId="WW8Num3z0">
    <w:name w:val="WW8Num3z0"/>
    <w:rsid w:val="0062309D"/>
    <w:rPr>
      <w:rFonts w:ascii="Wingdings" w:hAnsi="Wingdings" w:cs="Wingdings" w:hint="default"/>
      <w:color w:val="000000"/>
    </w:rPr>
  </w:style>
  <w:style w:type="character" w:customStyle="1" w:styleId="WW8Num4z0">
    <w:name w:val="WW8Num4z0"/>
    <w:rsid w:val="0062309D"/>
    <w:rPr>
      <w:rFonts w:ascii="Wingdings" w:hAnsi="Wingdings" w:cs="Wingdings" w:hint="default"/>
      <w:color w:val="000000"/>
    </w:rPr>
  </w:style>
  <w:style w:type="character" w:customStyle="1" w:styleId="WW8Num4z1">
    <w:name w:val="WW8Num4z1"/>
    <w:rsid w:val="0062309D"/>
    <w:rPr>
      <w:rFonts w:ascii="Courier New" w:hAnsi="Courier New" w:cs="Courier New" w:hint="default"/>
    </w:rPr>
  </w:style>
  <w:style w:type="character" w:customStyle="1" w:styleId="WW8Num4z3">
    <w:name w:val="WW8Num4z3"/>
    <w:rsid w:val="0062309D"/>
    <w:rPr>
      <w:rFonts w:ascii="Symbol" w:hAnsi="Symbol" w:cs="Symbol" w:hint="default"/>
    </w:rPr>
  </w:style>
  <w:style w:type="character" w:customStyle="1" w:styleId="50">
    <w:name w:val="Основной шрифт абзаца5"/>
    <w:rsid w:val="0062309D"/>
  </w:style>
  <w:style w:type="character" w:customStyle="1" w:styleId="40">
    <w:name w:val="Основной шрифт абзаца4"/>
    <w:rsid w:val="0062309D"/>
  </w:style>
  <w:style w:type="character" w:customStyle="1" w:styleId="33">
    <w:name w:val="Основной шрифт абзаца3"/>
    <w:rsid w:val="0062309D"/>
  </w:style>
  <w:style w:type="character" w:customStyle="1" w:styleId="25">
    <w:name w:val="Основной шрифт абзаца2"/>
    <w:rsid w:val="0062309D"/>
  </w:style>
  <w:style w:type="character" w:customStyle="1" w:styleId="17">
    <w:name w:val="Основной шрифт абзаца1"/>
    <w:rsid w:val="0062309D"/>
  </w:style>
  <w:style w:type="character" w:customStyle="1" w:styleId="aff">
    <w:name w:val="Основний текст_"/>
    <w:rsid w:val="0062309D"/>
    <w:rPr>
      <w:sz w:val="21"/>
      <w:szCs w:val="21"/>
      <w:lang w:bidi="ar-SA"/>
    </w:rPr>
  </w:style>
  <w:style w:type="character" w:customStyle="1" w:styleId="rvts0">
    <w:name w:val="rvts0"/>
    <w:rsid w:val="0062309D"/>
    <w:rPr>
      <w:rFonts w:ascii="Times New Roman" w:hAnsi="Times New Roman" w:cs="Times New Roman" w:hint="default"/>
    </w:rPr>
  </w:style>
  <w:style w:type="character" w:customStyle="1" w:styleId="HTMLPreformattedChar">
    <w:name w:val="HTML Preformatted Char"/>
    <w:rsid w:val="0062309D"/>
    <w:rPr>
      <w:rFonts w:ascii="Courier New" w:eastAsia="Calibri" w:hAnsi="Courier New" w:cs="Courier New" w:hint="default"/>
      <w:lang w:val="ru-RU" w:bidi="ar-SA"/>
    </w:rPr>
  </w:style>
  <w:style w:type="character" w:customStyle="1" w:styleId="rvts23">
    <w:name w:val="rvts23"/>
    <w:rsid w:val="0062309D"/>
    <w:rPr>
      <w:rFonts w:ascii="Times New Roman" w:hAnsi="Times New Roman" w:cs="Times New Roman" w:hint="default"/>
    </w:rPr>
  </w:style>
  <w:style w:type="character" w:customStyle="1" w:styleId="apple-converted-space">
    <w:name w:val="apple-converted-space"/>
    <w:rsid w:val="0062309D"/>
  </w:style>
  <w:style w:type="character" w:customStyle="1" w:styleId="18">
    <w:name w:val="Верх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9">
    <w:name w:val="Нижний колонтитул Знак1"/>
    <w:basedOn w:val="a0"/>
    <w:rsid w:val="0062309D"/>
    <w:rPr>
      <w:rFonts w:ascii="Times New Roman" w:eastAsia="Times New Roman" w:hAnsi="Times New Roman" w:cs="Times New Roman" w:hint="default"/>
      <w:bCs/>
      <w:sz w:val="28"/>
      <w:szCs w:val="24"/>
      <w:lang w:eastAsia="zh-CN"/>
    </w:rPr>
  </w:style>
  <w:style w:type="character" w:customStyle="1" w:styleId="1a">
    <w:name w:val="Текст выноски Знак1"/>
    <w:basedOn w:val="a0"/>
    <w:rsid w:val="0062309D"/>
    <w:rPr>
      <w:rFonts w:ascii="Tahoma" w:eastAsia="Times New Roman" w:hAnsi="Tahoma" w:cs="Tahoma" w:hint="default"/>
      <w:bCs/>
      <w:sz w:val="16"/>
      <w:szCs w:val="16"/>
      <w:lang w:eastAsia="zh-CN"/>
    </w:rPr>
  </w:style>
  <w:style w:type="character" w:customStyle="1" w:styleId="1b">
    <w:name w:val="Строгий1"/>
    <w:rsid w:val="0062309D"/>
    <w:rPr>
      <w:b/>
      <w:bCs/>
    </w:rPr>
  </w:style>
  <w:style w:type="character" w:customStyle="1" w:styleId="c23">
    <w:name w:val="c23"/>
    <w:basedOn w:val="a0"/>
    <w:rsid w:val="0062309D"/>
  </w:style>
  <w:style w:type="character" w:customStyle="1" w:styleId="c3">
    <w:name w:val="c3"/>
    <w:basedOn w:val="a0"/>
    <w:rsid w:val="0062309D"/>
  </w:style>
  <w:style w:type="table" w:styleId="aff0">
    <w:name w:val="Table Grid"/>
    <w:basedOn w:val="a1"/>
    <w:uiPriority w:val="59"/>
    <w:rsid w:val="0062309D"/>
    <w:pPr>
      <w:spacing w:after="0" w:line="240" w:lineRule="auto"/>
    </w:pPr>
    <w:rPr>
      <w:rFonts w:ascii="Times New Roman" w:eastAsia="Calibri" w:hAnsi="Times New Roman" w:cs="Times New Roman"/>
      <w:sz w:val="24"/>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rsid w:val="0062309D"/>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6463">
      <w:bodyDiv w:val="1"/>
      <w:marLeft w:val="0"/>
      <w:marRight w:val="0"/>
      <w:marTop w:val="0"/>
      <w:marBottom w:val="0"/>
      <w:divBdr>
        <w:top w:val="none" w:sz="0" w:space="0" w:color="auto"/>
        <w:left w:val="none" w:sz="0" w:space="0" w:color="auto"/>
        <w:bottom w:val="none" w:sz="0" w:space="0" w:color="auto"/>
        <w:right w:val="none" w:sz="0" w:space="0" w:color="auto"/>
      </w:divBdr>
    </w:div>
    <w:div w:id="9180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22</Pages>
  <Words>4559</Words>
  <Characters>25988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2024-11-12T11:40:00Z</dcterms:created>
  <dcterms:modified xsi:type="dcterms:W3CDTF">2024-11-13T10:24:00Z</dcterms:modified>
</cp:coreProperties>
</file>