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76" w:rsidRPr="00972676" w:rsidRDefault="00972676" w:rsidP="00972676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676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3E3AA10" wp14:editId="6FFFF942">
            <wp:extent cx="527050" cy="6794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676" w:rsidRPr="00972676" w:rsidRDefault="00972676" w:rsidP="00972676">
      <w:pPr>
        <w:widowControl w:val="0"/>
        <w:tabs>
          <w:tab w:val="center" w:pos="4931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267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АНАНЬЇВСЬКА МІСЬКА РАДА</w:t>
      </w:r>
    </w:p>
    <w:p w:rsidR="00972676" w:rsidRPr="00972676" w:rsidRDefault="00972676" w:rsidP="00972676">
      <w:pPr>
        <w:widowControl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267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ПРОЄКТ</w:t>
      </w:r>
      <w:r w:rsidRPr="0097267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РІШЕННЯ</w:t>
      </w:r>
    </w:p>
    <w:p w:rsidR="00972676" w:rsidRPr="00972676" w:rsidRDefault="00972676" w:rsidP="0097267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972676" w:rsidRPr="00972676" w:rsidRDefault="00972676" w:rsidP="0097267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972676" w:rsidRPr="00972676" w:rsidRDefault="00972676" w:rsidP="009726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26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22 листопада </w:t>
      </w:r>
      <w:r w:rsidRPr="00972676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972676">
        <w:rPr>
          <w:rFonts w:ascii="Times New Roman" w:eastAsia="Calibri" w:hAnsi="Times New Roman" w:cs="Times New Roman"/>
          <w:sz w:val="28"/>
          <w:szCs w:val="28"/>
        </w:rPr>
        <w:tab/>
      </w:r>
      <w:r w:rsidRPr="00972676">
        <w:rPr>
          <w:rFonts w:ascii="Times New Roman" w:eastAsia="Calibri" w:hAnsi="Times New Roman" w:cs="Times New Roman"/>
          <w:sz w:val="28"/>
          <w:szCs w:val="28"/>
        </w:rPr>
        <w:tab/>
      </w:r>
      <w:r w:rsidRPr="00972676">
        <w:rPr>
          <w:rFonts w:ascii="Times New Roman" w:eastAsia="Calibri" w:hAnsi="Times New Roman" w:cs="Times New Roman"/>
          <w:sz w:val="28"/>
          <w:szCs w:val="28"/>
        </w:rPr>
        <w:tab/>
      </w:r>
      <w:r w:rsidRPr="00972676">
        <w:rPr>
          <w:rFonts w:ascii="Times New Roman" w:eastAsia="Calibri" w:hAnsi="Times New Roman" w:cs="Times New Roman"/>
          <w:sz w:val="28"/>
          <w:szCs w:val="28"/>
        </w:rPr>
        <w:tab/>
      </w:r>
      <w:r w:rsidRPr="00972676">
        <w:rPr>
          <w:rFonts w:ascii="Times New Roman" w:eastAsia="Calibri" w:hAnsi="Times New Roman" w:cs="Times New Roman"/>
          <w:sz w:val="28"/>
          <w:szCs w:val="28"/>
        </w:rPr>
        <w:tab/>
      </w:r>
      <w:r w:rsidRPr="00972676">
        <w:rPr>
          <w:rFonts w:ascii="Times New Roman" w:eastAsia="Calibri" w:hAnsi="Times New Roman" w:cs="Times New Roman"/>
          <w:sz w:val="28"/>
          <w:szCs w:val="28"/>
        </w:rPr>
        <w:tab/>
      </w:r>
      <w:r w:rsidRPr="00972676">
        <w:rPr>
          <w:rFonts w:ascii="Times New Roman" w:eastAsia="Calibri" w:hAnsi="Times New Roman" w:cs="Times New Roman"/>
          <w:sz w:val="28"/>
          <w:szCs w:val="28"/>
        </w:rPr>
        <w:tab/>
        <w:t xml:space="preserve">             №  ____ -</w:t>
      </w:r>
      <w:r w:rsidRPr="0097267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72676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650AB8" w:rsidRPr="00C9335D" w:rsidRDefault="00650AB8" w:rsidP="00650A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7D51" w:rsidRPr="009F7D51" w:rsidRDefault="009F7D51" w:rsidP="009F7D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bookmarkStart w:id="0" w:name="_GoBack"/>
      <w:bookmarkEnd w:id="0"/>
      <w:r w:rsidRPr="009F7D5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 надання дозволів на розробку проектів землеустрою щодо відведення земельних</w:t>
      </w:r>
      <w:r w:rsidRPr="009F7D51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 xml:space="preserve"> </w:t>
      </w:r>
      <w:r w:rsidRPr="009F7D5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ділянок зі зміною цільового призначення </w:t>
      </w:r>
    </w:p>
    <w:p w:rsidR="009F7D51" w:rsidRPr="009F7D51" w:rsidRDefault="009F7D51" w:rsidP="009F7D5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:rsidR="009F7D51" w:rsidRPr="009F7D51" w:rsidRDefault="009F7D51" w:rsidP="009F7D5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7D51">
        <w:rPr>
          <w:rFonts w:ascii="Times New Roman" w:eastAsia="Calibri" w:hAnsi="Times New Roman" w:cs="Times New Roman"/>
          <w:sz w:val="28"/>
          <w:szCs w:val="28"/>
          <w:lang w:eastAsia="ar-SA"/>
        </w:rPr>
        <w:t>Керуючись статтями 12,83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F7D51" w:rsidRPr="009F7D51" w:rsidRDefault="009F7D51" w:rsidP="009F7D5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9F7D51" w:rsidRPr="009F7D51" w:rsidRDefault="009F7D51" w:rsidP="009F7D5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9F7D51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9F7D51" w:rsidRPr="009F7D51" w:rsidRDefault="009F7D51" w:rsidP="009F7D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9F7D51">
        <w:rPr>
          <w:rFonts w:ascii="Calibri" w:eastAsia="Calibri" w:hAnsi="Calibri" w:cs="Times New Roman"/>
          <w:sz w:val="28"/>
          <w:szCs w:val="28"/>
          <w:lang w:eastAsia="ar-SA"/>
        </w:rPr>
        <w:t xml:space="preserve"> </w:t>
      </w:r>
    </w:p>
    <w:p w:rsidR="009F7D51" w:rsidRPr="009F7D51" w:rsidRDefault="009F7D51" w:rsidP="009F7D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D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Pr="009F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Надати </w:t>
      </w:r>
      <w:proofErr w:type="spellStart"/>
      <w:r w:rsidRPr="009F7D51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Ананьївській</w:t>
      </w:r>
      <w:proofErr w:type="spellEnd"/>
      <w:r w:rsidRPr="009F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міській раді дозвіл на розробку проектів землеустрою щодо відведення земельних ділянок зі зміною цільового призначення:</w:t>
      </w:r>
    </w:p>
    <w:p w:rsidR="009F7D51" w:rsidRPr="009F7D51" w:rsidRDefault="009F7D51" w:rsidP="009F7D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D51">
        <w:rPr>
          <w:rFonts w:ascii="Times New Roman" w:eastAsia="Times New Roman" w:hAnsi="Times New Roman" w:cs="Times New Roman"/>
          <w:sz w:val="28"/>
          <w:szCs w:val="28"/>
          <w:lang w:eastAsia="ar-SA"/>
        </w:rPr>
        <w:t>1.1 з</w:t>
      </w:r>
      <w:r w:rsidRPr="009F7D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F7D51">
        <w:rPr>
          <w:rFonts w:ascii="Times New Roman" w:eastAsia="Calibri" w:hAnsi="Times New Roman" w:cs="Times New Roman"/>
          <w:sz w:val="28"/>
          <w:szCs w:val="28"/>
        </w:rPr>
        <w:t xml:space="preserve">коду згідно КВЦПЗ 01.03 - для ведення особистого селянського господарства на 01.01 – </w:t>
      </w:r>
      <w:r w:rsidRPr="009F7D5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</w:t>
      </w:r>
      <w:r w:rsidRPr="009F7D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9F7D51">
        <w:rPr>
          <w:rFonts w:ascii="Times New Roman" w:eastAsia="Calibri" w:hAnsi="Times New Roman" w:cs="Times New Roman"/>
          <w:sz w:val="28"/>
          <w:szCs w:val="28"/>
        </w:rPr>
        <w:t>кадастровий номер 5120281000:01:001:0919, площею 14,8900 га</w:t>
      </w:r>
      <w:r w:rsidRPr="009F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яка розташована на території Ананьївської міської територіальної громади за межами населеного пункту;</w:t>
      </w:r>
    </w:p>
    <w:p w:rsidR="009F7D51" w:rsidRPr="009F7D51" w:rsidRDefault="009F7D51" w:rsidP="009F7D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D51">
        <w:rPr>
          <w:rFonts w:ascii="Times New Roman" w:eastAsia="Times New Roman" w:hAnsi="Times New Roman" w:cs="Times New Roman"/>
          <w:sz w:val="28"/>
          <w:szCs w:val="28"/>
          <w:lang w:eastAsia="ar-SA"/>
        </w:rPr>
        <w:t>1.2 з коду згідно КВЦПЗ 16.00 – землі запасу (земельні ділянки кожної категорії земель, які не надані у власність або користування громадянам чи юридичним особам) на 01.01 – для ведення товарного сільськогосподарського виробництва, кадастровий номер 5120282800:01:002:1004, площею 9,7474 га яка розташована на території Ананьївської міської територіальної громади за межами населеного пункту.</w:t>
      </w:r>
    </w:p>
    <w:p w:rsidR="009F7D51" w:rsidRPr="009F7D51" w:rsidRDefault="009F7D51" w:rsidP="009F7D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9F7D51">
        <w:rPr>
          <w:rFonts w:ascii="Times New Roman" w:eastAsia="MS Mincho" w:hAnsi="Times New Roman" w:cs="Times New Roman"/>
          <w:sz w:val="28"/>
          <w:szCs w:val="28"/>
          <w:lang w:eastAsia="ar-SA"/>
        </w:rPr>
        <w:t>Р</w:t>
      </w:r>
      <w:r w:rsidRPr="009F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озроблені проекти землеустрою щодо відведення земельних ділянок зі зміною цільового призначення подати для розгляду та затвердження на сесію Ананьївської міської ради у встановленому порядку. </w:t>
      </w:r>
    </w:p>
    <w:p w:rsidR="009F7D51" w:rsidRPr="009F7D51" w:rsidRDefault="009F7D51" w:rsidP="009F7D5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9F7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F7D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3</w:t>
      </w:r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виконанням</w:t>
      </w:r>
      <w:proofErr w:type="spell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цього</w:t>
      </w:r>
      <w:proofErr w:type="spell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</w:t>
      </w:r>
      <w:proofErr w:type="gram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ішення</w:t>
      </w:r>
      <w:proofErr w:type="spell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покласти</w:t>
      </w:r>
      <w:proofErr w:type="spell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постійну</w:t>
      </w:r>
      <w:proofErr w:type="spell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комісію</w:t>
      </w:r>
      <w:proofErr w:type="spell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Pr="009F7D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Ананьївської міської ради </w:t>
      </w:r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 </w:t>
      </w:r>
      <w:proofErr w:type="spellStart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питань</w:t>
      </w:r>
      <w:proofErr w:type="spell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земельних</w:t>
      </w:r>
      <w:proofErr w:type="spell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відносин</w:t>
      </w:r>
      <w:proofErr w:type="spell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планування</w:t>
      </w:r>
      <w:proofErr w:type="spell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території</w:t>
      </w:r>
      <w:proofErr w:type="spell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архітектури</w:t>
      </w:r>
      <w:proofErr w:type="spell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охорони</w:t>
      </w:r>
      <w:proofErr w:type="spell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пам’яток</w:t>
      </w:r>
      <w:proofErr w:type="spell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історичного</w:t>
      </w:r>
      <w:proofErr w:type="spell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середовища</w:t>
      </w:r>
      <w:proofErr w:type="spellEnd"/>
      <w:r w:rsidRPr="009F7D51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благоустрою.</w:t>
      </w:r>
    </w:p>
    <w:p w:rsidR="009F7D51" w:rsidRPr="009F7D51" w:rsidRDefault="009F7D51" w:rsidP="009F7D5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9F7D51" w:rsidRPr="009F7D51" w:rsidRDefault="009F7D51" w:rsidP="009F7D5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9F7D51" w:rsidRPr="009F7D51" w:rsidRDefault="009F7D51" w:rsidP="009F7D51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val="ru-RU" w:eastAsia="ar-SA"/>
        </w:rPr>
      </w:pPr>
    </w:p>
    <w:p w:rsidR="009F7D51" w:rsidRPr="009F7D51" w:rsidRDefault="009F7D51" w:rsidP="009F7D51">
      <w:pPr>
        <w:rPr>
          <w:rFonts w:ascii="Times New Roman" w:eastAsia="MS Mincho" w:hAnsi="Times New Roman" w:cs="Times New Roman"/>
          <w:sz w:val="24"/>
          <w:szCs w:val="24"/>
          <w:lang w:val="ru-RU" w:eastAsia="ar-SA"/>
        </w:rPr>
      </w:pPr>
      <w:r w:rsidRPr="009F7D5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Ананьївський міський голова                                                Юрій ТИЩЕНКО</w:t>
      </w:r>
    </w:p>
    <w:p w:rsidR="00083A42" w:rsidRPr="00F750B5" w:rsidRDefault="00083A42" w:rsidP="009F7D51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 w:eastAsia="ar-SA"/>
        </w:rPr>
      </w:pPr>
    </w:p>
    <w:sectPr w:rsidR="00083A42" w:rsidRPr="00F750B5" w:rsidSect="00972676">
      <w:pgSz w:w="11906" w:h="16838"/>
      <w:pgMar w:top="993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05"/>
    <w:rsid w:val="00020FDE"/>
    <w:rsid w:val="00030D1A"/>
    <w:rsid w:val="000573CF"/>
    <w:rsid w:val="00083A42"/>
    <w:rsid w:val="00085C02"/>
    <w:rsid w:val="000D3FDE"/>
    <w:rsid w:val="000F2B3C"/>
    <w:rsid w:val="00143638"/>
    <w:rsid w:val="00180693"/>
    <w:rsid w:val="001B20B9"/>
    <w:rsid w:val="001E02AC"/>
    <w:rsid w:val="001F1CC2"/>
    <w:rsid w:val="0026578B"/>
    <w:rsid w:val="002B3E7D"/>
    <w:rsid w:val="002D37C5"/>
    <w:rsid w:val="00325464"/>
    <w:rsid w:val="00362694"/>
    <w:rsid w:val="00384DB0"/>
    <w:rsid w:val="00451FCC"/>
    <w:rsid w:val="00487D0B"/>
    <w:rsid w:val="00586CE0"/>
    <w:rsid w:val="005A1BE9"/>
    <w:rsid w:val="00650AB8"/>
    <w:rsid w:val="00672C83"/>
    <w:rsid w:val="0073010A"/>
    <w:rsid w:val="00745190"/>
    <w:rsid w:val="008349D7"/>
    <w:rsid w:val="00893305"/>
    <w:rsid w:val="008F59FF"/>
    <w:rsid w:val="00946F70"/>
    <w:rsid w:val="009557D2"/>
    <w:rsid w:val="00957FAB"/>
    <w:rsid w:val="00972676"/>
    <w:rsid w:val="009873A9"/>
    <w:rsid w:val="009B7D5C"/>
    <w:rsid w:val="009F7D51"/>
    <w:rsid w:val="00A73558"/>
    <w:rsid w:val="00AE29FF"/>
    <w:rsid w:val="00BB6900"/>
    <w:rsid w:val="00C9335D"/>
    <w:rsid w:val="00CD0ADE"/>
    <w:rsid w:val="00CF3721"/>
    <w:rsid w:val="00D20FF5"/>
    <w:rsid w:val="00D5781A"/>
    <w:rsid w:val="00D75325"/>
    <w:rsid w:val="00DA7815"/>
    <w:rsid w:val="00DD59F8"/>
    <w:rsid w:val="00DF23A3"/>
    <w:rsid w:val="00ED61A9"/>
    <w:rsid w:val="00F01061"/>
    <w:rsid w:val="00F35D4C"/>
    <w:rsid w:val="00F53C1C"/>
    <w:rsid w:val="00F750B5"/>
    <w:rsid w:val="00F866C9"/>
    <w:rsid w:val="00F94082"/>
    <w:rsid w:val="00FB6E1D"/>
    <w:rsid w:val="00FB7754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5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D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2024-07-08T08:51:00Z</cp:lastPrinted>
  <dcterms:created xsi:type="dcterms:W3CDTF">2024-11-11T11:58:00Z</dcterms:created>
  <dcterms:modified xsi:type="dcterms:W3CDTF">2024-11-20T08:49:00Z</dcterms:modified>
</cp:coreProperties>
</file>