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8A" w:rsidRPr="001A08AB" w:rsidRDefault="001D4A8A" w:rsidP="001D4A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1A08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EAC829" wp14:editId="400DC90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8A" w:rsidRPr="001A08AB" w:rsidRDefault="001D4A8A" w:rsidP="001D4A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1A08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D4A8A" w:rsidRPr="001A08AB" w:rsidRDefault="001D4A8A" w:rsidP="001D4A8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1A08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1A08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A08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D4A8A" w:rsidRPr="001A08AB" w:rsidRDefault="001D4A8A" w:rsidP="001D4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08A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1D4A8A" w:rsidRPr="001A08AB" w:rsidRDefault="001D4A8A" w:rsidP="001D4A8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D4A8A" w:rsidRDefault="001D4A8A" w:rsidP="001D4A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08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жовтня</w:t>
      </w:r>
      <w:r w:rsidRPr="001A08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A08AB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</w:r>
      <w:r w:rsidRPr="001A08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№ __ -</w:t>
      </w:r>
      <w:r w:rsidRPr="001A08A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A08A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1D4A8A" w:rsidRPr="001D4A8A" w:rsidRDefault="001D4A8A" w:rsidP="001D4A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4A8A" w:rsidRPr="001D4A8A" w:rsidRDefault="001D4A8A" w:rsidP="001D4A8A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D4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затвердження </w:t>
      </w:r>
      <w:r w:rsidRPr="001D4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D4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плану діяльності з підготовки</w:t>
      </w:r>
    </w:p>
    <w:p w:rsidR="001D4A8A" w:rsidRDefault="001D4A8A" w:rsidP="001D4A8A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1D4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проєктів</w:t>
      </w:r>
      <w:proofErr w:type="spellEnd"/>
      <w:r w:rsidRPr="001D4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регуляторних актів Ананьївської міської ради на 2025 рік</w:t>
      </w:r>
    </w:p>
    <w:p w:rsidR="001D4A8A" w:rsidRPr="001D4A8A" w:rsidRDefault="001D4A8A" w:rsidP="001D4A8A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D4A8A" w:rsidRDefault="001D4A8A" w:rsidP="001D4A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4A8A">
        <w:rPr>
          <w:rFonts w:ascii="Times New Roman" w:hAnsi="Times New Roman" w:cs="Times New Roman"/>
          <w:sz w:val="28"/>
          <w:szCs w:val="28"/>
          <w:lang w:val="uk-UA" w:eastAsia="ru-RU"/>
        </w:rPr>
        <w:t>Керуючись пунктом 7 частини першої статті 26 Закон</w:t>
      </w:r>
      <w:r w:rsidR="00591D9F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D4A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статтею 7 Закону України </w:t>
      </w:r>
      <w:r w:rsidRPr="001D4A8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4A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"Про засади державної регуляторної політики у сфері господарської діяльності", враховуючи висновки та рекомендації </w:t>
      </w:r>
      <w:r w:rsidRPr="001D4A8A">
        <w:rPr>
          <w:rFonts w:ascii="Times New Roman" w:hAnsi="Times New Roman" w:cs="Times New Roman"/>
          <w:spacing w:val="-8"/>
          <w:sz w:val="28"/>
          <w:szCs w:val="28"/>
          <w:lang w:val="uk-UA" w:eastAsia="ru-RU"/>
        </w:rPr>
        <w:t xml:space="preserve"> постійної комісії Ананьївської міської ради з питань</w:t>
      </w:r>
      <w:r w:rsidRPr="001D4A8A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фінансів, бюджету, планування, соціально-економічного розвитку, інвестицій та міжнародного співробітництва</w:t>
      </w:r>
      <w:r w:rsidRPr="001D4A8A">
        <w:rPr>
          <w:rFonts w:ascii="Times New Roman" w:hAnsi="Times New Roman" w:cs="Times New Roman"/>
          <w:sz w:val="28"/>
          <w:szCs w:val="28"/>
          <w:lang w:val="uk-UA" w:eastAsia="ru-RU"/>
        </w:rPr>
        <w:t>, Ананьївська міська рада</w:t>
      </w:r>
    </w:p>
    <w:p w:rsidR="00682AD3" w:rsidRPr="00682AD3" w:rsidRDefault="00682AD3" w:rsidP="001D4A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1D4A8A" w:rsidRDefault="001D4A8A" w:rsidP="00682AD3">
      <w:pPr>
        <w:tabs>
          <w:tab w:val="left" w:pos="0"/>
          <w:tab w:val="left" w:pos="10065"/>
          <w:tab w:val="left" w:pos="10206"/>
          <w:tab w:val="left" w:pos="1091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4A8A">
        <w:rPr>
          <w:rFonts w:ascii="Times New Roman" w:eastAsia="Calibri" w:hAnsi="Times New Roman" w:cs="Times New Roman"/>
          <w:b/>
          <w:sz w:val="28"/>
          <w:szCs w:val="28"/>
        </w:rPr>
        <w:t>ВИРІШИВ:</w:t>
      </w:r>
    </w:p>
    <w:p w:rsidR="00682AD3" w:rsidRPr="001D4A8A" w:rsidRDefault="00682AD3" w:rsidP="00682AD3">
      <w:pPr>
        <w:tabs>
          <w:tab w:val="left" w:pos="0"/>
          <w:tab w:val="left" w:pos="851"/>
          <w:tab w:val="left" w:pos="993"/>
          <w:tab w:val="left" w:pos="10065"/>
          <w:tab w:val="left" w:pos="10206"/>
          <w:tab w:val="left" w:pos="10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4A8A" w:rsidRDefault="001D4A8A" w:rsidP="00682AD3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</w:t>
      </w:r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 діяльності з підготовки </w:t>
      </w:r>
      <w:proofErr w:type="spellStart"/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проєктів</w:t>
      </w:r>
      <w:proofErr w:type="spellEnd"/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регуляторних актів Ананьївської міської ради на 2025 рік</w:t>
      </w:r>
      <w:r w:rsidR="00682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додається</w:t>
      </w:r>
      <w:r w:rsidR="00682A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82AD3" w:rsidRPr="001D4A8A" w:rsidRDefault="00682AD3" w:rsidP="00682AD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D4A8A" w:rsidRPr="00682AD3" w:rsidRDefault="001D4A8A" w:rsidP="00682AD3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4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Головному спеціалісту інформаційної політики апарату Ананьївської міської ради Вікторії УРБАН </w:t>
      </w:r>
      <w:r w:rsidRPr="001D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</w:t>
      </w:r>
      <w:r w:rsidR="0012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даного</w:t>
      </w:r>
      <w:r w:rsidRPr="001D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 на офіційному веб-сайті Ананьївської міської  ради  в 10-денн</w:t>
      </w:r>
      <w:r w:rsidR="00682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 термін з дня його прийняття</w:t>
      </w:r>
      <w:r w:rsidR="0012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2AD3" w:rsidRPr="001D4A8A" w:rsidRDefault="00682AD3" w:rsidP="00682AD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D4A8A" w:rsidRPr="001D4A8A" w:rsidRDefault="001D4A8A" w:rsidP="00682AD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spacing w:val="-11"/>
          <w:sz w:val="28"/>
          <w:szCs w:val="28"/>
        </w:rPr>
        <w:t>Контроль за</w:t>
      </w:r>
      <w:r w:rsidRPr="001D4A8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виконанням </w:t>
      </w:r>
      <w:r w:rsidR="0012500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цього </w:t>
      </w:r>
      <w:proofErr w:type="gramStart"/>
      <w:r w:rsidRPr="001D4A8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р</w:t>
      </w:r>
      <w:proofErr w:type="gramEnd"/>
      <w:r w:rsidRPr="001D4A8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ішення покласти на постійну комісію Ананьївської міської ради </w:t>
      </w:r>
      <w:r w:rsidRPr="001D4A8A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:rsidR="001D4A8A" w:rsidRPr="00E97624" w:rsidRDefault="001D4A8A" w:rsidP="00E976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97624" w:rsidRDefault="00E97624" w:rsidP="00E976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97624" w:rsidRPr="001D4A8A" w:rsidRDefault="00E97624" w:rsidP="00E976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46C4A" w:rsidRPr="00446C4A" w:rsidRDefault="00446C4A" w:rsidP="00446C4A">
      <w:pPr>
        <w:spacing w:after="0"/>
        <w:rPr>
          <w:rFonts w:ascii="Calibri" w:eastAsia="Calibri" w:hAnsi="Calibri" w:cs="Times New Roman"/>
        </w:rPr>
      </w:pPr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46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446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446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44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1D4A8A" w:rsidRPr="001B502A" w:rsidRDefault="001D4A8A" w:rsidP="001D4A8A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4A8A" w:rsidRPr="001D4A8A" w:rsidRDefault="001D4A8A" w:rsidP="001D4A8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1D4A8A" w:rsidRPr="001D4A8A" w:rsidSect="001D4A8A">
          <w:pgSz w:w="11906" w:h="16838"/>
          <w:pgMar w:top="993" w:right="566" w:bottom="1134" w:left="1701" w:header="708" w:footer="708" w:gutter="0"/>
          <w:cols w:space="720"/>
        </w:sectPr>
      </w:pPr>
      <w:r w:rsidRPr="001D4A8A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1D4A8A" w:rsidRPr="001D4A8A" w:rsidRDefault="001D4A8A" w:rsidP="00AE444F">
      <w:pPr>
        <w:widowControl w:val="0"/>
        <w:shd w:val="clear" w:color="auto" w:fill="FFFFFF"/>
        <w:suppressAutoHyphens/>
        <w:spacing w:before="120" w:after="0" w:line="100" w:lineRule="atLeast"/>
        <w:ind w:left="11340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val="uk-UA" w:eastAsia="hi-IN" w:bidi="hi-IN"/>
        </w:rPr>
      </w:pPr>
      <w:r w:rsidRPr="001D4A8A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val="uk-UA" w:eastAsia="hi-IN" w:bidi="hi-IN"/>
        </w:rPr>
        <w:lastRenderedPageBreak/>
        <w:t>ЗАТВЕРДЖЕНО</w:t>
      </w:r>
    </w:p>
    <w:p w:rsidR="001D4A8A" w:rsidRPr="001D4A8A" w:rsidRDefault="001D4A8A" w:rsidP="00AE444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1340"/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</w:pPr>
      <w:r w:rsidRPr="001D4A8A"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  <w:t xml:space="preserve">рішення </w:t>
      </w:r>
    </w:p>
    <w:p w:rsidR="001D4A8A" w:rsidRPr="001D4A8A" w:rsidRDefault="001D4A8A" w:rsidP="00AE444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1340"/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</w:pPr>
      <w:r w:rsidRPr="001D4A8A"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  <w:t xml:space="preserve">Ананьївської міської ради </w:t>
      </w:r>
    </w:p>
    <w:p w:rsidR="001D4A8A" w:rsidRPr="001D4A8A" w:rsidRDefault="001D4A8A" w:rsidP="00AE444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1340"/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</w:pPr>
      <w:r w:rsidRPr="001D4A8A"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  <w:t>від  ___ _________2024 року</w:t>
      </w:r>
      <w:r w:rsidRPr="001D4A8A"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  <w:tab/>
      </w:r>
    </w:p>
    <w:p w:rsidR="001D4A8A" w:rsidRPr="001D4A8A" w:rsidRDefault="001D4A8A" w:rsidP="00AE444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1340"/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</w:pPr>
      <w:r w:rsidRPr="001D4A8A">
        <w:rPr>
          <w:rFonts w:ascii="Times New Roman" w:eastAsia="SimSun" w:hAnsi="Times New Roman" w:cs="Mangal"/>
          <w:color w:val="000000"/>
          <w:kern w:val="2"/>
          <w:sz w:val="24"/>
          <w:szCs w:val="24"/>
          <w:lang w:val="uk-UA" w:eastAsia="hi-IN" w:bidi="hi-IN"/>
        </w:rPr>
        <w:t>№ _____-VІІІ</w:t>
      </w:r>
    </w:p>
    <w:p w:rsidR="001D4A8A" w:rsidRPr="001D4A8A" w:rsidRDefault="001D4A8A" w:rsidP="001D4A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val="uk-UA" w:eastAsia="hi-IN" w:bidi="hi-IN"/>
        </w:rPr>
      </w:pPr>
      <w:r w:rsidRPr="001D4A8A">
        <w:rPr>
          <w:rFonts w:ascii="Times New Roman" w:eastAsia="SimSun" w:hAnsi="Times New Roman" w:cs="Mangal"/>
          <w:b/>
          <w:caps/>
          <w:kern w:val="2"/>
          <w:sz w:val="24"/>
          <w:szCs w:val="24"/>
          <w:lang w:val="uk-UA" w:eastAsia="hi-IN" w:bidi="hi-IN"/>
        </w:rPr>
        <w:t xml:space="preserve">План </w:t>
      </w:r>
    </w:p>
    <w:p w:rsidR="001D4A8A" w:rsidRPr="001D4A8A" w:rsidRDefault="001D4A8A" w:rsidP="001D4A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val="uk-UA" w:eastAsia="hi-IN" w:bidi="hi-IN"/>
        </w:rPr>
      </w:pPr>
      <w:r w:rsidRPr="001D4A8A">
        <w:rPr>
          <w:rFonts w:ascii="Times New Roman" w:eastAsia="SimSun" w:hAnsi="Times New Roman" w:cs="Mangal"/>
          <w:b/>
          <w:kern w:val="2"/>
          <w:sz w:val="24"/>
          <w:szCs w:val="24"/>
          <w:lang w:val="uk-UA" w:eastAsia="hi-IN" w:bidi="hi-IN"/>
        </w:rPr>
        <w:t xml:space="preserve">діяльності з підготовки </w:t>
      </w:r>
      <w:proofErr w:type="spellStart"/>
      <w:r w:rsidRPr="001D4A8A">
        <w:rPr>
          <w:rFonts w:ascii="Times New Roman" w:eastAsia="SimSun" w:hAnsi="Times New Roman" w:cs="Mangal"/>
          <w:b/>
          <w:kern w:val="2"/>
          <w:sz w:val="24"/>
          <w:szCs w:val="24"/>
          <w:lang w:val="uk-UA" w:eastAsia="hi-IN" w:bidi="hi-IN"/>
        </w:rPr>
        <w:t>проєктів</w:t>
      </w:r>
      <w:proofErr w:type="spellEnd"/>
      <w:r w:rsidRPr="001D4A8A">
        <w:rPr>
          <w:rFonts w:ascii="Times New Roman" w:eastAsia="SimSun" w:hAnsi="Times New Roman" w:cs="Mangal"/>
          <w:b/>
          <w:kern w:val="2"/>
          <w:sz w:val="24"/>
          <w:szCs w:val="24"/>
          <w:lang w:val="uk-UA" w:eastAsia="hi-IN" w:bidi="hi-IN"/>
        </w:rPr>
        <w:t xml:space="preserve"> регуляторних актів Ананьївської міської  ради на 2025 рік</w:t>
      </w:r>
    </w:p>
    <w:p w:rsidR="001D4A8A" w:rsidRPr="001D4A8A" w:rsidRDefault="001D4A8A" w:rsidP="001D4A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tbl>
      <w:tblPr>
        <w:tblW w:w="1460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5"/>
        <w:gridCol w:w="3261"/>
        <w:gridCol w:w="1842"/>
        <w:gridCol w:w="2268"/>
        <w:gridCol w:w="1985"/>
      </w:tblGrid>
      <w:tr w:rsidR="001D4A8A" w:rsidRPr="001D4A8A" w:rsidTr="00AE44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4A8A" w:rsidRPr="001D4A8A" w:rsidRDefault="001D4A8A" w:rsidP="00AE44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 xml:space="preserve">№ </w:t>
            </w:r>
            <w:r w:rsidR="00AE444F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з</w:t>
            </w:r>
            <w:r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Вид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4A8A" w:rsidRPr="001D4A8A" w:rsidRDefault="00AE444F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 xml:space="preserve">Назва </w:t>
            </w:r>
            <w:proofErr w:type="spellStart"/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проє</w:t>
            </w:r>
            <w:r w:rsidR="001D4A8A"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кту</w:t>
            </w:r>
            <w:proofErr w:type="spellEnd"/>
            <w:r w:rsidR="001D4A8A"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 xml:space="preserve"> регуляторного акту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Обґрунтування необхідності прийняття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Строки підготовки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Підрозділ відповідальний за розробку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uk-UA" w:eastAsia="hi-IN" w:bidi="hi-IN"/>
              </w:rPr>
              <w:t>Примітка (спосіб оприлюднення, тощо)</w:t>
            </w:r>
          </w:p>
        </w:tc>
      </w:tr>
      <w:tr w:rsidR="001D4A8A" w:rsidRPr="001D4A8A" w:rsidTr="00AE444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7</w:t>
            </w:r>
          </w:p>
        </w:tc>
      </w:tr>
      <w:tr w:rsidR="00AE444F" w:rsidRPr="00446C4A" w:rsidTr="00AE444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rPr>
                <w:rFonts w:ascii="Calibri" w:eastAsia="Calibri" w:hAnsi="Calibri" w:cs="Times New Roma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Про встановлення ставки податку на нерухоме майно, відмінне від земельної ділянки на території Ананьївської міської територіальної громади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1D4A8A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</w:t>
            </w:r>
          </w:p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AE444F" w:rsidRPr="00446C4A" w:rsidTr="00AE444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rPr>
                <w:rFonts w:ascii="Calibri" w:eastAsia="Calibri" w:hAnsi="Calibri" w:cs="Times New Roma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Про встановлення земельного податку на території Ананьївської міської територіальної громади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1D4A8A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</w:t>
            </w:r>
          </w:p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AE444F" w:rsidRPr="00446C4A" w:rsidTr="00AE444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rPr>
                <w:rFonts w:ascii="Calibri" w:eastAsia="Calibri" w:hAnsi="Calibri" w:cs="Times New Roma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Про встановлення ставки єдиного податку для платників єдиного податку першої та другої групи на території Ананьївської міської територіальної громади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1D4A8A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</w:t>
            </w:r>
          </w:p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AE444F" w:rsidRPr="00446C4A" w:rsidTr="00AE444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Про встановлення ставок місцевих податків та зборів на території Ананьївської міської територіальної громади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1D4A8A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</w:t>
            </w:r>
          </w:p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AE444F" w:rsidRPr="00446C4A" w:rsidTr="00AE444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Про встановлення пільг для фізичних та юридичних осіб зі сплати земельного податку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1D4A8A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</w:t>
            </w:r>
          </w:p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AE444F" w:rsidRPr="00446C4A" w:rsidTr="00AE444F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Про встановлення ставки транспортного податку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</w:t>
            </w:r>
          </w:p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AE444F" w:rsidRPr="00446C4A" w:rsidTr="00AE4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Про відрахування господарськими організаціями до міського бюджету частини прибутку(доходу) за результатами щоквартальної фінансово-господарської діяльності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 Ананьївської міської ради</w:t>
            </w:r>
          </w:p>
        </w:tc>
      </w:tr>
      <w:tr w:rsidR="00AE444F" w:rsidRPr="00446C4A" w:rsidTr="00AE4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 встановлення ставок орендної плати за користування</w:t>
            </w:r>
          </w:p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земельними ділянками, набуття права яких відбувається</w:t>
            </w:r>
          </w:p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безконкурентних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засадах</w:t>
            </w:r>
          </w:p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творення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єдиного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механізму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справляння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вдосконалення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відносин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основі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ставок плати за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залежності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земельної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ділянки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змін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внесених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Класифікації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земель;</w:t>
            </w:r>
          </w:p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повного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земель,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користувачів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раціонального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ефективного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ділянок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збільшення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надходжень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іського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бюджету за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рахунок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перегляду ставок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Перше півріччя 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земельних відносин та охорони навколишнього середовища Ананьївської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 Ананьївської міської ради</w:t>
            </w:r>
          </w:p>
        </w:tc>
      </w:tr>
      <w:tr w:rsidR="00AE444F" w:rsidRPr="00446C4A" w:rsidTr="00AE4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A" w:rsidRPr="001B502A" w:rsidRDefault="001D4A8A" w:rsidP="001D4A8A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1D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правил утримання домашніх та інших тварин, птиці, бджіл на території Ананьївської міської</w:t>
            </w:r>
            <w:r w:rsidR="00D9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B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територіальної громади</w:t>
            </w:r>
          </w:p>
          <w:p w:rsidR="001D4A8A" w:rsidRPr="001D4A8A" w:rsidRDefault="001D4A8A" w:rsidP="001D4A8A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Забезпечення дотримання законодавства України та врегулювання правових відносин між органами місцевого самоврядування, мешканцями, суб’єктами господарювання, профільними комунальними підприємствами та іншими суб</w:t>
            </w:r>
            <w:r w:rsidRPr="001D4A8A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val="uk-UA" w:eastAsia="hi-IN" w:bidi="hi-IN"/>
              </w:rPr>
              <w:t>’єктами,</w:t>
            </w:r>
            <w:r w:rsidRPr="001D4A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 xml:space="preserve"> що утримують тварин на території населених пунктів Ананьївської міської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 питань будівництва, житлово-комунального господарства та інфраструктури  Ананьївської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8A" w:rsidRPr="001D4A8A" w:rsidRDefault="001D4A8A" w:rsidP="001D4A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1D4A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Веб-сайт Ананьївської міської ради</w:t>
            </w:r>
          </w:p>
        </w:tc>
      </w:tr>
    </w:tbl>
    <w:p w:rsidR="001D4A8A" w:rsidRPr="001D4A8A" w:rsidRDefault="001D4A8A" w:rsidP="001D4A8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  <w:sectPr w:rsidR="001D4A8A" w:rsidRPr="001D4A8A">
          <w:pgSz w:w="16838" w:h="11906" w:orient="landscape"/>
          <w:pgMar w:top="540" w:right="851" w:bottom="851" w:left="851" w:header="720" w:footer="720" w:gutter="0"/>
          <w:cols w:space="720"/>
        </w:sectPr>
      </w:pP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 xml:space="preserve">Заступник міського голови з питань 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діяльності виконавчих органів</w:t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В. В. Покотило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Начальник фінансового управління 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Ананьївської міської ради</w:t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А.О. Продан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Начальник юридичного відділу 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апарату Ананьївської міської ради</w:t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Ю. О.Грицька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Головний спеціаліст з питань запобігання та 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виявлення корупції апарату 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Ананьївської міської ради</w:t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 xml:space="preserve">Я.В. </w:t>
      </w:r>
      <w:proofErr w:type="spellStart"/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Мунтян</w:t>
      </w:r>
      <w:proofErr w:type="spellEnd"/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Виконав: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Завідувач сектору економічного 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розвитку Ананьївської міської ради</w:t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В.А. Шляхта</w:t>
      </w:r>
    </w:p>
    <w:p w:rsidR="001D4A8A" w:rsidRPr="001D4A8A" w:rsidRDefault="001D4A8A" w:rsidP="001D4A8A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1D4A8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тел. 0969853044</w:t>
      </w:r>
    </w:p>
    <w:p w:rsidR="001D4A8A" w:rsidRPr="001D4A8A" w:rsidRDefault="001D4A8A" w:rsidP="001D4A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4A8A" w:rsidRPr="001D4A8A" w:rsidRDefault="001D4A8A" w:rsidP="001D4A8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4A8A" w:rsidRPr="001D4A8A" w:rsidRDefault="001D4A8A" w:rsidP="001D4A8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4A8A" w:rsidRPr="001D4A8A" w:rsidRDefault="001D4A8A" w:rsidP="001D4A8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4E75" w:rsidRDefault="001F4E75"/>
    <w:sectPr w:rsidR="001F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3E3"/>
    <w:multiLevelType w:val="multilevel"/>
    <w:tmpl w:val="99DE7F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EC"/>
    <w:rsid w:val="0012500F"/>
    <w:rsid w:val="001B502A"/>
    <w:rsid w:val="001D4A8A"/>
    <w:rsid w:val="001F4E75"/>
    <w:rsid w:val="00446C4A"/>
    <w:rsid w:val="00591D9F"/>
    <w:rsid w:val="00682AD3"/>
    <w:rsid w:val="00A577EC"/>
    <w:rsid w:val="00AE444F"/>
    <w:rsid w:val="00BB3100"/>
    <w:rsid w:val="00D97DE4"/>
    <w:rsid w:val="00E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4A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2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4A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2024-10-14T08:44:00Z</dcterms:created>
  <dcterms:modified xsi:type="dcterms:W3CDTF">2024-10-22T11:45:00Z</dcterms:modified>
</cp:coreProperties>
</file>