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311" w:rsidRPr="00513C5F" w:rsidRDefault="00864311" w:rsidP="00864311">
      <w:pPr>
        <w:shd w:val="clear" w:color="auto" w:fill="FFFFFF"/>
        <w:suppressAutoHyphens/>
        <w:spacing w:after="0" w:line="240" w:lineRule="auto"/>
        <w:jc w:val="center"/>
        <w:rPr>
          <w:rFonts w:ascii="Times New Roman" w:eastAsia="Times New Roman" w:hAnsi="Times New Roman"/>
          <w:b/>
          <w:spacing w:val="-1"/>
          <w:sz w:val="32"/>
          <w:szCs w:val="32"/>
          <w:lang w:eastAsia="ar-SA"/>
        </w:rPr>
      </w:pPr>
      <w:r w:rsidRPr="00513C5F">
        <w:rPr>
          <w:rFonts w:ascii="Times New Roman" w:eastAsia="Times New Roman" w:hAnsi="Times New Roman"/>
          <w:b/>
          <w:noProof/>
          <w:sz w:val="28"/>
          <w:szCs w:val="28"/>
          <w:lang w:eastAsia="ru-RU"/>
        </w:rPr>
        <w:drawing>
          <wp:inline distT="0" distB="0" distL="0" distR="0" wp14:anchorId="2CE14F25" wp14:editId="5AA5FA88">
            <wp:extent cx="525780" cy="693420"/>
            <wp:effectExtent l="0" t="0" r="762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864311" w:rsidRPr="00513C5F" w:rsidRDefault="00864311" w:rsidP="00864311">
      <w:pPr>
        <w:tabs>
          <w:tab w:val="center" w:pos="4931"/>
        </w:tabs>
        <w:suppressAutoHyphens/>
        <w:spacing w:after="0" w:line="200" w:lineRule="atLeast"/>
        <w:jc w:val="center"/>
        <w:rPr>
          <w:rFonts w:ascii="Times New Roman" w:eastAsia="Times New Roman" w:hAnsi="Times New Roman"/>
          <w:b/>
          <w:bCs/>
          <w:color w:val="000000"/>
          <w:sz w:val="32"/>
          <w:szCs w:val="32"/>
          <w:lang w:eastAsia="ar-SA"/>
        </w:rPr>
      </w:pPr>
      <w:r w:rsidRPr="00513C5F">
        <w:rPr>
          <w:rFonts w:ascii="Times New Roman" w:eastAsia="Times New Roman" w:hAnsi="Times New Roman"/>
          <w:b/>
          <w:bCs/>
          <w:color w:val="000000"/>
          <w:sz w:val="32"/>
          <w:szCs w:val="32"/>
          <w:lang w:eastAsia="ar-SA"/>
        </w:rPr>
        <w:t>АНАНЬЇВСЬКА МІСЬКА РАДА</w:t>
      </w:r>
    </w:p>
    <w:p w:rsidR="00864311" w:rsidRPr="00513C5F" w:rsidRDefault="00864311" w:rsidP="00864311">
      <w:pPr>
        <w:suppressAutoHyphens/>
        <w:spacing w:after="0" w:line="200" w:lineRule="atLeast"/>
        <w:jc w:val="center"/>
        <w:rPr>
          <w:rFonts w:ascii="Times New Roman" w:eastAsia="Times New Roman" w:hAnsi="Times New Roman"/>
          <w:b/>
          <w:bCs/>
          <w:color w:val="000000"/>
          <w:sz w:val="30"/>
          <w:szCs w:val="30"/>
          <w:lang w:eastAsia="ar-SA"/>
        </w:rPr>
      </w:pPr>
      <w:proofErr w:type="gramStart"/>
      <w:r w:rsidRPr="00513C5F">
        <w:rPr>
          <w:rFonts w:ascii="Times New Roman" w:eastAsia="Times New Roman" w:hAnsi="Times New Roman"/>
          <w:b/>
          <w:bCs/>
          <w:color w:val="000000"/>
          <w:sz w:val="30"/>
          <w:szCs w:val="30"/>
          <w:lang w:eastAsia="ar-SA"/>
        </w:rPr>
        <w:t>Р</w:t>
      </w:r>
      <w:proofErr w:type="gramEnd"/>
      <w:r w:rsidRPr="00513C5F">
        <w:rPr>
          <w:rFonts w:ascii="Times New Roman" w:eastAsia="Times New Roman" w:hAnsi="Times New Roman"/>
          <w:b/>
          <w:bCs/>
          <w:color w:val="000000"/>
          <w:sz w:val="30"/>
          <w:szCs w:val="30"/>
          <w:lang w:eastAsia="ar-SA"/>
        </w:rPr>
        <w:t>ІШЕННЯ</w:t>
      </w:r>
    </w:p>
    <w:p w:rsidR="00864311" w:rsidRPr="00513C5F" w:rsidRDefault="00864311" w:rsidP="00864311">
      <w:pPr>
        <w:suppressAutoHyphens/>
        <w:spacing w:after="0" w:line="240" w:lineRule="auto"/>
        <w:jc w:val="center"/>
        <w:rPr>
          <w:rFonts w:ascii="Times New Roman" w:eastAsia="Times New Roman" w:hAnsi="Times New Roman"/>
          <w:sz w:val="24"/>
          <w:szCs w:val="24"/>
          <w:lang w:eastAsia="ar-SA"/>
        </w:rPr>
      </w:pPr>
      <w:r w:rsidRPr="00513C5F">
        <w:rPr>
          <w:rFonts w:ascii="Times New Roman" w:eastAsia="Times New Roman" w:hAnsi="Times New Roman"/>
          <w:sz w:val="24"/>
          <w:szCs w:val="24"/>
          <w:lang w:eastAsia="ar-SA"/>
        </w:rPr>
        <w:t>Ананьїв</w:t>
      </w:r>
    </w:p>
    <w:p w:rsidR="00864311" w:rsidRPr="00513C5F" w:rsidRDefault="00864311" w:rsidP="00864311">
      <w:pPr>
        <w:suppressAutoHyphens/>
        <w:spacing w:after="0" w:line="240" w:lineRule="auto"/>
        <w:jc w:val="both"/>
        <w:rPr>
          <w:rFonts w:ascii="Times New Roman" w:eastAsia="Times New Roman" w:hAnsi="Times New Roman" w:cs="Calibri"/>
          <w:color w:val="FF0000"/>
          <w:kern w:val="2"/>
          <w:sz w:val="28"/>
          <w:szCs w:val="28"/>
          <w:lang w:eastAsia="ar-SA"/>
        </w:rPr>
      </w:pPr>
    </w:p>
    <w:p w:rsidR="00864311" w:rsidRPr="00513C5F" w:rsidRDefault="00864311" w:rsidP="00864311">
      <w:pPr>
        <w:spacing w:after="0" w:line="240" w:lineRule="auto"/>
        <w:jc w:val="center"/>
        <w:rPr>
          <w:rFonts w:ascii="Times New Roman" w:hAnsi="Times New Roman"/>
          <w:sz w:val="28"/>
          <w:szCs w:val="28"/>
        </w:rPr>
      </w:pPr>
      <w:r w:rsidRPr="00513C5F">
        <w:rPr>
          <w:rFonts w:ascii="Times New Roman" w:eastAsia="Times New Roman" w:hAnsi="Times New Roman"/>
          <w:bCs/>
          <w:sz w:val="28"/>
          <w:szCs w:val="28"/>
          <w:lang w:eastAsia="ar-SA"/>
        </w:rPr>
        <w:t xml:space="preserve">25 </w:t>
      </w:r>
      <w:proofErr w:type="spellStart"/>
      <w:r w:rsidRPr="00513C5F">
        <w:rPr>
          <w:rFonts w:ascii="Times New Roman" w:eastAsia="Times New Roman" w:hAnsi="Times New Roman"/>
          <w:bCs/>
          <w:sz w:val="28"/>
          <w:szCs w:val="28"/>
          <w:lang w:eastAsia="ar-SA"/>
        </w:rPr>
        <w:t>жовтня</w:t>
      </w:r>
      <w:proofErr w:type="spellEnd"/>
      <w:r w:rsidRPr="00513C5F">
        <w:rPr>
          <w:rFonts w:ascii="Times New Roman" w:eastAsia="Times New Roman" w:hAnsi="Times New Roman"/>
          <w:bCs/>
          <w:sz w:val="28"/>
          <w:szCs w:val="28"/>
          <w:lang w:eastAsia="ar-SA"/>
        </w:rPr>
        <w:t xml:space="preserve"> </w:t>
      </w:r>
      <w:r w:rsidRPr="00513C5F">
        <w:rPr>
          <w:rFonts w:ascii="Times New Roman" w:hAnsi="Times New Roman"/>
          <w:sz w:val="28"/>
          <w:szCs w:val="28"/>
        </w:rPr>
        <w:t>2024 року</w:t>
      </w:r>
      <w:r w:rsidRPr="00513C5F">
        <w:rPr>
          <w:rFonts w:ascii="Times New Roman" w:hAnsi="Times New Roman"/>
          <w:sz w:val="28"/>
          <w:szCs w:val="28"/>
        </w:rPr>
        <w:tab/>
      </w:r>
      <w:r w:rsidRPr="00513C5F">
        <w:rPr>
          <w:rFonts w:ascii="Times New Roman" w:hAnsi="Times New Roman"/>
          <w:sz w:val="28"/>
          <w:szCs w:val="28"/>
        </w:rPr>
        <w:tab/>
      </w:r>
      <w:r w:rsidRPr="00513C5F">
        <w:rPr>
          <w:rFonts w:ascii="Times New Roman" w:hAnsi="Times New Roman"/>
          <w:sz w:val="28"/>
          <w:szCs w:val="28"/>
        </w:rPr>
        <w:tab/>
      </w:r>
      <w:r w:rsidRPr="00513C5F">
        <w:rPr>
          <w:rFonts w:ascii="Times New Roman" w:hAnsi="Times New Roman"/>
          <w:sz w:val="28"/>
          <w:szCs w:val="28"/>
        </w:rPr>
        <w:tab/>
      </w:r>
      <w:r w:rsidRPr="00513C5F">
        <w:rPr>
          <w:rFonts w:ascii="Times New Roman" w:hAnsi="Times New Roman"/>
          <w:sz w:val="28"/>
          <w:szCs w:val="28"/>
        </w:rPr>
        <w:tab/>
      </w:r>
      <w:r w:rsidRPr="00513C5F">
        <w:rPr>
          <w:rFonts w:ascii="Times New Roman" w:hAnsi="Times New Roman"/>
          <w:sz w:val="28"/>
          <w:szCs w:val="28"/>
        </w:rPr>
        <w:tab/>
      </w:r>
      <w:r w:rsidRPr="00513C5F">
        <w:rPr>
          <w:rFonts w:ascii="Times New Roman" w:hAnsi="Times New Roman"/>
          <w:sz w:val="28"/>
          <w:szCs w:val="28"/>
        </w:rPr>
        <w:tab/>
        <w:t xml:space="preserve">           № 12</w:t>
      </w:r>
      <w:r>
        <w:rPr>
          <w:rFonts w:ascii="Times New Roman" w:hAnsi="Times New Roman"/>
          <w:sz w:val="28"/>
          <w:szCs w:val="28"/>
          <w:lang w:val="uk-UA"/>
        </w:rPr>
        <w:t>70</w:t>
      </w:r>
      <w:r w:rsidRPr="00513C5F">
        <w:rPr>
          <w:rFonts w:ascii="Times New Roman" w:hAnsi="Times New Roman"/>
          <w:sz w:val="28"/>
          <w:szCs w:val="28"/>
        </w:rPr>
        <w:t>-</w:t>
      </w:r>
      <w:r w:rsidRPr="00513C5F">
        <w:rPr>
          <w:rFonts w:ascii="Times New Roman" w:hAnsi="Times New Roman"/>
          <w:sz w:val="28"/>
          <w:szCs w:val="28"/>
          <w:lang w:val="en-US"/>
        </w:rPr>
        <w:t>V</w:t>
      </w:r>
      <w:r w:rsidRPr="00513C5F">
        <w:rPr>
          <w:rFonts w:ascii="Times New Roman" w:hAnsi="Times New Roman"/>
          <w:sz w:val="28"/>
          <w:szCs w:val="28"/>
        </w:rPr>
        <w:t>ІІІ</w:t>
      </w:r>
    </w:p>
    <w:p w:rsidR="005951AD" w:rsidRPr="00C26F28" w:rsidRDefault="005951AD" w:rsidP="005951AD">
      <w:pPr>
        <w:suppressAutoHyphens/>
        <w:spacing w:after="0" w:line="240" w:lineRule="auto"/>
        <w:jc w:val="center"/>
        <w:rPr>
          <w:rFonts w:ascii="Times New Roman" w:hAnsi="Times New Roman"/>
          <w:sz w:val="28"/>
          <w:szCs w:val="28"/>
        </w:rPr>
      </w:pPr>
    </w:p>
    <w:p w:rsidR="0069268C" w:rsidRDefault="0069268C" w:rsidP="0069268C">
      <w:pPr>
        <w:spacing w:after="0" w:line="240" w:lineRule="auto"/>
        <w:jc w:val="center"/>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 xml:space="preserve">Про проведення земельних торгів з набуття права оренди </w:t>
      </w:r>
    </w:p>
    <w:p w:rsidR="0069268C" w:rsidRDefault="0069268C" w:rsidP="0069268C">
      <w:pPr>
        <w:spacing w:after="0" w:line="240" w:lineRule="auto"/>
        <w:jc w:val="center"/>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земельної ділянки</w:t>
      </w:r>
    </w:p>
    <w:p w:rsidR="0069268C" w:rsidRDefault="0069268C" w:rsidP="0069268C">
      <w:pPr>
        <w:spacing w:after="0" w:line="240" w:lineRule="auto"/>
        <w:jc w:val="center"/>
        <w:rPr>
          <w:rFonts w:ascii="Times New Roman" w:eastAsia="Times New Roman" w:hAnsi="Times New Roman"/>
          <w:b/>
          <w:sz w:val="28"/>
          <w:szCs w:val="28"/>
          <w:lang w:val="uk-UA" w:eastAsia="uk-UA"/>
        </w:rPr>
      </w:pPr>
    </w:p>
    <w:p w:rsidR="0069268C" w:rsidRDefault="0069268C" w:rsidP="0069268C">
      <w:pPr>
        <w:spacing w:after="0" w:line="240" w:lineRule="auto"/>
        <w:ind w:firstLine="709"/>
        <w:jc w:val="both"/>
        <w:rPr>
          <w:rFonts w:ascii="Times New Roman" w:hAnsi="Times New Roman" w:cs="Calibri"/>
          <w:sz w:val="28"/>
          <w:szCs w:val="28"/>
          <w:lang w:val="uk-UA"/>
        </w:rPr>
      </w:pPr>
      <w:r>
        <w:rPr>
          <w:rFonts w:ascii="Times New Roman" w:hAnsi="Times New Roman" w:cs="Calibri"/>
          <w:color w:val="000000"/>
          <w:sz w:val="28"/>
          <w:szCs w:val="28"/>
          <w:lang w:val="uk-UA"/>
        </w:rPr>
        <w:t>Керуючись статтями 12,124,134-139 Земельного кодексу України,</w:t>
      </w:r>
      <w:r>
        <w:rPr>
          <w:rFonts w:cs="Calibri"/>
          <w:lang w:val="uk-UA"/>
        </w:rPr>
        <w:t xml:space="preserve"> </w:t>
      </w:r>
      <w:r>
        <w:rPr>
          <w:rFonts w:ascii="Times New Roman" w:hAnsi="Times New Roman" w:cs="Calibri"/>
          <w:color w:val="000000"/>
          <w:sz w:val="28"/>
          <w:szCs w:val="28"/>
          <w:lang w:val="uk-UA"/>
        </w:rPr>
        <w:t xml:space="preserve">пунктом 34 </w:t>
      </w:r>
      <w:r>
        <w:rPr>
          <w:rFonts w:ascii="Times New Roman" w:hAnsi="Times New Roman"/>
          <w:sz w:val="28"/>
          <w:szCs w:val="28"/>
          <w:lang w:eastAsia="ar-SA"/>
        </w:rPr>
        <w:t xml:space="preserve">частини першої </w:t>
      </w:r>
      <w:r>
        <w:rPr>
          <w:rFonts w:ascii="Times New Roman" w:hAnsi="Times New Roman" w:cs="Calibri"/>
          <w:color w:val="000000"/>
          <w:sz w:val="28"/>
          <w:szCs w:val="28"/>
          <w:lang w:val="uk-UA"/>
        </w:rPr>
        <w:t>статті 26 Закону України «Про місцеве</w:t>
      </w:r>
      <w:r>
        <w:rPr>
          <w:rFonts w:ascii="Times New Roman" w:hAnsi="Times New Roman" w:cs="Calibri"/>
          <w:sz w:val="28"/>
          <w:szCs w:val="28"/>
          <w:lang w:val="uk-UA"/>
        </w:rPr>
        <w:t xml:space="preserve"> самоврядування в Україні», </w:t>
      </w:r>
      <w:r>
        <w:rPr>
          <w:rFonts w:ascii="Times New Roman" w:hAnsi="Times New Roman" w:cs="Calibri"/>
          <w:color w:val="000000"/>
          <w:sz w:val="28"/>
          <w:szCs w:val="28"/>
          <w:lang w:val="uk-UA"/>
        </w:rPr>
        <w:t xml:space="preserve">Законом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Законом України «Про оренду землі», </w:t>
      </w:r>
      <w:r w:rsidR="00C84E7F">
        <w:rPr>
          <w:rFonts w:ascii="Times New Roman" w:hAnsi="Times New Roman" w:cs="Calibri"/>
          <w:sz w:val="28"/>
          <w:szCs w:val="28"/>
          <w:lang w:val="uk-UA" w:eastAsia="ar-SA"/>
        </w:rPr>
        <w:t>п</w:t>
      </w:r>
      <w:r>
        <w:rPr>
          <w:rFonts w:ascii="Times New Roman" w:hAnsi="Times New Roman" w:cs="Calibri"/>
          <w:sz w:val="28"/>
          <w:szCs w:val="28"/>
          <w:lang w:val="uk-UA" w:eastAsia="ar-SA"/>
        </w:rPr>
        <w:t>остановою Кабінету Міністрів України від 22.09.2021 року №1013 «</w:t>
      </w:r>
      <w:r>
        <w:rPr>
          <w:rFonts w:ascii="Times New Roman" w:hAnsi="Times New Roman"/>
          <w:bCs/>
          <w:color w:val="000000" w:themeColor="text1"/>
          <w:sz w:val="28"/>
          <w:szCs w:val="28"/>
          <w:shd w:val="clear" w:color="auto" w:fill="FFFFFF"/>
          <w:lang w:val="uk-UA"/>
        </w:rPr>
        <w:t xml:space="preserve">Деякі питання підготовки до проведення та проведення земельних торгів для продажу земельних ділянок та набуття прав користування ними (оренди, </w:t>
      </w:r>
      <w:proofErr w:type="spellStart"/>
      <w:r>
        <w:rPr>
          <w:rFonts w:ascii="Times New Roman" w:hAnsi="Times New Roman"/>
          <w:bCs/>
          <w:color w:val="000000" w:themeColor="text1"/>
          <w:sz w:val="28"/>
          <w:szCs w:val="28"/>
          <w:shd w:val="clear" w:color="auto" w:fill="FFFFFF"/>
          <w:lang w:val="uk-UA"/>
        </w:rPr>
        <w:t>суперфіцію</w:t>
      </w:r>
      <w:proofErr w:type="spellEnd"/>
      <w:r>
        <w:rPr>
          <w:rFonts w:ascii="Times New Roman" w:hAnsi="Times New Roman"/>
          <w:bCs/>
          <w:color w:val="000000" w:themeColor="text1"/>
          <w:sz w:val="28"/>
          <w:szCs w:val="28"/>
          <w:shd w:val="clear" w:color="auto" w:fill="FFFFFF"/>
          <w:lang w:val="uk-UA"/>
        </w:rPr>
        <w:t>, емфітевзису)</w:t>
      </w:r>
      <w:r w:rsidR="00C84E7F">
        <w:rPr>
          <w:rFonts w:ascii="Times New Roman" w:hAnsi="Times New Roman"/>
          <w:bCs/>
          <w:color w:val="000000" w:themeColor="text1"/>
          <w:sz w:val="28"/>
          <w:szCs w:val="28"/>
          <w:shd w:val="clear" w:color="auto" w:fill="FFFFFF"/>
          <w:lang w:val="uk-UA"/>
        </w:rPr>
        <w:t>»</w:t>
      </w:r>
      <w:r>
        <w:rPr>
          <w:rFonts w:ascii="Times New Roman" w:hAnsi="Times New Roman"/>
          <w:bCs/>
          <w:color w:val="000000" w:themeColor="text1"/>
          <w:sz w:val="28"/>
          <w:szCs w:val="28"/>
          <w:shd w:val="clear" w:color="auto" w:fill="FFFFFF"/>
          <w:lang w:val="uk-UA"/>
        </w:rPr>
        <w:t>,</w:t>
      </w:r>
      <w:r>
        <w:rPr>
          <w:rFonts w:ascii="ProbaPro" w:hAnsi="ProbaPro" w:cs="Calibri"/>
          <w:b/>
          <w:bCs/>
          <w:color w:val="000000" w:themeColor="text1"/>
          <w:sz w:val="27"/>
          <w:szCs w:val="27"/>
          <w:shd w:val="clear" w:color="auto" w:fill="FFFFFF"/>
          <w:lang w:val="uk-UA"/>
        </w:rPr>
        <w:t xml:space="preserve"> </w:t>
      </w:r>
      <w:r>
        <w:rPr>
          <w:rFonts w:ascii="Times New Roman" w:hAnsi="Times New Roman"/>
          <w:sz w:val="28"/>
          <w:szCs w:val="28"/>
          <w:lang w:val="uk-UA"/>
        </w:rPr>
        <w:t xml:space="preserve">враховуючи висновки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w:t>
      </w:r>
      <w:r>
        <w:rPr>
          <w:rFonts w:ascii="Times New Roman" w:hAnsi="Times New Roman" w:cs="Calibri"/>
          <w:sz w:val="28"/>
          <w:szCs w:val="28"/>
          <w:lang w:val="uk-UA"/>
        </w:rPr>
        <w:t>Ананьївська міська рада</w:t>
      </w:r>
    </w:p>
    <w:p w:rsidR="0069268C" w:rsidRDefault="0069268C" w:rsidP="0069268C">
      <w:pPr>
        <w:spacing w:after="0" w:line="240" w:lineRule="auto"/>
        <w:ind w:firstLine="709"/>
        <w:jc w:val="both"/>
        <w:rPr>
          <w:rFonts w:ascii="Times New Roman" w:hAnsi="Times New Roman" w:cs="Calibri"/>
          <w:sz w:val="24"/>
          <w:szCs w:val="24"/>
          <w:lang w:val="uk-UA"/>
        </w:rPr>
      </w:pPr>
    </w:p>
    <w:p w:rsidR="0069268C" w:rsidRDefault="0069268C" w:rsidP="0069268C">
      <w:pPr>
        <w:tabs>
          <w:tab w:val="left" w:pos="709"/>
        </w:tabs>
        <w:spacing w:after="0" w:line="240" w:lineRule="auto"/>
        <w:jc w:val="both"/>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 xml:space="preserve">ВИРІШИЛА:  </w:t>
      </w:r>
    </w:p>
    <w:p w:rsidR="0069268C" w:rsidRDefault="0069268C" w:rsidP="0069268C">
      <w:pPr>
        <w:spacing w:after="0" w:line="240" w:lineRule="auto"/>
        <w:jc w:val="both"/>
        <w:rPr>
          <w:rFonts w:ascii="Times New Roman" w:eastAsia="Times New Roman" w:hAnsi="Times New Roman"/>
          <w:b/>
          <w:sz w:val="24"/>
          <w:szCs w:val="24"/>
          <w:lang w:val="uk-UA" w:eastAsia="uk-UA"/>
        </w:rPr>
      </w:pPr>
    </w:p>
    <w:p w:rsidR="0069268C" w:rsidRDefault="0069268C" w:rsidP="0069268C">
      <w:pPr>
        <w:numPr>
          <w:ilvl w:val="0"/>
          <w:numId w:val="1"/>
        </w:numPr>
        <w:tabs>
          <w:tab w:val="clear" w:pos="495"/>
          <w:tab w:val="num" w:pos="0"/>
          <w:tab w:val="left" w:pos="851"/>
          <w:tab w:val="left" w:pos="993"/>
        </w:tabs>
        <w:spacing w:after="0" w:line="240" w:lineRule="auto"/>
        <w:ind w:left="0"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Затвердити умови продажу права оренди земельної ділянки (лота) комунальної власності </w:t>
      </w:r>
      <w:r>
        <w:rPr>
          <w:rFonts w:ascii="Times New Roman" w:eastAsia="Times New Roman" w:hAnsi="Times New Roman"/>
          <w:color w:val="000000"/>
          <w:sz w:val="28"/>
          <w:szCs w:val="28"/>
          <w:lang w:val="uk-UA" w:eastAsia="uk-UA"/>
        </w:rPr>
        <w:t>Ананьївської міської територіальної громади</w:t>
      </w:r>
      <w:r>
        <w:rPr>
          <w:rFonts w:ascii="Times New Roman" w:eastAsia="Times New Roman" w:hAnsi="Times New Roman"/>
          <w:sz w:val="28"/>
          <w:szCs w:val="28"/>
          <w:lang w:val="uk-UA" w:eastAsia="uk-UA"/>
        </w:rPr>
        <w:t xml:space="preserve"> з кадастровим номером  5120280700:01:001:0504 (додаються).</w:t>
      </w:r>
    </w:p>
    <w:p w:rsidR="0069268C" w:rsidRDefault="0069268C" w:rsidP="0069268C">
      <w:pPr>
        <w:spacing w:after="0" w:line="240" w:lineRule="auto"/>
        <w:jc w:val="both"/>
        <w:rPr>
          <w:rFonts w:ascii="Times New Roman" w:eastAsia="Times New Roman" w:hAnsi="Times New Roman"/>
          <w:sz w:val="24"/>
          <w:szCs w:val="24"/>
          <w:lang w:val="uk-UA" w:eastAsia="uk-UA"/>
        </w:rPr>
      </w:pPr>
    </w:p>
    <w:p w:rsidR="0069268C" w:rsidRDefault="0069268C" w:rsidP="0069268C">
      <w:pPr>
        <w:numPr>
          <w:ilvl w:val="0"/>
          <w:numId w:val="1"/>
        </w:numPr>
        <w:tabs>
          <w:tab w:val="clear" w:pos="495"/>
          <w:tab w:val="left" w:pos="993"/>
        </w:tabs>
        <w:spacing w:after="0" w:line="240" w:lineRule="auto"/>
        <w:ind w:left="0"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Встановити відсоток для розрахунку розміру річної орендної плати за користування земельною ділянкою, яка виставляється на земельні торги, на рівні 8% від її нормативної грошової оцінки.</w:t>
      </w:r>
    </w:p>
    <w:p w:rsidR="0069268C" w:rsidRDefault="0069268C" w:rsidP="0069268C">
      <w:pPr>
        <w:spacing w:after="0" w:line="240" w:lineRule="auto"/>
        <w:jc w:val="both"/>
        <w:rPr>
          <w:rFonts w:ascii="Times New Roman" w:eastAsia="Times New Roman" w:hAnsi="Times New Roman"/>
          <w:sz w:val="24"/>
          <w:szCs w:val="24"/>
          <w:lang w:val="uk-UA" w:eastAsia="uk-UA"/>
        </w:rPr>
      </w:pPr>
    </w:p>
    <w:p w:rsidR="0069268C" w:rsidRDefault="0069268C" w:rsidP="0069268C">
      <w:pPr>
        <w:numPr>
          <w:ilvl w:val="0"/>
          <w:numId w:val="1"/>
        </w:numPr>
        <w:tabs>
          <w:tab w:val="clear" w:pos="495"/>
          <w:tab w:val="left" w:pos="851"/>
          <w:tab w:val="left" w:pos="1134"/>
        </w:tabs>
        <w:spacing w:after="0" w:line="240" w:lineRule="auto"/>
        <w:ind w:left="0"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Провести земельні торги з набуття права оренди земельної ділянки, зазначеної у пункті 1 цього рішення, </w:t>
      </w:r>
      <w:r>
        <w:rPr>
          <w:rFonts w:ascii="Times New Roman" w:eastAsia="Times New Roman" w:hAnsi="Times New Roman"/>
          <w:sz w:val="28"/>
          <w:szCs w:val="28"/>
          <w:shd w:val="clear" w:color="auto" w:fill="FFFFFF"/>
          <w:lang w:val="uk-UA" w:eastAsia="uk-UA"/>
        </w:rPr>
        <w:t xml:space="preserve">через 30 днів з дня оприлюднення оголошення про проведення земельних торгів </w:t>
      </w:r>
      <w:r>
        <w:rPr>
          <w:rFonts w:ascii="Times New Roman" w:eastAsia="Times New Roman" w:hAnsi="Times New Roman"/>
          <w:sz w:val="28"/>
          <w:szCs w:val="28"/>
          <w:lang w:val="uk-UA" w:eastAsia="uk-UA"/>
        </w:rPr>
        <w:t>та передати в оренду земельну ділянку переможцю аукціону.</w:t>
      </w:r>
    </w:p>
    <w:p w:rsidR="0069268C" w:rsidRDefault="0069268C" w:rsidP="0069268C">
      <w:pPr>
        <w:spacing w:after="0" w:line="240" w:lineRule="auto"/>
        <w:jc w:val="both"/>
        <w:rPr>
          <w:rFonts w:ascii="Times New Roman" w:eastAsia="Times New Roman" w:hAnsi="Times New Roman"/>
          <w:sz w:val="24"/>
          <w:szCs w:val="24"/>
          <w:lang w:val="uk-UA" w:eastAsia="uk-UA"/>
        </w:rPr>
      </w:pPr>
    </w:p>
    <w:p w:rsidR="0069268C" w:rsidRDefault="0069268C" w:rsidP="0069268C">
      <w:pPr>
        <w:numPr>
          <w:ilvl w:val="0"/>
          <w:numId w:val="1"/>
        </w:numPr>
        <w:tabs>
          <w:tab w:val="clear" w:pos="495"/>
          <w:tab w:val="num" w:pos="0"/>
          <w:tab w:val="left" w:pos="851"/>
          <w:tab w:val="left" w:pos="1276"/>
        </w:tabs>
        <w:spacing w:after="0" w:line="240" w:lineRule="auto"/>
        <w:ind w:left="0"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Затвердити проєкт договору оренди землі комунальної власності </w:t>
      </w:r>
      <w:r>
        <w:rPr>
          <w:rFonts w:ascii="Times New Roman" w:eastAsia="Times New Roman" w:hAnsi="Times New Roman"/>
          <w:color w:val="000000"/>
          <w:sz w:val="28"/>
          <w:szCs w:val="28"/>
          <w:lang w:val="uk-UA" w:eastAsia="uk-UA"/>
        </w:rPr>
        <w:t xml:space="preserve">Ананьївської міської територіальної громади для </w:t>
      </w:r>
      <w:r>
        <w:rPr>
          <w:rFonts w:ascii="Times New Roman" w:eastAsia="Times New Roman" w:hAnsi="Times New Roman"/>
          <w:sz w:val="28"/>
          <w:szCs w:val="28"/>
          <w:lang w:val="uk-UA" w:eastAsia="uk-UA"/>
        </w:rPr>
        <w:t xml:space="preserve">набуття права оренди (додається). </w:t>
      </w:r>
    </w:p>
    <w:p w:rsidR="0069268C" w:rsidRDefault="0069268C" w:rsidP="0069268C">
      <w:pPr>
        <w:spacing w:after="0" w:line="240" w:lineRule="auto"/>
        <w:jc w:val="both"/>
        <w:rPr>
          <w:rFonts w:ascii="Times New Roman" w:eastAsia="Times New Roman" w:hAnsi="Times New Roman"/>
          <w:sz w:val="24"/>
          <w:szCs w:val="24"/>
          <w:lang w:val="uk-UA" w:eastAsia="uk-UA"/>
        </w:rPr>
      </w:pPr>
    </w:p>
    <w:p w:rsidR="0069268C" w:rsidRDefault="0069268C" w:rsidP="0069268C">
      <w:pPr>
        <w:numPr>
          <w:ilvl w:val="0"/>
          <w:numId w:val="1"/>
        </w:numPr>
        <w:tabs>
          <w:tab w:val="clear" w:pos="495"/>
          <w:tab w:val="num" w:pos="0"/>
          <w:tab w:val="left" w:pos="851"/>
          <w:tab w:val="left" w:pos="1134"/>
        </w:tabs>
        <w:spacing w:after="0" w:line="240" w:lineRule="auto"/>
        <w:ind w:left="0"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lastRenderedPageBreak/>
        <w:t>Уповноважити Ананьївського міського голову Юрія ТИЩЕНКА на підписання протоколу земельних торгів та договору оренди землі з переможцем земельних торгів за ціною, визначеною за результатами земельних торгів по лоту.</w:t>
      </w:r>
    </w:p>
    <w:p w:rsidR="0069268C" w:rsidRDefault="0069268C" w:rsidP="0069268C">
      <w:pPr>
        <w:spacing w:after="0" w:line="240" w:lineRule="auto"/>
        <w:jc w:val="both"/>
        <w:rPr>
          <w:rFonts w:ascii="Times New Roman" w:eastAsia="Times New Roman" w:hAnsi="Times New Roman"/>
          <w:sz w:val="24"/>
          <w:szCs w:val="24"/>
          <w:lang w:val="uk-UA" w:eastAsia="uk-UA"/>
        </w:rPr>
      </w:pPr>
    </w:p>
    <w:p w:rsidR="0069268C" w:rsidRDefault="0069268C" w:rsidP="0069268C">
      <w:pPr>
        <w:numPr>
          <w:ilvl w:val="0"/>
          <w:numId w:val="1"/>
        </w:numPr>
        <w:tabs>
          <w:tab w:val="clear" w:pos="495"/>
          <w:tab w:val="num" w:pos="0"/>
          <w:tab w:val="left" w:pos="993"/>
        </w:tabs>
        <w:spacing w:after="0" w:line="240" w:lineRule="auto"/>
        <w:ind w:left="0"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Витрати, здійснені на підготовку лота на земельних торгах, відшкодовуються переможцем земельних торгів.</w:t>
      </w:r>
    </w:p>
    <w:p w:rsidR="0069268C" w:rsidRDefault="0069268C" w:rsidP="0069268C">
      <w:pPr>
        <w:spacing w:after="0" w:line="240" w:lineRule="auto"/>
        <w:jc w:val="both"/>
        <w:rPr>
          <w:rFonts w:ascii="Times New Roman" w:eastAsia="Times New Roman" w:hAnsi="Times New Roman"/>
          <w:sz w:val="24"/>
          <w:szCs w:val="24"/>
          <w:lang w:val="uk-UA" w:eastAsia="uk-UA"/>
        </w:rPr>
      </w:pPr>
    </w:p>
    <w:p w:rsidR="0069268C" w:rsidRDefault="0069268C" w:rsidP="00B0597A">
      <w:pPr>
        <w:numPr>
          <w:ilvl w:val="0"/>
          <w:numId w:val="1"/>
        </w:numPr>
        <w:tabs>
          <w:tab w:val="num" w:pos="0"/>
          <w:tab w:val="left" w:pos="1134"/>
        </w:tabs>
        <w:spacing w:after="0" w:line="240" w:lineRule="auto"/>
        <w:ind w:left="0"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Контроль за виконанням цього рішення покласти на постійну комісію Ананьївської міської ради з питань земельних відносин, природокористування, планування території,</w:t>
      </w:r>
      <w:r w:rsidR="00B0597A">
        <w:rPr>
          <w:rFonts w:ascii="Times New Roman" w:eastAsia="Times New Roman" w:hAnsi="Times New Roman"/>
          <w:sz w:val="28"/>
          <w:szCs w:val="28"/>
          <w:lang w:val="uk-UA" w:eastAsia="uk-UA"/>
        </w:rPr>
        <w:t xml:space="preserve"> </w:t>
      </w:r>
      <w:r>
        <w:rPr>
          <w:rFonts w:ascii="Times New Roman" w:eastAsia="Times New Roman" w:hAnsi="Times New Roman"/>
          <w:sz w:val="28"/>
          <w:szCs w:val="28"/>
          <w:lang w:val="uk-UA" w:eastAsia="uk-UA"/>
        </w:rPr>
        <w:t>будівництва, архітектури, охорони пам’яток, історичного середовища та благоустрою.</w:t>
      </w:r>
    </w:p>
    <w:p w:rsidR="0069268C" w:rsidRDefault="0069268C" w:rsidP="0069268C">
      <w:pPr>
        <w:spacing w:after="0" w:line="240" w:lineRule="auto"/>
        <w:ind w:firstLine="709"/>
        <w:jc w:val="both"/>
        <w:rPr>
          <w:rFonts w:ascii="Times New Roman" w:hAnsi="Times New Roman" w:cs="Calibri"/>
          <w:sz w:val="24"/>
          <w:szCs w:val="24"/>
          <w:lang w:val="uk-UA"/>
        </w:rPr>
      </w:pPr>
    </w:p>
    <w:p w:rsidR="0069268C" w:rsidRDefault="0069268C" w:rsidP="0069268C">
      <w:pPr>
        <w:spacing w:after="0" w:line="240" w:lineRule="auto"/>
        <w:jc w:val="both"/>
        <w:rPr>
          <w:rFonts w:ascii="Times New Roman" w:eastAsia="Times New Roman" w:hAnsi="Times New Roman"/>
          <w:sz w:val="24"/>
          <w:szCs w:val="24"/>
          <w:lang w:val="uk-UA" w:eastAsia="uk-UA"/>
        </w:rPr>
      </w:pPr>
    </w:p>
    <w:p w:rsidR="0069268C" w:rsidRDefault="0069268C" w:rsidP="0069268C">
      <w:pPr>
        <w:spacing w:after="0" w:line="240" w:lineRule="auto"/>
        <w:jc w:val="both"/>
        <w:rPr>
          <w:rFonts w:ascii="Times New Roman" w:eastAsia="Times New Roman" w:hAnsi="Times New Roman"/>
          <w:sz w:val="24"/>
          <w:szCs w:val="24"/>
          <w:lang w:val="uk-UA" w:eastAsia="uk-UA"/>
        </w:rPr>
      </w:pPr>
    </w:p>
    <w:p w:rsidR="004F17FF" w:rsidRPr="003A1618" w:rsidRDefault="004F17FF" w:rsidP="004F17FF">
      <w:pPr>
        <w:rPr>
          <w:rFonts w:ascii="Times New Roman" w:eastAsia="Times New Roman" w:hAnsi="Times New Roman"/>
          <w:b/>
          <w:sz w:val="28"/>
          <w:szCs w:val="28"/>
          <w:lang w:eastAsia="ru-RU"/>
        </w:rPr>
      </w:pPr>
      <w:r w:rsidRPr="003A1618">
        <w:rPr>
          <w:rFonts w:ascii="Times New Roman" w:eastAsia="Times New Roman" w:hAnsi="Times New Roman"/>
          <w:b/>
          <w:sz w:val="28"/>
          <w:szCs w:val="28"/>
          <w:lang w:eastAsia="ru-RU"/>
        </w:rPr>
        <w:t xml:space="preserve">В. о. Ананьївського  </w:t>
      </w:r>
      <w:proofErr w:type="spellStart"/>
      <w:r w:rsidRPr="003A1618">
        <w:rPr>
          <w:rFonts w:ascii="Times New Roman" w:eastAsia="Times New Roman" w:hAnsi="Times New Roman"/>
          <w:b/>
          <w:sz w:val="28"/>
          <w:szCs w:val="28"/>
          <w:lang w:eastAsia="ru-RU"/>
        </w:rPr>
        <w:t>міського</w:t>
      </w:r>
      <w:proofErr w:type="spellEnd"/>
      <w:r w:rsidRPr="003A1618">
        <w:rPr>
          <w:rFonts w:ascii="Times New Roman" w:eastAsia="Times New Roman" w:hAnsi="Times New Roman"/>
          <w:b/>
          <w:sz w:val="28"/>
          <w:szCs w:val="28"/>
          <w:lang w:eastAsia="ru-RU"/>
        </w:rPr>
        <w:t xml:space="preserve"> </w:t>
      </w:r>
      <w:proofErr w:type="spellStart"/>
      <w:r w:rsidRPr="003A1618">
        <w:rPr>
          <w:rFonts w:ascii="Times New Roman" w:eastAsia="Times New Roman" w:hAnsi="Times New Roman"/>
          <w:b/>
          <w:sz w:val="28"/>
          <w:szCs w:val="28"/>
          <w:lang w:eastAsia="ru-RU"/>
        </w:rPr>
        <w:t>голови</w:t>
      </w:r>
      <w:proofErr w:type="spellEnd"/>
      <w:r w:rsidRPr="003A1618">
        <w:rPr>
          <w:rFonts w:ascii="Times New Roman" w:eastAsia="Times New Roman" w:hAnsi="Times New Roman"/>
          <w:b/>
          <w:sz w:val="28"/>
          <w:szCs w:val="28"/>
          <w:lang w:eastAsia="ru-RU"/>
        </w:rPr>
        <w:t xml:space="preserve">                              Оксана ГЛУЩЕНКО</w:t>
      </w:r>
    </w:p>
    <w:p w:rsidR="0069268C" w:rsidRDefault="0069268C" w:rsidP="0069268C">
      <w:pPr>
        <w:spacing w:after="0" w:line="240" w:lineRule="auto"/>
        <w:rPr>
          <w:rFonts w:ascii="Times New Roman" w:eastAsia="Times New Roman" w:hAnsi="Times New Roman"/>
          <w:b/>
          <w:sz w:val="28"/>
          <w:szCs w:val="28"/>
          <w:lang w:eastAsia="uk-UA"/>
        </w:rPr>
        <w:sectPr w:rsidR="0069268C" w:rsidSect="005951AD">
          <w:pgSz w:w="11906" w:h="16838"/>
          <w:pgMar w:top="993" w:right="566" w:bottom="851" w:left="1701" w:header="709" w:footer="709" w:gutter="0"/>
          <w:cols w:space="720"/>
        </w:sectPr>
      </w:pPr>
    </w:p>
    <w:p w:rsidR="0069268C" w:rsidRDefault="0069268C" w:rsidP="0069268C">
      <w:pPr>
        <w:autoSpaceDE w:val="0"/>
        <w:autoSpaceDN w:val="0"/>
        <w:adjustRightInd w:val="0"/>
        <w:spacing w:after="0" w:line="240" w:lineRule="auto"/>
        <w:ind w:left="11482"/>
        <w:jc w:val="both"/>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lastRenderedPageBreak/>
        <w:t>ЗАТВЕРДЖЕНО</w:t>
      </w:r>
    </w:p>
    <w:p w:rsidR="0069268C" w:rsidRDefault="0069268C" w:rsidP="0069268C">
      <w:pPr>
        <w:spacing w:after="0" w:line="240" w:lineRule="auto"/>
        <w:ind w:left="11482"/>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рішення Ананьївської</w:t>
      </w:r>
    </w:p>
    <w:p w:rsidR="0069268C" w:rsidRDefault="0069268C" w:rsidP="0069268C">
      <w:pPr>
        <w:spacing w:after="0" w:line="240" w:lineRule="auto"/>
        <w:ind w:left="11482"/>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міської ради </w:t>
      </w:r>
    </w:p>
    <w:p w:rsidR="00FB2900" w:rsidRDefault="00C03A84" w:rsidP="0069268C">
      <w:pPr>
        <w:spacing w:after="0" w:line="240" w:lineRule="auto"/>
        <w:ind w:left="11482"/>
        <w:rPr>
          <w:rFonts w:ascii="Times New Roman" w:hAnsi="Times New Roman"/>
          <w:sz w:val="28"/>
          <w:szCs w:val="28"/>
          <w:lang w:val="uk-UA"/>
        </w:rPr>
      </w:pPr>
      <w:r>
        <w:rPr>
          <w:rFonts w:ascii="Times New Roman" w:eastAsia="Times New Roman" w:hAnsi="Times New Roman"/>
          <w:bCs/>
          <w:sz w:val="28"/>
          <w:szCs w:val="28"/>
          <w:lang w:val="uk-UA" w:eastAsia="ar-SA"/>
        </w:rPr>
        <w:t xml:space="preserve">від </w:t>
      </w:r>
      <w:bookmarkStart w:id="0" w:name="_GoBack"/>
      <w:bookmarkEnd w:id="0"/>
      <w:r w:rsidR="00FB2900" w:rsidRPr="00513C5F">
        <w:rPr>
          <w:rFonts w:ascii="Times New Roman" w:eastAsia="Times New Roman" w:hAnsi="Times New Roman"/>
          <w:bCs/>
          <w:sz w:val="28"/>
          <w:szCs w:val="28"/>
          <w:lang w:eastAsia="ar-SA"/>
        </w:rPr>
        <w:t xml:space="preserve">25 </w:t>
      </w:r>
      <w:proofErr w:type="spellStart"/>
      <w:r w:rsidR="00FB2900" w:rsidRPr="00513C5F">
        <w:rPr>
          <w:rFonts w:ascii="Times New Roman" w:eastAsia="Times New Roman" w:hAnsi="Times New Roman"/>
          <w:bCs/>
          <w:sz w:val="28"/>
          <w:szCs w:val="28"/>
          <w:lang w:eastAsia="ar-SA"/>
        </w:rPr>
        <w:t>жовтня</w:t>
      </w:r>
      <w:proofErr w:type="spellEnd"/>
      <w:r w:rsidR="00FB2900" w:rsidRPr="00513C5F">
        <w:rPr>
          <w:rFonts w:ascii="Times New Roman" w:eastAsia="Times New Roman" w:hAnsi="Times New Roman"/>
          <w:bCs/>
          <w:sz w:val="28"/>
          <w:szCs w:val="28"/>
          <w:lang w:eastAsia="ar-SA"/>
        </w:rPr>
        <w:t xml:space="preserve"> </w:t>
      </w:r>
      <w:r w:rsidR="00FB2900" w:rsidRPr="00513C5F">
        <w:rPr>
          <w:rFonts w:ascii="Times New Roman" w:hAnsi="Times New Roman"/>
          <w:sz w:val="28"/>
          <w:szCs w:val="28"/>
        </w:rPr>
        <w:t>2024 року</w:t>
      </w:r>
      <w:r w:rsidR="00FB2900" w:rsidRPr="00513C5F">
        <w:rPr>
          <w:rFonts w:ascii="Times New Roman" w:hAnsi="Times New Roman"/>
          <w:sz w:val="28"/>
          <w:szCs w:val="28"/>
        </w:rPr>
        <w:t xml:space="preserve"> </w:t>
      </w:r>
    </w:p>
    <w:p w:rsidR="0078570B" w:rsidRDefault="00FB2900" w:rsidP="0069268C">
      <w:pPr>
        <w:spacing w:after="0" w:line="240" w:lineRule="auto"/>
        <w:ind w:left="11482"/>
        <w:rPr>
          <w:rFonts w:ascii="Times New Roman" w:hAnsi="Times New Roman"/>
          <w:sz w:val="28"/>
          <w:szCs w:val="28"/>
          <w:lang w:val="uk-UA"/>
        </w:rPr>
      </w:pPr>
      <w:r w:rsidRPr="00513C5F">
        <w:rPr>
          <w:rFonts w:ascii="Times New Roman" w:hAnsi="Times New Roman"/>
          <w:sz w:val="28"/>
          <w:szCs w:val="28"/>
        </w:rPr>
        <w:t>№ 12</w:t>
      </w:r>
      <w:r>
        <w:rPr>
          <w:rFonts w:ascii="Times New Roman" w:hAnsi="Times New Roman"/>
          <w:sz w:val="28"/>
          <w:szCs w:val="28"/>
          <w:lang w:val="uk-UA"/>
        </w:rPr>
        <w:t>70</w:t>
      </w:r>
      <w:r w:rsidRPr="00513C5F">
        <w:rPr>
          <w:rFonts w:ascii="Times New Roman" w:hAnsi="Times New Roman"/>
          <w:sz w:val="28"/>
          <w:szCs w:val="28"/>
        </w:rPr>
        <w:t>-</w:t>
      </w:r>
      <w:r w:rsidRPr="00513C5F">
        <w:rPr>
          <w:rFonts w:ascii="Times New Roman" w:hAnsi="Times New Roman"/>
          <w:sz w:val="28"/>
          <w:szCs w:val="28"/>
          <w:lang w:val="en-US"/>
        </w:rPr>
        <w:t>V</w:t>
      </w:r>
      <w:r w:rsidRPr="00513C5F">
        <w:rPr>
          <w:rFonts w:ascii="Times New Roman" w:hAnsi="Times New Roman"/>
          <w:sz w:val="28"/>
          <w:szCs w:val="28"/>
        </w:rPr>
        <w:t>ІІІ</w:t>
      </w:r>
    </w:p>
    <w:p w:rsidR="0078570B" w:rsidRDefault="0078570B" w:rsidP="0069268C">
      <w:pPr>
        <w:spacing w:after="0" w:line="240" w:lineRule="auto"/>
        <w:ind w:left="11482"/>
        <w:rPr>
          <w:rFonts w:ascii="Times New Roman" w:eastAsia="Times New Roman" w:hAnsi="Times New Roman"/>
          <w:sz w:val="28"/>
          <w:szCs w:val="28"/>
          <w:lang w:val="uk-UA" w:eastAsia="uk-UA"/>
        </w:rPr>
      </w:pPr>
    </w:p>
    <w:p w:rsidR="0069268C" w:rsidRDefault="0069268C" w:rsidP="0069268C">
      <w:pPr>
        <w:shd w:val="clear" w:color="auto" w:fill="FFFFFF"/>
        <w:spacing w:after="0" w:line="240" w:lineRule="auto"/>
        <w:jc w:val="center"/>
        <w:rPr>
          <w:rFonts w:ascii="Times New Roman" w:eastAsia="Times New Roman" w:hAnsi="Times New Roman"/>
          <w:sz w:val="28"/>
          <w:szCs w:val="28"/>
          <w:bdr w:val="none" w:sz="0" w:space="0" w:color="auto" w:frame="1"/>
          <w:lang w:val="uk-UA" w:eastAsia="uk-UA"/>
        </w:rPr>
      </w:pPr>
      <w:r>
        <w:rPr>
          <w:rFonts w:ascii="Times New Roman" w:eastAsia="Times New Roman" w:hAnsi="Times New Roman"/>
          <w:sz w:val="28"/>
          <w:szCs w:val="28"/>
          <w:bdr w:val="none" w:sz="0" w:space="0" w:color="auto" w:frame="1"/>
          <w:lang w:val="uk-UA" w:eastAsia="uk-UA"/>
        </w:rPr>
        <w:t>Умови продажу права оренди</w:t>
      </w:r>
    </w:p>
    <w:p w:rsidR="0069268C" w:rsidRDefault="0069268C" w:rsidP="0069268C">
      <w:pPr>
        <w:shd w:val="clear" w:color="auto" w:fill="FFFFFF"/>
        <w:spacing w:after="0" w:line="240" w:lineRule="auto"/>
        <w:jc w:val="center"/>
        <w:rPr>
          <w:rFonts w:ascii="Times New Roman" w:eastAsia="Times New Roman" w:hAnsi="Times New Roman"/>
          <w:sz w:val="28"/>
          <w:szCs w:val="28"/>
          <w:bdr w:val="none" w:sz="0" w:space="0" w:color="auto" w:frame="1"/>
          <w:lang w:val="uk-UA" w:eastAsia="uk-UA"/>
        </w:rPr>
      </w:pPr>
      <w:r>
        <w:rPr>
          <w:rFonts w:ascii="Times New Roman" w:eastAsia="Times New Roman" w:hAnsi="Times New Roman"/>
          <w:sz w:val="28"/>
          <w:szCs w:val="28"/>
          <w:bdr w:val="none" w:sz="0" w:space="0" w:color="auto" w:frame="1"/>
          <w:lang w:val="uk-UA" w:eastAsia="uk-UA"/>
        </w:rPr>
        <w:t xml:space="preserve"> земельної ділянки (лота) сільськогосподарського призначення комунальної власності </w:t>
      </w:r>
    </w:p>
    <w:p w:rsidR="0069268C" w:rsidRDefault="0069268C" w:rsidP="0069268C">
      <w:pPr>
        <w:shd w:val="clear" w:color="auto" w:fill="FFFFFF"/>
        <w:spacing w:after="0" w:line="240" w:lineRule="auto"/>
        <w:jc w:val="center"/>
        <w:rPr>
          <w:rFonts w:ascii="Times New Roman" w:eastAsia="Times New Roman" w:hAnsi="Times New Roman"/>
          <w:sz w:val="28"/>
          <w:szCs w:val="28"/>
          <w:bdr w:val="none" w:sz="0" w:space="0" w:color="auto" w:frame="1"/>
          <w:lang w:val="uk-UA" w:eastAsia="uk-UA"/>
        </w:rPr>
      </w:pPr>
      <w:r>
        <w:rPr>
          <w:rFonts w:ascii="Times New Roman" w:eastAsia="Times New Roman" w:hAnsi="Times New Roman"/>
          <w:sz w:val="28"/>
          <w:szCs w:val="28"/>
          <w:bdr w:val="none" w:sz="0" w:space="0" w:color="auto" w:frame="1"/>
          <w:lang w:val="uk-UA" w:eastAsia="uk-UA"/>
        </w:rPr>
        <w:t xml:space="preserve">Ананьївської міської територіальної громади </w:t>
      </w:r>
    </w:p>
    <w:p w:rsidR="0069268C" w:rsidRDefault="0069268C" w:rsidP="0069268C">
      <w:pPr>
        <w:shd w:val="clear" w:color="auto" w:fill="FFFFFF"/>
        <w:spacing w:after="0" w:line="240" w:lineRule="auto"/>
        <w:rPr>
          <w:rFonts w:ascii="Arial" w:eastAsia="Times New Roman" w:hAnsi="Arial" w:cs="Arial"/>
          <w:sz w:val="17"/>
          <w:szCs w:val="17"/>
          <w:lang w:val="uk-UA" w:eastAsia="uk-UA"/>
        </w:rPr>
      </w:pPr>
    </w:p>
    <w:tbl>
      <w:tblPr>
        <w:tblStyle w:val="a5"/>
        <w:tblW w:w="14883" w:type="dxa"/>
        <w:tblInd w:w="534" w:type="dxa"/>
        <w:tblLayout w:type="fixed"/>
        <w:tblLook w:val="01E0" w:firstRow="1" w:lastRow="1" w:firstColumn="1" w:lastColumn="1" w:noHBand="0" w:noVBand="0"/>
      </w:tblPr>
      <w:tblGrid>
        <w:gridCol w:w="567"/>
        <w:gridCol w:w="1417"/>
        <w:gridCol w:w="2268"/>
        <w:gridCol w:w="1418"/>
        <w:gridCol w:w="850"/>
        <w:gridCol w:w="1134"/>
        <w:gridCol w:w="1276"/>
        <w:gridCol w:w="1559"/>
        <w:gridCol w:w="1134"/>
        <w:gridCol w:w="1418"/>
        <w:gridCol w:w="1842"/>
      </w:tblGrid>
      <w:tr w:rsidR="00743F98" w:rsidTr="00743F98">
        <w:trPr>
          <w:trHeight w:val="1288"/>
        </w:trPr>
        <w:tc>
          <w:tcPr>
            <w:tcW w:w="567" w:type="dxa"/>
            <w:tcBorders>
              <w:top w:val="single" w:sz="4" w:space="0" w:color="auto"/>
              <w:left w:val="single" w:sz="4" w:space="0" w:color="auto"/>
              <w:bottom w:val="single" w:sz="4" w:space="0" w:color="auto"/>
              <w:right w:val="single" w:sz="4" w:space="0" w:color="auto"/>
            </w:tcBorders>
            <w:hideMark/>
          </w:tcPr>
          <w:p w:rsidR="0069268C" w:rsidRPr="00D1442D" w:rsidRDefault="0069268C">
            <w:pPr>
              <w:jc w:val="center"/>
              <w:rPr>
                <w:rFonts w:ascii="Times New Roman" w:hAnsi="Times New Roman"/>
                <w:b/>
                <w:szCs w:val="22"/>
              </w:rPr>
            </w:pPr>
            <w:r w:rsidRPr="00D1442D">
              <w:rPr>
                <w:rFonts w:ascii="Times New Roman" w:hAnsi="Times New Roman"/>
                <w:b/>
              </w:rPr>
              <w:t>№</w:t>
            </w:r>
          </w:p>
          <w:p w:rsidR="0069268C" w:rsidRPr="00D1442D" w:rsidRDefault="0069268C">
            <w:pPr>
              <w:jc w:val="center"/>
              <w:rPr>
                <w:rFonts w:ascii="Times New Roman" w:hAnsi="Times New Roman"/>
                <w:b/>
                <w:szCs w:val="22"/>
              </w:rPr>
            </w:pPr>
            <w:r w:rsidRPr="00D1442D">
              <w:rPr>
                <w:rFonts w:ascii="Times New Roman" w:hAnsi="Times New Roman"/>
                <w:b/>
              </w:rPr>
              <w:t>з/п</w:t>
            </w:r>
          </w:p>
        </w:tc>
        <w:tc>
          <w:tcPr>
            <w:tcW w:w="1417" w:type="dxa"/>
            <w:tcBorders>
              <w:top w:val="single" w:sz="4" w:space="0" w:color="auto"/>
              <w:left w:val="single" w:sz="4" w:space="0" w:color="auto"/>
              <w:bottom w:val="single" w:sz="4" w:space="0" w:color="auto"/>
              <w:right w:val="single" w:sz="4" w:space="0" w:color="auto"/>
            </w:tcBorders>
            <w:hideMark/>
          </w:tcPr>
          <w:p w:rsidR="0069268C" w:rsidRPr="00D1442D" w:rsidRDefault="0069268C">
            <w:pPr>
              <w:tabs>
                <w:tab w:val="left" w:pos="1341"/>
              </w:tabs>
              <w:ind w:left="-108" w:right="-108"/>
              <w:jc w:val="center"/>
              <w:rPr>
                <w:rFonts w:ascii="Times New Roman" w:hAnsi="Times New Roman"/>
                <w:b/>
                <w:szCs w:val="22"/>
              </w:rPr>
            </w:pPr>
            <w:r w:rsidRPr="00D1442D">
              <w:rPr>
                <w:rFonts w:ascii="Times New Roman" w:hAnsi="Times New Roman"/>
                <w:b/>
              </w:rPr>
              <w:t xml:space="preserve">Місце розташування земельної ділянки </w:t>
            </w:r>
          </w:p>
        </w:tc>
        <w:tc>
          <w:tcPr>
            <w:tcW w:w="2268" w:type="dxa"/>
            <w:tcBorders>
              <w:top w:val="single" w:sz="4" w:space="0" w:color="auto"/>
              <w:left w:val="single" w:sz="4" w:space="0" w:color="auto"/>
              <w:bottom w:val="single" w:sz="4" w:space="0" w:color="auto"/>
              <w:right w:val="single" w:sz="4" w:space="0" w:color="auto"/>
            </w:tcBorders>
            <w:hideMark/>
          </w:tcPr>
          <w:p w:rsidR="0069268C" w:rsidRPr="00D1442D" w:rsidRDefault="0069268C">
            <w:pPr>
              <w:ind w:right="-108"/>
              <w:jc w:val="center"/>
              <w:rPr>
                <w:rFonts w:ascii="Times New Roman" w:hAnsi="Times New Roman"/>
                <w:b/>
                <w:szCs w:val="22"/>
              </w:rPr>
            </w:pPr>
            <w:r w:rsidRPr="00D1442D">
              <w:rPr>
                <w:rFonts w:ascii="Times New Roman" w:hAnsi="Times New Roman"/>
                <w:b/>
              </w:rPr>
              <w:t>Кадастровий номер</w:t>
            </w:r>
          </w:p>
        </w:tc>
        <w:tc>
          <w:tcPr>
            <w:tcW w:w="1418" w:type="dxa"/>
            <w:tcBorders>
              <w:top w:val="single" w:sz="4" w:space="0" w:color="auto"/>
              <w:left w:val="single" w:sz="4" w:space="0" w:color="auto"/>
              <w:bottom w:val="single" w:sz="4" w:space="0" w:color="auto"/>
              <w:right w:val="single" w:sz="4" w:space="0" w:color="auto"/>
            </w:tcBorders>
            <w:hideMark/>
          </w:tcPr>
          <w:p w:rsidR="0069268C" w:rsidRPr="00D1442D" w:rsidRDefault="0069268C">
            <w:pPr>
              <w:ind w:left="-108" w:right="-110"/>
              <w:jc w:val="center"/>
              <w:rPr>
                <w:rFonts w:ascii="Times New Roman" w:hAnsi="Times New Roman"/>
                <w:b/>
                <w:szCs w:val="22"/>
              </w:rPr>
            </w:pPr>
            <w:r w:rsidRPr="00D1442D">
              <w:rPr>
                <w:rFonts w:ascii="Times New Roman" w:hAnsi="Times New Roman"/>
                <w:b/>
              </w:rPr>
              <w:t>Категорія земель, цільове призначення земельної ділянки</w:t>
            </w:r>
          </w:p>
        </w:tc>
        <w:tc>
          <w:tcPr>
            <w:tcW w:w="850" w:type="dxa"/>
            <w:tcBorders>
              <w:top w:val="single" w:sz="4" w:space="0" w:color="auto"/>
              <w:left w:val="single" w:sz="4" w:space="0" w:color="auto"/>
              <w:bottom w:val="single" w:sz="4" w:space="0" w:color="auto"/>
              <w:right w:val="single" w:sz="4" w:space="0" w:color="auto"/>
            </w:tcBorders>
            <w:hideMark/>
          </w:tcPr>
          <w:p w:rsidR="0069268C" w:rsidRPr="00D1442D" w:rsidRDefault="0069268C">
            <w:pPr>
              <w:ind w:left="-106" w:right="-114"/>
              <w:jc w:val="center"/>
              <w:rPr>
                <w:rFonts w:ascii="Times New Roman" w:hAnsi="Times New Roman"/>
                <w:b/>
                <w:szCs w:val="22"/>
              </w:rPr>
            </w:pPr>
            <w:r w:rsidRPr="00D1442D">
              <w:rPr>
                <w:rFonts w:ascii="Times New Roman" w:hAnsi="Times New Roman"/>
                <w:b/>
              </w:rPr>
              <w:t>Строк оренди, років</w:t>
            </w:r>
          </w:p>
        </w:tc>
        <w:tc>
          <w:tcPr>
            <w:tcW w:w="1134" w:type="dxa"/>
            <w:tcBorders>
              <w:top w:val="single" w:sz="4" w:space="0" w:color="auto"/>
              <w:left w:val="single" w:sz="4" w:space="0" w:color="auto"/>
              <w:bottom w:val="single" w:sz="4" w:space="0" w:color="auto"/>
              <w:right w:val="single" w:sz="4" w:space="0" w:color="auto"/>
            </w:tcBorders>
            <w:hideMark/>
          </w:tcPr>
          <w:p w:rsidR="0069268C" w:rsidRPr="00D1442D" w:rsidRDefault="0069268C">
            <w:pPr>
              <w:ind w:left="-102" w:right="-115"/>
              <w:jc w:val="center"/>
              <w:rPr>
                <w:rFonts w:ascii="Times New Roman" w:hAnsi="Times New Roman"/>
                <w:b/>
                <w:szCs w:val="22"/>
              </w:rPr>
            </w:pPr>
            <w:r w:rsidRPr="00D1442D">
              <w:rPr>
                <w:rFonts w:ascii="Times New Roman" w:hAnsi="Times New Roman"/>
                <w:b/>
              </w:rPr>
              <w:t>Площа земельної ділянки, га</w:t>
            </w:r>
          </w:p>
        </w:tc>
        <w:tc>
          <w:tcPr>
            <w:tcW w:w="1276" w:type="dxa"/>
            <w:tcBorders>
              <w:top w:val="single" w:sz="4" w:space="0" w:color="auto"/>
              <w:left w:val="single" w:sz="4" w:space="0" w:color="auto"/>
              <w:bottom w:val="single" w:sz="4" w:space="0" w:color="auto"/>
              <w:right w:val="single" w:sz="4" w:space="0" w:color="auto"/>
            </w:tcBorders>
            <w:hideMark/>
          </w:tcPr>
          <w:p w:rsidR="0069268C" w:rsidRPr="00D1442D" w:rsidRDefault="0069268C">
            <w:pPr>
              <w:ind w:left="-101" w:right="-114"/>
              <w:jc w:val="center"/>
              <w:rPr>
                <w:rFonts w:ascii="Times New Roman" w:hAnsi="Times New Roman"/>
                <w:b/>
                <w:szCs w:val="22"/>
              </w:rPr>
            </w:pPr>
            <w:r w:rsidRPr="00D1442D">
              <w:rPr>
                <w:rFonts w:ascii="Times New Roman" w:hAnsi="Times New Roman"/>
                <w:b/>
              </w:rPr>
              <w:t>Нормативна грошова оцінка земельної ділянки, грн.</w:t>
            </w:r>
          </w:p>
        </w:tc>
        <w:tc>
          <w:tcPr>
            <w:tcW w:w="1559" w:type="dxa"/>
            <w:tcBorders>
              <w:top w:val="single" w:sz="4" w:space="0" w:color="auto"/>
              <w:left w:val="single" w:sz="4" w:space="0" w:color="auto"/>
              <w:bottom w:val="single" w:sz="4" w:space="0" w:color="auto"/>
              <w:right w:val="single" w:sz="4" w:space="0" w:color="auto"/>
            </w:tcBorders>
            <w:hideMark/>
          </w:tcPr>
          <w:p w:rsidR="0069268C" w:rsidRPr="00D1442D" w:rsidRDefault="0069268C">
            <w:pPr>
              <w:ind w:left="-102" w:right="-110"/>
              <w:jc w:val="center"/>
              <w:rPr>
                <w:rFonts w:ascii="Times New Roman" w:hAnsi="Times New Roman"/>
                <w:b/>
                <w:szCs w:val="22"/>
              </w:rPr>
            </w:pPr>
            <w:r w:rsidRPr="00D1442D">
              <w:rPr>
                <w:rFonts w:ascii="Times New Roman" w:hAnsi="Times New Roman"/>
                <w:b/>
              </w:rPr>
              <w:t>Стартова ціна лота (8% від нормативної грошової оцінки), грн.</w:t>
            </w:r>
          </w:p>
        </w:tc>
        <w:tc>
          <w:tcPr>
            <w:tcW w:w="1134" w:type="dxa"/>
            <w:tcBorders>
              <w:top w:val="single" w:sz="4" w:space="0" w:color="auto"/>
              <w:left w:val="single" w:sz="4" w:space="0" w:color="auto"/>
              <w:bottom w:val="single" w:sz="4" w:space="0" w:color="auto"/>
              <w:right w:val="single" w:sz="4" w:space="0" w:color="auto"/>
            </w:tcBorders>
            <w:hideMark/>
          </w:tcPr>
          <w:p w:rsidR="0069268C" w:rsidRPr="00D1442D" w:rsidRDefault="0069268C">
            <w:pPr>
              <w:ind w:left="-106" w:right="-114"/>
              <w:jc w:val="center"/>
              <w:rPr>
                <w:rFonts w:ascii="Times New Roman" w:hAnsi="Times New Roman"/>
                <w:b/>
                <w:szCs w:val="22"/>
              </w:rPr>
            </w:pPr>
            <w:r w:rsidRPr="00D1442D">
              <w:rPr>
                <w:rFonts w:ascii="Times New Roman" w:hAnsi="Times New Roman"/>
                <w:b/>
              </w:rPr>
              <w:t>Мінімальний крок торгів (1,0 % від стартової ціни лота), грн.</w:t>
            </w:r>
          </w:p>
        </w:tc>
        <w:tc>
          <w:tcPr>
            <w:tcW w:w="1418" w:type="dxa"/>
            <w:tcBorders>
              <w:top w:val="single" w:sz="4" w:space="0" w:color="auto"/>
              <w:left w:val="single" w:sz="4" w:space="0" w:color="auto"/>
              <w:bottom w:val="single" w:sz="4" w:space="0" w:color="auto"/>
              <w:right w:val="single" w:sz="4" w:space="0" w:color="auto"/>
            </w:tcBorders>
            <w:hideMark/>
          </w:tcPr>
          <w:p w:rsidR="0069268C" w:rsidRPr="00D1442D" w:rsidRDefault="0069268C">
            <w:pPr>
              <w:jc w:val="center"/>
              <w:rPr>
                <w:rFonts w:ascii="Times New Roman" w:hAnsi="Times New Roman"/>
                <w:b/>
                <w:szCs w:val="22"/>
              </w:rPr>
            </w:pPr>
            <w:r w:rsidRPr="00D1442D">
              <w:rPr>
                <w:rFonts w:ascii="Times New Roman" w:hAnsi="Times New Roman"/>
                <w:b/>
              </w:rPr>
              <w:t xml:space="preserve">Гарантійний внесок (30% від стартового розміру річної орендної плати), грн. </w:t>
            </w:r>
          </w:p>
        </w:tc>
        <w:tc>
          <w:tcPr>
            <w:tcW w:w="1842" w:type="dxa"/>
            <w:tcBorders>
              <w:top w:val="single" w:sz="4" w:space="0" w:color="auto"/>
              <w:left w:val="single" w:sz="4" w:space="0" w:color="auto"/>
              <w:bottom w:val="single" w:sz="4" w:space="0" w:color="auto"/>
              <w:right w:val="single" w:sz="4" w:space="0" w:color="auto"/>
            </w:tcBorders>
          </w:tcPr>
          <w:p w:rsidR="0069268C" w:rsidRPr="00D1442D" w:rsidRDefault="0069268C">
            <w:pPr>
              <w:ind w:left="-101" w:right="-110"/>
              <w:jc w:val="center"/>
              <w:rPr>
                <w:rFonts w:ascii="Times New Roman" w:hAnsi="Times New Roman"/>
                <w:b/>
                <w:szCs w:val="22"/>
              </w:rPr>
            </w:pPr>
            <w:r w:rsidRPr="00D1442D">
              <w:rPr>
                <w:rFonts w:ascii="Times New Roman" w:hAnsi="Times New Roman"/>
                <w:b/>
              </w:rPr>
              <w:t>Відомості про обмеження у використанні земельної ділянки</w:t>
            </w:r>
          </w:p>
          <w:p w:rsidR="0069268C" w:rsidRPr="00D1442D" w:rsidRDefault="0069268C">
            <w:pPr>
              <w:ind w:left="-101" w:right="-110"/>
              <w:jc w:val="center"/>
              <w:rPr>
                <w:rFonts w:ascii="Times New Roman" w:hAnsi="Times New Roman"/>
                <w:b/>
                <w:szCs w:val="22"/>
              </w:rPr>
            </w:pPr>
          </w:p>
        </w:tc>
      </w:tr>
      <w:tr w:rsidR="00743F98" w:rsidTr="0028592E">
        <w:tc>
          <w:tcPr>
            <w:tcW w:w="567" w:type="dxa"/>
            <w:tcBorders>
              <w:top w:val="single" w:sz="4" w:space="0" w:color="auto"/>
              <w:left w:val="single" w:sz="4" w:space="0" w:color="auto"/>
              <w:bottom w:val="single" w:sz="4" w:space="0" w:color="auto"/>
              <w:right w:val="single" w:sz="4" w:space="0" w:color="auto"/>
            </w:tcBorders>
            <w:vAlign w:val="center"/>
            <w:hideMark/>
          </w:tcPr>
          <w:p w:rsidR="0069268C" w:rsidRPr="00D1442D" w:rsidRDefault="0069268C" w:rsidP="0028592E">
            <w:pPr>
              <w:jc w:val="center"/>
              <w:rPr>
                <w:rFonts w:ascii="Times New Roman" w:hAnsi="Times New Roman"/>
              </w:rPr>
            </w:pPr>
            <w:r w:rsidRPr="00D1442D">
              <w:rPr>
                <w:rFonts w:ascii="Times New Roman" w:hAnsi="Times New Roman"/>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69268C" w:rsidRPr="00D1442D" w:rsidRDefault="0069268C" w:rsidP="0028592E">
            <w:pPr>
              <w:tabs>
                <w:tab w:val="left" w:pos="1341"/>
              </w:tabs>
              <w:ind w:left="-108" w:right="-108"/>
              <w:jc w:val="center"/>
              <w:rPr>
                <w:rFonts w:ascii="Times New Roman" w:hAnsi="Times New Roman"/>
              </w:rPr>
            </w:pPr>
            <w:r w:rsidRPr="00D1442D">
              <w:rPr>
                <w:rFonts w:ascii="Times New Roman" w:hAnsi="Times New Roman"/>
              </w:rPr>
              <w:t>Ананьївська міська територіальна громада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268C" w:rsidRPr="00D1442D" w:rsidRDefault="0069268C">
            <w:pPr>
              <w:ind w:right="-108"/>
              <w:rPr>
                <w:rFonts w:ascii="Times New Roman" w:hAnsi="Times New Roman"/>
              </w:rPr>
            </w:pPr>
            <w:r w:rsidRPr="00D1442D">
              <w:rPr>
                <w:rFonts w:ascii="Times New Roman" w:hAnsi="Times New Roman"/>
              </w:rPr>
              <w:t>5120280700:01:001:0504</w:t>
            </w:r>
          </w:p>
        </w:tc>
        <w:tc>
          <w:tcPr>
            <w:tcW w:w="1418" w:type="dxa"/>
            <w:tcBorders>
              <w:top w:val="single" w:sz="4" w:space="0" w:color="auto"/>
              <w:left w:val="single" w:sz="4" w:space="0" w:color="auto"/>
              <w:bottom w:val="single" w:sz="4" w:space="0" w:color="auto"/>
              <w:right w:val="single" w:sz="4" w:space="0" w:color="auto"/>
            </w:tcBorders>
            <w:hideMark/>
          </w:tcPr>
          <w:p w:rsidR="0069268C" w:rsidRPr="00D1442D" w:rsidRDefault="0069268C">
            <w:pPr>
              <w:ind w:left="-108" w:right="-110"/>
              <w:jc w:val="center"/>
              <w:rPr>
                <w:rFonts w:ascii="Times New Roman" w:hAnsi="Times New Roman"/>
              </w:rPr>
            </w:pPr>
            <w:r w:rsidRPr="00D1442D">
              <w:rPr>
                <w:rFonts w:ascii="Times New Roman" w:hAnsi="Times New Roman"/>
              </w:rPr>
              <w:t xml:space="preserve">Землі </w:t>
            </w:r>
            <w:proofErr w:type="spellStart"/>
            <w:r w:rsidRPr="00D1442D">
              <w:rPr>
                <w:rFonts w:ascii="Times New Roman" w:hAnsi="Times New Roman"/>
              </w:rPr>
              <w:t>сільськогоспо</w:t>
            </w:r>
            <w:proofErr w:type="spellEnd"/>
          </w:p>
          <w:p w:rsidR="0069268C" w:rsidRPr="00D1442D" w:rsidRDefault="0069268C">
            <w:pPr>
              <w:ind w:left="-108" w:right="-110"/>
              <w:jc w:val="center"/>
              <w:rPr>
                <w:rFonts w:ascii="Times New Roman" w:hAnsi="Times New Roman"/>
              </w:rPr>
            </w:pPr>
            <w:proofErr w:type="spellStart"/>
            <w:r w:rsidRPr="00D1442D">
              <w:rPr>
                <w:rFonts w:ascii="Times New Roman" w:hAnsi="Times New Roman"/>
              </w:rPr>
              <w:t>дарського</w:t>
            </w:r>
            <w:proofErr w:type="spellEnd"/>
            <w:r w:rsidRPr="00D1442D">
              <w:rPr>
                <w:rFonts w:ascii="Times New Roman" w:hAnsi="Times New Roman"/>
              </w:rPr>
              <w:t xml:space="preserve"> призначення; 01.13 Для іншого сільськогосподарського призначення</w:t>
            </w:r>
          </w:p>
        </w:tc>
        <w:tc>
          <w:tcPr>
            <w:tcW w:w="850" w:type="dxa"/>
            <w:tcBorders>
              <w:top w:val="single" w:sz="4" w:space="0" w:color="auto"/>
              <w:left w:val="single" w:sz="4" w:space="0" w:color="auto"/>
              <w:bottom w:val="single" w:sz="4" w:space="0" w:color="auto"/>
              <w:right w:val="single" w:sz="4" w:space="0" w:color="auto"/>
            </w:tcBorders>
            <w:vAlign w:val="center"/>
            <w:hideMark/>
          </w:tcPr>
          <w:p w:rsidR="0069268C" w:rsidRPr="00D1442D" w:rsidRDefault="0069268C" w:rsidP="0028592E">
            <w:pPr>
              <w:jc w:val="center"/>
              <w:rPr>
                <w:rFonts w:ascii="Times New Roman" w:hAnsi="Times New Roman"/>
              </w:rPr>
            </w:pPr>
            <w:r w:rsidRPr="00D1442D">
              <w:rPr>
                <w:rFonts w:ascii="Times New Roman" w:hAnsi="Times New Roman"/>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268C" w:rsidRPr="00D1442D" w:rsidRDefault="0069268C" w:rsidP="0028592E">
            <w:pPr>
              <w:ind w:left="-102" w:right="-115"/>
              <w:jc w:val="center"/>
              <w:rPr>
                <w:rFonts w:ascii="Times New Roman" w:hAnsi="Times New Roman"/>
              </w:rPr>
            </w:pPr>
            <w:r w:rsidRPr="00D1442D">
              <w:rPr>
                <w:rFonts w:ascii="Times New Roman" w:hAnsi="Times New Roman"/>
              </w:rPr>
              <w:t>0,3000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69268C" w:rsidRPr="00D1442D" w:rsidRDefault="0069268C" w:rsidP="0028592E">
            <w:pPr>
              <w:ind w:left="-101" w:right="-114"/>
              <w:jc w:val="center"/>
              <w:rPr>
                <w:rFonts w:ascii="Times New Roman" w:hAnsi="Times New Roman"/>
              </w:rPr>
            </w:pPr>
            <w:r w:rsidRPr="00D1442D">
              <w:rPr>
                <w:rFonts w:ascii="Times New Roman" w:hAnsi="Times New Roman"/>
              </w:rPr>
              <w:t>12058,42</w:t>
            </w:r>
          </w:p>
        </w:tc>
        <w:tc>
          <w:tcPr>
            <w:tcW w:w="1559" w:type="dxa"/>
            <w:tcBorders>
              <w:top w:val="single" w:sz="4" w:space="0" w:color="auto"/>
              <w:left w:val="single" w:sz="4" w:space="0" w:color="auto"/>
              <w:bottom w:val="single" w:sz="4" w:space="0" w:color="auto"/>
              <w:right w:val="single" w:sz="4" w:space="0" w:color="auto"/>
            </w:tcBorders>
            <w:vAlign w:val="center"/>
            <w:hideMark/>
          </w:tcPr>
          <w:p w:rsidR="0069268C" w:rsidRPr="00D1442D" w:rsidRDefault="0069268C" w:rsidP="0028592E">
            <w:pPr>
              <w:ind w:left="-102" w:right="-110"/>
              <w:jc w:val="center"/>
              <w:rPr>
                <w:rFonts w:ascii="Times New Roman" w:hAnsi="Times New Roman"/>
              </w:rPr>
            </w:pPr>
            <w:r w:rsidRPr="00D1442D">
              <w:rPr>
                <w:rFonts w:ascii="Times New Roman" w:hAnsi="Times New Roman"/>
              </w:rPr>
              <w:t>964,67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268C" w:rsidRPr="00D1442D" w:rsidRDefault="0069268C" w:rsidP="0028592E">
            <w:pPr>
              <w:jc w:val="center"/>
              <w:rPr>
                <w:rFonts w:ascii="Times New Roman" w:hAnsi="Times New Roman"/>
              </w:rPr>
            </w:pPr>
            <w:r w:rsidRPr="00D1442D">
              <w:rPr>
                <w:rFonts w:ascii="Times New Roman" w:hAnsi="Times New Roman"/>
              </w:rPr>
              <w:t>9,65</w:t>
            </w:r>
          </w:p>
        </w:tc>
        <w:tc>
          <w:tcPr>
            <w:tcW w:w="1418" w:type="dxa"/>
            <w:tcBorders>
              <w:top w:val="single" w:sz="4" w:space="0" w:color="auto"/>
              <w:left w:val="single" w:sz="4" w:space="0" w:color="auto"/>
              <w:bottom w:val="single" w:sz="4" w:space="0" w:color="auto"/>
              <w:right w:val="single" w:sz="4" w:space="0" w:color="auto"/>
            </w:tcBorders>
            <w:vAlign w:val="center"/>
            <w:hideMark/>
          </w:tcPr>
          <w:p w:rsidR="0069268C" w:rsidRPr="00D1442D" w:rsidRDefault="0069268C" w:rsidP="0028592E">
            <w:pPr>
              <w:jc w:val="center"/>
              <w:rPr>
                <w:rFonts w:ascii="Times New Roman" w:hAnsi="Times New Roman"/>
              </w:rPr>
            </w:pPr>
            <w:r w:rsidRPr="00D1442D">
              <w:rPr>
                <w:rFonts w:ascii="Times New Roman" w:hAnsi="Times New Roman"/>
              </w:rPr>
              <w:t>289,40</w:t>
            </w:r>
          </w:p>
        </w:tc>
        <w:tc>
          <w:tcPr>
            <w:tcW w:w="1842" w:type="dxa"/>
            <w:tcBorders>
              <w:top w:val="single" w:sz="4" w:space="0" w:color="auto"/>
              <w:left w:val="single" w:sz="4" w:space="0" w:color="auto"/>
              <w:bottom w:val="single" w:sz="4" w:space="0" w:color="auto"/>
              <w:right w:val="single" w:sz="4" w:space="0" w:color="auto"/>
            </w:tcBorders>
            <w:vAlign w:val="center"/>
            <w:hideMark/>
          </w:tcPr>
          <w:p w:rsidR="0069268C" w:rsidRPr="00D1442D" w:rsidRDefault="0069268C" w:rsidP="0028592E">
            <w:pPr>
              <w:ind w:left="-101" w:right="-110"/>
              <w:jc w:val="center"/>
              <w:rPr>
                <w:rFonts w:ascii="Times New Roman" w:hAnsi="Times New Roman"/>
              </w:rPr>
            </w:pPr>
            <w:r w:rsidRPr="00D1442D">
              <w:rPr>
                <w:rFonts w:ascii="Times New Roman" w:hAnsi="Times New Roman"/>
              </w:rPr>
              <w:t>обмеження</w:t>
            </w:r>
          </w:p>
          <w:p w:rsidR="0069268C" w:rsidRPr="00D1442D" w:rsidRDefault="0069268C" w:rsidP="0028592E">
            <w:pPr>
              <w:ind w:left="-101" w:right="-110"/>
              <w:jc w:val="center"/>
              <w:rPr>
                <w:rFonts w:ascii="Times New Roman" w:hAnsi="Times New Roman"/>
              </w:rPr>
            </w:pPr>
            <w:r w:rsidRPr="00D1442D">
              <w:rPr>
                <w:rFonts w:ascii="Times New Roman" w:hAnsi="Times New Roman"/>
              </w:rPr>
              <w:t>відсутні</w:t>
            </w:r>
          </w:p>
        </w:tc>
      </w:tr>
    </w:tbl>
    <w:p w:rsidR="0069268C" w:rsidRDefault="0069268C" w:rsidP="0069268C">
      <w:pPr>
        <w:spacing w:after="0"/>
        <w:rPr>
          <w:lang w:val="uk-UA"/>
        </w:rPr>
        <w:sectPr w:rsidR="0069268C">
          <w:pgSz w:w="16838" w:h="11906" w:orient="landscape"/>
          <w:pgMar w:top="850" w:right="1134" w:bottom="709" w:left="1134" w:header="708" w:footer="708" w:gutter="0"/>
          <w:cols w:space="720"/>
        </w:sectPr>
      </w:pPr>
    </w:p>
    <w:tbl>
      <w:tblPr>
        <w:tblW w:w="9747" w:type="dxa"/>
        <w:tblLook w:val="01E0" w:firstRow="1" w:lastRow="1" w:firstColumn="1" w:lastColumn="1" w:noHBand="0" w:noVBand="0"/>
      </w:tblPr>
      <w:tblGrid>
        <w:gridCol w:w="6912"/>
        <w:gridCol w:w="2835"/>
      </w:tblGrid>
      <w:tr w:rsidR="0069268C" w:rsidTr="0069268C">
        <w:tc>
          <w:tcPr>
            <w:tcW w:w="6912" w:type="dxa"/>
          </w:tcPr>
          <w:p w:rsidR="0069268C" w:rsidRDefault="0069268C">
            <w:pPr>
              <w:pStyle w:val="a3"/>
              <w:spacing w:line="276" w:lineRule="auto"/>
              <w:jc w:val="both"/>
              <w:rPr>
                <w:rFonts w:ascii="Times New Roman" w:hAnsi="Times New Roman"/>
                <w:sz w:val="24"/>
                <w:szCs w:val="24"/>
                <w:lang w:val="uk-UA" w:eastAsia="ru-RU"/>
              </w:rPr>
            </w:pPr>
          </w:p>
        </w:tc>
        <w:tc>
          <w:tcPr>
            <w:tcW w:w="2835" w:type="dxa"/>
            <w:hideMark/>
          </w:tcPr>
          <w:p w:rsidR="0069268C" w:rsidRDefault="0069268C">
            <w:pPr>
              <w:pStyle w:val="a3"/>
              <w:spacing w:line="276" w:lineRule="auto"/>
              <w:ind w:left="-108" w:right="-533"/>
              <w:jc w:val="both"/>
              <w:rPr>
                <w:rFonts w:ascii="Times New Roman" w:hAnsi="Times New Roman"/>
                <w:b/>
                <w:sz w:val="24"/>
                <w:szCs w:val="24"/>
                <w:lang w:val="uk-UA" w:eastAsia="ru-RU"/>
              </w:rPr>
            </w:pPr>
            <w:r>
              <w:rPr>
                <w:rFonts w:ascii="Times New Roman" w:hAnsi="Times New Roman"/>
                <w:b/>
                <w:sz w:val="24"/>
                <w:szCs w:val="24"/>
                <w:lang w:val="uk-UA" w:eastAsia="ru-RU"/>
              </w:rPr>
              <w:t>ЗАТВЕРДЖЕНО</w:t>
            </w:r>
          </w:p>
          <w:p w:rsidR="0069268C" w:rsidRDefault="0069268C">
            <w:pPr>
              <w:pStyle w:val="a3"/>
              <w:spacing w:line="276" w:lineRule="auto"/>
              <w:ind w:left="-108" w:right="-533"/>
              <w:jc w:val="both"/>
              <w:rPr>
                <w:rFonts w:ascii="Times New Roman" w:hAnsi="Times New Roman"/>
                <w:sz w:val="24"/>
                <w:szCs w:val="24"/>
                <w:lang w:val="uk-UA" w:eastAsia="ru-RU"/>
              </w:rPr>
            </w:pPr>
            <w:r>
              <w:rPr>
                <w:rFonts w:ascii="Times New Roman" w:hAnsi="Times New Roman"/>
                <w:sz w:val="24"/>
                <w:szCs w:val="24"/>
                <w:lang w:val="uk-UA" w:eastAsia="ru-RU"/>
              </w:rPr>
              <w:t>рішення Ананьївської</w:t>
            </w:r>
          </w:p>
          <w:p w:rsidR="0069268C" w:rsidRDefault="0069268C">
            <w:pPr>
              <w:pStyle w:val="a3"/>
              <w:spacing w:line="276" w:lineRule="auto"/>
              <w:ind w:left="-108" w:right="-533"/>
              <w:jc w:val="both"/>
              <w:rPr>
                <w:rFonts w:ascii="Times New Roman" w:hAnsi="Times New Roman"/>
                <w:sz w:val="24"/>
                <w:szCs w:val="24"/>
                <w:lang w:val="uk-UA" w:eastAsia="ru-RU"/>
              </w:rPr>
            </w:pPr>
            <w:r>
              <w:rPr>
                <w:rFonts w:ascii="Times New Roman" w:hAnsi="Times New Roman"/>
                <w:sz w:val="24"/>
                <w:szCs w:val="24"/>
                <w:lang w:val="uk-UA" w:eastAsia="ru-RU"/>
              </w:rPr>
              <w:t xml:space="preserve">міської ради </w:t>
            </w:r>
          </w:p>
          <w:p w:rsidR="00DB24C5" w:rsidRDefault="000A4F72">
            <w:pPr>
              <w:pStyle w:val="a3"/>
              <w:spacing w:line="276" w:lineRule="auto"/>
              <w:ind w:left="-108" w:right="-533"/>
              <w:jc w:val="both"/>
              <w:rPr>
                <w:rFonts w:ascii="Times New Roman" w:hAnsi="Times New Roman"/>
                <w:sz w:val="24"/>
                <w:szCs w:val="24"/>
                <w:lang w:val="uk-UA" w:eastAsia="ru-RU"/>
              </w:rPr>
            </w:pPr>
            <w:r>
              <w:rPr>
                <w:rFonts w:ascii="Times New Roman" w:hAnsi="Times New Roman"/>
                <w:sz w:val="24"/>
                <w:szCs w:val="24"/>
                <w:lang w:val="uk-UA" w:eastAsia="ru-RU"/>
              </w:rPr>
              <w:t xml:space="preserve">від </w:t>
            </w:r>
            <w:r w:rsidR="00DB24C5" w:rsidRPr="00513C5F">
              <w:rPr>
                <w:rFonts w:ascii="Times New Roman" w:hAnsi="Times New Roman"/>
                <w:sz w:val="24"/>
                <w:szCs w:val="24"/>
                <w:lang w:val="uk-UA" w:eastAsia="ru-RU"/>
              </w:rPr>
              <w:t>25 жовтня 2024 року</w:t>
            </w:r>
            <w:r w:rsidR="00DB24C5">
              <w:rPr>
                <w:rFonts w:ascii="Times New Roman" w:hAnsi="Times New Roman"/>
                <w:sz w:val="24"/>
                <w:szCs w:val="24"/>
                <w:lang w:val="uk-UA" w:eastAsia="ru-RU"/>
              </w:rPr>
              <w:t xml:space="preserve"> </w:t>
            </w:r>
          </w:p>
          <w:p w:rsidR="0069268C" w:rsidRDefault="0069268C" w:rsidP="00DB24C5">
            <w:pPr>
              <w:pStyle w:val="a3"/>
              <w:spacing w:line="276" w:lineRule="auto"/>
              <w:ind w:left="-108" w:right="-533"/>
              <w:jc w:val="both"/>
              <w:rPr>
                <w:rFonts w:ascii="Times New Roman" w:hAnsi="Times New Roman"/>
                <w:sz w:val="24"/>
                <w:szCs w:val="24"/>
                <w:lang w:val="uk-UA" w:eastAsia="ru-RU"/>
              </w:rPr>
            </w:pPr>
            <w:r>
              <w:rPr>
                <w:rFonts w:ascii="Times New Roman" w:hAnsi="Times New Roman"/>
                <w:sz w:val="24"/>
                <w:szCs w:val="24"/>
                <w:lang w:val="uk-UA" w:eastAsia="ru-RU"/>
              </w:rPr>
              <w:t xml:space="preserve">№ </w:t>
            </w:r>
            <w:r w:rsidR="00DB24C5">
              <w:rPr>
                <w:rFonts w:ascii="Times New Roman" w:hAnsi="Times New Roman"/>
                <w:sz w:val="24"/>
                <w:szCs w:val="24"/>
                <w:lang w:val="uk-UA" w:eastAsia="ru-RU"/>
              </w:rPr>
              <w:t>1270</w:t>
            </w:r>
            <w:r>
              <w:rPr>
                <w:rFonts w:ascii="Times New Roman" w:hAnsi="Times New Roman"/>
                <w:sz w:val="24"/>
                <w:szCs w:val="24"/>
                <w:lang w:val="uk-UA" w:eastAsia="ru-RU"/>
              </w:rPr>
              <w:t xml:space="preserve">-VІІІ </w:t>
            </w:r>
          </w:p>
        </w:tc>
      </w:tr>
    </w:tbl>
    <w:p w:rsidR="0069268C" w:rsidRDefault="0069268C" w:rsidP="0069268C">
      <w:pPr>
        <w:pStyle w:val="a3"/>
        <w:jc w:val="both"/>
        <w:rPr>
          <w:rFonts w:ascii="Times New Roman" w:hAnsi="Times New Roman"/>
          <w:b/>
          <w:sz w:val="24"/>
          <w:szCs w:val="24"/>
          <w:lang w:val="uk-UA" w:eastAsia="ru-RU"/>
        </w:rPr>
      </w:pPr>
    </w:p>
    <w:p w:rsidR="00DB24C5" w:rsidRDefault="00DB24C5" w:rsidP="0069268C">
      <w:pPr>
        <w:widowControl w:val="0"/>
        <w:autoSpaceDE w:val="0"/>
        <w:autoSpaceDN w:val="0"/>
        <w:adjustRightInd w:val="0"/>
        <w:spacing w:after="0" w:line="240" w:lineRule="auto"/>
        <w:jc w:val="center"/>
        <w:rPr>
          <w:rFonts w:ascii="Times New Roman" w:eastAsia="Times New Roman" w:hAnsi="Times New Roman"/>
          <w:b/>
          <w:color w:val="000000"/>
          <w:sz w:val="24"/>
          <w:szCs w:val="24"/>
          <w:lang w:val="uk-UA" w:eastAsia="ru-RU"/>
        </w:rPr>
      </w:pPr>
    </w:p>
    <w:p w:rsidR="0069268C" w:rsidRDefault="0069268C" w:rsidP="0069268C">
      <w:pPr>
        <w:widowControl w:val="0"/>
        <w:autoSpaceDE w:val="0"/>
        <w:autoSpaceDN w:val="0"/>
        <w:adjustRightInd w:val="0"/>
        <w:spacing w:after="0" w:line="240" w:lineRule="auto"/>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ПРОЄКТ</w:t>
      </w:r>
      <w:r>
        <w:rPr>
          <w:rFonts w:ascii="Times New Roman" w:eastAsia="Times New Roman" w:hAnsi="Times New Roman"/>
          <w:b/>
          <w:color w:val="000000"/>
          <w:sz w:val="24"/>
          <w:szCs w:val="24"/>
          <w:lang w:val="uk-UA" w:eastAsia="ru-RU"/>
        </w:rPr>
        <w:br/>
        <w:t>ДОГОВІР ОРЕНДИ ЗЕМЛІ</w:t>
      </w:r>
    </w:p>
    <w:p w:rsidR="0069268C" w:rsidRDefault="0069268C" w:rsidP="0069268C">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p>
    <w:p w:rsidR="0069268C" w:rsidRDefault="0069268C" w:rsidP="0069268C">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                                                "___" ________________ 20__ р.</w:t>
      </w:r>
    </w:p>
    <w:p w:rsidR="0069268C" w:rsidRDefault="0069268C" w:rsidP="0069268C">
      <w:pPr>
        <w:widowControl w:val="0"/>
        <w:autoSpaceDE w:val="0"/>
        <w:autoSpaceDN w:val="0"/>
        <w:adjustRightInd w:val="0"/>
        <w:spacing w:after="0" w:line="240" w:lineRule="auto"/>
        <w:rPr>
          <w:rFonts w:ascii="Times New Roman" w:eastAsia="Times New Roman" w:hAnsi="Times New Roman"/>
          <w:color w:val="000000"/>
          <w:sz w:val="20"/>
          <w:szCs w:val="20"/>
          <w:lang w:val="uk-UA" w:eastAsia="ru-RU"/>
        </w:rPr>
      </w:pPr>
      <w:r>
        <w:rPr>
          <w:rFonts w:ascii="Times New Roman" w:eastAsia="Times New Roman" w:hAnsi="Times New Roman"/>
          <w:color w:val="000000"/>
          <w:sz w:val="20"/>
          <w:szCs w:val="20"/>
          <w:lang w:val="uk-UA" w:eastAsia="ru-RU"/>
        </w:rPr>
        <w:t xml:space="preserve">  </w:t>
      </w:r>
      <w:r>
        <w:rPr>
          <w:rFonts w:ascii="Times New Roman" w:eastAsia="Times New Roman" w:hAnsi="Times New Roman"/>
          <w:color w:val="000000"/>
          <w:sz w:val="20"/>
          <w:szCs w:val="20"/>
          <w:lang w:val="uk-UA" w:eastAsia="ru-RU"/>
        </w:rPr>
        <w:tab/>
        <w:t>(місце укладення)</w:t>
      </w:r>
    </w:p>
    <w:p w:rsidR="0069268C" w:rsidRDefault="0069268C" w:rsidP="0069268C">
      <w:pPr>
        <w:widowControl w:val="0"/>
        <w:autoSpaceDE w:val="0"/>
        <w:autoSpaceDN w:val="0"/>
        <w:adjustRightInd w:val="0"/>
        <w:spacing w:after="0" w:line="240" w:lineRule="auto"/>
        <w:rPr>
          <w:rFonts w:ascii="Times New Roman" w:eastAsia="Times New Roman" w:hAnsi="Times New Roman"/>
          <w:color w:val="000000"/>
          <w:sz w:val="24"/>
          <w:szCs w:val="24"/>
          <w:lang w:val="uk-UA" w:eastAsia="ru-RU"/>
        </w:rPr>
      </w:pPr>
    </w:p>
    <w:p w:rsidR="0069268C" w:rsidRDefault="0069268C" w:rsidP="00B75487">
      <w:pPr>
        <w:widowControl w:val="0"/>
        <w:autoSpaceDE w:val="0"/>
        <w:autoSpaceDN w:val="0"/>
        <w:adjustRightInd w:val="0"/>
        <w:spacing w:after="0" w:line="240" w:lineRule="atLeast"/>
        <w:ind w:firstLine="567"/>
        <w:jc w:val="both"/>
        <w:rPr>
          <w:rFonts w:ascii="Times New Roman" w:eastAsia="Times New Roman" w:hAnsi="Times New Roman"/>
          <w:sz w:val="24"/>
          <w:szCs w:val="24"/>
          <w:lang w:val="uk-UA" w:eastAsia="ru-RU"/>
        </w:rPr>
      </w:pPr>
      <w:r>
        <w:rPr>
          <w:rFonts w:ascii="Times New Roman" w:eastAsia="Times New Roman" w:hAnsi="Times New Roman"/>
          <w:color w:val="000000"/>
          <w:sz w:val="24"/>
          <w:szCs w:val="24"/>
          <w:lang w:val="uk-UA" w:eastAsia="ru-RU"/>
        </w:rPr>
        <w:t xml:space="preserve">Ананьївська міська рада, </w:t>
      </w:r>
      <w:r>
        <w:rPr>
          <w:rFonts w:ascii="Times New Roman" w:eastAsia="Times New Roman" w:hAnsi="Times New Roman"/>
          <w:sz w:val="24"/>
          <w:szCs w:val="24"/>
          <w:lang w:val="uk-UA" w:eastAsia="ru-RU"/>
        </w:rPr>
        <w:t xml:space="preserve">код ЄДРПОУ 04056807, запис про державну реєстрацію якого внесено до Єдиного державного реєстру юридичних осіб, фізичних осіб-підприємців та громадських формувань, в особі Ананьївського міського голови </w:t>
      </w:r>
      <w:r>
        <w:rPr>
          <w:rFonts w:ascii="Times New Roman" w:eastAsia="Times New Roman" w:hAnsi="Times New Roman"/>
          <w:b/>
          <w:sz w:val="24"/>
          <w:szCs w:val="24"/>
          <w:lang w:val="uk-UA" w:eastAsia="ru-RU"/>
        </w:rPr>
        <w:t>Юрія ТИЩЕНКА</w:t>
      </w:r>
      <w:r>
        <w:rPr>
          <w:rFonts w:ascii="Times New Roman" w:eastAsia="Times New Roman" w:hAnsi="Times New Roman"/>
          <w:sz w:val="24"/>
          <w:szCs w:val="24"/>
          <w:lang w:val="uk-UA" w:eastAsia="ru-RU"/>
        </w:rPr>
        <w:t>, що діє на підставі Закону України «Про місцеве самоврядування в Україні»</w:t>
      </w:r>
      <w:r w:rsidR="00B75487">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(далі – Орендодавець)</w:t>
      </w:r>
      <w:r>
        <w:rPr>
          <w:rFonts w:ascii="Times New Roman" w:eastAsia="Times New Roman" w:hAnsi="Times New Roman"/>
          <w:color w:val="000000"/>
          <w:sz w:val="24"/>
          <w:szCs w:val="24"/>
          <w:lang w:val="uk-UA" w:eastAsia="ru-RU"/>
        </w:rPr>
        <w:t>, з однієї сторони, та</w:t>
      </w:r>
      <w:r>
        <w:rPr>
          <w:rFonts w:ascii="Times New Roman" w:eastAsia="Times New Roman" w:hAnsi="Times New Roman"/>
          <w:sz w:val="24"/>
          <w:szCs w:val="24"/>
          <w:lang w:val="uk-UA" w:eastAsia="ru-RU"/>
        </w:rPr>
        <w:t xml:space="preserve"> </w:t>
      </w:r>
      <w:r>
        <w:rPr>
          <w:rFonts w:ascii="Times New Roman" w:eastAsia="Times New Roman" w:hAnsi="Times New Roman"/>
          <w:color w:val="000000"/>
          <w:sz w:val="24"/>
          <w:szCs w:val="24"/>
          <w:lang w:val="uk-UA" w:eastAsia="ru-RU"/>
        </w:rPr>
        <w:t xml:space="preserve"> ____________________________________________________________________________</w:t>
      </w:r>
    </w:p>
    <w:p w:rsidR="0069268C" w:rsidRDefault="0069268C" w:rsidP="0069268C">
      <w:pPr>
        <w:widowControl w:val="0"/>
        <w:autoSpaceDE w:val="0"/>
        <w:autoSpaceDN w:val="0"/>
        <w:adjustRightInd w:val="0"/>
        <w:spacing w:after="0" w:line="240" w:lineRule="atLeast"/>
        <w:jc w:val="center"/>
        <w:rPr>
          <w:rFonts w:ascii="Times New Roman" w:eastAsia="Times New Roman" w:hAnsi="Times New Roman"/>
          <w:color w:val="000000"/>
          <w:sz w:val="20"/>
          <w:szCs w:val="20"/>
          <w:lang w:val="uk-UA" w:eastAsia="ru-RU"/>
        </w:rPr>
      </w:pPr>
      <w:r>
        <w:rPr>
          <w:rFonts w:ascii="Times New Roman" w:eastAsia="Times New Roman" w:hAnsi="Times New Roman"/>
          <w:color w:val="000000"/>
          <w:sz w:val="20"/>
          <w:szCs w:val="20"/>
          <w:lang w:val="uk-UA" w:eastAsia="ru-RU"/>
        </w:rPr>
        <w:t>(прізвище, ім'я та по батькові фізичної особи),</w:t>
      </w:r>
    </w:p>
    <w:p w:rsidR="0069268C" w:rsidRDefault="0069268C" w:rsidP="0069268C">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________________________________________________</w:t>
      </w:r>
      <w:r w:rsidR="00B75487">
        <w:rPr>
          <w:rFonts w:ascii="Times New Roman" w:eastAsia="Times New Roman" w:hAnsi="Times New Roman"/>
          <w:color w:val="000000"/>
          <w:sz w:val="24"/>
          <w:szCs w:val="24"/>
          <w:lang w:val="uk-UA" w:eastAsia="ru-RU"/>
        </w:rPr>
        <w:t>_____________________________</w:t>
      </w:r>
      <w:r>
        <w:rPr>
          <w:rFonts w:ascii="Times New Roman" w:eastAsia="Times New Roman" w:hAnsi="Times New Roman"/>
          <w:sz w:val="24"/>
          <w:szCs w:val="24"/>
          <w:lang w:val="uk-UA" w:eastAsia="ru-RU"/>
        </w:rPr>
        <w:t xml:space="preserve"> </w:t>
      </w:r>
    </w:p>
    <w:p w:rsidR="0069268C" w:rsidRDefault="0069268C" w:rsidP="0069268C">
      <w:pPr>
        <w:widowControl w:val="0"/>
        <w:autoSpaceDE w:val="0"/>
        <w:autoSpaceDN w:val="0"/>
        <w:adjustRightInd w:val="0"/>
        <w:spacing w:after="0" w:line="240" w:lineRule="atLeast"/>
        <w:jc w:val="center"/>
        <w:rPr>
          <w:rFonts w:ascii="Times New Roman" w:eastAsia="Times New Roman" w:hAnsi="Times New Roman"/>
          <w:color w:val="000000"/>
          <w:sz w:val="20"/>
          <w:szCs w:val="20"/>
          <w:lang w:val="uk-UA" w:eastAsia="ru-RU"/>
        </w:rPr>
      </w:pPr>
      <w:r>
        <w:rPr>
          <w:rFonts w:ascii="Times New Roman" w:eastAsia="Times New Roman" w:hAnsi="Times New Roman"/>
          <w:color w:val="000000"/>
          <w:sz w:val="20"/>
          <w:szCs w:val="20"/>
          <w:lang w:val="uk-UA" w:eastAsia="ru-RU"/>
        </w:rPr>
        <w:t>(найменування юридичної особи)</w:t>
      </w:r>
    </w:p>
    <w:p w:rsidR="0069268C" w:rsidRDefault="0069268C" w:rsidP="0069268C">
      <w:pPr>
        <w:widowControl w:val="0"/>
        <w:autoSpaceDE w:val="0"/>
        <w:autoSpaceDN w:val="0"/>
        <w:adjustRightInd w:val="0"/>
        <w:spacing w:after="0" w:line="240" w:lineRule="atLeast"/>
        <w:rPr>
          <w:rFonts w:ascii="Times New Roman" w:eastAsia="Times New Roman" w:hAnsi="Times New Roman"/>
          <w:color w:val="000000"/>
          <w:sz w:val="20"/>
          <w:szCs w:val="20"/>
          <w:lang w:val="uk-UA" w:eastAsia="ru-RU"/>
        </w:rPr>
      </w:pPr>
      <w:r>
        <w:rPr>
          <w:rFonts w:ascii="Times New Roman" w:eastAsia="Times New Roman" w:hAnsi="Times New Roman"/>
          <w:sz w:val="24"/>
          <w:szCs w:val="24"/>
          <w:lang w:val="uk-UA" w:eastAsia="ru-RU"/>
        </w:rPr>
        <w:t>код ЄДРПОУ____________</w:t>
      </w:r>
    </w:p>
    <w:p w:rsidR="0069268C" w:rsidRDefault="0069268C" w:rsidP="0069268C">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(далі – Орендар), з іншої сторони,  а разом іменовані – «Сторони», уклали цей договір про нижченаведене:</w:t>
      </w:r>
    </w:p>
    <w:p w:rsidR="0069268C" w:rsidRDefault="0069268C" w:rsidP="0069268C">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p>
    <w:p w:rsidR="0069268C" w:rsidRDefault="0069268C" w:rsidP="0069268C">
      <w:pPr>
        <w:pStyle w:val="a4"/>
        <w:widowControl w:val="0"/>
        <w:numPr>
          <w:ilvl w:val="0"/>
          <w:numId w:val="2"/>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Предмет договору</w:t>
      </w:r>
    </w:p>
    <w:p w:rsidR="0069268C" w:rsidRDefault="0069268C" w:rsidP="0069268C">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p>
    <w:p w:rsidR="0069268C" w:rsidRDefault="0069268C" w:rsidP="0069268C">
      <w:pPr>
        <w:spacing w:after="0" w:line="240" w:lineRule="atLeast"/>
        <w:ind w:firstLine="567"/>
        <w:jc w:val="both"/>
        <w:rPr>
          <w:rFonts w:ascii="Times New Roman" w:eastAsia="Times New Roman" w:hAnsi="Times New Roman"/>
          <w:sz w:val="24"/>
          <w:szCs w:val="24"/>
          <w:lang w:val="uk-UA" w:eastAsia="ru-RU"/>
        </w:rPr>
      </w:pPr>
      <w:r>
        <w:rPr>
          <w:rFonts w:ascii="Times New Roman" w:eastAsia="Times New Roman" w:hAnsi="Times New Roman"/>
          <w:color w:val="000000"/>
          <w:sz w:val="24"/>
          <w:szCs w:val="24"/>
          <w:lang w:val="uk-UA" w:eastAsia="ru-RU"/>
        </w:rPr>
        <w:t xml:space="preserve">1.1. </w:t>
      </w:r>
      <w:r>
        <w:rPr>
          <w:rFonts w:ascii="Times New Roman" w:eastAsia="Times New Roman" w:hAnsi="Times New Roman"/>
          <w:sz w:val="24"/>
          <w:szCs w:val="24"/>
          <w:lang w:val="uk-UA" w:eastAsia="ru-RU"/>
        </w:rPr>
        <w:t xml:space="preserve">Орендодавець, на підставі протоколу проведення земельних торгів за лотом №____ від ______________№____________ надає, а Орендар приймає у строкове  платне користування земельну ділянку сільськогосподарського призначення комунальної власності загальною площею 0,3000 га для іншого сільськогосподарського призначення з кадастровим номером 5120280700:01:001:0504, яка розташована на території Ананьївської міської територіальної громади. </w:t>
      </w:r>
    </w:p>
    <w:p w:rsidR="0069268C" w:rsidRDefault="0069268C" w:rsidP="0069268C">
      <w:pPr>
        <w:spacing w:after="0" w:line="240" w:lineRule="atLeast"/>
        <w:ind w:firstLine="567"/>
        <w:jc w:val="both"/>
        <w:rPr>
          <w:rFonts w:ascii="Times New Roman" w:eastAsia="Times New Roman" w:hAnsi="Times New Roman"/>
          <w:color w:val="000000"/>
          <w:sz w:val="24"/>
          <w:szCs w:val="24"/>
          <w:lang w:val="uk-UA" w:eastAsia="ru-RU"/>
        </w:rPr>
      </w:pPr>
    </w:p>
    <w:p w:rsidR="0069268C" w:rsidRDefault="0069268C" w:rsidP="0069268C">
      <w:pPr>
        <w:widowControl w:val="0"/>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2. Об'єкт оренди</w:t>
      </w:r>
    </w:p>
    <w:p w:rsidR="0069268C" w:rsidRDefault="0069268C" w:rsidP="0069268C">
      <w:pPr>
        <w:widowControl w:val="0"/>
        <w:autoSpaceDE w:val="0"/>
        <w:autoSpaceDN w:val="0"/>
        <w:adjustRightInd w:val="0"/>
        <w:spacing w:after="0" w:line="240" w:lineRule="atLeast"/>
        <w:rPr>
          <w:rFonts w:ascii="Times New Roman" w:eastAsia="Times New Roman" w:hAnsi="Times New Roman"/>
          <w:color w:val="000000"/>
          <w:sz w:val="28"/>
          <w:szCs w:val="28"/>
          <w:lang w:val="uk-UA" w:eastAsia="ru-RU"/>
        </w:rPr>
      </w:pPr>
    </w:p>
    <w:p w:rsidR="0069268C" w:rsidRDefault="0069268C" w:rsidP="0069268C">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2.1. В оренду передається земельна ділянка із земель сільськогосподарського призначення комунальної власності для іншого сільськогосподарського призначення загальною площею </w:t>
      </w:r>
      <w:r>
        <w:rPr>
          <w:rFonts w:ascii="Times New Roman" w:eastAsia="Times New Roman" w:hAnsi="Times New Roman"/>
          <w:sz w:val="24"/>
          <w:szCs w:val="24"/>
          <w:lang w:val="uk-UA" w:eastAsia="ru-RU"/>
        </w:rPr>
        <w:t xml:space="preserve">0,3000 </w:t>
      </w:r>
      <w:r>
        <w:rPr>
          <w:rFonts w:ascii="Times New Roman" w:eastAsia="Times New Roman" w:hAnsi="Times New Roman"/>
          <w:color w:val="000000"/>
          <w:sz w:val="24"/>
          <w:szCs w:val="24"/>
          <w:lang w:val="uk-UA" w:eastAsia="ru-RU"/>
        </w:rPr>
        <w:t xml:space="preserve">га, у тому числі: землі під сільськогосподарськими та іншими господарськими будівлями і дворами – </w:t>
      </w:r>
      <w:r>
        <w:rPr>
          <w:rFonts w:ascii="Times New Roman" w:eastAsia="Times New Roman" w:hAnsi="Times New Roman"/>
          <w:sz w:val="24"/>
          <w:szCs w:val="24"/>
          <w:lang w:val="uk-UA" w:eastAsia="ru-RU"/>
        </w:rPr>
        <w:t>0,3000 га</w:t>
      </w:r>
      <w:r>
        <w:rPr>
          <w:rFonts w:ascii="Times New Roman" w:eastAsia="Times New Roman" w:hAnsi="Times New Roman"/>
          <w:color w:val="000000"/>
          <w:sz w:val="24"/>
          <w:szCs w:val="24"/>
          <w:lang w:val="uk-UA" w:eastAsia="ru-RU"/>
        </w:rPr>
        <w:t>.</w:t>
      </w:r>
    </w:p>
    <w:p w:rsidR="0069268C" w:rsidRDefault="0069268C" w:rsidP="0069268C">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2.2. Кадастровий номер земельної ділянки:</w:t>
      </w:r>
      <w:r>
        <w:rPr>
          <w:rFonts w:ascii="Times New Roman" w:eastAsia="Times New Roman" w:hAnsi="Times New Roman"/>
          <w:sz w:val="24"/>
          <w:szCs w:val="24"/>
          <w:lang w:eastAsia="ru-RU"/>
        </w:rPr>
        <w:t xml:space="preserve"> 512028</w:t>
      </w:r>
      <w:r>
        <w:rPr>
          <w:rFonts w:ascii="Times New Roman" w:eastAsia="Times New Roman" w:hAnsi="Times New Roman"/>
          <w:sz w:val="24"/>
          <w:szCs w:val="24"/>
          <w:lang w:val="uk-UA" w:eastAsia="ru-RU"/>
        </w:rPr>
        <w:t>07</w:t>
      </w:r>
      <w:r>
        <w:rPr>
          <w:rFonts w:ascii="Times New Roman" w:eastAsia="Times New Roman" w:hAnsi="Times New Roman"/>
          <w:sz w:val="24"/>
          <w:szCs w:val="24"/>
          <w:lang w:eastAsia="ru-RU"/>
        </w:rPr>
        <w:t>00:01:00</w:t>
      </w:r>
      <w:r>
        <w:rPr>
          <w:rFonts w:ascii="Times New Roman" w:eastAsia="Times New Roman" w:hAnsi="Times New Roman"/>
          <w:sz w:val="24"/>
          <w:szCs w:val="24"/>
          <w:lang w:val="uk-UA" w:eastAsia="ru-RU"/>
        </w:rPr>
        <w:t>1</w:t>
      </w:r>
      <w:r>
        <w:rPr>
          <w:rFonts w:ascii="Times New Roman" w:eastAsia="Times New Roman" w:hAnsi="Times New Roman"/>
          <w:sz w:val="24"/>
          <w:szCs w:val="24"/>
          <w:lang w:eastAsia="ru-RU"/>
        </w:rPr>
        <w:t>:0</w:t>
      </w:r>
      <w:r>
        <w:rPr>
          <w:rFonts w:ascii="Times New Roman" w:eastAsia="Times New Roman" w:hAnsi="Times New Roman"/>
          <w:sz w:val="24"/>
          <w:szCs w:val="24"/>
          <w:lang w:val="uk-UA" w:eastAsia="ru-RU"/>
        </w:rPr>
        <w:t>504</w:t>
      </w:r>
      <w:r w:rsidR="00CC4EE1">
        <w:rPr>
          <w:rFonts w:ascii="Times New Roman" w:eastAsia="Times New Roman" w:hAnsi="Times New Roman"/>
          <w:sz w:val="24"/>
          <w:szCs w:val="24"/>
          <w:lang w:val="uk-UA" w:eastAsia="ru-RU"/>
        </w:rPr>
        <w:t>.</w:t>
      </w:r>
    </w:p>
    <w:p w:rsidR="0069268C" w:rsidRDefault="0069268C" w:rsidP="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Категорія земель: землі сільськогосподарського призначення.</w:t>
      </w:r>
    </w:p>
    <w:p w:rsidR="0069268C" w:rsidRDefault="0069268C" w:rsidP="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Код використання згідно з класифікатором видів цільового призначення земель (КВЦПЗ): 01.13- для іншого сільськогосподарського призначення. </w:t>
      </w:r>
    </w:p>
    <w:p w:rsidR="0069268C" w:rsidRDefault="0069268C" w:rsidP="0069268C">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2.3. На земельній ділянці не розміщені об'єкти нерухомого майна та об'єкти інфраструктури.</w:t>
      </w:r>
    </w:p>
    <w:p w:rsidR="0069268C" w:rsidRDefault="0069268C" w:rsidP="0069268C">
      <w:pPr>
        <w:spacing w:after="0" w:line="240" w:lineRule="atLeast"/>
        <w:ind w:firstLine="567"/>
        <w:jc w:val="both"/>
        <w:rPr>
          <w:rFonts w:ascii="Times New Roman" w:eastAsia="Times New Roman" w:hAnsi="Times New Roman"/>
          <w:sz w:val="24"/>
          <w:szCs w:val="24"/>
          <w:lang w:val="uk-UA" w:eastAsia="ru-RU"/>
        </w:rPr>
      </w:pPr>
      <w:r>
        <w:rPr>
          <w:rFonts w:ascii="Times New Roman" w:eastAsia="Times New Roman" w:hAnsi="Times New Roman"/>
          <w:color w:val="000000"/>
          <w:sz w:val="24"/>
          <w:szCs w:val="24"/>
          <w:lang w:val="uk-UA" w:eastAsia="ru-RU"/>
        </w:rPr>
        <w:t xml:space="preserve">2.4. </w:t>
      </w:r>
      <w:r>
        <w:rPr>
          <w:rFonts w:ascii="Times New Roman" w:eastAsia="Times New Roman" w:hAnsi="Times New Roman"/>
          <w:sz w:val="24"/>
          <w:szCs w:val="24"/>
          <w:lang w:val="uk-UA" w:eastAsia="ru-RU"/>
        </w:rPr>
        <w:t xml:space="preserve">Нормативна грошова оцінка земельної ділянки на дату укладення договору становить: </w:t>
      </w:r>
      <w:r>
        <w:rPr>
          <w:rFonts w:ascii="Times New Roman" w:eastAsia="Times New Roman" w:hAnsi="Times New Roman"/>
          <w:sz w:val="24"/>
          <w:szCs w:val="24"/>
          <w:u w:val="single"/>
          <w:lang w:val="uk-UA" w:eastAsia="ru-RU"/>
        </w:rPr>
        <w:t>12058,42</w:t>
      </w:r>
      <w:r>
        <w:rPr>
          <w:rFonts w:ascii="Times New Roman" w:eastAsia="Times New Roman" w:hAnsi="Times New Roman"/>
          <w:sz w:val="26"/>
          <w:szCs w:val="20"/>
          <w:lang w:val="uk-UA" w:eastAsia="ru-RU"/>
        </w:rPr>
        <w:t xml:space="preserve"> </w:t>
      </w:r>
      <w:r>
        <w:rPr>
          <w:rFonts w:ascii="Times New Roman" w:eastAsia="Times New Roman" w:hAnsi="Times New Roman"/>
          <w:sz w:val="24"/>
          <w:szCs w:val="24"/>
          <w:u w:val="single"/>
          <w:lang w:val="uk-UA" w:eastAsia="ru-RU"/>
        </w:rPr>
        <w:t>грн</w:t>
      </w:r>
      <w:r w:rsidR="00CC4EE1">
        <w:rPr>
          <w:rFonts w:ascii="Times New Roman" w:eastAsia="Times New Roman" w:hAnsi="Times New Roman"/>
          <w:sz w:val="24"/>
          <w:szCs w:val="24"/>
          <w:u w:val="single"/>
          <w:lang w:val="uk-UA" w:eastAsia="ru-RU"/>
        </w:rPr>
        <w:t xml:space="preserve">. </w:t>
      </w:r>
      <w:r>
        <w:rPr>
          <w:rFonts w:ascii="Times New Roman" w:eastAsia="Times New Roman" w:hAnsi="Times New Roman"/>
          <w:sz w:val="24"/>
          <w:szCs w:val="24"/>
          <w:u w:val="single"/>
          <w:lang w:val="uk-UA" w:eastAsia="ru-RU"/>
        </w:rPr>
        <w:t>(дванадцять тисяч п’ятдесят вісім гривень 42 копійки)</w:t>
      </w:r>
      <w:r>
        <w:rPr>
          <w:rFonts w:ascii="Times New Roman" w:eastAsia="Times New Roman" w:hAnsi="Times New Roman"/>
          <w:sz w:val="24"/>
          <w:szCs w:val="24"/>
          <w:lang w:val="uk-UA" w:eastAsia="ru-RU"/>
        </w:rPr>
        <w:t xml:space="preserve"> та підлягає щорічній індексації.</w:t>
      </w:r>
    </w:p>
    <w:p w:rsidR="0069268C" w:rsidRDefault="0069268C" w:rsidP="0047004E">
      <w:pPr>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sz w:val="24"/>
          <w:szCs w:val="24"/>
          <w:lang w:val="uk-UA" w:eastAsia="ru-RU"/>
        </w:rPr>
        <w:t>2.5. Земельна ділянка, яка передається в оренду, не має недоліків, що можуть перешкоджати її ефективному використанню</w:t>
      </w:r>
      <w:r>
        <w:rPr>
          <w:rFonts w:ascii="Times New Roman" w:eastAsia="Times New Roman" w:hAnsi="Times New Roman"/>
          <w:color w:val="000000"/>
          <w:sz w:val="24"/>
          <w:szCs w:val="24"/>
          <w:lang w:val="uk-UA" w:eastAsia="ru-RU"/>
        </w:rPr>
        <w:t>.</w:t>
      </w:r>
    </w:p>
    <w:p w:rsidR="0069268C" w:rsidRDefault="0069268C" w:rsidP="0047004E">
      <w:pPr>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lastRenderedPageBreak/>
        <w:t xml:space="preserve"> </w:t>
      </w:r>
    </w:p>
    <w:p w:rsidR="0069268C" w:rsidRDefault="0069268C" w:rsidP="0069268C">
      <w:pPr>
        <w:widowControl w:val="0"/>
        <w:numPr>
          <w:ilvl w:val="0"/>
          <w:numId w:val="3"/>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Строк дії договору</w:t>
      </w:r>
    </w:p>
    <w:p w:rsidR="0069268C" w:rsidRDefault="0069268C" w:rsidP="0069268C">
      <w:pPr>
        <w:widowControl w:val="0"/>
        <w:autoSpaceDE w:val="0"/>
        <w:autoSpaceDN w:val="0"/>
        <w:adjustRightInd w:val="0"/>
        <w:spacing w:after="0" w:line="240" w:lineRule="atLeast"/>
        <w:rPr>
          <w:rFonts w:ascii="Times New Roman" w:eastAsia="Times New Roman" w:hAnsi="Times New Roman"/>
          <w:color w:val="000000"/>
          <w:sz w:val="24"/>
          <w:szCs w:val="24"/>
          <w:lang w:val="uk-UA" w:eastAsia="ru-RU"/>
        </w:rPr>
      </w:pPr>
    </w:p>
    <w:p w:rsidR="0069268C" w:rsidRDefault="0069268C" w:rsidP="0069268C">
      <w:pPr>
        <w:pStyle w:val="a4"/>
        <w:numPr>
          <w:ilvl w:val="1"/>
          <w:numId w:val="3"/>
        </w:num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Договір укладено на 7 (сім) років.</w:t>
      </w:r>
    </w:p>
    <w:p w:rsidR="0069268C" w:rsidRDefault="0069268C" w:rsidP="0069268C">
      <w:pPr>
        <w:pStyle w:val="a4"/>
        <w:numPr>
          <w:ilvl w:val="1"/>
          <w:numId w:val="3"/>
        </w:num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Право оренди земельної ділянки виникає у Орендаря з моменту державної </w:t>
      </w:r>
    </w:p>
    <w:p w:rsidR="0069268C" w:rsidRDefault="0069268C" w:rsidP="0069268C">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реєстрації відповідно до закону.</w:t>
      </w:r>
    </w:p>
    <w:p w:rsidR="0069268C" w:rsidRDefault="0069268C" w:rsidP="0047004E">
      <w:pPr>
        <w:spacing w:after="0" w:line="240" w:lineRule="atLeast"/>
        <w:ind w:firstLine="709"/>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Після закінчення строку дії договору Орендар має переважне право поновити його на новий строк. У цьому разі орендар повинен не пізніше ніж за ____</w:t>
      </w:r>
      <w:r>
        <w:rPr>
          <w:rFonts w:ascii="Times New Roman" w:eastAsia="Times New Roman" w:hAnsi="Times New Roman"/>
          <w:sz w:val="24"/>
          <w:szCs w:val="24"/>
          <w:u w:val="single"/>
          <w:lang w:val="uk-UA" w:eastAsia="ru-RU"/>
        </w:rPr>
        <w:t>90</w:t>
      </w:r>
      <w:r>
        <w:rPr>
          <w:rFonts w:ascii="Times New Roman" w:eastAsia="Times New Roman" w:hAnsi="Times New Roman"/>
          <w:sz w:val="24"/>
          <w:szCs w:val="24"/>
          <w:lang w:val="uk-UA" w:eastAsia="ru-RU"/>
        </w:rPr>
        <w:t>___ днів до закінчення строку дії договору повідомити письмово орендодавця про намір продовжити його дію.</w:t>
      </w:r>
    </w:p>
    <w:p w:rsidR="0069268C" w:rsidRDefault="0069268C" w:rsidP="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69268C" w:rsidRDefault="0069268C" w:rsidP="0069268C">
      <w:pPr>
        <w:widowControl w:val="0"/>
        <w:numPr>
          <w:ilvl w:val="0"/>
          <w:numId w:val="3"/>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Орендна плата</w:t>
      </w:r>
    </w:p>
    <w:p w:rsidR="0069268C" w:rsidRDefault="0069268C" w:rsidP="0069268C">
      <w:pPr>
        <w:widowControl w:val="0"/>
        <w:autoSpaceDE w:val="0"/>
        <w:autoSpaceDN w:val="0"/>
        <w:adjustRightInd w:val="0"/>
        <w:spacing w:after="0" w:line="240" w:lineRule="atLeast"/>
        <w:jc w:val="center"/>
        <w:rPr>
          <w:rFonts w:ascii="Times New Roman" w:eastAsia="Times New Roman" w:hAnsi="Times New Roman"/>
          <w:color w:val="000000"/>
          <w:sz w:val="24"/>
          <w:szCs w:val="24"/>
          <w:lang w:val="uk-UA" w:eastAsia="ru-RU"/>
        </w:rPr>
      </w:pPr>
    </w:p>
    <w:p w:rsidR="0069268C" w:rsidRDefault="0069268C" w:rsidP="0069268C">
      <w:pPr>
        <w:spacing w:before="120" w:after="0" w:line="240" w:lineRule="atLeast"/>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4.1. Орендна плата вноситься Орендарем на рахунок УДКСУ Ананьївської міської ради Подільського району Одеської області у грошовій формі та розмірі ____________________________________________________________________________________________________________________</w:t>
      </w:r>
      <w:r w:rsidR="00B61C19">
        <w:rPr>
          <w:rFonts w:ascii="Times New Roman" w:eastAsia="Times New Roman" w:hAnsi="Times New Roman"/>
          <w:sz w:val="24"/>
          <w:szCs w:val="24"/>
          <w:lang w:val="uk-UA" w:eastAsia="ru-RU"/>
        </w:rPr>
        <w:t>___________________________</w:t>
      </w:r>
      <w:r>
        <w:rPr>
          <w:rFonts w:ascii="Times New Roman" w:eastAsia="Times New Roman" w:hAnsi="Times New Roman"/>
          <w:sz w:val="24"/>
          <w:szCs w:val="24"/>
          <w:lang w:val="uk-UA" w:eastAsia="ru-RU"/>
        </w:rPr>
        <w:t>за 1(один) рік</w:t>
      </w:r>
      <w:r>
        <w:rPr>
          <w:rFonts w:ascii="Times New Roman" w:eastAsia="Times New Roman" w:hAnsi="Times New Roman"/>
          <w:sz w:val="24"/>
          <w:szCs w:val="24"/>
          <w:lang w:val="uk-UA" w:eastAsia="ru-RU"/>
        </w:rPr>
        <w:br/>
      </w:r>
      <w:r>
        <w:rPr>
          <w:rFonts w:ascii="Times New Roman" w:eastAsia="Times New Roman" w:hAnsi="Times New Roman"/>
          <w:sz w:val="20"/>
          <w:szCs w:val="20"/>
          <w:lang w:val="uk-UA" w:eastAsia="ru-RU"/>
        </w:rPr>
        <w:t>(у гривнях прописом</w:t>
      </w:r>
      <w:r>
        <w:rPr>
          <w:rFonts w:ascii="Times New Roman" w:eastAsia="Times New Roman" w:hAnsi="Times New Roman"/>
          <w:sz w:val="24"/>
          <w:szCs w:val="24"/>
          <w:lang w:val="uk-UA" w:eastAsia="ru-RU"/>
        </w:rPr>
        <w:t xml:space="preserve"> </w:t>
      </w:r>
      <w:r>
        <w:rPr>
          <w:rFonts w:ascii="Times New Roman" w:eastAsia="Times New Roman" w:hAnsi="Times New Roman"/>
          <w:sz w:val="20"/>
          <w:szCs w:val="20"/>
          <w:lang w:val="uk-UA" w:eastAsia="ru-RU"/>
        </w:rPr>
        <w:t>із зазначенням відсотків від суми нормативної грошової оцінки земельної ділянки;</w:t>
      </w:r>
      <w:r>
        <w:rPr>
          <w:rFonts w:ascii="Times New Roman" w:eastAsia="Times New Roman" w:hAnsi="Times New Roman"/>
          <w:sz w:val="24"/>
          <w:szCs w:val="24"/>
          <w:lang w:val="uk-UA" w:eastAsia="ru-RU"/>
        </w:rPr>
        <w:br/>
        <w:t xml:space="preserve">відповідно до протоколу проведення земельних торгів за лотом №______ від ________ №_________, що становить _____(_____________) % від нормативної грошової оцінки земельної ділянки та складає _____________________________________________________ </w:t>
      </w:r>
    </w:p>
    <w:p w:rsidR="0069268C" w:rsidRDefault="0069268C" w:rsidP="0069268C">
      <w:pPr>
        <w:spacing w:after="0" w:line="240" w:lineRule="atLeast"/>
        <w:jc w:val="both"/>
        <w:rPr>
          <w:rFonts w:ascii="Times New Roman" w:eastAsia="Times New Roman" w:hAnsi="Times New Roman"/>
          <w:sz w:val="20"/>
          <w:szCs w:val="20"/>
          <w:lang w:val="uk-UA" w:eastAsia="ru-RU"/>
        </w:rPr>
      </w:pPr>
      <w:r>
        <w:rPr>
          <w:rFonts w:ascii="Times New Roman" w:eastAsia="Times New Roman" w:hAnsi="Times New Roman"/>
          <w:sz w:val="24"/>
          <w:szCs w:val="24"/>
          <w:lang w:val="uk-UA" w:eastAsia="ru-RU"/>
        </w:rPr>
        <w:t xml:space="preserve">                                                                 </w:t>
      </w:r>
      <w:r>
        <w:rPr>
          <w:rFonts w:ascii="Times New Roman" w:eastAsia="Times New Roman" w:hAnsi="Times New Roman"/>
          <w:sz w:val="20"/>
          <w:szCs w:val="20"/>
          <w:lang w:val="uk-UA" w:eastAsia="ru-RU"/>
        </w:rPr>
        <w:t xml:space="preserve">(у гривнях прописом)                                                                           </w:t>
      </w:r>
    </w:p>
    <w:p w:rsidR="0069268C" w:rsidRDefault="0069268C" w:rsidP="0069268C">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за один місяць. </w:t>
      </w:r>
    </w:p>
    <w:p w:rsidR="0069268C" w:rsidRDefault="0069268C" w:rsidP="0069268C">
      <w:pPr>
        <w:spacing w:after="0" w:line="240" w:lineRule="atLeast"/>
        <w:ind w:firstLine="567"/>
        <w:jc w:val="both"/>
        <w:rPr>
          <w:rFonts w:ascii="Times New Roman" w:eastAsia="Times New Roman" w:hAnsi="Times New Roman"/>
          <w:sz w:val="24"/>
          <w:szCs w:val="24"/>
          <w:lang w:val="uk-UA" w:eastAsia="ru-RU"/>
        </w:rPr>
      </w:pPr>
      <w:r>
        <w:rPr>
          <w:rFonts w:ascii="Times New Roman" w:eastAsia="Times New Roman" w:hAnsi="Times New Roman"/>
          <w:color w:val="000000"/>
          <w:sz w:val="24"/>
          <w:szCs w:val="24"/>
          <w:lang w:val="uk-UA" w:eastAsia="ru-RU"/>
        </w:rPr>
        <w:t>Орендна плата вноситься Орендарем не пізніше 28-го числа місяця, наступного за звітним</w:t>
      </w:r>
      <w:r>
        <w:rPr>
          <w:rFonts w:ascii="Times New Roman" w:eastAsia="Times New Roman" w:hAnsi="Times New Roman"/>
          <w:sz w:val="24"/>
          <w:szCs w:val="24"/>
          <w:lang w:val="uk-UA" w:eastAsia="ru-RU"/>
        </w:rPr>
        <w:t>.</w:t>
      </w:r>
    </w:p>
    <w:p w:rsidR="0069268C" w:rsidRDefault="0069268C" w:rsidP="0069268C">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4.2. Протягом дії договору сплата орендної плати за земельну ділянку здійснюється з урахуванням індексації.</w:t>
      </w:r>
    </w:p>
    <w:p w:rsidR="0069268C" w:rsidRDefault="0069268C" w:rsidP="0069268C">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Встановлення розміру орендної плати за земельну ділянку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69268C" w:rsidRDefault="0069268C" w:rsidP="0069268C">
      <w:pPr>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uk-UA"/>
        </w:rPr>
      </w:pPr>
      <w:r>
        <w:rPr>
          <w:rFonts w:ascii="Times New Roman" w:eastAsia="Times New Roman" w:hAnsi="Times New Roman"/>
          <w:color w:val="000000"/>
          <w:sz w:val="24"/>
          <w:szCs w:val="24"/>
          <w:lang w:val="uk-UA" w:eastAsia="uk-UA"/>
        </w:rPr>
        <w:t>4.3. За перший рік користування земельною ділянкою Орендар протягом п'яти робочих днів з дня підписання цього договору сплачує на рахунок Ананьївської міської ради, зазначений в оголошені про проведення земельних торгів, за виключенням сплаченого гарантійного внеску (за вирахуванням</w:t>
      </w:r>
      <w:r>
        <w:rPr>
          <w:rFonts w:ascii="Times New Roman" w:eastAsia="Times New Roman" w:hAnsi="Times New Roman"/>
          <w:color w:val="000000"/>
          <w:sz w:val="24"/>
          <w:szCs w:val="24"/>
          <w:lang w:eastAsia="uk-UA"/>
        </w:rPr>
        <w:t xml:space="preserve"> </w:t>
      </w:r>
      <w:proofErr w:type="spellStart"/>
      <w:r>
        <w:rPr>
          <w:rFonts w:ascii="Times New Roman" w:eastAsia="Times New Roman" w:hAnsi="Times New Roman"/>
          <w:color w:val="000000"/>
          <w:sz w:val="24"/>
          <w:szCs w:val="24"/>
          <w:lang w:eastAsia="uk-UA"/>
        </w:rPr>
        <w:t>винагороди</w:t>
      </w:r>
      <w:proofErr w:type="spellEnd"/>
      <w:r>
        <w:rPr>
          <w:rFonts w:ascii="Times New Roman" w:eastAsia="Times New Roman" w:hAnsi="Times New Roman"/>
          <w:color w:val="000000"/>
          <w:sz w:val="24"/>
          <w:szCs w:val="24"/>
          <w:lang w:eastAsia="uk-UA"/>
        </w:rPr>
        <w:t xml:space="preserve"> оператора </w:t>
      </w:r>
      <w:proofErr w:type="spellStart"/>
      <w:r>
        <w:rPr>
          <w:rFonts w:ascii="Times New Roman" w:eastAsia="Times New Roman" w:hAnsi="Times New Roman"/>
          <w:color w:val="000000"/>
          <w:sz w:val="24"/>
          <w:szCs w:val="24"/>
          <w:lang w:eastAsia="uk-UA"/>
        </w:rPr>
        <w:t>електронного</w:t>
      </w:r>
      <w:proofErr w:type="spellEnd"/>
      <w:r>
        <w:rPr>
          <w:rFonts w:ascii="Times New Roman" w:eastAsia="Times New Roman" w:hAnsi="Times New Roman"/>
          <w:color w:val="000000"/>
          <w:sz w:val="24"/>
          <w:szCs w:val="24"/>
          <w:lang w:eastAsia="uk-UA"/>
        </w:rPr>
        <w:t xml:space="preserve"> </w:t>
      </w:r>
      <w:proofErr w:type="spellStart"/>
      <w:r>
        <w:rPr>
          <w:rFonts w:ascii="Times New Roman" w:eastAsia="Times New Roman" w:hAnsi="Times New Roman"/>
          <w:color w:val="000000"/>
          <w:sz w:val="24"/>
          <w:szCs w:val="24"/>
          <w:lang w:eastAsia="uk-UA"/>
        </w:rPr>
        <w:t>майданчика</w:t>
      </w:r>
      <w:proofErr w:type="spellEnd"/>
      <w:r>
        <w:rPr>
          <w:rFonts w:ascii="Times New Roman" w:eastAsia="Times New Roman" w:hAnsi="Times New Roman"/>
          <w:color w:val="000000"/>
          <w:sz w:val="24"/>
          <w:szCs w:val="24"/>
          <w:lang w:eastAsia="uk-UA"/>
        </w:rPr>
        <w:t>)</w:t>
      </w:r>
      <w:r>
        <w:rPr>
          <w:rFonts w:ascii="Times New Roman" w:eastAsia="Times New Roman" w:hAnsi="Times New Roman"/>
          <w:color w:val="000000"/>
          <w:sz w:val="24"/>
          <w:szCs w:val="24"/>
          <w:lang w:val="uk-UA" w:eastAsia="uk-UA"/>
        </w:rPr>
        <w:t xml:space="preserve">, ціну продажу лота у </w:t>
      </w:r>
      <w:proofErr w:type="spellStart"/>
      <w:r>
        <w:rPr>
          <w:rFonts w:ascii="Times New Roman" w:eastAsia="Times New Roman" w:hAnsi="Times New Roman"/>
          <w:color w:val="000000"/>
          <w:sz w:val="24"/>
          <w:szCs w:val="24"/>
          <w:lang w:val="uk-UA" w:eastAsia="uk-UA"/>
        </w:rPr>
        <w:t>сумі___________</w:t>
      </w:r>
      <w:proofErr w:type="spellEnd"/>
      <w:r>
        <w:rPr>
          <w:rFonts w:ascii="Times New Roman" w:eastAsia="Times New Roman" w:hAnsi="Times New Roman"/>
          <w:color w:val="000000"/>
          <w:sz w:val="24"/>
          <w:szCs w:val="24"/>
          <w:lang w:val="uk-UA" w:eastAsia="uk-UA"/>
        </w:rPr>
        <w:t xml:space="preserve">__грн.______________________ </w:t>
      </w:r>
    </w:p>
    <w:p w:rsidR="0069268C" w:rsidRDefault="0069268C" w:rsidP="0069268C">
      <w:pPr>
        <w:autoSpaceDE w:val="0"/>
        <w:autoSpaceDN w:val="0"/>
        <w:adjustRightInd w:val="0"/>
        <w:spacing w:after="0" w:line="240" w:lineRule="atLeast"/>
        <w:ind w:firstLine="680"/>
        <w:jc w:val="both"/>
        <w:rPr>
          <w:rFonts w:ascii="Times New Roman" w:eastAsia="Times New Roman" w:hAnsi="Times New Roman"/>
          <w:color w:val="000000"/>
          <w:sz w:val="24"/>
          <w:szCs w:val="24"/>
          <w:lang w:val="uk-UA" w:eastAsia="uk-UA"/>
        </w:rPr>
      </w:pPr>
      <w:r>
        <w:rPr>
          <w:rFonts w:ascii="Times New Roman" w:eastAsia="Times New Roman" w:hAnsi="Times New Roman"/>
          <w:sz w:val="20"/>
          <w:szCs w:val="24"/>
          <w:lang w:val="uk-UA" w:eastAsia="uk-UA"/>
        </w:rPr>
        <w:t xml:space="preserve">                                                                                                                            (у гривнях прописом)</w:t>
      </w:r>
    </w:p>
    <w:p w:rsidR="0069268C" w:rsidRDefault="0069268C" w:rsidP="0069268C">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4.4. Розмір орендної плати переглядається один раз на рік у разі:</w:t>
      </w:r>
    </w:p>
    <w:p w:rsidR="0069268C" w:rsidRDefault="0069268C" w:rsidP="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зміни умов господарювання, передбачених договором;</w:t>
      </w:r>
    </w:p>
    <w:p w:rsidR="0069268C" w:rsidRDefault="0069268C" w:rsidP="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 зміни </w:t>
      </w:r>
      <w:r>
        <w:rPr>
          <w:rFonts w:ascii="Times New Roman" w:eastAsia="Times New Roman" w:hAnsi="Times New Roman"/>
          <w:sz w:val="24"/>
          <w:szCs w:val="24"/>
          <w:lang w:val="uk-UA" w:eastAsia="ru-RU"/>
        </w:rPr>
        <w:t>граничних розмірів орендної плати, визначених Податковим кодексом України</w:t>
      </w:r>
      <w:r>
        <w:rPr>
          <w:rFonts w:ascii="Times New Roman" w:eastAsia="Times New Roman" w:hAnsi="Times New Roman"/>
          <w:color w:val="000000"/>
          <w:sz w:val="24"/>
          <w:szCs w:val="24"/>
          <w:lang w:val="uk-UA" w:eastAsia="ru-RU"/>
        </w:rPr>
        <w:t>, підвищення цін і тарифів, зміни коефіцієнтів індексації, визначених законодавством;</w:t>
      </w:r>
    </w:p>
    <w:p w:rsidR="0069268C" w:rsidRDefault="0069268C" w:rsidP="0069268C">
      <w:pPr>
        <w:widowControl w:val="0"/>
        <w:autoSpaceDE w:val="0"/>
        <w:autoSpaceDN w:val="0"/>
        <w:adjustRightInd w:val="0"/>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погіршення стану орендованої земельної ділянки не з вини орендаря, що підтверджено документами;</w:t>
      </w:r>
    </w:p>
    <w:p w:rsidR="0069268C" w:rsidRDefault="0069268C" w:rsidP="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sz w:val="24"/>
          <w:szCs w:val="24"/>
          <w:lang w:val="uk-UA" w:eastAsia="ru-RU"/>
        </w:rPr>
        <w:t>- зміни нормативної грошової оцінки земельної ділянки;</w:t>
      </w:r>
    </w:p>
    <w:p w:rsidR="0069268C" w:rsidRDefault="0069268C" w:rsidP="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в інших випадках, передбачених законом.</w:t>
      </w:r>
    </w:p>
    <w:p w:rsidR="0069268C" w:rsidRDefault="0069268C" w:rsidP="0069268C">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Розмір орендної плати за земельну ділянку комунальної власності не може переглядатися у бік зменшення.</w:t>
      </w:r>
    </w:p>
    <w:p w:rsidR="0069268C" w:rsidRDefault="0069268C" w:rsidP="0069268C">
      <w:pPr>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uk-UA"/>
        </w:rPr>
      </w:pPr>
      <w:r>
        <w:rPr>
          <w:rFonts w:ascii="Times New Roman" w:eastAsia="Times New Roman" w:hAnsi="Times New Roman"/>
          <w:color w:val="000000"/>
          <w:sz w:val="24"/>
          <w:szCs w:val="24"/>
          <w:lang w:val="uk-UA" w:eastAsia="uk-UA"/>
        </w:rPr>
        <w:t>4.5. У разі невнесення орендної плати у строки, визначені цим договором:</w:t>
      </w:r>
    </w:p>
    <w:p w:rsidR="0069268C" w:rsidRDefault="0069268C" w:rsidP="0069268C">
      <w:pPr>
        <w:autoSpaceDE w:val="0"/>
        <w:autoSpaceDN w:val="0"/>
        <w:adjustRightInd w:val="0"/>
        <w:spacing w:after="0" w:line="240" w:lineRule="atLeast"/>
        <w:jc w:val="both"/>
        <w:rPr>
          <w:rFonts w:ascii="Times New Roman" w:eastAsia="Times New Roman" w:hAnsi="Times New Roman"/>
          <w:color w:val="000000"/>
          <w:sz w:val="24"/>
          <w:szCs w:val="24"/>
          <w:lang w:val="uk-UA" w:eastAsia="uk-UA"/>
        </w:rPr>
      </w:pPr>
      <w:r>
        <w:rPr>
          <w:rFonts w:ascii="Times New Roman" w:eastAsia="Times New Roman" w:hAnsi="Times New Roman"/>
          <w:color w:val="000000"/>
          <w:sz w:val="24"/>
          <w:szCs w:val="24"/>
          <w:lang w:val="uk-UA" w:eastAsia="uk-UA"/>
        </w:rPr>
        <w:t>- у 10-денний строк сплачується штраф у розмірі 100 відсотків річної орендної плати, встановленої цим договором;</w:t>
      </w:r>
    </w:p>
    <w:p w:rsidR="0069268C" w:rsidRDefault="0069268C" w:rsidP="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lastRenderedPageBreak/>
        <w:t>- стягується пеня у розмірі 2 відсотків несплаченої суми за кожний день прострочення.</w:t>
      </w:r>
    </w:p>
    <w:p w:rsidR="0069268C" w:rsidRDefault="0069268C" w:rsidP="0069268C">
      <w:pPr>
        <w:widowControl w:val="0"/>
        <w:numPr>
          <w:ilvl w:val="0"/>
          <w:numId w:val="3"/>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Умови використання земельної ділянки</w:t>
      </w:r>
    </w:p>
    <w:p w:rsidR="0069268C" w:rsidRDefault="0069268C" w:rsidP="0069268C">
      <w:pPr>
        <w:widowControl w:val="0"/>
        <w:autoSpaceDE w:val="0"/>
        <w:autoSpaceDN w:val="0"/>
        <w:adjustRightInd w:val="0"/>
        <w:spacing w:after="0" w:line="240" w:lineRule="atLeast"/>
        <w:jc w:val="center"/>
        <w:rPr>
          <w:rFonts w:ascii="Times New Roman" w:eastAsia="Times New Roman" w:hAnsi="Times New Roman"/>
          <w:color w:val="000000"/>
          <w:sz w:val="24"/>
          <w:szCs w:val="24"/>
          <w:lang w:val="uk-UA" w:eastAsia="ru-RU"/>
        </w:rPr>
      </w:pPr>
    </w:p>
    <w:p w:rsidR="0069268C" w:rsidRDefault="0069268C" w:rsidP="0069268C">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5.1. Земельна ділянка передається в оренду для іншого сільськогосподарського призначення.</w:t>
      </w:r>
    </w:p>
    <w:p w:rsidR="0069268C" w:rsidRDefault="0069268C" w:rsidP="0069268C">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5.2. Цільове призначення земельної ділянки</w:t>
      </w:r>
      <w:r>
        <w:rPr>
          <w:rFonts w:ascii="Times New Roman" w:eastAsia="Times New Roman" w:hAnsi="Times New Roman"/>
          <w:sz w:val="24"/>
          <w:szCs w:val="24"/>
          <w:lang w:val="uk-UA" w:eastAsia="ru-RU"/>
        </w:rPr>
        <w:t xml:space="preserve"> </w:t>
      </w:r>
      <w:r>
        <w:rPr>
          <w:rFonts w:ascii="Times New Roman" w:eastAsia="Times New Roman" w:hAnsi="Times New Roman"/>
          <w:color w:val="000000"/>
          <w:sz w:val="24"/>
          <w:szCs w:val="24"/>
          <w:lang w:val="uk-UA" w:eastAsia="ru-RU"/>
        </w:rPr>
        <w:t xml:space="preserve">для іншого сільськогосподарського призначення. </w:t>
      </w:r>
    </w:p>
    <w:p w:rsidR="0069268C" w:rsidRDefault="0069268C" w:rsidP="0069268C">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5.3. Орендар зобов'язаний використовувати земельну ділянку відповідно до умов Договору та вимог чинного законодавства.</w:t>
      </w:r>
    </w:p>
    <w:p w:rsidR="0069268C" w:rsidRDefault="0069268C" w:rsidP="0069268C">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5.4 Орендована земельна ділянка повинна використовуватись способами, що не суперечать екологічним вимогам. Господарська та інша діяльність, яка зумовлює забруднення земель і ґрунтів понад встановлені гранично допустимі концентрації небезпечних речовин, забороняється.</w:t>
      </w:r>
    </w:p>
    <w:p w:rsidR="0069268C" w:rsidRDefault="0069268C" w:rsidP="0069268C">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p>
    <w:p w:rsidR="0069268C" w:rsidRDefault="0069268C" w:rsidP="0069268C">
      <w:pPr>
        <w:widowControl w:val="0"/>
        <w:numPr>
          <w:ilvl w:val="0"/>
          <w:numId w:val="3"/>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Умови повернення земельної ділянки</w:t>
      </w:r>
    </w:p>
    <w:p w:rsidR="0069268C" w:rsidRDefault="0069268C" w:rsidP="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69268C" w:rsidRDefault="0069268C" w:rsidP="0069268C">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6.1.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69268C" w:rsidRDefault="0069268C" w:rsidP="0069268C">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69268C" w:rsidRDefault="0069268C" w:rsidP="0069268C">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w:t>
      </w:r>
    </w:p>
    <w:p w:rsidR="0069268C" w:rsidRDefault="0069268C" w:rsidP="0069268C">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6.2. Поліпшення стану земельної ділянки, проведені Орендарем за письмовою згодою Орендодавця та/або без згоди Орендодавця, не підлягають відшкодуванню.</w:t>
      </w:r>
    </w:p>
    <w:p w:rsidR="0069268C" w:rsidRDefault="0069268C" w:rsidP="0069268C">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6.3. Орендар має право на відшкодування збитків, заподіяних унаслідок невиконання орендодавцем зобов'язань, передбачених цим договором.</w:t>
      </w:r>
    </w:p>
    <w:p w:rsidR="0069268C" w:rsidRDefault="0069268C" w:rsidP="0069268C">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Збитками вважаються:</w:t>
      </w:r>
    </w:p>
    <w:p w:rsidR="0069268C" w:rsidRDefault="0069268C" w:rsidP="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69268C" w:rsidRDefault="0069268C" w:rsidP="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доходи, які орендар міг би реально отримати в разі належного виконання Орендодавцем, а також витрати, які Орендар здійснив або повинен здійснити для відновлення свого порушеного права;</w:t>
      </w:r>
    </w:p>
    <w:p w:rsidR="0069268C" w:rsidRDefault="0069268C" w:rsidP="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доходи, які орендар міг би реально отримати в разі належного виконання Орендодавцем умов договору.</w:t>
      </w:r>
    </w:p>
    <w:p w:rsidR="0069268C" w:rsidRDefault="0069268C" w:rsidP="0069268C">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6.4. Розмір фактичних витрат орендаря визначається на підставі документально підтверджених даних.</w:t>
      </w:r>
    </w:p>
    <w:p w:rsidR="0069268C" w:rsidRDefault="0069268C" w:rsidP="0069268C">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p>
    <w:p w:rsidR="0069268C" w:rsidRDefault="0069268C" w:rsidP="0069268C">
      <w:pPr>
        <w:widowControl w:val="0"/>
        <w:numPr>
          <w:ilvl w:val="0"/>
          <w:numId w:val="3"/>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Обмеження (обтяження) щодо використання</w:t>
      </w:r>
    </w:p>
    <w:p w:rsidR="0069268C" w:rsidRDefault="0069268C" w:rsidP="0069268C">
      <w:pPr>
        <w:widowControl w:val="0"/>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земельної ділянки</w:t>
      </w:r>
    </w:p>
    <w:p w:rsidR="0069268C" w:rsidRDefault="0069268C" w:rsidP="0069268C">
      <w:pPr>
        <w:widowControl w:val="0"/>
        <w:autoSpaceDE w:val="0"/>
        <w:autoSpaceDN w:val="0"/>
        <w:adjustRightInd w:val="0"/>
        <w:spacing w:after="0" w:line="240" w:lineRule="atLeast"/>
        <w:jc w:val="center"/>
        <w:rPr>
          <w:rFonts w:ascii="Times New Roman" w:eastAsia="Times New Roman" w:hAnsi="Times New Roman"/>
          <w:color w:val="000000"/>
          <w:sz w:val="24"/>
          <w:szCs w:val="24"/>
          <w:lang w:val="uk-UA" w:eastAsia="ru-RU"/>
        </w:rPr>
      </w:pPr>
    </w:p>
    <w:p w:rsidR="0069268C" w:rsidRDefault="0069268C" w:rsidP="0069268C">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7.1. На орендовану земельну ділянку </w:t>
      </w:r>
      <w:r>
        <w:rPr>
          <w:rFonts w:ascii="Times New Roman" w:eastAsia="Times New Roman" w:hAnsi="Times New Roman"/>
          <w:color w:val="000000"/>
          <w:sz w:val="24"/>
          <w:szCs w:val="24"/>
          <w:u w:val="single"/>
          <w:lang w:val="uk-UA" w:eastAsia="ru-RU"/>
        </w:rPr>
        <w:t xml:space="preserve">не встановлено </w:t>
      </w:r>
      <w:r>
        <w:rPr>
          <w:rFonts w:ascii="Times New Roman" w:eastAsia="Times New Roman" w:hAnsi="Times New Roman"/>
          <w:color w:val="000000"/>
          <w:sz w:val="24"/>
          <w:szCs w:val="24"/>
          <w:lang w:val="uk-UA" w:eastAsia="ru-RU"/>
        </w:rPr>
        <w:t>обмеження.</w:t>
      </w:r>
    </w:p>
    <w:p w:rsidR="0069268C" w:rsidRDefault="0069268C" w:rsidP="0069268C">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7.2. Передача в оренду земельної ділянки не є підставою для припинення або зміни обмежень (обтяжень) та інших прав третіх осіб на цю ділянку.</w:t>
      </w:r>
    </w:p>
    <w:p w:rsidR="0069268C" w:rsidRDefault="0069268C" w:rsidP="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69268C" w:rsidRDefault="0069268C" w:rsidP="0069268C">
      <w:pPr>
        <w:widowControl w:val="0"/>
        <w:numPr>
          <w:ilvl w:val="0"/>
          <w:numId w:val="3"/>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Інші права та обов'язки сторін</w:t>
      </w:r>
    </w:p>
    <w:p w:rsidR="0069268C" w:rsidRDefault="0069268C" w:rsidP="0069268C">
      <w:pPr>
        <w:widowControl w:val="0"/>
        <w:autoSpaceDE w:val="0"/>
        <w:autoSpaceDN w:val="0"/>
        <w:adjustRightInd w:val="0"/>
        <w:spacing w:after="0" w:line="240" w:lineRule="atLeast"/>
        <w:jc w:val="center"/>
        <w:rPr>
          <w:rFonts w:ascii="Times New Roman" w:eastAsia="Times New Roman" w:hAnsi="Times New Roman"/>
          <w:color w:val="000000"/>
          <w:sz w:val="24"/>
          <w:szCs w:val="24"/>
          <w:lang w:val="uk-UA" w:eastAsia="ru-RU"/>
        </w:rPr>
      </w:pPr>
    </w:p>
    <w:p w:rsidR="0069268C" w:rsidRDefault="0069268C" w:rsidP="0069268C">
      <w:pPr>
        <w:spacing w:after="0" w:line="240" w:lineRule="atLeast"/>
        <w:ind w:left="851" w:hanging="284"/>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8.1. Права Орендодавця:</w:t>
      </w:r>
    </w:p>
    <w:p w:rsidR="0069268C" w:rsidRDefault="0069268C" w:rsidP="0069268C">
      <w:pPr>
        <w:spacing w:after="0" w:line="240" w:lineRule="atLeast"/>
        <w:ind w:left="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lastRenderedPageBreak/>
        <w:t>Орендодавець має право вимагати від Орендаря:</w:t>
      </w:r>
    </w:p>
    <w:p w:rsidR="0069268C" w:rsidRDefault="0069268C" w:rsidP="0069268C">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використання земельної ділянки за цільовим призначенням згідно з договором оренди;</w:t>
      </w:r>
    </w:p>
    <w:p w:rsidR="0069268C" w:rsidRDefault="0069268C" w:rsidP="0069268C">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дотримання екологічної безпеки землекористування шляхом додержання вимог земельного і природоохоронного законодавства України, державних стандартів, норм і правил щодо використання землі у тому числі місцевих правил забудови населених пунктів;</w:t>
      </w:r>
    </w:p>
    <w:p w:rsidR="0069268C" w:rsidRDefault="0069268C" w:rsidP="0069268C">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своєчасного внесення орендної плати;</w:t>
      </w:r>
    </w:p>
    <w:p w:rsidR="0069268C" w:rsidRDefault="0069268C" w:rsidP="0069268C">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r w:rsidR="001D6B41">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вільного доступу до переданої в оренду земельної ділянки для контролю за додержанням Орендарем умов договору;</w:t>
      </w:r>
    </w:p>
    <w:p w:rsidR="0069268C" w:rsidRDefault="0069268C" w:rsidP="0069268C">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w:t>
      </w:r>
      <w:r w:rsidR="001D6B41">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вимагати від Орендаря збільшення розмірів орендної плати у разі збільшення відповідно до законодавства України розмірів земельного податку та ін.</w:t>
      </w:r>
    </w:p>
    <w:p w:rsidR="0069268C" w:rsidRDefault="0069268C" w:rsidP="0069268C">
      <w:pPr>
        <w:spacing w:after="0" w:line="240" w:lineRule="atLeast"/>
        <w:ind w:left="851" w:hanging="284"/>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8.2. Обов’язки Орендодавця:</w:t>
      </w:r>
    </w:p>
    <w:p w:rsidR="0069268C" w:rsidRDefault="0069268C" w:rsidP="0069268C">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забезпечувати відповідно до закону права третіх осіб щодо орендованої земельної ділянки;</w:t>
      </w:r>
    </w:p>
    <w:p w:rsidR="0069268C" w:rsidRDefault="0069268C" w:rsidP="0069268C">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передати Орендарю у належному стані та у визначених межах земельну ділянку згідно з цим договором;</w:t>
      </w:r>
    </w:p>
    <w:p w:rsidR="0069268C" w:rsidRDefault="0069268C" w:rsidP="0069268C">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не втручатись у господарську діяльність Орендаря і не створювати перешкод при виконанні умов цього договору;</w:t>
      </w:r>
    </w:p>
    <w:p w:rsidR="0069268C" w:rsidRDefault="0069268C" w:rsidP="0069268C">
      <w:pPr>
        <w:shd w:val="clear" w:color="auto" w:fill="FFFFFF"/>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попередити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Орендаря</w:t>
      </w:r>
      <w:proofErr w:type="spellEnd"/>
      <w:r>
        <w:rPr>
          <w:rFonts w:ascii="Times New Roman" w:eastAsia="Times New Roman" w:hAnsi="Times New Roman"/>
          <w:sz w:val="24"/>
          <w:szCs w:val="24"/>
          <w:lang w:eastAsia="ru-RU"/>
        </w:rPr>
        <w:t xml:space="preserve"> про </w:t>
      </w:r>
      <w:proofErr w:type="spellStart"/>
      <w:r>
        <w:rPr>
          <w:rFonts w:ascii="Times New Roman" w:eastAsia="Times New Roman" w:hAnsi="Times New Roman"/>
          <w:sz w:val="24"/>
          <w:szCs w:val="24"/>
          <w:lang w:eastAsia="ru-RU"/>
        </w:rPr>
        <w:t>особливі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властивості</w:t>
      </w:r>
      <w:proofErr w:type="spellEnd"/>
      <w:r>
        <w:rPr>
          <w:rFonts w:ascii="Times New Roman" w:eastAsia="Times New Roman" w:hAnsi="Times New Roman"/>
          <w:sz w:val="24"/>
          <w:szCs w:val="24"/>
          <w:lang w:eastAsia="ru-RU"/>
        </w:rPr>
        <w:t xml:space="preserve"> та </w:t>
      </w:r>
      <w:proofErr w:type="spellStart"/>
      <w:r>
        <w:rPr>
          <w:rFonts w:ascii="Times New Roman" w:eastAsia="Times New Roman" w:hAnsi="Times New Roman"/>
          <w:sz w:val="24"/>
          <w:szCs w:val="24"/>
          <w:lang w:eastAsia="ru-RU"/>
        </w:rPr>
        <w:t>недоліки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земельної</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ділянки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які</w:t>
      </w:r>
      <w:proofErr w:type="spellEnd"/>
      <w:r>
        <w:rPr>
          <w:rFonts w:ascii="Times New Roman" w:eastAsia="Times New Roman" w:hAnsi="Times New Roman"/>
          <w:sz w:val="24"/>
          <w:szCs w:val="24"/>
          <w:lang w:eastAsia="ru-RU"/>
        </w:rPr>
        <w:t xml:space="preserve"> в </w:t>
      </w:r>
      <w:proofErr w:type="spellStart"/>
      <w:r>
        <w:rPr>
          <w:rFonts w:ascii="Times New Roman" w:eastAsia="Times New Roman" w:hAnsi="Times New Roman"/>
          <w:sz w:val="24"/>
          <w:szCs w:val="24"/>
          <w:lang w:eastAsia="ru-RU"/>
        </w:rPr>
        <w:t>процесі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її</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використання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можуть</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спричинити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екологічно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небезпечні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наслідки</w:t>
      </w:r>
      <w:proofErr w:type="spellEnd"/>
      <w:r>
        <w:rPr>
          <w:rFonts w:ascii="Times New Roman" w:eastAsia="Times New Roman" w:hAnsi="Times New Roman"/>
          <w:sz w:val="24"/>
          <w:szCs w:val="24"/>
          <w:lang w:eastAsia="ru-RU"/>
        </w:rPr>
        <w:t xml:space="preserve">  для </w:t>
      </w:r>
      <w:proofErr w:type="spellStart"/>
      <w:r>
        <w:rPr>
          <w:rFonts w:ascii="Times New Roman" w:eastAsia="Times New Roman" w:hAnsi="Times New Roman"/>
          <w:sz w:val="24"/>
          <w:szCs w:val="24"/>
          <w:lang w:eastAsia="ru-RU"/>
        </w:rPr>
        <w:t>довкілля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або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призвести</w:t>
      </w:r>
      <w:proofErr w:type="spellEnd"/>
      <w:r>
        <w:rPr>
          <w:rFonts w:ascii="Times New Roman" w:eastAsia="Times New Roman" w:hAnsi="Times New Roman"/>
          <w:sz w:val="24"/>
          <w:szCs w:val="24"/>
          <w:lang w:eastAsia="ru-RU"/>
        </w:rPr>
        <w:t xml:space="preserve"> до </w:t>
      </w:r>
      <w:proofErr w:type="spellStart"/>
      <w:r>
        <w:rPr>
          <w:rFonts w:ascii="Times New Roman" w:eastAsia="Times New Roman" w:hAnsi="Times New Roman"/>
          <w:sz w:val="24"/>
          <w:szCs w:val="24"/>
          <w:lang w:eastAsia="ru-RU"/>
        </w:rPr>
        <w:t>погіршення</w:t>
      </w:r>
      <w:proofErr w:type="spellEnd"/>
      <w:r>
        <w:rPr>
          <w:rFonts w:ascii="Times New Roman" w:eastAsia="Times New Roman" w:hAnsi="Times New Roman"/>
          <w:sz w:val="24"/>
          <w:szCs w:val="24"/>
          <w:lang w:eastAsia="ru-RU"/>
        </w:rPr>
        <w:t xml:space="preserve"> стану самого </w:t>
      </w:r>
      <w:proofErr w:type="spellStart"/>
      <w:r>
        <w:rPr>
          <w:rFonts w:ascii="Times New Roman" w:eastAsia="Times New Roman" w:hAnsi="Times New Roman"/>
          <w:sz w:val="24"/>
          <w:szCs w:val="24"/>
          <w:lang w:eastAsia="ru-RU"/>
        </w:rPr>
        <w:t>об’єкта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оренди</w:t>
      </w:r>
      <w:proofErr w:type="spellEnd"/>
      <w:r>
        <w:rPr>
          <w:rFonts w:ascii="Times New Roman" w:eastAsia="Times New Roman" w:hAnsi="Times New Roman"/>
          <w:sz w:val="24"/>
          <w:szCs w:val="24"/>
          <w:lang w:eastAsia="ru-RU"/>
        </w:rPr>
        <w:t>.</w:t>
      </w:r>
    </w:p>
    <w:p w:rsidR="0069268C" w:rsidRDefault="0069268C" w:rsidP="0069268C">
      <w:pPr>
        <w:spacing w:after="0" w:line="240" w:lineRule="atLeast"/>
        <w:ind w:firstLine="45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8.3. Права Орендаря:</w:t>
      </w:r>
    </w:p>
    <w:p w:rsidR="0069268C" w:rsidRDefault="0069268C" w:rsidP="0069268C">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використовувати орендовану земельну ділянку на власний розсуд у відповідності до мети, обумовленої у договорі;</w:t>
      </w:r>
    </w:p>
    <w:p w:rsidR="0069268C" w:rsidRDefault="0069268C" w:rsidP="0069268C">
      <w:pPr>
        <w:spacing w:after="0" w:line="240" w:lineRule="atLeast"/>
        <w:jc w:val="both"/>
        <w:textAlignment w:val="baseline"/>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переважного придбання у власність орендованої земельної ділянки у відповідності до закону та переважного права за різних інших умов на поновлення договору оренди та за умови, що він сплачує ціну, за якою вона продається, а у разі продажу на конкурсі (аукціоні) - якщо його пропозиція є рівною з пропозицією, яка є найбільшою із запропонованих учасниками конкурсу (аукціону);</w:t>
      </w:r>
    </w:p>
    <w:p w:rsidR="0069268C" w:rsidRDefault="0069268C" w:rsidP="0069268C">
      <w:pPr>
        <w:spacing w:after="0" w:line="240" w:lineRule="atLeast"/>
        <w:jc w:val="both"/>
        <w:textAlignment w:val="baseline"/>
        <w:rPr>
          <w:rFonts w:ascii="Arial" w:eastAsia="Times New Roman" w:hAnsi="Arial" w:cs="Arial"/>
          <w:b/>
          <w:sz w:val="24"/>
          <w:szCs w:val="24"/>
          <w:lang w:val="uk-UA" w:eastAsia="uk-UA"/>
        </w:rPr>
      </w:pPr>
      <w:r>
        <w:rPr>
          <w:rFonts w:ascii="Times New Roman" w:eastAsia="Times New Roman" w:hAnsi="Times New Roman"/>
          <w:sz w:val="24"/>
          <w:szCs w:val="24"/>
          <w:lang w:val="uk-UA" w:eastAsia="uk-UA"/>
        </w:rPr>
        <w:t>- за згодою Орендодавця, визначеною у окремій угоді сторін, проводити поліпшення земельної ділянки;</w:t>
      </w:r>
    </w:p>
    <w:p w:rsidR="0069268C" w:rsidRDefault="0069268C" w:rsidP="0069268C">
      <w:pPr>
        <w:spacing w:after="0" w:line="240" w:lineRule="atLeast"/>
        <w:jc w:val="both"/>
        <w:textAlignment w:val="baseline"/>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за згодою Орендодавця передавати у володіння і користування орендовану земельну ділянку або її частину іншій особі (суборенда) у випадках та на умовах, передбачених законом. Умови договору суборенди земельної ділянки мають бути визначені в межах договору оренди земельної ділянки і не суперечити йому. Строк договору суборенди не може перевищувати строку дії договору оренди земельної ділянки. У разі припинення або розірвання договору оренди чинність договору суборенди припиняється, що не потребує складання будь-яких угод з цього приводу. Договір суборенди підлягає державній реєстрації;</w:t>
      </w:r>
    </w:p>
    <w:p w:rsidR="0069268C" w:rsidRDefault="0069268C" w:rsidP="0069268C">
      <w:pPr>
        <w:shd w:val="clear" w:color="auto" w:fill="FFFFFF"/>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самостійно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господарювати</w:t>
      </w:r>
      <w:proofErr w:type="spellEnd"/>
      <w:r>
        <w:rPr>
          <w:rFonts w:ascii="Times New Roman" w:eastAsia="Times New Roman" w:hAnsi="Times New Roman"/>
          <w:sz w:val="24"/>
          <w:szCs w:val="24"/>
          <w:lang w:eastAsia="ru-RU"/>
        </w:rPr>
        <w:t xml:space="preserve"> на </w:t>
      </w:r>
      <w:proofErr w:type="spellStart"/>
      <w:r>
        <w:rPr>
          <w:rFonts w:ascii="Times New Roman" w:eastAsia="Times New Roman" w:hAnsi="Times New Roman"/>
          <w:sz w:val="24"/>
          <w:szCs w:val="24"/>
          <w:lang w:eastAsia="ru-RU"/>
        </w:rPr>
        <w:t>землі</w:t>
      </w:r>
      <w:proofErr w:type="spellEnd"/>
      <w:r>
        <w:rPr>
          <w:rFonts w:ascii="Times New Roman" w:eastAsia="Times New Roman" w:hAnsi="Times New Roman"/>
          <w:sz w:val="24"/>
          <w:szCs w:val="24"/>
          <w:lang w:eastAsia="ru-RU"/>
        </w:rPr>
        <w:t xml:space="preserve"> з </w:t>
      </w:r>
      <w:proofErr w:type="spellStart"/>
      <w:r>
        <w:rPr>
          <w:rFonts w:ascii="Times New Roman" w:eastAsia="Times New Roman" w:hAnsi="Times New Roman"/>
          <w:sz w:val="24"/>
          <w:szCs w:val="24"/>
          <w:lang w:eastAsia="ru-RU"/>
        </w:rPr>
        <w:t>дотриманням</w:t>
      </w:r>
      <w:proofErr w:type="spellEnd"/>
      <w:r>
        <w:rPr>
          <w:rFonts w:ascii="Times New Roman" w:eastAsia="Times New Roman" w:hAnsi="Times New Roman"/>
          <w:sz w:val="24"/>
          <w:szCs w:val="24"/>
          <w:lang w:eastAsia="ru-RU"/>
        </w:rPr>
        <w:t xml:space="preserve"> умов договору </w:t>
      </w:r>
      <w:proofErr w:type="spellStart"/>
      <w:r>
        <w:rPr>
          <w:rFonts w:ascii="Times New Roman" w:eastAsia="Times New Roman" w:hAnsi="Times New Roman"/>
          <w:sz w:val="24"/>
          <w:szCs w:val="24"/>
          <w:lang w:eastAsia="ru-RU"/>
        </w:rPr>
        <w:t>оренди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землі</w:t>
      </w:r>
      <w:proofErr w:type="spellEnd"/>
      <w:r>
        <w:rPr>
          <w:rFonts w:ascii="Times New Roman" w:eastAsia="Times New Roman" w:hAnsi="Times New Roman"/>
          <w:sz w:val="24"/>
          <w:szCs w:val="24"/>
          <w:lang w:eastAsia="ru-RU"/>
        </w:rPr>
        <w:t xml:space="preserve">; </w:t>
      </w:r>
    </w:p>
    <w:p w:rsidR="0069268C" w:rsidRDefault="0069268C" w:rsidP="0069268C">
      <w:pPr>
        <w:shd w:val="clear" w:color="auto" w:fill="FFFFFF"/>
        <w:spacing w:after="0" w:line="240"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отримувати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продукцію</w:t>
      </w:r>
      <w:proofErr w:type="spellEnd"/>
      <w:r>
        <w:rPr>
          <w:rFonts w:ascii="Times New Roman" w:eastAsia="Times New Roman" w:hAnsi="Times New Roman"/>
          <w:sz w:val="24"/>
          <w:szCs w:val="24"/>
          <w:lang w:eastAsia="ru-RU"/>
        </w:rPr>
        <w:t xml:space="preserve"> і доходи;</w:t>
      </w:r>
    </w:p>
    <w:p w:rsidR="0069268C" w:rsidRDefault="0069268C" w:rsidP="0069268C">
      <w:pPr>
        <w:shd w:val="clear" w:color="auto" w:fill="FFFFFF"/>
        <w:spacing w:after="0" w:line="240"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здійснювати</w:t>
      </w:r>
      <w:proofErr w:type="spellEnd"/>
      <w:r>
        <w:rPr>
          <w:rFonts w:ascii="Times New Roman" w:eastAsia="Times New Roman" w:hAnsi="Times New Roman"/>
          <w:sz w:val="24"/>
          <w:szCs w:val="24"/>
          <w:lang w:eastAsia="ru-RU"/>
        </w:rPr>
        <w:t xml:space="preserve"> в </w:t>
      </w:r>
      <w:proofErr w:type="spellStart"/>
      <w:r>
        <w:rPr>
          <w:rFonts w:ascii="Times New Roman" w:eastAsia="Times New Roman" w:hAnsi="Times New Roman"/>
          <w:sz w:val="24"/>
          <w:szCs w:val="24"/>
          <w:lang w:eastAsia="ru-RU"/>
        </w:rPr>
        <w:t>установленому</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законодавством</w:t>
      </w:r>
      <w:proofErr w:type="spellEnd"/>
      <w:r>
        <w:rPr>
          <w:rFonts w:ascii="Times New Roman" w:eastAsia="Times New Roman" w:hAnsi="Times New Roman"/>
          <w:sz w:val="24"/>
          <w:szCs w:val="24"/>
          <w:lang w:eastAsia="ru-RU"/>
        </w:rPr>
        <w:t xml:space="preserve"> порядку за </w:t>
      </w:r>
      <w:proofErr w:type="spellStart"/>
      <w:r>
        <w:rPr>
          <w:rFonts w:ascii="Times New Roman" w:eastAsia="Times New Roman" w:hAnsi="Times New Roman"/>
          <w:sz w:val="24"/>
          <w:szCs w:val="24"/>
          <w:lang w:eastAsia="ru-RU"/>
        </w:rPr>
        <w:t>письмовою</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згодою</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орендодавця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будівництво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водогосподарських</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споруд</w:t>
      </w:r>
      <w:proofErr w:type="spellEnd"/>
      <w:r>
        <w:rPr>
          <w:rFonts w:ascii="Times New Roman" w:eastAsia="Times New Roman" w:hAnsi="Times New Roman"/>
          <w:sz w:val="24"/>
          <w:szCs w:val="24"/>
          <w:lang w:eastAsia="ru-RU"/>
        </w:rPr>
        <w:t xml:space="preserve"> та </w:t>
      </w:r>
      <w:proofErr w:type="spellStart"/>
      <w:r>
        <w:rPr>
          <w:rFonts w:ascii="Times New Roman" w:eastAsia="Times New Roman" w:hAnsi="Times New Roman"/>
          <w:sz w:val="24"/>
          <w:szCs w:val="24"/>
          <w:lang w:eastAsia="ru-RU"/>
        </w:rPr>
        <w:t>меліоративних</w:t>
      </w:r>
      <w:proofErr w:type="spellEnd"/>
      <w:r>
        <w:rPr>
          <w:rFonts w:ascii="Times New Roman" w:eastAsia="Times New Roman" w:hAnsi="Times New Roman"/>
          <w:sz w:val="24"/>
          <w:szCs w:val="24"/>
          <w:lang w:eastAsia="ru-RU"/>
        </w:rPr>
        <w:t xml:space="preserve"> систем.</w:t>
      </w:r>
    </w:p>
    <w:p w:rsidR="0069268C" w:rsidRDefault="0069268C" w:rsidP="0069268C">
      <w:pPr>
        <w:shd w:val="clear" w:color="auto" w:fill="FFFFFF"/>
        <w:spacing w:after="0" w:line="240" w:lineRule="atLeast"/>
        <w:ind w:firstLine="450"/>
        <w:jc w:val="both"/>
        <w:rPr>
          <w:rFonts w:ascii="Times New Roman" w:eastAsia="Times New Roman" w:hAnsi="Times New Roman"/>
          <w:sz w:val="24"/>
          <w:szCs w:val="24"/>
          <w:lang w:eastAsia="ru-RU"/>
        </w:rPr>
      </w:pPr>
      <w:proofErr w:type="spellStart"/>
      <w:proofErr w:type="gramStart"/>
      <w:r>
        <w:rPr>
          <w:rFonts w:ascii="Times New Roman" w:eastAsia="Times New Roman" w:hAnsi="Times New Roman"/>
          <w:sz w:val="24"/>
          <w:szCs w:val="24"/>
          <w:shd w:val="clear" w:color="auto" w:fill="FFFFFF"/>
          <w:lang w:eastAsia="ru-RU"/>
        </w:rPr>
        <w:t>Орендар</w:t>
      </w:r>
      <w:proofErr w:type="spellEnd"/>
      <w:r>
        <w:rPr>
          <w:rFonts w:ascii="Times New Roman" w:eastAsia="Times New Roman" w:hAnsi="Times New Roman"/>
          <w:sz w:val="24"/>
          <w:szCs w:val="24"/>
          <w:shd w:val="clear" w:color="auto" w:fill="FFFFFF"/>
          <w:lang w:eastAsia="ru-RU"/>
        </w:rPr>
        <w:t xml:space="preserve"> в </w:t>
      </w:r>
      <w:proofErr w:type="spellStart"/>
      <w:r>
        <w:rPr>
          <w:rFonts w:ascii="Times New Roman" w:eastAsia="Times New Roman" w:hAnsi="Times New Roman"/>
          <w:sz w:val="24"/>
          <w:szCs w:val="24"/>
          <w:shd w:val="clear" w:color="auto" w:fill="FFFFFF"/>
          <w:lang w:eastAsia="ru-RU"/>
        </w:rPr>
        <w:t>установленому</w:t>
      </w:r>
      <w:proofErr w:type="spellEnd"/>
      <w:r>
        <w:rPr>
          <w:rFonts w:ascii="Times New Roman" w:eastAsia="Times New Roman" w:hAnsi="Times New Roman"/>
          <w:sz w:val="24"/>
          <w:szCs w:val="24"/>
          <w:shd w:val="clear" w:color="auto" w:fill="FFFFFF"/>
          <w:lang w:eastAsia="ru-RU"/>
        </w:rPr>
        <w:t xml:space="preserve"> законом порядку </w:t>
      </w:r>
      <w:proofErr w:type="spellStart"/>
      <w:r>
        <w:rPr>
          <w:rFonts w:ascii="Times New Roman" w:eastAsia="Times New Roman" w:hAnsi="Times New Roman"/>
          <w:sz w:val="24"/>
          <w:szCs w:val="24"/>
          <w:shd w:val="clear" w:color="auto" w:fill="FFFFFF"/>
          <w:lang w:eastAsia="ru-RU"/>
        </w:rPr>
        <w:t>має</w:t>
      </w:r>
      <w:proofErr w:type="spellEnd"/>
      <w:r>
        <w:rPr>
          <w:rFonts w:ascii="Times New Roman" w:eastAsia="Times New Roman" w:hAnsi="Times New Roman"/>
          <w:sz w:val="24"/>
          <w:szCs w:val="24"/>
          <w:shd w:val="clear" w:color="auto" w:fill="FFFFFF"/>
          <w:lang w:eastAsia="ru-RU"/>
        </w:rPr>
        <w:t xml:space="preserve"> право </w:t>
      </w:r>
      <w:proofErr w:type="spellStart"/>
      <w:r>
        <w:rPr>
          <w:rFonts w:ascii="Times New Roman" w:eastAsia="Times New Roman" w:hAnsi="Times New Roman"/>
          <w:sz w:val="24"/>
          <w:szCs w:val="24"/>
          <w:shd w:val="clear" w:color="auto" w:fill="FFFFFF"/>
          <w:lang w:eastAsia="ru-RU"/>
        </w:rPr>
        <w:t>витребувати</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орендовану</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земельну</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ділянку</w:t>
      </w:r>
      <w:proofErr w:type="spellEnd"/>
      <w:r>
        <w:rPr>
          <w:rFonts w:ascii="Times New Roman" w:eastAsia="Times New Roman" w:hAnsi="Times New Roman"/>
          <w:sz w:val="24"/>
          <w:szCs w:val="24"/>
          <w:shd w:val="clear" w:color="auto" w:fill="FFFFFF"/>
          <w:lang w:eastAsia="ru-RU"/>
        </w:rPr>
        <w:t xml:space="preserve"> з будь-</w:t>
      </w:r>
      <w:proofErr w:type="spellStart"/>
      <w:r>
        <w:rPr>
          <w:rFonts w:ascii="Times New Roman" w:eastAsia="Times New Roman" w:hAnsi="Times New Roman"/>
          <w:sz w:val="24"/>
          <w:szCs w:val="24"/>
          <w:shd w:val="clear" w:color="auto" w:fill="FFFFFF"/>
          <w:lang w:eastAsia="ru-RU"/>
        </w:rPr>
        <w:t>якого</w:t>
      </w:r>
      <w:proofErr w:type="spellEnd"/>
      <w:r>
        <w:rPr>
          <w:rFonts w:ascii="Times New Roman" w:eastAsia="Times New Roman" w:hAnsi="Times New Roman"/>
          <w:sz w:val="24"/>
          <w:szCs w:val="24"/>
          <w:shd w:val="clear" w:color="auto" w:fill="FFFFFF"/>
          <w:lang w:eastAsia="ru-RU"/>
        </w:rPr>
        <w:t xml:space="preserve"> незаконного </w:t>
      </w:r>
      <w:proofErr w:type="spellStart"/>
      <w:r>
        <w:rPr>
          <w:rFonts w:ascii="Times New Roman" w:eastAsia="Times New Roman" w:hAnsi="Times New Roman"/>
          <w:sz w:val="24"/>
          <w:szCs w:val="24"/>
          <w:shd w:val="clear" w:color="auto" w:fill="FFFFFF"/>
          <w:lang w:eastAsia="ru-RU"/>
        </w:rPr>
        <w:t>володіння</w:t>
      </w:r>
      <w:proofErr w:type="spellEnd"/>
      <w:r>
        <w:rPr>
          <w:rFonts w:ascii="Times New Roman" w:eastAsia="Times New Roman" w:hAnsi="Times New Roman"/>
          <w:sz w:val="24"/>
          <w:szCs w:val="24"/>
          <w:shd w:val="clear" w:color="auto" w:fill="FFFFFF"/>
          <w:lang w:eastAsia="ru-RU"/>
        </w:rPr>
        <w:t xml:space="preserve"> та </w:t>
      </w:r>
      <w:proofErr w:type="spellStart"/>
      <w:r>
        <w:rPr>
          <w:rFonts w:ascii="Times New Roman" w:eastAsia="Times New Roman" w:hAnsi="Times New Roman"/>
          <w:sz w:val="24"/>
          <w:szCs w:val="24"/>
          <w:shd w:val="clear" w:color="auto" w:fill="FFFFFF"/>
          <w:lang w:eastAsia="ru-RU"/>
        </w:rPr>
        <w:t>користування</w:t>
      </w:r>
      <w:proofErr w:type="spellEnd"/>
      <w:r>
        <w:rPr>
          <w:rFonts w:ascii="Times New Roman" w:eastAsia="Times New Roman" w:hAnsi="Times New Roman"/>
          <w:sz w:val="24"/>
          <w:szCs w:val="24"/>
          <w:shd w:val="clear" w:color="auto" w:fill="FFFFFF"/>
          <w:lang w:eastAsia="ru-RU"/>
        </w:rPr>
        <w:t xml:space="preserve">, на </w:t>
      </w:r>
      <w:proofErr w:type="spellStart"/>
      <w:r>
        <w:rPr>
          <w:rFonts w:ascii="Times New Roman" w:eastAsia="Times New Roman" w:hAnsi="Times New Roman"/>
          <w:sz w:val="24"/>
          <w:szCs w:val="24"/>
          <w:shd w:val="clear" w:color="auto" w:fill="FFFFFF"/>
          <w:lang w:eastAsia="ru-RU"/>
        </w:rPr>
        <w:t>усунення</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перешкод</w:t>
      </w:r>
      <w:proofErr w:type="spellEnd"/>
      <w:r>
        <w:rPr>
          <w:rFonts w:ascii="Times New Roman" w:eastAsia="Times New Roman" w:hAnsi="Times New Roman"/>
          <w:sz w:val="24"/>
          <w:szCs w:val="24"/>
          <w:shd w:val="clear" w:color="auto" w:fill="FFFFFF"/>
          <w:lang w:eastAsia="ru-RU"/>
        </w:rPr>
        <w:t xml:space="preserve"> у </w:t>
      </w:r>
      <w:proofErr w:type="spellStart"/>
      <w:r>
        <w:rPr>
          <w:rFonts w:ascii="Times New Roman" w:eastAsia="Times New Roman" w:hAnsi="Times New Roman"/>
          <w:sz w:val="24"/>
          <w:szCs w:val="24"/>
          <w:shd w:val="clear" w:color="auto" w:fill="FFFFFF"/>
          <w:lang w:eastAsia="ru-RU"/>
        </w:rPr>
        <w:t>користуванні</w:t>
      </w:r>
      <w:proofErr w:type="spellEnd"/>
      <w:r>
        <w:rPr>
          <w:rFonts w:ascii="Times New Roman" w:eastAsia="Times New Roman" w:hAnsi="Times New Roman"/>
          <w:sz w:val="24"/>
          <w:szCs w:val="24"/>
          <w:shd w:val="clear" w:color="auto" w:fill="FFFFFF"/>
          <w:lang w:eastAsia="ru-RU"/>
        </w:rPr>
        <w:t xml:space="preserve"> нею, </w:t>
      </w:r>
      <w:proofErr w:type="spellStart"/>
      <w:r>
        <w:rPr>
          <w:rFonts w:ascii="Times New Roman" w:eastAsia="Times New Roman" w:hAnsi="Times New Roman"/>
          <w:sz w:val="24"/>
          <w:szCs w:val="24"/>
          <w:shd w:val="clear" w:color="auto" w:fill="FFFFFF"/>
          <w:lang w:eastAsia="ru-RU"/>
        </w:rPr>
        <w:t>відшкодування</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шкоди</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заподіяної</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земельній</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ділянці</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громадянами</w:t>
      </w:r>
      <w:proofErr w:type="spellEnd"/>
      <w:r>
        <w:rPr>
          <w:rFonts w:ascii="Times New Roman" w:eastAsia="Times New Roman" w:hAnsi="Times New Roman"/>
          <w:sz w:val="24"/>
          <w:szCs w:val="24"/>
          <w:shd w:val="clear" w:color="auto" w:fill="FFFFFF"/>
          <w:lang w:eastAsia="ru-RU"/>
        </w:rPr>
        <w:t xml:space="preserve"> і </w:t>
      </w:r>
      <w:proofErr w:type="spellStart"/>
      <w:r>
        <w:rPr>
          <w:rFonts w:ascii="Times New Roman" w:eastAsia="Times New Roman" w:hAnsi="Times New Roman"/>
          <w:sz w:val="24"/>
          <w:szCs w:val="24"/>
          <w:shd w:val="clear" w:color="auto" w:fill="FFFFFF"/>
          <w:lang w:eastAsia="ru-RU"/>
        </w:rPr>
        <w:t>юридичними</w:t>
      </w:r>
      <w:proofErr w:type="spellEnd"/>
      <w:r>
        <w:rPr>
          <w:rFonts w:ascii="Times New Roman" w:eastAsia="Times New Roman" w:hAnsi="Times New Roman"/>
          <w:sz w:val="24"/>
          <w:szCs w:val="24"/>
          <w:shd w:val="clear" w:color="auto" w:fill="FFFFFF"/>
          <w:lang w:eastAsia="ru-RU"/>
        </w:rPr>
        <w:t xml:space="preserve"> особами </w:t>
      </w:r>
      <w:proofErr w:type="spellStart"/>
      <w:r>
        <w:rPr>
          <w:rFonts w:ascii="Times New Roman" w:eastAsia="Times New Roman" w:hAnsi="Times New Roman"/>
          <w:sz w:val="24"/>
          <w:szCs w:val="24"/>
          <w:shd w:val="clear" w:color="auto" w:fill="FFFFFF"/>
          <w:lang w:eastAsia="ru-RU"/>
        </w:rPr>
        <w:t>України</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іноземцями</w:t>
      </w:r>
      <w:proofErr w:type="spellEnd"/>
      <w:r>
        <w:rPr>
          <w:rFonts w:ascii="Times New Roman" w:eastAsia="Times New Roman" w:hAnsi="Times New Roman"/>
          <w:sz w:val="24"/>
          <w:szCs w:val="24"/>
          <w:shd w:val="clear" w:color="auto" w:fill="FFFFFF"/>
          <w:lang w:eastAsia="ru-RU"/>
        </w:rPr>
        <w:t xml:space="preserve">, особами без </w:t>
      </w:r>
      <w:proofErr w:type="spellStart"/>
      <w:r>
        <w:rPr>
          <w:rFonts w:ascii="Times New Roman" w:eastAsia="Times New Roman" w:hAnsi="Times New Roman"/>
          <w:sz w:val="24"/>
          <w:szCs w:val="24"/>
          <w:shd w:val="clear" w:color="auto" w:fill="FFFFFF"/>
          <w:lang w:eastAsia="ru-RU"/>
        </w:rPr>
        <w:t>громадянства</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іноземними</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юридичними</w:t>
      </w:r>
      <w:proofErr w:type="spellEnd"/>
      <w:r>
        <w:rPr>
          <w:rFonts w:ascii="Times New Roman" w:eastAsia="Times New Roman" w:hAnsi="Times New Roman"/>
          <w:sz w:val="24"/>
          <w:szCs w:val="24"/>
          <w:shd w:val="clear" w:color="auto" w:fill="FFFFFF"/>
          <w:lang w:eastAsia="ru-RU"/>
        </w:rPr>
        <w:t xml:space="preserve"> особами, у тому </w:t>
      </w:r>
      <w:proofErr w:type="spellStart"/>
      <w:r>
        <w:rPr>
          <w:rFonts w:ascii="Times New Roman" w:eastAsia="Times New Roman" w:hAnsi="Times New Roman"/>
          <w:sz w:val="24"/>
          <w:szCs w:val="24"/>
          <w:shd w:val="clear" w:color="auto" w:fill="FFFFFF"/>
          <w:lang w:eastAsia="ru-RU"/>
        </w:rPr>
        <w:t>числі</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міжнародними</w:t>
      </w:r>
      <w:proofErr w:type="spellEnd"/>
      <w:r>
        <w:rPr>
          <w:rFonts w:ascii="Times New Roman" w:eastAsia="Times New Roman" w:hAnsi="Times New Roman"/>
          <w:sz w:val="24"/>
          <w:szCs w:val="24"/>
          <w:shd w:val="clear" w:color="auto" w:fill="FFFFFF"/>
          <w:lang w:eastAsia="ru-RU"/>
        </w:rPr>
        <w:t xml:space="preserve"> </w:t>
      </w:r>
      <w:proofErr w:type="spellStart"/>
      <w:r>
        <w:rPr>
          <w:rFonts w:ascii="Times New Roman" w:eastAsia="Times New Roman" w:hAnsi="Times New Roman"/>
          <w:sz w:val="24"/>
          <w:szCs w:val="24"/>
          <w:shd w:val="clear" w:color="auto" w:fill="FFFFFF"/>
          <w:lang w:eastAsia="ru-RU"/>
        </w:rPr>
        <w:t>об’єднаннями</w:t>
      </w:r>
      <w:proofErr w:type="spellEnd"/>
      <w:r>
        <w:rPr>
          <w:rFonts w:ascii="Times New Roman" w:eastAsia="Times New Roman" w:hAnsi="Times New Roman"/>
          <w:sz w:val="24"/>
          <w:szCs w:val="24"/>
          <w:shd w:val="clear" w:color="auto" w:fill="FFFFFF"/>
          <w:lang w:eastAsia="ru-RU"/>
        </w:rPr>
        <w:t xml:space="preserve"> та </w:t>
      </w:r>
      <w:proofErr w:type="spellStart"/>
      <w:r>
        <w:rPr>
          <w:rFonts w:ascii="Times New Roman" w:eastAsia="Times New Roman" w:hAnsi="Times New Roman"/>
          <w:sz w:val="24"/>
          <w:szCs w:val="24"/>
          <w:shd w:val="clear" w:color="auto" w:fill="FFFFFF"/>
          <w:lang w:eastAsia="ru-RU"/>
        </w:rPr>
        <w:t>організаціями</w:t>
      </w:r>
      <w:proofErr w:type="spellEnd"/>
      <w:r>
        <w:rPr>
          <w:rFonts w:ascii="Times New Roman" w:eastAsia="Times New Roman" w:hAnsi="Times New Roman"/>
          <w:sz w:val="24"/>
          <w:szCs w:val="24"/>
          <w:shd w:val="clear" w:color="auto" w:fill="FFFFFF"/>
          <w:lang w:eastAsia="ru-RU"/>
        </w:rPr>
        <w:t>.</w:t>
      </w:r>
      <w:proofErr w:type="gramEnd"/>
    </w:p>
    <w:p w:rsidR="0069268C" w:rsidRDefault="0069268C" w:rsidP="0069268C">
      <w:pPr>
        <w:spacing w:after="0" w:line="240" w:lineRule="atLeast"/>
        <w:ind w:firstLine="45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8.4. Обов’язки Орендаря: </w:t>
      </w:r>
    </w:p>
    <w:p w:rsidR="0069268C" w:rsidRDefault="0069268C" w:rsidP="0069268C">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приступити до використання орендованої земельної ділянки в строки, встановлені договором оренди землі, але не раніше державної  реєстрації відповідного права оренди;</w:t>
      </w:r>
    </w:p>
    <w:p w:rsidR="0069268C" w:rsidRDefault="0069268C" w:rsidP="0069268C">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lastRenderedPageBreak/>
        <w:t>- використовувати орендовану земельну ділянку відповідно до її цільового призначення, дотримуючись при цьому вимог чинного земельного і екологічного законодавства, державних і місцевих стандартів, норм і правил щодо використання землі;</w:t>
      </w:r>
    </w:p>
    <w:p w:rsidR="0069268C" w:rsidRDefault="0069268C" w:rsidP="0069268C">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своєчасно вносити орендну плату;</w:t>
      </w:r>
    </w:p>
    <w:p w:rsidR="0069268C" w:rsidRDefault="0069268C" w:rsidP="0069268C">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враховувати при використанні земельної ділянки права третіх осіб, набуті відповідно до закону і цього договору;</w:t>
      </w:r>
    </w:p>
    <w:p w:rsidR="0069268C" w:rsidRDefault="0069268C" w:rsidP="0069268C">
      <w:pPr>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у належному стані повернути Орендодавцю земельну ділянку</w:t>
      </w:r>
      <w:r w:rsidR="001D6B41">
        <w:rPr>
          <w:rFonts w:ascii="Times New Roman" w:eastAsia="Times New Roman" w:hAnsi="Times New Roman"/>
          <w:sz w:val="24"/>
          <w:szCs w:val="24"/>
          <w:lang w:val="uk-UA" w:eastAsia="ru-RU"/>
        </w:rPr>
        <w:t xml:space="preserve"> після закінчення строку оренди;</w:t>
      </w:r>
    </w:p>
    <w:p w:rsidR="0069268C" w:rsidRDefault="0069268C" w:rsidP="0069268C">
      <w:pPr>
        <w:shd w:val="clear" w:color="auto" w:fill="FFFFFF"/>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виконувати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встановлені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щодо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об’єкта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оренди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обмеження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обтяження</w:t>
      </w:r>
      <w:proofErr w:type="spellEnd"/>
      <w:r>
        <w:rPr>
          <w:rFonts w:ascii="Times New Roman" w:eastAsia="Times New Roman" w:hAnsi="Times New Roman"/>
          <w:sz w:val="24"/>
          <w:szCs w:val="24"/>
          <w:lang w:eastAsia="ru-RU"/>
        </w:rPr>
        <w:t xml:space="preserve">) в </w:t>
      </w:r>
      <w:proofErr w:type="spellStart"/>
      <w:r>
        <w:rPr>
          <w:rFonts w:ascii="Times New Roman" w:eastAsia="Times New Roman" w:hAnsi="Times New Roman"/>
          <w:sz w:val="24"/>
          <w:szCs w:val="24"/>
          <w:lang w:eastAsia="ru-RU"/>
        </w:rPr>
        <w:t>обсязі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передбаченому</w:t>
      </w:r>
      <w:proofErr w:type="spellEnd"/>
      <w:r>
        <w:rPr>
          <w:rFonts w:ascii="Times New Roman" w:eastAsia="Times New Roman" w:hAnsi="Times New Roman"/>
          <w:sz w:val="24"/>
          <w:szCs w:val="24"/>
          <w:lang w:eastAsia="ru-RU"/>
        </w:rPr>
        <w:t xml:space="preserve"> законом та договором </w:t>
      </w:r>
      <w:proofErr w:type="spellStart"/>
      <w:r>
        <w:rPr>
          <w:rFonts w:ascii="Times New Roman" w:eastAsia="Times New Roman" w:hAnsi="Times New Roman"/>
          <w:sz w:val="24"/>
          <w:szCs w:val="24"/>
          <w:lang w:eastAsia="ru-RU"/>
        </w:rPr>
        <w:t>оренди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землі</w:t>
      </w:r>
      <w:proofErr w:type="spellEnd"/>
      <w:r>
        <w:rPr>
          <w:rFonts w:ascii="Times New Roman" w:eastAsia="Times New Roman" w:hAnsi="Times New Roman"/>
          <w:sz w:val="24"/>
          <w:szCs w:val="24"/>
          <w:lang w:eastAsia="ru-RU"/>
        </w:rPr>
        <w:t>;</w:t>
      </w:r>
    </w:p>
    <w:p w:rsidR="0069268C" w:rsidRDefault="0069268C" w:rsidP="0069268C">
      <w:pPr>
        <w:shd w:val="clear" w:color="auto" w:fill="FFFFFF"/>
        <w:spacing w:after="0" w:line="240"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дотримуватися</w:t>
      </w:r>
      <w:proofErr w:type="spellEnd"/>
      <w:r>
        <w:rPr>
          <w:rFonts w:ascii="Times New Roman" w:eastAsia="Times New Roman" w:hAnsi="Times New Roman"/>
          <w:sz w:val="24"/>
          <w:szCs w:val="24"/>
          <w:lang w:eastAsia="ru-RU"/>
        </w:rPr>
        <w:t xml:space="preserve"> режиму </w:t>
      </w:r>
      <w:proofErr w:type="spellStart"/>
      <w:r>
        <w:rPr>
          <w:rFonts w:ascii="Times New Roman" w:eastAsia="Times New Roman" w:hAnsi="Times New Roman"/>
          <w:sz w:val="24"/>
          <w:szCs w:val="24"/>
          <w:lang w:eastAsia="ru-RU"/>
        </w:rPr>
        <w:t>використання</w:t>
      </w:r>
      <w:proofErr w:type="spellEnd"/>
      <w:r>
        <w:rPr>
          <w:rFonts w:ascii="Times New Roman" w:eastAsia="Times New Roman" w:hAnsi="Times New Roman"/>
          <w:sz w:val="24"/>
          <w:szCs w:val="24"/>
          <w:lang w:eastAsia="ru-RU"/>
        </w:rPr>
        <w:t xml:space="preserve"> земель природно-</w:t>
      </w:r>
      <w:proofErr w:type="spellStart"/>
      <w:r>
        <w:rPr>
          <w:rFonts w:ascii="Times New Roman" w:eastAsia="Times New Roman" w:hAnsi="Times New Roman"/>
          <w:sz w:val="24"/>
          <w:szCs w:val="24"/>
          <w:lang w:eastAsia="ru-RU"/>
        </w:rPr>
        <w:t>заповідного</w:t>
      </w:r>
      <w:proofErr w:type="spellEnd"/>
      <w:r>
        <w:rPr>
          <w:rFonts w:ascii="Times New Roman" w:eastAsia="Times New Roman" w:hAnsi="Times New Roman"/>
          <w:sz w:val="24"/>
          <w:szCs w:val="24"/>
          <w:lang w:eastAsia="ru-RU"/>
        </w:rPr>
        <w:t xml:space="preserve"> та </w:t>
      </w:r>
      <w:proofErr w:type="spellStart"/>
      <w:r>
        <w:rPr>
          <w:rFonts w:ascii="Times New Roman" w:eastAsia="Times New Roman" w:hAnsi="Times New Roman"/>
          <w:sz w:val="24"/>
          <w:szCs w:val="24"/>
          <w:lang w:eastAsia="ru-RU"/>
        </w:rPr>
        <w:t>іншого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природоохоронного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призначення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оздоровчого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рекреаційного</w:t>
      </w:r>
      <w:proofErr w:type="spellEnd"/>
      <w:r>
        <w:rPr>
          <w:rFonts w:ascii="Times New Roman" w:eastAsia="Times New Roman" w:hAnsi="Times New Roman"/>
          <w:sz w:val="24"/>
          <w:szCs w:val="24"/>
          <w:lang w:eastAsia="ru-RU"/>
        </w:rPr>
        <w:t xml:space="preserve"> та </w:t>
      </w:r>
      <w:proofErr w:type="spellStart"/>
      <w:r>
        <w:rPr>
          <w:rFonts w:ascii="Times New Roman" w:eastAsia="Times New Roman" w:hAnsi="Times New Roman"/>
          <w:sz w:val="24"/>
          <w:szCs w:val="24"/>
          <w:lang w:eastAsia="ru-RU"/>
        </w:rPr>
        <w:t>історико</w:t>
      </w:r>
      <w:proofErr w:type="spellEnd"/>
      <w:r>
        <w:rPr>
          <w:rFonts w:ascii="Times New Roman" w:eastAsia="Times New Roman" w:hAnsi="Times New Roman"/>
          <w:sz w:val="24"/>
          <w:szCs w:val="24"/>
          <w:lang w:eastAsia="ru-RU"/>
        </w:rPr>
        <w:t xml:space="preserve">-культурного </w:t>
      </w:r>
      <w:proofErr w:type="spellStart"/>
      <w:r>
        <w:rPr>
          <w:rFonts w:ascii="Times New Roman" w:eastAsia="Times New Roman" w:hAnsi="Times New Roman"/>
          <w:sz w:val="24"/>
          <w:szCs w:val="24"/>
          <w:lang w:eastAsia="ru-RU"/>
        </w:rPr>
        <w:t>призначення</w:t>
      </w:r>
      <w:proofErr w:type="spellEnd"/>
      <w:r>
        <w:rPr>
          <w:rFonts w:ascii="Times New Roman" w:eastAsia="Times New Roman" w:hAnsi="Times New Roman"/>
          <w:sz w:val="24"/>
          <w:szCs w:val="24"/>
          <w:lang w:eastAsia="ru-RU"/>
        </w:rPr>
        <w:t>;</w:t>
      </w:r>
    </w:p>
    <w:p w:rsidR="0069268C" w:rsidRPr="001D6B41" w:rsidRDefault="0069268C" w:rsidP="0069268C">
      <w:pPr>
        <w:shd w:val="clear" w:color="auto" w:fill="FFFFFF"/>
        <w:spacing w:after="0" w:line="240" w:lineRule="atLeast"/>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 xml:space="preserve">- у </w:t>
      </w:r>
      <w:proofErr w:type="spellStart"/>
      <w:r>
        <w:rPr>
          <w:rFonts w:ascii="Times New Roman" w:eastAsia="Times New Roman" w:hAnsi="Times New Roman"/>
          <w:sz w:val="24"/>
          <w:szCs w:val="24"/>
          <w:lang w:eastAsia="ru-RU"/>
        </w:rPr>
        <w:t>п’ятиденний</w:t>
      </w:r>
      <w:proofErr w:type="spellEnd"/>
      <w:r>
        <w:rPr>
          <w:rFonts w:ascii="Times New Roman" w:eastAsia="Times New Roman" w:hAnsi="Times New Roman"/>
          <w:sz w:val="24"/>
          <w:szCs w:val="24"/>
          <w:lang w:eastAsia="ru-RU"/>
        </w:rPr>
        <w:t xml:space="preserve"> строк </w:t>
      </w:r>
      <w:proofErr w:type="spellStart"/>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ісля</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державної</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реєстрації</w:t>
      </w:r>
      <w:proofErr w:type="spellEnd"/>
      <w:r>
        <w:rPr>
          <w:rFonts w:ascii="Times New Roman" w:eastAsia="Times New Roman" w:hAnsi="Times New Roman"/>
          <w:sz w:val="24"/>
          <w:szCs w:val="24"/>
          <w:lang w:eastAsia="ru-RU"/>
        </w:rPr>
        <w:t xml:space="preserve"> права </w:t>
      </w:r>
      <w:proofErr w:type="spellStart"/>
      <w:r>
        <w:rPr>
          <w:rFonts w:ascii="Times New Roman" w:eastAsia="Times New Roman" w:hAnsi="Times New Roman"/>
          <w:sz w:val="24"/>
          <w:szCs w:val="24"/>
          <w:lang w:eastAsia="ru-RU"/>
        </w:rPr>
        <w:t>оренди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земельної</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ділянки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державної</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або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комунальної</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власності</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надати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копію</w:t>
      </w:r>
      <w:proofErr w:type="spellEnd"/>
      <w:r>
        <w:rPr>
          <w:rFonts w:ascii="Times New Roman" w:eastAsia="Times New Roman" w:hAnsi="Times New Roman"/>
          <w:sz w:val="24"/>
          <w:szCs w:val="24"/>
          <w:lang w:eastAsia="ru-RU"/>
        </w:rPr>
        <w:t xml:space="preserve"> договору </w:t>
      </w:r>
      <w:proofErr w:type="spellStart"/>
      <w:r w:rsidR="001D6B41">
        <w:rPr>
          <w:rFonts w:ascii="Times New Roman" w:eastAsia="Times New Roman" w:hAnsi="Times New Roman"/>
          <w:sz w:val="24"/>
          <w:szCs w:val="24"/>
          <w:lang w:eastAsia="ru-RU"/>
        </w:rPr>
        <w:t>відповідному</w:t>
      </w:r>
      <w:proofErr w:type="spellEnd"/>
      <w:r w:rsidR="001D6B41">
        <w:rPr>
          <w:rFonts w:ascii="Times New Roman" w:eastAsia="Times New Roman" w:hAnsi="Times New Roman"/>
          <w:sz w:val="24"/>
          <w:szCs w:val="24"/>
          <w:lang w:eastAsia="ru-RU"/>
        </w:rPr>
        <w:t xml:space="preserve"> </w:t>
      </w:r>
      <w:proofErr w:type="spellStart"/>
      <w:r w:rsidR="001D6B41">
        <w:rPr>
          <w:rFonts w:ascii="Times New Roman" w:eastAsia="Times New Roman" w:hAnsi="Times New Roman"/>
          <w:sz w:val="24"/>
          <w:szCs w:val="24"/>
          <w:lang w:eastAsia="ru-RU"/>
        </w:rPr>
        <w:t>податковому</w:t>
      </w:r>
      <w:proofErr w:type="spellEnd"/>
      <w:r w:rsidR="001D6B41">
        <w:rPr>
          <w:rFonts w:ascii="Times New Roman" w:eastAsia="Times New Roman" w:hAnsi="Times New Roman"/>
          <w:sz w:val="24"/>
          <w:szCs w:val="24"/>
          <w:lang w:eastAsia="ru-RU"/>
        </w:rPr>
        <w:t xml:space="preserve"> органу</w:t>
      </w:r>
      <w:r w:rsidR="001D6B41">
        <w:rPr>
          <w:rFonts w:ascii="Times New Roman" w:eastAsia="Times New Roman" w:hAnsi="Times New Roman"/>
          <w:sz w:val="24"/>
          <w:szCs w:val="24"/>
          <w:lang w:val="uk-UA" w:eastAsia="ru-RU"/>
        </w:rPr>
        <w:t>;</w:t>
      </w:r>
    </w:p>
    <w:p w:rsidR="0069268C" w:rsidRDefault="0069268C" w:rsidP="0069268C">
      <w:pPr>
        <w:spacing w:after="0" w:line="240" w:lineRule="atLeast"/>
        <w:jc w:val="both"/>
        <w:rPr>
          <w:rFonts w:ascii="Times New Roman" w:eastAsia="Times New Roman" w:hAnsi="Times New Roman"/>
          <w:sz w:val="24"/>
          <w:szCs w:val="24"/>
          <w:shd w:val="clear" w:color="auto" w:fill="FFFFFF"/>
          <w:lang w:val="uk-UA" w:eastAsia="ru-RU"/>
        </w:rPr>
      </w:pPr>
      <w:r>
        <w:rPr>
          <w:rFonts w:ascii="Times New Roman" w:eastAsia="Times New Roman" w:hAnsi="Times New Roman"/>
          <w:sz w:val="24"/>
          <w:szCs w:val="24"/>
          <w:shd w:val="clear" w:color="auto" w:fill="FFFFFF"/>
          <w:lang w:val="uk-UA" w:eastAsia="ru-RU"/>
        </w:rPr>
        <w:t>-</w:t>
      </w:r>
      <w:r>
        <w:rPr>
          <w:rFonts w:ascii="Arial" w:eastAsia="Times New Roman" w:hAnsi="Arial" w:cs="Arial"/>
          <w:sz w:val="24"/>
          <w:szCs w:val="24"/>
          <w:shd w:val="clear" w:color="auto" w:fill="FFFFFF"/>
          <w:lang w:val="uk-UA" w:eastAsia="ru-RU"/>
        </w:rPr>
        <w:t xml:space="preserve"> </w:t>
      </w:r>
      <w:r>
        <w:rPr>
          <w:rFonts w:ascii="Times New Roman" w:eastAsia="Times New Roman" w:hAnsi="Times New Roman"/>
          <w:sz w:val="24"/>
          <w:szCs w:val="24"/>
          <w:shd w:val="clear" w:color="auto" w:fill="FFFFFF"/>
          <w:lang w:val="uk-UA" w:eastAsia="ru-RU"/>
        </w:rPr>
        <w:t>в разі зміни нормативної грошової оцінки земельної ділянки в місячний термін звернутися до Орендодавця щодо перерахунку розміру орендної плати;</w:t>
      </w:r>
    </w:p>
    <w:p w:rsidR="0069268C" w:rsidRDefault="0069268C" w:rsidP="0069268C">
      <w:pPr>
        <w:spacing w:after="0" w:line="240" w:lineRule="atLeast"/>
        <w:jc w:val="both"/>
        <w:textAlignment w:val="baseline"/>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дотримуватися санітарних і протипожежних норм, забезпечити зберігання інженерних комунікацій і споруд, що знаходяться на орендованій земельній ділянці та під її поверхнею;</w:t>
      </w:r>
    </w:p>
    <w:p w:rsidR="0069268C" w:rsidRDefault="0069268C" w:rsidP="0069268C">
      <w:pPr>
        <w:spacing w:after="0" w:line="240" w:lineRule="atLeast"/>
        <w:jc w:val="both"/>
        <w:textAlignment w:val="baseline"/>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надавати згоду на передачу інформації по платежах за оренду землі органами ДПІ до Відділу земельних відносин та охорони навколишнього середовища Ананьївської міської ради;</w:t>
      </w:r>
    </w:p>
    <w:p w:rsidR="0069268C" w:rsidRDefault="0069268C" w:rsidP="0069268C">
      <w:pPr>
        <w:spacing w:after="0" w:line="240" w:lineRule="atLeast"/>
        <w:jc w:val="both"/>
        <w:textAlignment w:val="baseline"/>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 неповернення земельної ділянки в зазначений термін не звільняє Орендаря від плати за фактичне користування земельною ділянкою. Плата за землю у цьому випадку - вноситься у розмірах, визначених цим договором.</w:t>
      </w:r>
    </w:p>
    <w:p w:rsidR="0069268C" w:rsidRDefault="0069268C" w:rsidP="0069268C">
      <w:pPr>
        <w:spacing w:after="0" w:line="240" w:lineRule="atLeast"/>
        <w:ind w:firstLine="426"/>
        <w:jc w:val="both"/>
        <w:textAlignment w:val="baseline"/>
        <w:rPr>
          <w:rFonts w:ascii="Times New Roman" w:eastAsia="Times New Roman" w:hAnsi="Times New Roman"/>
          <w:sz w:val="24"/>
          <w:szCs w:val="24"/>
          <w:shd w:val="clear" w:color="auto" w:fill="FFFFFF"/>
          <w:lang w:val="uk-UA" w:eastAsia="uk-UA"/>
        </w:rPr>
      </w:pPr>
      <w:r>
        <w:rPr>
          <w:rFonts w:ascii="Times New Roman" w:eastAsia="Times New Roman" w:hAnsi="Times New Roman"/>
          <w:sz w:val="24"/>
          <w:szCs w:val="24"/>
          <w:shd w:val="clear" w:color="auto" w:fill="FFFFFF"/>
          <w:lang w:val="uk-UA" w:eastAsia="uk-UA"/>
        </w:rPr>
        <w:t>Орендар не має права передавати в заставу або вносити до статутного фонду право оренди земельної ділянки, що є предметом даного Договору.</w:t>
      </w:r>
    </w:p>
    <w:p w:rsidR="0069268C" w:rsidRDefault="0069268C" w:rsidP="0069268C">
      <w:pPr>
        <w:spacing w:after="0" w:line="240" w:lineRule="atLeast"/>
        <w:jc w:val="both"/>
        <w:textAlignment w:val="baseline"/>
        <w:rPr>
          <w:rFonts w:ascii="Arial" w:eastAsia="Times New Roman" w:hAnsi="Arial" w:cs="Arial"/>
          <w:color w:val="0070C0"/>
          <w:sz w:val="24"/>
          <w:szCs w:val="24"/>
          <w:lang w:val="uk-UA" w:eastAsia="uk-UA"/>
        </w:rPr>
      </w:pPr>
    </w:p>
    <w:p w:rsidR="0069268C" w:rsidRDefault="0069268C" w:rsidP="0069268C">
      <w:pPr>
        <w:widowControl w:val="0"/>
        <w:numPr>
          <w:ilvl w:val="0"/>
          <w:numId w:val="3"/>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 xml:space="preserve">Ризик випадкового знищення або пошкодження </w:t>
      </w:r>
      <w:r>
        <w:rPr>
          <w:rFonts w:ascii="Times New Roman" w:eastAsia="Times New Roman" w:hAnsi="Times New Roman"/>
          <w:b/>
          <w:color w:val="000000"/>
          <w:sz w:val="24"/>
          <w:szCs w:val="24"/>
          <w:lang w:val="uk-UA" w:eastAsia="ru-RU"/>
        </w:rPr>
        <w:br/>
        <w:t>об'єкта оренди чи його частини</w:t>
      </w:r>
    </w:p>
    <w:p w:rsidR="0069268C" w:rsidRDefault="0069268C" w:rsidP="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69268C" w:rsidRDefault="0069268C" w:rsidP="0069268C">
      <w:pPr>
        <w:widowControl w:val="0"/>
        <w:numPr>
          <w:ilvl w:val="1"/>
          <w:numId w:val="3"/>
        </w:numPr>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Ризик випадкового знищення або пошкодження об'єкта оренди чи його частини</w:t>
      </w:r>
    </w:p>
    <w:p w:rsidR="0069268C" w:rsidRDefault="0069268C" w:rsidP="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несе орендар.</w:t>
      </w:r>
    </w:p>
    <w:p w:rsidR="0069268C" w:rsidRDefault="0069268C" w:rsidP="0069268C">
      <w:pPr>
        <w:widowControl w:val="0"/>
        <w:numPr>
          <w:ilvl w:val="1"/>
          <w:numId w:val="3"/>
        </w:numPr>
        <w:tabs>
          <w:tab w:val="left" w:pos="993"/>
        </w:tabs>
        <w:autoSpaceDE w:val="0"/>
        <w:autoSpaceDN w:val="0"/>
        <w:adjustRightInd w:val="0"/>
        <w:spacing w:after="0" w:line="240" w:lineRule="atLeast"/>
        <w:ind w:left="0"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У разі прострочення орендодавцем або орендарем установлених договором оренди землі строків передачі об'єкта оренди ризик його випадкового знищення або пошкодження у цей період несе сторона, яка допустила прострочення його передачі.</w:t>
      </w:r>
    </w:p>
    <w:p w:rsidR="0069268C" w:rsidRDefault="0069268C" w:rsidP="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69268C" w:rsidRDefault="0069268C" w:rsidP="0069268C">
      <w:pPr>
        <w:widowControl w:val="0"/>
        <w:numPr>
          <w:ilvl w:val="0"/>
          <w:numId w:val="3"/>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Страхування об'єкта оренди</w:t>
      </w:r>
    </w:p>
    <w:p w:rsidR="0069268C" w:rsidRDefault="0069268C" w:rsidP="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69268C" w:rsidRDefault="0069268C" w:rsidP="0069268C">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10.1. Згідно з цим договором об'єкт оренди не підлягає страхуванню на весь період дії цього договору.</w:t>
      </w:r>
    </w:p>
    <w:p w:rsidR="0069268C" w:rsidRDefault="0069268C" w:rsidP="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69268C" w:rsidRDefault="0069268C" w:rsidP="0069268C">
      <w:pPr>
        <w:widowControl w:val="0"/>
        <w:numPr>
          <w:ilvl w:val="0"/>
          <w:numId w:val="3"/>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Зміна умов договору і припинення його дії</w:t>
      </w:r>
    </w:p>
    <w:p w:rsidR="0069268C" w:rsidRDefault="0069268C" w:rsidP="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69268C" w:rsidRDefault="0069268C" w:rsidP="0069268C">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11.1. Зміна умов договору здійснюється у письмовій формі за взаємною згодою сторін.</w:t>
      </w:r>
    </w:p>
    <w:p w:rsidR="0069268C" w:rsidRDefault="0069268C" w:rsidP="0069268C">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У разі недосягнення згоди щодо зміни умов договору спір розв'язується у судовому порядку.</w:t>
      </w:r>
    </w:p>
    <w:p w:rsidR="0069268C" w:rsidRDefault="0069268C" w:rsidP="0069268C">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11.2.  Дія договору припиняється у разі:</w:t>
      </w:r>
    </w:p>
    <w:p w:rsidR="0069268C" w:rsidRDefault="0069268C" w:rsidP="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закінчення строку, на який його було укладено;</w:t>
      </w:r>
    </w:p>
    <w:p w:rsidR="0069268C" w:rsidRDefault="0069268C" w:rsidP="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lastRenderedPageBreak/>
        <w:t xml:space="preserve">- викупу земельної ділянки </w:t>
      </w:r>
      <w:r>
        <w:rPr>
          <w:rFonts w:ascii="Times New Roman" w:eastAsia="Times New Roman" w:hAnsi="Times New Roman"/>
          <w:sz w:val="24"/>
          <w:szCs w:val="24"/>
          <w:lang w:val="uk-UA" w:eastAsia="ru-RU"/>
        </w:rPr>
        <w:t>(земельних ділянок)</w:t>
      </w:r>
      <w:r>
        <w:rPr>
          <w:rFonts w:ascii="Times New Roman" w:eastAsia="Times New Roman" w:hAnsi="Times New Roman"/>
          <w:color w:val="000000"/>
          <w:sz w:val="24"/>
          <w:szCs w:val="24"/>
          <w:lang w:val="uk-UA" w:eastAsia="ru-RU"/>
        </w:rPr>
        <w:t xml:space="preserve"> для суспільних потреб або примусового відчуження земельної ділянки </w:t>
      </w:r>
      <w:r>
        <w:rPr>
          <w:rFonts w:ascii="Times New Roman" w:eastAsia="Times New Roman" w:hAnsi="Times New Roman"/>
          <w:sz w:val="24"/>
          <w:szCs w:val="24"/>
          <w:lang w:val="uk-UA" w:eastAsia="ru-RU"/>
        </w:rPr>
        <w:t>(земельних ділянок)</w:t>
      </w:r>
      <w:r>
        <w:rPr>
          <w:rFonts w:ascii="Times New Roman" w:eastAsia="Times New Roman" w:hAnsi="Times New Roman"/>
          <w:color w:val="000000"/>
          <w:sz w:val="24"/>
          <w:szCs w:val="24"/>
          <w:lang w:val="uk-UA" w:eastAsia="ru-RU"/>
        </w:rPr>
        <w:t xml:space="preserve"> з мотивів суспільної необхідності в порядку, встановленому законом;</w:t>
      </w:r>
    </w:p>
    <w:p w:rsidR="0069268C" w:rsidRDefault="0069268C" w:rsidP="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ліквідації юридичної особи-Орендаря;</w:t>
      </w:r>
    </w:p>
    <w:p w:rsidR="0069268C" w:rsidRDefault="0069268C" w:rsidP="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смерті фізичної особи-орендаря;</w:t>
      </w:r>
    </w:p>
    <w:p w:rsidR="0069268C" w:rsidRDefault="0069268C" w:rsidP="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засудження фізичної-особи орендаря до позбавлення волі або обмеження його дієздатності за рішенням суду та відмови або відсутності членів його сім'ї, а також осіб, які використовували цю земельну ділянку разом з орендарем від виконання укладеного договору.</w:t>
      </w:r>
    </w:p>
    <w:p w:rsidR="0069268C" w:rsidRDefault="0069268C" w:rsidP="0069268C">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Договір припиняється також в інших випадках, передбачених законом.</w:t>
      </w:r>
    </w:p>
    <w:p w:rsidR="0069268C" w:rsidRDefault="0069268C" w:rsidP="0069268C">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11.3. Дія договору припиняється шляхом його розірвання за:</w:t>
      </w:r>
    </w:p>
    <w:p w:rsidR="0069268C" w:rsidRDefault="0069268C" w:rsidP="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взаємною згодою Сторін;</w:t>
      </w:r>
    </w:p>
    <w:p w:rsidR="0069268C" w:rsidRDefault="0069268C" w:rsidP="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яке істотно перешкоджає її використанню, а також з інших підстав, визначених законом.</w:t>
      </w:r>
    </w:p>
    <w:p w:rsidR="0069268C" w:rsidRDefault="0069268C" w:rsidP="0069268C">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11.4. Розірвання договору оренди землі в односторонньому порядку не допускається.</w:t>
      </w:r>
    </w:p>
    <w:p w:rsidR="0069268C" w:rsidRDefault="0069268C" w:rsidP="0069268C">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11.5. У разі укладання договору оренди землі на новий строк, його умови можуть бути змінені за згодою Сторін.</w:t>
      </w:r>
    </w:p>
    <w:p w:rsidR="0069268C" w:rsidRDefault="0069268C" w:rsidP="0069268C">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11.6. Перехід права власності на орендовану земельну ділянку </w:t>
      </w:r>
      <w:r>
        <w:rPr>
          <w:rFonts w:ascii="Times New Roman" w:eastAsia="Times New Roman" w:hAnsi="Times New Roman"/>
          <w:sz w:val="24"/>
          <w:szCs w:val="24"/>
          <w:lang w:val="uk-UA" w:eastAsia="ru-RU"/>
        </w:rPr>
        <w:t xml:space="preserve">(орендовані земельні ділянки) </w:t>
      </w:r>
      <w:r>
        <w:rPr>
          <w:rFonts w:ascii="Times New Roman" w:eastAsia="Times New Roman" w:hAnsi="Times New Roman"/>
          <w:color w:val="000000"/>
          <w:sz w:val="24"/>
          <w:szCs w:val="24"/>
          <w:lang w:val="uk-UA" w:eastAsia="ru-RU"/>
        </w:rPr>
        <w:t>до другої особи, а також реорганізація  юридичної особи-орендаря є підставою для зміни умов або розірвання договору.</w:t>
      </w:r>
    </w:p>
    <w:p w:rsidR="0069268C" w:rsidRDefault="0069268C" w:rsidP="0069268C">
      <w:pPr>
        <w:widowControl w:val="0"/>
        <w:autoSpaceDE w:val="0"/>
        <w:autoSpaceDN w:val="0"/>
        <w:adjustRightInd w:val="0"/>
        <w:spacing w:after="0" w:line="240" w:lineRule="atLeast"/>
        <w:ind w:firstLine="567"/>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Право на орендовану земельну ділянку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 ділянку разом з Орендарем.</w:t>
      </w:r>
    </w:p>
    <w:p w:rsidR="0069268C" w:rsidRDefault="0069268C" w:rsidP="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69268C" w:rsidRDefault="0069268C" w:rsidP="0069268C">
      <w:pPr>
        <w:widowControl w:val="0"/>
        <w:numPr>
          <w:ilvl w:val="0"/>
          <w:numId w:val="3"/>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 xml:space="preserve">Відповідальність сторін за невиконання або </w:t>
      </w:r>
      <w:r>
        <w:rPr>
          <w:rFonts w:ascii="Times New Roman" w:eastAsia="Times New Roman" w:hAnsi="Times New Roman"/>
          <w:b/>
          <w:color w:val="000000"/>
          <w:sz w:val="24"/>
          <w:szCs w:val="24"/>
          <w:lang w:val="uk-UA" w:eastAsia="ru-RU"/>
        </w:rPr>
        <w:br/>
        <w:t>неналежне виконання договору</w:t>
      </w:r>
    </w:p>
    <w:p w:rsidR="0069268C" w:rsidRDefault="0069268C" w:rsidP="0069268C">
      <w:pPr>
        <w:widowControl w:val="0"/>
        <w:autoSpaceDE w:val="0"/>
        <w:autoSpaceDN w:val="0"/>
        <w:adjustRightInd w:val="0"/>
        <w:spacing w:after="0" w:line="240" w:lineRule="atLeast"/>
        <w:jc w:val="center"/>
        <w:rPr>
          <w:rFonts w:ascii="Times New Roman" w:eastAsia="Times New Roman" w:hAnsi="Times New Roman"/>
          <w:color w:val="000000"/>
          <w:sz w:val="24"/>
          <w:szCs w:val="24"/>
          <w:lang w:val="uk-UA" w:eastAsia="ru-RU"/>
        </w:rPr>
      </w:pPr>
    </w:p>
    <w:p w:rsidR="0069268C" w:rsidRDefault="0069268C" w:rsidP="0069268C">
      <w:pPr>
        <w:widowControl w:val="0"/>
        <w:autoSpaceDE w:val="0"/>
        <w:autoSpaceDN w:val="0"/>
        <w:adjustRightInd w:val="0"/>
        <w:spacing w:after="0" w:line="240" w:lineRule="atLeast"/>
        <w:ind w:firstLine="360"/>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12.1. За невиконання або неналежне виконання договору Сторони несуть відповідальність відповідно до закону та цього договору.</w:t>
      </w:r>
    </w:p>
    <w:p w:rsidR="0069268C" w:rsidRDefault="0069268C" w:rsidP="0069268C">
      <w:pPr>
        <w:widowControl w:val="0"/>
        <w:autoSpaceDE w:val="0"/>
        <w:autoSpaceDN w:val="0"/>
        <w:adjustRightInd w:val="0"/>
        <w:spacing w:after="0" w:line="240" w:lineRule="atLeast"/>
        <w:ind w:firstLine="360"/>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12.2. Сторона, яка порушила зобов'язання за договором, звільняється від відповідальності, якщо вона доведе, що це порушення сталося не з її вини.</w:t>
      </w:r>
    </w:p>
    <w:p w:rsidR="0069268C" w:rsidRDefault="0069268C" w:rsidP="0069268C">
      <w:pPr>
        <w:widowControl w:val="0"/>
        <w:autoSpaceDE w:val="0"/>
        <w:autoSpaceDN w:val="0"/>
        <w:adjustRightInd w:val="0"/>
        <w:spacing w:after="0" w:line="240" w:lineRule="atLeast"/>
        <w:ind w:firstLine="426"/>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При недосягненні згоди спір вирішується у судовому порядку.</w:t>
      </w:r>
    </w:p>
    <w:p w:rsidR="0069268C" w:rsidRDefault="0069268C" w:rsidP="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69268C" w:rsidRDefault="0069268C" w:rsidP="0069268C">
      <w:pPr>
        <w:widowControl w:val="0"/>
        <w:numPr>
          <w:ilvl w:val="0"/>
          <w:numId w:val="3"/>
        </w:numPr>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Прикінцеві положення</w:t>
      </w:r>
    </w:p>
    <w:p w:rsidR="0069268C" w:rsidRDefault="0069268C" w:rsidP="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69268C" w:rsidRDefault="0069268C" w:rsidP="0069268C">
      <w:pPr>
        <w:spacing w:after="0" w:line="240" w:lineRule="atLeast"/>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13.1. Цей договір набирає чинності після підписання сторонами. Право оренди земельної ділянки виникає з моменту державної реєстрації такого права. Витрати, пов’язані з державною реєстрацією покладаються на Орендаря.</w:t>
      </w:r>
    </w:p>
    <w:p w:rsidR="0069268C" w:rsidRDefault="0069268C" w:rsidP="0069268C">
      <w:pPr>
        <w:spacing w:after="0" w:line="240" w:lineRule="atLeast"/>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13.2.</w:t>
      </w:r>
      <w:r w:rsidR="001D6B41">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Цей договір укладено у двох примірниках, що мають однакову юридичну силу, один з яких знаходиться в Орендодавця, другий – в Орендаря.</w:t>
      </w:r>
    </w:p>
    <w:p w:rsidR="0069268C" w:rsidRDefault="0069268C" w:rsidP="0069268C">
      <w:pPr>
        <w:spacing w:after="0" w:line="240" w:lineRule="atLeast"/>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За згодою сторін у договорі оренди землі можуть зазначатися інші умови.</w:t>
      </w:r>
    </w:p>
    <w:p w:rsidR="0069268C" w:rsidRDefault="0069268C" w:rsidP="0069268C">
      <w:pPr>
        <w:spacing w:before="120"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Реквізити сторін</w:t>
      </w:r>
    </w:p>
    <w:p w:rsidR="0069268C" w:rsidRDefault="0069268C" w:rsidP="0069268C">
      <w:pPr>
        <w:widowControl w:val="0"/>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p>
    <w:tbl>
      <w:tblPr>
        <w:tblW w:w="9744" w:type="dxa"/>
        <w:tblLayout w:type="fixed"/>
        <w:tblLook w:val="01E0" w:firstRow="1" w:lastRow="1" w:firstColumn="1" w:lastColumn="1" w:noHBand="0" w:noVBand="0"/>
      </w:tblPr>
      <w:tblGrid>
        <w:gridCol w:w="4926"/>
        <w:gridCol w:w="4818"/>
      </w:tblGrid>
      <w:tr w:rsidR="0069268C" w:rsidTr="0069268C">
        <w:tc>
          <w:tcPr>
            <w:tcW w:w="4928" w:type="dxa"/>
            <w:hideMark/>
          </w:tcPr>
          <w:p w:rsidR="0069268C" w:rsidRDefault="0069268C">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Орендодавець</w:t>
            </w:r>
          </w:p>
        </w:tc>
        <w:tc>
          <w:tcPr>
            <w:tcW w:w="4819" w:type="dxa"/>
            <w:hideMark/>
          </w:tcPr>
          <w:p w:rsidR="0069268C" w:rsidRDefault="0069268C">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Орендар</w:t>
            </w:r>
          </w:p>
        </w:tc>
      </w:tr>
      <w:tr w:rsidR="0069268C" w:rsidTr="0069268C">
        <w:tc>
          <w:tcPr>
            <w:tcW w:w="4928" w:type="dxa"/>
            <w:hideMark/>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u w:val="single"/>
                <w:lang w:val="uk-UA" w:eastAsia="ru-RU"/>
              </w:rPr>
              <w:t>Ананьївська міська рада</w:t>
            </w:r>
            <w:r>
              <w:rPr>
                <w:rFonts w:ascii="Times New Roman" w:eastAsia="Times New Roman" w:hAnsi="Times New Roman"/>
                <w:color w:val="000000"/>
                <w:sz w:val="24"/>
                <w:szCs w:val="24"/>
                <w:lang w:val="uk-UA" w:eastAsia="ru-RU"/>
              </w:rPr>
              <w:t>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(найменування юридичної особи)</w:t>
            </w:r>
          </w:p>
        </w:tc>
        <w:tc>
          <w:tcPr>
            <w:tcW w:w="4819" w:type="dxa"/>
            <w:hideMark/>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(прізвище, ім'я та по батькові</w:t>
            </w:r>
          </w:p>
        </w:tc>
      </w:tr>
      <w:tr w:rsidR="0069268C" w:rsidTr="0069268C">
        <w:tc>
          <w:tcPr>
            <w:tcW w:w="4928" w:type="dxa"/>
            <w:hideMark/>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u w:val="single"/>
                <w:lang w:val="uk-UA" w:eastAsia="ru-RU"/>
              </w:rPr>
              <w:t>Код ЄДРПОУ</w:t>
            </w:r>
            <w:r>
              <w:rPr>
                <w:rFonts w:ascii="Times New Roman" w:eastAsia="Times New Roman" w:hAnsi="Times New Roman"/>
                <w:color w:val="000000"/>
                <w:sz w:val="24"/>
                <w:szCs w:val="24"/>
                <w:lang w:val="uk-UA" w:eastAsia="ru-RU"/>
              </w:rPr>
              <w:t>__</w:t>
            </w:r>
            <w:r>
              <w:rPr>
                <w:rFonts w:ascii="Times New Roman" w:eastAsia="Times New Roman" w:hAnsi="Times New Roman"/>
                <w:color w:val="000000"/>
                <w:sz w:val="24"/>
                <w:szCs w:val="24"/>
                <w:u w:val="single"/>
                <w:lang w:val="uk-UA" w:eastAsia="ru-RU"/>
              </w:rPr>
              <w:t>04056807</w:t>
            </w:r>
            <w:r>
              <w:rPr>
                <w:rFonts w:ascii="Times New Roman" w:eastAsia="Times New Roman" w:hAnsi="Times New Roman"/>
                <w:color w:val="000000"/>
                <w:sz w:val="24"/>
                <w:szCs w:val="24"/>
                <w:lang w:val="uk-UA" w:eastAsia="ru-RU"/>
              </w:rPr>
              <w:t>_____________</w:t>
            </w:r>
            <w:r>
              <w:rPr>
                <w:rFonts w:ascii="Times New Roman" w:eastAsia="Times New Roman" w:hAnsi="Times New Roman"/>
                <w:color w:val="000000"/>
                <w:sz w:val="24"/>
                <w:szCs w:val="24"/>
                <w:lang w:val="uk-UA" w:eastAsia="ru-RU"/>
              </w:rPr>
              <w:br/>
            </w:r>
          </w:p>
        </w:tc>
        <w:tc>
          <w:tcPr>
            <w:tcW w:w="4819" w:type="dxa"/>
            <w:hideMark/>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фізичної особи, паспортні дані</w:t>
            </w:r>
          </w:p>
        </w:tc>
      </w:tr>
      <w:tr w:rsidR="0069268C" w:rsidTr="0069268C">
        <w:tc>
          <w:tcPr>
            <w:tcW w:w="4928" w:type="dxa"/>
            <w:hideMark/>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roofErr w:type="spellStart"/>
            <w:r>
              <w:rPr>
                <w:rFonts w:ascii="Times New Roman" w:eastAsia="Times New Roman" w:hAnsi="Times New Roman"/>
                <w:color w:val="000000"/>
                <w:sz w:val="24"/>
                <w:szCs w:val="24"/>
                <w:u w:val="single"/>
                <w:lang w:val="uk-UA" w:eastAsia="ru-RU"/>
              </w:rPr>
              <w:t>вул.Незалежності</w:t>
            </w:r>
            <w:proofErr w:type="spellEnd"/>
            <w:r>
              <w:rPr>
                <w:rFonts w:ascii="Times New Roman" w:eastAsia="Times New Roman" w:hAnsi="Times New Roman"/>
                <w:color w:val="000000"/>
                <w:sz w:val="24"/>
                <w:szCs w:val="24"/>
                <w:u w:val="single"/>
                <w:lang w:val="uk-UA" w:eastAsia="ru-RU"/>
              </w:rPr>
              <w:t xml:space="preserve">,51 </w:t>
            </w:r>
            <w:proofErr w:type="spellStart"/>
            <w:r>
              <w:rPr>
                <w:rFonts w:ascii="Times New Roman" w:eastAsia="Times New Roman" w:hAnsi="Times New Roman"/>
                <w:color w:val="000000"/>
                <w:sz w:val="24"/>
                <w:szCs w:val="24"/>
                <w:u w:val="single"/>
                <w:lang w:val="uk-UA" w:eastAsia="ru-RU"/>
              </w:rPr>
              <w:t>м.Ананьїв</w:t>
            </w:r>
            <w:proofErr w:type="spellEnd"/>
            <w:r>
              <w:rPr>
                <w:rFonts w:ascii="Times New Roman" w:eastAsia="Times New Roman" w:hAnsi="Times New Roman"/>
                <w:color w:val="000000"/>
                <w:sz w:val="24"/>
                <w:szCs w:val="24"/>
                <w:u w:val="single"/>
                <w:lang w:val="uk-UA" w:eastAsia="ru-RU"/>
              </w:rPr>
              <w:t>_________</w:t>
            </w:r>
            <w:r>
              <w:rPr>
                <w:rFonts w:ascii="Times New Roman" w:eastAsia="Times New Roman" w:hAnsi="Times New Roman"/>
                <w:color w:val="000000"/>
                <w:sz w:val="24"/>
                <w:szCs w:val="24"/>
                <w:lang w:val="uk-UA" w:eastAsia="ru-RU"/>
              </w:rPr>
              <w:br/>
            </w:r>
          </w:p>
        </w:tc>
        <w:tc>
          <w:tcPr>
            <w:tcW w:w="4819" w:type="dxa"/>
            <w:hideMark/>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(серія, номер, ким і коли</w:t>
            </w:r>
          </w:p>
        </w:tc>
      </w:tr>
      <w:tr w:rsidR="0069268C" w:rsidTr="0069268C">
        <w:tc>
          <w:tcPr>
            <w:tcW w:w="4928" w:type="dxa"/>
            <w:hideMark/>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u w:val="single"/>
                <w:lang w:val="uk-UA" w:eastAsia="ru-RU"/>
              </w:rPr>
              <w:lastRenderedPageBreak/>
              <w:t>Подільський район  Одеська область</w:t>
            </w:r>
            <w:r>
              <w:rPr>
                <w:rFonts w:ascii="Times New Roman" w:eastAsia="Times New Roman" w:hAnsi="Times New Roman"/>
                <w:color w:val="000000"/>
                <w:sz w:val="24"/>
                <w:szCs w:val="24"/>
                <w:lang w:val="uk-UA" w:eastAsia="ru-RU"/>
              </w:rPr>
              <w:t>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 xml:space="preserve">місцезнаходження юридичної особи </w:t>
            </w:r>
          </w:p>
        </w:tc>
        <w:tc>
          <w:tcPr>
            <w:tcW w:w="4819" w:type="dxa"/>
            <w:hideMark/>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виданий), найменування юридичної</w:t>
            </w:r>
          </w:p>
        </w:tc>
      </w:tr>
      <w:tr w:rsidR="0069268C" w:rsidTr="0069268C">
        <w:tc>
          <w:tcPr>
            <w:tcW w:w="4928" w:type="dxa"/>
            <w:hideMark/>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w:t>
            </w:r>
            <w:r>
              <w:rPr>
                <w:rFonts w:ascii="Times New Roman" w:eastAsia="Times New Roman" w:hAnsi="Times New Roman"/>
                <w:color w:val="000000"/>
                <w:sz w:val="24"/>
                <w:szCs w:val="24"/>
                <w:u w:val="single"/>
                <w:lang w:val="uk-UA" w:eastAsia="ru-RU"/>
              </w:rPr>
              <w:t>Індекс  66401</w:t>
            </w:r>
            <w:r>
              <w:rPr>
                <w:rFonts w:ascii="Times New Roman" w:eastAsia="Times New Roman" w:hAnsi="Times New Roman"/>
                <w:color w:val="000000"/>
                <w:sz w:val="24"/>
                <w:szCs w:val="24"/>
                <w:lang w:val="uk-UA" w:eastAsia="ru-RU"/>
              </w:rPr>
              <w:t>______________________</w:t>
            </w:r>
            <w:r>
              <w:rPr>
                <w:rFonts w:ascii="Times New Roman" w:eastAsia="Times New Roman" w:hAnsi="Times New Roman"/>
                <w:color w:val="000000"/>
                <w:sz w:val="24"/>
                <w:szCs w:val="24"/>
                <w:lang w:val="uk-UA" w:eastAsia="ru-RU"/>
              </w:rPr>
              <w:br/>
            </w:r>
          </w:p>
        </w:tc>
        <w:tc>
          <w:tcPr>
            <w:tcW w:w="4819" w:type="dxa"/>
            <w:hideMark/>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особи, що діє на підставі</w:t>
            </w:r>
          </w:p>
        </w:tc>
      </w:tr>
      <w:tr w:rsidR="0069268C" w:rsidTr="0069268C">
        <w:tc>
          <w:tcPr>
            <w:tcW w:w="4928" w:type="dxa"/>
            <w:hideMark/>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_______________________________________</w:t>
            </w:r>
            <w:r>
              <w:rPr>
                <w:rFonts w:ascii="Times New Roman" w:eastAsia="Times New Roman" w:hAnsi="Times New Roman"/>
                <w:color w:val="000000"/>
                <w:sz w:val="24"/>
                <w:szCs w:val="24"/>
                <w:lang w:val="uk-UA" w:eastAsia="ru-RU"/>
              </w:rPr>
              <w:br/>
            </w:r>
          </w:p>
        </w:tc>
        <w:tc>
          <w:tcPr>
            <w:tcW w:w="4819" w:type="dxa"/>
            <w:hideMark/>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установчого документа (назва,</w:t>
            </w:r>
          </w:p>
        </w:tc>
      </w:tr>
      <w:tr w:rsidR="0069268C" w:rsidTr="0069268C">
        <w:tc>
          <w:tcPr>
            <w:tcW w:w="4928" w:type="dxa"/>
            <w:hideMark/>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_______________________________________</w:t>
            </w:r>
            <w:r>
              <w:rPr>
                <w:rFonts w:ascii="Times New Roman" w:eastAsia="Times New Roman" w:hAnsi="Times New Roman"/>
                <w:color w:val="000000"/>
                <w:sz w:val="24"/>
                <w:szCs w:val="24"/>
                <w:lang w:val="uk-UA" w:eastAsia="ru-RU"/>
              </w:rPr>
              <w:br/>
            </w:r>
          </w:p>
        </w:tc>
        <w:tc>
          <w:tcPr>
            <w:tcW w:w="4819" w:type="dxa"/>
            <w:hideMark/>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ким і коли затверджений),</w:t>
            </w:r>
          </w:p>
        </w:tc>
      </w:tr>
      <w:tr w:rsidR="0069268C" w:rsidTr="0069268C">
        <w:tc>
          <w:tcPr>
            <w:tcW w:w="4928" w:type="dxa"/>
            <w:hideMark/>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_______________________________________</w:t>
            </w:r>
            <w:r>
              <w:rPr>
                <w:rFonts w:ascii="Times New Roman" w:eastAsia="Times New Roman" w:hAnsi="Times New Roman"/>
                <w:color w:val="000000"/>
                <w:sz w:val="24"/>
                <w:szCs w:val="24"/>
                <w:lang w:val="uk-UA" w:eastAsia="ru-RU"/>
              </w:rPr>
              <w:br/>
            </w:r>
          </w:p>
        </w:tc>
        <w:tc>
          <w:tcPr>
            <w:tcW w:w="4819" w:type="dxa"/>
            <w:hideMark/>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відомості про державну</w:t>
            </w:r>
          </w:p>
        </w:tc>
      </w:tr>
      <w:tr w:rsidR="0069268C" w:rsidTr="0069268C">
        <w:tc>
          <w:tcPr>
            <w:tcW w:w="4928" w:type="dxa"/>
            <w:hideMark/>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_______________________________________</w:t>
            </w:r>
            <w:r>
              <w:rPr>
                <w:rFonts w:ascii="Times New Roman" w:eastAsia="Times New Roman" w:hAnsi="Times New Roman"/>
                <w:color w:val="000000"/>
                <w:sz w:val="24"/>
                <w:szCs w:val="24"/>
                <w:lang w:val="uk-UA" w:eastAsia="ru-RU"/>
              </w:rPr>
              <w:br/>
            </w:r>
          </w:p>
        </w:tc>
        <w:tc>
          <w:tcPr>
            <w:tcW w:w="4819" w:type="dxa"/>
            <w:hideMark/>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реєстрацію та банківські</w:t>
            </w:r>
          </w:p>
        </w:tc>
      </w:tr>
      <w:tr w:rsidR="0069268C" w:rsidTr="0069268C">
        <w:tc>
          <w:tcPr>
            <w:tcW w:w="4928" w:type="dxa"/>
            <w:hideMark/>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_______________________________________</w:t>
            </w:r>
            <w:r>
              <w:rPr>
                <w:rFonts w:ascii="Times New Roman" w:eastAsia="Times New Roman" w:hAnsi="Times New Roman"/>
                <w:color w:val="000000"/>
                <w:sz w:val="24"/>
                <w:szCs w:val="24"/>
                <w:lang w:val="uk-UA" w:eastAsia="ru-RU"/>
              </w:rPr>
              <w:br/>
            </w:r>
          </w:p>
        </w:tc>
        <w:tc>
          <w:tcPr>
            <w:tcW w:w="4819" w:type="dxa"/>
            <w:hideMark/>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реквізити)</w:t>
            </w:r>
          </w:p>
        </w:tc>
      </w:tr>
      <w:tr w:rsidR="0069268C" w:rsidTr="0069268C">
        <w:tc>
          <w:tcPr>
            <w:tcW w:w="4928" w:type="dxa"/>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Місце проживання фізичної особи, місцезнаходження юридичної особи</w:t>
            </w:r>
          </w:p>
        </w:tc>
      </w:tr>
      <w:tr w:rsidR="0069268C" w:rsidTr="0069268C">
        <w:tc>
          <w:tcPr>
            <w:tcW w:w="4928" w:type="dxa"/>
            <w:hideMark/>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br/>
            </w:r>
          </w:p>
        </w:tc>
        <w:tc>
          <w:tcPr>
            <w:tcW w:w="4819" w:type="dxa"/>
            <w:hideMark/>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(індекс, область,</w:t>
            </w:r>
          </w:p>
        </w:tc>
      </w:tr>
      <w:tr w:rsidR="0069268C" w:rsidTr="0069268C">
        <w:tc>
          <w:tcPr>
            <w:tcW w:w="4928" w:type="dxa"/>
            <w:hideMark/>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br/>
            </w:r>
          </w:p>
        </w:tc>
        <w:tc>
          <w:tcPr>
            <w:tcW w:w="4819" w:type="dxa"/>
            <w:hideMark/>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район, місто, село, вулиця,</w:t>
            </w:r>
          </w:p>
        </w:tc>
      </w:tr>
      <w:tr w:rsidR="0069268C" w:rsidTr="0069268C">
        <w:tc>
          <w:tcPr>
            <w:tcW w:w="4928" w:type="dxa"/>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0"/>
                <w:szCs w:val="20"/>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номер будинку та квартири)</w:t>
            </w:r>
          </w:p>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69268C" w:rsidTr="0069268C">
        <w:tc>
          <w:tcPr>
            <w:tcW w:w="4928" w:type="dxa"/>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hideMark/>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Ідентифікаційний номер ________________</w:t>
            </w:r>
          </w:p>
        </w:tc>
      </w:tr>
      <w:tr w:rsidR="0069268C" w:rsidTr="0069268C">
        <w:tc>
          <w:tcPr>
            <w:tcW w:w="4928" w:type="dxa"/>
            <w:hideMark/>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br/>
            </w:r>
          </w:p>
        </w:tc>
        <w:tc>
          <w:tcPr>
            <w:tcW w:w="4819" w:type="dxa"/>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(фізичної особи)</w:t>
            </w:r>
          </w:p>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69268C" w:rsidTr="0069268C">
        <w:tc>
          <w:tcPr>
            <w:tcW w:w="4928" w:type="dxa"/>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hideMark/>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Ідентифікаційний код ___________________</w:t>
            </w:r>
          </w:p>
        </w:tc>
      </w:tr>
      <w:tr w:rsidR="0069268C" w:rsidTr="0069268C">
        <w:tc>
          <w:tcPr>
            <w:tcW w:w="4928" w:type="dxa"/>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c>
          <w:tcPr>
            <w:tcW w:w="4819" w:type="dxa"/>
            <w:hideMark/>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r>
              <w:rPr>
                <w:rFonts w:ascii="Times New Roman" w:eastAsia="Times New Roman" w:hAnsi="Times New Roman"/>
                <w:color w:val="000000"/>
                <w:sz w:val="24"/>
                <w:szCs w:val="24"/>
                <w:lang w:val="uk-UA" w:eastAsia="ru-RU"/>
              </w:rPr>
              <w:br/>
            </w:r>
            <w:r>
              <w:rPr>
                <w:rFonts w:ascii="Times New Roman" w:eastAsia="Times New Roman" w:hAnsi="Times New Roman"/>
                <w:color w:val="000000"/>
                <w:sz w:val="20"/>
                <w:szCs w:val="20"/>
                <w:lang w:val="uk-UA" w:eastAsia="ru-RU"/>
              </w:rPr>
              <w:t>(юридичної особи)</w:t>
            </w:r>
          </w:p>
        </w:tc>
      </w:tr>
      <w:tr w:rsidR="0069268C" w:rsidTr="0069268C">
        <w:tc>
          <w:tcPr>
            <w:tcW w:w="9747" w:type="dxa"/>
            <w:gridSpan w:val="2"/>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p w:rsidR="0069268C" w:rsidRDefault="0069268C">
            <w:pPr>
              <w:widowControl w:val="0"/>
              <w:autoSpaceDE w:val="0"/>
              <w:autoSpaceDN w:val="0"/>
              <w:adjustRightInd w:val="0"/>
              <w:spacing w:after="0" w:line="240" w:lineRule="atLeast"/>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Підписи сторін</w:t>
            </w:r>
          </w:p>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p>
        </w:tc>
      </w:tr>
      <w:tr w:rsidR="0069268C" w:rsidTr="0069268C">
        <w:tc>
          <w:tcPr>
            <w:tcW w:w="4928" w:type="dxa"/>
            <w:hideMark/>
          </w:tcPr>
          <w:p w:rsidR="0069268C" w:rsidRDefault="0069268C">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Орендодавець</w:t>
            </w:r>
          </w:p>
        </w:tc>
        <w:tc>
          <w:tcPr>
            <w:tcW w:w="4819" w:type="dxa"/>
            <w:hideMark/>
          </w:tcPr>
          <w:p w:rsidR="0069268C" w:rsidRDefault="0069268C">
            <w:pPr>
              <w:widowControl w:val="0"/>
              <w:autoSpaceDE w:val="0"/>
              <w:autoSpaceDN w:val="0"/>
              <w:adjustRightInd w:val="0"/>
              <w:spacing w:after="0" w:line="240" w:lineRule="atLeast"/>
              <w:jc w:val="both"/>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Орендар</w:t>
            </w:r>
          </w:p>
        </w:tc>
      </w:tr>
      <w:tr w:rsidR="0069268C" w:rsidTr="0069268C">
        <w:tc>
          <w:tcPr>
            <w:tcW w:w="4928" w:type="dxa"/>
            <w:hideMark/>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_______________________________________</w:t>
            </w:r>
          </w:p>
        </w:tc>
        <w:tc>
          <w:tcPr>
            <w:tcW w:w="4819" w:type="dxa"/>
            <w:hideMark/>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______________________________________</w:t>
            </w:r>
          </w:p>
        </w:tc>
      </w:tr>
      <w:tr w:rsidR="0069268C" w:rsidTr="0069268C">
        <w:tc>
          <w:tcPr>
            <w:tcW w:w="4928" w:type="dxa"/>
            <w:hideMark/>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МП </w:t>
            </w:r>
            <w:r>
              <w:rPr>
                <w:rFonts w:ascii="Times New Roman" w:eastAsia="Times New Roman" w:hAnsi="Times New Roman"/>
                <w:color w:val="000000"/>
                <w:sz w:val="20"/>
                <w:szCs w:val="20"/>
                <w:lang w:val="uk-UA" w:eastAsia="ru-RU"/>
              </w:rPr>
              <w:t>(за наявності печатки)</w:t>
            </w:r>
          </w:p>
        </w:tc>
        <w:tc>
          <w:tcPr>
            <w:tcW w:w="4819" w:type="dxa"/>
            <w:hideMark/>
          </w:tcPr>
          <w:p w:rsidR="0069268C" w:rsidRDefault="0069268C">
            <w:pPr>
              <w:widowControl w:val="0"/>
              <w:autoSpaceDE w:val="0"/>
              <w:autoSpaceDN w:val="0"/>
              <w:adjustRightInd w:val="0"/>
              <w:spacing w:after="0" w:line="240" w:lineRule="atLeast"/>
              <w:jc w:val="both"/>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 xml:space="preserve">МП </w:t>
            </w:r>
            <w:r>
              <w:rPr>
                <w:rFonts w:ascii="Times New Roman" w:eastAsia="Times New Roman" w:hAnsi="Times New Roman"/>
                <w:color w:val="000000"/>
                <w:sz w:val="20"/>
                <w:szCs w:val="20"/>
                <w:lang w:val="uk-UA" w:eastAsia="ru-RU"/>
              </w:rPr>
              <w:t>(за наявності печатки)</w:t>
            </w:r>
          </w:p>
        </w:tc>
      </w:tr>
    </w:tbl>
    <w:p w:rsidR="0069268C" w:rsidRDefault="0069268C" w:rsidP="0069268C">
      <w:pPr>
        <w:widowControl w:val="0"/>
        <w:autoSpaceDE w:val="0"/>
        <w:autoSpaceDN w:val="0"/>
        <w:adjustRightInd w:val="0"/>
        <w:spacing w:after="0" w:line="240" w:lineRule="auto"/>
        <w:jc w:val="both"/>
        <w:rPr>
          <w:rFonts w:ascii="Times New Roman" w:eastAsia="Times New Roman" w:hAnsi="Times New Roman"/>
          <w:b/>
          <w:i/>
          <w:color w:val="000000"/>
          <w:sz w:val="24"/>
          <w:szCs w:val="24"/>
          <w:lang w:val="uk-UA" w:eastAsia="ru-RU"/>
        </w:rPr>
      </w:pPr>
    </w:p>
    <w:p w:rsidR="0007482F" w:rsidRDefault="0007482F"/>
    <w:sectPr w:rsidR="000748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obaPro">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C2EB3"/>
    <w:multiLevelType w:val="multilevel"/>
    <w:tmpl w:val="F732E0AC"/>
    <w:lvl w:ilvl="0">
      <w:start w:val="3"/>
      <w:numFmt w:val="decimal"/>
      <w:lvlText w:val="%1."/>
      <w:lvlJc w:val="left"/>
      <w:pPr>
        <w:ind w:left="502" w:hanging="360"/>
      </w:pPr>
    </w:lvl>
    <w:lvl w:ilvl="1">
      <w:start w:val="1"/>
      <w:numFmt w:val="decimal"/>
      <w:isLgl/>
      <w:lvlText w:val="%1.%2."/>
      <w:lvlJc w:val="left"/>
      <w:pPr>
        <w:ind w:left="987" w:hanging="42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1">
    <w:nsid w:val="2B301E15"/>
    <w:multiLevelType w:val="hybridMultilevel"/>
    <w:tmpl w:val="E92838C4"/>
    <w:lvl w:ilvl="0" w:tplc="F0BA9072">
      <w:start w:val="1"/>
      <w:numFmt w:val="decimal"/>
      <w:lvlText w:val="%1."/>
      <w:lvlJc w:val="left"/>
      <w:pPr>
        <w:tabs>
          <w:tab w:val="num" w:pos="495"/>
        </w:tabs>
        <w:ind w:left="495" w:hanging="375"/>
      </w:pPr>
    </w:lvl>
    <w:lvl w:ilvl="1" w:tplc="04220019">
      <w:start w:val="1"/>
      <w:numFmt w:val="lowerLetter"/>
      <w:lvlText w:val="%2."/>
      <w:lvlJc w:val="left"/>
      <w:pPr>
        <w:tabs>
          <w:tab w:val="num" w:pos="1200"/>
        </w:tabs>
        <w:ind w:left="1200" w:hanging="360"/>
      </w:pPr>
    </w:lvl>
    <w:lvl w:ilvl="2" w:tplc="0422001B">
      <w:start w:val="1"/>
      <w:numFmt w:val="lowerRoman"/>
      <w:lvlText w:val="%3."/>
      <w:lvlJc w:val="right"/>
      <w:pPr>
        <w:tabs>
          <w:tab w:val="num" w:pos="1920"/>
        </w:tabs>
        <w:ind w:left="1920" w:hanging="180"/>
      </w:pPr>
    </w:lvl>
    <w:lvl w:ilvl="3" w:tplc="0422000F">
      <w:start w:val="1"/>
      <w:numFmt w:val="decimal"/>
      <w:lvlText w:val="%4."/>
      <w:lvlJc w:val="left"/>
      <w:pPr>
        <w:tabs>
          <w:tab w:val="num" w:pos="2640"/>
        </w:tabs>
        <w:ind w:left="2640" w:hanging="360"/>
      </w:pPr>
    </w:lvl>
    <w:lvl w:ilvl="4" w:tplc="04220019">
      <w:start w:val="1"/>
      <w:numFmt w:val="lowerLetter"/>
      <w:lvlText w:val="%5."/>
      <w:lvlJc w:val="left"/>
      <w:pPr>
        <w:tabs>
          <w:tab w:val="num" w:pos="3360"/>
        </w:tabs>
        <w:ind w:left="3360" w:hanging="360"/>
      </w:pPr>
    </w:lvl>
    <w:lvl w:ilvl="5" w:tplc="0422001B">
      <w:start w:val="1"/>
      <w:numFmt w:val="lowerRoman"/>
      <w:lvlText w:val="%6."/>
      <w:lvlJc w:val="right"/>
      <w:pPr>
        <w:tabs>
          <w:tab w:val="num" w:pos="4080"/>
        </w:tabs>
        <w:ind w:left="4080" w:hanging="180"/>
      </w:pPr>
    </w:lvl>
    <w:lvl w:ilvl="6" w:tplc="0422000F">
      <w:start w:val="1"/>
      <w:numFmt w:val="decimal"/>
      <w:lvlText w:val="%7."/>
      <w:lvlJc w:val="left"/>
      <w:pPr>
        <w:tabs>
          <w:tab w:val="num" w:pos="4800"/>
        </w:tabs>
        <w:ind w:left="4800" w:hanging="360"/>
      </w:pPr>
    </w:lvl>
    <w:lvl w:ilvl="7" w:tplc="04220019">
      <w:start w:val="1"/>
      <w:numFmt w:val="lowerLetter"/>
      <w:lvlText w:val="%8."/>
      <w:lvlJc w:val="left"/>
      <w:pPr>
        <w:tabs>
          <w:tab w:val="num" w:pos="5520"/>
        </w:tabs>
        <w:ind w:left="5520" w:hanging="360"/>
      </w:pPr>
    </w:lvl>
    <w:lvl w:ilvl="8" w:tplc="0422001B">
      <w:start w:val="1"/>
      <w:numFmt w:val="lowerRoman"/>
      <w:lvlText w:val="%9."/>
      <w:lvlJc w:val="right"/>
      <w:pPr>
        <w:tabs>
          <w:tab w:val="num" w:pos="6240"/>
        </w:tabs>
        <w:ind w:left="6240" w:hanging="180"/>
      </w:pPr>
    </w:lvl>
  </w:abstractNum>
  <w:abstractNum w:abstractNumId="2">
    <w:nsid w:val="6EEA4435"/>
    <w:multiLevelType w:val="hybridMultilevel"/>
    <w:tmpl w:val="7F8229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B0C"/>
    <w:rsid w:val="0007482F"/>
    <w:rsid w:val="000A4F72"/>
    <w:rsid w:val="001D6B41"/>
    <w:rsid w:val="0028592E"/>
    <w:rsid w:val="0047004E"/>
    <w:rsid w:val="004F17FF"/>
    <w:rsid w:val="005951AD"/>
    <w:rsid w:val="0069268C"/>
    <w:rsid w:val="00743F98"/>
    <w:rsid w:val="0078570B"/>
    <w:rsid w:val="00864311"/>
    <w:rsid w:val="00B0597A"/>
    <w:rsid w:val="00B61C19"/>
    <w:rsid w:val="00B75487"/>
    <w:rsid w:val="00BF2E3A"/>
    <w:rsid w:val="00C03A84"/>
    <w:rsid w:val="00C84E7F"/>
    <w:rsid w:val="00CC4EE1"/>
    <w:rsid w:val="00D1442D"/>
    <w:rsid w:val="00DB24C5"/>
    <w:rsid w:val="00EA0B0C"/>
    <w:rsid w:val="00FB2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68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268C"/>
    <w:pPr>
      <w:spacing w:after="0" w:line="240" w:lineRule="auto"/>
    </w:pPr>
    <w:rPr>
      <w:rFonts w:ascii="Calibri" w:eastAsia="Calibri" w:hAnsi="Calibri" w:cs="Times New Roman"/>
    </w:rPr>
  </w:style>
  <w:style w:type="paragraph" w:styleId="a4">
    <w:name w:val="List Paragraph"/>
    <w:basedOn w:val="a"/>
    <w:uiPriority w:val="34"/>
    <w:qFormat/>
    <w:rsid w:val="0069268C"/>
    <w:pPr>
      <w:ind w:left="720"/>
      <w:contextualSpacing/>
    </w:pPr>
  </w:style>
  <w:style w:type="table" w:styleId="a5">
    <w:name w:val="Table Grid"/>
    <w:basedOn w:val="a1"/>
    <w:rsid w:val="0069268C"/>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9268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9268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68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268C"/>
    <w:pPr>
      <w:spacing w:after="0" w:line="240" w:lineRule="auto"/>
    </w:pPr>
    <w:rPr>
      <w:rFonts w:ascii="Calibri" w:eastAsia="Calibri" w:hAnsi="Calibri" w:cs="Times New Roman"/>
    </w:rPr>
  </w:style>
  <w:style w:type="paragraph" w:styleId="a4">
    <w:name w:val="List Paragraph"/>
    <w:basedOn w:val="a"/>
    <w:uiPriority w:val="34"/>
    <w:qFormat/>
    <w:rsid w:val="0069268C"/>
    <w:pPr>
      <w:ind w:left="720"/>
      <w:contextualSpacing/>
    </w:pPr>
  </w:style>
  <w:style w:type="table" w:styleId="a5">
    <w:name w:val="Table Grid"/>
    <w:basedOn w:val="a1"/>
    <w:rsid w:val="0069268C"/>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9268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9268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75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10</Pages>
  <Words>3251</Words>
  <Characters>18532</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2024-10-15T14:17:00Z</dcterms:created>
  <dcterms:modified xsi:type="dcterms:W3CDTF">2024-10-22T15:02:00Z</dcterms:modified>
</cp:coreProperties>
</file>