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3" w:rsidRPr="00B22723" w:rsidRDefault="00B22723" w:rsidP="00B227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2272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14F070D" wp14:editId="3FCE474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23" w:rsidRPr="00B22723" w:rsidRDefault="00B22723" w:rsidP="00B2272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2272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22723" w:rsidRPr="00B22723" w:rsidRDefault="00B22723" w:rsidP="00B2272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2272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22723" w:rsidRPr="00B22723" w:rsidRDefault="00B22723" w:rsidP="00B22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272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22723" w:rsidRPr="00B22723" w:rsidRDefault="00B22723" w:rsidP="00B2272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22723" w:rsidRPr="00B22723" w:rsidRDefault="00B22723" w:rsidP="00B22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7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B227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1236</w:t>
      </w:r>
      <w:r w:rsidRPr="00B22723">
        <w:rPr>
          <w:rFonts w:ascii="Times New Roman" w:hAnsi="Times New Roman"/>
          <w:sz w:val="28"/>
          <w:szCs w:val="28"/>
        </w:rPr>
        <w:t>-</w:t>
      </w:r>
      <w:r w:rsidRPr="00B22723">
        <w:rPr>
          <w:rFonts w:ascii="Times New Roman" w:hAnsi="Times New Roman"/>
          <w:sz w:val="28"/>
          <w:szCs w:val="28"/>
          <w:lang w:val="en-US"/>
        </w:rPr>
        <w:t>V</w:t>
      </w:r>
      <w:r w:rsidRPr="00B22723">
        <w:rPr>
          <w:rFonts w:ascii="Times New Roman" w:hAnsi="Times New Roman"/>
          <w:sz w:val="28"/>
          <w:szCs w:val="28"/>
        </w:rPr>
        <w:t>ІІІ</w:t>
      </w:r>
    </w:p>
    <w:p w:rsidR="00B04891" w:rsidRDefault="00B04891" w:rsidP="00B2272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04891" w:rsidRDefault="00B04891" w:rsidP="00B048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інвентаризації земельних ділянок </w:t>
      </w:r>
    </w:p>
    <w:p w:rsidR="00B04891" w:rsidRDefault="00B04891" w:rsidP="00B048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B04891" w:rsidRDefault="00B04891" w:rsidP="00B0489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еруючись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статтями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12,83 Земельного кодексу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статтею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57 Закону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землеустрій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», пунктом 34 частини першої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статті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26 Закону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висновки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арх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благоустрою, Ананьївська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рада</w:t>
      </w:r>
    </w:p>
    <w:p w:rsidR="00B04891" w:rsidRDefault="00B04891" w:rsidP="00B048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B04891" w:rsidRDefault="00B04891" w:rsidP="00B048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B04891" w:rsidRDefault="00B04891" w:rsidP="00B048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B04891" w:rsidRPr="00B04891" w:rsidRDefault="00B04891" w:rsidP="00834374">
      <w:pPr>
        <w:pStyle w:val="a4"/>
        <w:tabs>
          <w:tab w:val="left" w:pos="851"/>
          <w:tab w:val="left" w:pos="1134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4891">
        <w:rPr>
          <w:rFonts w:ascii="Times New Roman" w:hAnsi="Times New Roman"/>
          <w:sz w:val="28"/>
          <w:szCs w:val="28"/>
          <w:lang w:val="uk-UA"/>
        </w:rPr>
        <w:t xml:space="preserve">1. Надати </w:t>
      </w:r>
      <w:proofErr w:type="spellStart"/>
      <w:r w:rsidRPr="00B04891">
        <w:rPr>
          <w:rFonts w:ascii="Times New Roman" w:hAnsi="Times New Roman"/>
          <w:sz w:val="28"/>
          <w:szCs w:val="28"/>
          <w:lang w:val="uk-UA"/>
        </w:rPr>
        <w:t>Ананьївській</w:t>
      </w:r>
      <w:proofErr w:type="spellEnd"/>
      <w:r w:rsidRPr="00B04891">
        <w:rPr>
          <w:rFonts w:ascii="Times New Roman" w:hAnsi="Times New Roman"/>
          <w:sz w:val="28"/>
          <w:szCs w:val="28"/>
          <w:lang w:val="uk-UA"/>
        </w:rPr>
        <w:t xml:space="preserve"> міській раді дозвіл на розробку технічної документації із землеустрою щодо інвентаризації земельних ділянок, які розташовані на території Ананьївської міської територіальної громади для ведення товарного сільськогосподарського виробництва орієнтовною площею 1,</w:t>
      </w:r>
      <w:r>
        <w:rPr>
          <w:rFonts w:ascii="Times New Roman" w:hAnsi="Times New Roman"/>
          <w:sz w:val="28"/>
          <w:szCs w:val="28"/>
          <w:lang w:val="uk-UA"/>
        </w:rPr>
        <w:t>4905 га, 5,5446 га та 2,0000 га</w:t>
      </w:r>
      <w:r w:rsidRPr="00B04891">
        <w:rPr>
          <w:rFonts w:ascii="Times New Roman" w:hAnsi="Times New Roman"/>
          <w:sz w:val="28"/>
          <w:szCs w:val="28"/>
          <w:lang w:val="uk-UA"/>
        </w:rPr>
        <w:t xml:space="preserve"> згідно графічних матеріалів, що додаються.</w:t>
      </w:r>
    </w:p>
    <w:p w:rsidR="00B04891" w:rsidRPr="00B04891" w:rsidRDefault="00B04891" w:rsidP="00B04891">
      <w:pPr>
        <w:pStyle w:val="a4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04891" w:rsidRDefault="00B04891" w:rsidP="00B04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інвентаризації земельних ділянок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для розгляду та затвердження на сесію Ананьївської міської ради у встановленому порядку. </w:t>
      </w:r>
    </w:p>
    <w:p w:rsidR="00B04891" w:rsidRDefault="00B04891" w:rsidP="00B04891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04891" w:rsidRDefault="00B04891" w:rsidP="00B0489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B04891" w:rsidRDefault="00B04891" w:rsidP="00B0489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04891" w:rsidRDefault="00B04891" w:rsidP="00B0489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04891" w:rsidRDefault="00B04891" w:rsidP="00B0489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4659D" w:rsidRPr="00E4659D" w:rsidRDefault="00E4659D" w:rsidP="00E4659D">
      <w:pPr>
        <w:spacing w:after="0"/>
        <w:rPr>
          <w:lang w:val="ru-RU"/>
        </w:rPr>
      </w:pPr>
      <w:bookmarkStart w:id="0" w:name="_GoBack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bookmarkEnd w:id="0"/>
    <w:p w:rsidR="00C36890" w:rsidRPr="00E4659D" w:rsidRDefault="00C36890">
      <w:pPr>
        <w:rPr>
          <w:lang w:val="ru-RU"/>
        </w:rPr>
      </w:pPr>
    </w:p>
    <w:sectPr w:rsidR="00C36890" w:rsidRPr="00E4659D" w:rsidSect="00B048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C"/>
    <w:rsid w:val="00834374"/>
    <w:rsid w:val="00B04891"/>
    <w:rsid w:val="00B22723"/>
    <w:rsid w:val="00C36890"/>
    <w:rsid w:val="00D274BC"/>
    <w:rsid w:val="00E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489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048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891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489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048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89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2024-10-15T14:12:00Z</dcterms:created>
  <dcterms:modified xsi:type="dcterms:W3CDTF">2024-10-21T15:01:00Z</dcterms:modified>
</cp:coreProperties>
</file>