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A38" w:rsidRPr="00334A38" w:rsidRDefault="00334A38" w:rsidP="00334A38">
      <w:pPr>
        <w:tabs>
          <w:tab w:val="left" w:pos="5103"/>
        </w:tabs>
        <w:spacing w:after="0" w:line="240" w:lineRule="auto"/>
        <w:ind w:left="6379" w:hanging="709"/>
        <w:jc w:val="both"/>
        <w:rPr>
          <w:rFonts w:ascii="Times New Roman" w:eastAsia="Calibri" w:hAnsi="Times New Roman" w:cs="Times New Roman"/>
          <w:b/>
          <w:sz w:val="28"/>
          <w:szCs w:val="28"/>
          <w:lang w:eastAsia="ru-RU"/>
        </w:rPr>
      </w:pPr>
      <w:r w:rsidRPr="00334A38">
        <w:rPr>
          <w:rFonts w:ascii="Times New Roman" w:eastAsia="Calibri" w:hAnsi="Times New Roman" w:cs="Times New Roman"/>
          <w:b/>
          <w:sz w:val="28"/>
          <w:szCs w:val="28"/>
          <w:lang w:eastAsia="ru-RU"/>
        </w:rPr>
        <w:t>ЗАТВЕРДЖЕНО</w:t>
      </w:r>
    </w:p>
    <w:p w:rsidR="00334A38" w:rsidRPr="00334A38" w:rsidRDefault="00334A38" w:rsidP="00334A38">
      <w:pPr>
        <w:tabs>
          <w:tab w:val="left" w:pos="5103"/>
          <w:tab w:val="left" w:pos="6379"/>
        </w:tabs>
        <w:spacing w:after="0" w:line="240" w:lineRule="auto"/>
        <w:ind w:left="6379" w:hanging="992"/>
        <w:jc w:val="both"/>
        <w:rPr>
          <w:rFonts w:ascii="Times New Roman" w:eastAsia="Calibri" w:hAnsi="Times New Roman" w:cs="Times New Roman"/>
          <w:sz w:val="28"/>
          <w:szCs w:val="28"/>
          <w:lang w:eastAsia="ru-RU"/>
        </w:rPr>
      </w:pPr>
      <w:r w:rsidRPr="00334A38">
        <w:rPr>
          <w:rFonts w:ascii="Times New Roman" w:eastAsia="Calibri" w:hAnsi="Times New Roman" w:cs="Times New Roman"/>
          <w:sz w:val="28"/>
          <w:szCs w:val="28"/>
          <w:lang w:eastAsia="ru-RU"/>
        </w:rPr>
        <w:t xml:space="preserve">    рішення Ананьївської </w:t>
      </w:r>
    </w:p>
    <w:p w:rsidR="00334A38" w:rsidRPr="00334A38" w:rsidRDefault="00334A38" w:rsidP="00334A38">
      <w:pPr>
        <w:tabs>
          <w:tab w:val="left" w:pos="5103"/>
        </w:tabs>
        <w:spacing w:after="0" w:line="240" w:lineRule="auto"/>
        <w:ind w:left="6379" w:hanging="709"/>
        <w:jc w:val="both"/>
        <w:rPr>
          <w:rFonts w:ascii="Times New Roman" w:eastAsia="Calibri" w:hAnsi="Times New Roman" w:cs="Times New Roman"/>
          <w:sz w:val="28"/>
          <w:szCs w:val="28"/>
          <w:lang w:eastAsia="ru-RU"/>
        </w:rPr>
      </w:pPr>
      <w:r w:rsidRPr="00334A38">
        <w:rPr>
          <w:rFonts w:ascii="Times New Roman" w:eastAsia="Calibri" w:hAnsi="Times New Roman" w:cs="Times New Roman"/>
          <w:sz w:val="28"/>
          <w:szCs w:val="28"/>
          <w:lang w:eastAsia="ru-RU"/>
        </w:rPr>
        <w:t xml:space="preserve">міської ради </w:t>
      </w:r>
    </w:p>
    <w:p w:rsidR="00334A38" w:rsidRPr="00334A38" w:rsidRDefault="00334A38" w:rsidP="00334A38">
      <w:pPr>
        <w:tabs>
          <w:tab w:val="left" w:pos="5103"/>
        </w:tabs>
        <w:spacing w:after="0" w:line="240" w:lineRule="auto"/>
        <w:ind w:left="6379" w:hanging="709"/>
        <w:jc w:val="both"/>
        <w:rPr>
          <w:rFonts w:ascii="Times New Roman" w:eastAsia="Calibri" w:hAnsi="Times New Roman" w:cs="Times New Roman"/>
          <w:sz w:val="28"/>
          <w:szCs w:val="28"/>
          <w:lang w:eastAsia="ru-RU"/>
        </w:rPr>
      </w:pPr>
      <w:r w:rsidRPr="00334A38">
        <w:rPr>
          <w:rFonts w:ascii="Times New Roman" w:eastAsia="Calibri" w:hAnsi="Times New Roman" w:cs="Times New Roman"/>
          <w:sz w:val="28"/>
          <w:szCs w:val="28"/>
          <w:lang w:eastAsia="ru-RU"/>
        </w:rPr>
        <w:t xml:space="preserve">від 19 листопада 2021року </w:t>
      </w:r>
    </w:p>
    <w:p w:rsidR="00244A64" w:rsidRPr="00E4331C" w:rsidRDefault="00244A64" w:rsidP="00244A64">
      <w:pPr>
        <w:spacing w:after="0" w:line="240" w:lineRule="auto"/>
        <w:ind w:left="56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423</w:t>
      </w:r>
      <w:r w:rsidRPr="00E4331C">
        <w:rPr>
          <w:rFonts w:ascii="Times New Roman" w:eastAsia="Times New Roman" w:hAnsi="Times New Roman" w:cs="Times New Roman"/>
          <w:sz w:val="28"/>
          <w:szCs w:val="28"/>
          <w:lang w:eastAsia="ru-RU"/>
        </w:rPr>
        <w:t>-</w:t>
      </w:r>
      <w:r w:rsidRPr="00E4331C">
        <w:rPr>
          <w:rFonts w:ascii="Times New Roman" w:eastAsia="Times New Roman" w:hAnsi="Times New Roman" w:cs="Times New Roman"/>
          <w:sz w:val="28"/>
          <w:szCs w:val="28"/>
          <w:lang w:val="en-US" w:eastAsia="ru-RU"/>
        </w:rPr>
        <w:t>V</w:t>
      </w:r>
      <w:r w:rsidRPr="00E4331C">
        <w:rPr>
          <w:rFonts w:ascii="Times New Roman" w:eastAsia="Times New Roman" w:hAnsi="Times New Roman" w:cs="Times New Roman"/>
          <w:sz w:val="28"/>
          <w:szCs w:val="28"/>
          <w:lang w:eastAsia="ru-RU"/>
        </w:rPr>
        <w:t>ІІІ</w:t>
      </w:r>
    </w:p>
    <w:p w:rsidR="00334A38" w:rsidRPr="00334A38" w:rsidRDefault="00334A38" w:rsidP="00334A38">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A3463E" w:rsidRPr="00334A38"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A3463E" w:rsidRPr="00334A38"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334A38" w:rsidRPr="00334A38" w:rsidRDefault="00334A38" w:rsidP="00A3463E">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334A38" w:rsidRDefault="00334A38"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334A38" w:rsidRPr="00A3463E" w:rsidRDefault="00334A38"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СТРАТЕГІЯ</w:t>
      </w: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розвитку Ананьївської міської</w:t>
      </w: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територіальної громади</w:t>
      </w:r>
    </w:p>
    <w:p w:rsidR="00A3463E" w:rsidRPr="00A3463E" w:rsidRDefault="00A3463E" w:rsidP="00A3463E">
      <w:pPr>
        <w:widowControl w:val="0"/>
        <w:autoSpaceDE w:val="0"/>
        <w:autoSpaceDN w:val="0"/>
        <w:spacing w:before="209" w:after="0" w:line="240" w:lineRule="auto"/>
        <w:ind w:right="1618"/>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 xml:space="preserve">            на 2022-2030 роки</w:t>
      </w: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spacing w:after="0" w:line="240" w:lineRule="auto"/>
        <w:rPr>
          <w:rFonts w:ascii="Calibri" w:eastAsia="Times New Roman" w:hAnsi="Times New Roman" w:cs="Times New Roman"/>
          <w:sz w:val="16"/>
        </w:rPr>
        <w:sectPr w:rsidR="00A3463E" w:rsidRPr="00A3463E" w:rsidSect="004F4061">
          <w:pgSz w:w="11910" w:h="16840"/>
          <w:pgMar w:top="993" w:right="853" w:bottom="280" w:left="1701" w:header="720" w:footer="720" w:gutter="0"/>
          <w:cols w:space="720"/>
        </w:sectPr>
      </w:pPr>
    </w:p>
    <w:tbl>
      <w:tblPr>
        <w:tblpPr w:leftFromText="180" w:rightFromText="180" w:bottomFromText="200" w:horzAnchor="margin" w:tblpX="851" w:tblpY="-201"/>
        <w:tblW w:w="9458" w:type="dxa"/>
        <w:tblLayout w:type="fixed"/>
        <w:tblCellMar>
          <w:left w:w="0" w:type="dxa"/>
          <w:right w:w="0" w:type="dxa"/>
        </w:tblCellMar>
        <w:tblLook w:val="01E0"/>
      </w:tblPr>
      <w:tblGrid>
        <w:gridCol w:w="8789"/>
        <w:gridCol w:w="669"/>
      </w:tblGrid>
      <w:tr w:rsidR="00A3463E" w:rsidRPr="00A3463E" w:rsidTr="00A3463E">
        <w:trPr>
          <w:trHeight w:val="321"/>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lastRenderedPageBreak/>
              <w:t>ВСТУП</w:t>
            </w:r>
          </w:p>
        </w:tc>
        <w:tc>
          <w:tcPr>
            <w:tcW w:w="669" w:type="dxa"/>
            <w:hideMark/>
          </w:tcPr>
          <w:p w:rsidR="00A3463E" w:rsidRPr="00A3463E" w:rsidRDefault="00A3463E" w:rsidP="00A3463E">
            <w:pPr>
              <w:widowControl w:val="0"/>
              <w:autoSpaceDE w:val="0"/>
              <w:autoSpaceDN w:val="0"/>
              <w:spacing w:after="0" w:line="276" w:lineRule="auto"/>
              <w:ind w:right="31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3</w:t>
            </w:r>
          </w:p>
        </w:tc>
      </w:tr>
      <w:tr w:rsidR="00A3463E" w:rsidRPr="00A3463E" w:rsidTr="00A3463E">
        <w:trPr>
          <w:trHeight w:val="326"/>
        </w:trPr>
        <w:tc>
          <w:tcPr>
            <w:tcW w:w="8789" w:type="dxa"/>
            <w:hideMark/>
          </w:tcPr>
          <w:p w:rsidR="00A3463E" w:rsidRPr="00A3463E" w:rsidRDefault="00A3463E" w:rsidP="00ED69B6">
            <w:pPr>
              <w:widowControl w:val="0"/>
              <w:numPr>
                <w:ilvl w:val="0"/>
                <w:numId w:val="41"/>
              </w:numPr>
              <w:autoSpaceDE w:val="0"/>
              <w:autoSpaceDN w:val="0"/>
              <w:spacing w:after="0" w:line="276" w:lineRule="auto"/>
              <w:contextualSpacing/>
              <w:rPr>
                <w:rFonts w:ascii="Times New Roman" w:eastAsia="Times New Roman" w:hAnsi="Times New Roman" w:cs="Times New Roman"/>
                <w:b/>
                <w:sz w:val="28"/>
              </w:rPr>
            </w:pPr>
            <w:r w:rsidRPr="00A3463E">
              <w:rPr>
                <w:rFonts w:ascii="Times New Roman" w:eastAsia="Times New Roman" w:hAnsi="Times New Roman" w:cs="Times New Roman"/>
                <w:b/>
                <w:sz w:val="28"/>
              </w:rPr>
              <w:t>КОРОТКА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ХАРАКТЕРИСТИКА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hideMark/>
          </w:tcPr>
          <w:p w:rsidR="00A3463E" w:rsidRPr="00A3463E" w:rsidRDefault="00A3463E" w:rsidP="00A3463E">
            <w:pPr>
              <w:widowControl w:val="0"/>
              <w:autoSpaceDE w:val="0"/>
              <w:autoSpaceDN w:val="0"/>
              <w:spacing w:after="0" w:line="276" w:lineRule="auto"/>
              <w:ind w:right="31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5</w:t>
            </w:r>
          </w:p>
        </w:tc>
      </w:tr>
      <w:tr w:rsidR="00A3463E" w:rsidRPr="00A3463E" w:rsidTr="00A3463E">
        <w:trPr>
          <w:trHeight w:val="324"/>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1.1 Загальна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інформація</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про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громаду</w:t>
            </w:r>
          </w:p>
        </w:tc>
        <w:tc>
          <w:tcPr>
            <w:tcW w:w="669" w:type="dxa"/>
            <w:hideMark/>
          </w:tcPr>
          <w:p w:rsidR="00A3463E" w:rsidRPr="00A3463E" w:rsidRDefault="00A3463E" w:rsidP="00A3463E">
            <w:pPr>
              <w:widowControl w:val="0"/>
              <w:autoSpaceDE w:val="0"/>
              <w:autoSpaceDN w:val="0"/>
              <w:spacing w:after="0" w:line="276" w:lineRule="auto"/>
              <w:ind w:right="31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5</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1.2 Природні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ресурси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екологія</w:t>
            </w:r>
          </w:p>
        </w:tc>
        <w:tc>
          <w:tcPr>
            <w:tcW w:w="669" w:type="dxa"/>
            <w:hideMark/>
          </w:tcPr>
          <w:p w:rsidR="00A3463E" w:rsidRPr="00A3463E" w:rsidRDefault="00A3463E" w:rsidP="00A3463E">
            <w:pPr>
              <w:widowControl w:val="0"/>
              <w:autoSpaceDE w:val="0"/>
              <w:autoSpaceDN w:val="0"/>
              <w:spacing w:after="0" w:line="276" w:lineRule="auto"/>
              <w:ind w:right="197"/>
              <w:jc w:val="center"/>
              <w:rPr>
                <w:rFonts w:ascii="Times New Roman" w:eastAsia="Times New Roman" w:hAnsi="Times New Roman" w:cs="Times New Roman"/>
                <w:b/>
                <w:sz w:val="24"/>
              </w:rPr>
            </w:pPr>
            <w:r w:rsidRPr="00A3463E">
              <w:rPr>
                <w:rFonts w:ascii="Times New Roman" w:eastAsia="Times New Roman" w:hAnsi="Times New Roman" w:cs="Times New Roman"/>
                <w:b/>
                <w:sz w:val="24"/>
              </w:rPr>
              <w:t xml:space="preserve">  9</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1.3 Історична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довідка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про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територію</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10</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1.4 Соціальна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сфера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12</w:t>
            </w:r>
          </w:p>
        </w:tc>
      </w:tr>
      <w:tr w:rsidR="00A3463E" w:rsidRPr="00A3463E" w:rsidTr="00A3463E">
        <w:trPr>
          <w:trHeight w:val="337"/>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1.5 Житлово-комунальне</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господарство</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19</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1.6 Економіка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бюджет</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20</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 xml:space="preserve">1.7 </w:t>
            </w:r>
            <w:r w:rsidRPr="00A3463E">
              <w:rPr>
                <w:rFonts w:ascii="Times New Roman" w:eastAsia="Times New Roman" w:hAnsi="Times New Roman" w:cs="Times New Roman"/>
                <w:sz w:val="26"/>
                <w:szCs w:val="26"/>
              </w:rPr>
              <w:t>Методологія та опис процесу роботи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23</w:t>
            </w:r>
          </w:p>
        </w:tc>
      </w:tr>
      <w:tr w:rsidR="00A3463E" w:rsidRPr="00A3463E" w:rsidTr="00A3463E">
        <w:trPr>
          <w:trHeight w:val="328"/>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2. МІСІЯ</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СТРАТЕГІЧНЕ</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БАЧЕННЯ</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26</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2. 1SWOT-АНАЛІЗ</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територіальної</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26</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b/>
                <w:sz w:val="28"/>
              </w:rPr>
            </w:pPr>
            <w:r w:rsidRPr="00A3463E">
              <w:rPr>
                <w:rFonts w:ascii="Times New Roman" w:eastAsia="Times New Roman" w:hAnsi="Times New Roman" w:cs="Times New Roman"/>
                <w:b/>
                <w:sz w:val="28"/>
              </w:rPr>
              <w:t>3. СТРАТЕГІЧНІ</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ОПЕРАЦІЙНІ</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ЦІЛІ</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РОЗВИТКУ</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29</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1. Економічний</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добробут</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5</w:t>
            </w:r>
          </w:p>
        </w:tc>
      </w:tr>
      <w:tr w:rsidR="00A3463E" w:rsidRPr="00A3463E" w:rsidTr="00A3463E">
        <w:trPr>
          <w:trHeight w:val="651"/>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 xml:space="preserve">ціль 1.1 </w:t>
            </w:r>
            <w:proofErr w:type="spellStart"/>
            <w:r w:rsidRPr="00A3463E">
              <w:rPr>
                <w:rFonts w:ascii="Times New Roman" w:eastAsia="Times New Roman" w:hAnsi="Times New Roman" w:cs="Times New Roman"/>
                <w:sz w:val="28"/>
              </w:rPr>
              <w:t>Інвестиційно</w:t>
            </w:r>
            <w:proofErr w:type="spellEnd"/>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proofErr w:type="spellStart"/>
            <w:r w:rsidRPr="00A3463E">
              <w:rPr>
                <w:rFonts w:ascii="Times New Roman" w:eastAsia="Times New Roman" w:hAnsi="Times New Roman" w:cs="Times New Roman"/>
                <w:sz w:val="28"/>
              </w:rPr>
              <w:t>туристично</w:t>
            </w:r>
            <w:proofErr w:type="spellEnd"/>
            <w:r w:rsidRPr="00A3463E">
              <w:rPr>
                <w:rFonts w:ascii="Times New Roman" w:eastAsia="Times New Roman" w:hAnsi="Times New Roman" w:cs="Times New Roman"/>
                <w:sz w:val="28"/>
                <w:lang w:val="ru-RU"/>
              </w:rPr>
              <w:t>-</w:t>
            </w:r>
            <w:r w:rsidRPr="00A3463E">
              <w:rPr>
                <w:rFonts w:ascii="Times New Roman" w:eastAsia="Times New Roman" w:hAnsi="Times New Roman" w:cs="Times New Roman"/>
                <w:sz w:val="28"/>
              </w:rPr>
              <w:t>приваблива</w:t>
            </w:r>
          </w:p>
          <w:p w:rsidR="00A3463E" w:rsidRPr="00A3463E" w:rsidRDefault="00A3463E" w:rsidP="00A3463E">
            <w:pPr>
              <w:widowControl w:val="0"/>
              <w:autoSpaceDE w:val="0"/>
              <w:autoSpaceDN w:val="0"/>
              <w:spacing w:after="0" w:line="276" w:lineRule="auto"/>
              <w:ind w:left="272"/>
              <w:rPr>
                <w:rFonts w:ascii="Times New Roman" w:eastAsia="Times New Roman" w:hAnsi="Times New Roman" w:cs="Times New Roman"/>
                <w:sz w:val="28"/>
              </w:rPr>
            </w:pPr>
            <w:r w:rsidRPr="00A3463E">
              <w:rPr>
                <w:rFonts w:ascii="Times New Roman" w:eastAsia="Times New Roman" w:hAnsi="Times New Roman" w:cs="Times New Roman"/>
                <w:sz w:val="28"/>
              </w:rPr>
              <w:t>Громада</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5</w:t>
            </w:r>
          </w:p>
        </w:tc>
      </w:tr>
      <w:tr w:rsidR="00A3463E" w:rsidRPr="00A3463E" w:rsidTr="00A3463E">
        <w:trPr>
          <w:trHeight w:val="658"/>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1.2 Прозорий</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успішний</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бізнес</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на</w:t>
            </w:r>
          </w:p>
          <w:p w:rsidR="00A3463E" w:rsidRPr="00A3463E" w:rsidRDefault="00A3463E" w:rsidP="00A3463E">
            <w:pPr>
              <w:widowControl w:val="0"/>
              <w:autoSpaceDE w:val="0"/>
              <w:autoSpaceDN w:val="0"/>
              <w:spacing w:before="4"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lang w:val="ru-RU"/>
              </w:rPr>
              <w:t>к</w:t>
            </w:r>
            <w:proofErr w:type="spellStart"/>
            <w:r w:rsidRPr="00A3463E">
              <w:rPr>
                <w:rFonts w:ascii="Times New Roman" w:eastAsia="Times New Roman" w:hAnsi="Times New Roman" w:cs="Times New Roman"/>
                <w:sz w:val="28"/>
              </w:rPr>
              <w:t>онкурентних</w:t>
            </w:r>
            <w:proofErr w:type="spellEnd"/>
            <w:r w:rsidRPr="00A3463E">
              <w:rPr>
                <w:rFonts w:ascii="Times New Roman" w:eastAsia="Times New Roman" w:hAnsi="Times New Roman" w:cs="Times New Roman"/>
                <w:sz w:val="28"/>
                <w:lang w:val="ru-RU"/>
              </w:rPr>
              <w:t xml:space="preserve"> </w:t>
            </w:r>
            <w:proofErr w:type="gramStart"/>
            <w:r w:rsidRPr="00A3463E">
              <w:rPr>
                <w:rFonts w:ascii="Times New Roman" w:eastAsia="Times New Roman" w:hAnsi="Times New Roman" w:cs="Times New Roman"/>
                <w:sz w:val="28"/>
              </w:rPr>
              <w:t>засадах</w:t>
            </w:r>
            <w:proofErr w:type="gramEnd"/>
          </w:p>
        </w:tc>
        <w:tc>
          <w:tcPr>
            <w:tcW w:w="669" w:type="dxa"/>
          </w:tcPr>
          <w:p w:rsidR="00A3463E" w:rsidRPr="00A3463E" w:rsidRDefault="00A3463E" w:rsidP="00A3463E">
            <w:pPr>
              <w:widowControl w:val="0"/>
              <w:autoSpaceDE w:val="0"/>
              <w:autoSpaceDN w:val="0"/>
              <w:spacing w:before="7"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6</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1.3 Зайнятість</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населення</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7</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2.</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Розвинена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інфраструктура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засадах</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сталого</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розвитку</w:t>
            </w:r>
          </w:p>
        </w:tc>
        <w:tc>
          <w:tcPr>
            <w:tcW w:w="669" w:type="dxa"/>
          </w:tcPr>
          <w:p w:rsidR="00A3463E" w:rsidRPr="00A3463E" w:rsidRDefault="00A3463E" w:rsidP="00A3463E">
            <w:pPr>
              <w:widowControl w:val="0"/>
              <w:autoSpaceDE w:val="0"/>
              <w:autoSpaceDN w:val="0"/>
              <w:spacing w:before="11" w:after="0" w:line="276" w:lineRule="auto"/>
              <w:rPr>
                <w:rFonts w:ascii="Calibri" w:eastAsia="Times New Roman" w:hAnsi="Times New Roman" w:cs="Times New Roman"/>
                <w:sz w:val="21"/>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37</w:t>
            </w:r>
          </w:p>
        </w:tc>
      </w:tr>
      <w:tr w:rsidR="00A3463E" w:rsidRPr="00A3463E" w:rsidTr="00A3463E">
        <w:trPr>
          <w:trHeight w:val="322"/>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2.1 Доступна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питна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вода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37</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2.2 Розширений</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спектр</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комунальних</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послуг</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38</w:t>
            </w:r>
          </w:p>
        </w:tc>
      </w:tr>
      <w:tr w:rsidR="00A3463E" w:rsidRPr="00A3463E" w:rsidTr="00A3463E">
        <w:trPr>
          <w:trHeight w:val="655"/>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2.3 Якісна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дорожня інфраструктура</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lang w:val="ru-RU"/>
              </w:rPr>
              <w:t>т</w:t>
            </w:r>
            <w:r w:rsidRPr="00A3463E">
              <w:rPr>
                <w:rFonts w:ascii="Times New Roman" w:eastAsia="Times New Roman" w:hAnsi="Times New Roman" w:cs="Times New Roman"/>
                <w:sz w:val="28"/>
              </w:rPr>
              <w:t>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доступні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транспортні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послуги</w:t>
            </w:r>
          </w:p>
        </w:tc>
        <w:tc>
          <w:tcPr>
            <w:tcW w:w="669" w:type="dxa"/>
          </w:tcPr>
          <w:p w:rsidR="00A3463E" w:rsidRPr="00A3463E" w:rsidRDefault="00A3463E" w:rsidP="00A3463E">
            <w:pPr>
              <w:widowControl w:val="0"/>
              <w:autoSpaceDE w:val="0"/>
              <w:autoSpaceDN w:val="0"/>
              <w:spacing w:before="6"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38</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2240"/>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3.</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Якісна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дошкільна 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загальна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середня</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освіта в громаді</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39</w:t>
            </w:r>
          </w:p>
        </w:tc>
      </w:tr>
      <w:tr w:rsidR="00A3463E" w:rsidRPr="00A3463E" w:rsidTr="00A3463E">
        <w:trPr>
          <w:trHeight w:val="983"/>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3.1 Адаптована мережа закладів</w:t>
            </w:r>
            <w:r w:rsidRPr="00A3463E">
              <w:rPr>
                <w:rFonts w:ascii="Times New Roman" w:eastAsia="Times New Roman" w:hAnsi="Times New Roman" w:cs="Times New Roman"/>
                <w:sz w:val="28"/>
                <w:lang w:val="ru-RU"/>
              </w:rPr>
              <w:t xml:space="preserve"> </w:t>
            </w:r>
            <w:proofErr w:type="spellStart"/>
            <w:r w:rsidR="00126283">
              <w:rPr>
                <w:rFonts w:ascii="Times New Roman" w:eastAsia="Times New Roman" w:hAnsi="Times New Roman" w:cs="Times New Roman"/>
                <w:sz w:val="28"/>
                <w:lang w:val="ru-RU"/>
              </w:rPr>
              <w:t>освіти</w:t>
            </w:r>
            <w:proofErr w:type="spellEnd"/>
            <w:r w:rsidR="00126283">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з</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сучасними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умовами,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що</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забезпечують</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якісну</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освіту</w:t>
            </w:r>
          </w:p>
        </w:tc>
        <w:tc>
          <w:tcPr>
            <w:tcW w:w="669" w:type="dxa"/>
          </w:tcPr>
          <w:p w:rsidR="00A3463E" w:rsidRPr="00A3463E" w:rsidRDefault="00A3463E" w:rsidP="00A3463E">
            <w:pPr>
              <w:widowControl w:val="0"/>
              <w:autoSpaceDE w:val="0"/>
              <w:autoSpaceDN w:val="0"/>
              <w:spacing w:after="0" w:line="276" w:lineRule="auto"/>
              <w:rPr>
                <w:rFonts w:ascii="Calibri" w:eastAsia="Times New Roman" w:hAnsi="Times New Roman" w:cs="Times New Roman"/>
                <w:sz w:val="26"/>
              </w:rPr>
            </w:pPr>
          </w:p>
          <w:p w:rsidR="00A3463E" w:rsidRPr="00A3463E" w:rsidRDefault="00A3463E" w:rsidP="00A3463E">
            <w:pPr>
              <w:widowControl w:val="0"/>
              <w:autoSpaceDE w:val="0"/>
              <w:autoSpaceDN w:val="0"/>
              <w:spacing w:before="229"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39</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342"/>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4. Фізичний</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психологічний</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добробут</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tcPr>
          <w:p w:rsidR="00A3463E" w:rsidRPr="00A3463E" w:rsidRDefault="00A3463E" w:rsidP="00A3463E">
            <w:pPr>
              <w:widowControl w:val="0"/>
              <w:autoSpaceDE w:val="0"/>
              <w:autoSpaceDN w:val="0"/>
              <w:spacing w:before="11" w:after="0" w:line="276" w:lineRule="auto"/>
              <w:rPr>
                <w:rFonts w:ascii="Calibri" w:eastAsia="Times New Roman" w:hAnsi="Times New Roman" w:cs="Times New Roman"/>
                <w:sz w:val="21"/>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0</w:t>
            </w:r>
          </w:p>
        </w:tc>
      </w:tr>
      <w:tr w:rsidR="00A3463E" w:rsidRPr="00A3463E" w:rsidTr="00A3463E">
        <w:trPr>
          <w:trHeight w:val="977"/>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4.1 Адаптована мережа медичних</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закладів,</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що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спроможна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надати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кваліфіковану</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медичну</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proofErr w:type="spellStart"/>
            <w:r w:rsidRPr="00A3463E">
              <w:rPr>
                <w:rFonts w:ascii="Times New Roman" w:eastAsia="Times New Roman" w:hAnsi="Times New Roman" w:cs="Times New Roman"/>
                <w:sz w:val="28"/>
                <w:lang w:val="ru-RU"/>
              </w:rPr>
              <w:t>д</w:t>
            </w:r>
            <w:r w:rsidRPr="00A3463E">
              <w:rPr>
                <w:rFonts w:ascii="Times New Roman" w:eastAsia="Times New Roman" w:hAnsi="Times New Roman" w:cs="Times New Roman"/>
                <w:sz w:val="28"/>
              </w:rPr>
              <w:t>опомогу</w:t>
            </w:r>
            <w:proofErr w:type="spellEnd"/>
          </w:p>
        </w:tc>
        <w:tc>
          <w:tcPr>
            <w:tcW w:w="669" w:type="dxa"/>
          </w:tcPr>
          <w:p w:rsidR="00A3463E" w:rsidRPr="00A3463E" w:rsidRDefault="00A3463E" w:rsidP="00A3463E">
            <w:pPr>
              <w:widowControl w:val="0"/>
              <w:autoSpaceDE w:val="0"/>
              <w:autoSpaceDN w:val="0"/>
              <w:spacing w:after="0" w:line="276" w:lineRule="auto"/>
              <w:rPr>
                <w:rFonts w:ascii="Calibri" w:eastAsia="Times New Roman" w:hAnsi="Times New Roman" w:cs="Times New Roman"/>
                <w:sz w:val="26"/>
              </w:rPr>
            </w:pPr>
          </w:p>
          <w:p w:rsidR="00A3463E" w:rsidRPr="00A3463E" w:rsidRDefault="00A3463E" w:rsidP="00A3463E">
            <w:pPr>
              <w:widowControl w:val="0"/>
              <w:autoSpaceDE w:val="0"/>
              <w:autoSpaceDN w:val="0"/>
              <w:spacing w:before="229"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0</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4.2 Доступні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адміністративні</w:t>
            </w:r>
            <w:r w:rsidRPr="00A3463E">
              <w:rPr>
                <w:rFonts w:ascii="Times New Roman" w:eastAsia="Times New Roman" w:hAnsi="Times New Roman" w:cs="Times New Roman"/>
                <w:sz w:val="28"/>
                <w:lang w:val="ru-RU"/>
              </w:rPr>
              <w:t xml:space="preserve"> та </w:t>
            </w:r>
            <w:proofErr w:type="spellStart"/>
            <w:r w:rsidRPr="00A3463E">
              <w:rPr>
                <w:rFonts w:ascii="Times New Roman" w:eastAsia="Times New Roman" w:hAnsi="Times New Roman" w:cs="Times New Roman"/>
                <w:sz w:val="28"/>
                <w:lang w:val="ru-RU"/>
              </w:rPr>
              <w:t>соціальні</w:t>
            </w:r>
            <w:proofErr w:type="spellEnd"/>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послуги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1</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4.3 Спортивна та освічена громада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1</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 ціль 5. Соціальне зближення та безпечна</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Громада</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42</w:t>
            </w:r>
          </w:p>
        </w:tc>
      </w:tr>
      <w:tr w:rsidR="00A3463E" w:rsidRPr="00A3463E" w:rsidTr="00A3463E">
        <w:trPr>
          <w:trHeight w:val="324"/>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lastRenderedPageBreak/>
              <w:t>Оперативна ціль 5.1.Об’єднана, соціальна зближена громада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42</w:t>
            </w:r>
          </w:p>
        </w:tc>
      </w:tr>
      <w:tr w:rsidR="00A3463E" w:rsidRPr="00A3463E" w:rsidTr="00A3463E">
        <w:trPr>
          <w:trHeight w:val="655"/>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5.2. Рівноправність, відкритість та</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відповідальність</w:t>
            </w:r>
          </w:p>
        </w:tc>
        <w:tc>
          <w:tcPr>
            <w:tcW w:w="669" w:type="dxa"/>
          </w:tcPr>
          <w:p w:rsidR="00A3463E" w:rsidRPr="00A3463E" w:rsidRDefault="00A3463E" w:rsidP="00A3463E">
            <w:pPr>
              <w:widowControl w:val="0"/>
              <w:autoSpaceDE w:val="0"/>
              <w:autoSpaceDN w:val="0"/>
              <w:spacing w:before="6"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3</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5.3. Відсутність екологічних правопорушень</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proofErr w:type="spellStart"/>
            <w:r w:rsidRPr="00A3463E">
              <w:rPr>
                <w:rFonts w:ascii="Times New Roman" w:eastAsia="Times New Roman" w:hAnsi="Times New Roman" w:cs="Times New Roman"/>
                <w:b/>
                <w:sz w:val="24"/>
                <w:lang w:val="ru-RU"/>
              </w:rPr>
              <w:t>4</w:t>
            </w:r>
            <w:proofErr w:type="spellEnd"/>
          </w:p>
        </w:tc>
      </w:tr>
      <w:tr w:rsidR="00A3463E" w:rsidRPr="00A3463E" w:rsidTr="00A3463E">
        <w:trPr>
          <w:trHeight w:val="31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5.4. Раціональне використання природних ресурсів в громаді.</w:t>
            </w:r>
          </w:p>
          <w:p w:rsidR="00A3463E" w:rsidRPr="00A3463E" w:rsidRDefault="00A3463E" w:rsidP="00A3463E">
            <w:pPr>
              <w:widowControl w:val="0"/>
              <w:spacing w:after="0" w:line="240" w:lineRule="auto"/>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 xml:space="preserve">   </w:t>
            </w:r>
            <w:r w:rsidRPr="00A3463E">
              <w:rPr>
                <w:rFonts w:ascii="Times New Roman" w:eastAsia="Times New Roman" w:hAnsi="Times New Roman" w:cs="Times New Roman"/>
                <w:b/>
                <w:sz w:val="28"/>
                <w:szCs w:val="28"/>
              </w:rPr>
              <w:t xml:space="preserve">4.  АНАЛІЗ ВІДПОВІДНОСТІ ПОЛОЖЕНЬ СТРАТЕГІЇ З     ІНШИМИ СТРАТЕГІЧНИМИ ДОКУМЕНТАМИ                                         </w:t>
            </w:r>
          </w:p>
          <w:p w:rsidR="00A3463E" w:rsidRPr="00A3463E" w:rsidRDefault="00A3463E" w:rsidP="00A3463E">
            <w:pPr>
              <w:widowControl w:val="0"/>
              <w:spacing w:after="0" w:line="240" w:lineRule="auto"/>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  5. СИСТЕМА МОНІТОРИНГУ ТА ОЦІНКИ РЕЗУЛЬТАТИВНОСТІ РЕАЛІЗАЦІЇ СТРАТЕГІЇ                           </w:t>
            </w:r>
            <w:r w:rsidRPr="00A3463E">
              <w:rPr>
                <w:rFonts w:ascii="Times New Roman" w:eastAsia="Times New Roman" w:hAnsi="Times New Roman" w:cs="Times New Roman"/>
                <w:sz w:val="28"/>
                <w:szCs w:val="28"/>
              </w:rPr>
              <w:t xml:space="preserve">   </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proofErr w:type="spellStart"/>
            <w:r w:rsidRPr="00A3463E">
              <w:rPr>
                <w:rFonts w:ascii="Times New Roman" w:eastAsia="Times New Roman" w:hAnsi="Times New Roman" w:cs="Times New Roman"/>
                <w:b/>
                <w:sz w:val="24"/>
                <w:lang w:val="ru-RU"/>
              </w:rPr>
              <w:t>4</w:t>
            </w:r>
            <w:proofErr w:type="spellEnd"/>
          </w:p>
          <w:p w:rsidR="00A3463E" w:rsidRPr="00A3463E" w:rsidRDefault="00A3463E" w:rsidP="00A3463E">
            <w:pPr>
              <w:spacing w:after="200" w:line="276" w:lineRule="auto"/>
              <w:rPr>
                <w:rFonts w:ascii="Times New Roman" w:eastAsia="Times New Roman" w:hAnsi="Times New Roman" w:cs="Times New Roman"/>
                <w:sz w:val="24"/>
                <w:lang w:val="ru-RU"/>
              </w:rPr>
            </w:pPr>
          </w:p>
          <w:p w:rsidR="00A3463E" w:rsidRPr="00A3463E" w:rsidRDefault="00A3463E" w:rsidP="00A3463E">
            <w:pPr>
              <w:spacing w:after="200" w:line="276" w:lineRule="auto"/>
              <w:rPr>
                <w:rFonts w:ascii="Times New Roman" w:eastAsia="Times New Roman" w:hAnsi="Times New Roman" w:cs="Times New Roman"/>
                <w:b/>
                <w:sz w:val="28"/>
                <w:szCs w:val="28"/>
                <w:lang w:val="ru-RU"/>
              </w:rPr>
            </w:pP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b/>
                <w:sz w:val="28"/>
                <w:szCs w:val="28"/>
                <w:lang w:val="ru-RU"/>
              </w:rPr>
              <w:t>45</w:t>
            </w:r>
          </w:p>
          <w:p w:rsidR="00A3463E" w:rsidRPr="00A3463E" w:rsidRDefault="00A3463E" w:rsidP="00A3463E">
            <w:pPr>
              <w:spacing w:after="200" w:line="276" w:lineRule="auto"/>
              <w:rPr>
                <w:rFonts w:ascii="Times New Roman" w:eastAsia="Times New Roman" w:hAnsi="Times New Roman" w:cs="Times New Roman"/>
                <w:sz w:val="24"/>
                <w:lang w:val="ru-RU"/>
              </w:rPr>
            </w:pPr>
            <w:r w:rsidRPr="00A3463E">
              <w:rPr>
                <w:rFonts w:ascii="Times New Roman" w:eastAsia="Times New Roman" w:hAnsi="Times New Roman" w:cs="Times New Roman"/>
                <w:b/>
                <w:sz w:val="28"/>
                <w:szCs w:val="28"/>
                <w:lang w:val="ru-RU"/>
              </w:rPr>
              <w:t xml:space="preserve">   45</w:t>
            </w:r>
          </w:p>
        </w:tc>
      </w:tr>
    </w:tbl>
    <w:p w:rsidR="00A3463E" w:rsidRPr="00A3463E" w:rsidRDefault="00A3463E" w:rsidP="00A3463E">
      <w:pPr>
        <w:spacing w:after="0" w:line="240" w:lineRule="auto"/>
        <w:rPr>
          <w:rFonts w:ascii="Times New Roman" w:eastAsia="Times New Roman" w:hAnsi="Times New Roman" w:cs="Times New Roman"/>
          <w:color w:val="FF0000"/>
          <w:sz w:val="24"/>
        </w:rPr>
        <w:sectPr w:rsidR="00A3463E" w:rsidRPr="00A3463E">
          <w:pgSz w:w="11910" w:h="16840"/>
          <w:pgMar w:top="1135" w:right="711" w:bottom="993" w:left="993" w:header="0" w:footer="944" w:gutter="0"/>
          <w:pgNumType w:start="1"/>
          <w:cols w:space="720"/>
        </w:sectPr>
      </w:pPr>
    </w:p>
    <w:p w:rsidR="00A3463E" w:rsidRPr="00A3463E" w:rsidRDefault="00A3463E" w:rsidP="00A3463E">
      <w:pPr>
        <w:widowControl w:val="0"/>
        <w:tabs>
          <w:tab w:val="left" w:pos="5998"/>
          <w:tab w:val="center" w:pos="6714"/>
          <w:tab w:val="left" w:pos="9356"/>
        </w:tabs>
        <w:autoSpaceDE w:val="0"/>
        <w:autoSpaceDN w:val="0"/>
        <w:spacing w:before="67" w:after="0" w:line="240" w:lineRule="auto"/>
        <w:ind w:left="142" w:right="671"/>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ВСТУП</w:t>
      </w:r>
    </w:p>
    <w:p w:rsidR="00A3463E" w:rsidRPr="00A3463E" w:rsidRDefault="00A3463E" w:rsidP="00A3463E">
      <w:pPr>
        <w:widowControl w:val="0"/>
        <w:tabs>
          <w:tab w:val="left" w:pos="9356"/>
        </w:tabs>
        <w:autoSpaceDE w:val="0"/>
        <w:autoSpaceDN w:val="0"/>
        <w:spacing w:before="67" w:after="0" w:line="240" w:lineRule="auto"/>
        <w:ind w:left="142"/>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Шановні жителі громади!</w:t>
      </w:r>
    </w:p>
    <w:p w:rsidR="00A3463E" w:rsidRPr="00A3463E" w:rsidRDefault="00A3463E" w:rsidP="00A3463E">
      <w:pPr>
        <w:widowControl w:val="0"/>
        <w:tabs>
          <w:tab w:val="left" w:pos="9356"/>
        </w:tabs>
        <w:autoSpaceDE w:val="0"/>
        <w:autoSpaceDN w:val="0"/>
        <w:spacing w:before="158"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2020 рік став роком кардинальних змін у нашій державі. В ході реформи децентралізації, яка передбачає розвиток місцевого самоврядування, передачу ресурсів, повноважень на місця, підвищення фінансової спроможності, економічної, інвестиційної привабливості територій для якісного й комфортного проживання жителів громади, утворена Ананьївська міська територіальна громада. </w:t>
      </w:r>
    </w:p>
    <w:p w:rsidR="00A3463E" w:rsidRPr="00A3463E" w:rsidRDefault="00A3463E" w:rsidP="00A3463E">
      <w:pPr>
        <w:widowControl w:val="0"/>
        <w:tabs>
          <w:tab w:val="left" w:pos="9356"/>
          <w:tab w:val="left" w:pos="10206"/>
        </w:tabs>
        <w:autoSpaceDE w:val="0"/>
        <w:autoSpaceDN w:val="0"/>
        <w:spacing w:before="6"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Стратегія</w:t>
      </w:r>
      <w:r w:rsidRPr="00A3463E">
        <w:rPr>
          <w:rFonts w:ascii="Times New Roman" w:eastAsia="Times New Roman" w:hAnsi="Times New Roman" w:cs="Times New Roman"/>
          <w:spacing w:val="1"/>
          <w:sz w:val="28"/>
          <w:szCs w:val="28"/>
        </w:rPr>
        <w:t xml:space="preserve"> розвитку </w:t>
      </w:r>
      <w:r w:rsidRPr="00A3463E">
        <w:rPr>
          <w:rFonts w:ascii="Times New Roman" w:eastAsia="Times New Roman" w:hAnsi="Times New Roman" w:cs="Times New Roman"/>
          <w:sz w:val="28"/>
          <w:szCs w:val="28"/>
        </w:rPr>
        <w:t xml:space="preserve">територіальної громади – </w:t>
      </w:r>
      <w:r w:rsidRPr="00A3463E">
        <w:rPr>
          <w:rFonts w:ascii="Times New Roman" w:eastAsia="Times New Roman" w:hAnsi="Times New Roman" w:cs="Times New Roman"/>
          <w:sz w:val="28"/>
          <w:szCs w:val="28"/>
          <w:shd w:val="clear" w:color="auto" w:fill="FFFFFF"/>
        </w:rPr>
        <w:t xml:space="preserve">є одним із ключових документів, що визначає стратегічне бачення громади та описує шляхи і засоби досягнення стратегічних цілей,  </w:t>
      </w:r>
      <w:r w:rsidRPr="00A3463E">
        <w:rPr>
          <w:rFonts w:ascii="Times New Roman" w:eastAsia="Times New Roman" w:hAnsi="Times New Roman" w:cs="Times New Roman"/>
          <w:sz w:val="28"/>
          <w:szCs w:val="28"/>
        </w:rPr>
        <w:t>максимально ефективного використання наявних ресурсів з метою досягнення бажаного результату та підвищення рівня життя всіх мешканців!</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lang w:val="ru-RU"/>
        </w:rPr>
      </w:pPr>
      <w:r w:rsidRPr="00A3463E">
        <w:rPr>
          <w:rFonts w:ascii="Times New Roman" w:eastAsia="Times New Roman" w:hAnsi="Times New Roman" w:cs="Times New Roman"/>
          <w:sz w:val="28"/>
          <w:szCs w:val="28"/>
        </w:rPr>
        <w:t xml:space="preserve">Для досягнення мети  нам потрібен новий </w:t>
      </w:r>
      <w:r w:rsidRPr="00A3463E">
        <w:rPr>
          <w:rFonts w:ascii="Times New Roman" w:eastAsia="Times New Roman" w:hAnsi="Times New Roman" w:cs="Times New Roman"/>
          <w:sz w:val="28"/>
          <w:szCs w:val="28"/>
          <w:shd w:val="clear" w:color="auto" w:fill="FFFFFF"/>
        </w:rPr>
        <w:t>креативний підхід, створення нових ідей та їх впровадження – це  ключові фактори успіху</w:t>
      </w:r>
      <w:r w:rsidRPr="00A3463E">
        <w:rPr>
          <w:rFonts w:ascii="Times New Roman" w:eastAsia="Times New Roman" w:hAnsi="Times New Roman" w:cs="Times New Roman"/>
          <w:sz w:val="28"/>
          <w:szCs w:val="28"/>
        </w:rPr>
        <w:t xml:space="preserve">. </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Стратегічне планування розвитку Ананьївської міської територіальної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 яке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включає</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себе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розвиток</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економічної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соціальної сфери, створення сучасних умов для комфортного проживання та</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творчого розвитку кожного мешканця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 саме такий відповідальний крок 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зробила</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робоча група, до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якої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увійшли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ініціативні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люди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нашої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 метою прогнозованого розвитку територіальної громади створено Стратегію розвитку Ананьївської міської територіальної громади до 2030 року, яка розроблена на основі аналізу поточної ситуації у громаді, виходячи із соціально-економічних показників, з урахуванням можливостей та місцевих ресурсів, відповідно до пріоритетних напрямків розвитку населених пунктів територіальної громади, враховуючи Державну стратегію регіонального розвитку на 2021-2027 роки та Стратегію збалансованого регіонального розвитку Одеської області на період до 2027 року.</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розвитку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є</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таким</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документом стратегічного планування, який</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може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має</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зазнавати змін за появи такої потреби.</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Перед нами – великі плани й важливі завдання.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Бажаю</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всім</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нам</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наполегливості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shd w:val="clear" w:color="auto" w:fill="FFFFFF"/>
        </w:rPr>
        <w:t>для досягнення нашої спільної мети у розбудові нашої громади.</w:t>
      </w:r>
    </w:p>
    <w:p w:rsidR="00A3463E" w:rsidRPr="00A3463E" w:rsidRDefault="00A3463E" w:rsidP="00A3463E">
      <w:pPr>
        <w:widowControl w:val="0"/>
        <w:tabs>
          <w:tab w:val="left" w:pos="9356"/>
        </w:tabs>
        <w:autoSpaceDE w:val="0"/>
        <w:autoSpaceDN w:val="0"/>
        <w:spacing w:after="0" w:line="240" w:lineRule="auto"/>
        <w:ind w:left="567" w:hanging="567"/>
        <w:jc w:val="both"/>
        <w:rPr>
          <w:rFonts w:ascii="Times New Roman" w:eastAsia="Times New Roman" w:hAnsi="Times New Roman" w:cs="Times New Roman"/>
          <w:sz w:val="31"/>
          <w:szCs w:val="28"/>
        </w:rPr>
      </w:pPr>
    </w:p>
    <w:p w:rsidR="00A3463E" w:rsidRPr="00A3463E" w:rsidRDefault="00A3463E" w:rsidP="00A3463E">
      <w:pPr>
        <w:widowControl w:val="0"/>
        <w:tabs>
          <w:tab w:val="left" w:pos="2977"/>
          <w:tab w:val="left" w:pos="9356"/>
        </w:tabs>
        <w:autoSpaceDE w:val="0"/>
        <w:autoSpaceDN w:val="0"/>
        <w:spacing w:after="0" w:line="240" w:lineRule="auto"/>
        <w:outlineLvl w:val="2"/>
        <w:rPr>
          <w:rFonts w:ascii="Times New Roman" w:eastAsia="Times New Roman" w:hAnsi="Times New Roman" w:cs="Times New Roman"/>
          <w:b/>
          <w:bCs/>
          <w:sz w:val="28"/>
          <w:szCs w:val="28"/>
          <w:lang w:val="ru-RU"/>
        </w:rPr>
      </w:pPr>
      <w:r w:rsidRPr="00A3463E">
        <w:rPr>
          <w:rFonts w:ascii="Times New Roman" w:eastAsia="Times New Roman" w:hAnsi="Times New Roman" w:cs="Times New Roman"/>
          <w:b/>
          <w:bCs/>
          <w:sz w:val="28"/>
          <w:szCs w:val="28"/>
        </w:rPr>
        <w:t>З</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повагою,</w:t>
      </w:r>
      <w:r w:rsidRPr="00A3463E">
        <w:rPr>
          <w:rFonts w:ascii="Times New Roman" w:eastAsia="Times New Roman" w:hAnsi="Times New Roman" w:cs="Times New Roman"/>
          <w:b/>
          <w:bCs/>
          <w:sz w:val="28"/>
          <w:szCs w:val="28"/>
          <w:lang w:val="ru-RU"/>
        </w:rPr>
        <w:t xml:space="preserve"> </w:t>
      </w:r>
    </w:p>
    <w:p w:rsidR="00A3463E" w:rsidRPr="00A3463E" w:rsidRDefault="00A3463E" w:rsidP="00A3463E">
      <w:pPr>
        <w:widowControl w:val="0"/>
        <w:tabs>
          <w:tab w:val="left" w:pos="2977"/>
          <w:tab w:val="left" w:pos="9356"/>
        </w:tabs>
        <w:autoSpaceDE w:val="0"/>
        <w:autoSpaceDN w:val="0"/>
        <w:spacing w:after="0" w:line="240" w:lineRule="auto"/>
        <w:outlineLvl w:val="2"/>
        <w:rPr>
          <w:rFonts w:ascii="Times New Roman" w:eastAsia="Times New Roman" w:hAnsi="Times New Roman" w:cs="Times New Roman"/>
          <w:bCs/>
          <w:sz w:val="28"/>
          <w:szCs w:val="28"/>
        </w:rPr>
      </w:pPr>
      <w:proofErr w:type="spellStart"/>
      <w:r w:rsidRPr="00A3463E">
        <w:rPr>
          <w:rFonts w:ascii="Times New Roman" w:eastAsia="Times New Roman" w:hAnsi="Times New Roman" w:cs="Times New Roman"/>
          <w:b/>
          <w:bCs/>
          <w:sz w:val="28"/>
          <w:szCs w:val="28"/>
        </w:rPr>
        <w:t>Ананьївський</w:t>
      </w:r>
      <w:proofErr w:type="spellEnd"/>
      <w:r w:rsidRPr="00A3463E">
        <w:rPr>
          <w:rFonts w:ascii="Times New Roman" w:eastAsia="Times New Roman" w:hAnsi="Times New Roman" w:cs="Times New Roman"/>
          <w:b/>
          <w:bCs/>
          <w:sz w:val="28"/>
          <w:szCs w:val="28"/>
        </w:rPr>
        <w:t xml:space="preserve"> міський голова        Юрій ТИЩЕНКО</w:t>
      </w:r>
    </w:p>
    <w:p w:rsidR="00A3463E" w:rsidRPr="00A3463E" w:rsidRDefault="00A3463E" w:rsidP="00A3463E">
      <w:pPr>
        <w:spacing w:after="0" w:line="240" w:lineRule="auto"/>
        <w:rPr>
          <w:rFonts w:ascii="Times New Roman" w:eastAsia="Times New Roman" w:hAnsi="Times New Roman" w:cs="Times New Roman"/>
          <w:bCs/>
          <w:sz w:val="28"/>
          <w:szCs w:val="28"/>
        </w:rPr>
        <w:sectPr w:rsidR="00A3463E" w:rsidRPr="00A3463E" w:rsidSect="00244A64">
          <w:pgSz w:w="11910" w:h="16840"/>
          <w:pgMar w:top="1135" w:right="853" w:bottom="1140" w:left="1701" w:header="0" w:footer="944" w:gutter="0"/>
          <w:cols w:space="720"/>
        </w:sectPr>
      </w:pPr>
    </w:p>
    <w:p w:rsidR="00A3463E" w:rsidRPr="00A3463E" w:rsidRDefault="00A3463E" w:rsidP="00A3463E">
      <w:pPr>
        <w:widowControl w:val="0"/>
        <w:autoSpaceDE w:val="0"/>
        <w:autoSpaceDN w:val="0"/>
        <w:spacing w:before="226" w:after="0" w:line="240" w:lineRule="auto"/>
        <w:ind w:left="142"/>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Перелік</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умовних</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скорочень</w:t>
      </w:r>
    </w:p>
    <w:p w:rsidR="00A3463E" w:rsidRPr="00A3463E" w:rsidRDefault="00A3463E" w:rsidP="00A3463E">
      <w:pPr>
        <w:widowControl w:val="0"/>
        <w:autoSpaceDE w:val="0"/>
        <w:autoSpaceDN w:val="0"/>
        <w:spacing w:before="250"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ТГ – територіальна громада.</w:t>
      </w:r>
    </w:p>
    <w:p w:rsidR="00A3463E" w:rsidRPr="00A3463E" w:rsidRDefault="00A3463E" w:rsidP="00A3463E">
      <w:pPr>
        <w:widowControl w:val="0"/>
        <w:tabs>
          <w:tab w:val="left" w:pos="8505"/>
        </w:tabs>
        <w:autoSpaceDE w:val="0"/>
        <w:autoSpaceDN w:val="0"/>
        <w:spacing w:before="2" w:after="0" w:line="240" w:lineRule="auto"/>
        <w:ind w:right="2534" w:firstLine="4"/>
        <w:jc w:val="both"/>
        <w:rPr>
          <w:rFonts w:ascii="Times New Roman" w:eastAsia="Times New Roman" w:hAnsi="Times New Roman" w:cs="Times New Roman"/>
          <w:spacing w:val="-68"/>
          <w:sz w:val="28"/>
          <w:szCs w:val="28"/>
        </w:rPr>
      </w:pPr>
      <w:r w:rsidRPr="00A3463E">
        <w:rPr>
          <w:rFonts w:ascii="Times New Roman" w:eastAsia="Times New Roman" w:hAnsi="Times New Roman" w:cs="Times New Roman"/>
          <w:sz w:val="28"/>
          <w:szCs w:val="28"/>
        </w:rPr>
        <w:t>ДФРР – Державний фонд регіонального розвитку.</w:t>
      </w:r>
    </w:p>
    <w:p w:rsidR="00A3463E" w:rsidRPr="00A3463E" w:rsidRDefault="00A3463E" w:rsidP="00A3463E">
      <w:pPr>
        <w:widowControl w:val="0"/>
        <w:autoSpaceDE w:val="0"/>
        <w:autoSpaceDN w:val="0"/>
        <w:spacing w:before="2" w:after="0" w:line="240" w:lineRule="auto"/>
        <w:ind w:right="2392" w:firstLine="4"/>
        <w:jc w:val="both"/>
        <w:rPr>
          <w:rFonts w:ascii="Times New Roman" w:eastAsia="Times New Roman" w:hAnsi="Times New Roman" w:cs="Times New Roman"/>
          <w:spacing w:val="1"/>
          <w:sz w:val="28"/>
          <w:szCs w:val="28"/>
        </w:rPr>
      </w:pPr>
      <w:r w:rsidRPr="00A3463E">
        <w:rPr>
          <w:rFonts w:ascii="Times New Roman" w:eastAsia="Times New Roman" w:hAnsi="Times New Roman" w:cs="Times New Roman"/>
          <w:sz w:val="28"/>
          <w:szCs w:val="28"/>
        </w:rPr>
        <w:t>ЦНАП – Центр надання адміністративних послуг.</w:t>
      </w:r>
    </w:p>
    <w:p w:rsidR="00A3463E" w:rsidRPr="00A3463E" w:rsidRDefault="00A3463E" w:rsidP="00A3463E">
      <w:pPr>
        <w:widowControl w:val="0"/>
        <w:autoSpaceDE w:val="0"/>
        <w:autoSpaceDN w:val="0"/>
        <w:spacing w:before="2" w:after="0" w:line="240" w:lineRule="auto"/>
        <w:ind w:right="3827" w:firstLine="4"/>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ЖКГ – Житлово-комунальне господарство.</w:t>
      </w:r>
    </w:p>
    <w:p w:rsidR="00A3463E" w:rsidRPr="00A3463E" w:rsidRDefault="00A3463E" w:rsidP="00A3463E">
      <w:pPr>
        <w:widowControl w:val="0"/>
        <w:autoSpaceDE w:val="0"/>
        <w:autoSpaceDN w:val="0"/>
        <w:spacing w:before="2" w:after="0" w:line="240" w:lineRule="auto"/>
        <w:ind w:right="3827" w:firstLine="4"/>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ВПО – внутрішньо-переміщені особи.</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
          <w:bCs/>
          <w:sz w:val="36"/>
          <w:szCs w:val="36"/>
        </w:rPr>
      </w:pPr>
      <w:r w:rsidRPr="00A3463E">
        <w:rPr>
          <w:rFonts w:ascii="Times New Roman" w:eastAsia="Times New Roman" w:hAnsi="Times New Roman" w:cs="Times New Roman"/>
          <w:sz w:val="28"/>
          <w:szCs w:val="28"/>
        </w:rPr>
        <w:t xml:space="preserve">ЗЗСО </w:t>
      </w:r>
      <w:r w:rsidRPr="00A3463E">
        <w:rPr>
          <w:rFonts w:ascii="Times New Roman" w:eastAsia="Times New Roman" w:hAnsi="Times New Roman" w:cs="Times New Roman"/>
        </w:rPr>
        <w:t>–</w:t>
      </w:r>
      <w:r w:rsidRPr="00A3463E">
        <w:rPr>
          <w:rFonts w:ascii="Times New Roman" w:eastAsia="Times New Roman" w:hAnsi="Times New Roman" w:cs="Times New Roman"/>
          <w:sz w:val="28"/>
          <w:szCs w:val="28"/>
        </w:rPr>
        <w:t xml:space="preserve"> заклади загальної середньої освіти.</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 xml:space="preserve">ЗДО – заклади дошкільної освіти.  </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ОМС – органи місцевого самоврядування.</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Cs/>
          <w:sz w:val="28"/>
          <w:szCs w:val="28"/>
        </w:rPr>
      </w:pPr>
      <w:proofErr w:type="spellStart"/>
      <w:r w:rsidRPr="00A3463E">
        <w:rPr>
          <w:rFonts w:ascii="Times New Roman" w:eastAsia="Times New Roman" w:hAnsi="Times New Roman" w:cs="Times New Roman"/>
          <w:bCs/>
          <w:sz w:val="28"/>
          <w:szCs w:val="28"/>
        </w:rPr>
        <w:t>КУ</w:t>
      </w:r>
      <w:proofErr w:type="spellEnd"/>
      <w:r w:rsidRPr="00A3463E">
        <w:rPr>
          <w:rFonts w:ascii="Times New Roman" w:eastAsia="Times New Roman" w:hAnsi="Times New Roman" w:cs="Times New Roman"/>
          <w:bCs/>
          <w:sz w:val="28"/>
          <w:szCs w:val="28"/>
        </w:rPr>
        <w:t xml:space="preserve"> – комунальна установа.</w:t>
      </w: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
          <w:sz w:val="28"/>
          <w:szCs w:val="28"/>
        </w:rPr>
      </w:pP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lastRenderedPageBreak/>
        <w:t>КОРОТКА</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b/>
          <w:sz w:val="28"/>
          <w:szCs w:val="28"/>
        </w:rPr>
        <w:t>ХАРАКТЕРИСТИКА</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b/>
          <w:sz w:val="28"/>
          <w:szCs w:val="28"/>
        </w:rPr>
        <w:t>ГРОМАДИ</w:t>
      </w:r>
    </w:p>
    <w:p w:rsidR="00A3463E" w:rsidRPr="00A3463E" w:rsidRDefault="00A3463E" w:rsidP="00ED69B6">
      <w:pPr>
        <w:widowControl w:val="0"/>
        <w:numPr>
          <w:ilvl w:val="1"/>
          <w:numId w:val="39"/>
        </w:numPr>
        <w:autoSpaceDE w:val="0"/>
        <w:autoSpaceDN w:val="0"/>
        <w:spacing w:before="74" w:after="0" w:line="240" w:lineRule="auto"/>
        <w:ind w:firstLine="709"/>
        <w:outlineLvl w:val="1"/>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Загальна інформація про громаду</w:t>
      </w:r>
    </w:p>
    <w:p w:rsidR="00A3463E" w:rsidRPr="00A3463E" w:rsidRDefault="00A3463E" w:rsidP="00A3463E">
      <w:pPr>
        <w:widowControl w:val="0"/>
        <w:autoSpaceDE w:val="0"/>
        <w:autoSpaceDN w:val="0"/>
        <w:spacing w:before="1"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Cs/>
          <w:sz w:val="28"/>
          <w:szCs w:val="28"/>
        </w:rPr>
        <w:t xml:space="preserve">25.10.2020 року в Україні відбулись місцеві вибори, а 17.11.2020 року відбулася перша сесія новообраної Ананьївської міської ради </w:t>
      </w:r>
      <w:r w:rsidRPr="00A3463E">
        <w:rPr>
          <w:rFonts w:ascii="Times New Roman" w:eastAsia="Times New Roman" w:hAnsi="Times New Roman" w:cs="Times New Roman"/>
          <w:bCs/>
          <w:sz w:val="28"/>
          <w:szCs w:val="28"/>
          <w:lang w:val="en-US"/>
        </w:rPr>
        <w:t>V</w:t>
      </w:r>
      <w:r w:rsidRPr="00A3463E">
        <w:rPr>
          <w:rFonts w:ascii="Times New Roman" w:eastAsia="Times New Roman" w:hAnsi="Times New Roman" w:cs="Times New Roman"/>
          <w:bCs/>
          <w:sz w:val="28"/>
          <w:szCs w:val="28"/>
        </w:rPr>
        <w:t xml:space="preserve">ІІІ скликання. Так, міською радою в порядку статті 51 Закону України «Про місцеве самоврядування в Україні» був сформований новий склад виконавчого комітету Ананьївської міської ради, як наслідок виконавчий комітет Ананьївської міської ради </w:t>
      </w:r>
      <w:r w:rsidRPr="00A3463E">
        <w:rPr>
          <w:rFonts w:ascii="Times New Roman" w:eastAsia="Times New Roman" w:hAnsi="Times New Roman" w:cs="Times New Roman"/>
          <w:bCs/>
          <w:sz w:val="28"/>
          <w:szCs w:val="28"/>
          <w:lang w:val="en-US"/>
        </w:rPr>
        <w:t>V</w:t>
      </w:r>
      <w:r w:rsidRPr="00A3463E">
        <w:rPr>
          <w:rFonts w:ascii="Times New Roman" w:eastAsia="Times New Roman" w:hAnsi="Times New Roman" w:cs="Times New Roman"/>
          <w:bCs/>
          <w:sz w:val="28"/>
          <w:szCs w:val="28"/>
        </w:rPr>
        <w:t>ІІ скликання припинив свої повноваження</w:t>
      </w:r>
      <w:r w:rsidRPr="00A3463E">
        <w:rPr>
          <w:rFonts w:ascii="Times New Roman" w:eastAsia="Times New Roman" w:hAnsi="Times New Roman" w:cs="Times New Roman"/>
          <w:b/>
          <w:bCs/>
          <w:sz w:val="28"/>
          <w:szCs w:val="28"/>
        </w:rPr>
        <w:t>.</w:t>
      </w:r>
    </w:p>
    <w:p w:rsidR="00A3463E" w:rsidRPr="00A3463E" w:rsidRDefault="00A3463E" w:rsidP="00A3463E">
      <w:pPr>
        <w:widowControl w:val="0"/>
        <w:shd w:val="clear" w:color="auto" w:fill="FFFFFF"/>
        <w:tabs>
          <w:tab w:val="left" w:pos="935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Ананьївська міська територіальна громада (далі – громада) розташована у північній частині Одеської області. Межує на півночі з Балтською міською, на північному сході та сході з </w:t>
      </w:r>
      <w:proofErr w:type="spellStart"/>
      <w:r w:rsidRPr="00A3463E">
        <w:rPr>
          <w:rFonts w:ascii="Times New Roman" w:eastAsia="Times New Roman" w:hAnsi="Times New Roman" w:cs="Times New Roman"/>
          <w:sz w:val="28"/>
          <w:szCs w:val="28"/>
        </w:rPr>
        <w:t>Любашівською</w:t>
      </w:r>
      <w:proofErr w:type="spellEnd"/>
      <w:r w:rsidRPr="00A3463E">
        <w:rPr>
          <w:rFonts w:ascii="Times New Roman" w:eastAsia="Times New Roman" w:hAnsi="Times New Roman" w:cs="Times New Roman"/>
          <w:sz w:val="28"/>
          <w:szCs w:val="28"/>
        </w:rPr>
        <w:t xml:space="preserve"> та </w:t>
      </w:r>
      <w:proofErr w:type="spellStart"/>
      <w:r w:rsidRPr="00A3463E">
        <w:rPr>
          <w:rFonts w:ascii="Times New Roman" w:eastAsia="Times New Roman" w:hAnsi="Times New Roman" w:cs="Times New Roman"/>
          <w:sz w:val="28"/>
          <w:szCs w:val="28"/>
        </w:rPr>
        <w:t>Зеленогірською</w:t>
      </w:r>
      <w:proofErr w:type="spellEnd"/>
      <w:r w:rsidRPr="00A3463E">
        <w:rPr>
          <w:rFonts w:ascii="Times New Roman" w:eastAsia="Times New Roman" w:hAnsi="Times New Roman" w:cs="Times New Roman"/>
          <w:sz w:val="28"/>
          <w:szCs w:val="28"/>
        </w:rPr>
        <w:t xml:space="preserve"> селищними, на півдні - з </w:t>
      </w:r>
      <w:proofErr w:type="spellStart"/>
      <w:r w:rsidRPr="00A3463E">
        <w:rPr>
          <w:rFonts w:ascii="Times New Roman" w:eastAsia="Times New Roman" w:hAnsi="Times New Roman" w:cs="Times New Roman"/>
          <w:sz w:val="28"/>
          <w:szCs w:val="28"/>
        </w:rPr>
        <w:t>Долинською</w:t>
      </w:r>
      <w:proofErr w:type="spellEnd"/>
      <w:r w:rsidRPr="00A3463E">
        <w:rPr>
          <w:rFonts w:ascii="Times New Roman" w:eastAsia="Times New Roman" w:hAnsi="Times New Roman" w:cs="Times New Roman"/>
          <w:sz w:val="28"/>
          <w:szCs w:val="28"/>
        </w:rPr>
        <w:t xml:space="preserve"> і </w:t>
      </w:r>
      <w:proofErr w:type="spellStart"/>
      <w:r w:rsidRPr="00A3463E">
        <w:rPr>
          <w:rFonts w:ascii="Times New Roman" w:eastAsia="Times New Roman" w:hAnsi="Times New Roman" w:cs="Times New Roman"/>
          <w:sz w:val="28"/>
          <w:szCs w:val="28"/>
        </w:rPr>
        <w:t>Старомаяківською</w:t>
      </w:r>
      <w:proofErr w:type="spellEnd"/>
      <w:r w:rsidRPr="00A3463E">
        <w:rPr>
          <w:rFonts w:ascii="Times New Roman" w:eastAsia="Times New Roman" w:hAnsi="Times New Roman" w:cs="Times New Roman"/>
          <w:sz w:val="28"/>
          <w:szCs w:val="28"/>
        </w:rPr>
        <w:t xml:space="preserve"> сільськими, на заході - з Подільською міською та </w:t>
      </w:r>
      <w:proofErr w:type="spellStart"/>
      <w:r w:rsidRPr="00A3463E">
        <w:rPr>
          <w:rFonts w:ascii="Times New Roman" w:eastAsia="Times New Roman" w:hAnsi="Times New Roman" w:cs="Times New Roman"/>
          <w:sz w:val="28"/>
          <w:szCs w:val="28"/>
        </w:rPr>
        <w:t>Куяльницькою</w:t>
      </w:r>
      <w:proofErr w:type="spellEnd"/>
      <w:r w:rsidRPr="00A3463E">
        <w:rPr>
          <w:rFonts w:ascii="Times New Roman" w:eastAsia="Times New Roman" w:hAnsi="Times New Roman" w:cs="Times New Roman"/>
          <w:sz w:val="28"/>
          <w:szCs w:val="28"/>
        </w:rPr>
        <w:t xml:space="preserve"> сільською територіальними громадами Одеської області.</w:t>
      </w:r>
    </w:p>
    <w:p w:rsidR="00A3463E" w:rsidRPr="00A3463E" w:rsidRDefault="00A3463E" w:rsidP="00A3463E">
      <w:pPr>
        <w:widowControl w:val="0"/>
        <w:shd w:val="clear" w:color="auto" w:fill="FFFFFF"/>
        <w:tabs>
          <w:tab w:val="left" w:pos="9356"/>
        </w:tabs>
        <w:autoSpaceDE w:val="0"/>
        <w:autoSpaceDN w:val="0"/>
        <w:spacing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noProof/>
          <w:lang w:val="ru-RU" w:eastAsia="ru-RU"/>
        </w:rPr>
        <w:drawing>
          <wp:inline distT="0" distB="0" distL="0" distR="0">
            <wp:extent cx="5928360" cy="4251960"/>
            <wp:effectExtent l="0" t="0" r="0" b="0"/>
            <wp:docPr id="2" name="Рисунок 6" descr="Анань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наньїв"/>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8360" cy="4251960"/>
                    </a:xfrm>
                    <a:prstGeom prst="rect">
                      <a:avLst/>
                    </a:prstGeom>
                    <a:noFill/>
                    <a:ln>
                      <a:noFill/>
                    </a:ln>
                  </pic:spPr>
                </pic:pic>
              </a:graphicData>
            </a:graphic>
          </wp:inline>
        </w:drawing>
      </w:r>
    </w:p>
    <w:p w:rsidR="00A3463E" w:rsidRPr="00A3463E" w:rsidRDefault="00A3463E" w:rsidP="00A3463E">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rPr>
      </w:pPr>
    </w:p>
    <w:p w:rsidR="00A3463E" w:rsidRPr="00A3463E" w:rsidRDefault="00A3463E" w:rsidP="00A3463E">
      <w:pPr>
        <w:widowControl w:val="0"/>
        <w:shd w:val="clear" w:color="auto" w:fill="FFFFFF"/>
        <w:tabs>
          <w:tab w:val="left" w:pos="709"/>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Через громаду проходить </w:t>
      </w:r>
      <w:proofErr w:type="spellStart"/>
      <w:r w:rsidRPr="00A3463E">
        <w:rPr>
          <w:rFonts w:ascii="Times New Roman" w:eastAsia="Times New Roman" w:hAnsi="Times New Roman" w:cs="Times New Roman"/>
          <w:sz w:val="28"/>
          <w:szCs w:val="28"/>
        </w:rPr>
        <w:t>євромагістраль</w:t>
      </w:r>
      <w:proofErr w:type="spellEnd"/>
      <w:r w:rsidRPr="00A3463E">
        <w:rPr>
          <w:rFonts w:ascii="Times New Roman" w:eastAsia="Times New Roman" w:hAnsi="Times New Roman" w:cs="Times New Roman"/>
          <w:sz w:val="28"/>
          <w:szCs w:val="28"/>
        </w:rPr>
        <w:t xml:space="preserve"> E584 (в межах України із нею збігається М13). Також на території громади проходить ряд територіальних автодоріг: Т-16-05, Т-16-12, Т-16-13 і Т-16-23.</w:t>
      </w:r>
    </w:p>
    <w:p w:rsidR="00A3463E" w:rsidRPr="00A3463E" w:rsidRDefault="00A3463E" w:rsidP="00A3463E">
      <w:pPr>
        <w:widowControl w:val="0"/>
        <w:shd w:val="clear" w:color="auto" w:fill="FFFFFF"/>
        <w:tabs>
          <w:tab w:val="left" w:pos="0"/>
          <w:tab w:val="left" w:pos="709"/>
        </w:tabs>
        <w:autoSpaceDE w:val="0"/>
        <w:autoSpaceDN w:val="0"/>
        <w:spacing w:after="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noProof/>
          <w:lang w:val="ru-RU" w:eastAsia="ru-RU"/>
        </w:rPr>
        <w:lastRenderedPageBreak/>
        <w:drawing>
          <wp:inline distT="0" distB="0" distL="0" distR="0">
            <wp:extent cx="5844540" cy="3962400"/>
            <wp:effectExtent l="0" t="0" r="3810" b="0"/>
            <wp:docPr id="3" name="Рисунок 1" descr="Ананьївська О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наньївська ОТГ"/>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4540" cy="3962400"/>
                    </a:xfrm>
                    <a:prstGeom prst="rect">
                      <a:avLst/>
                    </a:prstGeom>
                    <a:noFill/>
                    <a:ln>
                      <a:noFill/>
                    </a:ln>
                  </pic:spPr>
                </pic:pic>
              </a:graphicData>
            </a:graphic>
          </wp:inline>
        </w:drawing>
      </w:r>
    </w:p>
    <w:p w:rsidR="00A3463E" w:rsidRPr="00A3463E" w:rsidRDefault="00A3463E" w:rsidP="00A3463E">
      <w:pPr>
        <w:widowControl w:val="0"/>
        <w:shd w:val="clear" w:color="auto" w:fill="FFFFFF"/>
        <w:tabs>
          <w:tab w:val="left" w:pos="567"/>
        </w:tabs>
        <w:autoSpaceDE w:val="0"/>
        <w:autoSpaceDN w:val="0"/>
        <w:spacing w:after="0" w:line="240" w:lineRule="auto"/>
        <w:ind w:left="567" w:firstLine="142"/>
        <w:jc w:val="both"/>
        <w:rPr>
          <w:rFonts w:ascii="Times New Roman" w:eastAsia="Times New Roman" w:hAnsi="Times New Roman" w:cs="Times New Roman"/>
          <w:sz w:val="28"/>
          <w:szCs w:val="28"/>
        </w:rPr>
      </w:pPr>
    </w:p>
    <w:p w:rsidR="00A3463E" w:rsidRPr="00A3463E" w:rsidRDefault="00A3463E" w:rsidP="00A3463E">
      <w:pPr>
        <w:widowControl w:val="0"/>
        <w:shd w:val="clear" w:color="auto" w:fill="FFFFFF"/>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Національний склад: українці - 77,0%; молдавани - 18,1%; росіяни - 3,9%; білоруси - 0,2%; болгари - 0,2%.</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Адміністративним центром Ананьївської міської територіальної громади є місто Ананьїв Подільського району Одеської області. Відповідно до розпорядження Кабінету Міністрів України від 12 червня 2020 р. № 720-р. до складу  Ананьївської міської територіальної громади увійшли Ананьївська міська, Ананьївська Перша, Ананьївська Друга, </w:t>
      </w:r>
      <w:proofErr w:type="spellStart"/>
      <w:r w:rsidRPr="00A3463E">
        <w:rPr>
          <w:rFonts w:ascii="Times New Roman" w:eastAsia="Times New Roman" w:hAnsi="Times New Roman" w:cs="Times New Roman"/>
          <w:sz w:val="28"/>
          <w:szCs w:val="28"/>
          <w:lang w:eastAsia="ru-RU"/>
        </w:rPr>
        <w:t>Байтальська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Гандрабурівська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Жеребківська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Коханівська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Новоолександрівська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Новогеоргіївська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Новоселівська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Романівська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Точилівська</w:t>
      </w:r>
      <w:proofErr w:type="spellEnd"/>
      <w:r w:rsidRPr="00A3463E">
        <w:rPr>
          <w:rFonts w:ascii="Times New Roman" w:eastAsia="Times New Roman" w:hAnsi="Times New Roman" w:cs="Times New Roman"/>
          <w:sz w:val="28"/>
          <w:szCs w:val="28"/>
          <w:lang w:eastAsia="ru-RU"/>
        </w:rPr>
        <w:t xml:space="preserve"> та </w:t>
      </w:r>
      <w:proofErr w:type="spellStart"/>
      <w:r w:rsidRPr="00A3463E">
        <w:rPr>
          <w:rFonts w:ascii="Times New Roman" w:eastAsia="Times New Roman" w:hAnsi="Times New Roman" w:cs="Times New Roman"/>
          <w:sz w:val="28"/>
          <w:szCs w:val="28"/>
          <w:lang w:eastAsia="ru-RU"/>
        </w:rPr>
        <w:t>Шимківська</w:t>
      </w:r>
      <w:proofErr w:type="spellEnd"/>
      <w:r w:rsidRPr="00A3463E">
        <w:rPr>
          <w:rFonts w:ascii="Times New Roman" w:eastAsia="Times New Roman" w:hAnsi="Times New Roman" w:cs="Times New Roman"/>
          <w:sz w:val="28"/>
          <w:szCs w:val="28"/>
          <w:lang w:eastAsia="ru-RU"/>
        </w:rPr>
        <w:t xml:space="preserve"> сільські громади з адміністративним центром в </w:t>
      </w:r>
      <w:proofErr w:type="spellStart"/>
      <w:r w:rsidRPr="00A3463E">
        <w:rPr>
          <w:rFonts w:ascii="Times New Roman" w:eastAsia="Times New Roman" w:hAnsi="Times New Roman" w:cs="Times New Roman"/>
          <w:sz w:val="28"/>
          <w:szCs w:val="28"/>
          <w:lang w:eastAsia="ru-RU"/>
        </w:rPr>
        <w:t>м.Ананьїв</w:t>
      </w:r>
      <w:proofErr w:type="spellEnd"/>
      <w:r w:rsidRPr="00A3463E">
        <w:rPr>
          <w:rFonts w:ascii="Times New Roman" w:eastAsia="Times New Roman" w:hAnsi="Times New Roman" w:cs="Times New Roman"/>
          <w:sz w:val="28"/>
          <w:szCs w:val="28"/>
          <w:lang w:eastAsia="ru-RU"/>
        </w:rPr>
        <w:t xml:space="preserve"> Подільського району. Площа громади становить 825,7 км </w:t>
      </w:r>
      <w:r w:rsidRPr="00A3463E">
        <w:rPr>
          <w:rFonts w:ascii="Times New Roman" w:eastAsia="Times New Roman" w:hAnsi="Times New Roman" w:cs="Times New Roman"/>
          <w:sz w:val="28"/>
          <w:szCs w:val="28"/>
          <w:vertAlign w:val="superscript"/>
          <w:lang w:eastAsia="ru-RU"/>
        </w:rPr>
        <w:t>2</w:t>
      </w:r>
      <w:r w:rsidRPr="00A3463E">
        <w:rPr>
          <w:rFonts w:ascii="Times New Roman" w:eastAsia="Times New Roman" w:hAnsi="Times New Roman" w:cs="Times New Roman"/>
          <w:sz w:val="28"/>
          <w:szCs w:val="28"/>
          <w:lang w:eastAsia="ru-RU"/>
        </w:rPr>
        <w:t>.</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Громада налічує 30 населених пунктів та на її території утворено 6 </w:t>
      </w:r>
      <w:proofErr w:type="spellStart"/>
      <w:r w:rsidRPr="00A3463E">
        <w:rPr>
          <w:rFonts w:ascii="Times New Roman" w:eastAsia="Times New Roman" w:hAnsi="Times New Roman" w:cs="Times New Roman"/>
          <w:sz w:val="28"/>
          <w:szCs w:val="28"/>
          <w:lang w:eastAsia="ru-RU"/>
        </w:rPr>
        <w:t>старостинських</w:t>
      </w:r>
      <w:proofErr w:type="spellEnd"/>
      <w:r w:rsidRPr="00A3463E">
        <w:rPr>
          <w:rFonts w:ascii="Times New Roman" w:eastAsia="Times New Roman" w:hAnsi="Times New Roman" w:cs="Times New Roman"/>
          <w:sz w:val="28"/>
          <w:szCs w:val="28"/>
          <w:lang w:eastAsia="ru-RU"/>
        </w:rPr>
        <w:t xml:space="preserve"> округів: </w:t>
      </w:r>
      <w:proofErr w:type="spellStart"/>
      <w:r w:rsidRPr="00A3463E">
        <w:rPr>
          <w:rFonts w:ascii="Times New Roman" w:eastAsia="Times New Roman" w:hAnsi="Times New Roman" w:cs="Times New Roman"/>
          <w:sz w:val="28"/>
          <w:szCs w:val="28"/>
          <w:lang w:eastAsia="ru-RU"/>
        </w:rPr>
        <w:t>Жеребківський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с.Жеребкове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с.Струтинка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с.Михайлівка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с.Новогеоргіївка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Байтальський</w:t>
      </w:r>
      <w:proofErr w:type="spellEnd"/>
      <w:r w:rsidRPr="00A3463E">
        <w:rPr>
          <w:rFonts w:ascii="Times New Roman" w:eastAsia="Times New Roman" w:hAnsi="Times New Roman" w:cs="Times New Roman"/>
          <w:sz w:val="28"/>
          <w:szCs w:val="28"/>
          <w:lang w:eastAsia="ru-RU"/>
        </w:rPr>
        <w:t xml:space="preserve"> (частина </w:t>
      </w:r>
      <w:proofErr w:type="spellStart"/>
      <w:r w:rsidRPr="00A3463E">
        <w:rPr>
          <w:rFonts w:ascii="Times New Roman" w:eastAsia="Times New Roman" w:hAnsi="Times New Roman" w:cs="Times New Roman"/>
          <w:sz w:val="28"/>
          <w:szCs w:val="28"/>
          <w:lang w:eastAsia="ru-RU"/>
        </w:rPr>
        <w:t>с.Ананьїв</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с.Байтали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с.Селіванівка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Кохівський</w:t>
      </w:r>
      <w:proofErr w:type="spellEnd"/>
      <w:r w:rsidRPr="00A3463E">
        <w:rPr>
          <w:rFonts w:ascii="Times New Roman" w:eastAsia="Times New Roman" w:hAnsi="Times New Roman" w:cs="Times New Roman"/>
          <w:sz w:val="28"/>
          <w:szCs w:val="28"/>
          <w:lang w:eastAsia="ru-RU"/>
        </w:rPr>
        <w:t xml:space="preserve"> (частина </w:t>
      </w:r>
      <w:proofErr w:type="spellStart"/>
      <w:r w:rsidRPr="00A3463E">
        <w:rPr>
          <w:rFonts w:ascii="Times New Roman" w:eastAsia="Times New Roman" w:hAnsi="Times New Roman" w:cs="Times New Roman"/>
          <w:sz w:val="28"/>
          <w:szCs w:val="28"/>
          <w:lang w:eastAsia="ru-RU"/>
        </w:rPr>
        <w:t>с.Ананьїв</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с.Кохівка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с.Великобоярка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с.Шелехове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Гандрабурівський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с.Гандрабури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с.Точилове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Коханівський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с.Коханівка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с.Боярка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с.Новоселівка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с.Благодатне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с.Бондарі</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с.Калини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с.Пасицели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Шимківський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с.Шимкове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с.Амури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с.Вербове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с.Романівка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с.Дружелюбівка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с.Новодачне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с.Новоолександрівка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с.Козаче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с.Новоіванівка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с.Шевченкове</w:t>
      </w:r>
      <w:proofErr w:type="spellEnd"/>
      <w:r w:rsidRPr="00A3463E">
        <w:rPr>
          <w:rFonts w:ascii="Times New Roman" w:eastAsia="Times New Roman" w:hAnsi="Times New Roman" w:cs="Times New Roman"/>
          <w:sz w:val="28"/>
          <w:szCs w:val="28"/>
          <w:lang w:eastAsia="ru-RU"/>
        </w:rPr>
        <w:t>). Наявне населення громади станом на 01.01.2021 складає 22470 осіб, міське населення 7930 осіб, сільське населення 14540 осіб. Кількість облікованих внутрішньо переміщених осіб станом на 01.01.2021 - 0,043 тис. чол. Населення з урахуванням кількості ВПО -</w:t>
      </w:r>
      <w:r w:rsidRPr="00A3463E">
        <w:rPr>
          <w:rFonts w:ascii="Times New Roman" w:eastAsia="Times New Roman" w:hAnsi="Times New Roman" w:cs="Times New Roman"/>
          <w:b/>
          <w:sz w:val="28"/>
          <w:szCs w:val="28"/>
          <w:lang w:eastAsia="ru-RU"/>
        </w:rPr>
        <w:t xml:space="preserve"> 22,513 </w:t>
      </w:r>
      <w:r w:rsidRPr="00A3463E">
        <w:rPr>
          <w:rFonts w:ascii="Times New Roman" w:eastAsia="Times New Roman" w:hAnsi="Times New Roman" w:cs="Times New Roman"/>
          <w:sz w:val="28"/>
          <w:szCs w:val="28"/>
          <w:lang w:eastAsia="ru-RU"/>
        </w:rPr>
        <w:t>тис. чол.</w:t>
      </w:r>
    </w:p>
    <w:p w:rsidR="00A3463E" w:rsidRPr="00A3463E" w:rsidRDefault="00A3463E" w:rsidP="00A3463E">
      <w:pPr>
        <w:tabs>
          <w:tab w:val="left" w:pos="0"/>
        </w:tabs>
        <w:autoSpaceDE w:val="0"/>
        <w:autoSpaceDN w:val="0"/>
        <w:spacing w:after="0" w:line="240" w:lineRule="auto"/>
        <w:ind w:firstLine="142"/>
        <w:jc w:val="right"/>
        <w:rPr>
          <w:rFonts w:ascii="Times New Roman" w:eastAsia="Times New Roman" w:hAnsi="Times New Roman" w:cs="Times New Roman"/>
          <w:sz w:val="28"/>
          <w:szCs w:val="28"/>
          <w:lang w:eastAsia="ru-RU"/>
        </w:rPr>
      </w:pPr>
      <w:r w:rsidRPr="00A3463E">
        <w:rPr>
          <w:rFonts w:ascii="Times New Roman" w:eastAsia="Times New Roman" w:hAnsi="Times New Roman" w:cs="Times New Roman"/>
          <w:noProof/>
          <w:sz w:val="28"/>
          <w:szCs w:val="28"/>
          <w:lang w:val="ru-RU" w:eastAsia="ru-RU"/>
        </w:rPr>
        <w:lastRenderedPageBreak/>
        <w:drawing>
          <wp:inline distT="0" distB="0" distL="0" distR="0">
            <wp:extent cx="5600700" cy="4198620"/>
            <wp:effectExtent l="0" t="0" r="0" b="0"/>
            <wp:docPr id="4" name="Рисунок 2" descr="2021011548810773420247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210115488107734202476364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701" r="6137"/>
                    <a:stretch>
                      <a:fillRect/>
                    </a:stretch>
                  </pic:blipFill>
                  <pic:spPr bwMode="auto">
                    <a:xfrm>
                      <a:off x="0" y="0"/>
                      <a:ext cx="5600700" cy="4198620"/>
                    </a:xfrm>
                    <a:prstGeom prst="rect">
                      <a:avLst/>
                    </a:prstGeom>
                    <a:noFill/>
                    <a:ln>
                      <a:noFill/>
                    </a:ln>
                  </pic:spPr>
                </pic:pic>
              </a:graphicData>
            </a:graphic>
          </wp:inline>
        </w:drawing>
      </w:r>
    </w:p>
    <w:p w:rsidR="00A3463E" w:rsidRPr="00A3463E" w:rsidRDefault="00A3463E" w:rsidP="00A3463E">
      <w:pPr>
        <w:tabs>
          <w:tab w:val="left" w:pos="0"/>
        </w:tabs>
        <w:autoSpaceDE w:val="0"/>
        <w:autoSpaceDN w:val="0"/>
        <w:spacing w:after="0" w:line="240" w:lineRule="auto"/>
        <w:ind w:firstLine="142"/>
        <w:jc w:val="right"/>
        <w:rPr>
          <w:rFonts w:ascii="Times New Roman" w:eastAsia="Times New Roman" w:hAnsi="Times New Roman" w:cs="Times New Roman"/>
          <w:sz w:val="28"/>
          <w:szCs w:val="28"/>
          <w:lang w:eastAsia="ru-RU"/>
        </w:rPr>
      </w:pP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На території громади розміщено залізничну станцію – ст. </w:t>
      </w:r>
      <w:proofErr w:type="spellStart"/>
      <w:r w:rsidRPr="00A3463E">
        <w:rPr>
          <w:rFonts w:ascii="Times New Roman" w:eastAsia="Times New Roman" w:hAnsi="Times New Roman" w:cs="Times New Roman"/>
          <w:sz w:val="28"/>
          <w:szCs w:val="28"/>
        </w:rPr>
        <w:t>Жеребкове</w:t>
      </w:r>
      <w:proofErr w:type="spellEnd"/>
      <w:r w:rsidRPr="00A3463E">
        <w:rPr>
          <w:rFonts w:ascii="Times New Roman" w:eastAsia="Times New Roman" w:hAnsi="Times New Roman" w:cs="Times New Roman"/>
          <w:sz w:val="28"/>
          <w:szCs w:val="28"/>
        </w:rPr>
        <w:t xml:space="preserve">. Через цю станцію здійснюється пропуск потягів у бік  міст Одеси, Харкова та </w:t>
      </w:r>
      <w:proofErr w:type="spellStart"/>
      <w:r w:rsidRPr="00A3463E">
        <w:rPr>
          <w:rFonts w:ascii="Times New Roman" w:eastAsia="Times New Roman" w:hAnsi="Times New Roman" w:cs="Times New Roman"/>
          <w:sz w:val="28"/>
          <w:szCs w:val="28"/>
        </w:rPr>
        <w:t>Знаменки</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Суспільно-політичне життя:</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b/>
          <w:sz w:val="28"/>
          <w:szCs w:val="28"/>
        </w:rPr>
      </w:pPr>
      <w:proofErr w:type="spellStart"/>
      <w:r w:rsidRPr="00A3463E">
        <w:rPr>
          <w:rFonts w:ascii="Times New Roman" w:eastAsia="Times New Roman" w:hAnsi="Times New Roman" w:cs="Times New Roman"/>
          <w:b/>
          <w:sz w:val="28"/>
          <w:szCs w:val="28"/>
        </w:rPr>
        <w:t>Ананьївський</w:t>
      </w:r>
      <w:proofErr w:type="spellEnd"/>
      <w:r w:rsidRPr="00A3463E">
        <w:rPr>
          <w:rFonts w:ascii="Times New Roman" w:eastAsia="Times New Roman" w:hAnsi="Times New Roman" w:cs="Times New Roman"/>
          <w:b/>
          <w:sz w:val="28"/>
          <w:szCs w:val="28"/>
        </w:rPr>
        <w:t xml:space="preserve"> міський голова - Тищенко Юрій Сергійович (</w:t>
      </w:r>
      <w:r w:rsidRPr="00A3463E">
        <w:rPr>
          <w:rFonts w:ascii="Times New Roman" w:eastAsia="Times New Roman" w:hAnsi="Times New Roman" w:cs="Times New Roman"/>
          <w:sz w:val="28"/>
          <w:szCs w:val="28"/>
        </w:rPr>
        <w:t>політична партія Всеукраїнського об’єднання «Батьківщина»</w:t>
      </w:r>
      <w:r w:rsidRPr="00A3463E">
        <w:rPr>
          <w:rFonts w:ascii="Times New Roman" w:eastAsia="Times New Roman" w:hAnsi="Times New Roman" w:cs="Times New Roman"/>
          <w:b/>
          <w:sz w:val="28"/>
          <w:szCs w:val="28"/>
        </w:rPr>
        <w:t>).</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Дані про міську раду</w:t>
      </w:r>
      <w:r w:rsidRPr="00A3463E">
        <w:rPr>
          <w:rFonts w:ascii="Times New Roman" w:eastAsia="Times New Roman" w:hAnsi="Times New Roman" w:cs="Times New Roman"/>
          <w:b/>
          <w:i/>
          <w:sz w:val="28"/>
          <w:szCs w:val="28"/>
        </w:rPr>
        <w:t xml:space="preserve">: </w:t>
      </w:r>
      <w:r w:rsidRPr="00A3463E">
        <w:rPr>
          <w:rFonts w:ascii="Times New Roman" w:eastAsia="Times New Roman" w:hAnsi="Times New Roman" w:cs="Times New Roman"/>
          <w:sz w:val="28"/>
          <w:szCs w:val="28"/>
        </w:rPr>
        <w:t>кількість депутатів – 26.</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Партійний склад</w:t>
      </w:r>
      <w:r w:rsidRPr="00A3463E">
        <w:rPr>
          <w:rFonts w:ascii="Times New Roman" w:eastAsia="Times New Roman" w:hAnsi="Times New Roman" w:cs="Times New Roman"/>
          <w:b/>
          <w:i/>
          <w:sz w:val="28"/>
          <w:szCs w:val="28"/>
        </w:rPr>
        <w:t xml:space="preserve">: </w:t>
      </w:r>
      <w:r w:rsidRPr="00A3463E">
        <w:rPr>
          <w:rFonts w:ascii="Times New Roman" w:eastAsia="Times New Roman" w:hAnsi="Times New Roman" w:cs="Times New Roman"/>
          <w:sz w:val="28"/>
          <w:szCs w:val="28"/>
        </w:rPr>
        <w:t xml:space="preserve">політична партія Всеукраїнського об’єднання «Батьківщина» - 7; політична партія «Слуга народу» - 4; політична партія «Опозиційна платформа – за життя» - 4; політична партія «За майбутнє» - 4; Українська морська партія Сергія </w:t>
      </w:r>
      <w:proofErr w:type="spellStart"/>
      <w:r w:rsidRPr="00A3463E">
        <w:rPr>
          <w:rFonts w:ascii="Times New Roman" w:eastAsia="Times New Roman" w:hAnsi="Times New Roman" w:cs="Times New Roman"/>
          <w:sz w:val="28"/>
          <w:szCs w:val="28"/>
        </w:rPr>
        <w:t>Ківалова</w:t>
      </w:r>
      <w:proofErr w:type="spellEnd"/>
      <w:r w:rsidRPr="00A3463E">
        <w:rPr>
          <w:rFonts w:ascii="Times New Roman" w:eastAsia="Times New Roman" w:hAnsi="Times New Roman" w:cs="Times New Roman"/>
          <w:sz w:val="28"/>
          <w:szCs w:val="28"/>
        </w:rPr>
        <w:t xml:space="preserve"> - 3; політична партія  «За права людини» - 2; політична партія «Довіряй ділам» - 2.</w:t>
      </w:r>
    </w:p>
    <w:p w:rsidR="00A3463E" w:rsidRPr="00A3463E" w:rsidRDefault="00A3463E" w:rsidP="00A3463E">
      <w:pPr>
        <w:widowControl w:val="0"/>
        <w:tabs>
          <w:tab w:val="left" w:pos="0"/>
        </w:tabs>
        <w:autoSpaceDE w:val="0"/>
        <w:autoSpaceDN w:val="0"/>
        <w:spacing w:after="0" w:line="240" w:lineRule="auto"/>
        <w:ind w:firstLine="567"/>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Демографія</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громади</w:t>
      </w:r>
    </w:p>
    <w:p w:rsidR="00A3463E" w:rsidRPr="00A3463E" w:rsidRDefault="00A3463E" w:rsidP="00A3463E">
      <w:pPr>
        <w:tabs>
          <w:tab w:val="left" w:pos="0"/>
        </w:tabs>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Демографічний чинник є одним з найважчих для забезпечення стабільного розвитку громади, а також держави в цілому. Демографічна політика громади в сучасних умовах направлена не тільки на стимулювання народжуваності, але і на зміцнення сім'ї, підвищення матеріального добробуту людей, зниження захворюваності і смертності.</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На 1 січня 2021р. в Ананьївській територіальній громаді, проживає 22,5 тис. осіб, з яких міське населення становить </w:t>
      </w:r>
      <w:r w:rsidRPr="00A3463E">
        <w:rPr>
          <w:rFonts w:ascii="Times New Roman" w:eastAsia="Times New Roman" w:hAnsi="Times New Roman" w:cs="Times New Roman"/>
          <w:b/>
          <w:sz w:val="28"/>
          <w:szCs w:val="28"/>
        </w:rPr>
        <w:t xml:space="preserve">7930 </w:t>
      </w:r>
      <w:r w:rsidRPr="00A3463E">
        <w:rPr>
          <w:rFonts w:ascii="Times New Roman" w:eastAsia="Times New Roman" w:hAnsi="Times New Roman" w:cs="Times New Roman"/>
          <w:sz w:val="28"/>
          <w:szCs w:val="28"/>
        </w:rPr>
        <w:t xml:space="preserve">особи </w:t>
      </w:r>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або 38,2%) , а</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сільське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w:t>
      </w:r>
      <w:r w:rsidRPr="00A3463E">
        <w:rPr>
          <w:rFonts w:ascii="Times New Roman" w:eastAsia="Times New Roman" w:hAnsi="Times New Roman" w:cs="Times New Roman"/>
          <w:b/>
          <w:sz w:val="28"/>
          <w:szCs w:val="28"/>
        </w:rPr>
        <w:t>14540</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sz w:val="28"/>
          <w:szCs w:val="28"/>
        </w:rPr>
        <w:t>осіб</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(або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64,8%).</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Чоловіки складають 46% населення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 xml:space="preserve">громади, а жінки – 54%. Густота населення в громаді </w:t>
      </w:r>
      <w:r w:rsidRPr="00A3463E">
        <w:rPr>
          <w:rFonts w:ascii="Times New Roman" w:eastAsia="Times New Roman" w:hAnsi="Times New Roman" w:cs="Times New Roman"/>
          <w:b/>
          <w:sz w:val="28"/>
          <w:szCs w:val="28"/>
        </w:rPr>
        <w:t>27,3</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sz w:val="28"/>
          <w:szCs w:val="28"/>
        </w:rPr>
        <w:t>осіб/км</w:t>
      </w:r>
      <w:r w:rsidRPr="00A3463E">
        <w:rPr>
          <w:rFonts w:ascii="Times New Roman" w:eastAsia="Times New Roman" w:hAnsi="Times New Roman" w:cs="Times New Roman"/>
          <w:sz w:val="28"/>
          <w:szCs w:val="28"/>
          <w:vertAlign w:val="superscript"/>
        </w:rPr>
        <w:t>2</w:t>
      </w:r>
      <w:r w:rsidRPr="00A3463E">
        <w:rPr>
          <w:rFonts w:ascii="Times New Roman" w:eastAsia="Times New Roman" w:hAnsi="Times New Roman" w:cs="Times New Roman"/>
          <w:sz w:val="28"/>
          <w:szCs w:val="28"/>
        </w:rPr>
        <w:t>. Кількість дітей дошкільного та шкільного віку у громаді становить</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b/>
          <w:sz w:val="28"/>
          <w:szCs w:val="28"/>
        </w:rPr>
        <w:t xml:space="preserve">2493 </w:t>
      </w:r>
      <w:r w:rsidRPr="00A3463E">
        <w:rPr>
          <w:rFonts w:ascii="Times New Roman" w:eastAsia="Times New Roman" w:hAnsi="Times New Roman" w:cs="Times New Roman"/>
          <w:sz w:val="28"/>
          <w:szCs w:val="28"/>
        </w:rPr>
        <w:t>особи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(або11,1%) .</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r w:rsidRPr="00A3463E">
        <w:rPr>
          <w:rFonts w:ascii="Times New Roman" w:eastAsia="Times New Roman" w:hAnsi="Times New Roman" w:cs="Times New Roman"/>
          <w:sz w:val="28"/>
          <w:szCs w:val="28"/>
          <w:lang w:val="ru-RU" w:eastAsia="ru-RU"/>
        </w:rPr>
        <w:lastRenderedPageBreak/>
        <w:t xml:space="preserve">У </w:t>
      </w:r>
      <w:proofErr w:type="spellStart"/>
      <w:r w:rsidRPr="00A3463E">
        <w:rPr>
          <w:rFonts w:ascii="Times New Roman" w:eastAsia="Times New Roman" w:hAnsi="Times New Roman" w:cs="Times New Roman"/>
          <w:sz w:val="28"/>
          <w:szCs w:val="28"/>
          <w:lang w:val="ru-RU" w:eastAsia="ru-RU"/>
        </w:rPr>
        <w:t>продовж</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січня</w:t>
      </w:r>
      <w:proofErr w:type="spellEnd"/>
      <w:r w:rsidRPr="00A3463E">
        <w:rPr>
          <w:rFonts w:ascii="Times New Roman" w:eastAsia="Times New Roman" w:hAnsi="Times New Roman" w:cs="Times New Roman"/>
          <w:sz w:val="28"/>
          <w:szCs w:val="28"/>
          <w:lang w:val="ru-RU" w:eastAsia="ru-RU"/>
        </w:rPr>
        <w:t xml:space="preserve"> - </w:t>
      </w:r>
      <w:r w:rsidRPr="00A3463E">
        <w:rPr>
          <w:rFonts w:ascii="Times New Roman" w:eastAsia="Times New Roman" w:hAnsi="Times New Roman" w:cs="Times New Roman"/>
          <w:sz w:val="28"/>
          <w:szCs w:val="28"/>
          <w:lang w:eastAsia="ru-RU"/>
        </w:rPr>
        <w:t xml:space="preserve">вересня </w:t>
      </w:r>
      <w:r w:rsidRPr="00A3463E">
        <w:rPr>
          <w:rFonts w:ascii="Times New Roman" w:eastAsia="Times New Roman" w:hAnsi="Times New Roman" w:cs="Times New Roman"/>
          <w:sz w:val="28"/>
          <w:szCs w:val="28"/>
          <w:lang w:val="ru-RU" w:eastAsia="ru-RU"/>
        </w:rPr>
        <w:t>20</w:t>
      </w:r>
      <w:r w:rsidRPr="00A3463E">
        <w:rPr>
          <w:rFonts w:ascii="Times New Roman" w:eastAsia="Times New Roman" w:hAnsi="Times New Roman" w:cs="Times New Roman"/>
          <w:sz w:val="28"/>
          <w:szCs w:val="28"/>
          <w:lang w:eastAsia="ru-RU"/>
        </w:rPr>
        <w:t>21</w:t>
      </w:r>
      <w:r w:rsidRPr="00A3463E">
        <w:rPr>
          <w:rFonts w:ascii="Times New Roman" w:eastAsia="Times New Roman" w:hAnsi="Times New Roman" w:cs="Times New Roman"/>
          <w:sz w:val="28"/>
          <w:szCs w:val="28"/>
          <w:lang w:val="ru-RU" w:eastAsia="ru-RU"/>
        </w:rPr>
        <w:t xml:space="preserve"> р. </w:t>
      </w:r>
      <w:proofErr w:type="spellStart"/>
      <w:r w:rsidRPr="00A3463E">
        <w:rPr>
          <w:rFonts w:ascii="Times New Roman" w:eastAsia="Times New Roman" w:hAnsi="Times New Roman" w:cs="Times New Roman"/>
          <w:sz w:val="28"/>
          <w:szCs w:val="28"/>
          <w:lang w:val="ru-RU" w:eastAsia="ru-RU"/>
        </w:rPr>
        <w:t>чисельність</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наявного</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населення</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зменшилась</w:t>
      </w:r>
      <w:proofErr w:type="spellEnd"/>
      <w:r w:rsidRPr="00A3463E">
        <w:rPr>
          <w:rFonts w:ascii="Times New Roman" w:eastAsia="Times New Roman" w:hAnsi="Times New Roman" w:cs="Times New Roman"/>
          <w:sz w:val="28"/>
          <w:szCs w:val="28"/>
          <w:lang w:val="ru-RU" w:eastAsia="ru-RU"/>
        </w:rPr>
        <w:t xml:space="preserve"> на </w:t>
      </w:r>
      <w:r w:rsidRPr="00A3463E">
        <w:rPr>
          <w:rFonts w:ascii="Times New Roman" w:eastAsia="Times New Roman" w:hAnsi="Times New Roman" w:cs="Times New Roman"/>
          <w:sz w:val="28"/>
          <w:szCs w:val="28"/>
          <w:lang w:eastAsia="ru-RU"/>
        </w:rPr>
        <w:t>353</w:t>
      </w:r>
      <w:r w:rsidRPr="00A3463E">
        <w:rPr>
          <w:rFonts w:ascii="Times New Roman" w:eastAsia="Times New Roman" w:hAnsi="Times New Roman" w:cs="Times New Roman"/>
          <w:sz w:val="28"/>
          <w:szCs w:val="28"/>
          <w:lang w:val="ru-RU" w:eastAsia="ru-RU"/>
        </w:rPr>
        <w:t xml:space="preserve"> ос</w:t>
      </w:r>
      <w:proofErr w:type="spellStart"/>
      <w:r w:rsidRPr="00A3463E">
        <w:rPr>
          <w:rFonts w:ascii="Times New Roman" w:eastAsia="Times New Roman" w:hAnsi="Times New Roman" w:cs="Times New Roman"/>
          <w:sz w:val="28"/>
          <w:szCs w:val="28"/>
          <w:lang w:eastAsia="ru-RU"/>
        </w:rPr>
        <w:t>оби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Природне</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скорочення</w:t>
      </w:r>
      <w:proofErr w:type="spellEnd"/>
      <w:r w:rsidRPr="00A3463E">
        <w:rPr>
          <w:rFonts w:ascii="Times New Roman" w:eastAsia="Times New Roman" w:hAnsi="Times New Roman" w:cs="Times New Roman"/>
          <w:sz w:val="28"/>
          <w:szCs w:val="28"/>
          <w:lang w:val="ru-RU" w:eastAsia="ru-RU"/>
        </w:rPr>
        <w:t xml:space="preserve"> станови</w:t>
      </w:r>
      <w:proofErr w:type="spellStart"/>
      <w:r w:rsidRPr="00A3463E">
        <w:rPr>
          <w:rFonts w:ascii="Times New Roman" w:eastAsia="Times New Roman" w:hAnsi="Times New Roman" w:cs="Times New Roman"/>
          <w:sz w:val="28"/>
          <w:szCs w:val="28"/>
          <w:lang w:eastAsia="ru-RU"/>
        </w:rPr>
        <w:t>ть</w:t>
      </w:r>
      <w:proofErr w:type="spellEnd"/>
      <w:r w:rsidRPr="00A3463E">
        <w:rPr>
          <w:rFonts w:ascii="Times New Roman" w:eastAsia="Times New Roman" w:hAnsi="Times New Roman" w:cs="Times New Roman"/>
          <w:sz w:val="28"/>
          <w:szCs w:val="28"/>
          <w:lang w:val="ru-RU" w:eastAsia="ru-RU"/>
        </w:rPr>
        <w:t xml:space="preserve"> 2</w:t>
      </w:r>
      <w:r w:rsidRPr="00A3463E">
        <w:rPr>
          <w:rFonts w:ascii="Times New Roman" w:eastAsia="Times New Roman" w:hAnsi="Times New Roman" w:cs="Times New Roman"/>
          <w:sz w:val="28"/>
          <w:szCs w:val="28"/>
          <w:lang w:eastAsia="ru-RU"/>
        </w:rPr>
        <w:t>41</w:t>
      </w:r>
      <w:r w:rsidRPr="00A3463E">
        <w:rPr>
          <w:rFonts w:ascii="Times New Roman" w:eastAsia="Times New Roman" w:hAnsi="Times New Roman" w:cs="Times New Roman"/>
          <w:sz w:val="28"/>
          <w:szCs w:val="28"/>
          <w:lang w:val="ru-RU" w:eastAsia="ru-RU"/>
        </w:rPr>
        <w:t xml:space="preserve"> особи. На 100 </w:t>
      </w:r>
      <w:proofErr w:type="spellStart"/>
      <w:r w:rsidRPr="00A3463E">
        <w:rPr>
          <w:rFonts w:ascii="Times New Roman" w:eastAsia="Times New Roman" w:hAnsi="Times New Roman" w:cs="Times New Roman"/>
          <w:sz w:val="28"/>
          <w:szCs w:val="28"/>
          <w:lang w:val="ru-RU" w:eastAsia="ru-RU"/>
        </w:rPr>
        <w:t>померлих</w:t>
      </w:r>
      <w:proofErr w:type="spellEnd"/>
      <w:r w:rsidRPr="00A3463E">
        <w:rPr>
          <w:rFonts w:ascii="Times New Roman" w:eastAsia="Times New Roman" w:hAnsi="Times New Roman" w:cs="Times New Roman"/>
          <w:sz w:val="28"/>
          <w:szCs w:val="28"/>
          <w:lang w:val="ru-RU" w:eastAsia="ru-RU"/>
        </w:rPr>
        <w:t xml:space="preserve"> припадало </w:t>
      </w:r>
      <w:r w:rsidRPr="00A3463E">
        <w:rPr>
          <w:rFonts w:ascii="Times New Roman" w:eastAsia="Times New Roman" w:hAnsi="Times New Roman" w:cs="Times New Roman"/>
          <w:sz w:val="28"/>
          <w:szCs w:val="28"/>
          <w:lang w:eastAsia="ru-RU"/>
        </w:rPr>
        <w:t>32</w:t>
      </w:r>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народжених</w:t>
      </w:r>
      <w:proofErr w:type="spellEnd"/>
      <w:r w:rsidRPr="00A3463E">
        <w:rPr>
          <w:rFonts w:ascii="Times New Roman" w:eastAsia="Times New Roman" w:hAnsi="Times New Roman" w:cs="Times New Roman"/>
          <w:sz w:val="28"/>
          <w:szCs w:val="28"/>
          <w:lang w:val="ru-RU" w:eastAsia="ru-RU"/>
        </w:rPr>
        <w:t>.</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Рівень зареєстрованого безробіття за 9 місяців 2021 року по</w:t>
      </w:r>
      <w:r w:rsidRPr="00A3463E">
        <w:rPr>
          <w:rFonts w:ascii="Times New Roman" w:eastAsia="Times New Roman" w:hAnsi="Times New Roman" w:cs="Times New Roman"/>
          <w:sz w:val="28"/>
          <w:szCs w:val="28"/>
          <w:lang w:val="ru-RU" w:eastAsia="uk-UA" w:bidi="uk-UA"/>
        </w:rPr>
        <w:t xml:space="preserve"> </w:t>
      </w:r>
      <w:r w:rsidRPr="00A3463E">
        <w:rPr>
          <w:rFonts w:ascii="Times New Roman" w:eastAsia="Times New Roman" w:hAnsi="Times New Roman" w:cs="Times New Roman"/>
          <w:sz w:val="28"/>
          <w:szCs w:val="28"/>
          <w:lang w:eastAsia="uk-UA" w:bidi="uk-UA"/>
        </w:rPr>
        <w:t xml:space="preserve">громаді населення працездатного віку складає - 2,6% </w:t>
      </w:r>
      <w:proofErr w:type="spellStart"/>
      <w:r w:rsidRPr="00A3463E">
        <w:rPr>
          <w:rFonts w:ascii="Times New Roman" w:eastAsia="Times New Roman" w:hAnsi="Times New Roman" w:cs="Times New Roman"/>
          <w:sz w:val="28"/>
          <w:szCs w:val="28"/>
          <w:lang w:eastAsia="uk-UA" w:bidi="uk-UA"/>
        </w:rPr>
        <w:t>в.п</w:t>
      </w:r>
      <w:proofErr w:type="spellEnd"/>
      <w:r w:rsidRPr="00A3463E">
        <w:rPr>
          <w:rFonts w:ascii="Times New Roman" w:eastAsia="Times New Roman" w:hAnsi="Times New Roman" w:cs="Times New Roman"/>
          <w:sz w:val="28"/>
          <w:szCs w:val="28"/>
          <w:lang w:eastAsia="uk-UA" w:bidi="uk-UA"/>
        </w:rPr>
        <w:t>..</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lang w:eastAsia="uk-UA" w:bidi="uk-UA"/>
        </w:rPr>
      </w:pPr>
      <w:r w:rsidRPr="00A3463E">
        <w:rPr>
          <w:rFonts w:ascii="Times New Roman" w:eastAsia="Times New Roman" w:hAnsi="Times New Roman" w:cs="Times New Roman"/>
          <w:sz w:val="28"/>
          <w:szCs w:val="28"/>
          <w:lang w:eastAsia="uk-UA" w:bidi="uk-UA"/>
        </w:rPr>
        <w:t>За поточний період послугами центру зайнятості скористались 1274 осіб, отримали статус безробітного 695 осіб.</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Протягом 9 місяців 2021 року:</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lang w:eastAsia="uk-UA" w:bidi="uk-UA"/>
        </w:rPr>
        <w:t>працевлаштовано</w:t>
      </w:r>
      <w:proofErr w:type="spellEnd"/>
      <w:r w:rsidRPr="00A3463E">
        <w:rPr>
          <w:rFonts w:ascii="Times New Roman" w:eastAsia="Times New Roman" w:hAnsi="Times New Roman" w:cs="Times New Roman"/>
          <w:sz w:val="28"/>
          <w:szCs w:val="28"/>
          <w:lang w:eastAsia="uk-UA" w:bidi="uk-UA"/>
        </w:rPr>
        <w:t xml:space="preserve"> на вільні та новостворені робочі місця - 486 безробітних шукачів роботи;</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lang w:eastAsia="uk-UA" w:bidi="uk-UA"/>
        </w:rPr>
      </w:pPr>
      <w:r w:rsidRPr="00A3463E">
        <w:rPr>
          <w:rFonts w:ascii="Times New Roman" w:eastAsia="Times New Roman" w:hAnsi="Times New Roman" w:cs="Times New Roman"/>
          <w:sz w:val="28"/>
          <w:szCs w:val="28"/>
          <w:lang w:eastAsia="uk-UA" w:bidi="uk-UA"/>
        </w:rPr>
        <w:t>залучено до участі у громадських та роботах тимчасового характеру 39 осіб;</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охоплено професійною підготовкою, перепідготовкою та підвищенням кваліфікації 93 особи;</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кількість безробітного населення станом на 01.10.2021 р. - 193 особи;</w:t>
      </w:r>
    </w:p>
    <w:p w:rsidR="00A3463E" w:rsidRPr="00A3463E" w:rsidRDefault="00A3463E" w:rsidP="00A3463E">
      <w:pPr>
        <w:widowControl w:val="0"/>
        <w:numPr>
          <w:ilvl w:val="0"/>
          <w:numId w:val="3"/>
        </w:numPr>
        <w:autoSpaceDE w:val="0"/>
        <w:autoSpaceDN w:val="0"/>
        <w:spacing w:after="20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кількість осіб, які отримували допомогу по безробіттю станом на 01.04.2021 р. - 149 осіб.</w:t>
      </w:r>
    </w:p>
    <w:p w:rsidR="00A3463E" w:rsidRPr="00A3463E" w:rsidRDefault="00A3463E" w:rsidP="00A3463E">
      <w:pPr>
        <w:widowControl w:val="0"/>
        <w:autoSpaceDE w:val="0"/>
        <w:autoSpaceDN w:val="0"/>
        <w:spacing w:after="0" w:line="240" w:lineRule="auto"/>
        <w:ind w:left="709"/>
        <w:jc w:val="center"/>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Таблиця 1. Чисельність наявного населення громади складає 22513 осіб,а саме у розрізі населених пунктів: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4"/>
        <w:gridCol w:w="2679"/>
        <w:gridCol w:w="2551"/>
      </w:tblGrid>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ind w:firstLine="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Назва населеного пункту</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Чисельність населення</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Кількість домоволодінь</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Амури</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м. Ананьїв</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7930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226</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Ананьїв</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4086</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978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Байтали</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464</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391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Благодатне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Бондарі</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56</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Боярка</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273</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Великобоярка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328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187</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Вербове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135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67</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Гандрабури</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2117</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1235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Дружелюбівка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Жеребкове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2080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1028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Кохівка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Коханівка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435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464</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Калини</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Козаче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Михайлівка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56</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140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Новогеоргіївка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468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408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Новодачне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Новоолександрівка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441</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168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Новоіванівка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Новоселівка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170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Пасицели</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229</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165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Романівка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720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265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lastRenderedPageBreak/>
              <w:t>с.Селіванівка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141</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145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Струтинка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Точилове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862</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546</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Шимкове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340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Шевченкове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57</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Шелехове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545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331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Разом</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22513</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9704</w:t>
            </w:r>
          </w:p>
        </w:tc>
      </w:tr>
    </w:tbl>
    <w:p w:rsidR="00A3463E" w:rsidRPr="00A3463E" w:rsidRDefault="00A3463E" w:rsidP="00A3463E">
      <w:pPr>
        <w:widowControl w:val="0"/>
        <w:tabs>
          <w:tab w:val="left" w:pos="10348"/>
        </w:tabs>
        <w:autoSpaceDE w:val="0"/>
        <w:autoSpaceDN w:val="0"/>
        <w:spacing w:before="181" w:after="0" w:line="240" w:lineRule="auto"/>
        <w:ind w:right="-1" w:firstLine="709"/>
        <w:jc w:val="both"/>
        <w:rPr>
          <w:rFonts w:ascii="Times New Roman" w:eastAsia="Times New Roman" w:hAnsi="Times New Roman" w:cs="Times New Roman"/>
          <w:sz w:val="31"/>
          <w:szCs w:val="28"/>
        </w:rPr>
      </w:pPr>
      <w:r w:rsidRPr="00A3463E">
        <w:rPr>
          <w:rFonts w:ascii="Times New Roman" w:eastAsia="Times New Roman" w:hAnsi="Times New Roman" w:cs="Times New Roman"/>
          <w:sz w:val="28"/>
          <w:szCs w:val="28"/>
        </w:rPr>
        <w:t xml:space="preserve">Кількість пенсіонерів у громаді – 5516 особи, що складає 24,5% від її населення. </w:t>
      </w:r>
    </w:p>
    <w:p w:rsidR="00A3463E" w:rsidRPr="00A3463E" w:rsidRDefault="00A3463E" w:rsidP="00A3463E">
      <w:pPr>
        <w:widowControl w:val="0"/>
        <w:autoSpaceDE w:val="0"/>
        <w:autoSpaceDN w:val="0"/>
        <w:spacing w:after="0" w:line="240" w:lineRule="auto"/>
        <w:ind w:right="14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Скорочення чисельності населення характерне як для Ананьївської ТГ, так і для Одеської області в цілому.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Слід відмітити, що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зазначена вище негативна тенденція в довгостроковій перспективі є загрозою</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для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нормального розвитку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w:t>
      </w:r>
    </w:p>
    <w:p w:rsidR="00A3463E" w:rsidRPr="00A3463E" w:rsidRDefault="00A3463E" w:rsidP="00A3463E">
      <w:pPr>
        <w:widowControl w:val="0"/>
        <w:autoSpaceDE w:val="0"/>
        <w:autoSpaceDN w:val="0"/>
        <w:spacing w:after="0" w:line="240" w:lineRule="auto"/>
        <w:ind w:right="122"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1.2. Природні ресурси та екологія</w:t>
      </w:r>
    </w:p>
    <w:p w:rsidR="00A3463E" w:rsidRPr="00A3463E" w:rsidRDefault="00A3463E" w:rsidP="00A3463E">
      <w:pPr>
        <w:widowControl w:val="0"/>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Основним ресурсом громади є землі сільськогосподарського призначення. Серед усіх категорій земель громади вони займають найважливіше економічне значення і становлять 64,7 </w:t>
      </w:r>
      <w:proofErr w:type="spellStart"/>
      <w:r w:rsidRPr="00A3463E">
        <w:rPr>
          <w:rFonts w:ascii="Times New Roman" w:eastAsia="Times New Roman" w:hAnsi="Times New Roman" w:cs="Times New Roman"/>
          <w:sz w:val="28"/>
          <w:szCs w:val="28"/>
        </w:rPr>
        <w:t>тис.га</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360"/>
          <w:tab w:val="left" w:pos="1134"/>
        </w:tabs>
        <w:autoSpaceDE w:val="0"/>
        <w:autoSpaceDN w:val="0"/>
        <w:spacing w:after="0" w:line="240" w:lineRule="auto"/>
        <w:ind w:right="122"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Структура земельного фонду:</w:t>
      </w:r>
    </w:p>
    <w:p w:rsidR="00A3463E" w:rsidRPr="00A3463E" w:rsidRDefault="00A3463E" w:rsidP="00A3463E">
      <w:pPr>
        <w:tabs>
          <w:tab w:val="left" w:pos="0"/>
        </w:tabs>
        <w:autoSpaceDE w:val="0"/>
        <w:autoSpaceDN w:val="0"/>
        <w:spacing w:after="0" w:line="240" w:lineRule="auto"/>
        <w:ind w:right="122"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Загальна площа громади складає </w:t>
      </w:r>
      <w:r w:rsidRPr="00A3463E">
        <w:rPr>
          <w:rFonts w:ascii="Times New Roman" w:eastAsia="Times New Roman" w:hAnsi="Times New Roman" w:cs="Times New Roman"/>
          <w:b/>
          <w:sz w:val="28"/>
          <w:szCs w:val="28"/>
          <w:lang w:eastAsia="ru-RU"/>
        </w:rPr>
        <w:t xml:space="preserve">84,164 </w:t>
      </w:r>
      <w:r w:rsidRPr="00A3463E">
        <w:rPr>
          <w:rFonts w:ascii="Times New Roman" w:eastAsia="Times New Roman" w:hAnsi="Times New Roman" w:cs="Times New Roman"/>
          <w:sz w:val="28"/>
          <w:szCs w:val="28"/>
          <w:lang w:eastAsia="ru-RU"/>
        </w:rPr>
        <w:t xml:space="preserve">тис. га, у тому числі сільськогосподарські </w:t>
      </w:r>
      <w:proofErr w:type="spellStart"/>
      <w:r w:rsidRPr="00A3463E">
        <w:rPr>
          <w:rFonts w:ascii="Times New Roman" w:eastAsia="Times New Roman" w:hAnsi="Times New Roman" w:cs="Times New Roman"/>
          <w:sz w:val="28"/>
          <w:szCs w:val="28"/>
          <w:lang w:eastAsia="ru-RU"/>
        </w:rPr>
        <w:t>угіддя-</w:t>
      </w:r>
      <w:proofErr w:type="spellEnd"/>
      <w:r w:rsidRPr="00A3463E">
        <w:rPr>
          <w:rFonts w:ascii="Times New Roman" w:eastAsia="Times New Roman" w:hAnsi="Times New Roman" w:cs="Times New Roman"/>
          <w:sz w:val="28"/>
          <w:szCs w:val="28"/>
          <w:lang w:eastAsia="ru-RU"/>
        </w:rPr>
        <w:t xml:space="preserve"> </w:t>
      </w:r>
      <w:r w:rsidRPr="00A3463E">
        <w:rPr>
          <w:rFonts w:ascii="Times New Roman" w:eastAsia="Times New Roman" w:hAnsi="Times New Roman" w:cs="Times New Roman"/>
          <w:b/>
          <w:sz w:val="28"/>
          <w:szCs w:val="28"/>
          <w:lang w:eastAsia="ru-RU"/>
        </w:rPr>
        <w:t xml:space="preserve">64,7 </w:t>
      </w:r>
      <w:r w:rsidRPr="00A3463E">
        <w:rPr>
          <w:rFonts w:ascii="Times New Roman" w:eastAsia="Times New Roman" w:hAnsi="Times New Roman" w:cs="Times New Roman"/>
          <w:sz w:val="28"/>
          <w:szCs w:val="28"/>
          <w:lang w:eastAsia="ru-RU"/>
        </w:rPr>
        <w:t xml:space="preserve">тис. га., в тому числі ріллі </w:t>
      </w:r>
      <w:r w:rsidRPr="00A3463E">
        <w:rPr>
          <w:rFonts w:ascii="Times New Roman" w:eastAsia="Times New Roman" w:hAnsi="Times New Roman" w:cs="Times New Roman"/>
          <w:b/>
          <w:sz w:val="28"/>
          <w:szCs w:val="28"/>
          <w:lang w:eastAsia="ru-RU"/>
        </w:rPr>
        <w:t>52,9</w:t>
      </w:r>
      <w:r w:rsidRPr="00A3463E">
        <w:rPr>
          <w:rFonts w:ascii="Times New Roman" w:eastAsia="Times New Roman" w:hAnsi="Times New Roman" w:cs="Times New Roman"/>
          <w:sz w:val="28"/>
          <w:szCs w:val="28"/>
          <w:lang w:eastAsia="ru-RU"/>
        </w:rPr>
        <w:t xml:space="preserve"> тис. га, багаторічні насадження - </w:t>
      </w:r>
      <w:r w:rsidRPr="00A3463E">
        <w:rPr>
          <w:rFonts w:ascii="Times New Roman" w:eastAsia="Times New Roman" w:hAnsi="Times New Roman" w:cs="Times New Roman"/>
          <w:b/>
          <w:sz w:val="28"/>
          <w:szCs w:val="28"/>
          <w:lang w:eastAsia="ru-RU"/>
        </w:rPr>
        <w:t xml:space="preserve">1,09 </w:t>
      </w:r>
      <w:proofErr w:type="spellStart"/>
      <w:r w:rsidRPr="00A3463E">
        <w:rPr>
          <w:rFonts w:ascii="Times New Roman" w:eastAsia="Times New Roman" w:hAnsi="Times New Roman" w:cs="Times New Roman"/>
          <w:sz w:val="28"/>
          <w:szCs w:val="28"/>
          <w:lang w:eastAsia="ru-RU"/>
        </w:rPr>
        <w:t>тис.га</w:t>
      </w:r>
      <w:proofErr w:type="spellEnd"/>
      <w:r w:rsidRPr="00A3463E">
        <w:rPr>
          <w:rFonts w:ascii="Times New Roman" w:eastAsia="Times New Roman" w:hAnsi="Times New Roman" w:cs="Times New Roman"/>
          <w:sz w:val="28"/>
          <w:szCs w:val="28"/>
          <w:lang w:eastAsia="ru-RU"/>
        </w:rPr>
        <w:t xml:space="preserve"> ; сіножаті </w:t>
      </w:r>
      <w:r w:rsidRPr="00A3463E">
        <w:rPr>
          <w:rFonts w:ascii="Times New Roman" w:eastAsia="Times New Roman" w:hAnsi="Times New Roman" w:cs="Times New Roman"/>
          <w:b/>
          <w:sz w:val="28"/>
          <w:szCs w:val="28"/>
          <w:lang w:eastAsia="ru-RU"/>
        </w:rPr>
        <w:t xml:space="preserve">- 3,6 </w:t>
      </w:r>
      <w:proofErr w:type="spellStart"/>
      <w:r w:rsidRPr="00A3463E">
        <w:rPr>
          <w:rFonts w:ascii="Times New Roman" w:eastAsia="Times New Roman" w:hAnsi="Times New Roman" w:cs="Times New Roman"/>
          <w:sz w:val="28"/>
          <w:szCs w:val="28"/>
          <w:lang w:eastAsia="ru-RU"/>
        </w:rPr>
        <w:t>тис.га</w:t>
      </w:r>
      <w:proofErr w:type="spellEnd"/>
      <w:r w:rsidRPr="00A3463E">
        <w:rPr>
          <w:rFonts w:ascii="Times New Roman" w:eastAsia="Times New Roman" w:hAnsi="Times New Roman" w:cs="Times New Roman"/>
          <w:sz w:val="28"/>
          <w:szCs w:val="28"/>
          <w:lang w:eastAsia="ru-RU"/>
        </w:rPr>
        <w:t xml:space="preserve">; пасовища - </w:t>
      </w:r>
      <w:r w:rsidRPr="00A3463E">
        <w:rPr>
          <w:rFonts w:ascii="Times New Roman" w:eastAsia="Times New Roman" w:hAnsi="Times New Roman" w:cs="Times New Roman"/>
          <w:b/>
          <w:sz w:val="28"/>
          <w:szCs w:val="28"/>
          <w:lang w:eastAsia="ru-RU"/>
        </w:rPr>
        <w:t>6,94</w:t>
      </w:r>
      <w:r w:rsidRPr="00A3463E">
        <w:rPr>
          <w:rFonts w:ascii="Times New Roman" w:eastAsia="Times New Roman" w:hAnsi="Times New Roman" w:cs="Times New Roman"/>
          <w:sz w:val="28"/>
          <w:szCs w:val="28"/>
          <w:lang w:eastAsia="ru-RU"/>
        </w:rPr>
        <w:t xml:space="preserve"> тис. га.</w:t>
      </w:r>
    </w:p>
    <w:p w:rsidR="00A3463E" w:rsidRPr="00A3463E" w:rsidRDefault="00A3463E" w:rsidP="00A3463E">
      <w:pPr>
        <w:tabs>
          <w:tab w:val="left" w:pos="0"/>
        </w:tabs>
        <w:autoSpaceDE w:val="0"/>
        <w:autoSpaceDN w:val="0"/>
        <w:spacing w:after="0" w:line="240" w:lineRule="auto"/>
        <w:ind w:right="122" w:firstLine="709"/>
        <w:jc w:val="both"/>
        <w:rPr>
          <w:rFonts w:ascii="Times New Roman" w:eastAsia="Times New Roman" w:hAnsi="Times New Roman" w:cs="Times New Roman"/>
          <w:bCs/>
          <w:sz w:val="28"/>
          <w:szCs w:val="28"/>
          <w:lang w:eastAsia="ru-RU"/>
        </w:rPr>
      </w:pPr>
      <w:proofErr w:type="spellStart"/>
      <w:r w:rsidRPr="00A3463E">
        <w:rPr>
          <w:rFonts w:ascii="Times New Roman" w:eastAsia="Times New Roman" w:hAnsi="Times New Roman" w:cs="Times New Roman"/>
          <w:bCs/>
          <w:sz w:val="28"/>
          <w:szCs w:val="28"/>
          <w:lang w:val="ru-RU" w:eastAsia="ru-RU"/>
        </w:rPr>
        <w:t>Землі</w:t>
      </w:r>
      <w:proofErr w:type="spellEnd"/>
      <w:r w:rsidRPr="00A3463E">
        <w:rPr>
          <w:rFonts w:ascii="Times New Roman" w:eastAsia="Times New Roman" w:hAnsi="Times New Roman" w:cs="Times New Roman"/>
          <w:bCs/>
          <w:sz w:val="28"/>
          <w:szCs w:val="28"/>
          <w:lang w:val="ru-RU" w:eastAsia="ru-RU"/>
        </w:rPr>
        <w:t xml:space="preserve"> </w:t>
      </w:r>
      <w:proofErr w:type="spellStart"/>
      <w:r w:rsidRPr="00A3463E">
        <w:rPr>
          <w:rFonts w:ascii="Times New Roman" w:eastAsia="Times New Roman" w:hAnsi="Times New Roman" w:cs="Times New Roman"/>
          <w:bCs/>
          <w:sz w:val="28"/>
          <w:szCs w:val="28"/>
          <w:lang w:val="ru-RU" w:eastAsia="ru-RU"/>
        </w:rPr>
        <w:t>лісогосподарського</w:t>
      </w:r>
      <w:proofErr w:type="spellEnd"/>
      <w:r w:rsidRPr="00A3463E">
        <w:rPr>
          <w:rFonts w:ascii="Times New Roman" w:eastAsia="Times New Roman" w:hAnsi="Times New Roman" w:cs="Times New Roman"/>
          <w:bCs/>
          <w:sz w:val="28"/>
          <w:szCs w:val="28"/>
          <w:lang w:val="ru-RU" w:eastAsia="ru-RU"/>
        </w:rPr>
        <w:t xml:space="preserve"> </w:t>
      </w:r>
      <w:proofErr w:type="spellStart"/>
      <w:r w:rsidRPr="00A3463E">
        <w:rPr>
          <w:rFonts w:ascii="Times New Roman" w:eastAsia="Times New Roman" w:hAnsi="Times New Roman" w:cs="Times New Roman"/>
          <w:bCs/>
          <w:sz w:val="28"/>
          <w:szCs w:val="28"/>
          <w:lang w:val="ru-RU" w:eastAsia="ru-RU"/>
        </w:rPr>
        <w:t>призначення</w:t>
      </w:r>
      <w:proofErr w:type="spellEnd"/>
      <w:r w:rsidRPr="00A3463E">
        <w:rPr>
          <w:rFonts w:ascii="Times New Roman" w:eastAsia="Times New Roman" w:hAnsi="Times New Roman" w:cs="Times New Roman"/>
          <w:bCs/>
          <w:sz w:val="28"/>
          <w:szCs w:val="28"/>
          <w:lang w:eastAsia="ru-RU"/>
        </w:rPr>
        <w:t xml:space="preserve"> займають </w:t>
      </w:r>
      <w:r w:rsidRPr="00A3463E">
        <w:rPr>
          <w:rFonts w:ascii="Times New Roman" w:eastAsia="Times New Roman" w:hAnsi="Times New Roman" w:cs="Times New Roman"/>
          <w:b/>
          <w:bCs/>
          <w:sz w:val="28"/>
          <w:szCs w:val="28"/>
          <w:lang w:eastAsia="ru-RU"/>
        </w:rPr>
        <w:t xml:space="preserve">11,358 </w:t>
      </w:r>
      <w:proofErr w:type="spellStart"/>
      <w:r w:rsidRPr="00A3463E">
        <w:rPr>
          <w:rFonts w:ascii="Times New Roman" w:eastAsia="Times New Roman" w:hAnsi="Times New Roman" w:cs="Times New Roman"/>
          <w:bCs/>
          <w:sz w:val="28"/>
          <w:szCs w:val="28"/>
          <w:lang w:eastAsia="ru-RU"/>
        </w:rPr>
        <w:t>тис</w:t>
      </w:r>
      <w:proofErr w:type="gramStart"/>
      <w:r w:rsidRPr="00A3463E">
        <w:rPr>
          <w:rFonts w:ascii="Times New Roman" w:eastAsia="Times New Roman" w:hAnsi="Times New Roman" w:cs="Times New Roman"/>
          <w:bCs/>
          <w:sz w:val="28"/>
          <w:szCs w:val="28"/>
          <w:lang w:eastAsia="ru-RU"/>
        </w:rPr>
        <w:t>.г</w:t>
      </w:r>
      <w:proofErr w:type="gramEnd"/>
      <w:r w:rsidRPr="00A3463E">
        <w:rPr>
          <w:rFonts w:ascii="Times New Roman" w:eastAsia="Times New Roman" w:hAnsi="Times New Roman" w:cs="Times New Roman"/>
          <w:bCs/>
          <w:sz w:val="28"/>
          <w:szCs w:val="28"/>
          <w:lang w:eastAsia="ru-RU"/>
        </w:rPr>
        <w:t>а</w:t>
      </w:r>
      <w:proofErr w:type="spellEnd"/>
      <w:r w:rsidRPr="00A3463E">
        <w:rPr>
          <w:rFonts w:ascii="Times New Roman" w:eastAsia="Times New Roman" w:hAnsi="Times New Roman" w:cs="Times New Roman"/>
          <w:bCs/>
          <w:sz w:val="28"/>
          <w:szCs w:val="28"/>
          <w:lang w:eastAsia="ru-RU"/>
        </w:rPr>
        <w:t xml:space="preserve"> в тому числі: лісові землі - </w:t>
      </w:r>
      <w:r w:rsidRPr="00A3463E">
        <w:rPr>
          <w:rFonts w:ascii="Times New Roman" w:eastAsia="Times New Roman" w:hAnsi="Times New Roman" w:cs="Times New Roman"/>
          <w:b/>
          <w:bCs/>
          <w:sz w:val="28"/>
          <w:szCs w:val="28"/>
          <w:lang w:eastAsia="ru-RU"/>
        </w:rPr>
        <w:t xml:space="preserve">11,358 </w:t>
      </w:r>
      <w:proofErr w:type="spellStart"/>
      <w:r w:rsidRPr="00A3463E">
        <w:rPr>
          <w:rFonts w:ascii="Times New Roman" w:eastAsia="Times New Roman" w:hAnsi="Times New Roman" w:cs="Times New Roman"/>
          <w:bCs/>
          <w:sz w:val="28"/>
          <w:szCs w:val="28"/>
          <w:lang w:eastAsia="ru-RU"/>
        </w:rPr>
        <w:t>тис.га</w:t>
      </w:r>
      <w:proofErr w:type="spellEnd"/>
      <w:r w:rsidRPr="00A3463E">
        <w:rPr>
          <w:rFonts w:ascii="Times New Roman" w:eastAsia="Times New Roman" w:hAnsi="Times New Roman" w:cs="Times New Roman"/>
          <w:bCs/>
          <w:sz w:val="28"/>
          <w:szCs w:val="28"/>
          <w:lang w:eastAsia="ru-RU"/>
        </w:rPr>
        <w:t xml:space="preserve">, чагарники - </w:t>
      </w:r>
      <w:r w:rsidRPr="00A3463E">
        <w:rPr>
          <w:rFonts w:ascii="Times New Roman" w:eastAsia="Times New Roman" w:hAnsi="Times New Roman" w:cs="Times New Roman"/>
          <w:b/>
          <w:bCs/>
          <w:sz w:val="28"/>
          <w:szCs w:val="28"/>
          <w:lang w:eastAsia="ru-RU"/>
        </w:rPr>
        <w:t xml:space="preserve">0,441 </w:t>
      </w:r>
      <w:proofErr w:type="spellStart"/>
      <w:r w:rsidRPr="00A3463E">
        <w:rPr>
          <w:rFonts w:ascii="Times New Roman" w:eastAsia="Times New Roman" w:hAnsi="Times New Roman" w:cs="Times New Roman"/>
          <w:bCs/>
          <w:sz w:val="28"/>
          <w:szCs w:val="28"/>
          <w:lang w:eastAsia="ru-RU"/>
        </w:rPr>
        <w:t>тис.га</w:t>
      </w:r>
      <w:proofErr w:type="spellEnd"/>
      <w:r w:rsidRPr="00A3463E">
        <w:rPr>
          <w:rFonts w:ascii="Times New Roman" w:eastAsia="Times New Roman" w:hAnsi="Times New Roman" w:cs="Times New Roman"/>
          <w:bCs/>
          <w:sz w:val="28"/>
          <w:szCs w:val="28"/>
          <w:lang w:eastAsia="ru-RU"/>
        </w:rPr>
        <w:t>.</w:t>
      </w:r>
    </w:p>
    <w:p w:rsidR="00A3463E" w:rsidRPr="00A3463E" w:rsidRDefault="00A3463E" w:rsidP="00ED69B6">
      <w:pPr>
        <w:widowControl w:val="0"/>
        <w:numPr>
          <w:ilvl w:val="0"/>
          <w:numId w:val="4"/>
        </w:numPr>
        <w:autoSpaceDE w:val="0"/>
        <w:autoSpaceDN w:val="0"/>
        <w:spacing w:after="0" w:line="240" w:lineRule="auto"/>
        <w:ind w:left="0" w:right="122" w:firstLine="709"/>
        <w:contextualSpacing/>
        <w:jc w:val="both"/>
        <w:rPr>
          <w:rFonts w:ascii="Times New Roman" w:eastAsia="Times New Roman" w:hAnsi="Times New Roman" w:cs="Times New Roman"/>
          <w:kern w:val="2"/>
          <w:sz w:val="28"/>
          <w:szCs w:val="28"/>
          <w:lang w:eastAsia="ar-SA"/>
        </w:rPr>
      </w:pPr>
      <w:r w:rsidRPr="00A3463E">
        <w:rPr>
          <w:rFonts w:ascii="Times New Roman" w:eastAsia="Times New Roman" w:hAnsi="Times New Roman" w:cs="Times New Roman"/>
          <w:sz w:val="28"/>
          <w:szCs w:val="28"/>
        </w:rPr>
        <w:t xml:space="preserve">забудовані землі - </w:t>
      </w:r>
      <w:r w:rsidRPr="00A3463E">
        <w:rPr>
          <w:rFonts w:ascii="Times New Roman" w:eastAsia="Times New Roman" w:hAnsi="Times New Roman" w:cs="Times New Roman"/>
          <w:b/>
          <w:sz w:val="28"/>
          <w:szCs w:val="28"/>
        </w:rPr>
        <w:t>329,6975</w:t>
      </w:r>
      <w:r w:rsidRPr="00A3463E">
        <w:rPr>
          <w:rFonts w:ascii="Times New Roman" w:eastAsia="Times New Roman" w:hAnsi="Times New Roman" w:cs="Times New Roman"/>
          <w:sz w:val="28"/>
          <w:szCs w:val="28"/>
        </w:rPr>
        <w:t xml:space="preserve"> га;</w:t>
      </w:r>
    </w:p>
    <w:p w:rsidR="00A3463E" w:rsidRPr="00A3463E" w:rsidRDefault="00A3463E" w:rsidP="00ED69B6">
      <w:pPr>
        <w:widowControl w:val="0"/>
        <w:numPr>
          <w:ilvl w:val="0"/>
          <w:numId w:val="4"/>
        </w:numPr>
        <w:tabs>
          <w:tab w:val="left" w:pos="709"/>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землі промислової, транспорту, зв’язку, енергетики, оборони та іншого призначення - </w:t>
      </w:r>
      <w:r w:rsidRPr="00A3463E">
        <w:rPr>
          <w:rFonts w:ascii="Times New Roman" w:eastAsia="Times New Roman" w:hAnsi="Times New Roman" w:cs="Times New Roman"/>
          <w:b/>
          <w:sz w:val="28"/>
          <w:szCs w:val="28"/>
        </w:rPr>
        <w:t>703,4952</w:t>
      </w:r>
      <w:r w:rsidRPr="00A3463E">
        <w:rPr>
          <w:rFonts w:ascii="Times New Roman" w:eastAsia="Times New Roman" w:hAnsi="Times New Roman" w:cs="Times New Roman"/>
          <w:sz w:val="28"/>
          <w:szCs w:val="28"/>
        </w:rPr>
        <w:t xml:space="preserve"> га,</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землі водного фонду - </w:t>
      </w:r>
      <w:r w:rsidRPr="00A3463E">
        <w:rPr>
          <w:rFonts w:ascii="Times New Roman" w:eastAsia="Times New Roman" w:hAnsi="Times New Roman" w:cs="Times New Roman"/>
          <w:b/>
          <w:sz w:val="28"/>
          <w:szCs w:val="28"/>
        </w:rPr>
        <w:t>311,51</w:t>
      </w:r>
      <w:r w:rsidRPr="00A3463E">
        <w:rPr>
          <w:rFonts w:ascii="Times New Roman" w:eastAsia="Times New Roman" w:hAnsi="Times New Roman" w:cs="Times New Roman"/>
          <w:sz w:val="28"/>
          <w:szCs w:val="28"/>
        </w:rPr>
        <w:t xml:space="preserve"> га, з них: </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річки, що протікають територією громади:</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річка </w:t>
      </w:r>
      <w:proofErr w:type="spellStart"/>
      <w:r w:rsidRPr="00A3463E">
        <w:rPr>
          <w:rFonts w:ascii="Times New Roman" w:eastAsia="Times New Roman" w:hAnsi="Times New Roman" w:cs="Times New Roman"/>
          <w:sz w:val="28"/>
          <w:szCs w:val="28"/>
        </w:rPr>
        <w:t>Тілігул</w:t>
      </w:r>
      <w:proofErr w:type="spellEnd"/>
      <w:r w:rsidRPr="00A3463E">
        <w:rPr>
          <w:rFonts w:ascii="Times New Roman" w:eastAsia="Times New Roman" w:hAnsi="Times New Roman" w:cs="Times New Roman"/>
          <w:sz w:val="28"/>
          <w:szCs w:val="28"/>
        </w:rPr>
        <w:t xml:space="preserve"> – загальна довжина 168 км,</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річка Журавка (притока </w:t>
      </w:r>
      <w:proofErr w:type="spellStart"/>
      <w:r w:rsidRPr="00A3463E">
        <w:rPr>
          <w:rFonts w:ascii="Times New Roman" w:eastAsia="Times New Roman" w:hAnsi="Times New Roman" w:cs="Times New Roman"/>
          <w:sz w:val="28"/>
          <w:szCs w:val="28"/>
        </w:rPr>
        <w:t>Тилігулу</w:t>
      </w:r>
      <w:proofErr w:type="spellEnd"/>
      <w:r w:rsidRPr="00A3463E">
        <w:rPr>
          <w:rFonts w:ascii="Times New Roman" w:eastAsia="Times New Roman" w:hAnsi="Times New Roman" w:cs="Times New Roman"/>
          <w:sz w:val="28"/>
          <w:szCs w:val="28"/>
        </w:rPr>
        <w:t xml:space="preserve">) – загальна </w:t>
      </w:r>
      <w:r w:rsidRPr="00A3463E">
        <w:rPr>
          <w:rFonts w:ascii="Times New Roman" w:eastAsia="Times New Roman" w:hAnsi="Times New Roman" w:cs="Times New Roman"/>
          <w:color w:val="202122"/>
          <w:sz w:val="28"/>
          <w:szCs w:val="28"/>
          <w:shd w:val="clear" w:color="auto" w:fill="FFFFFF"/>
        </w:rPr>
        <w:t>довжина 63 км</w:t>
      </w:r>
      <w:r w:rsidRPr="00A3463E">
        <w:rPr>
          <w:rFonts w:ascii="Arial" w:eastAsia="Times New Roman" w:hAnsi="Arial" w:cs="Arial"/>
          <w:color w:val="202122"/>
          <w:sz w:val="18"/>
          <w:szCs w:val="18"/>
          <w:shd w:val="clear" w:color="auto" w:fill="FFFFFF"/>
        </w:rPr>
        <w:t>.</w:t>
      </w:r>
    </w:p>
    <w:p w:rsidR="00A3463E" w:rsidRPr="00A3463E" w:rsidRDefault="00A3463E" w:rsidP="00A3463E">
      <w:pPr>
        <w:tabs>
          <w:tab w:val="left" w:pos="0"/>
        </w:tabs>
        <w:autoSpaceDN w:val="0"/>
        <w:spacing w:after="0" w:line="240" w:lineRule="auto"/>
        <w:ind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Рельєф: </w:t>
      </w:r>
      <w:r w:rsidRPr="00A3463E">
        <w:rPr>
          <w:rFonts w:ascii="inherit" w:eastAsia="Times New Roman" w:hAnsi="inherit" w:cs="Times New Roman"/>
          <w:sz w:val="28"/>
          <w:szCs w:val="28"/>
        </w:rPr>
        <w:t xml:space="preserve">Землі громади на межі лісостепової та степової зон. На півночі, там, де знаходяться </w:t>
      </w:r>
      <w:proofErr w:type="spellStart"/>
      <w:r w:rsidRPr="00A3463E">
        <w:rPr>
          <w:rFonts w:ascii="inherit" w:eastAsia="Times New Roman" w:hAnsi="inherit" w:cs="Times New Roman"/>
          <w:sz w:val="28"/>
          <w:szCs w:val="28"/>
        </w:rPr>
        <w:t>найпівденніші</w:t>
      </w:r>
      <w:proofErr w:type="spellEnd"/>
      <w:r w:rsidRPr="00A3463E">
        <w:rPr>
          <w:rFonts w:ascii="inherit" w:eastAsia="Times New Roman" w:hAnsi="inherit" w:cs="Times New Roman"/>
          <w:sz w:val="28"/>
          <w:szCs w:val="28"/>
        </w:rPr>
        <w:t xml:space="preserve"> відроги Подільського височини, зустрічається чимало лісів. Рельєф громади є сильно горбиста рівнина, що поступово знижується на південь. Особливістю ландшафту є глибокі низини та балки, багато з яких зайняті маловодними струмками або ставками. Головна річка</w:t>
      </w:r>
      <w:r w:rsidRPr="00A3463E">
        <w:rPr>
          <w:rFonts w:ascii="inherit" w:eastAsia="Times New Roman" w:hAnsi="inherit" w:cs="Times New Roman"/>
          <w:sz w:val="28"/>
          <w:szCs w:val="28"/>
          <w:lang w:val="ru-RU"/>
        </w:rPr>
        <w:t xml:space="preserve"> </w:t>
      </w:r>
      <w:proofErr w:type="spellStart"/>
      <w:r w:rsidRPr="00A3463E">
        <w:rPr>
          <w:rFonts w:ascii="inherit" w:eastAsia="Times New Roman" w:hAnsi="inherit" w:cs="Times New Roman"/>
          <w:sz w:val="28"/>
          <w:szCs w:val="28"/>
          <w:lang w:val="ru-RU"/>
        </w:rPr>
        <w:t>громади</w:t>
      </w:r>
      <w:proofErr w:type="spellEnd"/>
      <w:r w:rsidRPr="00A3463E">
        <w:rPr>
          <w:rFonts w:ascii="inherit" w:eastAsia="Times New Roman" w:hAnsi="inherit" w:cs="Times New Roman"/>
          <w:sz w:val="28"/>
          <w:szCs w:val="28"/>
        </w:rPr>
        <w:t xml:space="preserve"> – </w:t>
      </w:r>
      <w:proofErr w:type="spellStart"/>
      <w:r w:rsidRPr="00A3463E">
        <w:rPr>
          <w:rFonts w:ascii="inherit" w:eastAsia="Times New Roman" w:hAnsi="inherit" w:cs="Times New Roman"/>
          <w:sz w:val="28"/>
          <w:szCs w:val="28"/>
        </w:rPr>
        <w:t>Тілігул</w:t>
      </w:r>
      <w:proofErr w:type="spellEnd"/>
      <w:r w:rsidRPr="00A3463E">
        <w:rPr>
          <w:rFonts w:ascii="inherit" w:eastAsia="Times New Roman" w:hAnsi="inherit" w:cs="Times New Roman"/>
          <w:sz w:val="28"/>
          <w:szCs w:val="28"/>
        </w:rPr>
        <w:t xml:space="preserve">. На півдні знаходяться маловодні верхів'я Великого </w:t>
      </w:r>
      <w:proofErr w:type="spellStart"/>
      <w:r w:rsidRPr="00A3463E">
        <w:rPr>
          <w:rFonts w:ascii="inherit" w:eastAsia="Times New Roman" w:hAnsi="inherit" w:cs="Times New Roman"/>
          <w:sz w:val="28"/>
          <w:szCs w:val="28"/>
        </w:rPr>
        <w:t>Куяльника</w:t>
      </w:r>
      <w:proofErr w:type="spellEnd"/>
      <w:r w:rsidRPr="00A3463E">
        <w:rPr>
          <w:rFonts w:ascii="inherit" w:eastAsia="Times New Roman" w:hAnsi="inherit" w:cs="Times New Roman"/>
          <w:sz w:val="28"/>
          <w:szCs w:val="28"/>
        </w:rPr>
        <w:t>.</w:t>
      </w:r>
    </w:p>
    <w:p w:rsidR="00A3463E" w:rsidRPr="00A3463E" w:rsidRDefault="00A3463E" w:rsidP="00A3463E">
      <w:pPr>
        <w:widowControl w:val="0"/>
        <w:tabs>
          <w:tab w:val="left" w:pos="1134"/>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Екологічна ситуація. </w:t>
      </w:r>
      <w:r w:rsidRPr="00A3463E">
        <w:rPr>
          <w:rFonts w:ascii="Times New Roman" w:eastAsia="Times New Roman" w:hAnsi="Times New Roman" w:cs="Times New Roman"/>
          <w:sz w:val="28"/>
          <w:szCs w:val="28"/>
        </w:rPr>
        <w:t xml:space="preserve">Наявні екологічні проблеми в громаді зумовлені тим, що на території м. Ананьєва розташовані підприємства, установи та організацій різних форм власності, які експлуатують стаціонарні джерела забруднення атмосферного повітря, мають в користуванні автотранспорт, який являється пересувним джерелом забруднення через викиди забруднюючих речовин.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Враховуючи те, що м. Ананьїв знаходиться на перехресті доріг, через </w:t>
      </w:r>
      <w:r w:rsidRPr="00A3463E">
        <w:rPr>
          <w:rFonts w:ascii="Times New Roman" w:eastAsia="Times New Roman" w:hAnsi="Times New Roman" w:cs="Times New Roman"/>
          <w:sz w:val="28"/>
          <w:szCs w:val="28"/>
        </w:rPr>
        <w:lastRenderedPageBreak/>
        <w:t>нього постійно проходить велика кількість транзитного автотранспорту.</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Відсутність об’їзної дороги значно посилює його вплив на екологічну ситуацію та погіршує її.</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Проблемним залишається питання організації належного контролю за вмістом забруднюючих речовин у відпрацьованих газах автотранспортних засобів.</w:t>
      </w:r>
    </w:p>
    <w:p w:rsidR="00A3463E" w:rsidRPr="00A3463E" w:rsidRDefault="00A3463E" w:rsidP="00A3463E">
      <w:pPr>
        <w:widowControl w:val="0"/>
        <w:tabs>
          <w:tab w:val="left" w:pos="0"/>
        </w:tabs>
        <w:autoSpaceDE w:val="0"/>
        <w:autoSpaceDN w:val="0"/>
        <w:spacing w:before="2"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Надмірне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використання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засобів</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захисту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рослин</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спричинило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забруднення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водних</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артерій. Негативно вплинуло на екологію розорювання земель, які раніше не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призначалися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для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сільськогосподарських</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потреб.</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Також, на території громади наявні стихійні </w:t>
      </w:r>
      <w:proofErr w:type="spellStart"/>
      <w:r w:rsidRPr="00A3463E">
        <w:rPr>
          <w:rFonts w:ascii="Times New Roman" w:eastAsia="Times New Roman" w:hAnsi="Times New Roman" w:cs="Times New Roman"/>
          <w:sz w:val="28"/>
          <w:szCs w:val="28"/>
        </w:rPr>
        <w:t>сміттєзвалища</w:t>
      </w:r>
      <w:proofErr w:type="spellEnd"/>
      <w:r w:rsidRPr="00A3463E">
        <w:rPr>
          <w:rFonts w:ascii="Times New Roman" w:eastAsia="Times New Roman" w:hAnsi="Times New Roman" w:cs="Times New Roman"/>
          <w:sz w:val="28"/>
          <w:szCs w:val="28"/>
        </w:rPr>
        <w:t>, що спричинено низькою екологічною свідомістю населення та відсутністю належного механізму вивезення та сортування сміття.</w:t>
      </w:r>
    </w:p>
    <w:p w:rsidR="00A3463E" w:rsidRPr="00A3463E" w:rsidRDefault="00A3463E" w:rsidP="00A3463E">
      <w:pPr>
        <w:widowControl w:val="0"/>
        <w:numPr>
          <w:ilvl w:val="1"/>
          <w:numId w:val="2"/>
        </w:numPr>
        <w:autoSpaceDE w:val="0"/>
        <w:autoSpaceDN w:val="0"/>
        <w:spacing w:after="0" w:line="240" w:lineRule="auto"/>
        <w:ind w:firstLine="567"/>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1.3. Історична</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довідка</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про</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територію</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громади</w:t>
      </w:r>
    </w:p>
    <w:p w:rsidR="00A3463E" w:rsidRPr="00A3463E" w:rsidRDefault="00A3463E" w:rsidP="00A3463E">
      <w:pPr>
        <w:shd w:val="clear" w:color="auto" w:fill="FFFFFF"/>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A3463E">
        <w:rPr>
          <w:rFonts w:ascii="Times New Roman" w:eastAsia="Times New Roman" w:hAnsi="Times New Roman" w:cs="Times New Roman"/>
          <w:sz w:val="28"/>
          <w:szCs w:val="28"/>
          <w:lang w:val="ru-RU" w:eastAsia="ru-RU"/>
        </w:rPr>
        <w:t>Територія</w:t>
      </w:r>
      <w:proofErr w:type="spellEnd"/>
      <w:r w:rsidRPr="00A3463E">
        <w:rPr>
          <w:rFonts w:ascii="Times New Roman" w:eastAsia="Times New Roman" w:hAnsi="Times New Roman" w:cs="Times New Roman"/>
          <w:sz w:val="28"/>
          <w:szCs w:val="28"/>
          <w:lang w:val="ru-RU" w:eastAsia="ru-RU"/>
        </w:rPr>
        <w:t xml:space="preserve">, на </w:t>
      </w:r>
      <w:proofErr w:type="spellStart"/>
      <w:r w:rsidRPr="00A3463E">
        <w:rPr>
          <w:rFonts w:ascii="Times New Roman" w:eastAsia="Times New Roman" w:hAnsi="Times New Roman" w:cs="Times New Roman"/>
          <w:sz w:val="28"/>
          <w:szCs w:val="28"/>
          <w:lang w:val="ru-RU" w:eastAsia="ru-RU"/>
        </w:rPr>
        <w:t>якій</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розмістилос</w:t>
      </w:r>
      <w:proofErr w:type="spellEnd"/>
      <w:r w:rsidRPr="00A3463E">
        <w:rPr>
          <w:rFonts w:ascii="Times New Roman" w:eastAsia="Times New Roman" w:hAnsi="Times New Roman" w:cs="Times New Roman"/>
          <w:sz w:val="28"/>
          <w:szCs w:val="28"/>
          <w:lang w:eastAsia="ru-RU"/>
        </w:rPr>
        <w:t>ь</w:t>
      </w:r>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місто</w:t>
      </w:r>
      <w:proofErr w:type="spellEnd"/>
      <w:r w:rsidRPr="00A3463E">
        <w:rPr>
          <w:rFonts w:ascii="Times New Roman" w:eastAsia="Times New Roman" w:hAnsi="Times New Roman" w:cs="Times New Roman"/>
          <w:sz w:val="28"/>
          <w:szCs w:val="28"/>
          <w:lang w:eastAsia="ru-RU"/>
        </w:rPr>
        <w:t xml:space="preserve"> Ананьїв</w:t>
      </w:r>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була</w:t>
      </w:r>
      <w:proofErr w:type="spellEnd"/>
      <w:r w:rsidRPr="00A3463E">
        <w:rPr>
          <w:rFonts w:ascii="Times New Roman" w:eastAsia="Times New Roman" w:hAnsi="Times New Roman" w:cs="Times New Roman"/>
          <w:sz w:val="28"/>
          <w:szCs w:val="28"/>
          <w:lang w:val="ru-RU" w:eastAsia="ru-RU"/>
        </w:rPr>
        <w:t xml:space="preserve"> заселена </w:t>
      </w:r>
      <w:proofErr w:type="spellStart"/>
      <w:r w:rsidRPr="00A3463E">
        <w:rPr>
          <w:rFonts w:ascii="Times New Roman" w:eastAsia="Times New Roman" w:hAnsi="Times New Roman" w:cs="Times New Roman"/>
          <w:sz w:val="28"/>
          <w:szCs w:val="28"/>
          <w:lang w:val="ru-RU" w:eastAsia="ru-RU"/>
        </w:rPr>
        <w:t>з</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давніх</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часів</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Поблизу</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Ананьєва</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виявлені</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залишки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поселення</w:t>
      </w:r>
      <w:proofErr w:type="spellEnd"/>
      <w:r w:rsidRPr="00A3463E">
        <w:rPr>
          <w:rFonts w:ascii="Times New Roman" w:eastAsia="Times New Roman" w:hAnsi="Times New Roman" w:cs="Times New Roman"/>
          <w:sz w:val="28"/>
          <w:szCs w:val="28"/>
          <w:lang w:eastAsia="ru-RU"/>
        </w:rPr>
        <w:t xml:space="preserve"> епохи </w:t>
      </w:r>
      <w:proofErr w:type="gramStart"/>
      <w:r w:rsidRPr="00A3463E">
        <w:rPr>
          <w:rFonts w:ascii="Times New Roman" w:eastAsia="Times New Roman" w:hAnsi="Times New Roman" w:cs="Times New Roman"/>
          <w:sz w:val="28"/>
          <w:szCs w:val="28"/>
          <w:lang w:eastAsia="ru-RU"/>
        </w:rPr>
        <w:t>неол</w:t>
      </w:r>
      <w:proofErr w:type="gramEnd"/>
      <w:r w:rsidRPr="00A3463E">
        <w:rPr>
          <w:rFonts w:ascii="Times New Roman" w:eastAsia="Times New Roman" w:hAnsi="Times New Roman" w:cs="Times New Roman"/>
          <w:sz w:val="28"/>
          <w:szCs w:val="28"/>
          <w:lang w:eastAsia="ru-RU"/>
        </w:rPr>
        <w:t xml:space="preserve">іту </w:t>
      </w:r>
      <w:r w:rsidRPr="00A3463E">
        <w:rPr>
          <w:rFonts w:ascii="Times New Roman" w:eastAsia="Times New Roman" w:hAnsi="Times New Roman" w:cs="Times New Roman"/>
          <w:sz w:val="28"/>
          <w:szCs w:val="28"/>
          <w:lang w:val="ru-RU" w:eastAsia="ru-RU"/>
        </w:rPr>
        <w:t xml:space="preserve">(VI—V </w:t>
      </w:r>
      <w:proofErr w:type="spellStart"/>
      <w:r w:rsidRPr="00A3463E">
        <w:rPr>
          <w:rFonts w:ascii="Times New Roman" w:eastAsia="Times New Roman" w:hAnsi="Times New Roman" w:cs="Times New Roman"/>
          <w:sz w:val="28"/>
          <w:szCs w:val="28"/>
          <w:lang w:val="ru-RU" w:eastAsia="ru-RU"/>
        </w:rPr>
        <w:t>тисячоліття</w:t>
      </w:r>
      <w:proofErr w:type="spellEnd"/>
      <w:r w:rsidRPr="00A3463E">
        <w:rPr>
          <w:rFonts w:ascii="Times New Roman" w:eastAsia="Times New Roman" w:hAnsi="Times New Roman" w:cs="Times New Roman"/>
          <w:sz w:val="28"/>
          <w:szCs w:val="28"/>
          <w:lang w:val="ru-RU" w:eastAsia="ru-RU"/>
        </w:rPr>
        <w:t xml:space="preserve"> до н. е.)</w:t>
      </w:r>
      <w:r w:rsidRPr="00A3463E">
        <w:rPr>
          <w:rFonts w:ascii="Times New Roman" w:eastAsia="Times New Roman" w:hAnsi="Times New Roman" w:cs="Times New Roman"/>
          <w:sz w:val="28"/>
          <w:szCs w:val="28"/>
          <w:lang w:eastAsia="ru-RU"/>
        </w:rPr>
        <w:t>.</w:t>
      </w:r>
      <w:r w:rsidRPr="00A3463E">
        <w:rPr>
          <w:rFonts w:ascii="Times New Roman" w:eastAsia="Times New Roman" w:hAnsi="Times New Roman" w:cs="Times New Roman"/>
          <w:sz w:val="28"/>
          <w:szCs w:val="28"/>
          <w:lang w:val="ru-RU" w:eastAsia="ru-RU"/>
        </w:rPr>
        <w:t xml:space="preserve"> На </w:t>
      </w:r>
      <w:proofErr w:type="spellStart"/>
      <w:r w:rsidRPr="00A3463E">
        <w:rPr>
          <w:rFonts w:ascii="Times New Roman" w:eastAsia="Times New Roman" w:hAnsi="Times New Roman" w:cs="Times New Roman"/>
          <w:sz w:val="28"/>
          <w:szCs w:val="28"/>
          <w:lang w:val="ru-RU" w:eastAsia="ru-RU"/>
        </w:rPr>
        <w:t>його</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околиці</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є</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кургани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епохи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бронзи</w:t>
      </w:r>
      <w:proofErr w:type="spellEnd"/>
      <w:r w:rsidRPr="00A3463E">
        <w:rPr>
          <w:rFonts w:ascii="Times New Roman" w:eastAsia="Times New Roman" w:hAnsi="Times New Roman" w:cs="Times New Roman"/>
          <w:sz w:val="28"/>
          <w:szCs w:val="28"/>
          <w:lang w:val="ru-RU" w:eastAsia="ru-RU"/>
        </w:rPr>
        <w:t xml:space="preserve"> (II </w:t>
      </w:r>
      <w:proofErr w:type="spellStart"/>
      <w:r w:rsidRPr="00A3463E">
        <w:rPr>
          <w:rFonts w:ascii="Times New Roman" w:eastAsia="Times New Roman" w:hAnsi="Times New Roman" w:cs="Times New Roman"/>
          <w:sz w:val="28"/>
          <w:szCs w:val="28"/>
          <w:lang w:val="ru-RU" w:eastAsia="ru-RU"/>
        </w:rPr>
        <w:t>тисячоліття</w:t>
      </w:r>
      <w:proofErr w:type="spellEnd"/>
      <w:r w:rsidRPr="00A3463E">
        <w:rPr>
          <w:rFonts w:ascii="Times New Roman" w:eastAsia="Times New Roman" w:hAnsi="Times New Roman" w:cs="Times New Roman"/>
          <w:sz w:val="28"/>
          <w:szCs w:val="28"/>
          <w:lang w:val="ru-RU" w:eastAsia="ru-RU"/>
        </w:rPr>
        <w:t xml:space="preserve"> до н. е.).</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shd w:val="clear" w:color="auto" w:fill="FFFFFF"/>
        </w:rPr>
      </w:pPr>
      <w:r w:rsidRPr="00A3463E">
        <w:rPr>
          <w:rFonts w:ascii="Times New Roman" w:eastAsia="Times New Roman" w:hAnsi="Times New Roman" w:cs="Times New Roman"/>
          <w:sz w:val="28"/>
          <w:szCs w:val="28"/>
          <w:shd w:val="clear" w:color="auto" w:fill="FFFFFF"/>
        </w:rPr>
        <w:t xml:space="preserve">Неподалік були знайдені сліди життя людини часів трипільської культури. Степи </w:t>
      </w:r>
      <w:proofErr w:type="spellStart"/>
      <w:r w:rsidRPr="00A3463E">
        <w:rPr>
          <w:rFonts w:ascii="Times New Roman" w:eastAsia="Times New Roman" w:hAnsi="Times New Roman" w:cs="Times New Roman"/>
          <w:sz w:val="28"/>
          <w:szCs w:val="28"/>
          <w:shd w:val="clear" w:color="auto" w:fill="FFFFFF"/>
        </w:rPr>
        <w:t>Ананьївщини</w:t>
      </w:r>
      <w:proofErr w:type="spellEnd"/>
      <w:r w:rsidRPr="00A3463E">
        <w:rPr>
          <w:rFonts w:ascii="Times New Roman" w:eastAsia="Times New Roman" w:hAnsi="Times New Roman" w:cs="Times New Roman"/>
          <w:sz w:val="28"/>
          <w:szCs w:val="28"/>
          <w:shd w:val="clear" w:color="auto" w:fill="FFFFFF"/>
        </w:rPr>
        <w:t xml:space="preserve"> бачили і </w:t>
      </w:r>
      <w:proofErr w:type="spellStart"/>
      <w:r w:rsidRPr="00A3463E">
        <w:rPr>
          <w:rFonts w:ascii="Times New Roman" w:eastAsia="Times New Roman" w:hAnsi="Times New Roman" w:cs="Times New Roman"/>
          <w:sz w:val="28"/>
          <w:szCs w:val="28"/>
          <w:shd w:val="clear" w:color="auto" w:fill="FFFFFF"/>
        </w:rPr>
        <w:t>кімерійців</w:t>
      </w:r>
      <w:proofErr w:type="spellEnd"/>
      <w:r w:rsidRPr="00A3463E">
        <w:rPr>
          <w:rFonts w:ascii="Times New Roman" w:eastAsia="Times New Roman" w:hAnsi="Times New Roman" w:cs="Times New Roman"/>
          <w:sz w:val="28"/>
          <w:szCs w:val="28"/>
          <w:shd w:val="clear" w:color="auto" w:fill="FFFFFF"/>
        </w:rPr>
        <w:t xml:space="preserve">, і скіфів, і сарматів. Пізніше – набіги воїнів Кримського ханства, а потім імперії Османа.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shd w:val="clear" w:color="auto" w:fill="FFFFFF"/>
        </w:rPr>
      </w:pPr>
      <w:r w:rsidRPr="00A3463E">
        <w:rPr>
          <w:rFonts w:ascii="Times New Roman" w:eastAsia="Times New Roman" w:hAnsi="Times New Roman" w:cs="Times New Roman"/>
          <w:sz w:val="28"/>
          <w:szCs w:val="28"/>
          <w:shd w:val="clear" w:color="auto" w:fill="FFFFFF"/>
        </w:rPr>
        <w:t xml:space="preserve">Місто виникло у 1753 році як слобода  </w:t>
      </w:r>
      <w:proofErr w:type="spellStart"/>
      <w:r w:rsidRPr="00A3463E">
        <w:rPr>
          <w:rFonts w:ascii="Times New Roman" w:eastAsia="Times New Roman" w:hAnsi="Times New Roman" w:cs="Times New Roman"/>
          <w:sz w:val="28"/>
          <w:szCs w:val="28"/>
          <w:shd w:val="clear" w:color="auto" w:fill="FFFFFF"/>
        </w:rPr>
        <w:t>Анані</w:t>
      </w:r>
      <w:proofErr w:type="spellEnd"/>
      <w:r w:rsidRPr="00A3463E">
        <w:rPr>
          <w:rFonts w:ascii="Times New Roman" w:eastAsia="Times New Roman" w:hAnsi="Times New Roman" w:cs="Times New Roman"/>
          <w:sz w:val="28"/>
          <w:szCs w:val="28"/>
          <w:shd w:val="clear" w:color="auto" w:fill="FFFFFF"/>
        </w:rPr>
        <w:t xml:space="preserve"> (</w:t>
      </w:r>
      <w:proofErr w:type="spellStart"/>
      <w:r w:rsidRPr="00A3463E">
        <w:rPr>
          <w:rFonts w:ascii="Times New Roman" w:eastAsia="Times New Roman" w:hAnsi="Times New Roman" w:cs="Times New Roman"/>
          <w:sz w:val="28"/>
          <w:szCs w:val="28"/>
          <w:shd w:val="clear" w:color="auto" w:fill="FFFFFF"/>
        </w:rPr>
        <w:t>Ананів</w:t>
      </w:r>
      <w:proofErr w:type="spellEnd"/>
      <w:r w:rsidRPr="00A3463E">
        <w:rPr>
          <w:rFonts w:ascii="Times New Roman" w:eastAsia="Times New Roman" w:hAnsi="Times New Roman" w:cs="Times New Roman"/>
          <w:sz w:val="28"/>
          <w:szCs w:val="28"/>
          <w:shd w:val="clear" w:color="auto" w:fill="FFFFFF"/>
        </w:rPr>
        <w:t>), яку заснував запорізький козак Ананій. Слобода була заселена українцями на землях, що належали Туреччині. Землі перейшли під владу Російської імперії в 1792 році по Ясському договору. У 1834 році отримала назву місто Ананьїв, який став центром Ананьївського повіту Херсонської губернії.</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bCs/>
          <w:sz w:val="28"/>
          <w:szCs w:val="28"/>
          <w:bdr w:val="none" w:sz="0" w:space="0" w:color="auto" w:frame="1"/>
          <w:shd w:val="clear" w:color="auto" w:fill="FFFFFF"/>
        </w:rPr>
      </w:pPr>
      <w:r w:rsidRPr="00A3463E">
        <w:rPr>
          <w:rFonts w:ascii="Times New Roman" w:eastAsia="Times New Roman" w:hAnsi="Times New Roman" w:cs="Times New Roman"/>
          <w:sz w:val="28"/>
          <w:szCs w:val="28"/>
          <w:shd w:val="clear" w:color="auto" w:fill="FFFFFF"/>
        </w:rPr>
        <w:t>Постановою  Кабінету  Міністрів  України від 26 липня 2001 року № 878 «Про затвердження Списку історичних населених місць України» місто внесено до Списку історичних населених місць України</w:t>
      </w:r>
      <w:r w:rsidRPr="00A3463E">
        <w:rPr>
          <w:rFonts w:ascii="Times New Roman" w:eastAsia="Times New Roman" w:hAnsi="Times New Roman" w:cs="Times New Roman"/>
          <w:b/>
          <w:bCs/>
          <w:sz w:val="28"/>
          <w:szCs w:val="28"/>
          <w:bdr w:val="none" w:sz="0" w:space="0" w:color="auto" w:frame="1"/>
          <w:shd w:val="clear" w:color="auto" w:fill="FFFFFF"/>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bCs/>
          <w:bdr w:val="none" w:sz="0" w:space="0" w:color="auto" w:frame="1"/>
        </w:rPr>
      </w:pPr>
    </w:p>
    <w:p w:rsidR="00A3463E" w:rsidRPr="00A3463E" w:rsidRDefault="00A3463E" w:rsidP="00A3463E">
      <w:pPr>
        <w:tabs>
          <w:tab w:val="left" w:pos="1134"/>
        </w:tabs>
        <w:spacing w:after="0" w:line="240" w:lineRule="auto"/>
        <w:ind w:right="122"/>
        <w:jc w:val="center"/>
        <w:rPr>
          <w:rFonts w:ascii="Times New Roman" w:eastAsia="Times New Roman" w:hAnsi="Times New Roman" w:cs="Times New Roman"/>
          <w:b/>
          <w:sz w:val="28"/>
          <w:szCs w:val="28"/>
          <w:lang w:eastAsia="uk-UA" w:bidi="uk-UA"/>
        </w:rPr>
      </w:pPr>
      <w:r w:rsidRPr="00A3463E">
        <w:rPr>
          <w:rFonts w:ascii="Times New Roman" w:eastAsia="Times New Roman" w:hAnsi="Times New Roman" w:cs="Times New Roman"/>
          <w:b/>
          <w:sz w:val="28"/>
          <w:szCs w:val="28"/>
          <w:lang w:eastAsia="uk-UA" w:bidi="uk-UA"/>
        </w:rPr>
        <w:t>ПРОМИСЛОВІСТЬ ТА ПІДПРИЄМНИЦТВО</w:t>
      </w:r>
    </w:p>
    <w:p w:rsidR="00A3463E" w:rsidRPr="00A3463E" w:rsidRDefault="00A3463E" w:rsidP="00A3463E">
      <w:pPr>
        <w:tabs>
          <w:tab w:val="left" w:pos="1134"/>
        </w:tabs>
        <w:spacing w:after="0" w:line="240" w:lineRule="auto"/>
        <w:ind w:right="122"/>
        <w:jc w:val="center"/>
        <w:rPr>
          <w:rFonts w:ascii="Times New Roman" w:eastAsia="Times New Roman" w:hAnsi="Times New Roman" w:cs="Times New Roman"/>
          <w:sz w:val="28"/>
          <w:szCs w:val="28"/>
          <w:lang w:eastAsia="uk-UA" w:bidi="uk-UA"/>
        </w:rPr>
      </w:pP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Промисловість громади представлена підприємствами харчової промисловості, та наданням послуг у сфері ЖКГ.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8"/>
          <w:szCs w:val="28"/>
          <w:u w:val="single"/>
        </w:rPr>
      </w:pPr>
      <w:r w:rsidRPr="00A3463E">
        <w:rPr>
          <w:rFonts w:ascii="Times New Roman" w:eastAsia="Times New Roman" w:hAnsi="Times New Roman" w:cs="Times New Roman"/>
          <w:sz w:val="28"/>
          <w:szCs w:val="28"/>
        </w:rPr>
        <w:t>Основними промисловими підприємствами громади (що звітують до органів статистики) є: - ПП «Ананьїв хліб», ПП «</w:t>
      </w:r>
      <w:proofErr w:type="spellStart"/>
      <w:r w:rsidRPr="00A3463E">
        <w:rPr>
          <w:rFonts w:ascii="Times New Roman" w:eastAsia="Times New Roman" w:hAnsi="Times New Roman" w:cs="Times New Roman"/>
          <w:sz w:val="28"/>
          <w:szCs w:val="28"/>
        </w:rPr>
        <w:t>Укрхліб</w:t>
      </w:r>
      <w:proofErr w:type="spellEnd"/>
      <w:r w:rsidRPr="00A3463E">
        <w:rPr>
          <w:rFonts w:ascii="Times New Roman" w:eastAsia="Times New Roman" w:hAnsi="Times New Roman" w:cs="Times New Roman"/>
          <w:sz w:val="28"/>
          <w:szCs w:val="28"/>
        </w:rPr>
        <w:t xml:space="preserve">-2», </w:t>
      </w:r>
      <w:proofErr w:type="spellStart"/>
      <w:r w:rsidRPr="00A3463E">
        <w:rPr>
          <w:rFonts w:ascii="Times New Roman" w:eastAsia="Times New Roman" w:hAnsi="Times New Roman" w:cs="Times New Roman"/>
          <w:sz w:val="28"/>
          <w:szCs w:val="28"/>
        </w:rPr>
        <w:t>КП</w:t>
      </w:r>
      <w:proofErr w:type="spellEnd"/>
      <w:r w:rsidRPr="00A3463E">
        <w:rPr>
          <w:rFonts w:ascii="Times New Roman" w:eastAsia="Times New Roman" w:hAnsi="Times New Roman" w:cs="Times New Roman"/>
          <w:sz w:val="28"/>
          <w:szCs w:val="28"/>
        </w:rPr>
        <w:t xml:space="preserve"> «Ананьївська друкарня» та </w:t>
      </w:r>
      <w:proofErr w:type="spellStart"/>
      <w:r w:rsidRPr="00A3463E">
        <w:rPr>
          <w:rFonts w:ascii="Times New Roman" w:eastAsia="Times New Roman" w:hAnsi="Times New Roman" w:cs="Times New Roman"/>
          <w:sz w:val="28"/>
          <w:szCs w:val="28"/>
        </w:rPr>
        <w:t>КП</w:t>
      </w:r>
      <w:proofErr w:type="spellEnd"/>
      <w:r w:rsidRPr="00A3463E">
        <w:rPr>
          <w:rFonts w:ascii="Times New Roman" w:eastAsia="Times New Roman" w:hAnsi="Times New Roman" w:cs="Times New Roman"/>
          <w:sz w:val="28"/>
          <w:szCs w:val="28"/>
        </w:rPr>
        <w:t xml:space="preserve"> «Ананьїв - водоканал».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 метою створення належних умов для розвитку малого та середнього підприємництва, підвищення економічних показників розвитку громади, пріоритетних галузей економіки, забезпечення стабільного функціонування малого та середнього підприємництва рішенням Ананьївської міської ради від 30.04.2021р. № 193-VIII була затверджена Міська цільова програма «Розвиток малого і середнього підприємництва в Ананьївській міській територіальній громаді на 2021 - 2023 роки». </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Основним напрямком даної Програми є розвиток ринкової системи господарювання, розширення масштабів підприємницької діяльності в сферах економіки, усунення диспропорції на товарних ринках, створення додаткових місць і скорочення безробіття, активізація інноваційних процесів, </w:t>
      </w:r>
      <w:r w:rsidRPr="00A3463E">
        <w:rPr>
          <w:rFonts w:ascii="Times New Roman" w:eastAsia="Times New Roman" w:hAnsi="Times New Roman" w:cs="Times New Roman"/>
          <w:sz w:val="28"/>
          <w:szCs w:val="28"/>
          <w:lang w:eastAsia="ru-RU"/>
        </w:rPr>
        <w:lastRenderedPageBreak/>
        <w:t>розвиток здорової конкуренції, насичення споживчого ринку товарами і послугами.</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Найбільша кількість підприємств малого та середнього підприємництва здійснює діяльність в роздрібній торгівлі, сільському господарстві, промисловості, будівництві.</w:t>
      </w:r>
    </w:p>
    <w:p w:rsidR="00A3463E" w:rsidRPr="00A3463E" w:rsidRDefault="00A3463E" w:rsidP="00A3463E">
      <w:pPr>
        <w:widowControl w:val="0"/>
        <w:tabs>
          <w:tab w:val="left" w:pos="0"/>
        </w:tabs>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A3463E">
        <w:rPr>
          <w:rFonts w:ascii="Times New Roman" w:eastAsia="Calibri" w:hAnsi="Times New Roman" w:cs="Times New Roman"/>
          <w:sz w:val="28"/>
          <w:szCs w:val="28"/>
          <w:lang w:eastAsia="ar-SA"/>
        </w:rPr>
        <w:t xml:space="preserve">Станом на 1 жовтня  2021 року в Громаді </w:t>
      </w:r>
      <w:r w:rsidRPr="00A3463E">
        <w:rPr>
          <w:rFonts w:ascii="Times New Roman" w:eastAsia="SimSun" w:hAnsi="Times New Roman" w:cs="Times New Roman"/>
          <w:sz w:val="28"/>
          <w:szCs w:val="28"/>
          <w:lang w:eastAsia="ar-SA"/>
        </w:rPr>
        <w:t>знаходиться</w:t>
      </w:r>
      <w:r w:rsidRPr="00A3463E">
        <w:rPr>
          <w:rFonts w:ascii="Times New Roman" w:eastAsia="SimSun" w:hAnsi="Times New Roman" w:cs="Times New Roman"/>
          <w:sz w:val="28"/>
          <w:szCs w:val="28"/>
          <w:lang w:val="ru-RU" w:eastAsia="ar-SA"/>
        </w:rPr>
        <w:t xml:space="preserve"> </w:t>
      </w:r>
      <w:r w:rsidRPr="00A3463E">
        <w:rPr>
          <w:rFonts w:ascii="Times New Roman" w:eastAsia="Calibri" w:hAnsi="Times New Roman" w:cs="Times New Roman"/>
          <w:sz w:val="28"/>
          <w:szCs w:val="28"/>
          <w:lang w:eastAsia="ar-SA"/>
        </w:rPr>
        <w:t>1179 суб’єктів господарювання, з них: юридичних осіб – 402, фізичних осіб – 777.</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Протягом звітного періоду було забезпечено надання консультаційних послуг підприємцям та мешканцям громади.</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3463E" w:rsidRPr="00A3463E" w:rsidRDefault="00A3463E" w:rsidP="00A3463E">
      <w:pPr>
        <w:autoSpaceDE w:val="0"/>
        <w:autoSpaceDN w:val="0"/>
        <w:spacing w:after="0" w:line="240" w:lineRule="auto"/>
        <w:ind w:right="122" w:hanging="567"/>
        <w:jc w:val="center"/>
        <w:rPr>
          <w:rFonts w:ascii="Times New Roman" w:eastAsia="Times New Roman" w:hAnsi="Times New Roman" w:cs="Times New Roman"/>
          <w:b/>
          <w:sz w:val="28"/>
          <w:szCs w:val="28"/>
          <w:lang w:eastAsia="ru-RU"/>
        </w:rPr>
      </w:pPr>
      <w:r w:rsidRPr="00A3463E">
        <w:rPr>
          <w:rFonts w:ascii="Times New Roman" w:eastAsia="Times New Roman" w:hAnsi="Times New Roman" w:cs="Times New Roman"/>
          <w:b/>
          <w:sz w:val="28"/>
          <w:szCs w:val="28"/>
          <w:lang w:eastAsia="ru-RU"/>
        </w:rPr>
        <w:t>ЛІСОВЕ ГОСПОДАРСТВО</w:t>
      </w:r>
    </w:p>
    <w:p w:rsidR="00A3463E" w:rsidRPr="00A3463E" w:rsidRDefault="00A3463E" w:rsidP="00A3463E">
      <w:pPr>
        <w:autoSpaceDE w:val="0"/>
        <w:autoSpaceDN w:val="0"/>
        <w:spacing w:after="0" w:line="240" w:lineRule="auto"/>
        <w:ind w:right="122" w:hanging="567"/>
        <w:jc w:val="center"/>
        <w:rPr>
          <w:rFonts w:ascii="Times New Roman" w:eastAsia="Times New Roman" w:hAnsi="Times New Roman" w:cs="Times New Roman"/>
          <w:sz w:val="28"/>
          <w:szCs w:val="28"/>
          <w:lang w:eastAsia="ru-RU"/>
        </w:rPr>
      </w:pP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Протягом звітного періоду від усіх видів рубок заготовлено 4433 </w:t>
      </w:r>
      <w:proofErr w:type="spellStart"/>
      <w:r w:rsidRPr="00A3463E">
        <w:rPr>
          <w:rFonts w:ascii="Times New Roman" w:eastAsia="Times New Roman" w:hAnsi="Times New Roman" w:cs="Times New Roman"/>
          <w:sz w:val="28"/>
          <w:szCs w:val="28"/>
          <w:lang w:eastAsia="ru-RU"/>
        </w:rPr>
        <w:t>куб.м</w:t>
      </w:r>
      <w:proofErr w:type="spellEnd"/>
      <w:r w:rsidRPr="00A3463E">
        <w:rPr>
          <w:rFonts w:ascii="Times New Roman" w:eastAsia="Times New Roman" w:hAnsi="Times New Roman" w:cs="Times New Roman"/>
          <w:sz w:val="28"/>
          <w:szCs w:val="28"/>
          <w:lang w:eastAsia="ru-RU"/>
        </w:rPr>
        <w:t xml:space="preserve"> ліквідної деревини, за відповідний період минулого року – 1761 </w:t>
      </w:r>
      <w:proofErr w:type="spellStart"/>
      <w:r w:rsidRPr="00A3463E">
        <w:rPr>
          <w:rFonts w:ascii="Times New Roman" w:eastAsia="Times New Roman" w:hAnsi="Times New Roman" w:cs="Times New Roman"/>
          <w:sz w:val="28"/>
          <w:szCs w:val="28"/>
          <w:lang w:eastAsia="ru-RU"/>
        </w:rPr>
        <w:t>куб.м</w:t>
      </w:r>
      <w:proofErr w:type="spellEnd"/>
      <w:r w:rsidRPr="00A3463E">
        <w:rPr>
          <w:rFonts w:ascii="Times New Roman" w:eastAsia="Times New Roman" w:hAnsi="Times New Roman" w:cs="Times New Roman"/>
          <w:sz w:val="28"/>
          <w:szCs w:val="28"/>
          <w:lang w:eastAsia="ru-RU"/>
        </w:rPr>
        <w:t xml:space="preserve">. До минулого року більше на 2672 </w:t>
      </w:r>
      <w:proofErr w:type="spellStart"/>
      <w:r w:rsidRPr="00A3463E">
        <w:rPr>
          <w:rFonts w:ascii="Times New Roman" w:eastAsia="Times New Roman" w:hAnsi="Times New Roman" w:cs="Times New Roman"/>
          <w:sz w:val="28"/>
          <w:szCs w:val="28"/>
          <w:lang w:eastAsia="ru-RU"/>
        </w:rPr>
        <w:t>куб.м</w:t>
      </w:r>
      <w:proofErr w:type="spellEnd"/>
      <w:r w:rsidRPr="00A3463E">
        <w:rPr>
          <w:rFonts w:ascii="Times New Roman" w:eastAsia="Times New Roman" w:hAnsi="Times New Roman" w:cs="Times New Roman"/>
          <w:sz w:val="28"/>
          <w:szCs w:val="28"/>
          <w:lang w:eastAsia="ru-RU"/>
        </w:rPr>
        <w:t xml:space="preserve"> або на 151,7 %. </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Реалізація продукції склала 7644,0 </w:t>
      </w:r>
      <w:proofErr w:type="spellStart"/>
      <w:r w:rsidRPr="00A3463E">
        <w:rPr>
          <w:rFonts w:ascii="Times New Roman" w:eastAsia="Times New Roman" w:hAnsi="Times New Roman" w:cs="Times New Roman"/>
          <w:sz w:val="28"/>
          <w:szCs w:val="28"/>
          <w:lang w:eastAsia="ru-RU"/>
        </w:rPr>
        <w:t>тис.грн</w:t>
      </w:r>
      <w:proofErr w:type="spellEnd"/>
      <w:r w:rsidRPr="00A3463E">
        <w:rPr>
          <w:rFonts w:ascii="Times New Roman" w:eastAsia="Times New Roman" w:hAnsi="Times New Roman" w:cs="Times New Roman"/>
          <w:sz w:val="28"/>
          <w:szCs w:val="28"/>
          <w:lang w:eastAsia="ru-RU"/>
        </w:rPr>
        <w:t xml:space="preserve">,  що на 4732,0 </w:t>
      </w:r>
      <w:proofErr w:type="spellStart"/>
      <w:r w:rsidRPr="00A3463E">
        <w:rPr>
          <w:rFonts w:ascii="Times New Roman" w:eastAsia="Times New Roman" w:hAnsi="Times New Roman" w:cs="Times New Roman"/>
          <w:sz w:val="28"/>
          <w:szCs w:val="28"/>
          <w:lang w:eastAsia="ru-RU"/>
        </w:rPr>
        <w:t>тис.грн</w:t>
      </w:r>
      <w:proofErr w:type="spellEnd"/>
      <w:r w:rsidRPr="00A3463E">
        <w:rPr>
          <w:rFonts w:ascii="Times New Roman" w:eastAsia="Times New Roman" w:hAnsi="Times New Roman" w:cs="Times New Roman"/>
          <w:sz w:val="28"/>
          <w:szCs w:val="28"/>
          <w:lang w:eastAsia="ru-RU"/>
        </w:rPr>
        <w:t xml:space="preserve"> або на 162,5% більше показника відповідного періоду минулого року (за 9 міс. 2020 року реалізація складала 2912,0 </w:t>
      </w:r>
      <w:proofErr w:type="spellStart"/>
      <w:r w:rsidRPr="00A3463E">
        <w:rPr>
          <w:rFonts w:ascii="Times New Roman" w:eastAsia="Times New Roman" w:hAnsi="Times New Roman" w:cs="Times New Roman"/>
          <w:sz w:val="28"/>
          <w:szCs w:val="28"/>
          <w:lang w:eastAsia="ru-RU"/>
        </w:rPr>
        <w:t>тис.грн</w:t>
      </w:r>
      <w:proofErr w:type="spellEnd"/>
      <w:r w:rsidRPr="00A3463E">
        <w:rPr>
          <w:rFonts w:ascii="Times New Roman" w:eastAsia="Times New Roman" w:hAnsi="Times New Roman" w:cs="Times New Roman"/>
          <w:sz w:val="28"/>
          <w:szCs w:val="28"/>
          <w:lang w:eastAsia="ru-RU"/>
        </w:rPr>
        <w:t>.).</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A3463E">
        <w:rPr>
          <w:rFonts w:ascii="Times New Roman" w:eastAsia="Times New Roman" w:hAnsi="Times New Roman" w:cs="Times New Roman"/>
          <w:sz w:val="28"/>
          <w:szCs w:val="28"/>
          <w:lang w:val="ru-RU" w:eastAsia="ru-RU"/>
        </w:rPr>
        <w:t>Реалізація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продукції</w:t>
      </w:r>
      <w:proofErr w:type="spellEnd"/>
      <w:r w:rsidRPr="00A3463E">
        <w:rPr>
          <w:rFonts w:ascii="Times New Roman" w:eastAsia="Times New Roman" w:hAnsi="Times New Roman" w:cs="Times New Roman"/>
          <w:sz w:val="28"/>
          <w:szCs w:val="28"/>
          <w:lang w:val="ru-RU" w:eastAsia="ru-RU"/>
        </w:rPr>
        <w:t xml:space="preserve"> на одного </w:t>
      </w:r>
      <w:proofErr w:type="spellStart"/>
      <w:r w:rsidRPr="00A3463E">
        <w:rPr>
          <w:rFonts w:ascii="Times New Roman" w:eastAsia="Times New Roman" w:hAnsi="Times New Roman" w:cs="Times New Roman"/>
          <w:sz w:val="28"/>
          <w:szCs w:val="28"/>
          <w:lang w:val="ru-RU" w:eastAsia="ru-RU"/>
        </w:rPr>
        <w:t>працівника</w:t>
      </w:r>
      <w:proofErr w:type="spellEnd"/>
      <w:r w:rsidRPr="00A3463E">
        <w:rPr>
          <w:rFonts w:ascii="Times New Roman" w:eastAsia="Times New Roman" w:hAnsi="Times New Roman" w:cs="Times New Roman"/>
          <w:sz w:val="28"/>
          <w:szCs w:val="28"/>
          <w:lang w:val="ru-RU" w:eastAsia="ru-RU"/>
        </w:rPr>
        <w:t xml:space="preserve"> за 9 </w:t>
      </w:r>
      <w:proofErr w:type="spellStart"/>
      <w:r w:rsidRPr="00A3463E">
        <w:rPr>
          <w:rFonts w:ascii="Times New Roman" w:eastAsia="Times New Roman" w:hAnsi="Times New Roman" w:cs="Times New Roman"/>
          <w:sz w:val="28"/>
          <w:szCs w:val="28"/>
          <w:lang w:val="ru-RU" w:eastAsia="ru-RU"/>
        </w:rPr>
        <w:t>міс</w:t>
      </w:r>
      <w:proofErr w:type="spellEnd"/>
      <w:r w:rsidRPr="00A3463E">
        <w:rPr>
          <w:rFonts w:ascii="Times New Roman" w:eastAsia="Times New Roman" w:hAnsi="Times New Roman" w:cs="Times New Roman"/>
          <w:sz w:val="28"/>
          <w:szCs w:val="28"/>
          <w:lang w:val="ru-RU" w:eastAsia="ru-RU"/>
        </w:rPr>
        <w:t xml:space="preserve">. 2021 року </w:t>
      </w:r>
      <w:proofErr w:type="spellStart"/>
      <w:r w:rsidRPr="00A3463E">
        <w:rPr>
          <w:rFonts w:ascii="Times New Roman" w:eastAsia="Times New Roman" w:hAnsi="Times New Roman" w:cs="Times New Roman"/>
          <w:sz w:val="28"/>
          <w:szCs w:val="28"/>
          <w:lang w:val="ru-RU" w:eastAsia="ru-RU"/>
        </w:rPr>
        <w:t>склала</w:t>
      </w:r>
      <w:proofErr w:type="spellEnd"/>
      <w:r w:rsidRPr="00A3463E">
        <w:rPr>
          <w:rFonts w:ascii="Times New Roman" w:eastAsia="Times New Roman" w:hAnsi="Times New Roman" w:cs="Times New Roman"/>
          <w:sz w:val="28"/>
          <w:szCs w:val="28"/>
          <w:lang w:val="ru-RU" w:eastAsia="ru-RU"/>
        </w:rPr>
        <w:t xml:space="preserve"> 159250 </w:t>
      </w:r>
      <w:proofErr w:type="spellStart"/>
      <w:r w:rsidRPr="00A3463E">
        <w:rPr>
          <w:rFonts w:ascii="Times New Roman" w:eastAsia="Times New Roman" w:hAnsi="Times New Roman" w:cs="Times New Roman"/>
          <w:sz w:val="28"/>
          <w:szCs w:val="28"/>
          <w:lang w:val="ru-RU" w:eastAsia="ru-RU"/>
        </w:rPr>
        <w:t>грн</w:t>
      </w:r>
      <w:proofErr w:type="spellEnd"/>
      <w:r w:rsidRPr="00A3463E">
        <w:rPr>
          <w:rFonts w:ascii="Times New Roman" w:eastAsia="Times New Roman" w:hAnsi="Times New Roman" w:cs="Times New Roman"/>
          <w:sz w:val="28"/>
          <w:szCs w:val="28"/>
          <w:lang w:val="ru-RU" w:eastAsia="ru-RU"/>
        </w:rPr>
        <w:t xml:space="preserve">.,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цей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показник</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складав</w:t>
      </w:r>
      <w:proofErr w:type="spellEnd"/>
      <w:r w:rsidRPr="00A3463E">
        <w:rPr>
          <w:rFonts w:ascii="Times New Roman" w:eastAsia="Times New Roman" w:hAnsi="Times New Roman" w:cs="Times New Roman"/>
          <w:sz w:val="28"/>
          <w:szCs w:val="28"/>
          <w:lang w:val="ru-RU" w:eastAsia="ru-RU"/>
        </w:rPr>
        <w:t xml:space="preserve"> 59429 </w:t>
      </w:r>
      <w:proofErr w:type="spellStart"/>
      <w:r w:rsidRPr="00A3463E">
        <w:rPr>
          <w:rFonts w:ascii="Times New Roman" w:eastAsia="Times New Roman" w:hAnsi="Times New Roman" w:cs="Times New Roman"/>
          <w:sz w:val="28"/>
          <w:szCs w:val="28"/>
          <w:lang w:val="ru-RU" w:eastAsia="ru-RU"/>
        </w:rPr>
        <w:t>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збільшення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складає</w:t>
      </w:r>
      <w:proofErr w:type="spellEnd"/>
      <w:r w:rsidRPr="00A3463E">
        <w:rPr>
          <w:rFonts w:ascii="Times New Roman" w:eastAsia="Times New Roman" w:hAnsi="Times New Roman" w:cs="Times New Roman"/>
          <w:sz w:val="28"/>
          <w:szCs w:val="28"/>
          <w:lang w:val="ru-RU" w:eastAsia="ru-RU"/>
        </w:rPr>
        <w:t xml:space="preserve"> 99821 </w:t>
      </w:r>
      <w:proofErr w:type="spellStart"/>
      <w:r w:rsidRPr="00A3463E">
        <w:rPr>
          <w:rFonts w:ascii="Times New Roman" w:eastAsia="Times New Roman" w:hAnsi="Times New Roman" w:cs="Times New Roman"/>
          <w:sz w:val="28"/>
          <w:szCs w:val="28"/>
          <w:lang w:val="ru-RU" w:eastAsia="ru-RU"/>
        </w:rPr>
        <w:t>грн</w:t>
      </w:r>
      <w:proofErr w:type="spellEnd"/>
      <w:r w:rsidRPr="00A3463E">
        <w:rPr>
          <w:rFonts w:ascii="Times New Roman" w:eastAsia="Times New Roman" w:hAnsi="Times New Roman" w:cs="Times New Roman"/>
          <w:sz w:val="28"/>
          <w:szCs w:val="28"/>
          <w:lang w:val="ru-RU" w:eastAsia="ru-RU"/>
        </w:rPr>
        <w:t>.</w:t>
      </w:r>
      <w:r w:rsidRPr="00A3463E">
        <w:rPr>
          <w:rFonts w:ascii="Times New Roman" w:eastAsia="Times New Roman" w:hAnsi="Times New Roman" w:cs="Times New Roman"/>
          <w:sz w:val="28"/>
          <w:szCs w:val="28"/>
          <w:lang w:val="ru-RU" w:eastAsia="ru-RU"/>
        </w:rPr>
        <w:tab/>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A3463E">
        <w:rPr>
          <w:rFonts w:ascii="Times New Roman" w:eastAsia="Times New Roman" w:hAnsi="Times New Roman" w:cs="Times New Roman"/>
          <w:sz w:val="28"/>
          <w:szCs w:val="28"/>
          <w:lang w:val="ru-RU" w:eastAsia="ru-RU"/>
        </w:rPr>
        <w:t>Розмі</w:t>
      </w:r>
      <w:proofErr w:type="gramStart"/>
      <w:r w:rsidRPr="00A3463E">
        <w:rPr>
          <w:rFonts w:ascii="Times New Roman" w:eastAsia="Times New Roman" w:hAnsi="Times New Roman" w:cs="Times New Roman"/>
          <w:sz w:val="28"/>
          <w:szCs w:val="28"/>
          <w:lang w:val="ru-RU" w:eastAsia="ru-RU"/>
        </w:rPr>
        <w:t>р</w:t>
      </w:r>
      <w:proofErr w:type="spellEnd"/>
      <w:proofErr w:type="gram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середньомісячної</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заробітної</w:t>
      </w:r>
      <w:proofErr w:type="spellEnd"/>
      <w:r w:rsidRPr="00A3463E">
        <w:rPr>
          <w:rFonts w:ascii="Times New Roman" w:eastAsia="Times New Roman" w:hAnsi="Times New Roman" w:cs="Times New Roman"/>
          <w:sz w:val="28"/>
          <w:szCs w:val="28"/>
          <w:lang w:val="ru-RU" w:eastAsia="ru-RU"/>
        </w:rPr>
        <w:t xml:space="preserve"> плати </w:t>
      </w:r>
      <w:proofErr w:type="spellStart"/>
      <w:r w:rsidRPr="00A3463E">
        <w:rPr>
          <w:rFonts w:ascii="Times New Roman" w:eastAsia="Times New Roman" w:hAnsi="Times New Roman" w:cs="Times New Roman"/>
          <w:sz w:val="28"/>
          <w:szCs w:val="28"/>
          <w:lang w:val="ru-RU" w:eastAsia="ru-RU"/>
        </w:rPr>
        <w:t>штатних</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працівників</w:t>
      </w:r>
      <w:proofErr w:type="spellEnd"/>
      <w:r w:rsidRPr="00A3463E">
        <w:rPr>
          <w:rFonts w:ascii="Times New Roman" w:eastAsia="Times New Roman" w:hAnsi="Times New Roman" w:cs="Times New Roman"/>
          <w:sz w:val="28"/>
          <w:szCs w:val="28"/>
          <w:lang w:val="ru-RU" w:eastAsia="ru-RU"/>
        </w:rPr>
        <w:t xml:space="preserve"> становить 11081 </w:t>
      </w:r>
      <w:proofErr w:type="spellStart"/>
      <w:r w:rsidRPr="00A3463E">
        <w:rPr>
          <w:rFonts w:ascii="Times New Roman" w:eastAsia="Times New Roman" w:hAnsi="Times New Roman" w:cs="Times New Roman"/>
          <w:sz w:val="28"/>
          <w:szCs w:val="28"/>
          <w:lang w:val="ru-RU" w:eastAsia="ru-RU"/>
        </w:rPr>
        <w:t>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збільшився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порівняно</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відповідним</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періодом</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минулого</w:t>
      </w:r>
      <w:proofErr w:type="spellEnd"/>
      <w:r w:rsidRPr="00A3463E">
        <w:rPr>
          <w:rFonts w:ascii="Times New Roman" w:eastAsia="Times New Roman" w:hAnsi="Times New Roman" w:cs="Times New Roman"/>
          <w:sz w:val="28"/>
          <w:szCs w:val="28"/>
          <w:lang w:val="ru-RU" w:eastAsia="ru-RU"/>
        </w:rPr>
        <w:t xml:space="preserve"> року на 6300 </w:t>
      </w:r>
      <w:proofErr w:type="spellStart"/>
      <w:r w:rsidRPr="00A3463E">
        <w:rPr>
          <w:rFonts w:ascii="Times New Roman" w:eastAsia="Times New Roman" w:hAnsi="Times New Roman" w:cs="Times New Roman"/>
          <w:sz w:val="28"/>
          <w:szCs w:val="28"/>
          <w:lang w:val="ru-RU" w:eastAsia="ru-RU"/>
        </w:rPr>
        <w:t>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131,8 %.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val="ru-RU" w:eastAsia="ru-RU"/>
        </w:rPr>
        <w:t xml:space="preserve"> 4781 </w:t>
      </w:r>
      <w:proofErr w:type="spellStart"/>
      <w:r w:rsidRPr="00A3463E">
        <w:rPr>
          <w:rFonts w:ascii="Times New Roman" w:eastAsia="Times New Roman" w:hAnsi="Times New Roman" w:cs="Times New Roman"/>
          <w:sz w:val="28"/>
          <w:szCs w:val="28"/>
          <w:lang w:val="ru-RU" w:eastAsia="ru-RU"/>
        </w:rPr>
        <w:t>грн</w:t>
      </w:r>
      <w:proofErr w:type="spellEnd"/>
      <w:r w:rsidRPr="00A3463E">
        <w:rPr>
          <w:rFonts w:ascii="Times New Roman" w:eastAsia="Times New Roman" w:hAnsi="Times New Roman" w:cs="Times New Roman"/>
          <w:sz w:val="28"/>
          <w:szCs w:val="28"/>
          <w:lang w:val="ru-RU" w:eastAsia="ru-RU"/>
        </w:rPr>
        <w:t>.)</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A3463E">
        <w:rPr>
          <w:rFonts w:ascii="Times New Roman" w:eastAsia="Times New Roman" w:hAnsi="Times New Roman" w:cs="Times New Roman"/>
          <w:sz w:val="28"/>
          <w:szCs w:val="28"/>
          <w:lang w:val="ru-RU" w:eastAsia="ru-RU"/>
        </w:rPr>
        <w:t>Чисельність</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штатних</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працівникі</w:t>
      </w:r>
      <w:proofErr w:type="gramStart"/>
      <w:r w:rsidRPr="00A3463E">
        <w:rPr>
          <w:rFonts w:ascii="Times New Roman" w:eastAsia="Times New Roman" w:hAnsi="Times New Roman" w:cs="Times New Roman"/>
          <w:sz w:val="28"/>
          <w:szCs w:val="28"/>
          <w:lang w:val="ru-RU" w:eastAsia="ru-RU"/>
        </w:rPr>
        <w:t>в</w:t>
      </w:r>
      <w:proofErr w:type="spellEnd"/>
      <w:r w:rsidRPr="00A3463E">
        <w:rPr>
          <w:rFonts w:ascii="Times New Roman" w:eastAsia="Times New Roman" w:hAnsi="Times New Roman" w:cs="Times New Roman"/>
          <w:sz w:val="28"/>
          <w:szCs w:val="28"/>
          <w:lang w:val="ru-RU" w:eastAsia="ru-RU"/>
        </w:rPr>
        <w:t xml:space="preserve"> становить</w:t>
      </w:r>
      <w:proofErr w:type="gramEnd"/>
      <w:r w:rsidRPr="00A3463E">
        <w:rPr>
          <w:rFonts w:ascii="Times New Roman" w:eastAsia="Times New Roman" w:hAnsi="Times New Roman" w:cs="Times New Roman"/>
          <w:sz w:val="28"/>
          <w:szCs w:val="28"/>
          <w:lang w:val="ru-RU" w:eastAsia="ru-RU"/>
        </w:rPr>
        <w:t xml:space="preserve"> 48 </w:t>
      </w:r>
      <w:proofErr w:type="spellStart"/>
      <w:r w:rsidRPr="00A3463E">
        <w:rPr>
          <w:rFonts w:ascii="Times New Roman" w:eastAsia="Times New Roman" w:hAnsi="Times New Roman" w:cs="Times New Roman"/>
          <w:sz w:val="28"/>
          <w:szCs w:val="28"/>
          <w:lang w:val="ru-RU" w:eastAsia="ru-RU"/>
        </w:rPr>
        <w:t>осіб</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і</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зменшилася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порівняно</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минулим</w:t>
      </w:r>
      <w:proofErr w:type="spellEnd"/>
      <w:r w:rsidRPr="00A3463E">
        <w:rPr>
          <w:rFonts w:ascii="Times New Roman" w:eastAsia="Times New Roman" w:hAnsi="Times New Roman" w:cs="Times New Roman"/>
          <w:sz w:val="28"/>
          <w:szCs w:val="28"/>
          <w:lang w:val="ru-RU" w:eastAsia="ru-RU"/>
        </w:rPr>
        <w:t xml:space="preserve"> роком на 1 особу,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2,0%.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val="ru-RU" w:eastAsia="ru-RU"/>
        </w:rPr>
        <w:t xml:space="preserve"> 49 </w:t>
      </w:r>
      <w:proofErr w:type="spellStart"/>
      <w:r w:rsidRPr="00A3463E">
        <w:rPr>
          <w:rFonts w:ascii="Times New Roman" w:eastAsia="Times New Roman" w:hAnsi="Times New Roman" w:cs="Times New Roman"/>
          <w:sz w:val="28"/>
          <w:szCs w:val="28"/>
          <w:lang w:val="ru-RU" w:eastAsia="ru-RU"/>
        </w:rPr>
        <w:t>осіб</w:t>
      </w:r>
      <w:proofErr w:type="spellEnd"/>
      <w:r w:rsidRPr="00A3463E">
        <w:rPr>
          <w:rFonts w:ascii="Times New Roman" w:eastAsia="Times New Roman" w:hAnsi="Times New Roman" w:cs="Times New Roman"/>
          <w:sz w:val="28"/>
          <w:szCs w:val="28"/>
          <w:lang w:val="ru-RU" w:eastAsia="ru-RU"/>
        </w:rPr>
        <w:t>)</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r w:rsidRPr="00A3463E">
        <w:rPr>
          <w:rFonts w:ascii="Times New Roman" w:eastAsia="Times New Roman" w:hAnsi="Times New Roman" w:cs="Times New Roman"/>
          <w:sz w:val="28"/>
          <w:szCs w:val="28"/>
          <w:lang w:val="ru-RU" w:eastAsia="ru-RU"/>
        </w:rPr>
        <w:t xml:space="preserve">За </w:t>
      </w:r>
      <w:proofErr w:type="spellStart"/>
      <w:r w:rsidRPr="00A3463E">
        <w:rPr>
          <w:rFonts w:ascii="Times New Roman" w:eastAsia="Times New Roman" w:hAnsi="Times New Roman" w:cs="Times New Roman"/>
          <w:sz w:val="28"/>
          <w:szCs w:val="28"/>
          <w:lang w:val="ru-RU" w:eastAsia="ru-RU"/>
        </w:rPr>
        <w:t>звітний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w:t>
      </w:r>
      <w:proofErr w:type="spellEnd"/>
      <w:r w:rsidRPr="00A3463E">
        <w:rPr>
          <w:rFonts w:ascii="Times New Roman" w:eastAsia="Times New Roman" w:hAnsi="Times New Roman" w:cs="Times New Roman"/>
          <w:sz w:val="28"/>
          <w:szCs w:val="28"/>
          <w:lang w:val="ru-RU" w:eastAsia="ru-RU"/>
        </w:rPr>
        <w:t xml:space="preserve"> до </w:t>
      </w:r>
      <w:proofErr w:type="spellStart"/>
      <w:r w:rsidRPr="00A3463E">
        <w:rPr>
          <w:rFonts w:ascii="Times New Roman" w:eastAsia="Times New Roman" w:hAnsi="Times New Roman" w:cs="Times New Roman"/>
          <w:sz w:val="28"/>
          <w:szCs w:val="28"/>
          <w:lang w:val="ru-RU" w:eastAsia="ru-RU"/>
        </w:rPr>
        <w:t>зведеного</w:t>
      </w:r>
      <w:proofErr w:type="spellEnd"/>
      <w:r w:rsidRPr="00A3463E">
        <w:rPr>
          <w:rFonts w:ascii="Times New Roman" w:eastAsia="Times New Roman" w:hAnsi="Times New Roman" w:cs="Times New Roman"/>
          <w:sz w:val="28"/>
          <w:szCs w:val="28"/>
          <w:lang w:val="ru-RU" w:eastAsia="ru-RU"/>
        </w:rPr>
        <w:t xml:space="preserve"> бюджету </w:t>
      </w:r>
      <w:proofErr w:type="spellStart"/>
      <w:r w:rsidRPr="00A3463E">
        <w:rPr>
          <w:rFonts w:ascii="Times New Roman" w:eastAsia="Times New Roman" w:hAnsi="Times New Roman" w:cs="Times New Roman"/>
          <w:sz w:val="28"/>
          <w:szCs w:val="28"/>
          <w:lang w:val="ru-RU" w:eastAsia="ru-RU"/>
        </w:rPr>
        <w:t>сплачено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податків</w:t>
      </w:r>
      <w:proofErr w:type="spellEnd"/>
      <w:r w:rsidRPr="00A3463E">
        <w:rPr>
          <w:rFonts w:ascii="Times New Roman" w:eastAsia="Times New Roman" w:hAnsi="Times New Roman" w:cs="Times New Roman"/>
          <w:sz w:val="28"/>
          <w:szCs w:val="28"/>
          <w:lang w:val="ru-RU" w:eastAsia="ru-RU"/>
        </w:rPr>
        <w:t xml:space="preserve"> та </w:t>
      </w:r>
      <w:proofErr w:type="spellStart"/>
      <w:r w:rsidRPr="00A3463E">
        <w:rPr>
          <w:rFonts w:ascii="Times New Roman" w:eastAsia="Times New Roman" w:hAnsi="Times New Roman" w:cs="Times New Roman"/>
          <w:sz w:val="28"/>
          <w:szCs w:val="28"/>
          <w:lang w:val="ru-RU" w:eastAsia="ru-RU"/>
        </w:rPr>
        <w:t>обов’язкових</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платежів</w:t>
      </w:r>
      <w:proofErr w:type="spellEnd"/>
      <w:r w:rsidRPr="00A3463E">
        <w:rPr>
          <w:rFonts w:ascii="Times New Roman" w:eastAsia="Times New Roman" w:hAnsi="Times New Roman" w:cs="Times New Roman"/>
          <w:sz w:val="28"/>
          <w:szCs w:val="28"/>
          <w:lang w:val="ru-RU" w:eastAsia="ru-RU"/>
        </w:rPr>
        <w:t xml:space="preserve"> </w:t>
      </w:r>
      <w:proofErr w:type="gramStart"/>
      <w:r w:rsidRPr="00A3463E">
        <w:rPr>
          <w:rFonts w:ascii="Times New Roman" w:eastAsia="Times New Roman" w:hAnsi="Times New Roman" w:cs="Times New Roman"/>
          <w:sz w:val="28"/>
          <w:szCs w:val="28"/>
          <w:lang w:val="ru-RU" w:eastAsia="ru-RU"/>
        </w:rPr>
        <w:t>в</w:t>
      </w:r>
      <w:proofErr w:type="gram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сумі</w:t>
      </w:r>
      <w:proofErr w:type="spellEnd"/>
      <w:r w:rsidRPr="00A3463E">
        <w:rPr>
          <w:rFonts w:ascii="Times New Roman" w:eastAsia="Times New Roman" w:hAnsi="Times New Roman" w:cs="Times New Roman"/>
          <w:sz w:val="28"/>
          <w:szCs w:val="28"/>
          <w:lang w:val="ru-RU" w:eastAsia="ru-RU"/>
        </w:rPr>
        <w:t xml:space="preserve"> 2296,0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За </w:t>
      </w:r>
      <w:proofErr w:type="spellStart"/>
      <w:r w:rsidRPr="00A3463E">
        <w:rPr>
          <w:rFonts w:ascii="Times New Roman" w:eastAsia="Times New Roman" w:hAnsi="Times New Roman" w:cs="Times New Roman"/>
          <w:sz w:val="28"/>
          <w:szCs w:val="28"/>
          <w:lang w:val="ru-RU" w:eastAsia="ru-RU"/>
        </w:rPr>
        <w:t>відповідний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минулого</w:t>
      </w:r>
      <w:proofErr w:type="spellEnd"/>
      <w:r w:rsidRPr="00A3463E">
        <w:rPr>
          <w:rFonts w:ascii="Times New Roman" w:eastAsia="Times New Roman" w:hAnsi="Times New Roman" w:cs="Times New Roman"/>
          <w:sz w:val="28"/>
          <w:szCs w:val="28"/>
          <w:lang w:val="ru-RU" w:eastAsia="ru-RU"/>
        </w:rPr>
        <w:t xml:space="preserve"> – 1106,0 </w:t>
      </w:r>
      <w:proofErr w:type="spellStart"/>
      <w:r w:rsidRPr="00A3463E">
        <w:rPr>
          <w:rFonts w:ascii="Times New Roman" w:eastAsia="Times New Roman" w:hAnsi="Times New Roman" w:cs="Times New Roman"/>
          <w:sz w:val="28"/>
          <w:szCs w:val="28"/>
          <w:lang w:val="ru-RU" w:eastAsia="ru-RU"/>
        </w:rPr>
        <w:t>тис</w:t>
      </w:r>
      <w:proofErr w:type="gramStart"/>
      <w:r w:rsidRPr="00A3463E">
        <w:rPr>
          <w:rFonts w:ascii="Times New Roman" w:eastAsia="Times New Roman" w:hAnsi="Times New Roman" w:cs="Times New Roman"/>
          <w:sz w:val="28"/>
          <w:szCs w:val="28"/>
          <w:lang w:val="ru-RU" w:eastAsia="ru-RU"/>
        </w:rPr>
        <w:t>.г</w:t>
      </w:r>
      <w:proofErr w:type="gramEnd"/>
      <w:r w:rsidRPr="00A3463E">
        <w:rPr>
          <w:rFonts w:ascii="Times New Roman" w:eastAsia="Times New Roman" w:hAnsi="Times New Roman" w:cs="Times New Roman"/>
          <w:sz w:val="28"/>
          <w:szCs w:val="28"/>
          <w:lang w:val="ru-RU" w:eastAsia="ru-RU"/>
        </w:rPr>
        <w:t>рн</w:t>
      </w:r>
      <w:proofErr w:type="spellEnd"/>
      <w:r w:rsidRPr="00A3463E">
        <w:rPr>
          <w:rFonts w:ascii="Times New Roman" w:eastAsia="Times New Roman" w:hAnsi="Times New Roman" w:cs="Times New Roman"/>
          <w:sz w:val="28"/>
          <w:szCs w:val="28"/>
          <w:lang w:val="ru-RU" w:eastAsia="ru-RU"/>
        </w:rPr>
        <w:t>.,</w:t>
      </w:r>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що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більше</w:t>
      </w:r>
      <w:proofErr w:type="spellEnd"/>
      <w:r w:rsidRPr="00A3463E">
        <w:rPr>
          <w:rFonts w:ascii="Times New Roman" w:eastAsia="Times New Roman" w:hAnsi="Times New Roman" w:cs="Times New Roman"/>
          <w:sz w:val="28"/>
          <w:szCs w:val="28"/>
          <w:lang w:val="ru-RU" w:eastAsia="ru-RU"/>
        </w:rPr>
        <w:t xml:space="preserve"> у </w:t>
      </w:r>
      <w:proofErr w:type="spellStart"/>
      <w:r w:rsidRPr="00A3463E">
        <w:rPr>
          <w:rFonts w:ascii="Times New Roman" w:eastAsia="Times New Roman" w:hAnsi="Times New Roman" w:cs="Times New Roman"/>
          <w:sz w:val="28"/>
          <w:szCs w:val="28"/>
          <w:lang w:val="ru-RU" w:eastAsia="ru-RU"/>
        </w:rPr>
        <w:t>звітному</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періоді</w:t>
      </w:r>
      <w:proofErr w:type="spellEnd"/>
      <w:r w:rsidRPr="00A3463E">
        <w:rPr>
          <w:rFonts w:ascii="Times New Roman" w:eastAsia="Times New Roman" w:hAnsi="Times New Roman" w:cs="Times New Roman"/>
          <w:sz w:val="28"/>
          <w:szCs w:val="28"/>
          <w:lang w:val="ru-RU" w:eastAsia="ru-RU"/>
        </w:rPr>
        <w:t xml:space="preserve"> на 1190,0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107,6%.</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A3463E">
        <w:rPr>
          <w:rFonts w:ascii="Times New Roman" w:eastAsia="Times New Roman" w:hAnsi="Times New Roman" w:cs="Times New Roman"/>
          <w:sz w:val="28"/>
          <w:szCs w:val="28"/>
          <w:lang w:val="ru-RU" w:eastAsia="ru-RU"/>
        </w:rPr>
        <w:t>Крім</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податків</w:t>
      </w:r>
      <w:proofErr w:type="spellEnd"/>
      <w:r w:rsidRPr="00A3463E">
        <w:rPr>
          <w:rFonts w:ascii="Times New Roman" w:eastAsia="Times New Roman" w:hAnsi="Times New Roman" w:cs="Times New Roman"/>
          <w:sz w:val="28"/>
          <w:szCs w:val="28"/>
          <w:lang w:eastAsia="ru-RU"/>
        </w:rPr>
        <w:t xml:space="preserve"> </w:t>
      </w:r>
      <w:r w:rsidRPr="00A3463E">
        <w:rPr>
          <w:rFonts w:ascii="Times New Roman" w:eastAsia="Times New Roman" w:hAnsi="Times New Roman" w:cs="Times New Roman"/>
          <w:sz w:val="28"/>
          <w:szCs w:val="28"/>
          <w:lang w:val="ru-RU" w:eastAsia="ru-RU"/>
        </w:rPr>
        <w:t>до бюджету</w:t>
      </w:r>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сплачено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Єдиного</w:t>
      </w:r>
      <w:proofErr w:type="spellEnd"/>
      <w:r w:rsidRPr="00A3463E">
        <w:rPr>
          <w:rFonts w:ascii="Times New Roman" w:eastAsia="Times New Roman" w:hAnsi="Times New Roman" w:cs="Times New Roman"/>
          <w:sz w:val="28"/>
          <w:szCs w:val="28"/>
          <w:lang w:eastAsia="ru-RU"/>
        </w:rPr>
        <w:t xml:space="preserve"> </w:t>
      </w:r>
      <w:proofErr w:type="spellStart"/>
      <w:proofErr w:type="gramStart"/>
      <w:r w:rsidRPr="00A3463E">
        <w:rPr>
          <w:rFonts w:ascii="Times New Roman" w:eastAsia="Times New Roman" w:hAnsi="Times New Roman" w:cs="Times New Roman"/>
          <w:sz w:val="28"/>
          <w:szCs w:val="28"/>
          <w:lang w:val="ru-RU" w:eastAsia="ru-RU"/>
        </w:rPr>
        <w:t>соц</w:t>
      </w:r>
      <w:proofErr w:type="gramEnd"/>
      <w:r w:rsidRPr="00A3463E">
        <w:rPr>
          <w:rFonts w:ascii="Times New Roman" w:eastAsia="Times New Roman" w:hAnsi="Times New Roman" w:cs="Times New Roman"/>
          <w:sz w:val="28"/>
          <w:szCs w:val="28"/>
          <w:lang w:val="ru-RU" w:eastAsia="ru-RU"/>
        </w:rPr>
        <w:t>іального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внеску</w:t>
      </w:r>
      <w:proofErr w:type="spellEnd"/>
      <w:r w:rsidRPr="00A3463E">
        <w:rPr>
          <w:rFonts w:ascii="Times New Roman" w:eastAsia="Times New Roman" w:hAnsi="Times New Roman" w:cs="Times New Roman"/>
          <w:sz w:val="28"/>
          <w:szCs w:val="28"/>
          <w:lang w:val="ru-RU" w:eastAsia="ru-RU"/>
        </w:rPr>
        <w:t xml:space="preserve"> – 1030,0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val="ru-RU" w:eastAsia="ru-RU"/>
        </w:rPr>
        <w:t xml:space="preserve"> – 580,0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що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більше</w:t>
      </w:r>
      <w:proofErr w:type="spellEnd"/>
      <w:r w:rsidRPr="00A3463E">
        <w:rPr>
          <w:rFonts w:ascii="Times New Roman" w:eastAsia="Times New Roman" w:hAnsi="Times New Roman" w:cs="Times New Roman"/>
          <w:sz w:val="28"/>
          <w:szCs w:val="28"/>
          <w:lang w:val="ru-RU" w:eastAsia="ru-RU"/>
        </w:rPr>
        <w:t xml:space="preserve"> у </w:t>
      </w:r>
      <w:proofErr w:type="spellStart"/>
      <w:r w:rsidRPr="00A3463E">
        <w:rPr>
          <w:rFonts w:ascii="Times New Roman" w:eastAsia="Times New Roman" w:hAnsi="Times New Roman" w:cs="Times New Roman"/>
          <w:sz w:val="28"/>
          <w:szCs w:val="28"/>
          <w:lang w:val="ru-RU" w:eastAsia="ru-RU"/>
        </w:rPr>
        <w:t>звітному</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періоді</w:t>
      </w:r>
      <w:proofErr w:type="spellEnd"/>
      <w:r w:rsidRPr="00A3463E">
        <w:rPr>
          <w:rFonts w:ascii="Times New Roman" w:eastAsia="Times New Roman" w:hAnsi="Times New Roman" w:cs="Times New Roman"/>
          <w:sz w:val="28"/>
          <w:szCs w:val="28"/>
          <w:lang w:val="ru-RU" w:eastAsia="ru-RU"/>
        </w:rPr>
        <w:t xml:space="preserve"> на 450,0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77,6%.</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3463E">
        <w:rPr>
          <w:rFonts w:ascii="Times New Roman" w:eastAsia="Times New Roman" w:hAnsi="Times New Roman" w:cs="Times New Roman"/>
          <w:sz w:val="28"/>
          <w:szCs w:val="28"/>
          <w:shd w:val="clear" w:color="auto" w:fill="FFFFFF"/>
          <w:lang w:eastAsia="ru-RU"/>
        </w:rPr>
        <w:t xml:space="preserve">Внаслідок реорганізації державних підприємств в </w:t>
      </w:r>
      <w:proofErr w:type="spellStart"/>
      <w:r w:rsidRPr="00A3463E">
        <w:rPr>
          <w:rFonts w:ascii="Times New Roman" w:eastAsia="Times New Roman" w:hAnsi="Times New Roman" w:cs="Times New Roman"/>
          <w:sz w:val="28"/>
          <w:szCs w:val="28"/>
          <w:shd w:val="clear" w:color="auto" w:fill="FFFFFF"/>
          <w:lang w:val="ru-RU" w:eastAsia="ru-RU"/>
        </w:rPr>
        <w:t>Одеському</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обласному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управлінн</w:t>
      </w:r>
      <w:proofErr w:type="spellEnd"/>
      <w:r w:rsidRPr="00A3463E">
        <w:rPr>
          <w:rFonts w:ascii="Times New Roman" w:eastAsia="Times New Roman" w:hAnsi="Times New Roman" w:cs="Times New Roman"/>
          <w:sz w:val="28"/>
          <w:szCs w:val="28"/>
          <w:shd w:val="clear" w:color="auto" w:fill="FFFFFF"/>
          <w:lang w:eastAsia="ru-RU"/>
        </w:rPr>
        <w:t>і</w:t>
      </w:r>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лісового</w:t>
      </w:r>
      <w:proofErr w:type="spellEnd"/>
      <w:r w:rsidRPr="00A3463E">
        <w:rPr>
          <w:rFonts w:ascii="Times New Roman" w:eastAsia="Times New Roman" w:hAnsi="Times New Roman" w:cs="Times New Roman"/>
          <w:sz w:val="28"/>
          <w:szCs w:val="28"/>
          <w:shd w:val="clear" w:color="auto" w:fill="FFFFFF"/>
          <w:lang w:val="ru-RU" w:eastAsia="ru-RU"/>
        </w:rPr>
        <w:t xml:space="preserve"> та </w:t>
      </w:r>
      <w:proofErr w:type="spellStart"/>
      <w:r w:rsidRPr="00A3463E">
        <w:rPr>
          <w:rFonts w:ascii="Times New Roman" w:eastAsia="Times New Roman" w:hAnsi="Times New Roman" w:cs="Times New Roman"/>
          <w:sz w:val="28"/>
          <w:szCs w:val="28"/>
          <w:shd w:val="clear" w:color="auto" w:fill="FFFFFF"/>
          <w:lang w:val="ru-RU" w:eastAsia="ru-RU"/>
        </w:rPr>
        <w:t>мисливського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господарства</w:t>
      </w:r>
      <w:proofErr w:type="spellEnd"/>
      <w:r w:rsidRPr="00A3463E">
        <w:rPr>
          <w:rFonts w:ascii="Times New Roman" w:eastAsia="Times New Roman" w:hAnsi="Times New Roman" w:cs="Times New Roman"/>
          <w:sz w:val="28"/>
          <w:szCs w:val="28"/>
          <w:shd w:val="clear" w:color="auto" w:fill="FFFFFF"/>
          <w:lang w:eastAsia="ru-RU"/>
        </w:rPr>
        <w:t xml:space="preserve"> державне підприємство «Ананьївське лісове господарство», площею в 43,2 тисячі гектар, утвориться шляхом приєднання «</w:t>
      </w:r>
      <w:proofErr w:type="spellStart"/>
      <w:r w:rsidRPr="00A3463E">
        <w:rPr>
          <w:rFonts w:ascii="Times New Roman" w:eastAsia="Times New Roman" w:hAnsi="Times New Roman" w:cs="Times New Roman"/>
          <w:sz w:val="28"/>
          <w:szCs w:val="28"/>
          <w:shd w:val="clear" w:color="auto" w:fill="FFFFFF"/>
          <w:lang w:eastAsia="ru-RU"/>
        </w:rPr>
        <w:t>Березівського</w:t>
      </w:r>
      <w:proofErr w:type="spellEnd"/>
      <w:r w:rsidRPr="00A3463E">
        <w:rPr>
          <w:rFonts w:ascii="Times New Roman" w:eastAsia="Times New Roman" w:hAnsi="Times New Roman" w:cs="Times New Roman"/>
          <w:sz w:val="28"/>
          <w:szCs w:val="28"/>
          <w:shd w:val="clear" w:color="auto" w:fill="FFFFFF"/>
          <w:lang w:eastAsia="ru-RU"/>
        </w:rPr>
        <w:t xml:space="preserve"> лісового господарства» та «</w:t>
      </w:r>
      <w:proofErr w:type="spellStart"/>
      <w:r w:rsidRPr="00A3463E">
        <w:rPr>
          <w:rFonts w:ascii="Times New Roman" w:eastAsia="Times New Roman" w:hAnsi="Times New Roman" w:cs="Times New Roman"/>
          <w:sz w:val="28"/>
          <w:szCs w:val="28"/>
          <w:shd w:val="clear" w:color="auto" w:fill="FFFFFF"/>
          <w:lang w:eastAsia="ru-RU"/>
        </w:rPr>
        <w:t>Ширяївського</w:t>
      </w:r>
      <w:proofErr w:type="spellEnd"/>
      <w:r w:rsidRPr="00A3463E">
        <w:rPr>
          <w:rFonts w:ascii="Times New Roman" w:eastAsia="Times New Roman" w:hAnsi="Times New Roman" w:cs="Times New Roman"/>
          <w:sz w:val="28"/>
          <w:szCs w:val="28"/>
          <w:shd w:val="clear" w:color="auto" w:fill="FFFFFF"/>
          <w:lang w:eastAsia="ru-RU"/>
        </w:rPr>
        <w:t xml:space="preserve"> лісового господарства».</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3463E" w:rsidRPr="00A3463E" w:rsidRDefault="00A3463E" w:rsidP="00A3463E">
      <w:pPr>
        <w:widowControl w:val="0"/>
        <w:tabs>
          <w:tab w:val="left" w:pos="993"/>
        </w:tabs>
        <w:autoSpaceDE w:val="0"/>
        <w:autoSpaceDN w:val="0"/>
        <w:spacing w:after="0" w:line="240" w:lineRule="auto"/>
        <w:ind w:left="993" w:right="122" w:hanging="993"/>
        <w:jc w:val="center"/>
        <w:rPr>
          <w:rFonts w:ascii="Times New Roman" w:eastAsia="Arial" w:hAnsi="Times New Roman" w:cs="Times New Roman"/>
          <w:b/>
          <w:sz w:val="28"/>
          <w:szCs w:val="28"/>
        </w:rPr>
      </w:pPr>
      <w:r w:rsidRPr="00A3463E">
        <w:rPr>
          <w:rFonts w:ascii="Times New Roman" w:eastAsia="Arial" w:hAnsi="Times New Roman" w:cs="Times New Roman"/>
          <w:b/>
          <w:sz w:val="28"/>
          <w:szCs w:val="28"/>
        </w:rPr>
        <w:t>СІЛЬСЬКЕ ГОСПОДАРСТВО</w:t>
      </w:r>
    </w:p>
    <w:p w:rsidR="00A3463E" w:rsidRPr="00A3463E" w:rsidRDefault="00A3463E" w:rsidP="00A3463E">
      <w:pPr>
        <w:widowControl w:val="0"/>
        <w:tabs>
          <w:tab w:val="left" w:pos="993"/>
        </w:tabs>
        <w:autoSpaceDE w:val="0"/>
        <w:autoSpaceDN w:val="0"/>
        <w:spacing w:after="0" w:line="240" w:lineRule="auto"/>
        <w:ind w:left="993" w:right="122" w:hanging="993"/>
        <w:jc w:val="center"/>
        <w:rPr>
          <w:rFonts w:ascii="Times New Roman" w:eastAsia="Arial" w:hAnsi="Times New Roman" w:cs="Times New Roman"/>
          <w:b/>
          <w:sz w:val="28"/>
          <w:szCs w:val="28"/>
        </w:rPr>
      </w:pPr>
    </w:p>
    <w:p w:rsidR="00A3463E" w:rsidRPr="00A3463E" w:rsidRDefault="00A3463E" w:rsidP="00A3463E">
      <w:pPr>
        <w:tabs>
          <w:tab w:val="left" w:pos="0"/>
        </w:tabs>
        <w:spacing w:after="0" w:line="240" w:lineRule="auto"/>
        <w:ind w:firstLine="709"/>
        <w:jc w:val="both"/>
        <w:rPr>
          <w:rFonts w:ascii="Times New Roman" w:eastAsia="Calibri" w:hAnsi="Times New Roman" w:cs="Times New Roman"/>
          <w:kern w:val="144"/>
          <w:sz w:val="28"/>
          <w:szCs w:val="28"/>
          <w:lang w:val="ru-RU"/>
        </w:rPr>
      </w:pPr>
      <w:proofErr w:type="spellStart"/>
      <w:r w:rsidRPr="00A3463E">
        <w:rPr>
          <w:rFonts w:ascii="Times New Roman" w:eastAsia="Calibri" w:hAnsi="Times New Roman" w:cs="Times New Roman"/>
          <w:b/>
          <w:i/>
          <w:kern w:val="144"/>
          <w:sz w:val="28"/>
          <w:szCs w:val="28"/>
          <w:u w:val="single"/>
          <w:lang w:val="ru-RU"/>
        </w:rPr>
        <w:t>Сільське</w:t>
      </w:r>
      <w:proofErr w:type="spellEnd"/>
      <w:r w:rsidRPr="00A3463E">
        <w:rPr>
          <w:rFonts w:ascii="Times New Roman" w:eastAsia="Calibri" w:hAnsi="Times New Roman" w:cs="Times New Roman"/>
          <w:b/>
          <w:i/>
          <w:kern w:val="144"/>
          <w:sz w:val="28"/>
          <w:szCs w:val="28"/>
          <w:u w:val="single"/>
          <w:lang w:val="ru-RU"/>
        </w:rPr>
        <w:t xml:space="preserve">  </w:t>
      </w:r>
      <w:proofErr w:type="spellStart"/>
      <w:r w:rsidRPr="00A3463E">
        <w:rPr>
          <w:rFonts w:ascii="Times New Roman" w:eastAsia="Calibri" w:hAnsi="Times New Roman" w:cs="Times New Roman"/>
          <w:b/>
          <w:i/>
          <w:kern w:val="144"/>
          <w:sz w:val="28"/>
          <w:szCs w:val="28"/>
          <w:u w:val="single"/>
          <w:lang w:val="ru-RU"/>
        </w:rPr>
        <w:t>господарство</w:t>
      </w:r>
      <w:proofErr w:type="spellEnd"/>
      <w:r w:rsidRPr="00A3463E">
        <w:rPr>
          <w:rFonts w:ascii="Times New Roman" w:eastAsia="Calibri" w:hAnsi="Times New Roman" w:cs="Times New Roman"/>
          <w:kern w:val="144"/>
          <w:sz w:val="28"/>
          <w:szCs w:val="28"/>
          <w:lang w:val="ru-RU"/>
        </w:rPr>
        <w:t xml:space="preserve"> - один </w:t>
      </w:r>
      <w:proofErr w:type="spellStart"/>
      <w:r w:rsidRPr="00A3463E">
        <w:rPr>
          <w:rFonts w:ascii="Times New Roman" w:eastAsia="Calibri" w:hAnsi="Times New Roman" w:cs="Times New Roman"/>
          <w:kern w:val="144"/>
          <w:sz w:val="28"/>
          <w:szCs w:val="28"/>
          <w:lang w:val="ru-RU"/>
        </w:rPr>
        <w:t>з</w:t>
      </w:r>
      <w:proofErr w:type="spellEnd"/>
      <w:r w:rsidRPr="00A3463E">
        <w:rPr>
          <w:rFonts w:ascii="Times New Roman" w:eastAsia="Calibri" w:hAnsi="Times New Roman" w:cs="Times New Roman"/>
          <w:kern w:val="144"/>
          <w:sz w:val="28"/>
          <w:szCs w:val="28"/>
          <w:lang w:val="ru-RU"/>
        </w:rPr>
        <w:t xml:space="preserve"> </w:t>
      </w:r>
      <w:proofErr w:type="spellStart"/>
      <w:r w:rsidRPr="00A3463E">
        <w:rPr>
          <w:rFonts w:ascii="Times New Roman" w:eastAsia="Calibri" w:hAnsi="Times New Roman" w:cs="Times New Roman"/>
          <w:kern w:val="144"/>
          <w:sz w:val="28"/>
          <w:szCs w:val="28"/>
          <w:lang w:val="ru-RU"/>
        </w:rPr>
        <w:t>основних</w:t>
      </w:r>
      <w:proofErr w:type="spellEnd"/>
      <w:r w:rsidRPr="00A3463E">
        <w:rPr>
          <w:rFonts w:ascii="Times New Roman" w:eastAsia="Calibri" w:hAnsi="Times New Roman" w:cs="Times New Roman"/>
          <w:kern w:val="144"/>
          <w:sz w:val="28"/>
          <w:szCs w:val="28"/>
        </w:rPr>
        <w:t xml:space="preserve"> </w:t>
      </w:r>
      <w:proofErr w:type="spellStart"/>
      <w:r w:rsidRPr="00A3463E">
        <w:rPr>
          <w:rFonts w:ascii="Times New Roman" w:eastAsia="Calibri" w:hAnsi="Times New Roman" w:cs="Times New Roman"/>
          <w:kern w:val="144"/>
          <w:sz w:val="28"/>
          <w:szCs w:val="28"/>
          <w:lang w:val="ru-RU"/>
        </w:rPr>
        <w:t>секторів</w:t>
      </w:r>
      <w:proofErr w:type="spellEnd"/>
      <w:r w:rsidRPr="00A3463E">
        <w:rPr>
          <w:rFonts w:ascii="Times New Roman" w:eastAsia="Calibri" w:hAnsi="Times New Roman" w:cs="Times New Roman"/>
          <w:kern w:val="144"/>
          <w:sz w:val="28"/>
          <w:szCs w:val="28"/>
        </w:rPr>
        <w:t xml:space="preserve"> </w:t>
      </w:r>
      <w:proofErr w:type="spellStart"/>
      <w:r w:rsidRPr="00A3463E">
        <w:rPr>
          <w:rFonts w:ascii="Times New Roman" w:eastAsia="Calibri" w:hAnsi="Times New Roman" w:cs="Times New Roman"/>
          <w:kern w:val="144"/>
          <w:sz w:val="28"/>
          <w:szCs w:val="28"/>
          <w:lang w:val="ru-RU"/>
        </w:rPr>
        <w:t>економіки</w:t>
      </w:r>
      <w:proofErr w:type="spellEnd"/>
      <w:r w:rsidRPr="00A3463E">
        <w:rPr>
          <w:rFonts w:ascii="Times New Roman" w:eastAsia="Calibri" w:hAnsi="Times New Roman" w:cs="Times New Roman"/>
          <w:kern w:val="144"/>
          <w:sz w:val="28"/>
          <w:szCs w:val="28"/>
        </w:rPr>
        <w:t xml:space="preserve"> громади</w:t>
      </w:r>
      <w:r w:rsidRPr="00A3463E">
        <w:rPr>
          <w:rFonts w:ascii="Times New Roman" w:eastAsia="Calibri" w:hAnsi="Times New Roman" w:cs="Times New Roman"/>
          <w:kern w:val="144"/>
          <w:sz w:val="28"/>
          <w:szCs w:val="28"/>
          <w:lang w:val="ru-RU"/>
        </w:rPr>
        <w:t>.</w:t>
      </w:r>
    </w:p>
    <w:p w:rsidR="00A3463E" w:rsidRPr="00A3463E" w:rsidRDefault="00A3463E" w:rsidP="00A3463E">
      <w:pPr>
        <w:tabs>
          <w:tab w:val="left" w:pos="0"/>
        </w:tabs>
        <w:spacing w:after="0" w:line="240" w:lineRule="auto"/>
        <w:ind w:firstLine="709"/>
        <w:jc w:val="both"/>
        <w:rPr>
          <w:rFonts w:ascii="Times New Roman" w:eastAsia="Calibri" w:hAnsi="Times New Roman" w:cs="Times New Roman"/>
          <w:kern w:val="144"/>
          <w:sz w:val="28"/>
          <w:szCs w:val="28"/>
        </w:rPr>
      </w:pPr>
      <w:r w:rsidRPr="00A3463E">
        <w:rPr>
          <w:rFonts w:ascii="Times New Roman" w:eastAsia="Calibri" w:hAnsi="Times New Roman" w:cs="Times New Roman"/>
          <w:kern w:val="144"/>
          <w:sz w:val="28"/>
          <w:szCs w:val="28"/>
        </w:rPr>
        <w:t xml:space="preserve">У громаді функціонують більше 40 </w:t>
      </w:r>
      <w:proofErr w:type="spellStart"/>
      <w:r w:rsidRPr="00A3463E">
        <w:rPr>
          <w:rFonts w:ascii="Times New Roman" w:eastAsia="Calibri" w:hAnsi="Times New Roman" w:cs="Times New Roman"/>
          <w:kern w:val="144"/>
          <w:sz w:val="28"/>
          <w:szCs w:val="28"/>
        </w:rPr>
        <w:t>сільскогосподарських</w:t>
      </w:r>
      <w:proofErr w:type="spellEnd"/>
      <w:r w:rsidRPr="00A3463E">
        <w:rPr>
          <w:rFonts w:ascii="Times New Roman" w:eastAsia="Calibri" w:hAnsi="Times New Roman" w:cs="Times New Roman"/>
          <w:kern w:val="144"/>
          <w:sz w:val="28"/>
          <w:szCs w:val="28"/>
        </w:rPr>
        <w:t xml:space="preserve"> підприємств. </w:t>
      </w:r>
      <w:r w:rsidRPr="00A3463E">
        <w:rPr>
          <w:rFonts w:ascii="Times New Roman" w:eastAsia="Calibri" w:hAnsi="Times New Roman" w:cs="Times New Roman"/>
          <w:sz w:val="28"/>
          <w:szCs w:val="28"/>
        </w:rPr>
        <w:t>В основному вирощуються зернові, зернобобові та технічні культури.</w:t>
      </w:r>
      <w:r w:rsidRPr="00A3463E">
        <w:rPr>
          <w:rFonts w:ascii="Times New Roman" w:eastAsia="Calibri" w:hAnsi="Times New Roman" w:cs="Times New Roman"/>
          <w:kern w:val="144"/>
          <w:sz w:val="28"/>
          <w:szCs w:val="28"/>
        </w:rPr>
        <w:t xml:space="preserve"> Основні зусилля працівників сільськогосподарських підприємств були зосереджені на виконанні планових завдань по збиранню зернових та технічних культур, виробництву продукції тваринництва.</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Згідно оперативної інформації про хід польових робіт у сільгосппідприємствах, які знаходяться на території Ананьївської міської територіальної громади, збирання врожаю проведено по наступним культурам:</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озимий ячмінь - 1950 га, валовий збір - 6339 тон, урожайність - 32,5 ц/га;</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 озима пшениця - 12365 га, валовий збір - 40732 тон, урожайність - 39,8 ц/га; </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 соняшник  - 3769 га,  валовий збір - 8667,4 тон, урожайність - 23,0 ц/га; </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кукурудза на зерно - 198,4 га, валовий збір - 1260,3 тон, урожайність - 63,5 ц/га.</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Несприятливі погодні умови, в тому числі недостатність вологи у верхньому шарі ґрунту, вплинули на посівну кампанію під урожай 2022 року. Посів озимих культур під урожай 2022 року сільськогосподарськими підприємствами громади складає: всього - 6418 га, з них озима пшениця - 4311 га, озимий ячмінь - 120 га, озимий ріпак - 1987 га.</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Тваринництво – це важлива галузь у загальній структурі сільськогосподарського виробництва громади. </w:t>
      </w:r>
      <w:r w:rsidRPr="00A3463E">
        <w:rPr>
          <w:rFonts w:ascii="Times New Roman" w:eastAsia="Times New Roman" w:hAnsi="Times New Roman" w:cs="Times New Roman"/>
          <w:color w:val="202122"/>
          <w:sz w:val="28"/>
          <w:szCs w:val="28"/>
          <w:shd w:val="clear" w:color="auto" w:fill="FFFFFF"/>
        </w:rPr>
        <w:t>Основні його галузі — скотарство, вівчарство, бджільництво.</w:t>
      </w:r>
      <w:r w:rsidRPr="00A3463E">
        <w:rPr>
          <w:rFonts w:ascii="Arial" w:eastAsia="Times New Roman" w:hAnsi="Arial" w:cs="Arial"/>
          <w:color w:val="202122"/>
          <w:sz w:val="18"/>
          <w:szCs w:val="18"/>
          <w:shd w:val="clear" w:color="auto" w:fill="FFFFFF"/>
        </w:rPr>
        <w:t> </w:t>
      </w:r>
      <w:r w:rsidRPr="00A3463E">
        <w:rPr>
          <w:rFonts w:ascii="Times New Roman" w:eastAsia="Times New Roman" w:hAnsi="Times New Roman" w:cs="Times New Roman"/>
          <w:sz w:val="28"/>
          <w:szCs w:val="28"/>
          <w:shd w:val="clear" w:color="auto" w:fill="FFFFFF"/>
        </w:rPr>
        <w:t xml:space="preserve"> Низькі закупівельні ціни на тваринницьку продукцію, відсутність стабільних ринків збуту, висока собівартість продукції, а відповідно збитковість галузі, стали основними причинами, які приводять до різкого скорочення поголів’я. Станом на 01.10.2021 року чисельність поголів'я тварин у сільськогосподарських підприємствах становить: ВРХ- 423 гол., з них корови м'ясного напрямку продуктивності - 166,  вівці та кози - 847 гол., у тому числі вівцематки - 506 гол. </w:t>
      </w:r>
    </w:p>
    <w:p w:rsidR="00A3463E" w:rsidRPr="00A3463E" w:rsidRDefault="00A3463E" w:rsidP="00A3463E">
      <w:pPr>
        <w:tabs>
          <w:tab w:val="left" w:pos="0"/>
        </w:tabs>
        <w:autoSpaceDE w:val="0"/>
        <w:autoSpaceDN w:val="0"/>
        <w:spacing w:after="0" w:line="240" w:lineRule="auto"/>
        <w:ind w:right="122" w:firstLine="709"/>
        <w:jc w:val="both"/>
        <w:rPr>
          <w:rFonts w:ascii="Times New Roman" w:eastAsia="Times New Roman" w:hAnsi="Times New Roman" w:cs="Times New Roman"/>
          <w:sz w:val="28"/>
          <w:szCs w:val="28"/>
          <w:shd w:val="clear" w:color="auto" w:fill="FFFFFF"/>
          <w:lang w:eastAsia="ru-RU"/>
        </w:rPr>
      </w:pPr>
      <w:r w:rsidRPr="00A3463E">
        <w:rPr>
          <w:rFonts w:ascii="Times New Roman" w:eastAsia="Times New Roman" w:hAnsi="Times New Roman" w:cs="Times New Roman"/>
          <w:sz w:val="28"/>
          <w:szCs w:val="28"/>
          <w:shd w:val="clear" w:color="auto" w:fill="FFFFFF"/>
          <w:lang w:eastAsia="ru-RU"/>
        </w:rPr>
        <w:t xml:space="preserve">На території громади активно розвивається такий напрямок як </w:t>
      </w:r>
      <w:proofErr w:type="spellStart"/>
      <w:r w:rsidRPr="00A3463E">
        <w:rPr>
          <w:rFonts w:ascii="Times New Roman" w:eastAsia="Times New Roman" w:hAnsi="Times New Roman" w:cs="Times New Roman"/>
          <w:sz w:val="28"/>
          <w:szCs w:val="28"/>
          <w:shd w:val="clear" w:color="auto" w:fill="FFFFFF"/>
          <w:lang w:eastAsia="ru-RU"/>
        </w:rPr>
        <w:t>бджолярство</w:t>
      </w:r>
      <w:proofErr w:type="spellEnd"/>
      <w:r w:rsidRPr="00A3463E">
        <w:rPr>
          <w:rFonts w:ascii="Times New Roman" w:eastAsia="Times New Roman" w:hAnsi="Times New Roman" w:cs="Times New Roman"/>
          <w:sz w:val="28"/>
          <w:szCs w:val="28"/>
          <w:shd w:val="clear" w:color="auto" w:fill="FFFFFF"/>
          <w:lang w:eastAsia="ru-RU"/>
        </w:rPr>
        <w:t>, зареєстровано 56 бджолярів (4112 бджолосімей). До Одеської обласної державної адміністрації подано відомість на отримання державної дотації за бджолосім’ї на суму 796,8 тис. грн. до 01 жовтня 2021 року.</w:t>
      </w:r>
    </w:p>
    <w:p w:rsidR="00A3463E" w:rsidRPr="00A3463E" w:rsidRDefault="00A3463E" w:rsidP="00A3463E">
      <w:pPr>
        <w:widowControl w:val="0"/>
        <w:tabs>
          <w:tab w:val="left" w:pos="0"/>
        </w:tabs>
        <w:autoSpaceDE w:val="0"/>
        <w:autoSpaceDN w:val="0"/>
        <w:spacing w:before="1"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1.4. Соціальна сфера</w:t>
      </w:r>
    </w:p>
    <w:p w:rsidR="00A3463E" w:rsidRPr="00A3463E" w:rsidRDefault="00A3463E" w:rsidP="00A3463E">
      <w:pPr>
        <w:tabs>
          <w:tab w:val="left" w:pos="0"/>
        </w:tabs>
        <w:autoSpaceDE w:val="0"/>
        <w:autoSpaceDN w:val="0"/>
        <w:spacing w:after="0" w:line="240" w:lineRule="auto"/>
        <w:ind w:firstLine="709"/>
        <w:jc w:val="both"/>
        <w:rPr>
          <w:rFonts w:ascii="Calibri" w:eastAsia="Calibri" w:hAnsi="Calibri" w:cs="Times New Roman"/>
          <w:sz w:val="28"/>
          <w:szCs w:val="28"/>
          <w:lang w:eastAsia="ru-RU"/>
        </w:rPr>
      </w:pPr>
      <w:r w:rsidRPr="00A3463E">
        <w:rPr>
          <w:rFonts w:ascii="Times New Roman" w:eastAsia="Times New Roman" w:hAnsi="Times New Roman" w:cs="Times New Roman"/>
          <w:b/>
          <w:sz w:val="28"/>
          <w:szCs w:val="28"/>
          <w:lang w:eastAsia="ru-RU"/>
        </w:rPr>
        <w:t xml:space="preserve">Мережа освітніх закладів. </w:t>
      </w:r>
      <w:r w:rsidRPr="00A3463E">
        <w:rPr>
          <w:rFonts w:ascii="Times New Roman" w:eastAsia="Calibri" w:hAnsi="Times New Roman" w:cs="Times New Roman"/>
          <w:sz w:val="28"/>
          <w:szCs w:val="28"/>
          <w:lang w:eastAsia="ru-RU"/>
        </w:rPr>
        <w:t>Відповідно до Національної стратегії розвитку освіти в Україні якісна освіта є необхідною умовою забезпечення сталого демократичного розвитку суспільства.</w:t>
      </w:r>
    </w:p>
    <w:p w:rsidR="00A3463E" w:rsidRPr="00A3463E" w:rsidRDefault="00A3463E" w:rsidP="00A3463E">
      <w:pPr>
        <w:widowControl w:val="0"/>
        <w:tabs>
          <w:tab w:val="left" w:pos="0"/>
        </w:tabs>
        <w:spacing w:after="0" w:line="240" w:lineRule="auto"/>
        <w:ind w:firstLine="709"/>
        <w:jc w:val="both"/>
        <w:rPr>
          <w:rFonts w:ascii="Times New Roman" w:eastAsia="Calibri" w:hAnsi="Times New Roman" w:cs="Times New Roman"/>
          <w:szCs w:val="24"/>
          <w:lang w:eastAsia="ru-RU"/>
        </w:rPr>
      </w:pPr>
      <w:r w:rsidRPr="00A3463E">
        <w:rPr>
          <w:rFonts w:ascii="Times New Roman" w:eastAsia="Calibri" w:hAnsi="Times New Roman" w:cs="Times New Roman"/>
          <w:sz w:val="28"/>
          <w:szCs w:val="28"/>
          <w:lang w:eastAsia="ru-RU"/>
        </w:rPr>
        <w:t>В умовах реалізації Національної стратегії розвитку освіти та Концепції Нової української школи в громаді, як і в цілому по Україні, триває активне реформування загальної середньої освіти,  реалізовуються заходи,  спрямовані на забезпечення якісної, сучасної та доступної загальної середньої освіти.</w:t>
      </w:r>
    </w:p>
    <w:p w:rsidR="00A3463E" w:rsidRPr="00A3463E" w:rsidRDefault="00A3463E" w:rsidP="00A3463E">
      <w:pPr>
        <w:widowControl w:val="0"/>
        <w:tabs>
          <w:tab w:val="left" w:pos="0"/>
        </w:tabs>
        <w:spacing w:after="0" w:line="240" w:lineRule="auto"/>
        <w:ind w:firstLine="709"/>
        <w:jc w:val="both"/>
        <w:rPr>
          <w:rFonts w:ascii="Times New Roman" w:eastAsia="Times New Roman" w:hAnsi="Times New Roman" w:cs="Times New Roman"/>
          <w:i/>
          <w:szCs w:val="24"/>
          <w:lang w:eastAsia="ru-RU"/>
        </w:rPr>
      </w:pPr>
      <w:r w:rsidRPr="00A3463E">
        <w:rPr>
          <w:rFonts w:ascii="Times New Roman" w:eastAsia="Calibri" w:hAnsi="Times New Roman" w:cs="Times New Roman"/>
          <w:sz w:val="28"/>
          <w:szCs w:val="28"/>
          <w:lang w:eastAsia="ru-RU"/>
        </w:rPr>
        <w:t>Система освіти включає в себе заклади освіти та позашкільні навчальні заклади. В результаті реорганізації закладів освіти утворена нова мережа закладів та затверджені положення про них.</w:t>
      </w:r>
    </w:p>
    <w:p w:rsidR="00A3463E" w:rsidRPr="00A3463E" w:rsidRDefault="00A3463E" w:rsidP="00A3463E">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Мережа закладів освіти громади:</w:t>
      </w:r>
    </w:p>
    <w:p w:rsidR="00A3463E" w:rsidRPr="00A3463E" w:rsidRDefault="00A3463E" w:rsidP="00A3463E">
      <w:pPr>
        <w:widowControl w:val="0"/>
        <w:tabs>
          <w:tab w:val="left" w:pos="0"/>
          <w:tab w:val="left" w:pos="142"/>
        </w:tabs>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 xml:space="preserve">Закладів загальної середньої освіти - 4, у тому числі: </w:t>
      </w:r>
      <w:r w:rsidRPr="00A3463E">
        <w:rPr>
          <w:rFonts w:ascii="Times New Roman" w:eastAsia="Times New Roman" w:hAnsi="Times New Roman" w:cs="Times New Roman"/>
          <w:sz w:val="28"/>
          <w:szCs w:val="28"/>
          <w:lang w:val="ru-RU" w:eastAsia="ru-RU"/>
        </w:rPr>
        <w:t>4</w:t>
      </w:r>
      <w:r w:rsidR="00247346">
        <w:rPr>
          <w:rFonts w:ascii="Times New Roman" w:eastAsia="Times New Roman" w:hAnsi="Times New Roman" w:cs="Times New Roman"/>
          <w:sz w:val="28"/>
          <w:szCs w:val="28"/>
          <w:lang w:val="ru-RU" w:eastAsia="ru-RU"/>
        </w:rPr>
        <w:t xml:space="preserve"> </w:t>
      </w:r>
      <w:r w:rsidRPr="00A3463E">
        <w:rPr>
          <w:rFonts w:ascii="Times New Roman" w:eastAsia="Times New Roman" w:hAnsi="Times New Roman" w:cs="Times New Roman"/>
          <w:spacing w:val="-4"/>
          <w:sz w:val="28"/>
          <w:szCs w:val="28"/>
          <w:lang w:eastAsia="ru-RU"/>
        </w:rPr>
        <w:t>комунальних закладів</w:t>
      </w:r>
      <w:r w:rsidRPr="00A3463E">
        <w:rPr>
          <w:rFonts w:ascii="Times New Roman" w:eastAsia="Times New Roman" w:hAnsi="Times New Roman" w:cs="Times New Roman"/>
          <w:sz w:val="28"/>
          <w:szCs w:val="28"/>
          <w:lang w:eastAsia="ru-RU"/>
        </w:rPr>
        <w:t xml:space="preserve"> «ліцей» (14 філій).</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i/>
          <w:szCs w:val="24"/>
          <w:lang w:eastAsia="ru-RU"/>
        </w:rPr>
      </w:pPr>
      <w:r w:rsidRPr="00A3463E">
        <w:rPr>
          <w:rFonts w:ascii="Times New Roman" w:eastAsia="Times New Roman" w:hAnsi="Times New Roman" w:cs="Times New Roman"/>
          <w:sz w:val="28"/>
          <w:szCs w:val="28"/>
          <w:lang w:eastAsia="ru-RU"/>
        </w:rPr>
        <w:t>За мовами навчання: всі заклади з українською мовою навчання.</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lastRenderedPageBreak/>
        <w:t>Дошкільних  закладів освіти – 4;</w:t>
      </w:r>
    </w:p>
    <w:p w:rsidR="00A3463E" w:rsidRPr="00A3463E" w:rsidRDefault="00A3463E" w:rsidP="00A3463E">
      <w:pPr>
        <w:spacing w:after="0" w:line="240" w:lineRule="auto"/>
        <w:ind w:firstLine="709"/>
        <w:jc w:val="both"/>
        <w:rPr>
          <w:rFonts w:ascii="Times New Roman" w:eastAsia="Times New Roman" w:hAnsi="Times New Roman" w:cs="Times New Roman"/>
          <w:sz w:val="24"/>
          <w:szCs w:val="24"/>
          <w:lang w:eastAsia="ar-SA"/>
        </w:rPr>
      </w:pPr>
      <w:r w:rsidRPr="00A3463E">
        <w:rPr>
          <w:rFonts w:ascii="Times New Roman" w:eastAsia="Times New Roman" w:hAnsi="Times New Roman" w:cs="Times New Roman"/>
          <w:sz w:val="28"/>
          <w:szCs w:val="28"/>
          <w:lang w:eastAsia="ar-SA"/>
        </w:rPr>
        <w:t>Позашкільних навчальних закладів – 2 (Комунальна установа «Центр позашкільної освіти та виховання Ананьївської міської ради</w:t>
      </w:r>
      <w:r w:rsidRPr="00A3463E">
        <w:rPr>
          <w:rFonts w:ascii="Times New Roman" w:eastAsia="Times New Roman" w:hAnsi="Times New Roman" w:cs="Times New Roman"/>
          <w:bCs/>
          <w:sz w:val="28"/>
          <w:szCs w:val="28"/>
          <w:lang w:eastAsia="ar-SA"/>
        </w:rPr>
        <w:t xml:space="preserve">» </w:t>
      </w:r>
      <w:r w:rsidRPr="00A3463E">
        <w:rPr>
          <w:rFonts w:ascii="Times New Roman" w:eastAsia="Times New Roman" w:hAnsi="Times New Roman" w:cs="Times New Roman"/>
          <w:sz w:val="28"/>
          <w:szCs w:val="28"/>
          <w:lang w:eastAsia="ar-SA"/>
        </w:rPr>
        <w:t>(65 гуртків) і Комунальна установа «Ананьївська дитячо-юнацька спортивна школа» Ананьївської міської ради (4 спортивних секцій) обслуговують 1174 вихованців. Показник охоплення учнівської молоді позашкільною освітою становить 75%.</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Позашкільні заклади надають освітні послуги учням шкіл за напрямками діяльності: художньо-естетичний, еколого-натуралістичний, науково-технічний та спортивний.</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Випускники закладів загальної середньої освіти у червні 2021 року отримали документи про освіту. Свідоцтво про здобуття базової середньої освіти отримали 192 випускника 9-х класів. З них 13 документів з відзнакою. Свідоцтво про здобуття повної загальної середньої освіти отримали 83 випускникам 11-х (12-х) класів. З них 9 отримають документ з відзнакою (золота медаль) та 2 документа з відзнакою (срібна медаль).</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У закладах загальної середньої освіти Ананьївської міської ради  працюють 362 педагогічних працівника, з них: 281 – вчителі шкіл, 53 -  вихователі закладів дошкільної освіти, 28 – керівників гуртків та секцій позашкільних навчальних закладів.</w:t>
      </w:r>
    </w:p>
    <w:p w:rsidR="00A3463E" w:rsidRPr="00A3463E" w:rsidRDefault="00A3463E" w:rsidP="00A3463E">
      <w:pPr>
        <w:autoSpaceDE w:val="0"/>
        <w:autoSpaceDN w:val="0"/>
        <w:spacing w:after="0" w:line="240" w:lineRule="auto"/>
        <w:ind w:firstLine="709"/>
        <w:jc w:val="both"/>
        <w:rPr>
          <w:rFonts w:ascii="Calibri" w:eastAsia="Times New Roman" w:hAnsi="Calibri" w:cs="Times New Roman"/>
          <w:lang w:eastAsia="ru-RU"/>
        </w:rPr>
      </w:pPr>
      <w:r w:rsidRPr="00A3463E">
        <w:rPr>
          <w:rFonts w:ascii="Times New Roman" w:eastAsia="Times New Roman" w:hAnsi="Times New Roman" w:cs="Times New Roman"/>
          <w:sz w:val="28"/>
          <w:szCs w:val="28"/>
          <w:lang w:eastAsia="ru-RU"/>
        </w:rPr>
        <w:t>За кваліфікаційними категоріями педагогічні працівники поділяються наступним чином: вища – 73 педагогів, І – 76 педагогів, ІІ – 27 педагогів, «спеціаліст» –20 педагогів.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У закладах освіти навчається 2020 учнів у 155 класах. Для 21 дитини з особливими освітніми потребами організовано індивідуальне навчання, 12 учнів в закладах загальної середньої освіти і два вихованця в закладах дошкільної освіти охоплені інклюзивним навчанням. Середня наповнюваність класів становить 12,7 учнів.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На базі закладів освіти Ананьївської міської ради функціонують 13 гуртків (233 вихованців).</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 xml:space="preserve">У всіх закладах створені умови для організації гарячого харчування школярів. Всіма видами харчування стовідсотково охоплені всі учні загальноосвітніх навчальних закладів. Безкоштовним гарячим харчуванням стовідсотково охоплені учні 1- 4 класів та діти пільгових категорій. </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Харчоблоки всіх шкіл забезпечені гарячою та холодною проточною водою.</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У навчальних кабінетах, адміністративних приміщеннях та шкільних бібліотеках установлені і працюють 256 персональних комп’ютерів та 57 ноутбуків.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Крім комп’ютерної техніки школи в освітньому процесі використовують мультимедійні комплекси та інтерактивні дошки. В закладах освіти нараховується -  14 мультимедійних комплекси та 11 -  інтерактивних  </w:t>
      </w:r>
      <w:proofErr w:type="spellStart"/>
      <w:r w:rsidRPr="00A3463E">
        <w:rPr>
          <w:rFonts w:ascii="Times New Roman" w:eastAsia="Times New Roman" w:hAnsi="Times New Roman" w:cs="Times New Roman"/>
          <w:sz w:val="28"/>
          <w:szCs w:val="28"/>
          <w:lang w:eastAsia="ru-RU"/>
        </w:rPr>
        <w:t>дошок</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ламінатори</w:t>
      </w:r>
      <w:proofErr w:type="spellEnd"/>
      <w:r w:rsidRPr="00A3463E">
        <w:rPr>
          <w:rFonts w:ascii="Times New Roman" w:eastAsia="Times New Roman" w:hAnsi="Times New Roman" w:cs="Times New Roman"/>
          <w:sz w:val="28"/>
          <w:szCs w:val="28"/>
          <w:lang w:eastAsia="ru-RU"/>
        </w:rPr>
        <w:t xml:space="preserve"> - 27 ,  проектори - 12 , фабрики друку - 19, телевізори-17. </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До мережі Інтернет підключені усі  заклади загальної середньої освіти.</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До закладів освіти підвозяться 509 учнів. Для організації підвезення учнів використовуються 9 шкільних автобусів.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Calibri"/>
          <w:szCs w:val="24"/>
          <w:lang w:eastAsia="ru-RU"/>
        </w:rPr>
      </w:pPr>
      <w:r w:rsidRPr="00A3463E">
        <w:rPr>
          <w:rFonts w:ascii="Times New Roman" w:eastAsia="Times New Roman" w:hAnsi="Times New Roman" w:cs="Times New Roman"/>
          <w:sz w:val="28"/>
          <w:szCs w:val="28"/>
          <w:lang w:eastAsia="ru-RU"/>
        </w:rPr>
        <w:t xml:space="preserve">В громаді функціонує 4 дошкільних закладів освіти. У населених </w:t>
      </w:r>
      <w:r w:rsidRPr="00A3463E">
        <w:rPr>
          <w:rFonts w:ascii="Times New Roman" w:eastAsia="Times New Roman" w:hAnsi="Times New Roman" w:cs="Times New Roman"/>
          <w:sz w:val="28"/>
          <w:szCs w:val="28"/>
          <w:lang w:eastAsia="ru-RU"/>
        </w:rPr>
        <w:lastRenderedPageBreak/>
        <w:t>пунктах громади мешкає 559 дитини віком від 3 до 6 років. Показник охоплення дітей віком від 3 до 6 років всіма формами дошкільної освіти становить 74%, дітей п’ятирічного віку – 169, що складає 86%. Дошкільні заклади відвідують 473 дошкільнят.</w:t>
      </w:r>
    </w:p>
    <w:p w:rsidR="00A3463E" w:rsidRPr="00A3463E" w:rsidRDefault="00A3463E" w:rsidP="00A3463E">
      <w:pPr>
        <w:widowControl w:val="0"/>
        <w:spacing w:after="0" w:line="240" w:lineRule="auto"/>
        <w:ind w:left="40" w:right="122"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Calibri"/>
          <w:sz w:val="28"/>
          <w:szCs w:val="28"/>
          <w:lang w:eastAsia="ru-RU"/>
        </w:rPr>
        <w:t>На сьогодні освіта стає не тільки процесом і результатом засвоєння систематизованих знань, умінь та навичок, підготовки та підвищення кваліфікації кадрів - вона перетворюється у визначальну, стратегічну основу розвитку особистості, суспільства, нації та держави.</w:t>
      </w:r>
    </w:p>
    <w:p w:rsidR="00A3463E" w:rsidRPr="00A3463E" w:rsidRDefault="00A3463E" w:rsidP="00A3463E">
      <w:pPr>
        <w:widowControl w:val="0"/>
        <w:spacing w:after="0" w:line="240" w:lineRule="auto"/>
        <w:ind w:left="40" w:right="122"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Органом управління освіти тримається на постійному суворому контролі питання дотримання Інструкції з організації охорони життя та здоров’я дітей у дошкільних навчальних закладах та неухильне виконання керівниками ЗЗСО і ЗДО нормативно-правових документів щодо організації якісного та безпечного харчування дітей в літній період.</w:t>
      </w:r>
    </w:p>
    <w:p w:rsidR="00A3463E" w:rsidRPr="00A3463E" w:rsidRDefault="00A3463E" w:rsidP="00A3463E">
      <w:pPr>
        <w:widowControl w:val="0"/>
        <w:spacing w:after="0" w:line="240" w:lineRule="auto"/>
        <w:ind w:left="40" w:right="122" w:firstLine="709"/>
        <w:jc w:val="both"/>
        <w:rPr>
          <w:rFonts w:ascii="Times New Roman" w:eastAsia="Times New Roman" w:hAnsi="Times New Roman" w:cs="Times New Roman"/>
          <w:sz w:val="28"/>
          <w:szCs w:val="28"/>
          <w:lang w:eastAsia="ru-RU"/>
        </w:rPr>
      </w:pPr>
    </w:p>
    <w:p w:rsidR="00A3463E" w:rsidRPr="00A3463E" w:rsidRDefault="00A3463E" w:rsidP="00A3463E">
      <w:pPr>
        <w:autoSpaceDE w:val="0"/>
        <w:autoSpaceDN w:val="0"/>
        <w:spacing w:after="0" w:line="240" w:lineRule="auto"/>
        <w:ind w:hanging="567"/>
        <w:jc w:val="center"/>
        <w:rPr>
          <w:rFonts w:ascii="Times New Roman" w:eastAsia="Times New Roman" w:hAnsi="Times New Roman" w:cs="Times New Roman"/>
          <w:b/>
          <w:sz w:val="28"/>
          <w:szCs w:val="28"/>
          <w:lang w:val="ru-RU" w:eastAsia="ru-RU"/>
        </w:rPr>
      </w:pPr>
      <w:r w:rsidRPr="00A3463E">
        <w:rPr>
          <w:rFonts w:ascii="Times New Roman" w:eastAsia="Times New Roman" w:hAnsi="Times New Roman" w:cs="Times New Roman"/>
          <w:b/>
          <w:sz w:val="28"/>
          <w:szCs w:val="28"/>
          <w:lang w:eastAsia="ru-RU"/>
        </w:rPr>
        <w:t xml:space="preserve">Таблиця 2. </w:t>
      </w:r>
      <w:r w:rsidRPr="00A3463E">
        <w:rPr>
          <w:rFonts w:ascii="Times New Roman" w:eastAsia="Times New Roman" w:hAnsi="Times New Roman" w:cs="Times New Roman"/>
          <w:b/>
          <w:sz w:val="28"/>
          <w:szCs w:val="28"/>
          <w:lang w:val="ru-RU" w:eastAsia="ru-RU"/>
        </w:rPr>
        <w:t xml:space="preserve">Мережа </w:t>
      </w:r>
      <w:proofErr w:type="spellStart"/>
      <w:r w:rsidRPr="00A3463E">
        <w:rPr>
          <w:rFonts w:ascii="Times New Roman" w:eastAsia="Times New Roman" w:hAnsi="Times New Roman" w:cs="Times New Roman"/>
          <w:b/>
          <w:sz w:val="28"/>
          <w:szCs w:val="28"/>
          <w:lang w:val="ru-RU" w:eastAsia="ru-RU"/>
        </w:rPr>
        <w:t>закладів</w:t>
      </w:r>
      <w:proofErr w:type="spellEnd"/>
      <w:r w:rsidRPr="00A3463E">
        <w:rPr>
          <w:rFonts w:ascii="Times New Roman" w:eastAsia="Times New Roman" w:hAnsi="Times New Roman" w:cs="Times New Roman"/>
          <w:b/>
          <w:sz w:val="28"/>
          <w:szCs w:val="28"/>
          <w:lang w:val="ru-RU" w:eastAsia="ru-RU"/>
        </w:rPr>
        <w:t xml:space="preserve"> </w:t>
      </w:r>
      <w:proofErr w:type="spellStart"/>
      <w:r w:rsidRPr="00A3463E">
        <w:rPr>
          <w:rFonts w:ascii="Times New Roman" w:eastAsia="Times New Roman" w:hAnsi="Times New Roman" w:cs="Times New Roman"/>
          <w:b/>
          <w:sz w:val="28"/>
          <w:szCs w:val="28"/>
          <w:lang w:val="ru-RU" w:eastAsia="ru-RU"/>
        </w:rPr>
        <w:t>освіти</w:t>
      </w:r>
      <w:proofErr w:type="spellEnd"/>
      <w:r w:rsidRPr="00A3463E">
        <w:rPr>
          <w:rFonts w:ascii="Times New Roman" w:eastAsia="Times New Roman" w:hAnsi="Times New Roman" w:cs="Times New Roman"/>
          <w:b/>
          <w:sz w:val="28"/>
          <w:szCs w:val="28"/>
          <w:lang w:val="ru-RU" w:eastAsia="ru-RU"/>
        </w:rPr>
        <w:t xml:space="preserve"> Ананьївської </w:t>
      </w:r>
      <w:proofErr w:type="spellStart"/>
      <w:r w:rsidRPr="00A3463E">
        <w:rPr>
          <w:rFonts w:ascii="Times New Roman" w:eastAsia="Times New Roman" w:hAnsi="Times New Roman" w:cs="Times New Roman"/>
          <w:b/>
          <w:sz w:val="28"/>
          <w:szCs w:val="28"/>
          <w:lang w:val="ru-RU" w:eastAsia="ru-RU"/>
        </w:rPr>
        <w:t>міської</w:t>
      </w:r>
      <w:proofErr w:type="spellEnd"/>
      <w:r w:rsidRPr="00A3463E">
        <w:rPr>
          <w:rFonts w:ascii="Times New Roman" w:eastAsia="Times New Roman" w:hAnsi="Times New Roman" w:cs="Times New Roman"/>
          <w:b/>
          <w:sz w:val="28"/>
          <w:szCs w:val="28"/>
          <w:lang w:val="ru-RU" w:eastAsia="ru-RU"/>
        </w:rPr>
        <w:t xml:space="preserve"> </w:t>
      </w:r>
      <w:proofErr w:type="gramStart"/>
      <w:r w:rsidRPr="00A3463E">
        <w:rPr>
          <w:rFonts w:ascii="Times New Roman" w:eastAsia="Times New Roman" w:hAnsi="Times New Roman" w:cs="Times New Roman"/>
          <w:b/>
          <w:sz w:val="28"/>
          <w:szCs w:val="28"/>
          <w:lang w:val="ru-RU" w:eastAsia="ru-RU"/>
        </w:rPr>
        <w:t>ради</w:t>
      </w:r>
      <w:proofErr w:type="gramEnd"/>
    </w:p>
    <w:p w:rsidR="00A3463E" w:rsidRPr="00A3463E" w:rsidRDefault="00A3463E" w:rsidP="00A3463E">
      <w:pPr>
        <w:autoSpaceDE w:val="0"/>
        <w:autoSpaceDN w:val="0"/>
        <w:spacing w:after="0" w:line="240" w:lineRule="auto"/>
        <w:ind w:hanging="567"/>
        <w:jc w:val="center"/>
        <w:rPr>
          <w:rFonts w:ascii="Times New Roman" w:eastAsia="Times New Roman" w:hAnsi="Times New Roman" w:cs="Times New Roman"/>
          <w:b/>
          <w:sz w:val="28"/>
          <w:szCs w:val="28"/>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1"/>
        <w:gridCol w:w="6935"/>
      </w:tblGrid>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Заклади загальної середньої освіти</w:t>
            </w:r>
          </w:p>
        </w:tc>
      </w:tr>
      <w:tr w:rsidR="00A3463E" w:rsidRPr="00A3463E" w:rsidTr="00A3463E">
        <w:trPr>
          <w:trHeight w:val="2263"/>
        </w:trPr>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1</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№1 Ананьївської міської ради»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Шимківська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Романівська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Шелехівська</w:t>
            </w:r>
            <w:proofErr w:type="spellEnd"/>
            <w:r w:rsidRPr="00A3463E">
              <w:rPr>
                <w:rFonts w:ascii="Times New Roman" w:eastAsia="Times New Roman" w:hAnsi="Times New Roman" w:cs="Times New Roman"/>
                <w:sz w:val="24"/>
                <w:szCs w:val="24"/>
              </w:rPr>
              <w:t xml:space="preserve">  філія</w:t>
            </w:r>
          </w:p>
          <w:p w:rsidR="00A3463E" w:rsidRPr="00247346"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247346">
              <w:rPr>
                <w:rFonts w:ascii="Times New Roman" w:eastAsia="Times New Roman" w:hAnsi="Times New Roman" w:cs="Times New Roman"/>
                <w:sz w:val="24"/>
                <w:szCs w:val="24"/>
              </w:rPr>
              <w:t>Великобоярське</w:t>
            </w:r>
            <w:proofErr w:type="spellEnd"/>
            <w:r w:rsidRPr="00247346">
              <w:rPr>
                <w:rFonts w:ascii="Times New Roman" w:eastAsia="Times New Roman" w:hAnsi="Times New Roman" w:cs="Times New Roman"/>
                <w:sz w:val="24"/>
                <w:szCs w:val="24"/>
              </w:rPr>
              <w:t xml:space="preserve"> дошкільне відділення</w:t>
            </w:r>
          </w:p>
          <w:p w:rsidR="00A3463E" w:rsidRPr="00A3463E" w:rsidRDefault="00A3463E" w:rsidP="00ED69B6">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Байтальська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Ананьївська філія</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2</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№2 Ананьївської міської ради»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Коханівська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Новоселівська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Кохівська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Ананьївська філія</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Новоолександрівська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Новогеоргіївська</w:t>
            </w:r>
            <w:proofErr w:type="spellEnd"/>
            <w:r w:rsidRPr="00A3463E">
              <w:rPr>
                <w:rFonts w:ascii="Times New Roman" w:eastAsia="Times New Roman" w:hAnsi="Times New Roman" w:cs="Times New Roman"/>
                <w:sz w:val="24"/>
                <w:szCs w:val="24"/>
              </w:rPr>
              <w:t xml:space="preserve"> філія</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3</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Жеребківський</w:t>
            </w:r>
            <w:proofErr w:type="spellEnd"/>
            <w:r w:rsidRPr="00A3463E">
              <w:rPr>
                <w:rFonts w:ascii="Times New Roman" w:eastAsia="Times New Roman" w:hAnsi="Times New Roman" w:cs="Times New Roman"/>
                <w:sz w:val="24"/>
                <w:szCs w:val="24"/>
              </w:rPr>
              <w:t xml:space="preserve"> ліцей  Ананьївської міської ради» </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Жеребківська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Жеребківське</w:t>
            </w:r>
            <w:proofErr w:type="spellEnd"/>
            <w:r w:rsidRPr="00A3463E">
              <w:rPr>
                <w:rFonts w:ascii="Times New Roman" w:eastAsia="Times New Roman" w:hAnsi="Times New Roman" w:cs="Times New Roman"/>
                <w:sz w:val="24"/>
                <w:szCs w:val="24"/>
              </w:rPr>
              <w:t xml:space="preserve"> дошкільне відділення </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4</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Гандрабурівський</w:t>
            </w:r>
            <w:proofErr w:type="spellEnd"/>
            <w:r w:rsidRPr="00A3463E">
              <w:rPr>
                <w:rFonts w:ascii="Times New Roman" w:eastAsia="Times New Roman" w:hAnsi="Times New Roman" w:cs="Times New Roman"/>
                <w:sz w:val="24"/>
                <w:szCs w:val="24"/>
              </w:rPr>
              <w:t xml:space="preserve"> ліцей Ананьївської міської ради»</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Точилівська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Гандрабурівська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Гандрабурівське</w:t>
            </w:r>
            <w:proofErr w:type="spellEnd"/>
            <w:r w:rsidRPr="00A3463E">
              <w:rPr>
                <w:rFonts w:ascii="Times New Roman" w:eastAsia="Times New Roman" w:hAnsi="Times New Roman" w:cs="Times New Roman"/>
                <w:sz w:val="24"/>
                <w:szCs w:val="24"/>
              </w:rPr>
              <w:t xml:space="preserve"> дошкільне відділення</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b/>
                <w:sz w:val="24"/>
                <w:szCs w:val="24"/>
              </w:rPr>
              <w:t>Заклади дошкільної освіти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1</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№1 «Сонечко» Ананьївської міської ради»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2</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№2 «Ромашка» Ананьївської міської ради»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lastRenderedPageBreak/>
              <w:t>3</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№4 «Золотий ключик» Ананьївської міської ради»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4</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3-го Спеціального центру швидкого реагування ДСНС України «Зірочка»</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b/>
                <w:sz w:val="24"/>
                <w:szCs w:val="24"/>
              </w:rPr>
              <w:t>Заклади позашкільної освіти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p>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1</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Комунальна установа «Центр позашкільної освіти та виховання  Ананьївської міської ради» </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2</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Комунальна установа «Ананьївська дитячо-юнацька спортивна школа Ананьївської міської ради» </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Інші</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1</w:t>
            </w:r>
          </w:p>
        </w:tc>
        <w:tc>
          <w:tcPr>
            <w:tcW w:w="6935"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Cs/>
                <w:sz w:val="24"/>
                <w:szCs w:val="24"/>
              </w:rPr>
            </w:pPr>
            <w:r w:rsidRPr="00A3463E">
              <w:rPr>
                <w:rFonts w:ascii="Times New Roman" w:eastAsia="Times New Roman" w:hAnsi="Times New Roman" w:cs="Times New Roman"/>
                <w:bCs/>
                <w:sz w:val="24"/>
                <w:szCs w:val="24"/>
              </w:rPr>
              <w:t xml:space="preserve">Комунальна установа </w:t>
            </w:r>
            <w:r w:rsidRPr="00A3463E">
              <w:rPr>
                <w:rFonts w:ascii="Times New Roman" w:eastAsia="Times New Roman" w:hAnsi="Times New Roman" w:cs="Times New Roman"/>
                <w:sz w:val="24"/>
                <w:szCs w:val="24"/>
              </w:rPr>
              <w:t>«</w:t>
            </w:r>
            <w:r w:rsidRPr="00A3463E">
              <w:rPr>
                <w:rFonts w:ascii="Times New Roman" w:eastAsia="Times New Roman" w:hAnsi="Times New Roman" w:cs="Times New Roman"/>
                <w:bCs/>
                <w:sz w:val="24"/>
                <w:szCs w:val="24"/>
              </w:rPr>
              <w:t>Інклюзивно-ресурсний центр</w:t>
            </w:r>
            <w:r>
              <w:rPr>
                <w:rFonts w:ascii="Times New Roman" w:eastAsia="Times New Roman" w:hAnsi="Times New Roman" w:cs="Times New Roman"/>
                <w:bCs/>
                <w:sz w:val="24"/>
                <w:szCs w:val="24"/>
              </w:rPr>
              <w:t xml:space="preserve"> </w:t>
            </w:r>
            <w:r w:rsidRPr="00A3463E">
              <w:rPr>
                <w:rFonts w:ascii="Times New Roman" w:eastAsia="Times New Roman" w:hAnsi="Times New Roman" w:cs="Times New Roman"/>
                <w:sz w:val="24"/>
                <w:szCs w:val="24"/>
              </w:rPr>
              <w:t>Ананьївської міської ради</w:t>
            </w:r>
            <w:r w:rsidRPr="00A3463E">
              <w:rPr>
                <w:rFonts w:ascii="Times New Roman" w:eastAsia="Times New Roman" w:hAnsi="Times New Roman" w:cs="Times New Roman"/>
                <w:bCs/>
                <w:sz w:val="24"/>
                <w:szCs w:val="24"/>
              </w:rPr>
              <w:t>»</w:t>
            </w:r>
          </w:p>
          <w:p w:rsidR="00A3463E" w:rsidRPr="00A3463E" w:rsidRDefault="00A3463E" w:rsidP="00A3463E">
            <w:pPr>
              <w:autoSpaceDN w:val="0"/>
              <w:spacing w:after="0" w:line="276" w:lineRule="auto"/>
              <w:rPr>
                <w:rFonts w:ascii="Times New Roman" w:eastAsia="Times New Roman" w:hAnsi="Times New Roman" w:cs="Times New Roman"/>
                <w:sz w:val="24"/>
                <w:szCs w:val="24"/>
              </w:rPr>
            </w:pPr>
          </w:p>
        </w:tc>
      </w:tr>
    </w:tbl>
    <w:p w:rsidR="00A3463E" w:rsidRPr="00A3463E" w:rsidRDefault="00A3463E" w:rsidP="00A3463E">
      <w:pPr>
        <w:widowControl w:val="0"/>
        <w:autoSpaceDE w:val="0"/>
        <w:autoSpaceDN w:val="0"/>
        <w:spacing w:after="0" w:line="240" w:lineRule="auto"/>
        <w:ind w:right="813" w:hanging="567"/>
        <w:jc w:val="both"/>
        <w:rPr>
          <w:rFonts w:ascii="Times New Roman" w:eastAsia="Times New Roman" w:hAnsi="Times New Roman" w:cs="Times New Roman"/>
          <w:b/>
          <w:sz w:val="30"/>
          <w:szCs w:val="28"/>
        </w:rPr>
      </w:pPr>
    </w:p>
    <w:p w:rsidR="00A3463E" w:rsidRPr="00A3463E" w:rsidRDefault="00A3463E" w:rsidP="00A3463E">
      <w:pPr>
        <w:widowControl w:val="0"/>
        <w:autoSpaceDE w:val="0"/>
        <w:autoSpaceDN w:val="0"/>
        <w:spacing w:before="2"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Мережа медичних закладів</w:t>
      </w:r>
      <w:r w:rsidRPr="00A3463E">
        <w:rPr>
          <w:rFonts w:ascii="Times New Roman" w:eastAsia="Times New Roman" w:hAnsi="Times New Roman" w:cs="Times New Roman"/>
          <w:b/>
          <w:spacing w:val="1"/>
          <w:sz w:val="28"/>
          <w:szCs w:val="28"/>
        </w:rPr>
        <w:t>:</w:t>
      </w:r>
    </w:p>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Мережа Лікувально-профілактичних закладів громади представлена 2 установами: </w:t>
      </w:r>
    </w:p>
    <w:p w:rsidR="00A3463E" w:rsidRPr="00A3463E" w:rsidRDefault="00A3463E" w:rsidP="00ED69B6">
      <w:pPr>
        <w:widowControl w:val="0"/>
        <w:numPr>
          <w:ilvl w:val="0"/>
          <w:numId w:val="7"/>
        </w:numPr>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Комунальне некомерційне підприємство «Ананьївська багатопрофільна міська лі</w:t>
      </w:r>
      <w:r w:rsidR="00247346">
        <w:rPr>
          <w:rFonts w:ascii="Times New Roman" w:eastAsia="Times New Roman" w:hAnsi="Times New Roman" w:cs="Times New Roman"/>
          <w:sz w:val="28"/>
          <w:szCs w:val="28"/>
        </w:rPr>
        <w:t>карня Ананьївської міської ради»</w:t>
      </w:r>
      <w:r w:rsidRPr="00A3463E">
        <w:rPr>
          <w:rFonts w:ascii="Times New Roman" w:eastAsia="Times New Roman" w:hAnsi="Times New Roman" w:cs="Times New Roman"/>
          <w:sz w:val="28"/>
          <w:szCs w:val="28"/>
          <w:shd w:val="clear" w:color="auto" w:fill="FFFFFF"/>
        </w:rPr>
        <w:t xml:space="preserve"> головною функцією якого є надання медичної допомоги, що надається в амбулаторних або стаціонарних умовах лікарями відповідної спеціалізації (крім лікарів загальної практики - сімейних лікарів) у плановому порядку або в екстрених випадках і передбачає надання консультації, проведення діагностики, лікування, реабілітації та профілактики хвороб, травм, отруєнь, патологічних і фізіологічних (під час вагітності та пологів) станів; направлення пацієнта відповідно до медичних показань для надання вторинної (спеціалізованої) медичної допомоги з іншої спеціалізації або третинної (високоспеціалізованої) медичної допомоги</w:t>
      </w:r>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7"/>
        </w:numPr>
        <w:suppressAutoHyphen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Комунальне некомерційне підприємство «</w:t>
      </w:r>
      <w:proofErr w:type="spellStart"/>
      <w:r w:rsidRPr="00A3463E">
        <w:rPr>
          <w:rFonts w:ascii="Times New Roman" w:eastAsia="Times New Roman" w:hAnsi="Times New Roman" w:cs="Times New Roman"/>
          <w:sz w:val="28"/>
          <w:szCs w:val="28"/>
          <w:lang w:eastAsia="ru-RU"/>
        </w:rPr>
        <w:t>Ананьївський</w:t>
      </w:r>
      <w:proofErr w:type="spellEnd"/>
      <w:r w:rsidRPr="00A3463E">
        <w:rPr>
          <w:rFonts w:ascii="Times New Roman" w:eastAsia="Times New Roman" w:hAnsi="Times New Roman" w:cs="Times New Roman"/>
          <w:sz w:val="28"/>
          <w:szCs w:val="28"/>
          <w:lang w:eastAsia="ru-RU"/>
        </w:rPr>
        <w:t xml:space="preserve">  центр первинної медико-санітарної допомоги  Ананьївської міської ради», г</w:t>
      </w:r>
      <w:r w:rsidRPr="00A3463E">
        <w:rPr>
          <w:rFonts w:ascii="Times New Roman" w:eastAsia="Times New Roman" w:hAnsi="Times New Roman" w:cs="Times New Roman"/>
          <w:sz w:val="28"/>
          <w:szCs w:val="28"/>
          <w:shd w:val="clear" w:color="auto" w:fill="FFFFFF"/>
          <w:lang w:eastAsia="ru-RU"/>
        </w:rPr>
        <w:t>оловною функцією якого є надання консультації,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профілактичних заходів; направлення відповідно до медичних показань пацієнта, який не потребує екстреної медичної допомоги,  для надання йому вторинної (спеціалізованої) або третинної (високоспеціалізованої) медичної допомоги; надання невідкладної медичної допомоги у разі розладу фізичного чи психічного здоров’я пацієнта, який не потребує екстреної, вторинної (спеціалізованої) або третинної (високоспеціалізованої) медичної допомоги.</w:t>
      </w:r>
      <w:r w:rsidRPr="00A3463E">
        <w:rPr>
          <w:rFonts w:ascii="Times New Roman" w:eastAsia="Times New Roman" w:hAnsi="Times New Roman" w:cs="Times New Roman"/>
          <w:sz w:val="28"/>
          <w:szCs w:val="28"/>
          <w:lang w:eastAsia="ru-RU"/>
        </w:rPr>
        <w:t xml:space="preserve"> До його складу входять амбулаторії та фельдшерські пункти, які розміщені в населених пунктах громади.</w:t>
      </w:r>
    </w:p>
    <w:p w:rsidR="00A3463E" w:rsidRPr="00A3463E" w:rsidRDefault="00A3463E" w:rsidP="00A3463E">
      <w:pPr>
        <w:widowControl w:val="0"/>
        <w:suppressAutoHyphens/>
        <w:autoSpaceDE w:val="0"/>
        <w:autoSpaceDN w:val="0"/>
        <w:spacing w:after="0" w:line="240" w:lineRule="auto"/>
        <w:ind w:left="709"/>
        <w:jc w:val="both"/>
        <w:rPr>
          <w:rFonts w:ascii="Times New Roman" w:eastAsia="Times New Roman" w:hAnsi="Times New Roman" w:cs="Times New Roman"/>
          <w:sz w:val="28"/>
          <w:szCs w:val="28"/>
          <w:lang w:eastAsia="ru-RU"/>
        </w:rPr>
      </w:pPr>
    </w:p>
    <w:p w:rsidR="00A3463E" w:rsidRPr="00A3463E" w:rsidRDefault="00A3463E" w:rsidP="00A3463E">
      <w:pPr>
        <w:widowControl w:val="0"/>
        <w:autoSpaceDE w:val="0"/>
        <w:autoSpaceDN w:val="0"/>
        <w:spacing w:before="60" w:after="0" w:line="240" w:lineRule="auto"/>
        <w:ind w:firstLine="567"/>
        <w:jc w:val="both"/>
        <w:rPr>
          <w:rFonts w:ascii="Times New Roman" w:eastAsia="Times New Roman" w:hAnsi="Times New Roman" w:cs="Times New Roman"/>
          <w:b/>
          <w:sz w:val="28"/>
          <w:szCs w:val="32"/>
        </w:rPr>
      </w:pPr>
      <w:r w:rsidRPr="00A3463E">
        <w:rPr>
          <w:rFonts w:ascii="Times New Roman" w:eastAsia="Times New Roman" w:hAnsi="Times New Roman" w:cs="Times New Roman"/>
          <w:b/>
          <w:sz w:val="28"/>
          <w:szCs w:val="32"/>
        </w:rPr>
        <w:t>Надання адміністративних</w:t>
      </w:r>
      <w:r>
        <w:rPr>
          <w:rFonts w:ascii="Times New Roman" w:eastAsia="Times New Roman" w:hAnsi="Times New Roman" w:cs="Times New Roman"/>
          <w:b/>
          <w:sz w:val="28"/>
          <w:szCs w:val="32"/>
        </w:rPr>
        <w:t xml:space="preserve"> </w:t>
      </w:r>
      <w:r w:rsidRPr="00A3463E">
        <w:rPr>
          <w:rFonts w:ascii="Times New Roman" w:eastAsia="Times New Roman" w:hAnsi="Times New Roman" w:cs="Times New Roman"/>
          <w:b/>
          <w:sz w:val="28"/>
          <w:szCs w:val="32"/>
        </w:rPr>
        <w:t>послуг</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Центром надання адміністративних послуг надається 174 види послуг; зокрема за попередній період надано 10480 адміністративних послуг. </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До місцевого бюджету надійшло 804,0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xml:space="preserve">. </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 xml:space="preserve">Проводиться робота в напрямку щодо автоматизації роботи адміністраторів у віддалених робочих місцях  центру надання адміністративних послуг громади шляхом підключення до широкосмугового Інтернету. </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Внесено зміни до існуючих переліків адміністративних послуг, а саме забезпечення надання соціальних послуг через центри надання адміністративних послуг.</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Уповноважено старост громади виконувати функції адміністратора ЦНАП.</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Уповноважено старост на виконання нотаріальних дій;</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Соціальний захист населення.</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Основним завданням соціального захисту населення є забезпечення реалізації державної політики у сфері соціально-трудових відносин, обслуговування громадян, які потребують допомоги та соціальної підтримки.</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 xml:space="preserve">Важливим аспектом соціальної політики визначено підвищення ефективності програм соціальної підтримки, посилення їх адресної спрямованості на підтримку вразливих верств населення, впровадження заходів щодо соціальної адаптації сімей та дітей, які перебувають в складних життєвих обставинах.  </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Протягом 2021 року в громаді функціонували дві комунальні установи:</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Комунальна установа «</w:t>
      </w:r>
      <w:proofErr w:type="spellStart"/>
      <w:r w:rsidRPr="00A3463E">
        <w:rPr>
          <w:rFonts w:ascii="Times New Roman" w:eastAsia="Calibri" w:hAnsi="Times New Roman" w:cs="Times New Roman"/>
          <w:sz w:val="28"/>
          <w:szCs w:val="28"/>
        </w:rPr>
        <w:t>Ананьївський</w:t>
      </w:r>
      <w:proofErr w:type="spellEnd"/>
      <w:r w:rsidRPr="00A3463E">
        <w:rPr>
          <w:rFonts w:ascii="Times New Roman" w:eastAsia="Calibri" w:hAnsi="Times New Roman" w:cs="Times New Roman"/>
          <w:sz w:val="28"/>
          <w:szCs w:val="28"/>
        </w:rPr>
        <w:t xml:space="preserve"> міський центр соціальних служб»</w:t>
      </w:r>
    </w:p>
    <w:p w:rsidR="00A3463E" w:rsidRPr="00A3463E" w:rsidRDefault="00A3463E" w:rsidP="00A3463E">
      <w:pPr>
        <w:spacing w:after="0" w:line="240" w:lineRule="auto"/>
        <w:ind w:firstLine="709"/>
        <w:jc w:val="both"/>
        <w:rPr>
          <w:rFonts w:ascii="Times New Roman" w:eastAsia="Calibri" w:hAnsi="Times New Roman" w:cs="Times New Roman"/>
          <w:sz w:val="28"/>
          <w:szCs w:val="28"/>
          <w:shd w:val="clear" w:color="auto" w:fill="FFFFFF"/>
        </w:rPr>
      </w:pPr>
      <w:r w:rsidRPr="00A3463E">
        <w:rPr>
          <w:rFonts w:ascii="Times New Roman" w:eastAsia="Calibri" w:hAnsi="Times New Roman" w:cs="Times New Roman"/>
          <w:sz w:val="28"/>
          <w:szCs w:val="28"/>
        </w:rPr>
        <w:t>Комунальна установа «</w:t>
      </w:r>
      <w:r w:rsidRPr="00A3463E">
        <w:rPr>
          <w:rFonts w:ascii="Times New Roman" w:eastAsia="Calibri" w:hAnsi="Times New Roman" w:cs="Times New Roman"/>
          <w:sz w:val="28"/>
          <w:szCs w:val="28"/>
          <w:shd w:val="clear" w:color="auto" w:fill="FFFFFF"/>
        </w:rPr>
        <w:t>Територіальний центр соціального обслуговування (надання соціальних послуг)».</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p>
    <w:p w:rsidR="00A3463E" w:rsidRPr="00A3463E" w:rsidRDefault="00A3463E" w:rsidP="00A3463E">
      <w:pPr>
        <w:spacing w:after="0" w:line="240" w:lineRule="auto"/>
        <w:ind w:firstLine="567"/>
        <w:jc w:val="both"/>
        <w:rPr>
          <w:rFonts w:ascii="Times New Roman" w:eastAsia="Calibri" w:hAnsi="Times New Roman" w:cs="Times New Roman"/>
          <w:b/>
          <w:sz w:val="28"/>
          <w:szCs w:val="28"/>
        </w:rPr>
      </w:pPr>
      <w:proofErr w:type="spellStart"/>
      <w:r w:rsidRPr="00A3463E">
        <w:rPr>
          <w:rFonts w:ascii="Times New Roman" w:eastAsia="Calibri" w:hAnsi="Times New Roman" w:cs="Times New Roman"/>
          <w:b/>
          <w:sz w:val="28"/>
          <w:szCs w:val="28"/>
        </w:rPr>
        <w:t>Ананьївський</w:t>
      </w:r>
      <w:proofErr w:type="spellEnd"/>
      <w:r w:rsidRPr="00A3463E">
        <w:rPr>
          <w:rFonts w:ascii="Times New Roman" w:eastAsia="Calibri" w:hAnsi="Times New Roman" w:cs="Times New Roman"/>
          <w:b/>
          <w:sz w:val="28"/>
          <w:szCs w:val="28"/>
        </w:rPr>
        <w:t xml:space="preserve"> міський центр соціальних служб</w:t>
      </w:r>
    </w:p>
    <w:p w:rsidR="00A3463E" w:rsidRPr="00A3463E" w:rsidRDefault="00A3463E" w:rsidP="00A3463E">
      <w:pPr>
        <w:spacing w:after="0" w:line="240" w:lineRule="auto"/>
        <w:ind w:firstLine="567"/>
        <w:jc w:val="both"/>
        <w:rPr>
          <w:rFonts w:ascii="Times New Roman" w:eastAsia="Calibri" w:hAnsi="Times New Roman" w:cs="Times New Roman"/>
          <w:b/>
          <w:sz w:val="28"/>
          <w:szCs w:val="28"/>
        </w:rPr>
      </w:pPr>
    </w:p>
    <w:p w:rsidR="00A3463E" w:rsidRPr="00A3463E" w:rsidRDefault="00A3463E" w:rsidP="00A3463E">
      <w:pPr>
        <w:widowControl w:val="0"/>
        <w:shd w:val="clear" w:color="auto" w:fill="FFFFFF"/>
        <w:autoSpaceDE w:val="0"/>
        <w:autoSpaceDN w:val="0"/>
        <w:spacing w:after="0" w:line="240" w:lineRule="auto"/>
        <w:ind w:right="34" w:firstLine="567"/>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z w:val="28"/>
          <w:szCs w:val="28"/>
        </w:rPr>
        <w:t>М</w:t>
      </w:r>
      <w:r w:rsidRPr="00A3463E">
        <w:rPr>
          <w:rFonts w:ascii="Times New Roman" w:eastAsia="Times New Roman" w:hAnsi="Times New Roman" w:cs="Times New Roman"/>
          <w:spacing w:val="-5"/>
          <w:sz w:val="28"/>
          <w:szCs w:val="28"/>
        </w:rPr>
        <w:t xml:space="preserve">ета та головні завдання діяльності </w:t>
      </w:r>
      <w:r w:rsidRPr="00A3463E">
        <w:rPr>
          <w:rFonts w:ascii="Times New Roman" w:eastAsia="Times New Roman" w:hAnsi="Times New Roman" w:cs="Times New Roman"/>
          <w:sz w:val="28"/>
          <w:szCs w:val="28"/>
        </w:rPr>
        <w:t>Ананьївського міського центру</w:t>
      </w:r>
      <w:r w:rsidRPr="00A3463E">
        <w:rPr>
          <w:rFonts w:ascii="Times New Roman" w:eastAsia="Times New Roman" w:hAnsi="Times New Roman" w:cs="Times New Roman"/>
          <w:spacing w:val="-5"/>
          <w:sz w:val="28"/>
          <w:szCs w:val="28"/>
        </w:rPr>
        <w:t xml:space="preserve"> у звітному періоді полягали в р</w:t>
      </w:r>
      <w:r w:rsidRPr="00A3463E">
        <w:rPr>
          <w:rFonts w:ascii="Times New Roman" w:eastAsia="Times New Roman" w:hAnsi="Times New Roman" w:cs="Times New Roman"/>
          <w:spacing w:val="-3"/>
          <w:sz w:val="28"/>
          <w:szCs w:val="28"/>
        </w:rPr>
        <w:t xml:space="preserve">еалізації державних, національних, регіональних соціальних програм для сімей, </w:t>
      </w:r>
      <w:r w:rsidRPr="00A3463E">
        <w:rPr>
          <w:rFonts w:ascii="Times New Roman" w:eastAsia="Times New Roman" w:hAnsi="Times New Roman" w:cs="Times New Roman"/>
          <w:spacing w:val="-5"/>
          <w:sz w:val="28"/>
          <w:szCs w:val="28"/>
        </w:rPr>
        <w:t xml:space="preserve">дітей та молоді, в здійсненні соціального обслуговування шляхом надання їм психологічних, </w:t>
      </w:r>
      <w:r w:rsidRPr="00A3463E">
        <w:rPr>
          <w:rFonts w:ascii="Times New Roman" w:eastAsia="Times New Roman" w:hAnsi="Times New Roman" w:cs="Times New Roman"/>
          <w:spacing w:val="1"/>
          <w:sz w:val="28"/>
          <w:szCs w:val="28"/>
        </w:rPr>
        <w:t xml:space="preserve">соціально-педагогічних, правових, соціально-медичних, соціально-економічних та </w:t>
      </w:r>
      <w:r w:rsidRPr="00A3463E">
        <w:rPr>
          <w:rFonts w:ascii="Times New Roman" w:eastAsia="Times New Roman" w:hAnsi="Times New Roman" w:cs="Times New Roman"/>
          <w:spacing w:val="-5"/>
          <w:sz w:val="28"/>
          <w:szCs w:val="28"/>
        </w:rPr>
        <w:t xml:space="preserve">інформаційних послуг через різноманітні індивідуальні і групові заходи. </w:t>
      </w:r>
    </w:p>
    <w:p w:rsidR="00A3463E" w:rsidRPr="00A3463E" w:rsidRDefault="00A3463E" w:rsidP="00A3463E">
      <w:pPr>
        <w:widowControl w:val="0"/>
        <w:shd w:val="clear" w:color="auto" w:fill="FFFFFF"/>
        <w:tabs>
          <w:tab w:val="left" w:pos="912"/>
        </w:tabs>
        <w:autoSpaceDE w:val="0"/>
        <w:autoSpaceDN w:val="0"/>
        <w:spacing w:before="5" w:after="0" w:line="240" w:lineRule="auto"/>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pacing w:val="-5"/>
          <w:sz w:val="28"/>
          <w:szCs w:val="28"/>
        </w:rPr>
        <w:tab/>
        <w:t>За звітний період:</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7"/>
          <w:sz w:val="28"/>
          <w:szCs w:val="28"/>
        </w:rPr>
        <w:t xml:space="preserve">Здійснювалось соціальне інспектування та соціальний супровід сімей, що </w:t>
      </w:r>
      <w:r w:rsidRPr="00A3463E">
        <w:rPr>
          <w:rFonts w:ascii="Times New Roman" w:eastAsia="Times New Roman" w:hAnsi="Times New Roman" w:cs="Times New Roman"/>
          <w:spacing w:val="-6"/>
          <w:sz w:val="28"/>
          <w:szCs w:val="28"/>
        </w:rPr>
        <w:t>перебувають в складних життєвих обставинах;</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18"/>
          <w:sz w:val="28"/>
          <w:szCs w:val="28"/>
        </w:rPr>
        <w:t>Продовжувалась співпраця з партнерами у проведенні соціально-</w:t>
      </w:r>
      <w:r w:rsidRPr="00A3463E">
        <w:rPr>
          <w:rFonts w:ascii="Times New Roman" w:eastAsia="Times New Roman" w:hAnsi="Times New Roman" w:cs="Times New Roman"/>
          <w:spacing w:val="-6"/>
          <w:sz w:val="28"/>
          <w:szCs w:val="28"/>
        </w:rPr>
        <w:t xml:space="preserve">профілактичної роботи із запобігання негативних явищ серед дітей та у молодіжному середовищі, </w:t>
      </w:r>
      <w:r w:rsidRPr="00A3463E">
        <w:rPr>
          <w:rFonts w:ascii="Times New Roman" w:eastAsia="Times New Roman" w:hAnsi="Times New Roman" w:cs="Times New Roman"/>
          <w:sz w:val="28"/>
          <w:szCs w:val="28"/>
        </w:rPr>
        <w:t xml:space="preserve">соціальної адаптації молоді, що повернулася з МПВ, та молоді засудженої до покарань, не пов’язаних з позбавленням волі; </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Здійснювалась пропаганда здорового </w:t>
      </w:r>
      <w:r w:rsidRPr="00A3463E">
        <w:rPr>
          <w:rFonts w:ascii="Times New Roman" w:eastAsia="Times New Roman" w:hAnsi="Times New Roman" w:cs="Times New Roman"/>
          <w:spacing w:val="11"/>
          <w:sz w:val="28"/>
          <w:szCs w:val="28"/>
        </w:rPr>
        <w:t>способу життя, особлива увага приділялась профілактиці ВІЛ-інфекції/</w:t>
      </w:r>
      <w:proofErr w:type="spellStart"/>
      <w:r w:rsidRPr="00A3463E">
        <w:rPr>
          <w:rFonts w:ascii="Times New Roman" w:eastAsia="Times New Roman" w:hAnsi="Times New Roman" w:cs="Times New Roman"/>
          <w:spacing w:val="11"/>
          <w:sz w:val="28"/>
          <w:szCs w:val="28"/>
        </w:rPr>
        <w:t>СНІДу</w:t>
      </w:r>
      <w:proofErr w:type="spellEnd"/>
      <w:r w:rsidRPr="00A3463E">
        <w:rPr>
          <w:rFonts w:ascii="Times New Roman" w:eastAsia="Times New Roman" w:hAnsi="Times New Roman" w:cs="Times New Roman"/>
          <w:spacing w:val="11"/>
          <w:sz w:val="28"/>
          <w:szCs w:val="28"/>
        </w:rPr>
        <w:t xml:space="preserve">, </w:t>
      </w:r>
      <w:r w:rsidRPr="00A3463E">
        <w:rPr>
          <w:rFonts w:ascii="Times New Roman" w:eastAsia="Times New Roman" w:hAnsi="Times New Roman" w:cs="Times New Roman"/>
          <w:spacing w:val="2"/>
          <w:sz w:val="28"/>
          <w:szCs w:val="28"/>
        </w:rPr>
        <w:t>інших соціально-небезпечних хвороб,</w:t>
      </w:r>
      <w:r w:rsidRPr="00A3463E">
        <w:rPr>
          <w:rFonts w:ascii="Times New Roman" w:eastAsia="Times New Roman" w:hAnsi="Times New Roman" w:cs="Times New Roman"/>
          <w:spacing w:val="11"/>
          <w:sz w:val="28"/>
          <w:szCs w:val="28"/>
        </w:rPr>
        <w:t xml:space="preserve"> збереженню </w:t>
      </w:r>
      <w:r w:rsidRPr="00A3463E">
        <w:rPr>
          <w:rFonts w:ascii="Times New Roman" w:eastAsia="Times New Roman" w:hAnsi="Times New Roman" w:cs="Times New Roman"/>
          <w:sz w:val="28"/>
          <w:szCs w:val="28"/>
        </w:rPr>
        <w:t>репродуктивного здоров'я та підготовці молоді до сімейного життя;</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5"/>
          <w:sz w:val="28"/>
          <w:szCs w:val="28"/>
        </w:rPr>
        <w:t>Робота центру організовувалась за соціальними програмами з чітко визначеними напрямками, формами та методами;</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 xml:space="preserve">Впроваджувались в діяльність МЦСС стандарти та нормативи соціальної роботи </w:t>
      </w:r>
      <w:r w:rsidRPr="00A3463E">
        <w:rPr>
          <w:rFonts w:ascii="Times New Roman" w:eastAsia="Times New Roman" w:hAnsi="Times New Roman" w:cs="Times New Roman"/>
          <w:spacing w:val="-4"/>
          <w:sz w:val="28"/>
          <w:szCs w:val="28"/>
        </w:rPr>
        <w:t>з дітьми, молоддю та сім'ями;</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pacing w:val="-6"/>
          <w:sz w:val="28"/>
          <w:szCs w:val="28"/>
        </w:rPr>
      </w:pPr>
      <w:r w:rsidRPr="00A3463E">
        <w:rPr>
          <w:rFonts w:ascii="Times New Roman" w:eastAsia="Times New Roman" w:hAnsi="Times New Roman" w:cs="Times New Roman"/>
          <w:spacing w:val="-6"/>
          <w:sz w:val="28"/>
          <w:szCs w:val="28"/>
        </w:rPr>
        <w:t xml:space="preserve">Надавались різноманітні  види соціальних послуг клієнтам; </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3"/>
          <w:sz w:val="28"/>
          <w:szCs w:val="28"/>
        </w:rPr>
        <w:t>Проводилась соціально-профілактична робота серед дітей та молоді, щодо запобігання та подолання негативних явищ</w:t>
      </w:r>
      <w:r w:rsidRPr="00A3463E">
        <w:rPr>
          <w:rFonts w:ascii="Times New Roman" w:eastAsia="Times New Roman" w:hAnsi="Times New Roman" w:cs="Times New Roman"/>
          <w:spacing w:val="10"/>
          <w:sz w:val="28"/>
          <w:szCs w:val="28"/>
        </w:rPr>
        <w:t>.</w:t>
      </w:r>
    </w:p>
    <w:p w:rsidR="00A3463E" w:rsidRPr="00A3463E" w:rsidRDefault="00A3463E" w:rsidP="00ED69B6">
      <w:pPr>
        <w:widowControl w:val="0"/>
        <w:numPr>
          <w:ilvl w:val="0"/>
          <w:numId w:val="9"/>
        </w:numPr>
        <w:tabs>
          <w:tab w:val="num" w:pos="0"/>
        </w:tabs>
        <w:autoSpaceDE w:val="0"/>
        <w:autoSpaceDN w:val="0"/>
        <w:adjustRightInd w:val="0"/>
        <w:spacing w:after="0" w:line="240" w:lineRule="auto"/>
        <w:jc w:val="both"/>
        <w:rPr>
          <w:rFonts w:ascii="Times New Roman" w:eastAsia="Times New Roman" w:hAnsi="Times New Roman" w:cs="Times New Roman"/>
          <w:spacing w:val="-7"/>
          <w:sz w:val="28"/>
          <w:szCs w:val="28"/>
        </w:rPr>
      </w:pPr>
      <w:r w:rsidRPr="00A3463E">
        <w:rPr>
          <w:rFonts w:ascii="Times New Roman" w:eastAsia="Times New Roman" w:hAnsi="Times New Roman" w:cs="Times New Roman"/>
          <w:sz w:val="28"/>
          <w:szCs w:val="28"/>
        </w:rPr>
        <w:t>Проводилась робота по впровадженню нових форм сімейного виховання дітей – сиріт і дітей, позбавлених батьківського піклування;</w:t>
      </w:r>
    </w:p>
    <w:p w:rsidR="00A3463E" w:rsidRPr="00A3463E" w:rsidRDefault="00A3463E" w:rsidP="00ED69B6">
      <w:pPr>
        <w:widowControl w:val="0"/>
        <w:numPr>
          <w:ilvl w:val="0"/>
          <w:numId w:val="9"/>
        </w:numPr>
        <w:tabs>
          <w:tab w:val="num" w:pos="0"/>
        </w:tabs>
        <w:autoSpaceDE w:val="0"/>
        <w:autoSpaceDN w:val="0"/>
        <w:adjustRightInd w:val="0"/>
        <w:spacing w:after="0" w:line="240" w:lineRule="auto"/>
        <w:jc w:val="both"/>
        <w:rPr>
          <w:rFonts w:ascii="Times New Roman" w:eastAsia="Times New Roman" w:hAnsi="Times New Roman" w:cs="Times New Roman"/>
          <w:spacing w:val="-6"/>
          <w:sz w:val="28"/>
          <w:szCs w:val="28"/>
        </w:rPr>
      </w:pPr>
      <w:r w:rsidRPr="00A3463E">
        <w:rPr>
          <w:rFonts w:ascii="Times New Roman" w:eastAsia="Times New Roman" w:hAnsi="Times New Roman" w:cs="Times New Roman"/>
          <w:spacing w:val="-7"/>
          <w:sz w:val="28"/>
          <w:szCs w:val="28"/>
        </w:rPr>
        <w:t xml:space="preserve">Здійснювалось соціальне супроводження прийомних сімей,  дітей, які виховуються в сім'ях опікунів, </w:t>
      </w:r>
      <w:r w:rsidRPr="00A3463E">
        <w:rPr>
          <w:rFonts w:ascii="Times New Roman" w:eastAsia="Times New Roman" w:hAnsi="Times New Roman" w:cs="Times New Roman"/>
          <w:spacing w:val="5"/>
          <w:sz w:val="28"/>
          <w:szCs w:val="28"/>
        </w:rPr>
        <w:t xml:space="preserve">піклувальників, сімей, які опинилися в складних життєвих </w:t>
      </w:r>
      <w:r w:rsidRPr="00A3463E">
        <w:rPr>
          <w:rFonts w:ascii="Times New Roman" w:eastAsia="Times New Roman" w:hAnsi="Times New Roman" w:cs="Times New Roman"/>
          <w:spacing w:val="-5"/>
          <w:sz w:val="28"/>
          <w:szCs w:val="28"/>
        </w:rPr>
        <w:t xml:space="preserve">обставинах,  та молоді, яка відбуває чи відбула </w:t>
      </w:r>
      <w:r w:rsidRPr="00A3463E">
        <w:rPr>
          <w:rFonts w:ascii="Times New Roman" w:eastAsia="Times New Roman" w:hAnsi="Times New Roman" w:cs="Times New Roman"/>
          <w:spacing w:val="-6"/>
          <w:sz w:val="28"/>
          <w:szCs w:val="28"/>
        </w:rPr>
        <w:t>покарання у формі обмеження або позбавлення волі на певний строк.</w:t>
      </w:r>
    </w:p>
    <w:p w:rsidR="00A3463E" w:rsidRPr="00A3463E" w:rsidRDefault="00A3463E" w:rsidP="00ED69B6">
      <w:pPr>
        <w:widowControl w:val="0"/>
        <w:numPr>
          <w:ilvl w:val="0"/>
          <w:numId w:val="9"/>
        </w:numPr>
        <w:tabs>
          <w:tab w:val="num" w:pos="0"/>
        </w:tabs>
        <w:autoSpaceDE w:val="0"/>
        <w:autoSpaceDN w:val="0"/>
        <w:adjustRightInd w:val="0"/>
        <w:spacing w:after="0" w:line="240" w:lineRule="auto"/>
        <w:jc w:val="both"/>
        <w:rPr>
          <w:rFonts w:ascii="Times New Roman" w:eastAsia="Times New Roman" w:hAnsi="Times New Roman" w:cs="Times New Roman"/>
          <w:spacing w:val="-6"/>
          <w:sz w:val="28"/>
          <w:szCs w:val="28"/>
        </w:rPr>
      </w:pPr>
      <w:r w:rsidRPr="00A3463E">
        <w:rPr>
          <w:rFonts w:ascii="Times New Roman" w:eastAsia="Times New Roman" w:hAnsi="Times New Roman" w:cs="Times New Roman"/>
          <w:spacing w:val="5"/>
          <w:sz w:val="28"/>
          <w:szCs w:val="28"/>
        </w:rPr>
        <w:t xml:space="preserve">Забезпечувалось раннє виявлення, облік, соціальне </w:t>
      </w:r>
      <w:r w:rsidRPr="00A3463E">
        <w:rPr>
          <w:rFonts w:ascii="Times New Roman" w:eastAsia="Times New Roman" w:hAnsi="Times New Roman" w:cs="Times New Roman"/>
          <w:spacing w:val="-7"/>
          <w:sz w:val="28"/>
          <w:szCs w:val="28"/>
        </w:rPr>
        <w:t xml:space="preserve">супроводження сімей, які опинилися в складних життєвих обставинах, </w:t>
      </w:r>
      <w:r w:rsidRPr="00A3463E">
        <w:rPr>
          <w:rFonts w:ascii="Times New Roman" w:eastAsia="Times New Roman" w:hAnsi="Times New Roman" w:cs="Times New Roman"/>
          <w:spacing w:val="-6"/>
          <w:sz w:val="28"/>
          <w:szCs w:val="28"/>
        </w:rPr>
        <w:t>а також ведення відповідного банку даних;</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5"/>
          <w:sz w:val="28"/>
          <w:szCs w:val="28"/>
        </w:rPr>
        <w:t>Працювало спеціалізоване формування «Школа волонтерів» з метою практичної підготовки волонтерів до реалізації соціальних програм.</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pacing w:val="-5"/>
          <w:sz w:val="28"/>
          <w:szCs w:val="28"/>
        </w:rPr>
        <w:t>Здійснювалась перевірка цільового використання коштів на народження дитини.</w:t>
      </w:r>
    </w:p>
    <w:p w:rsidR="00A3463E" w:rsidRPr="00A3463E" w:rsidRDefault="00A3463E" w:rsidP="00A3463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pacing w:val="-5"/>
          <w:sz w:val="28"/>
          <w:szCs w:val="28"/>
        </w:rPr>
        <w:t>Головні напрямки роботи центру спрямовані на здійснення соціального захисту дітей та молоді, пропагування здорового способу життя, профілактику негативних явищ у дитячому та молодіжному середовищі, попередження рецидивної злочинності, збільшення кількості сімей, які подолали кризовий стан, засудження громадськістю насильства в сім'ях та жорстокого поводження з дітьми.</w:t>
      </w:r>
    </w:p>
    <w:p w:rsidR="00A3463E" w:rsidRPr="00A3463E" w:rsidRDefault="00A3463E" w:rsidP="00A3463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5"/>
          <w:sz w:val="28"/>
          <w:szCs w:val="28"/>
        </w:rPr>
      </w:pPr>
    </w:p>
    <w:p w:rsidR="00A3463E" w:rsidRPr="00A3463E" w:rsidRDefault="00A3463E" w:rsidP="00A3463E">
      <w:pPr>
        <w:widowControl w:val="0"/>
        <w:shd w:val="clear" w:color="auto" w:fill="FFFFFF"/>
        <w:autoSpaceDE w:val="0"/>
        <w:autoSpaceDN w:val="0"/>
        <w:spacing w:after="0" w:line="240" w:lineRule="auto"/>
        <w:ind w:firstLine="567"/>
        <w:jc w:val="both"/>
        <w:rPr>
          <w:rFonts w:ascii="Times New Roman" w:eastAsia="Times New Roman" w:hAnsi="Times New Roman" w:cs="Times New Roman"/>
          <w:b/>
          <w:sz w:val="28"/>
          <w:szCs w:val="28"/>
          <w:shd w:val="clear" w:color="auto" w:fill="FFFFFF"/>
          <w:lang w:eastAsia="ru-RU"/>
        </w:rPr>
      </w:pPr>
      <w:r w:rsidRPr="00A3463E">
        <w:rPr>
          <w:rFonts w:ascii="Times New Roman" w:eastAsia="Times New Roman" w:hAnsi="Times New Roman" w:cs="Times New Roman"/>
          <w:b/>
          <w:sz w:val="28"/>
          <w:szCs w:val="28"/>
          <w:shd w:val="clear" w:color="auto" w:fill="FFFFFF"/>
          <w:lang w:eastAsia="ru-RU"/>
        </w:rPr>
        <w:t xml:space="preserve">Комунальна установа "Територіальний центр соціального обслуговування (надання соціальних послуг)” </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Ананьївської міської ради</w:t>
      </w:r>
      <w:r w:rsidRPr="00A3463E">
        <w:rPr>
          <w:rFonts w:ascii="Times New Roman" w:eastAsia="Times New Roman" w:hAnsi="Times New Roman" w:cs="Times New Roman"/>
          <w:sz w:val="28"/>
          <w:szCs w:val="28"/>
          <w:shd w:val="clear" w:color="auto" w:fill="FFFFFF"/>
          <w:lang w:val="ru-RU" w:eastAsia="ru-RU"/>
        </w:rPr>
        <w:t> </w:t>
      </w:r>
      <w:r w:rsidRPr="00A3463E">
        <w:rPr>
          <w:rFonts w:ascii="Times New Roman" w:eastAsia="Times New Roman" w:hAnsi="Times New Roman" w:cs="Times New Roman"/>
          <w:sz w:val="28"/>
          <w:szCs w:val="28"/>
          <w:shd w:val="clear" w:color="auto" w:fill="FFFFFF"/>
          <w:lang w:eastAsia="ru-RU"/>
        </w:rPr>
        <w:t xml:space="preserve"> здійснює свою діяльність відповідно до постанови Кабінету Міністрів України від 29.12 2009 року №1417 </w:t>
      </w:r>
      <w:proofErr w:type="spellStart"/>
      <w:r w:rsidRPr="00A3463E">
        <w:rPr>
          <w:rFonts w:ascii="Times New Roman" w:eastAsia="Times New Roman" w:hAnsi="Times New Roman" w:cs="Times New Roman"/>
          <w:sz w:val="28"/>
          <w:szCs w:val="28"/>
          <w:shd w:val="clear" w:color="auto" w:fill="FFFFFF"/>
          <w:lang w:eastAsia="ru-RU"/>
        </w:rPr>
        <w:t>“Деякі</w:t>
      </w:r>
      <w:proofErr w:type="spellEnd"/>
      <w:r w:rsidRPr="00A3463E">
        <w:rPr>
          <w:rFonts w:ascii="Times New Roman" w:eastAsia="Times New Roman" w:hAnsi="Times New Roman" w:cs="Times New Roman"/>
          <w:sz w:val="28"/>
          <w:szCs w:val="28"/>
          <w:shd w:val="clear" w:color="auto" w:fill="FFFFFF"/>
          <w:lang w:eastAsia="ru-RU"/>
        </w:rPr>
        <w:t xml:space="preserve"> питання діяльності територіальних центрів соціального обслуговування (надання соціальних послуг)”  зі змінами, якою передбачені умови та порядок надання соціальних послуг.</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 xml:space="preserve">Одним з основних завдань Комунальної установи </w:t>
      </w:r>
      <w:proofErr w:type="spellStart"/>
      <w:r w:rsidRPr="00A3463E">
        <w:rPr>
          <w:rFonts w:ascii="Times New Roman" w:eastAsia="Times New Roman" w:hAnsi="Times New Roman" w:cs="Times New Roman"/>
          <w:sz w:val="28"/>
          <w:szCs w:val="28"/>
          <w:shd w:val="clear" w:color="auto" w:fill="FFFFFF"/>
          <w:lang w:eastAsia="ru-RU"/>
        </w:rPr>
        <w:t>Терцентр</w:t>
      </w:r>
      <w:proofErr w:type="spellEnd"/>
      <w:r w:rsidRPr="00A3463E">
        <w:rPr>
          <w:rFonts w:ascii="Times New Roman" w:eastAsia="Times New Roman" w:hAnsi="Times New Roman" w:cs="Times New Roman"/>
          <w:sz w:val="28"/>
          <w:szCs w:val="28"/>
          <w:shd w:val="clear" w:color="auto" w:fill="FFFFFF"/>
          <w:lang w:eastAsia="ru-RU"/>
        </w:rPr>
        <w:t xml:space="preserve"> є вчасне виявлення, забезпечення та надання соціальних послуг громадянам, які опинились в складних життєвих обставинах і потребують уваги та допомоги на основі індивідуального та комплексного підходу до кожного підопічного.</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Для здійснення соціального обслуговування та надання соціальних послуг громадянам в територіальному центрі функціонували два відділення:</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val="ru-RU" w:eastAsia="ru-RU"/>
        </w:rPr>
        <w:t xml:space="preserve"> ;</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w:t>
      </w:r>
      <w:r>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стаціонарного</w:t>
      </w:r>
      <w:proofErr w:type="spellEnd"/>
      <w:r w:rsidRPr="00A3463E">
        <w:rPr>
          <w:rFonts w:ascii="Times New Roman" w:eastAsia="Times New Roman" w:hAnsi="Times New Roman" w:cs="Times New Roman"/>
          <w:sz w:val="28"/>
          <w:szCs w:val="28"/>
          <w:shd w:val="clear" w:color="auto" w:fill="FFFFFF"/>
          <w:lang w:val="ru-RU" w:eastAsia="ru-RU"/>
        </w:rPr>
        <w:t xml:space="preserve"> догляду </w:t>
      </w:r>
      <w:proofErr w:type="gramStart"/>
      <w:r w:rsidRPr="00A3463E">
        <w:rPr>
          <w:rFonts w:ascii="Times New Roman" w:eastAsia="Times New Roman" w:hAnsi="Times New Roman" w:cs="Times New Roman"/>
          <w:sz w:val="28"/>
          <w:szCs w:val="28"/>
          <w:shd w:val="clear" w:color="auto" w:fill="FFFFFF"/>
          <w:lang w:val="ru-RU" w:eastAsia="ru-RU"/>
        </w:rPr>
        <w:t>для</w:t>
      </w:r>
      <w:proofErr w:type="gram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постійного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або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тимчасового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проживання</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u w:val="single"/>
          <w:shd w:val="clear" w:color="auto" w:fill="FFFFFF"/>
          <w:lang w:val="ru-RU" w:eastAsia="ru-RU"/>
        </w:rPr>
        <w:t xml:space="preserve">1. </w:t>
      </w:r>
      <w:proofErr w:type="spellStart"/>
      <w:r w:rsidRPr="00A3463E">
        <w:rPr>
          <w:rFonts w:ascii="Times New Roman" w:eastAsia="Times New Roman" w:hAnsi="Times New Roman" w:cs="Times New Roman"/>
          <w:sz w:val="28"/>
          <w:szCs w:val="28"/>
          <w:u w:val="single"/>
          <w:shd w:val="clear" w:color="auto" w:fill="FFFFFF"/>
          <w:lang w:val="ru-RU" w:eastAsia="ru-RU"/>
        </w:rPr>
        <w:t>Відділення</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u w:val="single"/>
          <w:shd w:val="clear" w:color="auto" w:fill="FFFFFF"/>
          <w:lang w:val="ru-RU" w:eastAsia="ru-RU"/>
        </w:rPr>
        <w:t>соц</w:t>
      </w:r>
      <w:proofErr w:type="gramEnd"/>
      <w:r w:rsidRPr="00A3463E">
        <w:rPr>
          <w:rFonts w:ascii="Times New Roman" w:eastAsia="Times New Roman" w:hAnsi="Times New Roman" w:cs="Times New Roman"/>
          <w:sz w:val="28"/>
          <w:szCs w:val="28"/>
          <w:u w:val="single"/>
          <w:shd w:val="clear" w:color="auto" w:fill="FFFFFF"/>
          <w:lang w:val="ru-RU" w:eastAsia="ru-RU"/>
        </w:rPr>
        <w:t>іальної</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допомоги</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val="ru-RU" w:eastAsia="ru-RU"/>
        </w:rPr>
        <w:t xml:space="preserve">  </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здійснює</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похилого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віку</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інвалідів</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val="ru-RU" w:eastAsia="ru-RU"/>
        </w:rPr>
        <w:t xml:space="preserve"> не </w:t>
      </w:r>
      <w:proofErr w:type="spellStart"/>
      <w:r w:rsidRPr="00A3463E">
        <w:rPr>
          <w:rFonts w:ascii="Times New Roman" w:eastAsia="Times New Roman" w:hAnsi="Times New Roman" w:cs="Times New Roman"/>
          <w:sz w:val="28"/>
          <w:szCs w:val="28"/>
          <w:shd w:val="clear" w:color="auto" w:fill="FFFFFF"/>
          <w:lang w:val="ru-RU" w:eastAsia="ru-RU"/>
        </w:rPr>
        <w:t>здатні</w:t>
      </w:r>
      <w:proofErr w:type="spellEnd"/>
      <w:r w:rsidRPr="00A3463E">
        <w:rPr>
          <w:rFonts w:ascii="Times New Roman" w:eastAsia="Times New Roman" w:hAnsi="Times New Roman" w:cs="Times New Roman"/>
          <w:sz w:val="28"/>
          <w:szCs w:val="28"/>
          <w:shd w:val="clear" w:color="auto" w:fill="FFFFFF"/>
          <w:lang w:val="ru-RU" w:eastAsia="ru-RU"/>
        </w:rPr>
        <w:t xml:space="preserve"> до </w:t>
      </w:r>
      <w:proofErr w:type="spellStart"/>
      <w:r w:rsidRPr="00A3463E">
        <w:rPr>
          <w:rFonts w:ascii="Times New Roman" w:eastAsia="Times New Roman" w:hAnsi="Times New Roman" w:cs="Times New Roman"/>
          <w:sz w:val="28"/>
          <w:szCs w:val="28"/>
          <w:shd w:val="clear" w:color="auto" w:fill="FFFFFF"/>
          <w:lang w:val="ru-RU" w:eastAsia="ru-RU"/>
        </w:rPr>
        <w:t>самообслуговування</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і</w:t>
      </w:r>
      <w:proofErr w:type="spellEnd"/>
      <w:r w:rsidRPr="00A3463E">
        <w:rPr>
          <w:rFonts w:ascii="Times New Roman" w:eastAsia="Times New Roman" w:hAnsi="Times New Roman" w:cs="Times New Roman"/>
          <w:sz w:val="28"/>
          <w:szCs w:val="28"/>
          <w:shd w:val="clear" w:color="auto" w:fill="FFFFFF"/>
          <w:lang w:val="ru-RU" w:eastAsia="ru-RU"/>
        </w:rPr>
        <w:t xml:space="preserve"> не </w:t>
      </w:r>
      <w:proofErr w:type="spellStart"/>
      <w:r w:rsidRPr="00A3463E">
        <w:rPr>
          <w:rFonts w:ascii="Times New Roman" w:eastAsia="Times New Roman" w:hAnsi="Times New Roman" w:cs="Times New Roman"/>
          <w:sz w:val="28"/>
          <w:szCs w:val="28"/>
          <w:shd w:val="clear" w:color="auto" w:fill="FFFFFF"/>
          <w:lang w:val="ru-RU" w:eastAsia="ru-RU"/>
        </w:rPr>
        <w:t>мають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рідних</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повинні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забезпечити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їм</w:t>
      </w:r>
      <w:proofErr w:type="spellEnd"/>
      <w:r w:rsidRPr="00A3463E">
        <w:rPr>
          <w:rFonts w:ascii="Times New Roman" w:eastAsia="Times New Roman" w:hAnsi="Times New Roman" w:cs="Times New Roman"/>
          <w:sz w:val="28"/>
          <w:szCs w:val="28"/>
          <w:shd w:val="clear" w:color="auto" w:fill="FFFFFF"/>
          <w:lang w:val="ru-RU" w:eastAsia="ru-RU"/>
        </w:rPr>
        <w:t xml:space="preserve"> догляд </w:t>
      </w:r>
      <w:proofErr w:type="spellStart"/>
      <w:r w:rsidRPr="00A3463E">
        <w:rPr>
          <w:rFonts w:ascii="Times New Roman" w:eastAsia="Times New Roman" w:hAnsi="Times New Roman" w:cs="Times New Roman"/>
          <w:sz w:val="28"/>
          <w:szCs w:val="28"/>
          <w:shd w:val="clear" w:color="auto" w:fill="FFFFFF"/>
          <w:lang w:val="ru-RU" w:eastAsia="ru-RU"/>
        </w:rPr>
        <w:t>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безкоштовно</w:t>
      </w:r>
      <w:proofErr w:type="spellEnd"/>
      <w:r w:rsidRPr="00A3463E">
        <w:rPr>
          <w:rFonts w:ascii="Times New Roman" w:eastAsia="Times New Roman" w:hAnsi="Times New Roman" w:cs="Times New Roman"/>
          <w:sz w:val="28"/>
          <w:szCs w:val="28"/>
          <w:shd w:val="clear" w:color="auto" w:fill="FFFFFF"/>
          <w:lang w:val="ru-RU" w:eastAsia="ru-RU"/>
        </w:rPr>
        <w:t xml:space="preserve">, та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val="ru-RU" w:eastAsia="ru-RU"/>
        </w:rPr>
        <w:t xml:space="preserve"> не </w:t>
      </w:r>
      <w:proofErr w:type="spellStart"/>
      <w:r w:rsidRPr="00A3463E">
        <w:rPr>
          <w:rFonts w:ascii="Times New Roman" w:eastAsia="Times New Roman" w:hAnsi="Times New Roman" w:cs="Times New Roman"/>
          <w:sz w:val="28"/>
          <w:szCs w:val="28"/>
          <w:shd w:val="clear" w:color="auto" w:fill="FFFFFF"/>
          <w:lang w:val="ru-RU" w:eastAsia="ru-RU"/>
        </w:rPr>
        <w:t>здатні</w:t>
      </w:r>
      <w:proofErr w:type="spellEnd"/>
      <w:r w:rsidRPr="00A3463E">
        <w:rPr>
          <w:rFonts w:ascii="Times New Roman" w:eastAsia="Times New Roman" w:hAnsi="Times New Roman" w:cs="Times New Roman"/>
          <w:sz w:val="28"/>
          <w:szCs w:val="28"/>
          <w:shd w:val="clear" w:color="auto" w:fill="FFFFFF"/>
          <w:lang w:val="ru-RU" w:eastAsia="ru-RU"/>
        </w:rPr>
        <w:t xml:space="preserve"> до </w:t>
      </w:r>
      <w:proofErr w:type="spellStart"/>
      <w:r w:rsidRPr="00A3463E">
        <w:rPr>
          <w:rFonts w:ascii="Times New Roman" w:eastAsia="Times New Roman" w:hAnsi="Times New Roman" w:cs="Times New Roman"/>
          <w:sz w:val="28"/>
          <w:szCs w:val="28"/>
          <w:shd w:val="clear" w:color="auto" w:fill="FFFFFF"/>
          <w:lang w:val="ru-RU" w:eastAsia="ru-RU"/>
        </w:rPr>
        <w:t>самообслуговування</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але</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мають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рідних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повинні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lastRenderedPageBreak/>
        <w:t>забезпечити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їм</w:t>
      </w:r>
      <w:proofErr w:type="spellEnd"/>
      <w:r w:rsidRPr="00A3463E">
        <w:rPr>
          <w:rFonts w:ascii="Times New Roman" w:eastAsia="Times New Roman" w:hAnsi="Times New Roman" w:cs="Times New Roman"/>
          <w:sz w:val="28"/>
          <w:szCs w:val="28"/>
          <w:shd w:val="clear" w:color="auto" w:fill="FFFFFF"/>
          <w:lang w:val="ru-RU" w:eastAsia="ru-RU"/>
        </w:rPr>
        <w:t xml:space="preserve"> догляд на </w:t>
      </w:r>
      <w:proofErr w:type="spellStart"/>
      <w:r w:rsidRPr="00A3463E">
        <w:rPr>
          <w:rFonts w:ascii="Times New Roman" w:eastAsia="Times New Roman" w:hAnsi="Times New Roman" w:cs="Times New Roman"/>
          <w:sz w:val="28"/>
          <w:szCs w:val="28"/>
          <w:shd w:val="clear" w:color="auto" w:fill="FFFFFF"/>
          <w:lang w:val="ru-RU" w:eastAsia="ru-RU"/>
        </w:rPr>
        <w:t>платній</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основі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здійсню</w:t>
      </w:r>
      <w:proofErr w:type="spellEnd"/>
      <w:r w:rsidRPr="00A3463E">
        <w:rPr>
          <w:rFonts w:ascii="Times New Roman" w:eastAsia="Times New Roman" w:hAnsi="Times New Roman" w:cs="Times New Roman"/>
          <w:sz w:val="28"/>
          <w:szCs w:val="28"/>
          <w:shd w:val="clear" w:color="auto" w:fill="FFFFFF"/>
          <w:lang w:eastAsia="ru-RU"/>
        </w:rPr>
        <w:t>вали</w:t>
      </w:r>
      <w:r w:rsidRPr="00A3463E">
        <w:rPr>
          <w:rFonts w:ascii="Times New Roman" w:eastAsia="Times New Roman" w:hAnsi="Times New Roman" w:cs="Times New Roman"/>
          <w:sz w:val="28"/>
          <w:szCs w:val="28"/>
          <w:shd w:val="clear" w:color="auto" w:fill="FFFFFF"/>
          <w:lang w:val="ru-RU" w:eastAsia="ru-RU"/>
        </w:rPr>
        <w:t xml:space="preserve"> 30 </w:t>
      </w:r>
      <w:proofErr w:type="spellStart"/>
      <w:r w:rsidRPr="00A3463E">
        <w:rPr>
          <w:rFonts w:ascii="Times New Roman" w:eastAsia="Times New Roman" w:hAnsi="Times New Roman" w:cs="Times New Roman"/>
          <w:sz w:val="28"/>
          <w:szCs w:val="28"/>
          <w:shd w:val="clear" w:color="auto" w:fill="FFFFFF"/>
          <w:lang w:val="ru-RU" w:eastAsia="ru-RU"/>
        </w:rPr>
        <w:t>соціальних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робітників</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 xml:space="preserve">Станом на 01.10.2021 року в </w:t>
      </w:r>
      <w:proofErr w:type="spellStart"/>
      <w:proofErr w:type="gramStart"/>
      <w:r w:rsidRPr="00A3463E">
        <w:rPr>
          <w:rFonts w:ascii="Times New Roman" w:eastAsia="Times New Roman" w:hAnsi="Times New Roman" w:cs="Times New Roman"/>
          <w:sz w:val="28"/>
          <w:szCs w:val="28"/>
          <w:shd w:val="clear" w:color="auto" w:fill="FFFFFF"/>
          <w:lang w:val="ru-RU" w:eastAsia="ru-RU"/>
        </w:rPr>
        <w:t>в</w:t>
      </w:r>
      <w:proofErr w:type="gramEnd"/>
      <w:r w:rsidRPr="00A3463E">
        <w:rPr>
          <w:rFonts w:ascii="Times New Roman" w:eastAsia="Times New Roman" w:hAnsi="Times New Roman" w:cs="Times New Roman"/>
          <w:sz w:val="28"/>
          <w:szCs w:val="28"/>
          <w:shd w:val="clear" w:color="auto" w:fill="FFFFFF"/>
          <w:lang w:val="ru-RU" w:eastAsia="ru-RU"/>
        </w:rPr>
        <w:t>ідділенні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соціальної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обслуговується</w:t>
      </w:r>
      <w:proofErr w:type="spellEnd"/>
      <w:r w:rsidRPr="00A3463E">
        <w:rPr>
          <w:rFonts w:ascii="Times New Roman" w:eastAsia="Times New Roman" w:hAnsi="Times New Roman" w:cs="Times New Roman"/>
          <w:sz w:val="28"/>
          <w:szCs w:val="28"/>
          <w:shd w:val="clear" w:color="auto" w:fill="FFFFFF"/>
          <w:lang w:val="ru-RU" w:eastAsia="ru-RU"/>
        </w:rPr>
        <w:t xml:space="preserve"> 210 </w:t>
      </w:r>
      <w:proofErr w:type="spellStart"/>
      <w:r w:rsidRPr="00A3463E">
        <w:rPr>
          <w:rFonts w:ascii="Times New Roman" w:eastAsia="Times New Roman" w:hAnsi="Times New Roman" w:cs="Times New Roman"/>
          <w:sz w:val="28"/>
          <w:szCs w:val="28"/>
          <w:shd w:val="clear" w:color="auto" w:fill="FFFFFF"/>
          <w:lang w:val="ru-RU" w:eastAsia="ru-RU"/>
        </w:rPr>
        <w:t>чол</w:t>
      </w:r>
      <w:proofErr w:type="spellEnd"/>
      <w:r w:rsidRPr="00A3463E">
        <w:rPr>
          <w:rFonts w:ascii="Times New Roman" w:eastAsia="Times New Roman" w:hAnsi="Times New Roman" w:cs="Times New Roman"/>
          <w:sz w:val="28"/>
          <w:szCs w:val="28"/>
          <w:shd w:val="clear" w:color="auto" w:fill="FFFFFF"/>
          <w:lang w:val="ru-RU" w:eastAsia="ru-RU"/>
        </w:rPr>
        <w:t xml:space="preserve">. одиноких </w:t>
      </w:r>
      <w:proofErr w:type="spellStart"/>
      <w:r w:rsidRPr="00A3463E">
        <w:rPr>
          <w:rFonts w:ascii="Times New Roman" w:eastAsia="Times New Roman" w:hAnsi="Times New Roman" w:cs="Times New Roman"/>
          <w:sz w:val="28"/>
          <w:szCs w:val="28"/>
          <w:shd w:val="clear" w:color="auto" w:fill="FFFFFF"/>
          <w:lang w:val="ru-RU" w:eastAsia="ru-RU"/>
        </w:rPr>
        <w:t>непрацездатних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val="ru-RU" w:eastAsia="ru-RU"/>
        </w:rPr>
        <w:t xml:space="preserve">, в тому  </w:t>
      </w:r>
      <w:proofErr w:type="spellStart"/>
      <w:r w:rsidRPr="00A3463E">
        <w:rPr>
          <w:rFonts w:ascii="Times New Roman" w:eastAsia="Times New Roman" w:hAnsi="Times New Roman" w:cs="Times New Roman"/>
          <w:sz w:val="28"/>
          <w:szCs w:val="28"/>
          <w:shd w:val="clear" w:color="auto" w:fill="FFFFFF"/>
          <w:lang w:val="ru-RU" w:eastAsia="ru-RU"/>
        </w:rPr>
        <w:t>числі</w:t>
      </w:r>
      <w:proofErr w:type="spellEnd"/>
      <w:r w:rsidRPr="00A3463E">
        <w:rPr>
          <w:rFonts w:ascii="Times New Roman" w:eastAsia="Times New Roman" w:hAnsi="Times New Roman" w:cs="Times New Roman"/>
          <w:sz w:val="28"/>
          <w:szCs w:val="28"/>
          <w:shd w:val="clear" w:color="auto" w:fill="FFFFFF"/>
          <w:lang w:val="ru-RU" w:eastAsia="ru-RU"/>
        </w:rPr>
        <w:t xml:space="preserve"> 30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отримують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val="ru-RU" w:eastAsia="ru-RU"/>
        </w:rPr>
        <w:t xml:space="preserve"> на </w:t>
      </w:r>
      <w:proofErr w:type="spellStart"/>
      <w:r w:rsidRPr="00A3463E">
        <w:rPr>
          <w:rFonts w:ascii="Times New Roman" w:eastAsia="Times New Roman" w:hAnsi="Times New Roman" w:cs="Times New Roman"/>
          <w:sz w:val="28"/>
          <w:szCs w:val="28"/>
          <w:shd w:val="clear" w:color="auto" w:fill="FFFFFF"/>
          <w:lang w:val="ru-RU" w:eastAsia="ru-RU"/>
        </w:rPr>
        <w:t>платній</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основі</w:t>
      </w:r>
      <w:proofErr w:type="spellEnd"/>
      <w:r w:rsidRPr="00A3463E">
        <w:rPr>
          <w:rFonts w:ascii="Times New Roman" w:eastAsia="Times New Roman" w:hAnsi="Times New Roman" w:cs="Times New Roman"/>
          <w:sz w:val="28"/>
          <w:szCs w:val="28"/>
          <w:shd w:val="clear" w:color="auto" w:fill="FFFFFF"/>
          <w:lang w:val="ru-RU" w:eastAsia="ru-RU"/>
        </w:rPr>
        <w:t>.</w:t>
      </w:r>
      <w:r w:rsidRPr="00A3463E">
        <w:rPr>
          <w:rFonts w:ascii="Times New Roman" w:eastAsia="Times New Roman" w:hAnsi="Times New Roman" w:cs="Times New Roman"/>
          <w:sz w:val="24"/>
          <w:szCs w:val="24"/>
          <w:lang w:val="ru-RU" w:eastAsia="ru-RU"/>
        </w:rPr>
        <w:t> </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іальними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робітниками</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соціальної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надавалися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якісно</w:t>
      </w:r>
      <w:proofErr w:type="spellEnd"/>
      <w:r w:rsidRPr="00A3463E">
        <w:rPr>
          <w:rFonts w:ascii="Times New Roman" w:eastAsia="Times New Roman" w:hAnsi="Times New Roman" w:cs="Times New Roman"/>
          <w:sz w:val="28"/>
          <w:szCs w:val="28"/>
          <w:shd w:val="clear" w:color="auto" w:fill="FFFFFF"/>
          <w:lang w:val="ru-RU" w:eastAsia="ru-RU"/>
        </w:rPr>
        <w:t xml:space="preserve">, в </w:t>
      </w:r>
      <w:proofErr w:type="spellStart"/>
      <w:r w:rsidRPr="00A3463E">
        <w:rPr>
          <w:rFonts w:ascii="Times New Roman" w:eastAsia="Times New Roman" w:hAnsi="Times New Roman" w:cs="Times New Roman"/>
          <w:sz w:val="28"/>
          <w:szCs w:val="28"/>
          <w:shd w:val="clear" w:color="auto" w:fill="FFFFFF"/>
          <w:lang w:val="ru-RU" w:eastAsia="ru-RU"/>
        </w:rPr>
        <w:t>повному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обсязі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Всього</w:t>
      </w:r>
      <w:proofErr w:type="spellEnd"/>
      <w:r w:rsidRPr="00A3463E">
        <w:rPr>
          <w:rFonts w:ascii="Times New Roman" w:eastAsia="Times New Roman" w:hAnsi="Times New Roman" w:cs="Times New Roman"/>
          <w:sz w:val="28"/>
          <w:szCs w:val="28"/>
          <w:shd w:val="clear" w:color="auto" w:fill="FFFFFF"/>
          <w:lang w:val="ru-RU" w:eastAsia="ru-RU"/>
        </w:rPr>
        <w:t xml:space="preserve"> за </w:t>
      </w:r>
      <w:r w:rsidRPr="00A3463E">
        <w:rPr>
          <w:rFonts w:ascii="Times New Roman" w:eastAsia="Times New Roman" w:hAnsi="Times New Roman" w:cs="Times New Roman"/>
          <w:sz w:val="28"/>
          <w:szCs w:val="28"/>
          <w:shd w:val="clear" w:color="auto" w:fill="FFFFFF"/>
          <w:lang w:eastAsia="ru-RU"/>
        </w:rPr>
        <w:t>9 місяців</w:t>
      </w:r>
      <w:r w:rsidRPr="00A3463E">
        <w:rPr>
          <w:rFonts w:ascii="Times New Roman" w:eastAsia="Times New Roman" w:hAnsi="Times New Roman" w:cs="Times New Roman"/>
          <w:sz w:val="28"/>
          <w:szCs w:val="28"/>
          <w:shd w:val="clear" w:color="auto" w:fill="FFFFFF"/>
          <w:lang w:val="ru-RU" w:eastAsia="ru-RU"/>
        </w:rPr>
        <w:t xml:space="preserve"> 2021 року </w:t>
      </w:r>
      <w:proofErr w:type="spellStart"/>
      <w:r w:rsidRPr="00A3463E">
        <w:rPr>
          <w:rFonts w:ascii="Times New Roman" w:eastAsia="Times New Roman" w:hAnsi="Times New Roman" w:cs="Times New Roman"/>
          <w:sz w:val="28"/>
          <w:szCs w:val="28"/>
          <w:shd w:val="clear" w:color="auto" w:fill="FFFFFF"/>
          <w:lang w:val="ru-RU" w:eastAsia="ru-RU"/>
        </w:rPr>
        <w:t>надано</w:t>
      </w:r>
      <w:proofErr w:type="spellEnd"/>
      <w:r w:rsidRPr="00A3463E">
        <w:rPr>
          <w:rFonts w:ascii="Times New Roman" w:eastAsia="Times New Roman" w:hAnsi="Times New Roman" w:cs="Times New Roman"/>
          <w:sz w:val="28"/>
          <w:szCs w:val="28"/>
          <w:shd w:val="clear" w:color="auto" w:fill="FFFFFF"/>
          <w:lang w:val="ru-RU" w:eastAsia="ru-RU"/>
        </w:rPr>
        <w:t xml:space="preserve"> 46944 </w:t>
      </w:r>
      <w:proofErr w:type="spellStart"/>
      <w:r w:rsidRPr="00A3463E">
        <w:rPr>
          <w:rFonts w:ascii="Times New Roman" w:eastAsia="Times New Roman" w:hAnsi="Times New Roman" w:cs="Times New Roman"/>
          <w:sz w:val="28"/>
          <w:szCs w:val="28"/>
          <w:shd w:val="clear" w:color="auto" w:fill="FFFFFF"/>
          <w:lang w:val="ru-RU" w:eastAsia="ru-RU"/>
        </w:rPr>
        <w:t>соціальних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w:t>
      </w:r>
      <w:proofErr w:type="spellEnd"/>
      <w:r w:rsidRPr="00A3463E">
        <w:rPr>
          <w:rFonts w:ascii="Times New Roman" w:eastAsia="Times New Roman" w:hAnsi="Times New Roman" w:cs="Times New Roman"/>
          <w:sz w:val="28"/>
          <w:szCs w:val="28"/>
          <w:shd w:val="clear" w:color="auto" w:fill="FFFFFF"/>
          <w:lang w:val="ru-RU" w:eastAsia="ru-RU"/>
        </w:rPr>
        <w:t xml:space="preserve"> у т.ч. 5040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val="ru-RU" w:eastAsia="ru-RU"/>
        </w:rPr>
        <w:t xml:space="preserve"> за плату. </w:t>
      </w:r>
      <w:proofErr w:type="spellStart"/>
      <w:r w:rsidRPr="00A3463E">
        <w:rPr>
          <w:rFonts w:ascii="Times New Roman" w:eastAsia="Times New Roman" w:hAnsi="Times New Roman" w:cs="Times New Roman"/>
          <w:sz w:val="28"/>
          <w:szCs w:val="28"/>
          <w:shd w:val="clear" w:color="auto" w:fill="FFFFFF"/>
          <w:lang w:val="ru-RU" w:eastAsia="ru-RU"/>
        </w:rPr>
        <w:t>Загальна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кількість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видів</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що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надавалися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громадянам</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складає</w:t>
      </w:r>
      <w:proofErr w:type="spellEnd"/>
      <w:r w:rsidRPr="00A3463E">
        <w:rPr>
          <w:rFonts w:ascii="Times New Roman" w:eastAsia="Times New Roman" w:hAnsi="Times New Roman" w:cs="Times New Roman"/>
          <w:sz w:val="28"/>
          <w:szCs w:val="28"/>
          <w:shd w:val="clear" w:color="auto" w:fill="FFFFFF"/>
          <w:lang w:val="ru-RU" w:eastAsia="ru-RU"/>
        </w:rPr>
        <w:t xml:space="preserve"> 43 </w:t>
      </w:r>
      <w:proofErr w:type="spellStart"/>
      <w:r w:rsidRPr="00A3463E">
        <w:rPr>
          <w:rFonts w:ascii="Times New Roman" w:eastAsia="Times New Roman" w:hAnsi="Times New Roman" w:cs="Times New Roman"/>
          <w:sz w:val="28"/>
          <w:szCs w:val="28"/>
          <w:shd w:val="clear" w:color="auto" w:fill="FFFFFF"/>
          <w:lang w:val="ru-RU" w:eastAsia="ru-RU"/>
        </w:rPr>
        <w:t>види</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u w:val="single"/>
          <w:shd w:val="clear" w:color="auto" w:fill="FFFFFF"/>
          <w:lang w:val="ru-RU" w:eastAsia="ru-RU"/>
        </w:rPr>
        <w:t xml:space="preserve">2. </w:t>
      </w:r>
      <w:proofErr w:type="spellStart"/>
      <w:r w:rsidRPr="00A3463E">
        <w:rPr>
          <w:rFonts w:ascii="Times New Roman" w:eastAsia="Times New Roman" w:hAnsi="Times New Roman" w:cs="Times New Roman"/>
          <w:sz w:val="28"/>
          <w:szCs w:val="28"/>
          <w:u w:val="single"/>
          <w:shd w:val="clear" w:color="auto" w:fill="FFFFFF"/>
          <w:lang w:val="ru-RU" w:eastAsia="ru-RU"/>
        </w:rPr>
        <w:t>Відділення</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стаціонарного</w:t>
      </w:r>
      <w:proofErr w:type="spellEnd"/>
      <w:r w:rsidRPr="00A3463E">
        <w:rPr>
          <w:rFonts w:ascii="Times New Roman" w:eastAsia="Times New Roman" w:hAnsi="Times New Roman" w:cs="Times New Roman"/>
          <w:sz w:val="28"/>
          <w:szCs w:val="28"/>
          <w:u w:val="single"/>
          <w:shd w:val="clear" w:color="auto" w:fill="FFFFFF"/>
          <w:lang w:val="ru-RU" w:eastAsia="ru-RU"/>
        </w:rPr>
        <w:t xml:space="preserve"> догляду </w:t>
      </w:r>
      <w:proofErr w:type="gramStart"/>
      <w:r w:rsidRPr="00A3463E">
        <w:rPr>
          <w:rFonts w:ascii="Times New Roman" w:eastAsia="Times New Roman" w:hAnsi="Times New Roman" w:cs="Times New Roman"/>
          <w:sz w:val="28"/>
          <w:szCs w:val="28"/>
          <w:u w:val="single"/>
          <w:shd w:val="clear" w:color="auto" w:fill="FFFFFF"/>
          <w:lang w:val="ru-RU" w:eastAsia="ru-RU"/>
        </w:rPr>
        <w:t>для</w:t>
      </w:r>
      <w:proofErr w:type="gramEnd"/>
      <w:r w:rsidRPr="00A3463E">
        <w:rPr>
          <w:rFonts w:ascii="Times New Roman" w:eastAsia="Times New Roman" w:hAnsi="Times New Roman" w:cs="Times New Roman"/>
          <w:sz w:val="28"/>
          <w:szCs w:val="28"/>
          <w:u w:val="single"/>
          <w:shd w:val="clear" w:color="auto" w:fill="FFFFFF"/>
          <w:lang w:val="ru-RU"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постійного</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або</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тимчасового</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проживання</w:t>
      </w:r>
      <w:proofErr w:type="spellEnd"/>
      <w:r w:rsidRPr="00A3463E">
        <w:rPr>
          <w:rFonts w:ascii="Times New Roman" w:eastAsia="Times New Roman" w:hAnsi="Times New Roman" w:cs="Times New Roman"/>
          <w:sz w:val="28"/>
          <w:szCs w:val="28"/>
          <w:u w:val="single"/>
          <w:shd w:val="clear" w:color="auto" w:fill="FFFFFF"/>
          <w:lang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 xml:space="preserve">В </w:t>
      </w:r>
      <w:proofErr w:type="spellStart"/>
      <w:r w:rsidRPr="00A3463E">
        <w:rPr>
          <w:rFonts w:ascii="Times New Roman" w:eastAsia="Times New Roman" w:hAnsi="Times New Roman" w:cs="Times New Roman"/>
          <w:sz w:val="28"/>
          <w:szCs w:val="28"/>
          <w:shd w:val="clear" w:color="auto" w:fill="FFFFFF"/>
          <w:lang w:eastAsia="ru-RU"/>
        </w:rPr>
        <w:t>с.Байтали</w:t>
      </w:r>
      <w:proofErr w:type="spellEnd"/>
      <w:r w:rsidRPr="00A3463E">
        <w:rPr>
          <w:rFonts w:ascii="Times New Roman" w:eastAsia="Times New Roman" w:hAnsi="Times New Roman" w:cs="Times New Roman"/>
          <w:sz w:val="28"/>
          <w:szCs w:val="28"/>
          <w:shd w:val="clear" w:color="auto" w:fill="FFFFFF"/>
          <w:lang w:eastAsia="ru-RU"/>
        </w:rPr>
        <w:t xml:space="preserve"> Подільського району Одеської області діє відділення стаціонарного догляду для постійного або тимчасового проживання </w:t>
      </w:r>
      <w:r w:rsidRPr="00A3463E">
        <w:rPr>
          <w:rFonts w:ascii="Times New Roman" w:eastAsia="Times New Roman" w:hAnsi="Times New Roman" w:cs="Times New Roman"/>
          <w:sz w:val="28"/>
          <w:szCs w:val="28"/>
          <w:lang w:eastAsia="ru-RU"/>
        </w:rPr>
        <w:t>Комунальної установи «</w:t>
      </w:r>
      <w:r w:rsidRPr="00A3463E">
        <w:rPr>
          <w:rFonts w:ascii="Times New Roman" w:eastAsia="Times New Roman" w:hAnsi="Times New Roman" w:cs="Times New Roman"/>
          <w:sz w:val="28"/>
          <w:szCs w:val="28"/>
          <w:shd w:val="clear" w:color="auto" w:fill="FFFFFF"/>
          <w:lang w:eastAsia="ru-RU"/>
        </w:rPr>
        <w:t>Територіальний центр соціального обслуговування (надання соціальних послуг)».</w:t>
      </w:r>
      <w:r w:rsidRPr="00A3463E">
        <w:rPr>
          <w:rFonts w:ascii="Times New Roman" w:eastAsia="Times New Roman" w:hAnsi="Times New Roman" w:cs="Times New Roman"/>
          <w:sz w:val="28"/>
          <w:szCs w:val="28"/>
          <w:shd w:val="clear" w:color="auto" w:fill="FFFFFF"/>
          <w:lang w:eastAsia="ru-RU"/>
        </w:rPr>
        <w:tab/>
        <w:t>У відділенні стаціонарного догляду громадяни перебувають на повному державному утриманні, одержують соціальну послугу стаціонарного догляду.</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 xml:space="preserve">Станом на 01.10.2021 року в </w:t>
      </w:r>
      <w:proofErr w:type="spellStart"/>
      <w:proofErr w:type="gramStart"/>
      <w:r w:rsidRPr="00A3463E">
        <w:rPr>
          <w:rFonts w:ascii="Times New Roman" w:eastAsia="Times New Roman" w:hAnsi="Times New Roman" w:cs="Times New Roman"/>
          <w:sz w:val="28"/>
          <w:szCs w:val="28"/>
          <w:shd w:val="clear" w:color="auto" w:fill="FFFFFF"/>
          <w:lang w:val="ru-RU" w:eastAsia="ru-RU"/>
        </w:rPr>
        <w:t>в</w:t>
      </w:r>
      <w:proofErr w:type="gramEnd"/>
      <w:r w:rsidRPr="00A3463E">
        <w:rPr>
          <w:rFonts w:ascii="Times New Roman" w:eastAsia="Times New Roman" w:hAnsi="Times New Roman" w:cs="Times New Roman"/>
          <w:sz w:val="28"/>
          <w:szCs w:val="28"/>
          <w:shd w:val="clear" w:color="auto" w:fill="FFFFFF"/>
          <w:lang w:val="ru-RU" w:eastAsia="ru-RU"/>
        </w:rPr>
        <w:t>ідділенні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стаціонарн</w:t>
      </w:r>
      <w:proofErr w:type="spellEnd"/>
      <w:r w:rsidRPr="00A3463E">
        <w:rPr>
          <w:rFonts w:ascii="Times New Roman" w:eastAsia="Times New Roman" w:hAnsi="Times New Roman" w:cs="Times New Roman"/>
          <w:sz w:val="28"/>
          <w:szCs w:val="28"/>
          <w:shd w:val="clear" w:color="auto" w:fill="FFFFFF"/>
          <w:lang w:eastAsia="ru-RU"/>
        </w:rPr>
        <w:t>о</w:t>
      </w:r>
      <w:r w:rsidRPr="00A3463E">
        <w:rPr>
          <w:rFonts w:ascii="Times New Roman" w:eastAsia="Times New Roman" w:hAnsi="Times New Roman" w:cs="Times New Roman"/>
          <w:sz w:val="28"/>
          <w:szCs w:val="28"/>
          <w:shd w:val="clear" w:color="auto" w:fill="FFFFFF"/>
          <w:lang w:val="ru-RU" w:eastAsia="ru-RU"/>
        </w:rPr>
        <w:t xml:space="preserve">го догляду для </w:t>
      </w:r>
      <w:proofErr w:type="spellStart"/>
      <w:r w:rsidRPr="00A3463E">
        <w:rPr>
          <w:rFonts w:ascii="Times New Roman" w:eastAsia="Times New Roman" w:hAnsi="Times New Roman" w:cs="Times New Roman"/>
          <w:sz w:val="28"/>
          <w:szCs w:val="28"/>
          <w:shd w:val="clear" w:color="auto" w:fill="FFFFFF"/>
          <w:lang w:val="ru-RU" w:eastAsia="ru-RU"/>
        </w:rPr>
        <w:t>постійного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або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тимчасового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проживання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обслуговується</w:t>
      </w:r>
      <w:proofErr w:type="spellEnd"/>
      <w:r w:rsidRPr="00A3463E">
        <w:rPr>
          <w:rFonts w:ascii="Times New Roman" w:eastAsia="Times New Roman" w:hAnsi="Times New Roman" w:cs="Times New Roman"/>
          <w:sz w:val="28"/>
          <w:szCs w:val="28"/>
          <w:shd w:val="clear" w:color="auto" w:fill="FFFFFF"/>
          <w:lang w:val="ru-RU" w:eastAsia="ru-RU"/>
        </w:rPr>
        <w:t xml:space="preserve"> 13 </w:t>
      </w:r>
      <w:proofErr w:type="spellStart"/>
      <w:r w:rsidRPr="00A3463E">
        <w:rPr>
          <w:rFonts w:ascii="Times New Roman" w:eastAsia="Times New Roman" w:hAnsi="Times New Roman" w:cs="Times New Roman"/>
          <w:sz w:val="28"/>
          <w:szCs w:val="28"/>
          <w:shd w:val="clear" w:color="auto" w:fill="FFFFFF"/>
          <w:lang w:val="ru-RU" w:eastAsia="ru-RU"/>
        </w:rPr>
        <w:t>чол</w:t>
      </w:r>
      <w:proofErr w:type="spellEnd"/>
      <w:r w:rsidRPr="00A3463E">
        <w:rPr>
          <w:rFonts w:ascii="Times New Roman" w:eastAsia="Times New Roman" w:hAnsi="Times New Roman" w:cs="Times New Roman"/>
          <w:sz w:val="28"/>
          <w:szCs w:val="28"/>
          <w:shd w:val="clear" w:color="auto" w:fill="FFFFFF"/>
          <w:lang w:val="ru-RU" w:eastAsia="ru-RU"/>
        </w:rPr>
        <w:t xml:space="preserve">. одиноких </w:t>
      </w:r>
      <w:proofErr w:type="spellStart"/>
      <w:r w:rsidRPr="00A3463E">
        <w:rPr>
          <w:rFonts w:ascii="Times New Roman" w:eastAsia="Times New Roman" w:hAnsi="Times New Roman" w:cs="Times New Roman"/>
          <w:sz w:val="28"/>
          <w:szCs w:val="28"/>
          <w:shd w:val="clear" w:color="auto" w:fill="FFFFFF"/>
          <w:lang w:val="ru-RU" w:eastAsia="ru-RU"/>
        </w:rPr>
        <w:t>непрацездатних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8"/>
          <w:szCs w:val="28"/>
          <w:shd w:val="clear" w:color="auto" w:fill="FFFFFF"/>
          <w:lang w:eastAsia="ru-RU"/>
        </w:rPr>
      </w:pPr>
      <w:proofErr w:type="spellStart"/>
      <w:r w:rsidRPr="00A3463E">
        <w:rPr>
          <w:rFonts w:ascii="Times New Roman" w:eastAsia="Times New Roman" w:hAnsi="Times New Roman" w:cs="Times New Roman"/>
          <w:sz w:val="28"/>
          <w:szCs w:val="28"/>
          <w:shd w:val="clear" w:color="auto" w:fill="FFFFFF"/>
          <w:lang w:val="ru-RU" w:eastAsia="ru-RU"/>
        </w:rPr>
        <w:t>Працівниками</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стаціонарного</w:t>
      </w:r>
      <w:proofErr w:type="spellEnd"/>
      <w:r w:rsidRPr="00A3463E">
        <w:rPr>
          <w:rFonts w:ascii="Times New Roman" w:eastAsia="Times New Roman" w:hAnsi="Times New Roman" w:cs="Times New Roman"/>
          <w:sz w:val="28"/>
          <w:szCs w:val="28"/>
          <w:shd w:val="clear" w:color="auto" w:fill="FFFFFF"/>
          <w:lang w:val="ru-RU" w:eastAsia="ru-RU"/>
        </w:rPr>
        <w:t xml:space="preserve"> догляду для </w:t>
      </w:r>
      <w:proofErr w:type="spellStart"/>
      <w:r w:rsidRPr="00A3463E">
        <w:rPr>
          <w:rFonts w:ascii="Times New Roman" w:eastAsia="Times New Roman" w:hAnsi="Times New Roman" w:cs="Times New Roman"/>
          <w:sz w:val="28"/>
          <w:szCs w:val="28"/>
          <w:shd w:val="clear" w:color="auto" w:fill="FFFFFF"/>
          <w:lang w:val="ru-RU" w:eastAsia="ru-RU"/>
        </w:rPr>
        <w:t>постійного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або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тимчасового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проживання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надавалися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якісно</w:t>
      </w:r>
      <w:proofErr w:type="spellEnd"/>
      <w:r w:rsidRPr="00A3463E">
        <w:rPr>
          <w:rFonts w:ascii="Times New Roman" w:eastAsia="Times New Roman" w:hAnsi="Times New Roman" w:cs="Times New Roman"/>
          <w:sz w:val="28"/>
          <w:szCs w:val="28"/>
          <w:shd w:val="clear" w:color="auto" w:fill="FFFFFF"/>
          <w:lang w:val="ru-RU" w:eastAsia="ru-RU"/>
        </w:rPr>
        <w:t xml:space="preserve">, в </w:t>
      </w:r>
      <w:proofErr w:type="spellStart"/>
      <w:r w:rsidRPr="00A3463E">
        <w:rPr>
          <w:rFonts w:ascii="Times New Roman" w:eastAsia="Times New Roman" w:hAnsi="Times New Roman" w:cs="Times New Roman"/>
          <w:sz w:val="28"/>
          <w:szCs w:val="28"/>
          <w:shd w:val="clear" w:color="auto" w:fill="FFFFFF"/>
          <w:lang w:val="ru-RU" w:eastAsia="ru-RU"/>
        </w:rPr>
        <w:t>повному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обсязі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Всього</w:t>
      </w:r>
      <w:proofErr w:type="spellEnd"/>
      <w:r w:rsidRPr="00A3463E">
        <w:rPr>
          <w:rFonts w:ascii="Times New Roman" w:eastAsia="Times New Roman" w:hAnsi="Times New Roman" w:cs="Times New Roman"/>
          <w:sz w:val="28"/>
          <w:szCs w:val="28"/>
          <w:shd w:val="clear" w:color="auto" w:fill="FFFFFF"/>
          <w:lang w:val="ru-RU" w:eastAsia="ru-RU"/>
        </w:rPr>
        <w:t xml:space="preserve"> за </w:t>
      </w:r>
      <w:r w:rsidRPr="00A3463E">
        <w:rPr>
          <w:rFonts w:ascii="Times New Roman" w:eastAsia="Times New Roman" w:hAnsi="Times New Roman" w:cs="Times New Roman"/>
          <w:sz w:val="28"/>
          <w:szCs w:val="28"/>
          <w:shd w:val="clear" w:color="auto" w:fill="FFFFFF"/>
          <w:lang w:eastAsia="ru-RU"/>
        </w:rPr>
        <w:t>9 місяців</w:t>
      </w:r>
      <w:r w:rsidRPr="00A3463E">
        <w:rPr>
          <w:rFonts w:ascii="Times New Roman" w:eastAsia="Times New Roman" w:hAnsi="Times New Roman" w:cs="Times New Roman"/>
          <w:sz w:val="28"/>
          <w:szCs w:val="28"/>
          <w:shd w:val="clear" w:color="auto" w:fill="FFFFFF"/>
          <w:lang w:val="ru-RU" w:eastAsia="ru-RU"/>
        </w:rPr>
        <w:t xml:space="preserve"> 2021 року </w:t>
      </w:r>
      <w:proofErr w:type="spellStart"/>
      <w:r w:rsidRPr="00A3463E">
        <w:rPr>
          <w:rFonts w:ascii="Times New Roman" w:eastAsia="Times New Roman" w:hAnsi="Times New Roman" w:cs="Times New Roman"/>
          <w:sz w:val="28"/>
          <w:szCs w:val="28"/>
          <w:shd w:val="clear" w:color="auto" w:fill="FFFFFF"/>
          <w:lang w:val="ru-RU" w:eastAsia="ru-RU"/>
        </w:rPr>
        <w:t>надано</w:t>
      </w:r>
      <w:proofErr w:type="spellEnd"/>
      <w:r w:rsidRPr="00A3463E">
        <w:rPr>
          <w:rFonts w:ascii="Times New Roman" w:eastAsia="Times New Roman" w:hAnsi="Times New Roman" w:cs="Times New Roman"/>
          <w:sz w:val="28"/>
          <w:szCs w:val="28"/>
          <w:shd w:val="clear" w:color="auto" w:fill="FFFFFF"/>
          <w:lang w:val="ru-RU" w:eastAsia="ru-RU"/>
        </w:rPr>
        <w:t xml:space="preserve"> 3330 </w:t>
      </w: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pacing w:after="0" w:line="240" w:lineRule="auto"/>
        <w:ind w:firstLine="709"/>
        <w:jc w:val="both"/>
        <w:rPr>
          <w:rFonts w:ascii="Times New Roman" w:eastAsia="Calibri" w:hAnsi="Times New Roman" w:cs="Times New Roman"/>
          <w:sz w:val="28"/>
          <w:szCs w:val="28"/>
          <w:shd w:val="clear" w:color="auto" w:fill="FFFFFF"/>
        </w:rPr>
      </w:pPr>
      <w:r w:rsidRPr="00A3463E">
        <w:rPr>
          <w:rFonts w:ascii="Times New Roman" w:eastAsia="Calibri" w:hAnsi="Times New Roman" w:cs="Times New Roman"/>
          <w:sz w:val="28"/>
          <w:szCs w:val="28"/>
          <w:shd w:val="clear" w:color="auto" w:fill="FFFFFF"/>
        </w:rPr>
        <w:t xml:space="preserve">Відповідно до рішення </w:t>
      </w:r>
      <w:proofErr w:type="spellStart"/>
      <w:r w:rsidRPr="00A3463E">
        <w:rPr>
          <w:rFonts w:ascii="Times New Roman" w:eastAsia="Calibri" w:hAnsi="Times New Roman" w:cs="Times New Roman"/>
          <w:sz w:val="28"/>
          <w:szCs w:val="28"/>
          <w:shd w:val="clear" w:color="auto" w:fill="FFFFFF"/>
        </w:rPr>
        <w:t>Ананьївьскої</w:t>
      </w:r>
      <w:proofErr w:type="spellEnd"/>
      <w:r w:rsidRPr="00A3463E">
        <w:rPr>
          <w:rFonts w:ascii="Times New Roman" w:eastAsia="Calibri" w:hAnsi="Times New Roman" w:cs="Times New Roman"/>
          <w:sz w:val="28"/>
          <w:szCs w:val="28"/>
          <w:shd w:val="clear" w:color="auto" w:fill="FFFFFF"/>
        </w:rPr>
        <w:t xml:space="preserve"> міської ради від 06.08.2021 року № 302-</w:t>
      </w:r>
      <w:r w:rsidRPr="00A3463E">
        <w:rPr>
          <w:rFonts w:ascii="Times New Roman" w:eastAsia="Calibri" w:hAnsi="Times New Roman" w:cs="Times New Roman"/>
          <w:sz w:val="28"/>
          <w:szCs w:val="28"/>
          <w:shd w:val="clear" w:color="auto" w:fill="FFFFFF"/>
          <w:lang w:val="en-US"/>
        </w:rPr>
        <w:t>VIII</w:t>
      </w:r>
      <w:r w:rsidRPr="00A3463E">
        <w:rPr>
          <w:rFonts w:ascii="Times New Roman" w:eastAsia="Calibri" w:hAnsi="Times New Roman" w:cs="Times New Roman"/>
          <w:sz w:val="28"/>
          <w:szCs w:val="28"/>
          <w:shd w:val="clear" w:color="auto" w:fill="FFFFFF"/>
        </w:rPr>
        <w:t xml:space="preserve"> </w:t>
      </w:r>
      <w:r w:rsidRPr="00A3463E">
        <w:rPr>
          <w:rFonts w:ascii="Times New Roman" w:eastAsia="Calibri" w:hAnsi="Times New Roman" w:cs="Times New Roman"/>
          <w:sz w:val="28"/>
          <w:szCs w:val="28"/>
        </w:rPr>
        <w:t>Комунальна установа «</w:t>
      </w:r>
      <w:proofErr w:type="spellStart"/>
      <w:r w:rsidRPr="00A3463E">
        <w:rPr>
          <w:rFonts w:ascii="Times New Roman" w:eastAsia="Calibri" w:hAnsi="Times New Roman" w:cs="Times New Roman"/>
          <w:sz w:val="28"/>
          <w:szCs w:val="28"/>
        </w:rPr>
        <w:t>Ананьївський</w:t>
      </w:r>
      <w:proofErr w:type="spellEnd"/>
      <w:r w:rsidRPr="00A3463E">
        <w:rPr>
          <w:rFonts w:ascii="Times New Roman" w:eastAsia="Calibri" w:hAnsi="Times New Roman" w:cs="Times New Roman"/>
          <w:sz w:val="28"/>
          <w:szCs w:val="28"/>
        </w:rPr>
        <w:t xml:space="preserve"> міський центр соціальних служб» та Комунальна установа «</w:t>
      </w:r>
      <w:r w:rsidRPr="00A3463E">
        <w:rPr>
          <w:rFonts w:ascii="Times New Roman" w:eastAsia="Calibri" w:hAnsi="Times New Roman" w:cs="Times New Roman"/>
          <w:sz w:val="28"/>
          <w:szCs w:val="28"/>
          <w:shd w:val="clear" w:color="auto" w:fill="FFFFFF"/>
        </w:rPr>
        <w:t>Територіальний центр соціального обслуговування (надання соціальних послуг)» були реорганізовані шляхом злиття та утворення Комунальної установи «Центр надання соціальних послуг», затверджено положення про нього.</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p>
    <w:p w:rsidR="00A3463E" w:rsidRPr="00A3463E" w:rsidRDefault="00A3463E" w:rsidP="00A3463E">
      <w:pPr>
        <w:widowControl w:val="0"/>
        <w:autoSpaceDE w:val="0"/>
        <w:autoSpaceDN w:val="0"/>
        <w:spacing w:after="0" w:line="240" w:lineRule="auto"/>
        <w:ind w:right="-20"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Заклади культури</w:t>
      </w:r>
      <w:r w:rsidRPr="00A3463E">
        <w:rPr>
          <w:rFonts w:ascii="Times New Roman" w:eastAsia="Times New Roman" w:hAnsi="Times New Roman" w:cs="Times New Roman"/>
          <w:sz w:val="28"/>
          <w:szCs w:val="28"/>
        </w:rPr>
        <w:t xml:space="preserve">. </w:t>
      </w:r>
    </w:p>
    <w:p w:rsidR="00A3463E" w:rsidRPr="00A3463E" w:rsidRDefault="00A3463E" w:rsidP="00A3463E">
      <w:pPr>
        <w:widowControl w:val="0"/>
        <w:autoSpaceDE w:val="0"/>
        <w:autoSpaceDN w:val="0"/>
        <w:spacing w:after="0" w:line="240" w:lineRule="auto"/>
        <w:ind w:right="-20"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Культурне обслуговування населення Ананьївської міської територіальної громади здійснює: 1 – </w:t>
      </w:r>
      <w:proofErr w:type="spellStart"/>
      <w:r w:rsidRPr="00A3463E">
        <w:rPr>
          <w:rFonts w:ascii="Times New Roman" w:eastAsia="Times New Roman" w:hAnsi="Times New Roman" w:cs="Times New Roman"/>
          <w:sz w:val="28"/>
          <w:szCs w:val="28"/>
        </w:rPr>
        <w:t>КУ</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Ананьївський</w:t>
      </w:r>
      <w:proofErr w:type="spellEnd"/>
      <w:r w:rsidRPr="00A3463E">
        <w:rPr>
          <w:rFonts w:ascii="Times New Roman" w:eastAsia="Times New Roman" w:hAnsi="Times New Roman" w:cs="Times New Roman"/>
          <w:sz w:val="28"/>
          <w:szCs w:val="28"/>
        </w:rPr>
        <w:t xml:space="preserve"> центральний будинок культури Ананьївської міської ради», 11 – сільських Будинків культури, 10 – сільських клубів, </w:t>
      </w:r>
      <w:proofErr w:type="spellStart"/>
      <w:r w:rsidRPr="00A3463E">
        <w:rPr>
          <w:rFonts w:ascii="Times New Roman" w:eastAsia="Times New Roman" w:hAnsi="Times New Roman" w:cs="Times New Roman"/>
          <w:sz w:val="28"/>
          <w:szCs w:val="28"/>
        </w:rPr>
        <w:t>КУ</w:t>
      </w:r>
      <w:proofErr w:type="spellEnd"/>
      <w:r w:rsidRPr="00A3463E">
        <w:rPr>
          <w:rFonts w:ascii="Times New Roman" w:eastAsia="Times New Roman" w:hAnsi="Times New Roman" w:cs="Times New Roman"/>
          <w:sz w:val="28"/>
          <w:szCs w:val="28"/>
        </w:rPr>
        <w:t xml:space="preserve"> «Публічна бібліотека Ананьївської міської ради» (1– бібліотека для дорослих, 1 </w:t>
      </w:r>
      <w:proofErr w:type="spellStart"/>
      <w:r w:rsidRPr="00A3463E">
        <w:rPr>
          <w:rFonts w:ascii="Times New Roman" w:eastAsia="Times New Roman" w:hAnsi="Times New Roman" w:cs="Times New Roman"/>
          <w:sz w:val="28"/>
          <w:szCs w:val="28"/>
        </w:rPr>
        <w:t>–дитяча</w:t>
      </w:r>
      <w:proofErr w:type="spellEnd"/>
      <w:r w:rsidRPr="00A3463E">
        <w:rPr>
          <w:rFonts w:ascii="Times New Roman" w:eastAsia="Times New Roman" w:hAnsi="Times New Roman" w:cs="Times New Roman"/>
          <w:sz w:val="28"/>
          <w:szCs w:val="28"/>
        </w:rPr>
        <w:t xml:space="preserve"> бібліотека), 28 – бібліотек-філій (сільські), 1 – </w:t>
      </w:r>
      <w:proofErr w:type="spellStart"/>
      <w:r w:rsidRPr="00A3463E">
        <w:rPr>
          <w:rFonts w:ascii="Times New Roman" w:eastAsia="Times New Roman" w:hAnsi="Times New Roman" w:cs="Times New Roman"/>
          <w:sz w:val="28"/>
          <w:szCs w:val="28"/>
        </w:rPr>
        <w:t>КУ</w:t>
      </w:r>
      <w:proofErr w:type="spellEnd"/>
      <w:r w:rsidRPr="00A3463E">
        <w:rPr>
          <w:rFonts w:ascii="Times New Roman" w:eastAsia="Times New Roman" w:hAnsi="Times New Roman" w:cs="Times New Roman"/>
          <w:sz w:val="28"/>
          <w:szCs w:val="28"/>
        </w:rPr>
        <w:t xml:space="preserve"> «Ананьївська музична школа ім. П.І.Ніщинського Ананьївської міської ради».</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Протягом звітного періоду бібліотечними закладами громади організовано ряд заходів просвітницької роботи, зокрема: книжкові виставки, тематичні полички, огляд літератури та літературні обговорення, виховні години, бібліотечні години, уроки мужності, уроки пам’яті, бесіди, вечори, «круглі столи», </w:t>
      </w:r>
      <w:proofErr w:type="spellStart"/>
      <w:r w:rsidRPr="00A3463E">
        <w:rPr>
          <w:rFonts w:ascii="Times New Roman" w:eastAsia="Times New Roman" w:hAnsi="Times New Roman" w:cs="Times New Roman"/>
          <w:sz w:val="28"/>
          <w:szCs w:val="28"/>
        </w:rPr>
        <w:t>бібліофреши</w:t>
      </w:r>
      <w:proofErr w:type="spellEnd"/>
      <w:r w:rsidRPr="00A3463E">
        <w:rPr>
          <w:rFonts w:ascii="Times New Roman" w:eastAsia="Times New Roman" w:hAnsi="Times New Roman" w:cs="Times New Roman"/>
          <w:sz w:val="28"/>
          <w:szCs w:val="28"/>
        </w:rPr>
        <w:t xml:space="preserve">. Клубними установами громади активно проводилась робота по національно-патріотичному вихованню та героїзації осіб, які віддали життя за незалежність України, вшанування їх пам’яті, </w:t>
      </w:r>
      <w:r w:rsidRPr="00A3463E">
        <w:rPr>
          <w:rFonts w:ascii="Times New Roman" w:eastAsia="Times New Roman" w:hAnsi="Times New Roman" w:cs="Times New Roman"/>
          <w:sz w:val="28"/>
          <w:szCs w:val="28"/>
        </w:rPr>
        <w:lastRenderedPageBreak/>
        <w:t xml:space="preserve">патріотичного виховання та консолідації Українського народу. Також проводились заходи до пам’ятних та календарних дат: урочистості, свята, благодійні концерти, тематичні вечори, акції, театралізовані вистави та майстер-класи, а саме: </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rPr>
        <w:t xml:space="preserve">Колектив дитячої музичної школи працює за планом роботи відділу мистецьких навчальних закладів та методики навчання обласного управління культури. При школах створені і працюють творчі колективи, які проводять  роботу щодо відродження народних традицій та звичаїв українського народу, популяризації класичної музики, образотворчого та хореографічного мистецтва. </w:t>
      </w:r>
      <w:r w:rsidRPr="00A3463E">
        <w:rPr>
          <w:rFonts w:ascii="Times New Roman" w:eastAsia="Times New Roman" w:hAnsi="Times New Roman" w:cs="Times New Roman"/>
          <w:sz w:val="28"/>
          <w:szCs w:val="28"/>
        </w:rPr>
        <w:t>Протягом звітного періоду проводились культурно-освітні, національно-патріотичні заходи: виставки дитячих робіт художньо-естетичного напрямку, уроки-лекції, академічні, класні та тематичні концерти.</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Рішенням Ананьївської міської ради від 26 лютого 2021 року №150-</w:t>
      </w:r>
      <w:r w:rsidRPr="00A3463E">
        <w:rPr>
          <w:rFonts w:ascii="Times New Roman" w:eastAsia="Times New Roman" w:hAnsi="Times New Roman" w:cs="Times New Roman"/>
          <w:sz w:val="28"/>
          <w:szCs w:val="28"/>
          <w:lang w:val="en-IE"/>
        </w:rPr>
        <w:t>VIII</w:t>
      </w:r>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затвердженна</w:t>
      </w:r>
      <w:proofErr w:type="spellEnd"/>
      <w:r w:rsidRPr="00A3463E">
        <w:rPr>
          <w:rFonts w:ascii="Times New Roman" w:eastAsia="Times New Roman" w:hAnsi="Times New Roman" w:cs="Times New Roman"/>
          <w:sz w:val="28"/>
          <w:szCs w:val="28"/>
        </w:rPr>
        <w:t xml:space="preserve"> цільова Програма Ананьївської міської ради на 2021-2023 роки «Культура Ананьївської міської територіальної громади» на реалізацію заходів якої за 9 місяців 2021 року використано коштів територіальної громади на загальну суму - 219498,30 грн.</w:t>
      </w:r>
    </w:p>
    <w:p w:rsidR="00A3463E" w:rsidRPr="00A3463E" w:rsidRDefault="00A3463E" w:rsidP="00A3463E">
      <w:pPr>
        <w:widowControl w:val="0"/>
        <w:tabs>
          <w:tab w:val="left" w:pos="936"/>
        </w:tabs>
        <w:autoSpaceDE w:val="0"/>
        <w:autoSpaceDN w:val="0"/>
        <w:spacing w:after="0" w:line="240" w:lineRule="auto"/>
        <w:ind w:right="-20" w:firstLine="709"/>
        <w:jc w:val="both"/>
        <w:rPr>
          <w:rFonts w:ascii="Times New Roman" w:eastAsia="Times New Roman" w:hAnsi="Times New Roman" w:cs="Times New Roman"/>
          <w:sz w:val="28"/>
        </w:rPr>
      </w:pPr>
      <w:r w:rsidRPr="00A3463E">
        <w:rPr>
          <w:rFonts w:ascii="Times New Roman" w:eastAsia="Times New Roman" w:hAnsi="Times New Roman" w:cs="Times New Roman"/>
          <w:sz w:val="28"/>
        </w:rPr>
        <w:t>Планується збільшення культурних подій в Ананьївській міській територіальні громаді, а саме за підтримки Українського культурного фонду проведено виїзну презентацію в рамках проекту «Культурна демократія».</w:t>
      </w:r>
    </w:p>
    <w:p w:rsidR="00A3463E" w:rsidRPr="00A3463E" w:rsidRDefault="00A3463E" w:rsidP="00A3463E">
      <w:pPr>
        <w:widowControl w:val="0"/>
        <w:tabs>
          <w:tab w:val="left" w:pos="936"/>
        </w:tabs>
        <w:autoSpaceDE w:val="0"/>
        <w:autoSpaceDN w:val="0"/>
        <w:spacing w:after="0" w:line="240" w:lineRule="auto"/>
        <w:ind w:right="-20" w:firstLine="709"/>
        <w:jc w:val="both"/>
        <w:rPr>
          <w:rFonts w:ascii="Times New Roman" w:eastAsia="Times New Roman" w:hAnsi="Times New Roman" w:cs="Times New Roman"/>
          <w:sz w:val="28"/>
        </w:rPr>
      </w:pPr>
    </w:p>
    <w:p w:rsidR="00A3463E" w:rsidRPr="00A3463E" w:rsidRDefault="00A3463E" w:rsidP="00A3463E">
      <w:pPr>
        <w:widowControl w:val="0"/>
        <w:tabs>
          <w:tab w:val="left" w:pos="4854"/>
        </w:tabs>
        <w:autoSpaceDE w:val="0"/>
        <w:autoSpaceDN w:val="0"/>
        <w:spacing w:after="0" w:line="240" w:lineRule="auto"/>
        <w:ind w:right="-20" w:firstLine="426"/>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1.5. Житлово-комунальне</w:t>
      </w:r>
      <w:r>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господарство</w:t>
      </w:r>
    </w:p>
    <w:p w:rsidR="00A3463E" w:rsidRPr="00A3463E" w:rsidRDefault="00A3463E" w:rsidP="00A3463E">
      <w:pPr>
        <w:widowControl w:val="0"/>
        <w:tabs>
          <w:tab w:val="left" w:pos="4854"/>
        </w:tabs>
        <w:autoSpaceDE w:val="0"/>
        <w:autoSpaceDN w:val="0"/>
        <w:spacing w:after="0" w:line="240" w:lineRule="auto"/>
        <w:ind w:right="-20" w:firstLine="426"/>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У сфері житлово-комунального господарства на території Ананьївської громади працює два комунальних підприємства, які забезпечують надання послуг з благоустрою населених пунктів, водопостачання, зовнішнього освітлення вулиць, утримання дорожньо-транспортної мережі. </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Cs/>
          <w:sz w:val="28"/>
          <w:szCs w:val="28"/>
          <w:lang w:eastAsia="uk-UA" w:bidi="uk-UA"/>
        </w:rPr>
        <w:t>Комунальне підприємство «</w:t>
      </w:r>
      <w:proofErr w:type="spellStart"/>
      <w:r w:rsidRPr="00A3463E">
        <w:rPr>
          <w:rFonts w:ascii="Times New Roman" w:eastAsia="Times New Roman" w:hAnsi="Times New Roman" w:cs="Times New Roman"/>
          <w:bCs/>
          <w:sz w:val="28"/>
          <w:szCs w:val="28"/>
          <w:lang w:eastAsia="uk-UA" w:bidi="uk-UA"/>
        </w:rPr>
        <w:t>Ананьїв-водоканал</w:t>
      </w:r>
      <w:proofErr w:type="spellEnd"/>
      <w:r w:rsidRPr="00A3463E">
        <w:rPr>
          <w:rFonts w:ascii="Times New Roman" w:eastAsia="Times New Roman" w:hAnsi="Times New Roman" w:cs="Times New Roman"/>
          <w:bCs/>
          <w:sz w:val="28"/>
          <w:szCs w:val="28"/>
          <w:lang w:eastAsia="uk-UA" w:bidi="uk-UA"/>
        </w:rPr>
        <w:t xml:space="preserve"> Ананьївської міської ради» </w:t>
      </w:r>
      <w:r w:rsidRPr="00A3463E">
        <w:rPr>
          <w:rFonts w:ascii="Times New Roman" w:eastAsia="Times New Roman" w:hAnsi="Times New Roman" w:cs="Times New Roman"/>
          <w:sz w:val="28"/>
          <w:szCs w:val="28"/>
          <w:lang w:eastAsia="uk-UA" w:bidi="uk-UA"/>
        </w:rPr>
        <w:t>обслуговує 107,6 км водопровідних мереж, 13,8 км мереж водовідведення, 10 свердловин та 4 насосних станції.</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Cs/>
          <w:sz w:val="28"/>
          <w:szCs w:val="28"/>
          <w:lang w:eastAsia="uk-UA" w:bidi="uk-UA"/>
        </w:rPr>
        <w:t xml:space="preserve">Комунальним підприємством «Місто-сервіс Ананьївської міської ради» </w:t>
      </w:r>
      <w:r w:rsidRPr="00A3463E">
        <w:rPr>
          <w:rFonts w:ascii="Times New Roman" w:eastAsia="Times New Roman" w:hAnsi="Times New Roman" w:cs="Times New Roman"/>
          <w:sz w:val="28"/>
          <w:szCs w:val="28"/>
          <w:lang w:eastAsia="uk-UA" w:bidi="uk-UA"/>
        </w:rPr>
        <w:t xml:space="preserve">проводяться  роботи по утриманню вулиць населених пунктів та кладовищ в належному санітарному стані, </w:t>
      </w:r>
      <w:r w:rsidRPr="00A3463E">
        <w:rPr>
          <w:rFonts w:ascii="Times New Roman" w:eastAsia="Times New Roman" w:hAnsi="Times New Roman" w:cs="Times New Roman"/>
          <w:sz w:val="28"/>
          <w:szCs w:val="28"/>
        </w:rPr>
        <w:t>зачистці сміттєзвалищ, здійснюється капітальний ремонт вуличного освітлення на всій території Ананьївської міської територіальної громади.</w:t>
      </w:r>
    </w:p>
    <w:p w:rsidR="00A3463E" w:rsidRPr="00A3463E" w:rsidRDefault="00A3463E" w:rsidP="00A3463E">
      <w:pPr>
        <w:widowControl w:val="0"/>
        <w:autoSpaceDE w:val="0"/>
        <w:autoSpaceDN w:val="0"/>
        <w:spacing w:before="67"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Серед головних позитивів в діяльності галузі ЖКГ в громаді є охоплення послугами централізованого водопостачання майже половину її жителів (43,41%). Так, дана послуга на сьогодні є в м. Ананьїв, с. </w:t>
      </w:r>
      <w:proofErr w:type="spellStart"/>
      <w:r w:rsidRPr="00A3463E">
        <w:rPr>
          <w:rFonts w:ascii="Times New Roman" w:eastAsia="Times New Roman" w:hAnsi="Times New Roman" w:cs="Times New Roman"/>
          <w:sz w:val="28"/>
          <w:szCs w:val="28"/>
        </w:rPr>
        <w:t>Новолександрівка</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с.Новоселівка</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с.Новогеоргіївка</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Коханівка</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Романівка</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с.Шимкове</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Гандрабури</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Жеребкове</w:t>
      </w:r>
      <w:proofErr w:type="spellEnd"/>
      <w:r w:rsidRPr="00A3463E">
        <w:rPr>
          <w:rFonts w:ascii="Times New Roman" w:eastAsia="Times New Roman" w:hAnsi="Times New Roman" w:cs="Times New Roman"/>
          <w:sz w:val="28"/>
          <w:szCs w:val="28"/>
        </w:rPr>
        <w:t xml:space="preserve">. Загальна кількість абонентів складає біля 4,2 </w:t>
      </w:r>
      <w:proofErr w:type="spellStart"/>
      <w:r w:rsidRPr="00A3463E">
        <w:rPr>
          <w:rFonts w:ascii="Times New Roman" w:eastAsia="Times New Roman" w:hAnsi="Times New Roman" w:cs="Times New Roman"/>
          <w:sz w:val="28"/>
          <w:szCs w:val="28"/>
        </w:rPr>
        <w:t>тис.одиниць</w:t>
      </w:r>
      <w:proofErr w:type="spellEnd"/>
      <w:r w:rsidRPr="00A3463E">
        <w:rPr>
          <w:rFonts w:ascii="Times New Roman" w:eastAsia="Times New Roman" w:hAnsi="Times New Roman" w:cs="Times New Roman"/>
          <w:sz w:val="28"/>
          <w:szCs w:val="28"/>
        </w:rPr>
        <w:t xml:space="preserve">. У 2021 році </w:t>
      </w:r>
      <w:r w:rsidRPr="00A3463E">
        <w:rPr>
          <w:rFonts w:ascii="Times New Roman" w:eastAsia="Times New Roman" w:hAnsi="Times New Roman" w:cs="Times New Roman"/>
          <w:spacing w:val="1"/>
          <w:sz w:val="28"/>
          <w:szCs w:val="28"/>
        </w:rPr>
        <w:t xml:space="preserve">організовано </w:t>
      </w:r>
      <w:r w:rsidRPr="00A3463E">
        <w:rPr>
          <w:rFonts w:ascii="Times New Roman" w:eastAsia="Times New Roman" w:hAnsi="Times New Roman" w:cs="Times New Roman"/>
          <w:sz w:val="28"/>
          <w:szCs w:val="28"/>
        </w:rPr>
        <w:t xml:space="preserve">переведення всіх водогонів на обслуговування та утримання до </w:t>
      </w:r>
      <w:r w:rsidRPr="00A3463E">
        <w:rPr>
          <w:rFonts w:ascii="Times New Roman" w:eastAsia="Times New Roman" w:hAnsi="Times New Roman" w:cs="Times New Roman"/>
          <w:bCs/>
          <w:sz w:val="28"/>
          <w:szCs w:val="28"/>
          <w:lang w:eastAsia="uk-UA" w:bidi="uk-UA"/>
        </w:rPr>
        <w:t>Комунального підприємства «</w:t>
      </w:r>
      <w:proofErr w:type="spellStart"/>
      <w:r w:rsidRPr="00A3463E">
        <w:rPr>
          <w:rFonts w:ascii="Times New Roman" w:eastAsia="Times New Roman" w:hAnsi="Times New Roman" w:cs="Times New Roman"/>
          <w:bCs/>
          <w:sz w:val="28"/>
          <w:szCs w:val="28"/>
          <w:lang w:eastAsia="uk-UA" w:bidi="uk-UA"/>
        </w:rPr>
        <w:t>Ананьїв-водоканал</w:t>
      </w:r>
      <w:proofErr w:type="spellEnd"/>
      <w:r w:rsidRPr="00A3463E">
        <w:rPr>
          <w:rFonts w:ascii="Times New Roman" w:eastAsia="Times New Roman" w:hAnsi="Times New Roman" w:cs="Times New Roman"/>
          <w:bCs/>
          <w:sz w:val="28"/>
          <w:szCs w:val="28"/>
          <w:lang w:eastAsia="uk-UA" w:bidi="uk-UA"/>
        </w:rPr>
        <w:t xml:space="preserve">» </w:t>
      </w:r>
      <w:r w:rsidRPr="00A3463E">
        <w:rPr>
          <w:rFonts w:ascii="Times New Roman" w:eastAsia="Times New Roman" w:hAnsi="Times New Roman" w:cs="Times New Roman"/>
          <w:sz w:val="28"/>
          <w:szCs w:val="28"/>
        </w:rPr>
        <w:t>та</w:t>
      </w:r>
      <w:r w:rsidRPr="00A3463E">
        <w:rPr>
          <w:rFonts w:ascii="Times New Roman" w:eastAsia="Times New Roman" w:hAnsi="Times New Roman" w:cs="Times New Roman"/>
          <w:spacing w:val="1"/>
          <w:sz w:val="28"/>
          <w:szCs w:val="28"/>
        </w:rPr>
        <w:t xml:space="preserve"> розпочата робота з </w:t>
      </w:r>
      <w:r w:rsidRPr="00A3463E">
        <w:rPr>
          <w:rFonts w:ascii="Times New Roman" w:eastAsia="Times New Roman" w:hAnsi="Times New Roman" w:cs="Times New Roman"/>
          <w:sz w:val="28"/>
          <w:szCs w:val="28"/>
        </w:rPr>
        <w:t xml:space="preserve">оформлення відповідних дозвільних документів. </w:t>
      </w:r>
    </w:p>
    <w:p w:rsidR="00A3463E" w:rsidRPr="00A3463E" w:rsidRDefault="00A3463E" w:rsidP="00A3463E">
      <w:pPr>
        <w:widowControl w:val="0"/>
        <w:autoSpaceDE w:val="0"/>
        <w:autoSpaceDN w:val="0"/>
        <w:spacing w:before="3"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 цілому галузь ЖКГ потребує значних інвестицій. Потребує </w:t>
      </w:r>
      <w:r w:rsidRPr="00A3463E">
        <w:rPr>
          <w:rFonts w:ascii="Times New Roman" w:eastAsia="Times New Roman" w:hAnsi="Times New Roman" w:cs="Times New Roman"/>
          <w:sz w:val="28"/>
          <w:szCs w:val="28"/>
        </w:rPr>
        <w:lastRenderedPageBreak/>
        <w:t>поліпшення благоустрою населених пунктів, в багатьох з них є нагальна потреба в будівництві зовнішнього освітлення. Особливо значних затрат вимагає утримання дорожньо-транспортної мережі.</w:t>
      </w:r>
    </w:p>
    <w:p w:rsidR="00A3463E" w:rsidRPr="00A3463E" w:rsidRDefault="00A3463E" w:rsidP="00A3463E">
      <w:pPr>
        <w:widowControl w:val="0"/>
        <w:autoSpaceDE w:val="0"/>
        <w:autoSpaceDN w:val="0"/>
        <w:spacing w:before="2"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Обов’язковим елементом діяльності має стати налагодження системи вивезення твердих побутових відходів від жителів громади на паспортизовані і </w:t>
      </w:r>
      <w:proofErr w:type="spellStart"/>
      <w:r w:rsidRPr="00A3463E">
        <w:rPr>
          <w:rFonts w:ascii="Times New Roman" w:eastAsia="Times New Roman" w:hAnsi="Times New Roman" w:cs="Times New Roman"/>
          <w:sz w:val="28"/>
          <w:szCs w:val="28"/>
        </w:rPr>
        <w:t>облаштовані</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сміттєзвалища</w:t>
      </w:r>
      <w:proofErr w:type="spellEnd"/>
      <w:r w:rsidRPr="00A3463E">
        <w:rPr>
          <w:rFonts w:ascii="Times New Roman" w:eastAsia="Times New Roman" w:hAnsi="Times New Roman" w:cs="Times New Roman"/>
          <w:sz w:val="28"/>
          <w:szCs w:val="28"/>
        </w:rPr>
        <w:t xml:space="preserve">.   </w:t>
      </w:r>
    </w:p>
    <w:p w:rsidR="00A3463E" w:rsidRPr="00A3463E" w:rsidRDefault="00A3463E" w:rsidP="00A3463E">
      <w:pPr>
        <w:widowControl w:val="0"/>
        <w:autoSpaceDE w:val="0"/>
        <w:autoSpaceDN w:val="0"/>
        <w:spacing w:before="2"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Безумовно, що виконання визначеного переліку завдань потребуватиме значних інвестицій в поліпшення матеріально-технічного стану </w:t>
      </w:r>
      <w:r w:rsidRPr="00A3463E">
        <w:rPr>
          <w:rFonts w:ascii="Times New Roman" w:eastAsia="Times New Roman" w:hAnsi="Times New Roman" w:cs="Times New Roman"/>
          <w:bCs/>
          <w:sz w:val="28"/>
          <w:szCs w:val="28"/>
          <w:lang w:eastAsia="uk-UA" w:bidi="uk-UA"/>
        </w:rPr>
        <w:t>Комунального підприємства «</w:t>
      </w:r>
      <w:r w:rsidR="00247346">
        <w:rPr>
          <w:rFonts w:ascii="Times New Roman" w:eastAsia="Times New Roman" w:hAnsi="Times New Roman" w:cs="Times New Roman"/>
          <w:bCs/>
          <w:sz w:val="28"/>
          <w:szCs w:val="28"/>
          <w:lang w:eastAsia="uk-UA" w:bidi="uk-UA"/>
        </w:rPr>
        <w:t>Місто Сервіс Ананьївської міської ради</w:t>
      </w:r>
      <w:r w:rsidRPr="00A3463E">
        <w:rPr>
          <w:rFonts w:ascii="Times New Roman" w:eastAsia="Times New Roman" w:hAnsi="Times New Roman" w:cs="Times New Roman"/>
          <w:bCs/>
          <w:sz w:val="28"/>
          <w:szCs w:val="28"/>
          <w:lang w:eastAsia="uk-UA" w:bidi="uk-UA"/>
        </w:rPr>
        <w:t>»</w:t>
      </w:r>
      <w:r w:rsidRPr="00A3463E">
        <w:rPr>
          <w:rFonts w:ascii="Times New Roman" w:eastAsia="Times New Roman" w:hAnsi="Times New Roman" w:cs="Times New Roman"/>
          <w:sz w:val="28"/>
          <w:szCs w:val="28"/>
        </w:rPr>
        <w:t>, зокрема, придбання сміттєзбиральних машин.</w:t>
      </w:r>
    </w:p>
    <w:p w:rsidR="00A3463E" w:rsidRPr="00A3463E" w:rsidRDefault="00A3463E" w:rsidP="00A3463E">
      <w:pPr>
        <w:widowControl w:val="0"/>
        <w:autoSpaceDE w:val="0"/>
        <w:autoSpaceDN w:val="0"/>
        <w:spacing w:before="2" w:after="0" w:line="240" w:lineRule="auto"/>
        <w:ind w:right="-20" w:firstLine="709"/>
        <w:jc w:val="both"/>
        <w:rPr>
          <w:rFonts w:ascii="Times New Roman" w:eastAsia="Times New Roman" w:hAnsi="Times New Roman" w:cs="Times New Roman"/>
          <w:sz w:val="28"/>
          <w:szCs w:val="28"/>
        </w:rPr>
      </w:pPr>
    </w:p>
    <w:p w:rsidR="00A3463E" w:rsidRPr="00A3463E" w:rsidRDefault="00A3463E" w:rsidP="00A3463E">
      <w:pPr>
        <w:spacing w:after="0" w:line="240" w:lineRule="auto"/>
        <w:ind w:right="-20"/>
        <w:jc w:val="center"/>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Податкова та бюджетна діяльність.</w:t>
      </w:r>
    </w:p>
    <w:p w:rsidR="00A3463E" w:rsidRPr="00A3463E" w:rsidRDefault="00A3463E" w:rsidP="00A3463E">
      <w:pPr>
        <w:spacing w:after="0" w:line="240" w:lineRule="auto"/>
        <w:ind w:right="-20"/>
        <w:jc w:val="center"/>
        <w:rPr>
          <w:rFonts w:ascii="Times New Roman" w:eastAsia="Times New Roman" w:hAnsi="Times New Roman" w:cs="Times New Roman"/>
          <w:b/>
          <w:sz w:val="28"/>
          <w:szCs w:val="28"/>
        </w:rPr>
      </w:pPr>
    </w:p>
    <w:p w:rsidR="00A3463E" w:rsidRPr="00A3463E" w:rsidRDefault="00A3463E" w:rsidP="00A3463E">
      <w:pPr>
        <w:widowControl w:val="0"/>
        <w:tabs>
          <w:tab w:val="left" w:pos="709"/>
        </w:tabs>
        <w:autoSpaceDE w:val="0"/>
        <w:autoSpaceDN w:val="0"/>
        <w:spacing w:after="0" w:line="240" w:lineRule="auto"/>
        <w:ind w:right="-20" w:firstLine="709"/>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Доходи</w:t>
      </w:r>
    </w:p>
    <w:p w:rsidR="00A3463E" w:rsidRPr="00A3463E" w:rsidRDefault="00A3463E" w:rsidP="00A3463E">
      <w:pPr>
        <w:widowControl w:val="0"/>
        <w:tabs>
          <w:tab w:val="left" w:pos="709"/>
        </w:tabs>
        <w:autoSpaceDE w:val="0"/>
        <w:autoSpaceDN w:val="0"/>
        <w:spacing w:after="0" w:line="240" w:lineRule="auto"/>
        <w:ind w:right="-20"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Виконання планових показників дохідної частини бюджету за звітний період громади  по загальному фонду з урахуванням внесених змін  становить 98,2%,  при плані  125751,9 тис. грн., фактично надійшло 123504,5 тис. грн.,  або на  2247,4 тис. грн. менше.</w:t>
      </w:r>
      <w:r w:rsidRPr="00A3463E">
        <w:rPr>
          <w:rFonts w:ascii="Times New Roman" w:eastAsia="Times New Roman" w:hAnsi="Times New Roman" w:cs="Times New Roman"/>
          <w:sz w:val="28"/>
          <w:szCs w:val="28"/>
        </w:rPr>
        <w:tab/>
      </w:r>
    </w:p>
    <w:p w:rsidR="00A3463E" w:rsidRPr="00A3463E" w:rsidRDefault="00A3463E" w:rsidP="00A3463E">
      <w:pPr>
        <w:widowControl w:val="0"/>
        <w:tabs>
          <w:tab w:val="left" w:pos="709"/>
        </w:tabs>
        <w:autoSpaceDE w:val="0"/>
        <w:autoSpaceDN w:val="0"/>
        <w:spacing w:after="0" w:line="240" w:lineRule="auto"/>
        <w:ind w:right="-20"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 xml:space="preserve">Офіційних трансфертів отримано у сумі 60812,6 тис. грн., при плані 61102,2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xml:space="preserve">., що складає 99,5% планових призначень або на 289,6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xml:space="preserve">. менше. </w:t>
      </w:r>
      <w:proofErr w:type="spellStart"/>
      <w:r w:rsidRPr="00A3463E">
        <w:rPr>
          <w:rFonts w:ascii="Times New Roman" w:eastAsia="Times New Roman" w:hAnsi="Times New Roman" w:cs="Times New Roman"/>
          <w:sz w:val="28"/>
          <w:szCs w:val="28"/>
        </w:rPr>
        <w:t>Недоотримано</w:t>
      </w:r>
      <w:proofErr w:type="spellEnd"/>
      <w:r w:rsidRPr="00A3463E">
        <w:rPr>
          <w:rFonts w:ascii="Times New Roman" w:eastAsia="Times New Roman" w:hAnsi="Times New Roman" w:cs="Times New Roman"/>
          <w:sz w:val="28"/>
          <w:szCs w:val="28"/>
        </w:rPr>
        <w:t xml:space="preserve"> субвенції:</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rPr>
        <w:t>-Інші</w:t>
      </w:r>
      <w:proofErr w:type="spellEnd"/>
      <w:r w:rsidRPr="00A3463E">
        <w:rPr>
          <w:rFonts w:ascii="Times New Roman" w:eastAsia="Times New Roman" w:hAnsi="Times New Roman" w:cs="Times New Roman"/>
          <w:sz w:val="28"/>
          <w:szCs w:val="28"/>
        </w:rPr>
        <w:t xml:space="preserve"> субвенції з місцевого бюджету – 64,6% або на 289,6 тис. грн. менше;</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Загальний фонд власних надходжень  бюджету за 9 місяців 2021 рік (без урахування трансфертів) виконано на 97,0%. </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При плані  64649,7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фактично надійшло 62691,9 тис. грн., що  на 1957,8 тис. грн. менше. Виконання бюджету по власним надходженням загального фонду в порівнянні до відповідного періоду минулого року  становить 106,0%, що на  3549,7 тис. грн. більше.</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Питома вага надходжень до бюджету  Ананьївської міської територіальної громади  по загальному фонду складає:</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ПДФО в загальній структурі доходів складає 58,2  %</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Єдиний податок – 17,8%</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Податок за майно - 18,6%</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Акцизний податок - 2,7%</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 Плата за надання </w:t>
      </w:r>
      <w:proofErr w:type="spellStart"/>
      <w:r w:rsidRPr="00A3463E">
        <w:rPr>
          <w:rFonts w:ascii="Times New Roman" w:eastAsia="Times New Roman" w:hAnsi="Times New Roman" w:cs="Times New Roman"/>
          <w:sz w:val="28"/>
          <w:szCs w:val="28"/>
        </w:rPr>
        <w:t>адмінпослуг</w:t>
      </w:r>
      <w:proofErr w:type="spellEnd"/>
      <w:r w:rsidRPr="00A3463E">
        <w:rPr>
          <w:rFonts w:ascii="Times New Roman" w:eastAsia="Times New Roman" w:hAnsi="Times New Roman" w:cs="Times New Roman"/>
          <w:sz w:val="28"/>
          <w:szCs w:val="28"/>
        </w:rPr>
        <w:t xml:space="preserve"> – 1,3% </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Інші надходження – 1,4%</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p>
    <w:p w:rsidR="00FC1AAA" w:rsidRPr="00FC1AAA" w:rsidRDefault="00FC1AAA" w:rsidP="00FC1AAA">
      <w:pPr>
        <w:spacing w:after="0" w:line="240" w:lineRule="auto"/>
        <w:ind w:right="-20" w:firstLine="709"/>
        <w:jc w:val="both"/>
        <w:rPr>
          <w:rFonts w:ascii="Times New Roman" w:eastAsia="Times New Roman" w:hAnsi="Times New Roman" w:cs="Times New Roman"/>
          <w:b/>
          <w:spacing w:val="-2"/>
          <w:sz w:val="28"/>
          <w:szCs w:val="28"/>
          <w:lang w:val="ru-RU" w:eastAsia="ru-RU"/>
        </w:rPr>
      </w:pPr>
      <w:proofErr w:type="spellStart"/>
      <w:r w:rsidRPr="00FC1AAA">
        <w:rPr>
          <w:rFonts w:ascii="Times New Roman" w:eastAsia="Times New Roman" w:hAnsi="Times New Roman" w:cs="Times New Roman"/>
          <w:b/>
          <w:spacing w:val="-2"/>
          <w:sz w:val="28"/>
          <w:szCs w:val="28"/>
          <w:lang w:val="ru-RU" w:eastAsia="ru-RU"/>
        </w:rPr>
        <w:t>Видатки</w:t>
      </w:r>
      <w:proofErr w:type="spellEnd"/>
      <w:r w:rsidRPr="00FC1AAA">
        <w:rPr>
          <w:rFonts w:ascii="Times New Roman" w:eastAsia="Times New Roman" w:hAnsi="Times New Roman" w:cs="Times New Roman"/>
          <w:b/>
          <w:spacing w:val="-2"/>
          <w:sz w:val="28"/>
          <w:szCs w:val="28"/>
          <w:lang w:val="ru-RU" w:eastAsia="ru-RU"/>
        </w:rPr>
        <w:t xml:space="preserve"> та </w:t>
      </w:r>
      <w:proofErr w:type="spellStart"/>
      <w:r w:rsidRPr="00FC1AAA">
        <w:rPr>
          <w:rFonts w:ascii="Times New Roman" w:eastAsia="Times New Roman" w:hAnsi="Times New Roman" w:cs="Times New Roman"/>
          <w:b/>
          <w:spacing w:val="-2"/>
          <w:sz w:val="28"/>
          <w:szCs w:val="28"/>
          <w:lang w:val="ru-RU" w:eastAsia="ru-RU"/>
        </w:rPr>
        <w:t>заборгованість</w:t>
      </w:r>
      <w:proofErr w:type="spellEnd"/>
      <w:r w:rsidRPr="00FC1AAA">
        <w:rPr>
          <w:rFonts w:ascii="Times New Roman" w:eastAsia="Times New Roman" w:hAnsi="Times New Roman" w:cs="Times New Roman"/>
          <w:b/>
          <w:spacing w:val="-2"/>
          <w:sz w:val="28"/>
          <w:szCs w:val="28"/>
          <w:lang w:val="ru-RU" w:eastAsia="ru-RU"/>
        </w:rPr>
        <w:t>.</w:t>
      </w:r>
    </w:p>
    <w:p w:rsidR="00FC1AAA" w:rsidRPr="00FC1AAA" w:rsidRDefault="00FC1AAA" w:rsidP="00247346">
      <w:pPr>
        <w:spacing w:after="0" w:line="240" w:lineRule="auto"/>
        <w:ind w:right="-23" w:firstLine="709"/>
        <w:jc w:val="both"/>
        <w:rPr>
          <w:rFonts w:ascii="Times New Roman" w:eastAsia="Times New Roman" w:hAnsi="Times New Roman" w:cs="Times New Roman"/>
          <w:lang w:val="ru-RU" w:eastAsia="ru-RU"/>
        </w:rPr>
      </w:pPr>
      <w:r w:rsidRPr="00FC1AAA">
        <w:rPr>
          <w:rFonts w:ascii="Times New Roman" w:eastAsia="Times New Roman" w:hAnsi="Times New Roman" w:cs="Times New Roman"/>
          <w:sz w:val="28"/>
          <w:szCs w:val="28"/>
          <w:lang w:val="ru-RU" w:eastAsia="ru-RU"/>
        </w:rPr>
        <w:t xml:space="preserve">Бюджет </w:t>
      </w:r>
      <w:proofErr w:type="spellStart"/>
      <w:r w:rsidRPr="00FC1AAA">
        <w:rPr>
          <w:rFonts w:ascii="Times New Roman" w:eastAsia="Times New Roman" w:hAnsi="Times New Roman" w:cs="Times New Roman"/>
          <w:sz w:val="28"/>
          <w:szCs w:val="28"/>
          <w:lang w:val="ru-RU" w:eastAsia="ru-RU"/>
        </w:rPr>
        <w:t>громади</w:t>
      </w:r>
      <w:proofErr w:type="spellEnd"/>
      <w:r w:rsidRPr="00FC1AAA">
        <w:rPr>
          <w:rFonts w:ascii="Times New Roman" w:eastAsia="Times New Roman" w:hAnsi="Times New Roman" w:cs="Times New Roman"/>
          <w:sz w:val="28"/>
          <w:szCs w:val="28"/>
          <w:lang w:val="ru-RU" w:eastAsia="ru-RU"/>
        </w:rPr>
        <w:t xml:space="preserve"> за </w:t>
      </w:r>
      <w:proofErr w:type="spellStart"/>
      <w:r w:rsidRPr="00FC1AAA">
        <w:rPr>
          <w:rFonts w:ascii="Times New Roman" w:eastAsia="Times New Roman" w:hAnsi="Times New Roman" w:cs="Times New Roman"/>
          <w:sz w:val="28"/>
          <w:szCs w:val="28"/>
          <w:lang w:val="ru-RU" w:eastAsia="ru-RU"/>
        </w:rPr>
        <w:t>звітний</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період</w:t>
      </w:r>
      <w:proofErr w:type="spellEnd"/>
      <w:r w:rsidRPr="00FC1AAA">
        <w:rPr>
          <w:rFonts w:ascii="Times New Roman" w:eastAsia="Times New Roman" w:hAnsi="Times New Roman" w:cs="Times New Roman"/>
          <w:sz w:val="28"/>
          <w:szCs w:val="28"/>
          <w:lang w:val="ru-RU" w:eastAsia="ru-RU"/>
        </w:rPr>
        <w:t xml:space="preserve"> 2021 року по </w:t>
      </w:r>
      <w:proofErr w:type="spellStart"/>
      <w:r w:rsidRPr="00FC1AAA">
        <w:rPr>
          <w:rFonts w:ascii="Times New Roman" w:eastAsia="Times New Roman" w:hAnsi="Times New Roman" w:cs="Times New Roman"/>
          <w:sz w:val="28"/>
          <w:szCs w:val="28"/>
          <w:lang w:val="ru-RU" w:eastAsia="ru-RU"/>
        </w:rPr>
        <w:t>загальному</w:t>
      </w:r>
      <w:proofErr w:type="spellEnd"/>
      <w:r w:rsidRPr="00FC1AAA">
        <w:rPr>
          <w:rFonts w:ascii="Times New Roman" w:eastAsia="Times New Roman" w:hAnsi="Times New Roman" w:cs="Times New Roman"/>
          <w:sz w:val="28"/>
          <w:szCs w:val="28"/>
          <w:lang w:val="ru-RU" w:eastAsia="ru-RU"/>
        </w:rPr>
        <w:t xml:space="preserve"> фонду </w:t>
      </w:r>
      <w:proofErr w:type="spellStart"/>
      <w:r w:rsidRPr="00FC1AAA">
        <w:rPr>
          <w:rFonts w:ascii="Times New Roman" w:eastAsia="Times New Roman" w:hAnsi="Times New Roman" w:cs="Times New Roman"/>
          <w:sz w:val="28"/>
          <w:szCs w:val="28"/>
          <w:lang w:val="ru-RU" w:eastAsia="ru-RU"/>
        </w:rPr>
        <w:t>виконано</w:t>
      </w:r>
      <w:proofErr w:type="spellEnd"/>
      <w:r w:rsidRPr="00FC1AAA">
        <w:rPr>
          <w:rFonts w:ascii="Times New Roman" w:eastAsia="Times New Roman" w:hAnsi="Times New Roman" w:cs="Times New Roman"/>
          <w:sz w:val="28"/>
          <w:szCs w:val="28"/>
          <w:lang w:val="ru-RU" w:eastAsia="ru-RU"/>
        </w:rPr>
        <w:t xml:space="preserve"> на 90,40% до </w:t>
      </w:r>
      <w:proofErr w:type="spellStart"/>
      <w:r w:rsidRPr="00FC1AAA">
        <w:rPr>
          <w:rFonts w:ascii="Times New Roman" w:eastAsia="Times New Roman" w:hAnsi="Times New Roman" w:cs="Times New Roman"/>
          <w:sz w:val="28"/>
          <w:szCs w:val="28"/>
          <w:lang w:val="ru-RU" w:eastAsia="ru-RU"/>
        </w:rPr>
        <w:t>затвердженого</w:t>
      </w:r>
      <w:proofErr w:type="spellEnd"/>
      <w:r w:rsidRPr="00FC1AAA">
        <w:rPr>
          <w:rFonts w:ascii="Times New Roman" w:eastAsia="Times New Roman" w:hAnsi="Times New Roman" w:cs="Times New Roman"/>
          <w:sz w:val="28"/>
          <w:szCs w:val="28"/>
          <w:lang w:val="ru-RU" w:eastAsia="ru-RU"/>
        </w:rPr>
        <w:t xml:space="preserve"> плану </w:t>
      </w:r>
      <w:proofErr w:type="spellStart"/>
      <w:r w:rsidRPr="00FC1AAA">
        <w:rPr>
          <w:rFonts w:ascii="Times New Roman" w:eastAsia="Times New Roman" w:hAnsi="Times New Roman" w:cs="Times New Roman"/>
          <w:sz w:val="28"/>
          <w:szCs w:val="28"/>
          <w:lang w:val="ru-RU" w:eastAsia="ru-RU"/>
        </w:rPr>
        <w:t>з</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урахуванням</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змін</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або</w:t>
      </w:r>
      <w:proofErr w:type="spellEnd"/>
      <w:r w:rsidRPr="00FC1AAA">
        <w:rPr>
          <w:rFonts w:ascii="Times New Roman" w:eastAsia="Times New Roman" w:hAnsi="Times New Roman" w:cs="Times New Roman"/>
          <w:sz w:val="28"/>
          <w:szCs w:val="28"/>
          <w:lang w:val="ru-RU" w:eastAsia="ru-RU"/>
        </w:rPr>
        <w:t xml:space="preserve"> на </w:t>
      </w:r>
      <w:r w:rsidR="003A223B">
        <w:rPr>
          <w:rFonts w:ascii="Times New Roman" w:eastAsia="Times New Roman" w:hAnsi="Times New Roman" w:cs="Times New Roman"/>
          <w:sz w:val="28"/>
          <w:szCs w:val="28"/>
          <w:lang w:val="ru-RU" w:eastAsia="ru-RU"/>
        </w:rPr>
        <w:t>12946,</w:t>
      </w:r>
      <w:r w:rsidRPr="00FC1AAA">
        <w:rPr>
          <w:rFonts w:ascii="Times New Roman" w:eastAsia="Times New Roman" w:hAnsi="Times New Roman" w:cs="Times New Roman"/>
          <w:sz w:val="28"/>
          <w:szCs w:val="28"/>
          <w:lang w:val="ru-RU" w:eastAsia="ru-RU"/>
        </w:rPr>
        <w:t>3 тис</w:t>
      </w:r>
      <w:proofErr w:type="gramStart"/>
      <w:r w:rsidRPr="00FC1AAA">
        <w:rPr>
          <w:rFonts w:ascii="Times New Roman" w:eastAsia="Times New Roman" w:hAnsi="Times New Roman" w:cs="Times New Roman"/>
          <w:sz w:val="28"/>
          <w:szCs w:val="28"/>
          <w:lang w:val="ru-RU" w:eastAsia="ru-RU"/>
        </w:rPr>
        <w:t>.</w:t>
      </w:r>
      <w:proofErr w:type="gramEnd"/>
      <w:r w:rsidRPr="00FC1AAA">
        <w:rPr>
          <w:rFonts w:ascii="Times New Roman" w:eastAsia="Times New Roman" w:hAnsi="Times New Roman" w:cs="Times New Roman"/>
          <w:sz w:val="28"/>
          <w:szCs w:val="28"/>
          <w:lang w:val="ru-RU" w:eastAsia="ru-RU"/>
        </w:rPr>
        <w:t xml:space="preserve"> </w:t>
      </w:r>
      <w:proofErr w:type="spellStart"/>
      <w:proofErr w:type="gramStart"/>
      <w:r w:rsidRPr="00FC1AAA">
        <w:rPr>
          <w:rFonts w:ascii="Times New Roman" w:eastAsia="Times New Roman" w:hAnsi="Times New Roman" w:cs="Times New Roman"/>
          <w:sz w:val="28"/>
          <w:szCs w:val="28"/>
          <w:lang w:val="ru-RU" w:eastAsia="ru-RU"/>
        </w:rPr>
        <w:t>г</w:t>
      </w:r>
      <w:proofErr w:type="gramEnd"/>
      <w:r w:rsidRPr="00FC1AAA">
        <w:rPr>
          <w:rFonts w:ascii="Times New Roman" w:eastAsia="Times New Roman" w:hAnsi="Times New Roman" w:cs="Times New Roman"/>
          <w:sz w:val="28"/>
          <w:szCs w:val="28"/>
          <w:lang w:val="ru-RU" w:eastAsia="ru-RU"/>
        </w:rPr>
        <w:t>рн</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менше</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затвердженого</w:t>
      </w:r>
      <w:proofErr w:type="spellEnd"/>
      <w:r w:rsidRPr="00FC1AAA">
        <w:rPr>
          <w:rFonts w:ascii="Times New Roman" w:eastAsia="Times New Roman" w:hAnsi="Times New Roman" w:cs="Times New Roman"/>
          <w:sz w:val="28"/>
          <w:szCs w:val="28"/>
          <w:lang w:val="ru-RU" w:eastAsia="ru-RU"/>
        </w:rPr>
        <w:t xml:space="preserve"> плану (план </w:t>
      </w:r>
      <w:r w:rsidRPr="00FC1AAA">
        <w:rPr>
          <w:rFonts w:ascii="Times New Roman" w:eastAsia="Times New Roman" w:hAnsi="Times New Roman" w:cs="Times New Roman"/>
          <w:sz w:val="28"/>
          <w:szCs w:val="28"/>
          <w:lang w:eastAsia="ru-RU"/>
        </w:rPr>
        <w:t xml:space="preserve">на звітний період 134917,2 </w:t>
      </w:r>
      <w:r w:rsidRPr="00FC1AAA">
        <w:rPr>
          <w:rFonts w:ascii="Times New Roman" w:eastAsia="Times New Roman" w:hAnsi="Times New Roman" w:cs="Times New Roman"/>
          <w:sz w:val="28"/>
          <w:szCs w:val="28"/>
          <w:lang w:val="ru-RU" w:eastAsia="ru-RU"/>
        </w:rPr>
        <w:t xml:space="preserve">тис. </w:t>
      </w:r>
      <w:proofErr w:type="spellStart"/>
      <w:r w:rsidRPr="00FC1AAA">
        <w:rPr>
          <w:rFonts w:ascii="Times New Roman" w:eastAsia="Times New Roman" w:hAnsi="Times New Roman" w:cs="Times New Roman"/>
          <w:sz w:val="28"/>
          <w:szCs w:val="28"/>
          <w:lang w:val="ru-RU" w:eastAsia="ru-RU"/>
        </w:rPr>
        <w:t>грн</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виконання</w:t>
      </w:r>
      <w:proofErr w:type="spellEnd"/>
      <w:r w:rsidRPr="00FC1AAA">
        <w:rPr>
          <w:rFonts w:ascii="Times New Roman" w:eastAsia="Times New Roman" w:hAnsi="Times New Roman" w:cs="Times New Roman"/>
          <w:sz w:val="28"/>
          <w:szCs w:val="28"/>
          <w:lang w:val="ru-RU" w:eastAsia="ru-RU"/>
        </w:rPr>
        <w:t xml:space="preserve"> </w:t>
      </w:r>
      <w:r w:rsidRPr="00FC1AAA">
        <w:rPr>
          <w:rFonts w:ascii="Times New Roman" w:eastAsia="Times New Roman" w:hAnsi="Times New Roman" w:cs="Times New Roman"/>
          <w:sz w:val="28"/>
          <w:szCs w:val="28"/>
          <w:lang w:eastAsia="ru-RU"/>
        </w:rPr>
        <w:t>121970,9</w:t>
      </w:r>
      <w:r w:rsidRPr="00FC1AAA">
        <w:rPr>
          <w:rFonts w:ascii="Times New Roman" w:eastAsia="Times New Roman" w:hAnsi="Times New Roman" w:cs="Times New Roman"/>
          <w:sz w:val="28"/>
          <w:szCs w:val="28"/>
          <w:lang w:val="ru-RU" w:eastAsia="ru-RU"/>
        </w:rPr>
        <w:t xml:space="preserve"> тис. </w:t>
      </w:r>
      <w:proofErr w:type="spellStart"/>
      <w:r w:rsidRPr="00FC1AAA">
        <w:rPr>
          <w:rFonts w:ascii="Times New Roman" w:eastAsia="Times New Roman" w:hAnsi="Times New Roman" w:cs="Times New Roman"/>
          <w:sz w:val="28"/>
          <w:szCs w:val="28"/>
          <w:lang w:val="ru-RU" w:eastAsia="ru-RU"/>
        </w:rPr>
        <w:t>грн</w:t>
      </w:r>
      <w:proofErr w:type="spellEnd"/>
      <w:r w:rsidRPr="00FC1AAA">
        <w:rPr>
          <w:rFonts w:ascii="Times New Roman" w:eastAsia="Times New Roman" w:hAnsi="Times New Roman" w:cs="Times New Roman"/>
          <w:sz w:val="28"/>
          <w:szCs w:val="28"/>
          <w:lang w:val="ru-RU" w:eastAsia="ru-RU"/>
        </w:rPr>
        <w:t xml:space="preserve">.) </w:t>
      </w:r>
    </w:p>
    <w:p w:rsidR="00FC1AAA" w:rsidRPr="00FC1AAA" w:rsidRDefault="00FC1AAA" w:rsidP="00247346">
      <w:pPr>
        <w:spacing w:after="0" w:line="240" w:lineRule="auto"/>
        <w:ind w:right="-23" w:firstLine="709"/>
        <w:jc w:val="both"/>
        <w:rPr>
          <w:rFonts w:ascii="Times New Roman" w:eastAsia="Times New Roman" w:hAnsi="Times New Roman" w:cs="Times New Roman"/>
          <w:sz w:val="28"/>
          <w:szCs w:val="28"/>
          <w:lang w:val="ru-RU" w:eastAsia="ru-RU"/>
        </w:rPr>
      </w:pPr>
      <w:proofErr w:type="spellStart"/>
      <w:r w:rsidRPr="00FC1AAA">
        <w:rPr>
          <w:rFonts w:ascii="Times New Roman" w:eastAsia="Times New Roman" w:hAnsi="Times New Roman" w:cs="Times New Roman"/>
          <w:sz w:val="28"/>
          <w:szCs w:val="28"/>
          <w:lang w:val="ru-RU" w:eastAsia="ru-RU"/>
        </w:rPr>
        <w:t>Виконання</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видатків</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загального</w:t>
      </w:r>
      <w:proofErr w:type="spellEnd"/>
      <w:r w:rsidRPr="00FC1AAA">
        <w:rPr>
          <w:rFonts w:ascii="Times New Roman" w:eastAsia="Times New Roman" w:hAnsi="Times New Roman" w:cs="Times New Roman"/>
          <w:sz w:val="28"/>
          <w:szCs w:val="28"/>
          <w:lang w:val="ru-RU" w:eastAsia="ru-RU"/>
        </w:rPr>
        <w:t xml:space="preserve"> фонду бюджету в </w:t>
      </w:r>
      <w:proofErr w:type="spellStart"/>
      <w:r w:rsidRPr="00FC1AAA">
        <w:rPr>
          <w:rFonts w:ascii="Times New Roman" w:eastAsia="Times New Roman" w:hAnsi="Times New Roman" w:cs="Times New Roman"/>
          <w:sz w:val="28"/>
          <w:szCs w:val="28"/>
          <w:lang w:val="ru-RU" w:eastAsia="ru-RU"/>
        </w:rPr>
        <w:t>розрізі</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галузей</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характеризується</w:t>
      </w:r>
      <w:proofErr w:type="spellEnd"/>
      <w:r w:rsidRPr="00FC1AAA">
        <w:rPr>
          <w:rFonts w:ascii="Times New Roman" w:eastAsia="Times New Roman" w:hAnsi="Times New Roman" w:cs="Times New Roman"/>
          <w:sz w:val="28"/>
          <w:szCs w:val="28"/>
          <w:lang w:val="ru-RU" w:eastAsia="ru-RU"/>
        </w:rPr>
        <w:t xml:space="preserve"> </w:t>
      </w:r>
      <w:proofErr w:type="gramStart"/>
      <w:r w:rsidRPr="00FC1AAA">
        <w:rPr>
          <w:rFonts w:ascii="Times New Roman" w:eastAsia="Times New Roman" w:hAnsi="Times New Roman" w:cs="Times New Roman"/>
          <w:sz w:val="28"/>
          <w:szCs w:val="28"/>
          <w:lang w:val="ru-RU" w:eastAsia="ru-RU"/>
        </w:rPr>
        <w:t>такими</w:t>
      </w:r>
      <w:proofErr w:type="gram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даними</w:t>
      </w:r>
      <w:proofErr w:type="spellEnd"/>
      <w:r w:rsidRPr="00FC1AAA">
        <w:rPr>
          <w:rFonts w:ascii="Times New Roman" w:eastAsia="Times New Roman" w:hAnsi="Times New Roman" w:cs="Times New Roman"/>
          <w:sz w:val="28"/>
          <w:szCs w:val="28"/>
          <w:lang w:val="ru-RU" w:eastAsia="ru-RU"/>
        </w:rPr>
        <w:t xml:space="preserve">:    </w:t>
      </w:r>
    </w:p>
    <w:p w:rsidR="00FC1AAA" w:rsidRPr="00FC1AAA" w:rsidRDefault="00FC1AAA" w:rsidP="00FC1AAA">
      <w:pPr>
        <w:spacing w:after="0" w:line="240" w:lineRule="auto"/>
        <w:ind w:right="-20"/>
        <w:jc w:val="both"/>
        <w:rPr>
          <w:rFonts w:ascii="Times New Roman" w:eastAsia="Times New Roman" w:hAnsi="Times New Roman" w:cs="Times New Roman"/>
          <w:b/>
          <w:sz w:val="28"/>
          <w:szCs w:val="28"/>
          <w:lang w:val="ru-RU" w:eastAsia="ru-RU"/>
        </w:rPr>
      </w:pPr>
      <w:proofErr w:type="spellStart"/>
      <w:r w:rsidRPr="00FC1AAA">
        <w:rPr>
          <w:rFonts w:ascii="Times New Roman" w:eastAsia="Times New Roman" w:hAnsi="Times New Roman" w:cs="Times New Roman"/>
          <w:b/>
          <w:sz w:val="28"/>
          <w:szCs w:val="28"/>
          <w:lang w:val="ru-RU" w:eastAsia="ru-RU"/>
        </w:rPr>
        <w:t>Виконання</w:t>
      </w:r>
      <w:proofErr w:type="spellEnd"/>
      <w:r w:rsidRPr="00FC1AAA">
        <w:rPr>
          <w:rFonts w:ascii="Times New Roman" w:eastAsia="Times New Roman" w:hAnsi="Times New Roman" w:cs="Times New Roman"/>
          <w:b/>
          <w:sz w:val="28"/>
          <w:szCs w:val="28"/>
          <w:lang w:val="ru-RU" w:eastAsia="ru-RU"/>
        </w:rPr>
        <w:t xml:space="preserve"> </w:t>
      </w:r>
      <w:proofErr w:type="spellStart"/>
      <w:r w:rsidRPr="00FC1AAA">
        <w:rPr>
          <w:rFonts w:ascii="Times New Roman" w:eastAsia="Times New Roman" w:hAnsi="Times New Roman" w:cs="Times New Roman"/>
          <w:b/>
          <w:sz w:val="28"/>
          <w:szCs w:val="28"/>
          <w:lang w:val="ru-RU" w:eastAsia="ru-RU"/>
        </w:rPr>
        <w:t>видатків</w:t>
      </w:r>
      <w:proofErr w:type="spellEnd"/>
      <w:r w:rsidRPr="00FC1AAA">
        <w:rPr>
          <w:rFonts w:ascii="Times New Roman" w:eastAsia="Times New Roman" w:hAnsi="Times New Roman" w:cs="Times New Roman"/>
          <w:b/>
          <w:sz w:val="28"/>
          <w:szCs w:val="28"/>
          <w:lang w:val="ru-RU" w:eastAsia="ru-RU"/>
        </w:rPr>
        <w:t xml:space="preserve"> </w:t>
      </w:r>
      <w:proofErr w:type="spellStart"/>
      <w:r w:rsidRPr="00FC1AAA">
        <w:rPr>
          <w:rFonts w:ascii="Times New Roman" w:eastAsia="Times New Roman" w:hAnsi="Times New Roman" w:cs="Times New Roman"/>
          <w:b/>
          <w:sz w:val="28"/>
          <w:szCs w:val="28"/>
          <w:lang w:val="ru-RU" w:eastAsia="ru-RU"/>
        </w:rPr>
        <w:t>загального</w:t>
      </w:r>
      <w:proofErr w:type="spellEnd"/>
      <w:r w:rsidRPr="00FC1AAA">
        <w:rPr>
          <w:rFonts w:ascii="Times New Roman" w:eastAsia="Times New Roman" w:hAnsi="Times New Roman" w:cs="Times New Roman"/>
          <w:b/>
          <w:sz w:val="28"/>
          <w:szCs w:val="28"/>
          <w:lang w:val="ru-RU" w:eastAsia="ru-RU"/>
        </w:rPr>
        <w:t xml:space="preserve"> фонду бюджету в </w:t>
      </w:r>
      <w:proofErr w:type="spellStart"/>
      <w:r w:rsidRPr="00FC1AAA">
        <w:rPr>
          <w:rFonts w:ascii="Times New Roman" w:eastAsia="Times New Roman" w:hAnsi="Times New Roman" w:cs="Times New Roman"/>
          <w:b/>
          <w:sz w:val="28"/>
          <w:szCs w:val="28"/>
          <w:lang w:val="ru-RU" w:eastAsia="ru-RU"/>
        </w:rPr>
        <w:t>розрізі</w:t>
      </w:r>
      <w:proofErr w:type="spellEnd"/>
      <w:r w:rsidRPr="00FC1AAA">
        <w:rPr>
          <w:rFonts w:ascii="Times New Roman" w:eastAsia="Times New Roman" w:hAnsi="Times New Roman" w:cs="Times New Roman"/>
          <w:b/>
          <w:sz w:val="28"/>
          <w:szCs w:val="28"/>
          <w:lang w:val="ru-RU" w:eastAsia="ru-RU"/>
        </w:rPr>
        <w:t xml:space="preserve"> </w:t>
      </w:r>
      <w:proofErr w:type="spellStart"/>
      <w:r w:rsidRPr="00FC1AAA">
        <w:rPr>
          <w:rFonts w:ascii="Times New Roman" w:eastAsia="Times New Roman" w:hAnsi="Times New Roman" w:cs="Times New Roman"/>
          <w:b/>
          <w:sz w:val="28"/>
          <w:szCs w:val="28"/>
          <w:lang w:val="ru-RU" w:eastAsia="ru-RU"/>
        </w:rPr>
        <w:t>галузей</w:t>
      </w:r>
      <w:proofErr w:type="spellEnd"/>
    </w:p>
    <w:p w:rsidR="00FC1AAA" w:rsidRPr="00FC1AAA" w:rsidRDefault="00FC1AAA" w:rsidP="00FC1AAA">
      <w:pPr>
        <w:spacing w:after="0" w:line="240" w:lineRule="auto"/>
        <w:ind w:left="993" w:right="-20" w:firstLine="708"/>
        <w:jc w:val="right"/>
        <w:rPr>
          <w:rFonts w:ascii="Times New Roman" w:eastAsia="Times New Roman" w:hAnsi="Times New Roman" w:cs="Times New Roman"/>
          <w:sz w:val="28"/>
          <w:szCs w:val="28"/>
          <w:lang w:val="ru-RU" w:eastAsia="ru-RU"/>
        </w:rPr>
      </w:pPr>
      <w:r w:rsidRPr="00FC1AAA">
        <w:rPr>
          <w:rFonts w:ascii="Times New Roman" w:eastAsia="Times New Roman" w:hAnsi="Times New Roman" w:cs="Times New Roman"/>
          <w:sz w:val="28"/>
          <w:szCs w:val="28"/>
          <w:lang w:val="ru-RU" w:eastAsia="ru-RU"/>
        </w:rPr>
        <w:lastRenderedPageBreak/>
        <w:t xml:space="preserve"> </w:t>
      </w:r>
      <w:proofErr w:type="spellStart"/>
      <w:r w:rsidRPr="00FC1AAA">
        <w:rPr>
          <w:rFonts w:ascii="Times New Roman" w:eastAsia="Times New Roman" w:hAnsi="Times New Roman" w:cs="Times New Roman"/>
          <w:sz w:val="28"/>
          <w:szCs w:val="28"/>
          <w:lang w:val="ru-RU" w:eastAsia="ru-RU"/>
        </w:rPr>
        <w:t>грн</w:t>
      </w:r>
      <w:proofErr w:type="spellEnd"/>
    </w:p>
    <w:tbl>
      <w:tblPr>
        <w:tblW w:w="9356" w:type="dxa"/>
        <w:tblInd w:w="108" w:type="dxa"/>
        <w:tblLayout w:type="fixed"/>
        <w:tblLook w:val="0000"/>
      </w:tblPr>
      <w:tblGrid>
        <w:gridCol w:w="2977"/>
        <w:gridCol w:w="2410"/>
        <w:gridCol w:w="2551"/>
        <w:gridCol w:w="1418"/>
      </w:tblGrid>
      <w:tr w:rsidR="00FC1AAA" w:rsidRPr="00FC1AAA" w:rsidTr="00247346">
        <w:trPr>
          <w:trHeight w:val="1030"/>
        </w:trPr>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proofErr w:type="spellStart"/>
            <w:r w:rsidRPr="00FC1AAA">
              <w:rPr>
                <w:rFonts w:ascii="Times New Roman" w:eastAsia="Times New Roman" w:hAnsi="Times New Roman" w:cs="Times New Roman"/>
                <w:b/>
                <w:sz w:val="24"/>
                <w:szCs w:val="24"/>
                <w:lang w:val="ru-RU" w:eastAsia="ru-RU"/>
              </w:rPr>
              <w:t>Найменування</w:t>
            </w:r>
            <w:proofErr w:type="spellEnd"/>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галузі</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proofErr w:type="spellStart"/>
            <w:r w:rsidRPr="00FC1AAA">
              <w:rPr>
                <w:rFonts w:ascii="Times New Roman" w:eastAsia="Times New Roman" w:hAnsi="Times New Roman" w:cs="Times New Roman"/>
                <w:b/>
                <w:sz w:val="24"/>
                <w:szCs w:val="24"/>
                <w:lang w:val="ru-RU" w:eastAsia="ru-RU"/>
              </w:rPr>
              <w:t>Затверджено</w:t>
            </w:r>
            <w:proofErr w:type="spellEnd"/>
            <w:r w:rsidRPr="00FC1AAA">
              <w:rPr>
                <w:rFonts w:ascii="Times New Roman" w:eastAsia="Times New Roman" w:hAnsi="Times New Roman" w:cs="Times New Roman"/>
                <w:b/>
                <w:sz w:val="24"/>
                <w:szCs w:val="24"/>
                <w:lang w:val="ru-RU" w:eastAsia="ru-RU"/>
              </w:rPr>
              <w:t xml:space="preserve"> план </w:t>
            </w:r>
            <w:proofErr w:type="gramStart"/>
            <w:r w:rsidRPr="00FC1AAA">
              <w:rPr>
                <w:rFonts w:ascii="Times New Roman" w:eastAsia="Times New Roman" w:hAnsi="Times New Roman" w:cs="Times New Roman"/>
                <w:b/>
                <w:sz w:val="24"/>
                <w:szCs w:val="24"/>
                <w:lang w:val="ru-RU" w:eastAsia="ru-RU"/>
              </w:rPr>
              <w:t>на</w:t>
            </w:r>
            <w:proofErr w:type="gramEnd"/>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січень-вересень</w:t>
            </w:r>
            <w:proofErr w:type="spellEnd"/>
            <w:r w:rsidRPr="00FC1AAA">
              <w:rPr>
                <w:rFonts w:ascii="Times New Roman" w:eastAsia="Times New Roman" w:hAnsi="Times New Roman" w:cs="Times New Roman"/>
                <w:b/>
                <w:sz w:val="24"/>
                <w:szCs w:val="24"/>
                <w:lang w:val="ru-RU" w:eastAsia="ru-RU"/>
              </w:rPr>
              <w:t xml:space="preserve"> 2021 року</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proofErr w:type="spellStart"/>
            <w:r w:rsidRPr="00FC1AAA">
              <w:rPr>
                <w:rFonts w:ascii="Times New Roman" w:eastAsia="Times New Roman" w:hAnsi="Times New Roman" w:cs="Times New Roman"/>
                <w:b/>
                <w:sz w:val="24"/>
                <w:szCs w:val="24"/>
                <w:lang w:val="ru-RU" w:eastAsia="ru-RU"/>
              </w:rPr>
              <w:t>Фактично</w:t>
            </w:r>
            <w:proofErr w:type="spellEnd"/>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виконано</w:t>
            </w:r>
            <w:proofErr w:type="spellEnd"/>
            <w:r w:rsidRPr="00FC1AAA">
              <w:rPr>
                <w:rFonts w:ascii="Times New Roman" w:eastAsia="Times New Roman" w:hAnsi="Times New Roman" w:cs="Times New Roman"/>
                <w:b/>
                <w:sz w:val="24"/>
                <w:szCs w:val="24"/>
                <w:lang w:val="ru-RU" w:eastAsia="ru-RU"/>
              </w:rPr>
              <w:t xml:space="preserve"> </w:t>
            </w:r>
            <w:proofErr w:type="gramStart"/>
            <w:r w:rsidRPr="00FC1AAA">
              <w:rPr>
                <w:rFonts w:ascii="Times New Roman" w:eastAsia="Times New Roman" w:hAnsi="Times New Roman" w:cs="Times New Roman"/>
                <w:b/>
                <w:sz w:val="24"/>
                <w:szCs w:val="24"/>
                <w:lang w:val="ru-RU" w:eastAsia="ru-RU"/>
              </w:rPr>
              <w:t>за</w:t>
            </w:r>
            <w:proofErr w:type="gramEnd"/>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січень-вересень</w:t>
            </w:r>
            <w:proofErr w:type="spellEnd"/>
            <w:r w:rsidRPr="00FC1AAA">
              <w:rPr>
                <w:rFonts w:ascii="Times New Roman" w:eastAsia="Times New Roman" w:hAnsi="Times New Roman" w:cs="Times New Roman"/>
                <w:b/>
                <w:sz w:val="24"/>
                <w:szCs w:val="24"/>
                <w:lang w:val="ru-RU" w:eastAsia="ru-RU"/>
              </w:rPr>
              <w:t xml:space="preserve"> 2021 року</w:t>
            </w:r>
          </w:p>
        </w:tc>
        <w:tc>
          <w:tcPr>
            <w:tcW w:w="1418" w:type="dxa"/>
            <w:tcBorders>
              <w:top w:val="single" w:sz="4" w:space="0" w:color="000000"/>
              <w:left w:val="single" w:sz="4" w:space="0" w:color="000000"/>
              <w:bottom w:val="single" w:sz="4" w:space="0" w:color="000000"/>
              <w:right w:val="single" w:sz="4" w:space="0" w:color="000000"/>
            </w:tcBorders>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виконання</w:t>
            </w:r>
            <w:proofErr w:type="spellEnd"/>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Управління</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17329196,0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16151392.47</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93,20</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Освіта</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93471462,0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86265605.59</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92,29</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Охорона</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здоров'я</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3057024,0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2461866.58</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80,53</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proofErr w:type="gramStart"/>
            <w:r w:rsidRPr="00FC1AAA">
              <w:rPr>
                <w:rFonts w:ascii="Times New Roman" w:eastAsia="Times New Roman" w:hAnsi="Times New Roman" w:cs="Times New Roman"/>
                <w:sz w:val="24"/>
                <w:szCs w:val="24"/>
                <w:lang w:val="ru-RU" w:eastAsia="ru-RU"/>
              </w:rPr>
              <w:t>Соц</w:t>
            </w:r>
            <w:proofErr w:type="gramEnd"/>
            <w:r w:rsidRPr="00FC1AAA">
              <w:rPr>
                <w:rFonts w:ascii="Times New Roman" w:eastAsia="Times New Roman" w:hAnsi="Times New Roman" w:cs="Times New Roman"/>
                <w:sz w:val="24"/>
                <w:szCs w:val="24"/>
                <w:lang w:val="ru-RU" w:eastAsia="ru-RU"/>
              </w:rPr>
              <w:t>іальний</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захист</w:t>
            </w:r>
            <w:proofErr w:type="spellEnd"/>
            <w:r w:rsidRPr="00FC1AAA">
              <w:rPr>
                <w:rFonts w:ascii="Times New Roman" w:eastAsia="Times New Roman" w:hAnsi="Times New Roman" w:cs="Times New Roman"/>
                <w:sz w:val="24"/>
                <w:szCs w:val="24"/>
                <w:lang w:val="ru-RU" w:eastAsia="ru-RU"/>
              </w:rPr>
              <w:t xml:space="preserve"> та</w:t>
            </w:r>
          </w:p>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proofErr w:type="gramStart"/>
            <w:r w:rsidRPr="00FC1AAA">
              <w:rPr>
                <w:rFonts w:ascii="Times New Roman" w:eastAsia="Times New Roman" w:hAnsi="Times New Roman" w:cs="Times New Roman"/>
                <w:sz w:val="24"/>
                <w:szCs w:val="24"/>
                <w:lang w:val="ru-RU" w:eastAsia="ru-RU"/>
              </w:rPr>
              <w:t>соц</w:t>
            </w:r>
            <w:proofErr w:type="gramEnd"/>
            <w:r w:rsidRPr="00FC1AAA">
              <w:rPr>
                <w:rFonts w:ascii="Times New Roman" w:eastAsia="Times New Roman" w:hAnsi="Times New Roman" w:cs="Times New Roman"/>
                <w:sz w:val="24"/>
                <w:szCs w:val="24"/>
                <w:lang w:val="ru-RU" w:eastAsia="ru-RU"/>
              </w:rPr>
              <w:t>іальне</w:t>
            </w:r>
            <w:proofErr w:type="spellEnd"/>
            <w:r w:rsidRPr="00FC1AAA">
              <w:rPr>
                <w:rFonts w:ascii="Times New Roman" w:eastAsia="Times New Roman" w:hAnsi="Times New Roman" w:cs="Times New Roman"/>
                <w:sz w:val="24"/>
                <w:szCs w:val="24"/>
                <w:lang w:val="ru-RU" w:eastAsia="ru-RU"/>
              </w:rPr>
              <w:t xml:space="preserve"> забезпечення </w:t>
            </w:r>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5856663,0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4823507.25</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82,36</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r w:rsidRPr="00FC1AAA">
              <w:rPr>
                <w:rFonts w:ascii="Times New Roman" w:eastAsia="Times New Roman" w:hAnsi="Times New Roman" w:cs="Times New Roman"/>
                <w:sz w:val="24"/>
                <w:szCs w:val="24"/>
                <w:lang w:val="ru-RU" w:eastAsia="ru-RU"/>
              </w:rPr>
              <w:t xml:space="preserve">Культура </w:t>
            </w:r>
            <w:proofErr w:type="spellStart"/>
            <w:r w:rsidRPr="00FC1AAA">
              <w:rPr>
                <w:rFonts w:ascii="Times New Roman" w:eastAsia="Times New Roman" w:hAnsi="Times New Roman" w:cs="Times New Roman"/>
                <w:sz w:val="24"/>
                <w:szCs w:val="24"/>
                <w:lang w:val="ru-RU" w:eastAsia="ru-RU"/>
              </w:rPr>
              <w:t>і</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мистецтво</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5976279,0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5399379.92</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90,35</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Фізична</w:t>
            </w:r>
            <w:proofErr w:type="spellEnd"/>
            <w:r w:rsidRPr="00FC1AAA">
              <w:rPr>
                <w:rFonts w:ascii="Times New Roman" w:eastAsia="Times New Roman" w:hAnsi="Times New Roman" w:cs="Times New Roman"/>
                <w:sz w:val="24"/>
                <w:szCs w:val="24"/>
                <w:lang w:val="ru-RU" w:eastAsia="ru-RU"/>
              </w:rPr>
              <w:t xml:space="preserve"> культура </w:t>
            </w:r>
            <w:proofErr w:type="spellStart"/>
            <w:r w:rsidRPr="00FC1AAA">
              <w:rPr>
                <w:rFonts w:ascii="Times New Roman" w:eastAsia="Times New Roman" w:hAnsi="Times New Roman" w:cs="Times New Roman"/>
                <w:sz w:val="24"/>
                <w:szCs w:val="24"/>
                <w:lang w:val="ru-RU" w:eastAsia="ru-RU"/>
              </w:rPr>
              <w:t>і</w:t>
            </w:r>
            <w:proofErr w:type="spellEnd"/>
            <w:r w:rsidRPr="00FC1AAA">
              <w:rPr>
                <w:rFonts w:ascii="Times New Roman" w:eastAsia="Times New Roman" w:hAnsi="Times New Roman" w:cs="Times New Roman"/>
                <w:sz w:val="24"/>
                <w:szCs w:val="24"/>
                <w:lang w:val="ru-RU" w:eastAsia="ru-RU"/>
              </w:rPr>
              <w:t xml:space="preserve"> спорт</w:t>
            </w:r>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856613,0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720102.12</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84,06</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Житлово-комунальне</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господарство</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4666797,0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4516237.91</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96,77</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Економічна</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діяльність</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3703132,0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1632772.41</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44,09</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b/>
                <w:sz w:val="24"/>
                <w:szCs w:val="24"/>
                <w:lang w:val="ru-RU" w:eastAsia="ru-RU"/>
              </w:rPr>
            </w:pPr>
            <w:r w:rsidRPr="00FC1AAA">
              <w:rPr>
                <w:rFonts w:ascii="Times New Roman" w:eastAsia="Times New Roman" w:hAnsi="Times New Roman" w:cs="Times New Roman"/>
                <w:b/>
                <w:sz w:val="24"/>
                <w:szCs w:val="24"/>
                <w:lang w:val="ru-RU" w:eastAsia="ru-RU"/>
              </w:rPr>
              <w:t>Разом</w:t>
            </w:r>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134917166,0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121970864.25</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90,40</w:t>
            </w:r>
          </w:p>
        </w:tc>
      </w:tr>
    </w:tbl>
    <w:p w:rsidR="00A3463E" w:rsidRPr="00A3463E" w:rsidRDefault="00A3463E" w:rsidP="00A3463E">
      <w:pPr>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Заробітна плата з нарахуваннями та енергоносії по всіх галузях бюджетної сфери профінансовані та оплачені стовідсотково. Заборгованість відсутня.</w:t>
      </w:r>
    </w:p>
    <w:p w:rsidR="00A3463E" w:rsidRPr="00A3463E" w:rsidRDefault="00A3463E" w:rsidP="00A3463E">
      <w:pPr>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Видатки на продукти харчування, медикаменти, енергоносії профінансовані відповідно до плану асигнувань та заявок головних розпорядників коштів. </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r w:rsidRPr="00A3463E">
        <w:rPr>
          <w:rFonts w:ascii="Times New Roman" w:eastAsia="Times New Roman" w:hAnsi="Times New Roman" w:cs="Times New Roman"/>
          <w:sz w:val="28"/>
          <w:szCs w:val="28"/>
        </w:rPr>
        <w:t xml:space="preserve">Протягом звітного періоду 2021 року здійснено видатки бюджету розвитку Ананьївської міської територіальної громади у сумі  </w:t>
      </w:r>
      <w:r w:rsidRPr="00A3463E">
        <w:rPr>
          <w:rFonts w:ascii="Times New Roman" w:eastAsia="Times New Roman" w:hAnsi="Times New Roman" w:cs="Times New Roman"/>
          <w:bCs/>
          <w:sz w:val="28"/>
          <w:szCs w:val="28"/>
          <w:lang w:eastAsia="uk-UA"/>
        </w:rPr>
        <w:t>1535418,11 грн.</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p>
    <w:tbl>
      <w:tblPr>
        <w:tblW w:w="9360" w:type="dxa"/>
        <w:tblInd w:w="108" w:type="dxa"/>
        <w:tblLayout w:type="fixed"/>
        <w:tblLook w:val="04A0"/>
      </w:tblPr>
      <w:tblGrid>
        <w:gridCol w:w="6523"/>
        <w:gridCol w:w="1419"/>
        <w:gridCol w:w="1418"/>
      </w:tblGrid>
      <w:tr w:rsidR="00A3463E" w:rsidRPr="00A3463E" w:rsidTr="00A3463E">
        <w:trPr>
          <w:trHeight w:val="900"/>
        </w:trPr>
        <w:tc>
          <w:tcPr>
            <w:tcW w:w="9356" w:type="dxa"/>
            <w:gridSpan w:val="3"/>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 xml:space="preserve">Таблиця 4. Бюджет розвитку громади та </w:t>
            </w:r>
          </w:p>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 xml:space="preserve">пооб`єктний розподіл </w:t>
            </w:r>
            <w:r w:rsidRPr="00A3463E">
              <w:rPr>
                <w:rFonts w:ascii="Times New Roman" w:eastAsia="Times New Roman" w:hAnsi="Times New Roman" w:cs="Times New Roman"/>
                <w:b/>
                <w:bCs/>
                <w:sz w:val="28"/>
                <w:szCs w:val="28"/>
              </w:rPr>
              <w:br/>
              <w:t xml:space="preserve">за 2021 рік станом на 01.10.2021 р. </w:t>
            </w:r>
          </w:p>
        </w:tc>
      </w:tr>
      <w:tr w:rsidR="00A3463E" w:rsidRPr="00A3463E" w:rsidTr="00A3463E">
        <w:trPr>
          <w:trHeight w:val="812"/>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4"/>
                <w:szCs w:val="24"/>
              </w:rPr>
            </w:pPr>
            <w:r w:rsidRPr="00A3463E">
              <w:rPr>
                <w:rFonts w:ascii="Times New Roman" w:eastAsia="Times New Roman" w:hAnsi="Times New Roman" w:cs="Times New Roman"/>
                <w:b/>
                <w:bCs/>
                <w:sz w:val="24"/>
                <w:szCs w:val="24"/>
              </w:rPr>
              <w:t>Назва об`єкту відповідно до ПКД</w:t>
            </w:r>
          </w:p>
        </w:tc>
        <w:tc>
          <w:tcPr>
            <w:tcW w:w="1418" w:type="dxa"/>
            <w:tcBorders>
              <w:top w:val="single" w:sz="4" w:space="0" w:color="auto"/>
              <w:left w:val="nil"/>
              <w:bottom w:val="single" w:sz="4" w:space="0" w:color="auto"/>
              <w:right w:val="single" w:sz="4" w:space="0" w:color="auto"/>
            </w:tcBorders>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4"/>
                <w:szCs w:val="24"/>
              </w:rPr>
            </w:pPr>
            <w:r w:rsidRPr="00A3463E">
              <w:rPr>
                <w:rFonts w:ascii="Times New Roman" w:eastAsia="Times New Roman" w:hAnsi="Times New Roman" w:cs="Times New Roman"/>
                <w:b/>
                <w:bCs/>
                <w:sz w:val="24"/>
                <w:szCs w:val="24"/>
              </w:rPr>
              <w:t>кількість об'єктів</w:t>
            </w:r>
          </w:p>
        </w:tc>
        <w:tc>
          <w:tcPr>
            <w:tcW w:w="1417" w:type="dxa"/>
            <w:tcBorders>
              <w:top w:val="single" w:sz="4" w:space="0" w:color="auto"/>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4"/>
                <w:szCs w:val="24"/>
              </w:rPr>
            </w:pPr>
            <w:r w:rsidRPr="00A3463E">
              <w:rPr>
                <w:rFonts w:ascii="Times New Roman" w:eastAsia="Times New Roman" w:hAnsi="Times New Roman" w:cs="Times New Roman"/>
                <w:b/>
                <w:bCs/>
                <w:sz w:val="24"/>
                <w:szCs w:val="24"/>
              </w:rPr>
              <w:t xml:space="preserve">профінансовано </w:t>
            </w:r>
            <w:proofErr w:type="spellStart"/>
            <w:r w:rsidRPr="00A3463E">
              <w:rPr>
                <w:rFonts w:ascii="Times New Roman" w:eastAsia="Times New Roman" w:hAnsi="Times New Roman" w:cs="Times New Roman"/>
                <w:b/>
                <w:bCs/>
                <w:sz w:val="24"/>
                <w:szCs w:val="24"/>
              </w:rPr>
              <w:t>тис.грн</w:t>
            </w:r>
            <w:proofErr w:type="spellEnd"/>
            <w:r w:rsidRPr="00A3463E">
              <w:rPr>
                <w:rFonts w:ascii="Times New Roman" w:eastAsia="Times New Roman" w:hAnsi="Times New Roman" w:cs="Times New Roman"/>
                <w:b/>
                <w:bCs/>
                <w:sz w:val="24"/>
                <w:szCs w:val="24"/>
              </w:rPr>
              <w:t>.</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комп'ютерної техніки ( ноутбук 3 шт.) : </w:t>
            </w:r>
            <w:proofErr w:type="spellStart"/>
            <w:r w:rsidRPr="00A3463E">
              <w:rPr>
                <w:rFonts w:ascii="Times New Roman" w:eastAsia="Times New Roman" w:hAnsi="Times New Roman" w:cs="Times New Roman"/>
                <w:sz w:val="24"/>
                <w:szCs w:val="24"/>
              </w:rPr>
              <w:t>Байтальська</w:t>
            </w:r>
            <w:proofErr w:type="spellEnd"/>
            <w:r w:rsidRPr="00A3463E">
              <w:rPr>
                <w:rFonts w:ascii="Times New Roman" w:eastAsia="Times New Roman" w:hAnsi="Times New Roman" w:cs="Times New Roman"/>
                <w:sz w:val="24"/>
                <w:szCs w:val="24"/>
              </w:rPr>
              <w:t xml:space="preserve"> гімназія Ананьївської міської ради,  </w:t>
            </w:r>
            <w:proofErr w:type="spellStart"/>
            <w:r w:rsidRPr="00A3463E">
              <w:rPr>
                <w:rFonts w:ascii="Times New Roman" w:eastAsia="Times New Roman" w:hAnsi="Times New Roman" w:cs="Times New Roman"/>
                <w:sz w:val="24"/>
                <w:szCs w:val="24"/>
              </w:rPr>
              <w:t>Романівська</w:t>
            </w:r>
            <w:proofErr w:type="spellEnd"/>
            <w:r w:rsidRPr="00A3463E">
              <w:rPr>
                <w:rFonts w:ascii="Times New Roman" w:eastAsia="Times New Roman" w:hAnsi="Times New Roman" w:cs="Times New Roman"/>
                <w:sz w:val="24"/>
                <w:szCs w:val="24"/>
              </w:rPr>
              <w:t xml:space="preserve"> гімназія Ананьївської міської ради, </w:t>
            </w:r>
            <w:proofErr w:type="spellStart"/>
            <w:r w:rsidRPr="00A3463E">
              <w:rPr>
                <w:rFonts w:ascii="Times New Roman" w:eastAsia="Times New Roman" w:hAnsi="Times New Roman" w:cs="Times New Roman"/>
                <w:sz w:val="24"/>
                <w:szCs w:val="24"/>
              </w:rPr>
              <w:t>Новоселівська</w:t>
            </w:r>
            <w:proofErr w:type="spellEnd"/>
            <w:r w:rsidRPr="00A3463E">
              <w:rPr>
                <w:rFonts w:ascii="Times New Roman" w:eastAsia="Times New Roman" w:hAnsi="Times New Roman" w:cs="Times New Roman"/>
                <w:sz w:val="24"/>
                <w:szCs w:val="24"/>
              </w:rPr>
              <w:t xml:space="preserve"> гімназія Ананьївської міської ради</w:t>
            </w:r>
          </w:p>
        </w:tc>
        <w:tc>
          <w:tcPr>
            <w:tcW w:w="1418" w:type="dxa"/>
            <w:tcBorders>
              <w:top w:val="nil"/>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w:t>
            </w:r>
          </w:p>
        </w:tc>
        <w:tc>
          <w:tcPr>
            <w:tcW w:w="1417" w:type="dxa"/>
            <w:tcBorders>
              <w:top w:val="nil"/>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39,21</w:t>
            </w:r>
          </w:p>
        </w:tc>
      </w:tr>
      <w:tr w:rsidR="00A3463E" w:rsidRPr="00A3463E" w:rsidTr="00A3463E">
        <w:trPr>
          <w:trHeight w:val="3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обладнання і </w:t>
            </w:r>
            <w:r w:rsidR="00247346">
              <w:rPr>
                <w:rFonts w:ascii="Times New Roman" w:eastAsia="Times New Roman" w:hAnsi="Times New Roman" w:cs="Times New Roman"/>
                <w:sz w:val="24"/>
                <w:szCs w:val="24"/>
              </w:rPr>
              <w:t>п</w:t>
            </w:r>
            <w:r w:rsidRPr="00A3463E">
              <w:rPr>
                <w:rFonts w:ascii="Times New Roman" w:eastAsia="Times New Roman" w:hAnsi="Times New Roman" w:cs="Times New Roman"/>
                <w:sz w:val="24"/>
                <w:szCs w:val="24"/>
              </w:rPr>
              <w:t>редметів довгострокового користування ( ДНЗ№2 Ромашка майданчик)</w:t>
            </w:r>
          </w:p>
        </w:tc>
        <w:tc>
          <w:tcPr>
            <w:tcW w:w="1418" w:type="dxa"/>
            <w:tcBorders>
              <w:top w:val="nil"/>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28,00</w:t>
            </w:r>
          </w:p>
        </w:tc>
      </w:tr>
      <w:tr w:rsidR="00A3463E" w:rsidRPr="00A3463E" w:rsidTr="00A3463E">
        <w:trPr>
          <w:trHeight w:val="855"/>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комп'ютерної техніки (ноутбук 1 </w:t>
            </w:r>
            <w:proofErr w:type="spellStart"/>
            <w:r w:rsidRPr="00A3463E">
              <w:rPr>
                <w:rFonts w:ascii="Times New Roman" w:eastAsia="Times New Roman" w:hAnsi="Times New Roman" w:cs="Times New Roman"/>
                <w:sz w:val="24"/>
                <w:szCs w:val="24"/>
              </w:rPr>
              <w:t>шт</w:t>
            </w:r>
            <w:proofErr w:type="spellEnd"/>
            <w:r w:rsidRPr="00A3463E">
              <w:rPr>
                <w:rFonts w:ascii="Times New Roman" w:eastAsia="Times New Roman" w:hAnsi="Times New Roman" w:cs="Times New Roman"/>
                <w:sz w:val="24"/>
                <w:szCs w:val="24"/>
              </w:rPr>
              <w:t>) Комунальна установа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№2 Ананьївської міської ради»: </w:t>
            </w:r>
            <w:proofErr w:type="spellStart"/>
            <w:r w:rsidRPr="00A3463E">
              <w:rPr>
                <w:rFonts w:ascii="Times New Roman" w:eastAsia="Times New Roman" w:hAnsi="Times New Roman" w:cs="Times New Roman"/>
                <w:sz w:val="24"/>
                <w:szCs w:val="24"/>
              </w:rPr>
              <w:t>Коханівська</w:t>
            </w:r>
            <w:proofErr w:type="spellEnd"/>
            <w:r w:rsidRPr="00A3463E">
              <w:rPr>
                <w:rFonts w:ascii="Times New Roman" w:eastAsia="Times New Roman" w:hAnsi="Times New Roman" w:cs="Times New Roman"/>
                <w:sz w:val="24"/>
                <w:szCs w:val="24"/>
              </w:rPr>
              <w:t xml:space="preserve"> філія №1, </w:t>
            </w:r>
            <w:proofErr w:type="spellStart"/>
            <w:r w:rsidRPr="00A3463E">
              <w:rPr>
                <w:rFonts w:ascii="Times New Roman" w:eastAsia="Times New Roman" w:hAnsi="Times New Roman" w:cs="Times New Roman"/>
                <w:sz w:val="24"/>
                <w:szCs w:val="24"/>
              </w:rPr>
              <w:t>Кохівська</w:t>
            </w:r>
            <w:proofErr w:type="spellEnd"/>
            <w:r w:rsidRPr="00A3463E">
              <w:rPr>
                <w:rFonts w:ascii="Times New Roman" w:eastAsia="Times New Roman" w:hAnsi="Times New Roman" w:cs="Times New Roman"/>
                <w:sz w:val="24"/>
                <w:szCs w:val="24"/>
              </w:rPr>
              <w:t xml:space="preserve"> філія №2,</w:t>
            </w:r>
            <w:r w:rsidRPr="00A3463E">
              <w:rPr>
                <w:rFonts w:ascii="Times New Roman" w:eastAsia="Times New Roman" w:hAnsi="Times New Roman" w:cs="Times New Roman"/>
                <w:sz w:val="24"/>
                <w:szCs w:val="24"/>
              </w:rPr>
              <w:br/>
            </w:r>
            <w:r w:rsidRPr="00A3463E">
              <w:rPr>
                <w:rFonts w:ascii="Times New Roman" w:eastAsia="Times New Roman" w:hAnsi="Times New Roman" w:cs="Times New Roman"/>
                <w:sz w:val="24"/>
                <w:szCs w:val="24"/>
              </w:rPr>
              <w:lastRenderedPageBreak/>
              <w:t>Ананьївська філія №3</w:t>
            </w:r>
          </w:p>
        </w:tc>
        <w:tc>
          <w:tcPr>
            <w:tcW w:w="1418" w:type="dxa"/>
            <w:tcBorders>
              <w:top w:val="nil"/>
              <w:left w:val="nil"/>
              <w:bottom w:val="single" w:sz="4" w:space="0" w:color="000000"/>
              <w:right w:val="single" w:sz="4" w:space="0" w:color="auto"/>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3</w:t>
            </w:r>
          </w:p>
        </w:tc>
        <w:tc>
          <w:tcPr>
            <w:tcW w:w="1417" w:type="dxa"/>
            <w:tcBorders>
              <w:top w:val="nil"/>
              <w:left w:val="nil"/>
              <w:bottom w:val="single" w:sz="4" w:space="0" w:color="000000"/>
              <w:right w:val="single" w:sz="4" w:space="0" w:color="auto"/>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39,00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 xml:space="preserve">Придбання комп'ютерної техніки (ноутбук 3 </w:t>
            </w:r>
            <w:proofErr w:type="spellStart"/>
            <w:r w:rsidRPr="00A3463E">
              <w:rPr>
                <w:rFonts w:ascii="Times New Roman" w:eastAsia="Times New Roman" w:hAnsi="Times New Roman" w:cs="Times New Roman"/>
                <w:sz w:val="24"/>
                <w:szCs w:val="24"/>
              </w:rPr>
              <w:t>шт</w:t>
            </w:r>
            <w:proofErr w:type="spellEnd"/>
            <w:r w:rsidRPr="00A3463E">
              <w:rPr>
                <w:rFonts w:ascii="Times New Roman" w:eastAsia="Times New Roman" w:hAnsi="Times New Roman" w:cs="Times New Roman"/>
                <w:sz w:val="24"/>
                <w:szCs w:val="24"/>
              </w:rPr>
              <w:t>) Комунальна  установа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№1 Ананьївської міської ради»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13,07</w:t>
            </w:r>
          </w:p>
        </w:tc>
      </w:tr>
      <w:tr w:rsidR="00A3463E" w:rsidRPr="00A3463E" w:rsidTr="00A3463E">
        <w:trPr>
          <w:trHeight w:val="3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Придбання твердопаливного котла "</w:t>
            </w:r>
            <w:proofErr w:type="spellStart"/>
            <w:r w:rsidRPr="00A3463E">
              <w:rPr>
                <w:rFonts w:ascii="Times New Roman" w:eastAsia="Times New Roman" w:hAnsi="Times New Roman" w:cs="Times New Roman"/>
                <w:sz w:val="24"/>
                <w:szCs w:val="24"/>
              </w:rPr>
              <w:t>Гандрабурівський</w:t>
            </w:r>
            <w:proofErr w:type="spellEnd"/>
            <w:r w:rsidRPr="00A3463E">
              <w:rPr>
                <w:rFonts w:ascii="Times New Roman" w:eastAsia="Times New Roman" w:hAnsi="Times New Roman" w:cs="Times New Roman"/>
                <w:sz w:val="24"/>
                <w:szCs w:val="24"/>
              </w:rPr>
              <w:t xml:space="preserve"> ліцей Ананьївської міської ради"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27,58</w:t>
            </w:r>
          </w:p>
        </w:tc>
      </w:tr>
      <w:tr w:rsidR="00A3463E" w:rsidRPr="00A3463E" w:rsidTr="00A3463E">
        <w:trPr>
          <w:trHeight w:val="870"/>
        </w:trPr>
        <w:tc>
          <w:tcPr>
            <w:tcW w:w="6521" w:type="dxa"/>
            <w:tcBorders>
              <w:top w:val="single" w:sz="4" w:space="0" w:color="000000"/>
              <w:left w:val="single" w:sz="4" w:space="0" w:color="000000"/>
              <w:bottom w:val="single" w:sz="4" w:space="0" w:color="auto"/>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w:t>
            </w:r>
            <w:proofErr w:type="spellStart"/>
            <w:r w:rsidRPr="00A3463E">
              <w:rPr>
                <w:rFonts w:ascii="Times New Roman" w:eastAsia="Times New Roman" w:hAnsi="Times New Roman" w:cs="Times New Roman"/>
                <w:sz w:val="24"/>
                <w:szCs w:val="24"/>
              </w:rPr>
              <w:t>проектно</w:t>
            </w:r>
            <w:proofErr w:type="spellEnd"/>
            <w:r w:rsidRPr="00A3463E">
              <w:rPr>
                <w:rFonts w:ascii="Times New Roman" w:eastAsia="Times New Roman" w:hAnsi="Times New Roman" w:cs="Times New Roman"/>
                <w:sz w:val="24"/>
                <w:szCs w:val="24"/>
              </w:rPr>
              <w:t xml:space="preserve"> - кошторисної документації "Капітальний ремонт приміщень їдальні та харчоблоку комунальної установи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№2 Ананьївської міської ради" за адресою : Одеська область,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вул. Пушкіна, 52"</w:t>
            </w:r>
          </w:p>
        </w:tc>
        <w:tc>
          <w:tcPr>
            <w:tcW w:w="1418" w:type="dxa"/>
            <w:tcBorders>
              <w:top w:val="single" w:sz="4" w:space="0" w:color="000000"/>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49,30</w:t>
            </w:r>
          </w:p>
        </w:tc>
      </w:tr>
      <w:tr w:rsidR="00A3463E" w:rsidRPr="00A3463E" w:rsidTr="00A3463E">
        <w:trPr>
          <w:trHeight w:val="585"/>
        </w:trPr>
        <w:tc>
          <w:tcPr>
            <w:tcW w:w="65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даху закладу дошкільної освіти (ясла-садок) №2 «Ромашка» Ананьївської міської ради, за адресою: Одеська область,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вул.Дворянська</w:t>
            </w:r>
            <w:proofErr w:type="spellEnd"/>
            <w:r w:rsidRPr="00A3463E">
              <w:rPr>
                <w:rFonts w:ascii="Times New Roman" w:eastAsia="Times New Roman" w:hAnsi="Times New Roman" w:cs="Times New Roman"/>
                <w:sz w:val="24"/>
                <w:szCs w:val="24"/>
              </w:rPr>
              <w:t>, 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200,00</w:t>
            </w:r>
          </w:p>
        </w:tc>
      </w:tr>
      <w:tr w:rsidR="00A3463E" w:rsidRPr="00A3463E" w:rsidTr="00A3463E">
        <w:trPr>
          <w:trHeight w:val="675"/>
        </w:trPr>
        <w:tc>
          <w:tcPr>
            <w:tcW w:w="6521" w:type="dxa"/>
            <w:tcBorders>
              <w:top w:val="single" w:sz="4" w:space="0" w:color="auto"/>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Капітальний ремонт приміщення харчоблоку Комунальної установи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№1" Ананьївської міської ради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Одеської області (виготовлення </w:t>
            </w:r>
            <w:proofErr w:type="spellStart"/>
            <w:r w:rsidRPr="00A3463E">
              <w:rPr>
                <w:rFonts w:ascii="Times New Roman" w:eastAsia="Times New Roman" w:hAnsi="Times New Roman" w:cs="Times New Roman"/>
                <w:sz w:val="24"/>
                <w:szCs w:val="24"/>
              </w:rPr>
              <w:t>проектно</w:t>
            </w:r>
            <w:proofErr w:type="spellEnd"/>
            <w:r w:rsidRPr="00A3463E">
              <w:rPr>
                <w:rFonts w:ascii="Times New Roman" w:eastAsia="Times New Roman" w:hAnsi="Times New Roman" w:cs="Times New Roman"/>
                <w:sz w:val="24"/>
                <w:szCs w:val="24"/>
              </w:rPr>
              <w:t xml:space="preserve"> - кошторисної документації)</w:t>
            </w:r>
          </w:p>
        </w:tc>
        <w:tc>
          <w:tcPr>
            <w:tcW w:w="1418" w:type="dxa"/>
            <w:tcBorders>
              <w:top w:val="single" w:sz="4" w:space="0" w:color="auto"/>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36,00</w:t>
            </w:r>
          </w:p>
        </w:tc>
      </w:tr>
      <w:tr w:rsidR="00A3463E" w:rsidRPr="00A3463E" w:rsidTr="00A3463E">
        <w:trPr>
          <w:trHeight w:val="3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Придбання ноутбуків (</w:t>
            </w:r>
            <w:proofErr w:type="spellStart"/>
            <w:r w:rsidRPr="00A3463E">
              <w:rPr>
                <w:rFonts w:ascii="Times New Roman" w:eastAsia="Times New Roman" w:hAnsi="Times New Roman" w:cs="Times New Roman"/>
                <w:sz w:val="24"/>
                <w:szCs w:val="24"/>
              </w:rPr>
              <w:t>співфінансування</w:t>
            </w:r>
            <w:proofErr w:type="spellEnd"/>
            <w:r w:rsidRPr="00A3463E">
              <w:rPr>
                <w:rFonts w:ascii="Times New Roman" w:eastAsia="Times New Roman" w:hAnsi="Times New Roman" w:cs="Times New Roman"/>
                <w:sz w:val="24"/>
                <w:szCs w:val="24"/>
              </w:rPr>
              <w:t>)</w:t>
            </w:r>
          </w:p>
        </w:tc>
        <w:tc>
          <w:tcPr>
            <w:tcW w:w="1418" w:type="dxa"/>
            <w:tcBorders>
              <w:top w:val="nil"/>
              <w:left w:val="nil"/>
              <w:bottom w:val="single" w:sz="4" w:space="0" w:color="auto"/>
              <w:right w:val="single" w:sz="4" w:space="0" w:color="auto"/>
            </w:tcBorders>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w:t>
            </w:r>
          </w:p>
        </w:tc>
        <w:tc>
          <w:tcPr>
            <w:tcW w:w="1417" w:type="dxa"/>
            <w:tcBorders>
              <w:top w:val="nil"/>
              <w:left w:val="nil"/>
              <w:bottom w:val="single" w:sz="4" w:space="0" w:color="auto"/>
              <w:right w:val="single" w:sz="4" w:space="0" w:color="auto"/>
            </w:tcBorders>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38,08</w:t>
            </w:r>
          </w:p>
        </w:tc>
      </w:tr>
      <w:tr w:rsidR="00A3463E" w:rsidRPr="00A3463E" w:rsidTr="00A3463E">
        <w:trPr>
          <w:trHeight w:val="93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на капітальний ремонт приміщень інфекційного відділення Комунального некомерційного підприємства "Ананьївська багатопрофільна міська лікарня Ананьївської міської ради" за адресою: Одеська область, Подільський район,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вулиця Героїв України, буд.45"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49,00</w:t>
            </w:r>
          </w:p>
        </w:tc>
      </w:tr>
      <w:tr w:rsidR="00A3463E" w:rsidRPr="00A3463E" w:rsidTr="00A3463E">
        <w:trPr>
          <w:trHeight w:val="9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Проектно-кошторисна документація  по об'єкту "Капітальний ремонт частини Ананьївського  центрального будинку культури Ананьївської міської ради (оздоблювальні роботи, підлога, двері) за адресою Одеська обл., Подільський район,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вул.Героїв</w:t>
            </w:r>
            <w:proofErr w:type="spellEnd"/>
            <w:r w:rsidRPr="00A3463E">
              <w:rPr>
                <w:rFonts w:ascii="Times New Roman" w:eastAsia="Times New Roman" w:hAnsi="Times New Roman" w:cs="Times New Roman"/>
                <w:sz w:val="24"/>
                <w:szCs w:val="24"/>
              </w:rPr>
              <w:t xml:space="preserve"> України, 33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49,90</w:t>
            </w:r>
          </w:p>
        </w:tc>
      </w:tr>
      <w:tr w:rsidR="00A3463E" w:rsidRPr="00A3463E" w:rsidTr="00A3463E">
        <w:trPr>
          <w:trHeight w:val="87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Перерахунок, коригування та експертиза проектно-кошторисної документації за об’єктом: Реконструкція міського спортивного комплексу з будівництвом універсальної критої зали по вул. Одеській, буд. 1/а в </w:t>
            </w:r>
            <w:proofErr w:type="spellStart"/>
            <w:r w:rsidRPr="00A3463E">
              <w:rPr>
                <w:rFonts w:ascii="Times New Roman" w:eastAsia="Times New Roman" w:hAnsi="Times New Roman" w:cs="Times New Roman"/>
                <w:sz w:val="24"/>
                <w:szCs w:val="24"/>
              </w:rPr>
              <w:t>м.Ананьєві</w:t>
            </w:r>
            <w:proofErr w:type="spellEnd"/>
            <w:r w:rsidRPr="00A3463E">
              <w:rPr>
                <w:rFonts w:ascii="Times New Roman" w:eastAsia="Times New Roman" w:hAnsi="Times New Roman" w:cs="Times New Roman"/>
                <w:sz w:val="24"/>
                <w:szCs w:val="24"/>
              </w:rPr>
              <w:t xml:space="preserve">, Одеська область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319,77</w:t>
            </w:r>
          </w:p>
        </w:tc>
      </w:tr>
      <w:tr w:rsidR="00A3463E" w:rsidRPr="00A3463E" w:rsidTr="00A3463E">
        <w:trPr>
          <w:trHeight w:val="93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"Спортивно-розважальної зони центру спортивного розвитку та </w:t>
            </w:r>
            <w:proofErr w:type="spellStart"/>
            <w:r w:rsidRPr="00A3463E">
              <w:rPr>
                <w:rFonts w:ascii="Times New Roman" w:eastAsia="Times New Roman" w:hAnsi="Times New Roman" w:cs="Times New Roman"/>
                <w:sz w:val="24"/>
                <w:szCs w:val="24"/>
              </w:rPr>
              <w:t>відпочинкАнаньївської</w:t>
            </w:r>
            <w:proofErr w:type="spellEnd"/>
            <w:r w:rsidRPr="00A3463E">
              <w:rPr>
                <w:rFonts w:ascii="Times New Roman" w:eastAsia="Times New Roman" w:hAnsi="Times New Roman" w:cs="Times New Roman"/>
                <w:sz w:val="24"/>
                <w:szCs w:val="24"/>
              </w:rPr>
              <w:t xml:space="preserve"> міської ради" за адресою: Одеська область,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вул.Героїв</w:t>
            </w:r>
            <w:proofErr w:type="spellEnd"/>
            <w:r w:rsidRPr="00A3463E">
              <w:rPr>
                <w:rFonts w:ascii="Times New Roman" w:eastAsia="Times New Roman" w:hAnsi="Times New Roman" w:cs="Times New Roman"/>
                <w:sz w:val="24"/>
                <w:szCs w:val="24"/>
              </w:rPr>
              <w:t xml:space="preserve"> України</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73,51</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по об'єкту  "Капітальний ремонт </w:t>
            </w:r>
            <w:proofErr w:type="spellStart"/>
            <w:r w:rsidRPr="00A3463E">
              <w:rPr>
                <w:rFonts w:ascii="Times New Roman" w:eastAsia="Times New Roman" w:hAnsi="Times New Roman" w:cs="Times New Roman"/>
                <w:sz w:val="24"/>
                <w:szCs w:val="24"/>
              </w:rPr>
              <w:t>артсвердловин</w:t>
            </w:r>
            <w:proofErr w:type="spellEnd"/>
            <w:r w:rsidRPr="00A3463E">
              <w:rPr>
                <w:rFonts w:ascii="Times New Roman" w:eastAsia="Times New Roman" w:hAnsi="Times New Roman" w:cs="Times New Roman"/>
                <w:sz w:val="24"/>
                <w:szCs w:val="24"/>
              </w:rPr>
              <w:t xml:space="preserve"> та водонапірної башти Ананьївської міської ради за адресою: </w:t>
            </w:r>
            <w:proofErr w:type="spellStart"/>
            <w:r w:rsidRPr="00A3463E">
              <w:rPr>
                <w:rFonts w:ascii="Times New Roman" w:eastAsia="Times New Roman" w:hAnsi="Times New Roman" w:cs="Times New Roman"/>
                <w:sz w:val="24"/>
                <w:szCs w:val="24"/>
              </w:rPr>
              <w:t>с.Жеребкове</w:t>
            </w:r>
            <w:proofErr w:type="spellEnd"/>
            <w:r w:rsidRPr="00A3463E">
              <w:rPr>
                <w:rFonts w:ascii="Times New Roman" w:eastAsia="Times New Roman" w:hAnsi="Times New Roman" w:cs="Times New Roman"/>
                <w:sz w:val="24"/>
                <w:szCs w:val="24"/>
              </w:rPr>
              <w:t>, Подільського району, Одеської області</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48,00</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по об'єкту  "Капітальний ремонт мереж зовнішнього водогону  </w:t>
            </w:r>
            <w:r w:rsidRPr="00A3463E">
              <w:rPr>
                <w:rFonts w:ascii="Times New Roman" w:eastAsia="Times New Roman" w:hAnsi="Times New Roman" w:cs="Times New Roman"/>
                <w:sz w:val="24"/>
                <w:szCs w:val="24"/>
              </w:rPr>
              <w:lastRenderedPageBreak/>
              <w:t xml:space="preserve">Ананьївської міської ради за адресою: </w:t>
            </w:r>
            <w:proofErr w:type="spellStart"/>
            <w:r w:rsidRPr="00A3463E">
              <w:rPr>
                <w:rFonts w:ascii="Times New Roman" w:eastAsia="Times New Roman" w:hAnsi="Times New Roman" w:cs="Times New Roman"/>
                <w:sz w:val="24"/>
                <w:szCs w:val="24"/>
              </w:rPr>
              <w:t>с.Жеребкове</w:t>
            </w:r>
            <w:proofErr w:type="spellEnd"/>
            <w:r w:rsidRPr="00A3463E">
              <w:rPr>
                <w:rFonts w:ascii="Times New Roman" w:eastAsia="Times New Roman" w:hAnsi="Times New Roman" w:cs="Times New Roman"/>
                <w:sz w:val="24"/>
                <w:szCs w:val="24"/>
              </w:rPr>
              <w:t>, Подільського району, Одеської області</w:t>
            </w:r>
          </w:p>
        </w:tc>
        <w:tc>
          <w:tcPr>
            <w:tcW w:w="1418" w:type="dxa"/>
            <w:tcBorders>
              <w:top w:val="nil"/>
              <w:left w:val="nil"/>
              <w:bottom w:val="single" w:sz="4" w:space="0" w:color="000000"/>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84,00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 xml:space="preserve">Виготовлення проектно-кошторисної документації на капітальний ремонт мереж вуличного освітлення </w:t>
            </w:r>
            <w:proofErr w:type="spellStart"/>
            <w:r w:rsidRPr="00A3463E">
              <w:rPr>
                <w:rFonts w:ascii="Times New Roman" w:eastAsia="Times New Roman" w:hAnsi="Times New Roman" w:cs="Times New Roman"/>
                <w:sz w:val="24"/>
                <w:szCs w:val="24"/>
              </w:rPr>
              <w:t>с.Пасицели</w:t>
            </w:r>
            <w:proofErr w:type="spellEnd"/>
            <w:r w:rsidRPr="00A3463E">
              <w:rPr>
                <w:rFonts w:ascii="Times New Roman" w:eastAsia="Times New Roman" w:hAnsi="Times New Roman" w:cs="Times New Roman"/>
                <w:sz w:val="24"/>
                <w:szCs w:val="24"/>
              </w:rPr>
              <w:t>, Подільського району, Одеської області, КТП 297, КТП 387</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000000"/>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19,00</w:t>
            </w:r>
          </w:p>
        </w:tc>
      </w:tr>
      <w:tr w:rsidR="00A3463E" w:rsidRPr="00A3463E" w:rsidTr="00A3463E">
        <w:trPr>
          <w:trHeight w:val="675"/>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 вуличного освітлення  Ананьївської міської ради за адресою: Одеська область, Подільський район,  </w:t>
            </w:r>
            <w:proofErr w:type="spellStart"/>
            <w:r w:rsidRPr="00A3463E">
              <w:rPr>
                <w:rFonts w:ascii="Times New Roman" w:eastAsia="Times New Roman" w:hAnsi="Times New Roman" w:cs="Times New Roman"/>
                <w:sz w:val="24"/>
                <w:szCs w:val="24"/>
              </w:rPr>
              <w:t>с.Великобоярка</w:t>
            </w:r>
            <w:proofErr w:type="spellEnd"/>
            <w:r w:rsidRPr="00A3463E">
              <w:rPr>
                <w:rFonts w:ascii="Times New Roman" w:eastAsia="Times New Roman" w:hAnsi="Times New Roman" w:cs="Times New Roman"/>
                <w:sz w:val="24"/>
                <w:szCs w:val="24"/>
              </w:rPr>
              <w:t xml:space="preserve"> (КТП-273)</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199,50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 вуличного освітлення </w:t>
            </w:r>
            <w:proofErr w:type="spellStart"/>
            <w:r w:rsidRPr="00A3463E">
              <w:rPr>
                <w:rFonts w:ascii="Times New Roman" w:eastAsia="Times New Roman" w:hAnsi="Times New Roman" w:cs="Times New Roman"/>
                <w:sz w:val="24"/>
                <w:szCs w:val="24"/>
              </w:rPr>
              <w:t>с.Ананьїв</w:t>
            </w:r>
            <w:proofErr w:type="spellEnd"/>
            <w:r w:rsidRPr="00A3463E">
              <w:rPr>
                <w:rFonts w:ascii="Times New Roman" w:eastAsia="Times New Roman" w:hAnsi="Times New Roman" w:cs="Times New Roman"/>
                <w:sz w:val="24"/>
                <w:szCs w:val="24"/>
              </w:rPr>
              <w:t xml:space="preserve"> Ананьївської міської ради Подільського району Одеської області, </w:t>
            </w:r>
            <w:proofErr w:type="spellStart"/>
            <w:r w:rsidRPr="00A3463E">
              <w:rPr>
                <w:rFonts w:ascii="Times New Roman" w:eastAsia="Times New Roman" w:hAnsi="Times New Roman" w:cs="Times New Roman"/>
                <w:sz w:val="24"/>
                <w:szCs w:val="24"/>
              </w:rPr>
              <w:t>вул.Центральна</w:t>
            </w:r>
            <w:proofErr w:type="spellEnd"/>
            <w:r w:rsidRPr="00A3463E">
              <w:rPr>
                <w:rFonts w:ascii="Times New Roman" w:eastAsia="Times New Roman" w:hAnsi="Times New Roman" w:cs="Times New Roman"/>
                <w:sz w:val="24"/>
                <w:szCs w:val="24"/>
              </w:rPr>
              <w:t>, ТП 267, ТП 416, ТП 269 , в тому числі проектно-вишукувальні роботи</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150,00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B53BA"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 вуличного освітлення </w:t>
            </w:r>
            <w:proofErr w:type="spellStart"/>
            <w:r w:rsidRPr="00A3463E">
              <w:rPr>
                <w:rFonts w:ascii="Times New Roman" w:eastAsia="Times New Roman" w:hAnsi="Times New Roman" w:cs="Times New Roman"/>
                <w:sz w:val="24"/>
                <w:szCs w:val="24"/>
              </w:rPr>
              <w:t>с.Ананьїв</w:t>
            </w:r>
            <w:proofErr w:type="spellEnd"/>
            <w:r w:rsidRPr="00A3463E">
              <w:rPr>
                <w:rFonts w:ascii="Times New Roman" w:eastAsia="Times New Roman" w:hAnsi="Times New Roman" w:cs="Times New Roman"/>
                <w:sz w:val="24"/>
                <w:szCs w:val="24"/>
              </w:rPr>
              <w:t xml:space="preserve"> Ананьївської міської ради Подільського району Одеської області, </w:t>
            </w:r>
            <w:proofErr w:type="spellStart"/>
            <w:r w:rsidRPr="00A3463E">
              <w:rPr>
                <w:rFonts w:ascii="Times New Roman" w:eastAsia="Times New Roman" w:hAnsi="Times New Roman" w:cs="Times New Roman"/>
                <w:sz w:val="24"/>
                <w:szCs w:val="24"/>
              </w:rPr>
              <w:t>вул.Центральна</w:t>
            </w:r>
            <w:proofErr w:type="spellEnd"/>
            <w:r w:rsidRPr="00A3463E">
              <w:rPr>
                <w:rFonts w:ascii="Times New Roman" w:eastAsia="Times New Roman" w:hAnsi="Times New Roman" w:cs="Times New Roman"/>
                <w:sz w:val="24"/>
                <w:szCs w:val="24"/>
              </w:rPr>
              <w:t>, ТП 267, ТП 416, ТП 269,</w:t>
            </w:r>
          </w:p>
          <w:p w:rsidR="00A3463E" w:rsidRPr="00A3463E" w:rsidRDefault="00A3463E" w:rsidP="00AB53BA">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w:t>
            </w:r>
            <w:r w:rsidR="00AB53BA">
              <w:rPr>
                <w:rFonts w:ascii="Times New Roman" w:eastAsia="Times New Roman" w:hAnsi="Times New Roman" w:cs="Times New Roman"/>
                <w:sz w:val="24"/>
                <w:szCs w:val="24"/>
              </w:rPr>
              <w:t>в</w:t>
            </w:r>
            <w:r w:rsidRPr="00A3463E">
              <w:rPr>
                <w:rFonts w:ascii="Times New Roman" w:eastAsia="Times New Roman" w:hAnsi="Times New Roman" w:cs="Times New Roman"/>
                <w:sz w:val="24"/>
                <w:szCs w:val="24"/>
              </w:rPr>
              <w:t>иготовлення ПКД)</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23,00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мережі вуличного освітлення </w:t>
            </w:r>
            <w:proofErr w:type="spellStart"/>
            <w:r w:rsidRPr="00A3463E">
              <w:rPr>
                <w:rFonts w:ascii="Times New Roman" w:eastAsia="Times New Roman" w:hAnsi="Times New Roman" w:cs="Times New Roman"/>
                <w:sz w:val="24"/>
                <w:szCs w:val="24"/>
              </w:rPr>
              <w:t>с.Точилове</w:t>
            </w:r>
            <w:proofErr w:type="spellEnd"/>
            <w:r w:rsidRPr="00A3463E">
              <w:rPr>
                <w:rFonts w:ascii="Times New Roman" w:eastAsia="Times New Roman" w:hAnsi="Times New Roman" w:cs="Times New Roman"/>
                <w:sz w:val="24"/>
                <w:szCs w:val="24"/>
              </w:rPr>
              <w:t>, Подільського району, Одеської області ТП-198, ТП-249 ( виготовлення ПКД)</w:t>
            </w:r>
          </w:p>
        </w:tc>
        <w:tc>
          <w:tcPr>
            <w:tcW w:w="1418" w:type="dxa"/>
            <w:tcBorders>
              <w:top w:val="single" w:sz="4" w:space="0" w:color="000000"/>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23,00</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мережі вуличного освітлення </w:t>
            </w:r>
            <w:proofErr w:type="spellStart"/>
            <w:r w:rsidRPr="00A3463E">
              <w:rPr>
                <w:rFonts w:ascii="Times New Roman" w:eastAsia="Times New Roman" w:hAnsi="Times New Roman" w:cs="Times New Roman"/>
                <w:sz w:val="24"/>
                <w:szCs w:val="24"/>
              </w:rPr>
              <w:t>с.Шимкове</w:t>
            </w:r>
            <w:proofErr w:type="spellEnd"/>
            <w:r w:rsidRPr="00A3463E">
              <w:rPr>
                <w:rFonts w:ascii="Times New Roman" w:eastAsia="Times New Roman" w:hAnsi="Times New Roman" w:cs="Times New Roman"/>
                <w:sz w:val="24"/>
                <w:szCs w:val="24"/>
              </w:rPr>
              <w:t>, Подільського району, Одеської області ТП-117 ( виготовлення ПКД)</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18,90</w:t>
            </w:r>
          </w:p>
        </w:tc>
      </w:tr>
      <w:tr w:rsidR="00A3463E" w:rsidRPr="00A3463E" w:rsidTr="00A3463E">
        <w:trPr>
          <w:trHeight w:val="600"/>
        </w:trPr>
        <w:tc>
          <w:tcPr>
            <w:tcW w:w="6521" w:type="dxa"/>
            <w:tcBorders>
              <w:top w:val="nil"/>
              <w:left w:val="single" w:sz="4" w:space="0" w:color="000000"/>
              <w:bottom w:val="nil"/>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огорожі кладовища Ананьївської міської ради за адресою Одеська обл., Подільський район, </w:t>
            </w:r>
            <w:proofErr w:type="spellStart"/>
            <w:r w:rsidRPr="00A3463E">
              <w:rPr>
                <w:rFonts w:ascii="Times New Roman" w:eastAsia="Times New Roman" w:hAnsi="Times New Roman" w:cs="Times New Roman"/>
                <w:sz w:val="24"/>
                <w:szCs w:val="24"/>
              </w:rPr>
              <w:t>с.Ананьїв</w:t>
            </w:r>
            <w:proofErr w:type="spellEnd"/>
            <w:r w:rsidRPr="00A3463E">
              <w:rPr>
                <w:rFonts w:ascii="Times New Roman" w:eastAsia="Times New Roman" w:hAnsi="Times New Roman" w:cs="Times New Roman"/>
                <w:sz w:val="24"/>
                <w:szCs w:val="24"/>
              </w:rPr>
              <w:t xml:space="preserve"> , вул. Козака Ананія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293,18</w:t>
            </w:r>
          </w:p>
        </w:tc>
      </w:tr>
      <w:tr w:rsidR="00A3463E" w:rsidRPr="00A3463E" w:rsidTr="00A3463E">
        <w:trPr>
          <w:trHeight w:val="600"/>
        </w:trPr>
        <w:tc>
          <w:tcPr>
            <w:tcW w:w="65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адміністративної будівлі комунальної власності </w:t>
            </w:r>
            <w:proofErr w:type="spellStart"/>
            <w:r w:rsidRPr="00A3463E">
              <w:rPr>
                <w:rFonts w:ascii="Times New Roman" w:eastAsia="Times New Roman" w:hAnsi="Times New Roman" w:cs="Times New Roman"/>
                <w:sz w:val="24"/>
                <w:szCs w:val="24"/>
              </w:rPr>
              <w:t>Жеребківської</w:t>
            </w:r>
            <w:proofErr w:type="spellEnd"/>
            <w:r w:rsidRPr="00A3463E">
              <w:rPr>
                <w:rFonts w:ascii="Times New Roman" w:eastAsia="Times New Roman" w:hAnsi="Times New Roman" w:cs="Times New Roman"/>
                <w:sz w:val="24"/>
                <w:szCs w:val="24"/>
              </w:rPr>
              <w:t xml:space="preserve"> сільської ради по вул. Привокзальної, 7. с. </w:t>
            </w:r>
            <w:proofErr w:type="spellStart"/>
            <w:r w:rsidRPr="00A3463E">
              <w:rPr>
                <w:rFonts w:ascii="Times New Roman" w:eastAsia="Times New Roman" w:hAnsi="Times New Roman" w:cs="Times New Roman"/>
                <w:sz w:val="24"/>
                <w:szCs w:val="24"/>
              </w:rPr>
              <w:t>Жеребкове</w:t>
            </w:r>
            <w:proofErr w:type="spellEnd"/>
            <w:r w:rsidRPr="00A3463E">
              <w:rPr>
                <w:rFonts w:ascii="Times New Roman" w:eastAsia="Times New Roman" w:hAnsi="Times New Roman" w:cs="Times New Roman"/>
                <w:sz w:val="24"/>
                <w:szCs w:val="24"/>
              </w:rPr>
              <w:t xml:space="preserve"> Ананьївського району Одеської області</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217,74</w:t>
            </w:r>
          </w:p>
        </w:tc>
      </w:tr>
      <w:tr w:rsidR="00A3463E" w:rsidRPr="00A3463E" w:rsidTr="00A3463E">
        <w:trPr>
          <w:trHeight w:val="600"/>
        </w:trPr>
        <w:tc>
          <w:tcPr>
            <w:tcW w:w="6521" w:type="dxa"/>
            <w:tcBorders>
              <w:top w:val="nil"/>
              <w:left w:val="single" w:sz="4" w:space="0" w:color="auto"/>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містобудівної документації </w:t>
            </w:r>
            <w:proofErr w:type="spellStart"/>
            <w:r w:rsidRPr="00A3463E">
              <w:rPr>
                <w:rFonts w:ascii="Times New Roman" w:eastAsia="Times New Roman" w:hAnsi="Times New Roman" w:cs="Times New Roman"/>
                <w:sz w:val="24"/>
                <w:szCs w:val="24"/>
              </w:rPr>
              <w:t>с.Кохівка</w:t>
            </w:r>
            <w:proofErr w:type="spellEnd"/>
            <w:r w:rsidRPr="00A3463E">
              <w:rPr>
                <w:rFonts w:ascii="Times New Roman" w:eastAsia="Times New Roman" w:hAnsi="Times New Roman" w:cs="Times New Roman"/>
                <w:sz w:val="24"/>
                <w:szCs w:val="24"/>
              </w:rPr>
              <w:t xml:space="preserve"> (створення інженерно-топографічного плану, створення генерального плану)</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84,43</w:t>
            </w:r>
          </w:p>
        </w:tc>
      </w:tr>
      <w:tr w:rsidR="00A3463E" w:rsidRPr="00A3463E" w:rsidTr="00A3463E">
        <w:trPr>
          <w:trHeight w:val="300"/>
        </w:trPr>
        <w:tc>
          <w:tcPr>
            <w:tcW w:w="6521" w:type="dxa"/>
            <w:tcBorders>
              <w:top w:val="nil"/>
              <w:left w:val="single" w:sz="4" w:space="0" w:color="auto"/>
              <w:bottom w:val="single" w:sz="4" w:space="0" w:color="auto"/>
              <w:right w:val="nil"/>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Придбання Різографа</w:t>
            </w:r>
          </w:p>
        </w:tc>
        <w:tc>
          <w:tcPr>
            <w:tcW w:w="1418" w:type="dxa"/>
            <w:tcBorders>
              <w:top w:val="nil"/>
              <w:left w:val="single" w:sz="4" w:space="0" w:color="auto"/>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66,00</w:t>
            </w:r>
          </w:p>
        </w:tc>
      </w:tr>
    </w:tbl>
    <w:p w:rsidR="00A3463E" w:rsidRPr="00A3463E" w:rsidRDefault="00A3463E" w:rsidP="00A3463E">
      <w:pPr>
        <w:keepNext/>
        <w:keepLines/>
        <w:widowControl w:val="0"/>
        <w:tabs>
          <w:tab w:val="left" w:pos="0"/>
        </w:tabs>
        <w:autoSpaceDE w:val="0"/>
        <w:autoSpaceDN w:val="0"/>
        <w:spacing w:after="0" w:line="240" w:lineRule="auto"/>
        <w:ind w:firstLine="567"/>
        <w:outlineLvl w:val="0"/>
        <w:rPr>
          <w:rFonts w:ascii="Times New Roman" w:eastAsia="Times New Roman" w:hAnsi="Times New Roman" w:cs="Times New Roman"/>
          <w:b/>
          <w:bCs/>
          <w:sz w:val="28"/>
          <w:szCs w:val="28"/>
        </w:rPr>
      </w:pPr>
    </w:p>
    <w:p w:rsidR="00A3463E" w:rsidRPr="00A3463E" w:rsidRDefault="00A3463E" w:rsidP="00A3463E">
      <w:pPr>
        <w:keepNext/>
        <w:keepLines/>
        <w:widowControl w:val="0"/>
        <w:tabs>
          <w:tab w:val="left" w:pos="0"/>
        </w:tabs>
        <w:autoSpaceDE w:val="0"/>
        <w:autoSpaceDN w:val="0"/>
        <w:spacing w:after="0" w:line="240" w:lineRule="auto"/>
        <w:jc w:val="center"/>
        <w:outlineLvl w:val="0"/>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1.7. МЕТОДОЛОГІЯ ТА ОПИС ПРОЦЕСУ РОБОТИ</w:t>
      </w:r>
    </w:p>
    <w:p w:rsidR="00A3463E" w:rsidRPr="00A3463E" w:rsidRDefault="00A3463E" w:rsidP="00A3463E">
      <w:pPr>
        <w:keepNext/>
        <w:keepLines/>
        <w:widowControl w:val="0"/>
        <w:tabs>
          <w:tab w:val="left" w:pos="0"/>
        </w:tabs>
        <w:autoSpaceDE w:val="0"/>
        <w:autoSpaceDN w:val="0"/>
        <w:spacing w:after="0" w:line="240" w:lineRule="auto"/>
        <w:ind w:firstLine="567"/>
        <w:outlineLvl w:val="0"/>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Підготовка Стратегії здійснювалася у відповідності до методології планування регіонального розвитку України. Методологія розглядає сталість  (сталий розвиток) і соціальну інтеграцію як основні принципи місцевого розвитку.</w:t>
      </w:r>
      <w:bookmarkStart w:id="0" w:name="_Toc27403518"/>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Принципи місцевого розвитку</w:t>
      </w:r>
      <w:bookmarkEnd w:id="0"/>
    </w:p>
    <w:tbl>
      <w:tblPr>
        <w:tblW w:w="935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4A0"/>
      </w:tblPr>
      <w:tblGrid>
        <w:gridCol w:w="5245"/>
        <w:gridCol w:w="4111"/>
      </w:tblGrid>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before="120" w:after="12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Відповідальне управління навколишнім середовищем та раціональним використанням природних ресурсів</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after="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Здорова і справедлива громада</w:t>
            </w:r>
          </w:p>
        </w:tc>
      </w:tr>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10"/>
              </w:numPr>
              <w:autoSpaceDE w:val="0"/>
              <w:autoSpaceDN w:val="0"/>
              <w:spacing w:after="0" w:line="276" w:lineRule="auto"/>
              <w:ind w:left="321"/>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покращення обізнаності щодо обмежених природних ресурсів та небезпеки для середовища проживання</w:t>
            </w:r>
          </w:p>
          <w:p w:rsidR="00A3463E" w:rsidRPr="00A3463E" w:rsidRDefault="00A3463E" w:rsidP="00ED69B6">
            <w:pPr>
              <w:widowControl w:val="0"/>
              <w:numPr>
                <w:ilvl w:val="0"/>
                <w:numId w:val="10"/>
              </w:numPr>
              <w:autoSpaceDE w:val="0"/>
              <w:autoSpaceDN w:val="0"/>
              <w:spacing w:after="0" w:line="276" w:lineRule="auto"/>
              <w:ind w:left="321"/>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поліпшення середовища проживання, важливі природні ресурси зберігаються для майбутніх поколінь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10"/>
              </w:numPr>
              <w:autoSpaceDE w:val="0"/>
              <w:autoSpaceDN w:val="0"/>
              <w:spacing w:after="0" w:line="276" w:lineRule="auto"/>
              <w:ind w:left="3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забезпечення різних потреб усіх громадян через сприяння особистому благополуччю та соціальній інтеграції</w:t>
            </w:r>
          </w:p>
          <w:p w:rsidR="00A3463E" w:rsidRPr="00A3463E" w:rsidRDefault="00A3463E" w:rsidP="00ED69B6">
            <w:pPr>
              <w:widowControl w:val="0"/>
              <w:numPr>
                <w:ilvl w:val="0"/>
                <w:numId w:val="10"/>
              </w:numPr>
              <w:autoSpaceDE w:val="0"/>
              <w:autoSpaceDN w:val="0"/>
              <w:spacing w:after="0" w:line="276" w:lineRule="auto"/>
              <w:ind w:left="3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забезпечення рівних шансів для всіх</w:t>
            </w:r>
          </w:p>
        </w:tc>
      </w:tr>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before="120" w:after="12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Стала економіка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after="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Практика належного управління</w:t>
            </w:r>
          </w:p>
        </w:tc>
      </w:tr>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40"/>
              </w:numPr>
              <w:autoSpaceDE w:val="0"/>
              <w:autoSpaceDN w:val="0"/>
              <w:spacing w:after="0" w:line="276" w:lineRule="auto"/>
              <w:ind w:left="321" w:hanging="284"/>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сильної, динамічної і сталої економіки, яка забезпечує процвітання </w:t>
            </w:r>
          </w:p>
          <w:p w:rsidR="00A3463E" w:rsidRPr="00A3463E" w:rsidRDefault="00A3463E" w:rsidP="00ED69B6">
            <w:pPr>
              <w:widowControl w:val="0"/>
              <w:numPr>
                <w:ilvl w:val="0"/>
                <w:numId w:val="10"/>
              </w:numPr>
              <w:autoSpaceDE w:val="0"/>
              <w:autoSpaceDN w:val="0"/>
              <w:spacing w:after="0" w:line="276" w:lineRule="auto"/>
              <w:ind w:left="321"/>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рівних економічних можливостей для всіх. Екологічні втрати мінімізовані, компенсують ті,  хто їх спричиняє.  Ефективне використання ресурсів стимулюється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10"/>
              </w:numPr>
              <w:autoSpaceDE w:val="0"/>
              <w:autoSpaceDN w:val="0"/>
              <w:spacing w:after="0" w:line="276" w:lineRule="auto"/>
              <w:ind w:left="316" w:hanging="283"/>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постійне</w:t>
            </w:r>
            <w:r>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вдосконалення ефективного управління із залученням творчості та енергії громадян</w:t>
            </w:r>
          </w:p>
        </w:tc>
      </w:tr>
    </w:tbl>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Увесь процес розробки Стратегії розвитку громади проходив із залученням фахівців усіх виконавчих органів Ананьївської міської ради, що дозволило ідентифікувати та знайти прийнятні шляхи усунення проблем громади, забезпечити налагодження діалогу між громадськістю та владою. Розроблена таким чином  стратегія відображає інтереси усіх громадян. Створений документ спрямовується на покращення стандартів життя, зміц</w:t>
      </w:r>
      <w:r w:rsidRPr="00A3463E">
        <w:rPr>
          <w:rFonts w:ascii="Times New Roman" w:eastAsia="Times New Roman" w:hAnsi="Times New Roman" w:cs="Times New Roman"/>
          <w:sz w:val="28"/>
          <w:szCs w:val="28"/>
        </w:rPr>
        <w:softHyphen/>
        <w:t>нення місцевої демократії, виховання суспільно-активних громадян – патріотів своєї громади.</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Стратегія є основним документом, який визначає напрям розвитку та ґрунтується на інших документах стратегічного характеру, у тому числі, документах, які визначають просторовий розвиток громади, враховує довгострокові цільові програми, які вже прийняті міською радою і впроваджуються її виконавчими органами. Також Стратегія є основою для розробки Бюджету громади, щорічних та середньострокових програм економічного і соціального розвитку громади, цільових та </w:t>
      </w:r>
      <w:proofErr w:type="spellStart"/>
      <w:r w:rsidRPr="00A3463E">
        <w:rPr>
          <w:rFonts w:ascii="Times New Roman" w:eastAsia="Times New Roman" w:hAnsi="Times New Roman" w:cs="Times New Roman"/>
          <w:sz w:val="28"/>
          <w:szCs w:val="28"/>
        </w:rPr>
        <w:t>комлексних</w:t>
      </w:r>
      <w:proofErr w:type="spellEnd"/>
      <w:r w:rsidRPr="00A3463E">
        <w:rPr>
          <w:rFonts w:ascii="Times New Roman" w:eastAsia="Times New Roman" w:hAnsi="Times New Roman" w:cs="Times New Roman"/>
          <w:sz w:val="28"/>
          <w:szCs w:val="28"/>
        </w:rPr>
        <w:t xml:space="preserve"> програм розвитку.</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Рішенням  Ананьївської міської ради від 09 липня 2021 року                №256-</w:t>
      </w:r>
      <w:r w:rsidRPr="00A3463E">
        <w:rPr>
          <w:rFonts w:ascii="Times New Roman" w:eastAsia="Times New Roman" w:hAnsi="Times New Roman" w:cs="Times New Roman"/>
          <w:sz w:val="28"/>
          <w:szCs w:val="28"/>
          <w:lang w:val="en-US"/>
        </w:rPr>
        <w:t>VIII</w:t>
      </w:r>
      <w:r w:rsidRPr="00A3463E">
        <w:rPr>
          <w:rFonts w:ascii="Times New Roman" w:eastAsia="Times New Roman" w:hAnsi="Times New Roman" w:cs="Times New Roman"/>
          <w:sz w:val="28"/>
          <w:szCs w:val="28"/>
        </w:rPr>
        <w:t xml:space="preserve"> було започатковано процес стратегічного планування, створена Робоча група з розробки Стратегії розвитку Ананьївської міської територіальної громади та затверджено положення про її діяльність.</w:t>
      </w:r>
    </w:p>
    <w:p w:rsidR="00A3463E" w:rsidRPr="00A3463E" w:rsidRDefault="00A3463E" w:rsidP="00A3463E">
      <w:pPr>
        <w:autoSpaceDE w:val="0"/>
        <w:autoSpaceDN w:val="0"/>
        <w:adjustRightInd w:val="0"/>
        <w:spacing w:after="0" w:line="240" w:lineRule="auto"/>
        <w:ind w:right="283" w:firstLine="709"/>
        <w:jc w:val="both"/>
        <w:rPr>
          <w:rFonts w:ascii="Times New Roman" w:eastAsia="Calibri" w:hAnsi="Times New Roman" w:cs="Times New Roman"/>
          <w:color w:val="000000"/>
          <w:sz w:val="28"/>
          <w:szCs w:val="28"/>
        </w:rPr>
      </w:pPr>
      <w:r w:rsidRPr="00A3463E">
        <w:rPr>
          <w:rFonts w:ascii="Times New Roman" w:eastAsia="Times New Roman" w:hAnsi="Times New Roman" w:cs="Times New Roman"/>
          <w:sz w:val="28"/>
          <w:szCs w:val="28"/>
        </w:rPr>
        <w:t xml:space="preserve">Протягом </w:t>
      </w:r>
      <w:r w:rsidRPr="00A3463E">
        <w:rPr>
          <w:rFonts w:ascii="Times New Roman" w:eastAsia="Times New Roman" w:hAnsi="Times New Roman" w:cs="Times New Roman"/>
          <w:b/>
          <w:bCs/>
          <w:sz w:val="28"/>
          <w:szCs w:val="28"/>
        </w:rPr>
        <w:t xml:space="preserve">серпня-вересня 2021 року </w:t>
      </w:r>
      <w:r w:rsidRPr="00A3463E">
        <w:rPr>
          <w:rFonts w:ascii="Times New Roman" w:eastAsia="Times New Roman" w:hAnsi="Times New Roman" w:cs="Times New Roman"/>
          <w:sz w:val="28"/>
          <w:szCs w:val="28"/>
        </w:rPr>
        <w:t>робочою групою з розробки проекту Стратегії розвитку громади</w:t>
      </w:r>
      <w:r>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було в</w:t>
      </w:r>
      <w:r w:rsidRPr="00A3463E">
        <w:rPr>
          <w:rFonts w:ascii="Times New Roman" w:eastAsia="Calibri" w:hAnsi="Times New Roman" w:cs="Times New Roman"/>
          <w:color w:val="000000"/>
          <w:sz w:val="28"/>
          <w:szCs w:val="28"/>
        </w:rPr>
        <w:t>ивчено соціально-економічну ситуацію у територіальній громаді, визначено основні проблеми та становище різних груп жителів</w:t>
      </w:r>
      <w:r w:rsidRPr="00A3463E">
        <w:rPr>
          <w:rFonts w:ascii="Times New Roman" w:eastAsia="Times New Roman" w:hAnsi="Times New Roman" w:cs="Times New Roman"/>
          <w:sz w:val="28"/>
          <w:szCs w:val="28"/>
        </w:rPr>
        <w:t>, що дало можливість підготувати соціально-економічний аналіз.</w:t>
      </w:r>
    </w:p>
    <w:p w:rsidR="00A3463E" w:rsidRPr="00A3463E" w:rsidRDefault="00A3463E" w:rsidP="00A3463E">
      <w:pPr>
        <w:widowControl w:val="0"/>
        <w:autoSpaceDE w:val="0"/>
        <w:autoSpaceDN w:val="0"/>
        <w:spacing w:after="0" w:line="240" w:lineRule="auto"/>
        <w:ind w:right="283"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 підставі зазначених аналітичних матеріалів члени робочої групи обговорили прогнози та сценарії розвитку громади, а також були проведені:</w:t>
      </w:r>
    </w:p>
    <w:p w:rsidR="00A3463E" w:rsidRPr="00A3463E" w:rsidRDefault="00A3463E" w:rsidP="00ED69B6">
      <w:pPr>
        <w:widowControl w:val="0"/>
        <w:numPr>
          <w:ilvl w:val="0"/>
          <w:numId w:val="10"/>
        </w:numPr>
        <w:autoSpaceDE w:val="0"/>
        <w:autoSpaceDN w:val="0"/>
        <w:spacing w:after="0" w:line="240" w:lineRule="auto"/>
        <w:ind w:right="283"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формулювання стратегічного бачення,</w:t>
      </w:r>
    </w:p>
    <w:p w:rsidR="00A3463E" w:rsidRPr="00A3463E" w:rsidRDefault="00A3463E" w:rsidP="00ED69B6">
      <w:pPr>
        <w:widowControl w:val="0"/>
        <w:numPr>
          <w:ilvl w:val="0"/>
          <w:numId w:val="10"/>
        </w:numPr>
        <w:autoSpaceDE w:val="0"/>
        <w:autoSpaceDN w:val="0"/>
        <w:spacing w:after="0" w:line="240" w:lineRule="auto"/>
        <w:ind w:right="283"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SWOT-аналізу – ідентифікація факторів SWOT.</w:t>
      </w:r>
    </w:p>
    <w:p w:rsidR="00A3463E" w:rsidRPr="00A3463E" w:rsidRDefault="00A3463E" w:rsidP="00A3463E">
      <w:pPr>
        <w:widowControl w:val="0"/>
        <w:autoSpaceDE w:val="0"/>
        <w:autoSpaceDN w:val="0"/>
        <w:spacing w:after="0" w:line="240" w:lineRule="auto"/>
        <w:ind w:right="283"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Базуючись цими напрацюваннями Робоча група розробила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громади.</w:t>
      </w:r>
    </w:p>
    <w:p w:rsidR="00A3463E" w:rsidRPr="00A3463E" w:rsidRDefault="00A3463E" w:rsidP="00A3463E">
      <w:pPr>
        <w:widowControl w:val="0"/>
        <w:numPr>
          <w:ilvl w:val="0"/>
          <w:numId w:val="2"/>
        </w:numPr>
        <w:autoSpaceDE w:val="0"/>
        <w:autoSpaceDN w:val="0"/>
        <w:spacing w:after="0" w:line="240" w:lineRule="auto"/>
        <w:ind w:left="0" w:right="142" w:firstLine="0"/>
        <w:jc w:val="center"/>
        <w:outlineLvl w:val="1"/>
        <w:rPr>
          <w:rFonts w:ascii="Times New Roman" w:eastAsia="Times New Roman" w:hAnsi="Times New Roman" w:cs="Times New Roman"/>
          <w:b/>
          <w:bCs/>
          <w:sz w:val="36"/>
          <w:szCs w:val="36"/>
        </w:rPr>
      </w:pPr>
      <w:r w:rsidRPr="00A3463E">
        <w:rPr>
          <w:rFonts w:ascii="Times New Roman" w:eastAsia="Times New Roman" w:hAnsi="Times New Roman" w:cs="Times New Roman"/>
          <w:b/>
          <w:bCs/>
          <w:sz w:val="36"/>
          <w:szCs w:val="36"/>
        </w:rPr>
        <w:t>МІСІЯ ТА СТРАТЕГІЧНЕ БАЧЕННЯ</w:t>
      </w:r>
    </w:p>
    <w:p w:rsidR="00A3463E" w:rsidRPr="00A3463E" w:rsidRDefault="00A3463E" w:rsidP="00A3463E">
      <w:pPr>
        <w:widowControl w:val="0"/>
        <w:autoSpaceDE w:val="0"/>
        <w:autoSpaceDN w:val="0"/>
        <w:spacing w:after="0" w:line="240" w:lineRule="auto"/>
        <w:outlineLvl w:val="1"/>
        <w:rPr>
          <w:rFonts w:ascii="Times New Roman" w:eastAsia="Times New Roman" w:hAnsi="Times New Roman" w:cs="Times New Roman"/>
          <w:b/>
          <w:bCs/>
          <w:sz w:val="28"/>
          <w:szCs w:val="28"/>
        </w:rPr>
      </w:pPr>
    </w:p>
    <w:p w:rsidR="00A3463E" w:rsidRPr="00A3463E" w:rsidRDefault="00A3463E" w:rsidP="00A3463E">
      <w:pPr>
        <w:widowControl w:val="0"/>
        <w:tabs>
          <w:tab w:val="left" w:pos="1560"/>
        </w:tabs>
        <w:autoSpaceDE w:val="0"/>
        <w:autoSpaceDN w:val="0"/>
        <w:spacing w:after="0" w:line="240" w:lineRule="auto"/>
        <w:ind w:firstLine="567"/>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2.1 SWOT-АНАЛІЗ Ананьївської міської територіальної громади</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Робочою групою було проведено ряд досліджень стану розвитку громади. Окрім цього було опрацьовано Профіль громади. На основі отриманих даних, був проведений SWOT-аналіз і визначено Місію й стратегічне Бачення Ананьївської міської територіальної громади.</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Місія громади </w:t>
      </w:r>
      <w:r w:rsidRPr="00A3463E">
        <w:rPr>
          <w:rFonts w:ascii="Times New Roman" w:eastAsia="Times New Roman" w:hAnsi="Times New Roman" w:cs="Times New Roman"/>
          <w:sz w:val="28"/>
          <w:szCs w:val="28"/>
        </w:rPr>
        <w:t>– це причина появи, основне призначення та сенс її існування, сукупність унікальних історичних і сучасних особливостей та конкурентних переваг, які вже є, та які Громада хотіла б зберегти для подальшого свого розвитку, або здобути у свідомому процесі розвитку.</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Декларуючи </w:t>
      </w:r>
      <w:r w:rsidRPr="00A3463E">
        <w:rPr>
          <w:rFonts w:ascii="Times New Roman" w:eastAsia="Times New Roman" w:hAnsi="Times New Roman" w:cs="Times New Roman"/>
          <w:b/>
          <w:sz w:val="28"/>
          <w:szCs w:val="28"/>
        </w:rPr>
        <w:t>Місію</w:t>
      </w:r>
      <w:r w:rsidRPr="00A3463E">
        <w:rPr>
          <w:rFonts w:ascii="Times New Roman" w:eastAsia="Times New Roman" w:hAnsi="Times New Roman" w:cs="Times New Roman"/>
          <w:sz w:val="28"/>
          <w:szCs w:val="28"/>
        </w:rPr>
        <w:t>, громада самовизначається: «Хто ми є і що ми робимо».</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Стратегічне Бачення </w:t>
      </w:r>
      <w:r w:rsidRPr="00A3463E">
        <w:rPr>
          <w:rFonts w:ascii="Times New Roman" w:eastAsia="Times New Roman" w:hAnsi="Times New Roman" w:cs="Times New Roman"/>
          <w:sz w:val="28"/>
          <w:szCs w:val="28"/>
        </w:rPr>
        <w:t>– це спільне, погоджене на основі консенсусу, уявлення жителів про те, якою громада має виглядати в майбутньому. Визначення Бачення є ключовою і відправною точкою, воно спирається на основні характеристики та стратегічні напрями і стає головною ідеєю всього стратегічного планування.</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SWOT</w:t>
      </w:r>
      <w:r w:rsidRPr="00A3463E">
        <w:rPr>
          <w:rFonts w:ascii="Times New Roman" w:eastAsia="Times New Roman" w:hAnsi="Times New Roman" w:cs="Times New Roman"/>
          <w:sz w:val="28"/>
          <w:szCs w:val="28"/>
        </w:rPr>
        <w:t>-</w:t>
      </w:r>
      <w:r w:rsidRPr="00A3463E">
        <w:rPr>
          <w:rFonts w:ascii="Times New Roman" w:eastAsia="Times New Roman" w:hAnsi="Times New Roman" w:cs="Times New Roman"/>
          <w:b/>
          <w:sz w:val="28"/>
          <w:szCs w:val="28"/>
        </w:rPr>
        <w:t xml:space="preserve">аналіз </w:t>
      </w:r>
      <w:r w:rsidRPr="00A3463E">
        <w:rPr>
          <w:rFonts w:ascii="Times New Roman" w:eastAsia="Times New Roman" w:hAnsi="Times New Roman" w:cs="Times New Roman"/>
          <w:sz w:val="28"/>
          <w:szCs w:val="28"/>
        </w:rPr>
        <w:t xml:space="preserve">– це аналіз у стратегічному плануванні, що полягає в розділенні чинників і явищ на чотири категорії: </w:t>
      </w:r>
      <w:r w:rsidRPr="00A3463E">
        <w:rPr>
          <w:rFonts w:ascii="Times New Roman" w:eastAsia="Times New Roman" w:hAnsi="Times New Roman" w:cs="Times New Roman"/>
          <w:b/>
          <w:sz w:val="28"/>
          <w:szCs w:val="28"/>
        </w:rPr>
        <w:t xml:space="preserve">сильні </w:t>
      </w:r>
      <w:r w:rsidRPr="00A3463E">
        <w:rPr>
          <w:rFonts w:ascii="Times New Roman" w:eastAsia="Times New Roman" w:hAnsi="Times New Roman" w:cs="Times New Roman"/>
          <w:sz w:val="28"/>
          <w:szCs w:val="28"/>
        </w:rPr>
        <w:t xml:space="preserve">(S – </w:t>
      </w:r>
      <w:proofErr w:type="spellStart"/>
      <w:r w:rsidRPr="00A3463E">
        <w:rPr>
          <w:rFonts w:ascii="Times New Roman" w:eastAsia="Times New Roman" w:hAnsi="Times New Roman" w:cs="Times New Roman"/>
          <w:sz w:val="28"/>
          <w:szCs w:val="28"/>
        </w:rPr>
        <w:t>strengths</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b/>
          <w:sz w:val="28"/>
          <w:szCs w:val="28"/>
        </w:rPr>
        <w:t>слабкіи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W–weaknesses</w:t>
      </w:r>
      <w:proofErr w:type="spellEnd"/>
      <w:r w:rsidRPr="00A3463E">
        <w:rPr>
          <w:rFonts w:ascii="Times New Roman" w:eastAsia="Times New Roman" w:hAnsi="Times New Roman" w:cs="Times New Roman"/>
          <w:sz w:val="28"/>
          <w:szCs w:val="28"/>
        </w:rPr>
        <w:t xml:space="preserve">) </w:t>
      </w:r>
      <w:r w:rsidRPr="00A3463E">
        <w:rPr>
          <w:rFonts w:ascii="Times New Roman" w:eastAsia="Times New Roman" w:hAnsi="Times New Roman" w:cs="Times New Roman"/>
          <w:b/>
          <w:sz w:val="28"/>
          <w:szCs w:val="28"/>
        </w:rPr>
        <w:t xml:space="preserve">сторони </w:t>
      </w:r>
      <w:r w:rsidRPr="00A3463E">
        <w:rPr>
          <w:rFonts w:ascii="Times New Roman" w:eastAsia="Times New Roman" w:hAnsi="Times New Roman" w:cs="Times New Roman"/>
          <w:sz w:val="28"/>
          <w:szCs w:val="28"/>
        </w:rPr>
        <w:t xml:space="preserve">об’єкту, який аналізується; </w:t>
      </w:r>
      <w:r w:rsidRPr="00A3463E">
        <w:rPr>
          <w:rFonts w:ascii="Times New Roman" w:eastAsia="Times New Roman" w:hAnsi="Times New Roman" w:cs="Times New Roman"/>
          <w:b/>
          <w:sz w:val="28"/>
          <w:szCs w:val="28"/>
        </w:rPr>
        <w:t>можливості</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O–opportunities</w:t>
      </w:r>
      <w:proofErr w:type="spellEnd"/>
      <w:r w:rsidRPr="00A3463E">
        <w:rPr>
          <w:rFonts w:ascii="Times New Roman" w:eastAsia="Times New Roman" w:hAnsi="Times New Roman" w:cs="Times New Roman"/>
          <w:sz w:val="28"/>
          <w:szCs w:val="28"/>
        </w:rPr>
        <w:t xml:space="preserve">), що існують для нього або можуть з’явитися з часом і </w:t>
      </w:r>
      <w:r w:rsidRPr="00A3463E">
        <w:rPr>
          <w:rFonts w:ascii="Times New Roman" w:eastAsia="Times New Roman" w:hAnsi="Times New Roman" w:cs="Times New Roman"/>
          <w:b/>
          <w:sz w:val="28"/>
          <w:szCs w:val="28"/>
        </w:rPr>
        <w:t xml:space="preserve">загрози </w:t>
      </w:r>
      <w:r w:rsidRPr="00A3463E">
        <w:rPr>
          <w:rFonts w:ascii="Times New Roman" w:eastAsia="Times New Roman" w:hAnsi="Times New Roman" w:cs="Times New Roman"/>
          <w:sz w:val="28"/>
          <w:szCs w:val="28"/>
        </w:rPr>
        <w:t xml:space="preserve">(T – </w:t>
      </w:r>
      <w:proofErr w:type="spellStart"/>
      <w:r w:rsidRPr="00A3463E">
        <w:rPr>
          <w:rFonts w:ascii="Times New Roman" w:eastAsia="Times New Roman" w:hAnsi="Times New Roman" w:cs="Times New Roman"/>
          <w:sz w:val="28"/>
          <w:szCs w:val="28"/>
        </w:rPr>
        <w:t>threats</w:t>
      </w:r>
      <w:proofErr w:type="spellEnd"/>
      <w:r w:rsidRPr="00A3463E">
        <w:rPr>
          <w:rFonts w:ascii="Times New Roman" w:eastAsia="Times New Roman" w:hAnsi="Times New Roman" w:cs="Times New Roman"/>
          <w:sz w:val="28"/>
          <w:szCs w:val="28"/>
        </w:rPr>
        <w:t>), з якими об’єкт зіштовхується або може зіштовхнутися протягом своєї подальшої діяльності та розвитку.</w:t>
      </w:r>
    </w:p>
    <w:tbl>
      <w:tblPr>
        <w:tblpPr w:leftFromText="180" w:rightFromText="180" w:bottomFromText="200" w:vertAnchor="text" w:horzAnchor="margin" w:tblpY="13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4"/>
        <w:gridCol w:w="4396"/>
      </w:tblGrid>
      <w:tr w:rsidR="00A3463E" w:rsidRPr="00A3463E" w:rsidTr="00A3463E">
        <w:trPr>
          <w:trHeight w:val="302"/>
        </w:trPr>
        <w:tc>
          <w:tcPr>
            <w:tcW w:w="4965"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ind w:left="1661"/>
              <w:rPr>
                <w:rFonts w:ascii="Times New Roman" w:eastAsia="Times New Roman" w:hAnsi="Times New Roman" w:cs="Times New Roman"/>
                <w:b/>
                <w:sz w:val="23"/>
              </w:rPr>
            </w:pPr>
            <w:proofErr w:type="spellStart"/>
            <w:r w:rsidRPr="00A3463E">
              <w:rPr>
                <w:rFonts w:ascii="Times New Roman" w:eastAsia="Times New Roman" w:hAnsi="Times New Roman" w:cs="Times New Roman"/>
                <w:b/>
                <w:sz w:val="23"/>
              </w:rPr>
              <w:t>Сильністорони</w:t>
            </w:r>
            <w:proofErr w:type="spellEnd"/>
          </w:p>
        </w:tc>
        <w:tc>
          <w:tcPr>
            <w:tcW w:w="4396"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ind w:left="1531"/>
              <w:rPr>
                <w:rFonts w:ascii="Times New Roman" w:eastAsia="Times New Roman" w:hAnsi="Times New Roman" w:cs="Times New Roman"/>
                <w:b/>
                <w:sz w:val="23"/>
              </w:rPr>
            </w:pPr>
            <w:proofErr w:type="spellStart"/>
            <w:r w:rsidRPr="00A3463E">
              <w:rPr>
                <w:rFonts w:ascii="Times New Roman" w:eastAsia="Times New Roman" w:hAnsi="Times New Roman" w:cs="Times New Roman"/>
                <w:b/>
                <w:sz w:val="23"/>
              </w:rPr>
              <w:t>Слабкісторони</w:t>
            </w:r>
            <w:proofErr w:type="spellEnd"/>
          </w:p>
        </w:tc>
      </w:tr>
      <w:tr w:rsidR="00A3463E" w:rsidRPr="00A3463E" w:rsidTr="00A3463E">
        <w:trPr>
          <w:trHeight w:val="302"/>
        </w:trPr>
        <w:tc>
          <w:tcPr>
            <w:tcW w:w="4965"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1"/>
              </w:numPr>
              <w:tabs>
                <w:tab w:val="left" w:pos="428"/>
              </w:tabs>
              <w:autoSpaceDE w:val="0"/>
              <w:autoSpaceDN w:val="0"/>
              <w:spacing w:after="0" w:line="276" w:lineRule="auto"/>
              <w:ind w:right="165"/>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Вигідне географічне розташування, близькість до обласного центру м. Одеса (185 км), до залізниці (с. </w:t>
            </w:r>
            <w:proofErr w:type="spellStart"/>
            <w:r w:rsidRPr="00A3463E">
              <w:rPr>
                <w:rFonts w:ascii="Times New Roman" w:eastAsia="Times New Roman" w:hAnsi="Times New Roman" w:cs="Times New Roman"/>
                <w:sz w:val="23"/>
              </w:rPr>
              <w:t>Жеребкове</w:t>
            </w:r>
            <w:proofErr w:type="spellEnd"/>
            <w:r w:rsidRPr="00A3463E">
              <w:rPr>
                <w:rFonts w:ascii="Times New Roman" w:eastAsia="Times New Roman" w:hAnsi="Times New Roman" w:cs="Times New Roman"/>
                <w:sz w:val="23"/>
              </w:rPr>
              <w:t>-15 км)</w:t>
            </w:r>
          </w:p>
          <w:p w:rsidR="00A3463E" w:rsidRPr="00A3463E" w:rsidRDefault="00A3463E" w:rsidP="00ED69B6">
            <w:pPr>
              <w:widowControl w:val="0"/>
              <w:numPr>
                <w:ilvl w:val="0"/>
                <w:numId w:val="11"/>
              </w:numPr>
              <w:tabs>
                <w:tab w:val="left" w:pos="428"/>
              </w:tabs>
              <w:autoSpaceDE w:val="0"/>
              <w:autoSpaceDN w:val="0"/>
              <w:spacing w:after="0" w:line="276" w:lineRule="auto"/>
              <w:ind w:right="398"/>
              <w:rPr>
                <w:rFonts w:ascii="Times New Roman" w:eastAsia="Times New Roman" w:hAnsi="Times New Roman" w:cs="Times New Roman"/>
                <w:sz w:val="23"/>
              </w:rPr>
            </w:pPr>
            <w:r w:rsidRPr="00A3463E">
              <w:rPr>
                <w:rFonts w:ascii="Times New Roman" w:eastAsia="Times New Roman" w:hAnsi="Times New Roman" w:cs="Times New Roman"/>
                <w:sz w:val="23"/>
              </w:rPr>
              <w:t>Родючі чорноземи, сприятливі кліматичні умови для розвитку сільського господарства, тваринництва</w:t>
            </w:r>
          </w:p>
          <w:p w:rsidR="00A3463E" w:rsidRPr="00A3463E" w:rsidRDefault="00A3463E" w:rsidP="00ED69B6">
            <w:pPr>
              <w:widowControl w:val="0"/>
              <w:numPr>
                <w:ilvl w:val="0"/>
                <w:numId w:val="11"/>
              </w:numPr>
              <w:tabs>
                <w:tab w:val="left" w:pos="428"/>
              </w:tabs>
              <w:autoSpaceDE w:val="0"/>
              <w:autoSpaceDN w:val="0"/>
              <w:spacing w:after="0" w:line="276" w:lineRule="auto"/>
              <w:ind w:right="159"/>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Наявність великих і середніх фермерських господарств/платників податків на території громади, велика кількість працюючих </w:t>
            </w:r>
            <w:proofErr w:type="spellStart"/>
            <w:r w:rsidRPr="00A3463E">
              <w:rPr>
                <w:rFonts w:ascii="Times New Roman" w:eastAsia="Times New Roman" w:hAnsi="Times New Roman" w:cs="Times New Roman"/>
                <w:sz w:val="23"/>
              </w:rPr>
              <w:t>ФОП</w:t>
            </w:r>
            <w:proofErr w:type="spellEnd"/>
          </w:p>
          <w:p w:rsidR="00A3463E" w:rsidRPr="00A3463E" w:rsidRDefault="00A3463E" w:rsidP="00ED69B6">
            <w:pPr>
              <w:widowControl w:val="0"/>
              <w:numPr>
                <w:ilvl w:val="0"/>
                <w:numId w:val="11"/>
              </w:numPr>
              <w:tabs>
                <w:tab w:val="left" w:pos="428"/>
              </w:tabs>
              <w:autoSpaceDE w:val="0"/>
              <w:autoSpaceDN w:val="0"/>
              <w:spacing w:after="0" w:line="276" w:lineRule="auto"/>
              <w:ind w:right="728"/>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w:t>
            </w:r>
            <w:r w:rsidRPr="00A3463E">
              <w:rPr>
                <w:rFonts w:ascii="Times New Roman" w:eastAsia="Times New Roman" w:hAnsi="Times New Roman" w:cs="Times New Roman"/>
                <w:spacing w:val="-5"/>
                <w:sz w:val="23"/>
              </w:rPr>
              <w:t xml:space="preserve"> переробних </w:t>
            </w:r>
            <w:r w:rsidRPr="00A3463E">
              <w:rPr>
                <w:rFonts w:ascii="Times New Roman" w:eastAsia="Times New Roman" w:hAnsi="Times New Roman" w:cs="Times New Roman"/>
                <w:sz w:val="23"/>
              </w:rPr>
              <w:t>підприємств харчової промисловості</w:t>
            </w:r>
          </w:p>
          <w:p w:rsidR="00A3463E" w:rsidRPr="00A3463E" w:rsidRDefault="00A3463E" w:rsidP="00ED69B6">
            <w:pPr>
              <w:widowControl w:val="0"/>
              <w:numPr>
                <w:ilvl w:val="0"/>
                <w:numId w:val="11"/>
              </w:numPr>
              <w:tabs>
                <w:tab w:val="left" w:pos="428"/>
              </w:tabs>
              <w:autoSpaceDE w:val="0"/>
              <w:autoSpaceDN w:val="0"/>
              <w:spacing w:after="0" w:line="276" w:lineRule="auto"/>
              <w:ind w:right="234"/>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робочої сили і молоді для роботи у сфері сільського господарства, промисловості і послуг</w:t>
            </w:r>
          </w:p>
          <w:p w:rsidR="00A3463E" w:rsidRPr="00A3463E" w:rsidRDefault="00A3463E" w:rsidP="00ED69B6">
            <w:pPr>
              <w:widowControl w:val="0"/>
              <w:numPr>
                <w:ilvl w:val="0"/>
                <w:numId w:val="11"/>
              </w:numPr>
              <w:tabs>
                <w:tab w:val="left" w:pos="428"/>
              </w:tabs>
              <w:autoSpaceDE w:val="0"/>
              <w:autoSpaceDN w:val="0"/>
              <w:spacing w:after="0" w:line="276" w:lineRule="auto"/>
              <w:ind w:right="136"/>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вільних земельних ділянок привабливих для інвесторів у сфері</w:t>
            </w:r>
          </w:p>
          <w:p w:rsidR="00A3463E" w:rsidRPr="00A3463E" w:rsidRDefault="00247346" w:rsidP="00A3463E">
            <w:pPr>
              <w:widowControl w:val="0"/>
              <w:autoSpaceDE w:val="0"/>
              <w:autoSpaceDN w:val="0"/>
              <w:spacing w:after="0" w:line="276" w:lineRule="auto"/>
              <w:ind w:left="427"/>
              <w:rPr>
                <w:rFonts w:ascii="Times New Roman" w:eastAsia="Times New Roman" w:hAnsi="Times New Roman" w:cs="Times New Roman"/>
                <w:sz w:val="23"/>
              </w:rPr>
            </w:pPr>
            <w:r>
              <w:rPr>
                <w:rFonts w:ascii="Times New Roman" w:eastAsia="Times New Roman" w:hAnsi="Times New Roman" w:cs="Times New Roman"/>
                <w:sz w:val="23"/>
              </w:rPr>
              <w:t>с</w:t>
            </w:r>
            <w:r w:rsidR="00A3463E" w:rsidRPr="00A3463E">
              <w:rPr>
                <w:rFonts w:ascii="Times New Roman" w:eastAsia="Times New Roman" w:hAnsi="Times New Roman" w:cs="Times New Roman"/>
                <w:sz w:val="23"/>
              </w:rPr>
              <w:t>ільського господарства, промисловості</w:t>
            </w:r>
          </w:p>
          <w:p w:rsidR="00A3463E" w:rsidRPr="00A3463E" w:rsidRDefault="00A3463E" w:rsidP="00ED69B6">
            <w:pPr>
              <w:widowControl w:val="0"/>
              <w:numPr>
                <w:ilvl w:val="0"/>
                <w:numId w:val="13"/>
              </w:numPr>
              <w:tabs>
                <w:tab w:val="left" w:pos="428"/>
              </w:tabs>
              <w:autoSpaceDE w:val="0"/>
              <w:autoSpaceDN w:val="0"/>
              <w:spacing w:after="0" w:line="276" w:lineRule="auto"/>
              <w:ind w:right="175" w:hanging="285"/>
              <w:rPr>
                <w:rFonts w:ascii="Times New Roman" w:eastAsia="Times New Roman" w:hAnsi="Times New Roman" w:cs="Times New Roman"/>
                <w:sz w:val="23"/>
              </w:rPr>
            </w:pPr>
            <w:r w:rsidRPr="00A3463E">
              <w:rPr>
                <w:rFonts w:ascii="Times New Roman" w:eastAsia="Times New Roman" w:hAnsi="Times New Roman" w:cs="Times New Roman"/>
                <w:sz w:val="23"/>
              </w:rPr>
              <w:lastRenderedPageBreak/>
              <w:t>Наявність сировини для виробництва цегли.</w:t>
            </w:r>
          </w:p>
          <w:p w:rsidR="00A3463E" w:rsidRPr="00A3463E" w:rsidRDefault="00A3463E" w:rsidP="00ED69B6">
            <w:pPr>
              <w:widowControl w:val="0"/>
              <w:numPr>
                <w:ilvl w:val="0"/>
                <w:numId w:val="13"/>
              </w:numPr>
              <w:tabs>
                <w:tab w:val="left" w:pos="428"/>
              </w:tabs>
              <w:autoSpaceDE w:val="0"/>
              <w:autoSpaceDN w:val="0"/>
              <w:spacing w:after="0" w:line="276" w:lineRule="auto"/>
              <w:ind w:hanging="285"/>
              <w:rPr>
                <w:rFonts w:ascii="Times New Roman" w:eastAsia="Times New Roman" w:hAnsi="Times New Roman" w:cs="Times New Roman"/>
                <w:sz w:val="23"/>
              </w:rPr>
            </w:pPr>
            <w:r w:rsidRPr="00A3463E">
              <w:rPr>
                <w:rFonts w:ascii="Times New Roman" w:eastAsia="Times New Roman" w:hAnsi="Times New Roman" w:cs="Times New Roman"/>
                <w:sz w:val="23"/>
              </w:rPr>
              <w:t>Достатн</w:t>
            </w:r>
            <w:r w:rsidRPr="00A3463E">
              <w:rPr>
                <w:rFonts w:ascii="Times New Roman" w:eastAsia="Times New Roman" w:hAnsi="Times New Roman" w:cs="Times New Roman"/>
                <w:spacing w:val="-5"/>
                <w:sz w:val="23"/>
              </w:rPr>
              <w:t xml:space="preserve">я </w:t>
            </w:r>
            <w:r w:rsidRPr="00A3463E">
              <w:rPr>
                <w:rFonts w:ascii="Times New Roman" w:eastAsia="Times New Roman" w:hAnsi="Times New Roman" w:cs="Times New Roman"/>
                <w:sz w:val="23"/>
              </w:rPr>
              <w:t>кількіст</w:t>
            </w:r>
            <w:r w:rsidRPr="00A3463E">
              <w:rPr>
                <w:rFonts w:ascii="Times New Roman" w:eastAsia="Times New Roman" w:hAnsi="Times New Roman" w:cs="Times New Roman"/>
                <w:spacing w:val="-5"/>
                <w:sz w:val="23"/>
              </w:rPr>
              <w:t xml:space="preserve">ь </w:t>
            </w:r>
            <w:r w:rsidRPr="00A3463E">
              <w:rPr>
                <w:rFonts w:ascii="Times New Roman" w:eastAsia="Times New Roman" w:hAnsi="Times New Roman" w:cs="Times New Roman"/>
                <w:sz w:val="23"/>
              </w:rPr>
              <w:t>закладі</w:t>
            </w:r>
            <w:r w:rsidRPr="00A3463E">
              <w:rPr>
                <w:rFonts w:ascii="Times New Roman" w:eastAsia="Times New Roman" w:hAnsi="Times New Roman" w:cs="Times New Roman"/>
                <w:spacing w:val="1"/>
                <w:sz w:val="23"/>
              </w:rPr>
              <w:t xml:space="preserve">в </w:t>
            </w:r>
            <w:r w:rsidRPr="00A3463E">
              <w:rPr>
                <w:rFonts w:ascii="Times New Roman" w:eastAsia="Times New Roman" w:hAnsi="Times New Roman" w:cs="Times New Roman"/>
                <w:sz w:val="23"/>
              </w:rPr>
              <w:t>освіти</w:t>
            </w:r>
          </w:p>
          <w:p w:rsidR="00A3463E" w:rsidRPr="00A3463E" w:rsidRDefault="00A3463E" w:rsidP="00ED69B6">
            <w:pPr>
              <w:widowControl w:val="0"/>
              <w:numPr>
                <w:ilvl w:val="0"/>
                <w:numId w:val="13"/>
              </w:numPr>
              <w:tabs>
                <w:tab w:val="left" w:pos="428"/>
              </w:tabs>
              <w:autoSpaceDE w:val="0"/>
              <w:autoSpaceDN w:val="0"/>
              <w:spacing w:after="0" w:line="276" w:lineRule="auto"/>
              <w:ind w:hanging="285"/>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на території громади джерел з корисною водою.</w:t>
            </w:r>
          </w:p>
          <w:p w:rsidR="00A3463E" w:rsidRPr="00A3463E" w:rsidRDefault="00A3463E" w:rsidP="00ED69B6">
            <w:pPr>
              <w:widowControl w:val="0"/>
              <w:numPr>
                <w:ilvl w:val="0"/>
                <w:numId w:val="13"/>
              </w:numPr>
              <w:tabs>
                <w:tab w:val="left" w:pos="284"/>
              </w:tabs>
              <w:autoSpaceDE w:val="0"/>
              <w:autoSpaceDN w:val="0"/>
              <w:spacing w:after="0" w:line="276" w:lineRule="auto"/>
              <w:ind w:left="567" w:hanging="425"/>
              <w:rPr>
                <w:rFonts w:ascii="Times New Roman" w:eastAsia="Times New Roman" w:hAnsi="Times New Roman" w:cs="Times New Roman"/>
                <w:sz w:val="23"/>
              </w:rPr>
            </w:pPr>
            <w:r w:rsidRPr="00A3463E">
              <w:rPr>
                <w:rFonts w:ascii="Times New Roman" w:eastAsia="Times New Roman" w:hAnsi="Times New Roman" w:cs="Times New Roman"/>
                <w:sz w:val="23"/>
              </w:rPr>
              <w:t>Співпраця між населеними пунктами в громаді (спортивні та культурні заходи)</w:t>
            </w:r>
          </w:p>
        </w:tc>
        <w:tc>
          <w:tcPr>
            <w:tcW w:w="4396"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2"/>
              </w:numPr>
              <w:tabs>
                <w:tab w:val="left" w:pos="423"/>
              </w:tabs>
              <w:autoSpaceDE w:val="0"/>
              <w:autoSpaceDN w:val="0"/>
              <w:spacing w:after="0" w:line="276" w:lineRule="auto"/>
              <w:ind w:left="423" w:right="424" w:hanging="280"/>
              <w:jc w:val="both"/>
              <w:rPr>
                <w:rFonts w:ascii="Times New Roman" w:eastAsia="Times New Roman" w:hAnsi="Times New Roman" w:cs="Times New Roman"/>
                <w:sz w:val="23"/>
              </w:rPr>
            </w:pPr>
            <w:r w:rsidRPr="00A3463E">
              <w:rPr>
                <w:rFonts w:ascii="Times New Roman" w:eastAsia="Times New Roman" w:hAnsi="Times New Roman" w:cs="Times New Roman"/>
                <w:sz w:val="23"/>
              </w:rPr>
              <w:lastRenderedPageBreak/>
              <w:t>Нестача робочих місць, особливо для молоді</w:t>
            </w:r>
          </w:p>
          <w:p w:rsidR="00A3463E" w:rsidRPr="00A3463E" w:rsidRDefault="00A3463E" w:rsidP="00ED69B6">
            <w:pPr>
              <w:widowControl w:val="0"/>
              <w:numPr>
                <w:ilvl w:val="0"/>
                <w:numId w:val="12"/>
              </w:numPr>
              <w:tabs>
                <w:tab w:val="left" w:pos="423"/>
              </w:tabs>
              <w:autoSpaceDE w:val="0"/>
              <w:autoSpaceDN w:val="0"/>
              <w:spacing w:after="0" w:line="276" w:lineRule="auto"/>
              <w:ind w:left="423" w:hanging="280"/>
              <w:jc w:val="both"/>
              <w:rPr>
                <w:rFonts w:ascii="Times New Roman" w:eastAsia="Times New Roman" w:hAnsi="Times New Roman" w:cs="Times New Roman"/>
                <w:sz w:val="23"/>
              </w:rPr>
            </w:pPr>
            <w:r w:rsidRPr="00A3463E">
              <w:rPr>
                <w:rFonts w:ascii="Times New Roman" w:eastAsia="Times New Roman" w:hAnsi="Times New Roman" w:cs="Times New Roman"/>
                <w:sz w:val="23"/>
              </w:rPr>
              <w:t>Низька свідомість платників податків</w:t>
            </w:r>
          </w:p>
          <w:p w:rsidR="00A3463E" w:rsidRPr="00A3463E" w:rsidRDefault="00A3463E" w:rsidP="00ED69B6">
            <w:pPr>
              <w:widowControl w:val="0"/>
              <w:numPr>
                <w:ilvl w:val="0"/>
                <w:numId w:val="12"/>
              </w:numPr>
              <w:tabs>
                <w:tab w:val="left" w:pos="423"/>
              </w:tabs>
              <w:autoSpaceDE w:val="0"/>
              <w:autoSpaceDN w:val="0"/>
              <w:spacing w:after="0" w:line="276" w:lineRule="auto"/>
              <w:ind w:left="423" w:right="366" w:hanging="280"/>
              <w:jc w:val="both"/>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Території населених пунктів громади потребують благоустрою (освітлення, тротуари, зупинки, </w:t>
            </w:r>
            <w:proofErr w:type="spellStart"/>
            <w:r w:rsidRPr="00A3463E">
              <w:rPr>
                <w:rFonts w:ascii="Times New Roman" w:eastAsia="Times New Roman" w:hAnsi="Times New Roman" w:cs="Times New Roman"/>
                <w:sz w:val="23"/>
              </w:rPr>
              <w:t>велопарковки</w:t>
            </w:r>
            <w:proofErr w:type="spellEnd"/>
            <w:r w:rsidRPr="00A3463E">
              <w:rPr>
                <w:rFonts w:ascii="Times New Roman" w:eastAsia="Times New Roman" w:hAnsi="Times New Roman" w:cs="Times New Roman"/>
                <w:sz w:val="23"/>
              </w:rPr>
              <w:t>)</w:t>
            </w:r>
          </w:p>
          <w:p w:rsidR="00A3463E" w:rsidRPr="00A3463E" w:rsidRDefault="00A3463E" w:rsidP="00ED69B6">
            <w:pPr>
              <w:widowControl w:val="0"/>
              <w:numPr>
                <w:ilvl w:val="0"/>
                <w:numId w:val="12"/>
              </w:numPr>
              <w:tabs>
                <w:tab w:val="left" w:pos="423"/>
              </w:tabs>
              <w:autoSpaceDE w:val="0"/>
              <w:autoSpaceDN w:val="0"/>
              <w:spacing w:after="0" w:line="276" w:lineRule="auto"/>
              <w:ind w:left="423" w:right="170" w:hanging="280"/>
              <w:rPr>
                <w:rFonts w:ascii="Times New Roman" w:eastAsia="Times New Roman" w:hAnsi="Times New Roman" w:cs="Times New Roman"/>
                <w:sz w:val="23"/>
              </w:rPr>
            </w:pPr>
            <w:r w:rsidRPr="00A3463E">
              <w:rPr>
                <w:rFonts w:ascii="Times New Roman" w:eastAsia="Times New Roman" w:hAnsi="Times New Roman" w:cs="Times New Roman"/>
                <w:sz w:val="23"/>
              </w:rPr>
              <w:t>Незадовільне транспортне сполучення з центром громади, між селами громади (дороги, комунікації)</w:t>
            </w:r>
          </w:p>
          <w:p w:rsidR="00A3463E" w:rsidRPr="00A3463E" w:rsidRDefault="00A3463E" w:rsidP="00ED69B6">
            <w:pPr>
              <w:widowControl w:val="0"/>
              <w:numPr>
                <w:ilvl w:val="0"/>
                <w:numId w:val="12"/>
              </w:numPr>
              <w:tabs>
                <w:tab w:val="left" w:pos="423"/>
              </w:tabs>
              <w:autoSpaceDE w:val="0"/>
              <w:autoSpaceDN w:val="0"/>
              <w:spacing w:after="0" w:line="276" w:lineRule="auto"/>
              <w:ind w:left="423" w:hanging="280"/>
              <w:rPr>
                <w:rFonts w:ascii="Times New Roman" w:eastAsia="Times New Roman" w:hAnsi="Times New Roman" w:cs="Times New Roman"/>
                <w:sz w:val="23"/>
              </w:rPr>
            </w:pPr>
            <w:r w:rsidRPr="00A3463E">
              <w:rPr>
                <w:rFonts w:ascii="Times New Roman" w:eastAsia="Times New Roman" w:hAnsi="Times New Roman" w:cs="Times New Roman"/>
                <w:sz w:val="23"/>
              </w:rPr>
              <w:t>Нестача мереж водопостачання по селах</w:t>
            </w:r>
          </w:p>
          <w:p w:rsidR="00A3463E" w:rsidRPr="00A3463E" w:rsidRDefault="00A3463E" w:rsidP="00ED69B6">
            <w:pPr>
              <w:widowControl w:val="0"/>
              <w:numPr>
                <w:ilvl w:val="0"/>
                <w:numId w:val="12"/>
              </w:numPr>
              <w:tabs>
                <w:tab w:val="left" w:pos="423"/>
              </w:tabs>
              <w:autoSpaceDE w:val="0"/>
              <w:autoSpaceDN w:val="0"/>
              <w:spacing w:after="0" w:line="276" w:lineRule="auto"/>
              <w:ind w:left="423" w:right="215" w:hanging="280"/>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Недосконала система збору і вивезення побутових відходів, забрудненість лісосмуг сміттям, стихійні </w:t>
            </w:r>
            <w:proofErr w:type="spellStart"/>
            <w:r w:rsidRPr="00A3463E">
              <w:rPr>
                <w:rFonts w:ascii="Times New Roman" w:eastAsia="Times New Roman" w:hAnsi="Times New Roman" w:cs="Times New Roman"/>
                <w:sz w:val="23"/>
              </w:rPr>
              <w:t>сміттєзвалища</w:t>
            </w:r>
            <w:proofErr w:type="spellEnd"/>
          </w:p>
          <w:p w:rsidR="00A3463E" w:rsidRPr="00A3463E" w:rsidRDefault="00A3463E" w:rsidP="00ED69B6">
            <w:pPr>
              <w:widowControl w:val="0"/>
              <w:numPr>
                <w:ilvl w:val="0"/>
                <w:numId w:val="12"/>
              </w:numPr>
              <w:tabs>
                <w:tab w:val="left" w:pos="423"/>
              </w:tabs>
              <w:autoSpaceDE w:val="0"/>
              <w:autoSpaceDN w:val="0"/>
              <w:spacing w:after="0" w:line="276" w:lineRule="auto"/>
              <w:ind w:left="423" w:right="218" w:hanging="280"/>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Недосконала система збору і вивезення рідких відходів, </w:t>
            </w:r>
            <w:r w:rsidRPr="00A3463E">
              <w:rPr>
                <w:rFonts w:ascii="Times New Roman" w:eastAsia="Times New Roman" w:hAnsi="Times New Roman" w:cs="Times New Roman"/>
                <w:sz w:val="23"/>
              </w:rPr>
              <w:lastRenderedPageBreak/>
              <w:t>забруднення водойм, лісосмуг</w:t>
            </w:r>
          </w:p>
          <w:p w:rsidR="00A3463E" w:rsidRPr="00A3463E" w:rsidRDefault="00A3463E" w:rsidP="00ED69B6">
            <w:pPr>
              <w:widowControl w:val="0"/>
              <w:numPr>
                <w:ilvl w:val="0"/>
                <w:numId w:val="14"/>
              </w:numPr>
              <w:tabs>
                <w:tab w:val="left" w:pos="423"/>
              </w:tabs>
              <w:autoSpaceDE w:val="0"/>
              <w:autoSpaceDN w:val="0"/>
              <w:spacing w:after="0" w:line="276" w:lineRule="auto"/>
              <w:ind w:left="423" w:right="115" w:hanging="280"/>
              <w:rPr>
                <w:rFonts w:ascii="Times New Roman" w:eastAsia="Times New Roman" w:hAnsi="Times New Roman" w:cs="Times New Roman"/>
                <w:sz w:val="23"/>
              </w:rPr>
            </w:pPr>
            <w:r w:rsidRPr="00A3463E">
              <w:rPr>
                <w:rFonts w:ascii="Times New Roman" w:eastAsia="Times New Roman" w:hAnsi="Times New Roman" w:cs="Times New Roman"/>
                <w:sz w:val="23"/>
              </w:rPr>
              <w:t>Негативна демографічна ситуація (зменшення кількості населення, старіння),відтік кваліфікованих кадрів з громади</w:t>
            </w:r>
          </w:p>
          <w:p w:rsidR="00A3463E" w:rsidRPr="00A3463E" w:rsidRDefault="00A3463E" w:rsidP="00ED69B6">
            <w:pPr>
              <w:widowControl w:val="0"/>
              <w:numPr>
                <w:ilvl w:val="0"/>
                <w:numId w:val="14"/>
              </w:numPr>
              <w:tabs>
                <w:tab w:val="left" w:pos="423"/>
              </w:tabs>
              <w:autoSpaceDE w:val="0"/>
              <w:autoSpaceDN w:val="0"/>
              <w:spacing w:after="0" w:line="276" w:lineRule="auto"/>
              <w:rPr>
                <w:rFonts w:ascii="Times New Roman" w:eastAsia="Times New Roman" w:hAnsi="Times New Roman" w:cs="Times New Roman"/>
                <w:sz w:val="23"/>
              </w:rPr>
            </w:pPr>
            <w:r w:rsidRPr="00A3463E">
              <w:rPr>
                <w:rFonts w:ascii="Times New Roman" w:eastAsia="Times New Roman" w:hAnsi="Times New Roman" w:cs="Times New Roman"/>
                <w:sz w:val="23"/>
              </w:rPr>
              <w:t>Обмежений перелік адміністративних послуг, що надає ЦНАП</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Ненаповнені та неоснащені сільські школи, недостатньо розвинена позашкільна освіта</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Недостатній рівень медичних послуг в сільській місцевості, нестача кваліфікованого медичного персоналу</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Стихійні ринки, відсутність достатньої кількості сучасних і </w:t>
            </w:r>
            <w:proofErr w:type="spellStart"/>
            <w:r w:rsidRPr="00A3463E">
              <w:rPr>
                <w:rFonts w:ascii="Times New Roman" w:eastAsia="Times New Roman" w:hAnsi="Times New Roman" w:cs="Times New Roman"/>
                <w:sz w:val="23"/>
              </w:rPr>
              <w:t>облаштованих</w:t>
            </w:r>
            <w:proofErr w:type="spellEnd"/>
            <w:r w:rsidRPr="00A3463E">
              <w:rPr>
                <w:rFonts w:ascii="Times New Roman" w:eastAsia="Times New Roman" w:hAnsi="Times New Roman" w:cs="Times New Roman"/>
                <w:sz w:val="23"/>
              </w:rPr>
              <w:t xml:space="preserve"> громадських просторів, в т. ч. дитячих та спортивних майданчиків, паркових зон,</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 xml:space="preserve"> Велика кількість безпритульних тварин</w:t>
            </w:r>
          </w:p>
        </w:tc>
      </w:tr>
      <w:tr w:rsidR="00A3463E" w:rsidRPr="00A3463E" w:rsidTr="00A3463E">
        <w:trPr>
          <w:trHeight w:val="385"/>
        </w:trPr>
        <w:tc>
          <w:tcPr>
            <w:tcW w:w="4965"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ind w:left="1820" w:right="1815"/>
              <w:jc w:val="center"/>
              <w:rPr>
                <w:rFonts w:ascii="Times New Roman" w:eastAsia="Times New Roman" w:hAnsi="Times New Roman" w:cs="Times New Roman"/>
                <w:b/>
                <w:sz w:val="23"/>
              </w:rPr>
            </w:pPr>
            <w:r w:rsidRPr="00A3463E">
              <w:rPr>
                <w:rFonts w:ascii="Times New Roman" w:eastAsia="Times New Roman" w:hAnsi="Times New Roman" w:cs="Times New Roman"/>
                <w:b/>
                <w:sz w:val="23"/>
              </w:rPr>
              <w:lastRenderedPageBreak/>
              <w:t>Можливості</w:t>
            </w:r>
          </w:p>
        </w:tc>
        <w:tc>
          <w:tcPr>
            <w:tcW w:w="4396"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jc w:val="center"/>
              <w:rPr>
                <w:rFonts w:ascii="Times New Roman" w:eastAsia="Times New Roman" w:hAnsi="Times New Roman" w:cs="Times New Roman"/>
                <w:b/>
                <w:sz w:val="23"/>
              </w:rPr>
            </w:pPr>
            <w:r w:rsidRPr="00A3463E">
              <w:rPr>
                <w:rFonts w:ascii="Times New Roman" w:eastAsia="Times New Roman" w:hAnsi="Times New Roman" w:cs="Times New Roman"/>
                <w:b/>
                <w:sz w:val="23"/>
              </w:rPr>
              <w:t>Загрози</w:t>
            </w:r>
          </w:p>
        </w:tc>
      </w:tr>
      <w:tr w:rsidR="00A3463E" w:rsidRPr="00A3463E" w:rsidTr="00A3463E">
        <w:trPr>
          <w:trHeight w:val="385"/>
        </w:trPr>
        <w:tc>
          <w:tcPr>
            <w:tcW w:w="4965"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5"/>
              </w:numPr>
              <w:tabs>
                <w:tab w:val="left" w:pos="428"/>
              </w:tabs>
              <w:autoSpaceDE w:val="0"/>
              <w:autoSpaceDN w:val="0"/>
              <w:spacing w:after="0" w:line="276" w:lineRule="auto"/>
              <w:ind w:right="584"/>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Покращення бізнес-клімату в Україні за рахунок </w:t>
            </w:r>
            <w:proofErr w:type="spellStart"/>
            <w:r w:rsidRPr="00A3463E">
              <w:rPr>
                <w:rFonts w:ascii="Times New Roman" w:eastAsia="Times New Roman" w:hAnsi="Times New Roman" w:cs="Times New Roman"/>
                <w:sz w:val="23"/>
              </w:rPr>
              <w:t>проактивної</w:t>
            </w:r>
            <w:proofErr w:type="spellEnd"/>
            <w:r w:rsidRPr="00A3463E">
              <w:rPr>
                <w:rFonts w:ascii="Times New Roman" w:eastAsia="Times New Roman" w:hAnsi="Times New Roman" w:cs="Times New Roman"/>
                <w:sz w:val="23"/>
              </w:rPr>
              <w:t xml:space="preserve"> урядової політики</w:t>
            </w:r>
          </w:p>
          <w:p w:rsidR="00A3463E" w:rsidRPr="00A3463E" w:rsidRDefault="00A3463E" w:rsidP="00ED69B6">
            <w:pPr>
              <w:widowControl w:val="0"/>
              <w:numPr>
                <w:ilvl w:val="0"/>
                <w:numId w:val="15"/>
              </w:numPr>
              <w:tabs>
                <w:tab w:val="left" w:pos="428"/>
              </w:tabs>
              <w:autoSpaceDE w:val="0"/>
              <w:autoSpaceDN w:val="0"/>
              <w:spacing w:after="0" w:line="276" w:lineRule="auto"/>
              <w:ind w:right="133"/>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Участь у програмах міжнародної технічної допомоги, національних і регіональних програмах, у </w:t>
            </w:r>
            <w:proofErr w:type="spellStart"/>
            <w:r w:rsidRPr="00A3463E">
              <w:rPr>
                <w:rFonts w:ascii="Times New Roman" w:eastAsia="Times New Roman" w:hAnsi="Times New Roman" w:cs="Times New Roman"/>
                <w:sz w:val="23"/>
              </w:rPr>
              <w:t>т.ч.тих</w:t>
            </w:r>
            <w:proofErr w:type="spellEnd"/>
            <w:r w:rsidRPr="00A3463E">
              <w:rPr>
                <w:rFonts w:ascii="Times New Roman" w:eastAsia="Times New Roman" w:hAnsi="Times New Roman" w:cs="Times New Roman"/>
                <w:sz w:val="23"/>
              </w:rPr>
              <w:t>, які стосуються освіти,</w:t>
            </w:r>
            <w:r>
              <w:rPr>
                <w:rFonts w:ascii="Times New Roman" w:eastAsia="Times New Roman" w:hAnsi="Times New Roman" w:cs="Times New Roman"/>
                <w:sz w:val="23"/>
              </w:rPr>
              <w:t xml:space="preserve"> </w:t>
            </w:r>
            <w:r w:rsidRPr="00A3463E">
              <w:rPr>
                <w:rFonts w:ascii="Times New Roman" w:eastAsia="Times New Roman" w:hAnsi="Times New Roman" w:cs="Times New Roman"/>
                <w:sz w:val="23"/>
              </w:rPr>
              <w:t>підтримки людей з вразливих категорій, спорту, розвитку малого і середнього бізнесу та інвестицій</w:t>
            </w:r>
          </w:p>
          <w:p w:rsidR="00A3463E" w:rsidRPr="00A3463E" w:rsidRDefault="00A3463E" w:rsidP="00ED69B6">
            <w:pPr>
              <w:widowControl w:val="0"/>
              <w:numPr>
                <w:ilvl w:val="0"/>
                <w:numId w:val="15"/>
              </w:numPr>
              <w:tabs>
                <w:tab w:val="left" w:pos="428"/>
              </w:tabs>
              <w:autoSpaceDE w:val="0"/>
              <w:autoSpaceDN w:val="0"/>
              <w:spacing w:after="0" w:line="276" w:lineRule="auto"/>
              <w:ind w:right="696"/>
              <w:rPr>
                <w:rFonts w:ascii="Times New Roman" w:eastAsia="Times New Roman" w:hAnsi="Times New Roman" w:cs="Times New Roman"/>
                <w:sz w:val="23"/>
              </w:rPr>
            </w:pPr>
            <w:r w:rsidRPr="00A3463E">
              <w:rPr>
                <w:rFonts w:ascii="Times New Roman" w:eastAsia="Times New Roman" w:hAnsi="Times New Roman" w:cs="Times New Roman"/>
                <w:sz w:val="23"/>
              </w:rPr>
              <w:t>Зростання попиту на продовольство на світовому ринку, що стимулюватиме виробництво та переробку продукції сільського господарства</w:t>
            </w:r>
          </w:p>
          <w:p w:rsidR="00A3463E" w:rsidRPr="00A3463E" w:rsidRDefault="00A3463E" w:rsidP="00ED69B6">
            <w:pPr>
              <w:widowControl w:val="0"/>
              <w:numPr>
                <w:ilvl w:val="0"/>
                <w:numId w:val="15"/>
              </w:numPr>
              <w:tabs>
                <w:tab w:val="left" w:pos="428"/>
              </w:tabs>
              <w:autoSpaceDE w:val="0"/>
              <w:autoSpaceDN w:val="0"/>
              <w:spacing w:after="0" w:line="276" w:lineRule="auto"/>
              <w:ind w:right="847"/>
              <w:rPr>
                <w:rFonts w:ascii="Times New Roman" w:eastAsia="Times New Roman" w:hAnsi="Times New Roman" w:cs="Times New Roman"/>
                <w:sz w:val="23"/>
              </w:rPr>
            </w:pPr>
            <w:r w:rsidRPr="00A3463E">
              <w:rPr>
                <w:rFonts w:ascii="Times New Roman" w:eastAsia="Times New Roman" w:hAnsi="Times New Roman" w:cs="Times New Roman"/>
                <w:sz w:val="23"/>
              </w:rPr>
              <w:t>Зростання популярності сільського, зеленого, культурного, світоглядного туризму в Україні та Європі</w:t>
            </w:r>
          </w:p>
          <w:p w:rsidR="00A3463E" w:rsidRPr="00A3463E" w:rsidRDefault="00A3463E" w:rsidP="00ED69B6">
            <w:pPr>
              <w:widowControl w:val="0"/>
              <w:numPr>
                <w:ilvl w:val="0"/>
                <w:numId w:val="15"/>
              </w:numPr>
              <w:tabs>
                <w:tab w:val="left" w:pos="428"/>
              </w:tabs>
              <w:autoSpaceDE w:val="0"/>
              <w:autoSpaceDN w:val="0"/>
              <w:spacing w:after="0" w:line="276" w:lineRule="auto"/>
              <w:ind w:right="452"/>
              <w:rPr>
                <w:rFonts w:ascii="Times New Roman" w:eastAsia="Times New Roman" w:hAnsi="Times New Roman" w:cs="Times New Roman"/>
                <w:sz w:val="23"/>
              </w:rPr>
            </w:pPr>
            <w:r w:rsidRPr="00A3463E">
              <w:rPr>
                <w:rFonts w:ascii="Times New Roman" w:eastAsia="Times New Roman" w:hAnsi="Times New Roman" w:cs="Times New Roman"/>
                <w:sz w:val="23"/>
              </w:rPr>
              <w:t>Підвищення інвестиційної привабливості держави, регіону і громади</w:t>
            </w:r>
          </w:p>
          <w:p w:rsidR="00A3463E" w:rsidRPr="00A3463E" w:rsidRDefault="00A3463E" w:rsidP="00ED69B6">
            <w:pPr>
              <w:widowControl w:val="0"/>
              <w:numPr>
                <w:ilvl w:val="0"/>
                <w:numId w:val="15"/>
              </w:numPr>
              <w:tabs>
                <w:tab w:val="left" w:pos="428"/>
              </w:tabs>
              <w:autoSpaceDE w:val="0"/>
              <w:autoSpaceDN w:val="0"/>
              <w:spacing w:after="0" w:line="276" w:lineRule="auto"/>
              <w:ind w:right="1110"/>
              <w:rPr>
                <w:rFonts w:ascii="Times New Roman" w:eastAsia="Times New Roman" w:hAnsi="Times New Roman" w:cs="Times New Roman"/>
                <w:sz w:val="23"/>
              </w:rPr>
            </w:pPr>
            <w:r w:rsidRPr="00A3463E">
              <w:rPr>
                <w:rFonts w:ascii="Times New Roman" w:eastAsia="Times New Roman" w:hAnsi="Times New Roman" w:cs="Times New Roman"/>
                <w:sz w:val="23"/>
              </w:rPr>
              <w:t>Завершення реформ в державі (медична,освітня тощо)</w:t>
            </w:r>
          </w:p>
          <w:p w:rsidR="00A3463E" w:rsidRPr="00A3463E" w:rsidRDefault="00A3463E" w:rsidP="00ED69B6">
            <w:pPr>
              <w:widowControl w:val="0"/>
              <w:numPr>
                <w:ilvl w:val="0"/>
                <w:numId w:val="15"/>
              </w:numPr>
              <w:tabs>
                <w:tab w:val="left" w:pos="428"/>
              </w:tabs>
              <w:autoSpaceDE w:val="0"/>
              <w:autoSpaceDN w:val="0"/>
              <w:spacing w:after="0" w:line="276" w:lineRule="auto"/>
              <w:ind w:right="221"/>
              <w:rPr>
                <w:rFonts w:ascii="Times New Roman" w:eastAsia="Times New Roman" w:hAnsi="Times New Roman" w:cs="Times New Roman"/>
                <w:sz w:val="23"/>
              </w:rPr>
            </w:pPr>
            <w:r w:rsidRPr="00A3463E">
              <w:rPr>
                <w:rFonts w:ascii="Times New Roman" w:eastAsia="Times New Roman" w:hAnsi="Times New Roman" w:cs="Times New Roman"/>
                <w:sz w:val="23"/>
              </w:rPr>
              <w:t>Імплементація Угоди про Асоціацію з Європейським Союзом (збільшення квот на експорт с/г продукції)</w:t>
            </w:r>
          </w:p>
          <w:p w:rsidR="00A3463E" w:rsidRPr="00A3463E" w:rsidRDefault="00A3463E" w:rsidP="00ED69B6">
            <w:pPr>
              <w:widowControl w:val="0"/>
              <w:numPr>
                <w:ilvl w:val="0"/>
                <w:numId w:val="15"/>
              </w:numPr>
              <w:tabs>
                <w:tab w:val="left" w:pos="428"/>
              </w:tabs>
              <w:autoSpaceDE w:val="0"/>
              <w:autoSpaceDN w:val="0"/>
              <w:spacing w:after="0" w:line="276" w:lineRule="auto"/>
              <w:ind w:right="431"/>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Реалізація </w:t>
            </w:r>
            <w:proofErr w:type="spellStart"/>
            <w:r w:rsidRPr="00A3463E">
              <w:rPr>
                <w:rFonts w:ascii="Times New Roman" w:eastAsia="Times New Roman" w:hAnsi="Times New Roman" w:cs="Times New Roman"/>
                <w:sz w:val="23"/>
              </w:rPr>
              <w:t>проєктів</w:t>
            </w:r>
            <w:proofErr w:type="spellEnd"/>
            <w:r w:rsidRPr="00A3463E">
              <w:rPr>
                <w:rFonts w:ascii="Times New Roman" w:eastAsia="Times New Roman" w:hAnsi="Times New Roman" w:cs="Times New Roman"/>
                <w:sz w:val="23"/>
              </w:rPr>
              <w:t xml:space="preserve"> міжмуніципального характеру при співпраці із сусідніми ТГ</w:t>
            </w:r>
          </w:p>
          <w:p w:rsidR="00A3463E" w:rsidRPr="00A3463E" w:rsidRDefault="00A3463E" w:rsidP="00ED69B6">
            <w:pPr>
              <w:widowControl w:val="0"/>
              <w:numPr>
                <w:ilvl w:val="0"/>
                <w:numId w:val="15"/>
              </w:numPr>
              <w:tabs>
                <w:tab w:val="left" w:pos="428"/>
              </w:tabs>
              <w:autoSpaceDE w:val="0"/>
              <w:autoSpaceDN w:val="0"/>
              <w:spacing w:after="0" w:line="276" w:lineRule="auto"/>
              <w:ind w:right="634"/>
              <w:rPr>
                <w:rFonts w:ascii="Times New Roman" w:eastAsia="Times New Roman" w:hAnsi="Times New Roman" w:cs="Times New Roman"/>
                <w:sz w:val="23"/>
              </w:rPr>
            </w:pPr>
            <w:r w:rsidRPr="00A3463E">
              <w:rPr>
                <w:rFonts w:ascii="Times New Roman" w:eastAsia="Times New Roman" w:hAnsi="Times New Roman" w:cs="Times New Roman"/>
                <w:sz w:val="23"/>
              </w:rPr>
              <w:lastRenderedPageBreak/>
              <w:t>Рекреаційний потенціал та наявні водні об’єкти</w:t>
            </w:r>
          </w:p>
          <w:p w:rsidR="00A3463E" w:rsidRPr="00A3463E" w:rsidRDefault="00A3463E" w:rsidP="00ED69B6">
            <w:pPr>
              <w:widowControl w:val="0"/>
              <w:numPr>
                <w:ilvl w:val="0"/>
                <w:numId w:val="15"/>
              </w:numPr>
              <w:tabs>
                <w:tab w:val="left" w:pos="831"/>
              </w:tabs>
              <w:autoSpaceDE w:val="0"/>
              <w:autoSpaceDN w:val="0"/>
              <w:spacing w:after="0" w:line="276" w:lineRule="auto"/>
              <w:ind w:left="567" w:right="886" w:hanging="424"/>
              <w:rPr>
                <w:rFonts w:ascii="Times New Roman" w:eastAsia="Times New Roman" w:hAnsi="Times New Roman" w:cs="Times New Roman"/>
                <w:sz w:val="23"/>
              </w:rPr>
            </w:pPr>
            <w:proofErr w:type="spellStart"/>
            <w:r w:rsidRPr="00A3463E">
              <w:rPr>
                <w:rFonts w:ascii="Times New Roman" w:eastAsia="Times New Roman" w:hAnsi="Times New Roman" w:cs="Times New Roman"/>
                <w:sz w:val="23"/>
              </w:rPr>
              <w:t>Інвестиційно</w:t>
            </w:r>
            <w:proofErr w:type="spellEnd"/>
            <w:r w:rsidRPr="00A3463E">
              <w:rPr>
                <w:rFonts w:ascii="Times New Roman" w:eastAsia="Times New Roman" w:hAnsi="Times New Roman" w:cs="Times New Roman"/>
                <w:sz w:val="23"/>
              </w:rPr>
              <w:t xml:space="preserve"> привабливі об’єкти комунальної власності, що не використовуються</w:t>
            </w:r>
          </w:p>
          <w:p w:rsidR="00A3463E" w:rsidRPr="00A3463E" w:rsidRDefault="00A3463E" w:rsidP="00ED69B6">
            <w:pPr>
              <w:widowControl w:val="0"/>
              <w:numPr>
                <w:ilvl w:val="0"/>
                <w:numId w:val="15"/>
              </w:numPr>
              <w:tabs>
                <w:tab w:val="left" w:pos="831"/>
              </w:tabs>
              <w:autoSpaceDE w:val="0"/>
              <w:autoSpaceDN w:val="0"/>
              <w:spacing w:after="0" w:line="276" w:lineRule="auto"/>
              <w:ind w:left="567" w:hanging="424"/>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молодих кадрів різної</w:t>
            </w:r>
          </w:p>
          <w:p w:rsidR="00A3463E" w:rsidRPr="00A3463E" w:rsidRDefault="00A3463E" w:rsidP="00A3463E">
            <w:pPr>
              <w:widowControl w:val="0"/>
              <w:autoSpaceDE w:val="0"/>
              <w:autoSpaceDN w:val="0"/>
              <w:spacing w:after="0" w:line="276" w:lineRule="auto"/>
              <w:ind w:left="567" w:hanging="424"/>
              <w:rPr>
                <w:rFonts w:ascii="Times New Roman" w:eastAsia="Times New Roman" w:hAnsi="Times New Roman" w:cs="Times New Roman"/>
                <w:sz w:val="23"/>
              </w:rPr>
            </w:pPr>
            <w:r w:rsidRPr="00A3463E">
              <w:rPr>
                <w:rFonts w:ascii="Times New Roman" w:eastAsia="Times New Roman" w:hAnsi="Times New Roman" w:cs="Times New Roman"/>
                <w:sz w:val="23"/>
              </w:rPr>
              <w:t>кваліфікації</w:t>
            </w:r>
          </w:p>
        </w:tc>
        <w:tc>
          <w:tcPr>
            <w:tcW w:w="4396"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6"/>
              </w:numPr>
              <w:tabs>
                <w:tab w:val="left" w:pos="423"/>
              </w:tabs>
              <w:autoSpaceDE w:val="0"/>
              <w:autoSpaceDN w:val="0"/>
              <w:spacing w:after="0" w:line="276" w:lineRule="auto"/>
              <w:ind w:right="299"/>
              <w:rPr>
                <w:rFonts w:ascii="Times New Roman" w:eastAsia="Times New Roman" w:hAnsi="Times New Roman" w:cs="Times New Roman"/>
                <w:sz w:val="23"/>
              </w:rPr>
            </w:pPr>
            <w:r w:rsidRPr="00A3463E">
              <w:rPr>
                <w:rFonts w:ascii="Times New Roman" w:eastAsia="Times New Roman" w:hAnsi="Times New Roman" w:cs="Times New Roman"/>
                <w:sz w:val="23"/>
              </w:rPr>
              <w:lastRenderedPageBreak/>
              <w:t>Міграція населення до сусідніх міст та закордон</w:t>
            </w:r>
          </w:p>
          <w:p w:rsidR="00A3463E" w:rsidRPr="00A3463E" w:rsidRDefault="00A3463E" w:rsidP="00ED69B6">
            <w:pPr>
              <w:widowControl w:val="0"/>
              <w:numPr>
                <w:ilvl w:val="0"/>
                <w:numId w:val="16"/>
              </w:numPr>
              <w:tabs>
                <w:tab w:val="left" w:pos="423"/>
              </w:tabs>
              <w:autoSpaceDE w:val="0"/>
              <w:autoSpaceDN w:val="0"/>
              <w:spacing w:after="0" w:line="276" w:lineRule="auto"/>
              <w:ind w:hanging="429"/>
              <w:rPr>
                <w:rFonts w:ascii="Times New Roman" w:eastAsia="Times New Roman" w:hAnsi="Times New Roman" w:cs="Times New Roman"/>
                <w:sz w:val="23"/>
              </w:rPr>
            </w:pPr>
            <w:r w:rsidRPr="00A3463E">
              <w:rPr>
                <w:rFonts w:ascii="Times New Roman" w:eastAsia="Times New Roman" w:hAnsi="Times New Roman" w:cs="Times New Roman"/>
                <w:sz w:val="23"/>
              </w:rPr>
              <w:t>Продовження негативних змін клімату</w:t>
            </w:r>
          </w:p>
          <w:p w:rsidR="00A3463E" w:rsidRPr="00A3463E" w:rsidRDefault="00A3463E" w:rsidP="00ED69B6">
            <w:pPr>
              <w:widowControl w:val="0"/>
              <w:numPr>
                <w:ilvl w:val="0"/>
                <w:numId w:val="16"/>
              </w:numPr>
              <w:tabs>
                <w:tab w:val="left" w:pos="423"/>
              </w:tabs>
              <w:autoSpaceDE w:val="0"/>
              <w:autoSpaceDN w:val="0"/>
              <w:spacing w:after="0" w:line="276" w:lineRule="auto"/>
              <w:ind w:right="912"/>
              <w:rPr>
                <w:rFonts w:ascii="Times New Roman" w:eastAsia="Times New Roman" w:hAnsi="Times New Roman" w:cs="Times New Roman"/>
                <w:sz w:val="23"/>
              </w:rPr>
            </w:pPr>
            <w:r w:rsidRPr="00A3463E">
              <w:rPr>
                <w:rFonts w:ascii="Times New Roman" w:eastAsia="Times New Roman" w:hAnsi="Times New Roman" w:cs="Times New Roman"/>
                <w:sz w:val="23"/>
              </w:rPr>
              <w:t>Зменшення запасів підземних та поверхневих вод</w:t>
            </w:r>
          </w:p>
          <w:p w:rsidR="00A3463E" w:rsidRPr="00A3463E" w:rsidRDefault="00A3463E" w:rsidP="00ED69B6">
            <w:pPr>
              <w:widowControl w:val="0"/>
              <w:numPr>
                <w:ilvl w:val="0"/>
                <w:numId w:val="16"/>
              </w:numPr>
              <w:tabs>
                <w:tab w:val="left" w:pos="423"/>
              </w:tabs>
              <w:autoSpaceDE w:val="0"/>
              <w:autoSpaceDN w:val="0"/>
              <w:spacing w:after="0" w:line="276" w:lineRule="auto"/>
              <w:ind w:hanging="429"/>
              <w:rPr>
                <w:rFonts w:ascii="Times New Roman" w:eastAsia="Times New Roman" w:hAnsi="Times New Roman" w:cs="Times New Roman"/>
                <w:sz w:val="23"/>
              </w:rPr>
            </w:pPr>
            <w:r w:rsidRPr="00A3463E">
              <w:rPr>
                <w:rFonts w:ascii="Times New Roman" w:eastAsia="Times New Roman" w:hAnsi="Times New Roman" w:cs="Times New Roman"/>
                <w:sz w:val="23"/>
              </w:rPr>
              <w:t>Нестабільність національної валюти</w:t>
            </w:r>
          </w:p>
          <w:p w:rsidR="00A3463E" w:rsidRPr="00A3463E" w:rsidRDefault="00A3463E" w:rsidP="00ED69B6">
            <w:pPr>
              <w:widowControl w:val="0"/>
              <w:numPr>
                <w:ilvl w:val="0"/>
                <w:numId w:val="16"/>
              </w:numPr>
              <w:tabs>
                <w:tab w:val="left" w:pos="423"/>
              </w:tabs>
              <w:autoSpaceDE w:val="0"/>
              <w:autoSpaceDN w:val="0"/>
              <w:spacing w:after="0" w:line="276" w:lineRule="auto"/>
              <w:ind w:right="150"/>
              <w:jc w:val="both"/>
              <w:rPr>
                <w:rFonts w:ascii="Times New Roman" w:eastAsia="Times New Roman" w:hAnsi="Times New Roman" w:cs="Times New Roman"/>
                <w:sz w:val="23"/>
              </w:rPr>
            </w:pPr>
            <w:r w:rsidRPr="00A3463E">
              <w:rPr>
                <w:rFonts w:ascii="Times New Roman" w:eastAsia="Times New Roman" w:hAnsi="Times New Roman" w:cs="Times New Roman"/>
                <w:sz w:val="23"/>
                <w:szCs w:val="23"/>
                <w:shd w:val="clear" w:color="auto" w:fill="FFFFFF"/>
              </w:rPr>
              <w:t>Розширення збройної агресії Російської Федерації</w:t>
            </w:r>
            <w:r w:rsidRPr="00A3463E">
              <w:rPr>
                <w:rFonts w:ascii="Times New Roman" w:eastAsia="Times New Roman" w:hAnsi="Times New Roman" w:cs="Times New Roman"/>
                <w:color w:val="333333"/>
                <w:sz w:val="26"/>
                <w:szCs w:val="26"/>
                <w:shd w:val="clear" w:color="auto" w:fill="FFFFFF"/>
              </w:rPr>
              <w:t> </w:t>
            </w:r>
            <w:r w:rsidRPr="00A3463E">
              <w:rPr>
                <w:rFonts w:ascii="Times New Roman" w:eastAsia="Times New Roman" w:hAnsi="Times New Roman" w:cs="Times New Roman"/>
                <w:sz w:val="23"/>
                <w:szCs w:val="23"/>
              </w:rPr>
              <w:t xml:space="preserve">на </w:t>
            </w:r>
            <w:r w:rsidRPr="00A3463E">
              <w:rPr>
                <w:rFonts w:ascii="Times New Roman" w:eastAsia="Times New Roman" w:hAnsi="Times New Roman" w:cs="Times New Roman"/>
                <w:sz w:val="23"/>
              </w:rPr>
              <w:t>тимчасово окупованій території України та на інші регіони країни</w:t>
            </w:r>
          </w:p>
          <w:p w:rsidR="00A3463E" w:rsidRPr="00A3463E" w:rsidRDefault="00A3463E" w:rsidP="00ED69B6">
            <w:pPr>
              <w:widowControl w:val="0"/>
              <w:numPr>
                <w:ilvl w:val="0"/>
                <w:numId w:val="16"/>
              </w:numPr>
              <w:tabs>
                <w:tab w:val="left" w:pos="423"/>
              </w:tabs>
              <w:autoSpaceDE w:val="0"/>
              <w:autoSpaceDN w:val="0"/>
              <w:spacing w:after="0" w:line="276" w:lineRule="auto"/>
              <w:ind w:hanging="429"/>
              <w:jc w:val="both"/>
              <w:rPr>
                <w:rFonts w:ascii="Times New Roman" w:eastAsia="Times New Roman" w:hAnsi="Times New Roman" w:cs="Times New Roman"/>
                <w:sz w:val="23"/>
              </w:rPr>
            </w:pPr>
            <w:r w:rsidRPr="00A3463E">
              <w:rPr>
                <w:rFonts w:ascii="Times New Roman" w:eastAsia="Times New Roman" w:hAnsi="Times New Roman" w:cs="Times New Roman"/>
                <w:sz w:val="23"/>
              </w:rPr>
              <w:t>Зростання цін на енергоносії</w:t>
            </w:r>
          </w:p>
          <w:p w:rsidR="00A3463E" w:rsidRPr="00A3463E" w:rsidRDefault="00A3463E" w:rsidP="00ED69B6">
            <w:pPr>
              <w:widowControl w:val="0"/>
              <w:numPr>
                <w:ilvl w:val="0"/>
                <w:numId w:val="16"/>
              </w:numPr>
              <w:tabs>
                <w:tab w:val="left" w:pos="423"/>
              </w:tabs>
              <w:autoSpaceDE w:val="0"/>
              <w:autoSpaceDN w:val="0"/>
              <w:spacing w:after="0" w:line="276" w:lineRule="auto"/>
              <w:ind w:right="142"/>
              <w:rPr>
                <w:rFonts w:ascii="Times New Roman" w:eastAsia="Times New Roman" w:hAnsi="Times New Roman" w:cs="Times New Roman"/>
                <w:sz w:val="23"/>
              </w:rPr>
            </w:pPr>
            <w:r w:rsidRPr="00A3463E">
              <w:rPr>
                <w:rFonts w:ascii="Times New Roman" w:eastAsia="Times New Roman" w:hAnsi="Times New Roman" w:cs="Times New Roman"/>
                <w:sz w:val="23"/>
              </w:rPr>
              <w:t>Нестабільна політична ситуація, погіршення міждержавних відносин з основними закордонними партнерами України</w:t>
            </w:r>
          </w:p>
          <w:p w:rsidR="00A3463E" w:rsidRPr="00A3463E" w:rsidRDefault="00A3463E" w:rsidP="00ED69B6">
            <w:pPr>
              <w:widowControl w:val="0"/>
              <w:numPr>
                <w:ilvl w:val="0"/>
                <w:numId w:val="16"/>
              </w:numPr>
              <w:tabs>
                <w:tab w:val="left" w:pos="423"/>
              </w:tabs>
              <w:autoSpaceDE w:val="0"/>
              <w:autoSpaceDN w:val="0"/>
              <w:spacing w:after="0" w:line="276" w:lineRule="auto"/>
              <w:ind w:right="354"/>
              <w:rPr>
                <w:rFonts w:ascii="Times New Roman" w:eastAsia="Times New Roman" w:hAnsi="Times New Roman" w:cs="Times New Roman"/>
                <w:sz w:val="23"/>
              </w:rPr>
            </w:pPr>
            <w:r w:rsidRPr="00A3463E">
              <w:rPr>
                <w:rFonts w:ascii="Times New Roman" w:eastAsia="Times New Roman" w:hAnsi="Times New Roman" w:cs="Times New Roman"/>
                <w:sz w:val="23"/>
              </w:rPr>
              <w:t>COVID-19</w:t>
            </w:r>
          </w:p>
        </w:tc>
      </w:tr>
    </w:tbl>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На основі проведеного SWOT-аналізу робочою групою було визначено Місію та Стратегічне бачення розвитку Ананьївської міської територіальної громади до 2030 року.</w:t>
      </w: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2B3363"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r w:rsidRPr="002B3363">
        <w:rPr>
          <w:rFonts w:ascii="Times New Roman" w:eastAsia="Times New Roman" w:hAnsi="Times New Roman" w:cs="Times New Roman"/>
          <w:noProof/>
          <w:sz w:val="28"/>
          <w:szCs w:val="28"/>
          <w:lang w:eastAsia="uk-UA"/>
        </w:rPr>
        <w:pict>
          <v:group id="Группа 13" o:spid="_x0000_s1026" style="position:absolute;left:0;text-align:left;margin-left:8.85pt;margin-top:7.55pt;width:433.9pt;height:488.65pt;z-index:251659264" coordsize="66008,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">
            <v:group id="Группа 5" o:spid="_x0000_s1027" style="position:absolute;width:65913;height:24003" coordsize="6591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Скругленный прямоугольник 1" o:spid="_x0000_s1028" style="position:absolute;top:6000;width:15144;height:1209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" fillcolor="#c9b5e8" strokecolor="#7d60a0">
                <v:fill color2="#f0eaf9" rotate="t" angle="180" colors="0 #c9b5e8;22938f #d9cbee;1 #f0eaf9" focus="100%" type="gradient"/>
                <v:shadow on="t" color="black" opacity="24903f" origin=",.5" offset="0,.55556mm"/>
                <v:textbox>
                  <w:txbxContent>
                    <w:p w:rsidR="00247346" w:rsidRPr="00247346" w:rsidRDefault="00247346" w:rsidP="00A3463E">
                      <w:pPr>
                        <w:jc w:val="center"/>
                        <w:rPr>
                          <w:sz w:val="40"/>
                          <w:szCs w:val="40"/>
                        </w:rPr>
                      </w:pPr>
                      <w:r w:rsidRPr="00247346">
                        <w:rPr>
                          <w:sz w:val="40"/>
                          <w:szCs w:val="40"/>
                        </w:rPr>
                        <w:t>Місія</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9" type="#_x0000_t13" style="position:absolute;left:16478;width:49435;height:240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" adj="16356" fillcolor="#c9b5e8" strokecolor="#7d60a0">
                <v:fill color2="#f0eaf9" rotate="t" angle="180" colors="0 #c9b5e8;22938f #d9cbee;1 #f0eaf9" focus="100%" type="gradient"/>
                <v:shadow on="t" color="black" opacity="24903f" origin=",.5" offset="0,.55556mm"/>
                <v:textbox>
                  <w:txbxContent>
                    <w:p w:rsidR="00247346" w:rsidRDefault="00247346" w:rsidP="00A3463E">
                      <w:pPr>
                        <w:jc w:val="center"/>
                        <w:rPr>
                          <w:sz w:val="28"/>
                          <w:szCs w:val="28"/>
                        </w:rPr>
                      </w:pPr>
                      <w:r>
                        <w:rPr>
                          <w:sz w:val="28"/>
                          <w:szCs w:val="28"/>
                        </w:rPr>
                        <w:t>Мальовничий екологічно чистий куточок на родючих землях, де багато лісів та водойм</w:t>
                      </w:r>
                      <w:r w:rsidR="007326D8">
                        <w:rPr>
                          <w:sz w:val="28"/>
                          <w:szCs w:val="28"/>
                        </w:rPr>
                        <w:t>, в якій живуть працьовиті люди, с</w:t>
                      </w:r>
                      <w:r>
                        <w:rPr>
                          <w:sz w:val="28"/>
                          <w:szCs w:val="28"/>
                        </w:rPr>
                        <w:t>творений для комфортного життя та добробуту кожного жителя.</w:t>
                      </w:r>
                    </w:p>
                  </w:txbxContent>
                </v:textbox>
              </v:shape>
            </v:group>
            <v:group id="Группа 6" o:spid="_x0000_s1030" style="position:absolute;left:95;top:24955;width:65913;height:24003" coordsize="6591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Скругленный прямоугольник 2" o:spid="_x0000_s1031" style="position:absolute;top:6096;width:15144;height:1209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" fillcolor="#ffbe86" strokecolor="#f69240">
                <v:fill color2="#ffebdb" rotate="t" angle="180" colors="0 #ffbe86;22938f #ffd0aa;1 #ffebdb" focus="100%" type="gradient"/>
                <v:shadow on="t" color="black" opacity="24903f" origin=",.5" offset="0,.55556mm"/>
                <v:textbox>
                  <w:txbxContent>
                    <w:p w:rsidR="00247346" w:rsidRPr="00247346" w:rsidRDefault="00247346" w:rsidP="00A3463E">
                      <w:pPr>
                        <w:jc w:val="center"/>
                        <w:rPr>
                          <w:sz w:val="40"/>
                          <w:szCs w:val="40"/>
                        </w:rPr>
                      </w:pPr>
                      <w:r w:rsidRPr="00247346">
                        <w:rPr>
                          <w:sz w:val="40"/>
                          <w:szCs w:val="40"/>
                        </w:rPr>
                        <w:t>Бачення</w:t>
                      </w:r>
                    </w:p>
                  </w:txbxContent>
                </v:textbox>
              </v:roundrect>
              <v:shape id="Стрелка вправо 4" o:spid="_x0000_s1032" type="#_x0000_t13" style="position:absolute;left:16573;width:49340;height:240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" adj="16346" fillcolor="#ffbe86" strokecolor="#f69240">
                <v:fill color2="#ffebdb" rotate="t" angle="180" colors="0 #ffbe86;22938f #ffd0aa;1 #ffebdb" focus="100%" type="gradient"/>
                <v:shadow on="t" color="black" opacity="24903f" origin=",.5" offset="0,.55556mm"/>
                <v:textbox>
                  <w:txbxContent>
                    <w:p w:rsidR="00247346" w:rsidRDefault="00247346" w:rsidP="00A3463E">
                      <w:pPr>
                        <w:jc w:val="center"/>
                        <w:rPr>
                          <w:sz w:val="28"/>
                          <w:szCs w:val="28"/>
                        </w:rPr>
                      </w:pPr>
                      <w:r>
                        <w:rPr>
                          <w:sz w:val="28"/>
                          <w:szCs w:val="28"/>
                        </w:rPr>
                        <w:t xml:space="preserve">Ананьївська міська територіальна громада 2030 </w:t>
                      </w:r>
                      <w:proofErr w:type="spellStart"/>
                      <w:r>
                        <w:rPr>
                          <w:sz w:val="28"/>
                          <w:szCs w:val="28"/>
                        </w:rPr>
                        <w:t>–громада</w:t>
                      </w:r>
                      <w:proofErr w:type="spellEnd"/>
                      <w:r>
                        <w:rPr>
                          <w:sz w:val="28"/>
                          <w:szCs w:val="28"/>
                        </w:rPr>
                        <w:t>, в якій хочеться жити, працювати, відпочивати. Територія щасливих людей з чистим довкіллям, розвиненою соціальною інфраструктурою.</w:t>
                      </w:r>
                    </w:p>
                  </w:txbxContent>
                </v:textbox>
              </v:shape>
            </v:group>
          </v:group>
        </w:pict>
      </w: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Default="00A3463E" w:rsidP="00A3463E">
      <w:pPr>
        <w:widowControl w:val="0"/>
        <w:tabs>
          <w:tab w:val="left" w:pos="0"/>
        </w:tabs>
        <w:autoSpaceDE w:val="0"/>
        <w:autoSpaceDN w:val="0"/>
        <w:spacing w:before="240" w:after="0" w:line="240" w:lineRule="auto"/>
        <w:ind w:left="2760"/>
        <w:jc w:val="right"/>
        <w:outlineLvl w:val="2"/>
        <w:rPr>
          <w:rFonts w:ascii="Times New Roman" w:eastAsia="Times New Roman" w:hAnsi="Times New Roman" w:cs="Times New Roman"/>
          <w:b/>
          <w:bCs/>
          <w:sz w:val="28"/>
          <w:szCs w:val="28"/>
        </w:rPr>
      </w:pPr>
    </w:p>
    <w:p w:rsidR="004E77D5" w:rsidRPr="00A3463E" w:rsidRDefault="004E77D5" w:rsidP="00A3463E">
      <w:pPr>
        <w:widowControl w:val="0"/>
        <w:tabs>
          <w:tab w:val="left" w:pos="0"/>
        </w:tabs>
        <w:autoSpaceDE w:val="0"/>
        <w:autoSpaceDN w:val="0"/>
        <w:spacing w:before="240" w:after="0" w:line="240" w:lineRule="auto"/>
        <w:ind w:left="2760"/>
        <w:jc w:val="right"/>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3463E" w:rsidRPr="00A3463E" w:rsidRDefault="00A3463E" w:rsidP="00A3463E">
      <w:pPr>
        <w:widowControl w:val="0"/>
        <w:numPr>
          <w:ilvl w:val="0"/>
          <w:numId w:val="2"/>
        </w:numPr>
        <w:tabs>
          <w:tab w:val="left" w:pos="0"/>
        </w:tabs>
        <w:autoSpaceDE w:val="0"/>
        <w:autoSpaceDN w:val="0"/>
        <w:spacing w:after="0" w:line="240" w:lineRule="auto"/>
        <w:ind w:left="0" w:firstLine="0"/>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СТРАТЕГІЧНІ ТА ОПЕРАЦІЙНІ ЦІЛІ РОЗВИТКУ ГРОМАДИ</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Стратегічні пріоритети розвитку Ананьївської міської територіальної громади визначені порівняльними перевагами, викликами і ризиками, точками розвитку і баченням громади.</w:t>
      </w:r>
    </w:p>
    <w:p w:rsidR="00A3463E" w:rsidRPr="00A3463E" w:rsidRDefault="00A3463E" w:rsidP="00A3463E">
      <w:pPr>
        <w:widowControl w:val="0"/>
        <w:autoSpaceDE w:val="0"/>
        <w:autoSpaceDN w:val="0"/>
        <w:spacing w:before="240" w:after="0" w:line="240" w:lineRule="auto"/>
        <w:ind w:right="1466" w:firstLine="567"/>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 xml:space="preserve">Таблиця 5. Матриця стратегічних, оперативних цілей,      заходів і потенційно можливих сфер реалізації </w:t>
      </w:r>
      <w:proofErr w:type="spellStart"/>
      <w:r w:rsidRPr="00A3463E">
        <w:rPr>
          <w:rFonts w:ascii="Times New Roman" w:eastAsia="Times New Roman" w:hAnsi="Times New Roman" w:cs="Times New Roman"/>
          <w:b/>
          <w:bCs/>
          <w:sz w:val="28"/>
          <w:szCs w:val="28"/>
        </w:rPr>
        <w:t>проєктів</w:t>
      </w:r>
      <w:proofErr w:type="spellEnd"/>
    </w:p>
    <w:p w:rsidR="00A3463E" w:rsidRPr="00A3463E" w:rsidRDefault="00A3463E" w:rsidP="00A3463E">
      <w:pPr>
        <w:widowControl w:val="0"/>
        <w:autoSpaceDE w:val="0"/>
        <w:autoSpaceDN w:val="0"/>
        <w:spacing w:before="8" w:after="0" w:line="240" w:lineRule="auto"/>
        <w:jc w:val="center"/>
        <w:rPr>
          <w:rFonts w:ascii="Times New Roman" w:eastAsia="Times New Roman" w:hAnsi="Times New Roman" w:cs="Times New Roman"/>
          <w:b/>
          <w:sz w:val="18"/>
          <w:szCs w:val="28"/>
        </w:rPr>
      </w:pPr>
    </w:p>
    <w:tbl>
      <w:tblPr>
        <w:tblW w:w="9360"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tblPr>
      <w:tblGrid>
        <w:gridCol w:w="2695"/>
        <w:gridCol w:w="2554"/>
        <w:gridCol w:w="4111"/>
      </w:tblGrid>
      <w:tr w:rsidR="00A3463E" w:rsidRPr="00A3463E" w:rsidTr="00A3463E">
        <w:trPr>
          <w:trHeight w:val="542"/>
        </w:trPr>
        <w:tc>
          <w:tcPr>
            <w:tcW w:w="2694" w:type="dxa"/>
            <w:tcBorders>
              <w:top w:val="single" w:sz="4" w:space="0" w:color="auto"/>
              <w:left w:val="single" w:sz="4" w:space="0" w:color="auto"/>
              <w:bottom w:val="single" w:sz="4" w:space="0" w:color="auto"/>
              <w:right w:val="single" w:sz="4" w:space="0" w:color="auto"/>
            </w:tcBorders>
            <w:shd w:val="clear" w:color="auto" w:fill="D6E2BB"/>
            <w:hideMark/>
          </w:tcPr>
          <w:p w:rsidR="00A3463E" w:rsidRPr="00A3463E" w:rsidRDefault="00A3463E" w:rsidP="00A3463E">
            <w:pPr>
              <w:widowControl w:val="0"/>
              <w:autoSpaceDE w:val="0"/>
              <w:autoSpaceDN w:val="0"/>
              <w:spacing w:after="0" w:line="276" w:lineRule="auto"/>
              <w:ind w:left="470"/>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Стратегічні</w:t>
            </w:r>
            <w:r w:rsidR="004E77D5">
              <w:rPr>
                <w:rFonts w:ascii="Times New Roman" w:eastAsia="Times New Roman" w:hAnsi="Times New Roman" w:cs="Times New Roman"/>
                <w:b/>
                <w:sz w:val="24"/>
                <w:szCs w:val="24"/>
              </w:rPr>
              <w:t xml:space="preserve"> </w:t>
            </w:r>
            <w:r w:rsidRPr="00A3463E">
              <w:rPr>
                <w:rFonts w:ascii="Times New Roman" w:eastAsia="Times New Roman" w:hAnsi="Times New Roman" w:cs="Times New Roman"/>
                <w:b/>
                <w:sz w:val="24"/>
                <w:szCs w:val="24"/>
              </w:rPr>
              <w:t>цілі</w:t>
            </w:r>
          </w:p>
        </w:tc>
        <w:tc>
          <w:tcPr>
            <w:tcW w:w="2553" w:type="dxa"/>
            <w:tcBorders>
              <w:top w:val="single" w:sz="4" w:space="0" w:color="auto"/>
              <w:left w:val="single" w:sz="4" w:space="0" w:color="auto"/>
              <w:bottom w:val="single" w:sz="4" w:space="0" w:color="auto"/>
              <w:right w:val="single" w:sz="4" w:space="0" w:color="auto"/>
            </w:tcBorders>
            <w:shd w:val="clear" w:color="auto" w:fill="D6E2BB"/>
            <w:hideMark/>
          </w:tcPr>
          <w:p w:rsidR="00A3463E" w:rsidRPr="00A3463E" w:rsidRDefault="00A3463E" w:rsidP="00A3463E">
            <w:pPr>
              <w:widowControl w:val="0"/>
              <w:autoSpaceDE w:val="0"/>
              <w:autoSpaceDN w:val="0"/>
              <w:spacing w:after="0" w:line="276" w:lineRule="auto"/>
              <w:ind w:left="474"/>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Оперативні</w:t>
            </w:r>
            <w:r w:rsidR="004E77D5">
              <w:rPr>
                <w:rFonts w:ascii="Times New Roman" w:eastAsia="Times New Roman" w:hAnsi="Times New Roman" w:cs="Times New Roman"/>
                <w:b/>
                <w:sz w:val="24"/>
                <w:szCs w:val="24"/>
              </w:rPr>
              <w:t xml:space="preserve"> </w:t>
            </w:r>
            <w:r w:rsidRPr="00A3463E">
              <w:rPr>
                <w:rFonts w:ascii="Times New Roman" w:eastAsia="Times New Roman" w:hAnsi="Times New Roman" w:cs="Times New Roman"/>
                <w:b/>
                <w:sz w:val="24"/>
                <w:szCs w:val="24"/>
              </w:rPr>
              <w:t>цілі</w:t>
            </w:r>
          </w:p>
        </w:tc>
        <w:tc>
          <w:tcPr>
            <w:tcW w:w="4109" w:type="dxa"/>
            <w:tcBorders>
              <w:top w:val="single" w:sz="4" w:space="0" w:color="auto"/>
              <w:left w:val="single" w:sz="4" w:space="0" w:color="auto"/>
              <w:bottom w:val="single" w:sz="4" w:space="0" w:color="auto"/>
              <w:right w:val="single" w:sz="4" w:space="0" w:color="auto"/>
            </w:tcBorders>
            <w:shd w:val="clear" w:color="auto" w:fill="D6E2BB"/>
            <w:hideMark/>
          </w:tcPr>
          <w:p w:rsidR="00A3463E" w:rsidRPr="00A3463E" w:rsidRDefault="00A3463E" w:rsidP="00A3463E">
            <w:pPr>
              <w:widowControl w:val="0"/>
              <w:autoSpaceDE w:val="0"/>
              <w:autoSpaceDN w:val="0"/>
              <w:spacing w:after="0" w:line="276" w:lineRule="auto"/>
              <w:ind w:left="1036"/>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Заходи/</w:t>
            </w:r>
            <w:proofErr w:type="spellStart"/>
            <w:r w:rsidRPr="00A3463E">
              <w:rPr>
                <w:rFonts w:ascii="Times New Roman" w:eastAsia="Times New Roman" w:hAnsi="Times New Roman" w:cs="Times New Roman"/>
                <w:b/>
                <w:sz w:val="24"/>
                <w:szCs w:val="24"/>
              </w:rPr>
              <w:t>Проєкти</w:t>
            </w:r>
            <w:proofErr w:type="spellEnd"/>
          </w:p>
        </w:tc>
      </w:tr>
      <w:tr w:rsidR="00A3463E" w:rsidRPr="00A3463E" w:rsidTr="00A3463E">
        <w:trPr>
          <w:trHeight w:val="2107"/>
        </w:trPr>
        <w:tc>
          <w:tcPr>
            <w:tcW w:w="2694" w:type="dxa"/>
            <w:vMerge w:val="restart"/>
            <w:tcBorders>
              <w:top w:val="single" w:sz="4" w:space="0" w:color="auto"/>
              <w:left w:val="single" w:sz="4" w:space="0" w:color="auto"/>
              <w:bottom w:val="single" w:sz="4" w:space="0" w:color="000000"/>
              <w:right w:val="single" w:sz="4" w:space="0" w:color="auto"/>
            </w:tcBorders>
            <w:hideMark/>
          </w:tcPr>
          <w:p w:rsidR="00A3463E" w:rsidRPr="00A3463E" w:rsidRDefault="00A3463E" w:rsidP="00A3463E">
            <w:pPr>
              <w:widowControl w:val="0"/>
              <w:autoSpaceDE w:val="0"/>
              <w:autoSpaceDN w:val="0"/>
              <w:spacing w:after="0" w:line="276" w:lineRule="auto"/>
              <w:ind w:left="115" w:right="398"/>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 xml:space="preserve">1. Економічний </w:t>
            </w:r>
            <w:r w:rsidRPr="00A3463E">
              <w:rPr>
                <w:rFonts w:ascii="Times New Roman" w:eastAsia="Times New Roman" w:hAnsi="Times New Roman" w:cs="Times New Roman"/>
                <w:b/>
                <w:spacing w:val="-1"/>
                <w:sz w:val="24"/>
                <w:szCs w:val="24"/>
              </w:rPr>
              <w:t xml:space="preserve">добробут </w:t>
            </w:r>
            <w:r w:rsidRPr="00A3463E">
              <w:rPr>
                <w:rFonts w:ascii="Times New Roman" w:eastAsia="Times New Roman" w:hAnsi="Times New Roman" w:cs="Times New Roman"/>
                <w:b/>
                <w:sz w:val="24"/>
                <w:szCs w:val="24"/>
              </w:rPr>
              <w:t>громади</w:t>
            </w: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493"/>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1.1. Інвестиційна та туристично-приваблива громада</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rPr>
            </w:pPr>
            <w:r w:rsidRPr="00A3463E">
              <w:rPr>
                <w:rFonts w:ascii="Times New Roman" w:eastAsia="Times New Roman" w:hAnsi="Times New Roman" w:cs="Times New Roman"/>
                <w:bCs/>
                <w:sz w:val="24"/>
                <w:szCs w:val="24"/>
              </w:rPr>
              <w:t>Розробка комплексного плану просторового розвитку території громади</w:t>
            </w:r>
            <w:r w:rsidRPr="00A3463E">
              <w:rPr>
                <w:rFonts w:ascii="Times New Roman" w:eastAsia="Times New Roman" w:hAnsi="Times New Roman" w:cs="Times New Roman"/>
                <w:b/>
                <w:sz w:val="24"/>
                <w:szCs w:val="24"/>
              </w:rPr>
              <w:t xml:space="preserve">  ‒  </w:t>
            </w:r>
            <w:r w:rsidRPr="00A3463E">
              <w:rPr>
                <w:rFonts w:ascii="Times New Roman" w:eastAsia="Times New Roman" w:hAnsi="Times New Roman" w:cs="Times New Roman"/>
                <w:bCs/>
                <w:sz w:val="24"/>
                <w:szCs w:val="24"/>
              </w:rPr>
              <w:t>одночасно містобудівна документація на місцевому рівні та документація із землеустрою.</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rPr>
            </w:pPr>
            <w:r w:rsidRPr="00A3463E">
              <w:rPr>
                <w:rFonts w:ascii="Times New Roman" w:eastAsia="Times New Roman" w:hAnsi="Times New Roman" w:cs="Times New Roman"/>
                <w:sz w:val="24"/>
                <w:szCs w:val="24"/>
              </w:rPr>
              <w:t xml:space="preserve">Аудит ресурсів громади (комунальні заклади, землі, працівники ОМС, </w:t>
            </w:r>
            <w:proofErr w:type="spellStart"/>
            <w:r w:rsidRPr="00A3463E">
              <w:rPr>
                <w:rFonts w:ascii="Times New Roman" w:eastAsia="Times New Roman" w:hAnsi="Times New Roman" w:cs="Times New Roman"/>
                <w:sz w:val="24"/>
                <w:szCs w:val="24"/>
              </w:rPr>
              <w:t>інвестиційно</w:t>
            </w:r>
            <w:proofErr w:type="spellEnd"/>
            <w:r w:rsidRPr="00A3463E">
              <w:rPr>
                <w:rFonts w:ascii="Times New Roman" w:eastAsia="Times New Roman" w:hAnsi="Times New Roman" w:cs="Times New Roman"/>
                <w:sz w:val="24"/>
                <w:szCs w:val="24"/>
              </w:rPr>
              <w:t xml:space="preserve"> та туристично-привабливі об`єкти)</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Підготовка фахівців, які будуть готувати </w:t>
            </w:r>
            <w:proofErr w:type="spellStart"/>
            <w:r w:rsidRPr="00A3463E">
              <w:rPr>
                <w:rFonts w:ascii="Times New Roman" w:eastAsia="Times New Roman" w:hAnsi="Times New Roman" w:cs="Times New Roman"/>
                <w:sz w:val="24"/>
                <w:szCs w:val="24"/>
              </w:rPr>
              <w:t>проєкти</w:t>
            </w:r>
            <w:proofErr w:type="spellEnd"/>
            <w:r w:rsidRPr="00A3463E">
              <w:rPr>
                <w:rFonts w:ascii="Times New Roman" w:eastAsia="Times New Roman" w:hAnsi="Times New Roman" w:cs="Times New Roman"/>
                <w:sz w:val="24"/>
                <w:szCs w:val="24"/>
              </w:rPr>
              <w:t xml:space="preserve"> на конкурсні програми (з числа працівників ОМС і активу громадськості)</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Розробка інвестиційного паспорту громади</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Розвиток рекреаційного туризму (</w:t>
            </w:r>
            <w:r w:rsidRPr="00A3463E">
              <w:rPr>
                <w:rFonts w:ascii="Times New Roman" w:eastAsia="Times New Roman" w:hAnsi="Times New Roman" w:cs="Times New Roman"/>
                <w:color w:val="222222"/>
                <w:sz w:val="24"/>
                <w:szCs w:val="24"/>
              </w:rPr>
              <w:t>лікувальний і відпочинково-оздоровчий</w:t>
            </w:r>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Планування та будівництво готелів, </w:t>
            </w:r>
            <w:proofErr w:type="spellStart"/>
            <w:r w:rsidRPr="00A3463E">
              <w:rPr>
                <w:rFonts w:ascii="Times New Roman" w:eastAsia="Times New Roman" w:hAnsi="Times New Roman" w:cs="Times New Roman"/>
                <w:sz w:val="24"/>
                <w:szCs w:val="24"/>
              </w:rPr>
              <w:t>АКВА-комплексу</w:t>
            </w:r>
            <w:proofErr w:type="spellEnd"/>
            <w:r w:rsidRPr="00A3463E">
              <w:rPr>
                <w:rFonts w:ascii="Times New Roman" w:eastAsia="Times New Roman" w:hAnsi="Times New Roman" w:cs="Times New Roman"/>
                <w:sz w:val="24"/>
                <w:szCs w:val="24"/>
              </w:rPr>
              <w:t xml:space="preserve"> у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Впровадження гастрономічного туризму (гастрономічний фестивалі та фестиваль молдовської національної культури «</w:t>
            </w:r>
            <w:proofErr w:type="spellStart"/>
            <w:r w:rsidRPr="00A3463E">
              <w:rPr>
                <w:rFonts w:ascii="Times New Roman" w:eastAsia="Times New Roman" w:hAnsi="Times New Roman" w:cs="Times New Roman"/>
                <w:sz w:val="24"/>
                <w:szCs w:val="24"/>
              </w:rPr>
              <w:t>Стругушор</w:t>
            </w:r>
            <w:proofErr w:type="spellEnd"/>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Проведення екскурсій цікавими місцями рідного краю.</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Запровадження розвитку </w:t>
            </w:r>
            <w:proofErr w:type="spellStart"/>
            <w:r w:rsidRPr="00A3463E">
              <w:rPr>
                <w:rFonts w:ascii="Times New Roman" w:eastAsia="Times New Roman" w:hAnsi="Times New Roman" w:cs="Times New Roman"/>
                <w:sz w:val="24"/>
                <w:szCs w:val="24"/>
              </w:rPr>
              <w:t>івент-індустрії</w:t>
            </w:r>
            <w:proofErr w:type="spellEnd"/>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Відбір </w:t>
            </w:r>
            <w:proofErr w:type="spellStart"/>
            <w:r w:rsidRPr="00A3463E">
              <w:rPr>
                <w:rFonts w:ascii="Times New Roman" w:eastAsia="Times New Roman" w:hAnsi="Times New Roman" w:cs="Times New Roman"/>
                <w:sz w:val="24"/>
                <w:szCs w:val="24"/>
              </w:rPr>
              <w:t>потенційно-</w:t>
            </w:r>
            <w:proofErr w:type="spellEnd"/>
          </w:p>
          <w:p w:rsidR="00A3463E" w:rsidRPr="00A3463E" w:rsidRDefault="007326D8" w:rsidP="00A3463E">
            <w:pPr>
              <w:widowControl w:val="0"/>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A3463E" w:rsidRPr="00A3463E">
              <w:rPr>
                <w:rFonts w:ascii="Times New Roman" w:eastAsia="Times New Roman" w:hAnsi="Times New Roman" w:cs="Times New Roman"/>
                <w:sz w:val="24"/>
                <w:szCs w:val="24"/>
              </w:rPr>
              <w:t>ривабливих об`єктів і розробка інвестиційної пропозиції для</w:t>
            </w:r>
          </w:p>
          <w:p w:rsidR="00A3463E" w:rsidRPr="00A3463E" w:rsidRDefault="00A3463E" w:rsidP="00A3463E">
            <w:pPr>
              <w:widowControl w:val="0"/>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залучення інвестора у галузь переробки</w:t>
            </w:r>
          </w:p>
          <w:p w:rsidR="00A3463E" w:rsidRPr="00A3463E" w:rsidRDefault="00A3463E" w:rsidP="00ED69B6">
            <w:pPr>
              <w:widowControl w:val="0"/>
              <w:numPr>
                <w:ilvl w:val="0"/>
                <w:numId w:val="18"/>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Реалізація інвестиційних </w:t>
            </w:r>
            <w:proofErr w:type="spellStart"/>
            <w:r w:rsidRPr="00A3463E">
              <w:rPr>
                <w:rFonts w:ascii="Times New Roman" w:eastAsia="Times New Roman" w:hAnsi="Times New Roman" w:cs="Times New Roman"/>
                <w:sz w:val="24"/>
                <w:szCs w:val="24"/>
              </w:rPr>
              <w:t>проєктів</w:t>
            </w:r>
            <w:proofErr w:type="spellEnd"/>
          </w:p>
        </w:tc>
      </w:tr>
      <w:tr w:rsidR="00A3463E" w:rsidRPr="00A3463E" w:rsidTr="00A3463E">
        <w:trPr>
          <w:trHeight w:val="3141"/>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266"/>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1.2.Прозорий та успішний бізнес на </w:t>
            </w:r>
            <w:r w:rsidRPr="00A3463E">
              <w:rPr>
                <w:rFonts w:ascii="Times New Roman" w:eastAsia="Times New Roman" w:hAnsi="Times New Roman" w:cs="Times New Roman"/>
                <w:spacing w:val="-1"/>
                <w:sz w:val="24"/>
                <w:szCs w:val="24"/>
              </w:rPr>
              <w:t xml:space="preserve">конкурентних </w:t>
            </w:r>
            <w:r w:rsidRPr="00A3463E">
              <w:rPr>
                <w:rFonts w:ascii="Times New Roman" w:eastAsia="Times New Roman" w:hAnsi="Times New Roman" w:cs="Times New Roman"/>
                <w:sz w:val="24"/>
                <w:szCs w:val="24"/>
              </w:rPr>
              <w:t>засадах</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19"/>
              </w:numPr>
              <w:tabs>
                <w:tab w:val="clear" w:pos="360"/>
                <w:tab w:val="left" w:pos="140"/>
                <w:tab w:val="num" w:pos="450"/>
              </w:tabs>
              <w:autoSpaceDE w:val="0"/>
              <w:autoSpaceDN w:val="0"/>
              <w:spacing w:after="0" w:line="276" w:lineRule="auto"/>
              <w:ind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майданчику Влада-Бізнес-Громада для представлення </w:t>
            </w:r>
            <w:proofErr w:type="spellStart"/>
            <w:r w:rsidRPr="00A3463E">
              <w:rPr>
                <w:rFonts w:ascii="Times New Roman" w:eastAsia="Times New Roman" w:hAnsi="Times New Roman" w:cs="Times New Roman"/>
                <w:sz w:val="24"/>
                <w:szCs w:val="24"/>
              </w:rPr>
              <w:t>інвестиційно</w:t>
            </w:r>
            <w:proofErr w:type="spellEnd"/>
            <w:r w:rsidRPr="00A3463E">
              <w:rPr>
                <w:rFonts w:ascii="Times New Roman" w:eastAsia="Times New Roman" w:hAnsi="Times New Roman" w:cs="Times New Roman"/>
                <w:sz w:val="24"/>
                <w:szCs w:val="24"/>
              </w:rPr>
              <w:t xml:space="preserve"> привабливих об`єктів громади, по яких пропонується публічно-приватне партнерство або інший механізм співпраці, з прозорими правилами для Бізнесу,</w:t>
            </w:r>
          </w:p>
          <w:p w:rsidR="00A3463E" w:rsidRPr="00A3463E" w:rsidRDefault="00A3463E" w:rsidP="00A3463E">
            <w:pPr>
              <w:widowControl w:val="0"/>
              <w:tabs>
                <w:tab w:val="left" w:pos="140"/>
                <w:tab w:val="num" w:pos="450"/>
              </w:tabs>
              <w:autoSpaceDE w:val="0"/>
              <w:autoSpaceDN w:val="0"/>
              <w:spacing w:after="0" w:line="276" w:lineRule="auto"/>
              <w:ind w:left="11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щоквартальним звітуванням</w:t>
            </w:r>
          </w:p>
          <w:p w:rsidR="00A3463E" w:rsidRPr="00A3463E" w:rsidRDefault="00A3463E" w:rsidP="00A3463E">
            <w:pPr>
              <w:widowControl w:val="0"/>
              <w:tabs>
                <w:tab w:val="left" w:pos="140"/>
                <w:tab w:val="num" w:pos="450"/>
              </w:tabs>
              <w:autoSpaceDE w:val="0"/>
              <w:autoSpaceDN w:val="0"/>
              <w:spacing w:after="0" w:line="276" w:lineRule="auto"/>
              <w:ind w:left="11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Влади,  Громадським контролем</w:t>
            </w:r>
          </w:p>
          <w:p w:rsidR="00A3463E" w:rsidRPr="00A3463E" w:rsidRDefault="00A3463E" w:rsidP="00ED69B6">
            <w:pPr>
              <w:widowControl w:val="0"/>
              <w:numPr>
                <w:ilvl w:val="2"/>
                <w:numId w:val="19"/>
              </w:numPr>
              <w:tabs>
                <w:tab w:val="clear" w:pos="360"/>
                <w:tab w:val="left" w:pos="140"/>
                <w:tab w:val="num" w:pos="450"/>
              </w:tabs>
              <w:autoSpaceDE w:val="0"/>
              <w:autoSpaceDN w:val="0"/>
              <w:spacing w:after="0" w:line="276" w:lineRule="auto"/>
              <w:ind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Створення </w:t>
            </w:r>
            <w:r w:rsidRPr="00A3463E">
              <w:rPr>
                <w:rFonts w:ascii="Times New Roman" w:eastAsia="Times New Roman" w:hAnsi="Times New Roman" w:cs="Times New Roman"/>
                <w:sz w:val="24"/>
                <w:szCs w:val="24"/>
              </w:rPr>
              <w:t>молодіжної</w:t>
            </w:r>
            <w:r>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ради</w:t>
            </w:r>
          </w:p>
        </w:tc>
      </w:tr>
      <w:tr w:rsidR="00A3463E" w:rsidRPr="00A3463E" w:rsidTr="00A3463E">
        <w:trPr>
          <w:trHeight w:val="840"/>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553" w:type="dxa"/>
            <w:tcBorders>
              <w:top w:val="single" w:sz="4" w:space="0" w:color="auto"/>
              <w:left w:val="single" w:sz="4" w:space="0" w:color="auto"/>
              <w:bottom w:val="single" w:sz="4" w:space="0" w:color="000000"/>
              <w:right w:val="single" w:sz="4" w:space="0" w:color="auto"/>
            </w:tcBorders>
            <w:hideMark/>
          </w:tcPr>
          <w:p w:rsidR="00A3463E" w:rsidRPr="00A3463E" w:rsidRDefault="00A3463E" w:rsidP="00A3463E">
            <w:pPr>
              <w:widowControl w:val="0"/>
              <w:autoSpaceDE w:val="0"/>
              <w:autoSpaceDN w:val="0"/>
              <w:spacing w:after="0" w:line="276" w:lineRule="auto"/>
              <w:ind w:left="114" w:right="266"/>
              <w:rPr>
                <w:rFonts w:ascii="Times New Roman" w:eastAsia="Times New Roman" w:hAnsi="Times New Roman" w:cs="Times New Roman"/>
                <w:sz w:val="24"/>
                <w:szCs w:val="24"/>
              </w:rPr>
            </w:pPr>
            <w:r w:rsidRPr="00A3463E">
              <w:rPr>
                <w:rFonts w:ascii="Times New Roman" w:eastAsia="Times New Roman" w:hAnsi="Times New Roman" w:cs="Times New Roman"/>
                <w:b/>
                <w:sz w:val="24"/>
                <w:szCs w:val="24"/>
              </w:rPr>
              <w:t>1.3. Зайнятість населення</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19"/>
              </w:numPr>
              <w:tabs>
                <w:tab w:val="left" w:pos="140"/>
              </w:tabs>
              <w:autoSpaceDE w:val="0"/>
              <w:autoSpaceDN w:val="0"/>
              <w:spacing w:after="0" w:line="276" w:lineRule="auto"/>
              <w:ind w:left="114" w:right="17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Надання суб`єктам підприємницької діяльності дозволів на реконструкцію приміщень для використання під</w:t>
            </w:r>
          </w:p>
          <w:p w:rsidR="00A3463E" w:rsidRPr="00A3463E" w:rsidRDefault="00A3463E" w:rsidP="00A3463E">
            <w:pPr>
              <w:widowControl w:val="0"/>
              <w:tabs>
                <w:tab w:val="left" w:pos="140"/>
              </w:tabs>
              <w:autoSpaceDE w:val="0"/>
              <w:autoSpaceDN w:val="0"/>
              <w:spacing w:after="0" w:line="276" w:lineRule="auto"/>
              <w:ind w:left="114" w:right="521"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Бізнес (у разі необхідності) із працевлаштуванням місцевих мешканців</w:t>
            </w:r>
          </w:p>
          <w:p w:rsidR="00A3463E" w:rsidRPr="00A3463E" w:rsidRDefault="00A3463E" w:rsidP="00ED69B6">
            <w:pPr>
              <w:widowControl w:val="0"/>
              <w:numPr>
                <w:ilvl w:val="2"/>
                <w:numId w:val="20"/>
              </w:numPr>
              <w:tabs>
                <w:tab w:val="left" w:pos="140"/>
                <w:tab w:val="left" w:pos="766"/>
              </w:tabs>
              <w:autoSpaceDE w:val="0"/>
              <w:autoSpaceDN w:val="0"/>
              <w:spacing w:after="0" w:line="276" w:lineRule="auto"/>
              <w:ind w:left="16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консультаційного центру для мешканців громади щодо </w:t>
            </w:r>
            <w:r w:rsidRPr="00A3463E">
              <w:rPr>
                <w:rFonts w:ascii="Times New Roman" w:eastAsia="Times New Roman" w:hAnsi="Times New Roman" w:cs="Times New Roman"/>
                <w:spacing w:val="-1"/>
                <w:sz w:val="24"/>
                <w:szCs w:val="24"/>
              </w:rPr>
              <w:t xml:space="preserve">ведення </w:t>
            </w:r>
            <w:r w:rsidRPr="00A3463E">
              <w:rPr>
                <w:rFonts w:ascii="Times New Roman" w:eastAsia="Times New Roman" w:hAnsi="Times New Roman" w:cs="Times New Roman"/>
                <w:sz w:val="24"/>
                <w:szCs w:val="24"/>
              </w:rPr>
              <w:t>підприємницької діяльності та спрощення роботи бізнесу, проведення навчальних тренінгів та семінарів</w:t>
            </w:r>
          </w:p>
          <w:p w:rsidR="00A3463E" w:rsidRPr="00A3463E" w:rsidRDefault="00A3463E" w:rsidP="00ED69B6">
            <w:pPr>
              <w:widowControl w:val="0"/>
              <w:numPr>
                <w:ilvl w:val="2"/>
                <w:numId w:val="20"/>
              </w:numPr>
              <w:tabs>
                <w:tab w:val="left" w:pos="140"/>
                <w:tab w:val="left" w:pos="767"/>
              </w:tabs>
              <w:autoSpaceDE w:val="0"/>
              <w:autoSpaceDN w:val="0"/>
              <w:spacing w:after="0" w:line="276" w:lineRule="auto"/>
              <w:ind w:left="114" w:right="256" w:firstLine="258"/>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Детінізація</w:t>
            </w:r>
            <w:proofErr w:type="spellEnd"/>
            <w:r w:rsidRPr="00A3463E">
              <w:rPr>
                <w:rFonts w:ascii="Times New Roman" w:eastAsia="Times New Roman" w:hAnsi="Times New Roman" w:cs="Times New Roman"/>
                <w:sz w:val="24"/>
                <w:szCs w:val="24"/>
              </w:rPr>
              <w:t xml:space="preserve"> економік громади</w:t>
            </w:r>
          </w:p>
          <w:p w:rsidR="00A3463E" w:rsidRPr="00A3463E" w:rsidRDefault="00A3463E" w:rsidP="00ED69B6">
            <w:pPr>
              <w:widowControl w:val="0"/>
              <w:numPr>
                <w:ilvl w:val="2"/>
                <w:numId w:val="20"/>
              </w:numPr>
              <w:tabs>
                <w:tab w:val="left" w:pos="140"/>
                <w:tab w:val="left" w:pos="767"/>
              </w:tabs>
              <w:autoSpaceDE w:val="0"/>
              <w:autoSpaceDN w:val="0"/>
              <w:spacing w:after="0" w:line="276" w:lineRule="auto"/>
              <w:ind w:left="114" w:right="25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color w:val="000000"/>
                <w:sz w:val="24"/>
                <w:szCs w:val="24"/>
              </w:rPr>
              <w:t xml:space="preserve">Легалізація робочих місць та заробітної плати </w:t>
            </w:r>
          </w:p>
          <w:p w:rsidR="00A3463E" w:rsidRPr="00A3463E" w:rsidRDefault="00A3463E" w:rsidP="00ED69B6">
            <w:pPr>
              <w:widowControl w:val="0"/>
              <w:numPr>
                <w:ilvl w:val="2"/>
                <w:numId w:val="20"/>
              </w:numPr>
              <w:tabs>
                <w:tab w:val="left" w:pos="140"/>
                <w:tab w:val="left" w:pos="767"/>
              </w:tabs>
              <w:autoSpaceDE w:val="0"/>
              <w:autoSpaceDN w:val="0"/>
              <w:spacing w:after="0" w:line="276" w:lineRule="auto"/>
              <w:ind w:left="114" w:right="25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Сприяння розвитку різни</w:t>
            </w:r>
            <w:r w:rsidRPr="00A3463E">
              <w:rPr>
                <w:rFonts w:ascii="Times New Roman" w:eastAsia="Times New Roman" w:hAnsi="Times New Roman" w:cs="Times New Roman"/>
                <w:spacing w:val="-62"/>
                <w:sz w:val="24"/>
                <w:szCs w:val="24"/>
              </w:rPr>
              <w:t xml:space="preserve">х </w:t>
            </w:r>
            <w:r w:rsidRPr="00A3463E">
              <w:rPr>
                <w:rFonts w:ascii="Times New Roman" w:eastAsia="Times New Roman" w:hAnsi="Times New Roman" w:cs="Times New Roman"/>
                <w:sz w:val="24"/>
                <w:szCs w:val="24"/>
              </w:rPr>
              <w:t>фор</w:t>
            </w:r>
            <w:r w:rsidRPr="00A3463E">
              <w:rPr>
                <w:rFonts w:ascii="Times New Roman" w:eastAsia="Times New Roman" w:hAnsi="Times New Roman" w:cs="Times New Roman"/>
                <w:spacing w:val="-1"/>
                <w:sz w:val="24"/>
                <w:szCs w:val="24"/>
              </w:rPr>
              <w:t xml:space="preserve">м </w:t>
            </w:r>
            <w:r w:rsidRPr="00A3463E">
              <w:rPr>
                <w:rFonts w:ascii="Times New Roman" w:eastAsia="Times New Roman" w:hAnsi="Times New Roman" w:cs="Times New Roman"/>
                <w:sz w:val="24"/>
                <w:szCs w:val="24"/>
              </w:rPr>
              <w:t>кооперації</w:t>
            </w:r>
            <w:r w:rsidRPr="00A3463E">
              <w:rPr>
                <w:rFonts w:ascii="Times New Roman" w:eastAsia="Times New Roman" w:hAnsi="Times New Roman" w:cs="Times New Roman"/>
                <w:spacing w:val="3"/>
                <w:sz w:val="24"/>
                <w:szCs w:val="24"/>
              </w:rPr>
              <w:t xml:space="preserve">, </w:t>
            </w:r>
            <w:r w:rsidRPr="00A3463E">
              <w:rPr>
                <w:rFonts w:ascii="Times New Roman" w:eastAsia="Times New Roman" w:hAnsi="Times New Roman" w:cs="Times New Roman"/>
                <w:sz w:val="24"/>
                <w:szCs w:val="24"/>
              </w:rPr>
              <w:t>фермерств</w:t>
            </w:r>
            <w:r w:rsidRPr="00A3463E">
              <w:rPr>
                <w:rFonts w:ascii="Times New Roman" w:eastAsia="Times New Roman" w:hAnsi="Times New Roman" w:cs="Times New Roman"/>
                <w:spacing w:val="1"/>
                <w:sz w:val="24"/>
                <w:szCs w:val="24"/>
              </w:rPr>
              <w:t xml:space="preserve">а </w:t>
            </w:r>
            <w:r w:rsidRPr="00A3463E">
              <w:rPr>
                <w:rFonts w:ascii="Times New Roman" w:eastAsia="Times New Roman" w:hAnsi="Times New Roman" w:cs="Times New Roman"/>
                <w:sz w:val="24"/>
                <w:szCs w:val="24"/>
              </w:rPr>
              <w:t>(молочна галузь</w:t>
            </w:r>
            <w:r w:rsidRPr="00A3463E">
              <w:rPr>
                <w:rFonts w:ascii="Times New Roman" w:eastAsia="Times New Roman" w:hAnsi="Times New Roman" w:cs="Times New Roman"/>
                <w:spacing w:val="1"/>
                <w:sz w:val="24"/>
                <w:szCs w:val="24"/>
              </w:rPr>
              <w:t xml:space="preserve">, </w:t>
            </w:r>
            <w:proofErr w:type="spellStart"/>
            <w:r w:rsidRPr="00A3463E">
              <w:rPr>
                <w:rFonts w:ascii="Times New Roman" w:eastAsia="Times New Roman" w:hAnsi="Times New Roman" w:cs="Times New Roman"/>
                <w:sz w:val="24"/>
                <w:szCs w:val="24"/>
              </w:rPr>
              <w:t>садівництво-</w:t>
            </w:r>
            <w:proofErr w:type="spellEnd"/>
          </w:p>
          <w:p w:rsidR="00A3463E" w:rsidRPr="00A3463E" w:rsidRDefault="00A3463E" w:rsidP="00A3463E">
            <w:pPr>
              <w:widowControl w:val="0"/>
              <w:tabs>
                <w:tab w:val="left" w:pos="140"/>
              </w:tabs>
              <w:autoSpaceDE w:val="0"/>
              <w:autoSpaceDN w:val="0"/>
              <w:spacing w:after="0" w:line="276" w:lineRule="auto"/>
              <w:ind w:left="114"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ягідництво, </w:t>
            </w:r>
            <w:proofErr w:type="spellStart"/>
            <w:r w:rsidRPr="00A3463E">
              <w:rPr>
                <w:rFonts w:ascii="Times New Roman" w:eastAsia="Times New Roman" w:hAnsi="Times New Roman" w:cs="Times New Roman"/>
                <w:sz w:val="24"/>
                <w:szCs w:val="24"/>
              </w:rPr>
              <w:t>бджолярство</w:t>
            </w:r>
            <w:proofErr w:type="spellEnd"/>
            <w:r w:rsidRPr="00A3463E">
              <w:rPr>
                <w:rFonts w:ascii="Times New Roman" w:eastAsia="Times New Roman" w:hAnsi="Times New Roman" w:cs="Times New Roman"/>
                <w:sz w:val="24"/>
                <w:szCs w:val="24"/>
              </w:rPr>
              <w:t>)</w:t>
            </w:r>
          </w:p>
        </w:tc>
      </w:tr>
      <w:tr w:rsidR="00A3463E" w:rsidRPr="00A3463E" w:rsidTr="00A3463E">
        <w:trPr>
          <w:trHeight w:val="3871"/>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widowControl w:val="0"/>
              <w:autoSpaceDE w:val="0"/>
              <w:autoSpaceDN w:val="0"/>
              <w:spacing w:after="0" w:line="276" w:lineRule="auto"/>
              <w:ind w:left="115"/>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2.Розвинена</w:t>
            </w:r>
          </w:p>
          <w:p w:rsidR="00A3463E" w:rsidRPr="00A3463E" w:rsidRDefault="004E77D5" w:rsidP="00A3463E">
            <w:pPr>
              <w:widowControl w:val="0"/>
              <w:autoSpaceDE w:val="0"/>
              <w:autoSpaceDN w:val="0"/>
              <w:spacing w:before="46" w:after="0" w:line="276" w:lineRule="auto"/>
              <w:ind w:left="115" w:right="483"/>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І</w:t>
            </w:r>
            <w:r w:rsidR="00A3463E" w:rsidRPr="00A3463E">
              <w:rPr>
                <w:rFonts w:ascii="Times New Roman" w:eastAsia="Times New Roman" w:hAnsi="Times New Roman" w:cs="Times New Roman"/>
                <w:b/>
                <w:sz w:val="24"/>
                <w:szCs w:val="24"/>
              </w:rPr>
              <w:t>нфраструктура</w:t>
            </w:r>
            <w:r>
              <w:rPr>
                <w:rFonts w:ascii="Times New Roman" w:eastAsia="Times New Roman" w:hAnsi="Times New Roman" w:cs="Times New Roman"/>
                <w:b/>
                <w:sz w:val="24"/>
                <w:szCs w:val="24"/>
              </w:rPr>
              <w:t xml:space="preserve"> </w:t>
            </w:r>
            <w:r w:rsidR="00A3463E" w:rsidRPr="00A3463E">
              <w:rPr>
                <w:rFonts w:ascii="Times New Roman" w:eastAsia="Times New Roman" w:hAnsi="Times New Roman" w:cs="Times New Roman"/>
                <w:b/>
                <w:sz w:val="24"/>
                <w:szCs w:val="24"/>
              </w:rPr>
              <w:t>на</w:t>
            </w:r>
            <w:r>
              <w:rPr>
                <w:rFonts w:ascii="Times New Roman" w:eastAsia="Times New Roman" w:hAnsi="Times New Roman" w:cs="Times New Roman"/>
                <w:b/>
                <w:sz w:val="24"/>
                <w:szCs w:val="24"/>
              </w:rPr>
              <w:t xml:space="preserve"> </w:t>
            </w:r>
            <w:r w:rsidR="00A3463E" w:rsidRPr="00A3463E">
              <w:rPr>
                <w:rFonts w:ascii="Times New Roman" w:eastAsia="Times New Roman" w:hAnsi="Times New Roman" w:cs="Times New Roman"/>
                <w:b/>
                <w:sz w:val="24"/>
                <w:szCs w:val="24"/>
              </w:rPr>
              <w:t>засадах сталого</w:t>
            </w:r>
            <w:r>
              <w:rPr>
                <w:rFonts w:ascii="Times New Roman" w:eastAsia="Times New Roman" w:hAnsi="Times New Roman" w:cs="Times New Roman"/>
                <w:b/>
                <w:sz w:val="24"/>
                <w:szCs w:val="24"/>
              </w:rPr>
              <w:t xml:space="preserve"> </w:t>
            </w:r>
            <w:r w:rsidR="00A3463E" w:rsidRPr="00A3463E">
              <w:rPr>
                <w:rFonts w:ascii="Times New Roman" w:eastAsia="Times New Roman" w:hAnsi="Times New Roman" w:cs="Times New Roman"/>
                <w:b/>
                <w:sz w:val="24"/>
                <w:szCs w:val="24"/>
              </w:rPr>
              <w:t>розвитку</w:t>
            </w:r>
          </w:p>
        </w:tc>
        <w:tc>
          <w:tcPr>
            <w:tcW w:w="2553"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widowControl w:val="0"/>
              <w:autoSpaceDE w:val="0"/>
              <w:autoSpaceDN w:val="0"/>
              <w:spacing w:after="0" w:line="276" w:lineRule="auto"/>
              <w:ind w:left="114" w:right="46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2.1. Доступна питна</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вода</w:t>
            </w:r>
          </w:p>
        </w:tc>
        <w:tc>
          <w:tcPr>
            <w:tcW w:w="4109" w:type="dxa"/>
            <w:tcBorders>
              <w:top w:val="single" w:sz="4" w:space="0" w:color="auto"/>
              <w:left w:val="single" w:sz="4" w:space="0" w:color="000000"/>
              <w:bottom w:val="single" w:sz="4" w:space="0" w:color="auto"/>
              <w:right w:val="single" w:sz="4" w:space="0" w:color="auto"/>
            </w:tcBorders>
            <w:hideMark/>
          </w:tcPr>
          <w:p w:rsidR="00A3463E" w:rsidRPr="00A3463E" w:rsidRDefault="00A3463E" w:rsidP="00ED69B6">
            <w:pPr>
              <w:widowControl w:val="0"/>
              <w:numPr>
                <w:ilvl w:val="2"/>
                <w:numId w:val="21"/>
              </w:numPr>
              <w:tabs>
                <w:tab w:val="left" w:pos="0"/>
                <w:tab w:val="left" w:pos="1003"/>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Забезпечення населених пунктів водопостачанням та водовідведенням.</w:t>
            </w:r>
            <w:r w:rsidRPr="00A3463E">
              <w:rPr>
                <w:rFonts w:ascii="Times New Roman" w:eastAsia="Times New Roman" w:hAnsi="Times New Roman" w:cs="Times New Roman"/>
                <w:sz w:val="24"/>
                <w:szCs w:val="24"/>
              </w:rPr>
              <w:tab/>
              <w:t xml:space="preserve">Розробка документації та підтримка </w:t>
            </w:r>
            <w:proofErr w:type="spellStart"/>
            <w:r w:rsidRPr="00A3463E">
              <w:rPr>
                <w:rFonts w:ascii="Times New Roman" w:eastAsia="Times New Roman" w:hAnsi="Times New Roman" w:cs="Times New Roman"/>
                <w:sz w:val="24"/>
                <w:szCs w:val="24"/>
              </w:rPr>
              <w:t>проєктів</w:t>
            </w:r>
            <w:proofErr w:type="spellEnd"/>
            <w:r w:rsidRPr="00A3463E">
              <w:rPr>
                <w:rFonts w:ascii="Times New Roman" w:eastAsia="Times New Roman" w:hAnsi="Times New Roman" w:cs="Times New Roman"/>
                <w:sz w:val="24"/>
                <w:szCs w:val="24"/>
              </w:rPr>
              <w:t xml:space="preserve"> по встановленню  централізованої с</w:t>
            </w:r>
            <w:r w:rsidRPr="00A3463E">
              <w:rPr>
                <w:rFonts w:ascii="Times New Roman" w:eastAsia="Times New Roman" w:hAnsi="Times New Roman" w:cs="Times New Roman"/>
                <w:spacing w:val="-1"/>
                <w:sz w:val="24"/>
                <w:szCs w:val="24"/>
              </w:rPr>
              <w:t xml:space="preserve">истеми </w:t>
            </w:r>
            <w:r w:rsidRPr="00A3463E">
              <w:rPr>
                <w:rFonts w:ascii="Times New Roman" w:eastAsia="Times New Roman" w:hAnsi="Times New Roman" w:cs="Times New Roman"/>
                <w:sz w:val="24"/>
                <w:szCs w:val="24"/>
              </w:rPr>
              <w:t>водопостачання, водовідведення, будівництво водогонів.</w:t>
            </w:r>
          </w:p>
          <w:p w:rsidR="00A3463E" w:rsidRPr="00A3463E" w:rsidRDefault="00A3463E" w:rsidP="00ED69B6">
            <w:pPr>
              <w:widowControl w:val="0"/>
              <w:numPr>
                <w:ilvl w:val="0"/>
                <w:numId w:val="22"/>
              </w:numPr>
              <w:tabs>
                <w:tab w:val="left" w:pos="0"/>
                <w:tab w:val="left" w:pos="166"/>
                <w:tab w:val="left" w:pos="450"/>
              </w:tabs>
              <w:autoSpaceDE w:val="0"/>
              <w:autoSpaceDN w:val="0"/>
              <w:spacing w:after="0" w:line="276" w:lineRule="auto"/>
              <w:ind w:left="426" w:right="120"/>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Консервація та тампонаж непрацюючих свердловин </w:t>
            </w:r>
          </w:p>
          <w:p w:rsidR="00A3463E" w:rsidRPr="00A3463E" w:rsidRDefault="00A3463E" w:rsidP="00ED69B6">
            <w:pPr>
              <w:widowControl w:val="0"/>
              <w:numPr>
                <w:ilvl w:val="2"/>
                <w:numId w:val="21"/>
              </w:numPr>
              <w:tabs>
                <w:tab w:val="left" w:pos="0"/>
                <w:tab w:val="left" w:pos="766"/>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Очищення та знезараження громадських криниць(санація)</w:t>
            </w:r>
          </w:p>
        </w:tc>
      </w:tr>
      <w:tr w:rsidR="00A3463E" w:rsidRPr="00A3463E" w:rsidTr="00A3463E">
        <w:trPr>
          <w:trHeight w:val="328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553" w:type="dxa"/>
            <w:tcBorders>
              <w:top w:val="single" w:sz="4" w:space="0" w:color="000000"/>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2.2.Розширення</w:t>
            </w:r>
          </w:p>
          <w:p w:rsidR="00A3463E" w:rsidRPr="00A3463E" w:rsidRDefault="00A3463E" w:rsidP="00A3463E">
            <w:pPr>
              <w:widowControl w:val="0"/>
              <w:autoSpaceDE w:val="0"/>
              <w:autoSpaceDN w:val="0"/>
              <w:spacing w:before="3" w:after="0" w:line="276" w:lineRule="auto"/>
              <w:ind w:left="114" w:right="443"/>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Спектру комунальних послуг</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Розробка і затвердження схеми санітарної очистки населених пунктів громади, у тому числі з організації робіт із збирання та вивезення твердих та рідких побутових відходів</w:t>
            </w:r>
          </w:p>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Налагодження системи поводження з побутовими відходами, інформаційно-просвітницька кампанія з роздільного збору побутових відходів</w:t>
            </w:r>
          </w:p>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Налагодження системи поводження з рідкими відходами (асенізація)</w:t>
            </w:r>
          </w:p>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 Придбання </w:t>
            </w:r>
            <w:r w:rsidRPr="00A3463E">
              <w:rPr>
                <w:rFonts w:ascii="Times New Roman" w:eastAsia="Times New Roman" w:hAnsi="Times New Roman" w:cs="Times New Roman"/>
                <w:sz w:val="24"/>
                <w:szCs w:val="24"/>
              </w:rPr>
              <w:t>сучасної комунальної техніки для обслуговування всіх населених пунктів громади</w:t>
            </w:r>
          </w:p>
        </w:tc>
      </w:tr>
      <w:tr w:rsidR="00A3463E" w:rsidRPr="00A3463E" w:rsidTr="00A3463E">
        <w:trPr>
          <w:trHeight w:val="69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488"/>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2.3.Якісна дорожня інфраструктура та</w:t>
            </w:r>
          </w:p>
          <w:p w:rsidR="00A3463E" w:rsidRPr="00A3463E" w:rsidRDefault="00A3463E" w:rsidP="00A3463E">
            <w:pPr>
              <w:widowControl w:val="0"/>
              <w:autoSpaceDE w:val="0"/>
              <w:autoSpaceDN w:val="0"/>
              <w:spacing w:after="0" w:line="276" w:lineRule="auto"/>
              <w:ind w:left="114" w:right="319"/>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доступні транспортні послуги</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0"/>
                <w:numId w:val="24"/>
              </w:numPr>
              <w:tabs>
                <w:tab w:val="left" w:pos="-144"/>
              </w:tabs>
              <w:autoSpaceDE w:val="0"/>
              <w:autoSpaceDN w:val="0"/>
              <w:spacing w:after="0" w:line="276" w:lineRule="auto"/>
              <w:ind w:left="140" w:right="284"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Поточний та капітальний ремонт дорожнього покриття, мостових переходів, зупинок, освітлення, тротуарів  з врахуванням потреб людей з обмеженими фізичними можливостями, облаштування </w:t>
            </w:r>
            <w:proofErr w:type="spellStart"/>
            <w:r w:rsidRPr="00A3463E">
              <w:rPr>
                <w:rFonts w:ascii="Times New Roman" w:eastAsia="Times New Roman" w:hAnsi="Times New Roman" w:cs="Times New Roman"/>
                <w:sz w:val="24"/>
                <w:szCs w:val="24"/>
              </w:rPr>
              <w:t>велодоріжок</w:t>
            </w:r>
            <w:proofErr w:type="spellEnd"/>
          </w:p>
          <w:p w:rsidR="00A3463E" w:rsidRPr="00A3463E" w:rsidRDefault="00A3463E" w:rsidP="00ED69B6">
            <w:pPr>
              <w:widowControl w:val="0"/>
              <w:numPr>
                <w:ilvl w:val="2"/>
                <w:numId w:val="25"/>
              </w:numPr>
              <w:tabs>
                <w:tab w:val="left" w:pos="-144"/>
              </w:tabs>
              <w:autoSpaceDE w:val="0"/>
              <w:autoSpaceDN w:val="0"/>
              <w:spacing w:after="0" w:line="276" w:lineRule="auto"/>
              <w:ind w:left="140" w:right="284"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Встановлення вуличних урн, лавок, ліхтарів, велопарковок</w:t>
            </w:r>
          </w:p>
          <w:p w:rsidR="00A3463E" w:rsidRPr="00A3463E" w:rsidRDefault="00A3463E" w:rsidP="00ED69B6">
            <w:pPr>
              <w:widowControl w:val="0"/>
              <w:numPr>
                <w:ilvl w:val="2"/>
                <w:numId w:val="23"/>
              </w:numPr>
              <w:tabs>
                <w:tab w:val="left" w:pos="-144"/>
              </w:tabs>
              <w:autoSpaceDE w:val="0"/>
              <w:autoSpaceDN w:val="0"/>
              <w:spacing w:after="0" w:line="276" w:lineRule="auto"/>
              <w:ind w:left="140" w:right="284"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Реконструкція вуличного освітлення в населених пунктах громади</w:t>
            </w:r>
          </w:p>
          <w:p w:rsidR="00A3463E" w:rsidRPr="00A3463E" w:rsidRDefault="00A3463E" w:rsidP="00ED69B6">
            <w:pPr>
              <w:widowControl w:val="0"/>
              <w:numPr>
                <w:ilvl w:val="2"/>
                <w:numId w:val="25"/>
              </w:numPr>
              <w:tabs>
                <w:tab w:val="left" w:pos="-144"/>
                <w:tab w:val="left" w:pos="282"/>
                <w:tab w:val="left" w:pos="850"/>
              </w:tabs>
              <w:autoSpaceDE w:val="0"/>
              <w:autoSpaceDN w:val="0"/>
              <w:spacing w:after="0" w:line="276" w:lineRule="auto"/>
              <w:ind w:left="166" w:right="107"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Приведення у належний стан автомобільних доріг, якими здійснюється </w:t>
            </w:r>
            <w:proofErr w:type="spellStart"/>
            <w:r w:rsidRPr="00A3463E">
              <w:rPr>
                <w:rFonts w:ascii="Times New Roman" w:eastAsia="Times New Roman" w:hAnsi="Times New Roman" w:cs="Times New Roman"/>
                <w:sz w:val="24"/>
                <w:szCs w:val="24"/>
              </w:rPr>
              <w:t>довезення</w:t>
            </w:r>
            <w:proofErr w:type="spellEnd"/>
            <w:r w:rsidRPr="00A3463E">
              <w:rPr>
                <w:rFonts w:ascii="Times New Roman" w:eastAsia="Times New Roman" w:hAnsi="Times New Roman" w:cs="Times New Roman"/>
                <w:sz w:val="24"/>
                <w:szCs w:val="24"/>
              </w:rPr>
              <w:t xml:space="preserve"> учнів до опорних закладів загальної середньої освіти, а також громадян до закладів охорони здоров’я.</w:t>
            </w:r>
          </w:p>
        </w:tc>
      </w:tr>
      <w:tr w:rsidR="00A3463E" w:rsidRPr="00A3463E" w:rsidTr="00A3463E">
        <w:trPr>
          <w:trHeight w:val="415"/>
        </w:trPr>
        <w:tc>
          <w:tcPr>
            <w:tcW w:w="269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126283">
            <w:pPr>
              <w:widowControl w:val="0"/>
              <w:autoSpaceDE w:val="0"/>
              <w:autoSpaceDN w:val="0"/>
              <w:spacing w:after="0" w:line="276" w:lineRule="auto"/>
              <w:ind w:left="115" w:right="317"/>
              <w:jc w:val="both"/>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3.Якісна дошкільна</w:t>
            </w:r>
            <w:r w:rsidR="00126283">
              <w:rPr>
                <w:rFonts w:ascii="Times New Roman" w:eastAsia="Times New Roman" w:hAnsi="Times New Roman" w:cs="Times New Roman"/>
                <w:b/>
                <w:sz w:val="24"/>
                <w:szCs w:val="24"/>
              </w:rPr>
              <w:t>,</w:t>
            </w:r>
            <w:r w:rsidRPr="00A3463E">
              <w:rPr>
                <w:rFonts w:ascii="Times New Roman" w:eastAsia="Times New Roman" w:hAnsi="Times New Roman" w:cs="Times New Roman"/>
                <w:b/>
                <w:sz w:val="24"/>
                <w:szCs w:val="24"/>
              </w:rPr>
              <w:t xml:space="preserve">  загальна середня</w:t>
            </w:r>
            <w:r w:rsidR="00126283">
              <w:rPr>
                <w:rFonts w:ascii="Times New Roman" w:eastAsia="Times New Roman" w:hAnsi="Times New Roman" w:cs="Times New Roman"/>
                <w:b/>
                <w:sz w:val="24"/>
                <w:szCs w:val="24"/>
              </w:rPr>
              <w:t xml:space="preserve"> та позашкільна</w:t>
            </w:r>
            <w:r w:rsidRPr="00A3463E">
              <w:rPr>
                <w:rFonts w:ascii="Times New Roman" w:eastAsia="Times New Roman" w:hAnsi="Times New Roman" w:cs="Times New Roman"/>
                <w:b/>
                <w:sz w:val="24"/>
                <w:szCs w:val="24"/>
              </w:rPr>
              <w:t xml:space="preserve"> освіта в громаді</w:t>
            </w: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3.1. Адаптована</w:t>
            </w:r>
          </w:p>
          <w:p w:rsidR="00A3463E" w:rsidRPr="00A3463E" w:rsidRDefault="007326D8" w:rsidP="00A3463E">
            <w:pPr>
              <w:widowControl w:val="0"/>
              <w:autoSpaceDE w:val="0"/>
              <w:autoSpaceDN w:val="0"/>
              <w:spacing w:after="0" w:line="276" w:lineRule="auto"/>
              <w:ind w:left="114" w:right="206"/>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A3463E" w:rsidRPr="00A3463E">
              <w:rPr>
                <w:rFonts w:ascii="Times New Roman" w:eastAsia="Times New Roman" w:hAnsi="Times New Roman" w:cs="Times New Roman"/>
                <w:sz w:val="24"/>
                <w:szCs w:val="24"/>
              </w:rPr>
              <w:t xml:space="preserve">ережа закладів </w:t>
            </w:r>
            <w:r w:rsidR="00126283">
              <w:rPr>
                <w:rFonts w:ascii="Times New Roman" w:eastAsia="Times New Roman" w:hAnsi="Times New Roman" w:cs="Times New Roman"/>
                <w:sz w:val="24"/>
                <w:szCs w:val="24"/>
              </w:rPr>
              <w:t xml:space="preserve">освіти </w:t>
            </w:r>
            <w:r w:rsidR="00A3463E" w:rsidRPr="00A3463E">
              <w:rPr>
                <w:rFonts w:ascii="Times New Roman" w:eastAsia="Times New Roman" w:hAnsi="Times New Roman" w:cs="Times New Roman"/>
                <w:sz w:val="24"/>
                <w:szCs w:val="24"/>
              </w:rPr>
              <w:t>з сучасними умовами, що</w:t>
            </w:r>
          </w:p>
          <w:p w:rsidR="00A3463E" w:rsidRPr="00A3463E" w:rsidRDefault="00A3463E" w:rsidP="00A3463E">
            <w:pPr>
              <w:widowControl w:val="0"/>
              <w:autoSpaceDE w:val="0"/>
              <w:autoSpaceDN w:val="0"/>
              <w:spacing w:after="0" w:line="276" w:lineRule="auto"/>
              <w:ind w:left="114" w:right="43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забезпечують якісну освіту</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26"/>
              </w:numPr>
              <w:tabs>
                <w:tab w:val="left" w:pos="140"/>
                <w:tab w:val="left" w:pos="282"/>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реконструкція, </w:t>
            </w:r>
            <w:proofErr w:type="spellStart"/>
            <w:r w:rsidRPr="00A3463E">
              <w:rPr>
                <w:rFonts w:ascii="Times New Roman" w:eastAsia="Times New Roman" w:hAnsi="Times New Roman" w:cs="Times New Roman"/>
                <w:sz w:val="24"/>
                <w:szCs w:val="24"/>
              </w:rPr>
              <w:t>термомодернізація</w:t>
            </w:r>
            <w:proofErr w:type="spellEnd"/>
            <w:r w:rsidRPr="00A3463E">
              <w:rPr>
                <w:rFonts w:ascii="Times New Roman" w:eastAsia="Times New Roman" w:hAnsi="Times New Roman" w:cs="Times New Roman"/>
                <w:sz w:val="24"/>
                <w:szCs w:val="24"/>
              </w:rPr>
              <w:t xml:space="preserve"> приміщень закладів </w:t>
            </w:r>
            <w:r w:rsidR="00126283">
              <w:rPr>
                <w:rFonts w:ascii="Times New Roman" w:eastAsia="Times New Roman" w:hAnsi="Times New Roman" w:cs="Times New Roman"/>
                <w:sz w:val="24"/>
                <w:szCs w:val="24"/>
              </w:rPr>
              <w:t xml:space="preserve">освіти </w:t>
            </w:r>
            <w:r w:rsidRPr="00A3463E">
              <w:rPr>
                <w:rFonts w:ascii="Times New Roman" w:eastAsia="Times New Roman" w:hAnsi="Times New Roman" w:cs="Times New Roman"/>
                <w:sz w:val="24"/>
                <w:szCs w:val="24"/>
              </w:rPr>
              <w:t>з врахуванням потреб людей з обмеженими фізичними можливостями</w:t>
            </w:r>
          </w:p>
          <w:p w:rsidR="00A3463E" w:rsidRPr="00A3463E" w:rsidRDefault="00A3463E" w:rsidP="00ED69B6">
            <w:pPr>
              <w:widowControl w:val="0"/>
              <w:numPr>
                <w:ilvl w:val="2"/>
                <w:numId w:val="26"/>
              </w:numPr>
              <w:tabs>
                <w:tab w:val="left" w:pos="140"/>
                <w:tab w:val="left" w:pos="282"/>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Оснащення закладів </w:t>
            </w:r>
            <w:r w:rsidR="00126283">
              <w:rPr>
                <w:rFonts w:ascii="Times New Roman" w:eastAsia="Times New Roman" w:hAnsi="Times New Roman" w:cs="Times New Roman"/>
                <w:sz w:val="24"/>
                <w:szCs w:val="24"/>
              </w:rPr>
              <w:t xml:space="preserve">освіти </w:t>
            </w:r>
            <w:r w:rsidRPr="00A3463E">
              <w:rPr>
                <w:rFonts w:ascii="Times New Roman" w:eastAsia="Times New Roman" w:hAnsi="Times New Roman" w:cs="Times New Roman"/>
                <w:sz w:val="24"/>
                <w:szCs w:val="24"/>
              </w:rPr>
              <w:t>необхідним для навчального процесу сучасним обладнанням</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Забезпечення у повному обсязі сільських населених пунктів </w:t>
            </w:r>
            <w:r w:rsidRPr="00A3463E">
              <w:rPr>
                <w:rFonts w:ascii="Times New Roman" w:eastAsia="Times New Roman" w:hAnsi="Times New Roman" w:cs="Times New Roman"/>
                <w:sz w:val="24"/>
                <w:szCs w:val="24"/>
              </w:rPr>
              <w:lastRenderedPageBreak/>
              <w:t>шкільними автобусами, які відповідають необхідним технічним</w:t>
            </w:r>
            <w:r w:rsidRPr="00A3463E">
              <w:rPr>
                <w:rFonts w:ascii="Times New Roman" w:eastAsia="Times New Roman" w:hAnsi="Times New Roman" w:cs="Times New Roman"/>
                <w:sz w:val="24"/>
                <w:szCs w:val="24"/>
              </w:rPr>
              <w:tab/>
              <w:t>вимогам</w:t>
            </w:r>
            <w:r w:rsidRPr="00A3463E">
              <w:rPr>
                <w:rFonts w:ascii="Times New Roman" w:eastAsia="Times New Roman" w:hAnsi="Times New Roman" w:cs="Times New Roman"/>
                <w:sz w:val="24"/>
                <w:szCs w:val="24"/>
              </w:rPr>
              <w:tab/>
              <w:t xml:space="preserve">та </w:t>
            </w:r>
            <w:proofErr w:type="spellStart"/>
            <w:r w:rsidRPr="00A3463E">
              <w:rPr>
                <w:rFonts w:ascii="Times New Roman" w:eastAsia="Times New Roman" w:hAnsi="Times New Roman" w:cs="Times New Roman"/>
                <w:sz w:val="24"/>
                <w:szCs w:val="24"/>
              </w:rPr>
              <w:t>безпековим</w:t>
            </w:r>
            <w:proofErr w:type="spellEnd"/>
            <w:r w:rsidRPr="00A3463E">
              <w:rPr>
                <w:rFonts w:ascii="Times New Roman" w:eastAsia="Times New Roman" w:hAnsi="Times New Roman" w:cs="Times New Roman"/>
                <w:sz w:val="24"/>
                <w:szCs w:val="24"/>
              </w:rPr>
              <w:t xml:space="preserve"> вимогам.</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shd w:val="clear" w:color="auto" w:fill="FFFFFF"/>
              </w:rPr>
              <w:t xml:space="preserve">Удосконалення роботи інклюзивно-ресурсного центру з метою створення </w:t>
            </w:r>
            <w:proofErr w:type="spellStart"/>
            <w:r w:rsidRPr="00A3463E">
              <w:rPr>
                <w:rFonts w:ascii="Times New Roman" w:eastAsia="Times New Roman" w:hAnsi="Times New Roman" w:cs="Times New Roman"/>
                <w:sz w:val="24"/>
                <w:szCs w:val="24"/>
                <w:shd w:val="clear" w:color="auto" w:fill="FFFFFF"/>
              </w:rPr>
              <w:t>безбар’єрного</w:t>
            </w:r>
            <w:proofErr w:type="spellEnd"/>
            <w:r w:rsidRPr="00A3463E">
              <w:rPr>
                <w:rFonts w:ascii="Times New Roman" w:eastAsia="Times New Roman" w:hAnsi="Times New Roman" w:cs="Times New Roman"/>
                <w:sz w:val="24"/>
                <w:szCs w:val="24"/>
                <w:shd w:val="clear" w:color="auto" w:fill="FFFFFF"/>
              </w:rPr>
              <w:t xml:space="preserve"> простору.</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Організація та проведення щорічний конкурс молодіжних проектів.</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Молодіжного простору.</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Молодіжного центру </w:t>
            </w: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5" w:right="611"/>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lastRenderedPageBreak/>
              <w:t xml:space="preserve">4.Фізичний та психологічний </w:t>
            </w:r>
            <w:r w:rsidRPr="00A3463E">
              <w:rPr>
                <w:rFonts w:ascii="Times New Roman" w:eastAsia="Times New Roman" w:hAnsi="Times New Roman" w:cs="Times New Roman"/>
                <w:b/>
                <w:spacing w:val="-1"/>
                <w:sz w:val="24"/>
                <w:szCs w:val="24"/>
              </w:rPr>
              <w:t xml:space="preserve">добробут </w:t>
            </w:r>
            <w:r w:rsidRPr="00A3463E">
              <w:rPr>
                <w:rFonts w:ascii="Times New Roman" w:eastAsia="Times New Roman" w:hAnsi="Times New Roman" w:cs="Times New Roman"/>
                <w:b/>
                <w:sz w:val="24"/>
                <w:szCs w:val="24"/>
              </w:rPr>
              <w:t>громади</w:t>
            </w: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73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4.1.Адаптованамережа медичних закладів,</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що спроможна надати</w:t>
            </w:r>
          </w:p>
          <w:p w:rsidR="00A3463E" w:rsidRPr="00A3463E" w:rsidRDefault="00A3463E" w:rsidP="00A3463E">
            <w:pPr>
              <w:widowControl w:val="0"/>
              <w:autoSpaceDE w:val="0"/>
              <w:autoSpaceDN w:val="0"/>
              <w:spacing w:after="0" w:line="276" w:lineRule="auto"/>
              <w:ind w:left="114" w:right="120"/>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кваліфіковану </w:t>
            </w:r>
            <w:r w:rsidRPr="00A3463E">
              <w:rPr>
                <w:rFonts w:ascii="Times New Roman" w:eastAsia="Times New Roman" w:hAnsi="Times New Roman" w:cs="Times New Roman"/>
                <w:sz w:val="24"/>
                <w:szCs w:val="24"/>
              </w:rPr>
              <w:t>медичну допомогу</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tabs>
                <w:tab w:val="left" w:pos="0"/>
                <w:tab w:val="left" w:pos="282"/>
              </w:tabs>
              <w:autoSpaceDE w:val="0"/>
              <w:autoSpaceDN w:val="0"/>
              <w:spacing w:before="98" w:after="0" w:line="276" w:lineRule="auto"/>
              <w:ind w:left="166"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Впровадження новітніх практик і технологій профілактики захворювань громадян:</w:t>
            </w:r>
          </w:p>
          <w:p w:rsidR="00A3463E" w:rsidRPr="00A3463E" w:rsidRDefault="00A3463E" w:rsidP="00ED69B6">
            <w:pPr>
              <w:widowControl w:val="0"/>
              <w:numPr>
                <w:ilvl w:val="0"/>
                <w:numId w:val="27"/>
              </w:numPr>
              <w:tabs>
                <w:tab w:val="left" w:pos="-426"/>
                <w:tab w:val="left" w:pos="0"/>
                <w:tab w:val="left" w:pos="282"/>
              </w:tabs>
              <w:autoSpaceDE w:val="0"/>
              <w:autoSpaceDN w:val="0"/>
              <w:spacing w:before="98" w:after="0" w:line="276" w:lineRule="auto"/>
              <w:ind w:left="166"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Профілактика серцево-судинних, інфекційних, неінфекційних та інших захворювань цивілізації</w:t>
            </w:r>
          </w:p>
          <w:p w:rsidR="00A3463E" w:rsidRPr="00A3463E" w:rsidRDefault="00A3463E" w:rsidP="00ED69B6">
            <w:pPr>
              <w:widowControl w:val="0"/>
              <w:numPr>
                <w:ilvl w:val="0"/>
                <w:numId w:val="27"/>
              </w:numPr>
              <w:tabs>
                <w:tab w:val="left" w:pos="-426"/>
                <w:tab w:val="left" w:pos="0"/>
                <w:tab w:val="left" w:pos="282"/>
              </w:tabs>
              <w:autoSpaceDE w:val="0"/>
              <w:autoSpaceDN w:val="0"/>
              <w:spacing w:before="98" w:after="0" w:line="276" w:lineRule="auto"/>
              <w:ind w:left="166"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Модернізація та оновлення матеріально-технічного забезпечення медичних закладів громади</w:t>
            </w:r>
          </w:p>
          <w:p w:rsidR="00A3463E" w:rsidRPr="00A3463E" w:rsidRDefault="00A3463E" w:rsidP="00A3463E">
            <w:pPr>
              <w:widowControl w:val="0"/>
              <w:tabs>
                <w:tab w:val="left" w:pos="0"/>
                <w:tab w:val="left" w:pos="282"/>
              </w:tabs>
              <w:autoSpaceDE w:val="0"/>
              <w:autoSpaceDN w:val="0"/>
              <w:spacing w:before="98"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Підвищення кваліфікації медичного персоналу :</w:t>
            </w:r>
          </w:p>
          <w:p w:rsidR="00A3463E" w:rsidRPr="00A3463E" w:rsidRDefault="00A3463E" w:rsidP="00ED69B6">
            <w:pPr>
              <w:widowControl w:val="0"/>
              <w:numPr>
                <w:ilvl w:val="0"/>
                <w:numId w:val="8"/>
              </w:numPr>
              <w:tabs>
                <w:tab w:val="left" w:pos="0"/>
                <w:tab w:val="left" w:pos="282"/>
              </w:tabs>
              <w:autoSpaceDE w:val="0"/>
              <w:autoSpaceDN w:val="0"/>
              <w:spacing w:before="98"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проведення навчання медичного персоналу;</w:t>
            </w:r>
          </w:p>
          <w:p w:rsidR="00A3463E" w:rsidRPr="00A3463E" w:rsidRDefault="00A3463E" w:rsidP="00ED69B6">
            <w:pPr>
              <w:widowControl w:val="0"/>
              <w:numPr>
                <w:ilvl w:val="0"/>
                <w:numId w:val="8"/>
              </w:numPr>
              <w:tabs>
                <w:tab w:val="left" w:pos="0"/>
                <w:tab w:val="left" w:pos="282"/>
              </w:tabs>
              <w:autoSpaceDE w:val="0"/>
              <w:autoSpaceDN w:val="0"/>
              <w:spacing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сучасні комунікації в медичній сфері</w:t>
            </w:r>
          </w:p>
          <w:p w:rsidR="00A3463E" w:rsidRPr="00A3463E" w:rsidRDefault="00A3463E" w:rsidP="00ED69B6">
            <w:pPr>
              <w:widowControl w:val="0"/>
              <w:numPr>
                <w:ilvl w:val="0"/>
                <w:numId w:val="8"/>
              </w:numPr>
              <w:tabs>
                <w:tab w:val="left" w:pos="0"/>
                <w:tab w:val="left" w:pos="282"/>
              </w:tabs>
              <w:autoSpaceDE w:val="0"/>
              <w:autoSpaceDN w:val="0"/>
              <w:spacing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профілактика професійного вигорання</w:t>
            </w:r>
          </w:p>
          <w:p w:rsidR="00A3463E" w:rsidRPr="00A3463E" w:rsidRDefault="00A3463E" w:rsidP="00ED69B6">
            <w:pPr>
              <w:widowControl w:val="0"/>
              <w:numPr>
                <w:ilvl w:val="0"/>
                <w:numId w:val="8"/>
              </w:numPr>
              <w:tabs>
                <w:tab w:val="left" w:pos="0"/>
                <w:tab w:val="left" w:pos="282"/>
              </w:tabs>
              <w:autoSpaceDE w:val="0"/>
              <w:autoSpaceDN w:val="0"/>
              <w:spacing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гарантії та мотиваційні програми з підвищення кваліфікації надавачів медичних послуг.</w:t>
            </w:r>
          </w:p>
          <w:p w:rsidR="00A3463E" w:rsidRPr="00A3463E" w:rsidRDefault="00A3463E" w:rsidP="00A3463E">
            <w:pPr>
              <w:widowControl w:val="0"/>
              <w:tabs>
                <w:tab w:val="left" w:pos="0"/>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Популяризація здорового способу життя населення:</w:t>
            </w:r>
          </w:p>
          <w:p w:rsidR="00A3463E" w:rsidRPr="00A3463E" w:rsidRDefault="00A3463E" w:rsidP="00ED69B6">
            <w:pPr>
              <w:widowControl w:val="0"/>
              <w:numPr>
                <w:ilvl w:val="0"/>
                <w:numId w:val="28"/>
              </w:numPr>
              <w:tabs>
                <w:tab w:val="left" w:pos="-142"/>
                <w:tab w:val="left" w:pos="0"/>
              </w:tabs>
              <w:autoSpaceDE w:val="0"/>
              <w:autoSpaceDN w:val="0"/>
              <w:spacing w:before="98"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виготовлення та поширення інформаційних матеріалів</w:t>
            </w:r>
          </w:p>
          <w:p w:rsidR="00A3463E" w:rsidRPr="00A3463E" w:rsidRDefault="00A3463E" w:rsidP="00ED69B6">
            <w:pPr>
              <w:widowControl w:val="0"/>
              <w:numPr>
                <w:ilvl w:val="0"/>
                <w:numId w:val="28"/>
              </w:numPr>
              <w:tabs>
                <w:tab w:val="left" w:pos="0"/>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підтримка та стимулювання інформаційних кампаній з популяризації здорового способу життя населення</w:t>
            </w:r>
          </w:p>
          <w:p w:rsidR="00A3463E" w:rsidRPr="00A3463E" w:rsidRDefault="00A3463E" w:rsidP="00A3463E">
            <w:pPr>
              <w:tabs>
                <w:tab w:val="left" w:pos="0"/>
              </w:tabs>
              <w:suppressAutoHyphens/>
              <w:autoSpaceDE w:val="0"/>
              <w:autoSpaceDN w:val="0"/>
              <w:spacing w:after="0" w:line="276" w:lineRule="auto"/>
              <w:ind w:right="262" w:firstLine="258"/>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4"/>
                <w:szCs w:val="24"/>
                <w:lang w:eastAsia="ru-RU"/>
              </w:rPr>
              <w:lastRenderedPageBreak/>
              <w:t>Проведення експертизи та експертних досліджень будівлі, призначеної для Комунального некомерційного підприємства «</w:t>
            </w:r>
            <w:proofErr w:type="spellStart"/>
            <w:r w:rsidRPr="00A3463E">
              <w:rPr>
                <w:rFonts w:ascii="Times New Roman" w:eastAsia="Times New Roman" w:hAnsi="Times New Roman" w:cs="Times New Roman"/>
                <w:sz w:val="24"/>
                <w:szCs w:val="24"/>
                <w:lang w:eastAsia="ru-RU"/>
              </w:rPr>
              <w:t>Ананьївський</w:t>
            </w:r>
            <w:proofErr w:type="spellEnd"/>
            <w:r w:rsidRPr="00A3463E">
              <w:rPr>
                <w:rFonts w:ascii="Times New Roman" w:eastAsia="Times New Roman" w:hAnsi="Times New Roman" w:cs="Times New Roman"/>
                <w:sz w:val="24"/>
                <w:szCs w:val="24"/>
                <w:lang w:eastAsia="ru-RU"/>
              </w:rPr>
              <w:t xml:space="preserve">  центр первинної медико-санітарної допомоги  Ананьївської міської ради» та прийняття рішення щодо доцільності відновлення будівництва незавершеного об`єкта.</w:t>
            </w: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4.2.Доступні</w:t>
            </w:r>
          </w:p>
          <w:p w:rsidR="00A3463E" w:rsidRPr="00A3463E" w:rsidRDefault="00A3463E" w:rsidP="00A3463E">
            <w:pPr>
              <w:widowControl w:val="0"/>
              <w:autoSpaceDE w:val="0"/>
              <w:autoSpaceDN w:val="0"/>
              <w:spacing w:after="0" w:line="276" w:lineRule="auto"/>
              <w:ind w:left="114" w:right="543"/>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адміністративні та соціальні </w:t>
            </w:r>
            <w:r w:rsidRPr="00A3463E">
              <w:rPr>
                <w:rFonts w:ascii="Times New Roman" w:eastAsia="Times New Roman" w:hAnsi="Times New Roman" w:cs="Times New Roman"/>
                <w:sz w:val="24"/>
                <w:szCs w:val="24"/>
              </w:rPr>
              <w:t>послуги</w:t>
            </w:r>
          </w:p>
        </w:tc>
        <w:tc>
          <w:tcPr>
            <w:tcW w:w="4109" w:type="dxa"/>
            <w:tcBorders>
              <w:top w:val="single" w:sz="4" w:space="0" w:color="auto"/>
              <w:left w:val="single" w:sz="4" w:space="0" w:color="auto"/>
              <w:bottom w:val="single" w:sz="4" w:space="0" w:color="auto"/>
              <w:right w:val="single" w:sz="4" w:space="0" w:color="auto"/>
            </w:tcBorders>
          </w:tcPr>
          <w:p w:rsidR="00A3463E" w:rsidRPr="00A3463E" w:rsidRDefault="00A3463E" w:rsidP="00ED69B6">
            <w:pPr>
              <w:widowControl w:val="0"/>
              <w:numPr>
                <w:ilvl w:val="2"/>
                <w:numId w:val="29"/>
              </w:numPr>
              <w:tabs>
                <w:tab w:val="left" w:pos="766"/>
              </w:tabs>
              <w:autoSpaceDE w:val="0"/>
              <w:autoSpaceDN w:val="0"/>
              <w:spacing w:after="0" w:line="276" w:lineRule="auto"/>
              <w:ind w:left="166" w:righ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Удосконалення роботи  ЦНАП та організація віддалених робочих місць адміністраторів, підготовка фахівців</w:t>
            </w:r>
          </w:p>
          <w:p w:rsidR="00A3463E" w:rsidRPr="00A3463E" w:rsidRDefault="00A3463E" w:rsidP="00ED69B6">
            <w:pPr>
              <w:widowControl w:val="0"/>
              <w:numPr>
                <w:ilvl w:val="2"/>
                <w:numId w:val="29"/>
              </w:numPr>
              <w:tabs>
                <w:tab w:val="left" w:pos="766"/>
              </w:tabs>
              <w:autoSpaceDE w:val="0"/>
              <w:autoSpaceDN w:val="0"/>
              <w:spacing w:after="0" w:line="276" w:lineRule="auto"/>
              <w:ind w:left="166" w:right="175"/>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Створення </w:t>
            </w:r>
            <w:r w:rsidRPr="00A3463E">
              <w:rPr>
                <w:rFonts w:ascii="Times New Roman" w:eastAsia="Times New Roman" w:hAnsi="Times New Roman" w:cs="Times New Roman"/>
                <w:sz w:val="24"/>
                <w:szCs w:val="24"/>
              </w:rPr>
              <w:t xml:space="preserve">інформаційного </w:t>
            </w:r>
            <w:proofErr w:type="spellStart"/>
            <w:r w:rsidRPr="00A3463E">
              <w:rPr>
                <w:rFonts w:ascii="Times New Roman" w:eastAsia="Times New Roman" w:hAnsi="Times New Roman" w:cs="Times New Roman"/>
                <w:sz w:val="24"/>
                <w:szCs w:val="24"/>
              </w:rPr>
              <w:t>інтернет-порталу</w:t>
            </w:r>
            <w:proofErr w:type="spellEnd"/>
            <w:r w:rsidRPr="00A3463E">
              <w:rPr>
                <w:rFonts w:ascii="Times New Roman" w:eastAsia="Times New Roman" w:hAnsi="Times New Roman" w:cs="Times New Roman"/>
                <w:sz w:val="24"/>
                <w:szCs w:val="24"/>
              </w:rPr>
              <w:t xml:space="preserve"> для</w:t>
            </w:r>
          </w:p>
          <w:p w:rsidR="00A3463E" w:rsidRPr="00A3463E" w:rsidRDefault="00A3463E" w:rsidP="00A3463E">
            <w:pPr>
              <w:widowControl w:val="0"/>
              <w:autoSpaceDE w:val="0"/>
              <w:autoSpaceDN w:val="0"/>
              <w:spacing w:after="0" w:line="276" w:lineRule="auto"/>
              <w:ind w:left="114" w:right="173"/>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Інформування громадськості про роботу органів місцевого</w:t>
            </w:r>
          </w:p>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самоврядування</w:t>
            </w:r>
          </w:p>
          <w:p w:rsidR="00A3463E" w:rsidRPr="00A3463E" w:rsidRDefault="00A3463E" w:rsidP="00ED69B6">
            <w:pPr>
              <w:widowControl w:val="0"/>
              <w:numPr>
                <w:ilvl w:val="0"/>
                <w:numId w:val="30"/>
              </w:numPr>
              <w:tabs>
                <w:tab w:val="left" w:pos="166"/>
              </w:tabs>
              <w:autoSpaceDE w:val="0"/>
              <w:autoSpaceDN w:val="0"/>
              <w:spacing w:after="0" w:line="276" w:lineRule="auto"/>
              <w:ind w:left="166" w:right="262" w:firstLine="13"/>
              <w:jc w:val="both"/>
              <w:rPr>
                <w:rFonts w:ascii="Times New Roman" w:eastAsia="Times New Roman" w:hAnsi="Times New Roman" w:cs="Times New Roman"/>
                <w:sz w:val="24"/>
                <w:szCs w:val="24"/>
              </w:rPr>
            </w:pPr>
            <w:r w:rsidRPr="00A3463E">
              <w:rPr>
                <w:rFonts w:ascii="Times New Roman" w:eastAsia="Times New Roman" w:hAnsi="Times New Roman" w:cs="Times New Roman"/>
                <w:color w:val="333333"/>
                <w:sz w:val="24"/>
                <w:szCs w:val="24"/>
                <w:shd w:val="clear" w:color="auto" w:fill="FFFFFF"/>
              </w:rPr>
              <w:t xml:space="preserve">Прийняття участі у </w:t>
            </w:r>
            <w:r w:rsidRPr="00A3463E">
              <w:rPr>
                <w:rFonts w:ascii="Times New Roman" w:eastAsia="Times New Roman" w:hAnsi="Times New Roman" w:cs="Times New Roman"/>
                <w:sz w:val="24"/>
                <w:szCs w:val="24"/>
                <w:shd w:val="clear" w:color="auto" w:fill="FFFFFF"/>
              </w:rPr>
              <w:t>реалізації експериментального проекту Міністерства соціальної політики України з організації в територіальних громадах соціальної роботи із сім’ями та дітьми, які належать до вразливих груп населення та/або перебувають у складних життєвих обставинах»</w:t>
            </w:r>
          </w:p>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7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4.3. Спортивна та освічена громада</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Будівництво та ремонт стадіону та спортивної школи на території громади </w:t>
            </w:r>
          </w:p>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Облаштування стадіонів та спортивних майданчиків у всіх населених пунктах громади</w:t>
            </w:r>
          </w:p>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Підтримка та розвиток боротьби самбо, футболу</w:t>
            </w:r>
            <w:r w:rsidR="007326D8">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(жіночого та чоловічого)</w:t>
            </w:r>
          </w:p>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дитячо-юнацьких клубів</w:t>
            </w:r>
          </w:p>
          <w:p w:rsidR="00A3463E" w:rsidRPr="00A3463E" w:rsidRDefault="00A3463E" w:rsidP="00ED69B6">
            <w:pPr>
              <w:widowControl w:val="0"/>
              <w:numPr>
                <w:ilvl w:val="2"/>
                <w:numId w:val="31"/>
              </w:numPr>
              <w:tabs>
                <w:tab w:val="left" w:pos="766"/>
              </w:tabs>
              <w:autoSpaceDE w:val="0"/>
              <w:autoSpaceDN w:val="0"/>
              <w:spacing w:after="0" w:line="276" w:lineRule="auto"/>
              <w:ind w:left="166" w:right="601"/>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Ремонт</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і</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реконструкція</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приміщень</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музичної</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школи,</w:t>
            </w:r>
          </w:p>
          <w:p w:rsidR="00A3463E" w:rsidRPr="00A3463E" w:rsidRDefault="00A3463E" w:rsidP="00A3463E">
            <w:pPr>
              <w:widowControl w:val="0"/>
              <w:autoSpaceDE w:val="0"/>
              <w:autoSpaceDN w:val="0"/>
              <w:spacing w:after="0" w:line="276" w:lineRule="auto"/>
              <w:ind w:left="114" w:right="389"/>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сільських клубів, бібліотек; їх трансформація у сучасні осередки культурного дозвілля та просвіти</w:t>
            </w:r>
          </w:p>
          <w:p w:rsidR="00A3463E" w:rsidRPr="00A3463E" w:rsidRDefault="00A3463E" w:rsidP="00A3463E">
            <w:pPr>
              <w:widowControl w:val="0"/>
              <w:autoSpaceDE w:val="0"/>
              <w:autoSpaceDN w:val="0"/>
              <w:spacing w:after="0" w:line="276" w:lineRule="auto"/>
              <w:ind w:left="114" w:right="33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(багатофункціональні «</w:t>
            </w:r>
            <w:proofErr w:type="spellStart"/>
            <w:r w:rsidRPr="00A3463E">
              <w:rPr>
                <w:rFonts w:ascii="Times New Roman" w:eastAsia="Times New Roman" w:hAnsi="Times New Roman" w:cs="Times New Roman"/>
                <w:sz w:val="24"/>
                <w:szCs w:val="24"/>
              </w:rPr>
              <w:t>хаби</w:t>
            </w:r>
            <w:proofErr w:type="spellEnd"/>
            <w:r w:rsidRPr="00A3463E">
              <w:rPr>
                <w:rFonts w:ascii="Times New Roman" w:eastAsia="Times New Roman" w:hAnsi="Times New Roman" w:cs="Times New Roman"/>
                <w:sz w:val="24"/>
                <w:szCs w:val="24"/>
              </w:rPr>
              <w:t xml:space="preserve">») з </w:t>
            </w:r>
            <w:r w:rsidRPr="00A3463E">
              <w:rPr>
                <w:rFonts w:ascii="Times New Roman" w:eastAsia="Times New Roman" w:hAnsi="Times New Roman" w:cs="Times New Roman"/>
                <w:sz w:val="24"/>
                <w:szCs w:val="24"/>
              </w:rPr>
              <w:lastRenderedPageBreak/>
              <w:t>врахуванням потреб людей з обмеженими фізичними можливостями</w:t>
            </w:r>
          </w:p>
          <w:p w:rsidR="00A3463E" w:rsidRPr="00A3463E" w:rsidRDefault="00A3463E" w:rsidP="00ED69B6">
            <w:pPr>
              <w:widowControl w:val="0"/>
              <w:numPr>
                <w:ilvl w:val="2"/>
                <w:numId w:val="31"/>
              </w:numPr>
              <w:tabs>
                <w:tab w:val="left" w:pos="166"/>
              </w:tabs>
              <w:autoSpaceDE w:val="0"/>
              <w:autoSpaceDN w:val="0"/>
              <w:spacing w:after="0" w:line="276" w:lineRule="auto"/>
              <w:ind w:left="166"/>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Започаткування та промоція регулярних культурних і спортивних заходів в громаді</w:t>
            </w: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5"/>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lastRenderedPageBreak/>
              <w:t>5. Соціальне зближення та</w:t>
            </w:r>
          </w:p>
          <w:p w:rsidR="00A3463E" w:rsidRPr="00A3463E" w:rsidRDefault="00A3463E" w:rsidP="00A3463E">
            <w:pPr>
              <w:widowControl w:val="0"/>
              <w:autoSpaceDE w:val="0"/>
              <w:autoSpaceDN w:val="0"/>
              <w:spacing w:after="0" w:line="276" w:lineRule="auto"/>
              <w:ind w:left="115"/>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Безпечна громада</w:t>
            </w: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5.1.Об`єднана,</w:t>
            </w:r>
          </w:p>
          <w:p w:rsidR="00A3463E" w:rsidRPr="00A3463E" w:rsidRDefault="00A3463E" w:rsidP="00A3463E">
            <w:pPr>
              <w:widowControl w:val="0"/>
              <w:autoSpaceDE w:val="0"/>
              <w:autoSpaceDN w:val="0"/>
              <w:spacing w:after="0" w:line="276" w:lineRule="auto"/>
              <w:ind w:left="114" w:right="510"/>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соціальна </w:t>
            </w:r>
            <w:r w:rsidRPr="00A3463E">
              <w:rPr>
                <w:rFonts w:ascii="Times New Roman" w:eastAsia="Times New Roman" w:hAnsi="Times New Roman" w:cs="Times New Roman"/>
                <w:sz w:val="24"/>
                <w:szCs w:val="24"/>
              </w:rPr>
              <w:t>зближена громада</w:t>
            </w:r>
          </w:p>
        </w:tc>
        <w:tc>
          <w:tcPr>
            <w:tcW w:w="4109" w:type="dxa"/>
            <w:tcBorders>
              <w:top w:val="single" w:sz="4" w:space="0" w:color="auto"/>
              <w:left w:val="single" w:sz="4" w:space="0" w:color="auto"/>
              <w:bottom w:val="single" w:sz="4" w:space="0" w:color="auto"/>
              <w:right w:val="single" w:sz="4" w:space="0" w:color="auto"/>
            </w:tcBorders>
          </w:tcPr>
          <w:p w:rsidR="00A3463E" w:rsidRPr="00A3463E" w:rsidRDefault="00A3463E" w:rsidP="00ED69B6">
            <w:pPr>
              <w:widowControl w:val="0"/>
              <w:numPr>
                <w:ilvl w:val="2"/>
                <w:numId w:val="32"/>
              </w:numPr>
              <w:tabs>
                <w:tab w:val="left" w:pos="766"/>
              </w:tabs>
              <w:autoSpaceDE w:val="0"/>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Будівництво/ремонт</w:t>
            </w:r>
          </w:p>
          <w:p w:rsidR="00A3463E" w:rsidRPr="00A3463E" w:rsidRDefault="00A3463E" w:rsidP="00A3463E">
            <w:pPr>
              <w:widowControl w:val="0"/>
              <w:autoSpaceDE w:val="0"/>
              <w:autoSpaceDN w:val="0"/>
              <w:spacing w:after="0" w:line="276" w:lineRule="auto"/>
              <w:ind w:left="114" w:right="76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дитячих майданчиків у всіх населених пунктах громади</w:t>
            </w:r>
          </w:p>
          <w:p w:rsidR="00A3463E" w:rsidRPr="00A3463E" w:rsidRDefault="00A3463E" w:rsidP="00ED69B6">
            <w:pPr>
              <w:widowControl w:val="0"/>
              <w:numPr>
                <w:ilvl w:val="2"/>
                <w:numId w:val="32"/>
              </w:numPr>
              <w:tabs>
                <w:tab w:val="left" w:pos="766"/>
              </w:tabs>
              <w:autoSpaceDE w:val="0"/>
              <w:autoSpaceDN w:val="0"/>
              <w:spacing w:after="0" w:line="276" w:lineRule="auto"/>
              <w:ind w:left="114" w:right="2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та облаштування зон відпочинку у всіх населених пунктах громади</w:t>
            </w:r>
          </w:p>
          <w:p w:rsidR="00A3463E" w:rsidRPr="00A3463E" w:rsidRDefault="00A3463E" w:rsidP="00ED69B6">
            <w:pPr>
              <w:widowControl w:val="0"/>
              <w:numPr>
                <w:ilvl w:val="0"/>
                <w:numId w:val="33"/>
              </w:numPr>
              <w:autoSpaceDE w:val="0"/>
              <w:autoSpaceDN w:val="0"/>
              <w:spacing w:after="0" w:line="276" w:lineRule="auto"/>
              <w:ind w:left="166" w:right="33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центрів дозвілля та життя людей похилого віку.</w:t>
            </w:r>
          </w:p>
          <w:p w:rsidR="00A3463E" w:rsidRPr="00A3463E" w:rsidRDefault="00A3463E" w:rsidP="00ED69B6">
            <w:pPr>
              <w:widowControl w:val="0"/>
              <w:numPr>
                <w:ilvl w:val="2"/>
                <w:numId w:val="32"/>
              </w:numPr>
              <w:tabs>
                <w:tab w:val="left" w:pos="766"/>
              </w:tabs>
              <w:autoSpaceDE w:val="0"/>
              <w:autoSpaceDN w:val="0"/>
              <w:spacing w:after="0" w:line="276" w:lineRule="auto"/>
              <w:ind w:left="114" w:right="484"/>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Облаштування торгівельних площ/майданчиків, ліквідація стихійних ринків на території громади</w:t>
            </w:r>
          </w:p>
          <w:p w:rsidR="00A3463E" w:rsidRPr="00A3463E" w:rsidRDefault="00A3463E" w:rsidP="00ED69B6">
            <w:pPr>
              <w:widowControl w:val="0"/>
              <w:numPr>
                <w:ilvl w:val="2"/>
                <w:numId w:val="32"/>
              </w:numPr>
              <w:tabs>
                <w:tab w:val="left" w:pos="766"/>
              </w:tabs>
              <w:autoSpaceDE w:val="0"/>
              <w:autoSpaceDN w:val="0"/>
              <w:spacing w:after="0" w:line="276" w:lineRule="auto"/>
              <w:ind w:left="114" w:right="19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Відбудова/реставрація пам`яток культурної спадщини в населених пунктах з облаштуванням громадських просторів</w:t>
            </w:r>
          </w:p>
          <w:p w:rsidR="00A3463E" w:rsidRPr="00A3463E" w:rsidRDefault="00A3463E" w:rsidP="00ED69B6">
            <w:pPr>
              <w:widowControl w:val="0"/>
              <w:numPr>
                <w:ilvl w:val="2"/>
                <w:numId w:val="32"/>
              </w:numPr>
              <w:tabs>
                <w:tab w:val="left" w:pos="766"/>
              </w:tabs>
              <w:autoSpaceDE w:val="0"/>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центрів культури та етнографії для збереження і розвитку традицій кожного села громади</w:t>
            </w:r>
          </w:p>
          <w:p w:rsidR="00A3463E" w:rsidRPr="00A3463E" w:rsidRDefault="00A3463E" w:rsidP="00ED69B6">
            <w:pPr>
              <w:widowControl w:val="0"/>
              <w:numPr>
                <w:ilvl w:val="2"/>
                <w:numId w:val="23"/>
              </w:numPr>
              <w:tabs>
                <w:tab w:val="left" w:pos="766"/>
              </w:tabs>
              <w:autoSpaceDE w:val="0"/>
              <w:autoSpaceDN w:val="0"/>
              <w:spacing w:after="0" w:line="276" w:lineRule="auto"/>
              <w:ind w:left="166" w:right="120"/>
              <w:rPr>
                <w:rFonts w:ascii="Times New Roman" w:eastAsia="Times New Roman" w:hAnsi="Times New Roman" w:cs="Times New Roman"/>
                <w:i/>
                <w:sz w:val="24"/>
                <w:szCs w:val="24"/>
              </w:rPr>
            </w:pPr>
            <w:r w:rsidRPr="00A3463E">
              <w:rPr>
                <w:rFonts w:ascii="Times New Roman" w:eastAsia="Times New Roman" w:hAnsi="Times New Roman" w:cs="Times New Roman"/>
                <w:iCs/>
                <w:sz w:val="24"/>
                <w:szCs w:val="24"/>
                <w:shd w:val="clear" w:color="auto" w:fill="FFFFFF"/>
              </w:rPr>
              <w:t xml:space="preserve">Розвиток новітніх технологій дистанційної взаємодії влади та громади (проведення </w:t>
            </w:r>
            <w:proofErr w:type="spellStart"/>
            <w:r w:rsidRPr="00A3463E">
              <w:rPr>
                <w:rFonts w:ascii="Times New Roman" w:eastAsia="Times New Roman" w:hAnsi="Times New Roman" w:cs="Times New Roman"/>
                <w:iCs/>
                <w:sz w:val="24"/>
                <w:szCs w:val="24"/>
                <w:shd w:val="clear" w:color="auto" w:fill="FFFFFF"/>
              </w:rPr>
              <w:t>Інтернет-мережі</w:t>
            </w:r>
            <w:proofErr w:type="spellEnd"/>
            <w:r w:rsidRPr="00A3463E">
              <w:rPr>
                <w:rFonts w:ascii="Times New Roman" w:eastAsia="Times New Roman" w:hAnsi="Times New Roman" w:cs="Times New Roman"/>
                <w:iCs/>
                <w:sz w:val="24"/>
                <w:szCs w:val="24"/>
                <w:shd w:val="clear" w:color="auto" w:fill="FFFFFF"/>
              </w:rPr>
              <w:t xml:space="preserve"> до всіх закладів соціальної сфери у населених пунктах).</w:t>
            </w:r>
          </w:p>
          <w:p w:rsidR="00A3463E" w:rsidRPr="00A3463E" w:rsidRDefault="00A3463E" w:rsidP="00A3463E">
            <w:pPr>
              <w:widowControl w:val="0"/>
              <w:autoSpaceDE w:val="0"/>
              <w:autoSpaceDN w:val="0"/>
              <w:spacing w:after="0" w:line="276" w:lineRule="auto"/>
              <w:ind w:left="166"/>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«Спортивно-розважальної зони центру спортивного розвитку та відпочинку Ананьївської міської ради» </w:t>
            </w:r>
          </w:p>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285"/>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5.2. Рівноправність, відкритість та</w:t>
            </w:r>
          </w:p>
          <w:p w:rsidR="00A3463E" w:rsidRPr="00A3463E" w:rsidRDefault="00A3463E" w:rsidP="00A3463E">
            <w:pPr>
              <w:widowControl w:val="0"/>
              <w:autoSpaceDE w:val="0"/>
              <w:autoSpaceDN w:val="0"/>
              <w:spacing w:after="0" w:line="276" w:lineRule="auto"/>
              <w:ind w:left="114" w:right="285"/>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відповідальність</w:t>
            </w:r>
          </w:p>
        </w:tc>
        <w:tc>
          <w:tcPr>
            <w:tcW w:w="4109" w:type="dxa"/>
            <w:tcBorders>
              <w:top w:val="single" w:sz="4" w:space="0" w:color="auto"/>
              <w:left w:val="single" w:sz="4" w:space="0" w:color="auto"/>
              <w:bottom w:val="single" w:sz="4" w:space="0" w:color="auto"/>
              <w:right w:val="single" w:sz="4" w:space="0" w:color="auto"/>
            </w:tcBorders>
          </w:tcPr>
          <w:p w:rsidR="00A3463E" w:rsidRPr="00A3463E" w:rsidRDefault="00A3463E" w:rsidP="00ED69B6">
            <w:pPr>
              <w:widowControl w:val="0"/>
              <w:numPr>
                <w:ilvl w:val="2"/>
                <w:numId w:val="34"/>
              </w:numPr>
              <w:tabs>
                <w:tab w:val="left" w:pos="800"/>
              </w:tabs>
              <w:autoSpaceDE w:val="0"/>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та</w:t>
            </w:r>
          </w:p>
          <w:p w:rsidR="00A3463E" w:rsidRPr="00A3463E" w:rsidRDefault="00A3463E" w:rsidP="00A3463E">
            <w:pPr>
              <w:widowControl w:val="0"/>
              <w:autoSpaceDE w:val="0"/>
              <w:autoSpaceDN w:val="0"/>
              <w:spacing w:after="0" w:line="276" w:lineRule="auto"/>
              <w:ind w:left="147" w:right="181"/>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започаткування роботи сервісу з надання правової допомоги жителям громади щодо</w:t>
            </w:r>
          </w:p>
          <w:p w:rsidR="00A3463E" w:rsidRPr="00A3463E" w:rsidRDefault="00A3463E" w:rsidP="00A3463E">
            <w:pPr>
              <w:widowControl w:val="0"/>
              <w:autoSpaceDE w:val="0"/>
              <w:autoSpaceDN w:val="0"/>
              <w:spacing w:after="0" w:line="276" w:lineRule="auto"/>
              <w:ind w:left="147" w:right="40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відстоювання і захисту їх прав як громадян (юридична консультація)</w:t>
            </w:r>
          </w:p>
          <w:p w:rsidR="00A3463E" w:rsidRPr="00A3463E" w:rsidRDefault="00A3463E" w:rsidP="00ED69B6">
            <w:pPr>
              <w:widowControl w:val="0"/>
              <w:numPr>
                <w:ilvl w:val="2"/>
                <w:numId w:val="34"/>
              </w:numPr>
              <w:tabs>
                <w:tab w:val="left" w:pos="800"/>
              </w:tabs>
              <w:autoSpaceDE w:val="0"/>
              <w:autoSpaceDN w:val="0"/>
              <w:spacing w:before="1"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кризових центрів для осіб, які опинилися в скрутних життєвих обставинах</w:t>
            </w:r>
          </w:p>
          <w:p w:rsidR="00A3463E" w:rsidRPr="00A3463E" w:rsidRDefault="00A3463E" w:rsidP="00ED69B6">
            <w:pPr>
              <w:widowControl w:val="0"/>
              <w:numPr>
                <w:ilvl w:val="2"/>
                <w:numId w:val="34"/>
              </w:numPr>
              <w:tabs>
                <w:tab w:val="left" w:pos="800"/>
              </w:tabs>
              <w:autoSpaceDE w:val="0"/>
              <w:autoSpaceDN w:val="0"/>
              <w:spacing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Відновлення місцевих дільничних </w:t>
            </w:r>
            <w:r w:rsidRPr="00A3463E">
              <w:rPr>
                <w:rFonts w:ascii="Times New Roman" w:eastAsia="Times New Roman" w:hAnsi="Times New Roman" w:cs="Times New Roman"/>
                <w:sz w:val="24"/>
                <w:szCs w:val="24"/>
              </w:rPr>
              <w:lastRenderedPageBreak/>
              <w:t>пунктів поліції</w:t>
            </w:r>
          </w:p>
          <w:p w:rsidR="00A3463E" w:rsidRPr="00A3463E" w:rsidRDefault="00A3463E" w:rsidP="00ED69B6">
            <w:pPr>
              <w:widowControl w:val="0"/>
              <w:numPr>
                <w:ilvl w:val="2"/>
                <w:numId w:val="34"/>
              </w:numPr>
              <w:tabs>
                <w:tab w:val="left" w:pos="801"/>
              </w:tabs>
              <w:autoSpaceDE w:val="0"/>
              <w:autoSpaceDN w:val="0"/>
              <w:spacing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Вдосконалення системи відео спостереження.</w:t>
            </w:r>
          </w:p>
          <w:p w:rsidR="00A3463E" w:rsidRPr="00A3463E" w:rsidRDefault="00A3463E" w:rsidP="00ED69B6">
            <w:pPr>
              <w:widowControl w:val="0"/>
              <w:numPr>
                <w:ilvl w:val="2"/>
                <w:numId w:val="34"/>
              </w:numPr>
              <w:tabs>
                <w:tab w:val="left" w:pos="801"/>
              </w:tabs>
              <w:autoSpaceDE w:val="0"/>
              <w:autoSpaceDN w:val="0"/>
              <w:spacing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pacing w:val="4"/>
                <w:sz w:val="24"/>
                <w:szCs w:val="24"/>
              </w:rPr>
              <w:t>Впровадження на території громади проекту «Поліцейський офіцер громади»</w:t>
            </w:r>
          </w:p>
          <w:p w:rsidR="00A3463E" w:rsidRPr="00A3463E" w:rsidRDefault="00A3463E" w:rsidP="00ED69B6">
            <w:pPr>
              <w:widowControl w:val="0"/>
              <w:numPr>
                <w:ilvl w:val="2"/>
                <w:numId w:val="34"/>
              </w:numPr>
              <w:tabs>
                <w:tab w:val="left" w:pos="801"/>
              </w:tabs>
              <w:autoSpaceDE w:val="0"/>
              <w:autoSpaceDN w:val="0"/>
              <w:spacing w:after="0" w:line="276" w:lineRule="auto"/>
              <w:ind w:left="14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Центру безпеки.</w:t>
            </w:r>
          </w:p>
          <w:p w:rsidR="00A3463E" w:rsidRPr="00A3463E" w:rsidRDefault="00A3463E" w:rsidP="00ED69B6">
            <w:pPr>
              <w:widowControl w:val="0"/>
              <w:numPr>
                <w:ilvl w:val="2"/>
                <w:numId w:val="34"/>
              </w:numPr>
              <w:tabs>
                <w:tab w:val="left" w:pos="801"/>
              </w:tabs>
              <w:autoSpaceDE w:val="0"/>
              <w:autoSpaceDN w:val="0"/>
              <w:spacing w:after="0" w:line="276" w:lineRule="auto"/>
              <w:ind w:left="14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Розвиток громадянської свідомості щодо відповідальності громадян за порушення трудового, екологічного, цивільного, податкового законодавства.</w:t>
            </w:r>
          </w:p>
          <w:p w:rsidR="00A3463E" w:rsidRPr="00A3463E" w:rsidRDefault="00A3463E" w:rsidP="00ED69B6">
            <w:pPr>
              <w:widowControl w:val="0"/>
              <w:numPr>
                <w:ilvl w:val="2"/>
                <w:numId w:val="34"/>
              </w:numPr>
              <w:tabs>
                <w:tab w:val="left" w:pos="801"/>
              </w:tabs>
              <w:autoSpaceDE w:val="0"/>
              <w:autoSpaceDN w:val="0"/>
              <w:spacing w:after="0" w:line="276" w:lineRule="auto"/>
              <w:ind w:left="14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Зниження рівня толерантності до корупції</w:t>
            </w:r>
          </w:p>
          <w:p w:rsidR="00A3463E" w:rsidRPr="00A3463E" w:rsidRDefault="00A3463E" w:rsidP="00A3463E">
            <w:pPr>
              <w:widowControl w:val="0"/>
              <w:autoSpaceDE w:val="0"/>
              <w:autoSpaceDN w:val="0"/>
              <w:spacing w:after="0" w:line="276" w:lineRule="auto"/>
              <w:ind w:left="147"/>
              <w:rPr>
                <w:rFonts w:ascii="Times New Roman" w:eastAsia="Times New Roman" w:hAnsi="Times New Roman" w:cs="Times New Roman"/>
                <w:sz w:val="24"/>
                <w:szCs w:val="24"/>
              </w:rPr>
            </w:pP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14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 Відсутність екологічних правопорушень</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tabs>
                <w:tab w:val="left" w:pos="3967"/>
              </w:tabs>
              <w:autoSpaceDE w:val="0"/>
              <w:autoSpaceDN w:val="0"/>
              <w:spacing w:after="0" w:line="276" w:lineRule="auto"/>
              <w:ind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5.3.1.Створення майданчику Влада-Бізнес-Громада для</w:t>
            </w:r>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вирішення проблеми з місцевими </w:t>
            </w:r>
            <w:proofErr w:type="spellStart"/>
            <w:r w:rsidRPr="00A3463E">
              <w:rPr>
                <w:rFonts w:ascii="Times New Roman" w:eastAsia="Times New Roman" w:hAnsi="Times New Roman" w:cs="Times New Roman"/>
                <w:sz w:val="24"/>
                <w:szCs w:val="24"/>
              </w:rPr>
              <w:t>підприємствами-</w:t>
            </w:r>
            <w:proofErr w:type="spellEnd"/>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забруднювачами зі зниження екологічного навантаження на навколишнє середовище</w:t>
            </w:r>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5.3.2.Створення «гарячої лінії» для повідомлень про факти</w:t>
            </w:r>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екологічного забруднення населенням та підприємствами</w:t>
            </w: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5.4.Раціональне</w:t>
            </w:r>
          </w:p>
          <w:p w:rsidR="00A3463E" w:rsidRPr="00A3463E" w:rsidRDefault="00A3463E" w:rsidP="00A3463E">
            <w:pPr>
              <w:widowControl w:val="0"/>
              <w:autoSpaceDE w:val="0"/>
              <w:autoSpaceDN w:val="0"/>
              <w:spacing w:after="0" w:line="276" w:lineRule="auto"/>
              <w:ind w:left="114" w:right="301"/>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Використання природних ресурсів в громаді</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35"/>
              </w:numPr>
              <w:tabs>
                <w:tab w:val="left" w:pos="767"/>
              </w:tabs>
              <w:autoSpaceDE w:val="0"/>
              <w:autoSpaceDN w:val="0"/>
              <w:spacing w:after="0" w:line="276" w:lineRule="auto"/>
              <w:ind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Ліквідація</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стихійних</w:t>
            </w:r>
          </w:p>
          <w:p w:rsidR="00A3463E" w:rsidRPr="00A3463E" w:rsidRDefault="00A3463E" w:rsidP="00A3463E">
            <w:pPr>
              <w:widowControl w:val="0"/>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сміттєзвалищ, паспортизація полігонів побутових відходів</w:t>
            </w:r>
          </w:p>
          <w:p w:rsidR="00A3463E" w:rsidRPr="00A3463E" w:rsidRDefault="00A3463E" w:rsidP="00ED69B6">
            <w:pPr>
              <w:widowControl w:val="0"/>
              <w:numPr>
                <w:ilvl w:val="2"/>
                <w:numId w:val="35"/>
              </w:numPr>
              <w:tabs>
                <w:tab w:val="left" w:pos="7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Розчищення русел річок і водойм</w:t>
            </w:r>
          </w:p>
          <w:p w:rsidR="00A3463E" w:rsidRPr="00A3463E" w:rsidRDefault="00A3463E" w:rsidP="00ED69B6">
            <w:pPr>
              <w:widowControl w:val="0"/>
              <w:numPr>
                <w:ilvl w:val="2"/>
                <w:numId w:val="35"/>
              </w:numPr>
              <w:tabs>
                <w:tab w:val="left" w:pos="7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Реконструкція/будівництво </w:t>
            </w:r>
            <w:r w:rsidRPr="00A3463E">
              <w:rPr>
                <w:rFonts w:ascii="Times New Roman" w:eastAsia="Times New Roman" w:hAnsi="Times New Roman" w:cs="Times New Roman"/>
                <w:sz w:val="24"/>
                <w:szCs w:val="24"/>
              </w:rPr>
              <w:t>очисних споруд в м. Ананьїв</w:t>
            </w:r>
          </w:p>
          <w:p w:rsidR="00A3463E" w:rsidRPr="00A3463E" w:rsidRDefault="00A3463E" w:rsidP="007326D8">
            <w:pPr>
              <w:widowControl w:val="0"/>
              <w:numPr>
                <w:ilvl w:val="2"/>
                <w:numId w:val="35"/>
              </w:numPr>
              <w:tabs>
                <w:tab w:val="left" w:pos="7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притулку з відповідними умовами утримання безпритульних</w:t>
            </w:r>
            <w:r w:rsidR="007326D8">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тварин</w:t>
            </w:r>
          </w:p>
        </w:tc>
      </w:tr>
    </w:tbl>
    <w:p w:rsidR="00A3463E" w:rsidRPr="00A3463E" w:rsidRDefault="00A3463E" w:rsidP="00A3463E">
      <w:pPr>
        <w:widowControl w:val="0"/>
        <w:autoSpaceDE w:val="0"/>
        <w:autoSpaceDN w:val="0"/>
        <w:spacing w:before="240" w:after="0" w:line="240" w:lineRule="auto"/>
        <w:ind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Стратегічна ціль 1. Економічний добробут громади</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економічний добробут громади неможливий без розвитку місцевої економіки, тому громада має використати всі місцеві конкурентні переваги.</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за допомогою інтелектуальних, людських, інституційних, інфраструктурних, енергетичних, фізичних та природних ресурсів побудувати в громаді власну, прозору, зростаючу  економічну систему, яка не тільки залучить інвестиції, підтримає розвиток існуючого місцевого бізнесу, створить нові робочі місця, а й наповнить місцевий бюджет.</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 xml:space="preserve">Оперативна ціль 1.1. </w:t>
      </w:r>
      <w:proofErr w:type="spellStart"/>
      <w:r w:rsidRPr="00A3463E">
        <w:rPr>
          <w:rFonts w:ascii="Times New Roman" w:eastAsia="Times New Roman" w:hAnsi="Times New Roman" w:cs="Times New Roman"/>
          <w:b/>
          <w:bCs/>
          <w:sz w:val="28"/>
          <w:szCs w:val="28"/>
        </w:rPr>
        <w:t>Інвестиційно</w:t>
      </w:r>
      <w:proofErr w:type="spellEnd"/>
      <w:r w:rsidRPr="00A3463E">
        <w:rPr>
          <w:rFonts w:ascii="Times New Roman" w:eastAsia="Times New Roman" w:hAnsi="Times New Roman" w:cs="Times New Roman"/>
          <w:b/>
          <w:bCs/>
          <w:sz w:val="28"/>
          <w:szCs w:val="28"/>
        </w:rPr>
        <w:t xml:space="preserve"> та туристично-приваблива  </w:t>
      </w:r>
      <w:r w:rsidRPr="00A3463E">
        <w:rPr>
          <w:rFonts w:ascii="Times New Roman" w:eastAsia="Times New Roman" w:hAnsi="Times New Roman" w:cs="Times New Roman"/>
          <w:b/>
          <w:bCs/>
          <w:sz w:val="28"/>
          <w:szCs w:val="28"/>
        </w:rPr>
        <w:lastRenderedPageBreak/>
        <w:t>громада</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Залучення інвесторів у галузь переробки та створення для них привабливих умов - одне з найголовніших завдань громади.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а також спрощення процедури інвестування в економіку громади, розробка системи преференцій для інвесторів, дозволить громаді стати привабливим майданчиком для залучення стратегічних інвесторів та розвитку високопродуктивних ресурсів.</w:t>
      </w:r>
    </w:p>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інвестори, підприємці, малий та середній бізнес, фермери, громадяни.</w:t>
      </w:r>
    </w:p>
    <w:p w:rsidR="00A3463E" w:rsidRPr="00A3463E" w:rsidRDefault="00A3463E" w:rsidP="00A3463E">
      <w:pPr>
        <w:widowControl w:val="0"/>
        <w:autoSpaceDE w:val="0"/>
        <w:autoSpaceDN w:val="0"/>
        <w:spacing w:after="0" w:line="240" w:lineRule="auto"/>
        <w:ind w:right="142"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42" w:firstLine="567"/>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Аудит ресурсів ТГ (комунальні заклади, землі, працівники ОМС, </w:t>
      </w:r>
      <w:proofErr w:type="spellStart"/>
      <w:r w:rsidRPr="00A3463E">
        <w:rPr>
          <w:rFonts w:ascii="Times New Roman" w:eastAsia="Times New Roman" w:hAnsi="Times New Roman" w:cs="Times New Roman"/>
          <w:sz w:val="28"/>
          <w:szCs w:val="28"/>
        </w:rPr>
        <w:t>інвестиційно</w:t>
      </w:r>
      <w:proofErr w:type="spellEnd"/>
      <w:r w:rsidRPr="00A3463E">
        <w:rPr>
          <w:rFonts w:ascii="Times New Roman" w:eastAsia="Times New Roman" w:hAnsi="Times New Roman" w:cs="Times New Roman"/>
          <w:sz w:val="28"/>
          <w:szCs w:val="28"/>
        </w:rPr>
        <w:t xml:space="preserve"> та туристично-привабливі об`єкти).</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b/>
          <w:sz w:val="28"/>
          <w:szCs w:val="28"/>
        </w:rPr>
      </w:pPr>
      <w:r w:rsidRPr="00A3463E">
        <w:rPr>
          <w:rFonts w:ascii="Times New Roman" w:eastAsia="Times New Roman" w:hAnsi="Times New Roman" w:cs="Times New Roman"/>
          <w:bCs/>
          <w:sz w:val="28"/>
          <w:szCs w:val="28"/>
        </w:rPr>
        <w:t>Розробка комплексного плану просторового розвитку території територіальної громади</w:t>
      </w:r>
      <w:r w:rsidRPr="00A3463E">
        <w:rPr>
          <w:rFonts w:ascii="Times New Roman" w:eastAsia="Times New Roman" w:hAnsi="Times New Roman" w:cs="Times New Roman"/>
          <w:b/>
          <w:sz w:val="28"/>
          <w:szCs w:val="28"/>
        </w:rPr>
        <w:t> ‒ </w:t>
      </w:r>
      <w:r w:rsidRPr="00A3463E">
        <w:rPr>
          <w:rFonts w:ascii="Times New Roman" w:eastAsia="Times New Roman" w:hAnsi="Times New Roman" w:cs="Times New Roman"/>
          <w:bCs/>
          <w:sz w:val="28"/>
          <w:szCs w:val="28"/>
        </w:rPr>
        <w:t>одночасно містобудівна документація на місцевому рівні та документація із землеустрою.</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Підготовка фахівців, які будуть готувати </w:t>
      </w:r>
      <w:proofErr w:type="spellStart"/>
      <w:r w:rsidRPr="00A3463E">
        <w:rPr>
          <w:rFonts w:ascii="Times New Roman" w:eastAsia="Times New Roman" w:hAnsi="Times New Roman" w:cs="Times New Roman"/>
          <w:sz w:val="28"/>
          <w:szCs w:val="28"/>
        </w:rPr>
        <w:t>проєкти</w:t>
      </w:r>
      <w:proofErr w:type="spellEnd"/>
      <w:r w:rsidRPr="00A3463E">
        <w:rPr>
          <w:rFonts w:ascii="Times New Roman" w:eastAsia="Times New Roman" w:hAnsi="Times New Roman" w:cs="Times New Roman"/>
          <w:sz w:val="28"/>
          <w:szCs w:val="28"/>
        </w:rPr>
        <w:t xml:space="preserve"> на конкурсні програми (з числа працівників ОМС і активу громадськості).</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Розробка інвестиційного паспорту громади.</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Розвиток рекреаційного туризму (</w:t>
      </w:r>
      <w:r w:rsidRPr="00A3463E">
        <w:rPr>
          <w:rFonts w:ascii="Times New Roman" w:eastAsia="Times New Roman" w:hAnsi="Times New Roman" w:cs="Times New Roman"/>
          <w:color w:val="222222"/>
          <w:sz w:val="28"/>
          <w:szCs w:val="28"/>
        </w:rPr>
        <w:t>лікувальний і відпочинково-оздоровчий</w:t>
      </w:r>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Планування та залучення інвестицій на будівництво готелів, </w:t>
      </w:r>
      <w:proofErr w:type="spellStart"/>
      <w:r w:rsidRPr="00A3463E">
        <w:rPr>
          <w:rFonts w:ascii="Times New Roman" w:eastAsia="Times New Roman" w:hAnsi="Times New Roman" w:cs="Times New Roman"/>
          <w:sz w:val="28"/>
          <w:szCs w:val="28"/>
        </w:rPr>
        <w:t>АКВА-комплексу</w:t>
      </w:r>
      <w:proofErr w:type="spellEnd"/>
      <w:r w:rsidRPr="00A3463E">
        <w:rPr>
          <w:rFonts w:ascii="Times New Roman" w:eastAsia="Times New Roman" w:hAnsi="Times New Roman" w:cs="Times New Roman"/>
          <w:sz w:val="28"/>
          <w:szCs w:val="28"/>
        </w:rPr>
        <w:t xml:space="preserve"> у </w:t>
      </w:r>
      <w:proofErr w:type="spellStart"/>
      <w:r w:rsidRPr="00A3463E">
        <w:rPr>
          <w:rFonts w:ascii="Times New Roman" w:eastAsia="Times New Roman" w:hAnsi="Times New Roman" w:cs="Times New Roman"/>
          <w:sz w:val="28"/>
          <w:szCs w:val="28"/>
        </w:rPr>
        <w:t>м.Ананьїв</w:t>
      </w:r>
      <w:proofErr w:type="spellEnd"/>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Впровадження гастрономічного туризму (гастрономічні фестивалі та фестиваль молдовської національної  культури «</w:t>
      </w:r>
      <w:proofErr w:type="spellStart"/>
      <w:r w:rsidRPr="00A3463E">
        <w:rPr>
          <w:rFonts w:ascii="Times New Roman" w:eastAsia="Times New Roman" w:hAnsi="Times New Roman" w:cs="Times New Roman"/>
          <w:sz w:val="28"/>
          <w:szCs w:val="28"/>
        </w:rPr>
        <w:t>Стругушор</w:t>
      </w:r>
      <w:proofErr w:type="spellEnd"/>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екскурсій цікавими місцями рідного краю.</w:t>
      </w:r>
    </w:p>
    <w:p w:rsidR="00A3463E" w:rsidRPr="00A3463E" w:rsidRDefault="00A3463E" w:rsidP="00ED69B6">
      <w:pPr>
        <w:widowControl w:val="0"/>
        <w:numPr>
          <w:ilvl w:val="0"/>
          <w:numId w:val="17"/>
        </w:numPr>
        <w:tabs>
          <w:tab w:val="left" w:pos="-142"/>
        </w:tabs>
        <w:autoSpaceDE w:val="0"/>
        <w:autoSpaceDN w:val="0"/>
        <w:spacing w:after="0" w:line="240" w:lineRule="auto"/>
        <w:ind w:right="-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Запровадження розвитку </w:t>
      </w:r>
      <w:proofErr w:type="spellStart"/>
      <w:r w:rsidRPr="00A3463E">
        <w:rPr>
          <w:rFonts w:ascii="Times New Roman" w:eastAsia="Times New Roman" w:hAnsi="Times New Roman" w:cs="Times New Roman"/>
          <w:sz w:val="28"/>
          <w:szCs w:val="28"/>
        </w:rPr>
        <w:t>івент-індустрії</w:t>
      </w:r>
      <w:proofErr w:type="spellEnd"/>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rPr>
        <w:t>Відбірпотенційно-привабливих</w:t>
      </w:r>
      <w:proofErr w:type="spellEnd"/>
      <w:r w:rsidRPr="00A3463E">
        <w:rPr>
          <w:rFonts w:ascii="Times New Roman" w:eastAsia="Times New Roman" w:hAnsi="Times New Roman" w:cs="Times New Roman"/>
          <w:sz w:val="28"/>
          <w:szCs w:val="28"/>
        </w:rPr>
        <w:t xml:space="preserve"> об`єктів і розробка інвестиційної пропозиції для  залучення інвестора у галузь переробки.</w:t>
      </w:r>
    </w:p>
    <w:p w:rsidR="00A3463E" w:rsidRPr="00A3463E" w:rsidRDefault="00A3463E" w:rsidP="00ED69B6">
      <w:pPr>
        <w:widowControl w:val="0"/>
        <w:numPr>
          <w:ilvl w:val="0"/>
          <w:numId w:val="33"/>
        </w:numPr>
        <w:tabs>
          <w:tab w:val="left" w:pos="450"/>
        </w:tabs>
        <w:autoSpaceDE w:val="0"/>
        <w:autoSpaceDN w:val="0"/>
        <w:spacing w:after="0" w:line="240" w:lineRule="auto"/>
        <w:ind w:left="0" w:right="142"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 xml:space="preserve">Реалізація інвестиційних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1.2. Прозорий та успішний бізнес на конкурентних  засадах</w:t>
      </w:r>
    </w:p>
    <w:p w:rsidR="00A3463E" w:rsidRPr="00A3463E" w:rsidRDefault="00A3463E" w:rsidP="00A3463E">
      <w:pPr>
        <w:keepNext/>
        <w:keepLines/>
        <w:widowControl w:val="0"/>
        <w:autoSpaceDE w:val="0"/>
        <w:autoSpaceDN w:val="0"/>
        <w:spacing w:after="0" w:line="240" w:lineRule="auto"/>
        <w:ind w:firstLine="709"/>
        <w:jc w:val="both"/>
        <w:outlineLvl w:val="3"/>
        <w:rPr>
          <w:rFonts w:ascii="Times New Roman" w:eastAsia="Times New Roman" w:hAnsi="Times New Roman" w:cs="Times New Roman"/>
          <w:bCs/>
          <w:iCs/>
          <w:sz w:val="28"/>
          <w:szCs w:val="28"/>
        </w:rPr>
      </w:pPr>
      <w:r w:rsidRPr="00A3463E">
        <w:rPr>
          <w:rFonts w:ascii="Times New Roman" w:eastAsia="Times New Roman" w:hAnsi="Times New Roman" w:cs="Times New Roman"/>
          <w:bCs/>
          <w:iCs/>
          <w:sz w:val="28"/>
          <w:szCs w:val="28"/>
        </w:rPr>
        <w:t>Сучасні тенденції та інтенсивність розвитку суспільства створюють нові передумови для налагодження комунікації між різними групами, в яких на зміну конкуренції (а то й протистояння) приходять конструктивний діалог і порозуміння. Налагодження партнерських відносин стає одним із найважливіших підходів у діяльності інституцій на шляху досягнення спільних цілей, запорукою важливих змін у громадах і суспільстві загалом. </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Надання суб`єктам підприємницької діяльності на прозорих конкурсних засадах під об`єкти комерційного призначення земельних ділянок, комунальних об`єктів або потенційних туристичних об`єктів – це найбільш ефективний спосіб наповнення місцевого бюджету. Застосування механізму публічно-приватного партнерства в управлінні територіями не тільки сприятиме залученню ресурсів, а й вирішить частину соціально-економічних та екологічних проблем, забезпечить економічний добробут громади та туристичну привабливість. Відновленню довіри до влади сприятиме громадський контроль за умови дотримання всіма сторонами </w:t>
      </w:r>
      <w:r w:rsidRPr="00A3463E">
        <w:rPr>
          <w:rFonts w:ascii="Times New Roman" w:eastAsia="Times New Roman" w:hAnsi="Times New Roman" w:cs="Times New Roman"/>
          <w:sz w:val="28"/>
          <w:szCs w:val="28"/>
        </w:rPr>
        <w:lastRenderedPageBreak/>
        <w:t>принципів партнерства і рівноправності, відкритості та відповідальності, раціональності й збалансованості, узгодженості інтересів та запобігання корупції,</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компетентності, політичної незалежності.</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інвестори, підприємці, малий та середній бізнес, фермери, населення.</w:t>
      </w: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687"/>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Створення майданчику Влада-Бізнес-Громада для представлення </w:t>
      </w:r>
      <w:proofErr w:type="spellStart"/>
      <w:r w:rsidRPr="00A3463E">
        <w:rPr>
          <w:rFonts w:ascii="Times New Roman" w:eastAsia="Times New Roman" w:hAnsi="Times New Roman" w:cs="Times New Roman"/>
          <w:sz w:val="28"/>
          <w:szCs w:val="28"/>
        </w:rPr>
        <w:t>інвестиційно</w:t>
      </w:r>
      <w:proofErr w:type="spellEnd"/>
      <w:r w:rsidRPr="00A3463E">
        <w:rPr>
          <w:rFonts w:ascii="Times New Roman" w:eastAsia="Times New Roman" w:hAnsi="Times New Roman" w:cs="Times New Roman"/>
          <w:sz w:val="28"/>
          <w:szCs w:val="28"/>
        </w:rPr>
        <w:t xml:space="preserve"> привабливих об`єктів громади, по яких пропонується публічно-приватне партнерство або інший механізм співпраці, з прозорими правилами для Бізнесу, щоквартальним звітуванням Влади, Громадським контролем.</w:t>
      </w:r>
    </w:p>
    <w:p w:rsidR="00A3463E" w:rsidRPr="00A3463E" w:rsidRDefault="00A3463E" w:rsidP="00A3463E">
      <w:pPr>
        <w:widowControl w:val="0"/>
        <w:tabs>
          <w:tab w:val="left" w:pos="3687"/>
        </w:tabs>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1.3. Зайнятість населення</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Працевлаштування населення сільської місцевості на підприємствах, що використовують землі </w:t>
      </w:r>
      <w:proofErr w:type="spellStart"/>
      <w:r w:rsidRPr="00A3463E">
        <w:rPr>
          <w:rFonts w:ascii="Times New Roman" w:eastAsia="Times New Roman" w:hAnsi="Times New Roman" w:cs="Times New Roman"/>
          <w:sz w:val="28"/>
          <w:szCs w:val="28"/>
        </w:rPr>
        <w:t>сільсьгосподарського</w:t>
      </w:r>
      <w:proofErr w:type="spellEnd"/>
      <w:r w:rsidRPr="00A3463E">
        <w:rPr>
          <w:rFonts w:ascii="Times New Roman" w:eastAsia="Times New Roman" w:hAnsi="Times New Roman" w:cs="Times New Roman"/>
          <w:sz w:val="28"/>
          <w:szCs w:val="28"/>
        </w:rPr>
        <w:t xml:space="preserve"> призначення, надасть змогу забезпечити ефективне виробництво, задовольнить потреби працівників-мешканців громади, наповнить місцевий бюджет і відродить соціальну сферу села. Навчальні тренінги та семінари, місцеві програми для підтримки та розвитку підприємців і підприємців-початківців дозволять здобути знання і навички ефективного ведення підприємницької діяльності.</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інвестори, підприємці, малий та середній бізнес, фермери, молодь, працівники підприємств, безробітні, соціально незахищені верстви населення, пенсіонери.</w:t>
      </w: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Надання суб`єктам підприємницької діяльності дозволів на реконструкцію приміщень для використання під бізнес (у разі необхідності) із працевлаштуванням місцевих мешканців.</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консультаційного центру для мешканців громади щодо ведення підприємницької діяльності та спрощення роботи бізнесу, проведення навчальних тренінгів та семінарів.</w:t>
      </w:r>
    </w:p>
    <w:p w:rsidR="00A3463E" w:rsidRPr="00A3463E" w:rsidRDefault="00A3463E" w:rsidP="00A3463E">
      <w:pPr>
        <w:widowControl w:val="0"/>
        <w:tabs>
          <w:tab w:val="left" w:pos="767"/>
        </w:tabs>
        <w:autoSpaceDE w:val="0"/>
        <w:autoSpaceDN w:val="0"/>
        <w:spacing w:after="0" w:line="240" w:lineRule="auto"/>
        <w:ind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rPr>
        <w:t>Детінізація</w:t>
      </w:r>
      <w:proofErr w:type="spellEnd"/>
      <w:r w:rsidRPr="00A3463E">
        <w:rPr>
          <w:rFonts w:ascii="Times New Roman" w:eastAsia="Times New Roman" w:hAnsi="Times New Roman" w:cs="Times New Roman"/>
          <w:sz w:val="28"/>
          <w:szCs w:val="28"/>
        </w:rPr>
        <w:t xml:space="preserve"> економіки громади.</w:t>
      </w:r>
    </w:p>
    <w:p w:rsidR="00A3463E" w:rsidRPr="00A3463E" w:rsidRDefault="00A3463E" w:rsidP="00A3463E">
      <w:pPr>
        <w:widowControl w:val="0"/>
        <w:tabs>
          <w:tab w:val="left" w:pos="767"/>
        </w:tabs>
        <w:autoSpaceDE w:val="0"/>
        <w:autoSpaceDN w:val="0"/>
        <w:spacing w:after="0" w:line="240" w:lineRule="auto"/>
        <w:ind w:firstLine="709"/>
        <w:rPr>
          <w:rFonts w:ascii="Times New Roman" w:eastAsia="Times New Roman" w:hAnsi="Times New Roman" w:cs="Times New Roman"/>
          <w:sz w:val="28"/>
          <w:szCs w:val="28"/>
        </w:rPr>
      </w:pPr>
      <w:r w:rsidRPr="00A3463E">
        <w:rPr>
          <w:rFonts w:ascii="Times New Roman" w:eastAsia="Times New Roman" w:hAnsi="Times New Roman" w:cs="Times New Roman"/>
          <w:color w:val="000000"/>
          <w:sz w:val="28"/>
          <w:szCs w:val="28"/>
        </w:rPr>
        <w:t xml:space="preserve">Легалізація робочих місць та заробітної плати. </w:t>
      </w:r>
    </w:p>
    <w:p w:rsidR="00A3463E" w:rsidRPr="00A3463E" w:rsidRDefault="00A3463E" w:rsidP="00A3463E">
      <w:pPr>
        <w:widowControl w:val="0"/>
        <w:tabs>
          <w:tab w:val="left" w:pos="-142"/>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Сприяння розвитку різних форм кооперації, фермерства (молочна галузь, садівництво-ягідництво, </w:t>
      </w:r>
      <w:proofErr w:type="spellStart"/>
      <w:r w:rsidRPr="00A3463E">
        <w:rPr>
          <w:rFonts w:ascii="Times New Roman" w:eastAsia="Times New Roman" w:hAnsi="Times New Roman" w:cs="Times New Roman"/>
          <w:sz w:val="28"/>
          <w:szCs w:val="28"/>
        </w:rPr>
        <w:t>бджолярство</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142"/>
        </w:tabs>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2. Розвинена інфраструктура на засадах сталого розвитку</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комплексний благоустрій території громади розвиток інфраструктури у сфері дорожнього та мостового господарства, якісні комунальні послуги, спрямовані на задоволення базових потреб громади і забезпечення нормальних умов проживання відповідно до стандартів.</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покращити умови проживання та соціально-побутові умови всіх мешканців громади, полегшити самообслуговування людей похилого віку та людей з обмеженими фізичними можливостями, підвищити безпеку руху водіїв, пішоходів, велосипедистів та пасажирів.</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2.1</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Доступна питна вода</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Проблема нестачі та низької якості питної води пов`язана з </w:t>
      </w:r>
      <w:r w:rsidRPr="00A3463E">
        <w:rPr>
          <w:rFonts w:ascii="Times New Roman" w:eastAsia="Times New Roman" w:hAnsi="Times New Roman" w:cs="Times New Roman"/>
          <w:sz w:val="28"/>
          <w:szCs w:val="28"/>
        </w:rPr>
        <w:lastRenderedPageBreak/>
        <w:t>виснаженням запасів прісних підземних вод, а також техногенним впливом на якість води в існуючих джерелах. Розв’язання проблеми забезпечення якісною питною водою всіх населених пунктів громади полягає в реконструкції та будівництві групових і локальних об`єктів водопостачання, очищенні та знезараженні громадських криниць (санація), консервація та тампонаж недіючих свердловин.</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Забезпечення сільських населених пунктів водопостачанням та водовідведенням. Очищення та знезараження громадських криниць (санація)</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Розробка документації та підтримка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по встановленню централізованої системи водопостачання, водовідведення, будівництво водогонів.</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Консервація та тампонаж недіючих свердловин.</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18"/>
          <w:szCs w:val="18"/>
        </w:rPr>
      </w:pP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w:t>
      </w:r>
      <w:r>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2.2</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Розширений спектр комунальних послуг</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а саме розробка і затвердження схеми санітарної очистки населених пунктів громади відповідно до правил благоустрою, організація робіт із збирання та вивезення твердих та рідких побутових відходів, налагодження системи роздільного збору побутових відходів та системи поводження з рідкими відходами (асенізація), не тільки мінімізує потрапляння небезпечних речовин в ґрунтові води, покращить стан водойм, а й скоротить кількість осіб, які страждають від нестачі води, збереже здоров`я людей.</w:t>
      </w:r>
    </w:p>
    <w:p w:rsidR="00A3463E" w:rsidRPr="00A3463E" w:rsidRDefault="00A3463E" w:rsidP="00A3463E">
      <w:pPr>
        <w:widowControl w:val="0"/>
        <w:autoSpaceDE w:val="0"/>
        <w:autoSpaceDN w:val="0"/>
        <w:spacing w:after="0" w:line="240" w:lineRule="auto"/>
        <w:ind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Розробка і затвердження схеми санітарної очистки населених пунктів громади, у тому числі з організації робіт із збирання та вивезення твердих та рідких побутових відходів.</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Налагодження системи поводження з побутовими відходами, інформаційно-просвітницька кампанія з роздільного збору побутових відходів.</w:t>
      </w:r>
    </w:p>
    <w:p w:rsidR="00A3463E" w:rsidRPr="00A3463E" w:rsidRDefault="00A3463E" w:rsidP="00A3463E">
      <w:pPr>
        <w:widowControl w:val="0"/>
        <w:tabs>
          <w:tab w:val="left" w:pos="0"/>
          <w:tab w:val="left" w:pos="3398"/>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Налагодження системи поводження з рідкими відходами (асенізація).</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Придбання сучасної комунальної техніки для обслуговування всіх населених пунктів громади</w:t>
      </w:r>
      <w:r w:rsidRPr="00A3463E">
        <w:rPr>
          <w:rFonts w:ascii="Times New Roman" w:eastAsia="Times New Roman" w:hAnsi="Times New Roman" w:cs="Times New Roman"/>
          <w:b/>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0"/>
          <w:szCs w:val="20"/>
        </w:rPr>
      </w:pP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2.3. Якісна дорожня інфраструктура та доступні транспортні послуги</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забезпечить безпеку всім учасникам дорожнього руху, створить для мешканців громади зручні  умови проживання, праці і відпочинку, розвинути </w:t>
      </w:r>
      <w:proofErr w:type="spellStart"/>
      <w:r w:rsidRPr="00A3463E">
        <w:rPr>
          <w:rFonts w:ascii="Times New Roman" w:eastAsia="Times New Roman" w:hAnsi="Times New Roman" w:cs="Times New Roman"/>
          <w:sz w:val="28"/>
          <w:szCs w:val="28"/>
        </w:rPr>
        <w:t>велоінфраструктуру</w:t>
      </w:r>
      <w:proofErr w:type="spellEnd"/>
      <w:r w:rsidRPr="00A3463E">
        <w:rPr>
          <w:rFonts w:ascii="Times New Roman" w:eastAsia="Times New Roman" w:hAnsi="Times New Roman" w:cs="Times New Roman"/>
          <w:sz w:val="28"/>
          <w:szCs w:val="28"/>
        </w:rPr>
        <w:t xml:space="preserve"> громади. Співпраця з перевізниками, спроможними забезпечити належний технічний стан, чистоту та комфорт транспортних засобів, культуру водіння, покращить якість наданих послуг.</w:t>
      </w:r>
    </w:p>
    <w:p w:rsidR="00A3463E" w:rsidRPr="00A3463E" w:rsidRDefault="00A3463E" w:rsidP="00A3463E">
      <w:pPr>
        <w:widowControl w:val="0"/>
        <w:tabs>
          <w:tab w:val="left" w:pos="0"/>
        </w:tabs>
        <w:autoSpaceDE w:val="0"/>
        <w:autoSpaceDN w:val="0"/>
        <w:spacing w:after="0" w:line="240" w:lineRule="auto"/>
        <w:ind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tabs>
          <w:tab w:val="left" w:pos="0"/>
        </w:tabs>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Капітальний та поточний ремонт дорожнього покриття, мостових </w:t>
      </w:r>
      <w:r w:rsidRPr="00A3463E">
        <w:rPr>
          <w:rFonts w:ascii="Times New Roman" w:eastAsia="Times New Roman" w:hAnsi="Times New Roman" w:cs="Times New Roman"/>
          <w:sz w:val="28"/>
          <w:szCs w:val="28"/>
        </w:rPr>
        <w:lastRenderedPageBreak/>
        <w:t xml:space="preserve">переходів, зупинок, освітлення, тротуарів з врахуванням потреб людей з обмеженими фізичними можливостями, облаштування </w:t>
      </w:r>
      <w:proofErr w:type="spellStart"/>
      <w:r w:rsidRPr="00A3463E">
        <w:rPr>
          <w:rFonts w:ascii="Times New Roman" w:eastAsia="Times New Roman" w:hAnsi="Times New Roman" w:cs="Times New Roman"/>
          <w:sz w:val="28"/>
          <w:szCs w:val="28"/>
        </w:rPr>
        <w:t>велодоріжок</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Встановлення вуличних урн, лавок, ліхтарів, велопарковок.</w:t>
      </w: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Приведення у належний стан автомобільних доріг, якими здійснюється підвезення учнів до опорних закладів загальної середньої освіти, а також громадян до закладів охорони здоров’я.</w:t>
      </w: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3. Якісна дошкільна</w:t>
      </w:r>
      <w:r w:rsidR="00126283">
        <w:rPr>
          <w:rFonts w:ascii="Times New Roman" w:eastAsia="Times New Roman" w:hAnsi="Times New Roman" w:cs="Times New Roman"/>
          <w:b/>
          <w:bCs/>
          <w:sz w:val="28"/>
          <w:szCs w:val="28"/>
        </w:rPr>
        <w:t>,</w:t>
      </w:r>
      <w:r w:rsidRPr="00A3463E">
        <w:rPr>
          <w:rFonts w:ascii="Times New Roman" w:eastAsia="Times New Roman" w:hAnsi="Times New Roman" w:cs="Times New Roman"/>
          <w:b/>
          <w:bCs/>
          <w:sz w:val="28"/>
          <w:szCs w:val="28"/>
        </w:rPr>
        <w:t xml:space="preserve"> загальна середня </w:t>
      </w:r>
      <w:r w:rsidR="00126283">
        <w:rPr>
          <w:rFonts w:ascii="Times New Roman" w:eastAsia="Times New Roman" w:hAnsi="Times New Roman" w:cs="Times New Roman"/>
          <w:b/>
          <w:bCs/>
          <w:sz w:val="28"/>
          <w:szCs w:val="28"/>
        </w:rPr>
        <w:t>та позашкільна</w:t>
      </w:r>
      <w:r w:rsidR="00126283" w:rsidRPr="00A3463E">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освіта</w:t>
      </w:r>
      <w:r w:rsidR="00126283">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 xml:space="preserve"> в громаді</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кожна дитина має мати доступ до якісної освіти,  спрямованої на розвиток соціального досвіду, особистісних якостей, оволодіння компетенціями, що потрібні в сучасному світі</w:t>
      </w:r>
      <w:r w:rsidRPr="00A3463E">
        <w:rPr>
          <w:rFonts w:ascii="Times New Roman" w:eastAsia="Times New Roman" w:hAnsi="Times New Roman" w:cs="Times New Roman"/>
          <w:b/>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створити всі необхідні умови для забезпечення якісної дошкільної</w:t>
      </w:r>
      <w:r w:rsidR="00126283">
        <w:rPr>
          <w:rFonts w:ascii="Times New Roman" w:eastAsia="Times New Roman" w:hAnsi="Times New Roman" w:cs="Times New Roman"/>
          <w:sz w:val="28"/>
          <w:szCs w:val="28"/>
        </w:rPr>
        <w:t>, позашкільної та</w:t>
      </w:r>
      <w:r w:rsidRPr="00A3463E">
        <w:rPr>
          <w:rFonts w:ascii="Times New Roman" w:eastAsia="Times New Roman" w:hAnsi="Times New Roman" w:cs="Times New Roman"/>
          <w:sz w:val="28"/>
          <w:szCs w:val="28"/>
        </w:rPr>
        <w:t xml:space="preserve"> загальної середньої освіти, що сприятиме всебічному розвитку, вихованню, навчанню, виявленню талантів, соціалізації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готової до свідомого життєвого вибору та самореалізації, відповідальності, трудової діяльності та громадянської активності, дбайливого ставлення </w:t>
      </w:r>
      <w:proofErr w:type="spellStart"/>
      <w:r w:rsidRPr="00A3463E">
        <w:rPr>
          <w:rFonts w:ascii="Times New Roman" w:eastAsia="Times New Roman" w:hAnsi="Times New Roman" w:cs="Times New Roman"/>
          <w:sz w:val="28"/>
          <w:szCs w:val="28"/>
        </w:rPr>
        <w:t>дородини</w:t>
      </w:r>
      <w:proofErr w:type="spellEnd"/>
      <w:r w:rsidRPr="00A3463E">
        <w:rPr>
          <w:rFonts w:ascii="Times New Roman" w:eastAsia="Times New Roman" w:hAnsi="Times New Roman" w:cs="Times New Roman"/>
          <w:sz w:val="28"/>
          <w:szCs w:val="28"/>
        </w:rPr>
        <w:t>, своєї країни, довкілля.</w:t>
      </w:r>
    </w:p>
    <w:p w:rsidR="00A3463E" w:rsidRPr="00A3463E" w:rsidRDefault="00A3463E" w:rsidP="00A3463E">
      <w:pPr>
        <w:shd w:val="clear" w:color="auto" w:fill="FFFFFF"/>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Створення Молодіжного </w:t>
      </w:r>
      <w:proofErr w:type="spellStart"/>
      <w:r w:rsidRPr="00A3463E">
        <w:rPr>
          <w:rFonts w:ascii="Times New Roman" w:eastAsia="Times New Roman" w:hAnsi="Times New Roman" w:cs="Times New Roman"/>
          <w:sz w:val="28"/>
          <w:szCs w:val="28"/>
          <w:lang w:eastAsia="ru-RU"/>
        </w:rPr>
        <w:t>Хабу</w:t>
      </w:r>
      <w:proofErr w:type="spellEnd"/>
      <w:r w:rsidRPr="00A3463E">
        <w:rPr>
          <w:rFonts w:ascii="Times New Roman" w:eastAsia="Times New Roman" w:hAnsi="Times New Roman" w:cs="Times New Roman"/>
          <w:sz w:val="28"/>
          <w:szCs w:val="28"/>
          <w:lang w:eastAsia="ru-RU"/>
        </w:rPr>
        <w:t xml:space="preserve"> - це вільний освітній та просвітницький молодіжний простір,  де молодь від 14 до 35 років зможе безпечно,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цікаво та корисно проводити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вільний час разом. Такий підхід та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напрямок роботи допоможе активізувати молодіжний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рух у громаді, популяризувати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здоровий спосіб життя, ствердити моральні принципи та закладе важливо-життєві пріоритети молодого покоління.</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Cs/>
          <w:sz w:val="28"/>
          <w:szCs w:val="28"/>
          <w:shd w:val="clear" w:color="auto" w:fill="FFFFFF"/>
        </w:rPr>
      </w:pPr>
      <w:r w:rsidRPr="00A3463E">
        <w:rPr>
          <w:rFonts w:ascii="Times New Roman" w:eastAsia="Times New Roman" w:hAnsi="Times New Roman" w:cs="Times New Roman"/>
          <w:bCs/>
          <w:sz w:val="28"/>
          <w:szCs w:val="28"/>
          <w:shd w:val="clear" w:color="auto" w:fill="FFFFFF"/>
        </w:rPr>
        <w:t>Особливим пріоритетом молодіжної політики в Україні є </w:t>
      </w:r>
      <w:r w:rsidRPr="00A3463E">
        <w:rPr>
          <w:rFonts w:ascii="Times New Roman" w:eastAsia="Times New Roman" w:hAnsi="Times New Roman" w:cs="Times New Roman"/>
          <w:b/>
          <w:sz w:val="28"/>
          <w:szCs w:val="28"/>
          <w:shd w:val="clear" w:color="auto" w:fill="FFFFFF"/>
        </w:rPr>
        <w:t>розвиток мережі молодіжних центрів</w:t>
      </w:r>
      <w:r w:rsidRPr="00A3463E">
        <w:rPr>
          <w:rFonts w:ascii="Times New Roman" w:eastAsia="Times New Roman" w:hAnsi="Times New Roman" w:cs="Times New Roman"/>
          <w:bCs/>
          <w:sz w:val="28"/>
          <w:szCs w:val="28"/>
          <w:shd w:val="clear" w:color="auto" w:fill="FFFFFF"/>
        </w:rPr>
        <w:t xml:space="preserve"> та просторів європейського зразка, які по своїй суті є осередками практичної роботи з молоддю. Це унікальні установи, що сприяють розвитку молодих людей, громадянській освіті, популяризації здорового способу життя, </w:t>
      </w:r>
      <w:proofErr w:type="spellStart"/>
      <w:r w:rsidRPr="00A3463E">
        <w:rPr>
          <w:rFonts w:ascii="Times New Roman" w:eastAsia="Times New Roman" w:hAnsi="Times New Roman" w:cs="Times New Roman"/>
          <w:bCs/>
          <w:sz w:val="28"/>
          <w:szCs w:val="28"/>
          <w:shd w:val="clear" w:color="auto" w:fill="FFFFFF"/>
        </w:rPr>
        <w:t>волонтерства</w:t>
      </w:r>
      <w:proofErr w:type="spellEnd"/>
      <w:r w:rsidRPr="00A3463E">
        <w:rPr>
          <w:rFonts w:ascii="Times New Roman" w:eastAsia="Times New Roman" w:hAnsi="Times New Roman" w:cs="Times New Roman"/>
          <w:bCs/>
          <w:sz w:val="28"/>
          <w:szCs w:val="28"/>
          <w:shd w:val="clear" w:color="auto" w:fill="FFFFFF"/>
        </w:rPr>
        <w:t>, молодіжному підприємництву, підвищенню рівня мобільності молоді тощо. Їх напрями роботи формуються відповідно до потреб та інтересів молодих людей конкретного населеного пункту.</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3.1.</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 xml:space="preserve">Адаптована мережа закладів </w:t>
      </w:r>
      <w:r w:rsidR="00126283">
        <w:rPr>
          <w:rFonts w:ascii="Times New Roman" w:eastAsia="Times New Roman" w:hAnsi="Times New Roman" w:cs="Times New Roman"/>
          <w:b/>
          <w:bCs/>
          <w:sz w:val="28"/>
          <w:szCs w:val="28"/>
        </w:rPr>
        <w:t xml:space="preserve">освіти </w:t>
      </w:r>
      <w:r w:rsidRPr="00A3463E">
        <w:rPr>
          <w:rFonts w:ascii="Times New Roman" w:eastAsia="Times New Roman" w:hAnsi="Times New Roman" w:cs="Times New Roman"/>
          <w:b/>
          <w:bCs/>
          <w:sz w:val="28"/>
          <w:szCs w:val="28"/>
        </w:rPr>
        <w:t>з сучасними умовами, що забезпечують якісну освіту</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Поставлена мета – забезпечення рівноправної та якісної </w:t>
      </w:r>
      <w:r w:rsidR="00126283">
        <w:rPr>
          <w:rFonts w:ascii="Times New Roman" w:eastAsia="Times New Roman" w:hAnsi="Times New Roman" w:cs="Times New Roman"/>
          <w:sz w:val="28"/>
          <w:szCs w:val="28"/>
        </w:rPr>
        <w:t xml:space="preserve">дошкільної, </w:t>
      </w:r>
      <w:r w:rsidRPr="00A3463E">
        <w:rPr>
          <w:rFonts w:ascii="Times New Roman" w:eastAsia="Times New Roman" w:hAnsi="Times New Roman" w:cs="Times New Roman"/>
          <w:sz w:val="28"/>
          <w:szCs w:val="28"/>
        </w:rPr>
        <w:t xml:space="preserve">початкової та середньої освіти, що дозволяє домогтися хороших результатів навчання.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створить освітній простір доступним, </w:t>
      </w:r>
      <w:proofErr w:type="spellStart"/>
      <w:r w:rsidRPr="00A3463E">
        <w:rPr>
          <w:rFonts w:ascii="Times New Roman" w:eastAsia="Times New Roman" w:hAnsi="Times New Roman" w:cs="Times New Roman"/>
          <w:sz w:val="28"/>
          <w:szCs w:val="28"/>
        </w:rPr>
        <w:t>безбар`єрним</w:t>
      </w:r>
      <w:proofErr w:type="spellEnd"/>
      <w:r w:rsidRPr="00A3463E">
        <w:rPr>
          <w:rFonts w:ascii="Times New Roman" w:eastAsia="Times New Roman" w:hAnsi="Times New Roman" w:cs="Times New Roman"/>
          <w:sz w:val="28"/>
          <w:szCs w:val="28"/>
        </w:rPr>
        <w:t xml:space="preserve">, надасть змогу дітям з обмеженими можливостями навчатися у звичайних класах і отримувати таку ж освіту, як і решта дітей, реалізовувати різні освітні програми, з урахуванням особливостей навчальних закладів та базових освітніх програм, напрямів позашкільної діяльності, а також інших потреб учасників освітнього процесу. Навчальні заклади мають враховувати інтереси всіх дітей, їх особливі потреби та забезпечувати безпечне, ефективне середовище навчання. </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lastRenderedPageBreak/>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діти (в тому числі з особливими потребами), молодь, сім`ї.</w:t>
      </w:r>
    </w:p>
    <w:p w:rsidR="00A3463E" w:rsidRPr="00A3463E" w:rsidRDefault="00A3463E" w:rsidP="00A3463E">
      <w:pPr>
        <w:widowControl w:val="0"/>
        <w:autoSpaceDE w:val="0"/>
        <w:autoSpaceDN w:val="0"/>
        <w:spacing w:after="0" w:line="240" w:lineRule="auto"/>
        <w:ind w:right="-1"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Капітальний ремонт, реконструкція, </w:t>
      </w:r>
      <w:proofErr w:type="spellStart"/>
      <w:r w:rsidRPr="00A3463E">
        <w:rPr>
          <w:rFonts w:ascii="Times New Roman" w:eastAsia="Times New Roman" w:hAnsi="Times New Roman" w:cs="Times New Roman"/>
          <w:sz w:val="28"/>
          <w:szCs w:val="28"/>
        </w:rPr>
        <w:t>термомодернізація</w:t>
      </w:r>
      <w:proofErr w:type="spellEnd"/>
      <w:r w:rsidRPr="00A3463E">
        <w:rPr>
          <w:rFonts w:ascii="Times New Roman" w:eastAsia="Times New Roman" w:hAnsi="Times New Roman" w:cs="Times New Roman"/>
          <w:sz w:val="28"/>
          <w:szCs w:val="28"/>
        </w:rPr>
        <w:t xml:space="preserve"> приміщень закладів </w:t>
      </w:r>
      <w:r w:rsidR="00126283">
        <w:rPr>
          <w:rFonts w:ascii="Times New Roman" w:eastAsia="Times New Roman" w:hAnsi="Times New Roman" w:cs="Times New Roman"/>
          <w:sz w:val="28"/>
          <w:szCs w:val="28"/>
        </w:rPr>
        <w:t xml:space="preserve">освіти </w:t>
      </w:r>
      <w:r w:rsidRPr="00A3463E">
        <w:rPr>
          <w:rFonts w:ascii="Times New Roman" w:eastAsia="Times New Roman" w:hAnsi="Times New Roman" w:cs="Times New Roman"/>
          <w:sz w:val="28"/>
          <w:szCs w:val="28"/>
        </w:rPr>
        <w:t>з врахуванням потреб людей з обмеженими фізичними можливостями.</w:t>
      </w:r>
    </w:p>
    <w:p w:rsidR="00A3463E" w:rsidRPr="00A3463E" w:rsidRDefault="00A3463E" w:rsidP="00A3463E">
      <w:pPr>
        <w:widowControl w:val="0"/>
        <w:autoSpaceDE w:val="0"/>
        <w:autoSpaceDN w:val="0"/>
        <w:spacing w:before="3"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Оснащення закладів</w:t>
      </w:r>
      <w:r w:rsidR="00126283">
        <w:rPr>
          <w:rFonts w:ascii="Times New Roman" w:eastAsia="Times New Roman" w:hAnsi="Times New Roman" w:cs="Times New Roman"/>
          <w:sz w:val="28"/>
          <w:szCs w:val="28"/>
        </w:rPr>
        <w:t xml:space="preserve"> освіти</w:t>
      </w:r>
      <w:r w:rsidRPr="00A3463E">
        <w:rPr>
          <w:rFonts w:ascii="Times New Roman" w:eastAsia="Times New Roman" w:hAnsi="Times New Roman" w:cs="Times New Roman"/>
          <w:sz w:val="28"/>
          <w:szCs w:val="28"/>
        </w:rPr>
        <w:t xml:space="preserve"> необхідним для навчального процесу сучасним обладнанням.</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Забезпечення у повному обсязі сільських населених пунктів шкільними автобусами, які відповідають необхідним технічним вимогам та </w:t>
      </w:r>
      <w:proofErr w:type="spellStart"/>
      <w:r w:rsidRPr="00A3463E">
        <w:rPr>
          <w:rFonts w:ascii="Times New Roman" w:eastAsia="Times New Roman" w:hAnsi="Times New Roman" w:cs="Times New Roman"/>
          <w:sz w:val="28"/>
          <w:szCs w:val="28"/>
        </w:rPr>
        <w:t>безпековим</w:t>
      </w:r>
      <w:proofErr w:type="spellEnd"/>
      <w:r w:rsidRPr="00A3463E">
        <w:rPr>
          <w:rFonts w:ascii="Times New Roman" w:eastAsia="Times New Roman" w:hAnsi="Times New Roman" w:cs="Times New Roman"/>
          <w:sz w:val="28"/>
          <w:szCs w:val="28"/>
        </w:rPr>
        <w:t xml:space="preserve"> вимогам.</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shd w:val="clear" w:color="auto" w:fill="FFFFFF"/>
        </w:rPr>
        <w:t xml:space="preserve">Удосконалення роботи інклюзивно-ресурсного центру з метою створення </w:t>
      </w:r>
      <w:proofErr w:type="spellStart"/>
      <w:r w:rsidRPr="00A3463E">
        <w:rPr>
          <w:rFonts w:ascii="Times New Roman" w:eastAsia="Times New Roman" w:hAnsi="Times New Roman" w:cs="Times New Roman"/>
          <w:sz w:val="28"/>
          <w:szCs w:val="28"/>
          <w:shd w:val="clear" w:color="auto" w:fill="FFFFFF"/>
        </w:rPr>
        <w:t>безбар’єрного</w:t>
      </w:r>
      <w:proofErr w:type="spellEnd"/>
      <w:r w:rsidRPr="00A3463E">
        <w:rPr>
          <w:rFonts w:ascii="Times New Roman" w:eastAsia="Times New Roman" w:hAnsi="Times New Roman" w:cs="Times New Roman"/>
          <w:sz w:val="28"/>
          <w:szCs w:val="28"/>
          <w:shd w:val="clear" w:color="auto" w:fill="FFFFFF"/>
        </w:rPr>
        <w:t xml:space="preserve"> простору.</w:t>
      </w:r>
    </w:p>
    <w:p w:rsidR="00A3463E" w:rsidRPr="00A3463E" w:rsidRDefault="00A3463E" w:rsidP="00A3463E">
      <w:pPr>
        <w:widowControl w:val="0"/>
        <w:tabs>
          <w:tab w:val="left" w:pos="898"/>
          <w:tab w:val="left" w:pos="1966"/>
          <w:tab w:val="left" w:pos="3617"/>
        </w:tabs>
        <w:autoSpaceDE w:val="0"/>
        <w:autoSpaceDN w:val="0"/>
        <w:spacing w:after="0" w:line="240" w:lineRule="auto"/>
        <w:ind w:right="26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Започаткувати щорічний конкурс молодіжних проектів.</w:t>
      </w:r>
    </w:p>
    <w:p w:rsidR="00A3463E" w:rsidRPr="00A3463E" w:rsidRDefault="00A3463E" w:rsidP="00A3463E">
      <w:pPr>
        <w:widowControl w:val="0"/>
        <w:tabs>
          <w:tab w:val="left" w:pos="1134"/>
          <w:tab w:val="left" w:pos="1966"/>
          <w:tab w:val="left" w:pos="3617"/>
        </w:tabs>
        <w:autoSpaceDE w:val="0"/>
        <w:autoSpaceDN w:val="0"/>
        <w:spacing w:after="0" w:line="240" w:lineRule="auto"/>
        <w:ind w:right="26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Молодіжного простору.</w:t>
      </w:r>
    </w:p>
    <w:p w:rsidR="00A3463E" w:rsidRPr="00A3463E" w:rsidRDefault="00A3463E" w:rsidP="00A3463E">
      <w:pPr>
        <w:widowControl w:val="0"/>
        <w:tabs>
          <w:tab w:val="left" w:pos="1134"/>
          <w:tab w:val="left" w:pos="3318"/>
        </w:tabs>
        <w:autoSpaceDE w:val="0"/>
        <w:autoSpaceDN w:val="0"/>
        <w:spacing w:after="0" w:line="240" w:lineRule="auto"/>
        <w:ind w:right="837"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Молодіжного центру.</w:t>
      </w:r>
    </w:p>
    <w:p w:rsidR="00A3463E" w:rsidRPr="00A3463E" w:rsidRDefault="00A3463E" w:rsidP="00A3463E">
      <w:pPr>
        <w:widowControl w:val="0"/>
        <w:tabs>
          <w:tab w:val="left" w:pos="1134"/>
          <w:tab w:val="left" w:pos="3318"/>
        </w:tabs>
        <w:autoSpaceDE w:val="0"/>
        <w:autoSpaceDN w:val="0"/>
        <w:spacing w:after="0" w:line="240" w:lineRule="auto"/>
        <w:ind w:right="837"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4. Фізичний та психологічний добробут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кожен мешканець громади має мати доступ до соціальних, медичних та адміністративних послуг, можливість культурного, духовного та фізичного розвитку. Їх доступність та якість – основні показники цивілізованості країни. Адже задоволення потреб і досягнення цілей громади фактично означає її функціонування та розвиток.</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створити всі необхідні умови для забезпечення користування своїми особистими правами як людини та громадянина в отриманні медичних та адміністративних послуг, підтримати системну освіту або самоосвіту, комп’ютерну грамотність, підсилити соціальні зв`язки із суспільством, міжособистісне спілкування, дозвілля, відродження та збереження народної культури.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4.1</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Адаптована мережа медичних закладів, що спроможна надати кваліфіковану медичну допомогу</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Мережа закладів охорони здоров’я потребує приведення її у відповідність з реальними потребами населення у медичних послугах. Створення ефективної моделі організації системи охорони здоров`я в громаді, а саме сучасне обладнання та сучасні підходи до лікування, організація праці, оптимальне робоче навантаження дасть змогу покращити якість та підвищити ефективність медичних послуг шляхом оптимального взаємного розподілу функцій, збільшити загальний об’єм медичних послуг, знизити витрати в розрахунку на одну надану медичну послугу, що сприятиме економії коштів громади.</w:t>
      </w:r>
    </w:p>
    <w:p w:rsidR="00A3463E" w:rsidRPr="00A3463E" w:rsidRDefault="00A3463E" w:rsidP="00A3463E">
      <w:pPr>
        <w:widowControl w:val="0"/>
        <w:autoSpaceDE w:val="0"/>
        <w:autoSpaceDN w:val="0"/>
        <w:spacing w:after="0" w:line="240" w:lineRule="auto"/>
        <w:ind w:right="-1"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Підвищення кваліфікації медичного персоналу.</w:t>
      </w:r>
    </w:p>
    <w:p w:rsidR="00A3463E" w:rsidRPr="00A3463E" w:rsidRDefault="00A3463E" w:rsidP="00A3463E">
      <w:pPr>
        <w:widowControl w:val="0"/>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навчання медичного персоналу.</w:t>
      </w:r>
    </w:p>
    <w:p w:rsidR="00A3463E" w:rsidRPr="00A3463E" w:rsidRDefault="00A3463E" w:rsidP="00A3463E">
      <w:pPr>
        <w:widowControl w:val="0"/>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Сучасні комунікації в медичній сфері.</w:t>
      </w:r>
    </w:p>
    <w:p w:rsidR="00A3463E" w:rsidRPr="00A3463E" w:rsidRDefault="00A3463E" w:rsidP="00A3463E">
      <w:pPr>
        <w:widowControl w:val="0"/>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Профілактика професійного вигорання.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Гарантії та мотиваційні програми з підвищення кваліфікації надавачів медичних послуг.</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Популяризація здорового способу життя населення.</w:t>
      </w:r>
    </w:p>
    <w:p w:rsidR="00A3463E" w:rsidRPr="00A3463E" w:rsidRDefault="00A3463E" w:rsidP="00A3463E">
      <w:pPr>
        <w:widowControl w:val="0"/>
        <w:tabs>
          <w:tab w:val="left" w:pos="-142"/>
        </w:tabs>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Виготовлення та поширення інформаційних матеріалів.</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Підтримка та стимулювання інформаційних кампаній з популяризації здорового способу життя населення.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Впровадження новітніх практик і технологій профілактики захворювань громадян.</w:t>
      </w:r>
    </w:p>
    <w:p w:rsidR="00A3463E" w:rsidRPr="00A3463E" w:rsidRDefault="00A3463E" w:rsidP="00A3463E">
      <w:pPr>
        <w:widowControl w:val="0"/>
        <w:tabs>
          <w:tab w:val="left" w:pos="-426"/>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Профілактика серцево-судинних, інфекційних, неінфекційних та інших захворювань цивілізації.</w:t>
      </w:r>
    </w:p>
    <w:p w:rsidR="00A3463E" w:rsidRPr="00A3463E" w:rsidRDefault="00A3463E" w:rsidP="00A3463E">
      <w:pPr>
        <w:widowControl w:val="0"/>
        <w:tabs>
          <w:tab w:val="left" w:pos="-426"/>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Модернізація та оновлення матеріально-технічного забезпечення медичних закладів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Проведення експертизи </w:t>
      </w:r>
      <w:proofErr w:type="spellStart"/>
      <w:r w:rsidRPr="00A3463E">
        <w:rPr>
          <w:rFonts w:ascii="Times New Roman" w:eastAsia="Times New Roman" w:hAnsi="Times New Roman" w:cs="Times New Roman"/>
          <w:sz w:val="28"/>
          <w:szCs w:val="28"/>
        </w:rPr>
        <w:t>таекспертних</w:t>
      </w:r>
      <w:proofErr w:type="spellEnd"/>
      <w:r w:rsidRPr="00A3463E">
        <w:rPr>
          <w:rFonts w:ascii="Times New Roman" w:eastAsia="Times New Roman" w:hAnsi="Times New Roman" w:cs="Times New Roman"/>
          <w:sz w:val="28"/>
          <w:szCs w:val="28"/>
        </w:rPr>
        <w:t xml:space="preserve"> досліджень будівлі, призначеної для Комунального некомерційного підприємства «</w:t>
      </w:r>
      <w:proofErr w:type="spellStart"/>
      <w:r w:rsidRPr="00A3463E">
        <w:rPr>
          <w:rFonts w:ascii="Times New Roman" w:eastAsia="Times New Roman" w:hAnsi="Times New Roman" w:cs="Times New Roman"/>
          <w:sz w:val="28"/>
          <w:szCs w:val="28"/>
        </w:rPr>
        <w:t>Ананьївський</w:t>
      </w:r>
      <w:proofErr w:type="spellEnd"/>
      <w:r w:rsidRPr="00A3463E">
        <w:rPr>
          <w:rFonts w:ascii="Times New Roman" w:eastAsia="Times New Roman" w:hAnsi="Times New Roman" w:cs="Times New Roman"/>
          <w:sz w:val="28"/>
          <w:szCs w:val="28"/>
        </w:rPr>
        <w:t xml:space="preserve">  центр первинної медико-санітарної допомоги  Ананьївської міської ради» та прийняття рішення щодо доцільності відновлення будівництва незавершеного об`єкта.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4.2</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Доступні адміністративні</w:t>
      </w:r>
      <w:r w:rsidRPr="00A3463E">
        <w:rPr>
          <w:rFonts w:ascii="Times New Roman" w:eastAsia="Times New Roman" w:hAnsi="Times New Roman" w:cs="Times New Roman"/>
          <w:b/>
          <w:bCs/>
          <w:spacing w:val="-3"/>
          <w:sz w:val="28"/>
          <w:szCs w:val="28"/>
        </w:rPr>
        <w:t xml:space="preserve"> та соціальні </w:t>
      </w:r>
      <w:r w:rsidRPr="00A3463E">
        <w:rPr>
          <w:rFonts w:ascii="Times New Roman" w:eastAsia="Times New Roman" w:hAnsi="Times New Roman" w:cs="Times New Roman"/>
          <w:b/>
          <w:bCs/>
          <w:sz w:val="28"/>
          <w:szCs w:val="28"/>
        </w:rPr>
        <w:t>послуги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Кількість мешканців, які проживають в громаді, є вагомим фактором для удосконалення роботи ЦНАП в Ананьївській міській територіальній громаді для надання широкого спектру адміністративних послуг.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полягає в організації роботи ЦНАП в м. Ананьїв та віддалених робочих місць із застосовуванням ротації адміністраторів і режиму неповного робочого тижня (прийому у певні визначені дні та години) та інформування про роботу органів місцевого самоврядування.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shd w:val="clear" w:color="auto" w:fill="FFFFFF"/>
        </w:rPr>
        <w:t xml:space="preserve">Повноваження у сфері соціальних послуг передають громадам - максимально близько до </w:t>
      </w:r>
      <w:proofErr w:type="spellStart"/>
      <w:r w:rsidRPr="00A3463E">
        <w:rPr>
          <w:rFonts w:ascii="Times New Roman" w:eastAsia="Times New Roman" w:hAnsi="Times New Roman" w:cs="Times New Roman"/>
          <w:sz w:val="28"/>
          <w:szCs w:val="28"/>
          <w:shd w:val="clear" w:color="auto" w:fill="FFFFFF"/>
        </w:rPr>
        <w:t>отримувачів</w:t>
      </w:r>
      <w:proofErr w:type="spellEnd"/>
      <w:r w:rsidRPr="00A3463E">
        <w:rPr>
          <w:rFonts w:ascii="Times New Roman" w:eastAsia="Times New Roman" w:hAnsi="Times New Roman" w:cs="Times New Roman"/>
          <w:sz w:val="28"/>
          <w:szCs w:val="28"/>
          <w:shd w:val="clear" w:color="auto" w:fill="FFFFFF"/>
        </w:rPr>
        <w:t xml:space="preserve"> цих послуг. Громада зобов’язана надавати базові соціальні послуги. Водночас, кожна соціальна послуга надаватиметься за відповідним соціальним стандартом, який затверджує Міністерство соціальної політики.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інвестори, підприємці, малий та середній бізнес, фермери, працівники підприємств, громадські організації.</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34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Удосконалення роботи ЦНАП та організація віддалених робочих місць адміністраторів, підготовка фахівців.</w:t>
      </w:r>
    </w:p>
    <w:p w:rsidR="00A3463E" w:rsidRPr="00A3463E" w:rsidRDefault="00A3463E" w:rsidP="00A3463E">
      <w:pPr>
        <w:widowControl w:val="0"/>
        <w:tabs>
          <w:tab w:val="left" w:pos="3269"/>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Створення інформаційного </w:t>
      </w:r>
      <w:proofErr w:type="spellStart"/>
      <w:r w:rsidRPr="00A3463E">
        <w:rPr>
          <w:rFonts w:ascii="Times New Roman" w:eastAsia="Times New Roman" w:hAnsi="Times New Roman" w:cs="Times New Roman"/>
          <w:sz w:val="28"/>
          <w:szCs w:val="28"/>
        </w:rPr>
        <w:t>інтернет-порталу</w:t>
      </w:r>
      <w:proofErr w:type="spellEnd"/>
      <w:r w:rsidRPr="00A3463E">
        <w:rPr>
          <w:rFonts w:ascii="Times New Roman" w:eastAsia="Times New Roman" w:hAnsi="Times New Roman" w:cs="Times New Roman"/>
          <w:sz w:val="28"/>
          <w:szCs w:val="28"/>
        </w:rPr>
        <w:t xml:space="preserve"> для інформування громадськості про роботу органів місцевого самоврядування.</w:t>
      </w:r>
    </w:p>
    <w:p w:rsidR="00A3463E" w:rsidRPr="00A3463E" w:rsidRDefault="00A3463E" w:rsidP="00A3463E">
      <w:pPr>
        <w:widowControl w:val="0"/>
        <w:tabs>
          <w:tab w:val="left" w:pos="3269"/>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Капітальний ремонт приміщення для організації належного надання послуг населенню громади Центром надання адміністративних послуг.</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shd w:val="clear" w:color="auto" w:fill="FFFFFF"/>
        </w:rPr>
      </w:pPr>
      <w:r w:rsidRPr="00A3463E">
        <w:rPr>
          <w:rFonts w:ascii="Times New Roman" w:eastAsia="Times New Roman" w:hAnsi="Times New Roman" w:cs="Times New Roman"/>
          <w:sz w:val="28"/>
          <w:szCs w:val="28"/>
          <w:shd w:val="clear" w:color="auto" w:fill="FFFFFF"/>
        </w:rPr>
        <w:t>Прийняття участі</w:t>
      </w:r>
      <w:r w:rsidRPr="00A3463E">
        <w:rPr>
          <w:rFonts w:ascii="Times New Roman" w:eastAsia="Times New Roman" w:hAnsi="Times New Roman" w:cs="Times New Roman"/>
          <w:color w:val="333333"/>
          <w:sz w:val="28"/>
          <w:szCs w:val="28"/>
          <w:shd w:val="clear" w:color="auto" w:fill="FFFFFF"/>
        </w:rPr>
        <w:t xml:space="preserve"> у </w:t>
      </w:r>
      <w:r w:rsidRPr="00A3463E">
        <w:rPr>
          <w:rFonts w:ascii="Times New Roman" w:eastAsia="Times New Roman" w:hAnsi="Times New Roman" w:cs="Times New Roman"/>
          <w:sz w:val="28"/>
          <w:szCs w:val="28"/>
          <w:shd w:val="clear" w:color="auto" w:fill="FFFFFF"/>
        </w:rPr>
        <w:t>реалізації експериментального проекту з організації в територіальних громадах соціальної роботи із сім’ями та дітьми, які належать до вразливих груп населення та/або перебувають у складних життєвих обставинах.</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4.3</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Спортивна та освічена громада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Зменшення тривалості життя громадян, загострення криміногенної </w:t>
      </w:r>
      <w:r w:rsidRPr="00A3463E">
        <w:rPr>
          <w:rFonts w:ascii="Times New Roman" w:eastAsia="Times New Roman" w:hAnsi="Times New Roman" w:cs="Times New Roman"/>
          <w:sz w:val="28"/>
          <w:szCs w:val="28"/>
        </w:rPr>
        <w:lastRenderedPageBreak/>
        <w:t xml:space="preserve">ситуації, особливо у молодіжному  середовищі, є наслідком не сформованості сталих культурних традицій та мотивацій щодо ведення здорового способу життя. Культура і спорт – це той майданчик, що об’єднує людей, надає можливості для дозвілля, розваг, навчання й обміну досвідом з іншими. Досягненню мети сприятиме створення умов для поліпшення здоров’я населення громади шляхом залучення широких верств населення до систематичних занять фізичною культурою та масовим спортом, популяризації здорового способу життя, максимальної реалізації здібностей обдарованої молоді, у тому числі й молоді з обмеженими фізичними можливостями за місцем проживання та місцях масового відпочинку населення, а також додасть цінності іншим сферам, таким як туризм і бізнес.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полягає в об’єднанні громади культурними та спортивними заходами, такими як фестивалі чи змагання, створюючи соціальну солідарність і згуртованість, сприяючи соціальній інтеграції, розширюючи можливості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туристи, спортсмени, громадські організації.</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1418"/>
          <w:tab w:val="left" w:pos="334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Облаштування стадіонів та спортивних майданчиків у всіх населених пунктах громади.</w:t>
      </w:r>
    </w:p>
    <w:p w:rsidR="00A3463E" w:rsidRPr="00A3463E" w:rsidRDefault="00A3463E" w:rsidP="00A3463E">
      <w:pPr>
        <w:widowControl w:val="0"/>
        <w:tabs>
          <w:tab w:val="left" w:pos="1418"/>
          <w:tab w:val="left" w:pos="3365"/>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дитячо-юнацьких клубів.</w:t>
      </w:r>
    </w:p>
    <w:p w:rsidR="00A3463E" w:rsidRPr="00A3463E" w:rsidRDefault="00A3463E" w:rsidP="00A3463E">
      <w:pPr>
        <w:widowControl w:val="0"/>
        <w:tabs>
          <w:tab w:val="left" w:pos="1418"/>
          <w:tab w:val="left" w:pos="3278"/>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Ремонт і реконструкція приміщень музичної школи, сільських клубів, бібліотек; їх трансформація у сучасні осередки культурного дозвілля та просвіти (багатофункціональні «</w:t>
      </w:r>
      <w:proofErr w:type="spellStart"/>
      <w:r w:rsidRPr="00A3463E">
        <w:rPr>
          <w:rFonts w:ascii="Times New Roman" w:eastAsia="Times New Roman" w:hAnsi="Times New Roman" w:cs="Times New Roman"/>
          <w:sz w:val="28"/>
          <w:szCs w:val="28"/>
        </w:rPr>
        <w:t>хаби</w:t>
      </w:r>
      <w:proofErr w:type="spellEnd"/>
      <w:r w:rsidRPr="00A3463E">
        <w:rPr>
          <w:rFonts w:ascii="Times New Roman" w:eastAsia="Times New Roman" w:hAnsi="Times New Roman" w:cs="Times New Roman"/>
          <w:sz w:val="28"/>
          <w:szCs w:val="28"/>
        </w:rPr>
        <w:t>») з врахуванням потреб людей з обмеженими фізичними можливостями.</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Започаткування та промоція регулярних культурних і спортивних заходів в громаді.</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5. Соціальне зближення та безпечна громада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соціальне зближення стимулюватиме зв’язки в громаді та дозволить мешканцям спільно шукати шляхи вирішення існуючих проблем, розбудовувати довіру, взаємну повагу, партнерські відносини та посилить спроможність громади вирішувати проблеми, що пов’язані з безпекою, розвивати правове та безпечне середовище на основі діалогу різних зацікавлених сторін, з урахуванням потреб населення в т.ч. із вразливих категорій.</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 xml:space="preserve">створити всі необхідні умови для підтримки місцевих </w:t>
      </w:r>
      <w:proofErr w:type="spellStart"/>
      <w:r w:rsidRPr="00A3463E">
        <w:rPr>
          <w:rFonts w:ascii="Times New Roman" w:eastAsia="Times New Roman" w:hAnsi="Times New Roman" w:cs="Times New Roman"/>
          <w:sz w:val="28"/>
          <w:szCs w:val="28"/>
        </w:rPr>
        <w:t>активистів</w:t>
      </w:r>
      <w:proofErr w:type="spellEnd"/>
      <w:r w:rsidRPr="00A3463E">
        <w:rPr>
          <w:rFonts w:ascii="Times New Roman" w:eastAsia="Times New Roman" w:hAnsi="Times New Roman" w:cs="Times New Roman"/>
          <w:sz w:val="28"/>
          <w:szCs w:val="28"/>
        </w:rPr>
        <w:t>, громадських організацій,</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культурно-мистецьких ініціатив. Створити безпечне середовище комфортне для проживання та ведення бізнесу, покращити екологічну ситуацію на території громади, сформувати відповідальну спільноту, підсилити захищеність для всіх мешканці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5.1</w:t>
      </w:r>
      <w:r w:rsidRPr="00A3463E">
        <w:rPr>
          <w:rFonts w:ascii="Times New Roman" w:eastAsia="Times New Roman" w:hAnsi="Times New Roman" w:cs="Times New Roman"/>
          <w:bCs/>
          <w:sz w:val="28"/>
          <w:szCs w:val="28"/>
        </w:rPr>
        <w:t>.</w:t>
      </w:r>
      <w:r w:rsidRPr="00A3463E">
        <w:rPr>
          <w:rFonts w:ascii="Times New Roman" w:eastAsia="Times New Roman" w:hAnsi="Times New Roman" w:cs="Times New Roman"/>
          <w:b/>
          <w:bCs/>
          <w:sz w:val="28"/>
          <w:szCs w:val="28"/>
        </w:rPr>
        <w:t>Об`єднана, соціальна зближена громада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Відсутність спільних інтересів, заходів в громаді  знижує її соціальну активність. Наслідком такого явища є відтік населення (особливо молоді) із сільської місцевості у великі міста.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створить спільні громадські простори для різних вікових груп населення, осередки </w:t>
      </w:r>
      <w:r w:rsidRPr="00A3463E">
        <w:rPr>
          <w:rFonts w:ascii="Times New Roman" w:eastAsia="Times New Roman" w:hAnsi="Times New Roman" w:cs="Times New Roman"/>
          <w:sz w:val="28"/>
          <w:szCs w:val="28"/>
        </w:rPr>
        <w:lastRenderedPageBreak/>
        <w:t>громадської активності і зблизить громаду.</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туристи.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350"/>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Будівництво/ремонт дитячих майданчиків у всіх населених пунктах громади.</w:t>
      </w:r>
    </w:p>
    <w:p w:rsidR="00A3463E" w:rsidRPr="00A3463E" w:rsidRDefault="00A3463E" w:rsidP="00A3463E">
      <w:pPr>
        <w:widowControl w:val="0"/>
        <w:tabs>
          <w:tab w:val="left" w:pos="3245"/>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Облаштування пляжів, зон відпочинку у всіх населених пунктах громади.</w:t>
      </w:r>
    </w:p>
    <w:p w:rsidR="00A3463E" w:rsidRPr="00A3463E" w:rsidRDefault="00A3463E" w:rsidP="00A3463E">
      <w:pPr>
        <w:widowControl w:val="0"/>
        <w:tabs>
          <w:tab w:val="left" w:pos="3547"/>
          <w:tab w:val="left" w:pos="4820"/>
          <w:tab w:val="left" w:pos="7157"/>
          <w:tab w:val="left" w:pos="9838"/>
          <w:tab w:val="left" w:pos="10773"/>
        </w:tabs>
        <w:autoSpaceDE w:val="0"/>
        <w:autoSpaceDN w:val="0"/>
        <w:spacing w:before="2"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Облаштування торгівельних площ/майданчиків, </w:t>
      </w:r>
      <w:r w:rsidRPr="00A3463E">
        <w:rPr>
          <w:rFonts w:ascii="Times New Roman" w:eastAsia="Times New Roman" w:hAnsi="Times New Roman" w:cs="Times New Roman"/>
          <w:spacing w:val="-1"/>
          <w:sz w:val="28"/>
          <w:szCs w:val="28"/>
        </w:rPr>
        <w:t xml:space="preserve">ліквідація </w:t>
      </w:r>
      <w:r w:rsidRPr="00A3463E">
        <w:rPr>
          <w:rFonts w:ascii="Times New Roman" w:eastAsia="Times New Roman" w:hAnsi="Times New Roman" w:cs="Times New Roman"/>
          <w:sz w:val="28"/>
          <w:szCs w:val="28"/>
        </w:rPr>
        <w:t>стихійних ринків на території громади.</w:t>
      </w:r>
    </w:p>
    <w:p w:rsidR="00A3463E" w:rsidRPr="00A3463E" w:rsidRDefault="00A3463E" w:rsidP="00A3463E">
      <w:pPr>
        <w:widowControl w:val="0"/>
        <w:tabs>
          <w:tab w:val="left" w:pos="3547"/>
          <w:tab w:val="left" w:pos="4820"/>
          <w:tab w:val="left" w:pos="7157"/>
          <w:tab w:val="left" w:pos="9838"/>
          <w:tab w:val="left" w:pos="10773"/>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центрів дозвілля та життя людей похилого віку.</w:t>
      </w:r>
    </w:p>
    <w:p w:rsidR="00A3463E" w:rsidRPr="00A3463E" w:rsidRDefault="00A3463E" w:rsidP="00A3463E">
      <w:pPr>
        <w:widowControl w:val="0"/>
        <w:tabs>
          <w:tab w:val="left" w:pos="993"/>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Відбудова/реставрація пам`яток культурної спадщини в населених пунктах з облаштуванням громадських просторів.</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 xml:space="preserve">Створення центрів культури та етнографії для збереження і розвитку традицій кожного села громади. </w:t>
      </w:r>
    </w:p>
    <w:p w:rsidR="00A3463E" w:rsidRPr="00A3463E" w:rsidRDefault="00A3463E" w:rsidP="00A3463E">
      <w:pPr>
        <w:widowControl w:val="0"/>
        <w:tabs>
          <w:tab w:val="left" w:pos="766"/>
        </w:tabs>
        <w:autoSpaceDE w:val="0"/>
        <w:autoSpaceDN w:val="0"/>
        <w:spacing w:after="0" w:line="240" w:lineRule="auto"/>
        <w:ind w:right="-1" w:firstLine="709"/>
        <w:jc w:val="both"/>
        <w:rPr>
          <w:rFonts w:ascii="Times New Roman" w:eastAsia="Times New Roman" w:hAnsi="Times New Roman" w:cs="Times New Roman"/>
          <w:i/>
          <w:sz w:val="28"/>
          <w:szCs w:val="28"/>
        </w:rPr>
      </w:pPr>
      <w:r w:rsidRPr="00A3463E">
        <w:rPr>
          <w:rFonts w:ascii="Times New Roman" w:eastAsia="Times New Roman" w:hAnsi="Times New Roman" w:cs="Times New Roman"/>
          <w:iCs/>
          <w:sz w:val="28"/>
          <w:szCs w:val="28"/>
          <w:shd w:val="clear" w:color="auto" w:fill="FFFFFF"/>
        </w:rPr>
        <w:t xml:space="preserve">Розвиток новітніх технологій дистанційної взаємодії влади та громади (проведення </w:t>
      </w:r>
      <w:proofErr w:type="spellStart"/>
      <w:r w:rsidRPr="00A3463E">
        <w:rPr>
          <w:rFonts w:ascii="Times New Roman" w:eastAsia="Times New Roman" w:hAnsi="Times New Roman" w:cs="Times New Roman"/>
          <w:iCs/>
          <w:sz w:val="28"/>
          <w:szCs w:val="28"/>
          <w:shd w:val="clear" w:color="auto" w:fill="FFFFFF"/>
        </w:rPr>
        <w:t>Інтернет-мережі</w:t>
      </w:r>
      <w:proofErr w:type="spellEnd"/>
      <w:r w:rsidRPr="00A3463E">
        <w:rPr>
          <w:rFonts w:ascii="Times New Roman" w:eastAsia="Times New Roman" w:hAnsi="Times New Roman" w:cs="Times New Roman"/>
          <w:iCs/>
          <w:sz w:val="28"/>
          <w:szCs w:val="28"/>
          <w:shd w:val="clear" w:color="auto" w:fill="FFFFFF"/>
        </w:rPr>
        <w:t xml:space="preserve"> до всіх закладів соціальної сфери у населених пунктах).</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Реалізація проекту Капітальний ремонт «Спортивно-розважальної зони центру спортивного розвитку та відпочинку Ананьївської міської ради» </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5.2</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Рівноправність, відкритість та відповідальність</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та започаткування роботи безоплатного сервісу правової допомоги не тільки забезпечить доступ до неї особам, які потребують такої допомоги (особливо серед вразливих верств населення),а також підвищить загальний рівень правової культури, покращить правову освіту населення, надасть мешканцям громади необхідний рівень правових знань, сформує у них повагу до права.</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безробітні, особи з обмеженими можливостями, соціально незахищені верстви населення, громадські організації.</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та започаткування роботи сервісу з</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надання правової допомоги жителям громади щодо відстоювання і захисту їх прав як громадян (юридична консультація).</w:t>
      </w:r>
    </w:p>
    <w:p w:rsidR="00A3463E" w:rsidRPr="00A3463E" w:rsidRDefault="00A3463E" w:rsidP="00A3463E">
      <w:pPr>
        <w:widowControl w:val="0"/>
        <w:tabs>
          <w:tab w:val="left" w:pos="80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кризових центрів для осіб, які опинилися в скрутних життєвих обставинах.</w:t>
      </w:r>
    </w:p>
    <w:p w:rsidR="00A3463E" w:rsidRPr="00A3463E" w:rsidRDefault="00A3463E" w:rsidP="00A3463E">
      <w:pPr>
        <w:widowControl w:val="0"/>
        <w:tabs>
          <w:tab w:val="left" w:pos="800"/>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Відновлення місцевих дільничних пунктів поліції.</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Вдосконалення системи відео спостереження.</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4"/>
          <w:sz w:val="28"/>
          <w:szCs w:val="28"/>
        </w:rPr>
        <w:t>Впровадження на території громади проекту «Поліцейський офіцер громади».</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Центру безпеки.</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Розвиток громадянської свідомості щодо відповідальності громадян за порушення трудового, екологічного, цивільного, податкового законодавства.</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Зниження рівня толерантності до корупції.</w:t>
      </w:r>
    </w:p>
    <w:p w:rsidR="00A3463E" w:rsidRPr="00A3463E" w:rsidRDefault="00A3463E" w:rsidP="00A3463E">
      <w:pPr>
        <w:widowControl w:val="0"/>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Оперативна ціль 5.3</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Відсутність екологічних правопорушень</w:t>
      </w:r>
    </w:p>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Прозоре прийняття рішень, реалізація яких впливає на стан довкілля, формування у населення екологічного світогляду, компенсація шкоди, заподіяної порушенням законодавства ‒ є основними принципами охорони навколишнього природного середовища.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сприятиме діалогу між владою, бізнесом і громадою, розумінню відповідальності кожною стороною, формуванню нової моделі громадянського суспільства, здатного активізуватися навколо вирішення проблем.</w:t>
      </w:r>
    </w:p>
    <w:p w:rsidR="00A3463E" w:rsidRPr="00A3463E" w:rsidRDefault="00A3463E" w:rsidP="00A3463E">
      <w:pPr>
        <w:widowControl w:val="0"/>
        <w:autoSpaceDE w:val="0"/>
        <w:autoSpaceDN w:val="0"/>
        <w:spacing w:after="0" w:line="240" w:lineRule="auto"/>
        <w:ind w:right="-1" w:firstLine="567"/>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інвестори, підприємці, малий та середній бізнес, підприємці, фермери, громадські організації.</w:t>
      </w:r>
    </w:p>
    <w:p w:rsidR="00A3463E" w:rsidRPr="00A3463E" w:rsidRDefault="00A3463E" w:rsidP="00A3463E">
      <w:pPr>
        <w:widowControl w:val="0"/>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326"/>
        </w:tabs>
        <w:autoSpaceDE w:val="0"/>
        <w:autoSpaceDN w:val="0"/>
        <w:spacing w:after="0" w:line="240" w:lineRule="auto"/>
        <w:ind w:right="-1"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майданчику Влада-Бізнес-Громада для вирішення проблеми з місцевими підприємствами-забруднювачами зі зниження екологічного навантаження на навколишнє середовище.</w:t>
      </w:r>
    </w:p>
    <w:p w:rsidR="00A3463E" w:rsidRPr="00A3463E" w:rsidRDefault="00A3463E" w:rsidP="00A3463E">
      <w:pPr>
        <w:widowControl w:val="0"/>
        <w:tabs>
          <w:tab w:val="left" w:pos="3432"/>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«гарячої лінії» для повідомлень про факти екологічного забруднення населенням та підприємствами.</w:t>
      </w:r>
    </w:p>
    <w:p w:rsidR="00A3463E" w:rsidRPr="00A3463E" w:rsidRDefault="00A3463E" w:rsidP="00A3463E">
      <w:pPr>
        <w:widowControl w:val="0"/>
        <w:tabs>
          <w:tab w:val="left" w:pos="3432"/>
        </w:tabs>
        <w:autoSpaceDE w:val="0"/>
        <w:autoSpaceDN w:val="0"/>
        <w:spacing w:before="2" w:after="0" w:line="240" w:lineRule="auto"/>
        <w:ind w:right="-1"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5.4</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Раціональне використання природних ресурсів в громаді</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Забезпечення населення і галузей економіки водою залежить від екологічного стану річок і водойм. Найбільш ефективним заходом зменшення впливу стоків на водні об’єкти є їх очищення на очисних спорудах.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дозволить не тільки зменшити забруднення водойм та ґрунтів побутовими відходами та токсичними речовинами, а й ліквідувати/знизити антропогенне навантаження на довкілля.</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Діяльність притулку для тварин направлена на створення відповідних умов утримання безпритульних тварин, взаємодії із засобами масової інформації, громадськими організаціями з метою проведення просвітницької та виховної роботи з питань утримання та поводження з тваринами, забезпечення виконання заходів та місцевих програм з регулювання чисельності безпритульних тварин гуманними методами та пошуку тваринам нових власників.</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фермери, підприємці, малий та середній бізнес, підприємці, інвестори, громадські організації.</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Ліквідація стихійних сміттєзвалищ, паспортизація полігонів побутових відходів.</w:t>
      </w:r>
    </w:p>
    <w:p w:rsidR="00A3463E" w:rsidRPr="00A3463E" w:rsidRDefault="00A3463E" w:rsidP="00A3463E">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Розчищення русел річок і водойм.</w:t>
      </w:r>
    </w:p>
    <w:p w:rsidR="00A3463E" w:rsidRPr="00A3463E" w:rsidRDefault="00A3463E" w:rsidP="00A3463E">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Реконструкція/будівництво очисних споруд в </w:t>
      </w:r>
      <w:proofErr w:type="spellStart"/>
      <w:r w:rsidRPr="00A3463E">
        <w:rPr>
          <w:rFonts w:ascii="Times New Roman" w:eastAsia="Times New Roman" w:hAnsi="Times New Roman" w:cs="Times New Roman"/>
          <w:sz w:val="28"/>
          <w:szCs w:val="28"/>
        </w:rPr>
        <w:t>м.Ананьїв</w:t>
      </w:r>
      <w:proofErr w:type="spellEnd"/>
      <w:r w:rsidRPr="00A3463E">
        <w:rPr>
          <w:rFonts w:ascii="Times New Roman" w:eastAsia="Times New Roman" w:hAnsi="Times New Roman" w:cs="Times New Roman"/>
          <w:sz w:val="28"/>
          <w:szCs w:val="28"/>
        </w:rPr>
        <w:t>.</w:t>
      </w:r>
    </w:p>
    <w:p w:rsidR="00A3463E" w:rsidRDefault="00A3463E" w:rsidP="00A3463E">
      <w:pPr>
        <w:widowControl w:val="0"/>
        <w:tabs>
          <w:tab w:val="left" w:pos="851"/>
          <w:tab w:val="left" w:pos="1276"/>
          <w:tab w:val="left" w:pos="6606"/>
          <w:tab w:val="left" w:pos="8467"/>
          <w:tab w:val="left" w:pos="9742"/>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Створення притулку з відповідними умовами та </w:t>
      </w:r>
      <w:r w:rsidRPr="00A3463E">
        <w:rPr>
          <w:rFonts w:ascii="Times New Roman" w:eastAsia="Times New Roman" w:hAnsi="Times New Roman" w:cs="Times New Roman"/>
          <w:spacing w:val="-1"/>
          <w:sz w:val="28"/>
          <w:szCs w:val="28"/>
        </w:rPr>
        <w:t xml:space="preserve">утримання  </w:t>
      </w:r>
      <w:r w:rsidRPr="00A3463E">
        <w:rPr>
          <w:rFonts w:ascii="Times New Roman" w:eastAsia="Times New Roman" w:hAnsi="Times New Roman" w:cs="Times New Roman"/>
          <w:sz w:val="28"/>
          <w:szCs w:val="28"/>
        </w:rPr>
        <w:t>безпритульних тварин.</w:t>
      </w:r>
    </w:p>
    <w:p w:rsidR="004E77D5" w:rsidRPr="00A3463E" w:rsidRDefault="004E77D5" w:rsidP="00A3463E">
      <w:pPr>
        <w:widowControl w:val="0"/>
        <w:tabs>
          <w:tab w:val="left" w:pos="851"/>
          <w:tab w:val="left" w:pos="1276"/>
          <w:tab w:val="left" w:pos="6606"/>
          <w:tab w:val="left" w:pos="8467"/>
          <w:tab w:val="left" w:pos="9742"/>
        </w:tabs>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tabs>
          <w:tab w:val="left" w:pos="3010"/>
        </w:tabs>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p>
    <w:p w:rsidR="00A3463E" w:rsidRPr="00A3463E" w:rsidRDefault="00A3463E" w:rsidP="00A3463E">
      <w:pPr>
        <w:widowControl w:val="0"/>
        <w:numPr>
          <w:ilvl w:val="0"/>
          <w:numId w:val="2"/>
        </w:numPr>
        <w:tabs>
          <w:tab w:val="left" w:pos="0"/>
        </w:tabs>
        <w:autoSpaceDE w:val="0"/>
        <w:autoSpaceDN w:val="0"/>
        <w:spacing w:after="0" w:line="240" w:lineRule="auto"/>
        <w:ind w:left="0" w:firstLine="709"/>
        <w:contextualSpacing/>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АНАЛІЗ ВІДПОВІДНОСТІ ПОЛОЖЕНЬ СТРАТЕГІЇ ІНШИМИ СТРАТЕГІЧНИМИ ДОКУМЕНТАМИ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Стратегія розвитку Ананьївської  міської  територіальної громади на період 2022-2030 роки повністю відповідає принципам, пріоритетам, стратегічним та оперативним цілям та завданням Державної стратегії регіонального розвитку на 2021-2027 роки та стратегічним документам, що регламентують просторовий та регіональний розвиток Одеської області, зокрема Стратегії збалансованого регіонального розвитку Одеської області на період до 2027року.</w:t>
      </w:r>
    </w:p>
    <w:p w:rsidR="00A3463E" w:rsidRPr="00A3463E" w:rsidRDefault="00A3463E" w:rsidP="00A3463E">
      <w:pPr>
        <w:widowControl w:val="0"/>
        <w:tabs>
          <w:tab w:val="left" w:pos="2199"/>
        </w:tabs>
        <w:autoSpaceDE w:val="0"/>
        <w:autoSpaceDN w:val="0"/>
        <w:spacing w:after="0" w:line="240" w:lineRule="auto"/>
        <w:ind w:right="-1" w:firstLine="567"/>
        <w:jc w:val="both"/>
        <w:outlineLvl w:val="2"/>
        <w:rPr>
          <w:rFonts w:ascii="Times New Roman" w:eastAsia="Times New Roman" w:hAnsi="Times New Roman" w:cs="Times New Roman"/>
          <w:sz w:val="28"/>
          <w:szCs w:val="28"/>
        </w:rPr>
      </w:pPr>
    </w:p>
    <w:p w:rsidR="00A3463E" w:rsidRPr="00A3463E" w:rsidRDefault="00A3463E" w:rsidP="00A3463E">
      <w:pPr>
        <w:widowControl w:val="0"/>
        <w:tabs>
          <w:tab w:val="left" w:pos="2199"/>
        </w:tabs>
        <w:autoSpaceDE w:val="0"/>
        <w:autoSpaceDN w:val="0"/>
        <w:spacing w:after="0" w:line="240" w:lineRule="auto"/>
        <w:ind w:right="-1"/>
        <w:jc w:val="center"/>
        <w:outlineLvl w:val="2"/>
        <w:rPr>
          <w:rFonts w:ascii="Times New Roman" w:eastAsia="Times New Roman" w:hAnsi="Times New Roman" w:cs="Times New Roman"/>
          <w:b/>
          <w:bCs/>
          <w:spacing w:val="-67"/>
          <w:sz w:val="28"/>
          <w:szCs w:val="28"/>
        </w:rPr>
      </w:pPr>
      <w:r w:rsidRPr="00A3463E">
        <w:rPr>
          <w:rFonts w:ascii="Times New Roman" w:eastAsia="Times New Roman" w:hAnsi="Times New Roman" w:cs="Times New Roman"/>
          <w:b/>
          <w:sz w:val="28"/>
          <w:szCs w:val="28"/>
        </w:rPr>
        <w:t>5.</w:t>
      </w:r>
      <w:r w:rsidRPr="00A3463E">
        <w:rPr>
          <w:rFonts w:ascii="Times New Roman" w:eastAsia="Times New Roman" w:hAnsi="Times New Roman" w:cs="Times New Roman"/>
          <w:b/>
          <w:bCs/>
          <w:sz w:val="28"/>
          <w:szCs w:val="28"/>
        </w:rPr>
        <w:t>СИСТЕМА МОНІТОРИНГУ ТА ОЦІНКИ РЕЗУЛЬТАТИВНОСТІ</w:t>
      </w:r>
    </w:p>
    <w:p w:rsidR="00A3463E" w:rsidRPr="00A3463E" w:rsidRDefault="00A3463E" w:rsidP="00A3463E">
      <w:pPr>
        <w:widowControl w:val="0"/>
        <w:tabs>
          <w:tab w:val="left" w:pos="2199"/>
        </w:tabs>
        <w:autoSpaceDE w:val="0"/>
        <w:autoSpaceDN w:val="0"/>
        <w:spacing w:after="0" w:line="240" w:lineRule="auto"/>
        <w:ind w:right="-1"/>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РЕАЛІЗАЦІЇ СТРАТЕГІЇ</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 початку роботи зі стратегічного планування було наголошено на важливості впровадження та моніторинг у реалізації стратегії розвитку громади. У стратегії описано систему моніторингу її виконання та систему індикаторів (результатів) впровадження та оцінки (кількісні та якісні). Наскільки успішним виявиться реалізація стратегії, залежатиме від позитивних економічних та інших змін,</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що впливають на досягнення цілей.</w:t>
      </w:r>
    </w:p>
    <w:p w:rsidR="00A3463E" w:rsidRPr="00A3463E" w:rsidRDefault="00A3463E" w:rsidP="00A3463E">
      <w:pPr>
        <w:widowControl w:val="0"/>
        <w:autoSpaceDE w:val="0"/>
        <w:autoSpaceDN w:val="0"/>
        <w:spacing w:before="1"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 роботі над розробкою стратегії брали участь представники органу місцевого самоврядування, бізнесу, освітніх установ та інших організацій, що забезпечує реалістичність її виконання та довіру до нього з боку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Для забезпечення належного рівня відповідальності за реалізацію стратегії, необхідно створити систему моніторингу</w:t>
      </w:r>
      <w:r w:rsidR="007326D8">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та оцінки її реалізації.</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Така система має включати орган з моніторингу – робочу групу з управління впровадження стратегії.</w:t>
      </w:r>
    </w:p>
    <w:p w:rsidR="00A3463E" w:rsidRPr="00A3463E" w:rsidRDefault="00A3463E" w:rsidP="00A3463E">
      <w:pPr>
        <w:widowControl w:val="0"/>
        <w:autoSpaceDE w:val="0"/>
        <w:autoSpaceDN w:val="0"/>
        <w:spacing w:before="1"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Забезпечення реалізації – це управлінське завдання, яке передбачає контроль за діяльністю численних організацій, які задіяні у процесі впровадження стратегії. Цим має займатись робоча група з управління впровадження стратегії, створена з представників органу місцевого самоврядування, громадськості і бізнесу (міський голова та його заступники, начальники відділів міської ради, приватні підприємці, представники громадськості). Питання впровадження проектів і заходів стратегії мають належати виключно до компетенції робочої групи. Саме робоча група з управління впровадження стратегії є відповідальною за забезпечення актуальності та реалістичності стратегічних і оперативних цілей та за їх досягнення.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 ході моніторингу та оцінки стратегії вирішуються наступні завдання:</w:t>
      </w:r>
    </w:p>
    <w:p w:rsidR="00A3463E" w:rsidRPr="00A3463E" w:rsidRDefault="00A3463E" w:rsidP="00ED69B6">
      <w:pPr>
        <w:widowControl w:val="0"/>
        <w:numPr>
          <w:ilvl w:val="0"/>
          <w:numId w:val="36"/>
        </w:numPr>
        <w:tabs>
          <w:tab w:val="left" w:pos="426"/>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контроль за реалізацією стратегії в цілому;</w:t>
      </w:r>
    </w:p>
    <w:p w:rsidR="00A3463E" w:rsidRPr="00A3463E" w:rsidRDefault="00A3463E" w:rsidP="00ED69B6">
      <w:pPr>
        <w:widowControl w:val="0"/>
        <w:numPr>
          <w:ilvl w:val="0"/>
          <w:numId w:val="36"/>
        </w:numPr>
        <w:tabs>
          <w:tab w:val="left" w:pos="426"/>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оцінка ступеню досягнення за стратегічними та оперативними цілями і завданнями, надання інформації для корегування цілей та завдань;</w:t>
      </w:r>
    </w:p>
    <w:p w:rsidR="00A3463E" w:rsidRPr="00A3463E" w:rsidRDefault="00A3463E" w:rsidP="00ED69B6">
      <w:pPr>
        <w:widowControl w:val="0"/>
        <w:numPr>
          <w:ilvl w:val="0"/>
          <w:numId w:val="36"/>
        </w:numPr>
        <w:tabs>
          <w:tab w:val="left" w:pos="426"/>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підтримка в робочому стані системи стратегічного планування.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Моніторинг базується на розгляді обмеженого числа відібраних показників (індикаторів) за кожним зі стратегічних напрямів та аналіз і досягнення запланованих результатів.</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Рівні моніторингу:</w:t>
      </w:r>
    </w:p>
    <w:p w:rsidR="00A3463E" w:rsidRPr="00A3463E" w:rsidRDefault="00A3463E" w:rsidP="00ED69B6">
      <w:pPr>
        <w:widowControl w:val="0"/>
        <w:numPr>
          <w:ilvl w:val="0"/>
          <w:numId w:val="37"/>
        </w:numPr>
        <w:tabs>
          <w:tab w:val="left" w:pos="1134"/>
        </w:tabs>
        <w:autoSpaceDE w:val="0"/>
        <w:autoSpaceDN w:val="0"/>
        <w:spacing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Ефективність впровадження окремого проекту;</w:t>
      </w:r>
    </w:p>
    <w:p w:rsidR="00A3463E" w:rsidRPr="00A3463E" w:rsidRDefault="00A3463E" w:rsidP="00ED69B6">
      <w:pPr>
        <w:widowControl w:val="0"/>
        <w:numPr>
          <w:ilvl w:val="0"/>
          <w:numId w:val="37"/>
        </w:numPr>
        <w:tabs>
          <w:tab w:val="left" w:pos="1134"/>
        </w:tabs>
        <w:autoSpaceDE w:val="0"/>
        <w:autoSpaceDN w:val="0"/>
        <w:spacing w:before="19"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Рівень досягнення стратегічних і оперативних цілей;</w:t>
      </w:r>
    </w:p>
    <w:p w:rsidR="00A3463E" w:rsidRPr="00A3463E" w:rsidRDefault="00A3463E" w:rsidP="00ED69B6">
      <w:pPr>
        <w:widowControl w:val="0"/>
        <w:numPr>
          <w:ilvl w:val="0"/>
          <w:numId w:val="37"/>
        </w:numPr>
        <w:tabs>
          <w:tab w:val="left" w:pos="1134"/>
        </w:tabs>
        <w:autoSpaceDE w:val="0"/>
        <w:autoSpaceDN w:val="0"/>
        <w:spacing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Ступінь просування за стратегічними напрямами розвитку;</w:t>
      </w:r>
    </w:p>
    <w:p w:rsidR="00A3463E" w:rsidRPr="00A3463E" w:rsidRDefault="00A3463E" w:rsidP="00ED69B6">
      <w:pPr>
        <w:widowControl w:val="0"/>
        <w:numPr>
          <w:ilvl w:val="0"/>
          <w:numId w:val="37"/>
        </w:numPr>
        <w:tabs>
          <w:tab w:val="left" w:pos="1134"/>
          <w:tab w:val="left" w:pos="1276"/>
        </w:tabs>
        <w:autoSpaceDE w:val="0"/>
        <w:autoSpaceDN w:val="0"/>
        <w:spacing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Стан розвитку громади – досягнення стратегічного бачення;</w:t>
      </w:r>
    </w:p>
    <w:p w:rsidR="00A3463E" w:rsidRPr="00A3463E" w:rsidRDefault="00A3463E" w:rsidP="00A3463E">
      <w:pPr>
        <w:widowControl w:val="0"/>
        <w:tabs>
          <w:tab w:val="left" w:pos="1134"/>
          <w:tab w:val="left" w:pos="1276"/>
        </w:tabs>
        <w:autoSpaceDE w:val="0"/>
        <w:autoSpaceDN w:val="0"/>
        <w:spacing w:before="5"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Підсумки моніторингу підводяться один раз на рік у вигляді піврічних звітів.</w:t>
      </w:r>
    </w:p>
    <w:p w:rsidR="00A3463E" w:rsidRPr="00A3463E" w:rsidRDefault="00A3463E" w:rsidP="00A3463E">
      <w:pPr>
        <w:widowControl w:val="0"/>
        <w:tabs>
          <w:tab w:val="left" w:pos="1276"/>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Фіксуються та аналізуються:</w:t>
      </w:r>
    </w:p>
    <w:p w:rsidR="00A3463E" w:rsidRPr="00A3463E" w:rsidRDefault="00A3463E" w:rsidP="00A3463E">
      <w:pPr>
        <w:widowControl w:val="0"/>
        <w:tabs>
          <w:tab w:val="left" w:pos="1276"/>
        </w:tabs>
        <w:autoSpaceDE w:val="0"/>
        <w:autoSpaceDN w:val="0"/>
        <w:spacing w:before="48"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а) ступінь виконання кожного завдання проектах;</w:t>
      </w:r>
    </w:p>
    <w:p w:rsidR="00A3463E" w:rsidRPr="00A3463E" w:rsidRDefault="00A3463E" w:rsidP="00A3463E">
      <w:pPr>
        <w:widowControl w:val="0"/>
        <w:tabs>
          <w:tab w:val="left" w:pos="1276"/>
        </w:tabs>
        <w:autoSpaceDE w:val="0"/>
        <w:autoSpaceDN w:val="0"/>
        <w:spacing w:before="47"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б) невиконані завдання, причини відхилення, пропозиції;</w:t>
      </w:r>
    </w:p>
    <w:p w:rsidR="00A3463E" w:rsidRPr="00A3463E" w:rsidRDefault="00A3463E" w:rsidP="00A3463E">
      <w:pPr>
        <w:widowControl w:val="0"/>
        <w:autoSpaceDE w:val="0"/>
        <w:autoSpaceDN w:val="0"/>
        <w:spacing w:before="48"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 дані за індикаторами, що відображають результат</w:t>
      </w:r>
      <w:r w:rsidRPr="00A3463E">
        <w:rPr>
          <w:rFonts w:ascii="Times New Roman" w:eastAsia="Times New Roman" w:hAnsi="Times New Roman" w:cs="Times New Roman"/>
          <w:sz w:val="28"/>
          <w:szCs w:val="28"/>
        </w:rPr>
        <w:tab/>
        <w:t>реалізації проектів;</w:t>
      </w:r>
    </w:p>
    <w:p w:rsidR="00A3463E" w:rsidRPr="00A3463E" w:rsidRDefault="00A3463E" w:rsidP="00A3463E">
      <w:pPr>
        <w:widowControl w:val="0"/>
        <w:tabs>
          <w:tab w:val="left" w:pos="1276"/>
        </w:tabs>
        <w:autoSpaceDE w:val="0"/>
        <w:autoSpaceDN w:val="0"/>
        <w:spacing w:before="4"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г) оцінка потреб у фінансуванні;</w:t>
      </w:r>
    </w:p>
    <w:p w:rsidR="00A3463E" w:rsidRPr="00A3463E" w:rsidRDefault="00A3463E" w:rsidP="00A3463E">
      <w:pPr>
        <w:widowControl w:val="0"/>
        <w:tabs>
          <w:tab w:val="left" w:pos="1276"/>
        </w:tabs>
        <w:autoSpaceDE w:val="0"/>
        <w:autoSpaceDN w:val="0"/>
        <w:spacing w:before="48"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 пропозиції щодо вдосконалення діючої системи моніторингу.</w:t>
      </w:r>
    </w:p>
    <w:p w:rsidR="00A3463E" w:rsidRPr="00A3463E" w:rsidRDefault="00A3463E" w:rsidP="00A3463E">
      <w:pPr>
        <w:widowControl w:val="0"/>
        <w:tabs>
          <w:tab w:val="left" w:pos="1276"/>
        </w:tabs>
        <w:autoSpaceDE w:val="0"/>
        <w:autoSpaceDN w:val="0"/>
        <w:spacing w:before="47"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Пропозиції з корегування та змін до стратегії за стратегічними та оперативними цілями, проектами та завданнями можуть вноситися:</w:t>
      </w:r>
    </w:p>
    <w:p w:rsidR="00A3463E" w:rsidRPr="00A3463E" w:rsidRDefault="00A3463E" w:rsidP="00ED69B6">
      <w:pPr>
        <w:widowControl w:val="0"/>
        <w:numPr>
          <w:ilvl w:val="1"/>
          <w:numId w:val="36"/>
        </w:numPr>
        <w:tabs>
          <w:tab w:val="left" w:pos="1134"/>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членами робочої групи з управління впровадження стратегії;</w:t>
      </w:r>
    </w:p>
    <w:p w:rsidR="00A3463E" w:rsidRPr="00A3463E" w:rsidRDefault="00A3463E" w:rsidP="00ED69B6">
      <w:pPr>
        <w:widowControl w:val="0"/>
        <w:numPr>
          <w:ilvl w:val="1"/>
          <w:numId w:val="36"/>
        </w:numPr>
        <w:tabs>
          <w:tab w:val="left" w:pos="1134"/>
        </w:tabs>
        <w:autoSpaceDE w:val="0"/>
        <w:autoSpaceDN w:val="0"/>
        <w:spacing w:before="24"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депутатами ТГ;</w:t>
      </w:r>
    </w:p>
    <w:p w:rsidR="00A3463E" w:rsidRPr="00A3463E" w:rsidRDefault="00A3463E" w:rsidP="00ED69B6">
      <w:pPr>
        <w:widowControl w:val="0"/>
        <w:numPr>
          <w:ilvl w:val="1"/>
          <w:numId w:val="36"/>
        </w:numPr>
        <w:tabs>
          <w:tab w:val="left" w:pos="1134"/>
          <w:tab w:val="left" w:pos="5277"/>
          <w:tab w:val="left" w:pos="7445"/>
          <w:tab w:val="left" w:pos="9320"/>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зацікавленими організаціями,</w:t>
      </w:r>
      <w:r w:rsidRPr="00A3463E">
        <w:rPr>
          <w:rFonts w:ascii="Times New Roman" w:eastAsia="Times New Roman" w:hAnsi="Times New Roman" w:cs="Times New Roman"/>
          <w:sz w:val="28"/>
          <w:szCs w:val="28"/>
        </w:rPr>
        <w:tab/>
        <w:t>установами,</w:t>
      </w:r>
      <w:r w:rsidRPr="00A3463E">
        <w:rPr>
          <w:rFonts w:ascii="Times New Roman" w:eastAsia="Times New Roman" w:hAnsi="Times New Roman" w:cs="Times New Roman"/>
          <w:sz w:val="28"/>
          <w:szCs w:val="28"/>
        </w:rPr>
        <w:tab/>
      </w:r>
      <w:r w:rsidRPr="00A3463E">
        <w:rPr>
          <w:rFonts w:ascii="Times New Roman" w:eastAsia="Times New Roman" w:hAnsi="Times New Roman" w:cs="Times New Roman"/>
          <w:spacing w:val="-1"/>
          <w:sz w:val="28"/>
          <w:szCs w:val="28"/>
        </w:rPr>
        <w:t xml:space="preserve">громадськими </w:t>
      </w:r>
      <w:r w:rsidRPr="00A3463E">
        <w:rPr>
          <w:rFonts w:ascii="Times New Roman" w:eastAsia="Times New Roman" w:hAnsi="Times New Roman" w:cs="Times New Roman"/>
          <w:sz w:val="28"/>
          <w:szCs w:val="28"/>
        </w:rPr>
        <w:t>організаціями та особами (жителями громади).</w:t>
      </w:r>
    </w:p>
    <w:p w:rsidR="00A3463E" w:rsidRPr="00A3463E" w:rsidRDefault="00A3463E" w:rsidP="00A3463E">
      <w:pPr>
        <w:autoSpaceDE w:val="0"/>
        <w:autoSpaceDN w:val="0"/>
        <w:adjustRightInd w:val="0"/>
        <w:spacing w:after="0" w:line="240" w:lineRule="auto"/>
        <w:ind w:right="-1" w:firstLine="709"/>
        <w:jc w:val="both"/>
        <w:rPr>
          <w:rFonts w:ascii="Times New Roman" w:eastAsia="Calibri" w:hAnsi="Times New Roman" w:cs="Times New Roman"/>
          <w:color w:val="000000"/>
          <w:sz w:val="28"/>
          <w:szCs w:val="28"/>
          <w:lang w:val="ru-RU"/>
        </w:rPr>
      </w:pPr>
      <w:proofErr w:type="spellStart"/>
      <w:r w:rsidRPr="00A3463E">
        <w:rPr>
          <w:rFonts w:ascii="Times New Roman" w:eastAsia="Calibri" w:hAnsi="Times New Roman" w:cs="Times New Roman"/>
          <w:color w:val="000000"/>
          <w:sz w:val="28"/>
          <w:szCs w:val="28"/>
          <w:lang w:val="ru-RU"/>
        </w:rPr>
        <w:t>Проекти</w:t>
      </w:r>
      <w:proofErr w:type="spellEnd"/>
      <w:r w:rsidRPr="00A3463E">
        <w:rPr>
          <w:rFonts w:ascii="Times New Roman" w:eastAsia="Calibri" w:hAnsi="Times New Roman" w:cs="Times New Roman"/>
          <w:color w:val="000000"/>
          <w:sz w:val="28"/>
          <w:szCs w:val="28"/>
          <w:lang w:val="ru-RU"/>
        </w:rPr>
        <w:t xml:space="preserve"> </w:t>
      </w:r>
      <w:proofErr w:type="spellStart"/>
      <w:proofErr w:type="gramStart"/>
      <w:r w:rsidRPr="00A3463E">
        <w:rPr>
          <w:rFonts w:ascii="Times New Roman" w:eastAsia="Calibri" w:hAnsi="Times New Roman" w:cs="Times New Roman"/>
          <w:color w:val="000000"/>
          <w:sz w:val="28"/>
          <w:szCs w:val="28"/>
          <w:lang w:val="ru-RU"/>
        </w:rPr>
        <w:t>р</w:t>
      </w:r>
      <w:proofErr w:type="gramEnd"/>
      <w:r w:rsidRPr="00A3463E">
        <w:rPr>
          <w:rFonts w:ascii="Times New Roman" w:eastAsia="Calibri" w:hAnsi="Times New Roman" w:cs="Times New Roman"/>
          <w:color w:val="000000"/>
          <w:sz w:val="28"/>
          <w:szCs w:val="28"/>
          <w:lang w:val="ru-RU"/>
        </w:rPr>
        <w:t>ішень</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щодо</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змін</w:t>
      </w:r>
      <w:proofErr w:type="spellEnd"/>
      <w:r w:rsidRPr="00A3463E">
        <w:rPr>
          <w:rFonts w:ascii="Times New Roman" w:eastAsia="Calibri" w:hAnsi="Times New Roman" w:cs="Times New Roman"/>
          <w:color w:val="000000"/>
          <w:sz w:val="28"/>
          <w:szCs w:val="28"/>
          <w:lang w:val="ru-RU"/>
        </w:rPr>
        <w:t xml:space="preserve"> до </w:t>
      </w:r>
      <w:proofErr w:type="spellStart"/>
      <w:r w:rsidRPr="00A3463E">
        <w:rPr>
          <w:rFonts w:ascii="Times New Roman" w:eastAsia="Calibri" w:hAnsi="Times New Roman" w:cs="Times New Roman"/>
          <w:color w:val="000000"/>
          <w:sz w:val="28"/>
          <w:szCs w:val="28"/>
          <w:lang w:val="ru-RU"/>
        </w:rPr>
        <w:t>стратегії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виносяться</w:t>
      </w:r>
      <w:proofErr w:type="spellEnd"/>
      <w:r w:rsidRPr="00A3463E">
        <w:rPr>
          <w:rFonts w:ascii="Times New Roman" w:eastAsia="Calibri" w:hAnsi="Times New Roman" w:cs="Times New Roman"/>
          <w:color w:val="000000"/>
          <w:sz w:val="28"/>
          <w:szCs w:val="28"/>
          <w:lang w:val="ru-RU"/>
        </w:rPr>
        <w:t xml:space="preserve"> на </w:t>
      </w:r>
      <w:proofErr w:type="spellStart"/>
      <w:r w:rsidRPr="00A3463E">
        <w:rPr>
          <w:rFonts w:ascii="Times New Roman" w:eastAsia="Calibri" w:hAnsi="Times New Roman" w:cs="Times New Roman"/>
          <w:color w:val="000000"/>
          <w:sz w:val="28"/>
          <w:szCs w:val="28"/>
          <w:lang w:val="ru-RU"/>
        </w:rPr>
        <w:t>розгляд</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міської</w:t>
      </w:r>
      <w:proofErr w:type="spellEnd"/>
      <w:r w:rsidRPr="00A3463E">
        <w:rPr>
          <w:rFonts w:ascii="Times New Roman" w:eastAsia="Calibri" w:hAnsi="Times New Roman" w:cs="Times New Roman"/>
          <w:color w:val="000000"/>
          <w:sz w:val="28"/>
          <w:szCs w:val="28"/>
          <w:lang w:val="ru-RU"/>
        </w:rPr>
        <w:t xml:space="preserve"> ради.</w:t>
      </w:r>
    </w:p>
    <w:p w:rsidR="00A3463E" w:rsidRPr="00A3463E" w:rsidRDefault="00A3463E" w:rsidP="00A3463E">
      <w:pPr>
        <w:autoSpaceDE w:val="0"/>
        <w:autoSpaceDN w:val="0"/>
        <w:adjustRightInd w:val="0"/>
        <w:spacing w:after="0" w:line="240" w:lineRule="auto"/>
        <w:ind w:right="-1" w:firstLine="709"/>
        <w:jc w:val="both"/>
        <w:rPr>
          <w:rFonts w:ascii="Times New Roman" w:eastAsia="Calibri" w:hAnsi="Times New Roman" w:cs="Times New Roman"/>
          <w:color w:val="000000"/>
          <w:sz w:val="28"/>
          <w:szCs w:val="28"/>
          <w:lang w:val="ru-RU"/>
        </w:rPr>
      </w:pPr>
      <w:r w:rsidRPr="00A3463E">
        <w:rPr>
          <w:rFonts w:ascii="Times New Roman" w:eastAsia="Calibri" w:hAnsi="Times New Roman" w:cs="Times New Roman"/>
          <w:color w:val="000000"/>
          <w:sz w:val="28"/>
          <w:szCs w:val="28"/>
          <w:lang w:val="ru-RU"/>
        </w:rPr>
        <w:t xml:space="preserve">Для </w:t>
      </w:r>
      <w:proofErr w:type="spellStart"/>
      <w:proofErr w:type="gramStart"/>
      <w:r w:rsidRPr="00A3463E">
        <w:rPr>
          <w:rFonts w:ascii="Times New Roman" w:eastAsia="Calibri" w:hAnsi="Times New Roman" w:cs="Times New Roman"/>
          <w:color w:val="000000"/>
          <w:sz w:val="28"/>
          <w:szCs w:val="28"/>
          <w:lang w:val="ru-RU"/>
        </w:rPr>
        <w:t>вс</w:t>
      </w:r>
      <w:proofErr w:type="gramEnd"/>
      <w:r w:rsidRPr="00A3463E">
        <w:rPr>
          <w:rFonts w:ascii="Times New Roman" w:eastAsia="Calibri" w:hAnsi="Times New Roman" w:cs="Times New Roman"/>
          <w:color w:val="000000"/>
          <w:sz w:val="28"/>
          <w:szCs w:val="28"/>
          <w:lang w:val="ru-RU"/>
        </w:rPr>
        <w:t>іх</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можливих</w:t>
      </w:r>
      <w:proofErr w:type="spellEnd"/>
      <w:r w:rsidRPr="00A3463E">
        <w:rPr>
          <w:rFonts w:ascii="Times New Roman" w:eastAsia="Calibri" w:hAnsi="Times New Roman" w:cs="Times New Roman"/>
          <w:color w:val="000000"/>
          <w:sz w:val="28"/>
          <w:szCs w:val="28"/>
          <w:lang w:val="ru-RU"/>
        </w:rPr>
        <w:t xml:space="preserve"> форм </w:t>
      </w:r>
      <w:proofErr w:type="spellStart"/>
      <w:r w:rsidRPr="00A3463E">
        <w:rPr>
          <w:rFonts w:ascii="Times New Roman" w:eastAsia="Calibri" w:hAnsi="Times New Roman" w:cs="Times New Roman"/>
          <w:color w:val="000000"/>
          <w:sz w:val="28"/>
          <w:szCs w:val="28"/>
          <w:lang w:val="ru-RU"/>
        </w:rPr>
        <w:t>організації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процесу</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моніторингу</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головним</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є</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проведення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ретельного</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відслідковування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виконання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завдань</w:t>
      </w:r>
      <w:proofErr w:type="spellEnd"/>
      <w:r w:rsidRPr="00A3463E">
        <w:rPr>
          <w:rFonts w:ascii="Times New Roman" w:eastAsia="Calibri" w:hAnsi="Times New Roman" w:cs="Times New Roman"/>
          <w:color w:val="000000"/>
          <w:sz w:val="28"/>
          <w:szCs w:val="28"/>
          <w:lang w:val="ru-RU"/>
        </w:rPr>
        <w:t xml:space="preserve"> та </w:t>
      </w:r>
      <w:proofErr w:type="spellStart"/>
      <w:r w:rsidRPr="00A3463E">
        <w:rPr>
          <w:rFonts w:ascii="Times New Roman" w:eastAsia="Calibri" w:hAnsi="Times New Roman" w:cs="Times New Roman"/>
          <w:color w:val="000000"/>
          <w:sz w:val="28"/>
          <w:szCs w:val="28"/>
          <w:lang w:val="ru-RU"/>
        </w:rPr>
        <w:t>реалізації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проектів</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коригування</w:t>
      </w:r>
      <w:proofErr w:type="spellEnd"/>
      <w:r w:rsidRPr="00A3463E">
        <w:rPr>
          <w:rFonts w:ascii="Times New Roman" w:eastAsia="Calibri" w:hAnsi="Times New Roman" w:cs="Times New Roman"/>
          <w:color w:val="000000"/>
          <w:sz w:val="28"/>
          <w:szCs w:val="28"/>
          <w:lang w:val="ru-RU"/>
        </w:rPr>
        <w:t xml:space="preserve"> та </w:t>
      </w:r>
      <w:proofErr w:type="spellStart"/>
      <w:r w:rsidRPr="00A3463E">
        <w:rPr>
          <w:rFonts w:ascii="Times New Roman" w:eastAsia="Calibri" w:hAnsi="Times New Roman" w:cs="Times New Roman"/>
          <w:color w:val="000000"/>
          <w:sz w:val="28"/>
          <w:szCs w:val="28"/>
          <w:lang w:val="ru-RU"/>
        </w:rPr>
        <w:t>актуалізація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Стратегії</w:t>
      </w:r>
      <w:proofErr w:type="spellEnd"/>
      <w:r w:rsidRPr="00A3463E">
        <w:rPr>
          <w:rFonts w:ascii="Times New Roman" w:eastAsia="Calibri" w:hAnsi="Times New Roman" w:cs="Times New Roman"/>
          <w:color w:val="000000"/>
          <w:sz w:val="28"/>
          <w:szCs w:val="28"/>
          <w:lang w:val="ru-RU"/>
        </w:rPr>
        <w:t xml:space="preserve"> при </w:t>
      </w:r>
      <w:proofErr w:type="spellStart"/>
      <w:r w:rsidRPr="00A3463E">
        <w:rPr>
          <w:rFonts w:ascii="Times New Roman" w:eastAsia="Calibri" w:hAnsi="Times New Roman" w:cs="Times New Roman"/>
          <w:color w:val="000000"/>
          <w:sz w:val="28"/>
          <w:szCs w:val="28"/>
          <w:lang w:val="ru-RU"/>
        </w:rPr>
        <w:t>необхідності</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огляду</w:t>
      </w:r>
      <w:proofErr w:type="spellEnd"/>
      <w:r w:rsidRPr="00A3463E">
        <w:rPr>
          <w:rFonts w:ascii="Times New Roman" w:eastAsia="Calibri" w:hAnsi="Times New Roman" w:cs="Times New Roman"/>
          <w:color w:val="000000"/>
          <w:sz w:val="28"/>
          <w:szCs w:val="28"/>
          <w:lang w:val="ru-RU"/>
        </w:rPr>
        <w:t xml:space="preserve"> на </w:t>
      </w:r>
      <w:proofErr w:type="spellStart"/>
      <w:r w:rsidRPr="00A3463E">
        <w:rPr>
          <w:rFonts w:ascii="Times New Roman" w:eastAsia="Calibri" w:hAnsi="Times New Roman" w:cs="Times New Roman"/>
          <w:color w:val="000000"/>
          <w:sz w:val="28"/>
          <w:szCs w:val="28"/>
          <w:lang w:val="ru-RU"/>
        </w:rPr>
        <w:t>зміну</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ситуації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оскільки</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одні</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проекти</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будуть</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завершені</w:t>
      </w:r>
      <w:proofErr w:type="spellEnd"/>
      <w:r w:rsidRPr="00A3463E">
        <w:rPr>
          <w:rFonts w:ascii="Times New Roman" w:eastAsia="Calibri" w:hAnsi="Times New Roman" w:cs="Times New Roman"/>
          <w:color w:val="000000"/>
          <w:sz w:val="28"/>
          <w:szCs w:val="28"/>
          <w:lang w:val="ru-RU"/>
        </w:rPr>
        <w:t xml:space="preserve">, а </w:t>
      </w:r>
      <w:proofErr w:type="spellStart"/>
      <w:r w:rsidRPr="00A3463E">
        <w:rPr>
          <w:rFonts w:ascii="Times New Roman" w:eastAsia="Calibri" w:hAnsi="Times New Roman" w:cs="Times New Roman"/>
          <w:color w:val="000000"/>
          <w:sz w:val="28"/>
          <w:szCs w:val="28"/>
          <w:lang w:val="ru-RU"/>
        </w:rPr>
        <w:t>деякі</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замінено</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іншими</w:t>
      </w:r>
      <w:proofErr w:type="spellEnd"/>
      <w:r w:rsidRPr="00A3463E">
        <w:rPr>
          <w:rFonts w:ascii="Times New Roman" w:eastAsia="Calibri" w:hAnsi="Times New Roman" w:cs="Times New Roman"/>
          <w:color w:val="000000"/>
          <w:sz w:val="28"/>
          <w:szCs w:val="28"/>
          <w:lang w:val="ru-RU"/>
        </w:rPr>
        <w:t>.</w:t>
      </w:r>
    </w:p>
    <w:p w:rsidR="00A3463E" w:rsidRPr="00A3463E" w:rsidRDefault="00A3463E" w:rsidP="00A3463E">
      <w:pPr>
        <w:autoSpaceDE w:val="0"/>
        <w:autoSpaceDN w:val="0"/>
        <w:adjustRightInd w:val="0"/>
        <w:spacing w:after="0" w:line="240" w:lineRule="auto"/>
        <w:ind w:right="-1" w:firstLine="709"/>
        <w:jc w:val="both"/>
        <w:rPr>
          <w:rFonts w:ascii="Times New Roman" w:eastAsia="Calibri" w:hAnsi="Times New Roman" w:cs="Times New Roman"/>
          <w:color w:val="000000"/>
          <w:sz w:val="28"/>
          <w:szCs w:val="28"/>
          <w:lang w:val="ru-RU"/>
        </w:rPr>
      </w:pPr>
    </w:p>
    <w:tbl>
      <w:tblPr>
        <w:tblStyle w:val="TableNormal"/>
        <w:tblW w:w="9216" w:type="dxa"/>
        <w:tblInd w:w="147" w:type="dxa"/>
        <w:tblBorders>
          <w:top w:val="single" w:sz="4" w:space="0" w:color="678B93"/>
          <w:left w:val="single" w:sz="4" w:space="0" w:color="678B93"/>
          <w:bottom w:val="single" w:sz="4" w:space="0" w:color="678B93"/>
          <w:right w:val="single" w:sz="4" w:space="0" w:color="678B93"/>
          <w:insideH w:val="single" w:sz="4" w:space="0" w:color="678B93"/>
          <w:insideV w:val="single" w:sz="4" w:space="0" w:color="678B93"/>
        </w:tblBorders>
        <w:tblLayout w:type="fixed"/>
        <w:tblLook w:val="01E0"/>
      </w:tblPr>
      <w:tblGrid>
        <w:gridCol w:w="1073"/>
        <w:gridCol w:w="8143"/>
      </w:tblGrid>
      <w:tr w:rsidR="00A3463E" w:rsidRPr="00A3463E" w:rsidTr="00A3463E">
        <w:trPr>
          <w:trHeight w:val="532"/>
        </w:trPr>
        <w:tc>
          <w:tcPr>
            <w:tcW w:w="9214" w:type="dxa"/>
            <w:gridSpan w:val="2"/>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3629" w:right="3647"/>
              <w:jc w:val="center"/>
              <w:rPr>
                <w:rFonts w:ascii="Times New Roman" w:eastAsia="Times New Roman" w:hAnsi="Times New Roman"/>
                <w:b/>
                <w:sz w:val="24"/>
                <w:szCs w:val="24"/>
              </w:rPr>
            </w:pPr>
            <w:proofErr w:type="spellStart"/>
            <w:r w:rsidRPr="00A3463E">
              <w:rPr>
                <w:rFonts w:ascii="Times New Roman" w:eastAsia="Times New Roman" w:hAnsi="Times New Roman"/>
                <w:b/>
                <w:sz w:val="24"/>
                <w:szCs w:val="24"/>
              </w:rPr>
              <w:t>Загальні</w:t>
            </w:r>
            <w:proofErr w:type="spellEnd"/>
            <w:r w:rsidRPr="00A3463E">
              <w:rPr>
                <w:rFonts w:ascii="Times New Roman" w:eastAsia="Times New Roman" w:hAnsi="Times New Roman"/>
                <w:b/>
                <w:spacing w:val="-4"/>
                <w:sz w:val="24"/>
                <w:szCs w:val="24"/>
              </w:rPr>
              <w:t xml:space="preserve"> </w:t>
            </w:r>
            <w:proofErr w:type="spellStart"/>
            <w:r w:rsidRPr="00A3463E">
              <w:rPr>
                <w:rFonts w:ascii="Times New Roman" w:eastAsia="Times New Roman" w:hAnsi="Times New Roman"/>
                <w:b/>
                <w:sz w:val="24"/>
                <w:szCs w:val="24"/>
              </w:rPr>
              <w:t>показники</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Обсяги</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фактичних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доходів</w:t>
            </w:r>
            <w:proofErr w:type="spellEnd"/>
            <w:r w:rsidRPr="00A3463E">
              <w:rPr>
                <w:rFonts w:ascii="Times New Roman" w:eastAsia="Times New Roman" w:hAnsi="Times New Roman"/>
                <w:spacing w:val="-5"/>
                <w:sz w:val="24"/>
                <w:szCs w:val="24"/>
                <w:lang w:val="ru-RU"/>
              </w:rPr>
              <w:t xml:space="preserve"> </w:t>
            </w:r>
            <w:proofErr w:type="spellStart"/>
            <w:proofErr w:type="gramStart"/>
            <w:r w:rsidRPr="00A3463E">
              <w:rPr>
                <w:rFonts w:ascii="Times New Roman" w:eastAsia="Times New Roman" w:hAnsi="Times New Roman"/>
                <w:sz w:val="24"/>
                <w:szCs w:val="24"/>
                <w:lang w:val="ru-RU"/>
              </w:rPr>
              <w:t>м</w:t>
            </w:r>
            <w:proofErr w:type="gramEnd"/>
            <w:r w:rsidRPr="00A3463E">
              <w:rPr>
                <w:rFonts w:ascii="Times New Roman" w:eastAsia="Times New Roman" w:hAnsi="Times New Roman"/>
                <w:sz w:val="24"/>
                <w:szCs w:val="24"/>
                <w:lang w:val="ru-RU"/>
              </w:rPr>
              <w:t>ісцевого</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бюджету</w:t>
            </w:r>
            <w:r w:rsidRPr="00A3463E">
              <w:rPr>
                <w:rFonts w:ascii="Times New Roman" w:eastAsia="Times New Roman" w:hAnsi="Times New Roman"/>
                <w:spacing w:val="-7"/>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одного</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мешканця</w:t>
            </w:r>
            <w:proofErr w:type="spellEnd"/>
          </w:p>
        </w:tc>
      </w:tr>
      <w:tr w:rsidR="00A3463E" w:rsidRPr="00A3463E" w:rsidTr="00A3463E">
        <w:trPr>
          <w:trHeight w:val="493"/>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Обсяги</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фактичних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видатків</w:t>
            </w:r>
            <w:proofErr w:type="spellEnd"/>
            <w:r w:rsidRPr="00A3463E">
              <w:rPr>
                <w:rFonts w:ascii="Times New Roman" w:eastAsia="Times New Roman" w:hAnsi="Times New Roman"/>
                <w:spacing w:val="-6"/>
                <w:sz w:val="24"/>
                <w:szCs w:val="24"/>
                <w:lang w:val="ru-RU"/>
              </w:rPr>
              <w:t xml:space="preserve"> </w:t>
            </w:r>
            <w:proofErr w:type="spellStart"/>
            <w:proofErr w:type="gramStart"/>
            <w:r w:rsidRPr="00A3463E">
              <w:rPr>
                <w:rFonts w:ascii="Times New Roman" w:eastAsia="Times New Roman" w:hAnsi="Times New Roman"/>
                <w:sz w:val="24"/>
                <w:szCs w:val="24"/>
                <w:lang w:val="ru-RU"/>
              </w:rPr>
              <w:t>м</w:t>
            </w:r>
            <w:proofErr w:type="gramEnd"/>
            <w:r w:rsidRPr="00A3463E">
              <w:rPr>
                <w:rFonts w:ascii="Times New Roman" w:eastAsia="Times New Roman" w:hAnsi="Times New Roman"/>
                <w:sz w:val="24"/>
                <w:szCs w:val="24"/>
                <w:lang w:val="ru-RU"/>
              </w:rPr>
              <w:t>ісцевого</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бюджету</w:t>
            </w:r>
            <w:r w:rsidRPr="00A3463E">
              <w:rPr>
                <w:rFonts w:ascii="Times New Roman" w:eastAsia="Times New Roman" w:hAnsi="Times New Roman"/>
                <w:spacing w:val="-8"/>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одного</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мешканця</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rPr>
            </w:pPr>
            <w:r w:rsidRPr="00A3463E">
              <w:rPr>
                <w:rFonts w:ascii="Times New Roman" w:eastAsia="Times New Roman" w:hAnsi="Times New Roman"/>
                <w:sz w:val="24"/>
                <w:szCs w:val="24"/>
              </w:rPr>
              <w:t>3.</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96"/>
              <w:rPr>
                <w:rFonts w:ascii="Times New Roman" w:eastAsia="Times New Roman" w:hAnsi="Times New Roman"/>
                <w:sz w:val="24"/>
                <w:szCs w:val="24"/>
              </w:rPr>
            </w:pPr>
            <w:proofErr w:type="spellStart"/>
            <w:r w:rsidRPr="00A3463E">
              <w:rPr>
                <w:rFonts w:ascii="Times New Roman" w:eastAsia="Times New Roman" w:hAnsi="Times New Roman"/>
                <w:sz w:val="24"/>
                <w:szCs w:val="24"/>
              </w:rPr>
              <w:t>Середня</w:t>
            </w:r>
            <w:proofErr w:type="spellEnd"/>
            <w:r w:rsidRPr="00A3463E">
              <w:rPr>
                <w:rFonts w:ascii="Times New Roman" w:eastAsia="Times New Roman" w:hAnsi="Times New Roman"/>
                <w:spacing w:val="-6"/>
                <w:sz w:val="24"/>
                <w:szCs w:val="24"/>
              </w:rPr>
              <w:t xml:space="preserve"> </w:t>
            </w:r>
            <w:proofErr w:type="spellStart"/>
            <w:r w:rsidRPr="00A3463E">
              <w:rPr>
                <w:rFonts w:ascii="Times New Roman" w:eastAsia="Times New Roman" w:hAnsi="Times New Roman"/>
                <w:sz w:val="24"/>
                <w:szCs w:val="24"/>
              </w:rPr>
              <w:t>місячна</w:t>
            </w:r>
            <w:proofErr w:type="spellEnd"/>
            <w:r w:rsidRPr="00A3463E">
              <w:rPr>
                <w:rFonts w:ascii="Times New Roman" w:eastAsia="Times New Roman" w:hAnsi="Times New Roman"/>
                <w:spacing w:val="-5"/>
                <w:sz w:val="24"/>
                <w:szCs w:val="24"/>
              </w:rPr>
              <w:t xml:space="preserve"> </w:t>
            </w:r>
            <w:proofErr w:type="spellStart"/>
            <w:r w:rsidRPr="00A3463E">
              <w:rPr>
                <w:rFonts w:ascii="Times New Roman" w:eastAsia="Times New Roman" w:hAnsi="Times New Roman"/>
                <w:sz w:val="24"/>
                <w:szCs w:val="24"/>
              </w:rPr>
              <w:t>заробітна</w:t>
            </w:r>
            <w:proofErr w:type="spellEnd"/>
            <w:r w:rsidRPr="00A3463E">
              <w:rPr>
                <w:rFonts w:ascii="Times New Roman" w:eastAsia="Times New Roman" w:hAnsi="Times New Roman"/>
                <w:spacing w:val="-5"/>
                <w:sz w:val="24"/>
                <w:szCs w:val="24"/>
              </w:rPr>
              <w:t xml:space="preserve"> </w:t>
            </w:r>
            <w:proofErr w:type="spellStart"/>
            <w:r w:rsidRPr="00A3463E">
              <w:rPr>
                <w:rFonts w:ascii="Times New Roman" w:eastAsia="Times New Roman" w:hAnsi="Times New Roman"/>
                <w:sz w:val="24"/>
                <w:szCs w:val="24"/>
              </w:rPr>
              <w:t>плата</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4.</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Чисельність</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зайнятого</w:t>
            </w:r>
            <w:proofErr w:type="spellEnd"/>
            <w:r w:rsidRPr="00A3463E">
              <w:rPr>
                <w:rFonts w:ascii="Times New Roman" w:eastAsia="Times New Roman" w:hAnsi="Times New Roman"/>
                <w:sz w:val="24"/>
                <w:szCs w:val="24"/>
                <w:lang w:val="ru-RU"/>
              </w:rPr>
              <w:t xml:space="preserve"> у</w:t>
            </w:r>
            <w:r w:rsidRPr="00A3463E">
              <w:rPr>
                <w:rFonts w:ascii="Times New Roman" w:eastAsia="Times New Roman" w:hAnsi="Times New Roman"/>
                <w:spacing w:val="-8"/>
                <w:sz w:val="24"/>
                <w:szCs w:val="24"/>
                <w:lang w:val="ru-RU"/>
              </w:rPr>
              <w:t xml:space="preserve"> </w:t>
            </w:r>
            <w:proofErr w:type="spellStart"/>
            <w:proofErr w:type="gramStart"/>
            <w:r w:rsidRPr="00A3463E">
              <w:rPr>
                <w:rFonts w:ascii="Times New Roman" w:eastAsia="Times New Roman" w:hAnsi="Times New Roman"/>
                <w:sz w:val="24"/>
                <w:szCs w:val="24"/>
                <w:lang w:val="ru-RU"/>
              </w:rPr>
              <w:t>вс</w:t>
            </w:r>
            <w:proofErr w:type="gramEnd"/>
            <w:r w:rsidRPr="00A3463E">
              <w:rPr>
                <w:rFonts w:ascii="Times New Roman" w:eastAsia="Times New Roman" w:hAnsi="Times New Roman"/>
                <w:sz w:val="24"/>
                <w:szCs w:val="24"/>
                <w:lang w:val="ru-RU"/>
              </w:rPr>
              <w:t>іх</w:t>
            </w:r>
            <w:proofErr w:type="spellEnd"/>
            <w:r w:rsidRPr="00A3463E">
              <w:rPr>
                <w:rFonts w:ascii="Times New Roman" w:eastAsia="Times New Roman" w:hAnsi="Times New Roman"/>
                <w:spacing w:val="-9"/>
                <w:sz w:val="24"/>
                <w:szCs w:val="24"/>
                <w:lang w:val="ru-RU"/>
              </w:rPr>
              <w:t xml:space="preserve"> </w:t>
            </w:r>
            <w:r w:rsidRPr="00A3463E">
              <w:rPr>
                <w:rFonts w:ascii="Times New Roman" w:eastAsia="Times New Roman" w:hAnsi="Times New Roman"/>
                <w:sz w:val="24"/>
                <w:szCs w:val="24"/>
                <w:lang w:val="ru-RU"/>
              </w:rPr>
              <w:t>сферах</w:t>
            </w:r>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економіки</w:t>
            </w:r>
            <w:proofErr w:type="spellEnd"/>
          </w:p>
        </w:tc>
      </w:tr>
      <w:tr w:rsidR="00A3463E" w:rsidRPr="00A3463E" w:rsidTr="00A3463E">
        <w:trPr>
          <w:trHeight w:val="523"/>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5.</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ight="62"/>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прямих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іноземних</w:t>
            </w:r>
            <w:proofErr w:type="spellEnd"/>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інвестицій</w:t>
            </w:r>
            <w:proofErr w:type="spellEnd"/>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економіку</w:t>
            </w:r>
            <w:proofErr w:type="spellEnd"/>
            <w:r w:rsidRPr="00A3463E">
              <w:rPr>
                <w:rFonts w:ascii="Times New Roman" w:eastAsia="Times New Roman" w:hAnsi="Times New Roman"/>
                <w:spacing w:val="-6"/>
                <w:sz w:val="24"/>
                <w:szCs w:val="24"/>
                <w:lang w:val="ru-RU"/>
              </w:rPr>
              <w:t xml:space="preserve"> </w:t>
            </w:r>
            <w:proofErr w:type="spellStart"/>
            <w:proofErr w:type="gramStart"/>
            <w:r w:rsidRPr="00A3463E">
              <w:rPr>
                <w:rFonts w:ascii="Times New Roman" w:eastAsia="Times New Roman" w:hAnsi="Times New Roman"/>
                <w:sz w:val="24"/>
                <w:szCs w:val="24"/>
                <w:lang w:val="ru-RU"/>
              </w:rPr>
              <w:t>громади</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на</w:t>
            </w:r>
            <w:proofErr w:type="gramEnd"/>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душу</w:t>
            </w:r>
            <w:r w:rsidR="007326D8">
              <w:rPr>
                <w:rFonts w:ascii="Times New Roman" w:eastAsia="Times New Roman" w:hAnsi="Times New Roman"/>
                <w:sz w:val="24"/>
                <w:szCs w:val="24"/>
                <w:lang w:val="ru-RU"/>
              </w:rPr>
              <w:t xml:space="preserve"> </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rPr>
            </w:pPr>
            <w:r w:rsidRPr="00A3463E">
              <w:rPr>
                <w:rFonts w:ascii="Times New Roman" w:eastAsia="Times New Roman" w:hAnsi="Times New Roman"/>
                <w:sz w:val="24"/>
                <w:szCs w:val="24"/>
              </w:rPr>
              <w:t>6.</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інвестицій</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туристично-рекреаційну</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галузь</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7.</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реалізованої</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промислової</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продукції</w:t>
            </w:r>
            <w:proofErr w:type="spellEnd"/>
            <w:r w:rsidRPr="00A3463E">
              <w:rPr>
                <w:rFonts w:ascii="Times New Roman" w:eastAsia="Times New Roman" w:hAnsi="Times New Roman"/>
                <w:spacing w:val="-9"/>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душу</w:t>
            </w:r>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p>
        </w:tc>
      </w:tr>
      <w:tr w:rsidR="00A3463E" w:rsidRPr="00A3463E" w:rsidTr="00A3463E">
        <w:trPr>
          <w:trHeight w:val="834"/>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8.</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Частка</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промислової</w:t>
            </w:r>
            <w:proofErr w:type="spellEnd"/>
            <w:r w:rsidRPr="00A3463E">
              <w:rPr>
                <w:rFonts w:ascii="Times New Roman" w:eastAsia="Times New Roman" w:hAnsi="Times New Roman"/>
                <w:spacing w:val="-10"/>
                <w:sz w:val="24"/>
                <w:szCs w:val="24"/>
                <w:lang w:val="ru-RU"/>
              </w:rPr>
              <w:t xml:space="preserve"> </w:t>
            </w:r>
            <w:proofErr w:type="spellStart"/>
            <w:r w:rsidRPr="00A3463E">
              <w:rPr>
                <w:rFonts w:ascii="Times New Roman" w:eastAsia="Times New Roman" w:hAnsi="Times New Roman"/>
                <w:sz w:val="24"/>
                <w:szCs w:val="24"/>
                <w:lang w:val="ru-RU"/>
              </w:rPr>
              <w:t>продукції</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виробленої</w:t>
            </w:r>
            <w:proofErr w:type="spellEnd"/>
            <w:r w:rsidRPr="00A3463E">
              <w:rPr>
                <w:rFonts w:ascii="Times New Roman" w:eastAsia="Times New Roman" w:hAnsi="Times New Roman"/>
                <w:spacing w:val="-10"/>
                <w:sz w:val="24"/>
                <w:szCs w:val="24"/>
                <w:lang w:val="ru-RU"/>
              </w:rPr>
              <w:t xml:space="preserve"> </w:t>
            </w:r>
            <w:proofErr w:type="spellStart"/>
            <w:r w:rsidRPr="00A3463E">
              <w:rPr>
                <w:rFonts w:ascii="Times New Roman" w:eastAsia="Times New Roman" w:hAnsi="Times New Roman"/>
                <w:sz w:val="24"/>
                <w:szCs w:val="24"/>
                <w:lang w:val="ru-RU"/>
              </w:rPr>
              <w:t>малими</w:t>
            </w:r>
            <w:proofErr w:type="spellEnd"/>
            <w:r w:rsidRPr="00A3463E">
              <w:rPr>
                <w:rFonts w:ascii="Times New Roman" w:eastAsia="Times New Roman" w:hAnsi="Times New Roman"/>
                <w:spacing w:val="-6"/>
                <w:sz w:val="24"/>
                <w:szCs w:val="24"/>
                <w:lang w:val="ru-RU"/>
              </w:rPr>
              <w:t xml:space="preserve"> </w:t>
            </w:r>
            <w:proofErr w:type="spellStart"/>
            <w:proofErr w:type="gramStart"/>
            <w:r w:rsidRPr="00A3463E">
              <w:rPr>
                <w:rFonts w:ascii="Times New Roman" w:eastAsia="Times New Roman" w:hAnsi="Times New Roman"/>
                <w:sz w:val="24"/>
                <w:szCs w:val="24"/>
                <w:lang w:val="ru-RU"/>
              </w:rPr>
              <w:t>п</w:t>
            </w:r>
            <w:proofErr w:type="gramEnd"/>
            <w:r w:rsidRPr="00A3463E">
              <w:rPr>
                <w:rFonts w:ascii="Times New Roman" w:eastAsia="Times New Roman" w:hAnsi="Times New Roman"/>
                <w:sz w:val="24"/>
                <w:szCs w:val="24"/>
                <w:lang w:val="ru-RU"/>
              </w:rPr>
              <w:t>ідприємствами</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загальному</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обсязі</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rPr>
            </w:pPr>
            <w:r w:rsidRPr="00A3463E">
              <w:rPr>
                <w:rFonts w:ascii="Times New Roman" w:eastAsia="Times New Roman" w:hAnsi="Times New Roman"/>
                <w:sz w:val="24"/>
                <w:szCs w:val="24"/>
              </w:rPr>
              <w:t>9.</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новостворених</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робочих</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місць</w:t>
            </w:r>
            <w:proofErr w:type="spellEnd"/>
            <w:r w:rsidRPr="00A3463E">
              <w:rPr>
                <w:rFonts w:ascii="Times New Roman" w:eastAsia="Times New Roman" w:hAnsi="Times New Roman"/>
                <w:spacing w:val="-5"/>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proofErr w:type="spellStart"/>
            <w:proofErr w:type="gramStart"/>
            <w:r w:rsidRPr="00A3463E">
              <w:rPr>
                <w:rFonts w:ascii="Times New Roman" w:eastAsia="Times New Roman" w:hAnsi="Times New Roman"/>
                <w:sz w:val="24"/>
                <w:szCs w:val="24"/>
                <w:lang w:val="ru-RU"/>
              </w:rPr>
              <w:t>п</w:t>
            </w:r>
            <w:proofErr w:type="gramEnd"/>
            <w:r w:rsidRPr="00A3463E">
              <w:rPr>
                <w:rFonts w:ascii="Times New Roman" w:eastAsia="Times New Roman" w:hAnsi="Times New Roman"/>
                <w:sz w:val="24"/>
                <w:szCs w:val="24"/>
                <w:lang w:val="ru-RU"/>
              </w:rPr>
              <w:t>ідприємствах</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громади</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рік</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10.</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малих</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і</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середніх</w:t>
            </w:r>
            <w:proofErr w:type="spellEnd"/>
            <w:r w:rsidRPr="00A3463E">
              <w:rPr>
                <w:rFonts w:ascii="Times New Roman" w:eastAsia="Times New Roman" w:hAnsi="Times New Roman"/>
                <w:spacing w:val="-9"/>
                <w:sz w:val="24"/>
                <w:szCs w:val="24"/>
                <w:lang w:val="ru-RU"/>
              </w:rPr>
              <w:t xml:space="preserve"> </w:t>
            </w:r>
            <w:proofErr w:type="spellStart"/>
            <w:proofErr w:type="gramStart"/>
            <w:r w:rsidRPr="00A3463E">
              <w:rPr>
                <w:rFonts w:ascii="Times New Roman" w:eastAsia="Times New Roman" w:hAnsi="Times New Roman"/>
                <w:sz w:val="24"/>
                <w:szCs w:val="24"/>
                <w:lang w:val="ru-RU"/>
              </w:rPr>
              <w:t>п</w:t>
            </w:r>
            <w:proofErr w:type="gramEnd"/>
            <w:r w:rsidRPr="00A3463E">
              <w:rPr>
                <w:rFonts w:ascii="Times New Roman" w:eastAsia="Times New Roman" w:hAnsi="Times New Roman"/>
                <w:sz w:val="24"/>
                <w:szCs w:val="24"/>
                <w:lang w:val="ru-RU"/>
              </w:rPr>
              <w:t>ідприємств</w:t>
            </w:r>
            <w:proofErr w:type="spellEnd"/>
            <w:r w:rsidRPr="00A3463E">
              <w:rPr>
                <w:rFonts w:ascii="Times New Roman" w:eastAsia="Times New Roman" w:hAnsi="Times New Roman"/>
                <w:spacing w:val="-5"/>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1</w:t>
            </w:r>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тис.</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осіб</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11.</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наданих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адміністративних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послуг</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території</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ТГ</w:t>
            </w:r>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12.</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залучених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коштів</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з</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ДФРР,</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міжнародних</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організацій</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державних</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lastRenderedPageBreak/>
              <w:t>обласних</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конкурсі</w:t>
            </w:r>
            <w:proofErr w:type="gramStart"/>
            <w:r w:rsidRPr="00A3463E">
              <w:rPr>
                <w:rFonts w:ascii="Times New Roman" w:eastAsia="Times New Roman" w:hAnsi="Times New Roman"/>
                <w:sz w:val="24"/>
                <w:szCs w:val="24"/>
                <w:lang w:val="ru-RU"/>
              </w:rPr>
              <w:t>в</w:t>
            </w:r>
            <w:proofErr w:type="spellEnd"/>
            <w:proofErr w:type="gram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lastRenderedPageBreak/>
              <w:t>13.</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Економія</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бюджетних</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коштів</w:t>
            </w:r>
            <w:proofErr w:type="spellEnd"/>
            <w:r w:rsidRPr="00A3463E">
              <w:rPr>
                <w:rFonts w:ascii="Times New Roman" w:eastAsia="Times New Roman" w:hAnsi="Times New Roman"/>
                <w:spacing w:val="-2"/>
                <w:sz w:val="24"/>
                <w:szCs w:val="24"/>
                <w:lang w:val="ru-RU"/>
              </w:rPr>
              <w:t xml:space="preserve"> </w:t>
            </w:r>
            <w:proofErr w:type="gramStart"/>
            <w:r w:rsidRPr="00A3463E">
              <w:rPr>
                <w:rFonts w:ascii="Times New Roman" w:eastAsia="Times New Roman" w:hAnsi="Times New Roman"/>
                <w:sz w:val="24"/>
                <w:szCs w:val="24"/>
                <w:lang w:val="ru-RU"/>
              </w:rPr>
              <w:t>в</w:t>
            </w:r>
            <w:proofErr w:type="gram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результаті</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впровадження</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енергоефективних</w:t>
            </w:r>
            <w:proofErr w:type="spellEnd"/>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заходів</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14.</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47"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фінансування</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заходів</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з</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охорони</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навколишнього</w:t>
            </w:r>
            <w:proofErr w:type="spellEnd"/>
            <w:r w:rsidRPr="00A3463E">
              <w:rPr>
                <w:rFonts w:ascii="Times New Roman" w:eastAsia="Times New Roman" w:hAnsi="Times New Roman"/>
                <w:spacing w:val="-6"/>
                <w:sz w:val="24"/>
                <w:szCs w:val="24"/>
                <w:lang w:val="ru-RU"/>
              </w:rPr>
              <w:t xml:space="preserve"> </w:t>
            </w:r>
            <w:proofErr w:type="gramStart"/>
            <w:r w:rsidRPr="00A3463E">
              <w:rPr>
                <w:rFonts w:ascii="Times New Roman" w:eastAsia="Times New Roman" w:hAnsi="Times New Roman"/>
                <w:sz w:val="24"/>
                <w:szCs w:val="24"/>
                <w:lang w:val="ru-RU"/>
              </w:rPr>
              <w:t>природного</w:t>
            </w:r>
            <w:proofErr w:type="gramEnd"/>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середовища</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15.</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осіб</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залучених</w:t>
            </w:r>
            <w:proofErr w:type="spellEnd"/>
            <w:r w:rsidRPr="00A3463E">
              <w:rPr>
                <w:rFonts w:ascii="Times New Roman" w:eastAsia="Times New Roman" w:hAnsi="Times New Roman"/>
                <w:spacing w:val="-6"/>
                <w:sz w:val="24"/>
                <w:szCs w:val="24"/>
                <w:lang w:val="ru-RU"/>
              </w:rPr>
              <w:t xml:space="preserve"> </w:t>
            </w:r>
            <w:proofErr w:type="gramStart"/>
            <w:r w:rsidRPr="00A3463E">
              <w:rPr>
                <w:rFonts w:ascii="Times New Roman" w:eastAsia="Times New Roman" w:hAnsi="Times New Roman"/>
                <w:sz w:val="24"/>
                <w:szCs w:val="24"/>
                <w:lang w:val="ru-RU"/>
              </w:rPr>
              <w:t>до</w:t>
            </w:r>
            <w:proofErr w:type="gram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заходів</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з</w:t>
            </w:r>
            <w:proofErr w:type="spellEnd"/>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екологічної</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освіти</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16.</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подій</w:t>
            </w:r>
            <w:proofErr w:type="spellEnd"/>
            <w:r w:rsidRPr="00A3463E">
              <w:rPr>
                <w:rFonts w:ascii="Times New Roman" w:eastAsia="Times New Roman" w:hAnsi="Times New Roman"/>
                <w:spacing w:val="-5"/>
                <w:sz w:val="24"/>
                <w:szCs w:val="24"/>
                <w:lang w:val="ru-RU"/>
              </w:rPr>
              <w:t xml:space="preserve"> </w:t>
            </w:r>
            <w:r w:rsidRPr="00A3463E">
              <w:rPr>
                <w:rFonts w:ascii="Times New Roman" w:eastAsia="Times New Roman" w:hAnsi="Times New Roman"/>
                <w:sz w:val="24"/>
                <w:szCs w:val="24"/>
                <w:lang w:val="ru-RU"/>
              </w:rPr>
              <w:t>(</w:t>
            </w:r>
            <w:proofErr w:type="spellStart"/>
            <w:r w:rsidRPr="00A3463E">
              <w:rPr>
                <w:rFonts w:ascii="Times New Roman" w:eastAsia="Times New Roman" w:hAnsi="Times New Roman"/>
                <w:sz w:val="24"/>
                <w:szCs w:val="24"/>
                <w:lang w:val="ru-RU"/>
              </w:rPr>
              <w:t>фестивалів</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конференцій</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святкувань</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і</w:t>
            </w:r>
            <w:proofErr w:type="spellEnd"/>
            <w:r w:rsidRPr="00A3463E">
              <w:rPr>
                <w:rFonts w:ascii="Times New Roman" w:eastAsia="Times New Roman" w:hAnsi="Times New Roman"/>
                <w:spacing w:val="-9"/>
                <w:sz w:val="24"/>
                <w:szCs w:val="24"/>
                <w:lang w:val="ru-RU"/>
              </w:rPr>
              <w:t xml:space="preserve"> </w:t>
            </w:r>
            <w:r w:rsidRPr="00A3463E">
              <w:rPr>
                <w:rFonts w:ascii="Times New Roman" w:eastAsia="Times New Roman" w:hAnsi="Times New Roman"/>
                <w:sz w:val="24"/>
                <w:szCs w:val="24"/>
                <w:lang w:val="ru-RU"/>
              </w:rPr>
              <w:t>т.</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п.)</w:t>
            </w:r>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3"/>
                <w:sz w:val="24"/>
                <w:szCs w:val="24"/>
                <w:lang w:val="ru-RU"/>
              </w:rPr>
              <w:t xml:space="preserve"> </w:t>
            </w:r>
            <w:proofErr w:type="spellStart"/>
            <w:proofErr w:type="gramStart"/>
            <w:r w:rsidRPr="00A3463E">
              <w:rPr>
                <w:rFonts w:ascii="Times New Roman" w:eastAsia="Times New Roman" w:hAnsi="Times New Roman"/>
                <w:sz w:val="24"/>
                <w:szCs w:val="24"/>
                <w:lang w:val="ru-RU"/>
              </w:rPr>
              <w:t>р</w:t>
            </w:r>
            <w:proofErr w:type="gramEnd"/>
            <w:r w:rsidRPr="00A3463E">
              <w:rPr>
                <w:rFonts w:ascii="Times New Roman" w:eastAsia="Times New Roman" w:hAnsi="Times New Roman"/>
                <w:sz w:val="24"/>
                <w:szCs w:val="24"/>
                <w:lang w:val="ru-RU"/>
              </w:rPr>
              <w:t>ік</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17.</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rPr>
            </w:pPr>
            <w:proofErr w:type="spellStart"/>
            <w:r w:rsidRPr="00A3463E">
              <w:rPr>
                <w:rFonts w:ascii="Times New Roman" w:eastAsia="Times New Roman" w:hAnsi="Times New Roman"/>
                <w:sz w:val="24"/>
                <w:szCs w:val="24"/>
              </w:rPr>
              <w:t>Динаміка</w:t>
            </w:r>
            <w:proofErr w:type="spellEnd"/>
            <w:r w:rsidRPr="00A3463E">
              <w:rPr>
                <w:rFonts w:ascii="Times New Roman" w:eastAsia="Times New Roman" w:hAnsi="Times New Roman"/>
                <w:spacing w:val="-5"/>
                <w:sz w:val="24"/>
                <w:szCs w:val="24"/>
              </w:rPr>
              <w:t xml:space="preserve"> </w:t>
            </w:r>
            <w:proofErr w:type="spellStart"/>
            <w:r w:rsidRPr="00A3463E">
              <w:rPr>
                <w:rFonts w:ascii="Times New Roman" w:eastAsia="Times New Roman" w:hAnsi="Times New Roman"/>
                <w:sz w:val="24"/>
                <w:szCs w:val="24"/>
              </w:rPr>
              <w:t>чисельності</w:t>
            </w:r>
            <w:proofErr w:type="spellEnd"/>
            <w:r w:rsidRPr="00A3463E">
              <w:rPr>
                <w:rFonts w:ascii="Times New Roman" w:eastAsia="Times New Roman" w:hAnsi="Times New Roman"/>
                <w:spacing w:val="-10"/>
                <w:sz w:val="24"/>
                <w:szCs w:val="24"/>
              </w:rPr>
              <w:t xml:space="preserve"> </w:t>
            </w:r>
            <w:proofErr w:type="spellStart"/>
            <w:r w:rsidRPr="00A3463E">
              <w:rPr>
                <w:rFonts w:ascii="Times New Roman" w:eastAsia="Times New Roman" w:hAnsi="Times New Roman"/>
                <w:sz w:val="24"/>
                <w:szCs w:val="24"/>
              </w:rPr>
              <w:t>населення</w:t>
            </w:r>
            <w:proofErr w:type="spellEnd"/>
            <w:r w:rsidRPr="00A3463E">
              <w:rPr>
                <w:rFonts w:ascii="Times New Roman" w:eastAsia="Times New Roman" w:hAnsi="Times New Roman"/>
                <w:spacing w:val="-4"/>
                <w:sz w:val="24"/>
                <w:szCs w:val="24"/>
              </w:rPr>
              <w:t xml:space="preserve"> </w:t>
            </w:r>
            <w:proofErr w:type="spellStart"/>
            <w:r w:rsidRPr="00A3463E">
              <w:rPr>
                <w:rFonts w:ascii="Times New Roman" w:eastAsia="Times New Roman" w:hAnsi="Times New Roman"/>
                <w:sz w:val="24"/>
                <w:szCs w:val="24"/>
              </w:rPr>
              <w:t>громади</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lang w:val="ru-RU"/>
              </w:rPr>
            </w:pPr>
            <w:r w:rsidRPr="00A3463E">
              <w:rPr>
                <w:rFonts w:ascii="Times New Roman" w:eastAsia="Times New Roman" w:hAnsi="Times New Roman"/>
                <w:sz w:val="24"/>
                <w:szCs w:val="24"/>
                <w:lang w:val="ru-RU"/>
              </w:rPr>
              <w:t>18</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adjustRightInd w:val="0"/>
              <w:rPr>
                <w:rFonts w:ascii="Times New Roman" w:eastAsia="Times New Roman" w:hAnsi="Times New Roman"/>
                <w:sz w:val="24"/>
                <w:szCs w:val="24"/>
                <w:lang w:val="ru-RU"/>
              </w:rPr>
            </w:pPr>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Природний</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прирі</w:t>
            </w:r>
            <w:proofErr w:type="gramStart"/>
            <w:r w:rsidRPr="00A3463E">
              <w:rPr>
                <w:rFonts w:ascii="Times New Roman CYR" w:hAnsi="Times New Roman CYR" w:cs="Times New Roman CYR"/>
                <w:color w:val="000000"/>
                <w:sz w:val="24"/>
                <w:szCs w:val="24"/>
                <w:lang w:val="ru-RU"/>
              </w:rPr>
              <w:t>ст</w:t>
            </w:r>
            <w:proofErr w:type="spellEnd"/>
            <w:proofErr w:type="gramEnd"/>
            <w:r w:rsidRPr="00A3463E">
              <w:rPr>
                <w:rFonts w:ascii="Times New Roman CYR" w:hAnsi="Times New Roman CYR" w:cs="Times New Roman CYR"/>
                <w:color w:val="000000"/>
                <w:sz w:val="24"/>
                <w:szCs w:val="24"/>
                <w:lang w:val="ru-RU"/>
              </w:rPr>
              <w:t xml:space="preserve"> / </w:t>
            </w:r>
            <w:proofErr w:type="spellStart"/>
            <w:r w:rsidRPr="00A3463E">
              <w:rPr>
                <w:rFonts w:ascii="Times New Roman CYR" w:hAnsi="Times New Roman CYR" w:cs="Times New Roman CYR"/>
                <w:color w:val="000000"/>
                <w:sz w:val="24"/>
                <w:szCs w:val="24"/>
                <w:lang w:val="ru-RU"/>
              </w:rPr>
              <w:t>скорочення</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населення</w:t>
            </w:r>
            <w:proofErr w:type="spellEnd"/>
            <w:r w:rsidRPr="00A3463E">
              <w:rPr>
                <w:rFonts w:ascii="Times New Roman CYR" w:hAnsi="Times New Roman CYR" w:cs="Times New Roman CYR"/>
                <w:color w:val="000000"/>
                <w:sz w:val="24"/>
                <w:szCs w:val="24"/>
                <w:lang w:val="ru-RU"/>
              </w:rPr>
              <w:t xml:space="preserve">  </w:t>
            </w:r>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19</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rPr>
                <w:rFonts w:ascii="Times New Roman" w:eastAsia="Times New Roman" w:hAnsi="Times New Roman"/>
                <w:sz w:val="24"/>
                <w:szCs w:val="24"/>
              </w:rPr>
            </w:pPr>
            <w:r w:rsidRPr="00A3463E">
              <w:rPr>
                <w:rFonts w:ascii="Arial CYR" w:hAnsi="Arial CYR" w:cs="Arial CYR"/>
                <w:color w:val="000000"/>
                <w:sz w:val="24"/>
                <w:szCs w:val="24"/>
                <w:lang w:val="ru-RU"/>
              </w:rPr>
              <w:t xml:space="preserve"> </w:t>
            </w:r>
            <w:r w:rsidRPr="00A3463E">
              <w:rPr>
                <w:rFonts w:ascii="Times New Roman CYR" w:hAnsi="Times New Roman CYR" w:cs="Times New Roman CYR"/>
                <w:color w:val="000000"/>
                <w:sz w:val="24"/>
                <w:szCs w:val="24"/>
                <w:lang w:val="ru-RU"/>
              </w:rPr>
              <w:t xml:space="preserve"> </w:t>
            </w:r>
            <w:proofErr w:type="spellStart"/>
            <w:proofErr w:type="gramStart"/>
            <w:r w:rsidRPr="00A3463E">
              <w:rPr>
                <w:rFonts w:ascii="Times New Roman CYR" w:hAnsi="Times New Roman CYR" w:cs="Times New Roman CYR"/>
                <w:color w:val="000000"/>
                <w:sz w:val="24"/>
                <w:szCs w:val="24"/>
                <w:lang w:val="ru-RU"/>
              </w:rPr>
              <w:t>Р</w:t>
            </w:r>
            <w:proofErr w:type="gramEnd"/>
            <w:r w:rsidRPr="00A3463E">
              <w:rPr>
                <w:rFonts w:ascii="Times New Roman CYR" w:hAnsi="Times New Roman CYR" w:cs="Times New Roman CYR"/>
                <w:color w:val="000000"/>
                <w:sz w:val="24"/>
                <w:szCs w:val="24"/>
                <w:lang w:val="ru-RU"/>
              </w:rPr>
              <w:t>івень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безробіття</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20</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CYR" w:hAnsi="Times New Roman CYR" w:cs="Times New Roman CYR"/>
                <w:color w:val="000000"/>
                <w:sz w:val="24"/>
                <w:szCs w:val="24"/>
                <w:lang w:val="ru-RU"/>
              </w:rPr>
              <w:t>Кількість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спортивних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споруд</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і</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об'єктів</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введених</w:t>
            </w:r>
            <w:proofErr w:type="spellEnd"/>
            <w:r w:rsidRPr="00A3463E">
              <w:rPr>
                <w:rFonts w:ascii="Times New Roman CYR" w:hAnsi="Times New Roman CYR" w:cs="Times New Roman CYR"/>
                <w:color w:val="000000"/>
                <w:sz w:val="24"/>
                <w:szCs w:val="24"/>
                <w:lang w:val="ru-RU"/>
              </w:rPr>
              <w:t xml:space="preserve"> в </w:t>
            </w:r>
            <w:proofErr w:type="spellStart"/>
            <w:r w:rsidRPr="00A3463E">
              <w:rPr>
                <w:rFonts w:ascii="Times New Roman CYR" w:hAnsi="Times New Roman CYR" w:cs="Times New Roman CYR"/>
                <w:color w:val="000000"/>
                <w:sz w:val="24"/>
                <w:szCs w:val="24"/>
                <w:lang w:val="ru-RU"/>
              </w:rPr>
              <w:t>експлуатацію</w:t>
            </w:r>
            <w:proofErr w:type="spellEnd"/>
          </w:p>
        </w:tc>
      </w:tr>
      <w:tr w:rsidR="00A3463E" w:rsidRPr="00A3463E" w:rsidTr="00A3463E">
        <w:trPr>
          <w:trHeight w:val="58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21</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CYR" w:hAnsi="Times New Roman CYR" w:cs="Times New Roman CYR"/>
                <w:color w:val="000000"/>
                <w:sz w:val="24"/>
                <w:szCs w:val="24"/>
                <w:lang w:val="ru-RU"/>
              </w:rPr>
              <w:t>Кількість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громадян</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охоплених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спортивними</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секціями</w:t>
            </w:r>
            <w:proofErr w:type="spellEnd"/>
          </w:p>
        </w:tc>
      </w:tr>
      <w:tr w:rsidR="00A3463E" w:rsidRPr="00A3463E" w:rsidTr="00A3463E">
        <w:trPr>
          <w:trHeight w:val="555"/>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22</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rPr>
            </w:pPr>
            <w:proofErr w:type="spellStart"/>
            <w:r w:rsidRPr="00A3463E">
              <w:rPr>
                <w:rFonts w:ascii="Times New Roman CYR" w:hAnsi="Times New Roman CYR" w:cs="Times New Roman CYR"/>
                <w:color w:val="000000"/>
                <w:sz w:val="24"/>
                <w:szCs w:val="24"/>
              </w:rPr>
              <w:t>Кількість</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учасників-призерів</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предметних</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олімпіад</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різних</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рівнів</w:t>
            </w:r>
            <w:proofErr w:type="spellEnd"/>
          </w:p>
        </w:tc>
      </w:tr>
      <w:tr w:rsidR="00A3463E" w:rsidRPr="00A3463E" w:rsidTr="00A3463E">
        <w:trPr>
          <w:trHeight w:val="553"/>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23</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47" w:lineRule="auto"/>
              <w:ind w:left="96"/>
              <w:rPr>
                <w:rFonts w:ascii="Times New Roman" w:eastAsia="Times New Roman" w:hAnsi="Times New Roman"/>
                <w:sz w:val="24"/>
                <w:szCs w:val="24"/>
                <w:lang w:val="ru-RU"/>
              </w:rPr>
            </w:pPr>
            <w:r w:rsidRPr="00A3463E">
              <w:rPr>
                <w:rFonts w:ascii="Times New Roman CYR" w:hAnsi="Times New Roman CYR" w:cs="Times New Roman CYR"/>
                <w:color w:val="000000"/>
                <w:sz w:val="24"/>
                <w:szCs w:val="24"/>
                <w:lang w:val="ru-RU"/>
              </w:rPr>
              <w:t xml:space="preserve">Результат ЗНО в </w:t>
            </w:r>
            <w:proofErr w:type="spellStart"/>
            <w:r w:rsidRPr="00A3463E">
              <w:rPr>
                <w:rFonts w:ascii="Times New Roman CYR" w:hAnsi="Times New Roman CYR" w:cs="Times New Roman CYR"/>
                <w:color w:val="000000"/>
                <w:sz w:val="24"/>
                <w:szCs w:val="24"/>
                <w:lang w:val="ru-RU"/>
              </w:rPr>
              <w:t>цілому</w:t>
            </w:r>
            <w:proofErr w:type="spellEnd"/>
            <w:r w:rsidRPr="00A3463E">
              <w:rPr>
                <w:rFonts w:ascii="Times New Roman CYR" w:hAnsi="Times New Roman CYR" w:cs="Times New Roman CYR"/>
                <w:color w:val="000000"/>
                <w:sz w:val="24"/>
                <w:szCs w:val="24"/>
                <w:lang w:val="ru-RU"/>
              </w:rPr>
              <w:t xml:space="preserve"> у </w:t>
            </w:r>
            <w:proofErr w:type="spellStart"/>
            <w:r w:rsidRPr="00A3463E">
              <w:rPr>
                <w:rFonts w:ascii="Times New Roman CYR" w:hAnsi="Times New Roman CYR" w:cs="Times New Roman CYR"/>
                <w:color w:val="000000"/>
                <w:sz w:val="24"/>
                <w:szCs w:val="24"/>
                <w:lang w:val="ru-RU"/>
              </w:rPr>
              <w:t>освітніх</w:t>
            </w:r>
            <w:proofErr w:type="spellEnd"/>
            <w:r w:rsidRPr="00A3463E">
              <w:rPr>
                <w:rFonts w:ascii="Times New Roman CYR" w:hAnsi="Times New Roman CYR" w:cs="Times New Roman CYR"/>
                <w:color w:val="000000"/>
                <w:sz w:val="24"/>
                <w:szCs w:val="24"/>
                <w:lang w:val="ru-RU"/>
              </w:rPr>
              <w:t xml:space="preserve"> закладах </w:t>
            </w:r>
            <w:proofErr w:type="spellStart"/>
            <w:r w:rsidRPr="00A3463E">
              <w:rPr>
                <w:rFonts w:ascii="Times New Roman CYR" w:hAnsi="Times New Roman CYR" w:cs="Times New Roman CYR"/>
                <w:color w:val="000000"/>
                <w:sz w:val="24"/>
                <w:szCs w:val="24"/>
                <w:lang w:val="ru-RU"/>
              </w:rPr>
              <w:t>громади</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24</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вступу</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випускників</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школи</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громади</w:t>
            </w:r>
            <w:proofErr w:type="spellEnd"/>
            <w:r w:rsidRPr="00A3463E">
              <w:rPr>
                <w:rFonts w:ascii="Times New Roman CYR" w:hAnsi="Times New Roman CYR" w:cs="Times New Roman CYR"/>
                <w:color w:val="000000"/>
                <w:sz w:val="24"/>
                <w:szCs w:val="24"/>
                <w:lang w:val="ru-RU"/>
              </w:rPr>
              <w:t xml:space="preserve"> до ВНЗ 25.</w:t>
            </w:r>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25</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CYR" w:hAnsi="Times New Roman CYR" w:cs="Times New Roman CYR"/>
                <w:color w:val="000000"/>
                <w:sz w:val="24"/>
                <w:szCs w:val="24"/>
                <w:lang w:val="ru-RU"/>
              </w:rPr>
              <w:t>Кількість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змагань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усіх</w:t>
            </w:r>
            <w:proofErr w:type="spellEnd"/>
            <w:r w:rsidRPr="00A3463E">
              <w:rPr>
                <w:rFonts w:ascii="Times New Roman CYR" w:hAnsi="Times New Roman CYR" w:cs="Times New Roman CYR"/>
                <w:color w:val="000000"/>
                <w:sz w:val="24"/>
                <w:szCs w:val="24"/>
                <w:lang w:val="ru-RU"/>
              </w:rPr>
              <w:t xml:space="preserve"> </w:t>
            </w:r>
            <w:proofErr w:type="spellStart"/>
            <w:proofErr w:type="gramStart"/>
            <w:r w:rsidRPr="00A3463E">
              <w:rPr>
                <w:rFonts w:ascii="Times New Roman CYR" w:hAnsi="Times New Roman CYR" w:cs="Times New Roman CYR"/>
                <w:color w:val="000000"/>
                <w:sz w:val="24"/>
                <w:szCs w:val="24"/>
                <w:lang w:val="ru-RU"/>
              </w:rPr>
              <w:t>р</w:t>
            </w:r>
            <w:proofErr w:type="gramEnd"/>
            <w:r w:rsidRPr="00A3463E">
              <w:rPr>
                <w:rFonts w:ascii="Times New Roman CYR" w:hAnsi="Times New Roman CYR" w:cs="Times New Roman CYR"/>
                <w:color w:val="000000"/>
                <w:sz w:val="24"/>
                <w:szCs w:val="24"/>
                <w:lang w:val="ru-RU"/>
              </w:rPr>
              <w:t>івнів</w:t>
            </w:r>
            <w:proofErr w:type="spellEnd"/>
            <w:r w:rsidRPr="00A3463E">
              <w:rPr>
                <w:rFonts w:ascii="Times New Roman CYR" w:hAnsi="Times New Roman CYR" w:cs="Times New Roman CYR"/>
                <w:color w:val="000000"/>
                <w:sz w:val="24"/>
                <w:szCs w:val="24"/>
                <w:lang w:val="ru-RU"/>
              </w:rPr>
              <w:t xml:space="preserve">, в </w:t>
            </w:r>
            <w:proofErr w:type="spellStart"/>
            <w:r w:rsidRPr="00A3463E">
              <w:rPr>
                <w:rFonts w:ascii="Times New Roman CYR" w:hAnsi="Times New Roman CYR" w:cs="Times New Roman CYR"/>
                <w:color w:val="000000"/>
                <w:sz w:val="24"/>
                <w:szCs w:val="24"/>
                <w:lang w:val="ru-RU"/>
              </w:rPr>
              <w:t>яких</w:t>
            </w:r>
            <w:proofErr w:type="spellEnd"/>
            <w:r w:rsidRPr="00A3463E">
              <w:rPr>
                <w:rFonts w:ascii="Times New Roman CYR" w:hAnsi="Times New Roman CYR" w:cs="Times New Roman CYR"/>
                <w:color w:val="000000"/>
                <w:sz w:val="24"/>
                <w:szCs w:val="24"/>
                <w:lang w:val="ru-RU"/>
              </w:rPr>
              <w:t xml:space="preserve"> взяли участь </w:t>
            </w:r>
            <w:proofErr w:type="spellStart"/>
            <w:r w:rsidRPr="00A3463E">
              <w:rPr>
                <w:rFonts w:ascii="Times New Roman CYR" w:hAnsi="Times New Roman CYR" w:cs="Times New Roman CYR"/>
                <w:color w:val="000000"/>
                <w:sz w:val="24"/>
                <w:szCs w:val="24"/>
                <w:lang w:val="ru-RU"/>
              </w:rPr>
              <w:t>вихованці</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спортивних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секцій</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громади</w:t>
            </w:r>
            <w:proofErr w:type="spellEnd"/>
          </w:p>
        </w:tc>
      </w:tr>
      <w:tr w:rsidR="00A3463E" w:rsidRPr="00A3463E" w:rsidTr="00A3463E">
        <w:trPr>
          <w:trHeight w:val="494"/>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0"/>
              <w:ind w:left="95"/>
              <w:rPr>
                <w:rFonts w:ascii="Times New Roman" w:eastAsia="Times New Roman" w:hAnsi="Times New Roman"/>
                <w:sz w:val="24"/>
                <w:szCs w:val="24"/>
              </w:rPr>
            </w:pPr>
            <w:r w:rsidRPr="00A3463E">
              <w:rPr>
                <w:rFonts w:ascii="Times New Roman" w:eastAsia="Times New Roman" w:hAnsi="Times New Roman"/>
                <w:sz w:val="24"/>
                <w:szCs w:val="24"/>
              </w:rPr>
              <w:t>26.</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47"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конкурсів</w:t>
            </w:r>
            <w:proofErr w:type="spellEnd"/>
            <w:r w:rsidRPr="00A3463E">
              <w:rPr>
                <w:rFonts w:ascii="Times New Roman" w:eastAsia="Times New Roman" w:hAnsi="Times New Roman"/>
                <w:sz w:val="24"/>
                <w:szCs w:val="24"/>
                <w:lang w:val="ru-RU"/>
              </w:rPr>
              <w:t xml:space="preserve"> </w:t>
            </w:r>
            <w:proofErr w:type="spellStart"/>
            <w:r w:rsidRPr="00A3463E">
              <w:rPr>
                <w:rFonts w:ascii="Times New Roman" w:eastAsia="Times New Roman" w:hAnsi="Times New Roman"/>
                <w:sz w:val="24"/>
                <w:szCs w:val="24"/>
                <w:lang w:val="ru-RU"/>
              </w:rPr>
              <w:t>усіх</w:t>
            </w:r>
            <w:proofErr w:type="spellEnd"/>
            <w:r w:rsidRPr="00A3463E">
              <w:rPr>
                <w:rFonts w:ascii="Times New Roman" w:eastAsia="Times New Roman" w:hAnsi="Times New Roman"/>
                <w:spacing w:val="-7"/>
                <w:sz w:val="24"/>
                <w:szCs w:val="24"/>
                <w:lang w:val="ru-RU"/>
              </w:rPr>
              <w:t xml:space="preserve"> </w:t>
            </w:r>
            <w:proofErr w:type="spellStart"/>
            <w:proofErr w:type="gramStart"/>
            <w:r w:rsidRPr="00A3463E">
              <w:rPr>
                <w:rFonts w:ascii="Times New Roman" w:eastAsia="Times New Roman" w:hAnsi="Times New Roman"/>
                <w:sz w:val="24"/>
                <w:szCs w:val="24"/>
                <w:lang w:val="ru-RU"/>
              </w:rPr>
              <w:t>р</w:t>
            </w:r>
            <w:proofErr w:type="gramEnd"/>
            <w:r w:rsidRPr="00A3463E">
              <w:rPr>
                <w:rFonts w:ascii="Times New Roman" w:eastAsia="Times New Roman" w:hAnsi="Times New Roman"/>
                <w:sz w:val="24"/>
                <w:szCs w:val="24"/>
                <w:lang w:val="ru-RU"/>
              </w:rPr>
              <w:t>івнів</w:t>
            </w:r>
            <w:proofErr w:type="spellEnd"/>
            <w:r w:rsidRPr="00A3463E">
              <w:rPr>
                <w:rFonts w:ascii="Times New Roman" w:eastAsia="Times New Roman" w:hAnsi="Times New Roman"/>
                <w:sz w:val="24"/>
                <w:szCs w:val="24"/>
                <w:lang w:val="ru-RU"/>
              </w:rPr>
              <w:t>, в</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яких</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взяли</w:t>
            </w:r>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участь</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вихованці</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творчих</w:t>
            </w:r>
            <w:proofErr w:type="spellEnd"/>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колективів</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громади</w:t>
            </w:r>
            <w:proofErr w:type="spellEnd"/>
          </w:p>
        </w:tc>
      </w:tr>
    </w:tbl>
    <w:p w:rsidR="00A3463E" w:rsidRPr="00A3463E" w:rsidRDefault="00A3463E" w:rsidP="00A3463E">
      <w:pPr>
        <w:autoSpaceDE w:val="0"/>
        <w:autoSpaceDN w:val="0"/>
        <w:adjustRightInd w:val="0"/>
        <w:spacing w:after="0" w:line="240" w:lineRule="auto"/>
        <w:ind w:right="-1" w:firstLine="567"/>
        <w:jc w:val="both"/>
        <w:rPr>
          <w:rFonts w:ascii="Times New Roman" w:eastAsia="Calibri" w:hAnsi="Times New Roman" w:cs="Times New Roman"/>
          <w:color w:val="000000"/>
          <w:sz w:val="28"/>
          <w:szCs w:val="28"/>
        </w:rPr>
      </w:pPr>
    </w:p>
    <w:p w:rsidR="00A3463E" w:rsidRPr="00A3463E" w:rsidRDefault="00A3463E" w:rsidP="00A3463E">
      <w:pPr>
        <w:rPr>
          <w:rFonts w:ascii="Calibri" w:eastAsia="Calibri" w:hAnsi="Calibri" w:cs="Times New Roman"/>
        </w:rPr>
      </w:pPr>
    </w:p>
    <w:p w:rsidR="00A3463E" w:rsidRPr="00A3463E" w:rsidRDefault="00A3463E" w:rsidP="00A3463E">
      <w:pPr>
        <w:spacing w:after="200" w:line="276" w:lineRule="auto"/>
        <w:rPr>
          <w:rFonts w:ascii="Calibri" w:eastAsia="Calibri" w:hAnsi="Calibri" w:cs="Times New Roman"/>
        </w:rPr>
      </w:pPr>
    </w:p>
    <w:p w:rsidR="002F5756" w:rsidRDefault="002F5756"/>
    <w:sectPr w:rsidR="002F5756" w:rsidSect="00A3463E">
      <w:pgSz w:w="11906" w:h="16838"/>
      <w:pgMar w:top="850" w:right="850" w:bottom="85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3564"/>
    <w:multiLevelType w:val="hybridMultilevel"/>
    <w:tmpl w:val="B6CAD252"/>
    <w:lvl w:ilvl="0" w:tplc="04190001">
      <w:start w:val="1"/>
      <w:numFmt w:val="bullet"/>
      <w:lvlText w:val=""/>
      <w:lvlJc w:val="left"/>
      <w:pPr>
        <w:tabs>
          <w:tab w:val="num" w:pos="720"/>
        </w:tabs>
        <w:ind w:left="720" w:hanging="360"/>
      </w:pPr>
      <w:rPr>
        <w:rFonts w:ascii="Symbol" w:hAnsi="Symbol" w:hint="default"/>
      </w:rPr>
    </w:lvl>
    <w:lvl w:ilvl="1" w:tplc="AE02EE62">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9594438"/>
    <w:multiLevelType w:val="hybridMultilevel"/>
    <w:tmpl w:val="AC166402"/>
    <w:lvl w:ilvl="0" w:tplc="2C808CD6">
      <w:start w:val="1"/>
      <w:numFmt w:val="decimal"/>
      <w:lvlText w:val="%1."/>
      <w:lvlJc w:val="left"/>
      <w:pPr>
        <w:ind w:left="571" w:hanging="428"/>
      </w:pPr>
      <w:rPr>
        <w:rFonts w:ascii="Times New Roman" w:eastAsia="Times New Roman" w:hAnsi="Times New Roman" w:cs="Times New Roman" w:hint="default"/>
        <w:w w:val="100"/>
        <w:sz w:val="23"/>
        <w:szCs w:val="23"/>
        <w:lang w:val="uk-UA" w:eastAsia="en-US" w:bidi="ar-SA"/>
      </w:rPr>
    </w:lvl>
    <w:lvl w:ilvl="1" w:tplc="953C8CA2">
      <w:numFmt w:val="bullet"/>
      <w:lvlText w:val="•"/>
      <w:lvlJc w:val="left"/>
      <w:pPr>
        <w:ind w:left="989" w:hanging="428"/>
      </w:pPr>
      <w:rPr>
        <w:lang w:val="uk-UA" w:eastAsia="en-US" w:bidi="ar-SA"/>
      </w:rPr>
    </w:lvl>
    <w:lvl w:ilvl="2" w:tplc="B04028A2">
      <w:numFmt w:val="bullet"/>
      <w:lvlText w:val="•"/>
      <w:lvlJc w:val="left"/>
      <w:pPr>
        <w:ind w:left="1398" w:hanging="428"/>
      </w:pPr>
      <w:rPr>
        <w:lang w:val="uk-UA" w:eastAsia="en-US" w:bidi="ar-SA"/>
      </w:rPr>
    </w:lvl>
    <w:lvl w:ilvl="3" w:tplc="2F5C6266">
      <w:numFmt w:val="bullet"/>
      <w:lvlText w:val="•"/>
      <w:lvlJc w:val="left"/>
      <w:pPr>
        <w:ind w:left="1807" w:hanging="428"/>
      </w:pPr>
      <w:rPr>
        <w:lang w:val="uk-UA" w:eastAsia="en-US" w:bidi="ar-SA"/>
      </w:rPr>
    </w:lvl>
    <w:lvl w:ilvl="4" w:tplc="3EA0EB72">
      <w:numFmt w:val="bullet"/>
      <w:lvlText w:val="•"/>
      <w:lvlJc w:val="left"/>
      <w:pPr>
        <w:ind w:left="2216" w:hanging="428"/>
      </w:pPr>
      <w:rPr>
        <w:lang w:val="uk-UA" w:eastAsia="en-US" w:bidi="ar-SA"/>
      </w:rPr>
    </w:lvl>
    <w:lvl w:ilvl="5" w:tplc="2A6834AE">
      <w:numFmt w:val="bullet"/>
      <w:lvlText w:val="•"/>
      <w:lvlJc w:val="left"/>
      <w:pPr>
        <w:ind w:left="2626" w:hanging="428"/>
      </w:pPr>
      <w:rPr>
        <w:lang w:val="uk-UA" w:eastAsia="en-US" w:bidi="ar-SA"/>
      </w:rPr>
    </w:lvl>
    <w:lvl w:ilvl="6" w:tplc="7F86DE9A">
      <w:numFmt w:val="bullet"/>
      <w:lvlText w:val="•"/>
      <w:lvlJc w:val="left"/>
      <w:pPr>
        <w:ind w:left="3035" w:hanging="428"/>
      </w:pPr>
      <w:rPr>
        <w:lang w:val="uk-UA" w:eastAsia="en-US" w:bidi="ar-SA"/>
      </w:rPr>
    </w:lvl>
    <w:lvl w:ilvl="7" w:tplc="40B0F896">
      <w:numFmt w:val="bullet"/>
      <w:lvlText w:val="•"/>
      <w:lvlJc w:val="left"/>
      <w:pPr>
        <w:ind w:left="3444" w:hanging="428"/>
      </w:pPr>
      <w:rPr>
        <w:lang w:val="uk-UA" w:eastAsia="en-US" w:bidi="ar-SA"/>
      </w:rPr>
    </w:lvl>
    <w:lvl w:ilvl="8" w:tplc="3AAA1D92">
      <w:numFmt w:val="bullet"/>
      <w:lvlText w:val="•"/>
      <w:lvlJc w:val="left"/>
      <w:pPr>
        <w:ind w:left="3853" w:hanging="428"/>
      </w:pPr>
      <w:rPr>
        <w:lang w:val="uk-UA" w:eastAsia="en-US" w:bidi="ar-SA"/>
      </w:rPr>
    </w:lvl>
  </w:abstractNum>
  <w:abstractNum w:abstractNumId="2">
    <w:nsid w:val="09D979BC"/>
    <w:multiLevelType w:val="hybridMultilevel"/>
    <w:tmpl w:val="640A664A"/>
    <w:lvl w:ilvl="0" w:tplc="9C98E936">
      <w:start w:val="1"/>
      <w:numFmt w:val="bullet"/>
      <w:lvlText w:val=""/>
      <w:lvlJc w:val="left"/>
      <w:pPr>
        <w:ind w:left="1778" w:hanging="360"/>
      </w:pPr>
      <w:rPr>
        <w:rFonts w:ascii="Wingdings" w:hAnsi="Wingdings" w:hint="default"/>
        <w:color w:val="0070C0"/>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
    <w:nsid w:val="0C5B3CCE"/>
    <w:multiLevelType w:val="hybridMultilevel"/>
    <w:tmpl w:val="B6F66928"/>
    <w:lvl w:ilvl="0" w:tplc="01B4CA46">
      <w:numFmt w:val="bullet"/>
      <w:lvlText w:val="•"/>
      <w:lvlJc w:val="left"/>
      <w:pPr>
        <w:ind w:left="1287" w:hanging="360"/>
      </w:pPr>
      <w:rPr>
        <w:lang w:val="uk-UA" w:eastAsia="en-US" w:bidi="ar-S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0ECC5FAB"/>
    <w:multiLevelType w:val="hybridMultilevel"/>
    <w:tmpl w:val="7BDAB67A"/>
    <w:lvl w:ilvl="0" w:tplc="70746C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1AF10D7"/>
    <w:multiLevelType w:val="hybridMultilevel"/>
    <w:tmpl w:val="924CF182"/>
    <w:lvl w:ilvl="0" w:tplc="95B6DB68">
      <w:start w:val="1"/>
      <w:numFmt w:val="decimal"/>
      <w:lvlText w:val="%1."/>
      <w:lvlJc w:val="left"/>
      <w:pPr>
        <w:ind w:left="3120" w:hanging="360"/>
      </w:pPr>
      <w:rPr>
        <w:b/>
        <w:bCs/>
        <w:spacing w:val="0"/>
        <w:w w:val="100"/>
        <w:lang w:val="uk-UA" w:eastAsia="en-US" w:bidi="ar-SA"/>
      </w:rPr>
    </w:lvl>
    <w:lvl w:ilvl="1" w:tplc="DDCC5D8C">
      <w:numFmt w:val="none"/>
      <w:lvlText w:val=""/>
      <w:lvlJc w:val="left"/>
      <w:pPr>
        <w:tabs>
          <w:tab w:val="num" w:pos="360"/>
        </w:tabs>
        <w:ind w:left="0" w:firstLine="0"/>
      </w:pPr>
    </w:lvl>
    <w:lvl w:ilvl="2" w:tplc="5B2AC812">
      <w:numFmt w:val="bullet"/>
      <w:lvlText w:val="•"/>
      <w:lvlJc w:val="left"/>
      <w:pPr>
        <w:ind w:left="4464" w:hanging="423"/>
      </w:pPr>
      <w:rPr>
        <w:lang w:val="uk-UA" w:eastAsia="en-US" w:bidi="ar-SA"/>
      </w:rPr>
    </w:lvl>
    <w:lvl w:ilvl="3" w:tplc="DF5660FE">
      <w:numFmt w:val="bullet"/>
      <w:lvlText w:val="•"/>
      <w:lvlJc w:val="left"/>
      <w:pPr>
        <w:ind w:left="5389" w:hanging="423"/>
      </w:pPr>
      <w:rPr>
        <w:lang w:val="uk-UA" w:eastAsia="en-US" w:bidi="ar-SA"/>
      </w:rPr>
    </w:lvl>
    <w:lvl w:ilvl="4" w:tplc="8F4CCA98">
      <w:numFmt w:val="bullet"/>
      <w:lvlText w:val="•"/>
      <w:lvlJc w:val="left"/>
      <w:pPr>
        <w:ind w:left="6314" w:hanging="423"/>
      </w:pPr>
      <w:rPr>
        <w:lang w:val="uk-UA" w:eastAsia="en-US" w:bidi="ar-SA"/>
      </w:rPr>
    </w:lvl>
    <w:lvl w:ilvl="5" w:tplc="B3FC3838">
      <w:numFmt w:val="bullet"/>
      <w:lvlText w:val="•"/>
      <w:lvlJc w:val="left"/>
      <w:pPr>
        <w:ind w:left="7239" w:hanging="423"/>
      </w:pPr>
      <w:rPr>
        <w:lang w:val="uk-UA" w:eastAsia="en-US" w:bidi="ar-SA"/>
      </w:rPr>
    </w:lvl>
    <w:lvl w:ilvl="6" w:tplc="18EC54DC">
      <w:numFmt w:val="bullet"/>
      <w:lvlText w:val="•"/>
      <w:lvlJc w:val="left"/>
      <w:pPr>
        <w:ind w:left="8164" w:hanging="423"/>
      </w:pPr>
      <w:rPr>
        <w:lang w:val="uk-UA" w:eastAsia="en-US" w:bidi="ar-SA"/>
      </w:rPr>
    </w:lvl>
    <w:lvl w:ilvl="7" w:tplc="CF64DC88">
      <w:numFmt w:val="bullet"/>
      <w:lvlText w:val="•"/>
      <w:lvlJc w:val="left"/>
      <w:pPr>
        <w:ind w:left="9089" w:hanging="423"/>
      </w:pPr>
      <w:rPr>
        <w:lang w:val="uk-UA" w:eastAsia="en-US" w:bidi="ar-SA"/>
      </w:rPr>
    </w:lvl>
    <w:lvl w:ilvl="8" w:tplc="DD0A7F3E">
      <w:numFmt w:val="bullet"/>
      <w:lvlText w:val="•"/>
      <w:lvlJc w:val="left"/>
      <w:pPr>
        <w:ind w:left="10014" w:hanging="423"/>
      </w:pPr>
      <w:rPr>
        <w:lang w:val="uk-UA" w:eastAsia="en-US" w:bidi="ar-SA"/>
      </w:rPr>
    </w:lvl>
  </w:abstractNum>
  <w:abstractNum w:abstractNumId="6">
    <w:nsid w:val="120872A5"/>
    <w:multiLevelType w:val="hybridMultilevel"/>
    <w:tmpl w:val="A45E4A52"/>
    <w:lvl w:ilvl="0" w:tplc="128263C2">
      <w:start w:val="5"/>
      <w:numFmt w:val="decimal"/>
      <w:lvlText w:val="%1"/>
      <w:lvlJc w:val="left"/>
      <w:pPr>
        <w:ind w:left="766" w:hanging="652"/>
      </w:pPr>
      <w:rPr>
        <w:lang w:val="uk-UA" w:eastAsia="en-US" w:bidi="ar-SA"/>
      </w:rPr>
    </w:lvl>
    <w:lvl w:ilvl="1" w:tplc="AA1A38E6">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D82A6DEA">
      <w:numFmt w:val="bullet"/>
      <w:lvlText w:val="•"/>
      <w:lvlJc w:val="left"/>
      <w:pPr>
        <w:ind w:left="1720" w:hanging="652"/>
      </w:pPr>
      <w:rPr>
        <w:lang w:val="uk-UA" w:eastAsia="en-US" w:bidi="ar-SA"/>
      </w:rPr>
    </w:lvl>
    <w:lvl w:ilvl="4" w:tplc="255ECE96">
      <w:numFmt w:val="bullet"/>
      <w:lvlText w:val="•"/>
      <w:lvlJc w:val="left"/>
      <w:pPr>
        <w:ind w:left="2040" w:hanging="652"/>
      </w:pPr>
      <w:rPr>
        <w:lang w:val="uk-UA" w:eastAsia="en-US" w:bidi="ar-SA"/>
      </w:rPr>
    </w:lvl>
    <w:lvl w:ilvl="5" w:tplc="0EB6C750">
      <w:numFmt w:val="bullet"/>
      <w:lvlText w:val="•"/>
      <w:lvlJc w:val="left"/>
      <w:pPr>
        <w:ind w:left="2361" w:hanging="652"/>
      </w:pPr>
      <w:rPr>
        <w:lang w:val="uk-UA" w:eastAsia="en-US" w:bidi="ar-SA"/>
      </w:rPr>
    </w:lvl>
    <w:lvl w:ilvl="6" w:tplc="FCE474EE">
      <w:numFmt w:val="bullet"/>
      <w:lvlText w:val="•"/>
      <w:lvlJc w:val="left"/>
      <w:pPr>
        <w:ind w:left="2681" w:hanging="652"/>
      </w:pPr>
      <w:rPr>
        <w:lang w:val="uk-UA" w:eastAsia="en-US" w:bidi="ar-SA"/>
      </w:rPr>
    </w:lvl>
    <w:lvl w:ilvl="7" w:tplc="5F583B22">
      <w:numFmt w:val="bullet"/>
      <w:lvlText w:val="•"/>
      <w:lvlJc w:val="left"/>
      <w:pPr>
        <w:ind w:left="3001" w:hanging="652"/>
      </w:pPr>
      <w:rPr>
        <w:lang w:val="uk-UA" w:eastAsia="en-US" w:bidi="ar-SA"/>
      </w:rPr>
    </w:lvl>
    <w:lvl w:ilvl="8" w:tplc="199A9D30">
      <w:numFmt w:val="bullet"/>
      <w:lvlText w:val="•"/>
      <w:lvlJc w:val="left"/>
      <w:pPr>
        <w:ind w:left="3321" w:hanging="652"/>
      </w:pPr>
      <w:rPr>
        <w:lang w:val="uk-UA" w:eastAsia="en-US" w:bidi="ar-SA"/>
      </w:rPr>
    </w:lvl>
  </w:abstractNum>
  <w:abstractNum w:abstractNumId="7">
    <w:nsid w:val="12C07D3B"/>
    <w:multiLevelType w:val="hybridMultilevel"/>
    <w:tmpl w:val="3334A0B6"/>
    <w:lvl w:ilvl="0" w:tplc="CE68E994">
      <w:start w:val="1"/>
      <w:numFmt w:val="decimal"/>
      <w:lvlText w:val="%1."/>
      <w:lvlJc w:val="left"/>
      <w:pPr>
        <w:ind w:left="571" w:hanging="428"/>
      </w:pPr>
      <w:rPr>
        <w:rFonts w:ascii="Times New Roman" w:eastAsia="Times New Roman" w:hAnsi="Times New Roman" w:cs="Times New Roman" w:hint="default"/>
        <w:w w:val="100"/>
        <w:sz w:val="23"/>
        <w:szCs w:val="23"/>
        <w:lang w:val="uk-UA" w:eastAsia="en-US" w:bidi="ar-SA"/>
      </w:rPr>
    </w:lvl>
    <w:lvl w:ilvl="1" w:tplc="6EFAF7D2">
      <w:numFmt w:val="bullet"/>
      <w:lvlText w:val="•"/>
      <w:lvlJc w:val="left"/>
      <w:pPr>
        <w:ind w:left="989" w:hanging="428"/>
      </w:pPr>
      <w:rPr>
        <w:lang w:val="uk-UA" w:eastAsia="en-US" w:bidi="ar-SA"/>
      </w:rPr>
    </w:lvl>
    <w:lvl w:ilvl="2" w:tplc="F4F2710C">
      <w:numFmt w:val="bullet"/>
      <w:lvlText w:val="•"/>
      <w:lvlJc w:val="left"/>
      <w:pPr>
        <w:ind w:left="1398" w:hanging="428"/>
      </w:pPr>
      <w:rPr>
        <w:lang w:val="uk-UA" w:eastAsia="en-US" w:bidi="ar-SA"/>
      </w:rPr>
    </w:lvl>
    <w:lvl w:ilvl="3" w:tplc="55C00F00">
      <w:numFmt w:val="bullet"/>
      <w:lvlText w:val="•"/>
      <w:lvlJc w:val="left"/>
      <w:pPr>
        <w:ind w:left="1807" w:hanging="428"/>
      </w:pPr>
      <w:rPr>
        <w:lang w:val="uk-UA" w:eastAsia="en-US" w:bidi="ar-SA"/>
      </w:rPr>
    </w:lvl>
    <w:lvl w:ilvl="4" w:tplc="DF2A12E0">
      <w:numFmt w:val="bullet"/>
      <w:lvlText w:val="•"/>
      <w:lvlJc w:val="left"/>
      <w:pPr>
        <w:ind w:left="2216" w:hanging="428"/>
      </w:pPr>
      <w:rPr>
        <w:lang w:val="uk-UA" w:eastAsia="en-US" w:bidi="ar-SA"/>
      </w:rPr>
    </w:lvl>
    <w:lvl w:ilvl="5" w:tplc="6622A2C4">
      <w:numFmt w:val="bullet"/>
      <w:lvlText w:val="•"/>
      <w:lvlJc w:val="left"/>
      <w:pPr>
        <w:ind w:left="2626" w:hanging="428"/>
      </w:pPr>
      <w:rPr>
        <w:lang w:val="uk-UA" w:eastAsia="en-US" w:bidi="ar-SA"/>
      </w:rPr>
    </w:lvl>
    <w:lvl w:ilvl="6" w:tplc="BBFAECDE">
      <w:numFmt w:val="bullet"/>
      <w:lvlText w:val="•"/>
      <w:lvlJc w:val="left"/>
      <w:pPr>
        <w:ind w:left="3035" w:hanging="428"/>
      </w:pPr>
      <w:rPr>
        <w:lang w:val="uk-UA" w:eastAsia="en-US" w:bidi="ar-SA"/>
      </w:rPr>
    </w:lvl>
    <w:lvl w:ilvl="7" w:tplc="8CF66362">
      <w:numFmt w:val="bullet"/>
      <w:lvlText w:val="•"/>
      <w:lvlJc w:val="left"/>
      <w:pPr>
        <w:ind w:left="3444" w:hanging="428"/>
      </w:pPr>
      <w:rPr>
        <w:lang w:val="uk-UA" w:eastAsia="en-US" w:bidi="ar-SA"/>
      </w:rPr>
    </w:lvl>
    <w:lvl w:ilvl="8" w:tplc="0E5C3476">
      <w:numFmt w:val="bullet"/>
      <w:lvlText w:val="•"/>
      <w:lvlJc w:val="left"/>
      <w:pPr>
        <w:ind w:left="3853" w:hanging="428"/>
      </w:pPr>
      <w:rPr>
        <w:lang w:val="uk-UA" w:eastAsia="en-US" w:bidi="ar-SA"/>
      </w:rPr>
    </w:lvl>
  </w:abstractNum>
  <w:abstractNum w:abstractNumId="8">
    <w:nsid w:val="12EA5039"/>
    <w:multiLevelType w:val="hybridMultilevel"/>
    <w:tmpl w:val="6C38091A"/>
    <w:lvl w:ilvl="0" w:tplc="27483C66">
      <w:numFmt w:val="bullet"/>
      <w:lvlText w:val="-"/>
      <w:lvlJc w:val="left"/>
      <w:pPr>
        <w:ind w:left="1065" w:hanging="360"/>
      </w:pPr>
      <w:rPr>
        <w:rFonts w:ascii="Times New Roman" w:eastAsia="Times New Roman" w:hAnsi="Times New Roman" w:cs="Times New Roman" w:hint="default"/>
      </w:rPr>
    </w:lvl>
    <w:lvl w:ilvl="1" w:tplc="04220003">
      <w:start w:val="1"/>
      <w:numFmt w:val="bullet"/>
      <w:lvlText w:val="o"/>
      <w:lvlJc w:val="left"/>
      <w:pPr>
        <w:ind w:left="1785" w:hanging="360"/>
      </w:pPr>
      <w:rPr>
        <w:rFonts w:ascii="Courier New" w:hAnsi="Courier New" w:cs="Courier New" w:hint="default"/>
      </w:rPr>
    </w:lvl>
    <w:lvl w:ilvl="2" w:tplc="04220005">
      <w:start w:val="1"/>
      <w:numFmt w:val="bullet"/>
      <w:lvlText w:val=""/>
      <w:lvlJc w:val="left"/>
      <w:pPr>
        <w:ind w:left="2505" w:hanging="360"/>
      </w:pPr>
      <w:rPr>
        <w:rFonts w:ascii="Wingdings" w:hAnsi="Wingdings" w:hint="default"/>
      </w:rPr>
    </w:lvl>
    <w:lvl w:ilvl="3" w:tplc="04220001">
      <w:start w:val="1"/>
      <w:numFmt w:val="bullet"/>
      <w:lvlText w:val=""/>
      <w:lvlJc w:val="left"/>
      <w:pPr>
        <w:ind w:left="3225" w:hanging="360"/>
      </w:pPr>
      <w:rPr>
        <w:rFonts w:ascii="Symbol" w:hAnsi="Symbol" w:hint="default"/>
      </w:rPr>
    </w:lvl>
    <w:lvl w:ilvl="4" w:tplc="04220003">
      <w:start w:val="1"/>
      <w:numFmt w:val="bullet"/>
      <w:lvlText w:val="o"/>
      <w:lvlJc w:val="left"/>
      <w:pPr>
        <w:ind w:left="3945" w:hanging="360"/>
      </w:pPr>
      <w:rPr>
        <w:rFonts w:ascii="Courier New" w:hAnsi="Courier New" w:cs="Courier New" w:hint="default"/>
      </w:rPr>
    </w:lvl>
    <w:lvl w:ilvl="5" w:tplc="04220005">
      <w:start w:val="1"/>
      <w:numFmt w:val="bullet"/>
      <w:lvlText w:val=""/>
      <w:lvlJc w:val="left"/>
      <w:pPr>
        <w:ind w:left="4665" w:hanging="360"/>
      </w:pPr>
      <w:rPr>
        <w:rFonts w:ascii="Wingdings" w:hAnsi="Wingdings" w:hint="default"/>
      </w:rPr>
    </w:lvl>
    <w:lvl w:ilvl="6" w:tplc="04220001">
      <w:start w:val="1"/>
      <w:numFmt w:val="bullet"/>
      <w:lvlText w:val=""/>
      <w:lvlJc w:val="left"/>
      <w:pPr>
        <w:ind w:left="5385" w:hanging="360"/>
      </w:pPr>
      <w:rPr>
        <w:rFonts w:ascii="Symbol" w:hAnsi="Symbol" w:hint="default"/>
      </w:rPr>
    </w:lvl>
    <w:lvl w:ilvl="7" w:tplc="04220003">
      <w:start w:val="1"/>
      <w:numFmt w:val="bullet"/>
      <w:lvlText w:val="o"/>
      <w:lvlJc w:val="left"/>
      <w:pPr>
        <w:ind w:left="6105" w:hanging="360"/>
      </w:pPr>
      <w:rPr>
        <w:rFonts w:ascii="Courier New" w:hAnsi="Courier New" w:cs="Courier New" w:hint="default"/>
      </w:rPr>
    </w:lvl>
    <w:lvl w:ilvl="8" w:tplc="04220005">
      <w:start w:val="1"/>
      <w:numFmt w:val="bullet"/>
      <w:lvlText w:val=""/>
      <w:lvlJc w:val="left"/>
      <w:pPr>
        <w:ind w:left="6825" w:hanging="360"/>
      </w:pPr>
      <w:rPr>
        <w:rFonts w:ascii="Wingdings" w:hAnsi="Wingdings" w:hint="default"/>
      </w:rPr>
    </w:lvl>
  </w:abstractNum>
  <w:abstractNum w:abstractNumId="9">
    <w:nsid w:val="134616B5"/>
    <w:multiLevelType w:val="hybridMultilevel"/>
    <w:tmpl w:val="A9BAB2EC"/>
    <w:lvl w:ilvl="0" w:tplc="32AEBD2E">
      <w:start w:val="4"/>
      <w:numFmt w:val="decimal"/>
      <w:lvlText w:val="%1"/>
      <w:lvlJc w:val="left"/>
      <w:pPr>
        <w:ind w:left="114" w:hanging="652"/>
      </w:pPr>
      <w:rPr>
        <w:lang w:val="uk-UA" w:eastAsia="en-US" w:bidi="ar-SA"/>
      </w:rPr>
    </w:lvl>
    <w:lvl w:ilvl="1" w:tplc="471426AA">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44B89C6E">
      <w:numFmt w:val="bullet"/>
      <w:lvlText w:val="•"/>
      <w:lvlJc w:val="left"/>
      <w:pPr>
        <w:ind w:left="1272" w:hanging="652"/>
      </w:pPr>
      <w:rPr>
        <w:lang w:val="uk-UA" w:eastAsia="en-US" w:bidi="ar-SA"/>
      </w:rPr>
    </w:lvl>
    <w:lvl w:ilvl="4" w:tplc="D9369272">
      <w:numFmt w:val="bullet"/>
      <w:lvlText w:val="•"/>
      <w:lvlJc w:val="left"/>
      <w:pPr>
        <w:ind w:left="1656" w:hanging="652"/>
      </w:pPr>
      <w:rPr>
        <w:lang w:val="uk-UA" w:eastAsia="en-US" w:bidi="ar-SA"/>
      </w:rPr>
    </w:lvl>
    <w:lvl w:ilvl="5" w:tplc="8DEC1A5C">
      <w:numFmt w:val="bullet"/>
      <w:lvlText w:val="•"/>
      <w:lvlJc w:val="left"/>
      <w:pPr>
        <w:ind w:left="2041" w:hanging="652"/>
      </w:pPr>
      <w:rPr>
        <w:lang w:val="uk-UA" w:eastAsia="en-US" w:bidi="ar-SA"/>
      </w:rPr>
    </w:lvl>
    <w:lvl w:ilvl="6" w:tplc="7F8A4A0E">
      <w:numFmt w:val="bullet"/>
      <w:lvlText w:val="•"/>
      <w:lvlJc w:val="left"/>
      <w:pPr>
        <w:ind w:left="2425" w:hanging="652"/>
      </w:pPr>
      <w:rPr>
        <w:lang w:val="uk-UA" w:eastAsia="en-US" w:bidi="ar-SA"/>
      </w:rPr>
    </w:lvl>
    <w:lvl w:ilvl="7" w:tplc="51B874B4">
      <w:numFmt w:val="bullet"/>
      <w:lvlText w:val="•"/>
      <w:lvlJc w:val="left"/>
      <w:pPr>
        <w:ind w:left="2809" w:hanging="652"/>
      </w:pPr>
      <w:rPr>
        <w:lang w:val="uk-UA" w:eastAsia="en-US" w:bidi="ar-SA"/>
      </w:rPr>
    </w:lvl>
    <w:lvl w:ilvl="8" w:tplc="85DCB386">
      <w:numFmt w:val="bullet"/>
      <w:lvlText w:val="•"/>
      <w:lvlJc w:val="left"/>
      <w:pPr>
        <w:ind w:left="3193" w:hanging="652"/>
      </w:pPr>
      <w:rPr>
        <w:lang w:val="uk-UA" w:eastAsia="en-US" w:bidi="ar-SA"/>
      </w:rPr>
    </w:lvl>
  </w:abstractNum>
  <w:abstractNum w:abstractNumId="10">
    <w:nsid w:val="13C80488"/>
    <w:multiLevelType w:val="multilevel"/>
    <w:tmpl w:val="FF423D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19E10A1F"/>
    <w:multiLevelType w:val="hybridMultilevel"/>
    <w:tmpl w:val="D1D42866"/>
    <w:lvl w:ilvl="0" w:tplc="278C7F0C">
      <w:numFmt w:val="bullet"/>
      <w:lvlText w:val="-"/>
      <w:lvlJc w:val="left"/>
      <w:pPr>
        <w:ind w:left="266" w:hanging="176"/>
      </w:pPr>
      <w:rPr>
        <w:rFonts w:ascii="Arial" w:eastAsia="Arial" w:hAnsi="Arial" w:cs="Arial" w:hint="default"/>
        <w:w w:val="100"/>
        <w:sz w:val="22"/>
        <w:szCs w:val="22"/>
        <w:lang w:val="uk-UA" w:eastAsia="en-US" w:bidi="ar-SA"/>
      </w:rPr>
    </w:lvl>
    <w:lvl w:ilvl="1" w:tplc="5CD8474C">
      <w:numFmt w:val="bullet"/>
      <w:lvlText w:val="•"/>
      <w:lvlJc w:val="left"/>
      <w:pPr>
        <w:ind w:left="839" w:hanging="176"/>
      </w:pPr>
      <w:rPr>
        <w:lang w:val="uk-UA" w:eastAsia="en-US" w:bidi="ar-SA"/>
      </w:rPr>
    </w:lvl>
    <w:lvl w:ilvl="2" w:tplc="B67C3C96">
      <w:numFmt w:val="bullet"/>
      <w:lvlText w:val="•"/>
      <w:lvlJc w:val="left"/>
      <w:pPr>
        <w:ind w:left="1418" w:hanging="176"/>
      </w:pPr>
      <w:rPr>
        <w:lang w:val="uk-UA" w:eastAsia="en-US" w:bidi="ar-SA"/>
      </w:rPr>
    </w:lvl>
    <w:lvl w:ilvl="3" w:tplc="D2582746">
      <w:numFmt w:val="bullet"/>
      <w:lvlText w:val="•"/>
      <w:lvlJc w:val="left"/>
      <w:pPr>
        <w:ind w:left="1998" w:hanging="176"/>
      </w:pPr>
      <w:rPr>
        <w:lang w:val="uk-UA" w:eastAsia="en-US" w:bidi="ar-SA"/>
      </w:rPr>
    </w:lvl>
    <w:lvl w:ilvl="4" w:tplc="07524142">
      <w:numFmt w:val="bullet"/>
      <w:lvlText w:val="•"/>
      <w:lvlJc w:val="left"/>
      <w:pPr>
        <w:ind w:left="2577" w:hanging="176"/>
      </w:pPr>
      <w:rPr>
        <w:lang w:val="uk-UA" w:eastAsia="en-US" w:bidi="ar-SA"/>
      </w:rPr>
    </w:lvl>
    <w:lvl w:ilvl="5" w:tplc="F7C299A8">
      <w:numFmt w:val="bullet"/>
      <w:lvlText w:val="•"/>
      <w:lvlJc w:val="left"/>
      <w:pPr>
        <w:ind w:left="3157" w:hanging="176"/>
      </w:pPr>
      <w:rPr>
        <w:lang w:val="uk-UA" w:eastAsia="en-US" w:bidi="ar-SA"/>
      </w:rPr>
    </w:lvl>
    <w:lvl w:ilvl="6" w:tplc="5F6E686A">
      <w:numFmt w:val="bullet"/>
      <w:lvlText w:val="•"/>
      <w:lvlJc w:val="left"/>
      <w:pPr>
        <w:ind w:left="3736" w:hanging="176"/>
      </w:pPr>
      <w:rPr>
        <w:lang w:val="uk-UA" w:eastAsia="en-US" w:bidi="ar-SA"/>
      </w:rPr>
    </w:lvl>
    <w:lvl w:ilvl="7" w:tplc="0E74D3C6">
      <w:numFmt w:val="bullet"/>
      <w:lvlText w:val="•"/>
      <w:lvlJc w:val="left"/>
      <w:pPr>
        <w:ind w:left="4315" w:hanging="176"/>
      </w:pPr>
      <w:rPr>
        <w:lang w:val="uk-UA" w:eastAsia="en-US" w:bidi="ar-SA"/>
      </w:rPr>
    </w:lvl>
    <w:lvl w:ilvl="8" w:tplc="05EC9E20">
      <w:numFmt w:val="bullet"/>
      <w:lvlText w:val="•"/>
      <w:lvlJc w:val="left"/>
      <w:pPr>
        <w:ind w:left="4895" w:hanging="176"/>
      </w:pPr>
      <w:rPr>
        <w:lang w:val="uk-UA" w:eastAsia="en-US" w:bidi="ar-SA"/>
      </w:rPr>
    </w:lvl>
  </w:abstractNum>
  <w:abstractNum w:abstractNumId="12">
    <w:nsid w:val="1BD44970"/>
    <w:multiLevelType w:val="hybridMultilevel"/>
    <w:tmpl w:val="A328D01E"/>
    <w:lvl w:ilvl="0" w:tplc="EC5AE97A">
      <w:start w:val="1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D870D4E"/>
    <w:multiLevelType w:val="hybridMultilevel"/>
    <w:tmpl w:val="4A18EE1C"/>
    <w:lvl w:ilvl="0" w:tplc="2CA05D9A">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4">
    <w:nsid w:val="23D844C3"/>
    <w:multiLevelType w:val="hybridMultilevel"/>
    <w:tmpl w:val="76D2DDDE"/>
    <w:lvl w:ilvl="0" w:tplc="55CE5604">
      <w:numFmt w:val="bullet"/>
      <w:lvlText w:val="•"/>
      <w:lvlJc w:val="left"/>
      <w:pPr>
        <w:ind w:left="886"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606" w:hanging="360"/>
      </w:pPr>
      <w:rPr>
        <w:rFonts w:ascii="Courier New" w:hAnsi="Courier New" w:cs="Courier New" w:hint="default"/>
      </w:rPr>
    </w:lvl>
    <w:lvl w:ilvl="2" w:tplc="04190005">
      <w:start w:val="1"/>
      <w:numFmt w:val="bullet"/>
      <w:lvlText w:val=""/>
      <w:lvlJc w:val="left"/>
      <w:pPr>
        <w:ind w:left="2326" w:hanging="360"/>
      </w:pPr>
      <w:rPr>
        <w:rFonts w:ascii="Wingdings" w:hAnsi="Wingdings" w:hint="default"/>
      </w:rPr>
    </w:lvl>
    <w:lvl w:ilvl="3" w:tplc="04190001">
      <w:start w:val="1"/>
      <w:numFmt w:val="bullet"/>
      <w:lvlText w:val=""/>
      <w:lvlJc w:val="left"/>
      <w:pPr>
        <w:ind w:left="3046" w:hanging="360"/>
      </w:pPr>
      <w:rPr>
        <w:rFonts w:ascii="Symbol" w:hAnsi="Symbol" w:hint="default"/>
      </w:rPr>
    </w:lvl>
    <w:lvl w:ilvl="4" w:tplc="04190003">
      <w:start w:val="1"/>
      <w:numFmt w:val="bullet"/>
      <w:lvlText w:val="o"/>
      <w:lvlJc w:val="left"/>
      <w:pPr>
        <w:ind w:left="3766" w:hanging="360"/>
      </w:pPr>
      <w:rPr>
        <w:rFonts w:ascii="Courier New" w:hAnsi="Courier New" w:cs="Courier New" w:hint="default"/>
      </w:rPr>
    </w:lvl>
    <w:lvl w:ilvl="5" w:tplc="04190005">
      <w:start w:val="1"/>
      <w:numFmt w:val="bullet"/>
      <w:lvlText w:val=""/>
      <w:lvlJc w:val="left"/>
      <w:pPr>
        <w:ind w:left="4486" w:hanging="360"/>
      </w:pPr>
      <w:rPr>
        <w:rFonts w:ascii="Wingdings" w:hAnsi="Wingdings" w:hint="default"/>
      </w:rPr>
    </w:lvl>
    <w:lvl w:ilvl="6" w:tplc="04190001">
      <w:start w:val="1"/>
      <w:numFmt w:val="bullet"/>
      <w:lvlText w:val=""/>
      <w:lvlJc w:val="left"/>
      <w:pPr>
        <w:ind w:left="5206" w:hanging="360"/>
      </w:pPr>
      <w:rPr>
        <w:rFonts w:ascii="Symbol" w:hAnsi="Symbol" w:hint="default"/>
      </w:rPr>
    </w:lvl>
    <w:lvl w:ilvl="7" w:tplc="04190003">
      <w:start w:val="1"/>
      <w:numFmt w:val="bullet"/>
      <w:lvlText w:val="o"/>
      <w:lvlJc w:val="left"/>
      <w:pPr>
        <w:ind w:left="5926" w:hanging="360"/>
      </w:pPr>
      <w:rPr>
        <w:rFonts w:ascii="Courier New" w:hAnsi="Courier New" w:cs="Courier New" w:hint="default"/>
      </w:rPr>
    </w:lvl>
    <w:lvl w:ilvl="8" w:tplc="04190005">
      <w:start w:val="1"/>
      <w:numFmt w:val="bullet"/>
      <w:lvlText w:val=""/>
      <w:lvlJc w:val="left"/>
      <w:pPr>
        <w:ind w:left="6646" w:hanging="360"/>
      </w:pPr>
      <w:rPr>
        <w:rFonts w:ascii="Wingdings" w:hAnsi="Wingdings" w:hint="default"/>
      </w:rPr>
    </w:lvl>
  </w:abstractNum>
  <w:abstractNum w:abstractNumId="15">
    <w:nsid w:val="2480709C"/>
    <w:multiLevelType w:val="hybridMultilevel"/>
    <w:tmpl w:val="B93A74EE"/>
    <w:lvl w:ilvl="0" w:tplc="55CE5604">
      <w:numFmt w:val="bullet"/>
      <w:lvlText w:val="•"/>
      <w:lvlJc w:val="left"/>
      <w:pPr>
        <w:ind w:left="3387" w:hanging="279"/>
      </w:pPr>
      <w:rPr>
        <w:rFonts w:ascii="Times New Roman" w:eastAsia="Times New Roman" w:hAnsi="Times New Roman" w:cs="Times New Roman" w:hint="default"/>
        <w:w w:val="99"/>
        <w:sz w:val="28"/>
        <w:szCs w:val="28"/>
        <w:lang w:val="uk-UA" w:eastAsia="en-US" w:bidi="ar-SA"/>
      </w:rPr>
    </w:lvl>
    <w:lvl w:ilvl="1" w:tplc="5686D032">
      <w:numFmt w:val="bullet"/>
      <w:lvlText w:val="●"/>
      <w:lvlJc w:val="left"/>
      <w:pPr>
        <w:ind w:left="4462" w:hanging="360"/>
      </w:pPr>
      <w:rPr>
        <w:rFonts w:ascii="Times New Roman" w:eastAsia="Times New Roman" w:hAnsi="Times New Roman" w:cs="Times New Roman" w:hint="default"/>
        <w:w w:val="99"/>
        <w:sz w:val="28"/>
        <w:szCs w:val="28"/>
        <w:lang w:val="uk-UA" w:eastAsia="en-US" w:bidi="ar-SA"/>
      </w:rPr>
    </w:lvl>
    <w:lvl w:ilvl="2" w:tplc="9780AC52">
      <w:numFmt w:val="bullet"/>
      <w:lvlText w:val="•"/>
      <w:lvlJc w:val="left"/>
      <w:pPr>
        <w:ind w:left="5443" w:hanging="360"/>
      </w:pPr>
      <w:rPr>
        <w:lang w:val="uk-UA" w:eastAsia="en-US" w:bidi="ar-SA"/>
      </w:rPr>
    </w:lvl>
    <w:lvl w:ilvl="3" w:tplc="4B86B964">
      <w:numFmt w:val="bullet"/>
      <w:lvlText w:val="•"/>
      <w:lvlJc w:val="left"/>
      <w:pPr>
        <w:ind w:left="6415" w:hanging="360"/>
      </w:pPr>
      <w:rPr>
        <w:lang w:val="uk-UA" w:eastAsia="en-US" w:bidi="ar-SA"/>
      </w:rPr>
    </w:lvl>
    <w:lvl w:ilvl="4" w:tplc="A85EC274">
      <w:numFmt w:val="bullet"/>
      <w:lvlText w:val="•"/>
      <w:lvlJc w:val="left"/>
      <w:pPr>
        <w:ind w:left="7386" w:hanging="360"/>
      </w:pPr>
      <w:rPr>
        <w:lang w:val="uk-UA" w:eastAsia="en-US" w:bidi="ar-SA"/>
      </w:rPr>
    </w:lvl>
    <w:lvl w:ilvl="5" w:tplc="4E848362">
      <w:numFmt w:val="bullet"/>
      <w:lvlText w:val="•"/>
      <w:lvlJc w:val="left"/>
      <w:pPr>
        <w:ind w:left="8358" w:hanging="360"/>
      </w:pPr>
      <w:rPr>
        <w:lang w:val="uk-UA" w:eastAsia="en-US" w:bidi="ar-SA"/>
      </w:rPr>
    </w:lvl>
    <w:lvl w:ilvl="6" w:tplc="E5BE39E6">
      <w:numFmt w:val="bullet"/>
      <w:lvlText w:val="•"/>
      <w:lvlJc w:val="left"/>
      <w:pPr>
        <w:ind w:left="9329" w:hanging="360"/>
      </w:pPr>
      <w:rPr>
        <w:lang w:val="uk-UA" w:eastAsia="en-US" w:bidi="ar-SA"/>
      </w:rPr>
    </w:lvl>
    <w:lvl w:ilvl="7" w:tplc="BF9408E4">
      <w:numFmt w:val="bullet"/>
      <w:lvlText w:val="•"/>
      <w:lvlJc w:val="left"/>
      <w:pPr>
        <w:ind w:left="10301" w:hanging="360"/>
      </w:pPr>
      <w:rPr>
        <w:lang w:val="uk-UA" w:eastAsia="en-US" w:bidi="ar-SA"/>
      </w:rPr>
    </w:lvl>
    <w:lvl w:ilvl="8" w:tplc="66CCF728">
      <w:numFmt w:val="bullet"/>
      <w:lvlText w:val="•"/>
      <w:lvlJc w:val="left"/>
      <w:pPr>
        <w:ind w:left="11272" w:hanging="360"/>
      </w:pPr>
      <w:rPr>
        <w:lang w:val="uk-UA" w:eastAsia="en-US" w:bidi="ar-SA"/>
      </w:rPr>
    </w:lvl>
  </w:abstractNum>
  <w:abstractNum w:abstractNumId="16">
    <w:nsid w:val="2CB271ED"/>
    <w:multiLevelType w:val="hybridMultilevel"/>
    <w:tmpl w:val="B4AA7864"/>
    <w:lvl w:ilvl="0" w:tplc="E9BA3A3A">
      <w:start w:val="2"/>
      <w:numFmt w:val="decimal"/>
      <w:lvlText w:val="%1"/>
      <w:lvlJc w:val="left"/>
      <w:pPr>
        <w:ind w:left="114" w:hanging="652"/>
      </w:pPr>
      <w:rPr>
        <w:lang w:val="uk-UA" w:eastAsia="en-US" w:bidi="ar-SA"/>
      </w:rPr>
    </w:lvl>
    <w:lvl w:ilvl="1" w:tplc="3992EFBE">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9ADA48B4">
      <w:numFmt w:val="bullet"/>
      <w:lvlText w:val="•"/>
      <w:lvlJc w:val="left"/>
      <w:pPr>
        <w:ind w:left="1272" w:hanging="652"/>
      </w:pPr>
      <w:rPr>
        <w:lang w:val="uk-UA" w:eastAsia="en-US" w:bidi="ar-SA"/>
      </w:rPr>
    </w:lvl>
    <w:lvl w:ilvl="4" w:tplc="8B9AFD70">
      <w:numFmt w:val="bullet"/>
      <w:lvlText w:val="•"/>
      <w:lvlJc w:val="left"/>
      <w:pPr>
        <w:ind w:left="1656" w:hanging="652"/>
      </w:pPr>
      <w:rPr>
        <w:lang w:val="uk-UA" w:eastAsia="en-US" w:bidi="ar-SA"/>
      </w:rPr>
    </w:lvl>
    <w:lvl w:ilvl="5" w:tplc="41966600">
      <w:numFmt w:val="bullet"/>
      <w:lvlText w:val="•"/>
      <w:lvlJc w:val="left"/>
      <w:pPr>
        <w:ind w:left="2041" w:hanging="652"/>
      </w:pPr>
      <w:rPr>
        <w:lang w:val="uk-UA" w:eastAsia="en-US" w:bidi="ar-SA"/>
      </w:rPr>
    </w:lvl>
    <w:lvl w:ilvl="6" w:tplc="AB8EFE96">
      <w:numFmt w:val="bullet"/>
      <w:lvlText w:val="•"/>
      <w:lvlJc w:val="left"/>
      <w:pPr>
        <w:ind w:left="2425" w:hanging="652"/>
      </w:pPr>
      <w:rPr>
        <w:lang w:val="uk-UA" w:eastAsia="en-US" w:bidi="ar-SA"/>
      </w:rPr>
    </w:lvl>
    <w:lvl w:ilvl="7" w:tplc="626C24EA">
      <w:numFmt w:val="bullet"/>
      <w:lvlText w:val="•"/>
      <w:lvlJc w:val="left"/>
      <w:pPr>
        <w:ind w:left="2809" w:hanging="652"/>
      </w:pPr>
      <w:rPr>
        <w:lang w:val="uk-UA" w:eastAsia="en-US" w:bidi="ar-SA"/>
      </w:rPr>
    </w:lvl>
    <w:lvl w:ilvl="8" w:tplc="A4609A76">
      <w:numFmt w:val="bullet"/>
      <w:lvlText w:val="•"/>
      <w:lvlJc w:val="left"/>
      <w:pPr>
        <w:ind w:left="3193" w:hanging="652"/>
      </w:pPr>
      <w:rPr>
        <w:lang w:val="uk-UA" w:eastAsia="en-US" w:bidi="ar-SA"/>
      </w:rPr>
    </w:lvl>
  </w:abstractNum>
  <w:abstractNum w:abstractNumId="17">
    <w:nsid w:val="32A10940"/>
    <w:multiLevelType w:val="hybridMultilevel"/>
    <w:tmpl w:val="F258A5B6"/>
    <w:lvl w:ilvl="0" w:tplc="FD3A2776">
      <w:start w:val="1"/>
      <w:numFmt w:val="decimal"/>
      <w:lvlText w:val="%1"/>
      <w:lvlJc w:val="left"/>
      <w:pPr>
        <w:ind w:left="114" w:hanging="652"/>
      </w:pPr>
      <w:rPr>
        <w:lang w:val="uk-UA" w:eastAsia="en-US" w:bidi="ar-SA"/>
      </w:rPr>
    </w:lvl>
    <w:lvl w:ilvl="1" w:tplc="488ED906">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15443796">
      <w:numFmt w:val="bullet"/>
      <w:lvlText w:val="•"/>
      <w:lvlJc w:val="left"/>
      <w:pPr>
        <w:ind w:left="1272" w:hanging="652"/>
      </w:pPr>
      <w:rPr>
        <w:lang w:val="uk-UA" w:eastAsia="en-US" w:bidi="ar-SA"/>
      </w:rPr>
    </w:lvl>
    <w:lvl w:ilvl="4" w:tplc="F800D106">
      <w:numFmt w:val="bullet"/>
      <w:lvlText w:val="•"/>
      <w:lvlJc w:val="left"/>
      <w:pPr>
        <w:ind w:left="1656" w:hanging="652"/>
      </w:pPr>
      <w:rPr>
        <w:lang w:val="uk-UA" w:eastAsia="en-US" w:bidi="ar-SA"/>
      </w:rPr>
    </w:lvl>
    <w:lvl w:ilvl="5" w:tplc="5A7A94B0">
      <w:numFmt w:val="bullet"/>
      <w:lvlText w:val="•"/>
      <w:lvlJc w:val="left"/>
      <w:pPr>
        <w:ind w:left="2041" w:hanging="652"/>
      </w:pPr>
      <w:rPr>
        <w:lang w:val="uk-UA" w:eastAsia="en-US" w:bidi="ar-SA"/>
      </w:rPr>
    </w:lvl>
    <w:lvl w:ilvl="6" w:tplc="C0AE433A">
      <w:numFmt w:val="bullet"/>
      <w:lvlText w:val="•"/>
      <w:lvlJc w:val="left"/>
      <w:pPr>
        <w:ind w:left="2425" w:hanging="652"/>
      </w:pPr>
      <w:rPr>
        <w:lang w:val="uk-UA" w:eastAsia="en-US" w:bidi="ar-SA"/>
      </w:rPr>
    </w:lvl>
    <w:lvl w:ilvl="7" w:tplc="98F6B644">
      <w:numFmt w:val="bullet"/>
      <w:lvlText w:val="•"/>
      <w:lvlJc w:val="left"/>
      <w:pPr>
        <w:ind w:left="2809" w:hanging="652"/>
      </w:pPr>
      <w:rPr>
        <w:lang w:val="uk-UA" w:eastAsia="en-US" w:bidi="ar-SA"/>
      </w:rPr>
    </w:lvl>
    <w:lvl w:ilvl="8" w:tplc="DE7606DC">
      <w:numFmt w:val="bullet"/>
      <w:lvlText w:val="•"/>
      <w:lvlJc w:val="left"/>
      <w:pPr>
        <w:ind w:left="3193" w:hanging="652"/>
      </w:pPr>
      <w:rPr>
        <w:lang w:val="uk-UA" w:eastAsia="en-US" w:bidi="ar-SA"/>
      </w:rPr>
    </w:lvl>
  </w:abstractNum>
  <w:abstractNum w:abstractNumId="18">
    <w:nsid w:val="336579A9"/>
    <w:multiLevelType w:val="hybridMultilevel"/>
    <w:tmpl w:val="B98A931C"/>
    <w:lvl w:ilvl="0" w:tplc="193A1C92">
      <w:start w:val="1"/>
      <w:numFmt w:val="decimal"/>
      <w:pStyle w:val="TableTitle"/>
      <w:lvlText w:val="Таблиця %1."/>
      <w:lvlJc w:val="left"/>
      <w:pPr>
        <w:tabs>
          <w:tab w:val="num" w:pos="491"/>
        </w:tabs>
        <w:ind w:left="1211" w:hanging="360"/>
      </w:pPr>
      <w:rPr>
        <w:rFonts w:ascii="Arial" w:hAnsi="Arial" w:cs="Arial" w:hint="default"/>
        <w:b/>
        <w:bCs/>
        <w:i w:val="0"/>
        <w:iCs w:val="0"/>
        <w:sz w:val="24"/>
        <w:szCs w:val="24"/>
      </w:rPr>
    </w:lvl>
    <w:lvl w:ilvl="1" w:tplc="0419000F">
      <w:start w:val="1"/>
      <w:numFmt w:val="decimal"/>
      <w:lvlText w:val="%2."/>
      <w:lvlJc w:val="left"/>
      <w:pPr>
        <w:tabs>
          <w:tab w:val="num" w:pos="1440"/>
        </w:tabs>
        <w:ind w:left="1440" w:hanging="360"/>
      </w:pPr>
      <w:rPr>
        <w:rFonts w:cs="Times New Roman"/>
        <w:b/>
        <w:bCs/>
        <w:i w:val="0"/>
        <w:iCs w:val="0"/>
        <w:sz w:val="22"/>
        <w:szCs w:val="22"/>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41008AF"/>
    <w:multiLevelType w:val="hybridMultilevel"/>
    <w:tmpl w:val="D57EC7C4"/>
    <w:lvl w:ilvl="0" w:tplc="AC72156E">
      <w:start w:val="5"/>
      <w:numFmt w:val="decimal"/>
      <w:lvlText w:val="%1"/>
      <w:lvlJc w:val="left"/>
      <w:pPr>
        <w:ind w:left="766" w:hanging="653"/>
      </w:pPr>
      <w:rPr>
        <w:lang w:val="uk-UA" w:eastAsia="en-US" w:bidi="ar-SA"/>
      </w:rPr>
    </w:lvl>
    <w:lvl w:ilvl="1" w:tplc="7298AE72">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8F0EB6EA">
      <w:numFmt w:val="bullet"/>
      <w:lvlText w:val="•"/>
      <w:lvlJc w:val="left"/>
      <w:pPr>
        <w:ind w:left="1720" w:hanging="653"/>
      </w:pPr>
      <w:rPr>
        <w:lang w:val="uk-UA" w:eastAsia="en-US" w:bidi="ar-SA"/>
      </w:rPr>
    </w:lvl>
    <w:lvl w:ilvl="4" w:tplc="C382D670">
      <w:numFmt w:val="bullet"/>
      <w:lvlText w:val="•"/>
      <w:lvlJc w:val="left"/>
      <w:pPr>
        <w:ind w:left="2040" w:hanging="653"/>
      </w:pPr>
      <w:rPr>
        <w:lang w:val="uk-UA" w:eastAsia="en-US" w:bidi="ar-SA"/>
      </w:rPr>
    </w:lvl>
    <w:lvl w:ilvl="5" w:tplc="2884D79E">
      <w:numFmt w:val="bullet"/>
      <w:lvlText w:val="•"/>
      <w:lvlJc w:val="left"/>
      <w:pPr>
        <w:ind w:left="2361" w:hanging="653"/>
      </w:pPr>
      <w:rPr>
        <w:lang w:val="uk-UA" w:eastAsia="en-US" w:bidi="ar-SA"/>
      </w:rPr>
    </w:lvl>
    <w:lvl w:ilvl="6" w:tplc="73CA6F3A">
      <w:numFmt w:val="bullet"/>
      <w:lvlText w:val="•"/>
      <w:lvlJc w:val="left"/>
      <w:pPr>
        <w:ind w:left="2681" w:hanging="653"/>
      </w:pPr>
      <w:rPr>
        <w:lang w:val="uk-UA" w:eastAsia="en-US" w:bidi="ar-SA"/>
      </w:rPr>
    </w:lvl>
    <w:lvl w:ilvl="7" w:tplc="7C787E9C">
      <w:numFmt w:val="bullet"/>
      <w:lvlText w:val="•"/>
      <w:lvlJc w:val="left"/>
      <w:pPr>
        <w:ind w:left="3001" w:hanging="653"/>
      </w:pPr>
      <w:rPr>
        <w:lang w:val="uk-UA" w:eastAsia="en-US" w:bidi="ar-SA"/>
      </w:rPr>
    </w:lvl>
    <w:lvl w:ilvl="8" w:tplc="CE68EF7A">
      <w:numFmt w:val="bullet"/>
      <w:lvlText w:val="•"/>
      <w:lvlJc w:val="left"/>
      <w:pPr>
        <w:ind w:left="3321" w:hanging="653"/>
      </w:pPr>
      <w:rPr>
        <w:lang w:val="uk-UA" w:eastAsia="en-US" w:bidi="ar-SA"/>
      </w:rPr>
    </w:lvl>
  </w:abstractNum>
  <w:abstractNum w:abstractNumId="20">
    <w:nsid w:val="3818333B"/>
    <w:multiLevelType w:val="hybridMultilevel"/>
    <w:tmpl w:val="7E6A5134"/>
    <w:lvl w:ilvl="0" w:tplc="743CAA74">
      <w:start w:val="4"/>
      <w:numFmt w:val="decimal"/>
      <w:lvlText w:val="%1"/>
      <w:lvlJc w:val="left"/>
      <w:pPr>
        <w:ind w:left="114" w:hanging="652"/>
      </w:pPr>
      <w:rPr>
        <w:lang w:val="uk-UA" w:eastAsia="en-US" w:bidi="ar-SA"/>
      </w:rPr>
    </w:lvl>
    <w:lvl w:ilvl="1" w:tplc="9B1CF57E">
      <w:numFmt w:val="none"/>
      <w:lvlText w:val=""/>
      <w:lvlJc w:val="left"/>
      <w:pPr>
        <w:tabs>
          <w:tab w:val="num" w:pos="360"/>
        </w:tabs>
        <w:ind w:left="0" w:firstLine="0"/>
      </w:pPr>
    </w:lvl>
    <w:lvl w:ilvl="2" w:tplc="55CE5604">
      <w:numFmt w:val="bullet"/>
      <w:lvlText w:val="•"/>
      <w:lvlJc w:val="left"/>
      <w:pPr>
        <w:tabs>
          <w:tab w:val="num" w:pos="502"/>
        </w:tabs>
        <w:ind w:left="0" w:firstLine="0"/>
      </w:pPr>
      <w:rPr>
        <w:rFonts w:ascii="Times New Roman" w:eastAsia="Times New Roman" w:hAnsi="Times New Roman" w:cs="Times New Roman" w:hint="default"/>
        <w:w w:val="99"/>
        <w:sz w:val="28"/>
        <w:szCs w:val="28"/>
        <w:lang w:val="uk-UA" w:eastAsia="en-US" w:bidi="ar-SA"/>
      </w:rPr>
    </w:lvl>
    <w:lvl w:ilvl="3" w:tplc="DDF47C62">
      <w:numFmt w:val="bullet"/>
      <w:lvlText w:val="•"/>
      <w:lvlJc w:val="left"/>
      <w:pPr>
        <w:ind w:left="1272" w:hanging="652"/>
      </w:pPr>
      <w:rPr>
        <w:lang w:val="uk-UA" w:eastAsia="en-US" w:bidi="ar-SA"/>
      </w:rPr>
    </w:lvl>
    <w:lvl w:ilvl="4" w:tplc="4BCC5F16">
      <w:numFmt w:val="bullet"/>
      <w:lvlText w:val="•"/>
      <w:lvlJc w:val="left"/>
      <w:pPr>
        <w:ind w:left="1656" w:hanging="652"/>
      </w:pPr>
      <w:rPr>
        <w:lang w:val="uk-UA" w:eastAsia="en-US" w:bidi="ar-SA"/>
      </w:rPr>
    </w:lvl>
    <w:lvl w:ilvl="5" w:tplc="61C417F2">
      <w:numFmt w:val="bullet"/>
      <w:lvlText w:val="•"/>
      <w:lvlJc w:val="left"/>
      <w:pPr>
        <w:ind w:left="2041" w:hanging="652"/>
      </w:pPr>
      <w:rPr>
        <w:lang w:val="uk-UA" w:eastAsia="en-US" w:bidi="ar-SA"/>
      </w:rPr>
    </w:lvl>
    <w:lvl w:ilvl="6" w:tplc="119AB874">
      <w:numFmt w:val="bullet"/>
      <w:lvlText w:val="•"/>
      <w:lvlJc w:val="left"/>
      <w:pPr>
        <w:ind w:left="2425" w:hanging="652"/>
      </w:pPr>
      <w:rPr>
        <w:lang w:val="uk-UA" w:eastAsia="en-US" w:bidi="ar-SA"/>
      </w:rPr>
    </w:lvl>
    <w:lvl w:ilvl="7" w:tplc="D3CCCC74">
      <w:numFmt w:val="bullet"/>
      <w:lvlText w:val="•"/>
      <w:lvlJc w:val="left"/>
      <w:pPr>
        <w:ind w:left="2809" w:hanging="652"/>
      </w:pPr>
      <w:rPr>
        <w:lang w:val="uk-UA" w:eastAsia="en-US" w:bidi="ar-SA"/>
      </w:rPr>
    </w:lvl>
    <w:lvl w:ilvl="8" w:tplc="0D001478">
      <w:numFmt w:val="bullet"/>
      <w:lvlText w:val="•"/>
      <w:lvlJc w:val="left"/>
      <w:pPr>
        <w:ind w:left="3193" w:hanging="652"/>
      </w:pPr>
      <w:rPr>
        <w:lang w:val="uk-UA" w:eastAsia="en-US" w:bidi="ar-SA"/>
      </w:rPr>
    </w:lvl>
  </w:abstractNum>
  <w:abstractNum w:abstractNumId="21">
    <w:nsid w:val="389B53E3"/>
    <w:multiLevelType w:val="multilevel"/>
    <w:tmpl w:val="99DE7F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9E549DC"/>
    <w:multiLevelType w:val="hybridMultilevel"/>
    <w:tmpl w:val="8D86BC0A"/>
    <w:lvl w:ilvl="0" w:tplc="55CE5604">
      <w:numFmt w:val="bullet"/>
      <w:lvlText w:val="•"/>
      <w:lvlJc w:val="left"/>
      <w:pPr>
        <w:ind w:left="834"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554" w:hanging="360"/>
      </w:pPr>
      <w:rPr>
        <w:rFonts w:ascii="Courier New" w:hAnsi="Courier New" w:cs="Courier New" w:hint="default"/>
      </w:rPr>
    </w:lvl>
    <w:lvl w:ilvl="2" w:tplc="04190005">
      <w:start w:val="1"/>
      <w:numFmt w:val="bullet"/>
      <w:lvlText w:val=""/>
      <w:lvlJc w:val="left"/>
      <w:pPr>
        <w:ind w:left="2274" w:hanging="360"/>
      </w:pPr>
      <w:rPr>
        <w:rFonts w:ascii="Wingdings" w:hAnsi="Wingdings" w:hint="default"/>
      </w:rPr>
    </w:lvl>
    <w:lvl w:ilvl="3" w:tplc="04190001">
      <w:start w:val="1"/>
      <w:numFmt w:val="bullet"/>
      <w:lvlText w:val=""/>
      <w:lvlJc w:val="left"/>
      <w:pPr>
        <w:ind w:left="2994" w:hanging="360"/>
      </w:pPr>
      <w:rPr>
        <w:rFonts w:ascii="Symbol" w:hAnsi="Symbol" w:hint="default"/>
      </w:rPr>
    </w:lvl>
    <w:lvl w:ilvl="4" w:tplc="04190003">
      <w:start w:val="1"/>
      <w:numFmt w:val="bullet"/>
      <w:lvlText w:val="o"/>
      <w:lvlJc w:val="left"/>
      <w:pPr>
        <w:ind w:left="3714" w:hanging="360"/>
      </w:pPr>
      <w:rPr>
        <w:rFonts w:ascii="Courier New" w:hAnsi="Courier New" w:cs="Courier New" w:hint="default"/>
      </w:rPr>
    </w:lvl>
    <w:lvl w:ilvl="5" w:tplc="04190005">
      <w:start w:val="1"/>
      <w:numFmt w:val="bullet"/>
      <w:lvlText w:val=""/>
      <w:lvlJc w:val="left"/>
      <w:pPr>
        <w:ind w:left="4434" w:hanging="360"/>
      </w:pPr>
      <w:rPr>
        <w:rFonts w:ascii="Wingdings" w:hAnsi="Wingdings" w:hint="default"/>
      </w:rPr>
    </w:lvl>
    <w:lvl w:ilvl="6" w:tplc="04190001">
      <w:start w:val="1"/>
      <w:numFmt w:val="bullet"/>
      <w:lvlText w:val=""/>
      <w:lvlJc w:val="left"/>
      <w:pPr>
        <w:ind w:left="5154" w:hanging="360"/>
      </w:pPr>
      <w:rPr>
        <w:rFonts w:ascii="Symbol" w:hAnsi="Symbol" w:hint="default"/>
      </w:rPr>
    </w:lvl>
    <w:lvl w:ilvl="7" w:tplc="04190003">
      <w:start w:val="1"/>
      <w:numFmt w:val="bullet"/>
      <w:lvlText w:val="o"/>
      <w:lvlJc w:val="left"/>
      <w:pPr>
        <w:ind w:left="5874" w:hanging="360"/>
      </w:pPr>
      <w:rPr>
        <w:rFonts w:ascii="Courier New" w:hAnsi="Courier New" w:cs="Courier New" w:hint="default"/>
      </w:rPr>
    </w:lvl>
    <w:lvl w:ilvl="8" w:tplc="04190005">
      <w:start w:val="1"/>
      <w:numFmt w:val="bullet"/>
      <w:lvlText w:val=""/>
      <w:lvlJc w:val="left"/>
      <w:pPr>
        <w:ind w:left="6594" w:hanging="360"/>
      </w:pPr>
      <w:rPr>
        <w:rFonts w:ascii="Wingdings" w:hAnsi="Wingdings" w:hint="default"/>
      </w:rPr>
    </w:lvl>
  </w:abstractNum>
  <w:abstractNum w:abstractNumId="23">
    <w:nsid w:val="441E7BAC"/>
    <w:multiLevelType w:val="hybridMultilevel"/>
    <w:tmpl w:val="8AC2BDD2"/>
    <w:lvl w:ilvl="0" w:tplc="B56ED446">
      <w:start w:val="1"/>
      <w:numFmt w:val="decimal"/>
      <w:lvlText w:val="%1."/>
      <w:lvlJc w:val="left"/>
      <w:pPr>
        <w:ind w:left="3120" w:hanging="360"/>
      </w:pPr>
      <w:rPr>
        <w:rFonts w:ascii="Times New Roman" w:eastAsia="Times New Roman" w:hAnsi="Times New Roman" w:cs="Times New Roman" w:hint="default"/>
        <w:w w:val="99"/>
        <w:sz w:val="28"/>
        <w:szCs w:val="28"/>
        <w:lang w:val="uk-UA" w:eastAsia="en-US" w:bidi="ar-SA"/>
      </w:rPr>
    </w:lvl>
    <w:lvl w:ilvl="1" w:tplc="2A403398">
      <w:numFmt w:val="bullet"/>
      <w:lvlText w:val="•"/>
      <w:lvlJc w:val="left"/>
      <w:pPr>
        <w:ind w:left="3994" w:hanging="360"/>
      </w:pPr>
      <w:rPr>
        <w:lang w:val="uk-UA" w:eastAsia="en-US" w:bidi="ar-SA"/>
      </w:rPr>
    </w:lvl>
    <w:lvl w:ilvl="2" w:tplc="C9ECDE3E">
      <w:numFmt w:val="bullet"/>
      <w:lvlText w:val="•"/>
      <w:lvlJc w:val="left"/>
      <w:pPr>
        <w:ind w:left="4868" w:hanging="360"/>
      </w:pPr>
      <w:rPr>
        <w:lang w:val="uk-UA" w:eastAsia="en-US" w:bidi="ar-SA"/>
      </w:rPr>
    </w:lvl>
    <w:lvl w:ilvl="3" w:tplc="9C526356">
      <w:numFmt w:val="bullet"/>
      <w:lvlText w:val="•"/>
      <w:lvlJc w:val="left"/>
      <w:pPr>
        <w:ind w:left="5743" w:hanging="360"/>
      </w:pPr>
      <w:rPr>
        <w:lang w:val="uk-UA" w:eastAsia="en-US" w:bidi="ar-SA"/>
      </w:rPr>
    </w:lvl>
    <w:lvl w:ilvl="4" w:tplc="79924DE2">
      <w:numFmt w:val="bullet"/>
      <w:lvlText w:val="•"/>
      <w:lvlJc w:val="left"/>
      <w:pPr>
        <w:ind w:left="6617" w:hanging="360"/>
      </w:pPr>
      <w:rPr>
        <w:lang w:val="uk-UA" w:eastAsia="en-US" w:bidi="ar-SA"/>
      </w:rPr>
    </w:lvl>
    <w:lvl w:ilvl="5" w:tplc="265E4426">
      <w:numFmt w:val="bullet"/>
      <w:lvlText w:val="•"/>
      <w:lvlJc w:val="left"/>
      <w:pPr>
        <w:ind w:left="7492" w:hanging="360"/>
      </w:pPr>
      <w:rPr>
        <w:lang w:val="uk-UA" w:eastAsia="en-US" w:bidi="ar-SA"/>
      </w:rPr>
    </w:lvl>
    <w:lvl w:ilvl="6" w:tplc="CB089E22">
      <w:numFmt w:val="bullet"/>
      <w:lvlText w:val="•"/>
      <w:lvlJc w:val="left"/>
      <w:pPr>
        <w:ind w:left="8366" w:hanging="360"/>
      </w:pPr>
      <w:rPr>
        <w:lang w:val="uk-UA" w:eastAsia="en-US" w:bidi="ar-SA"/>
      </w:rPr>
    </w:lvl>
    <w:lvl w:ilvl="7" w:tplc="F7B69AFE">
      <w:numFmt w:val="bullet"/>
      <w:lvlText w:val="•"/>
      <w:lvlJc w:val="left"/>
      <w:pPr>
        <w:ind w:left="9240" w:hanging="360"/>
      </w:pPr>
      <w:rPr>
        <w:lang w:val="uk-UA" w:eastAsia="en-US" w:bidi="ar-SA"/>
      </w:rPr>
    </w:lvl>
    <w:lvl w:ilvl="8" w:tplc="9092AF7A">
      <w:numFmt w:val="bullet"/>
      <w:lvlText w:val="•"/>
      <w:lvlJc w:val="left"/>
      <w:pPr>
        <w:ind w:left="10115" w:hanging="360"/>
      </w:pPr>
      <w:rPr>
        <w:lang w:val="uk-UA" w:eastAsia="en-US" w:bidi="ar-SA"/>
      </w:rPr>
    </w:lvl>
  </w:abstractNum>
  <w:abstractNum w:abstractNumId="24">
    <w:nsid w:val="476F2393"/>
    <w:multiLevelType w:val="hybridMultilevel"/>
    <w:tmpl w:val="D892D900"/>
    <w:lvl w:ilvl="0" w:tplc="9B0456FE">
      <w:start w:val="1"/>
      <w:numFmt w:val="decimal"/>
      <w:lvlText w:val="%1"/>
      <w:lvlJc w:val="left"/>
      <w:pPr>
        <w:ind w:left="766" w:hanging="652"/>
      </w:pPr>
      <w:rPr>
        <w:lang w:val="uk-UA" w:eastAsia="en-US" w:bidi="ar-SA"/>
      </w:rPr>
    </w:lvl>
    <w:lvl w:ilvl="1" w:tplc="BB5657D6">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CED8B086">
      <w:numFmt w:val="bullet"/>
      <w:lvlText w:val="•"/>
      <w:lvlJc w:val="left"/>
      <w:pPr>
        <w:ind w:left="1720" w:hanging="652"/>
      </w:pPr>
      <w:rPr>
        <w:lang w:val="uk-UA" w:eastAsia="en-US" w:bidi="ar-SA"/>
      </w:rPr>
    </w:lvl>
    <w:lvl w:ilvl="4" w:tplc="79FE91F8">
      <w:numFmt w:val="bullet"/>
      <w:lvlText w:val="•"/>
      <w:lvlJc w:val="left"/>
      <w:pPr>
        <w:ind w:left="2040" w:hanging="652"/>
      </w:pPr>
      <w:rPr>
        <w:lang w:val="uk-UA" w:eastAsia="en-US" w:bidi="ar-SA"/>
      </w:rPr>
    </w:lvl>
    <w:lvl w:ilvl="5" w:tplc="47A27738">
      <w:numFmt w:val="bullet"/>
      <w:lvlText w:val="•"/>
      <w:lvlJc w:val="left"/>
      <w:pPr>
        <w:ind w:left="2361" w:hanging="652"/>
      </w:pPr>
      <w:rPr>
        <w:lang w:val="uk-UA" w:eastAsia="en-US" w:bidi="ar-SA"/>
      </w:rPr>
    </w:lvl>
    <w:lvl w:ilvl="6" w:tplc="2098CF3A">
      <w:numFmt w:val="bullet"/>
      <w:lvlText w:val="•"/>
      <w:lvlJc w:val="left"/>
      <w:pPr>
        <w:ind w:left="2681" w:hanging="652"/>
      </w:pPr>
      <w:rPr>
        <w:lang w:val="uk-UA" w:eastAsia="en-US" w:bidi="ar-SA"/>
      </w:rPr>
    </w:lvl>
    <w:lvl w:ilvl="7" w:tplc="A1AA5F3E">
      <w:numFmt w:val="bullet"/>
      <w:lvlText w:val="•"/>
      <w:lvlJc w:val="left"/>
      <w:pPr>
        <w:ind w:left="3001" w:hanging="652"/>
      </w:pPr>
      <w:rPr>
        <w:lang w:val="uk-UA" w:eastAsia="en-US" w:bidi="ar-SA"/>
      </w:rPr>
    </w:lvl>
    <w:lvl w:ilvl="8" w:tplc="4A062B30">
      <w:numFmt w:val="bullet"/>
      <w:lvlText w:val="•"/>
      <w:lvlJc w:val="left"/>
      <w:pPr>
        <w:ind w:left="3321" w:hanging="652"/>
      </w:pPr>
      <w:rPr>
        <w:lang w:val="uk-UA" w:eastAsia="en-US" w:bidi="ar-SA"/>
      </w:rPr>
    </w:lvl>
  </w:abstractNum>
  <w:abstractNum w:abstractNumId="25">
    <w:nsid w:val="4D2B32CE"/>
    <w:multiLevelType w:val="hybridMultilevel"/>
    <w:tmpl w:val="99BA0262"/>
    <w:lvl w:ilvl="0" w:tplc="7A04814A">
      <w:start w:val="5"/>
      <w:numFmt w:val="decimal"/>
      <w:lvlText w:val="%1"/>
      <w:lvlJc w:val="left"/>
      <w:pPr>
        <w:ind w:left="799" w:hanging="653"/>
      </w:pPr>
      <w:rPr>
        <w:lang w:val="uk-UA" w:eastAsia="en-US" w:bidi="ar-SA"/>
      </w:rPr>
    </w:lvl>
    <w:lvl w:ilvl="1" w:tplc="828CB982">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7A14C1B6">
      <w:numFmt w:val="bullet"/>
      <w:lvlText w:val="•"/>
      <w:lvlJc w:val="left"/>
      <w:pPr>
        <w:ind w:left="1748" w:hanging="653"/>
      </w:pPr>
      <w:rPr>
        <w:lang w:val="uk-UA" w:eastAsia="en-US" w:bidi="ar-SA"/>
      </w:rPr>
    </w:lvl>
    <w:lvl w:ilvl="4" w:tplc="11368890">
      <w:numFmt w:val="bullet"/>
      <w:lvlText w:val="•"/>
      <w:lvlJc w:val="left"/>
      <w:pPr>
        <w:ind w:left="2064" w:hanging="653"/>
      </w:pPr>
      <w:rPr>
        <w:lang w:val="uk-UA" w:eastAsia="en-US" w:bidi="ar-SA"/>
      </w:rPr>
    </w:lvl>
    <w:lvl w:ilvl="5" w:tplc="9B12AE26">
      <w:numFmt w:val="bullet"/>
      <w:lvlText w:val="•"/>
      <w:lvlJc w:val="left"/>
      <w:pPr>
        <w:ind w:left="2381" w:hanging="653"/>
      </w:pPr>
      <w:rPr>
        <w:lang w:val="uk-UA" w:eastAsia="en-US" w:bidi="ar-SA"/>
      </w:rPr>
    </w:lvl>
    <w:lvl w:ilvl="6" w:tplc="621418BA">
      <w:numFmt w:val="bullet"/>
      <w:lvlText w:val="•"/>
      <w:lvlJc w:val="left"/>
      <w:pPr>
        <w:ind w:left="2697" w:hanging="653"/>
      </w:pPr>
      <w:rPr>
        <w:lang w:val="uk-UA" w:eastAsia="en-US" w:bidi="ar-SA"/>
      </w:rPr>
    </w:lvl>
    <w:lvl w:ilvl="7" w:tplc="1E68FACE">
      <w:numFmt w:val="bullet"/>
      <w:lvlText w:val="•"/>
      <w:lvlJc w:val="left"/>
      <w:pPr>
        <w:ind w:left="3013" w:hanging="653"/>
      </w:pPr>
      <w:rPr>
        <w:lang w:val="uk-UA" w:eastAsia="en-US" w:bidi="ar-SA"/>
      </w:rPr>
    </w:lvl>
    <w:lvl w:ilvl="8" w:tplc="533EE018">
      <w:numFmt w:val="bullet"/>
      <w:lvlText w:val="•"/>
      <w:lvlJc w:val="left"/>
      <w:pPr>
        <w:ind w:left="3329" w:hanging="653"/>
      </w:pPr>
      <w:rPr>
        <w:lang w:val="uk-UA" w:eastAsia="en-US" w:bidi="ar-SA"/>
      </w:rPr>
    </w:lvl>
  </w:abstractNum>
  <w:abstractNum w:abstractNumId="26">
    <w:nsid w:val="53552235"/>
    <w:multiLevelType w:val="hybridMultilevel"/>
    <w:tmpl w:val="40DA80EC"/>
    <w:lvl w:ilvl="0" w:tplc="CF581808">
      <w:start w:val="1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6FD6FA5"/>
    <w:multiLevelType w:val="hybridMultilevel"/>
    <w:tmpl w:val="B5BC86D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8">
    <w:nsid w:val="57615DF2"/>
    <w:multiLevelType w:val="hybridMultilevel"/>
    <w:tmpl w:val="5C36FCD6"/>
    <w:lvl w:ilvl="0" w:tplc="F282FAC8">
      <w:start w:val="2"/>
      <w:numFmt w:val="decimal"/>
      <w:lvlText w:val="%1"/>
      <w:lvlJc w:val="left"/>
      <w:pPr>
        <w:ind w:left="114" w:hanging="652"/>
      </w:pPr>
      <w:rPr>
        <w:lang w:val="uk-UA" w:eastAsia="en-US" w:bidi="ar-SA"/>
      </w:rPr>
    </w:lvl>
    <w:lvl w:ilvl="1" w:tplc="7C369CDC">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72942454">
      <w:numFmt w:val="bullet"/>
      <w:lvlText w:val="•"/>
      <w:lvlJc w:val="left"/>
      <w:pPr>
        <w:ind w:left="1272" w:hanging="652"/>
      </w:pPr>
      <w:rPr>
        <w:lang w:val="uk-UA" w:eastAsia="en-US" w:bidi="ar-SA"/>
      </w:rPr>
    </w:lvl>
    <w:lvl w:ilvl="4" w:tplc="FECEAED4">
      <w:numFmt w:val="bullet"/>
      <w:lvlText w:val="•"/>
      <w:lvlJc w:val="left"/>
      <w:pPr>
        <w:ind w:left="1656" w:hanging="652"/>
      </w:pPr>
      <w:rPr>
        <w:lang w:val="uk-UA" w:eastAsia="en-US" w:bidi="ar-SA"/>
      </w:rPr>
    </w:lvl>
    <w:lvl w:ilvl="5" w:tplc="72B0451C">
      <w:numFmt w:val="bullet"/>
      <w:lvlText w:val="•"/>
      <w:lvlJc w:val="left"/>
      <w:pPr>
        <w:ind w:left="2041" w:hanging="652"/>
      </w:pPr>
      <w:rPr>
        <w:lang w:val="uk-UA" w:eastAsia="en-US" w:bidi="ar-SA"/>
      </w:rPr>
    </w:lvl>
    <w:lvl w:ilvl="6" w:tplc="B522784A">
      <w:numFmt w:val="bullet"/>
      <w:lvlText w:val="•"/>
      <w:lvlJc w:val="left"/>
      <w:pPr>
        <w:ind w:left="2425" w:hanging="652"/>
      </w:pPr>
      <w:rPr>
        <w:lang w:val="uk-UA" w:eastAsia="en-US" w:bidi="ar-SA"/>
      </w:rPr>
    </w:lvl>
    <w:lvl w:ilvl="7" w:tplc="5290B274">
      <w:numFmt w:val="bullet"/>
      <w:lvlText w:val="•"/>
      <w:lvlJc w:val="left"/>
      <w:pPr>
        <w:ind w:left="2809" w:hanging="652"/>
      </w:pPr>
      <w:rPr>
        <w:lang w:val="uk-UA" w:eastAsia="en-US" w:bidi="ar-SA"/>
      </w:rPr>
    </w:lvl>
    <w:lvl w:ilvl="8" w:tplc="BF083D70">
      <w:numFmt w:val="bullet"/>
      <w:lvlText w:val="•"/>
      <w:lvlJc w:val="left"/>
      <w:pPr>
        <w:ind w:left="3193" w:hanging="652"/>
      </w:pPr>
      <w:rPr>
        <w:lang w:val="uk-UA" w:eastAsia="en-US" w:bidi="ar-SA"/>
      </w:rPr>
    </w:lvl>
  </w:abstractNum>
  <w:abstractNum w:abstractNumId="29">
    <w:nsid w:val="592A5955"/>
    <w:multiLevelType w:val="hybridMultilevel"/>
    <w:tmpl w:val="B374E13A"/>
    <w:lvl w:ilvl="0" w:tplc="6EB23BCC">
      <w:start w:val="3"/>
      <w:numFmt w:val="decimal"/>
      <w:lvlText w:val="%1"/>
      <w:lvlJc w:val="left"/>
      <w:pPr>
        <w:ind w:left="114" w:hanging="652"/>
      </w:pPr>
      <w:rPr>
        <w:lang w:val="uk-UA" w:eastAsia="en-US" w:bidi="ar-SA"/>
      </w:rPr>
    </w:lvl>
    <w:lvl w:ilvl="1" w:tplc="829CFCE2">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25326E72">
      <w:numFmt w:val="bullet"/>
      <w:lvlText w:val="•"/>
      <w:lvlJc w:val="left"/>
      <w:pPr>
        <w:ind w:left="1272" w:hanging="652"/>
      </w:pPr>
      <w:rPr>
        <w:lang w:val="uk-UA" w:eastAsia="en-US" w:bidi="ar-SA"/>
      </w:rPr>
    </w:lvl>
    <w:lvl w:ilvl="4" w:tplc="7DACCE06">
      <w:numFmt w:val="bullet"/>
      <w:lvlText w:val="•"/>
      <w:lvlJc w:val="left"/>
      <w:pPr>
        <w:ind w:left="1656" w:hanging="652"/>
      </w:pPr>
      <w:rPr>
        <w:lang w:val="uk-UA" w:eastAsia="en-US" w:bidi="ar-SA"/>
      </w:rPr>
    </w:lvl>
    <w:lvl w:ilvl="5" w:tplc="5038DBDE">
      <w:numFmt w:val="bullet"/>
      <w:lvlText w:val="•"/>
      <w:lvlJc w:val="left"/>
      <w:pPr>
        <w:ind w:left="2041" w:hanging="652"/>
      </w:pPr>
      <w:rPr>
        <w:lang w:val="uk-UA" w:eastAsia="en-US" w:bidi="ar-SA"/>
      </w:rPr>
    </w:lvl>
    <w:lvl w:ilvl="6" w:tplc="571A14A0">
      <w:numFmt w:val="bullet"/>
      <w:lvlText w:val="•"/>
      <w:lvlJc w:val="left"/>
      <w:pPr>
        <w:ind w:left="2425" w:hanging="652"/>
      </w:pPr>
      <w:rPr>
        <w:lang w:val="uk-UA" w:eastAsia="en-US" w:bidi="ar-SA"/>
      </w:rPr>
    </w:lvl>
    <w:lvl w:ilvl="7" w:tplc="C4322BA4">
      <w:numFmt w:val="bullet"/>
      <w:lvlText w:val="•"/>
      <w:lvlJc w:val="left"/>
      <w:pPr>
        <w:ind w:left="2809" w:hanging="652"/>
      </w:pPr>
      <w:rPr>
        <w:lang w:val="uk-UA" w:eastAsia="en-US" w:bidi="ar-SA"/>
      </w:rPr>
    </w:lvl>
    <w:lvl w:ilvl="8" w:tplc="B0566A90">
      <w:numFmt w:val="bullet"/>
      <w:lvlText w:val="•"/>
      <w:lvlJc w:val="left"/>
      <w:pPr>
        <w:ind w:left="3193" w:hanging="652"/>
      </w:pPr>
      <w:rPr>
        <w:lang w:val="uk-UA" w:eastAsia="en-US" w:bidi="ar-SA"/>
      </w:rPr>
    </w:lvl>
  </w:abstractNum>
  <w:abstractNum w:abstractNumId="30">
    <w:nsid w:val="59695D0F"/>
    <w:multiLevelType w:val="hybridMultilevel"/>
    <w:tmpl w:val="D22469DC"/>
    <w:lvl w:ilvl="0" w:tplc="01B4CA46">
      <w:numFmt w:val="bullet"/>
      <w:lvlText w:val="•"/>
      <w:lvlJc w:val="left"/>
      <w:pPr>
        <w:ind w:left="834" w:hanging="360"/>
      </w:pPr>
      <w:rPr>
        <w:lang w:val="uk-UA" w:eastAsia="en-US" w:bidi="ar-SA"/>
      </w:rPr>
    </w:lvl>
    <w:lvl w:ilvl="1" w:tplc="04190003">
      <w:start w:val="1"/>
      <w:numFmt w:val="bullet"/>
      <w:lvlText w:val="o"/>
      <w:lvlJc w:val="left"/>
      <w:pPr>
        <w:ind w:left="1554" w:hanging="360"/>
      </w:pPr>
      <w:rPr>
        <w:rFonts w:ascii="Courier New" w:hAnsi="Courier New" w:cs="Courier New" w:hint="default"/>
      </w:rPr>
    </w:lvl>
    <w:lvl w:ilvl="2" w:tplc="04190005">
      <w:start w:val="1"/>
      <w:numFmt w:val="bullet"/>
      <w:lvlText w:val=""/>
      <w:lvlJc w:val="left"/>
      <w:pPr>
        <w:ind w:left="2274" w:hanging="360"/>
      </w:pPr>
      <w:rPr>
        <w:rFonts w:ascii="Wingdings" w:hAnsi="Wingdings" w:hint="default"/>
      </w:rPr>
    </w:lvl>
    <w:lvl w:ilvl="3" w:tplc="04190001">
      <w:start w:val="1"/>
      <w:numFmt w:val="bullet"/>
      <w:lvlText w:val=""/>
      <w:lvlJc w:val="left"/>
      <w:pPr>
        <w:ind w:left="2994" w:hanging="360"/>
      </w:pPr>
      <w:rPr>
        <w:rFonts w:ascii="Symbol" w:hAnsi="Symbol" w:hint="default"/>
      </w:rPr>
    </w:lvl>
    <w:lvl w:ilvl="4" w:tplc="04190003">
      <w:start w:val="1"/>
      <w:numFmt w:val="bullet"/>
      <w:lvlText w:val="o"/>
      <w:lvlJc w:val="left"/>
      <w:pPr>
        <w:ind w:left="3714" w:hanging="360"/>
      </w:pPr>
      <w:rPr>
        <w:rFonts w:ascii="Courier New" w:hAnsi="Courier New" w:cs="Courier New" w:hint="default"/>
      </w:rPr>
    </w:lvl>
    <w:lvl w:ilvl="5" w:tplc="04190005">
      <w:start w:val="1"/>
      <w:numFmt w:val="bullet"/>
      <w:lvlText w:val=""/>
      <w:lvlJc w:val="left"/>
      <w:pPr>
        <w:ind w:left="4434" w:hanging="360"/>
      </w:pPr>
      <w:rPr>
        <w:rFonts w:ascii="Wingdings" w:hAnsi="Wingdings" w:hint="default"/>
      </w:rPr>
    </w:lvl>
    <w:lvl w:ilvl="6" w:tplc="04190001">
      <w:start w:val="1"/>
      <w:numFmt w:val="bullet"/>
      <w:lvlText w:val=""/>
      <w:lvlJc w:val="left"/>
      <w:pPr>
        <w:ind w:left="5154" w:hanging="360"/>
      </w:pPr>
      <w:rPr>
        <w:rFonts w:ascii="Symbol" w:hAnsi="Symbol" w:hint="default"/>
      </w:rPr>
    </w:lvl>
    <w:lvl w:ilvl="7" w:tplc="04190003">
      <w:start w:val="1"/>
      <w:numFmt w:val="bullet"/>
      <w:lvlText w:val="o"/>
      <w:lvlJc w:val="left"/>
      <w:pPr>
        <w:ind w:left="5874" w:hanging="360"/>
      </w:pPr>
      <w:rPr>
        <w:rFonts w:ascii="Courier New" w:hAnsi="Courier New" w:cs="Courier New" w:hint="default"/>
      </w:rPr>
    </w:lvl>
    <w:lvl w:ilvl="8" w:tplc="04190005">
      <w:start w:val="1"/>
      <w:numFmt w:val="bullet"/>
      <w:lvlText w:val=""/>
      <w:lvlJc w:val="left"/>
      <w:pPr>
        <w:ind w:left="6594" w:hanging="360"/>
      </w:pPr>
      <w:rPr>
        <w:rFonts w:ascii="Wingdings" w:hAnsi="Wingdings" w:hint="default"/>
      </w:rPr>
    </w:lvl>
  </w:abstractNum>
  <w:abstractNum w:abstractNumId="31">
    <w:nsid w:val="60172460"/>
    <w:multiLevelType w:val="hybridMultilevel"/>
    <w:tmpl w:val="46FC83C2"/>
    <w:lvl w:ilvl="0" w:tplc="0A1EA59C">
      <w:start w:val="1"/>
      <w:numFmt w:val="decimal"/>
      <w:lvlText w:val="%1."/>
      <w:lvlJc w:val="left"/>
      <w:pPr>
        <w:ind w:left="427" w:hanging="284"/>
      </w:pPr>
      <w:rPr>
        <w:rFonts w:ascii="Times New Roman" w:eastAsia="Times New Roman" w:hAnsi="Times New Roman" w:cs="Times New Roman" w:hint="default"/>
        <w:w w:val="100"/>
        <w:sz w:val="23"/>
        <w:szCs w:val="23"/>
        <w:lang w:val="uk-UA" w:eastAsia="en-US" w:bidi="ar-SA"/>
      </w:rPr>
    </w:lvl>
    <w:lvl w:ilvl="1" w:tplc="CEBA4F8A">
      <w:numFmt w:val="bullet"/>
      <w:lvlText w:val="•"/>
      <w:lvlJc w:val="left"/>
      <w:pPr>
        <w:ind w:left="873" w:hanging="284"/>
      </w:pPr>
      <w:rPr>
        <w:lang w:val="uk-UA" w:eastAsia="en-US" w:bidi="ar-SA"/>
      </w:rPr>
    </w:lvl>
    <w:lvl w:ilvl="2" w:tplc="D0E8D0C0">
      <w:numFmt w:val="bullet"/>
      <w:lvlText w:val="•"/>
      <w:lvlJc w:val="left"/>
      <w:pPr>
        <w:ind w:left="1327" w:hanging="284"/>
      </w:pPr>
      <w:rPr>
        <w:lang w:val="uk-UA" w:eastAsia="en-US" w:bidi="ar-SA"/>
      </w:rPr>
    </w:lvl>
    <w:lvl w:ilvl="3" w:tplc="F3FC8BDC">
      <w:numFmt w:val="bullet"/>
      <w:lvlText w:val="•"/>
      <w:lvlJc w:val="left"/>
      <w:pPr>
        <w:ind w:left="1780" w:hanging="284"/>
      </w:pPr>
      <w:rPr>
        <w:lang w:val="uk-UA" w:eastAsia="en-US" w:bidi="ar-SA"/>
      </w:rPr>
    </w:lvl>
    <w:lvl w:ilvl="4" w:tplc="206E6DB0">
      <w:numFmt w:val="bullet"/>
      <w:lvlText w:val="•"/>
      <w:lvlJc w:val="left"/>
      <w:pPr>
        <w:ind w:left="2234" w:hanging="284"/>
      </w:pPr>
      <w:rPr>
        <w:lang w:val="uk-UA" w:eastAsia="en-US" w:bidi="ar-SA"/>
      </w:rPr>
    </w:lvl>
    <w:lvl w:ilvl="5" w:tplc="5C302822">
      <w:numFmt w:val="bullet"/>
      <w:lvlText w:val="•"/>
      <w:lvlJc w:val="left"/>
      <w:pPr>
        <w:ind w:left="2687" w:hanging="284"/>
      </w:pPr>
      <w:rPr>
        <w:lang w:val="uk-UA" w:eastAsia="en-US" w:bidi="ar-SA"/>
      </w:rPr>
    </w:lvl>
    <w:lvl w:ilvl="6" w:tplc="1E061956">
      <w:numFmt w:val="bullet"/>
      <w:lvlText w:val="•"/>
      <w:lvlJc w:val="left"/>
      <w:pPr>
        <w:ind w:left="3141" w:hanging="284"/>
      </w:pPr>
      <w:rPr>
        <w:lang w:val="uk-UA" w:eastAsia="en-US" w:bidi="ar-SA"/>
      </w:rPr>
    </w:lvl>
    <w:lvl w:ilvl="7" w:tplc="67F6CD72">
      <w:numFmt w:val="bullet"/>
      <w:lvlText w:val="•"/>
      <w:lvlJc w:val="left"/>
      <w:pPr>
        <w:ind w:left="3594" w:hanging="284"/>
      </w:pPr>
      <w:rPr>
        <w:lang w:val="uk-UA" w:eastAsia="en-US" w:bidi="ar-SA"/>
      </w:rPr>
    </w:lvl>
    <w:lvl w:ilvl="8" w:tplc="07500318">
      <w:numFmt w:val="bullet"/>
      <w:lvlText w:val="•"/>
      <w:lvlJc w:val="left"/>
      <w:pPr>
        <w:ind w:left="4048" w:hanging="284"/>
      </w:pPr>
      <w:rPr>
        <w:lang w:val="uk-UA" w:eastAsia="en-US" w:bidi="ar-SA"/>
      </w:rPr>
    </w:lvl>
  </w:abstractNum>
  <w:abstractNum w:abstractNumId="32">
    <w:nsid w:val="648471AD"/>
    <w:multiLevelType w:val="hybridMultilevel"/>
    <w:tmpl w:val="A7CE12AE"/>
    <w:lvl w:ilvl="0" w:tplc="55CE5604">
      <w:numFmt w:val="bullet"/>
      <w:lvlText w:val="•"/>
      <w:lvlJc w:val="left"/>
      <w:pPr>
        <w:ind w:left="786"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6395A0E"/>
    <w:multiLevelType w:val="hybridMultilevel"/>
    <w:tmpl w:val="15002916"/>
    <w:lvl w:ilvl="0" w:tplc="A88A3C76">
      <w:numFmt w:val="bullet"/>
      <w:lvlText w:val="-"/>
      <w:lvlJc w:val="left"/>
      <w:pPr>
        <w:ind w:left="266" w:hanging="176"/>
      </w:pPr>
      <w:rPr>
        <w:rFonts w:ascii="Arial" w:eastAsia="Arial" w:hAnsi="Arial" w:cs="Arial" w:hint="default"/>
        <w:w w:val="100"/>
        <w:sz w:val="22"/>
        <w:szCs w:val="22"/>
        <w:lang w:val="uk-UA" w:eastAsia="en-US" w:bidi="ar-SA"/>
      </w:rPr>
    </w:lvl>
    <w:lvl w:ilvl="1" w:tplc="C5B418C0">
      <w:numFmt w:val="bullet"/>
      <w:lvlText w:val="•"/>
      <w:lvlJc w:val="left"/>
      <w:pPr>
        <w:ind w:left="839" w:hanging="176"/>
      </w:pPr>
      <w:rPr>
        <w:lang w:val="uk-UA" w:eastAsia="en-US" w:bidi="ar-SA"/>
      </w:rPr>
    </w:lvl>
    <w:lvl w:ilvl="2" w:tplc="EA602662">
      <w:numFmt w:val="bullet"/>
      <w:lvlText w:val="•"/>
      <w:lvlJc w:val="left"/>
      <w:pPr>
        <w:ind w:left="1418" w:hanging="176"/>
      </w:pPr>
      <w:rPr>
        <w:lang w:val="uk-UA" w:eastAsia="en-US" w:bidi="ar-SA"/>
      </w:rPr>
    </w:lvl>
    <w:lvl w:ilvl="3" w:tplc="D0E4412E">
      <w:numFmt w:val="bullet"/>
      <w:lvlText w:val="•"/>
      <w:lvlJc w:val="left"/>
      <w:pPr>
        <w:ind w:left="1998" w:hanging="176"/>
      </w:pPr>
      <w:rPr>
        <w:lang w:val="uk-UA" w:eastAsia="en-US" w:bidi="ar-SA"/>
      </w:rPr>
    </w:lvl>
    <w:lvl w:ilvl="4" w:tplc="F0801DD2">
      <w:numFmt w:val="bullet"/>
      <w:lvlText w:val="•"/>
      <w:lvlJc w:val="left"/>
      <w:pPr>
        <w:ind w:left="2577" w:hanging="176"/>
      </w:pPr>
      <w:rPr>
        <w:lang w:val="uk-UA" w:eastAsia="en-US" w:bidi="ar-SA"/>
      </w:rPr>
    </w:lvl>
    <w:lvl w:ilvl="5" w:tplc="6D664962">
      <w:numFmt w:val="bullet"/>
      <w:lvlText w:val="•"/>
      <w:lvlJc w:val="left"/>
      <w:pPr>
        <w:ind w:left="3157" w:hanging="176"/>
      </w:pPr>
      <w:rPr>
        <w:lang w:val="uk-UA" w:eastAsia="en-US" w:bidi="ar-SA"/>
      </w:rPr>
    </w:lvl>
    <w:lvl w:ilvl="6" w:tplc="C6BEF6F0">
      <w:numFmt w:val="bullet"/>
      <w:lvlText w:val="•"/>
      <w:lvlJc w:val="left"/>
      <w:pPr>
        <w:ind w:left="3736" w:hanging="176"/>
      </w:pPr>
      <w:rPr>
        <w:lang w:val="uk-UA" w:eastAsia="en-US" w:bidi="ar-SA"/>
      </w:rPr>
    </w:lvl>
    <w:lvl w:ilvl="7" w:tplc="1C6805C8">
      <w:numFmt w:val="bullet"/>
      <w:lvlText w:val="•"/>
      <w:lvlJc w:val="left"/>
      <w:pPr>
        <w:ind w:left="4315" w:hanging="176"/>
      </w:pPr>
      <w:rPr>
        <w:lang w:val="uk-UA" w:eastAsia="en-US" w:bidi="ar-SA"/>
      </w:rPr>
    </w:lvl>
    <w:lvl w:ilvl="8" w:tplc="47AC106C">
      <w:numFmt w:val="bullet"/>
      <w:lvlText w:val="•"/>
      <w:lvlJc w:val="left"/>
      <w:pPr>
        <w:ind w:left="4895" w:hanging="176"/>
      </w:pPr>
      <w:rPr>
        <w:lang w:val="uk-UA" w:eastAsia="en-US" w:bidi="ar-SA"/>
      </w:rPr>
    </w:lvl>
  </w:abstractNum>
  <w:abstractNum w:abstractNumId="34">
    <w:nsid w:val="6B113941"/>
    <w:multiLevelType w:val="hybridMultilevel"/>
    <w:tmpl w:val="7DCEABA2"/>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35">
    <w:nsid w:val="6B654519"/>
    <w:multiLevelType w:val="hybridMultilevel"/>
    <w:tmpl w:val="12582058"/>
    <w:lvl w:ilvl="0" w:tplc="55CE5604">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C3D305E"/>
    <w:multiLevelType w:val="multilevel"/>
    <w:tmpl w:val="A4EA18B0"/>
    <w:lvl w:ilvl="0">
      <w:start w:val="1"/>
      <w:numFmt w:val="decimal"/>
      <w:lvlText w:val="%1"/>
      <w:lvlJc w:val="left"/>
      <w:pPr>
        <w:ind w:left="375" w:hanging="375"/>
      </w:pPr>
    </w:lvl>
    <w:lvl w:ilvl="1">
      <w:start w:val="1"/>
      <w:numFmt w:val="decimal"/>
      <w:lvlText w:val="%1.%2"/>
      <w:lvlJc w:val="left"/>
      <w:pPr>
        <w:ind w:left="801" w:hanging="375"/>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37">
    <w:nsid w:val="6EDB271A"/>
    <w:multiLevelType w:val="hybridMultilevel"/>
    <w:tmpl w:val="E15AEC92"/>
    <w:lvl w:ilvl="0" w:tplc="49607572">
      <w:start w:val="2"/>
      <w:numFmt w:val="decimal"/>
      <w:lvlText w:val="%1"/>
      <w:lvlJc w:val="left"/>
      <w:pPr>
        <w:ind w:left="114" w:hanging="889"/>
      </w:pPr>
      <w:rPr>
        <w:lang w:val="uk-UA" w:eastAsia="en-US" w:bidi="ar-SA"/>
      </w:rPr>
    </w:lvl>
    <w:lvl w:ilvl="1" w:tplc="2C8A203A">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3C560014">
      <w:numFmt w:val="bullet"/>
      <w:lvlText w:val="•"/>
      <w:lvlJc w:val="left"/>
      <w:pPr>
        <w:ind w:left="1272" w:hanging="889"/>
      </w:pPr>
      <w:rPr>
        <w:lang w:val="uk-UA" w:eastAsia="en-US" w:bidi="ar-SA"/>
      </w:rPr>
    </w:lvl>
    <w:lvl w:ilvl="4" w:tplc="5FE68136">
      <w:numFmt w:val="bullet"/>
      <w:lvlText w:val="•"/>
      <w:lvlJc w:val="left"/>
      <w:pPr>
        <w:ind w:left="1656" w:hanging="889"/>
      </w:pPr>
      <w:rPr>
        <w:lang w:val="uk-UA" w:eastAsia="en-US" w:bidi="ar-SA"/>
      </w:rPr>
    </w:lvl>
    <w:lvl w:ilvl="5" w:tplc="6C7A033C">
      <w:numFmt w:val="bullet"/>
      <w:lvlText w:val="•"/>
      <w:lvlJc w:val="left"/>
      <w:pPr>
        <w:ind w:left="2041" w:hanging="889"/>
      </w:pPr>
      <w:rPr>
        <w:lang w:val="uk-UA" w:eastAsia="en-US" w:bidi="ar-SA"/>
      </w:rPr>
    </w:lvl>
    <w:lvl w:ilvl="6" w:tplc="7C8EC0E0">
      <w:numFmt w:val="bullet"/>
      <w:lvlText w:val="•"/>
      <w:lvlJc w:val="left"/>
      <w:pPr>
        <w:ind w:left="2425" w:hanging="889"/>
      </w:pPr>
      <w:rPr>
        <w:lang w:val="uk-UA" w:eastAsia="en-US" w:bidi="ar-SA"/>
      </w:rPr>
    </w:lvl>
    <w:lvl w:ilvl="7" w:tplc="D9901C78">
      <w:numFmt w:val="bullet"/>
      <w:lvlText w:val="•"/>
      <w:lvlJc w:val="left"/>
      <w:pPr>
        <w:ind w:left="2809" w:hanging="889"/>
      </w:pPr>
      <w:rPr>
        <w:lang w:val="uk-UA" w:eastAsia="en-US" w:bidi="ar-SA"/>
      </w:rPr>
    </w:lvl>
    <w:lvl w:ilvl="8" w:tplc="85580A9A">
      <w:numFmt w:val="bullet"/>
      <w:lvlText w:val="•"/>
      <w:lvlJc w:val="left"/>
      <w:pPr>
        <w:ind w:left="3193" w:hanging="889"/>
      </w:pPr>
      <w:rPr>
        <w:lang w:val="uk-UA" w:eastAsia="en-US" w:bidi="ar-SA"/>
      </w:rPr>
    </w:lvl>
  </w:abstractNum>
  <w:abstractNum w:abstractNumId="38">
    <w:nsid w:val="79E9370E"/>
    <w:multiLevelType w:val="hybridMultilevel"/>
    <w:tmpl w:val="98F218BA"/>
    <w:lvl w:ilvl="0" w:tplc="2054A3B2">
      <w:start w:val="7"/>
      <w:numFmt w:val="decimal"/>
      <w:lvlText w:val="%1."/>
      <w:lvlJc w:val="left"/>
      <w:pPr>
        <w:ind w:left="427" w:hanging="284"/>
      </w:pPr>
      <w:rPr>
        <w:rFonts w:ascii="Times New Roman" w:eastAsia="Times New Roman" w:hAnsi="Times New Roman" w:cs="Times New Roman" w:hint="default"/>
        <w:w w:val="100"/>
        <w:sz w:val="23"/>
        <w:szCs w:val="23"/>
        <w:lang w:val="uk-UA" w:eastAsia="en-US" w:bidi="ar-SA"/>
      </w:rPr>
    </w:lvl>
    <w:lvl w:ilvl="1" w:tplc="6DA4A2A8">
      <w:numFmt w:val="bullet"/>
      <w:lvlText w:val="•"/>
      <w:lvlJc w:val="left"/>
      <w:pPr>
        <w:ind w:left="873" w:hanging="284"/>
      </w:pPr>
      <w:rPr>
        <w:lang w:val="uk-UA" w:eastAsia="en-US" w:bidi="ar-SA"/>
      </w:rPr>
    </w:lvl>
    <w:lvl w:ilvl="2" w:tplc="A79A4E94">
      <w:numFmt w:val="bullet"/>
      <w:lvlText w:val="•"/>
      <w:lvlJc w:val="left"/>
      <w:pPr>
        <w:ind w:left="1327" w:hanging="284"/>
      </w:pPr>
      <w:rPr>
        <w:lang w:val="uk-UA" w:eastAsia="en-US" w:bidi="ar-SA"/>
      </w:rPr>
    </w:lvl>
    <w:lvl w:ilvl="3" w:tplc="056693D8">
      <w:numFmt w:val="bullet"/>
      <w:lvlText w:val="•"/>
      <w:lvlJc w:val="left"/>
      <w:pPr>
        <w:ind w:left="1780" w:hanging="284"/>
      </w:pPr>
      <w:rPr>
        <w:lang w:val="uk-UA" w:eastAsia="en-US" w:bidi="ar-SA"/>
      </w:rPr>
    </w:lvl>
    <w:lvl w:ilvl="4" w:tplc="55203EC6">
      <w:numFmt w:val="bullet"/>
      <w:lvlText w:val="•"/>
      <w:lvlJc w:val="left"/>
      <w:pPr>
        <w:ind w:left="2234" w:hanging="284"/>
      </w:pPr>
      <w:rPr>
        <w:lang w:val="uk-UA" w:eastAsia="en-US" w:bidi="ar-SA"/>
      </w:rPr>
    </w:lvl>
    <w:lvl w:ilvl="5" w:tplc="7EDEADDC">
      <w:numFmt w:val="bullet"/>
      <w:lvlText w:val="•"/>
      <w:lvlJc w:val="left"/>
      <w:pPr>
        <w:ind w:left="2687" w:hanging="284"/>
      </w:pPr>
      <w:rPr>
        <w:lang w:val="uk-UA" w:eastAsia="en-US" w:bidi="ar-SA"/>
      </w:rPr>
    </w:lvl>
    <w:lvl w:ilvl="6" w:tplc="3CA627E8">
      <w:numFmt w:val="bullet"/>
      <w:lvlText w:val="•"/>
      <w:lvlJc w:val="left"/>
      <w:pPr>
        <w:ind w:left="3141" w:hanging="284"/>
      </w:pPr>
      <w:rPr>
        <w:lang w:val="uk-UA" w:eastAsia="en-US" w:bidi="ar-SA"/>
      </w:rPr>
    </w:lvl>
    <w:lvl w:ilvl="7" w:tplc="342831A8">
      <w:numFmt w:val="bullet"/>
      <w:lvlText w:val="•"/>
      <w:lvlJc w:val="left"/>
      <w:pPr>
        <w:ind w:left="3594" w:hanging="284"/>
      </w:pPr>
      <w:rPr>
        <w:lang w:val="uk-UA" w:eastAsia="en-US" w:bidi="ar-SA"/>
      </w:rPr>
    </w:lvl>
    <w:lvl w:ilvl="8" w:tplc="48822252">
      <w:numFmt w:val="bullet"/>
      <w:lvlText w:val="•"/>
      <w:lvlJc w:val="left"/>
      <w:pPr>
        <w:ind w:left="4048" w:hanging="284"/>
      </w:pPr>
      <w:rPr>
        <w:lang w:val="uk-UA" w:eastAsia="en-US" w:bidi="ar-SA"/>
      </w:rPr>
    </w:lvl>
  </w:abstractNum>
  <w:abstractNum w:abstractNumId="39">
    <w:nsid w:val="7C180715"/>
    <w:multiLevelType w:val="hybridMultilevel"/>
    <w:tmpl w:val="B3427E48"/>
    <w:lvl w:ilvl="0" w:tplc="38522846">
      <w:start w:val="1"/>
      <w:numFmt w:val="decimal"/>
      <w:lvlText w:val="%1."/>
      <w:lvlJc w:val="left"/>
      <w:pPr>
        <w:ind w:left="427" w:hanging="284"/>
      </w:pPr>
      <w:rPr>
        <w:rFonts w:ascii="Times New Roman" w:eastAsia="Times New Roman" w:hAnsi="Times New Roman" w:cs="Times New Roman" w:hint="default"/>
        <w:w w:val="100"/>
        <w:sz w:val="23"/>
        <w:szCs w:val="23"/>
        <w:lang w:val="uk-UA" w:eastAsia="en-US" w:bidi="ar-SA"/>
      </w:rPr>
    </w:lvl>
    <w:lvl w:ilvl="1" w:tplc="63A64C46">
      <w:numFmt w:val="bullet"/>
      <w:lvlText w:val="•"/>
      <w:lvlJc w:val="left"/>
      <w:pPr>
        <w:ind w:left="873" w:hanging="284"/>
      </w:pPr>
      <w:rPr>
        <w:lang w:val="uk-UA" w:eastAsia="en-US" w:bidi="ar-SA"/>
      </w:rPr>
    </w:lvl>
    <w:lvl w:ilvl="2" w:tplc="AC8E4B12">
      <w:numFmt w:val="bullet"/>
      <w:lvlText w:val="•"/>
      <w:lvlJc w:val="left"/>
      <w:pPr>
        <w:ind w:left="1327" w:hanging="284"/>
      </w:pPr>
      <w:rPr>
        <w:lang w:val="uk-UA" w:eastAsia="en-US" w:bidi="ar-SA"/>
      </w:rPr>
    </w:lvl>
    <w:lvl w:ilvl="3" w:tplc="7C78A80C">
      <w:numFmt w:val="bullet"/>
      <w:lvlText w:val="•"/>
      <w:lvlJc w:val="left"/>
      <w:pPr>
        <w:ind w:left="1780" w:hanging="284"/>
      </w:pPr>
      <w:rPr>
        <w:lang w:val="uk-UA" w:eastAsia="en-US" w:bidi="ar-SA"/>
      </w:rPr>
    </w:lvl>
    <w:lvl w:ilvl="4" w:tplc="4CAE470A">
      <w:numFmt w:val="bullet"/>
      <w:lvlText w:val="•"/>
      <w:lvlJc w:val="left"/>
      <w:pPr>
        <w:ind w:left="2234" w:hanging="284"/>
      </w:pPr>
      <w:rPr>
        <w:lang w:val="uk-UA" w:eastAsia="en-US" w:bidi="ar-SA"/>
      </w:rPr>
    </w:lvl>
    <w:lvl w:ilvl="5" w:tplc="D7462048">
      <w:numFmt w:val="bullet"/>
      <w:lvlText w:val="•"/>
      <w:lvlJc w:val="left"/>
      <w:pPr>
        <w:ind w:left="2687" w:hanging="284"/>
      </w:pPr>
      <w:rPr>
        <w:lang w:val="uk-UA" w:eastAsia="en-US" w:bidi="ar-SA"/>
      </w:rPr>
    </w:lvl>
    <w:lvl w:ilvl="6" w:tplc="E71CDFA0">
      <w:numFmt w:val="bullet"/>
      <w:lvlText w:val="•"/>
      <w:lvlJc w:val="left"/>
      <w:pPr>
        <w:ind w:left="3141" w:hanging="284"/>
      </w:pPr>
      <w:rPr>
        <w:lang w:val="uk-UA" w:eastAsia="en-US" w:bidi="ar-SA"/>
      </w:rPr>
    </w:lvl>
    <w:lvl w:ilvl="7" w:tplc="78942F74">
      <w:numFmt w:val="bullet"/>
      <w:lvlText w:val="•"/>
      <w:lvlJc w:val="left"/>
      <w:pPr>
        <w:ind w:left="3594" w:hanging="284"/>
      </w:pPr>
      <w:rPr>
        <w:lang w:val="uk-UA" w:eastAsia="en-US" w:bidi="ar-SA"/>
      </w:rPr>
    </w:lvl>
    <w:lvl w:ilvl="8" w:tplc="E804642A">
      <w:numFmt w:val="bullet"/>
      <w:lvlText w:val="•"/>
      <w:lvlJc w:val="left"/>
      <w:pPr>
        <w:ind w:left="4048" w:hanging="284"/>
      </w:pPr>
      <w:rPr>
        <w:lang w:val="uk-UA" w:eastAsia="en-US" w:bidi="ar-SA"/>
      </w:rPr>
    </w:lvl>
  </w:abstractNum>
  <w:abstractNum w:abstractNumId="40">
    <w:nsid w:val="7DBC790F"/>
    <w:multiLevelType w:val="hybridMultilevel"/>
    <w:tmpl w:val="205E0B00"/>
    <w:lvl w:ilvl="0" w:tplc="681C78FC">
      <w:start w:val="8"/>
      <w:numFmt w:val="decimal"/>
      <w:lvlText w:val="%1."/>
      <w:lvlJc w:val="left"/>
      <w:pPr>
        <w:ind w:left="571" w:hanging="428"/>
      </w:pPr>
      <w:rPr>
        <w:rFonts w:ascii="Times New Roman" w:eastAsia="Times New Roman" w:hAnsi="Times New Roman" w:cs="Times New Roman" w:hint="default"/>
        <w:w w:val="100"/>
        <w:sz w:val="23"/>
        <w:szCs w:val="23"/>
        <w:lang w:val="uk-UA" w:eastAsia="en-US" w:bidi="ar-SA"/>
      </w:rPr>
    </w:lvl>
    <w:lvl w:ilvl="1" w:tplc="BE0A30CA">
      <w:numFmt w:val="bullet"/>
      <w:lvlText w:val="•"/>
      <w:lvlJc w:val="left"/>
      <w:pPr>
        <w:ind w:left="989" w:hanging="428"/>
      </w:pPr>
      <w:rPr>
        <w:lang w:val="uk-UA" w:eastAsia="en-US" w:bidi="ar-SA"/>
      </w:rPr>
    </w:lvl>
    <w:lvl w:ilvl="2" w:tplc="FE9AE40A">
      <w:numFmt w:val="bullet"/>
      <w:lvlText w:val="•"/>
      <w:lvlJc w:val="left"/>
      <w:pPr>
        <w:ind w:left="1398" w:hanging="428"/>
      </w:pPr>
      <w:rPr>
        <w:lang w:val="uk-UA" w:eastAsia="en-US" w:bidi="ar-SA"/>
      </w:rPr>
    </w:lvl>
    <w:lvl w:ilvl="3" w:tplc="F05C994C">
      <w:numFmt w:val="bullet"/>
      <w:lvlText w:val="•"/>
      <w:lvlJc w:val="left"/>
      <w:pPr>
        <w:ind w:left="1807" w:hanging="428"/>
      </w:pPr>
      <w:rPr>
        <w:lang w:val="uk-UA" w:eastAsia="en-US" w:bidi="ar-SA"/>
      </w:rPr>
    </w:lvl>
    <w:lvl w:ilvl="4" w:tplc="932469FE">
      <w:numFmt w:val="bullet"/>
      <w:lvlText w:val="•"/>
      <w:lvlJc w:val="left"/>
      <w:pPr>
        <w:ind w:left="2216" w:hanging="428"/>
      </w:pPr>
      <w:rPr>
        <w:lang w:val="uk-UA" w:eastAsia="en-US" w:bidi="ar-SA"/>
      </w:rPr>
    </w:lvl>
    <w:lvl w:ilvl="5" w:tplc="D3866DFE">
      <w:numFmt w:val="bullet"/>
      <w:lvlText w:val="•"/>
      <w:lvlJc w:val="left"/>
      <w:pPr>
        <w:ind w:left="2626" w:hanging="428"/>
      </w:pPr>
      <w:rPr>
        <w:lang w:val="uk-UA" w:eastAsia="en-US" w:bidi="ar-SA"/>
      </w:rPr>
    </w:lvl>
    <w:lvl w:ilvl="6" w:tplc="31DAC400">
      <w:numFmt w:val="bullet"/>
      <w:lvlText w:val="•"/>
      <w:lvlJc w:val="left"/>
      <w:pPr>
        <w:ind w:left="3035" w:hanging="428"/>
      </w:pPr>
      <w:rPr>
        <w:lang w:val="uk-UA" w:eastAsia="en-US" w:bidi="ar-SA"/>
      </w:rPr>
    </w:lvl>
    <w:lvl w:ilvl="7" w:tplc="BA0A8AD4">
      <w:numFmt w:val="bullet"/>
      <w:lvlText w:val="•"/>
      <w:lvlJc w:val="left"/>
      <w:pPr>
        <w:ind w:left="3444" w:hanging="428"/>
      </w:pPr>
      <w:rPr>
        <w:lang w:val="uk-UA" w:eastAsia="en-US" w:bidi="ar-SA"/>
      </w:rPr>
    </w:lvl>
    <w:lvl w:ilvl="8" w:tplc="544EC28C">
      <w:numFmt w:val="bullet"/>
      <w:lvlText w:val="•"/>
      <w:lvlJc w:val="left"/>
      <w:pPr>
        <w:ind w:left="3853" w:hanging="428"/>
      </w:pPr>
      <w:rPr>
        <w:lang w:val="uk-UA" w:eastAsia="en-US" w:bidi="ar-SA"/>
      </w:rPr>
    </w:lvl>
  </w:abstractNum>
  <w:num w:numId="1">
    <w:abstractNumId w:val="18"/>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10"/>
  </w:num>
  <w:num w:numId="4">
    <w:abstractNumId w:val="4"/>
  </w:num>
  <w:num w:numId="5">
    <w:abstractNumId w:val="26"/>
  </w:num>
  <w:num w:numId="6">
    <w:abstractNumId w:val="12"/>
  </w:num>
  <w:num w:numId="7">
    <w:abstractNumId w:val="2"/>
  </w:num>
  <w:num w:numId="8">
    <w:abstractNumId w:val="8"/>
  </w:num>
  <w:num w:numId="9">
    <w:abstractNumId w:val="0"/>
  </w:num>
  <w:num w:numId="10">
    <w:abstractNumId w:val="27"/>
  </w:num>
  <w:num w:numId="11">
    <w:abstractNumId w:val="31"/>
    <w:lvlOverride w:ilvl="0">
      <w:startOverride w:val="1"/>
    </w:lvlOverride>
    <w:lvlOverride w:ilvl="1"/>
    <w:lvlOverride w:ilvl="2"/>
    <w:lvlOverride w:ilvl="3"/>
    <w:lvlOverride w:ilvl="4"/>
    <w:lvlOverride w:ilvl="5"/>
    <w:lvlOverride w:ilvl="6"/>
    <w:lvlOverride w:ilvl="7"/>
    <w:lvlOverride w:ilvl="8"/>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38"/>
    <w:lvlOverride w:ilvl="0">
      <w:startOverride w:val="7"/>
    </w:lvlOverride>
    <w:lvlOverride w:ilvl="1"/>
    <w:lvlOverride w:ilvl="2"/>
    <w:lvlOverride w:ilvl="3"/>
    <w:lvlOverride w:ilvl="4"/>
    <w:lvlOverride w:ilvl="5"/>
    <w:lvlOverride w:ilvl="6"/>
    <w:lvlOverride w:ilvl="7"/>
    <w:lvlOverride w:ilvl="8"/>
  </w:num>
  <w:num w:numId="14">
    <w:abstractNumId w:val="40"/>
    <w:lvlOverride w:ilvl="0">
      <w:startOverride w:val="8"/>
    </w:lvlOverride>
    <w:lvlOverride w:ilvl="1"/>
    <w:lvlOverride w:ilvl="2"/>
    <w:lvlOverride w:ilvl="3"/>
    <w:lvlOverride w:ilvl="4"/>
    <w:lvlOverride w:ilvl="5"/>
    <w:lvlOverride w:ilvl="6"/>
    <w:lvlOverride w:ilvl="7"/>
    <w:lvlOverride w:ilvl="8"/>
  </w:num>
  <w:num w:numId="15">
    <w:abstractNumId w:val="39"/>
    <w:lvlOverride w:ilvl="0">
      <w:startOverride w:val="1"/>
    </w:lvlOverride>
    <w:lvlOverride w:ilvl="1"/>
    <w:lvlOverride w:ilvl="2"/>
    <w:lvlOverride w:ilvl="3"/>
    <w:lvlOverride w:ilvl="4"/>
    <w:lvlOverride w:ilvl="5"/>
    <w:lvlOverride w:ilvl="6"/>
    <w:lvlOverride w:ilvl="7"/>
    <w:lvlOverride w:ilvl="8"/>
  </w:num>
  <w:num w:numId="16">
    <w:abstractNumId w:val="7"/>
    <w:lvlOverride w:ilvl="0">
      <w:startOverride w:val="1"/>
    </w:lvlOverride>
    <w:lvlOverride w:ilvl="1"/>
    <w:lvlOverride w:ilvl="2"/>
    <w:lvlOverride w:ilvl="3"/>
    <w:lvlOverride w:ilvl="4"/>
    <w:lvlOverride w:ilvl="5"/>
    <w:lvlOverride w:ilvl="6"/>
    <w:lvlOverride w:ilvl="7"/>
    <w:lvlOverride w:ilvl="8"/>
  </w:num>
  <w:num w:numId="17">
    <w:abstractNumId w:val="32"/>
  </w:num>
  <w:num w:numId="18">
    <w:abstractNumId w:val="22"/>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24"/>
    <w:lvlOverride w:ilvl="0">
      <w:startOverride w:val="1"/>
    </w:lvlOverride>
    <w:lvlOverride w:ilvl="1"/>
    <w:lvlOverride w:ilvl="2"/>
    <w:lvlOverride w:ilvl="3"/>
    <w:lvlOverride w:ilvl="4"/>
    <w:lvlOverride w:ilvl="5"/>
    <w:lvlOverride w:ilvl="6"/>
    <w:lvlOverride w:ilvl="7"/>
    <w:lvlOverride w:ilvl="8"/>
  </w:num>
  <w:num w:numId="21">
    <w:abstractNumId w:val="37"/>
    <w:lvlOverride w:ilvl="0">
      <w:startOverride w:val="2"/>
    </w:lvlOverride>
    <w:lvlOverride w:ilvl="1"/>
    <w:lvlOverride w:ilvl="2"/>
    <w:lvlOverride w:ilvl="3"/>
    <w:lvlOverride w:ilvl="4"/>
    <w:lvlOverride w:ilvl="5"/>
    <w:lvlOverride w:ilvl="6"/>
    <w:lvlOverride w:ilvl="7"/>
    <w:lvlOverride w:ilvl="8"/>
  </w:num>
  <w:num w:numId="22">
    <w:abstractNumId w:val="14"/>
  </w:num>
  <w:num w:numId="23">
    <w:abstractNumId w:val="16"/>
    <w:lvlOverride w:ilvl="0">
      <w:startOverride w:val="2"/>
    </w:lvlOverride>
    <w:lvlOverride w:ilvl="1"/>
    <w:lvlOverride w:ilvl="2"/>
    <w:lvlOverride w:ilvl="3"/>
    <w:lvlOverride w:ilvl="4"/>
    <w:lvlOverride w:ilvl="5"/>
    <w:lvlOverride w:ilvl="6"/>
    <w:lvlOverride w:ilvl="7"/>
    <w:lvlOverride w:ilvl="8"/>
  </w:num>
  <w:num w:numId="24">
    <w:abstractNumId w:val="35"/>
  </w:num>
  <w:num w:numId="25">
    <w:abstractNumId w:val="28"/>
    <w:lvlOverride w:ilvl="0">
      <w:startOverride w:val="2"/>
    </w:lvlOverride>
    <w:lvlOverride w:ilvl="1"/>
    <w:lvlOverride w:ilvl="2"/>
    <w:lvlOverride w:ilvl="3"/>
    <w:lvlOverride w:ilvl="4"/>
    <w:lvlOverride w:ilvl="5"/>
    <w:lvlOverride w:ilvl="6"/>
    <w:lvlOverride w:ilvl="7"/>
    <w:lvlOverride w:ilvl="8"/>
  </w:num>
  <w:num w:numId="26">
    <w:abstractNumId w:val="29"/>
    <w:lvlOverride w:ilvl="0">
      <w:startOverride w:val="3"/>
    </w:lvlOverride>
    <w:lvlOverride w:ilvl="1"/>
    <w:lvlOverride w:ilvl="2"/>
    <w:lvlOverride w:ilvl="3"/>
    <w:lvlOverride w:ilvl="4"/>
    <w:lvlOverride w:ilvl="5"/>
    <w:lvlOverride w:ilvl="6"/>
    <w:lvlOverride w:ilvl="7"/>
    <w:lvlOverride w:ilvl="8"/>
  </w:num>
  <w:num w:numId="27">
    <w:abstractNumId w:val="11"/>
  </w:num>
  <w:num w:numId="28">
    <w:abstractNumId w:val="33"/>
  </w:num>
  <w:num w:numId="29">
    <w:abstractNumId w:val="9"/>
    <w:lvlOverride w:ilvl="0">
      <w:startOverride w:val="4"/>
    </w:lvlOverride>
    <w:lvlOverride w:ilvl="1"/>
    <w:lvlOverride w:ilvl="2"/>
    <w:lvlOverride w:ilvl="3"/>
    <w:lvlOverride w:ilvl="4"/>
    <w:lvlOverride w:ilvl="5"/>
    <w:lvlOverride w:ilvl="6"/>
    <w:lvlOverride w:ilvl="7"/>
    <w:lvlOverride w:ilvl="8"/>
  </w:num>
  <w:num w:numId="30">
    <w:abstractNumId w:val="3"/>
  </w:num>
  <w:num w:numId="31">
    <w:abstractNumId w:val="20"/>
    <w:lvlOverride w:ilvl="0">
      <w:startOverride w:val="4"/>
    </w:lvlOverride>
    <w:lvlOverride w:ilvl="1"/>
    <w:lvlOverride w:ilvl="2"/>
    <w:lvlOverride w:ilvl="3"/>
    <w:lvlOverride w:ilvl="4"/>
    <w:lvlOverride w:ilvl="5"/>
    <w:lvlOverride w:ilvl="6"/>
    <w:lvlOverride w:ilvl="7"/>
    <w:lvlOverride w:ilvl="8"/>
  </w:num>
  <w:num w:numId="32">
    <w:abstractNumId w:val="6"/>
    <w:lvlOverride w:ilvl="0">
      <w:startOverride w:val="5"/>
    </w:lvlOverride>
    <w:lvlOverride w:ilvl="1"/>
    <w:lvlOverride w:ilvl="2"/>
    <w:lvlOverride w:ilvl="3"/>
    <w:lvlOverride w:ilvl="4"/>
    <w:lvlOverride w:ilvl="5"/>
    <w:lvlOverride w:ilvl="6"/>
    <w:lvlOverride w:ilvl="7"/>
    <w:lvlOverride w:ilvl="8"/>
  </w:num>
  <w:num w:numId="33">
    <w:abstractNumId w:val="30"/>
  </w:num>
  <w:num w:numId="34">
    <w:abstractNumId w:val="25"/>
    <w:lvlOverride w:ilvl="0">
      <w:startOverride w:val="5"/>
    </w:lvlOverride>
    <w:lvlOverride w:ilvl="1"/>
    <w:lvlOverride w:ilvl="2"/>
    <w:lvlOverride w:ilvl="3"/>
    <w:lvlOverride w:ilvl="4"/>
    <w:lvlOverride w:ilvl="5"/>
    <w:lvlOverride w:ilvl="6"/>
    <w:lvlOverride w:ilvl="7"/>
    <w:lvlOverride w:ilvl="8"/>
  </w:num>
  <w:num w:numId="35">
    <w:abstractNumId w:val="19"/>
    <w:lvlOverride w:ilvl="0">
      <w:startOverride w:val="5"/>
    </w:lvlOverride>
    <w:lvlOverride w:ilvl="1"/>
    <w:lvlOverride w:ilvl="2"/>
    <w:lvlOverride w:ilvl="3"/>
    <w:lvlOverride w:ilvl="4"/>
    <w:lvlOverride w:ilvl="5"/>
    <w:lvlOverride w:ilvl="6"/>
    <w:lvlOverride w:ilvl="7"/>
    <w:lvlOverride w:ilvl="8"/>
  </w:num>
  <w:num w:numId="36">
    <w:abstractNumId w:val="15"/>
  </w:num>
  <w:num w:numId="37">
    <w:abstractNumId w:val="23"/>
    <w:lvlOverride w:ilvl="0">
      <w:startOverride w:val="1"/>
    </w:lvlOverride>
    <w:lvlOverride w:ilvl="1"/>
    <w:lvlOverride w:ilvl="2"/>
    <w:lvlOverride w:ilvl="3"/>
    <w:lvlOverride w:ilvl="4"/>
    <w:lvlOverride w:ilvl="5"/>
    <w:lvlOverride w:ilvl="6"/>
    <w:lvlOverride w:ilvl="7"/>
    <w:lvlOverride w:ilvl="8"/>
  </w:num>
  <w:num w:numId="38">
    <w:abstractNumId w:val="21"/>
    <w:lvlOverride w:ilvl="0">
      <w:startOverride w:val="1"/>
    </w:lvlOverride>
    <w:lvlOverride w:ilvl="1"/>
    <w:lvlOverride w:ilvl="2"/>
    <w:lvlOverride w:ilvl="3"/>
    <w:lvlOverride w:ilvl="4"/>
    <w:lvlOverride w:ilvl="5"/>
    <w:lvlOverride w:ilvl="6"/>
    <w:lvlOverride w:ilvl="7"/>
    <w:lvlOverride w:ilvl="8"/>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62297"/>
    <w:rsid w:val="00126283"/>
    <w:rsid w:val="00150B69"/>
    <w:rsid w:val="0024415A"/>
    <w:rsid w:val="00244A64"/>
    <w:rsid w:val="00247346"/>
    <w:rsid w:val="002B3363"/>
    <w:rsid w:val="002F5756"/>
    <w:rsid w:val="00334A38"/>
    <w:rsid w:val="00361368"/>
    <w:rsid w:val="003A223B"/>
    <w:rsid w:val="00457735"/>
    <w:rsid w:val="00462297"/>
    <w:rsid w:val="004E77D5"/>
    <w:rsid w:val="004F4061"/>
    <w:rsid w:val="005226F6"/>
    <w:rsid w:val="007326D8"/>
    <w:rsid w:val="008B244F"/>
    <w:rsid w:val="00A3463E"/>
    <w:rsid w:val="00AB53BA"/>
    <w:rsid w:val="00E4331C"/>
    <w:rsid w:val="00ED69B6"/>
    <w:rsid w:val="00F83802"/>
    <w:rsid w:val="00FC1A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363"/>
  </w:style>
  <w:style w:type="paragraph" w:styleId="1">
    <w:name w:val="heading 1"/>
    <w:basedOn w:val="a"/>
    <w:next w:val="a"/>
    <w:link w:val="10"/>
    <w:uiPriority w:val="9"/>
    <w:qFormat/>
    <w:rsid w:val="00A3463E"/>
    <w:pPr>
      <w:keepNext/>
      <w:keepLines/>
      <w:spacing w:before="240" w:after="0" w:line="276" w:lineRule="auto"/>
      <w:outlineLvl w:val="0"/>
    </w:pPr>
    <w:rPr>
      <w:rFonts w:ascii="Cambria" w:eastAsia="Times New Roman" w:hAnsi="Cambria" w:cs="Times New Roman"/>
      <w:b/>
      <w:bCs/>
      <w:color w:val="365F91"/>
      <w:sz w:val="28"/>
      <w:szCs w:val="28"/>
    </w:rPr>
  </w:style>
  <w:style w:type="paragraph" w:styleId="4">
    <w:name w:val="heading 4"/>
    <w:basedOn w:val="a"/>
    <w:next w:val="a"/>
    <w:link w:val="40"/>
    <w:uiPriority w:val="9"/>
    <w:semiHidden/>
    <w:unhideWhenUsed/>
    <w:qFormat/>
    <w:rsid w:val="00A3463E"/>
    <w:pPr>
      <w:keepNext/>
      <w:keepLines/>
      <w:spacing w:before="40" w:after="0" w:line="276" w:lineRule="auto"/>
      <w:outlineLvl w:val="3"/>
    </w:pPr>
    <w:rPr>
      <w:rFonts w:ascii="Cambria" w:eastAsia="Times New Roman" w:hAnsi="Cambria" w:cs="Times New Roman"/>
      <w:b/>
      <w:bCs/>
      <w:i/>
      <w:iCs/>
      <w:color w:val="4F81BD"/>
    </w:rPr>
  </w:style>
  <w:style w:type="paragraph" w:styleId="6">
    <w:name w:val="heading 6"/>
    <w:basedOn w:val="a"/>
    <w:next w:val="a"/>
    <w:link w:val="60"/>
    <w:semiHidden/>
    <w:unhideWhenUsed/>
    <w:qFormat/>
    <w:rsid w:val="00A3463E"/>
    <w:pPr>
      <w:keepNext/>
      <w:keepLines/>
      <w:spacing w:before="40" w:after="0" w:line="276" w:lineRule="auto"/>
      <w:outlineLvl w:val="5"/>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63E"/>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
    <w:semiHidden/>
    <w:rsid w:val="00A3463E"/>
    <w:rPr>
      <w:rFonts w:ascii="Cambria" w:eastAsia="Times New Roman" w:hAnsi="Cambria" w:cs="Times New Roman"/>
      <w:b/>
      <w:bCs/>
      <w:i/>
      <w:iCs/>
      <w:color w:val="4F81BD"/>
    </w:rPr>
  </w:style>
  <w:style w:type="character" w:customStyle="1" w:styleId="60">
    <w:name w:val="Заголовок 6 Знак"/>
    <w:basedOn w:val="a0"/>
    <w:link w:val="6"/>
    <w:semiHidden/>
    <w:rsid w:val="00A3463E"/>
    <w:rPr>
      <w:rFonts w:ascii="Cambria" w:eastAsia="Times New Roman" w:hAnsi="Cambria" w:cs="Times New Roman"/>
      <w:color w:val="243F60"/>
    </w:rPr>
  </w:style>
  <w:style w:type="numbering" w:customStyle="1" w:styleId="11">
    <w:name w:val="Нет списка1"/>
    <w:next w:val="a2"/>
    <w:uiPriority w:val="99"/>
    <w:semiHidden/>
    <w:unhideWhenUsed/>
    <w:rsid w:val="00A3463E"/>
  </w:style>
  <w:style w:type="paragraph" w:styleId="a3">
    <w:name w:val="Balloon Text"/>
    <w:basedOn w:val="a"/>
    <w:link w:val="a4"/>
    <w:uiPriority w:val="99"/>
    <w:semiHidden/>
    <w:unhideWhenUsed/>
    <w:rsid w:val="00A3463E"/>
    <w:pPr>
      <w:spacing w:after="0" w:line="240" w:lineRule="auto"/>
    </w:pPr>
    <w:rPr>
      <w:rFonts w:ascii="Tahoma" w:eastAsia="Calibri" w:hAnsi="Tahoma" w:cs="Tahoma"/>
      <w:sz w:val="16"/>
      <w:szCs w:val="16"/>
    </w:rPr>
  </w:style>
  <w:style w:type="character" w:customStyle="1" w:styleId="a4">
    <w:name w:val="Текст выноски Знак"/>
    <w:basedOn w:val="a0"/>
    <w:link w:val="a3"/>
    <w:uiPriority w:val="99"/>
    <w:semiHidden/>
    <w:rsid w:val="00A3463E"/>
    <w:rPr>
      <w:rFonts w:ascii="Tahoma" w:eastAsia="Calibri" w:hAnsi="Tahoma" w:cs="Tahoma"/>
      <w:sz w:val="16"/>
      <w:szCs w:val="16"/>
    </w:rPr>
  </w:style>
  <w:style w:type="paragraph" w:customStyle="1" w:styleId="110">
    <w:name w:val="Заголовок 11"/>
    <w:basedOn w:val="a"/>
    <w:next w:val="a"/>
    <w:uiPriority w:val="1"/>
    <w:qFormat/>
    <w:rsid w:val="00A3463E"/>
    <w:pPr>
      <w:keepNext/>
      <w:keepLines/>
      <w:widowControl w:val="0"/>
      <w:autoSpaceDE w:val="0"/>
      <w:autoSpaceDN w:val="0"/>
      <w:spacing w:before="480" w:after="0" w:line="240" w:lineRule="auto"/>
      <w:outlineLvl w:val="0"/>
    </w:pPr>
    <w:rPr>
      <w:rFonts w:ascii="Cambria" w:eastAsia="Times New Roman" w:hAnsi="Cambria" w:cs="Times New Roman"/>
      <w:b/>
      <w:bCs/>
      <w:color w:val="365F91"/>
      <w:sz w:val="28"/>
      <w:szCs w:val="28"/>
    </w:rPr>
  </w:style>
  <w:style w:type="paragraph" w:customStyle="1" w:styleId="41">
    <w:name w:val="Заголовок 41"/>
    <w:basedOn w:val="a"/>
    <w:next w:val="a"/>
    <w:uiPriority w:val="9"/>
    <w:semiHidden/>
    <w:unhideWhenUsed/>
    <w:qFormat/>
    <w:rsid w:val="00A3463E"/>
    <w:pPr>
      <w:keepNext/>
      <w:keepLines/>
      <w:widowControl w:val="0"/>
      <w:autoSpaceDE w:val="0"/>
      <w:autoSpaceDN w:val="0"/>
      <w:spacing w:before="200" w:after="0" w:line="240" w:lineRule="auto"/>
      <w:outlineLvl w:val="3"/>
    </w:pPr>
    <w:rPr>
      <w:rFonts w:ascii="Cambria" w:eastAsia="Times New Roman" w:hAnsi="Cambria" w:cs="Times New Roman"/>
      <w:b/>
      <w:bCs/>
      <w:i/>
      <w:iCs/>
      <w:color w:val="4F81BD"/>
    </w:rPr>
  </w:style>
  <w:style w:type="paragraph" w:customStyle="1" w:styleId="61">
    <w:name w:val="Заголовок 61"/>
    <w:basedOn w:val="a"/>
    <w:next w:val="a"/>
    <w:semiHidden/>
    <w:unhideWhenUsed/>
    <w:qFormat/>
    <w:rsid w:val="00A3463E"/>
    <w:pPr>
      <w:keepNext/>
      <w:keepLines/>
      <w:spacing w:before="40" w:after="0" w:line="276" w:lineRule="auto"/>
      <w:outlineLvl w:val="5"/>
    </w:pPr>
    <w:rPr>
      <w:rFonts w:ascii="Cambria" w:eastAsia="Times New Roman" w:hAnsi="Cambria" w:cs="Times New Roman"/>
      <w:color w:val="243F60"/>
    </w:rPr>
  </w:style>
  <w:style w:type="numbering" w:customStyle="1" w:styleId="111">
    <w:name w:val="Нет списка11"/>
    <w:next w:val="a2"/>
    <w:uiPriority w:val="99"/>
    <w:semiHidden/>
    <w:unhideWhenUsed/>
    <w:rsid w:val="00A3463E"/>
  </w:style>
  <w:style w:type="character" w:styleId="a5">
    <w:name w:val="Hyperlink"/>
    <w:basedOn w:val="a0"/>
    <w:uiPriority w:val="99"/>
    <w:semiHidden/>
    <w:unhideWhenUsed/>
    <w:rsid w:val="00A3463E"/>
    <w:rPr>
      <w:color w:val="0000FF"/>
      <w:u w:val="single"/>
    </w:rPr>
  </w:style>
  <w:style w:type="character" w:customStyle="1" w:styleId="12">
    <w:name w:val="Просмотренная гиперссылка1"/>
    <w:basedOn w:val="a0"/>
    <w:uiPriority w:val="99"/>
    <w:semiHidden/>
    <w:unhideWhenUsed/>
    <w:rsid w:val="00A3463E"/>
    <w:rPr>
      <w:color w:val="800080"/>
      <w:u w:val="single"/>
    </w:rPr>
  </w:style>
  <w:style w:type="paragraph" w:styleId="HTML">
    <w:name w:val="HTML Preformatted"/>
    <w:basedOn w:val="a"/>
    <w:link w:val="HTML0"/>
    <w:uiPriority w:val="99"/>
    <w:semiHidden/>
    <w:unhideWhenUsed/>
    <w:rsid w:val="00A34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3463E"/>
    <w:rPr>
      <w:rFonts w:ascii="Courier New" w:eastAsia="Times New Roman" w:hAnsi="Courier New" w:cs="Courier New"/>
      <w:sz w:val="20"/>
      <w:szCs w:val="20"/>
      <w:lang w:val="ru-RU" w:eastAsia="ru-RU"/>
    </w:rPr>
  </w:style>
  <w:style w:type="paragraph" w:styleId="a6">
    <w:name w:val="Normal (Web)"/>
    <w:aliases w:val="Обычный (Web)"/>
    <w:basedOn w:val="a"/>
    <w:uiPriority w:val="34"/>
    <w:semiHidden/>
    <w:unhideWhenUsed/>
    <w:qFormat/>
    <w:rsid w:val="00A3463E"/>
    <w:pPr>
      <w:widowControl w:val="0"/>
      <w:autoSpaceDE w:val="0"/>
      <w:autoSpaceDN w:val="0"/>
      <w:spacing w:after="0" w:line="240" w:lineRule="auto"/>
      <w:ind w:left="3096" w:hanging="567"/>
      <w:jc w:val="both"/>
    </w:pPr>
    <w:rPr>
      <w:rFonts w:ascii="Times New Roman" w:eastAsia="Times New Roman" w:hAnsi="Times New Roman" w:cs="Times New Roman"/>
    </w:rPr>
  </w:style>
  <w:style w:type="character" w:customStyle="1" w:styleId="a7">
    <w:name w:val="Верхний колонтитул Знак"/>
    <w:basedOn w:val="a0"/>
    <w:link w:val="a8"/>
    <w:uiPriority w:val="99"/>
    <w:semiHidden/>
    <w:locked/>
    <w:rsid w:val="00A3463E"/>
    <w:rPr>
      <w:rFonts w:ascii="Arial" w:eastAsia="Arial" w:hAnsi="Arial" w:cs="Arial"/>
    </w:rPr>
  </w:style>
  <w:style w:type="character" w:customStyle="1" w:styleId="a9">
    <w:name w:val="Основной текст Знак"/>
    <w:basedOn w:val="a0"/>
    <w:link w:val="aa"/>
    <w:uiPriority w:val="1"/>
    <w:semiHidden/>
    <w:locked/>
    <w:rsid w:val="00A3463E"/>
    <w:rPr>
      <w:rFonts w:ascii="Times New Roman" w:eastAsia="Times New Roman" w:hAnsi="Times New Roman" w:cs="Times New Roman"/>
      <w:sz w:val="28"/>
      <w:szCs w:val="28"/>
    </w:rPr>
  </w:style>
  <w:style w:type="character" w:customStyle="1" w:styleId="ab">
    <w:name w:val="Без интервала Знак"/>
    <w:link w:val="ac"/>
    <w:uiPriority w:val="1"/>
    <w:locked/>
    <w:rsid w:val="00A3463E"/>
    <w:rPr>
      <w:rFonts w:ascii="Times New Roman" w:eastAsia="Times New Roman" w:hAnsi="Times New Roman" w:cs="Times New Roman"/>
      <w:lang w:val="ru-RU" w:eastAsia="ru-RU"/>
    </w:rPr>
  </w:style>
  <w:style w:type="paragraph" w:customStyle="1" w:styleId="21">
    <w:name w:val="Заголовок 21"/>
    <w:basedOn w:val="a"/>
    <w:uiPriority w:val="1"/>
    <w:qFormat/>
    <w:rsid w:val="00A3463E"/>
    <w:pPr>
      <w:widowControl w:val="0"/>
      <w:autoSpaceDE w:val="0"/>
      <w:autoSpaceDN w:val="0"/>
      <w:spacing w:after="0" w:line="240" w:lineRule="auto"/>
      <w:ind w:left="2107"/>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A3463E"/>
    <w:pPr>
      <w:widowControl w:val="0"/>
      <w:autoSpaceDE w:val="0"/>
      <w:autoSpaceDN w:val="0"/>
      <w:spacing w:after="0" w:line="240" w:lineRule="auto"/>
    </w:pPr>
    <w:rPr>
      <w:rFonts w:ascii="Times New Roman" w:eastAsia="Times New Roman" w:hAnsi="Times New Roman" w:cs="Times New Roman"/>
    </w:rPr>
  </w:style>
  <w:style w:type="paragraph" w:customStyle="1" w:styleId="13">
    <w:name w:val="Обычный1"/>
    <w:basedOn w:val="a"/>
    <w:next w:val="a"/>
    <w:uiPriority w:val="99"/>
    <w:qFormat/>
    <w:rsid w:val="00A3463E"/>
    <w:pPr>
      <w:widowControl w:val="0"/>
      <w:spacing w:after="0" w:line="300" w:lineRule="auto"/>
      <w:ind w:left="40" w:firstLine="720"/>
      <w:jc w:val="both"/>
    </w:pPr>
    <w:rPr>
      <w:rFonts w:ascii="Times New Roman" w:eastAsia="Times New Roman" w:hAnsi="Times New Roman" w:cs="Times New Roman"/>
      <w:szCs w:val="24"/>
      <w:lang w:eastAsia="ru-RU"/>
    </w:rPr>
  </w:style>
  <w:style w:type="paragraph" w:customStyle="1" w:styleId="bodytext0">
    <w:name w:val="bodytext0"/>
    <w:basedOn w:val="13"/>
    <w:uiPriority w:val="99"/>
    <w:qFormat/>
    <w:rsid w:val="00A3463E"/>
    <w:pPr>
      <w:widowControl/>
      <w:spacing w:before="100" w:after="100" w:line="100" w:lineRule="atLeast"/>
      <w:ind w:left="0" w:firstLine="0"/>
      <w:jc w:val="left"/>
    </w:pPr>
    <w:rPr>
      <w:sz w:val="24"/>
      <w:lang w:val="ru-RU" w:eastAsia="ar-SA"/>
    </w:rPr>
  </w:style>
  <w:style w:type="paragraph" w:customStyle="1" w:styleId="14">
    <w:name w:val="Без интервала1"/>
    <w:uiPriority w:val="99"/>
    <w:qFormat/>
    <w:rsid w:val="00A3463E"/>
    <w:pPr>
      <w:spacing w:after="0" w:line="240" w:lineRule="auto"/>
    </w:pPr>
    <w:rPr>
      <w:rFonts w:ascii="Calibri" w:eastAsia="Calibri" w:hAnsi="Calibri" w:cs="Calibri"/>
      <w:lang w:val="ru-RU"/>
    </w:rPr>
  </w:style>
  <w:style w:type="paragraph" w:customStyle="1" w:styleId="3">
    <w:name w:val="Без интервала3"/>
    <w:uiPriority w:val="99"/>
    <w:qFormat/>
    <w:rsid w:val="00A3463E"/>
    <w:pPr>
      <w:spacing w:after="0" w:line="240" w:lineRule="auto"/>
    </w:pPr>
    <w:rPr>
      <w:rFonts w:ascii="Times New Roman" w:eastAsia="Times New Roman" w:hAnsi="Times New Roman" w:cs="Times New Roman"/>
      <w:sz w:val="28"/>
      <w:szCs w:val="28"/>
      <w:lang w:val="ru-RU" w:eastAsia="ru-RU"/>
    </w:rPr>
  </w:style>
  <w:style w:type="paragraph" w:customStyle="1" w:styleId="120">
    <w:name w:val="Знак Знак12"/>
    <w:basedOn w:val="a"/>
    <w:uiPriority w:val="99"/>
    <w:qFormat/>
    <w:rsid w:val="00A3463E"/>
    <w:pPr>
      <w:spacing w:after="0" w:line="240" w:lineRule="auto"/>
    </w:pPr>
    <w:rPr>
      <w:rFonts w:ascii="Verdana" w:eastAsia="Times New Roman" w:hAnsi="Verdana" w:cs="Verdana"/>
      <w:sz w:val="20"/>
      <w:szCs w:val="20"/>
      <w:lang w:val="en-US"/>
    </w:rPr>
  </w:style>
  <w:style w:type="paragraph" w:customStyle="1" w:styleId="ad">
    <w:name w:val="Без інтервалів"/>
    <w:uiPriority w:val="99"/>
    <w:qFormat/>
    <w:rsid w:val="00A3463E"/>
    <w:pPr>
      <w:spacing w:after="0" w:line="240" w:lineRule="auto"/>
    </w:pPr>
    <w:rPr>
      <w:rFonts w:ascii="Calibri" w:eastAsia="Calibri" w:hAnsi="Calibri" w:cs="Times New Roman"/>
    </w:rPr>
  </w:style>
  <w:style w:type="paragraph" w:customStyle="1" w:styleId="30">
    <w:name w:val="Абзац списка3"/>
    <w:basedOn w:val="a"/>
    <w:uiPriority w:val="99"/>
    <w:qFormat/>
    <w:rsid w:val="00A3463E"/>
    <w:pPr>
      <w:spacing w:after="0" w:line="240" w:lineRule="auto"/>
      <w:ind w:left="720"/>
      <w:contextualSpacing/>
    </w:pPr>
    <w:rPr>
      <w:rFonts w:ascii="Times New Roman" w:eastAsia="Calibri" w:hAnsi="Times New Roman" w:cs="Times New Roman"/>
      <w:sz w:val="24"/>
      <w:szCs w:val="24"/>
      <w:lang w:val="ru-RU" w:eastAsia="ru-RU"/>
    </w:rPr>
  </w:style>
  <w:style w:type="paragraph" w:customStyle="1" w:styleId="33622">
    <w:name w:val="33622"/>
    <w:aliases w:val="baiaagaaboqcaaaduhsaaaveewaaaaaaaaaaaaaaaaaaaaaaaaaaaaaaaaaaaaaaaaaaaaaaaaaaaaaaaaaaaaaaaaaaaaaaaaaaaaaaaaaaaaaaaaaaaaaaaaaaaaaaaaaaaaaaaaaaaaaaaaaaaaaaaaaaaaaaaaaaaaaaaaaaaaaaaaaaaaaaaaaaaaaaaaaaaaaaaaaaaaaaaaaaaaaaaaaaaaaaaaaaaaa"/>
    <w:basedOn w:val="a"/>
    <w:uiPriority w:val="99"/>
    <w:qFormat/>
    <w:rsid w:val="00A346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Title">
    <w:name w:val="Table Title"/>
    <w:basedOn w:val="a"/>
    <w:next w:val="a"/>
    <w:autoRedefine/>
    <w:uiPriority w:val="99"/>
    <w:qFormat/>
    <w:rsid w:val="00A3463E"/>
    <w:pPr>
      <w:keepNext/>
      <w:keepLines/>
      <w:numPr>
        <w:numId w:val="1"/>
      </w:numPr>
      <w:tabs>
        <w:tab w:val="left" w:pos="1134"/>
        <w:tab w:val="left" w:pos="1701"/>
      </w:tabs>
      <w:suppressAutoHyphens/>
      <w:spacing w:before="120" w:after="120" w:line="240" w:lineRule="auto"/>
      <w:ind w:left="851" w:firstLine="0"/>
      <w:jc w:val="both"/>
    </w:pPr>
    <w:rPr>
      <w:rFonts w:ascii="Arial" w:eastAsia="Times New Roman" w:hAnsi="Arial" w:cs="Arial"/>
      <w:b/>
      <w:bCs/>
      <w:color w:val="1F497D"/>
      <w:sz w:val="24"/>
      <w:szCs w:val="24"/>
    </w:rPr>
  </w:style>
  <w:style w:type="character" w:customStyle="1" w:styleId="ae">
    <w:name w:val="Подпись к таблице_"/>
    <w:link w:val="af"/>
    <w:locked/>
    <w:rsid w:val="00A3463E"/>
    <w:rPr>
      <w:rFonts w:ascii="Times New Roman" w:eastAsia="Times New Roman" w:hAnsi="Times New Roman" w:cs="Times New Roman"/>
      <w:b/>
      <w:bCs/>
      <w:sz w:val="28"/>
      <w:szCs w:val="28"/>
    </w:rPr>
  </w:style>
  <w:style w:type="paragraph" w:customStyle="1" w:styleId="af">
    <w:name w:val="Подпись к таблице"/>
    <w:basedOn w:val="a"/>
    <w:link w:val="ae"/>
    <w:qFormat/>
    <w:rsid w:val="00A3463E"/>
    <w:pPr>
      <w:widowControl w:val="0"/>
      <w:spacing w:after="0" w:line="240" w:lineRule="auto"/>
      <w:jc w:val="center"/>
    </w:pPr>
    <w:rPr>
      <w:rFonts w:ascii="Times New Roman" w:eastAsia="Times New Roman" w:hAnsi="Times New Roman" w:cs="Times New Roman"/>
      <w:b/>
      <w:bCs/>
      <w:sz w:val="28"/>
      <w:szCs w:val="28"/>
    </w:rPr>
  </w:style>
  <w:style w:type="character" w:customStyle="1" w:styleId="af0">
    <w:name w:val="Другое_"/>
    <w:link w:val="af1"/>
    <w:locked/>
    <w:rsid w:val="00A3463E"/>
    <w:rPr>
      <w:rFonts w:ascii="Times New Roman" w:eastAsia="Times New Roman" w:hAnsi="Times New Roman" w:cs="Times New Roman"/>
      <w:sz w:val="28"/>
      <w:szCs w:val="28"/>
    </w:rPr>
  </w:style>
  <w:style w:type="paragraph" w:customStyle="1" w:styleId="af1">
    <w:name w:val="Другое"/>
    <w:basedOn w:val="a"/>
    <w:link w:val="af0"/>
    <w:qFormat/>
    <w:rsid w:val="00A3463E"/>
    <w:pPr>
      <w:widowControl w:val="0"/>
      <w:spacing w:after="0" w:line="240" w:lineRule="auto"/>
    </w:pPr>
    <w:rPr>
      <w:rFonts w:ascii="Times New Roman" w:eastAsia="Times New Roman" w:hAnsi="Times New Roman" w:cs="Times New Roman"/>
      <w:sz w:val="28"/>
      <w:szCs w:val="28"/>
    </w:rPr>
  </w:style>
  <w:style w:type="character" w:customStyle="1" w:styleId="af2">
    <w:name w:val="Основной текст_"/>
    <w:link w:val="15"/>
    <w:locked/>
    <w:rsid w:val="00A3463E"/>
    <w:rPr>
      <w:rFonts w:ascii="Times New Roman" w:eastAsia="Times New Roman" w:hAnsi="Times New Roman" w:cs="Times New Roman"/>
      <w:sz w:val="28"/>
      <w:szCs w:val="28"/>
    </w:rPr>
  </w:style>
  <w:style w:type="paragraph" w:customStyle="1" w:styleId="15">
    <w:name w:val="Основной текст1"/>
    <w:basedOn w:val="a"/>
    <w:link w:val="af2"/>
    <w:qFormat/>
    <w:rsid w:val="00A3463E"/>
    <w:pPr>
      <w:widowControl w:val="0"/>
      <w:spacing w:after="0" w:line="240" w:lineRule="auto"/>
    </w:pPr>
    <w:rPr>
      <w:rFonts w:ascii="Times New Roman" w:eastAsia="Times New Roman" w:hAnsi="Times New Roman" w:cs="Times New Roman"/>
      <w:sz w:val="28"/>
      <w:szCs w:val="28"/>
    </w:rPr>
  </w:style>
  <w:style w:type="character" w:customStyle="1" w:styleId="2">
    <w:name w:val="Основной текст (2)_"/>
    <w:link w:val="20"/>
    <w:locked/>
    <w:rsid w:val="00A3463E"/>
    <w:rPr>
      <w:rFonts w:ascii="Times New Roman" w:eastAsia="Times New Roman" w:hAnsi="Times New Roman" w:cs="Times New Roman"/>
      <w:b/>
      <w:bCs/>
      <w:sz w:val="8"/>
      <w:szCs w:val="8"/>
    </w:rPr>
  </w:style>
  <w:style w:type="paragraph" w:customStyle="1" w:styleId="20">
    <w:name w:val="Основной текст (2)"/>
    <w:basedOn w:val="a"/>
    <w:link w:val="2"/>
    <w:qFormat/>
    <w:rsid w:val="00A3463E"/>
    <w:pPr>
      <w:widowControl w:val="0"/>
      <w:spacing w:after="0" w:line="240" w:lineRule="auto"/>
    </w:pPr>
    <w:rPr>
      <w:rFonts w:ascii="Times New Roman" w:eastAsia="Times New Roman" w:hAnsi="Times New Roman" w:cs="Times New Roman"/>
      <w:b/>
      <w:bCs/>
      <w:sz w:val="8"/>
      <w:szCs w:val="8"/>
    </w:rPr>
  </w:style>
  <w:style w:type="paragraph" w:styleId="aa">
    <w:name w:val="Body Text"/>
    <w:basedOn w:val="a"/>
    <w:link w:val="a9"/>
    <w:uiPriority w:val="1"/>
    <w:semiHidden/>
    <w:unhideWhenUsed/>
    <w:qFormat/>
    <w:rsid w:val="00A3463E"/>
    <w:pPr>
      <w:widowControl w:val="0"/>
      <w:autoSpaceDE w:val="0"/>
      <w:autoSpaceDN w:val="0"/>
      <w:spacing w:after="120" w:line="240" w:lineRule="auto"/>
    </w:pPr>
    <w:rPr>
      <w:rFonts w:ascii="Times New Roman" w:eastAsia="Times New Roman" w:hAnsi="Times New Roman" w:cs="Times New Roman"/>
      <w:sz w:val="28"/>
      <w:szCs w:val="28"/>
    </w:rPr>
  </w:style>
  <w:style w:type="character" w:customStyle="1" w:styleId="16">
    <w:name w:val="Основной текст Знак1"/>
    <w:basedOn w:val="a0"/>
    <w:uiPriority w:val="1"/>
    <w:semiHidden/>
    <w:rsid w:val="00A3463E"/>
  </w:style>
  <w:style w:type="character" w:customStyle="1" w:styleId="17">
    <w:name w:val="Текст выноски Знак1"/>
    <w:basedOn w:val="a0"/>
    <w:uiPriority w:val="99"/>
    <w:semiHidden/>
    <w:rsid w:val="00A3463E"/>
    <w:rPr>
      <w:rFonts w:ascii="Segoe UI" w:eastAsia="Times New Roman" w:hAnsi="Segoe UI" w:cs="Segoe UI"/>
      <w:sz w:val="18"/>
      <w:szCs w:val="18"/>
    </w:rPr>
  </w:style>
  <w:style w:type="character" w:customStyle="1" w:styleId="y2iqfc">
    <w:name w:val="y2iqfc"/>
    <w:basedOn w:val="a0"/>
    <w:rsid w:val="00A3463E"/>
  </w:style>
  <w:style w:type="character" w:customStyle="1" w:styleId="18">
    <w:name w:val="Основной шрифт абзаца1"/>
    <w:rsid w:val="00A3463E"/>
  </w:style>
  <w:style w:type="character" w:customStyle="1" w:styleId="FontStyle12">
    <w:name w:val="Font Style12"/>
    <w:basedOn w:val="a0"/>
    <w:uiPriority w:val="99"/>
    <w:rsid w:val="00A3463E"/>
    <w:rPr>
      <w:rFonts w:ascii="Times New Roman" w:hAnsi="Times New Roman" w:cs="Times New Roman" w:hint="default"/>
      <w:sz w:val="26"/>
      <w:szCs w:val="26"/>
    </w:rPr>
  </w:style>
  <w:style w:type="paragraph" w:styleId="ac">
    <w:name w:val="No Spacing"/>
    <w:link w:val="ab"/>
    <w:uiPriority w:val="1"/>
    <w:qFormat/>
    <w:rsid w:val="00A3463E"/>
    <w:pPr>
      <w:widowControl w:val="0"/>
      <w:autoSpaceDE w:val="0"/>
      <w:autoSpaceDN w:val="0"/>
      <w:spacing w:after="0" w:line="240" w:lineRule="auto"/>
    </w:pPr>
    <w:rPr>
      <w:rFonts w:ascii="Times New Roman" w:eastAsia="Times New Roman" w:hAnsi="Times New Roman" w:cs="Times New Roman"/>
      <w:lang w:val="ru-RU" w:eastAsia="ru-RU"/>
    </w:rPr>
  </w:style>
  <w:style w:type="character" w:customStyle="1" w:styleId="apple-converted-space">
    <w:name w:val="apple-converted-space"/>
    <w:basedOn w:val="a0"/>
    <w:rsid w:val="00A3463E"/>
  </w:style>
  <w:style w:type="paragraph" w:styleId="a8">
    <w:name w:val="header"/>
    <w:basedOn w:val="a"/>
    <w:link w:val="a7"/>
    <w:uiPriority w:val="99"/>
    <w:semiHidden/>
    <w:unhideWhenUsed/>
    <w:rsid w:val="00A3463E"/>
    <w:pPr>
      <w:widowControl w:val="0"/>
      <w:tabs>
        <w:tab w:val="center" w:pos="4819"/>
        <w:tab w:val="right" w:pos="9639"/>
      </w:tabs>
      <w:autoSpaceDE w:val="0"/>
      <w:autoSpaceDN w:val="0"/>
      <w:spacing w:after="0" w:line="240" w:lineRule="auto"/>
    </w:pPr>
    <w:rPr>
      <w:rFonts w:ascii="Arial" w:eastAsia="Arial" w:hAnsi="Arial" w:cs="Arial"/>
    </w:rPr>
  </w:style>
  <w:style w:type="character" w:customStyle="1" w:styleId="19">
    <w:name w:val="Верхний колонтитул Знак1"/>
    <w:basedOn w:val="a0"/>
    <w:uiPriority w:val="99"/>
    <w:semiHidden/>
    <w:rsid w:val="00A3463E"/>
  </w:style>
  <w:style w:type="table" w:styleId="af3">
    <w:name w:val="Table Grid"/>
    <w:basedOn w:val="a1"/>
    <w:uiPriority w:val="59"/>
    <w:rsid w:val="00A3463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3463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4">
    <w:name w:val="Strong"/>
    <w:basedOn w:val="a0"/>
    <w:uiPriority w:val="22"/>
    <w:qFormat/>
    <w:rsid w:val="00A3463E"/>
    <w:rPr>
      <w:b/>
      <w:bCs/>
    </w:rPr>
  </w:style>
  <w:style w:type="character" w:styleId="af5">
    <w:name w:val="Emphasis"/>
    <w:basedOn w:val="a0"/>
    <w:uiPriority w:val="20"/>
    <w:qFormat/>
    <w:rsid w:val="00A3463E"/>
    <w:rPr>
      <w:i/>
      <w:iCs/>
    </w:rPr>
  </w:style>
  <w:style w:type="character" w:customStyle="1" w:styleId="112">
    <w:name w:val="Заголовок 1 Знак1"/>
    <w:basedOn w:val="a0"/>
    <w:uiPriority w:val="9"/>
    <w:rsid w:val="00A3463E"/>
    <w:rPr>
      <w:rFonts w:ascii="Cambria" w:eastAsia="Times New Roman" w:hAnsi="Cambria" w:cs="Times New Roman"/>
      <w:color w:val="365F91"/>
      <w:sz w:val="32"/>
      <w:szCs w:val="32"/>
    </w:rPr>
  </w:style>
  <w:style w:type="character" w:customStyle="1" w:styleId="410">
    <w:name w:val="Заголовок 4 Знак1"/>
    <w:basedOn w:val="a0"/>
    <w:uiPriority w:val="9"/>
    <w:semiHidden/>
    <w:rsid w:val="00A3463E"/>
    <w:rPr>
      <w:rFonts w:ascii="Cambria" w:eastAsia="Times New Roman" w:hAnsi="Cambria" w:cs="Times New Roman"/>
      <w:i/>
      <w:iCs/>
      <w:color w:val="365F91"/>
    </w:rPr>
  </w:style>
  <w:style w:type="character" w:customStyle="1" w:styleId="610">
    <w:name w:val="Заголовок 6 Знак1"/>
    <w:basedOn w:val="a0"/>
    <w:uiPriority w:val="9"/>
    <w:semiHidden/>
    <w:rsid w:val="00A3463E"/>
    <w:rPr>
      <w:rFonts w:ascii="Cambria" w:eastAsia="Times New Roman" w:hAnsi="Cambria" w:cs="Times New Roman"/>
      <w:color w:val="243F60"/>
    </w:rPr>
  </w:style>
  <w:style w:type="character" w:customStyle="1" w:styleId="22">
    <w:name w:val="Просмотренная гиперссылка2"/>
    <w:basedOn w:val="a0"/>
    <w:uiPriority w:val="99"/>
    <w:semiHidden/>
    <w:unhideWhenUsed/>
    <w:rsid w:val="00A3463E"/>
    <w:rPr>
      <w:color w:val="800080"/>
      <w:u w:val="single"/>
    </w:rPr>
  </w:style>
  <w:style w:type="numbering" w:customStyle="1" w:styleId="23">
    <w:name w:val="Нет списка2"/>
    <w:next w:val="a2"/>
    <w:uiPriority w:val="99"/>
    <w:semiHidden/>
    <w:unhideWhenUsed/>
    <w:rsid w:val="00A3463E"/>
  </w:style>
  <w:style w:type="numbering" w:customStyle="1" w:styleId="1110">
    <w:name w:val="Нет списка111"/>
    <w:next w:val="a2"/>
    <w:uiPriority w:val="99"/>
    <w:semiHidden/>
    <w:unhideWhenUsed/>
    <w:rsid w:val="00A3463E"/>
  </w:style>
  <w:style w:type="table" w:customStyle="1" w:styleId="1a">
    <w:name w:val="Сетка таблицы1"/>
    <w:basedOn w:val="a1"/>
    <w:next w:val="af3"/>
    <w:uiPriority w:val="59"/>
    <w:rsid w:val="00A3463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
    <w:uiPriority w:val="34"/>
    <w:qFormat/>
    <w:rsid w:val="00A3463E"/>
    <w:pPr>
      <w:spacing w:after="200" w:line="276" w:lineRule="auto"/>
      <w:ind w:left="720"/>
      <w:contextualSpacing/>
    </w:pPr>
    <w:rPr>
      <w:rFonts w:ascii="Calibri" w:eastAsia="Calibri" w:hAnsi="Calibri" w:cs="Times New Roman"/>
    </w:rPr>
  </w:style>
  <w:style w:type="character" w:styleId="af7">
    <w:name w:val="FollowedHyperlink"/>
    <w:basedOn w:val="a0"/>
    <w:uiPriority w:val="99"/>
    <w:semiHidden/>
    <w:unhideWhenUsed/>
    <w:rsid w:val="00A3463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39228377">
      <w:bodyDiv w:val="1"/>
      <w:marLeft w:val="0"/>
      <w:marRight w:val="0"/>
      <w:marTop w:val="0"/>
      <w:marBottom w:val="0"/>
      <w:divBdr>
        <w:top w:val="none" w:sz="0" w:space="0" w:color="auto"/>
        <w:left w:val="none" w:sz="0" w:space="0" w:color="auto"/>
        <w:bottom w:val="none" w:sz="0" w:space="0" w:color="auto"/>
        <w:right w:val="none" w:sz="0" w:space="0" w:color="auto"/>
      </w:divBdr>
    </w:div>
    <w:div w:id="115660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13638</Words>
  <Characters>77739</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2021-11-15T13:52:00Z</cp:lastPrinted>
  <dcterms:created xsi:type="dcterms:W3CDTF">2024-10-23T12:37:00Z</dcterms:created>
  <dcterms:modified xsi:type="dcterms:W3CDTF">2024-10-23T12:37:00Z</dcterms:modified>
</cp:coreProperties>
</file>