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2" w:rsidRPr="00C14062" w:rsidRDefault="00C14062" w:rsidP="00C1406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C14062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C0100CD" wp14:editId="4D88B41B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62" w:rsidRPr="00C14062" w:rsidRDefault="00C14062" w:rsidP="00C1406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C14062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14062" w:rsidRPr="00C14062" w:rsidRDefault="00C14062" w:rsidP="00C1406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C14062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C14062" w:rsidRPr="00C14062" w:rsidRDefault="00C14062" w:rsidP="00C1406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C14062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C14062" w:rsidRPr="00C14062" w:rsidRDefault="00C14062" w:rsidP="00C1406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C14062" w:rsidRPr="00C14062" w:rsidRDefault="00C14062" w:rsidP="00C1406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14062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20 вересня </w:t>
      </w:r>
      <w:r w:rsidRPr="00C14062">
        <w:rPr>
          <w:rFonts w:ascii="Times New Roman" w:hAnsi="Times New Roman"/>
          <w:sz w:val="28"/>
          <w:szCs w:val="28"/>
          <w:lang w:val="uk-UA"/>
        </w:rPr>
        <w:t>2024 року</w:t>
      </w:r>
      <w:r w:rsidRPr="00C14062">
        <w:rPr>
          <w:rFonts w:ascii="Times New Roman" w:hAnsi="Times New Roman"/>
          <w:sz w:val="28"/>
          <w:szCs w:val="28"/>
          <w:lang w:val="uk-UA"/>
        </w:rPr>
        <w:tab/>
      </w:r>
      <w:r w:rsidRPr="00C14062">
        <w:rPr>
          <w:rFonts w:ascii="Times New Roman" w:hAnsi="Times New Roman"/>
          <w:sz w:val="28"/>
          <w:szCs w:val="28"/>
          <w:lang w:val="uk-UA"/>
        </w:rPr>
        <w:tab/>
      </w:r>
      <w:r w:rsidRPr="00C14062">
        <w:rPr>
          <w:rFonts w:ascii="Times New Roman" w:hAnsi="Times New Roman"/>
          <w:sz w:val="28"/>
          <w:szCs w:val="28"/>
          <w:lang w:val="uk-UA"/>
        </w:rPr>
        <w:tab/>
      </w:r>
      <w:r w:rsidRPr="00C14062">
        <w:rPr>
          <w:rFonts w:ascii="Times New Roman" w:hAnsi="Times New Roman"/>
          <w:sz w:val="28"/>
          <w:szCs w:val="28"/>
          <w:lang w:val="uk-UA"/>
        </w:rPr>
        <w:tab/>
      </w:r>
      <w:r w:rsidRPr="00C14062">
        <w:rPr>
          <w:rFonts w:ascii="Times New Roman" w:hAnsi="Times New Roman"/>
          <w:sz w:val="28"/>
          <w:szCs w:val="28"/>
          <w:lang w:val="uk-UA"/>
        </w:rPr>
        <w:tab/>
      </w:r>
      <w:r w:rsidRPr="00C14062">
        <w:rPr>
          <w:rFonts w:ascii="Times New Roman" w:hAnsi="Times New Roman"/>
          <w:sz w:val="28"/>
          <w:szCs w:val="28"/>
          <w:lang w:val="uk-UA"/>
        </w:rPr>
        <w:tab/>
      </w:r>
      <w:r w:rsidRPr="00C14062">
        <w:rPr>
          <w:rFonts w:ascii="Times New Roman" w:hAnsi="Times New Roman"/>
          <w:sz w:val="28"/>
          <w:szCs w:val="28"/>
          <w:lang w:val="uk-UA"/>
        </w:rPr>
        <w:tab/>
        <w:t xml:space="preserve">           № 121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14062">
        <w:rPr>
          <w:rFonts w:ascii="Times New Roman" w:hAnsi="Times New Roman"/>
          <w:sz w:val="28"/>
          <w:szCs w:val="28"/>
          <w:lang w:val="uk-UA"/>
        </w:rPr>
        <w:t>-</w:t>
      </w:r>
      <w:r w:rsidRPr="00C14062">
        <w:rPr>
          <w:rFonts w:ascii="Times New Roman" w:hAnsi="Times New Roman"/>
          <w:sz w:val="28"/>
          <w:szCs w:val="28"/>
          <w:lang w:val="en-US"/>
        </w:rPr>
        <w:t>V</w:t>
      </w:r>
      <w:r w:rsidRPr="00C14062">
        <w:rPr>
          <w:rFonts w:ascii="Times New Roman" w:hAnsi="Times New Roman"/>
          <w:sz w:val="28"/>
          <w:szCs w:val="28"/>
          <w:lang w:val="uk-UA"/>
        </w:rPr>
        <w:t>ІІІ</w:t>
      </w:r>
    </w:p>
    <w:p w:rsidR="00B32135" w:rsidRPr="0036202B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val="uk-UA" w:eastAsia="uk-UA"/>
        </w:rPr>
      </w:pPr>
    </w:p>
    <w:p w:rsidR="00DE0C1E" w:rsidRPr="00D9571E" w:rsidRDefault="00DE0C1E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9571E">
        <w:rPr>
          <w:rFonts w:ascii="Times New Roman" w:eastAsia="Times New Roman" w:hAnsi="Times New Roman"/>
          <w:b/>
          <w:bCs/>
          <w:sz w:val="28"/>
          <w:szCs w:val="27"/>
          <w:lang w:val="uk-UA" w:eastAsia="uk-UA"/>
        </w:rPr>
        <w:t>Про</w:t>
      </w:r>
      <w:r w:rsidRPr="00D9571E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r w:rsidR="00EE2A2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затвердження технічної документації</w:t>
      </w:r>
      <w:r w:rsidRPr="00D9571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із землеустрою </w:t>
      </w:r>
      <w:bookmarkStart w:id="0" w:name="_GoBack"/>
      <w:bookmarkEnd w:id="0"/>
    </w:p>
    <w:p w:rsidR="00DE0C1E" w:rsidRPr="00D9571E" w:rsidRDefault="00EE2A2C" w:rsidP="00DE0C1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щодо інвентаризації земельної ділянки</w:t>
      </w:r>
    </w:p>
    <w:p w:rsidR="00DE0C1E" w:rsidRPr="00DE0C1E" w:rsidRDefault="00DE0C1E" w:rsidP="00DE0C1E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:rsidR="00DE0C1E" w:rsidRPr="00D01A0C" w:rsidRDefault="00DE0C1E" w:rsidP="00D01A0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hAnsi="Times New Roman"/>
          <w:sz w:val="28"/>
          <w:szCs w:val="28"/>
          <w:lang w:val="uk-UA" w:eastAsia="uk-UA"/>
        </w:rPr>
        <w:t>Керуючись статтями 12,83 Земельного кодексу України, статтею 57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E0C1E" w:rsidRPr="00DE0C1E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Default="004E202B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 Затвердити технічну документацію</w:t>
      </w:r>
      <w:r w:rsidR="00DE0C1E" w:rsidRPr="00D9571E">
        <w:rPr>
          <w:rFonts w:ascii="Times New Roman" w:hAnsi="Times New Roman"/>
          <w:sz w:val="28"/>
          <w:szCs w:val="28"/>
          <w:lang w:val="uk-UA" w:eastAsia="uk-UA"/>
        </w:rPr>
        <w:t xml:space="preserve"> із землеустрою щодо інвентаризації земель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для іншого сільськогосподарського призначення (код згідно КВЦПЗ – 01.13)</w:t>
      </w:r>
      <w:r w:rsidR="00DE0C1E" w:rsidRPr="00D9571E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яка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 xml:space="preserve"> розташована: Одеська область, По</w:t>
      </w:r>
      <w:r>
        <w:rPr>
          <w:rFonts w:ascii="Times New Roman" w:hAnsi="Times New Roman"/>
          <w:sz w:val="28"/>
          <w:szCs w:val="28"/>
          <w:lang w:val="uk-UA" w:eastAsia="uk-UA"/>
        </w:rPr>
        <w:t>дільський район, Ананьївська міська територіальна громада.</w:t>
      </w:r>
    </w:p>
    <w:p w:rsidR="009544D0" w:rsidRPr="00406BA2" w:rsidRDefault="009544D0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544D0" w:rsidRDefault="009544D0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544D0">
        <w:rPr>
          <w:rFonts w:ascii="Times New Roman" w:hAnsi="Times New Roman"/>
          <w:sz w:val="28"/>
          <w:szCs w:val="28"/>
          <w:lang w:val="uk-UA" w:eastAsia="uk-UA"/>
        </w:rPr>
        <w:t xml:space="preserve">2. Зареєструвати право комунальної власності за Ананьївською міською радою на земельну ділянку 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 xml:space="preserve">з цільовим призначенням - 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>для іншого сільськогосподарського призначення (код згідно КВЦПЗ – 01.13)</w:t>
      </w:r>
      <w:r w:rsidR="00B30D28">
        <w:rPr>
          <w:rFonts w:ascii="Times New Roman" w:hAnsi="Times New Roman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 xml:space="preserve">кадастровий номер 5120280700:01:001:0504 площею 0,3000 га </w:t>
      </w:r>
      <w:r>
        <w:rPr>
          <w:rFonts w:ascii="Times New Roman" w:hAnsi="Times New Roman"/>
          <w:sz w:val="28"/>
          <w:szCs w:val="28"/>
          <w:lang w:val="uk-UA" w:eastAsia="uk-UA"/>
        </w:rPr>
        <w:t>на території Ананьївської міської територіальної громади</w:t>
      </w:r>
      <w:r w:rsidRPr="009544D0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544D0" w:rsidRPr="00D9571E" w:rsidRDefault="009544D0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bookmarkStart w:id="1" w:name="_GoBack1"/>
      <w:bookmarkEnd w:id="1"/>
    </w:p>
    <w:p w:rsidR="00C020CB" w:rsidRPr="00C020CB" w:rsidRDefault="00C020CB" w:rsidP="0040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3</w:t>
      </w:r>
      <w:r w:rsidRPr="00C020CB">
        <w:rPr>
          <w:rFonts w:ascii="Times New Roman" w:hAnsi="Times New Roman"/>
          <w:sz w:val="28"/>
          <w:szCs w:val="28"/>
          <w:lang w:val="uk-UA"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020CB" w:rsidRPr="00406BA2" w:rsidRDefault="00C020CB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C020CB" w:rsidRDefault="00C020CB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406BA2" w:rsidRPr="00406BA2" w:rsidRDefault="00406BA2" w:rsidP="00C020CB">
      <w:pPr>
        <w:spacing w:after="0" w:line="240" w:lineRule="auto"/>
        <w:rPr>
          <w:rFonts w:ascii="Times New Roman" w:hAnsi="Times New Roman"/>
          <w:sz w:val="24"/>
          <w:szCs w:val="24"/>
          <w:lang w:val="uk-UA" w:eastAsia="uk-UA"/>
        </w:rPr>
      </w:pPr>
    </w:p>
    <w:p w:rsidR="00DE0C1E" w:rsidRPr="00B0421E" w:rsidRDefault="00C020CB" w:rsidP="00C020CB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  <w:r w:rsidRPr="00B0421E">
        <w:rPr>
          <w:rFonts w:ascii="Times New Roman" w:hAnsi="Times New Roman"/>
          <w:b/>
          <w:sz w:val="28"/>
          <w:szCs w:val="28"/>
          <w:lang w:val="uk-UA" w:eastAsia="uk-UA"/>
        </w:rPr>
        <w:t>Ананьївський міський голова                                                Юрій ТИЩЕНКО</w:t>
      </w: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sectPr w:rsidR="00DE0C1E" w:rsidRPr="00DE0C1E" w:rsidSect="00B0421E">
      <w:pgSz w:w="11906" w:h="16838"/>
      <w:pgMar w:top="993" w:right="566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0157A2"/>
    <w:rsid w:val="00045636"/>
    <w:rsid w:val="00094CB9"/>
    <w:rsid w:val="001848DC"/>
    <w:rsid w:val="001D0603"/>
    <w:rsid w:val="001F686F"/>
    <w:rsid w:val="0022187F"/>
    <w:rsid w:val="002643E4"/>
    <w:rsid w:val="00273489"/>
    <w:rsid w:val="002B5A2D"/>
    <w:rsid w:val="003253BE"/>
    <w:rsid w:val="003312DE"/>
    <w:rsid w:val="00331CCC"/>
    <w:rsid w:val="00335BFB"/>
    <w:rsid w:val="0036202B"/>
    <w:rsid w:val="00384A44"/>
    <w:rsid w:val="003A526D"/>
    <w:rsid w:val="003B46A9"/>
    <w:rsid w:val="003B6543"/>
    <w:rsid w:val="003C1677"/>
    <w:rsid w:val="003E1C29"/>
    <w:rsid w:val="003E371C"/>
    <w:rsid w:val="00406BA2"/>
    <w:rsid w:val="00433CDE"/>
    <w:rsid w:val="00451C31"/>
    <w:rsid w:val="004A11A4"/>
    <w:rsid w:val="004A5FC5"/>
    <w:rsid w:val="004B7636"/>
    <w:rsid w:val="004E202B"/>
    <w:rsid w:val="00511AAB"/>
    <w:rsid w:val="00531A81"/>
    <w:rsid w:val="00545EE6"/>
    <w:rsid w:val="00557EC4"/>
    <w:rsid w:val="005922F7"/>
    <w:rsid w:val="005A04EE"/>
    <w:rsid w:val="005E48D2"/>
    <w:rsid w:val="00623B61"/>
    <w:rsid w:val="00642755"/>
    <w:rsid w:val="00685F29"/>
    <w:rsid w:val="00690D2D"/>
    <w:rsid w:val="00692679"/>
    <w:rsid w:val="00695829"/>
    <w:rsid w:val="006A6025"/>
    <w:rsid w:val="006E0098"/>
    <w:rsid w:val="00735402"/>
    <w:rsid w:val="00743F48"/>
    <w:rsid w:val="00764924"/>
    <w:rsid w:val="007700CE"/>
    <w:rsid w:val="00796E82"/>
    <w:rsid w:val="007F10DA"/>
    <w:rsid w:val="007F38FB"/>
    <w:rsid w:val="00860090"/>
    <w:rsid w:val="00865CC4"/>
    <w:rsid w:val="00877332"/>
    <w:rsid w:val="00886DBC"/>
    <w:rsid w:val="008B5DC4"/>
    <w:rsid w:val="008D5277"/>
    <w:rsid w:val="008D543B"/>
    <w:rsid w:val="008E3E0F"/>
    <w:rsid w:val="008F47F8"/>
    <w:rsid w:val="009155E3"/>
    <w:rsid w:val="00945386"/>
    <w:rsid w:val="009544D0"/>
    <w:rsid w:val="0096471A"/>
    <w:rsid w:val="009B7323"/>
    <w:rsid w:val="009F5DE9"/>
    <w:rsid w:val="00A02028"/>
    <w:rsid w:val="00A04B30"/>
    <w:rsid w:val="00A340A1"/>
    <w:rsid w:val="00A55170"/>
    <w:rsid w:val="00AA64DC"/>
    <w:rsid w:val="00AA6F69"/>
    <w:rsid w:val="00AC021B"/>
    <w:rsid w:val="00AE1628"/>
    <w:rsid w:val="00AE4858"/>
    <w:rsid w:val="00B0421E"/>
    <w:rsid w:val="00B30D28"/>
    <w:rsid w:val="00B32135"/>
    <w:rsid w:val="00BC1372"/>
    <w:rsid w:val="00BC22B1"/>
    <w:rsid w:val="00BE397E"/>
    <w:rsid w:val="00BE3FE8"/>
    <w:rsid w:val="00C020CB"/>
    <w:rsid w:val="00C14062"/>
    <w:rsid w:val="00C41AB3"/>
    <w:rsid w:val="00CA7F64"/>
    <w:rsid w:val="00CF6B10"/>
    <w:rsid w:val="00CF7A88"/>
    <w:rsid w:val="00D01A0C"/>
    <w:rsid w:val="00D04CA4"/>
    <w:rsid w:val="00D15A44"/>
    <w:rsid w:val="00D83391"/>
    <w:rsid w:val="00D90709"/>
    <w:rsid w:val="00D9571E"/>
    <w:rsid w:val="00DB19C5"/>
    <w:rsid w:val="00DE0C1E"/>
    <w:rsid w:val="00DE2A9C"/>
    <w:rsid w:val="00E2423F"/>
    <w:rsid w:val="00E46C5D"/>
    <w:rsid w:val="00E8047B"/>
    <w:rsid w:val="00EE2A2C"/>
    <w:rsid w:val="00F47637"/>
    <w:rsid w:val="00F655BA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2024-06-21T13:15:00Z</cp:lastPrinted>
  <dcterms:created xsi:type="dcterms:W3CDTF">2024-09-05T08:23:00Z</dcterms:created>
  <dcterms:modified xsi:type="dcterms:W3CDTF">2024-09-12T08:52:00Z</dcterms:modified>
</cp:coreProperties>
</file>