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E2" w:rsidRDefault="008107E2"/>
    <w:p w:rsidR="00D73336" w:rsidRPr="00D73336" w:rsidRDefault="00D73336" w:rsidP="00D7333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D73336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C59FD4E" wp14:editId="43574A4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36" w:rsidRPr="00D73336" w:rsidRDefault="00D73336" w:rsidP="00D7333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D73336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73336" w:rsidRPr="00D73336" w:rsidRDefault="00D73336" w:rsidP="00D73336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 w:rsidRPr="00D73336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D73336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D73336" w:rsidRPr="00D73336" w:rsidRDefault="00D73336" w:rsidP="00D73336">
      <w:pPr>
        <w:suppressAutoHyphens/>
        <w:jc w:val="center"/>
        <w:rPr>
          <w:lang w:eastAsia="ar-SA"/>
        </w:rPr>
      </w:pPr>
      <w:r w:rsidRPr="00D73336">
        <w:rPr>
          <w:lang w:eastAsia="ar-SA"/>
        </w:rPr>
        <w:t>Ананьїв</w:t>
      </w:r>
    </w:p>
    <w:p w:rsidR="00D73336" w:rsidRPr="00D73336" w:rsidRDefault="00D73336" w:rsidP="00D73336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D73336" w:rsidRPr="00D73336" w:rsidRDefault="00D73336" w:rsidP="00D73336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ar-SA"/>
        </w:rPr>
        <w:t>20</w:t>
      </w:r>
      <w:r w:rsidRPr="00D73336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uk-UA" w:eastAsia="ar-SA"/>
        </w:rPr>
        <w:t>вересня</w:t>
      </w:r>
      <w:r w:rsidRPr="00D73336">
        <w:rPr>
          <w:bCs/>
          <w:sz w:val="28"/>
          <w:szCs w:val="28"/>
          <w:lang w:eastAsia="ar-SA"/>
        </w:rPr>
        <w:t xml:space="preserve"> </w:t>
      </w:r>
      <w:r w:rsidRPr="00D73336">
        <w:rPr>
          <w:rFonts w:eastAsia="Calibri"/>
          <w:sz w:val="28"/>
          <w:szCs w:val="28"/>
          <w:lang w:eastAsia="en-US"/>
        </w:rPr>
        <w:t>2024 року</w:t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</w:r>
      <w:r w:rsidRPr="00D73336">
        <w:rPr>
          <w:rFonts w:eastAsia="Calibri"/>
          <w:sz w:val="28"/>
          <w:szCs w:val="28"/>
          <w:lang w:eastAsia="en-US"/>
        </w:rPr>
        <w:tab/>
        <w:t xml:space="preserve">             № 11</w:t>
      </w:r>
      <w:r w:rsidRPr="00D73336">
        <w:rPr>
          <w:rFonts w:eastAsia="Calibri"/>
          <w:sz w:val="28"/>
          <w:szCs w:val="28"/>
          <w:lang w:val="uk-UA" w:eastAsia="en-US"/>
        </w:rPr>
        <w:t>7</w:t>
      </w:r>
      <w:r>
        <w:rPr>
          <w:rFonts w:eastAsia="Calibri"/>
          <w:sz w:val="28"/>
          <w:szCs w:val="28"/>
          <w:lang w:val="uk-UA" w:eastAsia="en-US"/>
        </w:rPr>
        <w:t>4</w:t>
      </w:r>
      <w:r w:rsidRPr="00D73336">
        <w:rPr>
          <w:rFonts w:eastAsia="Calibri"/>
          <w:sz w:val="28"/>
          <w:szCs w:val="28"/>
          <w:lang w:eastAsia="en-US"/>
        </w:rPr>
        <w:t>-</w:t>
      </w:r>
      <w:r w:rsidRPr="00D73336">
        <w:rPr>
          <w:rFonts w:eastAsia="Calibri"/>
          <w:sz w:val="28"/>
          <w:szCs w:val="28"/>
          <w:lang w:val="en-US" w:eastAsia="en-US"/>
        </w:rPr>
        <w:t>V</w:t>
      </w:r>
      <w:r w:rsidRPr="00D73336">
        <w:rPr>
          <w:rFonts w:eastAsia="Calibri"/>
          <w:sz w:val="28"/>
          <w:szCs w:val="28"/>
          <w:lang w:eastAsia="en-US"/>
        </w:rPr>
        <w:t>ІІІ</w:t>
      </w:r>
    </w:p>
    <w:p w:rsidR="0050205A" w:rsidRPr="00D73336" w:rsidRDefault="0050205A">
      <w:pPr>
        <w:rPr>
          <w:sz w:val="28"/>
          <w:szCs w:val="28"/>
          <w:lang w:val="uk-UA"/>
        </w:rPr>
      </w:pPr>
    </w:p>
    <w:p w:rsidR="0050205A" w:rsidRDefault="0050205A" w:rsidP="0050205A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Про внесення змін і доповнень до рішення Ананьївської  міської ради </w:t>
      </w:r>
    </w:p>
    <w:p w:rsidR="0050205A" w:rsidRDefault="0050205A" w:rsidP="0050205A">
      <w:pPr>
        <w:suppressAutoHyphens/>
        <w:spacing w:line="200" w:lineRule="atLeast"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від 08 грудня 2023 року №9</w:t>
      </w:r>
      <w:r>
        <w:rPr>
          <w:b/>
          <w:sz w:val="28"/>
          <w:szCs w:val="28"/>
          <w:lang w:val="uk-UA" w:eastAsia="ar-SA"/>
        </w:rPr>
        <w:t>81-VІІІ</w:t>
      </w:r>
      <w:r>
        <w:rPr>
          <w:b/>
          <w:bCs/>
          <w:sz w:val="28"/>
          <w:szCs w:val="28"/>
          <w:lang w:val="uk-UA" w:eastAsia="ar-SA"/>
        </w:rPr>
        <w:t xml:space="preserve"> «Про бюджет</w:t>
      </w:r>
    </w:p>
    <w:p w:rsidR="0050205A" w:rsidRDefault="0050205A" w:rsidP="0050205A">
      <w:pPr>
        <w:suppressAutoHyphens/>
        <w:spacing w:line="200" w:lineRule="atLeast"/>
        <w:jc w:val="center"/>
        <w:rPr>
          <w:sz w:val="28"/>
          <w:szCs w:val="28"/>
          <w:u w:val="single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50205A" w:rsidRDefault="0050205A" w:rsidP="0050205A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>
        <w:rPr>
          <w:sz w:val="28"/>
          <w:szCs w:val="28"/>
          <w:u w:val="single"/>
          <w:lang w:val="uk-UA" w:eastAsia="ar-SA"/>
        </w:rPr>
        <w:t>(15538000000)</w:t>
      </w:r>
    </w:p>
    <w:p w:rsidR="0050205A" w:rsidRDefault="0050205A" w:rsidP="0050205A">
      <w:pPr>
        <w:suppressAutoHyphens/>
        <w:spacing w:line="200" w:lineRule="atLeast"/>
        <w:ind w:right="-1"/>
        <w:jc w:val="center"/>
        <w:rPr>
          <w:sz w:val="20"/>
          <w:szCs w:val="20"/>
          <w:u w:val="single"/>
          <w:lang w:val="uk-UA" w:eastAsia="ar-SA"/>
        </w:rPr>
      </w:pPr>
      <w:r>
        <w:rPr>
          <w:sz w:val="20"/>
          <w:szCs w:val="20"/>
          <w:u w:val="single"/>
          <w:lang w:val="uk-UA" w:eastAsia="ar-SA"/>
        </w:rPr>
        <w:t>код бюджету</w:t>
      </w:r>
    </w:p>
    <w:p w:rsidR="00A41B19" w:rsidRPr="008C65C1" w:rsidRDefault="00A41B19" w:rsidP="00A41B19">
      <w:pPr>
        <w:rPr>
          <w:sz w:val="28"/>
          <w:szCs w:val="28"/>
          <w:lang w:val="uk-UA"/>
        </w:rPr>
      </w:pPr>
    </w:p>
    <w:p w:rsidR="00A41B19" w:rsidRDefault="00A41B19" w:rsidP="00A41B19">
      <w:pPr>
        <w:pStyle w:val="a5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Відповідно до статей 26,61 Закону України «Про місцеве самоврядування в Україні», статті 78 Бюджетного кодексу України, враховуючи рішення виконавчого комітету Ананьївської міської ради від 19 вересня 2024 року </w:t>
      </w:r>
      <w:r w:rsidR="00662212">
        <w:rPr>
          <w:sz w:val="28"/>
          <w:szCs w:val="28"/>
          <w:lang w:val="uk-UA" w:eastAsia="ar-SA"/>
        </w:rPr>
        <w:t xml:space="preserve">                   </w:t>
      </w:r>
      <w:bookmarkStart w:id="0" w:name="_GoBack"/>
      <w:bookmarkEnd w:id="0"/>
      <w:r w:rsidR="00662212">
        <w:rPr>
          <w:sz w:val="28"/>
          <w:szCs w:val="28"/>
          <w:lang w:val="uk-UA" w:eastAsia="ar-SA"/>
        </w:rPr>
        <w:t xml:space="preserve">№ 237 </w:t>
      </w:r>
      <w:r>
        <w:rPr>
          <w:sz w:val="28"/>
          <w:szCs w:val="28"/>
          <w:lang w:val="uk-UA" w:eastAsia="ar-SA"/>
        </w:rPr>
        <w:t xml:space="preserve">«Про схвалення </w:t>
      </w:r>
      <w:proofErr w:type="spellStart"/>
      <w:r>
        <w:rPr>
          <w:sz w:val="28"/>
          <w:szCs w:val="28"/>
          <w:lang w:val="uk-UA" w:eastAsia="ar-SA"/>
        </w:rPr>
        <w:t>проєкту</w:t>
      </w:r>
      <w:proofErr w:type="spellEnd"/>
      <w:r>
        <w:rPr>
          <w:sz w:val="28"/>
          <w:szCs w:val="28"/>
          <w:lang w:val="uk-UA" w:eastAsia="ar-SA"/>
        </w:rPr>
        <w:t xml:space="preserve"> рішення «Про внесення змін і доповнень до рішення Ананьївської міської ради від 08 грудня 2023 року №981-VІІІ «Про бюджет Ананьївської міської територіальної громади на 2024 рік», висновки і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A41B19" w:rsidRDefault="00A41B19" w:rsidP="00A41B19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ВИРІШИЛА:</w:t>
      </w:r>
    </w:p>
    <w:p w:rsidR="00A41B19" w:rsidRDefault="00A41B19" w:rsidP="00A41B19">
      <w:pPr>
        <w:suppressAutoHyphens/>
        <w:ind w:firstLine="708"/>
        <w:rPr>
          <w:lang w:val="uk-UA" w:eastAsia="ar-SA"/>
        </w:rPr>
      </w:pPr>
    </w:p>
    <w:p w:rsidR="00A41B19" w:rsidRDefault="00A41B19" w:rsidP="00A41B19">
      <w:pPr>
        <w:suppressAutoHyphens/>
        <w:ind w:firstLine="708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«Про бюджет Ананьївської міської територіальної громади на 2024 рік”:</w:t>
      </w:r>
    </w:p>
    <w:p w:rsidR="00A41B19" w:rsidRDefault="00A41B19" w:rsidP="00A41B19">
      <w:pPr>
        <w:tabs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1.1.</w:t>
      </w:r>
      <w:r>
        <w:rPr>
          <w:sz w:val="28"/>
          <w:szCs w:val="28"/>
          <w:lang w:val="uk-UA" w:eastAsia="ar-SA"/>
        </w:rPr>
        <w:tab/>
        <w:t>У пункті 1: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ind w:firstLine="725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</w:t>
      </w:r>
      <w:r>
        <w:rPr>
          <w:sz w:val="28"/>
          <w:szCs w:val="28"/>
          <w:lang w:val="uk-UA" w:eastAsia="ar-SA"/>
        </w:rPr>
        <w:tab/>
        <w:t>в абзаці першому: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213543178,00 замінити на цифру 225424488,00 ;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200164390,00 замінити на цифру 202655700,00;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13378788,00 замінити на цифру</w:t>
      </w:r>
      <w:r>
        <w:rPr>
          <w:color w:val="000000"/>
          <w:sz w:val="28"/>
          <w:szCs w:val="28"/>
          <w:lang w:val="uk-UA" w:eastAsia="ar-SA"/>
        </w:rPr>
        <w:t xml:space="preserve"> 22768788,00;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</w:t>
      </w:r>
      <w:r>
        <w:rPr>
          <w:sz w:val="28"/>
          <w:szCs w:val="28"/>
          <w:lang w:val="uk-UA" w:eastAsia="ar-SA"/>
        </w:rPr>
        <w:tab/>
        <w:t>в абзаці другому: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255474534,25 замінити на цифру 267355844,25;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цифру 224068042,46 замінити на цифру 225379352,46; 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  31406491,79 замінити на цифру 41976491,79;</w:t>
      </w:r>
    </w:p>
    <w:p w:rsidR="00A41B19" w:rsidRDefault="00A41B19" w:rsidP="00A41B19">
      <w:pPr>
        <w:tabs>
          <w:tab w:val="left" w:pos="709"/>
          <w:tab w:val="left" w:pos="851"/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 в абзаці п’ятому: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23903652,46 замінити на цифру 22723652,46;</w:t>
      </w:r>
    </w:p>
    <w:p w:rsidR="00A41B19" w:rsidRDefault="00A41B19" w:rsidP="00A41B19">
      <w:pPr>
        <w:tabs>
          <w:tab w:val="left" w:pos="993"/>
          <w:tab w:val="left" w:pos="1275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цифру 18027703,79 замінити на цифру 19207703,79. </w:t>
      </w:r>
    </w:p>
    <w:p w:rsidR="00A41B19" w:rsidRDefault="00A41B19" w:rsidP="00A41B19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1.2. У пункті 4:</w:t>
      </w:r>
    </w:p>
    <w:p w:rsidR="00A41B19" w:rsidRDefault="00A41B19" w:rsidP="00A41B19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-  в абзаці першому:</w:t>
      </w:r>
    </w:p>
    <w:p w:rsidR="00A41B19" w:rsidRDefault="00A41B19" w:rsidP="00A41B19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60037053,25 замінити на цифру 70202053,25.</w:t>
      </w:r>
    </w:p>
    <w:p w:rsidR="00A41B19" w:rsidRDefault="00A41B19" w:rsidP="00A41B19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1.3. У пункті 5:</w:t>
      </w:r>
    </w:p>
    <w:p w:rsidR="00A41B19" w:rsidRDefault="00A41B19" w:rsidP="00A41B19">
      <w:pPr>
        <w:tabs>
          <w:tab w:val="left" w:pos="709"/>
          <w:tab w:val="left" w:pos="993"/>
        </w:tabs>
        <w:spacing w:line="200" w:lineRule="atLeast"/>
        <w:ind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-   в абзаці першому:</w:t>
      </w:r>
    </w:p>
    <w:p w:rsidR="00A41B19" w:rsidRDefault="00A41B19" w:rsidP="00A41B19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цифру 27811395,79 замінити на цифру 38381395,79.</w:t>
      </w:r>
    </w:p>
    <w:p w:rsidR="00A41B19" w:rsidRDefault="00A41B19" w:rsidP="00A41B19">
      <w:pPr>
        <w:tabs>
          <w:tab w:val="left" w:pos="709"/>
        </w:tabs>
        <w:spacing w:line="200" w:lineRule="atLeast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eastAsia="ar-SA"/>
        </w:rPr>
        <w:t>1.4</w:t>
      </w:r>
      <w:r>
        <w:rPr>
          <w:sz w:val="28"/>
          <w:szCs w:val="28"/>
          <w:lang w:val="uk-UA" w:eastAsia="ar-SA"/>
        </w:rPr>
        <w:t>.  Викласти в новій редакці</w:t>
      </w:r>
      <w:r w:rsidR="008C65C1">
        <w:rPr>
          <w:sz w:val="28"/>
          <w:szCs w:val="28"/>
          <w:lang w:val="uk-UA" w:eastAsia="ar-SA"/>
        </w:rPr>
        <w:t xml:space="preserve">ї додатки </w:t>
      </w:r>
      <w:r>
        <w:rPr>
          <w:sz w:val="28"/>
          <w:szCs w:val="28"/>
          <w:lang w:val="uk-UA" w:eastAsia="ar-SA"/>
        </w:rPr>
        <w:t>№ 1-7 до цього рішення.</w:t>
      </w:r>
    </w:p>
    <w:p w:rsidR="00A41B19" w:rsidRDefault="00A41B19" w:rsidP="00A41B19">
      <w:pPr>
        <w:pStyle w:val="a5"/>
        <w:rPr>
          <w:lang w:val="uk-UA" w:eastAsia="ar-SA"/>
        </w:rPr>
      </w:pPr>
    </w:p>
    <w:p w:rsidR="00A41B19" w:rsidRDefault="00A41B19" w:rsidP="00A41B19">
      <w:pPr>
        <w:pStyle w:val="a5"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eastAsia="ar-SA"/>
        </w:rPr>
        <w:t>2</w:t>
      </w:r>
      <w:r>
        <w:rPr>
          <w:rFonts w:eastAsia="Calibri"/>
          <w:sz w:val="28"/>
          <w:szCs w:val="28"/>
          <w:lang w:val="uk-UA" w:eastAsia="ar-SA"/>
        </w:rPr>
        <w:t>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41B19" w:rsidRDefault="00A41B19" w:rsidP="00A41B19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A41B19" w:rsidRDefault="00A41B19" w:rsidP="00A41B19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A41B19" w:rsidRDefault="00A41B19" w:rsidP="00A41B19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jc w:val="both"/>
        <w:rPr>
          <w:rFonts w:eastAsia="Calibri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0"/>
          <w:szCs w:val="20"/>
          <w:lang w:val="uk-UA" w:eastAsia="ar-SA"/>
        </w:rPr>
      </w:pPr>
      <w:r>
        <w:rPr>
          <w:b/>
          <w:sz w:val="28"/>
          <w:szCs w:val="28"/>
          <w:lang w:val="uk-UA" w:eastAsia="ar-SA"/>
        </w:rPr>
        <w:t>Ананьївський міський голова                                                Юрій ТИЩЕНКО</w:t>
      </w: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spacing w:line="200" w:lineRule="atLeast"/>
        <w:ind w:right="-1"/>
        <w:jc w:val="both"/>
        <w:rPr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p w:rsidR="00A41B19" w:rsidRDefault="00A41B19" w:rsidP="00A41B19">
      <w:pPr>
        <w:suppressAutoHyphens/>
        <w:jc w:val="both"/>
        <w:rPr>
          <w:sz w:val="28"/>
          <w:szCs w:val="28"/>
          <w:lang w:val="uk-UA" w:eastAsia="ar-SA"/>
        </w:rPr>
      </w:pPr>
    </w:p>
    <w:sectPr w:rsidR="00A41B19" w:rsidSect="00012CC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4"/>
    <w:rsid w:val="00012CC0"/>
    <w:rsid w:val="00105683"/>
    <w:rsid w:val="002E4A21"/>
    <w:rsid w:val="0050205A"/>
    <w:rsid w:val="00662212"/>
    <w:rsid w:val="008107E2"/>
    <w:rsid w:val="008C65C1"/>
    <w:rsid w:val="00A41B19"/>
    <w:rsid w:val="00BF7FA4"/>
    <w:rsid w:val="00D7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8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A4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8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A4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2024-09-09T08:26:00Z</dcterms:created>
  <dcterms:modified xsi:type="dcterms:W3CDTF">2024-09-19T05:53:00Z</dcterms:modified>
</cp:coreProperties>
</file>