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87B32" w14:textId="77777777" w:rsidR="005E7145" w:rsidRDefault="005E7145" w:rsidP="005E7145">
      <w:pPr>
        <w:ind w:firstLine="720"/>
        <w:jc w:val="center"/>
        <w:rPr>
          <w:b/>
          <w:sz w:val="28"/>
          <w:szCs w:val="28"/>
          <w:lang w:val="uk-UA"/>
        </w:rPr>
      </w:pPr>
      <w:bookmarkStart w:id="0" w:name="_Hlk173505287"/>
      <w:r>
        <w:rPr>
          <w:b/>
          <w:sz w:val="28"/>
          <w:szCs w:val="28"/>
          <w:lang w:val="uk-UA"/>
        </w:rPr>
        <w:t>13</w:t>
      </w:r>
      <w:r w:rsidRPr="00092E7E">
        <w:rPr>
          <w:b/>
          <w:sz w:val="28"/>
          <w:szCs w:val="28"/>
          <w:lang w:val="uk-UA"/>
        </w:rPr>
        <w:t>. І</w:t>
      </w:r>
      <w:r>
        <w:rPr>
          <w:b/>
          <w:sz w:val="28"/>
          <w:szCs w:val="28"/>
          <w:lang w:val="uk-UA"/>
        </w:rPr>
        <w:t>НФОРМАЦІЯ ПРО ОТРИМАННЯ ДОЗВОЛУ ДЛЯ  ОЗНАЙОМЛЕННЯ З НЕЮ ГРОМАДСЬКОСТІ</w:t>
      </w:r>
    </w:p>
    <w:p w14:paraId="1A0B0D4D" w14:textId="77777777" w:rsidR="005E7145" w:rsidRPr="00092E7E" w:rsidRDefault="005E7145" w:rsidP="005E7145">
      <w:pPr>
        <w:ind w:firstLine="720"/>
        <w:jc w:val="center"/>
        <w:rPr>
          <w:b/>
          <w:sz w:val="28"/>
          <w:szCs w:val="28"/>
          <w:lang w:val="uk-UA"/>
        </w:rPr>
      </w:pPr>
    </w:p>
    <w:p w14:paraId="3509F82C" w14:textId="77777777" w:rsidR="005E7145" w:rsidRPr="0070787B" w:rsidRDefault="005E7145" w:rsidP="005E7145">
      <w:pPr>
        <w:tabs>
          <w:tab w:val="left" w:pos="567"/>
        </w:tabs>
        <w:jc w:val="both"/>
        <w:rPr>
          <w:sz w:val="28"/>
          <w:szCs w:val="28"/>
        </w:rPr>
      </w:pPr>
      <w:r w:rsidRPr="0070787B">
        <w:rPr>
          <w:sz w:val="28"/>
          <w:szCs w:val="28"/>
        </w:rPr>
        <w:t xml:space="preserve">Назва підприємства: </w:t>
      </w:r>
      <w:r>
        <w:rPr>
          <w:sz w:val="28"/>
          <w:szCs w:val="28"/>
          <w:lang w:val="uk-UA"/>
        </w:rPr>
        <w:t>ФЕРМЕРСЬКЕ ГОСПОДАРСТВО</w:t>
      </w:r>
      <w:r w:rsidRPr="0070787B">
        <w:rPr>
          <w:sz w:val="28"/>
          <w:szCs w:val="28"/>
        </w:rPr>
        <w:t xml:space="preserve">  «</w:t>
      </w:r>
      <w:r>
        <w:rPr>
          <w:sz w:val="28"/>
          <w:szCs w:val="28"/>
          <w:lang w:val="uk-UA"/>
        </w:rPr>
        <w:t>ЛЮБАС</w:t>
      </w:r>
      <w:r w:rsidRPr="0070787B">
        <w:rPr>
          <w:sz w:val="28"/>
          <w:szCs w:val="28"/>
        </w:rPr>
        <w:t>»  (</w:t>
      </w:r>
      <w:r>
        <w:rPr>
          <w:sz w:val="28"/>
          <w:szCs w:val="28"/>
          <w:lang w:val="uk-UA"/>
        </w:rPr>
        <w:t xml:space="preserve">ФГ </w:t>
      </w:r>
      <w:r w:rsidRPr="0070787B">
        <w:rPr>
          <w:sz w:val="28"/>
          <w:szCs w:val="28"/>
        </w:rPr>
        <w:t>«</w:t>
      </w:r>
      <w:r>
        <w:rPr>
          <w:sz w:val="28"/>
          <w:szCs w:val="28"/>
          <w:lang w:val="uk-UA"/>
        </w:rPr>
        <w:t>ЛЮБАС</w:t>
      </w:r>
      <w:r w:rsidRPr="0070787B">
        <w:rPr>
          <w:sz w:val="28"/>
          <w:szCs w:val="28"/>
        </w:rPr>
        <w:t>»)</w:t>
      </w:r>
    </w:p>
    <w:p w14:paraId="5A828879" w14:textId="77777777" w:rsidR="005E7145" w:rsidRPr="0070787B" w:rsidRDefault="005E7145" w:rsidP="005E7145">
      <w:pPr>
        <w:tabs>
          <w:tab w:val="left" w:pos="567"/>
        </w:tabs>
        <w:jc w:val="both"/>
        <w:rPr>
          <w:sz w:val="28"/>
          <w:szCs w:val="28"/>
        </w:rPr>
      </w:pPr>
    </w:p>
    <w:p w14:paraId="5CBA77A7" w14:textId="77777777" w:rsidR="005E7145" w:rsidRPr="0070787B" w:rsidRDefault="005E7145" w:rsidP="005E7145">
      <w:pPr>
        <w:tabs>
          <w:tab w:val="left" w:pos="567"/>
        </w:tabs>
        <w:jc w:val="both"/>
        <w:rPr>
          <w:sz w:val="28"/>
          <w:szCs w:val="28"/>
        </w:rPr>
      </w:pPr>
      <w:r w:rsidRPr="0070787B">
        <w:rPr>
          <w:sz w:val="28"/>
          <w:szCs w:val="28"/>
        </w:rPr>
        <w:t>Місто знаходження юридичної особи: 6</w:t>
      </w:r>
      <w:r w:rsidRPr="0070787B">
        <w:rPr>
          <w:sz w:val="28"/>
          <w:szCs w:val="28"/>
          <w:lang w:val="uk-UA"/>
        </w:rPr>
        <w:t>6</w:t>
      </w:r>
      <w:r>
        <w:rPr>
          <w:sz w:val="28"/>
          <w:szCs w:val="28"/>
          <w:lang w:val="uk-UA"/>
        </w:rPr>
        <w:t>800</w:t>
      </w:r>
      <w:r w:rsidRPr="0070787B">
        <w:rPr>
          <w:sz w:val="28"/>
          <w:szCs w:val="28"/>
        </w:rPr>
        <w:t xml:space="preserve">, Одеська область, </w:t>
      </w:r>
      <w:r>
        <w:rPr>
          <w:sz w:val="28"/>
          <w:szCs w:val="28"/>
          <w:lang w:val="uk-UA"/>
        </w:rPr>
        <w:t>Березівський</w:t>
      </w:r>
      <w:r w:rsidRPr="0070787B">
        <w:rPr>
          <w:sz w:val="28"/>
          <w:szCs w:val="28"/>
        </w:rPr>
        <w:t xml:space="preserve"> район, с</w:t>
      </w:r>
      <w:r w:rsidRPr="0070787B">
        <w:rPr>
          <w:sz w:val="28"/>
          <w:szCs w:val="28"/>
          <w:lang w:val="uk-UA"/>
        </w:rPr>
        <w:t>е</w:t>
      </w:r>
      <w:r>
        <w:rPr>
          <w:sz w:val="28"/>
          <w:szCs w:val="28"/>
          <w:lang w:val="uk-UA"/>
        </w:rPr>
        <w:t>лище</w:t>
      </w:r>
      <w:r w:rsidRPr="0070787B">
        <w:rPr>
          <w:sz w:val="28"/>
          <w:szCs w:val="28"/>
        </w:rPr>
        <w:t xml:space="preserve"> </w:t>
      </w:r>
      <w:r w:rsidRPr="0070787B">
        <w:rPr>
          <w:sz w:val="28"/>
          <w:szCs w:val="28"/>
          <w:lang w:val="uk-UA"/>
        </w:rPr>
        <w:t>Ши</w:t>
      </w:r>
      <w:r>
        <w:rPr>
          <w:sz w:val="28"/>
          <w:szCs w:val="28"/>
          <w:lang w:val="uk-UA"/>
        </w:rPr>
        <w:t>ряєве,</w:t>
      </w:r>
      <w:r w:rsidRPr="0070787B">
        <w:rPr>
          <w:sz w:val="28"/>
          <w:szCs w:val="28"/>
        </w:rPr>
        <w:t xml:space="preserve"> вул. </w:t>
      </w:r>
      <w:r>
        <w:rPr>
          <w:sz w:val="28"/>
          <w:szCs w:val="28"/>
          <w:lang w:val="uk-UA"/>
        </w:rPr>
        <w:t>Грушевського</w:t>
      </w:r>
      <w:r w:rsidRPr="0070787B">
        <w:rPr>
          <w:sz w:val="28"/>
          <w:szCs w:val="28"/>
        </w:rPr>
        <w:t xml:space="preserve">, </w:t>
      </w:r>
      <w:r w:rsidRPr="0070787B">
        <w:rPr>
          <w:sz w:val="28"/>
          <w:szCs w:val="28"/>
          <w:lang w:val="uk-UA"/>
        </w:rPr>
        <w:t>будинок 3</w:t>
      </w:r>
      <w:r>
        <w:rPr>
          <w:sz w:val="28"/>
          <w:szCs w:val="28"/>
          <w:lang w:val="uk-UA"/>
        </w:rPr>
        <w:t>85</w:t>
      </w:r>
      <w:r w:rsidRPr="0070787B">
        <w:rPr>
          <w:sz w:val="28"/>
          <w:szCs w:val="28"/>
        </w:rPr>
        <w:t>.</w:t>
      </w:r>
    </w:p>
    <w:p w14:paraId="788D1882" w14:textId="77777777" w:rsidR="005E7145" w:rsidRPr="0070787B" w:rsidRDefault="005E7145" w:rsidP="005E7145">
      <w:pPr>
        <w:tabs>
          <w:tab w:val="left" w:pos="567"/>
        </w:tabs>
        <w:jc w:val="both"/>
        <w:rPr>
          <w:sz w:val="28"/>
          <w:szCs w:val="28"/>
        </w:rPr>
      </w:pPr>
    </w:p>
    <w:p w14:paraId="57F22112" w14:textId="77777777" w:rsidR="005E7145" w:rsidRDefault="005E7145" w:rsidP="005E7145">
      <w:pPr>
        <w:pStyle w:val="afa"/>
        <w:rPr>
          <w:sz w:val="28"/>
          <w:szCs w:val="28"/>
        </w:rPr>
      </w:pPr>
      <w:r w:rsidRPr="0070787B">
        <w:rPr>
          <w:sz w:val="28"/>
          <w:szCs w:val="28"/>
        </w:rPr>
        <w:t xml:space="preserve">Місто розташування майданчика: </w:t>
      </w:r>
      <w:r w:rsidRPr="005B46FF">
        <w:rPr>
          <w:sz w:val="28"/>
          <w:szCs w:val="28"/>
        </w:rPr>
        <w:t xml:space="preserve">66432, Одеська обл., Подільський р-н, </w:t>
      </w:r>
      <w:r w:rsidRPr="005B46FF">
        <w:rPr>
          <w:sz w:val="28"/>
          <w:szCs w:val="28"/>
          <w:lang w:val="de-CH"/>
        </w:rPr>
        <w:t>с</w:t>
      </w:r>
      <w:r w:rsidRPr="005B46FF">
        <w:rPr>
          <w:sz w:val="28"/>
          <w:szCs w:val="28"/>
        </w:rPr>
        <w:t xml:space="preserve">ело Шимкове, вул. </w:t>
      </w:r>
      <w:r>
        <w:rPr>
          <w:sz w:val="28"/>
          <w:szCs w:val="28"/>
        </w:rPr>
        <w:t>Степова</w:t>
      </w:r>
      <w:r w:rsidRPr="005B46FF">
        <w:rPr>
          <w:sz w:val="28"/>
          <w:szCs w:val="28"/>
        </w:rPr>
        <w:t xml:space="preserve">, будинок </w:t>
      </w:r>
      <w:r>
        <w:rPr>
          <w:sz w:val="28"/>
          <w:szCs w:val="28"/>
        </w:rPr>
        <w:t>1.</w:t>
      </w:r>
    </w:p>
    <w:p w14:paraId="7EEB9477" w14:textId="77777777" w:rsidR="005E7145" w:rsidRDefault="005E7145" w:rsidP="005E7145">
      <w:pPr>
        <w:tabs>
          <w:tab w:val="left" w:pos="567"/>
        </w:tabs>
        <w:jc w:val="both"/>
      </w:pPr>
    </w:p>
    <w:p w14:paraId="2EAB8CC5" w14:textId="77777777" w:rsidR="005E7145" w:rsidRPr="00F21593" w:rsidRDefault="005E7145" w:rsidP="005E7145">
      <w:pPr>
        <w:tabs>
          <w:tab w:val="left" w:pos="567"/>
        </w:tabs>
        <w:jc w:val="both"/>
        <w:rPr>
          <w:sz w:val="28"/>
          <w:szCs w:val="28"/>
          <w:lang w:val="uk-UA"/>
        </w:rPr>
      </w:pPr>
      <w:r w:rsidRPr="00F21593">
        <w:rPr>
          <w:sz w:val="28"/>
          <w:szCs w:val="28"/>
          <w:lang w:val="uk-UA"/>
        </w:rPr>
        <w:t>Код адміністративно-територіальних одиниць</w:t>
      </w:r>
    </w:p>
    <w:p w14:paraId="06443F01" w14:textId="77777777" w:rsidR="005E7145" w:rsidRPr="00F21593" w:rsidRDefault="005E7145" w:rsidP="005E7145">
      <w:pPr>
        <w:jc w:val="both"/>
        <w:rPr>
          <w:color w:val="000000"/>
          <w:sz w:val="28"/>
          <w:szCs w:val="28"/>
          <w:lang w:val="ru-UA" w:eastAsia="ru-UA"/>
        </w:rPr>
      </w:pPr>
      <w:r w:rsidRPr="00F21593">
        <w:rPr>
          <w:sz w:val="28"/>
          <w:szCs w:val="28"/>
          <w:lang w:val="uk-UA"/>
        </w:rPr>
        <w:t xml:space="preserve">та територій територіальних громад:                          </w:t>
      </w:r>
      <w:r w:rsidRPr="00F21593">
        <w:rPr>
          <w:color w:val="000000"/>
          <w:sz w:val="28"/>
          <w:szCs w:val="28"/>
        </w:rPr>
        <w:t>UA51120010300085080</w:t>
      </w:r>
    </w:p>
    <w:p w14:paraId="0331D040" w14:textId="77777777" w:rsidR="005E7145" w:rsidRDefault="005E7145" w:rsidP="005E7145">
      <w:pPr>
        <w:tabs>
          <w:tab w:val="left" w:pos="567"/>
        </w:tabs>
        <w:jc w:val="both"/>
        <w:rPr>
          <w:sz w:val="28"/>
          <w:szCs w:val="28"/>
        </w:rPr>
      </w:pPr>
    </w:p>
    <w:p w14:paraId="290ED449" w14:textId="77777777" w:rsidR="005E7145" w:rsidRPr="0070787B" w:rsidRDefault="005E7145" w:rsidP="005E7145">
      <w:pPr>
        <w:tabs>
          <w:tab w:val="left" w:pos="567"/>
        </w:tabs>
        <w:jc w:val="both"/>
        <w:rPr>
          <w:sz w:val="28"/>
          <w:szCs w:val="28"/>
        </w:rPr>
      </w:pPr>
      <w:r w:rsidRPr="0070787B">
        <w:rPr>
          <w:sz w:val="28"/>
          <w:szCs w:val="28"/>
        </w:rPr>
        <w:t>Ідентифікаційний код</w:t>
      </w:r>
    </w:p>
    <w:p w14:paraId="38F2AE5E" w14:textId="77777777" w:rsidR="005E7145" w:rsidRPr="006A4EDB" w:rsidRDefault="005E7145" w:rsidP="005E7145">
      <w:pPr>
        <w:tabs>
          <w:tab w:val="left" w:pos="567"/>
        </w:tabs>
        <w:jc w:val="both"/>
        <w:rPr>
          <w:sz w:val="28"/>
          <w:szCs w:val="28"/>
          <w:lang w:val="uk-UA"/>
        </w:rPr>
      </w:pPr>
      <w:r w:rsidRPr="0070787B">
        <w:rPr>
          <w:sz w:val="28"/>
          <w:szCs w:val="28"/>
        </w:rPr>
        <w:t xml:space="preserve">юридичної особи                </w:t>
      </w:r>
      <w:r>
        <w:rPr>
          <w:sz w:val="28"/>
          <w:szCs w:val="28"/>
          <w:lang w:val="uk-UA"/>
        </w:rPr>
        <w:t>24535384</w:t>
      </w:r>
    </w:p>
    <w:p w14:paraId="51181F51" w14:textId="77777777" w:rsidR="005E7145" w:rsidRPr="0070787B" w:rsidRDefault="005E7145" w:rsidP="005E7145">
      <w:pPr>
        <w:tabs>
          <w:tab w:val="left" w:pos="567"/>
        </w:tabs>
        <w:jc w:val="both"/>
        <w:rPr>
          <w:sz w:val="28"/>
          <w:szCs w:val="28"/>
        </w:rPr>
      </w:pPr>
    </w:p>
    <w:p w14:paraId="25765818" w14:textId="77777777" w:rsidR="005E7145" w:rsidRPr="0070787B" w:rsidRDefault="005E7145" w:rsidP="005E7145">
      <w:pPr>
        <w:tabs>
          <w:tab w:val="left" w:pos="567"/>
        </w:tabs>
        <w:jc w:val="both"/>
        <w:rPr>
          <w:sz w:val="28"/>
          <w:szCs w:val="28"/>
        </w:rPr>
      </w:pPr>
      <w:r w:rsidRPr="0070787B">
        <w:rPr>
          <w:sz w:val="28"/>
          <w:szCs w:val="28"/>
        </w:rPr>
        <w:t>Види діяльності за КВЕД</w:t>
      </w:r>
    </w:p>
    <w:p w14:paraId="481E5940" w14:textId="77777777" w:rsidR="005E7145" w:rsidRPr="0070787B" w:rsidRDefault="005E7145" w:rsidP="005E7145">
      <w:pPr>
        <w:ind w:firstLine="720"/>
        <w:jc w:val="both"/>
        <w:rPr>
          <w:sz w:val="28"/>
          <w:szCs w:val="28"/>
          <w:lang w:val="uk-UA"/>
        </w:rPr>
      </w:pPr>
      <w:r w:rsidRPr="0070787B">
        <w:rPr>
          <w:sz w:val="28"/>
          <w:szCs w:val="28"/>
          <w:lang w:val="uk-UA"/>
        </w:rPr>
        <w:t>01.11 Вирощування зернових культур (крім рису), бобових культур і насіння олійних культур (основний);</w:t>
      </w:r>
    </w:p>
    <w:p w14:paraId="4F52BF7F" w14:textId="77777777" w:rsidR="005E7145" w:rsidRPr="0070787B" w:rsidRDefault="005E7145" w:rsidP="005E7145">
      <w:pPr>
        <w:ind w:firstLine="720"/>
        <w:jc w:val="both"/>
        <w:rPr>
          <w:sz w:val="28"/>
          <w:szCs w:val="28"/>
          <w:lang w:val="uk-UA"/>
        </w:rPr>
      </w:pPr>
      <w:r w:rsidRPr="0070787B">
        <w:rPr>
          <w:sz w:val="28"/>
          <w:szCs w:val="28"/>
          <w:lang w:val="uk-UA"/>
        </w:rPr>
        <w:t>01.19 Вирощування інших однорічних і дворічних культур;</w:t>
      </w:r>
    </w:p>
    <w:p w14:paraId="34893D69" w14:textId="77777777" w:rsidR="005E7145" w:rsidRPr="0070787B" w:rsidRDefault="005E7145" w:rsidP="005E7145">
      <w:pPr>
        <w:ind w:firstLine="720"/>
        <w:jc w:val="both"/>
        <w:rPr>
          <w:sz w:val="28"/>
          <w:szCs w:val="28"/>
          <w:lang w:val="uk-UA"/>
        </w:rPr>
      </w:pPr>
      <w:r w:rsidRPr="0070787B">
        <w:rPr>
          <w:sz w:val="28"/>
          <w:szCs w:val="28"/>
          <w:lang w:val="uk-UA"/>
        </w:rPr>
        <w:t>01.61 Допоміжна діяльність у рослинництві;</w:t>
      </w:r>
    </w:p>
    <w:p w14:paraId="1005A98F" w14:textId="77777777" w:rsidR="005E7145" w:rsidRPr="0070787B" w:rsidRDefault="005E7145" w:rsidP="005E7145">
      <w:pPr>
        <w:ind w:firstLine="720"/>
        <w:jc w:val="both"/>
        <w:rPr>
          <w:sz w:val="28"/>
          <w:szCs w:val="28"/>
          <w:lang w:val="uk-UA"/>
        </w:rPr>
      </w:pPr>
      <w:r w:rsidRPr="0070787B">
        <w:rPr>
          <w:sz w:val="28"/>
          <w:szCs w:val="28"/>
          <w:lang w:val="uk-UA"/>
        </w:rPr>
        <w:t>01.63 Післяурожайна діяльність;</w:t>
      </w:r>
    </w:p>
    <w:p w14:paraId="44468035" w14:textId="77777777" w:rsidR="005E7145" w:rsidRPr="0070787B" w:rsidRDefault="005E7145" w:rsidP="005E7145">
      <w:pPr>
        <w:ind w:firstLine="720"/>
        <w:jc w:val="both"/>
        <w:rPr>
          <w:sz w:val="28"/>
          <w:szCs w:val="28"/>
          <w:lang w:val="uk-UA"/>
        </w:rPr>
      </w:pPr>
      <w:r w:rsidRPr="0070787B">
        <w:rPr>
          <w:sz w:val="28"/>
          <w:szCs w:val="28"/>
          <w:lang w:val="uk-UA"/>
        </w:rPr>
        <w:t>45.19 Торгівля іншими автотранспортними засобами;</w:t>
      </w:r>
    </w:p>
    <w:p w14:paraId="5FB14000" w14:textId="77777777" w:rsidR="005E7145" w:rsidRDefault="005E7145" w:rsidP="005E7145">
      <w:pPr>
        <w:ind w:firstLine="720"/>
        <w:jc w:val="both"/>
        <w:rPr>
          <w:sz w:val="28"/>
          <w:szCs w:val="28"/>
          <w:lang w:val="uk-UA"/>
        </w:rPr>
      </w:pPr>
      <w:r w:rsidRPr="0070787B">
        <w:rPr>
          <w:sz w:val="28"/>
          <w:szCs w:val="28"/>
          <w:lang w:val="uk-UA"/>
        </w:rPr>
        <w:t>46.21 Оптова торгівля зерном, необробленим тютюном, насінням і кормами для тварин</w:t>
      </w:r>
      <w:r>
        <w:rPr>
          <w:sz w:val="28"/>
          <w:szCs w:val="28"/>
          <w:lang w:val="uk-UA"/>
        </w:rPr>
        <w:t>.</w:t>
      </w:r>
    </w:p>
    <w:p w14:paraId="2DF13C88" w14:textId="77777777" w:rsidR="005E7145" w:rsidRDefault="005E7145" w:rsidP="005E7145">
      <w:pPr>
        <w:ind w:firstLine="720"/>
        <w:jc w:val="both"/>
        <w:rPr>
          <w:sz w:val="28"/>
          <w:szCs w:val="28"/>
          <w:lang w:val="uk-UA"/>
        </w:rPr>
      </w:pPr>
      <w:r>
        <w:rPr>
          <w:sz w:val="28"/>
          <w:szCs w:val="28"/>
          <w:lang w:val="uk-UA"/>
        </w:rPr>
        <w:t>77.31 Надання в оренду сільськогосподарських машин і устаткування</w:t>
      </w:r>
    </w:p>
    <w:p w14:paraId="1AAC02E7" w14:textId="77777777" w:rsidR="005E7145" w:rsidRPr="0070787B" w:rsidRDefault="005E7145" w:rsidP="005E7145">
      <w:pPr>
        <w:ind w:firstLine="720"/>
        <w:jc w:val="both"/>
        <w:rPr>
          <w:sz w:val="28"/>
          <w:szCs w:val="28"/>
          <w:lang w:val="uk-UA"/>
        </w:rPr>
      </w:pPr>
      <w:r>
        <w:rPr>
          <w:sz w:val="28"/>
          <w:szCs w:val="28"/>
          <w:lang w:val="uk-UA"/>
        </w:rPr>
        <w:t>77.33 Надання в оренду офісних машин і устаткування, в тому числі комп’ютерів.</w:t>
      </w:r>
    </w:p>
    <w:p w14:paraId="53F8150F" w14:textId="77777777" w:rsidR="005E7145" w:rsidRPr="0070787B" w:rsidRDefault="005E7145" w:rsidP="005E7145">
      <w:pPr>
        <w:tabs>
          <w:tab w:val="left" w:pos="567"/>
        </w:tabs>
        <w:jc w:val="both"/>
        <w:rPr>
          <w:lang w:val="uk-UA"/>
        </w:rPr>
      </w:pPr>
    </w:p>
    <w:p w14:paraId="6F4CC2AD" w14:textId="77777777" w:rsidR="005E7145" w:rsidRPr="00F21593" w:rsidRDefault="005E7145" w:rsidP="005E7145">
      <w:pPr>
        <w:tabs>
          <w:tab w:val="left" w:pos="567"/>
        </w:tabs>
        <w:jc w:val="both"/>
        <w:rPr>
          <w:sz w:val="28"/>
          <w:szCs w:val="28"/>
          <w:lang w:val="en-US"/>
        </w:rPr>
      </w:pPr>
      <w:r w:rsidRPr="00F21593">
        <w:rPr>
          <w:sz w:val="28"/>
          <w:szCs w:val="28"/>
        </w:rPr>
        <w:t xml:space="preserve">Директор підприємства: </w:t>
      </w:r>
      <w:r>
        <w:rPr>
          <w:sz w:val="28"/>
          <w:szCs w:val="28"/>
          <w:lang w:val="uk-UA"/>
        </w:rPr>
        <w:t>Любас Юрій Вікторович</w:t>
      </w:r>
      <w:r w:rsidRPr="00F21593">
        <w:rPr>
          <w:sz w:val="28"/>
          <w:szCs w:val="28"/>
          <w:lang w:val="uk-UA"/>
        </w:rPr>
        <w:t xml:space="preserve"> тел. +380</w:t>
      </w:r>
      <w:r>
        <w:rPr>
          <w:sz w:val="28"/>
          <w:szCs w:val="28"/>
          <w:lang w:val="uk-UA"/>
        </w:rPr>
        <w:t>503160194</w:t>
      </w:r>
      <w:r w:rsidRPr="00F21593">
        <w:rPr>
          <w:sz w:val="28"/>
          <w:szCs w:val="28"/>
          <w:lang w:val="uk-UA"/>
        </w:rPr>
        <w:t xml:space="preserve">, </w:t>
      </w:r>
      <w:r w:rsidRPr="00F21593">
        <w:rPr>
          <w:sz w:val="28"/>
          <w:szCs w:val="28"/>
          <w:lang w:val="en-US"/>
        </w:rPr>
        <w:t>e-mail agroyuna@ukr.net.</w:t>
      </w:r>
    </w:p>
    <w:p w14:paraId="6ED56C11" w14:textId="77777777" w:rsidR="005E7145" w:rsidRPr="00F21593" w:rsidRDefault="005E7145" w:rsidP="005E7145">
      <w:pPr>
        <w:tabs>
          <w:tab w:val="left" w:pos="567"/>
        </w:tabs>
        <w:jc w:val="both"/>
        <w:rPr>
          <w:lang w:val="en-US"/>
        </w:rPr>
      </w:pPr>
    </w:p>
    <w:p w14:paraId="0C9FC6E2" w14:textId="77777777" w:rsidR="005E7145" w:rsidRPr="00F21593" w:rsidRDefault="005E7145" w:rsidP="005E7145">
      <w:pPr>
        <w:tabs>
          <w:tab w:val="left" w:pos="567"/>
        </w:tabs>
        <w:jc w:val="both"/>
        <w:rPr>
          <w:sz w:val="28"/>
          <w:szCs w:val="28"/>
          <w:lang w:val="en-US"/>
        </w:rPr>
      </w:pPr>
      <w:r w:rsidRPr="00F21593">
        <w:rPr>
          <w:sz w:val="28"/>
          <w:szCs w:val="28"/>
        </w:rPr>
        <w:t xml:space="preserve">Відповідальний за екологію: </w:t>
      </w:r>
      <w:r>
        <w:rPr>
          <w:sz w:val="28"/>
          <w:szCs w:val="28"/>
          <w:lang w:val="uk-UA"/>
        </w:rPr>
        <w:t>Любас Юрій Вікторович</w:t>
      </w:r>
      <w:r w:rsidRPr="00F21593">
        <w:rPr>
          <w:sz w:val="28"/>
          <w:szCs w:val="28"/>
          <w:lang w:val="uk-UA"/>
        </w:rPr>
        <w:t xml:space="preserve"> тел. +380</w:t>
      </w:r>
      <w:r>
        <w:rPr>
          <w:sz w:val="28"/>
          <w:szCs w:val="28"/>
          <w:lang w:val="uk-UA"/>
        </w:rPr>
        <w:t>503160194</w:t>
      </w:r>
      <w:r w:rsidRPr="00F21593">
        <w:rPr>
          <w:sz w:val="28"/>
          <w:szCs w:val="28"/>
          <w:lang w:val="uk-UA"/>
        </w:rPr>
        <w:t xml:space="preserve">, </w:t>
      </w:r>
      <w:r w:rsidRPr="00F21593">
        <w:rPr>
          <w:sz w:val="28"/>
          <w:szCs w:val="28"/>
          <w:lang w:val="en-US"/>
        </w:rPr>
        <w:t>e-mail agroyuna@ukr.net.</w:t>
      </w:r>
    </w:p>
    <w:p w14:paraId="689D8592" w14:textId="77777777" w:rsidR="005E7145" w:rsidRPr="00F21593" w:rsidRDefault="005E7145" w:rsidP="005E7145">
      <w:pPr>
        <w:tabs>
          <w:tab w:val="left" w:pos="567"/>
        </w:tabs>
        <w:jc w:val="both"/>
        <w:rPr>
          <w:lang w:val="en-US"/>
        </w:rPr>
      </w:pPr>
    </w:p>
    <w:p w14:paraId="7E1A1817" w14:textId="77777777" w:rsidR="005E7145" w:rsidRPr="00F21593" w:rsidRDefault="005E7145" w:rsidP="005E7145">
      <w:pPr>
        <w:pStyle w:val="afa"/>
        <w:ind w:firstLine="567"/>
        <w:jc w:val="both"/>
        <w:rPr>
          <w:sz w:val="28"/>
          <w:szCs w:val="28"/>
          <w:lang w:val="uk-UA"/>
        </w:rPr>
      </w:pPr>
      <w:r w:rsidRPr="00F21593">
        <w:rPr>
          <w:sz w:val="28"/>
          <w:szCs w:val="28"/>
          <w:lang w:val="uk-UA"/>
        </w:rPr>
        <w:t>Суб’єкт господарювання не підпадає під дію Закону України «Про оцінку впливу на довкілля».</w:t>
      </w:r>
    </w:p>
    <w:p w14:paraId="4A1B1354" w14:textId="77777777" w:rsidR="005E7145" w:rsidRDefault="005E7145" w:rsidP="005E7145">
      <w:pPr>
        <w:ind w:firstLine="709"/>
        <w:jc w:val="both"/>
        <w:rPr>
          <w:iCs/>
          <w:sz w:val="28"/>
          <w:szCs w:val="28"/>
          <w:lang w:val="uk-UA"/>
        </w:rPr>
      </w:pPr>
    </w:p>
    <w:p w14:paraId="0BC169CA" w14:textId="77777777" w:rsidR="005E7145" w:rsidRPr="00F21593" w:rsidRDefault="005E7145" w:rsidP="005E7145">
      <w:pPr>
        <w:ind w:firstLine="709"/>
        <w:jc w:val="both"/>
        <w:rPr>
          <w:iCs/>
          <w:sz w:val="28"/>
          <w:szCs w:val="28"/>
          <w:lang w:val="uk-UA"/>
        </w:rPr>
      </w:pPr>
      <w:r w:rsidRPr="00F21593">
        <w:rPr>
          <w:iCs/>
          <w:sz w:val="28"/>
          <w:szCs w:val="28"/>
          <w:lang w:val="uk-UA"/>
        </w:rPr>
        <w:t>Режим роботи підприємства:</w:t>
      </w:r>
    </w:p>
    <w:p w14:paraId="16042FEB" w14:textId="77777777" w:rsidR="005E7145" w:rsidRPr="00F21593" w:rsidRDefault="005E7145" w:rsidP="005E7145">
      <w:pPr>
        <w:numPr>
          <w:ilvl w:val="0"/>
          <w:numId w:val="17"/>
        </w:numPr>
        <w:jc w:val="both"/>
        <w:rPr>
          <w:iCs/>
          <w:sz w:val="28"/>
          <w:szCs w:val="28"/>
          <w:lang w:val="uk-UA"/>
        </w:rPr>
      </w:pPr>
      <w:r w:rsidRPr="00F21593">
        <w:rPr>
          <w:iCs/>
          <w:sz w:val="28"/>
          <w:szCs w:val="28"/>
          <w:lang w:val="uk-UA"/>
        </w:rPr>
        <w:t>2</w:t>
      </w:r>
      <w:r w:rsidRPr="00F21593">
        <w:rPr>
          <w:iCs/>
          <w:sz w:val="28"/>
          <w:szCs w:val="28"/>
        </w:rPr>
        <w:t>50</w:t>
      </w:r>
      <w:r w:rsidRPr="00F21593">
        <w:rPr>
          <w:iCs/>
          <w:sz w:val="28"/>
          <w:szCs w:val="28"/>
          <w:lang w:val="uk-UA"/>
        </w:rPr>
        <w:t xml:space="preserve"> робочих днів на рік, </w:t>
      </w:r>
      <w:r w:rsidRPr="00F21593">
        <w:rPr>
          <w:iCs/>
          <w:sz w:val="28"/>
          <w:szCs w:val="28"/>
        </w:rPr>
        <w:t>8</w:t>
      </w:r>
      <w:r w:rsidRPr="00F21593">
        <w:rPr>
          <w:iCs/>
          <w:sz w:val="28"/>
          <w:szCs w:val="28"/>
          <w:lang w:val="uk-UA"/>
        </w:rPr>
        <w:t>-ти годинний робочий день (Т=</w:t>
      </w:r>
      <w:r w:rsidRPr="00F21593">
        <w:rPr>
          <w:sz w:val="28"/>
          <w:szCs w:val="28"/>
          <w:lang w:val="uk-UA"/>
        </w:rPr>
        <w:t xml:space="preserve"> </w:t>
      </w:r>
      <w:r w:rsidRPr="00F21593">
        <w:rPr>
          <w:iCs/>
          <w:sz w:val="28"/>
          <w:szCs w:val="28"/>
        </w:rPr>
        <w:t>1993</w:t>
      </w:r>
      <w:r w:rsidRPr="00F21593">
        <w:rPr>
          <w:iCs/>
          <w:sz w:val="28"/>
          <w:szCs w:val="28"/>
          <w:lang w:val="uk-UA"/>
        </w:rPr>
        <w:t xml:space="preserve"> год/рік).</w:t>
      </w:r>
    </w:p>
    <w:p w14:paraId="39AF136D" w14:textId="77777777" w:rsidR="005E7145" w:rsidRDefault="005E7145" w:rsidP="005E7145">
      <w:pPr>
        <w:ind w:firstLine="709"/>
        <w:jc w:val="both"/>
        <w:rPr>
          <w:color w:val="000000"/>
          <w:lang w:val="uk-UA"/>
        </w:rPr>
      </w:pPr>
    </w:p>
    <w:p w14:paraId="0C891A43" w14:textId="77777777" w:rsidR="005E7145" w:rsidRDefault="005E7145" w:rsidP="005E7145">
      <w:pPr>
        <w:ind w:firstLine="709"/>
        <w:jc w:val="both"/>
        <w:rPr>
          <w:color w:val="000000"/>
          <w:lang w:val="uk-UA"/>
        </w:rPr>
      </w:pPr>
    </w:p>
    <w:p w14:paraId="02C131C5" w14:textId="77777777" w:rsidR="005E7145" w:rsidRDefault="005E7145" w:rsidP="005E7145">
      <w:pPr>
        <w:ind w:firstLine="709"/>
        <w:jc w:val="both"/>
        <w:rPr>
          <w:color w:val="000000"/>
          <w:lang w:val="uk-UA"/>
        </w:rPr>
      </w:pPr>
    </w:p>
    <w:p w14:paraId="489EF33C" w14:textId="77777777" w:rsidR="005E7145" w:rsidRDefault="005E7145" w:rsidP="005E7145">
      <w:pPr>
        <w:ind w:firstLine="709"/>
        <w:jc w:val="both"/>
        <w:rPr>
          <w:color w:val="000000"/>
          <w:lang w:val="uk-UA"/>
        </w:rPr>
      </w:pPr>
    </w:p>
    <w:p w14:paraId="14E62622" w14:textId="77777777" w:rsidR="005E7145" w:rsidRPr="00ED0CB5" w:rsidRDefault="005E7145" w:rsidP="005E7145">
      <w:pPr>
        <w:pStyle w:val="a5"/>
        <w:ind w:left="0"/>
        <w:jc w:val="center"/>
        <w:rPr>
          <w:b/>
          <w:sz w:val="28"/>
          <w:szCs w:val="28"/>
          <w:lang w:val="uk-UA"/>
        </w:rPr>
      </w:pPr>
      <w:r w:rsidRPr="00ED0CB5">
        <w:rPr>
          <w:b/>
          <w:sz w:val="28"/>
          <w:szCs w:val="28"/>
          <w:lang w:val="uk-UA"/>
        </w:rPr>
        <w:lastRenderedPageBreak/>
        <w:t>Відомості щодо виробничої програми, виробничої потужності, обсягу випуску продукції, що виготовляється, або послуг, що надаються виробництв та технологічного устаткування</w:t>
      </w:r>
    </w:p>
    <w:p w14:paraId="5C51AEF5" w14:textId="77777777" w:rsidR="005E7145" w:rsidRPr="00F21593" w:rsidRDefault="005E7145" w:rsidP="005E7145">
      <w:pPr>
        <w:ind w:firstLine="567"/>
        <w:jc w:val="both"/>
        <w:rPr>
          <w:sz w:val="28"/>
          <w:szCs w:val="28"/>
        </w:rPr>
      </w:pPr>
      <w:r w:rsidRPr="00F21593">
        <w:rPr>
          <w:b/>
          <w:sz w:val="28"/>
          <w:szCs w:val="28"/>
        </w:rPr>
        <w:t xml:space="preserve">Виробнича структура об’єкту, зазначаються технологічні зв’язки, відомості про виробничу потужність. </w:t>
      </w:r>
      <w:r w:rsidRPr="00F21593">
        <w:rPr>
          <w:sz w:val="28"/>
          <w:szCs w:val="28"/>
        </w:rPr>
        <w:t xml:space="preserve"> </w:t>
      </w:r>
    </w:p>
    <w:p w14:paraId="44B1C738" w14:textId="77777777" w:rsidR="005E7145" w:rsidRPr="00871104" w:rsidRDefault="005E7145" w:rsidP="005E7145">
      <w:pPr>
        <w:ind w:firstLine="708"/>
        <w:jc w:val="both"/>
        <w:rPr>
          <w:bCs/>
          <w:sz w:val="28"/>
          <w:szCs w:val="28"/>
        </w:rPr>
      </w:pPr>
      <w:r w:rsidRPr="00F21593">
        <w:rPr>
          <w:sz w:val="28"/>
          <w:szCs w:val="28"/>
        </w:rPr>
        <w:t xml:space="preserve">Основна діяльність підприємства </w:t>
      </w:r>
      <w:r>
        <w:rPr>
          <w:sz w:val="28"/>
          <w:szCs w:val="28"/>
          <w:lang w:val="uk-UA"/>
        </w:rPr>
        <w:t>ФГ</w:t>
      </w:r>
      <w:r w:rsidRPr="00F21593">
        <w:rPr>
          <w:sz w:val="28"/>
          <w:szCs w:val="28"/>
        </w:rPr>
        <w:t xml:space="preserve"> «</w:t>
      </w:r>
      <w:r>
        <w:rPr>
          <w:sz w:val="28"/>
          <w:szCs w:val="28"/>
          <w:lang w:val="uk-UA"/>
        </w:rPr>
        <w:t>ЛЮБАС</w:t>
      </w:r>
      <w:r w:rsidRPr="00F21593">
        <w:rPr>
          <w:sz w:val="28"/>
          <w:szCs w:val="28"/>
        </w:rPr>
        <w:t xml:space="preserve">» – </w:t>
      </w:r>
      <w:r w:rsidRPr="00455BC2">
        <w:rPr>
          <w:sz w:val="28"/>
          <w:szCs w:val="28"/>
        </w:rPr>
        <w:t>вирощування зернових і технічних культур, а також підробка (очищення, сушка) і зберігання зернових і технічних культур</w:t>
      </w:r>
      <w:r w:rsidRPr="00F21593">
        <w:rPr>
          <w:sz w:val="28"/>
          <w:szCs w:val="28"/>
          <w:lang w:val="uk-UA"/>
        </w:rPr>
        <w:t xml:space="preserve"> та відпусткою до споживача.</w:t>
      </w:r>
    </w:p>
    <w:p w14:paraId="73347D7E" w14:textId="77777777" w:rsidR="005E7145" w:rsidRPr="00F21593" w:rsidRDefault="005E7145" w:rsidP="005E7145">
      <w:pPr>
        <w:tabs>
          <w:tab w:val="left" w:pos="567"/>
        </w:tabs>
        <w:ind w:firstLine="540"/>
        <w:jc w:val="both"/>
        <w:rPr>
          <w:sz w:val="28"/>
          <w:szCs w:val="28"/>
          <w:lang w:val="uk-UA"/>
        </w:rPr>
      </w:pPr>
    </w:p>
    <w:p w14:paraId="3FBF35EC" w14:textId="77777777" w:rsidR="005E7145" w:rsidRPr="00D931A4" w:rsidRDefault="005E7145" w:rsidP="005E7145">
      <w:pPr>
        <w:pStyle w:val="34"/>
        <w:autoSpaceDE w:val="0"/>
        <w:autoSpaceDN w:val="0"/>
        <w:ind w:left="1080"/>
        <w:jc w:val="center"/>
        <w:rPr>
          <w:b/>
          <w:sz w:val="28"/>
          <w:szCs w:val="28"/>
          <w:lang w:val="uk-UA"/>
        </w:rPr>
      </w:pPr>
      <w:r w:rsidRPr="00D931A4">
        <w:rPr>
          <w:b/>
          <w:bCs/>
          <w:iCs/>
          <w:sz w:val="28"/>
          <w:szCs w:val="28"/>
          <w:lang w:val="uk-UA"/>
        </w:rPr>
        <w:t>Перелік видів продукції, що випускається на об'єкті</w:t>
      </w:r>
      <w:r w:rsidRPr="00D931A4">
        <w:rPr>
          <w:b/>
          <w:sz w:val="28"/>
          <w:szCs w:val="28"/>
          <w:lang w:val="uk-UA"/>
        </w:rPr>
        <w:t>.</w:t>
      </w:r>
    </w:p>
    <w:p w14:paraId="25846EFC" w14:textId="77777777" w:rsidR="005E7145" w:rsidRPr="00A1450A" w:rsidRDefault="005E7145" w:rsidP="005E7145">
      <w:pPr>
        <w:ind w:firstLine="720"/>
        <w:jc w:val="right"/>
        <w:rPr>
          <w:rStyle w:val="longtext"/>
        </w:rPr>
      </w:pPr>
      <w:r>
        <w:t xml:space="preserve">Таблиця </w:t>
      </w:r>
      <w:r>
        <w:rPr>
          <w:lang w:val="uk-UA"/>
        </w:rPr>
        <w:t>13</w:t>
      </w:r>
      <w:r w:rsidRPr="00A1450A">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4567"/>
        <w:gridCol w:w="3564"/>
      </w:tblGrid>
      <w:tr w:rsidR="005E7145" w:rsidRPr="00CE3E70" w14:paraId="6172347A" w14:textId="77777777" w:rsidTr="00381E2C">
        <w:tc>
          <w:tcPr>
            <w:tcW w:w="649" w:type="pct"/>
            <w:shd w:val="clear" w:color="auto" w:fill="auto"/>
          </w:tcPr>
          <w:p w14:paraId="64A281A0" w14:textId="77777777" w:rsidR="005E7145" w:rsidRPr="00CE3E70" w:rsidRDefault="005E7145" w:rsidP="00381E2C">
            <w:pPr>
              <w:jc w:val="center"/>
              <w:rPr>
                <w:b/>
                <w:i/>
              </w:rPr>
            </w:pPr>
            <w:r w:rsidRPr="00CE3E70">
              <w:rPr>
                <w:b/>
                <w:i/>
              </w:rPr>
              <w:t>№  з/п</w:t>
            </w:r>
          </w:p>
        </w:tc>
        <w:tc>
          <w:tcPr>
            <w:tcW w:w="2444" w:type="pct"/>
            <w:shd w:val="clear" w:color="auto" w:fill="auto"/>
          </w:tcPr>
          <w:p w14:paraId="4953CD49" w14:textId="77777777" w:rsidR="005E7145" w:rsidRPr="00CE3E70" w:rsidRDefault="005E7145" w:rsidP="00381E2C">
            <w:pPr>
              <w:jc w:val="center"/>
              <w:rPr>
                <w:b/>
                <w:i/>
              </w:rPr>
            </w:pPr>
            <w:r w:rsidRPr="00CE3E70">
              <w:rPr>
                <w:b/>
                <w:i/>
              </w:rPr>
              <w:t>Вид продукції</w:t>
            </w:r>
          </w:p>
        </w:tc>
        <w:tc>
          <w:tcPr>
            <w:tcW w:w="1907" w:type="pct"/>
            <w:shd w:val="clear" w:color="auto" w:fill="auto"/>
          </w:tcPr>
          <w:p w14:paraId="2EF75485" w14:textId="77777777" w:rsidR="005E7145" w:rsidRPr="00CE3E70" w:rsidRDefault="005E7145" w:rsidP="00381E2C">
            <w:pPr>
              <w:jc w:val="center"/>
              <w:rPr>
                <w:b/>
                <w:i/>
              </w:rPr>
            </w:pPr>
            <w:r w:rsidRPr="00CE3E70">
              <w:rPr>
                <w:b/>
                <w:i/>
              </w:rPr>
              <w:t>Річнийвипуск, т</w:t>
            </w:r>
          </w:p>
        </w:tc>
      </w:tr>
      <w:tr w:rsidR="005E7145" w:rsidRPr="00CE3E70" w14:paraId="55C19A9F" w14:textId="77777777" w:rsidTr="00381E2C">
        <w:tc>
          <w:tcPr>
            <w:tcW w:w="649" w:type="pct"/>
            <w:shd w:val="clear" w:color="auto" w:fill="auto"/>
          </w:tcPr>
          <w:p w14:paraId="75541511" w14:textId="77777777" w:rsidR="005E7145" w:rsidRPr="00CE3E70" w:rsidRDefault="005E7145" w:rsidP="00381E2C">
            <w:pPr>
              <w:jc w:val="center"/>
              <w:rPr>
                <w:color w:val="000000"/>
              </w:rPr>
            </w:pPr>
            <w:r>
              <w:rPr>
                <w:color w:val="000000"/>
              </w:rPr>
              <w:t>1.</w:t>
            </w:r>
          </w:p>
        </w:tc>
        <w:tc>
          <w:tcPr>
            <w:tcW w:w="2444" w:type="pct"/>
            <w:shd w:val="clear" w:color="auto" w:fill="auto"/>
          </w:tcPr>
          <w:p w14:paraId="35B92AD5" w14:textId="77777777" w:rsidR="005E7145" w:rsidRPr="002004D9" w:rsidRDefault="005E7145" w:rsidP="00381E2C">
            <w:pPr>
              <w:jc w:val="center"/>
              <w:rPr>
                <w:color w:val="000000"/>
                <w:lang w:val="uk-UA"/>
              </w:rPr>
            </w:pPr>
            <w:r>
              <w:rPr>
                <w:color w:val="000000"/>
                <w:lang w:val="uk-UA"/>
              </w:rPr>
              <w:t>Пшениця</w:t>
            </w:r>
          </w:p>
        </w:tc>
        <w:tc>
          <w:tcPr>
            <w:tcW w:w="1907" w:type="pct"/>
            <w:shd w:val="clear" w:color="auto" w:fill="auto"/>
          </w:tcPr>
          <w:p w14:paraId="1BACF862" w14:textId="77777777" w:rsidR="005E7145" w:rsidRPr="002004D9" w:rsidRDefault="005E7145" w:rsidP="00381E2C">
            <w:pPr>
              <w:jc w:val="center"/>
              <w:rPr>
                <w:color w:val="000000"/>
                <w:lang w:val="uk-UA"/>
              </w:rPr>
            </w:pPr>
            <w:r>
              <w:rPr>
                <w:color w:val="000000"/>
                <w:lang w:val="uk-UA"/>
              </w:rPr>
              <w:t>6548,4</w:t>
            </w:r>
          </w:p>
        </w:tc>
      </w:tr>
      <w:tr w:rsidR="005E7145" w:rsidRPr="00CE3E70" w14:paraId="2ED6C41E" w14:textId="77777777" w:rsidTr="00381E2C">
        <w:tc>
          <w:tcPr>
            <w:tcW w:w="649" w:type="pct"/>
            <w:shd w:val="clear" w:color="auto" w:fill="auto"/>
          </w:tcPr>
          <w:p w14:paraId="7F55A97D" w14:textId="77777777" w:rsidR="005E7145" w:rsidRPr="002004D9" w:rsidRDefault="005E7145" w:rsidP="00381E2C">
            <w:pPr>
              <w:jc w:val="center"/>
              <w:rPr>
                <w:color w:val="000000"/>
                <w:lang w:val="uk-UA"/>
              </w:rPr>
            </w:pPr>
            <w:r>
              <w:rPr>
                <w:color w:val="000000"/>
                <w:lang w:val="uk-UA"/>
              </w:rPr>
              <w:t>2.</w:t>
            </w:r>
          </w:p>
        </w:tc>
        <w:tc>
          <w:tcPr>
            <w:tcW w:w="2444" w:type="pct"/>
            <w:shd w:val="clear" w:color="auto" w:fill="auto"/>
          </w:tcPr>
          <w:p w14:paraId="1454178D" w14:textId="77777777" w:rsidR="005E7145" w:rsidRPr="002004D9" w:rsidRDefault="005E7145" w:rsidP="00381E2C">
            <w:pPr>
              <w:jc w:val="center"/>
              <w:rPr>
                <w:color w:val="000000"/>
                <w:lang w:val="uk-UA"/>
              </w:rPr>
            </w:pPr>
            <w:r>
              <w:rPr>
                <w:color w:val="000000"/>
                <w:lang w:val="uk-UA"/>
              </w:rPr>
              <w:t>Ріпак</w:t>
            </w:r>
          </w:p>
        </w:tc>
        <w:tc>
          <w:tcPr>
            <w:tcW w:w="1907" w:type="pct"/>
            <w:shd w:val="clear" w:color="auto" w:fill="auto"/>
          </w:tcPr>
          <w:p w14:paraId="79182881" w14:textId="77777777" w:rsidR="005E7145" w:rsidRPr="002004D9" w:rsidRDefault="005E7145" w:rsidP="00381E2C">
            <w:pPr>
              <w:jc w:val="center"/>
              <w:rPr>
                <w:color w:val="000000"/>
                <w:lang w:val="uk-UA"/>
              </w:rPr>
            </w:pPr>
            <w:r>
              <w:rPr>
                <w:color w:val="000000"/>
                <w:lang w:val="uk-UA"/>
              </w:rPr>
              <w:t>1975,9</w:t>
            </w:r>
          </w:p>
        </w:tc>
      </w:tr>
      <w:tr w:rsidR="005E7145" w:rsidRPr="00CE3E70" w14:paraId="7AB12979" w14:textId="77777777" w:rsidTr="00381E2C">
        <w:tc>
          <w:tcPr>
            <w:tcW w:w="649" w:type="pct"/>
            <w:shd w:val="clear" w:color="auto" w:fill="auto"/>
          </w:tcPr>
          <w:p w14:paraId="002E7211" w14:textId="77777777" w:rsidR="005E7145" w:rsidRPr="002004D9" w:rsidRDefault="005E7145" w:rsidP="00381E2C">
            <w:pPr>
              <w:jc w:val="center"/>
              <w:rPr>
                <w:color w:val="000000"/>
                <w:lang w:val="uk-UA"/>
              </w:rPr>
            </w:pPr>
            <w:r>
              <w:rPr>
                <w:color w:val="000000"/>
                <w:lang w:val="uk-UA"/>
              </w:rPr>
              <w:t>3.</w:t>
            </w:r>
          </w:p>
        </w:tc>
        <w:tc>
          <w:tcPr>
            <w:tcW w:w="2444" w:type="pct"/>
            <w:shd w:val="clear" w:color="auto" w:fill="auto"/>
          </w:tcPr>
          <w:p w14:paraId="10DAAE60" w14:textId="77777777" w:rsidR="005E7145" w:rsidRPr="002004D9" w:rsidRDefault="005E7145" w:rsidP="00381E2C">
            <w:pPr>
              <w:jc w:val="center"/>
              <w:rPr>
                <w:color w:val="000000"/>
                <w:lang w:val="uk-UA"/>
              </w:rPr>
            </w:pPr>
            <w:r>
              <w:rPr>
                <w:color w:val="000000"/>
                <w:lang w:val="uk-UA"/>
              </w:rPr>
              <w:t>Ячмінь</w:t>
            </w:r>
          </w:p>
        </w:tc>
        <w:tc>
          <w:tcPr>
            <w:tcW w:w="1907" w:type="pct"/>
            <w:shd w:val="clear" w:color="auto" w:fill="auto"/>
          </w:tcPr>
          <w:p w14:paraId="30605532" w14:textId="77777777" w:rsidR="005E7145" w:rsidRPr="002004D9" w:rsidRDefault="005E7145" w:rsidP="00381E2C">
            <w:pPr>
              <w:jc w:val="center"/>
              <w:rPr>
                <w:color w:val="000000"/>
                <w:lang w:val="uk-UA"/>
              </w:rPr>
            </w:pPr>
            <w:r>
              <w:rPr>
                <w:color w:val="000000"/>
                <w:lang w:val="uk-UA"/>
              </w:rPr>
              <w:t>1652,0</w:t>
            </w:r>
          </w:p>
        </w:tc>
      </w:tr>
    </w:tbl>
    <w:p w14:paraId="7990EFDA" w14:textId="77777777" w:rsidR="005E7145" w:rsidRDefault="005E7145" w:rsidP="005E7145">
      <w:pPr>
        <w:pStyle w:val="32"/>
        <w:spacing w:after="0" w:line="360" w:lineRule="auto"/>
        <w:ind w:firstLine="709"/>
        <w:jc w:val="both"/>
        <w:rPr>
          <w:sz w:val="24"/>
          <w:szCs w:val="24"/>
          <w:lang w:val="uk-UA"/>
        </w:rPr>
      </w:pPr>
    </w:p>
    <w:p w14:paraId="484E89C9" w14:textId="77777777" w:rsidR="005E7145" w:rsidRPr="00D931A4" w:rsidRDefault="005E7145" w:rsidP="005E7145">
      <w:pPr>
        <w:tabs>
          <w:tab w:val="left" w:pos="567"/>
        </w:tabs>
        <w:ind w:left="1080"/>
        <w:jc w:val="center"/>
        <w:rPr>
          <w:b/>
          <w:sz w:val="28"/>
          <w:szCs w:val="28"/>
        </w:rPr>
      </w:pPr>
      <w:r w:rsidRPr="00D931A4">
        <w:rPr>
          <w:b/>
          <w:sz w:val="28"/>
          <w:szCs w:val="28"/>
        </w:rPr>
        <w:t>Балансова схема матеріальних потоків</w:t>
      </w:r>
    </w:p>
    <w:p w14:paraId="0808CD26" w14:textId="77777777" w:rsidR="005E7145" w:rsidRPr="007279A5" w:rsidRDefault="005E7145" w:rsidP="005E7145">
      <w:pPr>
        <w:tabs>
          <w:tab w:val="left" w:pos="567"/>
        </w:tabs>
        <w:ind w:firstLine="540"/>
        <w:jc w:val="right"/>
        <w:rPr>
          <w:lang w:val="uk-UA"/>
        </w:rPr>
      </w:pPr>
      <w:r w:rsidRPr="007279A5">
        <w:rPr>
          <w:lang w:val="uk-UA"/>
        </w:rPr>
        <w:t xml:space="preserve">Таблиця </w:t>
      </w:r>
      <w:r>
        <w:rPr>
          <w:lang w:val="uk-UA"/>
        </w:rPr>
        <w:t>1</w:t>
      </w:r>
      <w:r w:rsidRPr="007279A5">
        <w:rPr>
          <w:lang w:val="uk-UA"/>
        </w:rPr>
        <w:t>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3223"/>
        <w:gridCol w:w="1501"/>
      </w:tblGrid>
      <w:tr w:rsidR="005E7145" w:rsidRPr="0008434D" w14:paraId="45867295" w14:textId="77777777" w:rsidTr="00381E2C">
        <w:tc>
          <w:tcPr>
            <w:tcW w:w="4785" w:type="dxa"/>
            <w:shd w:val="clear" w:color="auto" w:fill="auto"/>
          </w:tcPr>
          <w:p w14:paraId="54B2D836" w14:textId="77777777" w:rsidR="005E7145" w:rsidRPr="0008434D" w:rsidRDefault="005E7145" w:rsidP="00381E2C">
            <w:pPr>
              <w:tabs>
                <w:tab w:val="left" w:pos="567"/>
              </w:tabs>
              <w:jc w:val="center"/>
            </w:pPr>
            <w:r w:rsidRPr="0008434D">
              <w:t>Вхід</w:t>
            </w:r>
          </w:p>
        </w:tc>
        <w:tc>
          <w:tcPr>
            <w:tcW w:w="4785" w:type="dxa"/>
            <w:gridSpan w:val="2"/>
            <w:vMerge w:val="restart"/>
            <w:shd w:val="clear" w:color="auto" w:fill="auto"/>
          </w:tcPr>
          <w:p w14:paraId="6C1D6C4D" w14:textId="77777777" w:rsidR="005E7145" w:rsidRPr="0008434D" w:rsidRDefault="005E7145" w:rsidP="00381E2C">
            <w:pPr>
              <w:tabs>
                <w:tab w:val="left" w:pos="567"/>
              </w:tabs>
              <w:jc w:val="center"/>
            </w:pPr>
            <w:r w:rsidRPr="0008434D">
              <w:t>Вихід</w:t>
            </w:r>
          </w:p>
          <w:p w14:paraId="3FD0BA43" w14:textId="77777777" w:rsidR="005E7145" w:rsidRPr="0008434D" w:rsidRDefault="005E7145" w:rsidP="00381E2C">
            <w:pPr>
              <w:tabs>
                <w:tab w:val="left" w:pos="567"/>
              </w:tabs>
              <w:jc w:val="center"/>
            </w:pPr>
            <w:r w:rsidRPr="0008434D">
              <w:t xml:space="preserve"> </w:t>
            </w:r>
          </w:p>
        </w:tc>
      </w:tr>
      <w:tr w:rsidR="005E7145" w:rsidRPr="0008434D" w14:paraId="2FBC70C4" w14:textId="77777777" w:rsidTr="00381E2C">
        <w:trPr>
          <w:trHeight w:val="698"/>
        </w:trPr>
        <w:tc>
          <w:tcPr>
            <w:tcW w:w="4785" w:type="dxa"/>
            <w:shd w:val="clear" w:color="auto" w:fill="auto"/>
          </w:tcPr>
          <w:p w14:paraId="51E69A97" w14:textId="77777777" w:rsidR="005E7145" w:rsidRPr="0008434D" w:rsidRDefault="005E7145" w:rsidP="00381E2C">
            <w:pPr>
              <w:pStyle w:val="16"/>
              <w:jc w:val="center"/>
              <w:rPr>
                <w:rFonts w:ascii="Times New Roman" w:hAnsi="Times New Roman"/>
                <w:sz w:val="24"/>
                <w:szCs w:val="24"/>
              </w:rPr>
            </w:pPr>
            <w:r w:rsidRPr="0008434D">
              <w:rPr>
                <w:rFonts w:ascii="Times New Roman" w:hAnsi="Times New Roman"/>
                <w:sz w:val="24"/>
                <w:szCs w:val="24"/>
              </w:rPr>
              <w:t xml:space="preserve">Сировина </w:t>
            </w:r>
          </w:p>
        </w:tc>
        <w:tc>
          <w:tcPr>
            <w:tcW w:w="4785" w:type="dxa"/>
            <w:gridSpan w:val="2"/>
            <w:vMerge/>
            <w:shd w:val="clear" w:color="auto" w:fill="auto"/>
          </w:tcPr>
          <w:p w14:paraId="16C5723E" w14:textId="77777777" w:rsidR="005E7145" w:rsidRPr="0008434D" w:rsidRDefault="005E7145" w:rsidP="00381E2C">
            <w:pPr>
              <w:tabs>
                <w:tab w:val="left" w:pos="567"/>
              </w:tabs>
              <w:jc w:val="center"/>
            </w:pPr>
          </w:p>
        </w:tc>
      </w:tr>
      <w:tr w:rsidR="005E7145" w:rsidRPr="00431D91" w14:paraId="0ED9D1C6" w14:textId="77777777" w:rsidTr="00381E2C">
        <w:tc>
          <w:tcPr>
            <w:tcW w:w="4785" w:type="dxa"/>
            <w:vMerge w:val="restart"/>
            <w:shd w:val="clear" w:color="auto" w:fill="auto"/>
          </w:tcPr>
          <w:p w14:paraId="6B3EEA8A" w14:textId="77777777" w:rsidR="005E7145" w:rsidRDefault="005E7145" w:rsidP="00381E2C">
            <w:pPr>
              <w:pStyle w:val="16"/>
              <w:jc w:val="center"/>
              <w:rPr>
                <w:rFonts w:ascii="Times New Roman" w:hAnsi="Times New Roman"/>
                <w:sz w:val="24"/>
                <w:szCs w:val="24"/>
                <w:lang w:val="uk-UA"/>
              </w:rPr>
            </w:pPr>
            <w:r>
              <w:rPr>
                <w:rFonts w:ascii="Times New Roman" w:hAnsi="Times New Roman"/>
                <w:sz w:val="24"/>
                <w:szCs w:val="24"/>
                <w:lang w:val="uk-UA"/>
              </w:rPr>
              <w:t>Зернові – 10176,3 т/рік</w:t>
            </w:r>
          </w:p>
          <w:p w14:paraId="67B89A14" w14:textId="77777777" w:rsidR="005E7145" w:rsidRDefault="005E7145" w:rsidP="00381E2C">
            <w:pPr>
              <w:pStyle w:val="16"/>
              <w:jc w:val="center"/>
              <w:rPr>
                <w:rFonts w:ascii="Times New Roman" w:hAnsi="Times New Roman"/>
                <w:sz w:val="24"/>
                <w:szCs w:val="24"/>
                <w:lang w:val="uk-UA"/>
              </w:rPr>
            </w:pPr>
            <w:r>
              <w:rPr>
                <w:rFonts w:ascii="Times New Roman" w:hAnsi="Times New Roman"/>
                <w:sz w:val="24"/>
                <w:szCs w:val="24"/>
                <w:lang w:val="uk-UA"/>
              </w:rPr>
              <w:t>Дрова -    6 т/рік</w:t>
            </w:r>
          </w:p>
          <w:p w14:paraId="2FFBEB7A" w14:textId="77777777" w:rsidR="005E7145" w:rsidRDefault="005E7145" w:rsidP="00381E2C">
            <w:pPr>
              <w:pStyle w:val="16"/>
              <w:jc w:val="center"/>
              <w:rPr>
                <w:rFonts w:ascii="Times New Roman" w:hAnsi="Times New Roman"/>
                <w:sz w:val="24"/>
                <w:szCs w:val="24"/>
                <w:lang w:val="uk-UA"/>
              </w:rPr>
            </w:pPr>
            <w:r>
              <w:rPr>
                <w:rFonts w:ascii="Times New Roman" w:hAnsi="Times New Roman"/>
                <w:sz w:val="24"/>
                <w:szCs w:val="24"/>
                <w:lang w:val="uk-UA"/>
              </w:rPr>
              <w:t xml:space="preserve">Дизельне паливо – 173,5 т/рік </w:t>
            </w:r>
          </w:p>
          <w:p w14:paraId="6E85649C" w14:textId="77777777" w:rsidR="005E7145" w:rsidRPr="0008434D" w:rsidRDefault="005E7145" w:rsidP="00381E2C">
            <w:pPr>
              <w:pStyle w:val="16"/>
              <w:jc w:val="center"/>
              <w:rPr>
                <w:rFonts w:ascii="Times New Roman" w:hAnsi="Times New Roman"/>
                <w:sz w:val="24"/>
                <w:szCs w:val="24"/>
                <w:lang w:val="uk-UA"/>
              </w:rPr>
            </w:pPr>
            <w:r>
              <w:rPr>
                <w:rFonts w:ascii="Times New Roman" w:hAnsi="Times New Roman"/>
                <w:sz w:val="24"/>
                <w:szCs w:val="24"/>
                <w:lang w:val="uk-UA"/>
              </w:rPr>
              <w:t xml:space="preserve">Газ пропан-бутан – 52,8 т/рік </w:t>
            </w:r>
          </w:p>
          <w:p w14:paraId="0E71A4D8" w14:textId="77777777" w:rsidR="005E7145" w:rsidRPr="0008434D" w:rsidRDefault="005E7145" w:rsidP="00381E2C">
            <w:pPr>
              <w:pStyle w:val="16"/>
              <w:jc w:val="center"/>
              <w:rPr>
                <w:rFonts w:ascii="Times New Roman" w:hAnsi="Times New Roman"/>
                <w:sz w:val="24"/>
                <w:szCs w:val="24"/>
              </w:rPr>
            </w:pPr>
          </w:p>
        </w:tc>
        <w:tc>
          <w:tcPr>
            <w:tcW w:w="4785" w:type="dxa"/>
            <w:gridSpan w:val="2"/>
            <w:shd w:val="clear" w:color="auto" w:fill="auto"/>
          </w:tcPr>
          <w:p w14:paraId="38CDA2CC" w14:textId="77777777" w:rsidR="005E7145" w:rsidRDefault="005E7145" w:rsidP="00381E2C">
            <w:pPr>
              <w:tabs>
                <w:tab w:val="left" w:pos="567"/>
              </w:tabs>
              <w:rPr>
                <w:lang w:val="uk-UA"/>
              </w:rPr>
            </w:pPr>
            <w:r w:rsidRPr="00431D91">
              <w:rPr>
                <w:lang w:val="ru-UA"/>
              </w:rPr>
              <w:t xml:space="preserve">Викиди    з.р.           </w:t>
            </w:r>
            <w:r>
              <w:rPr>
                <w:lang w:val="uk-UA"/>
              </w:rPr>
              <w:t xml:space="preserve">       </w:t>
            </w:r>
            <w:r w:rsidRPr="00431D91">
              <w:rPr>
                <w:lang w:val="ru-UA"/>
              </w:rPr>
              <w:t xml:space="preserve"> </w:t>
            </w:r>
            <w:r>
              <w:rPr>
                <w:lang w:val="uk-UA"/>
              </w:rPr>
              <w:t xml:space="preserve">1,122 т/рік (без         </w:t>
            </w:r>
          </w:p>
          <w:p w14:paraId="43EB4C05" w14:textId="77777777" w:rsidR="005E7145" w:rsidRDefault="005E7145" w:rsidP="00381E2C">
            <w:pPr>
              <w:tabs>
                <w:tab w:val="left" w:pos="567"/>
              </w:tabs>
              <w:rPr>
                <w:lang w:val="uk-UA"/>
              </w:rPr>
            </w:pPr>
            <w:r>
              <w:rPr>
                <w:lang w:val="uk-UA"/>
              </w:rPr>
              <w:t xml:space="preserve">                                          врахування </w:t>
            </w:r>
          </w:p>
          <w:p w14:paraId="34D0227A" w14:textId="77777777" w:rsidR="005E7145" w:rsidRPr="000F492F" w:rsidRDefault="005E7145" w:rsidP="00381E2C">
            <w:pPr>
              <w:tabs>
                <w:tab w:val="left" w:pos="567"/>
              </w:tabs>
              <w:rPr>
                <w:lang w:val="uk-UA"/>
              </w:rPr>
            </w:pPr>
            <w:r>
              <w:rPr>
                <w:lang w:val="uk-UA"/>
              </w:rPr>
              <w:t xml:space="preserve">                                          вуглецю діоксид)</w:t>
            </w:r>
            <w:r w:rsidRPr="00431D91">
              <w:rPr>
                <w:lang w:val="ru-UA"/>
              </w:rPr>
              <w:t xml:space="preserve">                    </w:t>
            </w:r>
          </w:p>
          <w:p w14:paraId="2FC760D0" w14:textId="77777777" w:rsidR="005E7145" w:rsidRPr="0008434D" w:rsidRDefault="005E7145" w:rsidP="00381E2C">
            <w:pPr>
              <w:tabs>
                <w:tab w:val="left" w:pos="567"/>
              </w:tabs>
              <w:jc w:val="center"/>
              <w:rPr>
                <w:lang w:val="uk-UA"/>
              </w:rPr>
            </w:pPr>
          </w:p>
        </w:tc>
      </w:tr>
      <w:tr w:rsidR="005E7145" w:rsidRPr="0008434D" w14:paraId="2B489E1D" w14:textId="77777777" w:rsidTr="00381E2C">
        <w:tc>
          <w:tcPr>
            <w:tcW w:w="4785" w:type="dxa"/>
            <w:vMerge/>
            <w:shd w:val="clear" w:color="auto" w:fill="auto"/>
          </w:tcPr>
          <w:p w14:paraId="555153F9" w14:textId="77777777" w:rsidR="005E7145" w:rsidRPr="0008434D" w:rsidRDefault="005E7145" w:rsidP="00381E2C">
            <w:pPr>
              <w:pStyle w:val="afa"/>
              <w:rPr>
                <w:lang w:val="uk-UA"/>
              </w:rPr>
            </w:pPr>
          </w:p>
        </w:tc>
        <w:tc>
          <w:tcPr>
            <w:tcW w:w="3260" w:type="dxa"/>
            <w:shd w:val="clear" w:color="auto" w:fill="auto"/>
          </w:tcPr>
          <w:p w14:paraId="2C0F5665" w14:textId="77777777" w:rsidR="005E7145" w:rsidRPr="0008434D" w:rsidRDefault="005E7145" w:rsidP="00381E2C">
            <w:pPr>
              <w:jc w:val="center"/>
              <w:rPr>
                <w:lang w:val="uk-UA"/>
              </w:rPr>
            </w:pPr>
            <w:r w:rsidRPr="0008434D">
              <w:t>Оксиди азоту(оксид та діоксид азоту) в перерахунку на діоксид азоту</w:t>
            </w:r>
          </w:p>
        </w:tc>
        <w:tc>
          <w:tcPr>
            <w:tcW w:w="1525" w:type="dxa"/>
            <w:shd w:val="clear" w:color="auto" w:fill="auto"/>
          </w:tcPr>
          <w:p w14:paraId="6372197C" w14:textId="77777777" w:rsidR="005E7145" w:rsidRPr="0008434D" w:rsidRDefault="005E7145" w:rsidP="00381E2C">
            <w:pPr>
              <w:tabs>
                <w:tab w:val="left" w:pos="567"/>
              </w:tabs>
              <w:jc w:val="center"/>
              <w:rPr>
                <w:lang w:val="uk-UA"/>
              </w:rPr>
            </w:pPr>
            <w:r>
              <w:rPr>
                <w:lang w:val="uk-UA"/>
              </w:rPr>
              <w:t>0,0837</w:t>
            </w:r>
          </w:p>
        </w:tc>
      </w:tr>
      <w:tr w:rsidR="005E7145" w:rsidRPr="0008434D" w14:paraId="695EC351" w14:textId="77777777" w:rsidTr="00381E2C">
        <w:tc>
          <w:tcPr>
            <w:tcW w:w="4785" w:type="dxa"/>
            <w:vMerge/>
            <w:shd w:val="clear" w:color="auto" w:fill="auto"/>
          </w:tcPr>
          <w:p w14:paraId="1BE67FE0" w14:textId="77777777" w:rsidR="005E7145" w:rsidRPr="0008434D" w:rsidRDefault="005E7145" w:rsidP="00381E2C">
            <w:pPr>
              <w:pStyle w:val="afa"/>
              <w:rPr>
                <w:lang w:val="uk-UA"/>
              </w:rPr>
            </w:pPr>
          </w:p>
        </w:tc>
        <w:tc>
          <w:tcPr>
            <w:tcW w:w="3260" w:type="dxa"/>
            <w:shd w:val="clear" w:color="auto" w:fill="auto"/>
          </w:tcPr>
          <w:p w14:paraId="74C476D5" w14:textId="77777777" w:rsidR="005E7145" w:rsidRPr="0008434D" w:rsidRDefault="005E7145" w:rsidP="00381E2C">
            <w:pPr>
              <w:jc w:val="center"/>
              <w:rPr>
                <w:lang w:val="uk-UA"/>
              </w:rPr>
            </w:pPr>
            <w:r w:rsidRPr="0008434D">
              <w:t>Оксид вуглецю</w:t>
            </w:r>
          </w:p>
        </w:tc>
        <w:tc>
          <w:tcPr>
            <w:tcW w:w="1525" w:type="dxa"/>
            <w:shd w:val="clear" w:color="auto" w:fill="auto"/>
          </w:tcPr>
          <w:p w14:paraId="300FCE01" w14:textId="77777777" w:rsidR="005E7145" w:rsidRPr="0008434D" w:rsidRDefault="005E7145" w:rsidP="00381E2C">
            <w:pPr>
              <w:tabs>
                <w:tab w:val="left" w:pos="567"/>
              </w:tabs>
              <w:jc w:val="center"/>
              <w:rPr>
                <w:lang w:val="uk-UA"/>
              </w:rPr>
            </w:pPr>
            <w:r>
              <w:rPr>
                <w:lang w:val="uk-UA"/>
              </w:rPr>
              <w:t>0,027</w:t>
            </w:r>
          </w:p>
        </w:tc>
      </w:tr>
      <w:tr w:rsidR="005E7145" w:rsidRPr="0008434D" w14:paraId="091EFA0A" w14:textId="77777777" w:rsidTr="00381E2C">
        <w:tc>
          <w:tcPr>
            <w:tcW w:w="4785" w:type="dxa"/>
            <w:vMerge/>
            <w:shd w:val="clear" w:color="auto" w:fill="auto"/>
          </w:tcPr>
          <w:p w14:paraId="7377FB26" w14:textId="77777777" w:rsidR="005E7145" w:rsidRPr="0008434D" w:rsidRDefault="005E7145" w:rsidP="00381E2C">
            <w:pPr>
              <w:pStyle w:val="afa"/>
              <w:rPr>
                <w:lang w:val="uk-UA"/>
              </w:rPr>
            </w:pPr>
          </w:p>
        </w:tc>
        <w:tc>
          <w:tcPr>
            <w:tcW w:w="3260" w:type="dxa"/>
            <w:shd w:val="clear" w:color="auto" w:fill="auto"/>
          </w:tcPr>
          <w:p w14:paraId="5CEAE341" w14:textId="77777777" w:rsidR="005E7145" w:rsidRPr="0008434D" w:rsidRDefault="005E7145" w:rsidP="00381E2C">
            <w:pPr>
              <w:jc w:val="center"/>
              <w:rPr>
                <w:lang w:val="uk-UA"/>
              </w:rPr>
            </w:pPr>
            <w:r w:rsidRPr="0008434D">
              <w:t>Діоксид сірки (діоксид та триоксид) в перерахунку на діоксид сірки</w:t>
            </w:r>
          </w:p>
        </w:tc>
        <w:tc>
          <w:tcPr>
            <w:tcW w:w="1525" w:type="dxa"/>
            <w:shd w:val="clear" w:color="auto" w:fill="auto"/>
          </w:tcPr>
          <w:p w14:paraId="3A1D1798" w14:textId="77777777" w:rsidR="005E7145" w:rsidRPr="0008434D" w:rsidRDefault="005E7145" w:rsidP="00381E2C">
            <w:pPr>
              <w:tabs>
                <w:tab w:val="left" w:pos="567"/>
              </w:tabs>
              <w:jc w:val="center"/>
              <w:rPr>
                <w:lang w:val="uk-UA"/>
              </w:rPr>
            </w:pPr>
            <w:r>
              <w:rPr>
                <w:lang w:val="uk-UA"/>
              </w:rPr>
              <w:t>0,005</w:t>
            </w:r>
          </w:p>
        </w:tc>
      </w:tr>
      <w:tr w:rsidR="005E7145" w:rsidRPr="0008434D" w14:paraId="487368FB" w14:textId="77777777" w:rsidTr="00381E2C">
        <w:tc>
          <w:tcPr>
            <w:tcW w:w="4785" w:type="dxa"/>
            <w:vMerge/>
            <w:shd w:val="clear" w:color="auto" w:fill="auto"/>
          </w:tcPr>
          <w:p w14:paraId="046B009E" w14:textId="77777777" w:rsidR="005E7145" w:rsidRPr="0008434D" w:rsidRDefault="005E7145" w:rsidP="00381E2C">
            <w:pPr>
              <w:pStyle w:val="afa"/>
              <w:rPr>
                <w:lang w:val="uk-UA"/>
              </w:rPr>
            </w:pPr>
          </w:p>
        </w:tc>
        <w:tc>
          <w:tcPr>
            <w:tcW w:w="3260" w:type="dxa"/>
            <w:shd w:val="clear" w:color="auto" w:fill="auto"/>
          </w:tcPr>
          <w:p w14:paraId="18035C9B" w14:textId="77777777" w:rsidR="005E7145" w:rsidRPr="00D931A4" w:rsidRDefault="005E7145" w:rsidP="00381E2C">
            <w:pPr>
              <w:jc w:val="center"/>
              <w:rPr>
                <w:b/>
                <w:bCs/>
                <w:lang w:val="uk-UA"/>
              </w:rPr>
            </w:pPr>
            <w:r w:rsidRPr="00D931A4">
              <w:rPr>
                <w:b/>
                <w:bCs/>
              </w:rPr>
              <w:t>Речовини у вигляді суспендованих твердих частинок недеференційованих за складом</w:t>
            </w:r>
          </w:p>
        </w:tc>
        <w:tc>
          <w:tcPr>
            <w:tcW w:w="1525" w:type="dxa"/>
            <w:shd w:val="clear" w:color="auto" w:fill="auto"/>
          </w:tcPr>
          <w:p w14:paraId="54046A6B" w14:textId="77777777" w:rsidR="005E7145" w:rsidRPr="00D931A4" w:rsidRDefault="005E7145" w:rsidP="00381E2C">
            <w:pPr>
              <w:tabs>
                <w:tab w:val="left" w:pos="567"/>
              </w:tabs>
              <w:jc w:val="center"/>
              <w:rPr>
                <w:b/>
                <w:bCs/>
                <w:lang w:val="uk-UA"/>
              </w:rPr>
            </w:pPr>
            <w:r>
              <w:rPr>
                <w:b/>
                <w:bCs/>
                <w:lang w:val="uk-UA"/>
              </w:rPr>
              <w:t>0,319</w:t>
            </w:r>
          </w:p>
        </w:tc>
      </w:tr>
      <w:tr w:rsidR="005E7145" w:rsidRPr="0008434D" w14:paraId="2F9EB551" w14:textId="77777777" w:rsidTr="00381E2C">
        <w:tc>
          <w:tcPr>
            <w:tcW w:w="4785" w:type="dxa"/>
            <w:vMerge/>
            <w:shd w:val="clear" w:color="auto" w:fill="auto"/>
          </w:tcPr>
          <w:p w14:paraId="0E8F446C" w14:textId="77777777" w:rsidR="005E7145" w:rsidRPr="0008434D" w:rsidRDefault="005E7145" w:rsidP="00381E2C">
            <w:pPr>
              <w:pStyle w:val="afa"/>
              <w:rPr>
                <w:lang w:val="uk-UA"/>
              </w:rPr>
            </w:pPr>
          </w:p>
        </w:tc>
        <w:tc>
          <w:tcPr>
            <w:tcW w:w="3260" w:type="dxa"/>
            <w:shd w:val="clear" w:color="auto" w:fill="auto"/>
          </w:tcPr>
          <w:p w14:paraId="2940918B" w14:textId="77777777" w:rsidR="005E7145" w:rsidRPr="00D931A4" w:rsidRDefault="005E7145" w:rsidP="00381E2C">
            <w:pPr>
              <w:jc w:val="center"/>
              <w:rPr>
                <w:lang w:val="uk-UA"/>
              </w:rPr>
            </w:pPr>
            <w:r w:rsidRPr="0008434D">
              <w:t>Речовини у вигляді суспендованих твердих частинок недеференційованих за складом</w:t>
            </w:r>
            <w:r>
              <w:rPr>
                <w:lang w:val="uk-UA"/>
              </w:rPr>
              <w:t xml:space="preserve"> (РМ 10)</w:t>
            </w:r>
          </w:p>
        </w:tc>
        <w:tc>
          <w:tcPr>
            <w:tcW w:w="1525" w:type="dxa"/>
            <w:shd w:val="clear" w:color="auto" w:fill="auto"/>
          </w:tcPr>
          <w:p w14:paraId="2D1C3EB7" w14:textId="77777777" w:rsidR="005E7145" w:rsidRDefault="005E7145" w:rsidP="00381E2C">
            <w:pPr>
              <w:tabs>
                <w:tab w:val="left" w:pos="567"/>
              </w:tabs>
              <w:jc w:val="center"/>
              <w:rPr>
                <w:lang w:val="uk-UA"/>
              </w:rPr>
            </w:pPr>
            <w:r>
              <w:rPr>
                <w:lang w:val="uk-UA"/>
              </w:rPr>
              <w:t>0,0036</w:t>
            </w:r>
          </w:p>
        </w:tc>
      </w:tr>
      <w:tr w:rsidR="005E7145" w:rsidRPr="0008434D" w14:paraId="5591951A" w14:textId="77777777" w:rsidTr="00381E2C">
        <w:tc>
          <w:tcPr>
            <w:tcW w:w="4785" w:type="dxa"/>
            <w:vMerge/>
            <w:shd w:val="clear" w:color="auto" w:fill="auto"/>
          </w:tcPr>
          <w:p w14:paraId="769EBF29" w14:textId="77777777" w:rsidR="005E7145" w:rsidRPr="0008434D" w:rsidRDefault="005E7145" w:rsidP="00381E2C">
            <w:pPr>
              <w:pStyle w:val="afa"/>
              <w:rPr>
                <w:lang w:val="uk-UA"/>
              </w:rPr>
            </w:pPr>
          </w:p>
        </w:tc>
        <w:tc>
          <w:tcPr>
            <w:tcW w:w="3260" w:type="dxa"/>
            <w:shd w:val="clear" w:color="auto" w:fill="auto"/>
          </w:tcPr>
          <w:p w14:paraId="431886D3" w14:textId="77777777" w:rsidR="005E7145" w:rsidRPr="00D931A4" w:rsidRDefault="005E7145" w:rsidP="00381E2C">
            <w:pPr>
              <w:jc w:val="center"/>
              <w:rPr>
                <w:lang w:val="uk-UA"/>
              </w:rPr>
            </w:pPr>
            <w:r w:rsidRPr="0008434D">
              <w:t>Речовини у вигляді суспендованих твердих частинок недеференційованих за складом</w:t>
            </w:r>
            <w:r>
              <w:rPr>
                <w:lang w:val="uk-UA"/>
              </w:rPr>
              <w:t xml:space="preserve"> (РМ 2,5)</w:t>
            </w:r>
          </w:p>
        </w:tc>
        <w:tc>
          <w:tcPr>
            <w:tcW w:w="1525" w:type="dxa"/>
            <w:shd w:val="clear" w:color="auto" w:fill="auto"/>
          </w:tcPr>
          <w:p w14:paraId="1EF91B1B" w14:textId="77777777" w:rsidR="005E7145" w:rsidRDefault="005E7145" w:rsidP="00381E2C">
            <w:pPr>
              <w:tabs>
                <w:tab w:val="left" w:pos="567"/>
              </w:tabs>
              <w:jc w:val="center"/>
              <w:rPr>
                <w:lang w:val="uk-UA"/>
              </w:rPr>
            </w:pPr>
            <w:r>
              <w:rPr>
                <w:lang w:val="uk-UA"/>
              </w:rPr>
              <w:t>0,0009</w:t>
            </w:r>
          </w:p>
        </w:tc>
      </w:tr>
      <w:tr w:rsidR="005E7145" w:rsidRPr="0008434D" w14:paraId="74921312" w14:textId="77777777" w:rsidTr="00381E2C">
        <w:tc>
          <w:tcPr>
            <w:tcW w:w="4785" w:type="dxa"/>
            <w:vMerge/>
            <w:shd w:val="clear" w:color="auto" w:fill="auto"/>
          </w:tcPr>
          <w:p w14:paraId="4D11EC6C" w14:textId="77777777" w:rsidR="005E7145" w:rsidRPr="0008434D" w:rsidRDefault="005E7145" w:rsidP="00381E2C">
            <w:pPr>
              <w:pStyle w:val="afa"/>
              <w:rPr>
                <w:lang w:val="uk-UA"/>
              </w:rPr>
            </w:pPr>
          </w:p>
        </w:tc>
        <w:tc>
          <w:tcPr>
            <w:tcW w:w="3260" w:type="dxa"/>
            <w:shd w:val="clear" w:color="auto" w:fill="auto"/>
          </w:tcPr>
          <w:p w14:paraId="43A7CD3E" w14:textId="77777777" w:rsidR="005E7145" w:rsidRPr="0008434D" w:rsidRDefault="005E7145" w:rsidP="00381E2C">
            <w:pPr>
              <w:jc w:val="center"/>
            </w:pPr>
            <w:r>
              <w:rPr>
                <w:lang w:val="uk-UA"/>
              </w:rPr>
              <w:t>А</w:t>
            </w:r>
            <w:r w:rsidRPr="0008434D">
              <w:t xml:space="preserve">зоту (1) оксид (N2О) </w:t>
            </w:r>
          </w:p>
          <w:p w14:paraId="17798D7B" w14:textId="77777777" w:rsidR="005E7145" w:rsidRPr="0008434D" w:rsidRDefault="005E7145" w:rsidP="00381E2C">
            <w:pPr>
              <w:jc w:val="center"/>
            </w:pPr>
          </w:p>
        </w:tc>
        <w:tc>
          <w:tcPr>
            <w:tcW w:w="1525" w:type="dxa"/>
            <w:shd w:val="clear" w:color="auto" w:fill="auto"/>
          </w:tcPr>
          <w:p w14:paraId="2D3565E0" w14:textId="77777777" w:rsidR="005E7145" w:rsidRPr="0008434D" w:rsidRDefault="005E7145" w:rsidP="00381E2C">
            <w:pPr>
              <w:tabs>
                <w:tab w:val="left" w:pos="567"/>
              </w:tabs>
              <w:jc w:val="center"/>
              <w:rPr>
                <w:lang w:val="uk-UA"/>
              </w:rPr>
            </w:pPr>
            <w:r>
              <w:rPr>
                <w:lang w:val="uk-UA"/>
              </w:rPr>
              <w:lastRenderedPageBreak/>
              <w:t>0,00076</w:t>
            </w:r>
          </w:p>
        </w:tc>
      </w:tr>
      <w:tr w:rsidR="005E7145" w:rsidRPr="0008434D" w14:paraId="36B0D595" w14:textId="77777777" w:rsidTr="00381E2C">
        <w:tc>
          <w:tcPr>
            <w:tcW w:w="4785" w:type="dxa"/>
            <w:vMerge/>
            <w:shd w:val="clear" w:color="auto" w:fill="auto"/>
          </w:tcPr>
          <w:p w14:paraId="22F28B6F" w14:textId="77777777" w:rsidR="005E7145" w:rsidRPr="0008434D" w:rsidRDefault="005E7145" w:rsidP="00381E2C">
            <w:pPr>
              <w:pStyle w:val="afa"/>
              <w:rPr>
                <w:lang w:val="uk-UA"/>
              </w:rPr>
            </w:pPr>
          </w:p>
        </w:tc>
        <w:tc>
          <w:tcPr>
            <w:tcW w:w="3260" w:type="dxa"/>
            <w:shd w:val="clear" w:color="auto" w:fill="auto"/>
          </w:tcPr>
          <w:p w14:paraId="4DDBD865" w14:textId="77777777" w:rsidR="005E7145" w:rsidRPr="000F492F" w:rsidRDefault="005E7145" w:rsidP="00381E2C">
            <w:pPr>
              <w:jc w:val="center"/>
              <w:rPr>
                <w:lang w:val="uk-UA"/>
              </w:rPr>
            </w:pPr>
            <w:r>
              <w:rPr>
                <w:lang w:val="uk-UA"/>
              </w:rPr>
              <w:t>Вуглецю діоксид</w:t>
            </w:r>
          </w:p>
        </w:tc>
        <w:tc>
          <w:tcPr>
            <w:tcW w:w="1525" w:type="dxa"/>
            <w:shd w:val="clear" w:color="auto" w:fill="auto"/>
          </w:tcPr>
          <w:p w14:paraId="060987F1" w14:textId="77777777" w:rsidR="005E7145" w:rsidRDefault="005E7145" w:rsidP="00381E2C">
            <w:pPr>
              <w:tabs>
                <w:tab w:val="left" w:pos="567"/>
              </w:tabs>
              <w:jc w:val="center"/>
              <w:rPr>
                <w:lang w:val="uk-UA"/>
              </w:rPr>
            </w:pPr>
            <w:r>
              <w:rPr>
                <w:lang w:val="uk-UA"/>
              </w:rPr>
              <w:t>173,342</w:t>
            </w:r>
          </w:p>
        </w:tc>
      </w:tr>
      <w:tr w:rsidR="005E7145" w:rsidRPr="0008434D" w14:paraId="619667AD" w14:textId="77777777" w:rsidTr="00381E2C">
        <w:tc>
          <w:tcPr>
            <w:tcW w:w="4785" w:type="dxa"/>
            <w:vMerge/>
            <w:shd w:val="clear" w:color="auto" w:fill="auto"/>
          </w:tcPr>
          <w:p w14:paraId="38FE9556" w14:textId="77777777" w:rsidR="005E7145" w:rsidRPr="0008434D" w:rsidRDefault="005E7145" w:rsidP="00381E2C">
            <w:pPr>
              <w:pStyle w:val="afa"/>
              <w:rPr>
                <w:lang w:val="uk-UA"/>
              </w:rPr>
            </w:pPr>
          </w:p>
        </w:tc>
        <w:tc>
          <w:tcPr>
            <w:tcW w:w="3260" w:type="dxa"/>
            <w:shd w:val="clear" w:color="auto" w:fill="auto"/>
          </w:tcPr>
          <w:p w14:paraId="19B3E6C7" w14:textId="77777777" w:rsidR="005E7145" w:rsidRPr="0008434D" w:rsidRDefault="005E7145" w:rsidP="00381E2C">
            <w:pPr>
              <w:jc w:val="center"/>
            </w:pPr>
            <w:r>
              <w:rPr>
                <w:lang w:val="uk-UA"/>
              </w:rPr>
              <w:t>М</w:t>
            </w:r>
            <w:r w:rsidRPr="0008434D">
              <w:t>етан</w:t>
            </w:r>
          </w:p>
        </w:tc>
        <w:tc>
          <w:tcPr>
            <w:tcW w:w="1525" w:type="dxa"/>
            <w:shd w:val="clear" w:color="auto" w:fill="auto"/>
          </w:tcPr>
          <w:p w14:paraId="25A90E4D" w14:textId="77777777" w:rsidR="005E7145" w:rsidRPr="0008434D" w:rsidRDefault="005E7145" w:rsidP="00381E2C">
            <w:pPr>
              <w:tabs>
                <w:tab w:val="left" w:pos="567"/>
              </w:tabs>
              <w:jc w:val="center"/>
              <w:rPr>
                <w:lang w:val="uk-UA"/>
              </w:rPr>
            </w:pPr>
            <w:r>
              <w:rPr>
                <w:lang w:val="uk-UA"/>
              </w:rPr>
              <w:t>0,0027</w:t>
            </w:r>
          </w:p>
        </w:tc>
      </w:tr>
      <w:tr w:rsidR="005E7145" w:rsidRPr="0008434D" w14:paraId="3524DA37" w14:textId="77777777" w:rsidTr="00381E2C">
        <w:tc>
          <w:tcPr>
            <w:tcW w:w="4785" w:type="dxa"/>
            <w:vMerge/>
            <w:shd w:val="clear" w:color="auto" w:fill="auto"/>
          </w:tcPr>
          <w:p w14:paraId="62145188" w14:textId="77777777" w:rsidR="005E7145" w:rsidRPr="0008434D" w:rsidRDefault="005E7145" w:rsidP="00381E2C">
            <w:pPr>
              <w:pStyle w:val="afa"/>
              <w:rPr>
                <w:lang w:val="uk-UA"/>
              </w:rPr>
            </w:pPr>
          </w:p>
        </w:tc>
        <w:tc>
          <w:tcPr>
            <w:tcW w:w="3260" w:type="dxa"/>
            <w:shd w:val="clear" w:color="auto" w:fill="auto"/>
          </w:tcPr>
          <w:p w14:paraId="4088A7A5" w14:textId="77777777" w:rsidR="005E7145" w:rsidRDefault="005E7145" w:rsidP="00381E2C">
            <w:pPr>
              <w:jc w:val="center"/>
              <w:rPr>
                <w:lang w:val="uk-UA"/>
              </w:rPr>
            </w:pPr>
            <w:r>
              <w:rPr>
                <w:lang w:val="uk-UA"/>
              </w:rPr>
              <w:t>Ртуть та її сполуки (у перерахунку на ртуть)</w:t>
            </w:r>
          </w:p>
        </w:tc>
        <w:tc>
          <w:tcPr>
            <w:tcW w:w="1525" w:type="dxa"/>
            <w:shd w:val="clear" w:color="auto" w:fill="auto"/>
          </w:tcPr>
          <w:p w14:paraId="55944B98" w14:textId="77777777" w:rsidR="005E7145" w:rsidRDefault="005E7145" w:rsidP="00381E2C">
            <w:pPr>
              <w:tabs>
                <w:tab w:val="left" w:pos="567"/>
              </w:tabs>
              <w:jc w:val="center"/>
              <w:rPr>
                <w:lang w:val="uk-UA"/>
              </w:rPr>
            </w:pPr>
            <w:r>
              <w:rPr>
                <w:lang w:val="uk-UA"/>
              </w:rPr>
              <w:t>2,0Е-7</w:t>
            </w:r>
          </w:p>
        </w:tc>
      </w:tr>
      <w:tr w:rsidR="005E7145" w:rsidRPr="0008434D" w14:paraId="45F3A52A" w14:textId="77777777" w:rsidTr="00381E2C">
        <w:tc>
          <w:tcPr>
            <w:tcW w:w="4785" w:type="dxa"/>
            <w:vMerge/>
            <w:shd w:val="clear" w:color="auto" w:fill="auto"/>
          </w:tcPr>
          <w:p w14:paraId="61D43B35" w14:textId="77777777" w:rsidR="005E7145" w:rsidRPr="0008434D" w:rsidRDefault="005E7145" w:rsidP="00381E2C">
            <w:pPr>
              <w:pStyle w:val="afa"/>
              <w:rPr>
                <w:lang w:val="uk-UA"/>
              </w:rPr>
            </w:pPr>
          </w:p>
        </w:tc>
        <w:tc>
          <w:tcPr>
            <w:tcW w:w="3260" w:type="dxa"/>
            <w:shd w:val="clear" w:color="auto" w:fill="auto"/>
          </w:tcPr>
          <w:p w14:paraId="25F0482E" w14:textId="77777777" w:rsidR="005E7145" w:rsidRPr="00CA59D1" w:rsidRDefault="005E7145" w:rsidP="00381E2C">
            <w:pPr>
              <w:jc w:val="center"/>
              <w:rPr>
                <w:lang w:val="uk-UA"/>
              </w:rPr>
            </w:pPr>
            <w:r>
              <w:rPr>
                <w:lang w:val="uk-UA" w:eastAsia="uk-UA"/>
              </w:rPr>
              <w:t>Пропан</w:t>
            </w:r>
          </w:p>
        </w:tc>
        <w:tc>
          <w:tcPr>
            <w:tcW w:w="1525" w:type="dxa"/>
            <w:shd w:val="clear" w:color="auto" w:fill="auto"/>
          </w:tcPr>
          <w:p w14:paraId="0E0DE415" w14:textId="77777777" w:rsidR="005E7145" w:rsidRPr="00D931A4" w:rsidRDefault="005E7145" w:rsidP="00381E2C">
            <w:pPr>
              <w:tabs>
                <w:tab w:val="left" w:pos="567"/>
              </w:tabs>
              <w:jc w:val="center"/>
              <w:rPr>
                <w:bCs/>
                <w:lang w:val="uk-UA"/>
              </w:rPr>
            </w:pPr>
            <w:r>
              <w:rPr>
                <w:bCs/>
                <w:lang w:val="uk-UA"/>
              </w:rPr>
              <w:t>0,387</w:t>
            </w:r>
          </w:p>
        </w:tc>
      </w:tr>
      <w:tr w:rsidR="005E7145" w:rsidRPr="0008434D" w14:paraId="413151A1" w14:textId="77777777" w:rsidTr="00381E2C">
        <w:tc>
          <w:tcPr>
            <w:tcW w:w="4785" w:type="dxa"/>
            <w:vMerge/>
            <w:shd w:val="clear" w:color="auto" w:fill="auto"/>
          </w:tcPr>
          <w:p w14:paraId="2F140431" w14:textId="77777777" w:rsidR="005E7145" w:rsidRPr="0008434D" w:rsidRDefault="005E7145" w:rsidP="00381E2C">
            <w:pPr>
              <w:pStyle w:val="afa"/>
              <w:rPr>
                <w:lang w:val="uk-UA"/>
              </w:rPr>
            </w:pPr>
          </w:p>
        </w:tc>
        <w:tc>
          <w:tcPr>
            <w:tcW w:w="3260" w:type="dxa"/>
            <w:shd w:val="clear" w:color="auto" w:fill="auto"/>
          </w:tcPr>
          <w:p w14:paraId="2DF18DAA" w14:textId="77777777" w:rsidR="005E7145" w:rsidRDefault="005E7145" w:rsidP="00381E2C">
            <w:pPr>
              <w:jc w:val="center"/>
              <w:rPr>
                <w:lang w:val="uk-UA" w:eastAsia="uk-UA"/>
              </w:rPr>
            </w:pPr>
            <w:r>
              <w:rPr>
                <w:lang w:val="uk-UA" w:eastAsia="uk-UA"/>
              </w:rPr>
              <w:t>Бутан</w:t>
            </w:r>
          </w:p>
        </w:tc>
        <w:tc>
          <w:tcPr>
            <w:tcW w:w="1525" w:type="dxa"/>
            <w:shd w:val="clear" w:color="auto" w:fill="auto"/>
          </w:tcPr>
          <w:p w14:paraId="26D47FA3" w14:textId="77777777" w:rsidR="005E7145" w:rsidRPr="00D931A4" w:rsidRDefault="005E7145" w:rsidP="00381E2C">
            <w:pPr>
              <w:tabs>
                <w:tab w:val="left" w:pos="567"/>
              </w:tabs>
              <w:jc w:val="center"/>
              <w:rPr>
                <w:bCs/>
                <w:lang w:val="uk-UA"/>
              </w:rPr>
            </w:pPr>
            <w:r>
              <w:rPr>
                <w:bCs/>
                <w:lang w:val="uk-UA"/>
              </w:rPr>
              <w:t>0,292</w:t>
            </w:r>
          </w:p>
        </w:tc>
      </w:tr>
      <w:tr w:rsidR="005E7145" w:rsidRPr="0008434D" w14:paraId="634543FC" w14:textId="77777777" w:rsidTr="00381E2C">
        <w:tc>
          <w:tcPr>
            <w:tcW w:w="4785" w:type="dxa"/>
            <w:vMerge/>
            <w:shd w:val="clear" w:color="auto" w:fill="auto"/>
          </w:tcPr>
          <w:p w14:paraId="1C1556EC" w14:textId="77777777" w:rsidR="005E7145" w:rsidRPr="0008434D" w:rsidRDefault="005E7145" w:rsidP="00381E2C">
            <w:pPr>
              <w:pStyle w:val="afa"/>
              <w:rPr>
                <w:lang w:val="uk-UA"/>
              </w:rPr>
            </w:pPr>
          </w:p>
        </w:tc>
        <w:tc>
          <w:tcPr>
            <w:tcW w:w="3260" w:type="dxa"/>
            <w:shd w:val="clear" w:color="auto" w:fill="auto"/>
          </w:tcPr>
          <w:p w14:paraId="79B44F82" w14:textId="77777777" w:rsidR="005E7145" w:rsidRDefault="005E7145" w:rsidP="00381E2C">
            <w:pPr>
              <w:jc w:val="center"/>
              <w:rPr>
                <w:lang w:eastAsia="uk-UA"/>
              </w:rPr>
            </w:pPr>
            <w:r>
              <w:rPr>
                <w:lang w:eastAsia="uk-UA"/>
              </w:rPr>
              <w:t>Вуглеводні граничні С12-С19 (розчинник РПК-26611 та інш.)  у перерахунку на сумарний органічний вуглець</w:t>
            </w:r>
          </w:p>
        </w:tc>
        <w:tc>
          <w:tcPr>
            <w:tcW w:w="1525" w:type="dxa"/>
            <w:shd w:val="clear" w:color="auto" w:fill="auto"/>
          </w:tcPr>
          <w:p w14:paraId="155B1BC6" w14:textId="77777777" w:rsidR="005E7145" w:rsidRDefault="005E7145" w:rsidP="00381E2C">
            <w:pPr>
              <w:tabs>
                <w:tab w:val="left" w:pos="567"/>
              </w:tabs>
              <w:jc w:val="center"/>
              <w:rPr>
                <w:lang w:val="uk-UA" w:eastAsia="uk-UA"/>
              </w:rPr>
            </w:pPr>
            <w:r>
              <w:rPr>
                <w:lang w:val="uk-UA" w:eastAsia="uk-UA"/>
              </w:rPr>
              <w:t>0,005</w:t>
            </w:r>
          </w:p>
        </w:tc>
      </w:tr>
    </w:tbl>
    <w:p w14:paraId="734DF834" w14:textId="77777777" w:rsidR="005E7145" w:rsidRPr="007279A5" w:rsidRDefault="005E7145" w:rsidP="005E7145">
      <w:pPr>
        <w:pStyle w:val="32"/>
        <w:spacing w:after="0"/>
        <w:ind w:left="1080"/>
        <w:jc w:val="both"/>
        <w:rPr>
          <w:b/>
          <w:sz w:val="24"/>
          <w:szCs w:val="24"/>
        </w:rPr>
      </w:pPr>
    </w:p>
    <w:p w14:paraId="1137E50B" w14:textId="77777777" w:rsidR="005E7145" w:rsidRPr="007D61AB" w:rsidRDefault="005E7145" w:rsidP="005E7145">
      <w:pPr>
        <w:tabs>
          <w:tab w:val="left" w:pos="567"/>
        </w:tabs>
        <w:ind w:firstLine="540"/>
        <w:jc w:val="both"/>
      </w:pPr>
    </w:p>
    <w:p w14:paraId="285A9E1B" w14:textId="77777777" w:rsidR="005E7145" w:rsidRPr="00431D91" w:rsidRDefault="005E7145" w:rsidP="005E7145">
      <w:pPr>
        <w:pStyle w:val="32"/>
        <w:spacing w:after="0"/>
        <w:ind w:left="720"/>
        <w:jc w:val="both"/>
        <w:rPr>
          <w:b/>
          <w:sz w:val="28"/>
          <w:szCs w:val="28"/>
          <w:lang w:val="uk-UA"/>
        </w:rPr>
      </w:pPr>
      <w:r w:rsidRPr="00431D91">
        <w:rPr>
          <w:b/>
          <w:sz w:val="28"/>
          <w:szCs w:val="28"/>
          <w:lang w:val="uk-UA"/>
        </w:rPr>
        <w:t>Перелік та опис виробництв, виробничих процесів</w:t>
      </w:r>
    </w:p>
    <w:p w14:paraId="377033BF" w14:textId="77777777" w:rsidR="005E7145" w:rsidRPr="00871104" w:rsidRDefault="005E7145" w:rsidP="005E7145">
      <w:pPr>
        <w:pStyle w:val="32"/>
        <w:jc w:val="center"/>
        <w:rPr>
          <w:bCs/>
          <w:i/>
          <w:sz w:val="28"/>
          <w:szCs w:val="28"/>
          <w:u w:val="single"/>
        </w:rPr>
      </w:pPr>
      <w:r w:rsidRPr="00871104">
        <w:rPr>
          <w:bCs/>
          <w:i/>
          <w:sz w:val="28"/>
          <w:szCs w:val="28"/>
          <w:u w:val="single"/>
        </w:rPr>
        <w:t>Приймальне відділення</w:t>
      </w:r>
    </w:p>
    <w:p w14:paraId="667DFA3B" w14:textId="77777777" w:rsidR="005E7145" w:rsidRPr="00871104" w:rsidRDefault="005E7145" w:rsidP="005E7145">
      <w:pPr>
        <w:pStyle w:val="32"/>
        <w:jc w:val="both"/>
        <w:rPr>
          <w:bCs/>
          <w:sz w:val="28"/>
          <w:szCs w:val="28"/>
        </w:rPr>
      </w:pPr>
      <w:r w:rsidRPr="00871104">
        <w:rPr>
          <w:bCs/>
          <w:sz w:val="28"/>
          <w:szCs w:val="28"/>
        </w:rPr>
        <w:t xml:space="preserve">  </w:t>
      </w:r>
      <w:r w:rsidRPr="00871104">
        <w:rPr>
          <w:bCs/>
          <w:sz w:val="28"/>
          <w:szCs w:val="28"/>
        </w:rPr>
        <w:tab/>
        <w:t>Зерно на підприємство надходить автотранспортом і зсипається в завальну яму.</w:t>
      </w:r>
    </w:p>
    <w:p w14:paraId="09F58D18" w14:textId="77777777" w:rsidR="005E7145" w:rsidRPr="00871104" w:rsidRDefault="005E7145" w:rsidP="005E7145">
      <w:pPr>
        <w:pStyle w:val="32"/>
        <w:jc w:val="both"/>
        <w:rPr>
          <w:sz w:val="28"/>
          <w:szCs w:val="28"/>
        </w:rPr>
      </w:pPr>
      <w:r w:rsidRPr="00871104">
        <w:rPr>
          <w:bCs/>
          <w:sz w:val="28"/>
          <w:szCs w:val="28"/>
        </w:rPr>
        <w:t>Завальна  є ємність для висипання зерна з вантажних машин. Завальна яма знаходиться в повністю закритому ангарі. Потім закритою норією зерно подається на очистку в сепараторне відділення. Пункт прийому зерна з автотранспорту є неорганізованим джерелом викидів            (дж. № 6001). При роботі приймального відділення в атмосферу виділяються речовини у вигляді суспендованих твердих частинок (пил зернова).</w:t>
      </w:r>
    </w:p>
    <w:p w14:paraId="2C327529" w14:textId="77777777" w:rsidR="005E7145" w:rsidRPr="00455BC2" w:rsidRDefault="005E7145" w:rsidP="005E7145">
      <w:pPr>
        <w:ind w:firstLine="708"/>
        <w:jc w:val="center"/>
        <w:rPr>
          <w:i/>
          <w:sz w:val="28"/>
          <w:szCs w:val="28"/>
          <w:u w:val="single"/>
        </w:rPr>
      </w:pPr>
      <w:r w:rsidRPr="00455BC2">
        <w:rPr>
          <w:i/>
          <w:sz w:val="28"/>
          <w:szCs w:val="28"/>
          <w:u w:val="single"/>
        </w:rPr>
        <w:t>Відділення очищення зерна</w:t>
      </w:r>
    </w:p>
    <w:p w14:paraId="26C57C83" w14:textId="77777777" w:rsidR="005E7145" w:rsidRPr="00455BC2" w:rsidRDefault="005E7145" w:rsidP="005E7145">
      <w:pPr>
        <w:ind w:firstLine="708"/>
        <w:jc w:val="both"/>
        <w:rPr>
          <w:i/>
          <w:sz w:val="28"/>
          <w:szCs w:val="28"/>
          <w:u w:val="single"/>
        </w:rPr>
      </w:pPr>
      <w:r w:rsidRPr="00455BC2">
        <w:rPr>
          <w:sz w:val="28"/>
          <w:szCs w:val="28"/>
        </w:rPr>
        <w:t>Підготовка зерна до зберігання і подальшої переробки полягає в сортуванні і очищення зернових від сторонніх домішок. Зерно звільняється від домішок, що відрізняються від нього розмірами і аеродинамічними властивостями. Для очищення зерна використовуються сепаратори марки БЦС-50 – 2од., Обладнані циклонами типу ЦОЛ-6 -          2 од. (дж. №0002, №0003). Після сепараторів встановлені Комплекси додаткової очистки КДО-25 - 2 од., Які призначені для додаткового очищення зернових, які пройшли первинну очистку на зерноочисних машинах. Очищене зерно подається в три накопичувальних бункера (два бункера використовуються під товарне зерно, а третій поділений навпіл: в одну частину зсипаються мертві відходи, а в другу фураж), далі проводиться вивантаження на автотранспорт і товарне зерно вивозиться на склад для зберігання, а відходи на звалище. Пункт відпустки зернових є неорганізованим джерелом викидів речовин у вигляді суспендованих твердих частинок (пил зернова) (дж. № 6004, №6005).</w:t>
      </w:r>
    </w:p>
    <w:p w14:paraId="01468689" w14:textId="77777777" w:rsidR="005E7145" w:rsidRPr="00455BC2" w:rsidRDefault="005E7145" w:rsidP="005E7145">
      <w:pPr>
        <w:ind w:left="900" w:hanging="192"/>
        <w:jc w:val="center"/>
        <w:rPr>
          <w:i/>
          <w:sz w:val="28"/>
          <w:szCs w:val="28"/>
          <w:u w:val="single"/>
        </w:rPr>
      </w:pPr>
    </w:p>
    <w:p w14:paraId="09A3DA30" w14:textId="77777777" w:rsidR="005E7145" w:rsidRPr="00455BC2" w:rsidRDefault="005E7145" w:rsidP="005E7145">
      <w:pPr>
        <w:ind w:firstLine="708"/>
        <w:jc w:val="center"/>
        <w:rPr>
          <w:i/>
          <w:sz w:val="28"/>
          <w:szCs w:val="28"/>
          <w:u w:val="single"/>
        </w:rPr>
      </w:pPr>
      <w:r w:rsidRPr="00455BC2">
        <w:rPr>
          <w:i/>
          <w:sz w:val="28"/>
          <w:szCs w:val="28"/>
          <w:u w:val="single"/>
        </w:rPr>
        <w:t>Відділення сушіння зерна.</w:t>
      </w:r>
    </w:p>
    <w:p w14:paraId="6DF6218D" w14:textId="77777777" w:rsidR="005E7145" w:rsidRPr="00455BC2" w:rsidRDefault="005E7145" w:rsidP="005E7145">
      <w:pPr>
        <w:ind w:firstLine="708"/>
        <w:jc w:val="both"/>
        <w:rPr>
          <w:sz w:val="28"/>
          <w:szCs w:val="28"/>
        </w:rPr>
      </w:pPr>
      <w:r w:rsidRPr="00455BC2">
        <w:rPr>
          <w:sz w:val="28"/>
          <w:szCs w:val="28"/>
        </w:rPr>
        <w:t xml:space="preserve">При вологості більше 15%, зерно після очищення за допомогою норії переміщається в зерносушарку Sukup TE-2021E виробництва CША. Продуктивність зерносушарки становить 15- 25 т / год (в залежності від виду зерна і його вологості). Зерносушарка працює на зрідженому газі, який </w:t>
      </w:r>
      <w:r w:rsidRPr="00455BC2">
        <w:rPr>
          <w:sz w:val="28"/>
          <w:szCs w:val="28"/>
        </w:rPr>
        <w:lastRenderedPageBreak/>
        <w:t>зберігається у ємності 12 м</w:t>
      </w:r>
      <w:r w:rsidRPr="00455BC2">
        <w:rPr>
          <w:sz w:val="28"/>
          <w:szCs w:val="28"/>
          <w:vertAlign w:val="superscript"/>
        </w:rPr>
        <w:t xml:space="preserve">3 </w:t>
      </w:r>
      <w:r w:rsidRPr="00455BC2">
        <w:rPr>
          <w:sz w:val="28"/>
          <w:szCs w:val="28"/>
        </w:rPr>
        <w:t>(дж.0008). Процес сушіння здійснюється шляхом переміщення потоку зерна в потоці гарячого повітря. Застосування сучасних пальників і системи багаторівневого контролю температур дозволяє точно контролювати як температуру зерна, так і температуру теплоносія по всій висоті його проходження через зерносушарку. Процес сушки повністю автоматизований. При роботі зерносушарки в атмосферу виділяються продукти згоряння палива: оксид вуглецю, оксиди азоту (в перерахунку на діоксид азоту (NO + NO2), речовини у вигляді суспендованих твердих частинок (пил зернова), що утворюється при пересипанню зерна.  (дж. № 0006)</w:t>
      </w:r>
    </w:p>
    <w:p w14:paraId="167219D2" w14:textId="77777777" w:rsidR="005E7145" w:rsidRPr="00455BC2" w:rsidRDefault="005E7145" w:rsidP="005E7145">
      <w:pPr>
        <w:ind w:firstLine="708"/>
        <w:jc w:val="both"/>
        <w:rPr>
          <w:sz w:val="28"/>
          <w:szCs w:val="28"/>
        </w:rPr>
      </w:pPr>
      <w:r w:rsidRPr="00455BC2">
        <w:rPr>
          <w:sz w:val="28"/>
          <w:szCs w:val="28"/>
        </w:rPr>
        <w:t>Після сушіння, зерно вивантажують в транспорт за допомогою завантажувального рукава. При цьому виділяються речовини у вигляді суспендованих твердих частинок (пил зернова). Джерело викиду неорганізований. (дж. №6007).</w:t>
      </w:r>
    </w:p>
    <w:p w14:paraId="32554543" w14:textId="77777777" w:rsidR="005E7145" w:rsidRPr="00455BC2" w:rsidRDefault="005E7145" w:rsidP="005E7145">
      <w:pPr>
        <w:ind w:firstLine="708"/>
        <w:jc w:val="both"/>
        <w:rPr>
          <w:sz w:val="28"/>
          <w:szCs w:val="28"/>
        </w:rPr>
      </w:pPr>
    </w:p>
    <w:p w14:paraId="0C4EE91E" w14:textId="77777777" w:rsidR="005E7145" w:rsidRPr="00871104" w:rsidRDefault="005E7145" w:rsidP="005E7145">
      <w:pPr>
        <w:pStyle w:val="32"/>
        <w:ind w:firstLine="708"/>
        <w:jc w:val="center"/>
        <w:rPr>
          <w:i/>
          <w:sz w:val="28"/>
          <w:szCs w:val="28"/>
          <w:u w:val="single"/>
        </w:rPr>
      </w:pPr>
      <w:r w:rsidRPr="00871104">
        <w:rPr>
          <w:i/>
          <w:sz w:val="28"/>
          <w:szCs w:val="28"/>
          <w:u w:val="single"/>
        </w:rPr>
        <w:t>Відвантаження зернових відходів</w:t>
      </w:r>
    </w:p>
    <w:p w14:paraId="4A51EC34" w14:textId="77777777" w:rsidR="005E7145" w:rsidRPr="00871104" w:rsidRDefault="005E7145" w:rsidP="005E7145">
      <w:pPr>
        <w:pStyle w:val="32"/>
        <w:ind w:firstLine="708"/>
        <w:jc w:val="both"/>
        <w:rPr>
          <w:sz w:val="28"/>
          <w:szCs w:val="28"/>
        </w:rPr>
      </w:pPr>
      <w:r w:rsidRPr="00871104">
        <w:rPr>
          <w:sz w:val="28"/>
          <w:szCs w:val="28"/>
        </w:rPr>
        <w:t>Утворені при очищенні зерна відходи надходять в бункер відходів і звідти відвантажуються на автотранспорт. Відпустка відходів в вантажний автотранспорт здійснюється з бункера за допомогою завантажувального рукава. Пункт відпустки відходів є неорганізованим джерелом викидів речовин у вигляді суспендованих твердих частинок (пил зернова) (дж.№ 6009).</w:t>
      </w:r>
    </w:p>
    <w:p w14:paraId="43DF6B98" w14:textId="77777777" w:rsidR="005E7145" w:rsidRPr="00871104" w:rsidRDefault="005E7145" w:rsidP="005E7145">
      <w:pPr>
        <w:pStyle w:val="32"/>
        <w:ind w:firstLine="708"/>
        <w:jc w:val="center"/>
        <w:rPr>
          <w:i/>
          <w:sz w:val="28"/>
          <w:szCs w:val="28"/>
          <w:u w:val="single"/>
        </w:rPr>
      </w:pPr>
      <w:r w:rsidRPr="00871104">
        <w:rPr>
          <w:i/>
          <w:sz w:val="28"/>
          <w:szCs w:val="28"/>
          <w:u w:val="single"/>
        </w:rPr>
        <w:t>Склади зберігання зернових</w:t>
      </w:r>
    </w:p>
    <w:p w14:paraId="6D2F84DA" w14:textId="77777777" w:rsidR="005E7145" w:rsidRPr="00455BC2" w:rsidRDefault="005E7145" w:rsidP="005E7145">
      <w:pPr>
        <w:ind w:firstLine="708"/>
        <w:jc w:val="both"/>
        <w:rPr>
          <w:sz w:val="28"/>
          <w:szCs w:val="28"/>
        </w:rPr>
      </w:pPr>
      <w:r w:rsidRPr="00455BC2">
        <w:rPr>
          <w:sz w:val="28"/>
          <w:szCs w:val="28"/>
        </w:rPr>
        <w:t>На підприємстві задіяні два склади зберігання зернових. Обидва складу повністю закриті. Вивантаження зернових здійснюється за допомогою автотранспорту, зерномету  який заїжджає на склад і проводить вивантаження зернових в закритому приміщенні(дж. №6010, №6011).</w:t>
      </w:r>
    </w:p>
    <w:p w14:paraId="530888D8" w14:textId="77777777" w:rsidR="005E7145" w:rsidRDefault="005E7145" w:rsidP="005E7145">
      <w:pPr>
        <w:pStyle w:val="afa"/>
        <w:tabs>
          <w:tab w:val="left" w:pos="0"/>
        </w:tabs>
        <w:ind w:firstLine="567"/>
        <w:jc w:val="both"/>
        <w:rPr>
          <w:sz w:val="28"/>
          <w:szCs w:val="28"/>
        </w:rPr>
      </w:pPr>
      <w:r w:rsidRPr="000C54FE">
        <w:rPr>
          <w:sz w:val="28"/>
          <w:szCs w:val="28"/>
        </w:rPr>
        <w:t>Для нормального функціонування основного виробництва передбачені допоміжні служби, а саме:</w:t>
      </w:r>
    </w:p>
    <w:p w14:paraId="0976A4CF" w14:textId="77777777" w:rsidR="005E7145" w:rsidRDefault="005E7145" w:rsidP="005E7145">
      <w:pPr>
        <w:pStyle w:val="afa"/>
        <w:numPr>
          <w:ilvl w:val="0"/>
          <w:numId w:val="4"/>
        </w:numPr>
        <w:tabs>
          <w:tab w:val="left" w:pos="0"/>
        </w:tabs>
        <w:ind w:left="0" w:firstLine="660"/>
        <w:jc w:val="both"/>
        <w:rPr>
          <w:sz w:val="28"/>
          <w:szCs w:val="28"/>
          <w:lang w:val="uk-UA"/>
        </w:rPr>
      </w:pPr>
      <w:r>
        <w:rPr>
          <w:sz w:val="28"/>
          <w:szCs w:val="28"/>
          <w:lang w:val="uk-UA"/>
        </w:rPr>
        <w:t>дизель-генератор марки «</w:t>
      </w:r>
      <w:r>
        <w:rPr>
          <w:sz w:val="28"/>
          <w:szCs w:val="28"/>
          <w:lang w:val="en-US"/>
        </w:rPr>
        <w:t>Wattstream</w:t>
      </w:r>
      <w:r w:rsidRPr="00455BC2">
        <w:rPr>
          <w:sz w:val="28"/>
          <w:szCs w:val="28"/>
        </w:rPr>
        <w:t xml:space="preserve"> </w:t>
      </w:r>
      <w:r>
        <w:rPr>
          <w:sz w:val="28"/>
          <w:szCs w:val="28"/>
          <w:lang w:val="en-US"/>
        </w:rPr>
        <w:t>WS</w:t>
      </w:r>
      <w:r w:rsidRPr="00455BC2">
        <w:rPr>
          <w:sz w:val="28"/>
          <w:szCs w:val="28"/>
        </w:rPr>
        <w:t>40-</w:t>
      </w:r>
      <w:r>
        <w:rPr>
          <w:sz w:val="28"/>
          <w:szCs w:val="28"/>
          <w:lang w:val="en-US"/>
        </w:rPr>
        <w:t>WS</w:t>
      </w:r>
      <w:r>
        <w:rPr>
          <w:sz w:val="28"/>
          <w:szCs w:val="28"/>
          <w:lang w:val="uk-UA"/>
        </w:rPr>
        <w:t>»</w:t>
      </w:r>
      <w:r w:rsidRPr="00455BC2">
        <w:rPr>
          <w:sz w:val="28"/>
          <w:szCs w:val="28"/>
        </w:rPr>
        <w:t xml:space="preserve"> </w:t>
      </w:r>
      <w:r>
        <w:rPr>
          <w:sz w:val="28"/>
          <w:szCs w:val="28"/>
          <w:lang w:val="uk-UA"/>
        </w:rPr>
        <w:t>– потужність              33 кВт, ккд=90%. У якості палива використовується дизель, витрата палива 1820 л/рік (1,5 т/рік), час роботи обладнання 200 год/рік. Джерело 0012.</w:t>
      </w:r>
    </w:p>
    <w:p w14:paraId="279D409D" w14:textId="77777777" w:rsidR="005E7145" w:rsidRPr="000C54FE" w:rsidRDefault="005E7145" w:rsidP="005E7145">
      <w:pPr>
        <w:pStyle w:val="afa"/>
        <w:numPr>
          <w:ilvl w:val="0"/>
          <w:numId w:val="4"/>
        </w:numPr>
        <w:tabs>
          <w:tab w:val="left" w:pos="0"/>
        </w:tabs>
        <w:ind w:left="0" w:firstLine="660"/>
        <w:jc w:val="both"/>
        <w:rPr>
          <w:sz w:val="28"/>
          <w:szCs w:val="28"/>
          <w:lang w:val="uk-UA"/>
        </w:rPr>
      </w:pPr>
      <w:r>
        <w:rPr>
          <w:sz w:val="28"/>
          <w:szCs w:val="28"/>
          <w:lang w:val="uk-UA"/>
        </w:rPr>
        <w:t>піч калориферна «</w:t>
      </w:r>
      <w:r>
        <w:rPr>
          <w:sz w:val="28"/>
          <w:szCs w:val="28"/>
          <w:lang w:val="en-US"/>
        </w:rPr>
        <w:t>Alaska</w:t>
      </w:r>
      <w:r>
        <w:rPr>
          <w:sz w:val="28"/>
          <w:szCs w:val="28"/>
          <w:lang w:val="uk-UA"/>
        </w:rPr>
        <w:t>» ПК42Ф180 потужність 17 кВт, ккд=90%. У якості палива використовуються пелети або дрова, витрата сировини – 6 т/рік. Час роботи обладнання 1500 год/рік. Джерело 0013.</w:t>
      </w:r>
    </w:p>
    <w:p w14:paraId="56C48F57" w14:textId="77777777" w:rsidR="005E7145" w:rsidRPr="00546477" w:rsidRDefault="005E7145" w:rsidP="005E7145">
      <w:pPr>
        <w:pStyle w:val="afa"/>
        <w:numPr>
          <w:ilvl w:val="0"/>
          <w:numId w:val="4"/>
        </w:numPr>
        <w:ind w:left="0" w:firstLine="660"/>
        <w:jc w:val="both"/>
        <w:rPr>
          <w:sz w:val="28"/>
          <w:szCs w:val="28"/>
        </w:rPr>
      </w:pPr>
      <w:r w:rsidRPr="000C54FE">
        <w:rPr>
          <w:sz w:val="28"/>
          <w:szCs w:val="28"/>
        </w:rPr>
        <w:t>резервуар</w:t>
      </w:r>
      <w:r>
        <w:rPr>
          <w:sz w:val="28"/>
          <w:szCs w:val="28"/>
          <w:lang w:val="uk-UA"/>
        </w:rPr>
        <w:t>и</w:t>
      </w:r>
      <w:r w:rsidRPr="000C54FE">
        <w:rPr>
          <w:sz w:val="28"/>
          <w:szCs w:val="28"/>
        </w:rPr>
        <w:t xml:space="preserve"> для зберігання дизельного палива </w:t>
      </w:r>
      <w:r>
        <w:rPr>
          <w:sz w:val="28"/>
          <w:szCs w:val="28"/>
          <w:lang w:val="uk-UA"/>
        </w:rPr>
        <w:t>25м</w:t>
      </w:r>
      <w:r>
        <w:rPr>
          <w:sz w:val="28"/>
          <w:szCs w:val="28"/>
          <w:vertAlign w:val="superscript"/>
          <w:lang w:val="uk-UA"/>
        </w:rPr>
        <w:t>3</w:t>
      </w:r>
      <w:r>
        <w:rPr>
          <w:sz w:val="28"/>
          <w:szCs w:val="28"/>
          <w:lang w:val="uk-UA"/>
        </w:rPr>
        <w:t>. Річна кількість палива складає 75000 л (64,5 т/рік). Д</w:t>
      </w:r>
      <w:r w:rsidRPr="000C54FE">
        <w:rPr>
          <w:sz w:val="28"/>
          <w:szCs w:val="28"/>
        </w:rPr>
        <w:t>жер</w:t>
      </w:r>
      <w:r>
        <w:rPr>
          <w:sz w:val="28"/>
          <w:szCs w:val="28"/>
          <w:lang w:val="uk-UA"/>
        </w:rPr>
        <w:t>ело</w:t>
      </w:r>
      <w:r w:rsidRPr="000C54FE">
        <w:rPr>
          <w:sz w:val="28"/>
          <w:szCs w:val="28"/>
        </w:rPr>
        <w:t xml:space="preserve"> 00</w:t>
      </w:r>
      <w:r>
        <w:rPr>
          <w:sz w:val="28"/>
          <w:szCs w:val="28"/>
          <w:lang w:val="uk-UA"/>
        </w:rPr>
        <w:t>14.</w:t>
      </w:r>
    </w:p>
    <w:p w14:paraId="4DBBE14F" w14:textId="77777777" w:rsidR="005E7145" w:rsidRPr="00546477" w:rsidRDefault="005E7145" w:rsidP="005E7145">
      <w:pPr>
        <w:pStyle w:val="afa"/>
        <w:numPr>
          <w:ilvl w:val="0"/>
          <w:numId w:val="4"/>
        </w:numPr>
        <w:ind w:left="0" w:firstLine="660"/>
        <w:jc w:val="both"/>
        <w:rPr>
          <w:sz w:val="28"/>
          <w:szCs w:val="28"/>
        </w:rPr>
      </w:pPr>
      <w:r w:rsidRPr="000C54FE">
        <w:rPr>
          <w:sz w:val="28"/>
          <w:szCs w:val="28"/>
        </w:rPr>
        <w:t>резервуар</w:t>
      </w:r>
      <w:r>
        <w:rPr>
          <w:sz w:val="28"/>
          <w:szCs w:val="28"/>
          <w:lang w:val="uk-UA"/>
        </w:rPr>
        <w:t>и</w:t>
      </w:r>
      <w:r w:rsidRPr="000C54FE">
        <w:rPr>
          <w:sz w:val="28"/>
          <w:szCs w:val="28"/>
        </w:rPr>
        <w:t xml:space="preserve"> для зберігання дизельного палива </w:t>
      </w:r>
      <w:r>
        <w:rPr>
          <w:sz w:val="28"/>
          <w:szCs w:val="28"/>
          <w:lang w:val="uk-UA"/>
        </w:rPr>
        <w:t>50м</w:t>
      </w:r>
      <w:r>
        <w:rPr>
          <w:sz w:val="28"/>
          <w:szCs w:val="28"/>
          <w:vertAlign w:val="superscript"/>
          <w:lang w:val="uk-UA"/>
        </w:rPr>
        <w:t>3</w:t>
      </w:r>
      <w:r>
        <w:rPr>
          <w:sz w:val="28"/>
          <w:szCs w:val="28"/>
          <w:lang w:val="uk-UA"/>
        </w:rPr>
        <w:t>. Річна кількість палива складає 125000 л (107,5 т/рік). Д</w:t>
      </w:r>
      <w:r w:rsidRPr="000C54FE">
        <w:rPr>
          <w:sz w:val="28"/>
          <w:szCs w:val="28"/>
        </w:rPr>
        <w:t>жер</w:t>
      </w:r>
      <w:r>
        <w:rPr>
          <w:sz w:val="28"/>
          <w:szCs w:val="28"/>
          <w:lang w:val="uk-UA"/>
        </w:rPr>
        <w:t>ело</w:t>
      </w:r>
      <w:r w:rsidRPr="000C54FE">
        <w:rPr>
          <w:sz w:val="28"/>
          <w:szCs w:val="28"/>
        </w:rPr>
        <w:t xml:space="preserve"> 00</w:t>
      </w:r>
      <w:r>
        <w:rPr>
          <w:sz w:val="28"/>
          <w:szCs w:val="28"/>
          <w:lang w:val="uk-UA"/>
        </w:rPr>
        <w:t>15.</w:t>
      </w:r>
    </w:p>
    <w:p w14:paraId="3BBF7256" w14:textId="77777777" w:rsidR="005E7145" w:rsidRPr="00894B08" w:rsidRDefault="005E7145" w:rsidP="005E7145">
      <w:pPr>
        <w:pStyle w:val="afa"/>
        <w:numPr>
          <w:ilvl w:val="0"/>
          <w:numId w:val="4"/>
        </w:numPr>
        <w:ind w:left="0" w:firstLine="567"/>
        <w:jc w:val="both"/>
        <w:rPr>
          <w:b/>
          <w:i/>
          <w:sz w:val="28"/>
          <w:szCs w:val="28"/>
        </w:rPr>
      </w:pPr>
      <w:r w:rsidRPr="009477F8">
        <w:rPr>
          <w:sz w:val="28"/>
          <w:szCs w:val="28"/>
        </w:rPr>
        <w:t xml:space="preserve"> паливо-роздавальна колонка</w:t>
      </w:r>
      <w:r w:rsidRPr="009477F8">
        <w:rPr>
          <w:sz w:val="28"/>
          <w:szCs w:val="28"/>
          <w:lang w:val="uk-UA"/>
        </w:rPr>
        <w:t xml:space="preserve"> марки Шельф 100</w:t>
      </w:r>
      <w:r w:rsidRPr="009477F8">
        <w:rPr>
          <w:sz w:val="28"/>
          <w:szCs w:val="28"/>
          <w:lang w:val="en-US"/>
        </w:rPr>
        <w:t>V</w:t>
      </w:r>
      <w:r w:rsidRPr="009477F8">
        <w:rPr>
          <w:sz w:val="28"/>
          <w:szCs w:val="28"/>
        </w:rPr>
        <w:t>-90-1-1-1</w:t>
      </w:r>
      <w:r>
        <w:rPr>
          <w:sz w:val="28"/>
          <w:szCs w:val="28"/>
          <w:lang w:val="uk-UA"/>
        </w:rPr>
        <w:t xml:space="preserve"> (однорукавна)</w:t>
      </w:r>
      <w:r w:rsidRPr="009477F8">
        <w:rPr>
          <w:sz w:val="28"/>
          <w:szCs w:val="28"/>
          <w:lang w:val="uk-UA"/>
        </w:rPr>
        <w:t xml:space="preserve">. </w:t>
      </w:r>
      <w:r>
        <w:rPr>
          <w:sz w:val="28"/>
          <w:szCs w:val="28"/>
          <w:lang w:val="uk-UA"/>
        </w:rPr>
        <w:t xml:space="preserve">  </w:t>
      </w:r>
      <w:r w:rsidRPr="009477F8">
        <w:rPr>
          <w:sz w:val="28"/>
          <w:szCs w:val="28"/>
          <w:lang w:val="uk-UA"/>
        </w:rPr>
        <w:t>Д</w:t>
      </w:r>
      <w:r w:rsidRPr="009477F8">
        <w:rPr>
          <w:sz w:val="28"/>
          <w:szCs w:val="28"/>
        </w:rPr>
        <w:t>жер</w:t>
      </w:r>
      <w:r w:rsidRPr="009477F8">
        <w:rPr>
          <w:sz w:val="28"/>
          <w:szCs w:val="28"/>
          <w:lang w:val="uk-UA"/>
        </w:rPr>
        <w:t>ело</w:t>
      </w:r>
      <w:r w:rsidRPr="009477F8">
        <w:rPr>
          <w:sz w:val="28"/>
          <w:szCs w:val="28"/>
        </w:rPr>
        <w:t xml:space="preserve"> 6</w:t>
      </w:r>
      <w:r>
        <w:rPr>
          <w:sz w:val="28"/>
          <w:szCs w:val="28"/>
          <w:lang w:val="uk-UA"/>
        </w:rPr>
        <w:t>016</w:t>
      </w:r>
      <w:r w:rsidRPr="009477F8">
        <w:rPr>
          <w:sz w:val="28"/>
          <w:szCs w:val="28"/>
        </w:rPr>
        <w:t>.</w:t>
      </w:r>
    </w:p>
    <w:p w14:paraId="3A921087" w14:textId="77777777" w:rsidR="005E7145" w:rsidRDefault="005E7145" w:rsidP="005E7145">
      <w:pPr>
        <w:pStyle w:val="afa"/>
        <w:ind w:left="567"/>
        <w:jc w:val="both"/>
        <w:rPr>
          <w:b/>
          <w:i/>
          <w:sz w:val="28"/>
          <w:szCs w:val="28"/>
        </w:rPr>
      </w:pPr>
    </w:p>
    <w:p w14:paraId="1090E93B" w14:textId="77777777" w:rsidR="005E7145" w:rsidRDefault="005E7145" w:rsidP="005E7145">
      <w:pPr>
        <w:pStyle w:val="afa"/>
        <w:jc w:val="both"/>
        <w:rPr>
          <w:color w:val="FF0000"/>
          <w:lang w:val="uk-UA"/>
        </w:rPr>
      </w:pPr>
    </w:p>
    <w:p w14:paraId="22503C46" w14:textId="77777777" w:rsidR="005E7145" w:rsidRDefault="005E7145" w:rsidP="005E7145">
      <w:pPr>
        <w:pStyle w:val="afa"/>
        <w:jc w:val="both"/>
        <w:rPr>
          <w:color w:val="FF0000"/>
          <w:lang w:val="uk-UA"/>
        </w:rPr>
      </w:pPr>
    </w:p>
    <w:p w14:paraId="7B2519F9" w14:textId="77777777" w:rsidR="005E7145" w:rsidRPr="00871104" w:rsidRDefault="005E7145" w:rsidP="005E7145">
      <w:pPr>
        <w:jc w:val="center"/>
        <w:rPr>
          <w:b/>
          <w:sz w:val="28"/>
          <w:szCs w:val="28"/>
        </w:rPr>
      </w:pPr>
      <w:r w:rsidRPr="00871104">
        <w:rPr>
          <w:b/>
          <w:sz w:val="28"/>
          <w:szCs w:val="28"/>
        </w:rPr>
        <w:lastRenderedPageBreak/>
        <w:t>Проектна та фактична виробнича потужність та продуктивність технологічного устаткування, режим роботи устаткування, баланс часу роботи устаткування, термін введення в експлуатацію</w:t>
      </w:r>
    </w:p>
    <w:p w14:paraId="59626FC6" w14:textId="77777777" w:rsidR="005E7145" w:rsidRDefault="005E7145" w:rsidP="005E7145">
      <w:pPr>
        <w:jc w:val="both"/>
        <w:rPr>
          <w:rFonts w:eastAsia="Calibri"/>
          <w:lang w:val="uk-UA" w:eastAsia="en-US"/>
        </w:rPr>
      </w:pPr>
    </w:p>
    <w:p w14:paraId="3066E4C2" w14:textId="77777777" w:rsidR="005E7145" w:rsidRPr="0045283E" w:rsidRDefault="005E7145" w:rsidP="005E7145">
      <w:pPr>
        <w:jc w:val="right"/>
        <w:rPr>
          <w:lang w:val="uk-UA"/>
        </w:rPr>
      </w:pPr>
      <w:r>
        <w:t>Табл</w:t>
      </w:r>
      <w:r>
        <w:rPr>
          <w:lang w:val="uk-UA"/>
        </w:rPr>
        <w:t>иця 13.3</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044"/>
        <w:gridCol w:w="1967"/>
        <w:gridCol w:w="1462"/>
        <w:gridCol w:w="1716"/>
        <w:gridCol w:w="1395"/>
      </w:tblGrid>
      <w:tr w:rsidR="005E7145" w:rsidRPr="005D4421" w14:paraId="630FE28B" w14:textId="77777777" w:rsidTr="00381E2C">
        <w:trPr>
          <w:jc w:val="center"/>
        </w:trPr>
        <w:tc>
          <w:tcPr>
            <w:tcW w:w="277" w:type="pct"/>
            <w:shd w:val="clear" w:color="auto" w:fill="auto"/>
          </w:tcPr>
          <w:p w14:paraId="7662BA8B" w14:textId="77777777" w:rsidR="005E7145" w:rsidRPr="005D4421" w:rsidRDefault="005E7145" w:rsidP="00381E2C">
            <w:pPr>
              <w:jc w:val="center"/>
              <w:rPr>
                <w:b/>
                <w:i/>
              </w:rPr>
            </w:pPr>
            <w:r w:rsidRPr="005D4421">
              <w:rPr>
                <w:b/>
                <w:i/>
              </w:rPr>
              <w:t>№  з/п</w:t>
            </w:r>
          </w:p>
        </w:tc>
        <w:tc>
          <w:tcPr>
            <w:tcW w:w="1212" w:type="pct"/>
            <w:shd w:val="clear" w:color="auto" w:fill="auto"/>
          </w:tcPr>
          <w:p w14:paraId="449B5F0E" w14:textId="77777777" w:rsidR="005E7145" w:rsidRPr="005D4421" w:rsidRDefault="005E7145" w:rsidP="00381E2C">
            <w:pPr>
              <w:jc w:val="center"/>
              <w:rPr>
                <w:b/>
                <w:i/>
              </w:rPr>
            </w:pPr>
            <w:r w:rsidRPr="005D4421">
              <w:rPr>
                <w:b/>
                <w:i/>
              </w:rPr>
              <w:t>Обладнання,</w:t>
            </w:r>
          </w:p>
          <w:p w14:paraId="179A7FF8" w14:textId="77777777" w:rsidR="005E7145" w:rsidRPr="005D4421" w:rsidRDefault="005E7145" w:rsidP="00381E2C">
            <w:pPr>
              <w:jc w:val="center"/>
              <w:rPr>
                <w:b/>
                <w:i/>
              </w:rPr>
            </w:pPr>
            <w:r w:rsidRPr="005D4421">
              <w:rPr>
                <w:b/>
                <w:i/>
              </w:rPr>
              <w:t xml:space="preserve">марка </w:t>
            </w:r>
          </w:p>
        </w:tc>
        <w:tc>
          <w:tcPr>
            <w:tcW w:w="1056" w:type="pct"/>
          </w:tcPr>
          <w:p w14:paraId="1D2C0571" w14:textId="77777777" w:rsidR="005E7145" w:rsidRPr="005D4421" w:rsidRDefault="005E7145" w:rsidP="00381E2C">
            <w:pPr>
              <w:jc w:val="center"/>
              <w:rPr>
                <w:b/>
                <w:i/>
              </w:rPr>
            </w:pPr>
            <w:r w:rsidRPr="005D4421">
              <w:rPr>
                <w:b/>
                <w:i/>
              </w:rPr>
              <w:t>Потужність,</w:t>
            </w:r>
          </w:p>
          <w:p w14:paraId="3CD98A4E" w14:textId="77777777" w:rsidR="005E7145" w:rsidRPr="005D4421" w:rsidRDefault="005E7145" w:rsidP="00381E2C">
            <w:pPr>
              <w:jc w:val="center"/>
              <w:rPr>
                <w:b/>
                <w:i/>
              </w:rPr>
            </w:pPr>
            <w:r w:rsidRPr="005D4421">
              <w:rPr>
                <w:b/>
                <w:i/>
              </w:rPr>
              <w:t>продуктивність</w:t>
            </w:r>
          </w:p>
        </w:tc>
        <w:tc>
          <w:tcPr>
            <w:tcW w:w="785" w:type="pct"/>
            <w:shd w:val="clear" w:color="auto" w:fill="auto"/>
          </w:tcPr>
          <w:p w14:paraId="009BAC67" w14:textId="77777777" w:rsidR="005E7145" w:rsidRDefault="005E7145" w:rsidP="00381E2C">
            <w:pPr>
              <w:jc w:val="center"/>
              <w:rPr>
                <w:b/>
                <w:i/>
              </w:rPr>
            </w:pPr>
            <w:r w:rsidRPr="005D4421">
              <w:rPr>
                <w:b/>
                <w:i/>
              </w:rPr>
              <w:t>Час роботи обладнання</w:t>
            </w:r>
          </w:p>
          <w:p w14:paraId="6F31ABA1" w14:textId="77777777" w:rsidR="005E7145" w:rsidRPr="001B1AE7" w:rsidRDefault="005E7145" w:rsidP="00381E2C">
            <w:pPr>
              <w:jc w:val="center"/>
              <w:rPr>
                <w:b/>
                <w:i/>
                <w:lang w:val="uk-UA"/>
              </w:rPr>
            </w:pPr>
            <w:r>
              <w:rPr>
                <w:b/>
                <w:i/>
                <w:lang w:val="uk-UA"/>
              </w:rPr>
              <w:t>год/рік</w:t>
            </w:r>
          </w:p>
        </w:tc>
        <w:tc>
          <w:tcPr>
            <w:tcW w:w="921" w:type="pct"/>
          </w:tcPr>
          <w:p w14:paraId="5F9232E1" w14:textId="77777777" w:rsidR="005E7145" w:rsidRPr="005D4421" w:rsidRDefault="005E7145" w:rsidP="00381E2C">
            <w:pPr>
              <w:jc w:val="center"/>
              <w:rPr>
                <w:b/>
                <w:i/>
              </w:rPr>
            </w:pPr>
            <w:r w:rsidRPr="005D4421">
              <w:rPr>
                <w:b/>
                <w:i/>
              </w:rPr>
              <w:t>Рік вводу в експлуатацію обладнання</w:t>
            </w:r>
          </w:p>
        </w:tc>
        <w:tc>
          <w:tcPr>
            <w:tcW w:w="749" w:type="pct"/>
          </w:tcPr>
          <w:p w14:paraId="06B6BCA1" w14:textId="77777777" w:rsidR="005E7145" w:rsidRPr="005D4421" w:rsidRDefault="005E7145" w:rsidP="00381E2C">
            <w:pPr>
              <w:jc w:val="center"/>
              <w:rPr>
                <w:b/>
                <w:i/>
              </w:rPr>
            </w:pPr>
            <w:r w:rsidRPr="005D4421">
              <w:rPr>
                <w:b/>
                <w:i/>
              </w:rPr>
              <w:t>Амортиза-ційний</w:t>
            </w:r>
          </w:p>
          <w:p w14:paraId="2B6F2CA1" w14:textId="77777777" w:rsidR="005E7145" w:rsidRPr="005D4421" w:rsidRDefault="005E7145" w:rsidP="00381E2C">
            <w:pPr>
              <w:jc w:val="center"/>
              <w:rPr>
                <w:b/>
                <w:i/>
              </w:rPr>
            </w:pPr>
            <w:r w:rsidRPr="005D4421">
              <w:rPr>
                <w:b/>
                <w:i/>
              </w:rPr>
              <w:t>строк</w:t>
            </w:r>
          </w:p>
        </w:tc>
      </w:tr>
      <w:tr w:rsidR="005E7145" w:rsidRPr="005D4421" w14:paraId="23BCB1D7" w14:textId="77777777" w:rsidTr="00381E2C">
        <w:trPr>
          <w:jc w:val="center"/>
        </w:trPr>
        <w:tc>
          <w:tcPr>
            <w:tcW w:w="277" w:type="pct"/>
            <w:shd w:val="clear" w:color="auto" w:fill="auto"/>
          </w:tcPr>
          <w:p w14:paraId="7372E854" w14:textId="77777777" w:rsidR="005E7145" w:rsidRPr="005D4421" w:rsidRDefault="005E7145" w:rsidP="00381E2C">
            <w:pPr>
              <w:jc w:val="center"/>
              <w:rPr>
                <w:color w:val="000000"/>
              </w:rPr>
            </w:pPr>
            <w:r w:rsidRPr="005D4421">
              <w:rPr>
                <w:color w:val="000000"/>
              </w:rPr>
              <w:t>1.</w:t>
            </w:r>
          </w:p>
        </w:tc>
        <w:tc>
          <w:tcPr>
            <w:tcW w:w="1212" w:type="pct"/>
            <w:shd w:val="clear" w:color="auto" w:fill="auto"/>
          </w:tcPr>
          <w:p w14:paraId="1A47C5B2" w14:textId="77777777" w:rsidR="005E7145" w:rsidRPr="005D4421" w:rsidRDefault="005E7145" w:rsidP="00381E2C">
            <w:pPr>
              <w:jc w:val="center"/>
              <w:rPr>
                <w:lang w:val="uk-UA"/>
              </w:rPr>
            </w:pPr>
            <w:r w:rsidRPr="005D4421">
              <w:rPr>
                <w:lang w:val="uk-UA"/>
              </w:rPr>
              <w:t>Резервуарне обладнання для зберігання дизельного палива</w:t>
            </w:r>
          </w:p>
        </w:tc>
        <w:tc>
          <w:tcPr>
            <w:tcW w:w="1056" w:type="pct"/>
          </w:tcPr>
          <w:p w14:paraId="4E77F5C9" w14:textId="77777777" w:rsidR="005E7145" w:rsidRPr="005D4421" w:rsidRDefault="005E7145" w:rsidP="00381E2C">
            <w:pPr>
              <w:jc w:val="center"/>
              <w:rPr>
                <w:color w:val="000000"/>
                <w:vertAlign w:val="superscript"/>
                <w:lang w:val="uk-UA"/>
              </w:rPr>
            </w:pPr>
            <w:r>
              <w:rPr>
                <w:color w:val="000000"/>
                <w:lang w:val="uk-UA"/>
              </w:rPr>
              <w:t>50</w:t>
            </w:r>
            <w:r w:rsidRPr="005D4421">
              <w:rPr>
                <w:color w:val="000000"/>
                <w:lang w:val="uk-UA"/>
              </w:rPr>
              <w:t xml:space="preserve"> м</w:t>
            </w:r>
            <w:r w:rsidRPr="005D4421">
              <w:rPr>
                <w:color w:val="000000"/>
                <w:vertAlign w:val="superscript"/>
                <w:lang w:val="uk-UA"/>
              </w:rPr>
              <w:t>3</w:t>
            </w:r>
          </w:p>
        </w:tc>
        <w:tc>
          <w:tcPr>
            <w:tcW w:w="785" w:type="pct"/>
            <w:shd w:val="clear" w:color="auto" w:fill="auto"/>
          </w:tcPr>
          <w:p w14:paraId="6B1CFBBB" w14:textId="77777777" w:rsidR="005E7145" w:rsidRPr="005D4421" w:rsidRDefault="005E7145" w:rsidP="00381E2C">
            <w:pPr>
              <w:jc w:val="center"/>
              <w:rPr>
                <w:lang w:val="uk-UA"/>
              </w:rPr>
            </w:pPr>
            <w:r>
              <w:rPr>
                <w:lang w:val="uk-UA"/>
              </w:rPr>
              <w:t>8760</w:t>
            </w:r>
          </w:p>
        </w:tc>
        <w:tc>
          <w:tcPr>
            <w:tcW w:w="921" w:type="pct"/>
          </w:tcPr>
          <w:p w14:paraId="51F21B5C" w14:textId="77777777" w:rsidR="005E7145" w:rsidRPr="005D4421" w:rsidRDefault="005E7145" w:rsidP="00381E2C">
            <w:pPr>
              <w:jc w:val="center"/>
              <w:rPr>
                <w:color w:val="000000"/>
                <w:lang w:val="uk-UA"/>
              </w:rPr>
            </w:pPr>
            <w:r>
              <w:rPr>
                <w:color w:val="000000"/>
                <w:lang w:val="uk-UA"/>
              </w:rPr>
              <w:t>2018</w:t>
            </w:r>
          </w:p>
        </w:tc>
        <w:tc>
          <w:tcPr>
            <w:tcW w:w="749" w:type="pct"/>
          </w:tcPr>
          <w:p w14:paraId="50107DF3" w14:textId="77777777" w:rsidR="005E7145" w:rsidRPr="005D4421" w:rsidRDefault="005E7145" w:rsidP="00381E2C">
            <w:pPr>
              <w:jc w:val="center"/>
              <w:rPr>
                <w:color w:val="000000"/>
                <w:lang w:val="uk-UA"/>
              </w:rPr>
            </w:pPr>
            <w:r>
              <w:rPr>
                <w:color w:val="000000"/>
                <w:lang w:val="uk-UA"/>
              </w:rPr>
              <w:t>20</w:t>
            </w:r>
          </w:p>
        </w:tc>
      </w:tr>
      <w:tr w:rsidR="005E7145" w:rsidRPr="005D4421" w14:paraId="57B23105" w14:textId="77777777" w:rsidTr="00381E2C">
        <w:trPr>
          <w:jc w:val="center"/>
        </w:trPr>
        <w:tc>
          <w:tcPr>
            <w:tcW w:w="277" w:type="pct"/>
            <w:shd w:val="clear" w:color="auto" w:fill="auto"/>
          </w:tcPr>
          <w:p w14:paraId="18FF416D" w14:textId="77777777" w:rsidR="005E7145" w:rsidRPr="005D4421" w:rsidRDefault="005E7145" w:rsidP="00381E2C">
            <w:pPr>
              <w:jc w:val="center"/>
              <w:rPr>
                <w:color w:val="000000"/>
              </w:rPr>
            </w:pPr>
            <w:r w:rsidRPr="005D4421">
              <w:rPr>
                <w:color w:val="000000"/>
              </w:rPr>
              <w:t>2.</w:t>
            </w:r>
          </w:p>
        </w:tc>
        <w:tc>
          <w:tcPr>
            <w:tcW w:w="1212" w:type="pct"/>
            <w:shd w:val="clear" w:color="auto" w:fill="auto"/>
          </w:tcPr>
          <w:p w14:paraId="137DAE8B" w14:textId="77777777" w:rsidR="005E7145" w:rsidRPr="005D4421" w:rsidRDefault="005E7145" w:rsidP="00381E2C">
            <w:pPr>
              <w:jc w:val="center"/>
              <w:rPr>
                <w:lang w:val="uk-UA"/>
              </w:rPr>
            </w:pPr>
            <w:r w:rsidRPr="005D4421">
              <w:rPr>
                <w:lang w:val="uk-UA"/>
              </w:rPr>
              <w:t>Резервуарне обладнання для зберігання дизельного палива</w:t>
            </w:r>
          </w:p>
        </w:tc>
        <w:tc>
          <w:tcPr>
            <w:tcW w:w="1056" w:type="pct"/>
          </w:tcPr>
          <w:p w14:paraId="579DC9F6" w14:textId="77777777" w:rsidR="005E7145" w:rsidRPr="005D4421" w:rsidRDefault="005E7145" w:rsidP="00381E2C">
            <w:pPr>
              <w:jc w:val="center"/>
              <w:rPr>
                <w:color w:val="000000"/>
                <w:vertAlign w:val="superscript"/>
                <w:lang w:val="uk-UA"/>
              </w:rPr>
            </w:pPr>
            <w:r>
              <w:rPr>
                <w:color w:val="000000"/>
                <w:lang w:val="uk-UA"/>
              </w:rPr>
              <w:t>25</w:t>
            </w:r>
            <w:r w:rsidRPr="005D4421">
              <w:rPr>
                <w:color w:val="000000"/>
                <w:lang w:val="uk-UA"/>
              </w:rPr>
              <w:t xml:space="preserve"> м</w:t>
            </w:r>
            <w:r w:rsidRPr="005D4421">
              <w:rPr>
                <w:color w:val="000000"/>
                <w:vertAlign w:val="superscript"/>
                <w:lang w:val="uk-UA"/>
              </w:rPr>
              <w:t>3</w:t>
            </w:r>
          </w:p>
        </w:tc>
        <w:tc>
          <w:tcPr>
            <w:tcW w:w="785" w:type="pct"/>
            <w:shd w:val="clear" w:color="auto" w:fill="auto"/>
          </w:tcPr>
          <w:p w14:paraId="5B59B66F" w14:textId="77777777" w:rsidR="005E7145" w:rsidRPr="005D4421" w:rsidRDefault="005E7145" w:rsidP="00381E2C">
            <w:pPr>
              <w:jc w:val="center"/>
              <w:rPr>
                <w:lang w:val="uk-UA"/>
              </w:rPr>
            </w:pPr>
            <w:r>
              <w:rPr>
                <w:lang w:val="uk-UA"/>
              </w:rPr>
              <w:t>8760</w:t>
            </w:r>
          </w:p>
        </w:tc>
        <w:tc>
          <w:tcPr>
            <w:tcW w:w="921" w:type="pct"/>
          </w:tcPr>
          <w:p w14:paraId="1BB8B8E3" w14:textId="77777777" w:rsidR="005E7145" w:rsidRPr="005D4421" w:rsidRDefault="005E7145" w:rsidP="00381E2C">
            <w:pPr>
              <w:jc w:val="center"/>
              <w:rPr>
                <w:color w:val="000000"/>
                <w:lang w:val="uk-UA"/>
              </w:rPr>
            </w:pPr>
            <w:r>
              <w:rPr>
                <w:color w:val="000000"/>
                <w:lang w:val="uk-UA"/>
              </w:rPr>
              <w:t>2018</w:t>
            </w:r>
          </w:p>
        </w:tc>
        <w:tc>
          <w:tcPr>
            <w:tcW w:w="749" w:type="pct"/>
          </w:tcPr>
          <w:p w14:paraId="189999E9" w14:textId="77777777" w:rsidR="005E7145" w:rsidRPr="005D4421" w:rsidRDefault="005E7145" w:rsidP="00381E2C">
            <w:pPr>
              <w:jc w:val="center"/>
              <w:rPr>
                <w:lang w:val="uk-UA"/>
              </w:rPr>
            </w:pPr>
            <w:r>
              <w:rPr>
                <w:lang w:val="uk-UA"/>
              </w:rPr>
              <w:t>20</w:t>
            </w:r>
          </w:p>
        </w:tc>
      </w:tr>
      <w:tr w:rsidR="005E7145" w:rsidRPr="005D4421" w14:paraId="48646FFE" w14:textId="77777777" w:rsidTr="00381E2C">
        <w:trPr>
          <w:jc w:val="center"/>
        </w:trPr>
        <w:tc>
          <w:tcPr>
            <w:tcW w:w="277" w:type="pct"/>
            <w:shd w:val="clear" w:color="auto" w:fill="auto"/>
          </w:tcPr>
          <w:p w14:paraId="6A0F818D" w14:textId="77777777" w:rsidR="005E7145" w:rsidRPr="005D4421" w:rsidRDefault="005E7145" w:rsidP="00381E2C">
            <w:pPr>
              <w:jc w:val="center"/>
              <w:rPr>
                <w:color w:val="000000"/>
              </w:rPr>
            </w:pPr>
            <w:r w:rsidRPr="005D4421">
              <w:rPr>
                <w:color w:val="000000"/>
              </w:rPr>
              <w:t>3.</w:t>
            </w:r>
          </w:p>
        </w:tc>
        <w:tc>
          <w:tcPr>
            <w:tcW w:w="1212" w:type="pct"/>
            <w:shd w:val="clear" w:color="auto" w:fill="auto"/>
          </w:tcPr>
          <w:p w14:paraId="6FE9FE46" w14:textId="77777777" w:rsidR="005E7145" w:rsidRPr="005D4421" w:rsidRDefault="005E7145" w:rsidP="00381E2C">
            <w:pPr>
              <w:jc w:val="center"/>
              <w:rPr>
                <w:lang w:val="uk-UA"/>
              </w:rPr>
            </w:pPr>
            <w:r>
              <w:rPr>
                <w:lang w:val="uk-UA"/>
              </w:rPr>
              <w:t>П</w:t>
            </w:r>
            <w:r w:rsidRPr="005D4421">
              <w:rPr>
                <w:lang w:val="uk-UA"/>
              </w:rPr>
              <w:t>аливо-роздавальна колонка марки Шельф 100V-90-1-1-1</w:t>
            </w:r>
            <w:r>
              <w:rPr>
                <w:lang w:val="uk-UA"/>
              </w:rPr>
              <w:t xml:space="preserve"> (однорукавна)</w:t>
            </w:r>
          </w:p>
        </w:tc>
        <w:tc>
          <w:tcPr>
            <w:tcW w:w="1056" w:type="pct"/>
          </w:tcPr>
          <w:p w14:paraId="7ECCAD86" w14:textId="77777777" w:rsidR="005E7145" w:rsidRPr="005D4421" w:rsidRDefault="005E7145" w:rsidP="00381E2C">
            <w:pPr>
              <w:jc w:val="center"/>
              <w:rPr>
                <w:lang w:val="uk-UA"/>
              </w:rPr>
            </w:pPr>
            <w:r>
              <w:rPr>
                <w:lang w:val="uk-UA"/>
              </w:rPr>
              <w:t>3 м</w:t>
            </w:r>
            <w:r>
              <w:rPr>
                <w:vertAlign w:val="superscript"/>
                <w:lang w:val="uk-UA"/>
              </w:rPr>
              <w:t>3</w:t>
            </w:r>
            <w:r>
              <w:rPr>
                <w:lang w:val="uk-UA"/>
              </w:rPr>
              <w:t>/год</w:t>
            </w:r>
          </w:p>
        </w:tc>
        <w:tc>
          <w:tcPr>
            <w:tcW w:w="785" w:type="pct"/>
            <w:shd w:val="clear" w:color="auto" w:fill="auto"/>
          </w:tcPr>
          <w:p w14:paraId="0D29F5AE" w14:textId="77777777" w:rsidR="005E7145" w:rsidRPr="001B1AE7" w:rsidRDefault="005E7145" w:rsidP="00381E2C">
            <w:pPr>
              <w:jc w:val="center"/>
              <w:rPr>
                <w:lang w:val="uk-UA"/>
              </w:rPr>
            </w:pPr>
            <w:r>
              <w:rPr>
                <w:lang w:val="uk-UA"/>
              </w:rPr>
              <w:t>46,4</w:t>
            </w:r>
          </w:p>
        </w:tc>
        <w:tc>
          <w:tcPr>
            <w:tcW w:w="921" w:type="pct"/>
          </w:tcPr>
          <w:p w14:paraId="1DC2BB67" w14:textId="77777777" w:rsidR="005E7145" w:rsidRPr="005D4421" w:rsidRDefault="005E7145" w:rsidP="00381E2C">
            <w:pPr>
              <w:jc w:val="center"/>
              <w:rPr>
                <w:color w:val="000000"/>
                <w:lang w:val="uk-UA"/>
              </w:rPr>
            </w:pPr>
            <w:r>
              <w:rPr>
                <w:color w:val="000000"/>
                <w:lang w:val="uk-UA"/>
              </w:rPr>
              <w:t>2018</w:t>
            </w:r>
          </w:p>
        </w:tc>
        <w:tc>
          <w:tcPr>
            <w:tcW w:w="749" w:type="pct"/>
          </w:tcPr>
          <w:p w14:paraId="529C11D1" w14:textId="77777777" w:rsidR="005E7145" w:rsidRPr="005D4421" w:rsidRDefault="005E7145" w:rsidP="00381E2C">
            <w:pPr>
              <w:jc w:val="center"/>
              <w:rPr>
                <w:lang w:val="uk-UA"/>
              </w:rPr>
            </w:pPr>
            <w:r>
              <w:rPr>
                <w:lang w:val="uk-UA"/>
              </w:rPr>
              <w:t>15</w:t>
            </w:r>
          </w:p>
        </w:tc>
      </w:tr>
      <w:tr w:rsidR="005E7145" w:rsidRPr="005D4421" w14:paraId="5AD4A168" w14:textId="77777777" w:rsidTr="00381E2C">
        <w:trPr>
          <w:jc w:val="center"/>
        </w:trPr>
        <w:tc>
          <w:tcPr>
            <w:tcW w:w="277" w:type="pct"/>
            <w:shd w:val="clear" w:color="auto" w:fill="auto"/>
          </w:tcPr>
          <w:p w14:paraId="502940C9" w14:textId="77777777" w:rsidR="005E7145" w:rsidRPr="005D4421" w:rsidRDefault="005E7145" w:rsidP="00381E2C">
            <w:pPr>
              <w:jc w:val="center"/>
              <w:rPr>
                <w:color w:val="000000"/>
              </w:rPr>
            </w:pPr>
            <w:r w:rsidRPr="005D4421">
              <w:rPr>
                <w:color w:val="000000"/>
              </w:rPr>
              <w:t>4.</w:t>
            </w:r>
          </w:p>
        </w:tc>
        <w:tc>
          <w:tcPr>
            <w:tcW w:w="1212" w:type="pct"/>
            <w:shd w:val="clear" w:color="auto" w:fill="auto"/>
          </w:tcPr>
          <w:p w14:paraId="59A72CDE" w14:textId="77777777" w:rsidR="005E7145" w:rsidRPr="005D4421" w:rsidRDefault="005E7145" w:rsidP="00381E2C">
            <w:pPr>
              <w:jc w:val="center"/>
              <w:rPr>
                <w:lang w:val="uk-UA"/>
              </w:rPr>
            </w:pPr>
            <w:r>
              <w:rPr>
                <w:lang w:val="uk-UA"/>
              </w:rPr>
              <w:t>ЗАВ-100</w:t>
            </w:r>
          </w:p>
        </w:tc>
        <w:tc>
          <w:tcPr>
            <w:tcW w:w="1056" w:type="pct"/>
          </w:tcPr>
          <w:p w14:paraId="7D713648" w14:textId="77777777" w:rsidR="005E7145" w:rsidRPr="00FF0987" w:rsidRDefault="005E7145" w:rsidP="00381E2C">
            <w:pPr>
              <w:jc w:val="center"/>
              <w:rPr>
                <w:lang w:val="uk-UA"/>
              </w:rPr>
            </w:pPr>
            <w:r>
              <w:rPr>
                <w:lang w:val="uk-UA"/>
              </w:rPr>
              <w:t>100 т/год</w:t>
            </w:r>
          </w:p>
        </w:tc>
        <w:tc>
          <w:tcPr>
            <w:tcW w:w="785" w:type="pct"/>
            <w:shd w:val="clear" w:color="auto" w:fill="auto"/>
          </w:tcPr>
          <w:p w14:paraId="7B3C6F19" w14:textId="77777777" w:rsidR="005E7145" w:rsidRPr="001B1AE7" w:rsidRDefault="005E7145" w:rsidP="00381E2C">
            <w:pPr>
              <w:jc w:val="center"/>
              <w:rPr>
                <w:lang w:val="uk-UA"/>
              </w:rPr>
            </w:pPr>
            <w:r>
              <w:rPr>
                <w:lang w:val="uk-UA"/>
              </w:rPr>
              <w:t>400</w:t>
            </w:r>
          </w:p>
        </w:tc>
        <w:tc>
          <w:tcPr>
            <w:tcW w:w="921" w:type="pct"/>
          </w:tcPr>
          <w:p w14:paraId="587F1787" w14:textId="77777777" w:rsidR="005E7145" w:rsidRPr="005D4421" w:rsidRDefault="005E7145" w:rsidP="00381E2C">
            <w:pPr>
              <w:jc w:val="center"/>
              <w:rPr>
                <w:color w:val="000000"/>
                <w:lang w:val="uk-UA"/>
              </w:rPr>
            </w:pPr>
            <w:r>
              <w:rPr>
                <w:color w:val="000000"/>
                <w:lang w:val="uk-UA"/>
              </w:rPr>
              <w:t>2018</w:t>
            </w:r>
          </w:p>
        </w:tc>
        <w:tc>
          <w:tcPr>
            <w:tcW w:w="749" w:type="pct"/>
          </w:tcPr>
          <w:p w14:paraId="1EB68337" w14:textId="77777777" w:rsidR="005E7145" w:rsidRPr="005D4421" w:rsidRDefault="005E7145" w:rsidP="00381E2C">
            <w:pPr>
              <w:jc w:val="center"/>
              <w:rPr>
                <w:lang w:val="uk-UA"/>
              </w:rPr>
            </w:pPr>
            <w:r>
              <w:rPr>
                <w:lang w:val="uk-UA"/>
              </w:rPr>
              <w:t>10</w:t>
            </w:r>
          </w:p>
        </w:tc>
      </w:tr>
      <w:tr w:rsidR="005E7145" w:rsidRPr="005D4421" w14:paraId="5AEEAC01" w14:textId="77777777" w:rsidTr="00381E2C">
        <w:trPr>
          <w:jc w:val="center"/>
        </w:trPr>
        <w:tc>
          <w:tcPr>
            <w:tcW w:w="277" w:type="pct"/>
            <w:shd w:val="clear" w:color="auto" w:fill="auto"/>
          </w:tcPr>
          <w:p w14:paraId="2A40F71D" w14:textId="77777777" w:rsidR="005E7145" w:rsidRPr="00FF0987" w:rsidRDefault="005E7145" w:rsidP="00381E2C">
            <w:pPr>
              <w:jc w:val="center"/>
              <w:rPr>
                <w:color w:val="000000"/>
                <w:lang w:val="uk-UA"/>
              </w:rPr>
            </w:pPr>
            <w:r>
              <w:rPr>
                <w:color w:val="000000"/>
                <w:lang w:val="uk-UA"/>
              </w:rPr>
              <w:t>5.</w:t>
            </w:r>
          </w:p>
        </w:tc>
        <w:tc>
          <w:tcPr>
            <w:tcW w:w="1212" w:type="pct"/>
            <w:shd w:val="clear" w:color="auto" w:fill="auto"/>
          </w:tcPr>
          <w:p w14:paraId="1954CF55" w14:textId="77777777" w:rsidR="005E7145" w:rsidRDefault="005E7145" w:rsidP="00381E2C">
            <w:pPr>
              <w:jc w:val="center"/>
              <w:rPr>
                <w:lang w:val="uk-UA"/>
              </w:rPr>
            </w:pPr>
            <w:r>
              <w:rPr>
                <w:lang w:val="uk-UA"/>
              </w:rPr>
              <w:t>Зерносушарка</w:t>
            </w:r>
          </w:p>
          <w:p w14:paraId="65A2A168" w14:textId="77777777" w:rsidR="005E7145" w:rsidRPr="00FF0987" w:rsidRDefault="005E7145" w:rsidP="00381E2C">
            <w:pPr>
              <w:jc w:val="center"/>
              <w:rPr>
                <w:lang w:val="uk-UA"/>
              </w:rPr>
            </w:pPr>
            <w:r w:rsidRPr="00FF0987">
              <w:t>Sukup TE-2021E</w:t>
            </w:r>
          </w:p>
        </w:tc>
        <w:tc>
          <w:tcPr>
            <w:tcW w:w="1056" w:type="pct"/>
          </w:tcPr>
          <w:p w14:paraId="2B16EF18" w14:textId="77777777" w:rsidR="005E7145" w:rsidRDefault="005E7145" w:rsidP="00381E2C">
            <w:pPr>
              <w:jc w:val="center"/>
              <w:rPr>
                <w:lang w:val="uk-UA"/>
              </w:rPr>
            </w:pPr>
            <w:r>
              <w:rPr>
                <w:lang w:val="uk-UA"/>
              </w:rPr>
              <w:t>15-25 т/год</w:t>
            </w:r>
          </w:p>
          <w:p w14:paraId="29DF3D2B" w14:textId="77777777" w:rsidR="005E7145" w:rsidRDefault="005E7145" w:rsidP="00381E2C">
            <w:pPr>
              <w:jc w:val="center"/>
              <w:rPr>
                <w:lang w:val="uk-UA"/>
              </w:rPr>
            </w:pPr>
            <w:r>
              <w:rPr>
                <w:lang w:val="uk-UA"/>
              </w:rPr>
              <w:t>Н.п. 8 кВт</w:t>
            </w:r>
          </w:p>
          <w:p w14:paraId="743A5F1A" w14:textId="77777777" w:rsidR="005E7145" w:rsidRDefault="005E7145" w:rsidP="00381E2C">
            <w:pPr>
              <w:jc w:val="center"/>
              <w:rPr>
                <w:lang w:val="uk-UA"/>
              </w:rPr>
            </w:pPr>
            <w:r>
              <w:rPr>
                <w:lang w:val="uk-UA"/>
              </w:rPr>
              <w:t>Ф.п. 6,4 кВт</w:t>
            </w:r>
          </w:p>
          <w:p w14:paraId="7E5F6965" w14:textId="77777777" w:rsidR="005E7145" w:rsidRPr="00FF0987" w:rsidRDefault="005E7145" w:rsidP="00381E2C">
            <w:pPr>
              <w:jc w:val="center"/>
              <w:rPr>
                <w:lang w:val="uk-UA"/>
              </w:rPr>
            </w:pPr>
            <w:r>
              <w:rPr>
                <w:lang w:val="uk-UA"/>
              </w:rPr>
              <w:t>Ккд=80%</w:t>
            </w:r>
          </w:p>
        </w:tc>
        <w:tc>
          <w:tcPr>
            <w:tcW w:w="785" w:type="pct"/>
            <w:shd w:val="clear" w:color="auto" w:fill="auto"/>
          </w:tcPr>
          <w:p w14:paraId="2D5B38C2" w14:textId="77777777" w:rsidR="005E7145" w:rsidRPr="001B1AE7" w:rsidRDefault="005E7145" w:rsidP="00381E2C">
            <w:pPr>
              <w:jc w:val="center"/>
              <w:rPr>
                <w:lang w:val="uk-UA"/>
              </w:rPr>
            </w:pPr>
            <w:r>
              <w:rPr>
                <w:lang w:val="uk-UA"/>
              </w:rPr>
              <w:t>540</w:t>
            </w:r>
          </w:p>
        </w:tc>
        <w:tc>
          <w:tcPr>
            <w:tcW w:w="921" w:type="pct"/>
          </w:tcPr>
          <w:p w14:paraId="1F9D4810" w14:textId="77777777" w:rsidR="005E7145" w:rsidRPr="005D4421" w:rsidRDefault="005E7145" w:rsidP="00381E2C">
            <w:pPr>
              <w:jc w:val="center"/>
              <w:rPr>
                <w:color w:val="000000"/>
                <w:lang w:val="uk-UA"/>
              </w:rPr>
            </w:pPr>
            <w:r>
              <w:rPr>
                <w:color w:val="000000"/>
                <w:lang w:val="uk-UA"/>
              </w:rPr>
              <w:t>2018</w:t>
            </w:r>
          </w:p>
        </w:tc>
        <w:tc>
          <w:tcPr>
            <w:tcW w:w="749" w:type="pct"/>
          </w:tcPr>
          <w:p w14:paraId="6FE262A1" w14:textId="77777777" w:rsidR="005E7145" w:rsidRPr="005D4421" w:rsidRDefault="005E7145" w:rsidP="00381E2C">
            <w:pPr>
              <w:jc w:val="center"/>
              <w:rPr>
                <w:lang w:val="uk-UA"/>
              </w:rPr>
            </w:pPr>
            <w:r>
              <w:rPr>
                <w:lang w:val="uk-UA"/>
              </w:rPr>
              <w:t>15</w:t>
            </w:r>
          </w:p>
        </w:tc>
      </w:tr>
      <w:tr w:rsidR="005E7145" w:rsidRPr="005D4421" w14:paraId="2FB67827" w14:textId="77777777" w:rsidTr="00381E2C">
        <w:trPr>
          <w:jc w:val="center"/>
        </w:trPr>
        <w:tc>
          <w:tcPr>
            <w:tcW w:w="277" w:type="pct"/>
            <w:shd w:val="clear" w:color="auto" w:fill="auto"/>
          </w:tcPr>
          <w:p w14:paraId="11498366" w14:textId="77777777" w:rsidR="005E7145" w:rsidRDefault="005E7145" w:rsidP="00381E2C">
            <w:pPr>
              <w:jc w:val="center"/>
              <w:rPr>
                <w:color w:val="000000"/>
                <w:lang w:val="uk-UA"/>
              </w:rPr>
            </w:pPr>
            <w:r>
              <w:rPr>
                <w:color w:val="000000"/>
                <w:lang w:val="uk-UA"/>
              </w:rPr>
              <w:t>6.</w:t>
            </w:r>
          </w:p>
        </w:tc>
        <w:tc>
          <w:tcPr>
            <w:tcW w:w="1212" w:type="pct"/>
            <w:shd w:val="clear" w:color="auto" w:fill="auto"/>
          </w:tcPr>
          <w:p w14:paraId="4C429C26" w14:textId="77777777" w:rsidR="005E7145" w:rsidRDefault="005E7145" w:rsidP="00381E2C">
            <w:pPr>
              <w:jc w:val="center"/>
              <w:rPr>
                <w:lang w:val="uk-UA"/>
              </w:rPr>
            </w:pPr>
            <w:r>
              <w:rPr>
                <w:lang w:val="uk-UA"/>
              </w:rPr>
              <w:t>Ємність для зберігання газу пропан-бутан</w:t>
            </w:r>
          </w:p>
        </w:tc>
        <w:tc>
          <w:tcPr>
            <w:tcW w:w="1056" w:type="pct"/>
          </w:tcPr>
          <w:p w14:paraId="326D2B35" w14:textId="77777777" w:rsidR="005E7145" w:rsidRPr="00FF0987" w:rsidRDefault="005E7145" w:rsidP="00381E2C">
            <w:pPr>
              <w:jc w:val="center"/>
              <w:rPr>
                <w:lang w:val="uk-UA"/>
              </w:rPr>
            </w:pPr>
            <w:r>
              <w:rPr>
                <w:lang w:val="uk-UA"/>
              </w:rPr>
              <w:t>12 м</w:t>
            </w:r>
            <w:r>
              <w:rPr>
                <w:vertAlign w:val="superscript"/>
                <w:lang w:val="uk-UA"/>
              </w:rPr>
              <w:t>3</w:t>
            </w:r>
          </w:p>
        </w:tc>
        <w:tc>
          <w:tcPr>
            <w:tcW w:w="785" w:type="pct"/>
            <w:shd w:val="clear" w:color="auto" w:fill="auto"/>
          </w:tcPr>
          <w:p w14:paraId="211F5C15" w14:textId="77777777" w:rsidR="005E7145" w:rsidRPr="001B1AE7" w:rsidRDefault="005E7145" w:rsidP="00381E2C">
            <w:pPr>
              <w:jc w:val="center"/>
              <w:rPr>
                <w:lang w:val="uk-UA"/>
              </w:rPr>
            </w:pPr>
            <w:r>
              <w:rPr>
                <w:lang w:val="uk-UA"/>
              </w:rPr>
              <w:t>8760</w:t>
            </w:r>
          </w:p>
        </w:tc>
        <w:tc>
          <w:tcPr>
            <w:tcW w:w="921" w:type="pct"/>
          </w:tcPr>
          <w:p w14:paraId="4B1C6493" w14:textId="77777777" w:rsidR="005E7145" w:rsidRPr="005D4421" w:rsidRDefault="005E7145" w:rsidP="00381E2C">
            <w:pPr>
              <w:jc w:val="center"/>
              <w:rPr>
                <w:color w:val="000000"/>
                <w:lang w:val="uk-UA"/>
              </w:rPr>
            </w:pPr>
            <w:r>
              <w:rPr>
                <w:color w:val="000000"/>
                <w:lang w:val="uk-UA"/>
              </w:rPr>
              <w:t>2018</w:t>
            </w:r>
          </w:p>
        </w:tc>
        <w:tc>
          <w:tcPr>
            <w:tcW w:w="749" w:type="pct"/>
          </w:tcPr>
          <w:p w14:paraId="1B4B382B" w14:textId="77777777" w:rsidR="005E7145" w:rsidRPr="005D4421" w:rsidRDefault="005E7145" w:rsidP="00381E2C">
            <w:pPr>
              <w:jc w:val="center"/>
              <w:rPr>
                <w:lang w:val="uk-UA"/>
              </w:rPr>
            </w:pPr>
            <w:r>
              <w:rPr>
                <w:lang w:val="uk-UA"/>
              </w:rPr>
              <w:t>20</w:t>
            </w:r>
          </w:p>
        </w:tc>
      </w:tr>
      <w:tr w:rsidR="005E7145" w:rsidRPr="005D4421" w14:paraId="6A751051" w14:textId="77777777" w:rsidTr="00381E2C">
        <w:trPr>
          <w:jc w:val="center"/>
        </w:trPr>
        <w:tc>
          <w:tcPr>
            <w:tcW w:w="277" w:type="pct"/>
            <w:shd w:val="clear" w:color="auto" w:fill="auto"/>
          </w:tcPr>
          <w:p w14:paraId="062C424B" w14:textId="77777777" w:rsidR="005E7145" w:rsidRPr="005D4421" w:rsidRDefault="005E7145" w:rsidP="00381E2C">
            <w:pPr>
              <w:jc w:val="center"/>
              <w:rPr>
                <w:color w:val="000000"/>
              </w:rPr>
            </w:pPr>
            <w:r>
              <w:rPr>
                <w:color w:val="000000"/>
                <w:lang w:val="uk-UA"/>
              </w:rPr>
              <w:t>7</w:t>
            </w:r>
            <w:r w:rsidRPr="005D4421">
              <w:rPr>
                <w:color w:val="000000"/>
              </w:rPr>
              <w:t>.</w:t>
            </w:r>
          </w:p>
        </w:tc>
        <w:tc>
          <w:tcPr>
            <w:tcW w:w="1212" w:type="pct"/>
            <w:shd w:val="clear" w:color="auto" w:fill="auto"/>
          </w:tcPr>
          <w:p w14:paraId="6AF7EDB7" w14:textId="77777777" w:rsidR="005E7145" w:rsidRPr="00FF0987" w:rsidRDefault="005E7145" w:rsidP="00381E2C">
            <w:pPr>
              <w:jc w:val="center"/>
              <w:rPr>
                <w:lang w:val="uk-UA"/>
              </w:rPr>
            </w:pPr>
            <w:r>
              <w:rPr>
                <w:lang w:val="uk-UA"/>
              </w:rPr>
              <w:t>Д</w:t>
            </w:r>
            <w:r w:rsidRPr="00FF0987">
              <w:rPr>
                <w:lang w:val="uk-UA"/>
              </w:rPr>
              <w:t>изель-генератор марки «</w:t>
            </w:r>
            <w:r w:rsidRPr="00FF0987">
              <w:rPr>
                <w:lang w:val="en-US"/>
              </w:rPr>
              <w:t>Wattstream</w:t>
            </w:r>
            <w:r w:rsidRPr="00FF0987">
              <w:t xml:space="preserve"> </w:t>
            </w:r>
            <w:r w:rsidRPr="00FF0987">
              <w:rPr>
                <w:lang w:val="en-US"/>
              </w:rPr>
              <w:t>WS</w:t>
            </w:r>
            <w:r w:rsidRPr="00FF0987">
              <w:t>40-</w:t>
            </w:r>
            <w:r w:rsidRPr="00FF0987">
              <w:rPr>
                <w:lang w:val="en-US"/>
              </w:rPr>
              <w:t>WS</w:t>
            </w:r>
            <w:r w:rsidRPr="00FF0987">
              <w:rPr>
                <w:lang w:val="uk-UA"/>
              </w:rPr>
              <w:t>»</w:t>
            </w:r>
          </w:p>
        </w:tc>
        <w:tc>
          <w:tcPr>
            <w:tcW w:w="1056" w:type="pct"/>
          </w:tcPr>
          <w:p w14:paraId="446787B5" w14:textId="77777777" w:rsidR="005E7145" w:rsidRDefault="005E7145" w:rsidP="00381E2C">
            <w:pPr>
              <w:jc w:val="center"/>
              <w:rPr>
                <w:lang w:val="uk-UA"/>
              </w:rPr>
            </w:pPr>
            <w:r>
              <w:rPr>
                <w:lang w:val="uk-UA"/>
              </w:rPr>
              <w:t>Н.п. 33 кВт</w:t>
            </w:r>
          </w:p>
          <w:p w14:paraId="52CDF8E7" w14:textId="77777777" w:rsidR="005E7145" w:rsidRDefault="005E7145" w:rsidP="00381E2C">
            <w:pPr>
              <w:jc w:val="center"/>
              <w:rPr>
                <w:lang w:val="uk-UA"/>
              </w:rPr>
            </w:pPr>
            <w:r>
              <w:rPr>
                <w:lang w:val="uk-UA"/>
              </w:rPr>
              <w:t>Ф.п. 30 кВт</w:t>
            </w:r>
          </w:p>
          <w:p w14:paraId="42D2A111" w14:textId="77777777" w:rsidR="005E7145" w:rsidRPr="005D4421" w:rsidRDefault="005E7145" w:rsidP="00381E2C">
            <w:pPr>
              <w:jc w:val="center"/>
              <w:rPr>
                <w:lang w:val="uk-UA"/>
              </w:rPr>
            </w:pPr>
            <w:r>
              <w:rPr>
                <w:lang w:val="uk-UA"/>
              </w:rPr>
              <w:t>Ккд=90%</w:t>
            </w:r>
          </w:p>
        </w:tc>
        <w:tc>
          <w:tcPr>
            <w:tcW w:w="785" w:type="pct"/>
            <w:shd w:val="clear" w:color="auto" w:fill="auto"/>
          </w:tcPr>
          <w:p w14:paraId="2579D947" w14:textId="77777777" w:rsidR="005E7145" w:rsidRPr="005D4421" w:rsidRDefault="005E7145" w:rsidP="00381E2C">
            <w:pPr>
              <w:jc w:val="center"/>
              <w:rPr>
                <w:lang w:val="uk-UA"/>
              </w:rPr>
            </w:pPr>
            <w:r>
              <w:rPr>
                <w:lang w:val="uk-UA"/>
              </w:rPr>
              <w:t>200</w:t>
            </w:r>
          </w:p>
        </w:tc>
        <w:tc>
          <w:tcPr>
            <w:tcW w:w="921" w:type="pct"/>
          </w:tcPr>
          <w:p w14:paraId="4E9132F0" w14:textId="77777777" w:rsidR="005E7145" w:rsidRPr="005D4421" w:rsidRDefault="005E7145" w:rsidP="00381E2C">
            <w:pPr>
              <w:jc w:val="center"/>
              <w:rPr>
                <w:color w:val="000000"/>
                <w:lang w:val="uk-UA"/>
              </w:rPr>
            </w:pPr>
            <w:r>
              <w:rPr>
                <w:color w:val="000000"/>
                <w:lang w:val="uk-UA"/>
              </w:rPr>
              <w:t>2023</w:t>
            </w:r>
          </w:p>
        </w:tc>
        <w:tc>
          <w:tcPr>
            <w:tcW w:w="749" w:type="pct"/>
          </w:tcPr>
          <w:p w14:paraId="335BF93B" w14:textId="77777777" w:rsidR="005E7145" w:rsidRPr="005D4421" w:rsidRDefault="005E7145" w:rsidP="00381E2C">
            <w:pPr>
              <w:jc w:val="center"/>
              <w:rPr>
                <w:lang w:val="uk-UA"/>
              </w:rPr>
            </w:pPr>
            <w:r>
              <w:rPr>
                <w:lang w:val="uk-UA"/>
              </w:rPr>
              <w:t>10</w:t>
            </w:r>
          </w:p>
        </w:tc>
      </w:tr>
      <w:tr w:rsidR="005E7145" w:rsidRPr="005D4421" w14:paraId="2A3E3C4D" w14:textId="77777777" w:rsidTr="00381E2C">
        <w:trPr>
          <w:jc w:val="center"/>
        </w:trPr>
        <w:tc>
          <w:tcPr>
            <w:tcW w:w="277" w:type="pct"/>
            <w:shd w:val="clear" w:color="auto" w:fill="auto"/>
          </w:tcPr>
          <w:p w14:paraId="27FFE2FF" w14:textId="77777777" w:rsidR="005E7145" w:rsidRPr="005D4421" w:rsidRDefault="005E7145" w:rsidP="00381E2C">
            <w:pPr>
              <w:jc w:val="center"/>
              <w:rPr>
                <w:color w:val="000000"/>
              </w:rPr>
            </w:pPr>
            <w:r w:rsidRPr="005D4421">
              <w:rPr>
                <w:color w:val="000000"/>
              </w:rPr>
              <w:t>6.</w:t>
            </w:r>
          </w:p>
        </w:tc>
        <w:tc>
          <w:tcPr>
            <w:tcW w:w="1212" w:type="pct"/>
            <w:shd w:val="clear" w:color="auto" w:fill="auto"/>
          </w:tcPr>
          <w:p w14:paraId="1EB415DF" w14:textId="77777777" w:rsidR="005E7145" w:rsidRPr="00FF0987" w:rsidRDefault="005E7145" w:rsidP="00381E2C">
            <w:pPr>
              <w:jc w:val="center"/>
            </w:pPr>
            <w:r>
              <w:rPr>
                <w:lang w:val="uk-UA"/>
              </w:rPr>
              <w:t>П</w:t>
            </w:r>
            <w:r w:rsidRPr="00FF0987">
              <w:rPr>
                <w:lang w:val="uk-UA"/>
              </w:rPr>
              <w:t>іч калориферна «</w:t>
            </w:r>
            <w:r w:rsidRPr="00FF0987">
              <w:rPr>
                <w:lang w:val="en-US"/>
              </w:rPr>
              <w:t>Alaska</w:t>
            </w:r>
            <w:r w:rsidRPr="00FF0987">
              <w:rPr>
                <w:lang w:val="uk-UA"/>
              </w:rPr>
              <w:t>» ПК42Ф180</w:t>
            </w:r>
          </w:p>
        </w:tc>
        <w:tc>
          <w:tcPr>
            <w:tcW w:w="1056" w:type="pct"/>
          </w:tcPr>
          <w:p w14:paraId="7DB7DF8E" w14:textId="77777777" w:rsidR="005E7145" w:rsidRDefault="005E7145" w:rsidP="00381E2C">
            <w:pPr>
              <w:jc w:val="center"/>
              <w:rPr>
                <w:lang w:val="uk-UA"/>
              </w:rPr>
            </w:pPr>
            <w:r>
              <w:rPr>
                <w:lang w:val="uk-UA"/>
              </w:rPr>
              <w:t>Н.п. 17 кВт</w:t>
            </w:r>
          </w:p>
          <w:p w14:paraId="120838BC" w14:textId="77777777" w:rsidR="005E7145" w:rsidRDefault="005E7145" w:rsidP="00381E2C">
            <w:pPr>
              <w:jc w:val="center"/>
              <w:rPr>
                <w:lang w:val="uk-UA"/>
              </w:rPr>
            </w:pPr>
            <w:r>
              <w:rPr>
                <w:lang w:val="uk-UA"/>
              </w:rPr>
              <w:t>Ф.п. 15 кВт</w:t>
            </w:r>
          </w:p>
          <w:p w14:paraId="6075385F" w14:textId="77777777" w:rsidR="005E7145" w:rsidRPr="005D4421" w:rsidRDefault="005E7145" w:rsidP="00381E2C">
            <w:pPr>
              <w:jc w:val="center"/>
              <w:rPr>
                <w:color w:val="000000"/>
              </w:rPr>
            </w:pPr>
            <w:r>
              <w:rPr>
                <w:lang w:val="uk-UA"/>
              </w:rPr>
              <w:t>Ккд=90%</w:t>
            </w:r>
          </w:p>
        </w:tc>
        <w:tc>
          <w:tcPr>
            <w:tcW w:w="785" w:type="pct"/>
            <w:shd w:val="clear" w:color="auto" w:fill="auto"/>
          </w:tcPr>
          <w:p w14:paraId="0C007792" w14:textId="77777777" w:rsidR="005E7145" w:rsidRPr="005D4421" w:rsidRDefault="005E7145" w:rsidP="00381E2C">
            <w:pPr>
              <w:jc w:val="center"/>
              <w:rPr>
                <w:color w:val="000000"/>
                <w:lang w:val="uk-UA"/>
              </w:rPr>
            </w:pPr>
            <w:r>
              <w:rPr>
                <w:color w:val="000000"/>
                <w:lang w:val="uk-UA"/>
              </w:rPr>
              <w:t>1500</w:t>
            </w:r>
          </w:p>
        </w:tc>
        <w:tc>
          <w:tcPr>
            <w:tcW w:w="921" w:type="pct"/>
          </w:tcPr>
          <w:p w14:paraId="08F7D477" w14:textId="77777777" w:rsidR="005E7145" w:rsidRPr="005D4421" w:rsidRDefault="005E7145" w:rsidP="00381E2C">
            <w:pPr>
              <w:jc w:val="center"/>
              <w:rPr>
                <w:color w:val="000000"/>
                <w:lang w:val="uk-UA"/>
              </w:rPr>
            </w:pPr>
            <w:r>
              <w:rPr>
                <w:color w:val="000000"/>
                <w:lang w:val="uk-UA"/>
              </w:rPr>
              <w:t>2023</w:t>
            </w:r>
          </w:p>
        </w:tc>
        <w:tc>
          <w:tcPr>
            <w:tcW w:w="749" w:type="pct"/>
          </w:tcPr>
          <w:p w14:paraId="269E8417" w14:textId="77777777" w:rsidR="005E7145" w:rsidRPr="005D4421" w:rsidRDefault="005E7145" w:rsidP="00381E2C">
            <w:pPr>
              <w:jc w:val="center"/>
              <w:rPr>
                <w:color w:val="000000"/>
                <w:lang w:val="uk-UA"/>
              </w:rPr>
            </w:pPr>
            <w:r>
              <w:rPr>
                <w:color w:val="000000"/>
                <w:lang w:val="uk-UA"/>
              </w:rPr>
              <w:t>10</w:t>
            </w:r>
          </w:p>
        </w:tc>
      </w:tr>
      <w:tr w:rsidR="005E7145" w:rsidRPr="005D4421" w14:paraId="62ABBF81" w14:textId="77777777" w:rsidTr="00381E2C">
        <w:trPr>
          <w:jc w:val="center"/>
        </w:trPr>
        <w:tc>
          <w:tcPr>
            <w:tcW w:w="277" w:type="pct"/>
            <w:shd w:val="clear" w:color="auto" w:fill="auto"/>
          </w:tcPr>
          <w:p w14:paraId="309C1690" w14:textId="77777777" w:rsidR="005E7145" w:rsidRPr="005D4421" w:rsidRDefault="005E7145" w:rsidP="00381E2C">
            <w:pPr>
              <w:jc w:val="center"/>
              <w:rPr>
                <w:color w:val="000000"/>
              </w:rPr>
            </w:pPr>
            <w:r w:rsidRPr="005D4421">
              <w:rPr>
                <w:color w:val="000000"/>
              </w:rPr>
              <w:t>7.</w:t>
            </w:r>
          </w:p>
        </w:tc>
        <w:tc>
          <w:tcPr>
            <w:tcW w:w="1212" w:type="pct"/>
            <w:shd w:val="clear" w:color="auto" w:fill="auto"/>
          </w:tcPr>
          <w:p w14:paraId="6F1A5BD1" w14:textId="77777777" w:rsidR="005E7145" w:rsidRPr="005D4421" w:rsidRDefault="005E7145" w:rsidP="00381E2C">
            <w:pPr>
              <w:jc w:val="center"/>
              <w:rPr>
                <w:lang w:val="uk-UA"/>
              </w:rPr>
            </w:pPr>
            <w:r>
              <w:rPr>
                <w:lang w:val="uk-UA"/>
              </w:rPr>
              <w:t>Зерномет</w:t>
            </w:r>
          </w:p>
        </w:tc>
        <w:tc>
          <w:tcPr>
            <w:tcW w:w="1056" w:type="pct"/>
          </w:tcPr>
          <w:p w14:paraId="61414208" w14:textId="77777777" w:rsidR="005E7145" w:rsidRPr="005D4421" w:rsidRDefault="005E7145" w:rsidP="00381E2C">
            <w:pPr>
              <w:jc w:val="center"/>
              <w:rPr>
                <w:color w:val="000000"/>
                <w:lang w:val="uk-UA"/>
              </w:rPr>
            </w:pPr>
            <w:r>
              <w:rPr>
                <w:color w:val="000000"/>
                <w:lang w:val="uk-UA"/>
              </w:rPr>
              <w:t>6 кВт</w:t>
            </w:r>
          </w:p>
        </w:tc>
        <w:tc>
          <w:tcPr>
            <w:tcW w:w="785" w:type="pct"/>
            <w:shd w:val="clear" w:color="auto" w:fill="auto"/>
          </w:tcPr>
          <w:p w14:paraId="1F8F1655" w14:textId="77777777" w:rsidR="005E7145" w:rsidRPr="005D4421" w:rsidRDefault="005E7145" w:rsidP="00381E2C">
            <w:pPr>
              <w:jc w:val="center"/>
              <w:rPr>
                <w:color w:val="000000"/>
                <w:lang w:val="uk-UA"/>
              </w:rPr>
            </w:pPr>
            <w:r>
              <w:rPr>
                <w:color w:val="000000"/>
                <w:lang w:val="uk-UA"/>
              </w:rPr>
              <w:t>50</w:t>
            </w:r>
          </w:p>
        </w:tc>
        <w:tc>
          <w:tcPr>
            <w:tcW w:w="921" w:type="pct"/>
          </w:tcPr>
          <w:p w14:paraId="4F588428" w14:textId="77777777" w:rsidR="005E7145" w:rsidRPr="005D4421" w:rsidRDefault="005E7145" w:rsidP="00381E2C">
            <w:pPr>
              <w:jc w:val="center"/>
              <w:rPr>
                <w:color w:val="000000"/>
                <w:lang w:val="uk-UA"/>
              </w:rPr>
            </w:pPr>
            <w:r>
              <w:rPr>
                <w:color w:val="000000"/>
                <w:lang w:val="uk-UA"/>
              </w:rPr>
              <w:t>2009</w:t>
            </w:r>
          </w:p>
        </w:tc>
        <w:tc>
          <w:tcPr>
            <w:tcW w:w="749" w:type="pct"/>
          </w:tcPr>
          <w:p w14:paraId="11D2E51A" w14:textId="77777777" w:rsidR="005E7145" w:rsidRPr="005D4421" w:rsidRDefault="005E7145" w:rsidP="00381E2C">
            <w:pPr>
              <w:jc w:val="center"/>
              <w:rPr>
                <w:color w:val="000000"/>
                <w:lang w:val="uk-UA"/>
              </w:rPr>
            </w:pPr>
            <w:r>
              <w:rPr>
                <w:color w:val="000000"/>
                <w:lang w:val="uk-UA"/>
              </w:rPr>
              <w:t>10</w:t>
            </w:r>
          </w:p>
        </w:tc>
      </w:tr>
    </w:tbl>
    <w:p w14:paraId="71DEA661" w14:textId="77777777" w:rsidR="005E7145" w:rsidRDefault="005E7145" w:rsidP="005E7145">
      <w:pPr>
        <w:pStyle w:val="afa"/>
        <w:rPr>
          <w:rFonts w:ascii="Cambria" w:eastAsia="Calibri" w:hAnsi="Cambria"/>
          <w:iCs/>
          <w:spacing w:val="-1"/>
          <w:sz w:val="20"/>
          <w:szCs w:val="20"/>
          <w:lang w:val="uk-UA" w:eastAsia="ar-SA"/>
        </w:rPr>
      </w:pPr>
    </w:p>
    <w:p w14:paraId="05A1D45F" w14:textId="77777777" w:rsidR="005E7145" w:rsidRPr="005D4421" w:rsidRDefault="005E7145" w:rsidP="005E7145">
      <w:pPr>
        <w:ind w:firstLine="567"/>
        <w:jc w:val="both"/>
        <w:rPr>
          <w:sz w:val="28"/>
          <w:szCs w:val="28"/>
        </w:rPr>
      </w:pPr>
      <w:r w:rsidRPr="005D4421">
        <w:rPr>
          <w:sz w:val="28"/>
          <w:szCs w:val="28"/>
        </w:rPr>
        <w:t>Планово-попереджувальний ремонт (ППР) та капітальний ремонт (КР) проводився згідно графіку, затвердженого керівником підприємства. Внаслідок ППР технічний стан обладнання визнано придатним до подальшої експлуатації.</w:t>
      </w:r>
    </w:p>
    <w:p w14:paraId="2C5D012D" w14:textId="77777777" w:rsidR="005E7145" w:rsidRPr="005D4421" w:rsidRDefault="005E7145" w:rsidP="005E7145">
      <w:pPr>
        <w:ind w:firstLine="567"/>
        <w:jc w:val="both"/>
        <w:rPr>
          <w:sz w:val="28"/>
          <w:szCs w:val="28"/>
        </w:rPr>
      </w:pPr>
      <w:r w:rsidRPr="005D4421">
        <w:rPr>
          <w:sz w:val="28"/>
          <w:szCs w:val="28"/>
        </w:rPr>
        <w:t>Обладнання відповідає технічним нормам експлуатації. У перспективі підприємство не планує зміни технології.</w:t>
      </w:r>
    </w:p>
    <w:p w14:paraId="0702EBD3" w14:textId="77777777" w:rsidR="005E7145" w:rsidRDefault="005E7145" w:rsidP="005E7145">
      <w:pPr>
        <w:tabs>
          <w:tab w:val="left" w:pos="3480"/>
        </w:tabs>
      </w:pPr>
      <w:r>
        <w:rPr>
          <w:lang w:val="uk-UA"/>
        </w:rPr>
        <w:tab/>
      </w:r>
    </w:p>
    <w:p w14:paraId="161DB447" w14:textId="77777777" w:rsidR="005E7145" w:rsidRDefault="005E7145" w:rsidP="005E7145">
      <w:pPr>
        <w:ind w:firstLine="567"/>
        <w:jc w:val="both"/>
      </w:pPr>
    </w:p>
    <w:p w14:paraId="4B223D9F" w14:textId="77777777" w:rsidR="005E7145" w:rsidRPr="00513C56" w:rsidRDefault="005E7145" w:rsidP="005E7145">
      <w:pPr>
        <w:jc w:val="center"/>
        <w:rPr>
          <w:b/>
          <w:sz w:val="28"/>
          <w:szCs w:val="28"/>
          <w:lang w:val="uk-UA"/>
        </w:rPr>
      </w:pPr>
      <w:r w:rsidRPr="00513C56">
        <w:rPr>
          <w:b/>
          <w:sz w:val="28"/>
          <w:szCs w:val="28"/>
          <w:lang w:val="uk-UA"/>
        </w:rPr>
        <w:lastRenderedPageBreak/>
        <w:t>Таблиця 13.4 Перелік видів і обсягів забруднюючих речовин, що викидають в</w:t>
      </w:r>
      <w:r>
        <w:rPr>
          <w:b/>
          <w:sz w:val="28"/>
          <w:szCs w:val="28"/>
          <w:lang w:val="uk-UA"/>
        </w:rPr>
        <w:t xml:space="preserve"> </w:t>
      </w:r>
      <w:r w:rsidRPr="00513C56">
        <w:rPr>
          <w:b/>
          <w:sz w:val="28"/>
          <w:szCs w:val="28"/>
          <w:lang w:val="uk-UA"/>
        </w:rPr>
        <w:t>атмосферне повітря стаціонарними джерелами</w:t>
      </w:r>
    </w:p>
    <w:p w14:paraId="7BA2C744" w14:textId="77777777" w:rsidR="005E7145" w:rsidRPr="00CC39FC" w:rsidRDefault="005E7145" w:rsidP="005E7145">
      <w:pPr>
        <w:jc w:val="center"/>
        <w:rPr>
          <w:b/>
          <w:lang w:val="uk-UA"/>
        </w:rPr>
      </w:pPr>
    </w:p>
    <w:p w14:paraId="2EC37217" w14:textId="77777777" w:rsidR="005E7145" w:rsidRPr="00F627D0" w:rsidRDefault="005E7145" w:rsidP="005E7145">
      <w:pPr>
        <w:pStyle w:val="afa"/>
        <w:jc w:val="center"/>
        <w:rPr>
          <w:b/>
          <w:lang w:val="uk-UA"/>
        </w:rPr>
      </w:pPr>
      <w:r w:rsidRPr="0070787B">
        <w:rPr>
          <w:b/>
          <w:lang w:val="uk-UA"/>
        </w:rPr>
        <w:t xml:space="preserve">Перелік видів і обсягів забруднюючих речовин, </w:t>
      </w:r>
      <w:r w:rsidRPr="0070787B">
        <w:rPr>
          <w:b/>
          <w:lang w:val="uk-UA" w:eastAsia="uk-UA"/>
        </w:rPr>
        <w:t>які викидаються в атмосферне</w:t>
      </w:r>
      <w:r w:rsidRPr="0070787B">
        <w:rPr>
          <w:b/>
          <w:lang w:val="uk-UA"/>
        </w:rPr>
        <w:t xml:space="preserve"> </w:t>
      </w:r>
      <w:r w:rsidRPr="0070787B">
        <w:rPr>
          <w:b/>
          <w:lang w:val="uk-UA" w:eastAsia="uk-UA"/>
        </w:rPr>
        <w:t>повітря стаціонарними джерелами</w:t>
      </w:r>
      <w:r w:rsidRPr="0070787B">
        <w:rPr>
          <w:b/>
          <w:lang w:val="uk-UA"/>
        </w:rPr>
        <w:t xml:space="preserve">  </w:t>
      </w:r>
    </w:p>
    <w:p w14:paraId="1AFCB5E6" w14:textId="77777777" w:rsidR="005E7145" w:rsidRPr="0070787B"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9"/>
        <w:gridCol w:w="1187"/>
        <w:gridCol w:w="2766"/>
        <w:gridCol w:w="1576"/>
        <w:gridCol w:w="1588"/>
        <w:gridCol w:w="1578"/>
      </w:tblGrid>
      <w:tr w:rsidR="005E7145" w:rsidRPr="00406162" w14:paraId="397CC2B7" w14:textId="77777777" w:rsidTr="00381E2C">
        <w:tc>
          <w:tcPr>
            <w:tcW w:w="674" w:type="dxa"/>
            <w:vMerge w:val="restart"/>
          </w:tcPr>
          <w:p w14:paraId="6BDAEE5A" w14:textId="77777777" w:rsidR="005E7145" w:rsidRPr="00406162" w:rsidRDefault="005E7145" w:rsidP="00381E2C">
            <w:pPr>
              <w:jc w:val="center"/>
            </w:pPr>
            <w:r w:rsidRPr="00406162">
              <w:t>№ п/п</w:t>
            </w:r>
          </w:p>
        </w:tc>
        <w:tc>
          <w:tcPr>
            <w:tcW w:w="4110" w:type="dxa"/>
            <w:gridSpan w:val="2"/>
          </w:tcPr>
          <w:p w14:paraId="48F6DC92" w14:textId="77777777" w:rsidR="005E7145" w:rsidRPr="00406162" w:rsidRDefault="005E7145" w:rsidP="00381E2C">
            <w:pPr>
              <w:jc w:val="center"/>
            </w:pPr>
            <w:r w:rsidRPr="00406162">
              <w:t>Забруднююча речовина</w:t>
            </w:r>
          </w:p>
        </w:tc>
        <w:tc>
          <w:tcPr>
            <w:tcW w:w="1595" w:type="dxa"/>
            <w:vMerge w:val="restart"/>
          </w:tcPr>
          <w:p w14:paraId="417899D7" w14:textId="77777777" w:rsidR="005E7145" w:rsidRPr="00406162" w:rsidRDefault="005E7145" w:rsidP="00381E2C">
            <w:pPr>
              <w:jc w:val="center"/>
            </w:pPr>
            <w:r w:rsidRPr="00406162">
              <w:t>Фактичний обсяг викидів (т/рік)</w:t>
            </w:r>
          </w:p>
        </w:tc>
        <w:tc>
          <w:tcPr>
            <w:tcW w:w="1595" w:type="dxa"/>
            <w:vMerge w:val="restart"/>
          </w:tcPr>
          <w:p w14:paraId="4AB2ADEA" w14:textId="77777777" w:rsidR="005E7145" w:rsidRPr="00406162" w:rsidRDefault="005E7145" w:rsidP="00381E2C">
            <w:pPr>
              <w:jc w:val="center"/>
            </w:pPr>
            <w:r w:rsidRPr="00406162">
              <w:t>Потенційний обсяг викидів (т/рік)</w:t>
            </w:r>
          </w:p>
        </w:tc>
        <w:tc>
          <w:tcPr>
            <w:tcW w:w="1596" w:type="dxa"/>
            <w:vMerge w:val="restart"/>
          </w:tcPr>
          <w:p w14:paraId="43C6B78F" w14:textId="77777777" w:rsidR="005E7145" w:rsidRPr="00406162" w:rsidRDefault="005E7145" w:rsidP="00381E2C">
            <w:pPr>
              <w:jc w:val="center"/>
            </w:pPr>
            <w:r w:rsidRPr="00406162">
              <w:t>Порогові значення потенційних викидів для взяття на державний облік (т/рік)</w:t>
            </w:r>
          </w:p>
        </w:tc>
      </w:tr>
      <w:tr w:rsidR="005E7145" w:rsidRPr="00406162" w14:paraId="68036931" w14:textId="77777777" w:rsidTr="00381E2C">
        <w:tc>
          <w:tcPr>
            <w:tcW w:w="674" w:type="dxa"/>
            <w:vMerge/>
          </w:tcPr>
          <w:p w14:paraId="0246B130" w14:textId="77777777" w:rsidR="005E7145" w:rsidRPr="00406162" w:rsidRDefault="005E7145" w:rsidP="00381E2C">
            <w:pPr>
              <w:jc w:val="center"/>
            </w:pPr>
          </w:p>
        </w:tc>
        <w:tc>
          <w:tcPr>
            <w:tcW w:w="1276" w:type="dxa"/>
          </w:tcPr>
          <w:p w14:paraId="6D083595" w14:textId="77777777" w:rsidR="005E7145" w:rsidRPr="00406162" w:rsidRDefault="005E7145" w:rsidP="00381E2C">
            <w:pPr>
              <w:jc w:val="center"/>
            </w:pPr>
            <w:r w:rsidRPr="00406162">
              <w:t>Код</w:t>
            </w:r>
          </w:p>
        </w:tc>
        <w:tc>
          <w:tcPr>
            <w:tcW w:w="2834" w:type="dxa"/>
          </w:tcPr>
          <w:p w14:paraId="6EFC8958" w14:textId="77777777" w:rsidR="005E7145" w:rsidRPr="00406162" w:rsidRDefault="005E7145" w:rsidP="00381E2C">
            <w:pPr>
              <w:jc w:val="center"/>
            </w:pPr>
            <w:r w:rsidRPr="00406162">
              <w:t>Найменування</w:t>
            </w:r>
          </w:p>
        </w:tc>
        <w:tc>
          <w:tcPr>
            <w:tcW w:w="1595" w:type="dxa"/>
            <w:vMerge/>
          </w:tcPr>
          <w:p w14:paraId="692DDB3E" w14:textId="77777777" w:rsidR="005E7145" w:rsidRPr="00406162" w:rsidRDefault="005E7145" w:rsidP="00381E2C">
            <w:pPr>
              <w:jc w:val="center"/>
            </w:pPr>
          </w:p>
        </w:tc>
        <w:tc>
          <w:tcPr>
            <w:tcW w:w="1595" w:type="dxa"/>
            <w:vMerge/>
          </w:tcPr>
          <w:p w14:paraId="1F40D77B" w14:textId="77777777" w:rsidR="005E7145" w:rsidRPr="00406162" w:rsidRDefault="005E7145" w:rsidP="00381E2C">
            <w:pPr>
              <w:jc w:val="center"/>
            </w:pPr>
          </w:p>
        </w:tc>
        <w:tc>
          <w:tcPr>
            <w:tcW w:w="1596" w:type="dxa"/>
            <w:vMerge/>
          </w:tcPr>
          <w:p w14:paraId="15974A20" w14:textId="77777777" w:rsidR="005E7145" w:rsidRPr="00406162" w:rsidRDefault="005E7145" w:rsidP="00381E2C">
            <w:pPr>
              <w:jc w:val="center"/>
            </w:pPr>
          </w:p>
        </w:tc>
      </w:tr>
      <w:tr w:rsidR="005E7145" w:rsidRPr="00406162" w14:paraId="4ECB1E3C" w14:textId="77777777" w:rsidTr="00381E2C">
        <w:trPr>
          <w:trHeight w:val="567"/>
        </w:trPr>
        <w:tc>
          <w:tcPr>
            <w:tcW w:w="674" w:type="dxa"/>
          </w:tcPr>
          <w:p w14:paraId="65E76626" w14:textId="77777777" w:rsidR="005E7145" w:rsidRPr="0004694E" w:rsidRDefault="005E7145" w:rsidP="00381E2C">
            <w:pPr>
              <w:jc w:val="center"/>
              <w:rPr>
                <w:b/>
                <w:lang w:val="uk-UA"/>
              </w:rPr>
            </w:pPr>
            <w:r>
              <w:rPr>
                <w:b/>
                <w:lang w:val="uk-UA"/>
              </w:rPr>
              <w:t>1.</w:t>
            </w:r>
          </w:p>
        </w:tc>
        <w:tc>
          <w:tcPr>
            <w:tcW w:w="1276" w:type="dxa"/>
          </w:tcPr>
          <w:p w14:paraId="7946A87A" w14:textId="77777777" w:rsidR="005E7145" w:rsidRPr="0004694E" w:rsidRDefault="005E7145" w:rsidP="00381E2C">
            <w:pPr>
              <w:jc w:val="center"/>
              <w:rPr>
                <w:b/>
                <w:lang w:val="uk-UA"/>
              </w:rPr>
            </w:pPr>
            <w:r>
              <w:rPr>
                <w:b/>
                <w:lang w:val="uk-UA"/>
              </w:rPr>
              <w:t>01000</w:t>
            </w:r>
          </w:p>
        </w:tc>
        <w:tc>
          <w:tcPr>
            <w:tcW w:w="2834" w:type="dxa"/>
          </w:tcPr>
          <w:p w14:paraId="26BA4702" w14:textId="77777777" w:rsidR="005E7145" w:rsidRPr="0004694E" w:rsidRDefault="005E7145" w:rsidP="00381E2C">
            <w:pPr>
              <w:jc w:val="center"/>
              <w:rPr>
                <w:b/>
                <w:lang w:val="uk-UA"/>
              </w:rPr>
            </w:pPr>
            <w:r>
              <w:rPr>
                <w:b/>
                <w:lang w:val="uk-UA"/>
              </w:rPr>
              <w:t>Метали та їх сполуки</w:t>
            </w:r>
          </w:p>
        </w:tc>
        <w:tc>
          <w:tcPr>
            <w:tcW w:w="1595" w:type="dxa"/>
          </w:tcPr>
          <w:p w14:paraId="5342E6C6" w14:textId="77777777" w:rsidR="005E7145" w:rsidRPr="0004694E" w:rsidRDefault="005E7145" w:rsidP="00381E2C">
            <w:pPr>
              <w:jc w:val="center"/>
              <w:rPr>
                <w:b/>
                <w:lang w:val="uk-UA"/>
              </w:rPr>
            </w:pPr>
            <w:r w:rsidRPr="0004694E">
              <w:rPr>
                <w:b/>
                <w:lang w:val="uk-UA"/>
              </w:rPr>
              <w:t>2,0Е-7</w:t>
            </w:r>
          </w:p>
        </w:tc>
        <w:tc>
          <w:tcPr>
            <w:tcW w:w="1595" w:type="dxa"/>
          </w:tcPr>
          <w:p w14:paraId="489C2BF8" w14:textId="77777777" w:rsidR="005E7145" w:rsidRPr="0004694E" w:rsidRDefault="005E7145" w:rsidP="00381E2C">
            <w:pPr>
              <w:jc w:val="center"/>
              <w:rPr>
                <w:b/>
                <w:lang w:val="uk-UA"/>
              </w:rPr>
            </w:pPr>
            <w:r w:rsidRPr="0004694E">
              <w:rPr>
                <w:b/>
                <w:lang w:val="uk-UA"/>
              </w:rPr>
              <w:t>2,0Е-7</w:t>
            </w:r>
          </w:p>
        </w:tc>
        <w:tc>
          <w:tcPr>
            <w:tcW w:w="1596" w:type="dxa"/>
          </w:tcPr>
          <w:p w14:paraId="2A4FB478" w14:textId="77777777" w:rsidR="005E7145" w:rsidRPr="0004694E" w:rsidRDefault="005E7145" w:rsidP="00381E2C">
            <w:pPr>
              <w:jc w:val="center"/>
              <w:rPr>
                <w:b/>
                <w:lang w:val="uk-UA"/>
              </w:rPr>
            </w:pPr>
            <w:r>
              <w:rPr>
                <w:b/>
                <w:lang w:val="uk-UA"/>
              </w:rPr>
              <w:t>-</w:t>
            </w:r>
          </w:p>
        </w:tc>
      </w:tr>
      <w:tr w:rsidR="005E7145" w:rsidRPr="0004694E" w14:paraId="1A0D69B9" w14:textId="77777777" w:rsidTr="00381E2C">
        <w:trPr>
          <w:trHeight w:val="597"/>
        </w:trPr>
        <w:tc>
          <w:tcPr>
            <w:tcW w:w="674" w:type="dxa"/>
          </w:tcPr>
          <w:p w14:paraId="6153B7F1" w14:textId="77777777" w:rsidR="005E7145" w:rsidRPr="0004694E" w:rsidRDefault="005E7145" w:rsidP="00381E2C">
            <w:pPr>
              <w:jc w:val="center"/>
              <w:rPr>
                <w:bCs/>
              </w:rPr>
            </w:pPr>
          </w:p>
        </w:tc>
        <w:tc>
          <w:tcPr>
            <w:tcW w:w="1276" w:type="dxa"/>
          </w:tcPr>
          <w:p w14:paraId="63C471B7" w14:textId="77777777" w:rsidR="005E7145" w:rsidRPr="0004694E" w:rsidRDefault="005E7145" w:rsidP="00381E2C">
            <w:pPr>
              <w:jc w:val="center"/>
              <w:rPr>
                <w:bCs/>
                <w:lang w:val="uk-UA"/>
              </w:rPr>
            </w:pPr>
            <w:r w:rsidRPr="0004694E">
              <w:rPr>
                <w:bCs/>
                <w:lang w:val="uk-UA"/>
              </w:rPr>
              <w:t>01007</w:t>
            </w:r>
          </w:p>
        </w:tc>
        <w:tc>
          <w:tcPr>
            <w:tcW w:w="2834" w:type="dxa"/>
          </w:tcPr>
          <w:p w14:paraId="024B592B" w14:textId="77777777" w:rsidR="005E7145" w:rsidRPr="0004694E" w:rsidRDefault="005E7145" w:rsidP="00381E2C">
            <w:pPr>
              <w:jc w:val="center"/>
              <w:rPr>
                <w:bCs/>
                <w:lang w:val="uk-UA"/>
              </w:rPr>
            </w:pPr>
            <w:r w:rsidRPr="0004694E">
              <w:rPr>
                <w:bCs/>
                <w:lang w:val="uk-UA"/>
              </w:rPr>
              <w:t>Ртуть та її сполуки (у перерахунку на ртуть)</w:t>
            </w:r>
          </w:p>
        </w:tc>
        <w:tc>
          <w:tcPr>
            <w:tcW w:w="1595" w:type="dxa"/>
          </w:tcPr>
          <w:p w14:paraId="1FA87860" w14:textId="77777777" w:rsidR="005E7145" w:rsidRPr="0004694E" w:rsidRDefault="005E7145" w:rsidP="00381E2C">
            <w:pPr>
              <w:jc w:val="center"/>
              <w:rPr>
                <w:bCs/>
                <w:lang w:val="uk-UA"/>
              </w:rPr>
            </w:pPr>
            <w:r>
              <w:rPr>
                <w:bCs/>
                <w:lang w:val="uk-UA"/>
              </w:rPr>
              <w:t>2,0Е-7</w:t>
            </w:r>
          </w:p>
        </w:tc>
        <w:tc>
          <w:tcPr>
            <w:tcW w:w="1595" w:type="dxa"/>
          </w:tcPr>
          <w:p w14:paraId="1D1EC5BC" w14:textId="77777777" w:rsidR="005E7145" w:rsidRPr="0004694E" w:rsidRDefault="005E7145" w:rsidP="00381E2C">
            <w:pPr>
              <w:jc w:val="center"/>
              <w:rPr>
                <w:bCs/>
                <w:lang w:val="uk-UA"/>
              </w:rPr>
            </w:pPr>
            <w:r>
              <w:rPr>
                <w:bCs/>
                <w:lang w:val="uk-UA"/>
              </w:rPr>
              <w:t>2,0Е-7</w:t>
            </w:r>
          </w:p>
        </w:tc>
        <w:tc>
          <w:tcPr>
            <w:tcW w:w="1596" w:type="dxa"/>
          </w:tcPr>
          <w:p w14:paraId="40947305" w14:textId="77777777" w:rsidR="005E7145" w:rsidRPr="0004694E" w:rsidRDefault="005E7145" w:rsidP="00381E2C">
            <w:pPr>
              <w:jc w:val="center"/>
              <w:rPr>
                <w:bCs/>
                <w:lang w:val="uk-UA"/>
              </w:rPr>
            </w:pPr>
            <w:r>
              <w:rPr>
                <w:bCs/>
                <w:lang w:val="uk-UA"/>
              </w:rPr>
              <w:t>0,0003</w:t>
            </w:r>
          </w:p>
        </w:tc>
      </w:tr>
      <w:tr w:rsidR="005E7145" w:rsidRPr="00406162" w14:paraId="1052EB9F" w14:textId="77777777" w:rsidTr="00381E2C">
        <w:trPr>
          <w:trHeight w:val="1098"/>
        </w:trPr>
        <w:tc>
          <w:tcPr>
            <w:tcW w:w="674" w:type="dxa"/>
          </w:tcPr>
          <w:p w14:paraId="0F9DAF0F" w14:textId="77777777" w:rsidR="005E7145" w:rsidRDefault="005E7145" w:rsidP="00381E2C">
            <w:pPr>
              <w:jc w:val="center"/>
              <w:rPr>
                <w:b/>
                <w:lang w:val="uk-UA"/>
              </w:rPr>
            </w:pPr>
            <w:r>
              <w:rPr>
                <w:b/>
                <w:lang w:val="uk-UA"/>
              </w:rPr>
              <w:t>2</w:t>
            </w:r>
            <w:r w:rsidRPr="00406162">
              <w:rPr>
                <w:b/>
              </w:rPr>
              <w:t>.</w:t>
            </w:r>
          </w:p>
        </w:tc>
        <w:tc>
          <w:tcPr>
            <w:tcW w:w="1276" w:type="dxa"/>
          </w:tcPr>
          <w:p w14:paraId="2F51858D" w14:textId="77777777" w:rsidR="005E7145" w:rsidRDefault="005E7145" w:rsidP="00381E2C">
            <w:pPr>
              <w:jc w:val="center"/>
              <w:rPr>
                <w:b/>
              </w:rPr>
            </w:pPr>
            <w:r w:rsidRPr="00406162">
              <w:rPr>
                <w:b/>
              </w:rPr>
              <w:t>03000</w:t>
            </w:r>
          </w:p>
          <w:p w14:paraId="657D476A" w14:textId="77777777" w:rsidR="005E7145" w:rsidRPr="00406162" w:rsidRDefault="005E7145" w:rsidP="00381E2C">
            <w:pPr>
              <w:jc w:val="center"/>
              <w:rPr>
                <w:b/>
              </w:rPr>
            </w:pPr>
          </w:p>
        </w:tc>
        <w:tc>
          <w:tcPr>
            <w:tcW w:w="2834" w:type="dxa"/>
          </w:tcPr>
          <w:p w14:paraId="12299B81" w14:textId="77777777" w:rsidR="005E7145" w:rsidRPr="00406162" w:rsidRDefault="005E7145" w:rsidP="00381E2C">
            <w:pPr>
              <w:jc w:val="center"/>
              <w:rPr>
                <w:b/>
              </w:rPr>
            </w:pPr>
            <w:r w:rsidRPr="00406162">
              <w:rPr>
                <w:b/>
              </w:rPr>
              <w:t xml:space="preserve">Речовини у вигляді суспендованих твердих частинок </w:t>
            </w:r>
            <w:r>
              <w:rPr>
                <w:b/>
              </w:rPr>
              <w:t>недиференційованих за складом</w:t>
            </w:r>
          </w:p>
        </w:tc>
        <w:tc>
          <w:tcPr>
            <w:tcW w:w="1595" w:type="dxa"/>
          </w:tcPr>
          <w:p w14:paraId="613F7037" w14:textId="77777777" w:rsidR="005E7145" w:rsidRDefault="005E7145" w:rsidP="00381E2C">
            <w:pPr>
              <w:jc w:val="center"/>
              <w:rPr>
                <w:b/>
                <w:lang w:val="uk-UA"/>
              </w:rPr>
            </w:pPr>
            <w:r>
              <w:rPr>
                <w:b/>
                <w:lang w:val="uk-UA"/>
              </w:rPr>
              <w:t>0,319</w:t>
            </w:r>
          </w:p>
        </w:tc>
        <w:tc>
          <w:tcPr>
            <w:tcW w:w="1595" w:type="dxa"/>
          </w:tcPr>
          <w:p w14:paraId="59C0CB57" w14:textId="77777777" w:rsidR="005E7145" w:rsidRPr="0004694E" w:rsidRDefault="005E7145" w:rsidP="00381E2C">
            <w:pPr>
              <w:jc w:val="center"/>
              <w:rPr>
                <w:b/>
                <w:lang w:val="uk-UA"/>
              </w:rPr>
            </w:pPr>
            <w:r>
              <w:rPr>
                <w:b/>
              </w:rPr>
              <w:t>0,</w:t>
            </w:r>
            <w:r>
              <w:rPr>
                <w:b/>
                <w:lang w:val="uk-UA"/>
              </w:rPr>
              <w:t>319</w:t>
            </w:r>
          </w:p>
        </w:tc>
        <w:tc>
          <w:tcPr>
            <w:tcW w:w="1596" w:type="dxa"/>
          </w:tcPr>
          <w:p w14:paraId="5445AEE2" w14:textId="77777777" w:rsidR="005E7145" w:rsidRPr="00406162" w:rsidRDefault="005E7145" w:rsidP="00381E2C">
            <w:pPr>
              <w:jc w:val="center"/>
              <w:rPr>
                <w:b/>
              </w:rPr>
            </w:pPr>
            <w:r w:rsidRPr="00406162">
              <w:rPr>
                <w:b/>
              </w:rPr>
              <w:t>3,0</w:t>
            </w:r>
          </w:p>
        </w:tc>
      </w:tr>
      <w:tr w:rsidR="005E7145" w:rsidRPr="00406162" w14:paraId="1F7EED43" w14:textId="77777777" w:rsidTr="00381E2C">
        <w:trPr>
          <w:trHeight w:val="1434"/>
        </w:trPr>
        <w:tc>
          <w:tcPr>
            <w:tcW w:w="674" w:type="dxa"/>
          </w:tcPr>
          <w:p w14:paraId="5825EC3B" w14:textId="77777777" w:rsidR="005E7145" w:rsidRDefault="005E7145" w:rsidP="00381E2C">
            <w:pPr>
              <w:jc w:val="center"/>
              <w:rPr>
                <w:b/>
              </w:rPr>
            </w:pPr>
          </w:p>
        </w:tc>
        <w:tc>
          <w:tcPr>
            <w:tcW w:w="1276" w:type="dxa"/>
          </w:tcPr>
          <w:p w14:paraId="41E4797C" w14:textId="77777777" w:rsidR="005E7145" w:rsidRPr="0050360A" w:rsidRDefault="005E7145" w:rsidP="00381E2C">
            <w:pPr>
              <w:jc w:val="center"/>
            </w:pPr>
            <w:r w:rsidRPr="0050360A">
              <w:t>3001</w:t>
            </w:r>
          </w:p>
          <w:p w14:paraId="75157305" w14:textId="77777777" w:rsidR="005E7145" w:rsidRPr="0050360A" w:rsidRDefault="005E7145" w:rsidP="00381E2C">
            <w:pPr>
              <w:jc w:val="center"/>
            </w:pPr>
          </w:p>
        </w:tc>
        <w:tc>
          <w:tcPr>
            <w:tcW w:w="2834" w:type="dxa"/>
          </w:tcPr>
          <w:p w14:paraId="52EA7303" w14:textId="77777777" w:rsidR="005E7145" w:rsidRPr="009D43AA" w:rsidRDefault="005E7145" w:rsidP="00381E2C">
            <w:pPr>
              <w:jc w:val="center"/>
              <w:rPr>
                <w:lang w:val="uk-UA"/>
              </w:rPr>
            </w:pPr>
            <w:r w:rsidRPr="0050360A">
              <w:t>Речовини у вигляді суспендованих твердих частинок недиференційованих за складом</w:t>
            </w:r>
            <w:r>
              <w:rPr>
                <w:lang w:val="uk-UA"/>
              </w:rPr>
              <w:t xml:space="preserve"> (РМ10)</w:t>
            </w:r>
          </w:p>
        </w:tc>
        <w:tc>
          <w:tcPr>
            <w:tcW w:w="1595" w:type="dxa"/>
          </w:tcPr>
          <w:p w14:paraId="074B1F06" w14:textId="77777777" w:rsidR="005E7145" w:rsidRPr="009D43AA" w:rsidRDefault="005E7145" w:rsidP="00381E2C">
            <w:pPr>
              <w:jc w:val="center"/>
              <w:rPr>
                <w:lang w:val="uk-UA"/>
              </w:rPr>
            </w:pPr>
            <w:r>
              <w:rPr>
                <w:lang w:val="uk-UA"/>
              </w:rPr>
              <w:t>0,0036</w:t>
            </w:r>
          </w:p>
        </w:tc>
        <w:tc>
          <w:tcPr>
            <w:tcW w:w="1595" w:type="dxa"/>
          </w:tcPr>
          <w:p w14:paraId="67F1CFFE" w14:textId="77777777" w:rsidR="005E7145" w:rsidRPr="0004694E" w:rsidRDefault="005E7145" w:rsidP="00381E2C">
            <w:pPr>
              <w:jc w:val="center"/>
              <w:rPr>
                <w:lang w:val="uk-UA"/>
              </w:rPr>
            </w:pPr>
            <w:r w:rsidRPr="0050360A">
              <w:t>0,00</w:t>
            </w:r>
            <w:r>
              <w:rPr>
                <w:lang w:val="uk-UA"/>
              </w:rPr>
              <w:t>36</w:t>
            </w:r>
          </w:p>
        </w:tc>
        <w:tc>
          <w:tcPr>
            <w:tcW w:w="1596" w:type="dxa"/>
          </w:tcPr>
          <w:p w14:paraId="42C5208F" w14:textId="77777777" w:rsidR="005E7145" w:rsidRPr="0050360A" w:rsidRDefault="005E7145" w:rsidP="00381E2C">
            <w:pPr>
              <w:jc w:val="center"/>
            </w:pPr>
            <w:r>
              <w:t>1,0</w:t>
            </w:r>
          </w:p>
        </w:tc>
      </w:tr>
      <w:tr w:rsidR="005E7145" w:rsidRPr="00406162" w14:paraId="4E2481B4" w14:textId="77777777" w:rsidTr="00381E2C">
        <w:trPr>
          <w:trHeight w:val="1098"/>
        </w:trPr>
        <w:tc>
          <w:tcPr>
            <w:tcW w:w="674" w:type="dxa"/>
          </w:tcPr>
          <w:p w14:paraId="6360D89D" w14:textId="77777777" w:rsidR="005E7145" w:rsidRDefault="005E7145" w:rsidP="00381E2C">
            <w:pPr>
              <w:jc w:val="center"/>
              <w:rPr>
                <w:b/>
              </w:rPr>
            </w:pPr>
          </w:p>
        </w:tc>
        <w:tc>
          <w:tcPr>
            <w:tcW w:w="1276" w:type="dxa"/>
          </w:tcPr>
          <w:p w14:paraId="1562DE7F" w14:textId="77777777" w:rsidR="005E7145" w:rsidRPr="0050360A" w:rsidRDefault="005E7145" w:rsidP="00381E2C">
            <w:pPr>
              <w:jc w:val="center"/>
            </w:pPr>
            <w:r w:rsidRPr="0050360A">
              <w:t>3002</w:t>
            </w:r>
          </w:p>
          <w:p w14:paraId="0CFE715A" w14:textId="77777777" w:rsidR="005E7145" w:rsidRPr="0050360A" w:rsidRDefault="005E7145" w:rsidP="00381E2C">
            <w:pPr>
              <w:jc w:val="center"/>
            </w:pPr>
          </w:p>
        </w:tc>
        <w:tc>
          <w:tcPr>
            <w:tcW w:w="2834" w:type="dxa"/>
          </w:tcPr>
          <w:p w14:paraId="184F3A8D" w14:textId="77777777" w:rsidR="005E7145" w:rsidRPr="009D43AA" w:rsidRDefault="005E7145" w:rsidP="00381E2C">
            <w:pPr>
              <w:jc w:val="center"/>
              <w:rPr>
                <w:lang w:val="uk-UA"/>
              </w:rPr>
            </w:pPr>
            <w:r w:rsidRPr="0050360A">
              <w:t>Речовини у вигляді суспендованих твердих частинок недиференційованих за складом</w:t>
            </w:r>
            <w:r>
              <w:rPr>
                <w:lang w:val="uk-UA"/>
              </w:rPr>
              <w:t xml:space="preserve"> (РМ2,5)</w:t>
            </w:r>
          </w:p>
        </w:tc>
        <w:tc>
          <w:tcPr>
            <w:tcW w:w="1595" w:type="dxa"/>
          </w:tcPr>
          <w:p w14:paraId="3285F72F" w14:textId="77777777" w:rsidR="005E7145" w:rsidRPr="009D43AA" w:rsidRDefault="005E7145" w:rsidP="00381E2C">
            <w:pPr>
              <w:jc w:val="center"/>
              <w:rPr>
                <w:lang w:val="uk-UA"/>
              </w:rPr>
            </w:pPr>
            <w:r>
              <w:rPr>
                <w:lang w:val="uk-UA"/>
              </w:rPr>
              <w:t>0,0009</w:t>
            </w:r>
          </w:p>
        </w:tc>
        <w:tc>
          <w:tcPr>
            <w:tcW w:w="1595" w:type="dxa"/>
          </w:tcPr>
          <w:p w14:paraId="5868963F" w14:textId="77777777" w:rsidR="005E7145" w:rsidRPr="0004694E" w:rsidRDefault="005E7145" w:rsidP="00381E2C">
            <w:pPr>
              <w:jc w:val="center"/>
              <w:rPr>
                <w:lang w:val="uk-UA"/>
              </w:rPr>
            </w:pPr>
            <w:r w:rsidRPr="0050360A">
              <w:t>0,000</w:t>
            </w:r>
            <w:r>
              <w:rPr>
                <w:lang w:val="uk-UA"/>
              </w:rPr>
              <w:t>9</w:t>
            </w:r>
          </w:p>
        </w:tc>
        <w:tc>
          <w:tcPr>
            <w:tcW w:w="1596" w:type="dxa"/>
          </w:tcPr>
          <w:p w14:paraId="3F58D65D" w14:textId="77777777" w:rsidR="005E7145" w:rsidRPr="0050360A" w:rsidRDefault="005E7145" w:rsidP="00381E2C">
            <w:pPr>
              <w:jc w:val="center"/>
            </w:pPr>
            <w:r>
              <w:t>0,5</w:t>
            </w:r>
          </w:p>
        </w:tc>
      </w:tr>
      <w:tr w:rsidR="005E7145" w:rsidRPr="00406162" w14:paraId="523FA0E2" w14:textId="77777777" w:rsidTr="00381E2C">
        <w:tc>
          <w:tcPr>
            <w:tcW w:w="674" w:type="dxa"/>
          </w:tcPr>
          <w:p w14:paraId="6990C103" w14:textId="77777777" w:rsidR="005E7145" w:rsidRPr="00406162" w:rsidRDefault="005E7145" w:rsidP="00381E2C">
            <w:pPr>
              <w:jc w:val="center"/>
              <w:rPr>
                <w:b/>
              </w:rPr>
            </w:pPr>
            <w:r>
              <w:rPr>
                <w:b/>
                <w:lang w:val="uk-UA"/>
              </w:rPr>
              <w:t>3</w:t>
            </w:r>
            <w:r w:rsidRPr="00406162">
              <w:rPr>
                <w:b/>
              </w:rPr>
              <w:t>.</w:t>
            </w:r>
          </w:p>
        </w:tc>
        <w:tc>
          <w:tcPr>
            <w:tcW w:w="1276" w:type="dxa"/>
          </w:tcPr>
          <w:p w14:paraId="71497C22" w14:textId="77777777" w:rsidR="005E7145" w:rsidRPr="00406162" w:rsidRDefault="005E7145" w:rsidP="00381E2C">
            <w:pPr>
              <w:jc w:val="center"/>
              <w:rPr>
                <w:b/>
              </w:rPr>
            </w:pPr>
            <w:r w:rsidRPr="00406162">
              <w:rPr>
                <w:b/>
              </w:rPr>
              <w:t>04000</w:t>
            </w:r>
          </w:p>
        </w:tc>
        <w:tc>
          <w:tcPr>
            <w:tcW w:w="2834" w:type="dxa"/>
          </w:tcPr>
          <w:p w14:paraId="2B2C21B5" w14:textId="77777777" w:rsidR="005E7145" w:rsidRPr="00406162" w:rsidRDefault="005E7145" w:rsidP="00381E2C">
            <w:pPr>
              <w:jc w:val="center"/>
              <w:rPr>
                <w:b/>
              </w:rPr>
            </w:pPr>
            <w:r w:rsidRPr="00406162">
              <w:rPr>
                <w:b/>
              </w:rPr>
              <w:t>Сполуки азоту</w:t>
            </w:r>
          </w:p>
        </w:tc>
        <w:tc>
          <w:tcPr>
            <w:tcW w:w="1595" w:type="dxa"/>
          </w:tcPr>
          <w:p w14:paraId="5715F23F" w14:textId="77777777" w:rsidR="005E7145" w:rsidRPr="009D43AA" w:rsidRDefault="005E7145" w:rsidP="00381E2C">
            <w:pPr>
              <w:jc w:val="center"/>
              <w:rPr>
                <w:b/>
                <w:lang w:val="uk-UA"/>
              </w:rPr>
            </w:pPr>
            <w:r>
              <w:rPr>
                <w:b/>
                <w:lang w:val="uk-UA"/>
              </w:rPr>
              <w:t>0,0844</w:t>
            </w:r>
          </w:p>
        </w:tc>
        <w:tc>
          <w:tcPr>
            <w:tcW w:w="1595" w:type="dxa"/>
          </w:tcPr>
          <w:p w14:paraId="7FFB3E63" w14:textId="77777777" w:rsidR="005E7145" w:rsidRPr="009D43AA" w:rsidRDefault="005E7145" w:rsidP="00381E2C">
            <w:pPr>
              <w:jc w:val="center"/>
              <w:rPr>
                <w:b/>
                <w:lang w:val="uk-UA"/>
              </w:rPr>
            </w:pPr>
            <w:r>
              <w:rPr>
                <w:b/>
                <w:lang w:val="uk-UA"/>
              </w:rPr>
              <w:t>0,0844</w:t>
            </w:r>
          </w:p>
        </w:tc>
        <w:tc>
          <w:tcPr>
            <w:tcW w:w="1596" w:type="dxa"/>
          </w:tcPr>
          <w:p w14:paraId="6495648F" w14:textId="77777777" w:rsidR="005E7145" w:rsidRPr="00406162" w:rsidRDefault="005E7145" w:rsidP="00381E2C">
            <w:pPr>
              <w:jc w:val="center"/>
              <w:rPr>
                <w:b/>
              </w:rPr>
            </w:pPr>
            <w:r w:rsidRPr="00406162">
              <w:rPr>
                <w:b/>
              </w:rPr>
              <w:t>1,5</w:t>
            </w:r>
          </w:p>
        </w:tc>
      </w:tr>
      <w:tr w:rsidR="005E7145" w:rsidRPr="00406162" w14:paraId="2211E5AA" w14:textId="77777777" w:rsidTr="00381E2C">
        <w:tc>
          <w:tcPr>
            <w:tcW w:w="674" w:type="dxa"/>
          </w:tcPr>
          <w:p w14:paraId="6E0BDD42" w14:textId="77777777" w:rsidR="005E7145" w:rsidRPr="00406162" w:rsidRDefault="005E7145" w:rsidP="00381E2C">
            <w:pPr>
              <w:jc w:val="center"/>
            </w:pPr>
          </w:p>
        </w:tc>
        <w:tc>
          <w:tcPr>
            <w:tcW w:w="1276" w:type="dxa"/>
          </w:tcPr>
          <w:p w14:paraId="5834210A" w14:textId="77777777" w:rsidR="005E7145" w:rsidRDefault="005E7145" w:rsidP="00381E2C">
            <w:pPr>
              <w:jc w:val="center"/>
            </w:pPr>
            <w:r w:rsidRPr="00406162">
              <w:t xml:space="preserve">04001 </w:t>
            </w:r>
          </w:p>
          <w:p w14:paraId="62E46468" w14:textId="77777777" w:rsidR="005E7145" w:rsidRPr="00406162" w:rsidRDefault="005E7145" w:rsidP="00381E2C">
            <w:pPr>
              <w:jc w:val="center"/>
            </w:pPr>
          </w:p>
        </w:tc>
        <w:tc>
          <w:tcPr>
            <w:tcW w:w="2834" w:type="dxa"/>
          </w:tcPr>
          <w:p w14:paraId="6EECD992" w14:textId="77777777" w:rsidR="005E7145" w:rsidRPr="00406162" w:rsidRDefault="005E7145" w:rsidP="00381E2C">
            <w:pPr>
              <w:jc w:val="center"/>
            </w:pPr>
            <w:r w:rsidRPr="00406162">
              <w:t>Оксиди</w:t>
            </w:r>
            <w:r>
              <w:t xml:space="preserve"> азоту (у перерахунку на діоксид</w:t>
            </w:r>
            <w:r w:rsidRPr="00406162">
              <w:t xml:space="preserve"> азоту)</w:t>
            </w:r>
          </w:p>
        </w:tc>
        <w:tc>
          <w:tcPr>
            <w:tcW w:w="1595" w:type="dxa"/>
          </w:tcPr>
          <w:p w14:paraId="0F63B68B" w14:textId="77777777" w:rsidR="005E7145" w:rsidRPr="009D43AA" w:rsidRDefault="005E7145" w:rsidP="00381E2C">
            <w:pPr>
              <w:jc w:val="center"/>
              <w:rPr>
                <w:lang w:val="uk-UA"/>
              </w:rPr>
            </w:pPr>
            <w:r>
              <w:rPr>
                <w:lang w:val="uk-UA"/>
              </w:rPr>
              <w:t>0,0837</w:t>
            </w:r>
          </w:p>
        </w:tc>
        <w:tc>
          <w:tcPr>
            <w:tcW w:w="1595" w:type="dxa"/>
          </w:tcPr>
          <w:p w14:paraId="7F5EB9C0" w14:textId="77777777" w:rsidR="005E7145" w:rsidRPr="0004694E" w:rsidRDefault="005E7145" w:rsidP="00381E2C">
            <w:pPr>
              <w:jc w:val="center"/>
              <w:rPr>
                <w:lang w:val="uk-UA"/>
              </w:rPr>
            </w:pPr>
            <w:r>
              <w:rPr>
                <w:lang w:val="uk-UA"/>
              </w:rPr>
              <w:t>0,0837</w:t>
            </w:r>
          </w:p>
        </w:tc>
        <w:tc>
          <w:tcPr>
            <w:tcW w:w="1596" w:type="dxa"/>
          </w:tcPr>
          <w:p w14:paraId="7008F0FC" w14:textId="77777777" w:rsidR="005E7145" w:rsidRPr="00406162" w:rsidRDefault="005E7145" w:rsidP="00381E2C">
            <w:pPr>
              <w:jc w:val="center"/>
            </w:pPr>
            <w:r w:rsidRPr="00406162">
              <w:t>1,0</w:t>
            </w:r>
          </w:p>
        </w:tc>
      </w:tr>
      <w:tr w:rsidR="005E7145" w:rsidRPr="00406162" w14:paraId="1CC5E8DD" w14:textId="77777777" w:rsidTr="00381E2C">
        <w:tc>
          <w:tcPr>
            <w:tcW w:w="674" w:type="dxa"/>
          </w:tcPr>
          <w:p w14:paraId="23A476D0" w14:textId="77777777" w:rsidR="005E7145" w:rsidRPr="00406162" w:rsidRDefault="005E7145" w:rsidP="00381E2C">
            <w:pPr>
              <w:jc w:val="center"/>
            </w:pPr>
          </w:p>
        </w:tc>
        <w:tc>
          <w:tcPr>
            <w:tcW w:w="1276" w:type="dxa"/>
          </w:tcPr>
          <w:p w14:paraId="776ECB0C" w14:textId="77777777" w:rsidR="005E7145" w:rsidRPr="00406162" w:rsidRDefault="005E7145" w:rsidP="00381E2C">
            <w:pPr>
              <w:jc w:val="center"/>
            </w:pPr>
            <w:r w:rsidRPr="00406162">
              <w:t xml:space="preserve">04002 </w:t>
            </w:r>
          </w:p>
        </w:tc>
        <w:tc>
          <w:tcPr>
            <w:tcW w:w="2834" w:type="dxa"/>
          </w:tcPr>
          <w:p w14:paraId="7070821E" w14:textId="77777777" w:rsidR="005E7145" w:rsidRPr="00406162" w:rsidRDefault="005E7145" w:rsidP="00381E2C">
            <w:pPr>
              <w:jc w:val="center"/>
            </w:pPr>
            <w:r w:rsidRPr="00406162">
              <w:t>Азоту (1) оксид ((N</w:t>
            </w:r>
            <w:r w:rsidRPr="00406162">
              <w:rPr>
                <w:vertAlign w:val="subscript"/>
              </w:rPr>
              <w:t>2</w:t>
            </w:r>
            <w:r w:rsidRPr="00406162">
              <w:t>О)</w:t>
            </w:r>
          </w:p>
        </w:tc>
        <w:tc>
          <w:tcPr>
            <w:tcW w:w="1595" w:type="dxa"/>
          </w:tcPr>
          <w:p w14:paraId="273CB55B" w14:textId="77777777" w:rsidR="005E7145" w:rsidRPr="009D43AA" w:rsidRDefault="005E7145" w:rsidP="00381E2C">
            <w:pPr>
              <w:jc w:val="center"/>
              <w:rPr>
                <w:lang w:val="uk-UA"/>
              </w:rPr>
            </w:pPr>
            <w:r>
              <w:rPr>
                <w:lang w:val="uk-UA"/>
              </w:rPr>
              <w:t>0,00076</w:t>
            </w:r>
          </w:p>
        </w:tc>
        <w:tc>
          <w:tcPr>
            <w:tcW w:w="1595" w:type="dxa"/>
          </w:tcPr>
          <w:p w14:paraId="5F0632A8" w14:textId="77777777" w:rsidR="005E7145" w:rsidRPr="001B1AE7" w:rsidRDefault="005E7145" w:rsidP="00381E2C">
            <w:pPr>
              <w:jc w:val="center"/>
              <w:rPr>
                <w:lang w:val="uk-UA"/>
              </w:rPr>
            </w:pPr>
            <w:r>
              <w:rPr>
                <w:lang w:val="uk-UA"/>
              </w:rPr>
              <w:t>0,00076</w:t>
            </w:r>
          </w:p>
        </w:tc>
        <w:tc>
          <w:tcPr>
            <w:tcW w:w="1596" w:type="dxa"/>
          </w:tcPr>
          <w:p w14:paraId="0BD245A1" w14:textId="77777777" w:rsidR="005E7145" w:rsidRPr="00406162" w:rsidRDefault="005E7145" w:rsidP="00381E2C">
            <w:pPr>
              <w:jc w:val="center"/>
            </w:pPr>
            <w:r w:rsidRPr="00406162">
              <w:t>0,1</w:t>
            </w:r>
          </w:p>
        </w:tc>
      </w:tr>
      <w:tr w:rsidR="005E7145" w:rsidRPr="004A4EC8" w14:paraId="1824260A" w14:textId="77777777" w:rsidTr="00381E2C">
        <w:tc>
          <w:tcPr>
            <w:tcW w:w="674" w:type="dxa"/>
          </w:tcPr>
          <w:p w14:paraId="6F8322AD" w14:textId="77777777" w:rsidR="005E7145" w:rsidRPr="00B43D2B" w:rsidRDefault="005E7145" w:rsidP="00381E2C">
            <w:pPr>
              <w:jc w:val="center"/>
              <w:rPr>
                <w:b/>
                <w:lang w:val="uk-UA"/>
              </w:rPr>
            </w:pPr>
            <w:r>
              <w:rPr>
                <w:b/>
                <w:lang w:val="uk-UA"/>
              </w:rPr>
              <w:t>4.</w:t>
            </w:r>
          </w:p>
        </w:tc>
        <w:tc>
          <w:tcPr>
            <w:tcW w:w="1276" w:type="dxa"/>
          </w:tcPr>
          <w:p w14:paraId="14D63020" w14:textId="77777777" w:rsidR="005E7145" w:rsidRPr="004A4EC8" w:rsidRDefault="005E7145" w:rsidP="00381E2C">
            <w:pPr>
              <w:jc w:val="center"/>
              <w:rPr>
                <w:b/>
              </w:rPr>
            </w:pPr>
            <w:r w:rsidRPr="004A4EC8">
              <w:rPr>
                <w:b/>
              </w:rPr>
              <w:t>05000</w:t>
            </w:r>
          </w:p>
        </w:tc>
        <w:tc>
          <w:tcPr>
            <w:tcW w:w="2834" w:type="dxa"/>
          </w:tcPr>
          <w:p w14:paraId="7800F70A" w14:textId="77777777" w:rsidR="005E7145" w:rsidRPr="004A4EC8" w:rsidRDefault="005E7145" w:rsidP="00381E2C">
            <w:pPr>
              <w:jc w:val="center"/>
              <w:rPr>
                <w:b/>
              </w:rPr>
            </w:pPr>
            <w:r w:rsidRPr="004A4EC8">
              <w:rPr>
                <w:b/>
              </w:rPr>
              <w:t>Сіркоорганічні сполуки</w:t>
            </w:r>
          </w:p>
        </w:tc>
        <w:tc>
          <w:tcPr>
            <w:tcW w:w="1595" w:type="dxa"/>
          </w:tcPr>
          <w:p w14:paraId="58123C68" w14:textId="77777777" w:rsidR="005E7145" w:rsidRPr="001B1AE7" w:rsidRDefault="005E7145" w:rsidP="00381E2C">
            <w:pPr>
              <w:jc w:val="center"/>
              <w:rPr>
                <w:b/>
                <w:lang w:val="uk-UA"/>
              </w:rPr>
            </w:pPr>
            <w:r w:rsidRPr="004A4EC8">
              <w:rPr>
                <w:b/>
              </w:rPr>
              <w:t>0,</w:t>
            </w:r>
            <w:r>
              <w:rPr>
                <w:b/>
                <w:lang w:val="uk-UA"/>
              </w:rPr>
              <w:t>005</w:t>
            </w:r>
          </w:p>
        </w:tc>
        <w:tc>
          <w:tcPr>
            <w:tcW w:w="1595" w:type="dxa"/>
          </w:tcPr>
          <w:p w14:paraId="4EA452B3" w14:textId="77777777" w:rsidR="005E7145" w:rsidRPr="001B1AE7" w:rsidRDefault="005E7145" w:rsidP="00381E2C">
            <w:pPr>
              <w:jc w:val="center"/>
              <w:rPr>
                <w:b/>
                <w:lang w:val="uk-UA"/>
              </w:rPr>
            </w:pPr>
            <w:r w:rsidRPr="004A4EC8">
              <w:rPr>
                <w:b/>
              </w:rPr>
              <w:t>0,</w:t>
            </w:r>
            <w:r>
              <w:rPr>
                <w:b/>
                <w:lang w:val="uk-UA"/>
              </w:rPr>
              <w:t>005</w:t>
            </w:r>
          </w:p>
        </w:tc>
        <w:tc>
          <w:tcPr>
            <w:tcW w:w="1596" w:type="dxa"/>
          </w:tcPr>
          <w:p w14:paraId="11056C9B" w14:textId="77777777" w:rsidR="005E7145" w:rsidRPr="004A4EC8" w:rsidRDefault="005E7145" w:rsidP="00381E2C">
            <w:pPr>
              <w:jc w:val="center"/>
              <w:rPr>
                <w:b/>
              </w:rPr>
            </w:pPr>
            <w:r w:rsidRPr="004A4EC8">
              <w:rPr>
                <w:b/>
              </w:rPr>
              <w:t>1,5</w:t>
            </w:r>
          </w:p>
        </w:tc>
      </w:tr>
      <w:tr w:rsidR="005E7145" w:rsidRPr="004A4EC8" w14:paraId="3BC6C1F2" w14:textId="77777777" w:rsidTr="00381E2C">
        <w:tc>
          <w:tcPr>
            <w:tcW w:w="674" w:type="dxa"/>
          </w:tcPr>
          <w:p w14:paraId="3DD41C28" w14:textId="77777777" w:rsidR="005E7145" w:rsidRPr="004A4EC8" w:rsidRDefault="005E7145" w:rsidP="00381E2C">
            <w:pPr>
              <w:jc w:val="center"/>
              <w:rPr>
                <w:b/>
              </w:rPr>
            </w:pPr>
          </w:p>
        </w:tc>
        <w:tc>
          <w:tcPr>
            <w:tcW w:w="1276" w:type="dxa"/>
          </w:tcPr>
          <w:p w14:paraId="0D491229" w14:textId="77777777" w:rsidR="005E7145" w:rsidRDefault="005E7145" w:rsidP="00381E2C">
            <w:pPr>
              <w:jc w:val="center"/>
            </w:pPr>
            <w:r>
              <w:t>05001</w:t>
            </w:r>
          </w:p>
          <w:p w14:paraId="474A6A63" w14:textId="77777777" w:rsidR="005E7145" w:rsidRPr="004A4EC8" w:rsidRDefault="005E7145" w:rsidP="00381E2C">
            <w:pPr>
              <w:jc w:val="center"/>
            </w:pPr>
          </w:p>
        </w:tc>
        <w:tc>
          <w:tcPr>
            <w:tcW w:w="2834" w:type="dxa"/>
          </w:tcPr>
          <w:p w14:paraId="0CE03A59" w14:textId="77777777" w:rsidR="005E7145" w:rsidRPr="004A4EC8" w:rsidRDefault="005E7145" w:rsidP="00381E2C">
            <w:pPr>
              <w:jc w:val="center"/>
            </w:pPr>
            <w:r w:rsidRPr="004A4EC8">
              <w:t>Діоксид сірки (діоксид та триоксид) в перерахунку на діоксид сірки</w:t>
            </w:r>
          </w:p>
        </w:tc>
        <w:tc>
          <w:tcPr>
            <w:tcW w:w="1595" w:type="dxa"/>
          </w:tcPr>
          <w:p w14:paraId="112B2EC5" w14:textId="77777777" w:rsidR="005E7145" w:rsidRPr="009D43AA" w:rsidRDefault="005E7145" w:rsidP="00381E2C">
            <w:pPr>
              <w:jc w:val="center"/>
              <w:rPr>
                <w:lang w:val="uk-UA"/>
              </w:rPr>
            </w:pPr>
            <w:r>
              <w:rPr>
                <w:lang w:val="uk-UA"/>
              </w:rPr>
              <w:t>0,005</w:t>
            </w:r>
          </w:p>
        </w:tc>
        <w:tc>
          <w:tcPr>
            <w:tcW w:w="1595" w:type="dxa"/>
          </w:tcPr>
          <w:p w14:paraId="40ADE527" w14:textId="77777777" w:rsidR="005E7145" w:rsidRPr="009D43AA" w:rsidRDefault="005E7145" w:rsidP="00381E2C">
            <w:pPr>
              <w:jc w:val="center"/>
              <w:rPr>
                <w:lang w:val="uk-UA"/>
              </w:rPr>
            </w:pPr>
            <w:r>
              <w:rPr>
                <w:lang w:val="uk-UA"/>
              </w:rPr>
              <w:t>0,005</w:t>
            </w:r>
          </w:p>
        </w:tc>
        <w:tc>
          <w:tcPr>
            <w:tcW w:w="1596" w:type="dxa"/>
          </w:tcPr>
          <w:p w14:paraId="6A3CDBBD" w14:textId="77777777" w:rsidR="005E7145" w:rsidRPr="004A4EC8" w:rsidRDefault="005E7145" w:rsidP="00381E2C">
            <w:pPr>
              <w:jc w:val="center"/>
            </w:pPr>
            <w:r>
              <w:t>1,5</w:t>
            </w:r>
          </w:p>
        </w:tc>
      </w:tr>
      <w:tr w:rsidR="005E7145" w:rsidRPr="00406162" w14:paraId="20319147" w14:textId="77777777" w:rsidTr="00381E2C">
        <w:tc>
          <w:tcPr>
            <w:tcW w:w="674" w:type="dxa"/>
          </w:tcPr>
          <w:p w14:paraId="530B240D" w14:textId="77777777" w:rsidR="005E7145" w:rsidRPr="00406162" w:rsidRDefault="005E7145" w:rsidP="00381E2C">
            <w:pPr>
              <w:jc w:val="center"/>
              <w:rPr>
                <w:b/>
              </w:rPr>
            </w:pPr>
            <w:r>
              <w:rPr>
                <w:b/>
                <w:lang w:val="uk-UA"/>
              </w:rPr>
              <w:t>5</w:t>
            </w:r>
            <w:r w:rsidRPr="00406162">
              <w:rPr>
                <w:b/>
              </w:rPr>
              <w:t>.</w:t>
            </w:r>
          </w:p>
        </w:tc>
        <w:tc>
          <w:tcPr>
            <w:tcW w:w="1276" w:type="dxa"/>
          </w:tcPr>
          <w:p w14:paraId="6D72D6F8" w14:textId="77777777" w:rsidR="005E7145" w:rsidRDefault="005E7145" w:rsidP="00381E2C">
            <w:pPr>
              <w:jc w:val="center"/>
              <w:rPr>
                <w:b/>
              </w:rPr>
            </w:pPr>
            <w:r w:rsidRPr="00406162">
              <w:rPr>
                <w:b/>
              </w:rPr>
              <w:t xml:space="preserve">06000 </w:t>
            </w:r>
          </w:p>
          <w:p w14:paraId="69ADD689" w14:textId="77777777" w:rsidR="005E7145" w:rsidRPr="00406162" w:rsidRDefault="005E7145" w:rsidP="00381E2C">
            <w:pPr>
              <w:jc w:val="center"/>
              <w:rPr>
                <w:b/>
              </w:rPr>
            </w:pPr>
          </w:p>
        </w:tc>
        <w:tc>
          <w:tcPr>
            <w:tcW w:w="2834" w:type="dxa"/>
          </w:tcPr>
          <w:p w14:paraId="4D0C3C15" w14:textId="77777777" w:rsidR="005E7145" w:rsidRPr="00406162" w:rsidRDefault="005E7145" w:rsidP="00381E2C">
            <w:pPr>
              <w:jc w:val="center"/>
              <w:rPr>
                <w:b/>
              </w:rPr>
            </w:pPr>
            <w:r w:rsidRPr="00406162">
              <w:rPr>
                <w:b/>
              </w:rPr>
              <w:t>Оксид вуглецю</w:t>
            </w:r>
          </w:p>
        </w:tc>
        <w:tc>
          <w:tcPr>
            <w:tcW w:w="1595" w:type="dxa"/>
          </w:tcPr>
          <w:p w14:paraId="6969C433" w14:textId="77777777" w:rsidR="005E7145" w:rsidRPr="009D43AA" w:rsidRDefault="005E7145" w:rsidP="00381E2C">
            <w:pPr>
              <w:jc w:val="center"/>
              <w:rPr>
                <w:b/>
                <w:lang w:val="uk-UA"/>
              </w:rPr>
            </w:pPr>
            <w:r>
              <w:rPr>
                <w:b/>
                <w:lang w:val="uk-UA"/>
              </w:rPr>
              <w:t>0,027</w:t>
            </w:r>
          </w:p>
        </w:tc>
        <w:tc>
          <w:tcPr>
            <w:tcW w:w="1595" w:type="dxa"/>
          </w:tcPr>
          <w:p w14:paraId="1998B8D0" w14:textId="77777777" w:rsidR="005E7145" w:rsidRPr="001B1AE7" w:rsidRDefault="005E7145" w:rsidP="00381E2C">
            <w:pPr>
              <w:jc w:val="center"/>
              <w:rPr>
                <w:b/>
                <w:lang w:val="uk-UA"/>
              </w:rPr>
            </w:pPr>
            <w:r>
              <w:rPr>
                <w:b/>
              </w:rPr>
              <w:t>0,</w:t>
            </w:r>
            <w:r>
              <w:rPr>
                <w:b/>
                <w:lang w:val="uk-UA"/>
              </w:rPr>
              <w:t>027</w:t>
            </w:r>
          </w:p>
        </w:tc>
        <w:tc>
          <w:tcPr>
            <w:tcW w:w="1596" w:type="dxa"/>
          </w:tcPr>
          <w:p w14:paraId="12F6C6B4" w14:textId="77777777" w:rsidR="005E7145" w:rsidRPr="00406162" w:rsidRDefault="005E7145" w:rsidP="00381E2C">
            <w:pPr>
              <w:jc w:val="center"/>
              <w:rPr>
                <w:b/>
              </w:rPr>
            </w:pPr>
            <w:r w:rsidRPr="00406162">
              <w:rPr>
                <w:b/>
              </w:rPr>
              <w:t>1,5</w:t>
            </w:r>
          </w:p>
        </w:tc>
      </w:tr>
      <w:tr w:rsidR="005E7145" w:rsidRPr="00406162" w14:paraId="41F5ED76" w14:textId="77777777" w:rsidTr="00381E2C">
        <w:tc>
          <w:tcPr>
            <w:tcW w:w="674" w:type="dxa"/>
          </w:tcPr>
          <w:p w14:paraId="289F18E0" w14:textId="77777777" w:rsidR="005E7145" w:rsidRPr="00406162" w:rsidRDefault="005E7145" w:rsidP="00381E2C">
            <w:pPr>
              <w:jc w:val="center"/>
              <w:rPr>
                <w:b/>
              </w:rPr>
            </w:pPr>
            <w:r>
              <w:rPr>
                <w:b/>
                <w:lang w:val="uk-UA"/>
              </w:rPr>
              <w:t>6</w:t>
            </w:r>
            <w:r w:rsidRPr="00406162">
              <w:rPr>
                <w:b/>
              </w:rPr>
              <w:t>.</w:t>
            </w:r>
          </w:p>
        </w:tc>
        <w:tc>
          <w:tcPr>
            <w:tcW w:w="1276" w:type="dxa"/>
          </w:tcPr>
          <w:p w14:paraId="7A8A192C" w14:textId="77777777" w:rsidR="005E7145" w:rsidRPr="00406162" w:rsidRDefault="005E7145" w:rsidP="00381E2C">
            <w:pPr>
              <w:jc w:val="center"/>
              <w:rPr>
                <w:b/>
              </w:rPr>
            </w:pPr>
            <w:r w:rsidRPr="00406162">
              <w:rPr>
                <w:b/>
              </w:rPr>
              <w:t xml:space="preserve">07000 </w:t>
            </w:r>
          </w:p>
        </w:tc>
        <w:tc>
          <w:tcPr>
            <w:tcW w:w="2834" w:type="dxa"/>
          </w:tcPr>
          <w:p w14:paraId="1EF497FC" w14:textId="77777777" w:rsidR="005E7145" w:rsidRPr="00406162" w:rsidRDefault="005E7145" w:rsidP="00381E2C">
            <w:pPr>
              <w:jc w:val="center"/>
              <w:rPr>
                <w:b/>
              </w:rPr>
            </w:pPr>
            <w:r w:rsidRPr="00406162">
              <w:rPr>
                <w:b/>
              </w:rPr>
              <w:t>Вуглецю діоксид</w:t>
            </w:r>
          </w:p>
        </w:tc>
        <w:tc>
          <w:tcPr>
            <w:tcW w:w="1595" w:type="dxa"/>
          </w:tcPr>
          <w:p w14:paraId="287760B6" w14:textId="77777777" w:rsidR="005E7145" w:rsidRPr="009D43AA" w:rsidRDefault="005E7145" w:rsidP="00381E2C">
            <w:pPr>
              <w:jc w:val="center"/>
              <w:rPr>
                <w:b/>
                <w:lang w:val="uk-UA"/>
              </w:rPr>
            </w:pPr>
            <w:r>
              <w:rPr>
                <w:b/>
                <w:lang w:val="uk-UA"/>
              </w:rPr>
              <w:t>173,342</w:t>
            </w:r>
          </w:p>
        </w:tc>
        <w:tc>
          <w:tcPr>
            <w:tcW w:w="1595" w:type="dxa"/>
          </w:tcPr>
          <w:p w14:paraId="06C5E882" w14:textId="77777777" w:rsidR="005E7145" w:rsidRPr="009D43AA" w:rsidRDefault="005E7145" w:rsidP="00381E2C">
            <w:pPr>
              <w:jc w:val="center"/>
              <w:rPr>
                <w:b/>
                <w:lang w:val="uk-UA"/>
              </w:rPr>
            </w:pPr>
            <w:r>
              <w:rPr>
                <w:b/>
                <w:lang w:val="uk-UA"/>
              </w:rPr>
              <w:t>173,342</w:t>
            </w:r>
          </w:p>
        </w:tc>
        <w:tc>
          <w:tcPr>
            <w:tcW w:w="1596" w:type="dxa"/>
          </w:tcPr>
          <w:p w14:paraId="71757427" w14:textId="77777777" w:rsidR="005E7145" w:rsidRPr="00406162" w:rsidRDefault="005E7145" w:rsidP="00381E2C">
            <w:pPr>
              <w:jc w:val="center"/>
              <w:rPr>
                <w:b/>
              </w:rPr>
            </w:pPr>
            <w:r w:rsidRPr="00406162">
              <w:rPr>
                <w:b/>
              </w:rPr>
              <w:t>500,0</w:t>
            </w:r>
          </w:p>
        </w:tc>
      </w:tr>
      <w:tr w:rsidR="005E7145" w:rsidRPr="00406162" w14:paraId="3952A673" w14:textId="77777777" w:rsidTr="00381E2C">
        <w:tc>
          <w:tcPr>
            <w:tcW w:w="674" w:type="dxa"/>
          </w:tcPr>
          <w:p w14:paraId="12A393EC" w14:textId="77777777" w:rsidR="005E7145" w:rsidRDefault="005E7145" w:rsidP="00381E2C">
            <w:pPr>
              <w:jc w:val="center"/>
              <w:rPr>
                <w:b/>
                <w:lang w:val="uk-UA"/>
              </w:rPr>
            </w:pPr>
            <w:r>
              <w:rPr>
                <w:b/>
                <w:lang w:val="uk-UA"/>
              </w:rPr>
              <w:t>7.</w:t>
            </w:r>
          </w:p>
        </w:tc>
        <w:tc>
          <w:tcPr>
            <w:tcW w:w="1276" w:type="dxa"/>
          </w:tcPr>
          <w:p w14:paraId="286E8639" w14:textId="77777777" w:rsidR="005E7145" w:rsidRPr="001B1AE7" w:rsidRDefault="005E7145" w:rsidP="00381E2C">
            <w:pPr>
              <w:jc w:val="center"/>
              <w:rPr>
                <w:b/>
                <w:lang w:val="uk-UA"/>
              </w:rPr>
            </w:pPr>
            <w:r>
              <w:rPr>
                <w:b/>
                <w:lang w:val="uk-UA"/>
              </w:rPr>
              <w:t>11000</w:t>
            </w:r>
          </w:p>
        </w:tc>
        <w:tc>
          <w:tcPr>
            <w:tcW w:w="2834" w:type="dxa"/>
          </w:tcPr>
          <w:p w14:paraId="3320091B" w14:textId="77777777" w:rsidR="005E7145" w:rsidRPr="001B1AE7" w:rsidRDefault="005E7145" w:rsidP="00381E2C">
            <w:pPr>
              <w:jc w:val="center"/>
              <w:rPr>
                <w:b/>
                <w:lang w:val="uk-UA"/>
              </w:rPr>
            </w:pPr>
            <w:r>
              <w:rPr>
                <w:b/>
                <w:lang w:val="uk-UA"/>
              </w:rPr>
              <w:t>Неметанові леткі органічні сполуки</w:t>
            </w:r>
          </w:p>
        </w:tc>
        <w:tc>
          <w:tcPr>
            <w:tcW w:w="1595" w:type="dxa"/>
          </w:tcPr>
          <w:p w14:paraId="6F0A26D3" w14:textId="77777777" w:rsidR="005E7145" w:rsidRDefault="005E7145" w:rsidP="00381E2C">
            <w:pPr>
              <w:jc w:val="center"/>
              <w:rPr>
                <w:b/>
                <w:lang w:val="uk-UA"/>
              </w:rPr>
            </w:pPr>
            <w:r>
              <w:rPr>
                <w:b/>
                <w:lang w:val="uk-UA"/>
              </w:rPr>
              <w:t>0,684</w:t>
            </w:r>
          </w:p>
        </w:tc>
        <w:tc>
          <w:tcPr>
            <w:tcW w:w="1595" w:type="dxa"/>
          </w:tcPr>
          <w:p w14:paraId="73805A92" w14:textId="77777777" w:rsidR="005E7145" w:rsidRDefault="005E7145" w:rsidP="00381E2C">
            <w:pPr>
              <w:jc w:val="center"/>
              <w:rPr>
                <w:b/>
                <w:lang w:val="uk-UA"/>
              </w:rPr>
            </w:pPr>
            <w:r>
              <w:rPr>
                <w:b/>
                <w:lang w:val="uk-UA"/>
              </w:rPr>
              <w:t>0,684</w:t>
            </w:r>
          </w:p>
        </w:tc>
        <w:tc>
          <w:tcPr>
            <w:tcW w:w="1596" w:type="dxa"/>
          </w:tcPr>
          <w:p w14:paraId="1E1F7EDD" w14:textId="77777777" w:rsidR="005E7145" w:rsidRPr="001B1AE7" w:rsidRDefault="005E7145" w:rsidP="00381E2C">
            <w:pPr>
              <w:jc w:val="center"/>
              <w:rPr>
                <w:b/>
                <w:lang w:val="uk-UA"/>
              </w:rPr>
            </w:pPr>
            <w:r>
              <w:rPr>
                <w:b/>
                <w:lang w:val="uk-UA"/>
              </w:rPr>
              <w:t>1,5</w:t>
            </w:r>
          </w:p>
        </w:tc>
      </w:tr>
      <w:tr w:rsidR="005E7145" w:rsidRPr="001B1AE7" w14:paraId="1F0C3255" w14:textId="77777777" w:rsidTr="00381E2C">
        <w:tc>
          <w:tcPr>
            <w:tcW w:w="674" w:type="dxa"/>
          </w:tcPr>
          <w:p w14:paraId="32C84C2A" w14:textId="77777777" w:rsidR="005E7145" w:rsidRPr="001B1AE7" w:rsidRDefault="005E7145" w:rsidP="00381E2C">
            <w:pPr>
              <w:jc w:val="center"/>
              <w:rPr>
                <w:bCs/>
                <w:lang w:val="uk-UA"/>
              </w:rPr>
            </w:pPr>
          </w:p>
        </w:tc>
        <w:tc>
          <w:tcPr>
            <w:tcW w:w="1276" w:type="dxa"/>
          </w:tcPr>
          <w:p w14:paraId="491EBE8D" w14:textId="77777777" w:rsidR="005E7145" w:rsidRPr="001B1AE7" w:rsidRDefault="005E7145" w:rsidP="00381E2C">
            <w:pPr>
              <w:jc w:val="center"/>
              <w:rPr>
                <w:bCs/>
                <w:lang w:val="uk-UA"/>
              </w:rPr>
            </w:pPr>
            <w:r w:rsidRPr="001B1AE7">
              <w:rPr>
                <w:bCs/>
                <w:lang w:val="uk-UA"/>
              </w:rPr>
              <w:t>-</w:t>
            </w:r>
          </w:p>
        </w:tc>
        <w:tc>
          <w:tcPr>
            <w:tcW w:w="2834" w:type="dxa"/>
          </w:tcPr>
          <w:p w14:paraId="3B80F227" w14:textId="77777777" w:rsidR="005E7145" w:rsidRPr="001B1AE7" w:rsidRDefault="005E7145" w:rsidP="00381E2C">
            <w:pPr>
              <w:jc w:val="center"/>
              <w:rPr>
                <w:bCs/>
                <w:lang w:val="uk-UA"/>
              </w:rPr>
            </w:pPr>
            <w:r>
              <w:rPr>
                <w:bCs/>
                <w:lang w:val="uk-UA"/>
              </w:rPr>
              <w:t>Пропан</w:t>
            </w:r>
          </w:p>
        </w:tc>
        <w:tc>
          <w:tcPr>
            <w:tcW w:w="1595" w:type="dxa"/>
          </w:tcPr>
          <w:p w14:paraId="5CD68E38" w14:textId="77777777" w:rsidR="005E7145" w:rsidRPr="001B1AE7" w:rsidRDefault="005E7145" w:rsidP="00381E2C">
            <w:pPr>
              <w:jc w:val="center"/>
              <w:rPr>
                <w:bCs/>
                <w:lang w:val="uk-UA"/>
              </w:rPr>
            </w:pPr>
            <w:r>
              <w:rPr>
                <w:bCs/>
                <w:lang w:val="uk-UA"/>
              </w:rPr>
              <w:t>0,387</w:t>
            </w:r>
          </w:p>
        </w:tc>
        <w:tc>
          <w:tcPr>
            <w:tcW w:w="1595" w:type="dxa"/>
          </w:tcPr>
          <w:p w14:paraId="2E1AE232" w14:textId="77777777" w:rsidR="005E7145" w:rsidRPr="001B1AE7" w:rsidRDefault="005E7145" w:rsidP="00381E2C">
            <w:pPr>
              <w:jc w:val="center"/>
              <w:rPr>
                <w:bCs/>
                <w:lang w:val="uk-UA"/>
              </w:rPr>
            </w:pPr>
            <w:r>
              <w:rPr>
                <w:bCs/>
                <w:lang w:val="uk-UA"/>
              </w:rPr>
              <w:t>0,387</w:t>
            </w:r>
          </w:p>
        </w:tc>
        <w:tc>
          <w:tcPr>
            <w:tcW w:w="1596" w:type="dxa"/>
          </w:tcPr>
          <w:p w14:paraId="58646890" w14:textId="77777777" w:rsidR="005E7145" w:rsidRPr="001B1AE7" w:rsidRDefault="005E7145" w:rsidP="00381E2C">
            <w:pPr>
              <w:jc w:val="center"/>
              <w:rPr>
                <w:bCs/>
                <w:lang w:val="uk-UA"/>
              </w:rPr>
            </w:pPr>
            <w:r>
              <w:rPr>
                <w:bCs/>
                <w:lang w:val="uk-UA"/>
              </w:rPr>
              <w:t>-</w:t>
            </w:r>
          </w:p>
        </w:tc>
      </w:tr>
      <w:tr w:rsidR="005E7145" w:rsidRPr="001B1AE7" w14:paraId="0C5384BC" w14:textId="77777777" w:rsidTr="00381E2C">
        <w:tc>
          <w:tcPr>
            <w:tcW w:w="674" w:type="dxa"/>
          </w:tcPr>
          <w:p w14:paraId="31F3AE70" w14:textId="77777777" w:rsidR="005E7145" w:rsidRPr="001B1AE7" w:rsidRDefault="005E7145" w:rsidP="00381E2C">
            <w:pPr>
              <w:jc w:val="center"/>
              <w:rPr>
                <w:bCs/>
                <w:lang w:val="uk-UA"/>
              </w:rPr>
            </w:pPr>
          </w:p>
        </w:tc>
        <w:tc>
          <w:tcPr>
            <w:tcW w:w="1276" w:type="dxa"/>
          </w:tcPr>
          <w:p w14:paraId="6C77C412" w14:textId="77777777" w:rsidR="005E7145" w:rsidRPr="001B1AE7" w:rsidRDefault="005E7145" w:rsidP="00381E2C">
            <w:pPr>
              <w:jc w:val="center"/>
              <w:rPr>
                <w:bCs/>
                <w:lang w:val="uk-UA"/>
              </w:rPr>
            </w:pPr>
            <w:r>
              <w:rPr>
                <w:bCs/>
                <w:lang w:val="uk-UA"/>
              </w:rPr>
              <w:t>-</w:t>
            </w:r>
          </w:p>
        </w:tc>
        <w:tc>
          <w:tcPr>
            <w:tcW w:w="2834" w:type="dxa"/>
          </w:tcPr>
          <w:p w14:paraId="49A9C805" w14:textId="77777777" w:rsidR="005E7145" w:rsidRDefault="005E7145" w:rsidP="00381E2C">
            <w:pPr>
              <w:jc w:val="center"/>
              <w:rPr>
                <w:bCs/>
                <w:lang w:val="uk-UA"/>
              </w:rPr>
            </w:pPr>
            <w:r>
              <w:rPr>
                <w:bCs/>
                <w:lang w:val="uk-UA"/>
              </w:rPr>
              <w:t>Бутан</w:t>
            </w:r>
          </w:p>
        </w:tc>
        <w:tc>
          <w:tcPr>
            <w:tcW w:w="1595" w:type="dxa"/>
          </w:tcPr>
          <w:p w14:paraId="116B4DCC" w14:textId="77777777" w:rsidR="005E7145" w:rsidRDefault="005E7145" w:rsidP="00381E2C">
            <w:pPr>
              <w:jc w:val="center"/>
              <w:rPr>
                <w:bCs/>
                <w:lang w:val="uk-UA"/>
              </w:rPr>
            </w:pPr>
            <w:r>
              <w:rPr>
                <w:bCs/>
                <w:lang w:val="uk-UA"/>
              </w:rPr>
              <w:t>0,292</w:t>
            </w:r>
          </w:p>
        </w:tc>
        <w:tc>
          <w:tcPr>
            <w:tcW w:w="1595" w:type="dxa"/>
          </w:tcPr>
          <w:p w14:paraId="5C9446C0" w14:textId="77777777" w:rsidR="005E7145" w:rsidRDefault="005E7145" w:rsidP="00381E2C">
            <w:pPr>
              <w:jc w:val="center"/>
              <w:rPr>
                <w:bCs/>
                <w:lang w:val="uk-UA"/>
              </w:rPr>
            </w:pPr>
            <w:r>
              <w:rPr>
                <w:bCs/>
                <w:lang w:val="uk-UA"/>
              </w:rPr>
              <w:t>0,292</w:t>
            </w:r>
          </w:p>
        </w:tc>
        <w:tc>
          <w:tcPr>
            <w:tcW w:w="1596" w:type="dxa"/>
          </w:tcPr>
          <w:p w14:paraId="3F6B2411" w14:textId="77777777" w:rsidR="005E7145" w:rsidRDefault="005E7145" w:rsidP="00381E2C">
            <w:pPr>
              <w:jc w:val="center"/>
              <w:rPr>
                <w:bCs/>
                <w:lang w:val="uk-UA"/>
              </w:rPr>
            </w:pPr>
          </w:p>
        </w:tc>
      </w:tr>
      <w:tr w:rsidR="005E7145" w:rsidRPr="001B1AE7" w14:paraId="333203BD" w14:textId="77777777" w:rsidTr="00381E2C">
        <w:tc>
          <w:tcPr>
            <w:tcW w:w="674" w:type="dxa"/>
          </w:tcPr>
          <w:p w14:paraId="7B17CAA1" w14:textId="77777777" w:rsidR="005E7145" w:rsidRPr="001B1AE7" w:rsidRDefault="005E7145" w:rsidP="00381E2C">
            <w:pPr>
              <w:jc w:val="center"/>
              <w:rPr>
                <w:bCs/>
                <w:lang w:val="uk-UA"/>
              </w:rPr>
            </w:pPr>
          </w:p>
        </w:tc>
        <w:tc>
          <w:tcPr>
            <w:tcW w:w="1276" w:type="dxa"/>
          </w:tcPr>
          <w:p w14:paraId="5AC57461" w14:textId="77777777" w:rsidR="005E7145" w:rsidRPr="001B1AE7" w:rsidRDefault="005E7145" w:rsidP="00381E2C">
            <w:pPr>
              <w:jc w:val="center"/>
              <w:rPr>
                <w:bCs/>
                <w:lang w:val="uk-UA"/>
              </w:rPr>
            </w:pPr>
            <w:r w:rsidRPr="001B1AE7">
              <w:rPr>
                <w:bCs/>
                <w:lang w:val="uk-UA"/>
              </w:rPr>
              <w:t>-</w:t>
            </w:r>
          </w:p>
        </w:tc>
        <w:tc>
          <w:tcPr>
            <w:tcW w:w="2834" w:type="dxa"/>
          </w:tcPr>
          <w:p w14:paraId="640E8AAC" w14:textId="77777777" w:rsidR="005E7145" w:rsidRPr="001B1AE7" w:rsidRDefault="005E7145" w:rsidP="00381E2C">
            <w:pPr>
              <w:jc w:val="center"/>
              <w:rPr>
                <w:bCs/>
                <w:lang w:val="uk-UA"/>
              </w:rPr>
            </w:pPr>
            <w:r>
              <w:rPr>
                <w:bCs/>
                <w:lang w:val="uk-UA"/>
              </w:rPr>
              <w:t>Вуглеводні граничні С12-С19 (розчинник РПК-26611 та інш.) у перерахунку на сумарний органічний вуглець</w:t>
            </w:r>
          </w:p>
        </w:tc>
        <w:tc>
          <w:tcPr>
            <w:tcW w:w="1595" w:type="dxa"/>
          </w:tcPr>
          <w:p w14:paraId="1CEAD5BB" w14:textId="77777777" w:rsidR="005E7145" w:rsidRPr="001B1AE7" w:rsidRDefault="005E7145" w:rsidP="00381E2C">
            <w:pPr>
              <w:jc w:val="center"/>
              <w:rPr>
                <w:bCs/>
                <w:lang w:val="uk-UA"/>
              </w:rPr>
            </w:pPr>
            <w:r>
              <w:rPr>
                <w:bCs/>
                <w:lang w:val="uk-UA"/>
              </w:rPr>
              <w:t>0,005</w:t>
            </w:r>
          </w:p>
        </w:tc>
        <w:tc>
          <w:tcPr>
            <w:tcW w:w="1595" w:type="dxa"/>
          </w:tcPr>
          <w:p w14:paraId="78163A53" w14:textId="77777777" w:rsidR="005E7145" w:rsidRPr="001B1AE7" w:rsidRDefault="005E7145" w:rsidP="00381E2C">
            <w:pPr>
              <w:jc w:val="center"/>
              <w:rPr>
                <w:bCs/>
                <w:lang w:val="uk-UA"/>
              </w:rPr>
            </w:pPr>
            <w:r>
              <w:rPr>
                <w:bCs/>
                <w:lang w:val="uk-UA"/>
              </w:rPr>
              <w:t>0,005</w:t>
            </w:r>
          </w:p>
        </w:tc>
        <w:tc>
          <w:tcPr>
            <w:tcW w:w="1596" w:type="dxa"/>
          </w:tcPr>
          <w:p w14:paraId="07C888BA" w14:textId="77777777" w:rsidR="005E7145" w:rsidRPr="001B1AE7" w:rsidRDefault="005E7145" w:rsidP="00381E2C">
            <w:pPr>
              <w:jc w:val="center"/>
              <w:rPr>
                <w:bCs/>
                <w:lang w:val="uk-UA"/>
              </w:rPr>
            </w:pPr>
            <w:r>
              <w:rPr>
                <w:bCs/>
                <w:lang w:val="uk-UA"/>
              </w:rPr>
              <w:t>-</w:t>
            </w:r>
          </w:p>
        </w:tc>
      </w:tr>
      <w:tr w:rsidR="005E7145" w:rsidRPr="00406162" w14:paraId="46F81A93" w14:textId="77777777" w:rsidTr="00381E2C">
        <w:tc>
          <w:tcPr>
            <w:tcW w:w="674" w:type="dxa"/>
          </w:tcPr>
          <w:p w14:paraId="20C63E08" w14:textId="77777777" w:rsidR="005E7145" w:rsidRPr="00406162" w:rsidRDefault="005E7145" w:rsidP="00381E2C">
            <w:pPr>
              <w:jc w:val="center"/>
              <w:rPr>
                <w:b/>
              </w:rPr>
            </w:pPr>
            <w:r>
              <w:rPr>
                <w:b/>
                <w:lang w:val="uk-UA"/>
              </w:rPr>
              <w:t>8</w:t>
            </w:r>
            <w:r w:rsidRPr="00406162">
              <w:rPr>
                <w:b/>
              </w:rPr>
              <w:t>.</w:t>
            </w:r>
          </w:p>
        </w:tc>
        <w:tc>
          <w:tcPr>
            <w:tcW w:w="1276" w:type="dxa"/>
          </w:tcPr>
          <w:p w14:paraId="7046809C" w14:textId="77777777" w:rsidR="005E7145" w:rsidRDefault="005E7145" w:rsidP="00381E2C">
            <w:pPr>
              <w:jc w:val="center"/>
              <w:rPr>
                <w:b/>
              </w:rPr>
            </w:pPr>
            <w:r w:rsidRPr="00406162">
              <w:rPr>
                <w:b/>
              </w:rPr>
              <w:t xml:space="preserve">12000 </w:t>
            </w:r>
          </w:p>
          <w:p w14:paraId="5BC0DA5B" w14:textId="77777777" w:rsidR="005E7145" w:rsidRPr="00406162" w:rsidRDefault="005E7145" w:rsidP="00381E2C">
            <w:pPr>
              <w:jc w:val="center"/>
              <w:rPr>
                <w:b/>
              </w:rPr>
            </w:pPr>
          </w:p>
        </w:tc>
        <w:tc>
          <w:tcPr>
            <w:tcW w:w="2834" w:type="dxa"/>
          </w:tcPr>
          <w:p w14:paraId="1085AE4D" w14:textId="77777777" w:rsidR="005E7145" w:rsidRPr="00406162" w:rsidRDefault="005E7145" w:rsidP="00381E2C">
            <w:pPr>
              <w:jc w:val="center"/>
              <w:rPr>
                <w:b/>
              </w:rPr>
            </w:pPr>
            <w:r w:rsidRPr="00406162">
              <w:rPr>
                <w:b/>
              </w:rPr>
              <w:t>Метан</w:t>
            </w:r>
          </w:p>
        </w:tc>
        <w:tc>
          <w:tcPr>
            <w:tcW w:w="1595" w:type="dxa"/>
          </w:tcPr>
          <w:p w14:paraId="737C8042" w14:textId="77777777" w:rsidR="005E7145" w:rsidRPr="0004694E" w:rsidRDefault="005E7145" w:rsidP="00381E2C">
            <w:pPr>
              <w:jc w:val="center"/>
              <w:rPr>
                <w:b/>
                <w:lang w:val="uk-UA"/>
              </w:rPr>
            </w:pPr>
            <w:r>
              <w:rPr>
                <w:b/>
              </w:rPr>
              <w:t>0,00</w:t>
            </w:r>
            <w:r>
              <w:rPr>
                <w:b/>
                <w:lang w:val="uk-UA"/>
              </w:rPr>
              <w:t>27</w:t>
            </w:r>
          </w:p>
          <w:p w14:paraId="0A515E57" w14:textId="77777777" w:rsidR="005E7145" w:rsidRPr="009D43AA" w:rsidRDefault="005E7145" w:rsidP="00381E2C">
            <w:pPr>
              <w:jc w:val="center"/>
              <w:rPr>
                <w:b/>
                <w:lang w:val="uk-UA"/>
              </w:rPr>
            </w:pPr>
          </w:p>
        </w:tc>
        <w:tc>
          <w:tcPr>
            <w:tcW w:w="1595" w:type="dxa"/>
          </w:tcPr>
          <w:p w14:paraId="6E9CD48B" w14:textId="77777777" w:rsidR="005E7145" w:rsidRPr="0004694E" w:rsidRDefault="005E7145" w:rsidP="00381E2C">
            <w:pPr>
              <w:jc w:val="center"/>
              <w:rPr>
                <w:b/>
                <w:lang w:val="uk-UA"/>
              </w:rPr>
            </w:pPr>
            <w:r>
              <w:rPr>
                <w:b/>
              </w:rPr>
              <w:t>0,00</w:t>
            </w:r>
            <w:r>
              <w:rPr>
                <w:b/>
                <w:lang w:val="uk-UA"/>
              </w:rPr>
              <w:t>27</w:t>
            </w:r>
          </w:p>
        </w:tc>
        <w:tc>
          <w:tcPr>
            <w:tcW w:w="1596" w:type="dxa"/>
          </w:tcPr>
          <w:p w14:paraId="1192C765" w14:textId="77777777" w:rsidR="005E7145" w:rsidRPr="00406162" w:rsidRDefault="005E7145" w:rsidP="00381E2C">
            <w:pPr>
              <w:jc w:val="center"/>
              <w:rPr>
                <w:b/>
              </w:rPr>
            </w:pPr>
            <w:r w:rsidRPr="00406162">
              <w:rPr>
                <w:b/>
              </w:rPr>
              <w:t>10,0</w:t>
            </w:r>
          </w:p>
        </w:tc>
      </w:tr>
      <w:tr w:rsidR="005E7145" w:rsidRPr="00406162" w14:paraId="3582C4D6" w14:textId="77777777" w:rsidTr="00381E2C">
        <w:trPr>
          <w:trHeight w:val="563"/>
        </w:trPr>
        <w:tc>
          <w:tcPr>
            <w:tcW w:w="674" w:type="dxa"/>
          </w:tcPr>
          <w:p w14:paraId="37204BAD" w14:textId="77777777" w:rsidR="005E7145" w:rsidRPr="00406162" w:rsidRDefault="005E7145" w:rsidP="00381E2C">
            <w:pPr>
              <w:jc w:val="center"/>
              <w:rPr>
                <w:b/>
              </w:rPr>
            </w:pPr>
          </w:p>
        </w:tc>
        <w:tc>
          <w:tcPr>
            <w:tcW w:w="1276" w:type="dxa"/>
          </w:tcPr>
          <w:p w14:paraId="6D03F041" w14:textId="77777777" w:rsidR="005E7145" w:rsidRPr="00406162" w:rsidRDefault="005E7145" w:rsidP="00381E2C">
            <w:pPr>
              <w:jc w:val="center"/>
              <w:rPr>
                <w:b/>
              </w:rPr>
            </w:pPr>
          </w:p>
        </w:tc>
        <w:tc>
          <w:tcPr>
            <w:tcW w:w="2834" w:type="dxa"/>
          </w:tcPr>
          <w:p w14:paraId="4B24E799" w14:textId="77777777" w:rsidR="005E7145" w:rsidRPr="00406162" w:rsidRDefault="005E7145" w:rsidP="00381E2C">
            <w:pPr>
              <w:jc w:val="center"/>
              <w:rPr>
                <w:b/>
              </w:rPr>
            </w:pPr>
            <w:r w:rsidRPr="00406162">
              <w:rPr>
                <w:b/>
              </w:rPr>
              <w:t>Усього по підприємству</w:t>
            </w:r>
          </w:p>
        </w:tc>
        <w:tc>
          <w:tcPr>
            <w:tcW w:w="1595" w:type="dxa"/>
          </w:tcPr>
          <w:p w14:paraId="61D5A754" w14:textId="77777777" w:rsidR="005E7145" w:rsidRDefault="005E7145" w:rsidP="00381E2C">
            <w:pPr>
              <w:jc w:val="center"/>
              <w:rPr>
                <w:b/>
                <w:lang w:val="uk-UA"/>
              </w:rPr>
            </w:pPr>
            <w:r>
              <w:rPr>
                <w:b/>
                <w:lang w:val="uk-UA"/>
              </w:rPr>
              <w:t>1,122</w:t>
            </w:r>
          </w:p>
          <w:p w14:paraId="5C813E0C" w14:textId="77777777" w:rsidR="005E7145" w:rsidRPr="009D43AA" w:rsidRDefault="005E7145" w:rsidP="00381E2C">
            <w:pPr>
              <w:jc w:val="center"/>
              <w:rPr>
                <w:b/>
                <w:lang w:val="uk-UA"/>
              </w:rPr>
            </w:pPr>
            <w:r>
              <w:rPr>
                <w:b/>
                <w:lang w:val="uk-UA"/>
              </w:rPr>
              <w:t>(без врахування вуглецю діоксид)</w:t>
            </w:r>
          </w:p>
        </w:tc>
        <w:tc>
          <w:tcPr>
            <w:tcW w:w="1595" w:type="dxa"/>
          </w:tcPr>
          <w:p w14:paraId="653627DA" w14:textId="77777777" w:rsidR="005E7145" w:rsidRDefault="005E7145" w:rsidP="00381E2C">
            <w:pPr>
              <w:jc w:val="center"/>
              <w:rPr>
                <w:b/>
                <w:lang w:val="uk-UA"/>
              </w:rPr>
            </w:pPr>
            <w:r>
              <w:rPr>
                <w:b/>
                <w:lang w:val="uk-UA"/>
              </w:rPr>
              <w:t>1,122</w:t>
            </w:r>
          </w:p>
          <w:p w14:paraId="69A3B9B3" w14:textId="77777777" w:rsidR="005E7145" w:rsidRPr="00406162" w:rsidRDefault="005E7145" w:rsidP="00381E2C">
            <w:pPr>
              <w:jc w:val="center"/>
              <w:rPr>
                <w:b/>
              </w:rPr>
            </w:pPr>
            <w:r>
              <w:rPr>
                <w:b/>
                <w:lang w:val="uk-UA"/>
              </w:rPr>
              <w:t>(без врахування вуглецю діоксид)</w:t>
            </w:r>
          </w:p>
        </w:tc>
        <w:tc>
          <w:tcPr>
            <w:tcW w:w="1596" w:type="dxa"/>
          </w:tcPr>
          <w:p w14:paraId="4917EA42" w14:textId="77777777" w:rsidR="005E7145" w:rsidRPr="00406162" w:rsidRDefault="005E7145" w:rsidP="00381E2C">
            <w:pPr>
              <w:jc w:val="center"/>
              <w:rPr>
                <w:b/>
              </w:rPr>
            </w:pPr>
          </w:p>
        </w:tc>
      </w:tr>
      <w:tr w:rsidR="005E7145" w:rsidRPr="00406162" w14:paraId="6F772BA5" w14:textId="77777777" w:rsidTr="00381E2C">
        <w:trPr>
          <w:trHeight w:val="563"/>
        </w:trPr>
        <w:tc>
          <w:tcPr>
            <w:tcW w:w="9570" w:type="dxa"/>
            <w:gridSpan w:val="6"/>
          </w:tcPr>
          <w:p w14:paraId="74C61DEE" w14:textId="77777777" w:rsidR="005E7145" w:rsidRPr="00406162" w:rsidRDefault="005E7145" w:rsidP="00381E2C">
            <w:pPr>
              <w:jc w:val="center"/>
              <w:rPr>
                <w:b/>
              </w:rPr>
            </w:pPr>
            <w:r w:rsidRPr="00406162">
              <w:rPr>
                <w:b/>
              </w:rPr>
              <w:t>Найбільш поширені забруднюючі речовини</w:t>
            </w:r>
          </w:p>
        </w:tc>
      </w:tr>
      <w:tr w:rsidR="005E7145" w:rsidRPr="00406162" w14:paraId="73F4661F" w14:textId="77777777" w:rsidTr="00381E2C">
        <w:tc>
          <w:tcPr>
            <w:tcW w:w="674" w:type="dxa"/>
          </w:tcPr>
          <w:p w14:paraId="49D24044" w14:textId="77777777" w:rsidR="005E7145" w:rsidRPr="00406162" w:rsidRDefault="005E7145" w:rsidP="00381E2C">
            <w:pPr>
              <w:jc w:val="center"/>
            </w:pPr>
            <w:r w:rsidRPr="00406162">
              <w:t>1.</w:t>
            </w:r>
          </w:p>
        </w:tc>
        <w:tc>
          <w:tcPr>
            <w:tcW w:w="1276" w:type="dxa"/>
          </w:tcPr>
          <w:p w14:paraId="21F85D20" w14:textId="77777777" w:rsidR="005E7145" w:rsidRDefault="005E7145" w:rsidP="00381E2C">
            <w:pPr>
              <w:jc w:val="center"/>
            </w:pPr>
            <w:r w:rsidRPr="00406162">
              <w:t>03000</w:t>
            </w:r>
          </w:p>
          <w:p w14:paraId="50196818" w14:textId="77777777" w:rsidR="005E7145" w:rsidRPr="00406162" w:rsidRDefault="005E7145" w:rsidP="00381E2C"/>
        </w:tc>
        <w:tc>
          <w:tcPr>
            <w:tcW w:w="2834" w:type="dxa"/>
          </w:tcPr>
          <w:p w14:paraId="79BB47E4" w14:textId="77777777" w:rsidR="005E7145" w:rsidRPr="00406162" w:rsidRDefault="005E7145" w:rsidP="00381E2C">
            <w:pPr>
              <w:jc w:val="center"/>
            </w:pPr>
            <w:r w:rsidRPr="00406162">
              <w:t>Речовини у вигляді суспендованих твердих частинок (мікрочастинки та волокна)</w:t>
            </w:r>
          </w:p>
        </w:tc>
        <w:tc>
          <w:tcPr>
            <w:tcW w:w="1595" w:type="dxa"/>
          </w:tcPr>
          <w:p w14:paraId="20C1FA9A" w14:textId="77777777" w:rsidR="005E7145" w:rsidRPr="0004694E" w:rsidRDefault="005E7145" w:rsidP="00381E2C">
            <w:pPr>
              <w:jc w:val="center"/>
              <w:rPr>
                <w:lang w:val="uk-UA"/>
              </w:rPr>
            </w:pPr>
            <w:r>
              <w:t>0,</w:t>
            </w:r>
            <w:r>
              <w:rPr>
                <w:lang w:val="uk-UA"/>
              </w:rPr>
              <w:t>319</w:t>
            </w:r>
          </w:p>
        </w:tc>
        <w:tc>
          <w:tcPr>
            <w:tcW w:w="1595" w:type="dxa"/>
          </w:tcPr>
          <w:p w14:paraId="4CB7BAB0" w14:textId="77777777" w:rsidR="005E7145" w:rsidRPr="0004694E" w:rsidRDefault="005E7145" w:rsidP="00381E2C">
            <w:pPr>
              <w:jc w:val="center"/>
              <w:rPr>
                <w:lang w:val="uk-UA"/>
              </w:rPr>
            </w:pPr>
            <w:r>
              <w:t>0,</w:t>
            </w:r>
            <w:r>
              <w:rPr>
                <w:lang w:val="uk-UA"/>
              </w:rPr>
              <w:t>319</w:t>
            </w:r>
          </w:p>
        </w:tc>
        <w:tc>
          <w:tcPr>
            <w:tcW w:w="1596" w:type="dxa"/>
          </w:tcPr>
          <w:p w14:paraId="3F81DC7C" w14:textId="77777777" w:rsidR="005E7145" w:rsidRPr="00406162" w:rsidRDefault="005E7145" w:rsidP="00381E2C">
            <w:pPr>
              <w:jc w:val="center"/>
            </w:pPr>
            <w:r w:rsidRPr="00406162">
              <w:t>3,0</w:t>
            </w:r>
          </w:p>
        </w:tc>
      </w:tr>
      <w:tr w:rsidR="005E7145" w:rsidRPr="00406162" w14:paraId="56A37823" w14:textId="77777777" w:rsidTr="00381E2C">
        <w:trPr>
          <w:trHeight w:val="817"/>
        </w:trPr>
        <w:tc>
          <w:tcPr>
            <w:tcW w:w="674" w:type="dxa"/>
          </w:tcPr>
          <w:p w14:paraId="01FEB4BE" w14:textId="77777777" w:rsidR="005E7145" w:rsidRPr="00406162" w:rsidRDefault="005E7145" w:rsidP="00381E2C">
            <w:pPr>
              <w:jc w:val="center"/>
            </w:pPr>
            <w:r w:rsidRPr="00406162">
              <w:t>2.</w:t>
            </w:r>
          </w:p>
        </w:tc>
        <w:tc>
          <w:tcPr>
            <w:tcW w:w="1276" w:type="dxa"/>
          </w:tcPr>
          <w:p w14:paraId="23688BB5" w14:textId="77777777" w:rsidR="005E7145" w:rsidRDefault="005E7145" w:rsidP="00381E2C">
            <w:pPr>
              <w:jc w:val="center"/>
            </w:pPr>
            <w:r w:rsidRPr="00406162">
              <w:t>04001</w:t>
            </w:r>
          </w:p>
          <w:p w14:paraId="7CC45873" w14:textId="77777777" w:rsidR="005E7145" w:rsidRPr="00406162" w:rsidRDefault="005E7145" w:rsidP="00381E2C">
            <w:pPr>
              <w:jc w:val="center"/>
            </w:pPr>
          </w:p>
        </w:tc>
        <w:tc>
          <w:tcPr>
            <w:tcW w:w="2834" w:type="dxa"/>
          </w:tcPr>
          <w:p w14:paraId="13821F61" w14:textId="77777777" w:rsidR="005E7145" w:rsidRPr="00406162" w:rsidRDefault="005E7145" w:rsidP="00381E2C">
            <w:pPr>
              <w:jc w:val="center"/>
            </w:pPr>
            <w:r w:rsidRPr="00406162">
              <w:t>Оксиди азоту (у перерахунку на діоксид азоту)</w:t>
            </w:r>
          </w:p>
        </w:tc>
        <w:tc>
          <w:tcPr>
            <w:tcW w:w="1595" w:type="dxa"/>
          </w:tcPr>
          <w:p w14:paraId="01FA796D" w14:textId="77777777" w:rsidR="005E7145" w:rsidRPr="0004694E" w:rsidRDefault="005E7145" w:rsidP="00381E2C">
            <w:pPr>
              <w:jc w:val="center"/>
              <w:rPr>
                <w:lang w:val="uk-UA"/>
              </w:rPr>
            </w:pPr>
            <w:r>
              <w:t>0,</w:t>
            </w:r>
            <w:r>
              <w:rPr>
                <w:lang w:val="uk-UA"/>
              </w:rPr>
              <w:t>0837</w:t>
            </w:r>
          </w:p>
        </w:tc>
        <w:tc>
          <w:tcPr>
            <w:tcW w:w="1595" w:type="dxa"/>
          </w:tcPr>
          <w:p w14:paraId="0110EC05" w14:textId="77777777" w:rsidR="005E7145" w:rsidRPr="0004694E" w:rsidRDefault="005E7145" w:rsidP="00381E2C">
            <w:pPr>
              <w:jc w:val="center"/>
              <w:rPr>
                <w:lang w:val="uk-UA"/>
              </w:rPr>
            </w:pPr>
            <w:r>
              <w:t>0,</w:t>
            </w:r>
            <w:r>
              <w:rPr>
                <w:lang w:val="uk-UA"/>
              </w:rPr>
              <w:t>0837</w:t>
            </w:r>
          </w:p>
        </w:tc>
        <w:tc>
          <w:tcPr>
            <w:tcW w:w="1596" w:type="dxa"/>
          </w:tcPr>
          <w:p w14:paraId="013B2FC0" w14:textId="77777777" w:rsidR="005E7145" w:rsidRPr="00406162" w:rsidRDefault="005E7145" w:rsidP="00381E2C">
            <w:pPr>
              <w:jc w:val="center"/>
            </w:pPr>
            <w:r w:rsidRPr="00406162">
              <w:t>1,0</w:t>
            </w:r>
          </w:p>
        </w:tc>
      </w:tr>
      <w:tr w:rsidR="005E7145" w:rsidRPr="00406162" w14:paraId="30603711" w14:textId="77777777" w:rsidTr="00381E2C">
        <w:tc>
          <w:tcPr>
            <w:tcW w:w="674" w:type="dxa"/>
          </w:tcPr>
          <w:p w14:paraId="5844C7E9" w14:textId="77777777" w:rsidR="005E7145" w:rsidRPr="00406162" w:rsidRDefault="005E7145" w:rsidP="00381E2C">
            <w:pPr>
              <w:jc w:val="center"/>
            </w:pPr>
            <w:r w:rsidRPr="00406162">
              <w:t>3.</w:t>
            </w:r>
          </w:p>
        </w:tc>
        <w:tc>
          <w:tcPr>
            <w:tcW w:w="1276" w:type="dxa"/>
          </w:tcPr>
          <w:p w14:paraId="61B628F5" w14:textId="77777777" w:rsidR="005E7145" w:rsidRPr="00406162" w:rsidRDefault="005E7145" w:rsidP="00381E2C">
            <w:pPr>
              <w:jc w:val="center"/>
            </w:pPr>
            <w:r w:rsidRPr="00406162">
              <w:t>06000</w:t>
            </w:r>
          </w:p>
        </w:tc>
        <w:tc>
          <w:tcPr>
            <w:tcW w:w="2834" w:type="dxa"/>
          </w:tcPr>
          <w:p w14:paraId="244E2DC0" w14:textId="77777777" w:rsidR="005E7145" w:rsidRPr="00406162" w:rsidRDefault="005E7145" w:rsidP="00381E2C">
            <w:pPr>
              <w:jc w:val="center"/>
            </w:pPr>
            <w:r w:rsidRPr="00406162">
              <w:t>Оксид вуглецю</w:t>
            </w:r>
          </w:p>
        </w:tc>
        <w:tc>
          <w:tcPr>
            <w:tcW w:w="1595" w:type="dxa"/>
          </w:tcPr>
          <w:p w14:paraId="663DE40F" w14:textId="77777777" w:rsidR="005E7145" w:rsidRPr="008D4291" w:rsidRDefault="005E7145" w:rsidP="00381E2C">
            <w:pPr>
              <w:jc w:val="center"/>
              <w:rPr>
                <w:lang w:val="uk-UA"/>
              </w:rPr>
            </w:pPr>
            <w:r>
              <w:t>0,</w:t>
            </w:r>
            <w:r>
              <w:rPr>
                <w:lang w:val="uk-UA"/>
              </w:rPr>
              <w:t>027</w:t>
            </w:r>
          </w:p>
        </w:tc>
        <w:tc>
          <w:tcPr>
            <w:tcW w:w="1595" w:type="dxa"/>
          </w:tcPr>
          <w:p w14:paraId="6F62EDF6" w14:textId="77777777" w:rsidR="005E7145" w:rsidRPr="008D4291" w:rsidRDefault="005E7145" w:rsidP="00381E2C">
            <w:pPr>
              <w:jc w:val="center"/>
              <w:rPr>
                <w:lang w:val="uk-UA"/>
              </w:rPr>
            </w:pPr>
            <w:r>
              <w:t>0,</w:t>
            </w:r>
            <w:r>
              <w:rPr>
                <w:lang w:val="uk-UA"/>
              </w:rPr>
              <w:t>027</w:t>
            </w:r>
          </w:p>
        </w:tc>
        <w:tc>
          <w:tcPr>
            <w:tcW w:w="1596" w:type="dxa"/>
          </w:tcPr>
          <w:p w14:paraId="414FE064" w14:textId="77777777" w:rsidR="005E7145" w:rsidRPr="00406162" w:rsidRDefault="005E7145" w:rsidP="00381E2C">
            <w:pPr>
              <w:jc w:val="center"/>
            </w:pPr>
            <w:r w:rsidRPr="00406162">
              <w:t>1,5</w:t>
            </w:r>
          </w:p>
        </w:tc>
      </w:tr>
      <w:tr w:rsidR="005E7145" w:rsidRPr="00406162" w14:paraId="7EF525F2" w14:textId="77777777" w:rsidTr="00381E2C">
        <w:tc>
          <w:tcPr>
            <w:tcW w:w="674" w:type="dxa"/>
          </w:tcPr>
          <w:p w14:paraId="762D5FBD" w14:textId="77777777" w:rsidR="005E7145" w:rsidRPr="00406162" w:rsidRDefault="005E7145" w:rsidP="00381E2C">
            <w:pPr>
              <w:jc w:val="center"/>
            </w:pPr>
            <w:r>
              <w:t>4.</w:t>
            </w:r>
          </w:p>
        </w:tc>
        <w:tc>
          <w:tcPr>
            <w:tcW w:w="1276" w:type="dxa"/>
          </w:tcPr>
          <w:p w14:paraId="45BECA53" w14:textId="77777777" w:rsidR="005E7145" w:rsidRDefault="005E7145" w:rsidP="00381E2C">
            <w:pPr>
              <w:jc w:val="center"/>
            </w:pPr>
            <w:r>
              <w:t>05001</w:t>
            </w:r>
          </w:p>
          <w:p w14:paraId="4364A4F3" w14:textId="77777777" w:rsidR="005E7145" w:rsidRPr="004A4EC8" w:rsidRDefault="005E7145" w:rsidP="00381E2C">
            <w:pPr>
              <w:jc w:val="center"/>
            </w:pPr>
          </w:p>
        </w:tc>
        <w:tc>
          <w:tcPr>
            <w:tcW w:w="2834" w:type="dxa"/>
          </w:tcPr>
          <w:p w14:paraId="0718CD1B" w14:textId="77777777" w:rsidR="005E7145" w:rsidRPr="004A4EC8" w:rsidRDefault="005E7145" w:rsidP="00381E2C">
            <w:pPr>
              <w:jc w:val="center"/>
            </w:pPr>
            <w:r w:rsidRPr="004A4EC8">
              <w:t>Діоксид сірки (діоксид та триоксид) в перерахунку на діоксид сірки</w:t>
            </w:r>
          </w:p>
        </w:tc>
        <w:tc>
          <w:tcPr>
            <w:tcW w:w="1595" w:type="dxa"/>
          </w:tcPr>
          <w:p w14:paraId="5D813B94" w14:textId="77777777" w:rsidR="005E7145" w:rsidRPr="008D4291" w:rsidRDefault="005E7145" w:rsidP="00381E2C">
            <w:pPr>
              <w:jc w:val="center"/>
              <w:rPr>
                <w:lang w:val="uk-UA"/>
              </w:rPr>
            </w:pPr>
            <w:r>
              <w:t>0,</w:t>
            </w:r>
            <w:r>
              <w:rPr>
                <w:lang w:val="uk-UA"/>
              </w:rPr>
              <w:t>005</w:t>
            </w:r>
          </w:p>
        </w:tc>
        <w:tc>
          <w:tcPr>
            <w:tcW w:w="1595" w:type="dxa"/>
          </w:tcPr>
          <w:p w14:paraId="41D79480" w14:textId="77777777" w:rsidR="005E7145" w:rsidRPr="008D4291" w:rsidRDefault="005E7145" w:rsidP="00381E2C">
            <w:pPr>
              <w:jc w:val="center"/>
              <w:rPr>
                <w:lang w:val="uk-UA"/>
              </w:rPr>
            </w:pPr>
            <w:r>
              <w:t>0</w:t>
            </w:r>
            <w:r>
              <w:rPr>
                <w:lang w:val="uk-UA"/>
              </w:rPr>
              <w:t>,005</w:t>
            </w:r>
          </w:p>
        </w:tc>
        <w:tc>
          <w:tcPr>
            <w:tcW w:w="1596" w:type="dxa"/>
          </w:tcPr>
          <w:p w14:paraId="0668D662" w14:textId="77777777" w:rsidR="005E7145" w:rsidRPr="004A4EC8" w:rsidRDefault="005E7145" w:rsidP="00381E2C">
            <w:pPr>
              <w:jc w:val="center"/>
            </w:pPr>
            <w:r>
              <w:t>1,5</w:t>
            </w:r>
          </w:p>
        </w:tc>
      </w:tr>
      <w:tr w:rsidR="005E7145" w:rsidRPr="00406162" w14:paraId="7EA23AF3" w14:textId="77777777" w:rsidTr="00381E2C">
        <w:trPr>
          <w:trHeight w:val="435"/>
        </w:trPr>
        <w:tc>
          <w:tcPr>
            <w:tcW w:w="674" w:type="dxa"/>
          </w:tcPr>
          <w:p w14:paraId="1DBDA589" w14:textId="77777777" w:rsidR="005E7145" w:rsidRPr="00406162" w:rsidRDefault="005E7145" w:rsidP="00381E2C">
            <w:pPr>
              <w:jc w:val="center"/>
              <w:rPr>
                <w:b/>
              </w:rPr>
            </w:pPr>
          </w:p>
        </w:tc>
        <w:tc>
          <w:tcPr>
            <w:tcW w:w="1276" w:type="dxa"/>
          </w:tcPr>
          <w:p w14:paraId="0F842C8C" w14:textId="77777777" w:rsidR="005E7145" w:rsidRPr="00406162" w:rsidRDefault="005E7145" w:rsidP="00381E2C">
            <w:pPr>
              <w:jc w:val="center"/>
              <w:rPr>
                <w:b/>
              </w:rPr>
            </w:pPr>
          </w:p>
        </w:tc>
        <w:tc>
          <w:tcPr>
            <w:tcW w:w="2834" w:type="dxa"/>
          </w:tcPr>
          <w:p w14:paraId="5CADBE0A" w14:textId="77777777" w:rsidR="005E7145" w:rsidRPr="00406162" w:rsidRDefault="005E7145" w:rsidP="00381E2C">
            <w:pPr>
              <w:jc w:val="center"/>
              <w:rPr>
                <w:b/>
              </w:rPr>
            </w:pPr>
            <w:r w:rsidRPr="00406162">
              <w:rPr>
                <w:b/>
              </w:rPr>
              <w:t>Усього</w:t>
            </w:r>
          </w:p>
        </w:tc>
        <w:tc>
          <w:tcPr>
            <w:tcW w:w="1595" w:type="dxa"/>
          </w:tcPr>
          <w:p w14:paraId="106074E8" w14:textId="77777777" w:rsidR="005E7145" w:rsidRPr="00B85B8D" w:rsidRDefault="005E7145" w:rsidP="00381E2C">
            <w:pPr>
              <w:jc w:val="center"/>
              <w:rPr>
                <w:b/>
                <w:lang w:val="uk-UA"/>
              </w:rPr>
            </w:pPr>
            <w:r>
              <w:rPr>
                <w:b/>
                <w:lang w:val="uk-UA"/>
              </w:rPr>
              <w:t>0,4347</w:t>
            </w:r>
          </w:p>
        </w:tc>
        <w:tc>
          <w:tcPr>
            <w:tcW w:w="1595" w:type="dxa"/>
          </w:tcPr>
          <w:p w14:paraId="5F7191A4" w14:textId="77777777" w:rsidR="005E7145" w:rsidRPr="00B85B8D" w:rsidRDefault="005E7145" w:rsidP="00381E2C">
            <w:pPr>
              <w:jc w:val="center"/>
              <w:rPr>
                <w:b/>
                <w:lang w:val="uk-UA"/>
              </w:rPr>
            </w:pPr>
            <w:r>
              <w:rPr>
                <w:b/>
                <w:lang w:val="uk-UA"/>
              </w:rPr>
              <w:t>0,4347</w:t>
            </w:r>
          </w:p>
        </w:tc>
        <w:tc>
          <w:tcPr>
            <w:tcW w:w="1596" w:type="dxa"/>
          </w:tcPr>
          <w:p w14:paraId="22ED249C" w14:textId="77777777" w:rsidR="005E7145" w:rsidRPr="00406162" w:rsidRDefault="005E7145" w:rsidP="00381E2C">
            <w:pPr>
              <w:jc w:val="center"/>
              <w:rPr>
                <w:b/>
              </w:rPr>
            </w:pPr>
          </w:p>
        </w:tc>
      </w:tr>
      <w:tr w:rsidR="005E7145" w:rsidRPr="00406162" w14:paraId="4C2DF357" w14:textId="77777777" w:rsidTr="00381E2C">
        <w:trPr>
          <w:trHeight w:val="435"/>
        </w:trPr>
        <w:tc>
          <w:tcPr>
            <w:tcW w:w="9570" w:type="dxa"/>
            <w:gridSpan w:val="6"/>
          </w:tcPr>
          <w:p w14:paraId="30BC8B04" w14:textId="77777777" w:rsidR="005E7145" w:rsidRPr="00406162" w:rsidRDefault="005E7145" w:rsidP="00381E2C">
            <w:pPr>
              <w:jc w:val="center"/>
              <w:rPr>
                <w:b/>
              </w:rPr>
            </w:pPr>
            <w:r w:rsidRPr="00406162">
              <w:rPr>
                <w:b/>
              </w:rPr>
              <w:t>Небезпечні забруднюючі речовини</w:t>
            </w:r>
          </w:p>
        </w:tc>
      </w:tr>
      <w:tr w:rsidR="005E7145" w:rsidRPr="00406162" w14:paraId="0AD5A77C" w14:textId="77777777" w:rsidTr="00381E2C">
        <w:trPr>
          <w:trHeight w:val="435"/>
        </w:trPr>
        <w:tc>
          <w:tcPr>
            <w:tcW w:w="674" w:type="dxa"/>
          </w:tcPr>
          <w:p w14:paraId="19DD371C" w14:textId="77777777" w:rsidR="005E7145" w:rsidRPr="00B85B8D" w:rsidRDefault="005E7145" w:rsidP="00381E2C">
            <w:pPr>
              <w:jc w:val="center"/>
              <w:rPr>
                <w:lang w:val="uk-UA"/>
              </w:rPr>
            </w:pPr>
            <w:r>
              <w:rPr>
                <w:lang w:val="uk-UA"/>
              </w:rPr>
              <w:t>1.</w:t>
            </w:r>
          </w:p>
        </w:tc>
        <w:tc>
          <w:tcPr>
            <w:tcW w:w="1276" w:type="dxa"/>
          </w:tcPr>
          <w:p w14:paraId="5697F33B" w14:textId="77777777" w:rsidR="005E7145" w:rsidRPr="008D4291" w:rsidRDefault="005E7145" w:rsidP="00381E2C">
            <w:pPr>
              <w:jc w:val="center"/>
              <w:rPr>
                <w:lang w:val="uk-UA"/>
              </w:rPr>
            </w:pPr>
            <w:r>
              <w:rPr>
                <w:lang w:val="uk-UA"/>
              </w:rPr>
              <w:t>01007</w:t>
            </w:r>
          </w:p>
        </w:tc>
        <w:tc>
          <w:tcPr>
            <w:tcW w:w="2834" w:type="dxa"/>
          </w:tcPr>
          <w:p w14:paraId="1E5AF1E8" w14:textId="77777777" w:rsidR="005E7145" w:rsidRPr="008D4291" w:rsidRDefault="005E7145" w:rsidP="00381E2C">
            <w:pPr>
              <w:jc w:val="center"/>
              <w:rPr>
                <w:lang w:val="uk-UA"/>
              </w:rPr>
            </w:pPr>
            <w:r w:rsidRPr="0004694E">
              <w:rPr>
                <w:bCs/>
                <w:lang w:val="uk-UA"/>
              </w:rPr>
              <w:t>Ртуть та її сполуки (у перерахунку на ртуть)</w:t>
            </w:r>
          </w:p>
        </w:tc>
        <w:tc>
          <w:tcPr>
            <w:tcW w:w="1595" w:type="dxa"/>
          </w:tcPr>
          <w:p w14:paraId="21FF1219" w14:textId="77777777" w:rsidR="005E7145" w:rsidRPr="008D4291" w:rsidRDefault="005E7145" w:rsidP="00381E2C">
            <w:pPr>
              <w:jc w:val="center"/>
              <w:rPr>
                <w:lang w:val="uk-UA"/>
              </w:rPr>
            </w:pPr>
            <w:r>
              <w:rPr>
                <w:bCs/>
                <w:lang w:val="uk-UA"/>
              </w:rPr>
              <w:t>2,0Е-7</w:t>
            </w:r>
          </w:p>
        </w:tc>
        <w:tc>
          <w:tcPr>
            <w:tcW w:w="1595" w:type="dxa"/>
          </w:tcPr>
          <w:p w14:paraId="51660121" w14:textId="77777777" w:rsidR="005E7145" w:rsidRPr="008D4291" w:rsidRDefault="005E7145" w:rsidP="00381E2C">
            <w:pPr>
              <w:jc w:val="center"/>
              <w:rPr>
                <w:lang w:val="uk-UA"/>
              </w:rPr>
            </w:pPr>
            <w:r>
              <w:rPr>
                <w:bCs/>
                <w:lang w:val="uk-UA"/>
              </w:rPr>
              <w:t>2,0Е-7</w:t>
            </w:r>
          </w:p>
        </w:tc>
        <w:tc>
          <w:tcPr>
            <w:tcW w:w="1596" w:type="dxa"/>
          </w:tcPr>
          <w:p w14:paraId="514623BB" w14:textId="77777777" w:rsidR="005E7145" w:rsidRPr="008D4291" w:rsidRDefault="005E7145" w:rsidP="00381E2C">
            <w:pPr>
              <w:jc w:val="center"/>
              <w:rPr>
                <w:lang w:val="uk-UA"/>
              </w:rPr>
            </w:pPr>
            <w:r>
              <w:rPr>
                <w:bCs/>
                <w:lang w:val="uk-UA"/>
              </w:rPr>
              <w:t>0,0003</w:t>
            </w:r>
          </w:p>
        </w:tc>
      </w:tr>
      <w:tr w:rsidR="005E7145" w:rsidRPr="00406162" w14:paraId="25F65772" w14:textId="77777777" w:rsidTr="00381E2C">
        <w:trPr>
          <w:trHeight w:val="435"/>
        </w:trPr>
        <w:tc>
          <w:tcPr>
            <w:tcW w:w="674" w:type="dxa"/>
          </w:tcPr>
          <w:p w14:paraId="4186FEC3" w14:textId="77777777" w:rsidR="005E7145" w:rsidRDefault="005E7145" w:rsidP="00381E2C">
            <w:pPr>
              <w:jc w:val="center"/>
              <w:rPr>
                <w:lang w:val="uk-UA"/>
              </w:rPr>
            </w:pPr>
          </w:p>
        </w:tc>
        <w:tc>
          <w:tcPr>
            <w:tcW w:w="1276" w:type="dxa"/>
          </w:tcPr>
          <w:p w14:paraId="72E859F3" w14:textId="77777777" w:rsidR="005E7145" w:rsidRDefault="005E7145" w:rsidP="00381E2C">
            <w:pPr>
              <w:jc w:val="center"/>
              <w:rPr>
                <w:lang w:val="uk-UA"/>
              </w:rPr>
            </w:pPr>
          </w:p>
        </w:tc>
        <w:tc>
          <w:tcPr>
            <w:tcW w:w="2834" w:type="dxa"/>
          </w:tcPr>
          <w:p w14:paraId="56CFBAAF" w14:textId="77777777" w:rsidR="005E7145" w:rsidRPr="0004694E" w:rsidRDefault="005E7145" w:rsidP="00381E2C">
            <w:pPr>
              <w:jc w:val="center"/>
              <w:rPr>
                <w:bCs/>
                <w:lang w:val="uk-UA"/>
              </w:rPr>
            </w:pPr>
            <w:r w:rsidRPr="00406162">
              <w:rPr>
                <w:b/>
              </w:rPr>
              <w:t>Усього</w:t>
            </w:r>
          </w:p>
        </w:tc>
        <w:tc>
          <w:tcPr>
            <w:tcW w:w="1595" w:type="dxa"/>
          </w:tcPr>
          <w:p w14:paraId="7A39ABB4" w14:textId="77777777" w:rsidR="005E7145" w:rsidRPr="009A78E1" w:rsidRDefault="005E7145" w:rsidP="00381E2C">
            <w:pPr>
              <w:jc w:val="center"/>
              <w:rPr>
                <w:b/>
                <w:lang w:val="uk-UA"/>
              </w:rPr>
            </w:pPr>
            <w:r w:rsidRPr="009A78E1">
              <w:rPr>
                <w:b/>
                <w:lang w:val="uk-UA"/>
              </w:rPr>
              <w:t>2,0Е-7</w:t>
            </w:r>
          </w:p>
        </w:tc>
        <w:tc>
          <w:tcPr>
            <w:tcW w:w="1595" w:type="dxa"/>
          </w:tcPr>
          <w:p w14:paraId="117D1A52" w14:textId="77777777" w:rsidR="005E7145" w:rsidRPr="009A78E1" w:rsidRDefault="005E7145" w:rsidP="00381E2C">
            <w:pPr>
              <w:jc w:val="center"/>
              <w:rPr>
                <w:b/>
                <w:lang w:val="uk-UA"/>
              </w:rPr>
            </w:pPr>
            <w:r w:rsidRPr="009A78E1">
              <w:rPr>
                <w:b/>
                <w:lang w:val="uk-UA"/>
              </w:rPr>
              <w:t>2,0Е-7</w:t>
            </w:r>
          </w:p>
        </w:tc>
        <w:tc>
          <w:tcPr>
            <w:tcW w:w="1596" w:type="dxa"/>
          </w:tcPr>
          <w:p w14:paraId="07676E12" w14:textId="77777777" w:rsidR="005E7145" w:rsidRDefault="005E7145" w:rsidP="00381E2C">
            <w:pPr>
              <w:jc w:val="center"/>
              <w:rPr>
                <w:bCs/>
                <w:lang w:val="uk-UA"/>
              </w:rPr>
            </w:pPr>
          </w:p>
        </w:tc>
      </w:tr>
      <w:tr w:rsidR="005E7145" w:rsidRPr="00406162" w14:paraId="7A6684AE" w14:textId="77777777" w:rsidTr="00381E2C">
        <w:trPr>
          <w:trHeight w:val="461"/>
        </w:trPr>
        <w:tc>
          <w:tcPr>
            <w:tcW w:w="9570" w:type="dxa"/>
            <w:gridSpan w:val="6"/>
          </w:tcPr>
          <w:p w14:paraId="76857F03" w14:textId="77777777" w:rsidR="005E7145" w:rsidRPr="00406162" w:rsidRDefault="005E7145" w:rsidP="00381E2C">
            <w:pPr>
              <w:jc w:val="center"/>
              <w:rPr>
                <w:b/>
              </w:rPr>
            </w:pPr>
            <w:r w:rsidRPr="00406162">
              <w:rPr>
                <w:b/>
              </w:rPr>
              <w:t>Інші забруднюючі речовини, присутні у викидах об’єкта</w:t>
            </w:r>
          </w:p>
        </w:tc>
      </w:tr>
      <w:tr w:rsidR="005E7145" w:rsidRPr="00406162" w14:paraId="6A3F5F41" w14:textId="77777777" w:rsidTr="00381E2C">
        <w:tc>
          <w:tcPr>
            <w:tcW w:w="674" w:type="dxa"/>
          </w:tcPr>
          <w:p w14:paraId="49FD0B4F" w14:textId="77777777" w:rsidR="005E7145" w:rsidRPr="00406162" w:rsidRDefault="005E7145" w:rsidP="00381E2C">
            <w:pPr>
              <w:jc w:val="center"/>
            </w:pPr>
            <w:r w:rsidRPr="00406162">
              <w:t>1.</w:t>
            </w:r>
          </w:p>
        </w:tc>
        <w:tc>
          <w:tcPr>
            <w:tcW w:w="1276" w:type="dxa"/>
          </w:tcPr>
          <w:p w14:paraId="0BA7B888" w14:textId="77777777" w:rsidR="005E7145" w:rsidRDefault="005E7145" w:rsidP="00381E2C">
            <w:pPr>
              <w:jc w:val="center"/>
            </w:pPr>
            <w:r w:rsidRPr="00406162">
              <w:t xml:space="preserve">12000 </w:t>
            </w:r>
          </w:p>
          <w:p w14:paraId="3C5F0349" w14:textId="77777777" w:rsidR="005E7145" w:rsidRPr="00406162" w:rsidRDefault="005E7145" w:rsidP="00381E2C"/>
        </w:tc>
        <w:tc>
          <w:tcPr>
            <w:tcW w:w="2834" w:type="dxa"/>
          </w:tcPr>
          <w:p w14:paraId="240DE51B" w14:textId="77777777" w:rsidR="005E7145" w:rsidRPr="00406162" w:rsidRDefault="005E7145" w:rsidP="00381E2C">
            <w:pPr>
              <w:jc w:val="center"/>
            </w:pPr>
            <w:r w:rsidRPr="00406162">
              <w:t>Метан</w:t>
            </w:r>
          </w:p>
        </w:tc>
        <w:tc>
          <w:tcPr>
            <w:tcW w:w="1595" w:type="dxa"/>
          </w:tcPr>
          <w:p w14:paraId="441B11A1" w14:textId="77777777" w:rsidR="005E7145" w:rsidRPr="009A78E1" w:rsidRDefault="005E7145" w:rsidP="00381E2C">
            <w:pPr>
              <w:jc w:val="center"/>
              <w:rPr>
                <w:lang w:val="uk-UA"/>
              </w:rPr>
            </w:pPr>
            <w:r>
              <w:t>0,00</w:t>
            </w:r>
            <w:r>
              <w:rPr>
                <w:lang w:val="uk-UA"/>
              </w:rPr>
              <w:t>27</w:t>
            </w:r>
          </w:p>
        </w:tc>
        <w:tc>
          <w:tcPr>
            <w:tcW w:w="1595" w:type="dxa"/>
          </w:tcPr>
          <w:p w14:paraId="5D8018A4" w14:textId="77777777" w:rsidR="005E7145" w:rsidRPr="009A78E1" w:rsidRDefault="005E7145" w:rsidP="00381E2C">
            <w:pPr>
              <w:jc w:val="center"/>
              <w:rPr>
                <w:lang w:val="uk-UA"/>
              </w:rPr>
            </w:pPr>
            <w:r>
              <w:t>0,00</w:t>
            </w:r>
            <w:r>
              <w:rPr>
                <w:lang w:val="uk-UA"/>
              </w:rPr>
              <w:t>27</w:t>
            </w:r>
          </w:p>
        </w:tc>
        <w:tc>
          <w:tcPr>
            <w:tcW w:w="1596" w:type="dxa"/>
          </w:tcPr>
          <w:p w14:paraId="163E2C8A" w14:textId="77777777" w:rsidR="005E7145" w:rsidRPr="00406162" w:rsidRDefault="005E7145" w:rsidP="00381E2C">
            <w:pPr>
              <w:jc w:val="center"/>
            </w:pPr>
            <w:r w:rsidRPr="00406162">
              <w:t>10,0</w:t>
            </w:r>
          </w:p>
        </w:tc>
      </w:tr>
      <w:tr w:rsidR="005E7145" w:rsidRPr="00406162" w14:paraId="5C5EDB82" w14:textId="77777777" w:rsidTr="00381E2C">
        <w:tc>
          <w:tcPr>
            <w:tcW w:w="674" w:type="dxa"/>
          </w:tcPr>
          <w:p w14:paraId="1C363880" w14:textId="77777777" w:rsidR="005E7145" w:rsidRPr="008D4291" w:rsidRDefault="005E7145" w:rsidP="00381E2C">
            <w:pPr>
              <w:jc w:val="center"/>
              <w:rPr>
                <w:lang w:val="uk-UA"/>
              </w:rPr>
            </w:pPr>
            <w:r>
              <w:rPr>
                <w:lang w:val="uk-UA"/>
              </w:rPr>
              <w:t>2.</w:t>
            </w:r>
          </w:p>
        </w:tc>
        <w:tc>
          <w:tcPr>
            <w:tcW w:w="1276" w:type="dxa"/>
          </w:tcPr>
          <w:p w14:paraId="672251F3" w14:textId="77777777" w:rsidR="005E7145" w:rsidRPr="00406162" w:rsidRDefault="005E7145" w:rsidP="00381E2C">
            <w:pPr>
              <w:jc w:val="center"/>
            </w:pPr>
            <w:r w:rsidRPr="001B1AE7">
              <w:rPr>
                <w:bCs/>
                <w:lang w:val="uk-UA"/>
              </w:rPr>
              <w:t>-</w:t>
            </w:r>
          </w:p>
        </w:tc>
        <w:tc>
          <w:tcPr>
            <w:tcW w:w="2834" w:type="dxa"/>
          </w:tcPr>
          <w:p w14:paraId="2AAED41C" w14:textId="77777777" w:rsidR="005E7145" w:rsidRPr="00406162" w:rsidRDefault="005E7145" w:rsidP="00381E2C">
            <w:pPr>
              <w:jc w:val="center"/>
            </w:pPr>
            <w:r>
              <w:rPr>
                <w:bCs/>
                <w:lang w:val="uk-UA"/>
              </w:rPr>
              <w:t>Пропан</w:t>
            </w:r>
          </w:p>
        </w:tc>
        <w:tc>
          <w:tcPr>
            <w:tcW w:w="1595" w:type="dxa"/>
          </w:tcPr>
          <w:p w14:paraId="100C012E" w14:textId="77777777" w:rsidR="005E7145" w:rsidRDefault="005E7145" w:rsidP="00381E2C">
            <w:pPr>
              <w:jc w:val="center"/>
            </w:pPr>
            <w:r>
              <w:rPr>
                <w:bCs/>
                <w:lang w:val="uk-UA"/>
              </w:rPr>
              <w:t>0,387</w:t>
            </w:r>
          </w:p>
        </w:tc>
        <w:tc>
          <w:tcPr>
            <w:tcW w:w="1595" w:type="dxa"/>
          </w:tcPr>
          <w:p w14:paraId="3795EE5E" w14:textId="77777777" w:rsidR="005E7145" w:rsidRDefault="005E7145" w:rsidP="00381E2C">
            <w:pPr>
              <w:jc w:val="center"/>
            </w:pPr>
            <w:r>
              <w:rPr>
                <w:bCs/>
                <w:lang w:val="uk-UA"/>
              </w:rPr>
              <w:t>0,387</w:t>
            </w:r>
          </w:p>
        </w:tc>
        <w:tc>
          <w:tcPr>
            <w:tcW w:w="1596" w:type="dxa"/>
          </w:tcPr>
          <w:p w14:paraId="0DE66FE2" w14:textId="77777777" w:rsidR="005E7145" w:rsidRPr="00406162" w:rsidRDefault="005E7145" w:rsidP="00381E2C">
            <w:pPr>
              <w:jc w:val="center"/>
            </w:pPr>
            <w:r>
              <w:rPr>
                <w:bCs/>
                <w:lang w:val="uk-UA"/>
              </w:rPr>
              <w:t>-</w:t>
            </w:r>
          </w:p>
        </w:tc>
      </w:tr>
      <w:tr w:rsidR="005E7145" w:rsidRPr="00406162" w14:paraId="39D9DDDA" w14:textId="77777777" w:rsidTr="00381E2C">
        <w:tc>
          <w:tcPr>
            <w:tcW w:w="674" w:type="dxa"/>
          </w:tcPr>
          <w:p w14:paraId="3E180316" w14:textId="77777777" w:rsidR="005E7145" w:rsidRDefault="005E7145" w:rsidP="00381E2C">
            <w:pPr>
              <w:jc w:val="center"/>
              <w:rPr>
                <w:lang w:val="uk-UA"/>
              </w:rPr>
            </w:pPr>
            <w:r>
              <w:rPr>
                <w:lang w:val="uk-UA"/>
              </w:rPr>
              <w:t>3.</w:t>
            </w:r>
          </w:p>
        </w:tc>
        <w:tc>
          <w:tcPr>
            <w:tcW w:w="1276" w:type="dxa"/>
          </w:tcPr>
          <w:p w14:paraId="3A3B3C4F" w14:textId="77777777" w:rsidR="005E7145" w:rsidRPr="001B1AE7" w:rsidRDefault="005E7145" w:rsidP="00381E2C">
            <w:pPr>
              <w:jc w:val="center"/>
              <w:rPr>
                <w:bCs/>
                <w:lang w:val="uk-UA"/>
              </w:rPr>
            </w:pPr>
            <w:r>
              <w:rPr>
                <w:bCs/>
                <w:lang w:val="uk-UA"/>
              </w:rPr>
              <w:t>-</w:t>
            </w:r>
          </w:p>
        </w:tc>
        <w:tc>
          <w:tcPr>
            <w:tcW w:w="2834" w:type="dxa"/>
          </w:tcPr>
          <w:p w14:paraId="0D8569F6" w14:textId="77777777" w:rsidR="005E7145" w:rsidRDefault="005E7145" w:rsidP="00381E2C">
            <w:pPr>
              <w:jc w:val="center"/>
              <w:rPr>
                <w:bCs/>
                <w:lang w:val="uk-UA"/>
              </w:rPr>
            </w:pPr>
            <w:r>
              <w:rPr>
                <w:bCs/>
                <w:lang w:val="uk-UA"/>
              </w:rPr>
              <w:t>Бутан</w:t>
            </w:r>
          </w:p>
        </w:tc>
        <w:tc>
          <w:tcPr>
            <w:tcW w:w="1595" w:type="dxa"/>
          </w:tcPr>
          <w:p w14:paraId="523EABE0" w14:textId="77777777" w:rsidR="005E7145" w:rsidRDefault="005E7145" w:rsidP="00381E2C">
            <w:pPr>
              <w:jc w:val="center"/>
              <w:rPr>
                <w:bCs/>
                <w:lang w:val="uk-UA"/>
              </w:rPr>
            </w:pPr>
            <w:r>
              <w:rPr>
                <w:bCs/>
                <w:lang w:val="uk-UA"/>
              </w:rPr>
              <w:t>0,292</w:t>
            </w:r>
          </w:p>
        </w:tc>
        <w:tc>
          <w:tcPr>
            <w:tcW w:w="1595" w:type="dxa"/>
          </w:tcPr>
          <w:p w14:paraId="4954A257" w14:textId="77777777" w:rsidR="005E7145" w:rsidRDefault="005E7145" w:rsidP="00381E2C">
            <w:pPr>
              <w:jc w:val="center"/>
              <w:rPr>
                <w:bCs/>
                <w:lang w:val="uk-UA"/>
              </w:rPr>
            </w:pPr>
            <w:r>
              <w:rPr>
                <w:bCs/>
                <w:lang w:val="uk-UA"/>
              </w:rPr>
              <w:t>0,292</w:t>
            </w:r>
          </w:p>
        </w:tc>
        <w:tc>
          <w:tcPr>
            <w:tcW w:w="1596" w:type="dxa"/>
          </w:tcPr>
          <w:p w14:paraId="4EE4C802" w14:textId="77777777" w:rsidR="005E7145" w:rsidRDefault="005E7145" w:rsidP="00381E2C">
            <w:pPr>
              <w:jc w:val="center"/>
              <w:rPr>
                <w:bCs/>
                <w:lang w:val="uk-UA"/>
              </w:rPr>
            </w:pPr>
            <w:r>
              <w:rPr>
                <w:bCs/>
                <w:lang w:val="uk-UA"/>
              </w:rPr>
              <w:t>-</w:t>
            </w:r>
          </w:p>
        </w:tc>
      </w:tr>
      <w:tr w:rsidR="005E7145" w:rsidRPr="00406162" w14:paraId="282E61DB" w14:textId="77777777" w:rsidTr="00381E2C">
        <w:tc>
          <w:tcPr>
            <w:tcW w:w="674" w:type="dxa"/>
          </w:tcPr>
          <w:p w14:paraId="7620C7F6" w14:textId="77777777" w:rsidR="005E7145" w:rsidRPr="008D4291" w:rsidRDefault="005E7145" w:rsidP="00381E2C">
            <w:pPr>
              <w:jc w:val="center"/>
              <w:rPr>
                <w:lang w:val="uk-UA"/>
              </w:rPr>
            </w:pPr>
            <w:r>
              <w:rPr>
                <w:lang w:val="uk-UA"/>
              </w:rPr>
              <w:t>4.</w:t>
            </w:r>
          </w:p>
        </w:tc>
        <w:tc>
          <w:tcPr>
            <w:tcW w:w="1276" w:type="dxa"/>
          </w:tcPr>
          <w:p w14:paraId="62A42B6A" w14:textId="77777777" w:rsidR="005E7145" w:rsidRPr="00406162" w:rsidRDefault="005E7145" w:rsidP="00381E2C">
            <w:pPr>
              <w:jc w:val="center"/>
            </w:pPr>
            <w:r w:rsidRPr="001B1AE7">
              <w:rPr>
                <w:bCs/>
                <w:lang w:val="uk-UA"/>
              </w:rPr>
              <w:t>-</w:t>
            </w:r>
          </w:p>
        </w:tc>
        <w:tc>
          <w:tcPr>
            <w:tcW w:w="2834" w:type="dxa"/>
          </w:tcPr>
          <w:p w14:paraId="4F2275DF" w14:textId="77777777" w:rsidR="005E7145" w:rsidRPr="00406162" w:rsidRDefault="005E7145" w:rsidP="00381E2C">
            <w:pPr>
              <w:jc w:val="center"/>
            </w:pPr>
            <w:r>
              <w:rPr>
                <w:bCs/>
                <w:lang w:val="uk-UA"/>
              </w:rPr>
              <w:t>Вуглеводні граничні С12-С19 (розчинник РПК-26611 та інш.) у перерахунку на сумарний органічний вуглець</w:t>
            </w:r>
          </w:p>
        </w:tc>
        <w:tc>
          <w:tcPr>
            <w:tcW w:w="1595" w:type="dxa"/>
          </w:tcPr>
          <w:p w14:paraId="7810C938" w14:textId="77777777" w:rsidR="005E7145" w:rsidRDefault="005E7145" w:rsidP="00381E2C">
            <w:pPr>
              <w:jc w:val="center"/>
            </w:pPr>
            <w:r>
              <w:rPr>
                <w:bCs/>
                <w:lang w:val="uk-UA"/>
              </w:rPr>
              <w:t>0,005</w:t>
            </w:r>
          </w:p>
        </w:tc>
        <w:tc>
          <w:tcPr>
            <w:tcW w:w="1595" w:type="dxa"/>
          </w:tcPr>
          <w:p w14:paraId="3704680C" w14:textId="77777777" w:rsidR="005E7145" w:rsidRDefault="005E7145" w:rsidP="00381E2C">
            <w:pPr>
              <w:jc w:val="center"/>
            </w:pPr>
            <w:r>
              <w:rPr>
                <w:bCs/>
                <w:lang w:val="uk-UA"/>
              </w:rPr>
              <w:t>0,005</w:t>
            </w:r>
          </w:p>
        </w:tc>
        <w:tc>
          <w:tcPr>
            <w:tcW w:w="1596" w:type="dxa"/>
          </w:tcPr>
          <w:p w14:paraId="3F187431" w14:textId="77777777" w:rsidR="005E7145" w:rsidRPr="00406162" w:rsidRDefault="005E7145" w:rsidP="00381E2C">
            <w:pPr>
              <w:jc w:val="center"/>
            </w:pPr>
            <w:r>
              <w:rPr>
                <w:bCs/>
                <w:lang w:val="uk-UA"/>
              </w:rPr>
              <w:t>-</w:t>
            </w:r>
          </w:p>
        </w:tc>
      </w:tr>
      <w:tr w:rsidR="005E7145" w:rsidRPr="00406162" w14:paraId="5325EA53" w14:textId="77777777" w:rsidTr="00381E2C">
        <w:tc>
          <w:tcPr>
            <w:tcW w:w="674" w:type="dxa"/>
          </w:tcPr>
          <w:p w14:paraId="166CD12C" w14:textId="77777777" w:rsidR="005E7145" w:rsidRPr="00406162" w:rsidRDefault="005E7145" w:rsidP="00381E2C">
            <w:pPr>
              <w:jc w:val="center"/>
              <w:rPr>
                <w:b/>
              </w:rPr>
            </w:pPr>
          </w:p>
        </w:tc>
        <w:tc>
          <w:tcPr>
            <w:tcW w:w="1276" w:type="dxa"/>
          </w:tcPr>
          <w:p w14:paraId="67A14AD1" w14:textId="77777777" w:rsidR="005E7145" w:rsidRPr="00406162" w:rsidRDefault="005E7145" w:rsidP="00381E2C">
            <w:pPr>
              <w:jc w:val="center"/>
              <w:rPr>
                <w:b/>
              </w:rPr>
            </w:pPr>
          </w:p>
        </w:tc>
        <w:tc>
          <w:tcPr>
            <w:tcW w:w="2834" w:type="dxa"/>
          </w:tcPr>
          <w:p w14:paraId="31C018DB" w14:textId="77777777" w:rsidR="005E7145" w:rsidRPr="00406162" w:rsidRDefault="005E7145" w:rsidP="00381E2C">
            <w:pPr>
              <w:jc w:val="center"/>
              <w:rPr>
                <w:b/>
              </w:rPr>
            </w:pPr>
            <w:r w:rsidRPr="00406162">
              <w:rPr>
                <w:b/>
              </w:rPr>
              <w:t>Усього</w:t>
            </w:r>
          </w:p>
        </w:tc>
        <w:tc>
          <w:tcPr>
            <w:tcW w:w="1595" w:type="dxa"/>
          </w:tcPr>
          <w:p w14:paraId="318656BC" w14:textId="77777777" w:rsidR="005E7145" w:rsidRPr="008D4291" w:rsidRDefault="005E7145" w:rsidP="00381E2C">
            <w:pPr>
              <w:jc w:val="center"/>
              <w:rPr>
                <w:b/>
                <w:lang w:val="uk-UA"/>
              </w:rPr>
            </w:pPr>
            <w:r>
              <w:rPr>
                <w:b/>
                <w:lang w:val="uk-UA"/>
              </w:rPr>
              <w:t>0,6867</w:t>
            </w:r>
          </w:p>
        </w:tc>
        <w:tc>
          <w:tcPr>
            <w:tcW w:w="1595" w:type="dxa"/>
          </w:tcPr>
          <w:p w14:paraId="09BA4796" w14:textId="77777777" w:rsidR="005E7145" w:rsidRPr="008D4291" w:rsidRDefault="005E7145" w:rsidP="00381E2C">
            <w:pPr>
              <w:jc w:val="center"/>
              <w:rPr>
                <w:b/>
                <w:lang w:val="uk-UA"/>
              </w:rPr>
            </w:pPr>
            <w:r>
              <w:rPr>
                <w:b/>
                <w:lang w:val="uk-UA"/>
              </w:rPr>
              <w:t>0,6867</w:t>
            </w:r>
          </w:p>
        </w:tc>
        <w:tc>
          <w:tcPr>
            <w:tcW w:w="1596" w:type="dxa"/>
          </w:tcPr>
          <w:p w14:paraId="4A58FE70" w14:textId="77777777" w:rsidR="005E7145" w:rsidRPr="00406162" w:rsidRDefault="005E7145" w:rsidP="00381E2C">
            <w:pPr>
              <w:jc w:val="center"/>
              <w:rPr>
                <w:b/>
              </w:rPr>
            </w:pPr>
          </w:p>
        </w:tc>
      </w:tr>
      <w:tr w:rsidR="005E7145" w:rsidRPr="00406162" w14:paraId="1196B740" w14:textId="77777777" w:rsidTr="00381E2C">
        <w:trPr>
          <w:trHeight w:val="529"/>
        </w:trPr>
        <w:tc>
          <w:tcPr>
            <w:tcW w:w="9570" w:type="dxa"/>
            <w:gridSpan w:val="6"/>
          </w:tcPr>
          <w:p w14:paraId="709B519C" w14:textId="77777777" w:rsidR="005E7145" w:rsidRPr="00406162" w:rsidRDefault="005E7145" w:rsidP="00381E2C">
            <w:pPr>
              <w:jc w:val="center"/>
              <w:rPr>
                <w:b/>
              </w:rPr>
            </w:pPr>
            <w:r w:rsidRPr="00406162">
              <w:rPr>
                <w:b/>
              </w:rPr>
              <w:t>Забруднюючі речовини, для яких не встановлені ГДК (ОБРД)</w:t>
            </w:r>
          </w:p>
        </w:tc>
      </w:tr>
      <w:tr w:rsidR="005E7145" w:rsidRPr="00406162" w14:paraId="136DF229" w14:textId="77777777" w:rsidTr="00381E2C">
        <w:tc>
          <w:tcPr>
            <w:tcW w:w="674" w:type="dxa"/>
          </w:tcPr>
          <w:p w14:paraId="5E00C32D" w14:textId="77777777" w:rsidR="005E7145" w:rsidRPr="00406162" w:rsidRDefault="005E7145" w:rsidP="00381E2C">
            <w:pPr>
              <w:jc w:val="center"/>
            </w:pPr>
            <w:r w:rsidRPr="00406162">
              <w:t>1.</w:t>
            </w:r>
          </w:p>
        </w:tc>
        <w:tc>
          <w:tcPr>
            <w:tcW w:w="1276" w:type="dxa"/>
          </w:tcPr>
          <w:p w14:paraId="5E4C86A3" w14:textId="77777777" w:rsidR="005E7145" w:rsidRPr="00406162" w:rsidRDefault="005E7145" w:rsidP="00381E2C">
            <w:pPr>
              <w:jc w:val="center"/>
            </w:pPr>
            <w:r w:rsidRPr="00406162">
              <w:t xml:space="preserve">4002 </w:t>
            </w:r>
          </w:p>
        </w:tc>
        <w:tc>
          <w:tcPr>
            <w:tcW w:w="2834" w:type="dxa"/>
          </w:tcPr>
          <w:p w14:paraId="38D60DA2" w14:textId="77777777" w:rsidR="005E7145" w:rsidRPr="00406162" w:rsidRDefault="005E7145" w:rsidP="00381E2C">
            <w:pPr>
              <w:jc w:val="center"/>
            </w:pPr>
            <w:r w:rsidRPr="00406162">
              <w:t>Азоту (1) оксид ((N</w:t>
            </w:r>
            <w:r w:rsidRPr="00406162">
              <w:rPr>
                <w:vertAlign w:val="subscript"/>
              </w:rPr>
              <w:t>2</w:t>
            </w:r>
            <w:r w:rsidRPr="00406162">
              <w:t>О)</w:t>
            </w:r>
          </w:p>
        </w:tc>
        <w:tc>
          <w:tcPr>
            <w:tcW w:w="1595" w:type="dxa"/>
          </w:tcPr>
          <w:p w14:paraId="06D5C158" w14:textId="77777777" w:rsidR="005E7145" w:rsidRPr="008D4291" w:rsidRDefault="005E7145" w:rsidP="00381E2C">
            <w:pPr>
              <w:jc w:val="center"/>
              <w:rPr>
                <w:lang w:val="uk-UA"/>
              </w:rPr>
            </w:pPr>
            <w:r>
              <w:t>0,00</w:t>
            </w:r>
            <w:r>
              <w:rPr>
                <w:lang w:val="uk-UA"/>
              </w:rPr>
              <w:t>076</w:t>
            </w:r>
          </w:p>
        </w:tc>
        <w:tc>
          <w:tcPr>
            <w:tcW w:w="1595" w:type="dxa"/>
          </w:tcPr>
          <w:p w14:paraId="5166F701" w14:textId="77777777" w:rsidR="005E7145" w:rsidRPr="008D4291" w:rsidRDefault="005E7145" w:rsidP="00381E2C">
            <w:pPr>
              <w:jc w:val="center"/>
              <w:rPr>
                <w:lang w:val="uk-UA"/>
              </w:rPr>
            </w:pPr>
            <w:r>
              <w:t>0,00</w:t>
            </w:r>
            <w:r>
              <w:rPr>
                <w:lang w:val="uk-UA"/>
              </w:rPr>
              <w:t>076</w:t>
            </w:r>
          </w:p>
        </w:tc>
        <w:tc>
          <w:tcPr>
            <w:tcW w:w="1596" w:type="dxa"/>
          </w:tcPr>
          <w:p w14:paraId="761EB761" w14:textId="77777777" w:rsidR="005E7145" w:rsidRPr="00406162" w:rsidRDefault="005E7145" w:rsidP="00381E2C">
            <w:pPr>
              <w:jc w:val="center"/>
            </w:pPr>
            <w:r w:rsidRPr="00406162">
              <w:t>0,1</w:t>
            </w:r>
          </w:p>
        </w:tc>
      </w:tr>
      <w:tr w:rsidR="005E7145" w:rsidRPr="00406162" w14:paraId="343B0755" w14:textId="77777777" w:rsidTr="00381E2C">
        <w:tc>
          <w:tcPr>
            <w:tcW w:w="674" w:type="dxa"/>
          </w:tcPr>
          <w:p w14:paraId="7BEFD45A" w14:textId="77777777" w:rsidR="005E7145" w:rsidRPr="00406162" w:rsidRDefault="005E7145" w:rsidP="00381E2C">
            <w:pPr>
              <w:jc w:val="center"/>
            </w:pPr>
            <w:r w:rsidRPr="00406162">
              <w:t>2.</w:t>
            </w:r>
          </w:p>
        </w:tc>
        <w:tc>
          <w:tcPr>
            <w:tcW w:w="1276" w:type="dxa"/>
          </w:tcPr>
          <w:p w14:paraId="3AB26925" w14:textId="77777777" w:rsidR="005E7145" w:rsidRPr="00406162" w:rsidRDefault="005E7145" w:rsidP="00381E2C">
            <w:pPr>
              <w:jc w:val="center"/>
            </w:pPr>
            <w:r w:rsidRPr="00406162">
              <w:t xml:space="preserve">7000 </w:t>
            </w:r>
          </w:p>
        </w:tc>
        <w:tc>
          <w:tcPr>
            <w:tcW w:w="2834" w:type="dxa"/>
          </w:tcPr>
          <w:p w14:paraId="6978925F" w14:textId="77777777" w:rsidR="005E7145" w:rsidRPr="00406162" w:rsidRDefault="005E7145" w:rsidP="00381E2C">
            <w:pPr>
              <w:jc w:val="center"/>
            </w:pPr>
            <w:r w:rsidRPr="00406162">
              <w:t>Вуглецю діоксид</w:t>
            </w:r>
          </w:p>
        </w:tc>
        <w:tc>
          <w:tcPr>
            <w:tcW w:w="1595" w:type="dxa"/>
          </w:tcPr>
          <w:p w14:paraId="51942FDC" w14:textId="77777777" w:rsidR="005E7145" w:rsidRPr="00B85B8D" w:rsidRDefault="005E7145" w:rsidP="00381E2C">
            <w:pPr>
              <w:jc w:val="center"/>
              <w:rPr>
                <w:lang w:val="uk-UA"/>
              </w:rPr>
            </w:pPr>
            <w:r>
              <w:rPr>
                <w:lang w:val="uk-UA"/>
              </w:rPr>
              <w:t>173,342</w:t>
            </w:r>
          </w:p>
        </w:tc>
        <w:tc>
          <w:tcPr>
            <w:tcW w:w="1595" w:type="dxa"/>
          </w:tcPr>
          <w:p w14:paraId="3CFCF399" w14:textId="77777777" w:rsidR="005E7145" w:rsidRPr="00B85B8D" w:rsidRDefault="005E7145" w:rsidP="00381E2C">
            <w:pPr>
              <w:jc w:val="center"/>
              <w:rPr>
                <w:lang w:val="uk-UA"/>
              </w:rPr>
            </w:pPr>
            <w:r>
              <w:rPr>
                <w:lang w:val="uk-UA"/>
              </w:rPr>
              <w:t>173,342</w:t>
            </w:r>
          </w:p>
        </w:tc>
        <w:tc>
          <w:tcPr>
            <w:tcW w:w="1596" w:type="dxa"/>
          </w:tcPr>
          <w:p w14:paraId="4F1A04E8" w14:textId="77777777" w:rsidR="005E7145" w:rsidRPr="00406162" w:rsidRDefault="005E7145" w:rsidP="00381E2C">
            <w:pPr>
              <w:jc w:val="center"/>
            </w:pPr>
            <w:r w:rsidRPr="00406162">
              <w:t>500,0</w:t>
            </w:r>
          </w:p>
        </w:tc>
      </w:tr>
      <w:tr w:rsidR="005E7145" w:rsidRPr="00406162" w14:paraId="2B0EF606" w14:textId="77777777" w:rsidTr="00381E2C">
        <w:tc>
          <w:tcPr>
            <w:tcW w:w="674" w:type="dxa"/>
          </w:tcPr>
          <w:p w14:paraId="5795138E" w14:textId="77777777" w:rsidR="005E7145" w:rsidRPr="00406162" w:rsidRDefault="005E7145" w:rsidP="00381E2C">
            <w:pPr>
              <w:jc w:val="center"/>
              <w:rPr>
                <w:b/>
              </w:rPr>
            </w:pPr>
          </w:p>
        </w:tc>
        <w:tc>
          <w:tcPr>
            <w:tcW w:w="1276" w:type="dxa"/>
          </w:tcPr>
          <w:p w14:paraId="0D1C19F6" w14:textId="77777777" w:rsidR="005E7145" w:rsidRPr="00406162" w:rsidRDefault="005E7145" w:rsidP="00381E2C">
            <w:pPr>
              <w:jc w:val="center"/>
              <w:rPr>
                <w:b/>
              </w:rPr>
            </w:pPr>
          </w:p>
        </w:tc>
        <w:tc>
          <w:tcPr>
            <w:tcW w:w="2834" w:type="dxa"/>
          </w:tcPr>
          <w:p w14:paraId="0A1CB103" w14:textId="77777777" w:rsidR="005E7145" w:rsidRPr="00406162" w:rsidRDefault="005E7145" w:rsidP="00381E2C">
            <w:pPr>
              <w:jc w:val="center"/>
              <w:rPr>
                <w:b/>
              </w:rPr>
            </w:pPr>
            <w:r w:rsidRPr="00406162">
              <w:rPr>
                <w:b/>
              </w:rPr>
              <w:t>Усього</w:t>
            </w:r>
          </w:p>
        </w:tc>
        <w:tc>
          <w:tcPr>
            <w:tcW w:w="1595" w:type="dxa"/>
          </w:tcPr>
          <w:p w14:paraId="09BF6DE0" w14:textId="77777777" w:rsidR="005E7145" w:rsidRPr="00B85B8D" w:rsidRDefault="005E7145" w:rsidP="00381E2C">
            <w:pPr>
              <w:jc w:val="center"/>
              <w:rPr>
                <w:b/>
                <w:lang w:val="uk-UA"/>
              </w:rPr>
            </w:pPr>
            <w:r>
              <w:rPr>
                <w:b/>
                <w:lang w:val="uk-UA"/>
              </w:rPr>
              <w:t>173,343</w:t>
            </w:r>
          </w:p>
        </w:tc>
        <w:tc>
          <w:tcPr>
            <w:tcW w:w="1595" w:type="dxa"/>
          </w:tcPr>
          <w:p w14:paraId="0FE6DD2E" w14:textId="77777777" w:rsidR="005E7145" w:rsidRPr="00B85B8D" w:rsidRDefault="005E7145" w:rsidP="00381E2C">
            <w:pPr>
              <w:jc w:val="center"/>
              <w:rPr>
                <w:b/>
                <w:lang w:val="uk-UA"/>
              </w:rPr>
            </w:pPr>
            <w:r>
              <w:rPr>
                <w:b/>
                <w:lang w:val="uk-UA"/>
              </w:rPr>
              <w:t>173,343</w:t>
            </w:r>
          </w:p>
        </w:tc>
        <w:tc>
          <w:tcPr>
            <w:tcW w:w="1596" w:type="dxa"/>
          </w:tcPr>
          <w:p w14:paraId="26BFE708" w14:textId="77777777" w:rsidR="005E7145" w:rsidRPr="00406162" w:rsidRDefault="005E7145" w:rsidP="00381E2C">
            <w:pPr>
              <w:jc w:val="center"/>
              <w:rPr>
                <w:b/>
              </w:rPr>
            </w:pPr>
          </w:p>
        </w:tc>
      </w:tr>
    </w:tbl>
    <w:p w14:paraId="78010F08"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p w14:paraId="5BAA915A"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p w14:paraId="399715D1"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p w14:paraId="742CD0E2" w14:textId="77777777" w:rsidR="005E7145" w:rsidRPr="008D4291" w:rsidRDefault="005E7145" w:rsidP="005E7145">
      <w:pPr>
        <w:tabs>
          <w:tab w:val="left" w:pos="567"/>
        </w:tabs>
        <w:ind w:firstLine="567"/>
        <w:jc w:val="both"/>
        <w:rPr>
          <w:b/>
          <w:sz w:val="28"/>
          <w:szCs w:val="28"/>
          <w:lang w:val="uk-UA"/>
        </w:rPr>
      </w:pPr>
      <w:r w:rsidRPr="008D4291">
        <w:rPr>
          <w:sz w:val="28"/>
          <w:szCs w:val="28"/>
        </w:rPr>
        <w:t xml:space="preserve">Із таблиці </w:t>
      </w:r>
      <w:r w:rsidRPr="008D4291">
        <w:rPr>
          <w:sz w:val="28"/>
          <w:szCs w:val="28"/>
          <w:lang w:val="uk-UA"/>
        </w:rPr>
        <w:t>13.4</w:t>
      </w:r>
      <w:r w:rsidRPr="008D4291">
        <w:rPr>
          <w:sz w:val="28"/>
          <w:szCs w:val="28"/>
        </w:rPr>
        <w:t xml:space="preserve"> ми бачимо, що </w:t>
      </w:r>
      <w:r>
        <w:rPr>
          <w:sz w:val="28"/>
          <w:szCs w:val="28"/>
          <w:lang w:val="uk-UA"/>
        </w:rPr>
        <w:t>фермерське господарство</w:t>
      </w:r>
      <w:r w:rsidRPr="008D4291">
        <w:rPr>
          <w:sz w:val="28"/>
          <w:szCs w:val="28"/>
          <w:lang w:val="uk-UA"/>
        </w:rPr>
        <w:t xml:space="preserve"> «</w:t>
      </w:r>
      <w:r>
        <w:rPr>
          <w:sz w:val="28"/>
          <w:szCs w:val="28"/>
          <w:lang w:val="uk-UA"/>
        </w:rPr>
        <w:t>ЛЮБАС</w:t>
      </w:r>
      <w:r w:rsidRPr="008D4291">
        <w:rPr>
          <w:sz w:val="28"/>
          <w:szCs w:val="28"/>
          <w:lang w:val="uk-UA"/>
        </w:rPr>
        <w:t>» відноситься до об’єктів третьої групи та не підлягає постановці на державний облік відповідно до Наказу Мінекоресурсів України від 10.05.2002р. №177 «Про порядок і критерії постановки на державний облік об’єктів, які роблять або можуть вплинути на здоров’я людей і стан атмосферного повітря, видів і обсягів забруднюючих речовин, що викидають в атмосферне повітря».</w:t>
      </w:r>
    </w:p>
    <w:p w14:paraId="765665C2" w14:textId="77777777" w:rsidR="005E7145" w:rsidRPr="0068281D" w:rsidRDefault="005E7145" w:rsidP="005E7145">
      <w:pPr>
        <w:tabs>
          <w:tab w:val="left" w:pos="567"/>
        </w:tabs>
        <w:ind w:firstLine="567"/>
        <w:jc w:val="both"/>
        <w:rPr>
          <w:sz w:val="28"/>
          <w:szCs w:val="28"/>
          <w:lang w:val="uk-UA"/>
        </w:rPr>
      </w:pPr>
      <w:r w:rsidRPr="0068281D">
        <w:rPr>
          <w:sz w:val="28"/>
          <w:szCs w:val="28"/>
          <w:lang w:val="uk-UA"/>
        </w:rPr>
        <w:t xml:space="preserve">Забруднюючи речовини, які викидаються підприємством до атмосферного повітря стаціонарними джерелами були поділянні на найбільш поширені на небезпечні забруднюючі речовини відповідно до постанови Кабінету Міністрів України від 29.11.2001 №1598 «Про затвердження переліку найбільш поширених і небезпечних забруднюючих речовин, викиди яких в атмосферне повітря підлягають регулюванню». </w:t>
      </w:r>
    </w:p>
    <w:p w14:paraId="6B8AC6D3" w14:textId="77777777" w:rsidR="005E7145" w:rsidRPr="008D4291" w:rsidRDefault="005E7145" w:rsidP="005E7145">
      <w:pPr>
        <w:tabs>
          <w:tab w:val="left" w:pos="567"/>
        </w:tabs>
        <w:ind w:firstLine="567"/>
        <w:jc w:val="both"/>
        <w:rPr>
          <w:sz w:val="28"/>
          <w:szCs w:val="28"/>
        </w:rPr>
      </w:pPr>
      <w:r w:rsidRPr="008D4291">
        <w:rPr>
          <w:sz w:val="28"/>
          <w:szCs w:val="28"/>
        </w:rPr>
        <w:t>Також було вказано перелік: інших забруднюючих речовин та речовин на які не встановлені ГДК (ОБРД), які викидаються в атмосферне повітря стаціонарними джерелами.</w:t>
      </w:r>
    </w:p>
    <w:p w14:paraId="45FA7687" w14:textId="77777777" w:rsidR="005E7145" w:rsidRPr="008D4291" w:rsidRDefault="005E7145" w:rsidP="005E7145">
      <w:pPr>
        <w:ind w:firstLine="720"/>
        <w:jc w:val="both"/>
      </w:pPr>
    </w:p>
    <w:p w14:paraId="34A1E5D8" w14:textId="77777777" w:rsidR="005E7145" w:rsidRDefault="005E7145" w:rsidP="005E7145">
      <w:pPr>
        <w:ind w:firstLine="720"/>
        <w:jc w:val="both"/>
        <w:rPr>
          <w:lang w:val="uk-UA"/>
        </w:rPr>
      </w:pPr>
    </w:p>
    <w:p w14:paraId="41FB7047" w14:textId="77777777" w:rsidR="005E7145" w:rsidRDefault="005E7145" w:rsidP="005E7145">
      <w:pPr>
        <w:jc w:val="center"/>
        <w:rPr>
          <w:b/>
          <w:sz w:val="28"/>
          <w:szCs w:val="28"/>
          <w:lang w:val="uk-UA"/>
        </w:rPr>
      </w:pPr>
    </w:p>
    <w:p w14:paraId="660F2157" w14:textId="77777777" w:rsidR="005E7145" w:rsidRDefault="005E7145" w:rsidP="005E7145">
      <w:pPr>
        <w:jc w:val="center"/>
        <w:rPr>
          <w:b/>
          <w:sz w:val="28"/>
          <w:szCs w:val="28"/>
          <w:lang w:val="uk-UA"/>
        </w:rPr>
      </w:pPr>
    </w:p>
    <w:p w14:paraId="6D7F06BB" w14:textId="77777777" w:rsidR="005E7145" w:rsidRDefault="005E7145" w:rsidP="005E7145">
      <w:pPr>
        <w:jc w:val="center"/>
        <w:rPr>
          <w:b/>
          <w:sz w:val="28"/>
          <w:szCs w:val="28"/>
          <w:lang w:val="uk-UA"/>
        </w:rPr>
      </w:pPr>
    </w:p>
    <w:p w14:paraId="3D322500" w14:textId="77777777" w:rsidR="005E7145" w:rsidRDefault="005E7145" w:rsidP="005E7145">
      <w:pPr>
        <w:jc w:val="center"/>
        <w:rPr>
          <w:b/>
          <w:sz w:val="28"/>
          <w:szCs w:val="28"/>
          <w:lang w:val="uk-UA"/>
        </w:rPr>
      </w:pPr>
    </w:p>
    <w:p w14:paraId="47C24E96" w14:textId="77777777" w:rsidR="005E7145" w:rsidRDefault="005E7145" w:rsidP="005E7145">
      <w:pPr>
        <w:jc w:val="center"/>
        <w:rPr>
          <w:b/>
          <w:sz w:val="28"/>
          <w:szCs w:val="28"/>
          <w:lang w:val="uk-UA"/>
        </w:rPr>
      </w:pPr>
    </w:p>
    <w:p w14:paraId="044DA551" w14:textId="77777777" w:rsidR="005E7145" w:rsidRDefault="005E7145" w:rsidP="005E7145">
      <w:pPr>
        <w:jc w:val="center"/>
        <w:rPr>
          <w:b/>
          <w:sz w:val="28"/>
          <w:szCs w:val="28"/>
          <w:lang w:val="uk-UA"/>
        </w:rPr>
      </w:pPr>
    </w:p>
    <w:p w14:paraId="31CBB937" w14:textId="77777777" w:rsidR="005E7145" w:rsidRDefault="005E7145" w:rsidP="005E7145">
      <w:pPr>
        <w:jc w:val="center"/>
        <w:rPr>
          <w:b/>
          <w:sz w:val="28"/>
          <w:szCs w:val="28"/>
          <w:lang w:val="uk-UA"/>
        </w:rPr>
      </w:pPr>
    </w:p>
    <w:p w14:paraId="6F8D53EF" w14:textId="77777777" w:rsidR="005E7145" w:rsidRDefault="005E7145" w:rsidP="005E7145">
      <w:pPr>
        <w:jc w:val="center"/>
        <w:rPr>
          <w:b/>
          <w:sz w:val="28"/>
          <w:szCs w:val="28"/>
          <w:lang w:val="uk-UA"/>
        </w:rPr>
      </w:pPr>
    </w:p>
    <w:p w14:paraId="1BD9F9AD" w14:textId="77777777" w:rsidR="005E7145" w:rsidRDefault="005E7145" w:rsidP="005E7145">
      <w:pPr>
        <w:jc w:val="center"/>
        <w:rPr>
          <w:b/>
          <w:sz w:val="28"/>
          <w:szCs w:val="28"/>
          <w:lang w:val="uk-UA"/>
        </w:rPr>
      </w:pPr>
    </w:p>
    <w:p w14:paraId="144C3373" w14:textId="77777777" w:rsidR="005E7145" w:rsidRDefault="005E7145" w:rsidP="005E7145">
      <w:pPr>
        <w:jc w:val="center"/>
        <w:rPr>
          <w:b/>
          <w:sz w:val="28"/>
          <w:szCs w:val="28"/>
          <w:lang w:val="uk-UA"/>
        </w:rPr>
      </w:pPr>
    </w:p>
    <w:p w14:paraId="4A5E6ED6" w14:textId="77777777" w:rsidR="005E7145" w:rsidRDefault="005E7145" w:rsidP="005E7145">
      <w:pPr>
        <w:jc w:val="center"/>
        <w:rPr>
          <w:b/>
          <w:sz w:val="28"/>
          <w:szCs w:val="28"/>
          <w:lang w:val="uk-UA"/>
        </w:rPr>
      </w:pPr>
    </w:p>
    <w:p w14:paraId="23CEDA17" w14:textId="77777777" w:rsidR="005E7145" w:rsidRDefault="005E7145" w:rsidP="005E7145">
      <w:pPr>
        <w:jc w:val="center"/>
        <w:rPr>
          <w:b/>
          <w:sz w:val="28"/>
          <w:szCs w:val="28"/>
          <w:lang w:val="uk-UA"/>
        </w:rPr>
      </w:pPr>
    </w:p>
    <w:p w14:paraId="51916FBC" w14:textId="77777777" w:rsidR="005E7145" w:rsidRDefault="005E7145" w:rsidP="005E7145">
      <w:pPr>
        <w:jc w:val="center"/>
        <w:rPr>
          <w:b/>
          <w:sz w:val="28"/>
          <w:szCs w:val="28"/>
          <w:lang w:val="uk-UA"/>
        </w:rPr>
      </w:pPr>
    </w:p>
    <w:p w14:paraId="53784ECC" w14:textId="77777777" w:rsidR="005E7145" w:rsidRDefault="005E7145" w:rsidP="005E7145">
      <w:pPr>
        <w:jc w:val="center"/>
        <w:rPr>
          <w:b/>
          <w:sz w:val="28"/>
          <w:szCs w:val="28"/>
          <w:lang w:val="uk-UA"/>
        </w:rPr>
      </w:pPr>
    </w:p>
    <w:p w14:paraId="4973B73C" w14:textId="77777777" w:rsidR="005E7145" w:rsidRDefault="005E7145" w:rsidP="005E7145">
      <w:pPr>
        <w:jc w:val="center"/>
        <w:rPr>
          <w:b/>
          <w:sz w:val="28"/>
          <w:szCs w:val="28"/>
          <w:lang w:val="uk-UA"/>
        </w:rPr>
      </w:pPr>
    </w:p>
    <w:p w14:paraId="77494B71" w14:textId="77777777" w:rsidR="005E7145" w:rsidRDefault="005E7145" w:rsidP="005E7145">
      <w:pPr>
        <w:jc w:val="center"/>
        <w:rPr>
          <w:b/>
          <w:sz w:val="28"/>
          <w:szCs w:val="28"/>
          <w:lang w:val="uk-UA"/>
        </w:rPr>
      </w:pPr>
    </w:p>
    <w:p w14:paraId="51E0154D" w14:textId="77777777" w:rsidR="005E7145" w:rsidRDefault="005E7145" w:rsidP="005E7145">
      <w:pPr>
        <w:jc w:val="center"/>
        <w:rPr>
          <w:b/>
          <w:sz w:val="28"/>
          <w:szCs w:val="28"/>
          <w:lang w:val="uk-UA"/>
        </w:rPr>
      </w:pPr>
    </w:p>
    <w:p w14:paraId="1C9E1081" w14:textId="77777777" w:rsidR="005E7145" w:rsidRDefault="005E7145" w:rsidP="005E7145">
      <w:pPr>
        <w:jc w:val="center"/>
        <w:rPr>
          <w:b/>
          <w:sz w:val="28"/>
          <w:szCs w:val="28"/>
          <w:lang w:val="uk-UA"/>
        </w:rPr>
      </w:pPr>
    </w:p>
    <w:p w14:paraId="76EBDD0E" w14:textId="77777777" w:rsidR="005E7145" w:rsidRDefault="005E7145" w:rsidP="005E7145">
      <w:pPr>
        <w:jc w:val="center"/>
        <w:rPr>
          <w:b/>
          <w:sz w:val="28"/>
          <w:szCs w:val="28"/>
          <w:lang w:val="uk-UA"/>
        </w:rPr>
      </w:pPr>
    </w:p>
    <w:p w14:paraId="518C6B21" w14:textId="77777777" w:rsidR="005E7145" w:rsidRDefault="005E7145" w:rsidP="005E7145">
      <w:pPr>
        <w:jc w:val="center"/>
        <w:rPr>
          <w:b/>
          <w:sz w:val="28"/>
          <w:szCs w:val="28"/>
          <w:lang w:val="uk-UA"/>
        </w:rPr>
      </w:pPr>
    </w:p>
    <w:p w14:paraId="12F6B35F" w14:textId="77777777" w:rsidR="005E7145" w:rsidRDefault="005E7145" w:rsidP="005E7145">
      <w:pPr>
        <w:jc w:val="center"/>
        <w:rPr>
          <w:b/>
          <w:sz w:val="28"/>
          <w:szCs w:val="28"/>
          <w:lang w:val="uk-UA"/>
        </w:rPr>
      </w:pPr>
    </w:p>
    <w:p w14:paraId="1D4C09F2" w14:textId="77777777" w:rsidR="005E7145" w:rsidRDefault="005E7145" w:rsidP="005E7145">
      <w:pPr>
        <w:jc w:val="center"/>
        <w:rPr>
          <w:b/>
          <w:sz w:val="28"/>
          <w:szCs w:val="28"/>
          <w:lang w:val="uk-UA"/>
        </w:rPr>
      </w:pPr>
    </w:p>
    <w:p w14:paraId="092658DE" w14:textId="77777777" w:rsidR="005E7145" w:rsidRDefault="005E7145" w:rsidP="005E7145">
      <w:pPr>
        <w:jc w:val="center"/>
        <w:rPr>
          <w:b/>
          <w:sz w:val="28"/>
          <w:szCs w:val="28"/>
          <w:lang w:val="uk-UA"/>
        </w:rPr>
      </w:pPr>
    </w:p>
    <w:p w14:paraId="1F2BE8DC" w14:textId="77777777" w:rsidR="005E7145" w:rsidRDefault="005E7145" w:rsidP="005E7145">
      <w:pPr>
        <w:jc w:val="center"/>
        <w:rPr>
          <w:b/>
          <w:sz w:val="28"/>
          <w:szCs w:val="28"/>
          <w:lang w:val="uk-UA"/>
        </w:rPr>
      </w:pPr>
    </w:p>
    <w:p w14:paraId="7290F9D7" w14:textId="77777777" w:rsidR="005E7145" w:rsidRDefault="005E7145" w:rsidP="005E7145">
      <w:pPr>
        <w:ind w:firstLine="720"/>
        <w:jc w:val="both"/>
        <w:rPr>
          <w:lang w:val="uk-UA"/>
        </w:rPr>
      </w:pPr>
    </w:p>
    <w:p w14:paraId="3ECD969B" w14:textId="77777777" w:rsidR="005E7145" w:rsidRDefault="005E7145" w:rsidP="005E7145">
      <w:pPr>
        <w:ind w:firstLine="720"/>
        <w:jc w:val="both"/>
        <w:rPr>
          <w:lang w:val="uk-UA"/>
        </w:rPr>
        <w:sectPr w:rsidR="005E7145" w:rsidSect="001B796B">
          <w:footerReference w:type="default" r:id="rId7"/>
          <w:pgSz w:w="11906" w:h="16838"/>
          <w:pgMar w:top="1134" w:right="851" w:bottom="902" w:left="1701" w:header="567" w:footer="709" w:gutter="0"/>
          <w:cols w:space="708"/>
          <w:docGrid w:linePitch="360"/>
        </w:sectPr>
      </w:pPr>
    </w:p>
    <w:p w14:paraId="7017888E" w14:textId="77777777" w:rsidR="005E7145" w:rsidRDefault="005E7145" w:rsidP="005E7145">
      <w:pPr>
        <w:jc w:val="center"/>
        <w:rPr>
          <w:b/>
          <w:sz w:val="28"/>
          <w:szCs w:val="28"/>
          <w:lang w:val="uk-UA"/>
        </w:rPr>
      </w:pPr>
      <w:r>
        <w:rPr>
          <w:b/>
          <w:sz w:val="28"/>
          <w:szCs w:val="28"/>
          <w:lang w:val="uk-UA"/>
        </w:rPr>
        <w:lastRenderedPageBreak/>
        <w:t>Таблиця 13.5  Характеристика установок очистки газів</w:t>
      </w:r>
    </w:p>
    <w:p w14:paraId="51DE9E08" w14:textId="77777777" w:rsidR="005E7145" w:rsidRDefault="005E7145" w:rsidP="005E7145">
      <w:pPr>
        <w:jc w:val="center"/>
        <w:rPr>
          <w:b/>
          <w:sz w:val="28"/>
          <w:szCs w:val="28"/>
          <w:lang w:val="uk-UA"/>
        </w:rPr>
      </w:pPr>
    </w:p>
    <w:tbl>
      <w:tblPr>
        <w:tblW w:w="15832"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5"/>
        <w:gridCol w:w="992"/>
        <w:gridCol w:w="851"/>
        <w:gridCol w:w="992"/>
        <w:gridCol w:w="1418"/>
        <w:gridCol w:w="1134"/>
        <w:gridCol w:w="1134"/>
        <w:gridCol w:w="1134"/>
        <w:gridCol w:w="1134"/>
        <w:gridCol w:w="1134"/>
        <w:gridCol w:w="1559"/>
        <w:gridCol w:w="1418"/>
        <w:gridCol w:w="992"/>
        <w:gridCol w:w="1275"/>
      </w:tblGrid>
      <w:tr w:rsidR="005E7145" w:rsidRPr="008D6E97" w14:paraId="40510251" w14:textId="77777777" w:rsidTr="00381E2C">
        <w:tc>
          <w:tcPr>
            <w:tcW w:w="665" w:type="dxa"/>
            <w:vMerge w:val="restart"/>
          </w:tcPr>
          <w:p w14:paraId="646168DA" w14:textId="77777777" w:rsidR="005E7145" w:rsidRPr="007A3490" w:rsidRDefault="005E7145" w:rsidP="00381E2C">
            <w:pPr>
              <w:jc w:val="center"/>
              <w:rPr>
                <w:sz w:val="20"/>
                <w:szCs w:val="20"/>
                <w:lang w:val="uk-UA"/>
              </w:rPr>
            </w:pPr>
            <w:r w:rsidRPr="007A3490">
              <w:rPr>
                <w:sz w:val="20"/>
                <w:szCs w:val="20"/>
                <w:lang w:val="uk-UA"/>
              </w:rPr>
              <w:t>№</w:t>
            </w:r>
          </w:p>
          <w:p w14:paraId="08006C22" w14:textId="77777777" w:rsidR="005E7145" w:rsidRPr="007A3490" w:rsidRDefault="005E7145" w:rsidP="00381E2C">
            <w:pPr>
              <w:jc w:val="center"/>
              <w:rPr>
                <w:sz w:val="20"/>
                <w:szCs w:val="20"/>
                <w:lang w:val="uk-UA"/>
              </w:rPr>
            </w:pPr>
            <w:r w:rsidRPr="007A3490">
              <w:rPr>
                <w:sz w:val="20"/>
                <w:szCs w:val="20"/>
                <w:lang w:val="uk-UA"/>
              </w:rPr>
              <w:t xml:space="preserve"> дж.</w:t>
            </w:r>
          </w:p>
        </w:tc>
        <w:tc>
          <w:tcPr>
            <w:tcW w:w="992" w:type="dxa"/>
            <w:vMerge w:val="restart"/>
          </w:tcPr>
          <w:p w14:paraId="13410E46" w14:textId="77777777" w:rsidR="005E7145" w:rsidRPr="007A3490" w:rsidRDefault="005E7145" w:rsidP="00381E2C">
            <w:pPr>
              <w:jc w:val="center"/>
              <w:rPr>
                <w:sz w:val="20"/>
                <w:szCs w:val="20"/>
                <w:lang w:val="uk-UA"/>
              </w:rPr>
            </w:pPr>
            <w:r>
              <w:rPr>
                <w:sz w:val="20"/>
                <w:szCs w:val="20"/>
                <w:lang w:val="uk-UA"/>
              </w:rPr>
              <w:t>Найменування</w:t>
            </w:r>
          </w:p>
          <w:p w14:paraId="41CD5691" w14:textId="77777777" w:rsidR="005E7145" w:rsidRPr="007A3490" w:rsidRDefault="005E7145" w:rsidP="00381E2C">
            <w:pPr>
              <w:jc w:val="center"/>
              <w:rPr>
                <w:sz w:val="20"/>
                <w:szCs w:val="20"/>
                <w:lang w:val="uk-UA"/>
              </w:rPr>
            </w:pPr>
            <w:r w:rsidRPr="007A3490">
              <w:rPr>
                <w:sz w:val="20"/>
                <w:szCs w:val="20"/>
                <w:lang w:val="uk-UA"/>
              </w:rPr>
              <w:t>ГОУ</w:t>
            </w:r>
          </w:p>
        </w:tc>
        <w:tc>
          <w:tcPr>
            <w:tcW w:w="3261" w:type="dxa"/>
            <w:gridSpan w:val="3"/>
          </w:tcPr>
          <w:p w14:paraId="7D7EC8EC" w14:textId="77777777" w:rsidR="005E7145" w:rsidRPr="007A3490" w:rsidRDefault="005E7145" w:rsidP="00381E2C">
            <w:pPr>
              <w:jc w:val="center"/>
              <w:rPr>
                <w:sz w:val="20"/>
                <w:szCs w:val="20"/>
                <w:lang w:val="uk-UA"/>
              </w:rPr>
            </w:pPr>
            <w:r>
              <w:rPr>
                <w:sz w:val="20"/>
                <w:szCs w:val="20"/>
                <w:lang w:val="uk-UA"/>
              </w:rPr>
              <w:t>Забруднюючи речовини, за якими проводиться газоочистка</w:t>
            </w:r>
          </w:p>
        </w:tc>
        <w:tc>
          <w:tcPr>
            <w:tcW w:w="1134" w:type="dxa"/>
            <w:vMerge w:val="restart"/>
          </w:tcPr>
          <w:p w14:paraId="03EEF42F" w14:textId="77777777" w:rsidR="005E7145" w:rsidRDefault="005E7145" w:rsidP="00381E2C">
            <w:pPr>
              <w:jc w:val="center"/>
              <w:rPr>
                <w:sz w:val="20"/>
                <w:szCs w:val="20"/>
                <w:lang w:val="uk-UA"/>
              </w:rPr>
            </w:pPr>
            <w:r>
              <w:rPr>
                <w:sz w:val="20"/>
                <w:szCs w:val="20"/>
                <w:lang w:val="uk-UA"/>
              </w:rPr>
              <w:t>Ступень очищення</w:t>
            </w:r>
          </w:p>
          <w:p w14:paraId="011A58AA" w14:textId="77777777" w:rsidR="005E7145" w:rsidRPr="000D1020" w:rsidRDefault="005E7145" w:rsidP="00381E2C">
            <w:pPr>
              <w:jc w:val="center"/>
              <w:rPr>
                <w:sz w:val="20"/>
                <w:szCs w:val="20"/>
                <w:lang w:val="uk-UA"/>
              </w:rPr>
            </w:pPr>
          </w:p>
        </w:tc>
        <w:tc>
          <w:tcPr>
            <w:tcW w:w="1134" w:type="dxa"/>
            <w:vMerge w:val="restart"/>
          </w:tcPr>
          <w:p w14:paraId="6AC81DF7" w14:textId="77777777" w:rsidR="005E7145" w:rsidRDefault="005E7145" w:rsidP="00381E2C">
            <w:pPr>
              <w:jc w:val="center"/>
              <w:rPr>
                <w:sz w:val="20"/>
                <w:szCs w:val="20"/>
                <w:lang w:val="uk-UA"/>
              </w:rPr>
            </w:pPr>
            <w:r>
              <w:rPr>
                <w:sz w:val="20"/>
                <w:szCs w:val="20"/>
                <w:lang w:val="uk-UA"/>
              </w:rPr>
              <w:t>Назва та тип установки очистки газу</w:t>
            </w:r>
          </w:p>
          <w:p w14:paraId="1A326D04" w14:textId="77777777" w:rsidR="005E7145" w:rsidRPr="000D1020" w:rsidRDefault="005E7145" w:rsidP="00381E2C">
            <w:pPr>
              <w:jc w:val="center"/>
              <w:rPr>
                <w:sz w:val="20"/>
                <w:szCs w:val="20"/>
                <w:lang w:val="uk-UA"/>
              </w:rPr>
            </w:pPr>
          </w:p>
        </w:tc>
        <w:tc>
          <w:tcPr>
            <w:tcW w:w="3402" w:type="dxa"/>
            <w:gridSpan w:val="3"/>
          </w:tcPr>
          <w:p w14:paraId="1B8D0135" w14:textId="77777777" w:rsidR="005E7145" w:rsidRPr="007A3490" w:rsidRDefault="005E7145" w:rsidP="00381E2C">
            <w:pPr>
              <w:jc w:val="center"/>
              <w:rPr>
                <w:sz w:val="20"/>
                <w:szCs w:val="20"/>
                <w:lang w:val="uk-UA"/>
              </w:rPr>
            </w:pPr>
            <w:r>
              <w:rPr>
                <w:sz w:val="20"/>
                <w:szCs w:val="20"/>
                <w:lang w:val="uk-UA"/>
              </w:rPr>
              <w:t>На вході в ГОУ</w:t>
            </w:r>
          </w:p>
        </w:tc>
        <w:tc>
          <w:tcPr>
            <w:tcW w:w="3969" w:type="dxa"/>
            <w:gridSpan w:val="3"/>
          </w:tcPr>
          <w:p w14:paraId="0B73FE10" w14:textId="77777777" w:rsidR="005E7145" w:rsidRPr="007A3490" w:rsidRDefault="005E7145" w:rsidP="00381E2C">
            <w:pPr>
              <w:jc w:val="center"/>
              <w:rPr>
                <w:sz w:val="20"/>
                <w:szCs w:val="20"/>
                <w:lang w:val="uk-UA"/>
              </w:rPr>
            </w:pPr>
            <w:r>
              <w:rPr>
                <w:sz w:val="20"/>
                <w:szCs w:val="20"/>
                <w:lang w:val="uk-UA"/>
              </w:rPr>
              <w:t>На виході з ГОУ</w:t>
            </w:r>
          </w:p>
        </w:tc>
        <w:tc>
          <w:tcPr>
            <w:tcW w:w="1275" w:type="dxa"/>
            <w:vMerge w:val="restart"/>
          </w:tcPr>
          <w:p w14:paraId="7BE65AF0" w14:textId="77777777" w:rsidR="005E7145" w:rsidRDefault="005E7145" w:rsidP="00381E2C">
            <w:pPr>
              <w:jc w:val="center"/>
              <w:rPr>
                <w:sz w:val="20"/>
                <w:szCs w:val="20"/>
                <w:lang w:val="uk-UA"/>
              </w:rPr>
            </w:pPr>
            <w:r>
              <w:rPr>
                <w:sz w:val="20"/>
                <w:szCs w:val="20"/>
                <w:lang w:val="uk-UA"/>
              </w:rPr>
              <w:t>Ступінь очищення газу,</w:t>
            </w:r>
          </w:p>
          <w:p w14:paraId="4F3BB30E" w14:textId="77777777" w:rsidR="005E7145" w:rsidRPr="007A3490" w:rsidRDefault="005E7145" w:rsidP="00381E2C">
            <w:pPr>
              <w:jc w:val="center"/>
              <w:rPr>
                <w:sz w:val="20"/>
                <w:szCs w:val="20"/>
                <w:lang w:val="uk-UA"/>
              </w:rPr>
            </w:pPr>
            <w:r>
              <w:rPr>
                <w:sz w:val="20"/>
                <w:szCs w:val="20"/>
                <w:lang w:val="uk-UA"/>
              </w:rPr>
              <w:t>%</w:t>
            </w:r>
          </w:p>
        </w:tc>
      </w:tr>
      <w:tr w:rsidR="005E7145" w:rsidRPr="007A3490" w14:paraId="23AC7E74" w14:textId="77777777" w:rsidTr="00381E2C">
        <w:trPr>
          <w:trHeight w:val="1236"/>
        </w:trPr>
        <w:tc>
          <w:tcPr>
            <w:tcW w:w="665" w:type="dxa"/>
            <w:vMerge/>
          </w:tcPr>
          <w:p w14:paraId="7ED2BC48" w14:textId="77777777" w:rsidR="005E7145" w:rsidRPr="007A3490" w:rsidRDefault="005E7145" w:rsidP="00381E2C">
            <w:pPr>
              <w:jc w:val="center"/>
              <w:rPr>
                <w:sz w:val="20"/>
                <w:szCs w:val="20"/>
                <w:lang w:val="uk-UA"/>
              </w:rPr>
            </w:pPr>
          </w:p>
        </w:tc>
        <w:tc>
          <w:tcPr>
            <w:tcW w:w="992" w:type="dxa"/>
            <w:vMerge/>
          </w:tcPr>
          <w:p w14:paraId="758E14B5" w14:textId="77777777" w:rsidR="005E7145" w:rsidRPr="007A3490" w:rsidRDefault="005E7145" w:rsidP="00381E2C">
            <w:pPr>
              <w:jc w:val="center"/>
              <w:rPr>
                <w:sz w:val="20"/>
                <w:szCs w:val="20"/>
                <w:vertAlign w:val="superscript"/>
                <w:lang w:val="uk-UA"/>
              </w:rPr>
            </w:pPr>
          </w:p>
        </w:tc>
        <w:tc>
          <w:tcPr>
            <w:tcW w:w="851" w:type="dxa"/>
          </w:tcPr>
          <w:p w14:paraId="66BD5C03" w14:textId="77777777" w:rsidR="005E7145" w:rsidRDefault="005E7145" w:rsidP="00381E2C">
            <w:pPr>
              <w:jc w:val="center"/>
              <w:rPr>
                <w:sz w:val="20"/>
                <w:szCs w:val="20"/>
                <w:lang w:val="en-US"/>
              </w:rPr>
            </w:pPr>
            <w:r>
              <w:rPr>
                <w:sz w:val="20"/>
                <w:szCs w:val="20"/>
                <w:lang w:val="en-US"/>
              </w:rPr>
              <w:t>CASN/</w:t>
            </w:r>
          </w:p>
          <w:p w14:paraId="097FCD76" w14:textId="77777777" w:rsidR="005E7145" w:rsidRPr="000772B0" w:rsidRDefault="005E7145" w:rsidP="00381E2C">
            <w:pPr>
              <w:jc w:val="center"/>
              <w:rPr>
                <w:sz w:val="20"/>
                <w:szCs w:val="20"/>
                <w:lang w:val="en-US"/>
              </w:rPr>
            </w:pPr>
            <w:r>
              <w:rPr>
                <w:sz w:val="20"/>
                <w:szCs w:val="20"/>
                <w:lang w:val="en-US"/>
              </w:rPr>
              <w:t>CAS</w:t>
            </w:r>
          </w:p>
        </w:tc>
        <w:tc>
          <w:tcPr>
            <w:tcW w:w="992" w:type="dxa"/>
          </w:tcPr>
          <w:p w14:paraId="06F9F0B4" w14:textId="77777777" w:rsidR="005E7145" w:rsidRPr="004C15E4" w:rsidRDefault="005E7145" w:rsidP="00381E2C">
            <w:pPr>
              <w:jc w:val="center"/>
              <w:rPr>
                <w:sz w:val="20"/>
                <w:szCs w:val="20"/>
                <w:lang w:val="uk-UA"/>
              </w:rPr>
            </w:pPr>
            <w:r>
              <w:rPr>
                <w:sz w:val="20"/>
                <w:szCs w:val="20"/>
                <w:lang w:val="en-US"/>
              </w:rPr>
              <w:t>Код</w:t>
            </w:r>
          </w:p>
        </w:tc>
        <w:tc>
          <w:tcPr>
            <w:tcW w:w="1418" w:type="dxa"/>
          </w:tcPr>
          <w:p w14:paraId="3D93CBC8" w14:textId="77777777" w:rsidR="005E7145" w:rsidRPr="007A3490" w:rsidRDefault="005E7145" w:rsidP="00381E2C">
            <w:pPr>
              <w:jc w:val="center"/>
              <w:rPr>
                <w:sz w:val="20"/>
                <w:szCs w:val="20"/>
                <w:lang w:val="uk-UA"/>
              </w:rPr>
            </w:pPr>
            <w:r>
              <w:rPr>
                <w:sz w:val="20"/>
                <w:szCs w:val="20"/>
                <w:lang w:val="uk-UA"/>
              </w:rPr>
              <w:t>Найменуван-ня</w:t>
            </w:r>
          </w:p>
        </w:tc>
        <w:tc>
          <w:tcPr>
            <w:tcW w:w="1134" w:type="dxa"/>
            <w:vMerge/>
          </w:tcPr>
          <w:p w14:paraId="69FD9FCE" w14:textId="77777777" w:rsidR="005E7145" w:rsidRPr="007A3490" w:rsidRDefault="005E7145" w:rsidP="00381E2C">
            <w:pPr>
              <w:jc w:val="center"/>
              <w:rPr>
                <w:sz w:val="20"/>
                <w:szCs w:val="20"/>
                <w:lang w:val="uk-UA"/>
              </w:rPr>
            </w:pPr>
          </w:p>
        </w:tc>
        <w:tc>
          <w:tcPr>
            <w:tcW w:w="1134" w:type="dxa"/>
            <w:vMerge/>
          </w:tcPr>
          <w:p w14:paraId="41E88E1C" w14:textId="77777777" w:rsidR="005E7145" w:rsidRPr="007A3490" w:rsidRDefault="005E7145" w:rsidP="00381E2C">
            <w:pPr>
              <w:jc w:val="center"/>
              <w:rPr>
                <w:sz w:val="20"/>
                <w:szCs w:val="20"/>
                <w:lang w:val="uk-UA"/>
              </w:rPr>
            </w:pPr>
          </w:p>
        </w:tc>
        <w:tc>
          <w:tcPr>
            <w:tcW w:w="1134" w:type="dxa"/>
          </w:tcPr>
          <w:p w14:paraId="11A08DB5" w14:textId="77777777" w:rsidR="005E7145" w:rsidRDefault="005E7145" w:rsidP="00381E2C">
            <w:pPr>
              <w:jc w:val="center"/>
              <w:rPr>
                <w:sz w:val="20"/>
                <w:szCs w:val="20"/>
                <w:lang w:val="uk-UA"/>
              </w:rPr>
            </w:pPr>
            <w:r>
              <w:rPr>
                <w:sz w:val="20"/>
                <w:szCs w:val="20"/>
                <w:lang w:val="uk-UA"/>
              </w:rPr>
              <w:t>Об'ємна витрата газопилового потоку,</w:t>
            </w:r>
          </w:p>
          <w:p w14:paraId="576921CF" w14:textId="77777777" w:rsidR="005E7145" w:rsidRPr="007A3490" w:rsidRDefault="005E7145" w:rsidP="00381E2C">
            <w:pPr>
              <w:jc w:val="center"/>
              <w:rPr>
                <w:sz w:val="20"/>
                <w:szCs w:val="20"/>
                <w:lang w:val="uk-UA"/>
              </w:rPr>
            </w:pPr>
            <w:r>
              <w:rPr>
                <w:sz w:val="20"/>
                <w:szCs w:val="20"/>
                <w:lang w:val="uk-UA"/>
              </w:rPr>
              <w:t>м</w:t>
            </w:r>
            <w:r>
              <w:rPr>
                <w:sz w:val="20"/>
                <w:szCs w:val="20"/>
                <w:vertAlign w:val="superscript"/>
                <w:lang w:val="uk-UA"/>
              </w:rPr>
              <w:t>3</w:t>
            </w:r>
            <w:r>
              <w:rPr>
                <w:sz w:val="20"/>
                <w:szCs w:val="20"/>
                <w:lang w:val="uk-UA"/>
              </w:rPr>
              <w:t xml:space="preserve">/с </w:t>
            </w:r>
          </w:p>
        </w:tc>
        <w:tc>
          <w:tcPr>
            <w:tcW w:w="1134" w:type="dxa"/>
          </w:tcPr>
          <w:p w14:paraId="7742DFDB" w14:textId="77777777" w:rsidR="005E7145" w:rsidRDefault="005E7145" w:rsidP="00381E2C">
            <w:pPr>
              <w:jc w:val="center"/>
              <w:rPr>
                <w:sz w:val="20"/>
                <w:szCs w:val="20"/>
                <w:lang w:val="uk-UA"/>
              </w:rPr>
            </w:pPr>
            <w:r>
              <w:rPr>
                <w:sz w:val="20"/>
                <w:szCs w:val="20"/>
                <w:lang w:val="uk-UA"/>
              </w:rPr>
              <w:t>Масова концентрація,</w:t>
            </w:r>
          </w:p>
          <w:p w14:paraId="5B92D6B5" w14:textId="77777777" w:rsidR="005E7145" w:rsidRPr="00684CB1" w:rsidRDefault="005E7145" w:rsidP="00381E2C">
            <w:pPr>
              <w:jc w:val="center"/>
              <w:rPr>
                <w:sz w:val="20"/>
                <w:szCs w:val="20"/>
                <w:vertAlign w:val="superscript"/>
                <w:lang w:val="uk-UA"/>
              </w:rPr>
            </w:pPr>
            <w:r>
              <w:rPr>
                <w:sz w:val="20"/>
                <w:szCs w:val="20"/>
                <w:lang w:val="uk-UA"/>
              </w:rPr>
              <w:t>мг/м</w:t>
            </w:r>
            <w:r>
              <w:rPr>
                <w:sz w:val="20"/>
                <w:szCs w:val="20"/>
                <w:vertAlign w:val="superscript"/>
                <w:lang w:val="uk-UA"/>
              </w:rPr>
              <w:t>3</w:t>
            </w:r>
          </w:p>
        </w:tc>
        <w:tc>
          <w:tcPr>
            <w:tcW w:w="1134" w:type="dxa"/>
          </w:tcPr>
          <w:p w14:paraId="2B43CB3A" w14:textId="77777777" w:rsidR="005E7145" w:rsidRDefault="005E7145" w:rsidP="00381E2C">
            <w:pPr>
              <w:jc w:val="center"/>
              <w:rPr>
                <w:sz w:val="20"/>
                <w:szCs w:val="20"/>
                <w:lang w:val="uk-UA"/>
              </w:rPr>
            </w:pPr>
            <w:r>
              <w:rPr>
                <w:sz w:val="20"/>
                <w:szCs w:val="20"/>
                <w:lang w:val="uk-UA"/>
              </w:rPr>
              <w:t>Масова витрата,</w:t>
            </w:r>
          </w:p>
          <w:p w14:paraId="62D83201" w14:textId="77777777" w:rsidR="005E7145" w:rsidRPr="007A3490" w:rsidRDefault="005E7145" w:rsidP="00381E2C">
            <w:pPr>
              <w:jc w:val="center"/>
              <w:rPr>
                <w:sz w:val="20"/>
                <w:szCs w:val="20"/>
                <w:lang w:val="uk-UA"/>
              </w:rPr>
            </w:pPr>
            <w:r>
              <w:rPr>
                <w:sz w:val="20"/>
                <w:szCs w:val="20"/>
                <w:lang w:val="uk-UA"/>
              </w:rPr>
              <w:t>г/с</w:t>
            </w:r>
          </w:p>
        </w:tc>
        <w:tc>
          <w:tcPr>
            <w:tcW w:w="1559" w:type="dxa"/>
          </w:tcPr>
          <w:p w14:paraId="1B034A93" w14:textId="77777777" w:rsidR="005E7145" w:rsidRDefault="005E7145" w:rsidP="00381E2C">
            <w:pPr>
              <w:jc w:val="center"/>
              <w:rPr>
                <w:sz w:val="20"/>
                <w:szCs w:val="20"/>
                <w:lang w:val="uk-UA"/>
              </w:rPr>
            </w:pPr>
            <w:r>
              <w:rPr>
                <w:sz w:val="20"/>
                <w:szCs w:val="20"/>
                <w:lang w:val="uk-UA"/>
              </w:rPr>
              <w:t>Об'ємна витрата газопилового потоку,</w:t>
            </w:r>
          </w:p>
          <w:p w14:paraId="6850A6B1" w14:textId="77777777" w:rsidR="005E7145" w:rsidRPr="007A3490" w:rsidRDefault="005E7145" w:rsidP="00381E2C">
            <w:pPr>
              <w:jc w:val="center"/>
              <w:rPr>
                <w:sz w:val="20"/>
                <w:szCs w:val="20"/>
                <w:lang w:val="uk-UA"/>
              </w:rPr>
            </w:pPr>
            <w:r>
              <w:rPr>
                <w:sz w:val="20"/>
                <w:szCs w:val="20"/>
                <w:lang w:val="uk-UA"/>
              </w:rPr>
              <w:t>м</w:t>
            </w:r>
            <w:r>
              <w:rPr>
                <w:sz w:val="20"/>
                <w:szCs w:val="20"/>
                <w:vertAlign w:val="superscript"/>
                <w:lang w:val="uk-UA"/>
              </w:rPr>
              <w:t>3</w:t>
            </w:r>
            <w:r>
              <w:rPr>
                <w:sz w:val="20"/>
                <w:szCs w:val="20"/>
                <w:lang w:val="uk-UA"/>
              </w:rPr>
              <w:t xml:space="preserve">/с </w:t>
            </w:r>
          </w:p>
        </w:tc>
        <w:tc>
          <w:tcPr>
            <w:tcW w:w="1418" w:type="dxa"/>
          </w:tcPr>
          <w:p w14:paraId="7917C477" w14:textId="77777777" w:rsidR="005E7145" w:rsidRDefault="005E7145" w:rsidP="00381E2C">
            <w:pPr>
              <w:jc w:val="center"/>
              <w:rPr>
                <w:sz w:val="20"/>
                <w:szCs w:val="20"/>
                <w:lang w:val="uk-UA"/>
              </w:rPr>
            </w:pPr>
            <w:r>
              <w:rPr>
                <w:sz w:val="20"/>
                <w:szCs w:val="20"/>
                <w:lang w:val="uk-UA"/>
              </w:rPr>
              <w:t>Масова концентрація,</w:t>
            </w:r>
          </w:p>
          <w:p w14:paraId="1FD90637" w14:textId="77777777" w:rsidR="005E7145" w:rsidRPr="00684CB1" w:rsidRDefault="005E7145" w:rsidP="00381E2C">
            <w:pPr>
              <w:jc w:val="center"/>
              <w:rPr>
                <w:sz w:val="20"/>
                <w:szCs w:val="20"/>
                <w:vertAlign w:val="superscript"/>
                <w:lang w:val="uk-UA"/>
              </w:rPr>
            </w:pPr>
            <w:r>
              <w:rPr>
                <w:sz w:val="20"/>
                <w:szCs w:val="20"/>
                <w:lang w:val="uk-UA"/>
              </w:rPr>
              <w:t>мг/м</w:t>
            </w:r>
            <w:r>
              <w:rPr>
                <w:sz w:val="20"/>
                <w:szCs w:val="20"/>
                <w:vertAlign w:val="superscript"/>
                <w:lang w:val="uk-UA"/>
              </w:rPr>
              <w:t>3</w:t>
            </w:r>
          </w:p>
        </w:tc>
        <w:tc>
          <w:tcPr>
            <w:tcW w:w="992" w:type="dxa"/>
          </w:tcPr>
          <w:p w14:paraId="63D01E8E" w14:textId="77777777" w:rsidR="005E7145" w:rsidRDefault="005E7145" w:rsidP="00381E2C">
            <w:pPr>
              <w:jc w:val="center"/>
              <w:rPr>
                <w:sz w:val="20"/>
                <w:szCs w:val="20"/>
                <w:lang w:val="uk-UA"/>
              </w:rPr>
            </w:pPr>
            <w:r>
              <w:rPr>
                <w:sz w:val="20"/>
                <w:szCs w:val="20"/>
                <w:lang w:val="uk-UA"/>
              </w:rPr>
              <w:t>Масова витрата,</w:t>
            </w:r>
          </w:p>
          <w:p w14:paraId="42311EBA" w14:textId="77777777" w:rsidR="005E7145" w:rsidRPr="007A3490" w:rsidRDefault="005E7145" w:rsidP="00381E2C">
            <w:pPr>
              <w:jc w:val="center"/>
              <w:rPr>
                <w:sz w:val="20"/>
                <w:szCs w:val="20"/>
                <w:lang w:val="uk-UA"/>
              </w:rPr>
            </w:pPr>
            <w:r>
              <w:rPr>
                <w:sz w:val="20"/>
                <w:szCs w:val="20"/>
                <w:lang w:val="uk-UA"/>
              </w:rPr>
              <w:t>г/с</w:t>
            </w:r>
          </w:p>
        </w:tc>
        <w:tc>
          <w:tcPr>
            <w:tcW w:w="1275" w:type="dxa"/>
            <w:vMerge/>
          </w:tcPr>
          <w:p w14:paraId="7174AA0C" w14:textId="77777777" w:rsidR="005E7145" w:rsidRPr="007A3490" w:rsidRDefault="005E7145" w:rsidP="00381E2C">
            <w:pPr>
              <w:jc w:val="center"/>
              <w:rPr>
                <w:sz w:val="20"/>
                <w:szCs w:val="20"/>
                <w:lang w:val="uk-UA"/>
              </w:rPr>
            </w:pPr>
          </w:p>
        </w:tc>
      </w:tr>
      <w:tr w:rsidR="005E7145" w:rsidRPr="007A3490" w14:paraId="67FA1F3F" w14:textId="77777777" w:rsidTr="00381E2C">
        <w:tc>
          <w:tcPr>
            <w:tcW w:w="665" w:type="dxa"/>
          </w:tcPr>
          <w:p w14:paraId="2B7BF7CA" w14:textId="77777777" w:rsidR="005E7145" w:rsidRDefault="005E7145" w:rsidP="00381E2C">
            <w:pPr>
              <w:jc w:val="center"/>
              <w:rPr>
                <w:sz w:val="20"/>
                <w:szCs w:val="20"/>
                <w:lang w:val="uk-UA"/>
              </w:rPr>
            </w:pPr>
          </w:p>
          <w:p w14:paraId="4DDDDD71" w14:textId="77777777" w:rsidR="005E7145" w:rsidRPr="00050204" w:rsidRDefault="005E7145" w:rsidP="00381E2C">
            <w:pPr>
              <w:jc w:val="center"/>
              <w:rPr>
                <w:sz w:val="20"/>
                <w:szCs w:val="20"/>
                <w:lang w:val="uk-UA"/>
              </w:rPr>
            </w:pPr>
            <w:r>
              <w:rPr>
                <w:sz w:val="20"/>
                <w:szCs w:val="20"/>
                <w:lang w:val="uk-UA"/>
              </w:rPr>
              <w:t>0002</w:t>
            </w:r>
          </w:p>
        </w:tc>
        <w:tc>
          <w:tcPr>
            <w:tcW w:w="992" w:type="dxa"/>
          </w:tcPr>
          <w:p w14:paraId="538528D1" w14:textId="77777777" w:rsidR="005E7145" w:rsidRPr="00E254C5" w:rsidRDefault="005E7145" w:rsidP="00381E2C">
            <w:pPr>
              <w:jc w:val="center"/>
              <w:rPr>
                <w:sz w:val="20"/>
                <w:szCs w:val="20"/>
                <w:lang w:val="uk-UA"/>
              </w:rPr>
            </w:pPr>
            <w:r>
              <w:rPr>
                <w:sz w:val="20"/>
                <w:szCs w:val="20"/>
                <w:lang w:val="uk-UA"/>
              </w:rPr>
              <w:t>Циклон типу ЦОЛ-6</w:t>
            </w:r>
          </w:p>
        </w:tc>
        <w:tc>
          <w:tcPr>
            <w:tcW w:w="851" w:type="dxa"/>
          </w:tcPr>
          <w:p w14:paraId="367BC1ED" w14:textId="77777777" w:rsidR="005E7145" w:rsidRDefault="005E7145" w:rsidP="00381E2C">
            <w:pPr>
              <w:jc w:val="center"/>
              <w:rPr>
                <w:sz w:val="20"/>
                <w:szCs w:val="20"/>
                <w:lang w:val="uk-UA"/>
              </w:rPr>
            </w:pPr>
          </w:p>
          <w:p w14:paraId="44CB7F6F" w14:textId="77777777" w:rsidR="005E7145" w:rsidRPr="005871BB" w:rsidRDefault="005E7145" w:rsidP="00381E2C">
            <w:pPr>
              <w:jc w:val="center"/>
              <w:rPr>
                <w:sz w:val="20"/>
                <w:szCs w:val="20"/>
                <w:lang w:val="uk-UA"/>
              </w:rPr>
            </w:pPr>
            <w:r>
              <w:rPr>
                <w:sz w:val="20"/>
                <w:szCs w:val="20"/>
                <w:lang w:val="uk-UA"/>
              </w:rPr>
              <w:t>-</w:t>
            </w:r>
          </w:p>
        </w:tc>
        <w:tc>
          <w:tcPr>
            <w:tcW w:w="992" w:type="dxa"/>
          </w:tcPr>
          <w:p w14:paraId="4DE49319" w14:textId="77777777" w:rsidR="005E7145" w:rsidRDefault="005E7145" w:rsidP="00381E2C">
            <w:pPr>
              <w:jc w:val="center"/>
              <w:rPr>
                <w:sz w:val="20"/>
                <w:szCs w:val="20"/>
                <w:lang w:val="uk-UA"/>
              </w:rPr>
            </w:pPr>
          </w:p>
          <w:p w14:paraId="54EC14C0" w14:textId="77777777" w:rsidR="005E7145" w:rsidRDefault="005E7145" w:rsidP="00381E2C">
            <w:pPr>
              <w:jc w:val="center"/>
              <w:rPr>
                <w:sz w:val="20"/>
                <w:szCs w:val="20"/>
                <w:lang w:val="uk-UA"/>
              </w:rPr>
            </w:pPr>
            <w:r>
              <w:rPr>
                <w:sz w:val="20"/>
                <w:szCs w:val="20"/>
                <w:lang w:val="uk-UA"/>
              </w:rPr>
              <w:t>3000</w:t>
            </w:r>
          </w:p>
          <w:p w14:paraId="7FE4EE73" w14:textId="77777777" w:rsidR="005E7145" w:rsidRDefault="005E7145" w:rsidP="00381E2C">
            <w:pPr>
              <w:jc w:val="center"/>
              <w:rPr>
                <w:sz w:val="20"/>
                <w:szCs w:val="20"/>
                <w:lang w:val="uk-UA"/>
              </w:rPr>
            </w:pPr>
          </w:p>
          <w:p w14:paraId="0C9CB6C7" w14:textId="77777777" w:rsidR="005E7145" w:rsidRDefault="005E7145" w:rsidP="00381E2C">
            <w:pPr>
              <w:jc w:val="center"/>
              <w:rPr>
                <w:sz w:val="20"/>
                <w:szCs w:val="20"/>
                <w:lang w:val="uk-UA"/>
              </w:rPr>
            </w:pPr>
          </w:p>
        </w:tc>
        <w:tc>
          <w:tcPr>
            <w:tcW w:w="1418" w:type="dxa"/>
          </w:tcPr>
          <w:p w14:paraId="731CB3A7" w14:textId="77777777" w:rsidR="005E7145" w:rsidRDefault="005E7145" w:rsidP="00381E2C">
            <w:pPr>
              <w:jc w:val="center"/>
              <w:rPr>
                <w:sz w:val="20"/>
                <w:szCs w:val="20"/>
                <w:lang w:val="uk-UA"/>
              </w:rPr>
            </w:pPr>
          </w:p>
          <w:p w14:paraId="2F24F2D3" w14:textId="77777777" w:rsidR="005E7145" w:rsidRPr="006F541B" w:rsidRDefault="005E7145" w:rsidP="00381E2C">
            <w:pPr>
              <w:jc w:val="center"/>
              <w:rPr>
                <w:sz w:val="20"/>
                <w:szCs w:val="20"/>
                <w:lang w:val="uk-UA"/>
              </w:rPr>
            </w:pPr>
            <w:r>
              <w:rPr>
                <w:sz w:val="20"/>
                <w:szCs w:val="20"/>
                <w:lang w:val="uk-UA"/>
              </w:rPr>
              <w:t xml:space="preserve">Пил </w:t>
            </w:r>
          </w:p>
        </w:tc>
        <w:tc>
          <w:tcPr>
            <w:tcW w:w="1134" w:type="dxa"/>
          </w:tcPr>
          <w:p w14:paraId="37844485" w14:textId="77777777" w:rsidR="005E7145" w:rsidRDefault="005E7145" w:rsidP="00381E2C">
            <w:pPr>
              <w:jc w:val="center"/>
              <w:rPr>
                <w:sz w:val="20"/>
                <w:szCs w:val="20"/>
                <w:lang w:val="uk-UA"/>
              </w:rPr>
            </w:pPr>
          </w:p>
          <w:p w14:paraId="6845812C" w14:textId="77777777" w:rsidR="005E7145" w:rsidRPr="007F342F" w:rsidRDefault="005E7145" w:rsidP="00381E2C">
            <w:pPr>
              <w:jc w:val="center"/>
              <w:rPr>
                <w:sz w:val="20"/>
                <w:szCs w:val="20"/>
                <w:lang w:val="uk-UA"/>
              </w:rPr>
            </w:pPr>
            <w:r>
              <w:rPr>
                <w:sz w:val="20"/>
                <w:szCs w:val="20"/>
                <w:lang w:val="uk-UA"/>
              </w:rPr>
              <w:t>1</w:t>
            </w:r>
          </w:p>
        </w:tc>
        <w:tc>
          <w:tcPr>
            <w:tcW w:w="1134" w:type="dxa"/>
          </w:tcPr>
          <w:p w14:paraId="4D79738A" w14:textId="77777777" w:rsidR="005E7145" w:rsidRDefault="005E7145" w:rsidP="00381E2C">
            <w:pPr>
              <w:jc w:val="center"/>
              <w:rPr>
                <w:sz w:val="20"/>
                <w:szCs w:val="20"/>
                <w:lang w:val="uk-UA"/>
              </w:rPr>
            </w:pPr>
          </w:p>
          <w:p w14:paraId="475246F4" w14:textId="77777777" w:rsidR="005E7145" w:rsidRPr="00FA1992" w:rsidRDefault="005E7145" w:rsidP="00381E2C">
            <w:pPr>
              <w:jc w:val="center"/>
              <w:rPr>
                <w:sz w:val="20"/>
                <w:szCs w:val="20"/>
                <w:lang w:val="uk-UA"/>
              </w:rPr>
            </w:pPr>
            <w:r>
              <w:rPr>
                <w:sz w:val="20"/>
                <w:szCs w:val="20"/>
                <w:lang w:val="uk-UA"/>
              </w:rPr>
              <w:t>Циклон</w:t>
            </w:r>
          </w:p>
        </w:tc>
        <w:tc>
          <w:tcPr>
            <w:tcW w:w="1134" w:type="dxa"/>
          </w:tcPr>
          <w:p w14:paraId="3A78E5F8" w14:textId="77777777" w:rsidR="005E7145" w:rsidRDefault="005E7145" w:rsidP="00381E2C">
            <w:pPr>
              <w:jc w:val="center"/>
              <w:rPr>
                <w:sz w:val="20"/>
                <w:szCs w:val="20"/>
                <w:lang w:val="uk-UA"/>
              </w:rPr>
            </w:pPr>
          </w:p>
          <w:p w14:paraId="4B1B2114" w14:textId="77777777" w:rsidR="005E7145" w:rsidRDefault="005E7145" w:rsidP="00381E2C">
            <w:pPr>
              <w:jc w:val="center"/>
              <w:rPr>
                <w:sz w:val="20"/>
                <w:szCs w:val="20"/>
                <w:lang w:val="uk-UA"/>
              </w:rPr>
            </w:pPr>
            <w:r>
              <w:rPr>
                <w:sz w:val="20"/>
                <w:szCs w:val="20"/>
                <w:lang w:val="uk-UA"/>
              </w:rPr>
              <w:t>1,445</w:t>
            </w:r>
          </w:p>
        </w:tc>
        <w:tc>
          <w:tcPr>
            <w:tcW w:w="1134" w:type="dxa"/>
          </w:tcPr>
          <w:p w14:paraId="6AD0C8C4" w14:textId="77777777" w:rsidR="005E7145" w:rsidRDefault="005E7145" w:rsidP="00381E2C">
            <w:pPr>
              <w:jc w:val="center"/>
              <w:rPr>
                <w:sz w:val="20"/>
                <w:szCs w:val="20"/>
                <w:lang w:val="uk-UA"/>
              </w:rPr>
            </w:pPr>
          </w:p>
          <w:p w14:paraId="66B2F280" w14:textId="77777777" w:rsidR="005E7145" w:rsidRDefault="005E7145" w:rsidP="00381E2C">
            <w:pPr>
              <w:jc w:val="center"/>
              <w:rPr>
                <w:sz w:val="20"/>
                <w:szCs w:val="20"/>
                <w:lang w:val="uk-UA"/>
              </w:rPr>
            </w:pPr>
            <w:r>
              <w:rPr>
                <w:sz w:val="20"/>
                <w:szCs w:val="20"/>
                <w:lang w:val="uk-UA"/>
              </w:rPr>
              <w:t>194,5</w:t>
            </w:r>
          </w:p>
        </w:tc>
        <w:tc>
          <w:tcPr>
            <w:tcW w:w="1134" w:type="dxa"/>
          </w:tcPr>
          <w:p w14:paraId="7A0DF688" w14:textId="77777777" w:rsidR="005E7145" w:rsidRDefault="005E7145" w:rsidP="00381E2C">
            <w:pPr>
              <w:jc w:val="center"/>
              <w:rPr>
                <w:sz w:val="20"/>
                <w:szCs w:val="20"/>
                <w:lang w:val="uk-UA"/>
              </w:rPr>
            </w:pPr>
          </w:p>
          <w:p w14:paraId="04B7BE0A" w14:textId="77777777" w:rsidR="005E7145" w:rsidRDefault="005E7145" w:rsidP="00381E2C">
            <w:pPr>
              <w:jc w:val="center"/>
              <w:rPr>
                <w:sz w:val="20"/>
                <w:szCs w:val="20"/>
                <w:lang w:val="uk-UA"/>
              </w:rPr>
            </w:pPr>
            <w:r>
              <w:rPr>
                <w:sz w:val="20"/>
                <w:szCs w:val="20"/>
                <w:lang w:val="uk-UA"/>
              </w:rPr>
              <w:t>0,978</w:t>
            </w:r>
          </w:p>
          <w:p w14:paraId="18023836" w14:textId="77777777" w:rsidR="005E7145" w:rsidRDefault="005E7145" w:rsidP="00381E2C">
            <w:pPr>
              <w:jc w:val="center"/>
              <w:rPr>
                <w:sz w:val="20"/>
                <w:szCs w:val="20"/>
                <w:lang w:val="uk-UA"/>
              </w:rPr>
            </w:pPr>
          </w:p>
          <w:p w14:paraId="28333A66" w14:textId="77777777" w:rsidR="005E7145" w:rsidRPr="007A3490" w:rsidRDefault="005E7145" w:rsidP="00381E2C">
            <w:pPr>
              <w:jc w:val="center"/>
              <w:rPr>
                <w:sz w:val="20"/>
                <w:szCs w:val="20"/>
                <w:lang w:val="uk-UA"/>
              </w:rPr>
            </w:pPr>
          </w:p>
        </w:tc>
        <w:tc>
          <w:tcPr>
            <w:tcW w:w="1559" w:type="dxa"/>
          </w:tcPr>
          <w:p w14:paraId="5054192B" w14:textId="77777777" w:rsidR="005E7145" w:rsidRDefault="005E7145" w:rsidP="00381E2C">
            <w:pPr>
              <w:jc w:val="center"/>
              <w:rPr>
                <w:sz w:val="20"/>
                <w:szCs w:val="20"/>
                <w:lang w:val="uk-UA"/>
              </w:rPr>
            </w:pPr>
          </w:p>
          <w:p w14:paraId="455676B7" w14:textId="77777777" w:rsidR="005E7145" w:rsidRDefault="005E7145" w:rsidP="00381E2C">
            <w:pPr>
              <w:jc w:val="center"/>
              <w:rPr>
                <w:sz w:val="20"/>
                <w:szCs w:val="20"/>
                <w:lang w:val="uk-UA"/>
              </w:rPr>
            </w:pPr>
            <w:r>
              <w:rPr>
                <w:sz w:val="20"/>
                <w:szCs w:val="20"/>
                <w:lang w:val="uk-UA"/>
              </w:rPr>
              <w:t>1,479</w:t>
            </w:r>
          </w:p>
        </w:tc>
        <w:tc>
          <w:tcPr>
            <w:tcW w:w="1418" w:type="dxa"/>
          </w:tcPr>
          <w:p w14:paraId="21151A22" w14:textId="77777777" w:rsidR="005E7145" w:rsidRDefault="005E7145" w:rsidP="00381E2C">
            <w:pPr>
              <w:jc w:val="center"/>
              <w:rPr>
                <w:sz w:val="20"/>
                <w:szCs w:val="20"/>
                <w:lang w:val="uk-UA"/>
              </w:rPr>
            </w:pPr>
          </w:p>
          <w:p w14:paraId="4198410D" w14:textId="77777777" w:rsidR="005E7145" w:rsidRDefault="005E7145" w:rsidP="00381E2C">
            <w:pPr>
              <w:jc w:val="center"/>
              <w:rPr>
                <w:sz w:val="20"/>
                <w:szCs w:val="20"/>
                <w:lang w:val="uk-UA"/>
              </w:rPr>
            </w:pPr>
            <w:r>
              <w:rPr>
                <w:sz w:val="20"/>
                <w:szCs w:val="20"/>
                <w:lang w:val="uk-UA"/>
              </w:rPr>
              <w:t>54,5</w:t>
            </w:r>
          </w:p>
        </w:tc>
        <w:tc>
          <w:tcPr>
            <w:tcW w:w="992" w:type="dxa"/>
          </w:tcPr>
          <w:p w14:paraId="09045A21" w14:textId="77777777" w:rsidR="005E7145" w:rsidRDefault="005E7145" w:rsidP="00381E2C">
            <w:pPr>
              <w:jc w:val="center"/>
              <w:rPr>
                <w:sz w:val="20"/>
                <w:szCs w:val="20"/>
                <w:lang w:val="uk-UA"/>
              </w:rPr>
            </w:pPr>
          </w:p>
          <w:p w14:paraId="070265A1" w14:textId="77777777" w:rsidR="005E7145" w:rsidRDefault="005E7145" w:rsidP="00381E2C">
            <w:pPr>
              <w:jc w:val="center"/>
              <w:rPr>
                <w:sz w:val="20"/>
                <w:szCs w:val="20"/>
                <w:lang w:val="uk-UA"/>
              </w:rPr>
            </w:pPr>
            <w:r>
              <w:rPr>
                <w:sz w:val="20"/>
                <w:szCs w:val="20"/>
                <w:lang w:val="uk-UA"/>
              </w:rPr>
              <w:t>0,08</w:t>
            </w:r>
          </w:p>
        </w:tc>
        <w:tc>
          <w:tcPr>
            <w:tcW w:w="1275" w:type="dxa"/>
          </w:tcPr>
          <w:p w14:paraId="02018977" w14:textId="77777777" w:rsidR="005E7145" w:rsidRDefault="005E7145" w:rsidP="00381E2C">
            <w:pPr>
              <w:jc w:val="center"/>
              <w:rPr>
                <w:sz w:val="20"/>
                <w:szCs w:val="20"/>
                <w:lang w:val="uk-UA"/>
              </w:rPr>
            </w:pPr>
          </w:p>
          <w:p w14:paraId="100341A5" w14:textId="77777777" w:rsidR="005E7145" w:rsidRDefault="005E7145" w:rsidP="00381E2C">
            <w:pPr>
              <w:jc w:val="center"/>
              <w:rPr>
                <w:sz w:val="20"/>
                <w:szCs w:val="20"/>
                <w:lang w:val="uk-UA"/>
              </w:rPr>
            </w:pPr>
            <w:r>
              <w:rPr>
                <w:sz w:val="20"/>
                <w:szCs w:val="20"/>
                <w:lang w:val="uk-UA"/>
              </w:rPr>
              <w:t>91,77</w:t>
            </w:r>
          </w:p>
        </w:tc>
      </w:tr>
    </w:tbl>
    <w:p w14:paraId="018DAF99" w14:textId="77777777" w:rsidR="005E7145" w:rsidRDefault="005E7145" w:rsidP="005E7145">
      <w:pPr>
        <w:jc w:val="center"/>
        <w:rPr>
          <w:b/>
          <w:sz w:val="28"/>
          <w:szCs w:val="28"/>
          <w:lang w:val="uk-UA"/>
        </w:rPr>
      </w:pPr>
    </w:p>
    <w:p w14:paraId="33962FCA" w14:textId="77777777" w:rsidR="005E7145" w:rsidRDefault="005E7145" w:rsidP="005E7145">
      <w:pPr>
        <w:jc w:val="center"/>
        <w:rPr>
          <w:b/>
          <w:sz w:val="28"/>
          <w:szCs w:val="28"/>
          <w:lang w:val="uk-UA"/>
        </w:rPr>
      </w:pPr>
    </w:p>
    <w:p w14:paraId="23B41C7F" w14:textId="77777777" w:rsidR="005E7145" w:rsidRDefault="005E7145" w:rsidP="005E7145">
      <w:pPr>
        <w:jc w:val="center"/>
        <w:rPr>
          <w:b/>
          <w:sz w:val="28"/>
          <w:szCs w:val="28"/>
          <w:lang w:val="uk-UA"/>
        </w:rPr>
      </w:pPr>
    </w:p>
    <w:p w14:paraId="4FB5F762" w14:textId="77777777" w:rsidR="005E7145" w:rsidRDefault="005E7145" w:rsidP="005E7145">
      <w:pPr>
        <w:jc w:val="center"/>
        <w:rPr>
          <w:b/>
          <w:sz w:val="28"/>
          <w:szCs w:val="28"/>
          <w:lang w:val="uk-UA"/>
        </w:rPr>
      </w:pPr>
    </w:p>
    <w:p w14:paraId="12E0587D" w14:textId="77777777" w:rsidR="005E7145" w:rsidRDefault="005E7145" w:rsidP="005E7145">
      <w:pPr>
        <w:jc w:val="center"/>
        <w:rPr>
          <w:b/>
          <w:sz w:val="28"/>
          <w:szCs w:val="28"/>
          <w:lang w:val="uk-UA"/>
        </w:rPr>
      </w:pPr>
    </w:p>
    <w:p w14:paraId="43AF622A" w14:textId="77777777" w:rsidR="005E7145" w:rsidRDefault="005E7145" w:rsidP="005E7145">
      <w:pPr>
        <w:jc w:val="center"/>
        <w:rPr>
          <w:b/>
          <w:sz w:val="28"/>
          <w:szCs w:val="28"/>
          <w:lang w:val="uk-UA"/>
        </w:rPr>
      </w:pPr>
      <w:r>
        <w:rPr>
          <w:b/>
          <w:sz w:val="28"/>
          <w:szCs w:val="28"/>
          <w:lang w:val="uk-UA"/>
        </w:rPr>
        <w:t>Таблиця 13.6 Характеристика джерел залпових викидів</w:t>
      </w:r>
    </w:p>
    <w:p w14:paraId="3A55CC49" w14:textId="77777777" w:rsidR="005E7145" w:rsidRDefault="005E7145" w:rsidP="005E7145">
      <w:pPr>
        <w:jc w:val="both"/>
        <w:rPr>
          <w:sz w:val="28"/>
          <w:szCs w:val="28"/>
          <w:lang w:val="uk-UA"/>
        </w:rPr>
      </w:pPr>
    </w:p>
    <w:p w14:paraId="088ADCFF" w14:textId="77777777" w:rsidR="005E7145" w:rsidRPr="00A741A3" w:rsidRDefault="005E7145" w:rsidP="005E7145">
      <w:pPr>
        <w:jc w:val="both"/>
        <w:rPr>
          <w:sz w:val="28"/>
          <w:szCs w:val="28"/>
          <w:lang w:val="uk-UA"/>
        </w:rPr>
      </w:pPr>
      <w:r>
        <w:rPr>
          <w:sz w:val="28"/>
          <w:szCs w:val="28"/>
          <w:lang w:val="uk-UA"/>
        </w:rPr>
        <w:t xml:space="preserve">Таблиця не заповнюється у зв’язку з їх відсутністю. </w:t>
      </w:r>
    </w:p>
    <w:p w14:paraId="524CD942" w14:textId="77777777" w:rsidR="005E7145" w:rsidRDefault="005E7145" w:rsidP="005E7145">
      <w:pPr>
        <w:ind w:firstLine="720"/>
        <w:jc w:val="both"/>
        <w:rPr>
          <w:lang w:val="uk-UA"/>
        </w:rPr>
      </w:pPr>
    </w:p>
    <w:p w14:paraId="6937A2C6" w14:textId="77777777" w:rsidR="005E7145" w:rsidRDefault="005E7145" w:rsidP="005E7145">
      <w:pPr>
        <w:ind w:firstLine="720"/>
        <w:jc w:val="both"/>
        <w:rPr>
          <w:lang w:val="uk-UA"/>
        </w:rPr>
      </w:pPr>
    </w:p>
    <w:p w14:paraId="166C720E" w14:textId="77777777" w:rsidR="005E7145" w:rsidRDefault="005E7145" w:rsidP="005E7145">
      <w:pPr>
        <w:jc w:val="center"/>
        <w:rPr>
          <w:b/>
          <w:sz w:val="28"/>
          <w:szCs w:val="28"/>
          <w:lang w:val="uk-UA"/>
        </w:rPr>
      </w:pPr>
    </w:p>
    <w:p w14:paraId="59603AAE" w14:textId="77777777" w:rsidR="005E7145" w:rsidRDefault="005E7145" w:rsidP="005E7145">
      <w:pPr>
        <w:jc w:val="center"/>
        <w:rPr>
          <w:b/>
          <w:sz w:val="28"/>
          <w:szCs w:val="28"/>
          <w:lang w:val="uk-UA"/>
        </w:rPr>
      </w:pPr>
    </w:p>
    <w:p w14:paraId="5BB81CDF" w14:textId="77777777" w:rsidR="005E7145" w:rsidRDefault="005E7145" w:rsidP="005E7145">
      <w:pPr>
        <w:jc w:val="center"/>
        <w:rPr>
          <w:b/>
          <w:sz w:val="28"/>
          <w:szCs w:val="28"/>
          <w:lang w:val="uk-UA"/>
        </w:rPr>
      </w:pPr>
    </w:p>
    <w:p w14:paraId="413873EC" w14:textId="77777777" w:rsidR="005E7145" w:rsidRDefault="005E7145" w:rsidP="005E7145">
      <w:pPr>
        <w:jc w:val="center"/>
        <w:rPr>
          <w:b/>
          <w:sz w:val="28"/>
          <w:szCs w:val="28"/>
          <w:lang w:val="uk-UA"/>
        </w:rPr>
      </w:pPr>
    </w:p>
    <w:p w14:paraId="2DC40791" w14:textId="77777777" w:rsidR="005E7145" w:rsidRDefault="005E7145" w:rsidP="005E7145">
      <w:pPr>
        <w:jc w:val="center"/>
        <w:rPr>
          <w:b/>
          <w:sz w:val="28"/>
          <w:szCs w:val="28"/>
          <w:lang w:val="uk-UA"/>
        </w:rPr>
      </w:pPr>
    </w:p>
    <w:p w14:paraId="54630F8E" w14:textId="77777777" w:rsidR="005E7145" w:rsidRDefault="005E7145" w:rsidP="005E7145">
      <w:pPr>
        <w:jc w:val="center"/>
        <w:rPr>
          <w:b/>
          <w:sz w:val="28"/>
          <w:szCs w:val="28"/>
          <w:lang w:val="uk-UA"/>
        </w:rPr>
      </w:pPr>
    </w:p>
    <w:p w14:paraId="7758982B" w14:textId="77777777" w:rsidR="005E7145" w:rsidRDefault="005E7145" w:rsidP="005E7145">
      <w:pPr>
        <w:jc w:val="center"/>
        <w:rPr>
          <w:b/>
          <w:sz w:val="28"/>
          <w:szCs w:val="28"/>
          <w:lang w:val="uk-UA"/>
        </w:rPr>
      </w:pPr>
    </w:p>
    <w:p w14:paraId="1CD2A4CE" w14:textId="77777777" w:rsidR="005E7145" w:rsidRDefault="005E7145" w:rsidP="005E7145">
      <w:pPr>
        <w:jc w:val="center"/>
        <w:rPr>
          <w:b/>
          <w:sz w:val="28"/>
          <w:szCs w:val="28"/>
          <w:lang w:val="uk-UA"/>
        </w:rPr>
      </w:pPr>
    </w:p>
    <w:p w14:paraId="58093DFD" w14:textId="77777777" w:rsidR="005E7145" w:rsidRDefault="005E7145" w:rsidP="005E7145">
      <w:pPr>
        <w:jc w:val="center"/>
        <w:rPr>
          <w:b/>
          <w:sz w:val="28"/>
          <w:szCs w:val="28"/>
          <w:lang w:val="uk-UA"/>
        </w:rPr>
      </w:pPr>
    </w:p>
    <w:p w14:paraId="759BF3DD" w14:textId="77777777" w:rsidR="005E7145" w:rsidRPr="007A1889" w:rsidRDefault="005E7145" w:rsidP="005E7145">
      <w:pPr>
        <w:jc w:val="center"/>
        <w:rPr>
          <w:b/>
          <w:sz w:val="28"/>
          <w:szCs w:val="28"/>
        </w:rPr>
      </w:pPr>
      <w:r w:rsidRPr="007A1889">
        <w:rPr>
          <w:b/>
          <w:sz w:val="28"/>
          <w:szCs w:val="28"/>
          <w:lang w:val="uk-UA"/>
        </w:rPr>
        <w:t xml:space="preserve">Таблиця </w:t>
      </w:r>
      <w:r>
        <w:rPr>
          <w:b/>
          <w:sz w:val="28"/>
          <w:szCs w:val="28"/>
          <w:lang w:val="uk-UA"/>
        </w:rPr>
        <w:t>13</w:t>
      </w:r>
      <w:r w:rsidRPr="007A1889">
        <w:rPr>
          <w:b/>
          <w:sz w:val="28"/>
          <w:szCs w:val="28"/>
          <w:lang w:val="uk-UA"/>
        </w:rPr>
        <w:t>.</w:t>
      </w:r>
      <w:r>
        <w:rPr>
          <w:b/>
          <w:sz w:val="28"/>
          <w:szCs w:val="28"/>
          <w:lang w:val="uk-UA"/>
        </w:rPr>
        <w:t>7</w:t>
      </w:r>
      <w:r w:rsidRPr="007A1889">
        <w:rPr>
          <w:b/>
          <w:sz w:val="28"/>
          <w:szCs w:val="28"/>
          <w:lang w:val="uk-UA"/>
        </w:rPr>
        <w:t xml:space="preserve">.  </w:t>
      </w:r>
      <w:r w:rsidRPr="007A1889">
        <w:rPr>
          <w:b/>
          <w:sz w:val="28"/>
          <w:szCs w:val="28"/>
        </w:rPr>
        <w:t>Характеристика неорганізованих джерел викидів</w:t>
      </w:r>
    </w:p>
    <w:p w14:paraId="7AE76722" w14:textId="77777777" w:rsidR="005E7145" w:rsidRDefault="005E7145" w:rsidP="005E7145">
      <w:pPr>
        <w:jc w:val="center"/>
        <w:rPr>
          <w:b/>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3685"/>
        <w:gridCol w:w="2126"/>
        <w:gridCol w:w="3969"/>
        <w:gridCol w:w="1843"/>
        <w:gridCol w:w="1701"/>
      </w:tblGrid>
      <w:tr w:rsidR="005E7145" w:rsidRPr="00214AF8" w14:paraId="67A21F20" w14:textId="77777777" w:rsidTr="00381E2C">
        <w:tc>
          <w:tcPr>
            <w:tcW w:w="1276" w:type="dxa"/>
            <w:vMerge w:val="restart"/>
          </w:tcPr>
          <w:p w14:paraId="1A6C7B50" w14:textId="77777777" w:rsidR="005E7145" w:rsidRPr="00214AF8" w:rsidRDefault="005E7145" w:rsidP="00381E2C">
            <w:pPr>
              <w:jc w:val="center"/>
              <w:rPr>
                <w:sz w:val="22"/>
                <w:szCs w:val="22"/>
              </w:rPr>
            </w:pPr>
            <w:r w:rsidRPr="00214AF8">
              <w:rPr>
                <w:sz w:val="22"/>
                <w:szCs w:val="22"/>
              </w:rPr>
              <w:t>№ джерела викиду</w:t>
            </w:r>
          </w:p>
        </w:tc>
        <w:tc>
          <w:tcPr>
            <w:tcW w:w="3685" w:type="dxa"/>
            <w:vMerge w:val="restart"/>
          </w:tcPr>
          <w:p w14:paraId="4EC37E8F" w14:textId="77777777" w:rsidR="005E7145" w:rsidRPr="00214AF8" w:rsidRDefault="005E7145" w:rsidP="00381E2C">
            <w:pPr>
              <w:jc w:val="center"/>
              <w:rPr>
                <w:sz w:val="22"/>
                <w:szCs w:val="22"/>
              </w:rPr>
            </w:pPr>
            <w:r w:rsidRPr="00214AF8">
              <w:rPr>
                <w:sz w:val="22"/>
                <w:szCs w:val="22"/>
              </w:rPr>
              <w:t>Найменування джерела викиду</w:t>
            </w:r>
          </w:p>
        </w:tc>
        <w:tc>
          <w:tcPr>
            <w:tcW w:w="2126" w:type="dxa"/>
            <w:vMerge w:val="restart"/>
          </w:tcPr>
          <w:p w14:paraId="3CDB0D44" w14:textId="77777777" w:rsidR="005E7145" w:rsidRPr="00214AF8" w:rsidRDefault="005E7145" w:rsidP="00381E2C">
            <w:pPr>
              <w:jc w:val="center"/>
              <w:rPr>
                <w:sz w:val="22"/>
                <w:szCs w:val="22"/>
              </w:rPr>
            </w:pPr>
            <w:r w:rsidRPr="00214AF8">
              <w:rPr>
                <w:sz w:val="22"/>
                <w:szCs w:val="22"/>
              </w:rPr>
              <w:t>Код забруднюючої речовини</w:t>
            </w:r>
          </w:p>
        </w:tc>
        <w:tc>
          <w:tcPr>
            <w:tcW w:w="3969" w:type="dxa"/>
            <w:vMerge w:val="restart"/>
          </w:tcPr>
          <w:p w14:paraId="3A98B0F6" w14:textId="77777777" w:rsidR="005E7145" w:rsidRPr="00214AF8" w:rsidRDefault="005E7145" w:rsidP="00381E2C">
            <w:pPr>
              <w:jc w:val="center"/>
              <w:rPr>
                <w:sz w:val="22"/>
                <w:szCs w:val="22"/>
              </w:rPr>
            </w:pPr>
            <w:r w:rsidRPr="00214AF8">
              <w:rPr>
                <w:sz w:val="22"/>
                <w:szCs w:val="22"/>
              </w:rPr>
              <w:t>Найменування забруднюючої речовини</w:t>
            </w:r>
          </w:p>
        </w:tc>
        <w:tc>
          <w:tcPr>
            <w:tcW w:w="3544" w:type="dxa"/>
            <w:gridSpan w:val="2"/>
          </w:tcPr>
          <w:p w14:paraId="0EC99D3E" w14:textId="77777777" w:rsidR="005E7145" w:rsidRPr="00214AF8" w:rsidRDefault="005E7145" w:rsidP="00381E2C">
            <w:pPr>
              <w:jc w:val="center"/>
              <w:rPr>
                <w:sz w:val="22"/>
                <w:szCs w:val="22"/>
              </w:rPr>
            </w:pPr>
            <w:r w:rsidRPr="00214AF8">
              <w:rPr>
                <w:sz w:val="22"/>
                <w:szCs w:val="22"/>
              </w:rPr>
              <w:t>Потужність викиду</w:t>
            </w:r>
          </w:p>
        </w:tc>
      </w:tr>
      <w:tr w:rsidR="005E7145" w:rsidRPr="00214AF8" w14:paraId="441B41A5" w14:textId="77777777" w:rsidTr="00381E2C">
        <w:tc>
          <w:tcPr>
            <w:tcW w:w="1276" w:type="dxa"/>
            <w:vMerge/>
          </w:tcPr>
          <w:p w14:paraId="5190F307" w14:textId="77777777" w:rsidR="005E7145" w:rsidRPr="00214AF8" w:rsidRDefault="005E7145" w:rsidP="00381E2C">
            <w:pPr>
              <w:jc w:val="center"/>
              <w:rPr>
                <w:sz w:val="22"/>
                <w:szCs w:val="22"/>
              </w:rPr>
            </w:pPr>
          </w:p>
        </w:tc>
        <w:tc>
          <w:tcPr>
            <w:tcW w:w="3685" w:type="dxa"/>
            <w:vMerge/>
          </w:tcPr>
          <w:p w14:paraId="40C83CAB" w14:textId="77777777" w:rsidR="005E7145" w:rsidRPr="00214AF8" w:rsidRDefault="005E7145" w:rsidP="00381E2C">
            <w:pPr>
              <w:jc w:val="center"/>
              <w:rPr>
                <w:sz w:val="22"/>
                <w:szCs w:val="22"/>
              </w:rPr>
            </w:pPr>
          </w:p>
        </w:tc>
        <w:tc>
          <w:tcPr>
            <w:tcW w:w="2126" w:type="dxa"/>
            <w:vMerge/>
          </w:tcPr>
          <w:p w14:paraId="5CCC3FE4" w14:textId="77777777" w:rsidR="005E7145" w:rsidRPr="00214AF8" w:rsidRDefault="005E7145" w:rsidP="00381E2C">
            <w:pPr>
              <w:jc w:val="center"/>
              <w:rPr>
                <w:sz w:val="22"/>
                <w:szCs w:val="22"/>
              </w:rPr>
            </w:pPr>
          </w:p>
        </w:tc>
        <w:tc>
          <w:tcPr>
            <w:tcW w:w="3969" w:type="dxa"/>
            <w:vMerge/>
          </w:tcPr>
          <w:p w14:paraId="22BBEA84" w14:textId="77777777" w:rsidR="005E7145" w:rsidRPr="00214AF8" w:rsidRDefault="005E7145" w:rsidP="00381E2C">
            <w:pPr>
              <w:jc w:val="center"/>
              <w:rPr>
                <w:sz w:val="22"/>
                <w:szCs w:val="22"/>
              </w:rPr>
            </w:pPr>
          </w:p>
        </w:tc>
        <w:tc>
          <w:tcPr>
            <w:tcW w:w="1843" w:type="dxa"/>
          </w:tcPr>
          <w:p w14:paraId="1E2097E2" w14:textId="77777777" w:rsidR="005E7145" w:rsidRPr="00214AF8" w:rsidRDefault="005E7145" w:rsidP="00381E2C">
            <w:pPr>
              <w:jc w:val="center"/>
              <w:rPr>
                <w:sz w:val="22"/>
                <w:szCs w:val="22"/>
              </w:rPr>
            </w:pPr>
            <w:r w:rsidRPr="00214AF8">
              <w:rPr>
                <w:sz w:val="22"/>
                <w:szCs w:val="22"/>
              </w:rPr>
              <w:t>г/с</w:t>
            </w:r>
          </w:p>
        </w:tc>
        <w:tc>
          <w:tcPr>
            <w:tcW w:w="1701" w:type="dxa"/>
          </w:tcPr>
          <w:p w14:paraId="636F68FB" w14:textId="77777777" w:rsidR="005E7145" w:rsidRPr="00214AF8" w:rsidRDefault="005E7145" w:rsidP="00381E2C">
            <w:pPr>
              <w:jc w:val="center"/>
              <w:rPr>
                <w:sz w:val="22"/>
                <w:szCs w:val="22"/>
              </w:rPr>
            </w:pPr>
            <w:r w:rsidRPr="00214AF8">
              <w:rPr>
                <w:sz w:val="22"/>
                <w:szCs w:val="22"/>
              </w:rPr>
              <w:t>кг/година</w:t>
            </w:r>
          </w:p>
        </w:tc>
      </w:tr>
      <w:tr w:rsidR="005E7145" w:rsidRPr="00214AF8" w14:paraId="14C3D736" w14:textId="77777777" w:rsidTr="00381E2C">
        <w:trPr>
          <w:trHeight w:val="883"/>
        </w:trPr>
        <w:tc>
          <w:tcPr>
            <w:tcW w:w="1276" w:type="dxa"/>
          </w:tcPr>
          <w:p w14:paraId="64B23653" w14:textId="77777777" w:rsidR="005E7145" w:rsidRPr="008D4291" w:rsidRDefault="005E7145" w:rsidP="00381E2C">
            <w:pPr>
              <w:jc w:val="center"/>
              <w:rPr>
                <w:sz w:val="22"/>
                <w:szCs w:val="22"/>
                <w:lang w:val="uk-UA"/>
              </w:rPr>
            </w:pPr>
            <w:r w:rsidRPr="00214AF8">
              <w:rPr>
                <w:sz w:val="22"/>
                <w:szCs w:val="22"/>
              </w:rPr>
              <w:t>600</w:t>
            </w:r>
            <w:r>
              <w:rPr>
                <w:sz w:val="22"/>
                <w:szCs w:val="22"/>
                <w:lang w:val="uk-UA"/>
              </w:rPr>
              <w:t>1</w:t>
            </w:r>
          </w:p>
        </w:tc>
        <w:tc>
          <w:tcPr>
            <w:tcW w:w="3685" w:type="dxa"/>
          </w:tcPr>
          <w:p w14:paraId="23DAF0C3" w14:textId="77777777" w:rsidR="005E7145" w:rsidRPr="008900DA" w:rsidRDefault="005E7145" w:rsidP="00381E2C">
            <w:pPr>
              <w:jc w:val="center"/>
              <w:rPr>
                <w:sz w:val="22"/>
                <w:szCs w:val="22"/>
                <w:lang w:val="uk-UA"/>
              </w:rPr>
            </w:pPr>
            <w:r>
              <w:rPr>
                <w:sz w:val="22"/>
                <w:szCs w:val="22"/>
                <w:lang w:val="uk-UA"/>
              </w:rPr>
              <w:t>Завальна яма</w:t>
            </w:r>
          </w:p>
        </w:tc>
        <w:tc>
          <w:tcPr>
            <w:tcW w:w="2126" w:type="dxa"/>
          </w:tcPr>
          <w:p w14:paraId="21531DD1" w14:textId="77777777" w:rsidR="005E7145" w:rsidRPr="00F41F98" w:rsidRDefault="005E7145" w:rsidP="00381E2C">
            <w:pPr>
              <w:jc w:val="center"/>
            </w:pPr>
            <w:r w:rsidRPr="00F41F98">
              <w:t>-</w:t>
            </w:r>
          </w:p>
        </w:tc>
        <w:tc>
          <w:tcPr>
            <w:tcW w:w="3969" w:type="dxa"/>
          </w:tcPr>
          <w:p w14:paraId="0CAB9E84" w14:textId="77777777" w:rsidR="005E7145" w:rsidRPr="00F41F98" w:rsidRDefault="005E7145" w:rsidP="00381E2C">
            <w:pPr>
              <w:jc w:val="center"/>
            </w:pPr>
            <w:r>
              <w:t>Речовини у вигляді суспендованих твердих частинок недиференційованих за складом</w:t>
            </w:r>
          </w:p>
        </w:tc>
        <w:tc>
          <w:tcPr>
            <w:tcW w:w="1843" w:type="dxa"/>
          </w:tcPr>
          <w:p w14:paraId="2EECDB49" w14:textId="77777777" w:rsidR="005E7145" w:rsidRPr="008900DA" w:rsidRDefault="005E7145" w:rsidP="00381E2C">
            <w:pPr>
              <w:jc w:val="center"/>
              <w:rPr>
                <w:sz w:val="22"/>
                <w:szCs w:val="22"/>
                <w:lang w:val="uk-UA"/>
              </w:rPr>
            </w:pPr>
            <w:r>
              <w:rPr>
                <w:sz w:val="22"/>
                <w:szCs w:val="22"/>
                <w:lang w:val="uk-UA"/>
              </w:rPr>
              <w:t>0,0012</w:t>
            </w:r>
          </w:p>
        </w:tc>
        <w:tc>
          <w:tcPr>
            <w:tcW w:w="1701" w:type="dxa"/>
          </w:tcPr>
          <w:p w14:paraId="4FA5553D" w14:textId="77777777" w:rsidR="005E7145" w:rsidRPr="008900DA" w:rsidRDefault="005E7145" w:rsidP="00381E2C">
            <w:pPr>
              <w:jc w:val="center"/>
              <w:rPr>
                <w:sz w:val="22"/>
                <w:szCs w:val="22"/>
                <w:lang w:val="uk-UA"/>
              </w:rPr>
            </w:pPr>
            <w:r>
              <w:rPr>
                <w:sz w:val="22"/>
                <w:szCs w:val="22"/>
                <w:lang w:val="uk-UA"/>
              </w:rPr>
              <w:t>0,0043</w:t>
            </w:r>
          </w:p>
        </w:tc>
      </w:tr>
      <w:tr w:rsidR="005E7145" w:rsidRPr="00214AF8" w14:paraId="01743868" w14:textId="77777777" w:rsidTr="00381E2C">
        <w:trPr>
          <w:trHeight w:val="828"/>
        </w:trPr>
        <w:tc>
          <w:tcPr>
            <w:tcW w:w="1276" w:type="dxa"/>
          </w:tcPr>
          <w:p w14:paraId="3823E21F" w14:textId="77777777" w:rsidR="005E7145" w:rsidRPr="008D4291" w:rsidRDefault="005E7145" w:rsidP="00381E2C">
            <w:pPr>
              <w:jc w:val="center"/>
              <w:rPr>
                <w:sz w:val="22"/>
                <w:szCs w:val="22"/>
                <w:lang w:val="uk-UA"/>
              </w:rPr>
            </w:pPr>
            <w:r>
              <w:rPr>
                <w:sz w:val="22"/>
                <w:szCs w:val="22"/>
              </w:rPr>
              <w:t>600</w:t>
            </w:r>
            <w:r>
              <w:rPr>
                <w:sz w:val="22"/>
                <w:szCs w:val="22"/>
                <w:lang w:val="uk-UA"/>
              </w:rPr>
              <w:t>4</w:t>
            </w:r>
          </w:p>
        </w:tc>
        <w:tc>
          <w:tcPr>
            <w:tcW w:w="3685" w:type="dxa"/>
          </w:tcPr>
          <w:p w14:paraId="53A69F3E" w14:textId="77777777" w:rsidR="005E7145" w:rsidRPr="008900DA" w:rsidRDefault="005E7145" w:rsidP="00381E2C">
            <w:pPr>
              <w:jc w:val="center"/>
              <w:rPr>
                <w:sz w:val="22"/>
                <w:szCs w:val="22"/>
                <w:lang w:val="uk-UA"/>
              </w:rPr>
            </w:pPr>
            <w:r>
              <w:rPr>
                <w:sz w:val="22"/>
                <w:szCs w:val="22"/>
                <w:lang w:val="uk-UA"/>
              </w:rPr>
              <w:t>Бункер зберігання зернових</w:t>
            </w:r>
          </w:p>
        </w:tc>
        <w:tc>
          <w:tcPr>
            <w:tcW w:w="2126" w:type="dxa"/>
          </w:tcPr>
          <w:p w14:paraId="3A380183" w14:textId="77777777" w:rsidR="005E7145" w:rsidRPr="008D4291" w:rsidRDefault="005E7145" w:rsidP="00381E2C">
            <w:pPr>
              <w:jc w:val="center"/>
              <w:rPr>
                <w:lang w:val="uk-UA"/>
              </w:rPr>
            </w:pPr>
            <w:r>
              <w:rPr>
                <w:lang w:val="uk-UA"/>
              </w:rPr>
              <w:t>-</w:t>
            </w:r>
          </w:p>
        </w:tc>
        <w:tc>
          <w:tcPr>
            <w:tcW w:w="3969" w:type="dxa"/>
          </w:tcPr>
          <w:p w14:paraId="119EDF53" w14:textId="77777777" w:rsidR="005E7145" w:rsidRPr="00F41F98" w:rsidRDefault="005E7145" w:rsidP="00381E2C">
            <w:pPr>
              <w:jc w:val="center"/>
            </w:pPr>
            <w:r>
              <w:t>Речовини у вигляді суспендованих твердих частинок недиференційованих за складом</w:t>
            </w:r>
          </w:p>
        </w:tc>
        <w:tc>
          <w:tcPr>
            <w:tcW w:w="1843" w:type="dxa"/>
          </w:tcPr>
          <w:p w14:paraId="16EA39BD" w14:textId="77777777" w:rsidR="005E7145" w:rsidRPr="008900DA" w:rsidRDefault="005E7145" w:rsidP="00381E2C">
            <w:pPr>
              <w:jc w:val="center"/>
              <w:rPr>
                <w:sz w:val="22"/>
                <w:szCs w:val="22"/>
                <w:lang w:val="uk-UA"/>
              </w:rPr>
            </w:pPr>
            <w:r>
              <w:rPr>
                <w:sz w:val="22"/>
                <w:szCs w:val="22"/>
                <w:lang w:val="uk-UA"/>
              </w:rPr>
              <w:t>0,122</w:t>
            </w:r>
          </w:p>
        </w:tc>
        <w:tc>
          <w:tcPr>
            <w:tcW w:w="1701" w:type="dxa"/>
          </w:tcPr>
          <w:p w14:paraId="32B5BF2F" w14:textId="77777777" w:rsidR="005E7145" w:rsidRPr="008900DA" w:rsidRDefault="005E7145" w:rsidP="00381E2C">
            <w:pPr>
              <w:jc w:val="center"/>
              <w:rPr>
                <w:sz w:val="22"/>
                <w:szCs w:val="22"/>
                <w:lang w:val="uk-UA"/>
              </w:rPr>
            </w:pPr>
            <w:r>
              <w:rPr>
                <w:sz w:val="22"/>
                <w:szCs w:val="22"/>
                <w:lang w:val="uk-UA"/>
              </w:rPr>
              <w:t>0,4392</w:t>
            </w:r>
          </w:p>
        </w:tc>
      </w:tr>
      <w:tr w:rsidR="005E7145" w:rsidRPr="00214AF8" w14:paraId="0E1F2DFA" w14:textId="77777777" w:rsidTr="00381E2C">
        <w:trPr>
          <w:trHeight w:val="517"/>
        </w:trPr>
        <w:tc>
          <w:tcPr>
            <w:tcW w:w="1276" w:type="dxa"/>
          </w:tcPr>
          <w:p w14:paraId="62A4A873" w14:textId="77777777" w:rsidR="005E7145" w:rsidRPr="008D4291" w:rsidRDefault="005E7145" w:rsidP="00381E2C">
            <w:pPr>
              <w:jc w:val="center"/>
              <w:rPr>
                <w:sz w:val="22"/>
                <w:szCs w:val="22"/>
                <w:lang w:val="uk-UA"/>
              </w:rPr>
            </w:pPr>
            <w:r>
              <w:rPr>
                <w:sz w:val="22"/>
                <w:szCs w:val="22"/>
                <w:lang w:val="uk-UA"/>
              </w:rPr>
              <w:t>6005</w:t>
            </w:r>
          </w:p>
        </w:tc>
        <w:tc>
          <w:tcPr>
            <w:tcW w:w="3685" w:type="dxa"/>
          </w:tcPr>
          <w:p w14:paraId="61DF263C" w14:textId="77777777" w:rsidR="005E7145" w:rsidRDefault="005E7145" w:rsidP="00381E2C">
            <w:pPr>
              <w:jc w:val="center"/>
              <w:rPr>
                <w:sz w:val="22"/>
                <w:szCs w:val="22"/>
              </w:rPr>
            </w:pPr>
            <w:r>
              <w:rPr>
                <w:sz w:val="22"/>
                <w:szCs w:val="22"/>
                <w:lang w:val="uk-UA"/>
              </w:rPr>
              <w:t>Бункер зберігання зернових</w:t>
            </w:r>
          </w:p>
        </w:tc>
        <w:tc>
          <w:tcPr>
            <w:tcW w:w="2126" w:type="dxa"/>
          </w:tcPr>
          <w:p w14:paraId="48CAA4A9" w14:textId="77777777" w:rsidR="005E7145" w:rsidRDefault="005E7145" w:rsidP="00381E2C">
            <w:pPr>
              <w:jc w:val="center"/>
            </w:pPr>
            <w:r>
              <w:rPr>
                <w:lang w:val="uk-UA"/>
              </w:rPr>
              <w:t>-</w:t>
            </w:r>
          </w:p>
        </w:tc>
        <w:tc>
          <w:tcPr>
            <w:tcW w:w="3969" w:type="dxa"/>
          </w:tcPr>
          <w:p w14:paraId="211BD192" w14:textId="77777777" w:rsidR="005E7145" w:rsidRDefault="005E7145" w:rsidP="00381E2C">
            <w:pPr>
              <w:jc w:val="center"/>
            </w:pPr>
            <w:r>
              <w:t>Речовини у вигляді суспендованих твердих частинок недиференційованих за складом</w:t>
            </w:r>
          </w:p>
        </w:tc>
        <w:tc>
          <w:tcPr>
            <w:tcW w:w="1843" w:type="dxa"/>
          </w:tcPr>
          <w:p w14:paraId="43439047" w14:textId="77777777" w:rsidR="005E7145" w:rsidRPr="008900DA" w:rsidRDefault="005E7145" w:rsidP="00381E2C">
            <w:pPr>
              <w:jc w:val="center"/>
              <w:rPr>
                <w:sz w:val="22"/>
                <w:szCs w:val="22"/>
                <w:lang w:val="uk-UA"/>
              </w:rPr>
            </w:pPr>
            <w:r>
              <w:rPr>
                <w:sz w:val="22"/>
                <w:szCs w:val="22"/>
                <w:lang w:val="uk-UA"/>
              </w:rPr>
              <w:t>0,122</w:t>
            </w:r>
          </w:p>
        </w:tc>
        <w:tc>
          <w:tcPr>
            <w:tcW w:w="1701" w:type="dxa"/>
          </w:tcPr>
          <w:p w14:paraId="1202BD27" w14:textId="77777777" w:rsidR="005E7145" w:rsidRPr="008900DA" w:rsidRDefault="005E7145" w:rsidP="00381E2C">
            <w:pPr>
              <w:jc w:val="center"/>
              <w:rPr>
                <w:sz w:val="22"/>
                <w:szCs w:val="22"/>
                <w:lang w:val="uk-UA"/>
              </w:rPr>
            </w:pPr>
            <w:r>
              <w:rPr>
                <w:sz w:val="22"/>
                <w:szCs w:val="22"/>
                <w:lang w:val="uk-UA"/>
              </w:rPr>
              <w:t>0,4392</w:t>
            </w:r>
          </w:p>
        </w:tc>
      </w:tr>
      <w:tr w:rsidR="005E7145" w:rsidRPr="00214AF8" w14:paraId="27581F91" w14:textId="77777777" w:rsidTr="00381E2C">
        <w:trPr>
          <w:trHeight w:val="517"/>
        </w:trPr>
        <w:tc>
          <w:tcPr>
            <w:tcW w:w="1276" w:type="dxa"/>
          </w:tcPr>
          <w:p w14:paraId="5D339B1F" w14:textId="77777777" w:rsidR="005E7145" w:rsidRDefault="005E7145" w:rsidP="00381E2C">
            <w:pPr>
              <w:jc w:val="center"/>
              <w:rPr>
                <w:sz w:val="22"/>
                <w:szCs w:val="22"/>
                <w:lang w:val="uk-UA"/>
              </w:rPr>
            </w:pPr>
            <w:r>
              <w:rPr>
                <w:sz w:val="22"/>
                <w:szCs w:val="22"/>
                <w:lang w:val="uk-UA"/>
              </w:rPr>
              <w:t>6007</w:t>
            </w:r>
          </w:p>
        </w:tc>
        <w:tc>
          <w:tcPr>
            <w:tcW w:w="3685" w:type="dxa"/>
          </w:tcPr>
          <w:p w14:paraId="1FD2E328" w14:textId="77777777" w:rsidR="005E7145" w:rsidRDefault="005E7145" w:rsidP="00381E2C">
            <w:pPr>
              <w:jc w:val="center"/>
              <w:rPr>
                <w:sz w:val="22"/>
                <w:szCs w:val="22"/>
                <w:lang w:val="uk-UA"/>
              </w:rPr>
            </w:pPr>
            <w:r>
              <w:rPr>
                <w:sz w:val="22"/>
                <w:szCs w:val="22"/>
                <w:lang w:val="uk-UA"/>
              </w:rPr>
              <w:t>Пересипка зернових до автотранспорту</w:t>
            </w:r>
          </w:p>
        </w:tc>
        <w:tc>
          <w:tcPr>
            <w:tcW w:w="2126" w:type="dxa"/>
          </w:tcPr>
          <w:p w14:paraId="786148C6" w14:textId="77777777" w:rsidR="005E7145" w:rsidRDefault="005E7145" w:rsidP="00381E2C">
            <w:pPr>
              <w:jc w:val="center"/>
              <w:rPr>
                <w:lang w:val="uk-UA"/>
              </w:rPr>
            </w:pPr>
            <w:r>
              <w:rPr>
                <w:lang w:val="uk-UA"/>
              </w:rPr>
              <w:t>-</w:t>
            </w:r>
          </w:p>
        </w:tc>
        <w:tc>
          <w:tcPr>
            <w:tcW w:w="3969" w:type="dxa"/>
          </w:tcPr>
          <w:p w14:paraId="4731CC90" w14:textId="77777777" w:rsidR="005E7145" w:rsidRDefault="005E7145" w:rsidP="00381E2C">
            <w:pPr>
              <w:jc w:val="center"/>
            </w:pPr>
            <w:r>
              <w:t>Речовини у вигляді суспендованих твердих частинок недиференційованих за складом</w:t>
            </w:r>
          </w:p>
        </w:tc>
        <w:tc>
          <w:tcPr>
            <w:tcW w:w="1843" w:type="dxa"/>
          </w:tcPr>
          <w:p w14:paraId="5C819B3C" w14:textId="77777777" w:rsidR="005E7145" w:rsidRDefault="005E7145" w:rsidP="00381E2C">
            <w:pPr>
              <w:jc w:val="center"/>
              <w:rPr>
                <w:sz w:val="22"/>
                <w:szCs w:val="22"/>
                <w:lang w:val="uk-UA"/>
              </w:rPr>
            </w:pPr>
            <w:r>
              <w:rPr>
                <w:sz w:val="22"/>
                <w:szCs w:val="22"/>
                <w:lang w:val="uk-UA"/>
              </w:rPr>
              <w:t>0,0012</w:t>
            </w:r>
          </w:p>
        </w:tc>
        <w:tc>
          <w:tcPr>
            <w:tcW w:w="1701" w:type="dxa"/>
          </w:tcPr>
          <w:p w14:paraId="732D2E5A" w14:textId="77777777" w:rsidR="005E7145" w:rsidRPr="008900DA" w:rsidRDefault="005E7145" w:rsidP="00381E2C">
            <w:pPr>
              <w:jc w:val="center"/>
              <w:rPr>
                <w:sz w:val="22"/>
                <w:szCs w:val="22"/>
                <w:lang w:val="uk-UA"/>
              </w:rPr>
            </w:pPr>
            <w:r>
              <w:rPr>
                <w:sz w:val="22"/>
                <w:szCs w:val="22"/>
                <w:lang w:val="uk-UA"/>
              </w:rPr>
              <w:t>0,0043</w:t>
            </w:r>
          </w:p>
        </w:tc>
      </w:tr>
      <w:tr w:rsidR="005E7145" w:rsidRPr="00214AF8" w14:paraId="6A2CAE23" w14:textId="77777777" w:rsidTr="00381E2C">
        <w:trPr>
          <w:trHeight w:val="517"/>
        </w:trPr>
        <w:tc>
          <w:tcPr>
            <w:tcW w:w="1276" w:type="dxa"/>
          </w:tcPr>
          <w:p w14:paraId="7ABFD4AA" w14:textId="77777777" w:rsidR="005E7145" w:rsidRDefault="005E7145" w:rsidP="00381E2C">
            <w:pPr>
              <w:jc w:val="center"/>
              <w:rPr>
                <w:sz w:val="22"/>
                <w:szCs w:val="22"/>
                <w:lang w:val="uk-UA"/>
              </w:rPr>
            </w:pPr>
            <w:r>
              <w:rPr>
                <w:sz w:val="22"/>
                <w:szCs w:val="22"/>
                <w:lang w:val="uk-UA"/>
              </w:rPr>
              <w:t>6008</w:t>
            </w:r>
          </w:p>
        </w:tc>
        <w:tc>
          <w:tcPr>
            <w:tcW w:w="3685" w:type="dxa"/>
          </w:tcPr>
          <w:p w14:paraId="2C4E798A" w14:textId="77777777" w:rsidR="005E7145" w:rsidRDefault="005E7145" w:rsidP="00381E2C">
            <w:pPr>
              <w:jc w:val="center"/>
              <w:rPr>
                <w:sz w:val="22"/>
                <w:szCs w:val="22"/>
                <w:lang w:val="uk-UA"/>
              </w:rPr>
            </w:pPr>
            <w:r>
              <w:rPr>
                <w:sz w:val="22"/>
                <w:szCs w:val="22"/>
                <w:lang w:val="uk-UA"/>
              </w:rPr>
              <w:t>Пересипка відходів очистки зернових до автотранспорту</w:t>
            </w:r>
          </w:p>
        </w:tc>
        <w:tc>
          <w:tcPr>
            <w:tcW w:w="2126" w:type="dxa"/>
          </w:tcPr>
          <w:p w14:paraId="59997FAB" w14:textId="77777777" w:rsidR="005E7145" w:rsidRDefault="005E7145" w:rsidP="00381E2C">
            <w:pPr>
              <w:jc w:val="center"/>
              <w:rPr>
                <w:lang w:val="uk-UA"/>
              </w:rPr>
            </w:pPr>
            <w:r>
              <w:rPr>
                <w:lang w:val="uk-UA"/>
              </w:rPr>
              <w:t>-</w:t>
            </w:r>
          </w:p>
        </w:tc>
        <w:tc>
          <w:tcPr>
            <w:tcW w:w="3969" w:type="dxa"/>
          </w:tcPr>
          <w:p w14:paraId="70C3A978" w14:textId="77777777" w:rsidR="005E7145" w:rsidRDefault="005E7145" w:rsidP="00381E2C">
            <w:pPr>
              <w:jc w:val="center"/>
            </w:pPr>
            <w:r>
              <w:t>Речовини у вигляді суспендованих твердих частинок недиференційованих за складом</w:t>
            </w:r>
          </w:p>
        </w:tc>
        <w:tc>
          <w:tcPr>
            <w:tcW w:w="1843" w:type="dxa"/>
          </w:tcPr>
          <w:p w14:paraId="1D496572" w14:textId="77777777" w:rsidR="005E7145" w:rsidRDefault="005E7145" w:rsidP="00381E2C">
            <w:pPr>
              <w:jc w:val="center"/>
              <w:rPr>
                <w:sz w:val="22"/>
                <w:szCs w:val="22"/>
                <w:lang w:val="uk-UA"/>
              </w:rPr>
            </w:pPr>
            <w:r>
              <w:rPr>
                <w:sz w:val="22"/>
                <w:szCs w:val="22"/>
                <w:lang w:val="uk-UA"/>
              </w:rPr>
              <w:t>0,004</w:t>
            </w:r>
          </w:p>
        </w:tc>
        <w:tc>
          <w:tcPr>
            <w:tcW w:w="1701" w:type="dxa"/>
          </w:tcPr>
          <w:p w14:paraId="23C57BD7" w14:textId="77777777" w:rsidR="005E7145" w:rsidRPr="008900DA" w:rsidRDefault="005E7145" w:rsidP="00381E2C">
            <w:pPr>
              <w:jc w:val="center"/>
              <w:rPr>
                <w:sz w:val="22"/>
                <w:szCs w:val="22"/>
                <w:lang w:val="uk-UA"/>
              </w:rPr>
            </w:pPr>
            <w:r>
              <w:rPr>
                <w:sz w:val="22"/>
                <w:szCs w:val="22"/>
                <w:lang w:val="uk-UA"/>
              </w:rPr>
              <w:t>0,0144</w:t>
            </w:r>
          </w:p>
        </w:tc>
      </w:tr>
      <w:tr w:rsidR="0068281D" w:rsidRPr="00214AF8" w14:paraId="01C82390" w14:textId="77777777" w:rsidTr="00381E2C">
        <w:trPr>
          <w:trHeight w:val="403"/>
        </w:trPr>
        <w:tc>
          <w:tcPr>
            <w:tcW w:w="1276" w:type="dxa"/>
            <w:vMerge w:val="restart"/>
          </w:tcPr>
          <w:p w14:paraId="4F21560C" w14:textId="77777777" w:rsidR="0068281D" w:rsidRDefault="0068281D" w:rsidP="0068281D">
            <w:pPr>
              <w:jc w:val="center"/>
              <w:rPr>
                <w:sz w:val="22"/>
                <w:szCs w:val="22"/>
                <w:lang w:val="uk-UA"/>
              </w:rPr>
            </w:pPr>
            <w:r>
              <w:rPr>
                <w:sz w:val="22"/>
                <w:szCs w:val="22"/>
                <w:lang w:val="uk-UA"/>
              </w:rPr>
              <w:t>6009</w:t>
            </w:r>
          </w:p>
        </w:tc>
        <w:tc>
          <w:tcPr>
            <w:tcW w:w="3685" w:type="dxa"/>
            <w:vMerge w:val="restart"/>
          </w:tcPr>
          <w:p w14:paraId="4CEEE253" w14:textId="77777777" w:rsidR="0068281D" w:rsidRDefault="0068281D" w:rsidP="0068281D">
            <w:pPr>
              <w:jc w:val="center"/>
              <w:rPr>
                <w:sz w:val="22"/>
                <w:szCs w:val="22"/>
                <w:lang w:val="uk-UA"/>
              </w:rPr>
            </w:pPr>
            <w:r>
              <w:rPr>
                <w:sz w:val="22"/>
                <w:szCs w:val="22"/>
                <w:lang w:val="uk-UA"/>
              </w:rPr>
              <w:t>Ємність зберігання газу пропан-бутан</w:t>
            </w:r>
          </w:p>
        </w:tc>
        <w:tc>
          <w:tcPr>
            <w:tcW w:w="2126" w:type="dxa"/>
          </w:tcPr>
          <w:p w14:paraId="036D6D70" w14:textId="443D50BE" w:rsidR="0068281D" w:rsidRDefault="0068281D" w:rsidP="0068281D">
            <w:pPr>
              <w:jc w:val="center"/>
              <w:rPr>
                <w:lang w:val="uk-UA"/>
              </w:rPr>
            </w:pPr>
            <w:r>
              <w:rPr>
                <w:lang w:val="uk-UA"/>
              </w:rPr>
              <w:t>74-96-6</w:t>
            </w:r>
          </w:p>
        </w:tc>
        <w:tc>
          <w:tcPr>
            <w:tcW w:w="3969" w:type="dxa"/>
          </w:tcPr>
          <w:p w14:paraId="180C08A7" w14:textId="77777777" w:rsidR="0068281D" w:rsidRPr="008900DA" w:rsidRDefault="0068281D" w:rsidP="0068281D">
            <w:pPr>
              <w:jc w:val="center"/>
              <w:rPr>
                <w:lang w:val="uk-UA"/>
              </w:rPr>
            </w:pPr>
            <w:r>
              <w:rPr>
                <w:lang w:val="uk-UA"/>
              </w:rPr>
              <w:t>Пропан</w:t>
            </w:r>
          </w:p>
        </w:tc>
        <w:tc>
          <w:tcPr>
            <w:tcW w:w="1843" w:type="dxa"/>
          </w:tcPr>
          <w:p w14:paraId="20B4B388" w14:textId="77777777" w:rsidR="0068281D" w:rsidRDefault="0068281D" w:rsidP="0068281D">
            <w:pPr>
              <w:jc w:val="center"/>
              <w:rPr>
                <w:sz w:val="22"/>
                <w:szCs w:val="22"/>
                <w:lang w:val="uk-UA"/>
              </w:rPr>
            </w:pPr>
            <w:r>
              <w:rPr>
                <w:sz w:val="22"/>
                <w:szCs w:val="22"/>
                <w:lang w:val="uk-UA"/>
              </w:rPr>
              <w:t>0,707</w:t>
            </w:r>
          </w:p>
        </w:tc>
        <w:tc>
          <w:tcPr>
            <w:tcW w:w="1701" w:type="dxa"/>
          </w:tcPr>
          <w:p w14:paraId="4F58191C" w14:textId="77777777" w:rsidR="0068281D" w:rsidRPr="008900DA" w:rsidRDefault="0068281D" w:rsidP="0068281D">
            <w:pPr>
              <w:jc w:val="center"/>
              <w:rPr>
                <w:sz w:val="22"/>
                <w:szCs w:val="22"/>
                <w:lang w:val="uk-UA"/>
              </w:rPr>
            </w:pPr>
            <w:r>
              <w:rPr>
                <w:sz w:val="22"/>
                <w:szCs w:val="22"/>
                <w:lang w:val="uk-UA"/>
              </w:rPr>
              <w:t>2,545</w:t>
            </w:r>
          </w:p>
        </w:tc>
      </w:tr>
      <w:tr w:rsidR="0068281D" w:rsidRPr="00214AF8" w14:paraId="2C74859E" w14:textId="77777777" w:rsidTr="00381E2C">
        <w:trPr>
          <w:trHeight w:val="311"/>
        </w:trPr>
        <w:tc>
          <w:tcPr>
            <w:tcW w:w="1276" w:type="dxa"/>
            <w:vMerge/>
          </w:tcPr>
          <w:p w14:paraId="7608FD5D" w14:textId="77777777" w:rsidR="0068281D" w:rsidRDefault="0068281D" w:rsidP="0068281D">
            <w:pPr>
              <w:jc w:val="center"/>
              <w:rPr>
                <w:sz w:val="22"/>
                <w:szCs w:val="22"/>
                <w:lang w:val="uk-UA"/>
              </w:rPr>
            </w:pPr>
          </w:p>
        </w:tc>
        <w:tc>
          <w:tcPr>
            <w:tcW w:w="3685" w:type="dxa"/>
            <w:vMerge/>
          </w:tcPr>
          <w:p w14:paraId="51ECBF83" w14:textId="77777777" w:rsidR="0068281D" w:rsidRDefault="0068281D" w:rsidP="0068281D">
            <w:pPr>
              <w:jc w:val="center"/>
              <w:rPr>
                <w:sz w:val="22"/>
                <w:szCs w:val="22"/>
                <w:lang w:val="uk-UA"/>
              </w:rPr>
            </w:pPr>
          </w:p>
        </w:tc>
        <w:tc>
          <w:tcPr>
            <w:tcW w:w="2126" w:type="dxa"/>
          </w:tcPr>
          <w:p w14:paraId="027BF68F" w14:textId="7F4F51C6" w:rsidR="0068281D" w:rsidRDefault="0068281D" w:rsidP="0068281D">
            <w:pPr>
              <w:jc w:val="center"/>
              <w:rPr>
                <w:lang w:val="uk-UA"/>
              </w:rPr>
            </w:pPr>
            <w:r>
              <w:rPr>
                <w:lang w:val="uk-UA"/>
              </w:rPr>
              <w:t>106-97-8</w:t>
            </w:r>
          </w:p>
        </w:tc>
        <w:tc>
          <w:tcPr>
            <w:tcW w:w="3969" w:type="dxa"/>
          </w:tcPr>
          <w:p w14:paraId="68AE89FD" w14:textId="77777777" w:rsidR="0068281D" w:rsidRPr="008900DA" w:rsidRDefault="0068281D" w:rsidP="0068281D">
            <w:pPr>
              <w:jc w:val="center"/>
              <w:rPr>
                <w:lang w:val="uk-UA"/>
              </w:rPr>
            </w:pPr>
            <w:r>
              <w:rPr>
                <w:lang w:val="uk-UA"/>
              </w:rPr>
              <w:t>Бутан</w:t>
            </w:r>
          </w:p>
        </w:tc>
        <w:tc>
          <w:tcPr>
            <w:tcW w:w="1843" w:type="dxa"/>
          </w:tcPr>
          <w:p w14:paraId="0AF0980A" w14:textId="77777777" w:rsidR="0068281D" w:rsidRDefault="0068281D" w:rsidP="0068281D">
            <w:pPr>
              <w:jc w:val="center"/>
              <w:rPr>
                <w:sz w:val="22"/>
                <w:szCs w:val="22"/>
                <w:lang w:val="uk-UA"/>
              </w:rPr>
            </w:pPr>
            <w:r>
              <w:rPr>
                <w:sz w:val="22"/>
                <w:szCs w:val="22"/>
                <w:lang w:val="uk-UA"/>
              </w:rPr>
              <w:t>0,533</w:t>
            </w:r>
          </w:p>
        </w:tc>
        <w:tc>
          <w:tcPr>
            <w:tcW w:w="1701" w:type="dxa"/>
          </w:tcPr>
          <w:p w14:paraId="4B057C0B" w14:textId="77777777" w:rsidR="0068281D" w:rsidRPr="008900DA" w:rsidRDefault="0068281D" w:rsidP="0068281D">
            <w:pPr>
              <w:jc w:val="center"/>
              <w:rPr>
                <w:sz w:val="22"/>
                <w:szCs w:val="22"/>
                <w:lang w:val="uk-UA"/>
              </w:rPr>
            </w:pPr>
            <w:r>
              <w:rPr>
                <w:sz w:val="22"/>
                <w:szCs w:val="22"/>
                <w:lang w:val="uk-UA"/>
              </w:rPr>
              <w:t>1,9188</w:t>
            </w:r>
          </w:p>
        </w:tc>
      </w:tr>
      <w:tr w:rsidR="005E7145" w:rsidRPr="00214AF8" w14:paraId="51919F58" w14:textId="77777777" w:rsidTr="00381E2C">
        <w:trPr>
          <w:trHeight w:val="517"/>
        </w:trPr>
        <w:tc>
          <w:tcPr>
            <w:tcW w:w="1276" w:type="dxa"/>
          </w:tcPr>
          <w:p w14:paraId="0D36CD27" w14:textId="77777777" w:rsidR="005E7145" w:rsidRDefault="005E7145" w:rsidP="00381E2C">
            <w:pPr>
              <w:jc w:val="center"/>
              <w:rPr>
                <w:sz w:val="22"/>
                <w:szCs w:val="22"/>
                <w:lang w:val="uk-UA"/>
              </w:rPr>
            </w:pPr>
            <w:r>
              <w:rPr>
                <w:sz w:val="22"/>
                <w:szCs w:val="22"/>
                <w:lang w:val="uk-UA"/>
              </w:rPr>
              <w:t>6010</w:t>
            </w:r>
          </w:p>
        </w:tc>
        <w:tc>
          <w:tcPr>
            <w:tcW w:w="3685" w:type="dxa"/>
          </w:tcPr>
          <w:p w14:paraId="0A6900FA" w14:textId="77777777" w:rsidR="005E7145" w:rsidRDefault="005E7145" w:rsidP="00381E2C">
            <w:pPr>
              <w:jc w:val="center"/>
              <w:rPr>
                <w:sz w:val="22"/>
                <w:szCs w:val="22"/>
                <w:lang w:val="uk-UA"/>
              </w:rPr>
            </w:pPr>
            <w:r>
              <w:rPr>
                <w:sz w:val="22"/>
                <w:szCs w:val="22"/>
                <w:lang w:val="uk-UA"/>
              </w:rPr>
              <w:t>Склад зберігання зернових</w:t>
            </w:r>
          </w:p>
        </w:tc>
        <w:tc>
          <w:tcPr>
            <w:tcW w:w="2126" w:type="dxa"/>
          </w:tcPr>
          <w:p w14:paraId="795725F2" w14:textId="77777777" w:rsidR="005E7145" w:rsidRDefault="005E7145" w:rsidP="00381E2C">
            <w:pPr>
              <w:jc w:val="center"/>
              <w:rPr>
                <w:lang w:val="uk-UA"/>
              </w:rPr>
            </w:pPr>
            <w:r>
              <w:rPr>
                <w:lang w:val="uk-UA"/>
              </w:rPr>
              <w:t>-</w:t>
            </w:r>
          </w:p>
        </w:tc>
        <w:tc>
          <w:tcPr>
            <w:tcW w:w="3969" w:type="dxa"/>
          </w:tcPr>
          <w:p w14:paraId="1F57BEC9" w14:textId="77777777" w:rsidR="005E7145" w:rsidRDefault="005E7145" w:rsidP="00381E2C">
            <w:pPr>
              <w:jc w:val="center"/>
              <w:rPr>
                <w:lang w:val="uk-UA"/>
              </w:rPr>
            </w:pPr>
            <w:r>
              <w:t>Речовини у вигляді суспендованих твердих частинок недиференційованих за складом</w:t>
            </w:r>
          </w:p>
        </w:tc>
        <w:tc>
          <w:tcPr>
            <w:tcW w:w="1843" w:type="dxa"/>
          </w:tcPr>
          <w:p w14:paraId="043EE0E4" w14:textId="77777777" w:rsidR="005E7145" w:rsidRDefault="005E7145" w:rsidP="00381E2C">
            <w:pPr>
              <w:jc w:val="center"/>
              <w:rPr>
                <w:sz w:val="22"/>
                <w:szCs w:val="22"/>
                <w:lang w:val="uk-UA"/>
              </w:rPr>
            </w:pPr>
            <w:r>
              <w:rPr>
                <w:sz w:val="22"/>
                <w:szCs w:val="22"/>
                <w:lang w:val="uk-UA"/>
              </w:rPr>
              <w:t>0,0001</w:t>
            </w:r>
          </w:p>
        </w:tc>
        <w:tc>
          <w:tcPr>
            <w:tcW w:w="1701" w:type="dxa"/>
          </w:tcPr>
          <w:p w14:paraId="7B464352" w14:textId="77777777" w:rsidR="005E7145" w:rsidRPr="008900DA" w:rsidRDefault="005E7145" w:rsidP="00381E2C">
            <w:pPr>
              <w:jc w:val="center"/>
              <w:rPr>
                <w:sz w:val="22"/>
                <w:szCs w:val="22"/>
                <w:lang w:val="uk-UA"/>
              </w:rPr>
            </w:pPr>
            <w:r>
              <w:rPr>
                <w:sz w:val="22"/>
                <w:szCs w:val="22"/>
                <w:lang w:val="uk-UA"/>
              </w:rPr>
              <w:t>0,00036</w:t>
            </w:r>
          </w:p>
        </w:tc>
      </w:tr>
      <w:tr w:rsidR="005E7145" w:rsidRPr="00214AF8" w14:paraId="21DF622F" w14:textId="77777777" w:rsidTr="00381E2C">
        <w:trPr>
          <w:trHeight w:val="517"/>
        </w:trPr>
        <w:tc>
          <w:tcPr>
            <w:tcW w:w="1276" w:type="dxa"/>
          </w:tcPr>
          <w:p w14:paraId="5A9AC4DD" w14:textId="77777777" w:rsidR="005E7145" w:rsidRDefault="005E7145" w:rsidP="00381E2C">
            <w:pPr>
              <w:jc w:val="center"/>
              <w:rPr>
                <w:sz w:val="22"/>
                <w:szCs w:val="22"/>
                <w:lang w:val="uk-UA"/>
              </w:rPr>
            </w:pPr>
            <w:r>
              <w:rPr>
                <w:sz w:val="22"/>
                <w:szCs w:val="22"/>
                <w:lang w:val="uk-UA"/>
              </w:rPr>
              <w:t>6011</w:t>
            </w:r>
          </w:p>
        </w:tc>
        <w:tc>
          <w:tcPr>
            <w:tcW w:w="3685" w:type="dxa"/>
          </w:tcPr>
          <w:p w14:paraId="7E7F4093" w14:textId="77777777" w:rsidR="005E7145" w:rsidRDefault="005E7145" w:rsidP="00381E2C">
            <w:pPr>
              <w:jc w:val="center"/>
              <w:rPr>
                <w:sz w:val="22"/>
                <w:szCs w:val="22"/>
                <w:lang w:val="uk-UA"/>
              </w:rPr>
            </w:pPr>
            <w:r>
              <w:rPr>
                <w:sz w:val="22"/>
                <w:szCs w:val="22"/>
                <w:lang w:val="uk-UA"/>
              </w:rPr>
              <w:t>Склад зберігання зернових</w:t>
            </w:r>
          </w:p>
        </w:tc>
        <w:tc>
          <w:tcPr>
            <w:tcW w:w="2126" w:type="dxa"/>
          </w:tcPr>
          <w:p w14:paraId="72DD55FD" w14:textId="77777777" w:rsidR="005E7145" w:rsidRDefault="005E7145" w:rsidP="00381E2C">
            <w:pPr>
              <w:jc w:val="center"/>
              <w:rPr>
                <w:lang w:val="uk-UA"/>
              </w:rPr>
            </w:pPr>
            <w:r>
              <w:rPr>
                <w:lang w:val="uk-UA"/>
              </w:rPr>
              <w:t>-</w:t>
            </w:r>
          </w:p>
        </w:tc>
        <w:tc>
          <w:tcPr>
            <w:tcW w:w="3969" w:type="dxa"/>
          </w:tcPr>
          <w:p w14:paraId="3038BE3A" w14:textId="77777777" w:rsidR="005E7145" w:rsidRDefault="005E7145" w:rsidP="00381E2C">
            <w:pPr>
              <w:jc w:val="center"/>
              <w:rPr>
                <w:lang w:val="uk-UA"/>
              </w:rPr>
            </w:pPr>
            <w:r>
              <w:t>Речовини у вигляді суспендованих твердих частинок недиференційованих за складом</w:t>
            </w:r>
          </w:p>
        </w:tc>
        <w:tc>
          <w:tcPr>
            <w:tcW w:w="1843" w:type="dxa"/>
          </w:tcPr>
          <w:p w14:paraId="0BE67F88" w14:textId="77777777" w:rsidR="005E7145" w:rsidRDefault="005E7145" w:rsidP="00381E2C">
            <w:pPr>
              <w:jc w:val="center"/>
              <w:rPr>
                <w:sz w:val="22"/>
                <w:szCs w:val="22"/>
                <w:lang w:val="uk-UA"/>
              </w:rPr>
            </w:pPr>
            <w:r>
              <w:rPr>
                <w:sz w:val="22"/>
                <w:szCs w:val="22"/>
                <w:lang w:val="uk-UA"/>
              </w:rPr>
              <w:t>0,0001</w:t>
            </w:r>
          </w:p>
        </w:tc>
        <w:tc>
          <w:tcPr>
            <w:tcW w:w="1701" w:type="dxa"/>
          </w:tcPr>
          <w:p w14:paraId="24B72A52" w14:textId="77777777" w:rsidR="005E7145" w:rsidRPr="008900DA" w:rsidRDefault="005E7145" w:rsidP="00381E2C">
            <w:pPr>
              <w:jc w:val="center"/>
              <w:rPr>
                <w:sz w:val="22"/>
                <w:szCs w:val="22"/>
                <w:lang w:val="uk-UA"/>
              </w:rPr>
            </w:pPr>
            <w:r>
              <w:rPr>
                <w:sz w:val="22"/>
                <w:szCs w:val="22"/>
                <w:lang w:val="uk-UA"/>
              </w:rPr>
              <w:t>0,00036</w:t>
            </w:r>
          </w:p>
        </w:tc>
      </w:tr>
      <w:tr w:rsidR="005E7145" w:rsidRPr="00214AF8" w14:paraId="2E4F2027" w14:textId="77777777" w:rsidTr="00381E2C">
        <w:trPr>
          <w:trHeight w:val="1024"/>
        </w:trPr>
        <w:tc>
          <w:tcPr>
            <w:tcW w:w="1276" w:type="dxa"/>
          </w:tcPr>
          <w:p w14:paraId="11C6691D" w14:textId="77777777" w:rsidR="005E7145" w:rsidRDefault="005E7145" w:rsidP="00381E2C">
            <w:pPr>
              <w:jc w:val="center"/>
              <w:rPr>
                <w:sz w:val="22"/>
                <w:szCs w:val="22"/>
                <w:lang w:val="uk-UA"/>
              </w:rPr>
            </w:pPr>
            <w:r>
              <w:rPr>
                <w:sz w:val="22"/>
                <w:szCs w:val="22"/>
                <w:lang w:val="uk-UA"/>
              </w:rPr>
              <w:t>6016</w:t>
            </w:r>
          </w:p>
        </w:tc>
        <w:tc>
          <w:tcPr>
            <w:tcW w:w="3685" w:type="dxa"/>
          </w:tcPr>
          <w:p w14:paraId="03BB2E51" w14:textId="77777777" w:rsidR="005E7145" w:rsidRPr="008900DA" w:rsidRDefault="005E7145" w:rsidP="00381E2C">
            <w:pPr>
              <w:jc w:val="center"/>
              <w:rPr>
                <w:sz w:val="22"/>
                <w:szCs w:val="22"/>
                <w:lang w:val="uk-UA"/>
              </w:rPr>
            </w:pPr>
            <w:r>
              <w:rPr>
                <w:sz w:val="22"/>
                <w:szCs w:val="22"/>
                <w:lang w:val="uk-UA"/>
              </w:rPr>
              <w:t>ПРК</w:t>
            </w:r>
          </w:p>
        </w:tc>
        <w:tc>
          <w:tcPr>
            <w:tcW w:w="2126" w:type="dxa"/>
          </w:tcPr>
          <w:p w14:paraId="3EEC966B" w14:textId="21012772" w:rsidR="005E7145" w:rsidRPr="0068281D" w:rsidRDefault="0068281D" w:rsidP="00381E2C">
            <w:pPr>
              <w:jc w:val="center"/>
              <w:rPr>
                <w:lang w:val="uk-UA"/>
              </w:rPr>
            </w:pPr>
            <w:r>
              <w:rPr>
                <w:lang w:val="uk-UA"/>
              </w:rPr>
              <w:t>-</w:t>
            </w:r>
          </w:p>
        </w:tc>
        <w:tc>
          <w:tcPr>
            <w:tcW w:w="3969" w:type="dxa"/>
          </w:tcPr>
          <w:p w14:paraId="15535B2B" w14:textId="77777777" w:rsidR="005E7145" w:rsidRDefault="005E7145" w:rsidP="00381E2C">
            <w:pPr>
              <w:jc w:val="center"/>
            </w:pPr>
            <w:r>
              <w:rPr>
                <w:bCs/>
                <w:lang w:val="uk-UA"/>
              </w:rPr>
              <w:t>Вуглеводні граничні С12-С19 (розчинник РПК-26611 та інш.) у перерахунку на сумарний органічний вуглець</w:t>
            </w:r>
          </w:p>
        </w:tc>
        <w:tc>
          <w:tcPr>
            <w:tcW w:w="1843" w:type="dxa"/>
          </w:tcPr>
          <w:p w14:paraId="39DD415C" w14:textId="77777777" w:rsidR="005E7145" w:rsidRPr="008900DA" w:rsidRDefault="005E7145" w:rsidP="00381E2C">
            <w:pPr>
              <w:jc w:val="center"/>
              <w:rPr>
                <w:sz w:val="22"/>
                <w:szCs w:val="22"/>
                <w:lang w:val="uk-UA"/>
              </w:rPr>
            </w:pPr>
            <w:r>
              <w:rPr>
                <w:sz w:val="22"/>
                <w:szCs w:val="22"/>
                <w:lang w:val="uk-UA"/>
              </w:rPr>
              <w:t>0,026</w:t>
            </w:r>
          </w:p>
        </w:tc>
        <w:tc>
          <w:tcPr>
            <w:tcW w:w="1701" w:type="dxa"/>
          </w:tcPr>
          <w:p w14:paraId="78213DDC" w14:textId="77777777" w:rsidR="005E7145" w:rsidRPr="0049103D" w:rsidRDefault="005E7145" w:rsidP="00381E2C">
            <w:pPr>
              <w:jc w:val="center"/>
              <w:rPr>
                <w:sz w:val="22"/>
                <w:szCs w:val="22"/>
                <w:lang w:val="uk-UA"/>
              </w:rPr>
            </w:pPr>
            <w:r>
              <w:rPr>
                <w:sz w:val="22"/>
                <w:szCs w:val="22"/>
                <w:lang w:val="uk-UA"/>
              </w:rPr>
              <w:t>0,936</w:t>
            </w:r>
          </w:p>
        </w:tc>
      </w:tr>
    </w:tbl>
    <w:p w14:paraId="2C913C21" w14:textId="77777777" w:rsidR="005E7145" w:rsidRDefault="005E7145" w:rsidP="005E7145">
      <w:pPr>
        <w:jc w:val="center"/>
        <w:rPr>
          <w:b/>
          <w:sz w:val="28"/>
          <w:szCs w:val="28"/>
          <w:lang w:val="uk-UA"/>
        </w:rPr>
      </w:pPr>
    </w:p>
    <w:p w14:paraId="5ABC8E29" w14:textId="77777777" w:rsidR="005E7145" w:rsidRDefault="005E7145" w:rsidP="005E7145">
      <w:pPr>
        <w:jc w:val="center"/>
        <w:rPr>
          <w:b/>
          <w:sz w:val="28"/>
          <w:szCs w:val="28"/>
          <w:lang w:val="uk-UA"/>
        </w:rPr>
      </w:pPr>
    </w:p>
    <w:p w14:paraId="0EA6A260" w14:textId="77777777" w:rsidR="005E7145" w:rsidRPr="004D6347" w:rsidRDefault="005E7145" w:rsidP="005E7145">
      <w:pPr>
        <w:jc w:val="center"/>
        <w:rPr>
          <w:b/>
          <w:sz w:val="28"/>
          <w:szCs w:val="28"/>
          <w:lang w:val="uk-UA"/>
        </w:rPr>
      </w:pPr>
      <w:r w:rsidRPr="004D6347">
        <w:rPr>
          <w:b/>
          <w:sz w:val="28"/>
          <w:szCs w:val="28"/>
          <w:lang w:val="uk-UA"/>
        </w:rPr>
        <w:t>Таблиця 13.</w:t>
      </w:r>
      <w:r>
        <w:rPr>
          <w:b/>
          <w:sz w:val="28"/>
          <w:szCs w:val="28"/>
          <w:lang w:val="uk-UA"/>
        </w:rPr>
        <w:t>8</w:t>
      </w:r>
      <w:r w:rsidRPr="004D6347">
        <w:rPr>
          <w:b/>
          <w:sz w:val="28"/>
          <w:szCs w:val="28"/>
          <w:lang w:val="uk-UA"/>
        </w:rPr>
        <w:t xml:space="preserve"> Дані щодо потенційних обсягів викидів забруднюючих речовин в атмосферне повітря</w:t>
      </w:r>
    </w:p>
    <w:p w14:paraId="29AFEA6F" w14:textId="77777777" w:rsidR="005E7145" w:rsidRPr="004D6347" w:rsidRDefault="005E7145" w:rsidP="005E7145">
      <w:pPr>
        <w:jc w:val="center"/>
        <w:rPr>
          <w:b/>
          <w:sz w:val="28"/>
          <w:szCs w:val="28"/>
          <w:lang w:val="uk-UA"/>
        </w:rPr>
      </w:pPr>
      <w:r w:rsidRPr="004D6347">
        <w:rPr>
          <w:b/>
          <w:sz w:val="28"/>
          <w:szCs w:val="28"/>
          <w:lang w:val="uk-UA"/>
        </w:rPr>
        <w:t>стаціонарними джерелами від об’єкта/промислового майданчика</w:t>
      </w:r>
    </w:p>
    <w:p w14:paraId="5CC16895" w14:textId="77777777" w:rsidR="005E7145" w:rsidRPr="007A1889" w:rsidRDefault="005E7145" w:rsidP="005E7145">
      <w:pPr>
        <w:jc w:val="center"/>
        <w:rPr>
          <w:b/>
          <w:lang w:val="uk-UA"/>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40"/>
        <w:gridCol w:w="3882"/>
      </w:tblGrid>
      <w:tr w:rsidR="005E7145" w:rsidRPr="007A1889" w14:paraId="0F494808" w14:textId="77777777" w:rsidTr="00381E2C">
        <w:tc>
          <w:tcPr>
            <w:tcW w:w="8450" w:type="dxa"/>
            <w:gridSpan w:val="2"/>
          </w:tcPr>
          <w:p w14:paraId="02D6082E" w14:textId="77777777" w:rsidR="005E7145" w:rsidRPr="007A1889" w:rsidRDefault="005E7145" w:rsidP="00381E2C">
            <w:pPr>
              <w:jc w:val="center"/>
              <w:rPr>
                <w:lang w:val="uk-UA"/>
              </w:rPr>
            </w:pPr>
            <w:r w:rsidRPr="007A1889">
              <w:rPr>
                <w:lang w:val="uk-UA"/>
              </w:rPr>
              <w:t>Забруднююча речовина</w:t>
            </w:r>
          </w:p>
        </w:tc>
        <w:tc>
          <w:tcPr>
            <w:tcW w:w="3882" w:type="dxa"/>
            <w:vMerge w:val="restart"/>
          </w:tcPr>
          <w:p w14:paraId="68047D56" w14:textId="77777777" w:rsidR="005E7145" w:rsidRPr="007A1889" w:rsidRDefault="005E7145" w:rsidP="00381E2C">
            <w:pPr>
              <w:jc w:val="center"/>
              <w:rPr>
                <w:lang w:val="uk-UA"/>
              </w:rPr>
            </w:pPr>
            <w:r w:rsidRPr="007A1889">
              <w:rPr>
                <w:lang w:val="uk-UA"/>
              </w:rPr>
              <w:t>Потенційний викид забруднюючої речовини, тонн</w:t>
            </w:r>
          </w:p>
        </w:tc>
      </w:tr>
      <w:tr w:rsidR="005E7145" w:rsidRPr="007A1889" w14:paraId="7DA0213E" w14:textId="77777777" w:rsidTr="00381E2C">
        <w:tc>
          <w:tcPr>
            <w:tcW w:w="2410" w:type="dxa"/>
          </w:tcPr>
          <w:p w14:paraId="095D01B9" w14:textId="77777777" w:rsidR="005E7145" w:rsidRPr="007A1889" w:rsidRDefault="005E7145" w:rsidP="00381E2C">
            <w:pPr>
              <w:jc w:val="center"/>
              <w:rPr>
                <w:lang w:val="uk-UA"/>
              </w:rPr>
            </w:pPr>
            <w:r w:rsidRPr="007A1889">
              <w:rPr>
                <w:lang w:val="uk-UA"/>
              </w:rPr>
              <w:t>код</w:t>
            </w:r>
          </w:p>
        </w:tc>
        <w:tc>
          <w:tcPr>
            <w:tcW w:w="6040" w:type="dxa"/>
          </w:tcPr>
          <w:p w14:paraId="5017CD21" w14:textId="77777777" w:rsidR="005E7145" w:rsidRPr="007A1889" w:rsidRDefault="005E7145" w:rsidP="00381E2C">
            <w:pPr>
              <w:jc w:val="center"/>
              <w:rPr>
                <w:lang w:val="uk-UA"/>
              </w:rPr>
            </w:pPr>
            <w:r w:rsidRPr="007A1889">
              <w:rPr>
                <w:lang w:val="uk-UA"/>
              </w:rPr>
              <w:t>найменування</w:t>
            </w:r>
          </w:p>
        </w:tc>
        <w:tc>
          <w:tcPr>
            <w:tcW w:w="3882" w:type="dxa"/>
            <w:vMerge/>
          </w:tcPr>
          <w:p w14:paraId="3C254A4C" w14:textId="77777777" w:rsidR="005E7145" w:rsidRPr="007A1889" w:rsidRDefault="005E7145" w:rsidP="00381E2C">
            <w:pPr>
              <w:jc w:val="center"/>
              <w:rPr>
                <w:lang w:val="uk-UA"/>
              </w:rPr>
            </w:pPr>
          </w:p>
        </w:tc>
      </w:tr>
      <w:tr w:rsidR="005E7145" w:rsidRPr="007A1889" w14:paraId="08365C3A" w14:textId="77777777" w:rsidTr="00381E2C">
        <w:tc>
          <w:tcPr>
            <w:tcW w:w="2410" w:type="dxa"/>
          </w:tcPr>
          <w:p w14:paraId="03284D59" w14:textId="77777777" w:rsidR="005E7145" w:rsidRPr="007A1889" w:rsidRDefault="005E7145" w:rsidP="00381E2C">
            <w:pPr>
              <w:jc w:val="center"/>
              <w:rPr>
                <w:lang w:val="uk-UA"/>
              </w:rPr>
            </w:pPr>
            <w:r w:rsidRPr="007A1889">
              <w:rPr>
                <w:lang w:val="uk-UA"/>
              </w:rPr>
              <w:t>1</w:t>
            </w:r>
          </w:p>
        </w:tc>
        <w:tc>
          <w:tcPr>
            <w:tcW w:w="6040" w:type="dxa"/>
          </w:tcPr>
          <w:p w14:paraId="3C2C12B1" w14:textId="77777777" w:rsidR="005E7145" w:rsidRPr="007A1889" w:rsidRDefault="005E7145" w:rsidP="00381E2C">
            <w:pPr>
              <w:jc w:val="center"/>
              <w:rPr>
                <w:lang w:val="uk-UA"/>
              </w:rPr>
            </w:pPr>
            <w:r w:rsidRPr="007A1889">
              <w:rPr>
                <w:lang w:val="uk-UA"/>
              </w:rPr>
              <w:t>2</w:t>
            </w:r>
          </w:p>
        </w:tc>
        <w:tc>
          <w:tcPr>
            <w:tcW w:w="3882" w:type="dxa"/>
          </w:tcPr>
          <w:p w14:paraId="01D5F576" w14:textId="77777777" w:rsidR="005E7145" w:rsidRPr="007A1889" w:rsidRDefault="005E7145" w:rsidP="00381E2C">
            <w:pPr>
              <w:jc w:val="center"/>
              <w:rPr>
                <w:lang w:val="uk-UA"/>
              </w:rPr>
            </w:pPr>
            <w:r w:rsidRPr="007A1889">
              <w:rPr>
                <w:lang w:val="uk-UA"/>
              </w:rPr>
              <w:t>3</w:t>
            </w:r>
          </w:p>
        </w:tc>
      </w:tr>
      <w:tr w:rsidR="005E7145" w:rsidRPr="007A1889" w14:paraId="1A6C9AC2" w14:textId="77777777" w:rsidTr="00381E2C">
        <w:tc>
          <w:tcPr>
            <w:tcW w:w="2410" w:type="dxa"/>
          </w:tcPr>
          <w:p w14:paraId="287CE4EE" w14:textId="77777777" w:rsidR="005E7145" w:rsidRPr="007A1889" w:rsidRDefault="005E7145" w:rsidP="00381E2C">
            <w:pPr>
              <w:jc w:val="center"/>
              <w:rPr>
                <w:lang w:val="uk-UA"/>
              </w:rPr>
            </w:pPr>
            <w:r>
              <w:rPr>
                <w:b/>
                <w:lang w:val="uk-UA"/>
              </w:rPr>
              <w:t>01000</w:t>
            </w:r>
          </w:p>
        </w:tc>
        <w:tc>
          <w:tcPr>
            <w:tcW w:w="6040" w:type="dxa"/>
          </w:tcPr>
          <w:p w14:paraId="5A675059" w14:textId="77777777" w:rsidR="005E7145" w:rsidRDefault="005E7145" w:rsidP="00381E2C">
            <w:pPr>
              <w:jc w:val="center"/>
              <w:rPr>
                <w:b/>
                <w:lang w:val="uk-UA"/>
              </w:rPr>
            </w:pPr>
            <w:r>
              <w:rPr>
                <w:b/>
                <w:lang w:val="uk-UA"/>
              </w:rPr>
              <w:t>Метали та їх сполуки</w:t>
            </w:r>
          </w:p>
          <w:p w14:paraId="48824561" w14:textId="77777777" w:rsidR="005E7145" w:rsidRPr="007A1889" w:rsidRDefault="005E7145" w:rsidP="00381E2C">
            <w:pPr>
              <w:jc w:val="center"/>
              <w:rPr>
                <w:lang w:val="uk-UA"/>
              </w:rPr>
            </w:pPr>
          </w:p>
        </w:tc>
        <w:tc>
          <w:tcPr>
            <w:tcW w:w="3882" w:type="dxa"/>
          </w:tcPr>
          <w:p w14:paraId="48AC70B5" w14:textId="77777777" w:rsidR="005E7145" w:rsidRPr="007A1889" w:rsidRDefault="005E7145" w:rsidP="00381E2C">
            <w:pPr>
              <w:jc w:val="center"/>
              <w:rPr>
                <w:lang w:val="uk-UA"/>
              </w:rPr>
            </w:pPr>
            <w:r w:rsidRPr="0004694E">
              <w:rPr>
                <w:b/>
                <w:lang w:val="uk-UA"/>
              </w:rPr>
              <w:t>2,0Е-7</w:t>
            </w:r>
          </w:p>
        </w:tc>
      </w:tr>
      <w:tr w:rsidR="005E7145" w:rsidRPr="007A1889" w14:paraId="7EB8D73F" w14:textId="77777777" w:rsidTr="00381E2C">
        <w:tc>
          <w:tcPr>
            <w:tcW w:w="2410" w:type="dxa"/>
          </w:tcPr>
          <w:p w14:paraId="5379D77F" w14:textId="77777777" w:rsidR="005E7145" w:rsidRPr="007A1889" w:rsidRDefault="005E7145" w:rsidP="00381E2C">
            <w:pPr>
              <w:jc w:val="center"/>
              <w:rPr>
                <w:lang w:val="uk-UA"/>
              </w:rPr>
            </w:pPr>
            <w:r w:rsidRPr="0004694E">
              <w:rPr>
                <w:bCs/>
                <w:lang w:val="uk-UA"/>
              </w:rPr>
              <w:t>01007</w:t>
            </w:r>
          </w:p>
        </w:tc>
        <w:tc>
          <w:tcPr>
            <w:tcW w:w="6040" w:type="dxa"/>
          </w:tcPr>
          <w:p w14:paraId="044D06DF" w14:textId="77777777" w:rsidR="005E7145" w:rsidRDefault="005E7145" w:rsidP="00381E2C">
            <w:pPr>
              <w:jc w:val="center"/>
              <w:rPr>
                <w:bCs/>
                <w:lang w:val="uk-UA"/>
              </w:rPr>
            </w:pPr>
            <w:r w:rsidRPr="0004694E">
              <w:rPr>
                <w:bCs/>
                <w:lang w:val="uk-UA"/>
              </w:rPr>
              <w:t>Ртуть та її сполуки (у перерахунку на ртуть)</w:t>
            </w:r>
          </w:p>
          <w:p w14:paraId="1A0D436C" w14:textId="77777777" w:rsidR="005E7145" w:rsidRPr="007A1889" w:rsidRDefault="005E7145" w:rsidP="00381E2C">
            <w:pPr>
              <w:jc w:val="center"/>
              <w:rPr>
                <w:lang w:val="uk-UA"/>
              </w:rPr>
            </w:pPr>
          </w:p>
        </w:tc>
        <w:tc>
          <w:tcPr>
            <w:tcW w:w="3882" w:type="dxa"/>
          </w:tcPr>
          <w:p w14:paraId="09E058BC" w14:textId="77777777" w:rsidR="005E7145" w:rsidRPr="007A1889" w:rsidRDefault="005E7145" w:rsidP="00381E2C">
            <w:pPr>
              <w:jc w:val="center"/>
              <w:rPr>
                <w:lang w:val="uk-UA"/>
              </w:rPr>
            </w:pPr>
            <w:r>
              <w:rPr>
                <w:bCs/>
                <w:lang w:val="uk-UA"/>
              </w:rPr>
              <w:t>2,0Е-7</w:t>
            </w:r>
          </w:p>
        </w:tc>
      </w:tr>
      <w:tr w:rsidR="005E7145" w:rsidRPr="007A1889" w14:paraId="64059B2A" w14:textId="77777777" w:rsidTr="00381E2C">
        <w:tc>
          <w:tcPr>
            <w:tcW w:w="2410" w:type="dxa"/>
          </w:tcPr>
          <w:p w14:paraId="14267983" w14:textId="77777777" w:rsidR="005E7145" w:rsidRDefault="005E7145" w:rsidP="00381E2C">
            <w:pPr>
              <w:jc w:val="center"/>
              <w:rPr>
                <w:b/>
              </w:rPr>
            </w:pPr>
            <w:r w:rsidRPr="00406162">
              <w:rPr>
                <w:b/>
              </w:rPr>
              <w:t>03000</w:t>
            </w:r>
          </w:p>
          <w:p w14:paraId="2310402D" w14:textId="77777777" w:rsidR="005E7145" w:rsidRPr="007A1889" w:rsidRDefault="005E7145" w:rsidP="00381E2C">
            <w:pPr>
              <w:jc w:val="center"/>
              <w:rPr>
                <w:lang w:val="uk-UA"/>
              </w:rPr>
            </w:pPr>
          </w:p>
        </w:tc>
        <w:tc>
          <w:tcPr>
            <w:tcW w:w="6040" w:type="dxa"/>
          </w:tcPr>
          <w:p w14:paraId="417AD0EB" w14:textId="77777777" w:rsidR="005E7145" w:rsidRPr="007A1889" w:rsidRDefault="005E7145" w:rsidP="00381E2C">
            <w:pPr>
              <w:jc w:val="center"/>
              <w:rPr>
                <w:lang w:val="uk-UA"/>
              </w:rPr>
            </w:pPr>
            <w:r w:rsidRPr="00406162">
              <w:rPr>
                <w:b/>
              </w:rPr>
              <w:t xml:space="preserve">Речовини у вигляді суспендованих твердих частинок </w:t>
            </w:r>
            <w:r>
              <w:rPr>
                <w:b/>
              </w:rPr>
              <w:t>недиференційованих за складом</w:t>
            </w:r>
          </w:p>
        </w:tc>
        <w:tc>
          <w:tcPr>
            <w:tcW w:w="3882" w:type="dxa"/>
          </w:tcPr>
          <w:p w14:paraId="1FADA7A8" w14:textId="77777777" w:rsidR="005E7145" w:rsidRPr="007A1889" w:rsidRDefault="005E7145" w:rsidP="00381E2C">
            <w:pPr>
              <w:jc w:val="center"/>
              <w:rPr>
                <w:lang w:val="uk-UA"/>
              </w:rPr>
            </w:pPr>
            <w:r>
              <w:rPr>
                <w:b/>
                <w:lang w:val="uk-UA"/>
              </w:rPr>
              <w:t>0,319</w:t>
            </w:r>
          </w:p>
        </w:tc>
      </w:tr>
      <w:tr w:rsidR="005E7145" w:rsidRPr="007A1889" w14:paraId="78CA33CD" w14:textId="77777777" w:rsidTr="00381E2C">
        <w:tc>
          <w:tcPr>
            <w:tcW w:w="2410" w:type="dxa"/>
          </w:tcPr>
          <w:p w14:paraId="461E90DF" w14:textId="77777777" w:rsidR="005E7145" w:rsidRPr="0050360A" w:rsidRDefault="005E7145" w:rsidP="00381E2C">
            <w:pPr>
              <w:jc w:val="center"/>
            </w:pPr>
            <w:r w:rsidRPr="0050360A">
              <w:t>3001</w:t>
            </w:r>
          </w:p>
          <w:p w14:paraId="1DA88318" w14:textId="77777777" w:rsidR="005E7145" w:rsidRPr="007A1889" w:rsidRDefault="005E7145" w:rsidP="00381E2C">
            <w:pPr>
              <w:jc w:val="center"/>
              <w:rPr>
                <w:lang w:val="uk-UA"/>
              </w:rPr>
            </w:pPr>
          </w:p>
        </w:tc>
        <w:tc>
          <w:tcPr>
            <w:tcW w:w="6040" w:type="dxa"/>
          </w:tcPr>
          <w:p w14:paraId="64B9FF84" w14:textId="77777777" w:rsidR="005E7145" w:rsidRPr="007A1889" w:rsidRDefault="005E7145" w:rsidP="00381E2C">
            <w:pPr>
              <w:jc w:val="center"/>
              <w:rPr>
                <w:lang w:val="uk-UA"/>
              </w:rPr>
            </w:pPr>
            <w:r w:rsidRPr="0050360A">
              <w:t>Речовини у вигляді суспендованих твердих частинок недиференційованих за складом</w:t>
            </w:r>
            <w:r>
              <w:rPr>
                <w:lang w:val="uk-UA"/>
              </w:rPr>
              <w:t xml:space="preserve"> (РМ10)</w:t>
            </w:r>
          </w:p>
        </w:tc>
        <w:tc>
          <w:tcPr>
            <w:tcW w:w="3882" w:type="dxa"/>
          </w:tcPr>
          <w:p w14:paraId="4E8C55F3" w14:textId="77777777" w:rsidR="005E7145" w:rsidRPr="007A1889" w:rsidRDefault="005E7145" w:rsidP="00381E2C">
            <w:pPr>
              <w:jc w:val="center"/>
              <w:rPr>
                <w:lang w:val="uk-UA"/>
              </w:rPr>
            </w:pPr>
            <w:r>
              <w:rPr>
                <w:lang w:val="uk-UA"/>
              </w:rPr>
              <w:t>0,0036</w:t>
            </w:r>
          </w:p>
        </w:tc>
      </w:tr>
      <w:tr w:rsidR="005E7145" w:rsidRPr="007A1889" w14:paraId="73321B03" w14:textId="77777777" w:rsidTr="00381E2C">
        <w:tc>
          <w:tcPr>
            <w:tcW w:w="2410" w:type="dxa"/>
          </w:tcPr>
          <w:p w14:paraId="0032283A" w14:textId="77777777" w:rsidR="005E7145" w:rsidRPr="0050360A" w:rsidRDefault="005E7145" w:rsidP="00381E2C">
            <w:pPr>
              <w:jc w:val="center"/>
            </w:pPr>
            <w:r w:rsidRPr="0050360A">
              <w:t>3002</w:t>
            </w:r>
          </w:p>
          <w:p w14:paraId="1F3DEA27" w14:textId="77777777" w:rsidR="005E7145" w:rsidRPr="007A1889" w:rsidRDefault="005E7145" w:rsidP="00381E2C">
            <w:pPr>
              <w:jc w:val="center"/>
              <w:rPr>
                <w:lang w:val="uk-UA"/>
              </w:rPr>
            </w:pPr>
          </w:p>
        </w:tc>
        <w:tc>
          <w:tcPr>
            <w:tcW w:w="6040" w:type="dxa"/>
          </w:tcPr>
          <w:p w14:paraId="254C8CAC" w14:textId="77777777" w:rsidR="005E7145" w:rsidRPr="007A1889" w:rsidRDefault="005E7145" w:rsidP="00381E2C">
            <w:pPr>
              <w:jc w:val="center"/>
              <w:rPr>
                <w:lang w:val="uk-UA"/>
              </w:rPr>
            </w:pPr>
            <w:r w:rsidRPr="0050360A">
              <w:t>Речовини у вигляді суспендованих твердих частинок недиференційованих за складом</w:t>
            </w:r>
            <w:r>
              <w:rPr>
                <w:lang w:val="uk-UA"/>
              </w:rPr>
              <w:t xml:space="preserve"> (РМ2,5)</w:t>
            </w:r>
          </w:p>
        </w:tc>
        <w:tc>
          <w:tcPr>
            <w:tcW w:w="3882" w:type="dxa"/>
          </w:tcPr>
          <w:p w14:paraId="04BD74AF" w14:textId="77777777" w:rsidR="005E7145" w:rsidRPr="007A1889" w:rsidRDefault="005E7145" w:rsidP="00381E2C">
            <w:pPr>
              <w:jc w:val="center"/>
              <w:rPr>
                <w:lang w:val="uk-UA"/>
              </w:rPr>
            </w:pPr>
            <w:r>
              <w:rPr>
                <w:lang w:val="uk-UA"/>
              </w:rPr>
              <w:t>0,0009</w:t>
            </w:r>
          </w:p>
        </w:tc>
      </w:tr>
      <w:tr w:rsidR="005E7145" w:rsidRPr="007A1889" w14:paraId="1106C349" w14:textId="77777777" w:rsidTr="00381E2C">
        <w:tc>
          <w:tcPr>
            <w:tcW w:w="2410" w:type="dxa"/>
          </w:tcPr>
          <w:p w14:paraId="64434031" w14:textId="77777777" w:rsidR="005E7145" w:rsidRPr="007A1889" w:rsidRDefault="005E7145" w:rsidP="00381E2C">
            <w:pPr>
              <w:jc w:val="center"/>
              <w:rPr>
                <w:lang w:val="uk-UA"/>
              </w:rPr>
            </w:pPr>
            <w:r w:rsidRPr="00406162">
              <w:rPr>
                <w:b/>
              </w:rPr>
              <w:t>04000</w:t>
            </w:r>
          </w:p>
        </w:tc>
        <w:tc>
          <w:tcPr>
            <w:tcW w:w="6040" w:type="dxa"/>
          </w:tcPr>
          <w:p w14:paraId="03028C9E" w14:textId="77777777" w:rsidR="005E7145" w:rsidRPr="007A1889" w:rsidRDefault="005E7145" w:rsidP="00381E2C">
            <w:pPr>
              <w:jc w:val="center"/>
              <w:rPr>
                <w:lang w:val="uk-UA"/>
              </w:rPr>
            </w:pPr>
            <w:r w:rsidRPr="00406162">
              <w:rPr>
                <w:b/>
              </w:rPr>
              <w:t>Сполуки азоту</w:t>
            </w:r>
          </w:p>
        </w:tc>
        <w:tc>
          <w:tcPr>
            <w:tcW w:w="3882" w:type="dxa"/>
          </w:tcPr>
          <w:p w14:paraId="13D943B2" w14:textId="77777777" w:rsidR="005E7145" w:rsidRPr="007A1889" w:rsidRDefault="005E7145" w:rsidP="00381E2C">
            <w:pPr>
              <w:jc w:val="center"/>
              <w:rPr>
                <w:lang w:val="uk-UA"/>
              </w:rPr>
            </w:pPr>
            <w:r>
              <w:rPr>
                <w:b/>
                <w:lang w:val="uk-UA"/>
              </w:rPr>
              <w:t>0,0844</w:t>
            </w:r>
          </w:p>
        </w:tc>
      </w:tr>
      <w:tr w:rsidR="005E7145" w:rsidRPr="007A1889" w14:paraId="71228E75" w14:textId="77777777" w:rsidTr="00381E2C">
        <w:tc>
          <w:tcPr>
            <w:tcW w:w="2410" w:type="dxa"/>
          </w:tcPr>
          <w:p w14:paraId="4B7E73CD" w14:textId="77777777" w:rsidR="005E7145" w:rsidRDefault="005E7145" w:rsidP="00381E2C">
            <w:pPr>
              <w:jc w:val="center"/>
            </w:pPr>
            <w:r w:rsidRPr="00406162">
              <w:t xml:space="preserve">04001 </w:t>
            </w:r>
          </w:p>
          <w:p w14:paraId="4D2D66B9" w14:textId="77777777" w:rsidR="005E7145" w:rsidRPr="007A1889" w:rsidRDefault="005E7145" w:rsidP="00381E2C">
            <w:pPr>
              <w:jc w:val="center"/>
              <w:rPr>
                <w:lang w:val="uk-UA"/>
              </w:rPr>
            </w:pPr>
          </w:p>
        </w:tc>
        <w:tc>
          <w:tcPr>
            <w:tcW w:w="6040" w:type="dxa"/>
          </w:tcPr>
          <w:p w14:paraId="61CAAC95" w14:textId="77777777" w:rsidR="005E7145" w:rsidRPr="007A1889" w:rsidRDefault="005E7145" w:rsidP="00381E2C">
            <w:pPr>
              <w:jc w:val="center"/>
              <w:rPr>
                <w:lang w:val="uk-UA"/>
              </w:rPr>
            </w:pPr>
            <w:r w:rsidRPr="00406162">
              <w:t>Оксиди</w:t>
            </w:r>
            <w:r>
              <w:t xml:space="preserve"> азоту (у перерахунку на діоксид</w:t>
            </w:r>
            <w:r w:rsidRPr="00406162">
              <w:t xml:space="preserve"> азоту)</w:t>
            </w:r>
          </w:p>
        </w:tc>
        <w:tc>
          <w:tcPr>
            <w:tcW w:w="3882" w:type="dxa"/>
          </w:tcPr>
          <w:p w14:paraId="374BC71E" w14:textId="77777777" w:rsidR="005E7145" w:rsidRPr="007A1889" w:rsidRDefault="005E7145" w:rsidP="00381E2C">
            <w:pPr>
              <w:jc w:val="center"/>
              <w:rPr>
                <w:lang w:val="uk-UA"/>
              </w:rPr>
            </w:pPr>
            <w:r>
              <w:rPr>
                <w:lang w:val="uk-UA"/>
              </w:rPr>
              <w:t>0,0837</w:t>
            </w:r>
          </w:p>
        </w:tc>
      </w:tr>
      <w:tr w:rsidR="005E7145" w:rsidRPr="007A1889" w14:paraId="0748BDF5" w14:textId="77777777" w:rsidTr="00381E2C">
        <w:tc>
          <w:tcPr>
            <w:tcW w:w="2410" w:type="dxa"/>
          </w:tcPr>
          <w:p w14:paraId="55C0000F" w14:textId="77777777" w:rsidR="005E7145" w:rsidRPr="007A1889" w:rsidRDefault="005E7145" w:rsidP="00381E2C">
            <w:pPr>
              <w:jc w:val="center"/>
              <w:rPr>
                <w:lang w:val="uk-UA"/>
              </w:rPr>
            </w:pPr>
            <w:r w:rsidRPr="00406162">
              <w:t xml:space="preserve">04002 </w:t>
            </w:r>
          </w:p>
        </w:tc>
        <w:tc>
          <w:tcPr>
            <w:tcW w:w="6040" w:type="dxa"/>
          </w:tcPr>
          <w:p w14:paraId="41CF2C78" w14:textId="77777777" w:rsidR="005E7145" w:rsidRDefault="005E7145" w:rsidP="00381E2C">
            <w:pPr>
              <w:jc w:val="center"/>
            </w:pPr>
            <w:r w:rsidRPr="00406162">
              <w:t>Азоту (1) оксид ((N</w:t>
            </w:r>
            <w:r w:rsidRPr="00406162">
              <w:rPr>
                <w:vertAlign w:val="subscript"/>
              </w:rPr>
              <w:t>2</w:t>
            </w:r>
            <w:r w:rsidRPr="00406162">
              <w:t>О)</w:t>
            </w:r>
          </w:p>
          <w:p w14:paraId="43E9DC73" w14:textId="77777777" w:rsidR="005E7145" w:rsidRPr="007A1889" w:rsidRDefault="005E7145" w:rsidP="00381E2C">
            <w:pPr>
              <w:jc w:val="center"/>
              <w:rPr>
                <w:lang w:val="uk-UA"/>
              </w:rPr>
            </w:pPr>
          </w:p>
        </w:tc>
        <w:tc>
          <w:tcPr>
            <w:tcW w:w="3882" w:type="dxa"/>
          </w:tcPr>
          <w:p w14:paraId="7DBAEDFB" w14:textId="77777777" w:rsidR="005E7145" w:rsidRPr="007A1889" w:rsidRDefault="005E7145" w:rsidP="00381E2C">
            <w:pPr>
              <w:jc w:val="center"/>
              <w:rPr>
                <w:lang w:val="uk-UA"/>
              </w:rPr>
            </w:pPr>
            <w:r>
              <w:rPr>
                <w:lang w:val="uk-UA"/>
              </w:rPr>
              <w:t>0,00076</w:t>
            </w:r>
          </w:p>
        </w:tc>
      </w:tr>
      <w:tr w:rsidR="005E7145" w:rsidRPr="007A1889" w14:paraId="2C3FE836" w14:textId="77777777" w:rsidTr="00381E2C">
        <w:tc>
          <w:tcPr>
            <w:tcW w:w="2410" w:type="dxa"/>
          </w:tcPr>
          <w:p w14:paraId="0CAC1894" w14:textId="77777777" w:rsidR="005E7145" w:rsidRPr="007A1889" w:rsidRDefault="005E7145" w:rsidP="00381E2C">
            <w:pPr>
              <w:jc w:val="center"/>
              <w:rPr>
                <w:lang w:val="uk-UA"/>
              </w:rPr>
            </w:pPr>
            <w:r w:rsidRPr="004A4EC8">
              <w:rPr>
                <w:b/>
              </w:rPr>
              <w:t>05000</w:t>
            </w:r>
          </w:p>
        </w:tc>
        <w:tc>
          <w:tcPr>
            <w:tcW w:w="6040" w:type="dxa"/>
          </w:tcPr>
          <w:p w14:paraId="41379E90" w14:textId="77777777" w:rsidR="005E7145" w:rsidRDefault="005E7145" w:rsidP="00381E2C">
            <w:pPr>
              <w:jc w:val="center"/>
              <w:rPr>
                <w:b/>
              </w:rPr>
            </w:pPr>
            <w:r w:rsidRPr="004A4EC8">
              <w:rPr>
                <w:b/>
              </w:rPr>
              <w:t>Сіркоорганічні сполуки</w:t>
            </w:r>
          </w:p>
          <w:p w14:paraId="0DCAC804" w14:textId="77777777" w:rsidR="005E7145" w:rsidRPr="007A1889" w:rsidRDefault="005E7145" w:rsidP="00381E2C">
            <w:pPr>
              <w:jc w:val="center"/>
              <w:rPr>
                <w:lang w:val="uk-UA"/>
              </w:rPr>
            </w:pPr>
          </w:p>
        </w:tc>
        <w:tc>
          <w:tcPr>
            <w:tcW w:w="3882" w:type="dxa"/>
          </w:tcPr>
          <w:p w14:paraId="376802CB" w14:textId="77777777" w:rsidR="005E7145" w:rsidRPr="007A1889" w:rsidRDefault="005E7145" w:rsidP="00381E2C">
            <w:pPr>
              <w:jc w:val="center"/>
              <w:rPr>
                <w:lang w:val="uk-UA"/>
              </w:rPr>
            </w:pPr>
            <w:r w:rsidRPr="004A4EC8">
              <w:rPr>
                <w:b/>
              </w:rPr>
              <w:t>0,</w:t>
            </w:r>
            <w:r>
              <w:rPr>
                <w:b/>
                <w:lang w:val="uk-UA"/>
              </w:rPr>
              <w:t>005</w:t>
            </w:r>
          </w:p>
        </w:tc>
      </w:tr>
      <w:tr w:rsidR="005E7145" w:rsidRPr="007A1889" w14:paraId="4D60ADB4" w14:textId="77777777" w:rsidTr="00381E2C">
        <w:tc>
          <w:tcPr>
            <w:tcW w:w="2410" w:type="dxa"/>
          </w:tcPr>
          <w:p w14:paraId="2ABC1784" w14:textId="77777777" w:rsidR="005E7145" w:rsidRDefault="005E7145" w:rsidP="00381E2C">
            <w:pPr>
              <w:jc w:val="center"/>
            </w:pPr>
            <w:r>
              <w:t>05001</w:t>
            </w:r>
          </w:p>
          <w:p w14:paraId="0CDEE9C4" w14:textId="77777777" w:rsidR="005E7145" w:rsidRPr="007A1889" w:rsidRDefault="005E7145" w:rsidP="00381E2C">
            <w:pPr>
              <w:jc w:val="center"/>
              <w:rPr>
                <w:lang w:val="uk-UA"/>
              </w:rPr>
            </w:pPr>
          </w:p>
        </w:tc>
        <w:tc>
          <w:tcPr>
            <w:tcW w:w="6040" w:type="dxa"/>
          </w:tcPr>
          <w:p w14:paraId="5EBAAA44" w14:textId="77777777" w:rsidR="005E7145" w:rsidRDefault="005E7145" w:rsidP="00381E2C">
            <w:pPr>
              <w:jc w:val="center"/>
            </w:pPr>
            <w:r w:rsidRPr="004A4EC8">
              <w:t>Діоксид сірки (діоксид та триоксид) в перерахунку на діоксид сірки</w:t>
            </w:r>
          </w:p>
          <w:p w14:paraId="3A22D708" w14:textId="77777777" w:rsidR="005E7145" w:rsidRPr="007A1889" w:rsidRDefault="005E7145" w:rsidP="00381E2C">
            <w:pPr>
              <w:jc w:val="center"/>
              <w:rPr>
                <w:lang w:val="uk-UA"/>
              </w:rPr>
            </w:pPr>
          </w:p>
        </w:tc>
        <w:tc>
          <w:tcPr>
            <w:tcW w:w="3882" w:type="dxa"/>
          </w:tcPr>
          <w:p w14:paraId="65A0300F" w14:textId="77777777" w:rsidR="005E7145" w:rsidRPr="007A1889" w:rsidRDefault="005E7145" w:rsidP="00381E2C">
            <w:pPr>
              <w:jc w:val="center"/>
              <w:rPr>
                <w:lang w:val="uk-UA"/>
              </w:rPr>
            </w:pPr>
            <w:r>
              <w:rPr>
                <w:lang w:val="uk-UA"/>
              </w:rPr>
              <w:t>0,005</w:t>
            </w:r>
          </w:p>
        </w:tc>
      </w:tr>
      <w:tr w:rsidR="005E7145" w:rsidRPr="007A1889" w14:paraId="70FC6B0A" w14:textId="77777777" w:rsidTr="00381E2C">
        <w:tc>
          <w:tcPr>
            <w:tcW w:w="2410" w:type="dxa"/>
          </w:tcPr>
          <w:p w14:paraId="10F4AEB5" w14:textId="77777777" w:rsidR="005E7145" w:rsidRDefault="005E7145" w:rsidP="00381E2C">
            <w:pPr>
              <w:jc w:val="center"/>
              <w:rPr>
                <w:b/>
              </w:rPr>
            </w:pPr>
            <w:r w:rsidRPr="00406162">
              <w:rPr>
                <w:b/>
              </w:rPr>
              <w:t xml:space="preserve">06000 </w:t>
            </w:r>
          </w:p>
          <w:p w14:paraId="15DF00D7" w14:textId="77777777" w:rsidR="005E7145" w:rsidRPr="007A1889" w:rsidRDefault="005E7145" w:rsidP="00381E2C">
            <w:pPr>
              <w:ind w:left="-108" w:right="-108"/>
              <w:jc w:val="center"/>
              <w:rPr>
                <w:lang w:val="uk-UA"/>
              </w:rPr>
            </w:pPr>
          </w:p>
        </w:tc>
        <w:tc>
          <w:tcPr>
            <w:tcW w:w="6040" w:type="dxa"/>
          </w:tcPr>
          <w:p w14:paraId="272FFC97" w14:textId="77777777" w:rsidR="005E7145" w:rsidRPr="007A1889" w:rsidRDefault="005E7145" w:rsidP="00381E2C">
            <w:pPr>
              <w:ind w:left="-65"/>
              <w:jc w:val="center"/>
            </w:pPr>
            <w:r w:rsidRPr="00406162">
              <w:rPr>
                <w:b/>
              </w:rPr>
              <w:t>Оксид вуглецю</w:t>
            </w:r>
          </w:p>
        </w:tc>
        <w:tc>
          <w:tcPr>
            <w:tcW w:w="3882" w:type="dxa"/>
          </w:tcPr>
          <w:p w14:paraId="76FA0771" w14:textId="77777777" w:rsidR="005E7145" w:rsidRPr="007A1889" w:rsidRDefault="005E7145" w:rsidP="00381E2C">
            <w:pPr>
              <w:jc w:val="center"/>
              <w:rPr>
                <w:i/>
                <w:lang w:val="uk-UA"/>
              </w:rPr>
            </w:pPr>
            <w:r>
              <w:rPr>
                <w:b/>
                <w:lang w:val="uk-UA"/>
              </w:rPr>
              <w:t>0,027</w:t>
            </w:r>
          </w:p>
        </w:tc>
      </w:tr>
      <w:tr w:rsidR="005E7145" w:rsidRPr="007A1889" w14:paraId="1449E132" w14:textId="77777777" w:rsidTr="00381E2C">
        <w:tc>
          <w:tcPr>
            <w:tcW w:w="2410" w:type="dxa"/>
          </w:tcPr>
          <w:p w14:paraId="1EA35B8A" w14:textId="77777777" w:rsidR="005E7145" w:rsidRPr="007A1889" w:rsidRDefault="005E7145" w:rsidP="00381E2C">
            <w:pPr>
              <w:ind w:left="-108" w:right="-108"/>
              <w:jc w:val="center"/>
            </w:pPr>
            <w:r w:rsidRPr="00406162">
              <w:rPr>
                <w:b/>
              </w:rPr>
              <w:t xml:space="preserve">07000 </w:t>
            </w:r>
          </w:p>
        </w:tc>
        <w:tc>
          <w:tcPr>
            <w:tcW w:w="6040" w:type="dxa"/>
          </w:tcPr>
          <w:p w14:paraId="7BFB8F2D" w14:textId="77777777" w:rsidR="005E7145" w:rsidRDefault="005E7145" w:rsidP="00381E2C">
            <w:pPr>
              <w:ind w:left="-65"/>
              <w:jc w:val="center"/>
              <w:rPr>
                <w:b/>
              </w:rPr>
            </w:pPr>
            <w:r w:rsidRPr="00406162">
              <w:rPr>
                <w:b/>
              </w:rPr>
              <w:t>Вуглецю діоксид</w:t>
            </w:r>
          </w:p>
          <w:p w14:paraId="7CB0AD93" w14:textId="77777777" w:rsidR="005E7145" w:rsidRPr="007A1889" w:rsidRDefault="005E7145" w:rsidP="00381E2C">
            <w:pPr>
              <w:ind w:left="-65"/>
              <w:jc w:val="center"/>
            </w:pPr>
          </w:p>
        </w:tc>
        <w:tc>
          <w:tcPr>
            <w:tcW w:w="3882" w:type="dxa"/>
          </w:tcPr>
          <w:p w14:paraId="20FFE6E7" w14:textId="77777777" w:rsidR="005E7145" w:rsidRPr="007A1889" w:rsidRDefault="005E7145" w:rsidP="00381E2C">
            <w:pPr>
              <w:jc w:val="center"/>
              <w:rPr>
                <w:i/>
                <w:lang w:val="uk-UA"/>
              </w:rPr>
            </w:pPr>
            <w:r>
              <w:rPr>
                <w:b/>
                <w:lang w:val="uk-UA"/>
              </w:rPr>
              <w:t>173,342</w:t>
            </w:r>
          </w:p>
        </w:tc>
      </w:tr>
      <w:tr w:rsidR="005E7145" w:rsidRPr="007A1889" w14:paraId="1950A128" w14:textId="77777777" w:rsidTr="00381E2C">
        <w:tc>
          <w:tcPr>
            <w:tcW w:w="2410" w:type="dxa"/>
          </w:tcPr>
          <w:p w14:paraId="7150F442" w14:textId="77777777" w:rsidR="005E7145" w:rsidRPr="007A1889" w:rsidRDefault="005E7145" w:rsidP="00381E2C">
            <w:pPr>
              <w:ind w:left="-108" w:right="-108"/>
              <w:jc w:val="center"/>
            </w:pPr>
            <w:r>
              <w:rPr>
                <w:b/>
                <w:lang w:val="uk-UA"/>
              </w:rPr>
              <w:lastRenderedPageBreak/>
              <w:t>11000</w:t>
            </w:r>
          </w:p>
        </w:tc>
        <w:tc>
          <w:tcPr>
            <w:tcW w:w="6040" w:type="dxa"/>
          </w:tcPr>
          <w:p w14:paraId="49B7718D" w14:textId="77777777" w:rsidR="005E7145" w:rsidRDefault="005E7145" w:rsidP="00381E2C">
            <w:pPr>
              <w:ind w:left="-65"/>
              <w:jc w:val="center"/>
              <w:rPr>
                <w:b/>
                <w:lang w:val="uk-UA"/>
              </w:rPr>
            </w:pPr>
            <w:r>
              <w:rPr>
                <w:b/>
                <w:lang w:val="uk-UA"/>
              </w:rPr>
              <w:t>Неметанові леткі органічні сполуки</w:t>
            </w:r>
          </w:p>
          <w:p w14:paraId="1D8C0584" w14:textId="77777777" w:rsidR="005E7145" w:rsidRPr="007A1889" w:rsidRDefault="005E7145" w:rsidP="00381E2C">
            <w:pPr>
              <w:ind w:left="-65"/>
              <w:jc w:val="center"/>
            </w:pPr>
          </w:p>
        </w:tc>
        <w:tc>
          <w:tcPr>
            <w:tcW w:w="3882" w:type="dxa"/>
          </w:tcPr>
          <w:p w14:paraId="1FBC63E2" w14:textId="77777777" w:rsidR="005E7145" w:rsidRPr="007A1889" w:rsidRDefault="005E7145" w:rsidP="00381E2C">
            <w:pPr>
              <w:jc w:val="center"/>
              <w:rPr>
                <w:i/>
                <w:lang w:val="uk-UA"/>
              </w:rPr>
            </w:pPr>
            <w:r>
              <w:rPr>
                <w:b/>
                <w:lang w:val="uk-UA"/>
              </w:rPr>
              <w:t>0,684</w:t>
            </w:r>
          </w:p>
        </w:tc>
      </w:tr>
      <w:tr w:rsidR="005E7145" w:rsidRPr="007A1889" w14:paraId="1CD4CF69" w14:textId="77777777" w:rsidTr="00381E2C">
        <w:tc>
          <w:tcPr>
            <w:tcW w:w="2410" w:type="dxa"/>
          </w:tcPr>
          <w:p w14:paraId="45433D05" w14:textId="77777777" w:rsidR="005E7145" w:rsidRPr="007A1889" w:rsidRDefault="005E7145" w:rsidP="00381E2C">
            <w:pPr>
              <w:jc w:val="center"/>
            </w:pPr>
            <w:r w:rsidRPr="001B1AE7">
              <w:rPr>
                <w:bCs/>
                <w:lang w:val="uk-UA"/>
              </w:rPr>
              <w:t>-</w:t>
            </w:r>
          </w:p>
        </w:tc>
        <w:tc>
          <w:tcPr>
            <w:tcW w:w="6040" w:type="dxa"/>
          </w:tcPr>
          <w:p w14:paraId="3F88B937" w14:textId="77777777" w:rsidR="005E7145" w:rsidRDefault="005E7145" w:rsidP="00381E2C">
            <w:pPr>
              <w:jc w:val="center"/>
              <w:rPr>
                <w:bCs/>
                <w:lang w:val="uk-UA"/>
              </w:rPr>
            </w:pPr>
            <w:r>
              <w:rPr>
                <w:bCs/>
                <w:lang w:val="uk-UA"/>
              </w:rPr>
              <w:t>Пропан</w:t>
            </w:r>
          </w:p>
          <w:p w14:paraId="7B3648FF" w14:textId="77777777" w:rsidR="005E7145" w:rsidRPr="007A1889" w:rsidRDefault="005E7145" w:rsidP="00381E2C">
            <w:pPr>
              <w:jc w:val="center"/>
            </w:pPr>
          </w:p>
        </w:tc>
        <w:tc>
          <w:tcPr>
            <w:tcW w:w="3882" w:type="dxa"/>
          </w:tcPr>
          <w:p w14:paraId="6C9B4C8E" w14:textId="77777777" w:rsidR="005E7145" w:rsidRPr="007A1889" w:rsidRDefault="005E7145" w:rsidP="00381E2C">
            <w:pPr>
              <w:jc w:val="center"/>
              <w:rPr>
                <w:color w:val="000000"/>
                <w:highlight w:val="green"/>
                <w:lang w:val="uk-UA"/>
              </w:rPr>
            </w:pPr>
            <w:r>
              <w:rPr>
                <w:bCs/>
                <w:lang w:val="uk-UA"/>
              </w:rPr>
              <w:t>0,387</w:t>
            </w:r>
          </w:p>
        </w:tc>
      </w:tr>
      <w:tr w:rsidR="005E7145" w:rsidRPr="007A1889" w14:paraId="1D00EFD5" w14:textId="77777777" w:rsidTr="00381E2C">
        <w:tc>
          <w:tcPr>
            <w:tcW w:w="2410" w:type="dxa"/>
          </w:tcPr>
          <w:p w14:paraId="2B25B14F" w14:textId="77777777" w:rsidR="005E7145" w:rsidRPr="001B1AE7" w:rsidRDefault="005E7145" w:rsidP="00381E2C">
            <w:pPr>
              <w:jc w:val="center"/>
              <w:rPr>
                <w:bCs/>
                <w:lang w:val="uk-UA"/>
              </w:rPr>
            </w:pPr>
            <w:r>
              <w:rPr>
                <w:bCs/>
                <w:lang w:val="uk-UA"/>
              </w:rPr>
              <w:t>-</w:t>
            </w:r>
          </w:p>
        </w:tc>
        <w:tc>
          <w:tcPr>
            <w:tcW w:w="6040" w:type="dxa"/>
          </w:tcPr>
          <w:p w14:paraId="600FE616" w14:textId="77777777" w:rsidR="005E7145" w:rsidRDefault="005E7145" w:rsidP="00381E2C">
            <w:pPr>
              <w:jc w:val="center"/>
              <w:rPr>
                <w:bCs/>
                <w:lang w:val="uk-UA"/>
              </w:rPr>
            </w:pPr>
            <w:r>
              <w:rPr>
                <w:bCs/>
                <w:lang w:val="uk-UA"/>
              </w:rPr>
              <w:t>Бутан</w:t>
            </w:r>
          </w:p>
          <w:p w14:paraId="5CFAB148" w14:textId="77777777" w:rsidR="005E7145" w:rsidRDefault="005E7145" w:rsidP="00381E2C">
            <w:pPr>
              <w:jc w:val="center"/>
              <w:rPr>
                <w:bCs/>
                <w:lang w:val="uk-UA"/>
              </w:rPr>
            </w:pPr>
          </w:p>
        </w:tc>
        <w:tc>
          <w:tcPr>
            <w:tcW w:w="3882" w:type="dxa"/>
          </w:tcPr>
          <w:p w14:paraId="18700873" w14:textId="77777777" w:rsidR="005E7145" w:rsidRDefault="005E7145" w:rsidP="00381E2C">
            <w:pPr>
              <w:jc w:val="center"/>
              <w:rPr>
                <w:bCs/>
                <w:lang w:val="uk-UA"/>
              </w:rPr>
            </w:pPr>
            <w:r>
              <w:rPr>
                <w:bCs/>
                <w:lang w:val="uk-UA"/>
              </w:rPr>
              <w:t>0,292</w:t>
            </w:r>
          </w:p>
        </w:tc>
      </w:tr>
      <w:tr w:rsidR="005E7145" w:rsidRPr="007A1889" w14:paraId="676AB17E" w14:textId="77777777" w:rsidTr="00381E2C">
        <w:tc>
          <w:tcPr>
            <w:tcW w:w="2410" w:type="dxa"/>
          </w:tcPr>
          <w:p w14:paraId="47FD7FDE" w14:textId="77777777" w:rsidR="005E7145" w:rsidRPr="007A1889" w:rsidRDefault="005E7145" w:rsidP="00381E2C">
            <w:pPr>
              <w:jc w:val="center"/>
              <w:rPr>
                <w:lang w:val="uk-UA"/>
              </w:rPr>
            </w:pPr>
            <w:r w:rsidRPr="001B1AE7">
              <w:rPr>
                <w:bCs/>
                <w:lang w:val="uk-UA"/>
              </w:rPr>
              <w:t>-</w:t>
            </w:r>
          </w:p>
        </w:tc>
        <w:tc>
          <w:tcPr>
            <w:tcW w:w="6040" w:type="dxa"/>
          </w:tcPr>
          <w:p w14:paraId="631F380B" w14:textId="77777777" w:rsidR="005E7145" w:rsidRDefault="005E7145" w:rsidP="00381E2C">
            <w:pPr>
              <w:jc w:val="center"/>
              <w:rPr>
                <w:bCs/>
                <w:lang w:val="uk-UA"/>
              </w:rPr>
            </w:pPr>
            <w:r>
              <w:rPr>
                <w:bCs/>
                <w:lang w:val="uk-UA"/>
              </w:rPr>
              <w:t>Вуглеводні граничні С12-С19 (розчинник РПК-26611 та інш.) у перерахунку на сумарний органічний вуглець</w:t>
            </w:r>
          </w:p>
          <w:p w14:paraId="3FB5FA61" w14:textId="77777777" w:rsidR="005E7145" w:rsidRPr="007A1889" w:rsidRDefault="005E7145" w:rsidP="00381E2C">
            <w:pPr>
              <w:jc w:val="center"/>
              <w:rPr>
                <w:color w:val="000000"/>
              </w:rPr>
            </w:pPr>
          </w:p>
        </w:tc>
        <w:tc>
          <w:tcPr>
            <w:tcW w:w="3882" w:type="dxa"/>
          </w:tcPr>
          <w:p w14:paraId="435322CC" w14:textId="77777777" w:rsidR="005E7145" w:rsidRPr="007A1889" w:rsidRDefault="005E7145" w:rsidP="00381E2C">
            <w:pPr>
              <w:spacing w:before="20" w:after="20"/>
              <w:jc w:val="center"/>
              <w:rPr>
                <w:snapToGrid w:val="0"/>
                <w:color w:val="000000"/>
                <w:lang w:val="uk-UA"/>
              </w:rPr>
            </w:pPr>
            <w:r>
              <w:rPr>
                <w:bCs/>
                <w:lang w:val="uk-UA"/>
              </w:rPr>
              <w:t>0,005</w:t>
            </w:r>
          </w:p>
        </w:tc>
      </w:tr>
      <w:tr w:rsidR="005E7145" w:rsidRPr="007A1889" w14:paraId="7EA4DF3D" w14:textId="77777777" w:rsidTr="00381E2C">
        <w:tc>
          <w:tcPr>
            <w:tcW w:w="2410" w:type="dxa"/>
          </w:tcPr>
          <w:p w14:paraId="03281042" w14:textId="77777777" w:rsidR="005E7145" w:rsidRDefault="005E7145" w:rsidP="00381E2C">
            <w:pPr>
              <w:jc w:val="center"/>
              <w:rPr>
                <w:b/>
              </w:rPr>
            </w:pPr>
            <w:r w:rsidRPr="00406162">
              <w:rPr>
                <w:b/>
              </w:rPr>
              <w:t xml:space="preserve">12000 </w:t>
            </w:r>
          </w:p>
          <w:p w14:paraId="33047384" w14:textId="77777777" w:rsidR="005E7145" w:rsidRPr="007A1889" w:rsidRDefault="005E7145" w:rsidP="00381E2C">
            <w:pPr>
              <w:jc w:val="center"/>
              <w:rPr>
                <w:lang w:val="uk-UA"/>
              </w:rPr>
            </w:pPr>
          </w:p>
        </w:tc>
        <w:tc>
          <w:tcPr>
            <w:tcW w:w="6040" w:type="dxa"/>
          </w:tcPr>
          <w:p w14:paraId="4CD069FE" w14:textId="77777777" w:rsidR="005E7145" w:rsidRPr="007A1889" w:rsidRDefault="005E7145" w:rsidP="00381E2C">
            <w:pPr>
              <w:jc w:val="center"/>
            </w:pPr>
            <w:r w:rsidRPr="00406162">
              <w:rPr>
                <w:b/>
              </w:rPr>
              <w:t>Метан</w:t>
            </w:r>
          </w:p>
        </w:tc>
        <w:tc>
          <w:tcPr>
            <w:tcW w:w="3882" w:type="dxa"/>
          </w:tcPr>
          <w:p w14:paraId="727F1A59" w14:textId="77777777" w:rsidR="005E7145" w:rsidRPr="0004694E" w:rsidRDefault="005E7145" w:rsidP="00381E2C">
            <w:pPr>
              <w:jc w:val="center"/>
              <w:rPr>
                <w:b/>
                <w:lang w:val="uk-UA"/>
              </w:rPr>
            </w:pPr>
            <w:r>
              <w:rPr>
                <w:b/>
              </w:rPr>
              <w:t>0,00</w:t>
            </w:r>
            <w:r>
              <w:rPr>
                <w:b/>
                <w:lang w:val="uk-UA"/>
              </w:rPr>
              <w:t>27</w:t>
            </w:r>
          </w:p>
          <w:p w14:paraId="1122C9D0" w14:textId="77777777" w:rsidR="005E7145" w:rsidRPr="007A1889" w:rsidRDefault="005E7145" w:rsidP="00381E2C">
            <w:pPr>
              <w:spacing w:before="20" w:after="20"/>
              <w:jc w:val="center"/>
              <w:rPr>
                <w:snapToGrid w:val="0"/>
                <w:color w:val="000000"/>
                <w:lang w:val="uk-UA"/>
              </w:rPr>
            </w:pPr>
          </w:p>
        </w:tc>
      </w:tr>
      <w:tr w:rsidR="005E7145" w:rsidRPr="007A1889" w14:paraId="294E50A8" w14:textId="77777777" w:rsidTr="00381E2C">
        <w:tc>
          <w:tcPr>
            <w:tcW w:w="2410" w:type="dxa"/>
          </w:tcPr>
          <w:p w14:paraId="16152D96" w14:textId="77777777" w:rsidR="005E7145" w:rsidRPr="007A1889" w:rsidRDefault="005E7145" w:rsidP="00381E2C">
            <w:pPr>
              <w:jc w:val="center"/>
            </w:pPr>
          </w:p>
        </w:tc>
        <w:tc>
          <w:tcPr>
            <w:tcW w:w="6040" w:type="dxa"/>
          </w:tcPr>
          <w:p w14:paraId="458281DF" w14:textId="77777777" w:rsidR="005E7145" w:rsidRPr="007A1889" w:rsidRDefault="005E7145" w:rsidP="00381E2C">
            <w:pPr>
              <w:jc w:val="center"/>
            </w:pPr>
            <w:r w:rsidRPr="00406162">
              <w:rPr>
                <w:b/>
              </w:rPr>
              <w:t>Усього по підприємству</w:t>
            </w:r>
          </w:p>
        </w:tc>
        <w:tc>
          <w:tcPr>
            <w:tcW w:w="3882" w:type="dxa"/>
          </w:tcPr>
          <w:p w14:paraId="3ABD328F" w14:textId="77777777" w:rsidR="005E7145" w:rsidRDefault="005E7145" w:rsidP="00381E2C">
            <w:pPr>
              <w:jc w:val="center"/>
              <w:rPr>
                <w:b/>
                <w:lang w:val="uk-UA"/>
              </w:rPr>
            </w:pPr>
            <w:r>
              <w:rPr>
                <w:b/>
                <w:lang w:val="uk-UA"/>
              </w:rPr>
              <w:t>174,464</w:t>
            </w:r>
          </w:p>
          <w:p w14:paraId="07497D08" w14:textId="77777777" w:rsidR="005E7145" w:rsidRPr="007A1889" w:rsidRDefault="005E7145" w:rsidP="00381E2C">
            <w:pPr>
              <w:spacing w:before="20" w:after="20"/>
              <w:rPr>
                <w:snapToGrid w:val="0"/>
                <w:color w:val="000000"/>
              </w:rPr>
            </w:pPr>
          </w:p>
        </w:tc>
      </w:tr>
    </w:tbl>
    <w:p w14:paraId="3C791213" w14:textId="77777777" w:rsidR="005E7145" w:rsidRDefault="005E7145" w:rsidP="005E7145">
      <w:pPr>
        <w:jc w:val="center"/>
        <w:rPr>
          <w:b/>
          <w:sz w:val="28"/>
          <w:szCs w:val="28"/>
          <w:lang w:val="uk-UA"/>
        </w:rPr>
      </w:pPr>
    </w:p>
    <w:p w14:paraId="0BB742F7" w14:textId="77777777" w:rsidR="005E7145" w:rsidRDefault="005E7145" w:rsidP="005E7145">
      <w:pPr>
        <w:jc w:val="center"/>
        <w:rPr>
          <w:b/>
          <w:sz w:val="28"/>
          <w:szCs w:val="28"/>
          <w:lang w:val="uk-UA"/>
        </w:rPr>
      </w:pPr>
    </w:p>
    <w:p w14:paraId="1090ABF7" w14:textId="77777777" w:rsidR="005E7145" w:rsidRDefault="005E7145" w:rsidP="005E7145">
      <w:pPr>
        <w:jc w:val="center"/>
        <w:rPr>
          <w:b/>
          <w:sz w:val="28"/>
          <w:szCs w:val="28"/>
          <w:lang w:val="uk-UA"/>
        </w:rPr>
      </w:pPr>
    </w:p>
    <w:p w14:paraId="1921D8FB" w14:textId="77777777" w:rsidR="005E7145" w:rsidRDefault="005E7145" w:rsidP="005E7145">
      <w:pPr>
        <w:jc w:val="center"/>
        <w:rPr>
          <w:b/>
          <w:sz w:val="28"/>
          <w:szCs w:val="28"/>
          <w:lang w:val="uk-UA"/>
        </w:rPr>
      </w:pPr>
    </w:p>
    <w:p w14:paraId="428DDC24" w14:textId="77777777" w:rsidR="005E7145" w:rsidRDefault="005E7145" w:rsidP="005E7145">
      <w:pPr>
        <w:jc w:val="center"/>
        <w:rPr>
          <w:b/>
          <w:sz w:val="28"/>
          <w:szCs w:val="28"/>
          <w:lang w:val="uk-UA"/>
        </w:rPr>
      </w:pPr>
    </w:p>
    <w:p w14:paraId="57432B71" w14:textId="77777777" w:rsidR="005E7145" w:rsidRDefault="005E7145" w:rsidP="005E7145">
      <w:pPr>
        <w:jc w:val="center"/>
        <w:rPr>
          <w:b/>
          <w:sz w:val="28"/>
          <w:szCs w:val="28"/>
          <w:lang w:val="uk-UA"/>
        </w:rPr>
      </w:pPr>
    </w:p>
    <w:p w14:paraId="46E66A23" w14:textId="77777777" w:rsidR="005E7145" w:rsidRDefault="005E7145" w:rsidP="005E7145">
      <w:pPr>
        <w:jc w:val="center"/>
        <w:rPr>
          <w:b/>
          <w:sz w:val="28"/>
          <w:szCs w:val="28"/>
          <w:lang w:val="uk-UA"/>
        </w:rPr>
      </w:pPr>
    </w:p>
    <w:p w14:paraId="1082A3A0" w14:textId="77777777" w:rsidR="005E7145" w:rsidRDefault="005E7145" w:rsidP="005E7145">
      <w:pPr>
        <w:jc w:val="center"/>
        <w:rPr>
          <w:b/>
          <w:sz w:val="28"/>
          <w:szCs w:val="28"/>
          <w:lang w:val="uk-UA"/>
        </w:rPr>
      </w:pPr>
    </w:p>
    <w:p w14:paraId="7ECBDB9B" w14:textId="77777777" w:rsidR="005E7145" w:rsidRDefault="005E7145" w:rsidP="005E7145">
      <w:pPr>
        <w:jc w:val="center"/>
        <w:rPr>
          <w:b/>
          <w:sz w:val="28"/>
          <w:szCs w:val="28"/>
          <w:lang w:val="uk-UA"/>
        </w:rPr>
      </w:pPr>
    </w:p>
    <w:p w14:paraId="6DB4C922" w14:textId="77777777" w:rsidR="005E7145" w:rsidRDefault="005E7145" w:rsidP="005E7145">
      <w:pPr>
        <w:jc w:val="center"/>
        <w:rPr>
          <w:b/>
          <w:sz w:val="28"/>
          <w:szCs w:val="28"/>
          <w:lang w:val="uk-UA"/>
        </w:rPr>
      </w:pPr>
    </w:p>
    <w:p w14:paraId="4B95190F" w14:textId="77777777" w:rsidR="005E7145" w:rsidRDefault="005E7145" w:rsidP="005E7145">
      <w:pPr>
        <w:jc w:val="center"/>
        <w:rPr>
          <w:b/>
          <w:sz w:val="28"/>
          <w:szCs w:val="28"/>
          <w:lang w:val="uk-UA"/>
        </w:rPr>
      </w:pPr>
    </w:p>
    <w:p w14:paraId="31EF2A18" w14:textId="77777777" w:rsidR="005E7145" w:rsidRDefault="005E7145" w:rsidP="005E7145">
      <w:pPr>
        <w:jc w:val="center"/>
        <w:rPr>
          <w:b/>
          <w:sz w:val="28"/>
          <w:szCs w:val="28"/>
          <w:lang w:val="uk-UA"/>
        </w:rPr>
      </w:pPr>
    </w:p>
    <w:p w14:paraId="3F2EA5CC" w14:textId="77777777" w:rsidR="005E7145" w:rsidRDefault="005E7145" w:rsidP="005E7145">
      <w:pPr>
        <w:jc w:val="center"/>
        <w:rPr>
          <w:b/>
          <w:sz w:val="28"/>
          <w:szCs w:val="28"/>
          <w:lang w:val="uk-UA"/>
        </w:rPr>
      </w:pPr>
    </w:p>
    <w:p w14:paraId="7B9B5D18" w14:textId="77777777" w:rsidR="005E7145" w:rsidRDefault="005E7145" w:rsidP="005E7145">
      <w:pPr>
        <w:jc w:val="center"/>
        <w:rPr>
          <w:b/>
          <w:sz w:val="28"/>
          <w:szCs w:val="28"/>
          <w:lang w:val="uk-UA"/>
        </w:rPr>
      </w:pPr>
    </w:p>
    <w:p w14:paraId="124F67B2" w14:textId="77777777" w:rsidR="005E7145" w:rsidRDefault="005E7145" w:rsidP="005E7145">
      <w:pPr>
        <w:jc w:val="center"/>
        <w:rPr>
          <w:b/>
          <w:sz w:val="28"/>
          <w:szCs w:val="28"/>
          <w:lang w:val="uk-UA"/>
        </w:rPr>
      </w:pPr>
    </w:p>
    <w:p w14:paraId="0B49C274" w14:textId="77777777" w:rsidR="005E7145" w:rsidRDefault="005E7145" w:rsidP="005E7145">
      <w:pPr>
        <w:jc w:val="center"/>
        <w:rPr>
          <w:b/>
          <w:sz w:val="28"/>
          <w:szCs w:val="28"/>
          <w:lang w:val="uk-UA"/>
        </w:rPr>
      </w:pPr>
    </w:p>
    <w:p w14:paraId="27B584C1" w14:textId="77777777" w:rsidR="005E7145" w:rsidRDefault="005E7145" w:rsidP="005E7145">
      <w:pPr>
        <w:jc w:val="center"/>
        <w:rPr>
          <w:b/>
          <w:sz w:val="28"/>
          <w:szCs w:val="28"/>
          <w:lang w:val="uk-UA"/>
        </w:rPr>
      </w:pPr>
    </w:p>
    <w:p w14:paraId="79B2A4D2" w14:textId="77777777" w:rsidR="005E7145" w:rsidRDefault="005E7145" w:rsidP="005E7145">
      <w:pPr>
        <w:jc w:val="center"/>
        <w:rPr>
          <w:b/>
          <w:sz w:val="28"/>
          <w:szCs w:val="28"/>
          <w:lang w:val="uk-UA"/>
        </w:rPr>
      </w:pPr>
    </w:p>
    <w:p w14:paraId="5569FBC8" w14:textId="77777777" w:rsidR="005E7145" w:rsidRPr="004D6347" w:rsidRDefault="005E7145" w:rsidP="005E7145">
      <w:pPr>
        <w:jc w:val="center"/>
        <w:rPr>
          <w:b/>
          <w:sz w:val="28"/>
          <w:szCs w:val="28"/>
          <w:lang w:val="uk-UA"/>
        </w:rPr>
      </w:pPr>
      <w:r w:rsidRPr="004D6347">
        <w:rPr>
          <w:b/>
          <w:sz w:val="28"/>
          <w:szCs w:val="28"/>
          <w:lang w:val="uk-UA"/>
        </w:rPr>
        <w:t>Таблиця 13.</w:t>
      </w:r>
      <w:r>
        <w:rPr>
          <w:b/>
          <w:sz w:val="28"/>
          <w:szCs w:val="28"/>
          <w:lang w:val="uk-UA"/>
        </w:rPr>
        <w:t>9</w:t>
      </w:r>
      <w:r w:rsidRPr="004D6347">
        <w:rPr>
          <w:b/>
          <w:sz w:val="28"/>
          <w:szCs w:val="28"/>
          <w:lang w:val="uk-UA"/>
        </w:rPr>
        <w:t>. Дані щодо потенційних обсягів викидів забруднюючих речовин від виробничиз і технологічних процесів, технологічного устаткування (установок)</w:t>
      </w:r>
    </w:p>
    <w:p w14:paraId="5DED0C49" w14:textId="77777777" w:rsidR="005E7145" w:rsidRPr="007A1889" w:rsidRDefault="005E7145" w:rsidP="005E7145">
      <w:pPr>
        <w:jc w:val="center"/>
        <w:rPr>
          <w:b/>
          <w:lang w:val="uk-UA"/>
        </w:rPr>
      </w:pPr>
    </w:p>
    <w:p w14:paraId="69FD242F" w14:textId="77777777" w:rsidR="005E7145" w:rsidRPr="0049103D" w:rsidRDefault="005E7145" w:rsidP="005E7145">
      <w:pPr>
        <w:jc w:val="center"/>
        <w:rPr>
          <w:sz w:val="28"/>
          <w:szCs w:val="28"/>
          <w:lang w:val="uk-UA"/>
        </w:rPr>
      </w:pPr>
      <w:r w:rsidRPr="0049103D">
        <w:rPr>
          <w:sz w:val="28"/>
          <w:szCs w:val="28"/>
          <w:lang w:val="uk-UA"/>
        </w:rPr>
        <w:t>Найменування виробничого та технологічного процесу, технологічного устаткування (установки)</w:t>
      </w:r>
    </w:p>
    <w:p w14:paraId="2F620CD8" w14:textId="77777777" w:rsidR="005E7145" w:rsidRPr="0049103D" w:rsidRDefault="005E7145" w:rsidP="005E7145">
      <w:pPr>
        <w:jc w:val="center"/>
        <w:rPr>
          <w:b/>
          <w:sz w:val="28"/>
          <w:szCs w:val="28"/>
          <w:lang w:val="uk-UA"/>
        </w:rPr>
      </w:pPr>
    </w:p>
    <w:p w14:paraId="5F939847" w14:textId="77777777" w:rsidR="005E7145" w:rsidRPr="0049103D" w:rsidRDefault="005E7145" w:rsidP="005E7145">
      <w:pPr>
        <w:jc w:val="center"/>
        <w:rPr>
          <w:b/>
          <w:sz w:val="28"/>
          <w:szCs w:val="28"/>
          <w:lang w:val="uk-UA"/>
        </w:rPr>
      </w:pPr>
      <w:r w:rsidRPr="0049103D">
        <w:rPr>
          <w:b/>
          <w:sz w:val="28"/>
          <w:szCs w:val="28"/>
          <w:lang w:val="uk-UA"/>
        </w:rPr>
        <w:t>Енергетика. Мале спалювання. Код 1.А.4</w:t>
      </w:r>
    </w:p>
    <w:p w14:paraId="3C45C584" w14:textId="77777777" w:rsidR="005E7145" w:rsidRPr="007A1889" w:rsidRDefault="005E7145" w:rsidP="005E7145">
      <w:pPr>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935"/>
        <w:gridCol w:w="4915"/>
      </w:tblGrid>
      <w:tr w:rsidR="005E7145" w:rsidRPr="007A1889" w14:paraId="0128C2C1" w14:textId="77777777" w:rsidTr="00381E2C">
        <w:tc>
          <w:tcPr>
            <w:tcW w:w="9978" w:type="dxa"/>
            <w:gridSpan w:val="2"/>
          </w:tcPr>
          <w:p w14:paraId="5BB73E1B" w14:textId="77777777" w:rsidR="005E7145" w:rsidRPr="007A1889" w:rsidRDefault="005E7145" w:rsidP="00381E2C">
            <w:pPr>
              <w:jc w:val="center"/>
              <w:rPr>
                <w:lang w:val="uk-UA"/>
              </w:rPr>
            </w:pPr>
            <w:r w:rsidRPr="007A1889">
              <w:rPr>
                <w:lang w:val="uk-UA"/>
              </w:rPr>
              <w:t>Забруднююча речовина</w:t>
            </w:r>
          </w:p>
        </w:tc>
        <w:tc>
          <w:tcPr>
            <w:tcW w:w="4989" w:type="dxa"/>
            <w:vMerge w:val="restart"/>
          </w:tcPr>
          <w:p w14:paraId="1FD673E4" w14:textId="77777777" w:rsidR="005E7145" w:rsidRPr="007A1889" w:rsidRDefault="005E7145" w:rsidP="00381E2C">
            <w:pPr>
              <w:jc w:val="center"/>
              <w:rPr>
                <w:lang w:val="uk-UA"/>
              </w:rPr>
            </w:pPr>
            <w:r w:rsidRPr="007A1889">
              <w:rPr>
                <w:lang w:val="uk-UA"/>
              </w:rPr>
              <w:t>Потенційний викид забруднюючої речовини, тонн</w:t>
            </w:r>
          </w:p>
        </w:tc>
      </w:tr>
      <w:tr w:rsidR="005E7145" w:rsidRPr="007A1889" w14:paraId="3C698194" w14:textId="77777777" w:rsidTr="00381E2C">
        <w:tc>
          <w:tcPr>
            <w:tcW w:w="4985" w:type="dxa"/>
          </w:tcPr>
          <w:p w14:paraId="13C42030" w14:textId="77777777" w:rsidR="005E7145" w:rsidRPr="007A1889" w:rsidRDefault="005E7145" w:rsidP="00381E2C">
            <w:pPr>
              <w:jc w:val="center"/>
              <w:rPr>
                <w:lang w:val="uk-UA"/>
              </w:rPr>
            </w:pPr>
            <w:r w:rsidRPr="007A1889">
              <w:rPr>
                <w:lang w:val="uk-UA"/>
              </w:rPr>
              <w:t>код</w:t>
            </w:r>
          </w:p>
        </w:tc>
        <w:tc>
          <w:tcPr>
            <w:tcW w:w="4993" w:type="dxa"/>
          </w:tcPr>
          <w:p w14:paraId="66137C25" w14:textId="77777777" w:rsidR="005E7145" w:rsidRPr="007A1889" w:rsidRDefault="005E7145" w:rsidP="00381E2C">
            <w:pPr>
              <w:jc w:val="center"/>
              <w:rPr>
                <w:lang w:val="uk-UA"/>
              </w:rPr>
            </w:pPr>
            <w:r w:rsidRPr="007A1889">
              <w:rPr>
                <w:lang w:val="uk-UA"/>
              </w:rPr>
              <w:t>найменування</w:t>
            </w:r>
          </w:p>
        </w:tc>
        <w:tc>
          <w:tcPr>
            <w:tcW w:w="4989" w:type="dxa"/>
            <w:vMerge/>
          </w:tcPr>
          <w:p w14:paraId="148E9151" w14:textId="77777777" w:rsidR="005E7145" w:rsidRPr="007A1889" w:rsidRDefault="005E7145" w:rsidP="00381E2C">
            <w:pPr>
              <w:jc w:val="center"/>
              <w:rPr>
                <w:lang w:val="uk-UA"/>
              </w:rPr>
            </w:pPr>
          </w:p>
        </w:tc>
      </w:tr>
      <w:tr w:rsidR="005E7145" w:rsidRPr="007A1889" w14:paraId="3170DADA" w14:textId="77777777" w:rsidTr="00381E2C">
        <w:tc>
          <w:tcPr>
            <w:tcW w:w="4985" w:type="dxa"/>
          </w:tcPr>
          <w:p w14:paraId="369CEA9A" w14:textId="77777777" w:rsidR="005E7145" w:rsidRPr="007A1889" w:rsidRDefault="005E7145" w:rsidP="00381E2C">
            <w:pPr>
              <w:jc w:val="center"/>
              <w:rPr>
                <w:lang w:val="uk-UA"/>
              </w:rPr>
            </w:pPr>
            <w:r w:rsidRPr="007A1889">
              <w:rPr>
                <w:lang w:val="uk-UA"/>
              </w:rPr>
              <w:t>1</w:t>
            </w:r>
          </w:p>
        </w:tc>
        <w:tc>
          <w:tcPr>
            <w:tcW w:w="4993" w:type="dxa"/>
          </w:tcPr>
          <w:p w14:paraId="3CE0D5A3" w14:textId="77777777" w:rsidR="005E7145" w:rsidRPr="007A1889" w:rsidRDefault="005E7145" w:rsidP="00381E2C">
            <w:pPr>
              <w:jc w:val="center"/>
              <w:rPr>
                <w:lang w:val="uk-UA"/>
              </w:rPr>
            </w:pPr>
            <w:r w:rsidRPr="007A1889">
              <w:rPr>
                <w:lang w:val="uk-UA"/>
              </w:rPr>
              <w:t>2</w:t>
            </w:r>
          </w:p>
        </w:tc>
        <w:tc>
          <w:tcPr>
            <w:tcW w:w="4989" w:type="dxa"/>
          </w:tcPr>
          <w:p w14:paraId="187090D4" w14:textId="77777777" w:rsidR="005E7145" w:rsidRPr="007A1889" w:rsidRDefault="005E7145" w:rsidP="00381E2C">
            <w:pPr>
              <w:jc w:val="center"/>
              <w:rPr>
                <w:lang w:val="uk-UA"/>
              </w:rPr>
            </w:pPr>
            <w:r w:rsidRPr="007A1889">
              <w:rPr>
                <w:lang w:val="uk-UA"/>
              </w:rPr>
              <w:t>3</w:t>
            </w:r>
          </w:p>
        </w:tc>
      </w:tr>
      <w:tr w:rsidR="005E7145" w:rsidRPr="007A1889" w14:paraId="03842D33" w14:textId="77777777" w:rsidTr="00381E2C">
        <w:tc>
          <w:tcPr>
            <w:tcW w:w="4985" w:type="dxa"/>
          </w:tcPr>
          <w:p w14:paraId="51889BC2" w14:textId="77777777" w:rsidR="005E7145" w:rsidRPr="007A1889" w:rsidRDefault="005E7145" w:rsidP="00381E2C">
            <w:pPr>
              <w:jc w:val="center"/>
              <w:rPr>
                <w:lang w:val="uk-UA"/>
              </w:rPr>
            </w:pPr>
            <w:r>
              <w:rPr>
                <w:b/>
                <w:lang w:val="uk-UA"/>
              </w:rPr>
              <w:t>01000</w:t>
            </w:r>
          </w:p>
        </w:tc>
        <w:tc>
          <w:tcPr>
            <w:tcW w:w="4993" w:type="dxa"/>
          </w:tcPr>
          <w:p w14:paraId="00CC5505" w14:textId="77777777" w:rsidR="005E7145" w:rsidRDefault="005E7145" w:rsidP="00381E2C">
            <w:pPr>
              <w:jc w:val="center"/>
              <w:rPr>
                <w:b/>
                <w:lang w:val="uk-UA"/>
              </w:rPr>
            </w:pPr>
            <w:r>
              <w:rPr>
                <w:b/>
                <w:lang w:val="uk-UA"/>
              </w:rPr>
              <w:t>Метали та їх сполуки</w:t>
            </w:r>
          </w:p>
          <w:p w14:paraId="39E657BD" w14:textId="77777777" w:rsidR="005E7145" w:rsidRPr="007A1889" w:rsidRDefault="005E7145" w:rsidP="00381E2C">
            <w:pPr>
              <w:jc w:val="center"/>
              <w:rPr>
                <w:lang w:val="uk-UA"/>
              </w:rPr>
            </w:pPr>
          </w:p>
        </w:tc>
        <w:tc>
          <w:tcPr>
            <w:tcW w:w="4989" w:type="dxa"/>
          </w:tcPr>
          <w:p w14:paraId="54C0CCF8" w14:textId="77777777" w:rsidR="005E7145" w:rsidRPr="007A1889" w:rsidRDefault="005E7145" w:rsidP="00381E2C">
            <w:pPr>
              <w:jc w:val="center"/>
              <w:rPr>
                <w:lang w:val="uk-UA"/>
              </w:rPr>
            </w:pPr>
            <w:r w:rsidRPr="0004694E">
              <w:rPr>
                <w:b/>
                <w:lang w:val="uk-UA"/>
              </w:rPr>
              <w:t>2,0Е-7</w:t>
            </w:r>
          </w:p>
        </w:tc>
      </w:tr>
      <w:tr w:rsidR="005E7145" w:rsidRPr="007A1889" w14:paraId="19FF17FF" w14:textId="77777777" w:rsidTr="00381E2C">
        <w:tc>
          <w:tcPr>
            <w:tcW w:w="4985" w:type="dxa"/>
          </w:tcPr>
          <w:p w14:paraId="00C6AE9C" w14:textId="77777777" w:rsidR="005E7145" w:rsidRPr="007A1889" w:rsidRDefault="005E7145" w:rsidP="00381E2C">
            <w:pPr>
              <w:jc w:val="center"/>
              <w:rPr>
                <w:lang w:val="uk-UA"/>
              </w:rPr>
            </w:pPr>
            <w:r w:rsidRPr="0004694E">
              <w:rPr>
                <w:bCs/>
                <w:lang w:val="uk-UA"/>
              </w:rPr>
              <w:t>01007</w:t>
            </w:r>
          </w:p>
        </w:tc>
        <w:tc>
          <w:tcPr>
            <w:tcW w:w="4993" w:type="dxa"/>
          </w:tcPr>
          <w:p w14:paraId="6125492C" w14:textId="77777777" w:rsidR="005E7145" w:rsidRDefault="005E7145" w:rsidP="00381E2C">
            <w:pPr>
              <w:jc w:val="center"/>
              <w:rPr>
                <w:bCs/>
                <w:lang w:val="uk-UA"/>
              </w:rPr>
            </w:pPr>
            <w:r w:rsidRPr="0004694E">
              <w:rPr>
                <w:bCs/>
                <w:lang w:val="uk-UA"/>
              </w:rPr>
              <w:t>Ртуть та її сполуки (у перерахунку на ртуть)</w:t>
            </w:r>
          </w:p>
          <w:p w14:paraId="6E750728" w14:textId="77777777" w:rsidR="005E7145" w:rsidRPr="007A1889" w:rsidRDefault="005E7145" w:rsidP="00381E2C">
            <w:pPr>
              <w:jc w:val="center"/>
              <w:rPr>
                <w:lang w:val="uk-UA"/>
              </w:rPr>
            </w:pPr>
          </w:p>
        </w:tc>
        <w:tc>
          <w:tcPr>
            <w:tcW w:w="4989" w:type="dxa"/>
          </w:tcPr>
          <w:p w14:paraId="1AA07D99" w14:textId="77777777" w:rsidR="005E7145" w:rsidRPr="007A1889" w:rsidRDefault="005E7145" w:rsidP="00381E2C">
            <w:pPr>
              <w:jc w:val="center"/>
              <w:rPr>
                <w:lang w:val="uk-UA"/>
              </w:rPr>
            </w:pPr>
            <w:r>
              <w:rPr>
                <w:bCs/>
                <w:lang w:val="uk-UA"/>
              </w:rPr>
              <w:t>2,0Е-7</w:t>
            </w:r>
          </w:p>
        </w:tc>
      </w:tr>
      <w:tr w:rsidR="005E7145" w:rsidRPr="007A1889" w14:paraId="795FA54D" w14:textId="77777777" w:rsidTr="00381E2C">
        <w:tc>
          <w:tcPr>
            <w:tcW w:w="4985" w:type="dxa"/>
          </w:tcPr>
          <w:p w14:paraId="6A485B10" w14:textId="77777777" w:rsidR="005E7145" w:rsidRDefault="005E7145" w:rsidP="00381E2C">
            <w:pPr>
              <w:jc w:val="center"/>
              <w:rPr>
                <w:b/>
              </w:rPr>
            </w:pPr>
            <w:r w:rsidRPr="00406162">
              <w:rPr>
                <w:b/>
              </w:rPr>
              <w:t>03000</w:t>
            </w:r>
          </w:p>
          <w:p w14:paraId="74DA7550" w14:textId="77777777" w:rsidR="005E7145" w:rsidRPr="007A1889" w:rsidRDefault="005E7145" w:rsidP="00381E2C">
            <w:pPr>
              <w:ind w:left="-108" w:right="-108"/>
              <w:jc w:val="center"/>
              <w:rPr>
                <w:lang w:val="uk-UA"/>
              </w:rPr>
            </w:pPr>
          </w:p>
        </w:tc>
        <w:tc>
          <w:tcPr>
            <w:tcW w:w="4993" w:type="dxa"/>
          </w:tcPr>
          <w:p w14:paraId="7BD36B9B" w14:textId="77777777" w:rsidR="005E7145" w:rsidRPr="007A1889" w:rsidRDefault="005E7145" w:rsidP="00381E2C">
            <w:pPr>
              <w:ind w:left="-65"/>
              <w:jc w:val="center"/>
            </w:pPr>
            <w:r w:rsidRPr="00406162">
              <w:rPr>
                <w:b/>
              </w:rPr>
              <w:t xml:space="preserve">Речовини у вигляді суспендованих твердих частинок </w:t>
            </w:r>
            <w:r>
              <w:rPr>
                <w:b/>
              </w:rPr>
              <w:t>недиференційованих за складом</w:t>
            </w:r>
          </w:p>
        </w:tc>
        <w:tc>
          <w:tcPr>
            <w:tcW w:w="4989" w:type="dxa"/>
          </w:tcPr>
          <w:p w14:paraId="78D408B9" w14:textId="77777777" w:rsidR="005E7145" w:rsidRPr="005B33CE" w:rsidRDefault="005E7145" w:rsidP="00381E2C">
            <w:pPr>
              <w:jc w:val="center"/>
              <w:rPr>
                <w:b/>
                <w:bCs/>
                <w:iCs/>
                <w:lang w:val="uk-UA"/>
              </w:rPr>
            </w:pPr>
            <w:r>
              <w:rPr>
                <w:b/>
                <w:bCs/>
                <w:iCs/>
                <w:lang w:val="uk-UA"/>
              </w:rPr>
              <w:t>0,0202</w:t>
            </w:r>
          </w:p>
        </w:tc>
      </w:tr>
      <w:tr w:rsidR="005E7145" w:rsidRPr="007A1889" w14:paraId="127E3DFF" w14:textId="77777777" w:rsidTr="00381E2C">
        <w:tc>
          <w:tcPr>
            <w:tcW w:w="4985" w:type="dxa"/>
          </w:tcPr>
          <w:p w14:paraId="6555842A" w14:textId="77777777" w:rsidR="005E7145" w:rsidRPr="0050360A" w:rsidRDefault="005E7145" w:rsidP="00381E2C">
            <w:pPr>
              <w:jc w:val="center"/>
            </w:pPr>
            <w:r w:rsidRPr="0050360A">
              <w:t>3001</w:t>
            </w:r>
          </w:p>
          <w:p w14:paraId="1CBC2F94" w14:textId="77777777" w:rsidR="005E7145" w:rsidRPr="007A1889" w:rsidRDefault="005E7145" w:rsidP="00381E2C">
            <w:pPr>
              <w:ind w:left="-108" w:right="-108"/>
              <w:jc w:val="center"/>
            </w:pPr>
          </w:p>
        </w:tc>
        <w:tc>
          <w:tcPr>
            <w:tcW w:w="4993" w:type="dxa"/>
          </w:tcPr>
          <w:p w14:paraId="7A79FEF4" w14:textId="77777777" w:rsidR="005E7145" w:rsidRPr="007A1889" w:rsidRDefault="005E7145" w:rsidP="00381E2C">
            <w:pPr>
              <w:ind w:left="-65"/>
              <w:jc w:val="center"/>
            </w:pPr>
            <w:r w:rsidRPr="0050360A">
              <w:t>Речовини у вигляді суспендованих твердих частинок недиференційованих за складом</w:t>
            </w:r>
            <w:r>
              <w:rPr>
                <w:lang w:val="uk-UA"/>
              </w:rPr>
              <w:t xml:space="preserve"> (РМ10)</w:t>
            </w:r>
          </w:p>
        </w:tc>
        <w:tc>
          <w:tcPr>
            <w:tcW w:w="4989" w:type="dxa"/>
          </w:tcPr>
          <w:p w14:paraId="3536CDB4" w14:textId="77777777" w:rsidR="005E7145" w:rsidRPr="00B54C41" w:rsidRDefault="005E7145" w:rsidP="00381E2C">
            <w:pPr>
              <w:jc w:val="center"/>
              <w:rPr>
                <w:iCs/>
                <w:lang w:val="uk-UA"/>
              </w:rPr>
            </w:pPr>
            <w:r w:rsidRPr="00B54C41">
              <w:rPr>
                <w:iCs/>
                <w:lang w:val="uk-UA"/>
              </w:rPr>
              <w:t>0,000</w:t>
            </w:r>
            <w:r>
              <w:rPr>
                <w:iCs/>
                <w:lang w:val="uk-UA"/>
              </w:rPr>
              <w:t>4</w:t>
            </w:r>
          </w:p>
        </w:tc>
      </w:tr>
      <w:tr w:rsidR="005E7145" w:rsidRPr="007A1889" w14:paraId="4B783367" w14:textId="77777777" w:rsidTr="00381E2C">
        <w:tc>
          <w:tcPr>
            <w:tcW w:w="4985" w:type="dxa"/>
          </w:tcPr>
          <w:p w14:paraId="101D1DAE" w14:textId="77777777" w:rsidR="005E7145" w:rsidRPr="0050360A" w:rsidRDefault="005E7145" w:rsidP="00381E2C">
            <w:pPr>
              <w:jc w:val="center"/>
            </w:pPr>
            <w:r w:rsidRPr="0050360A">
              <w:t>3002</w:t>
            </w:r>
          </w:p>
          <w:p w14:paraId="48085EF9" w14:textId="77777777" w:rsidR="005E7145" w:rsidRPr="007A1889" w:rsidRDefault="005E7145" w:rsidP="00381E2C">
            <w:pPr>
              <w:ind w:left="-108" w:right="-108"/>
              <w:jc w:val="center"/>
            </w:pPr>
          </w:p>
        </w:tc>
        <w:tc>
          <w:tcPr>
            <w:tcW w:w="4993" w:type="dxa"/>
          </w:tcPr>
          <w:p w14:paraId="04304A3B" w14:textId="77777777" w:rsidR="005E7145" w:rsidRPr="007A1889" w:rsidRDefault="005E7145" w:rsidP="00381E2C">
            <w:pPr>
              <w:ind w:left="-65"/>
              <w:jc w:val="center"/>
            </w:pPr>
            <w:r w:rsidRPr="0050360A">
              <w:t>Речовини у вигляді суспендованих твердих частинок недиференційованих за складом</w:t>
            </w:r>
            <w:r>
              <w:rPr>
                <w:lang w:val="uk-UA"/>
              </w:rPr>
              <w:t xml:space="preserve"> (РМ2,5)</w:t>
            </w:r>
          </w:p>
        </w:tc>
        <w:tc>
          <w:tcPr>
            <w:tcW w:w="4989" w:type="dxa"/>
          </w:tcPr>
          <w:p w14:paraId="4B9C6FC2" w14:textId="77777777" w:rsidR="005E7145" w:rsidRPr="00B54C41" w:rsidRDefault="005E7145" w:rsidP="00381E2C">
            <w:pPr>
              <w:jc w:val="center"/>
              <w:rPr>
                <w:iCs/>
                <w:lang w:val="uk-UA"/>
              </w:rPr>
            </w:pPr>
            <w:r>
              <w:rPr>
                <w:iCs/>
                <w:lang w:val="uk-UA"/>
              </w:rPr>
              <w:t>0,00005</w:t>
            </w:r>
          </w:p>
        </w:tc>
      </w:tr>
      <w:tr w:rsidR="005E7145" w:rsidRPr="007A1889" w14:paraId="2BB3D328" w14:textId="77777777" w:rsidTr="00381E2C">
        <w:tc>
          <w:tcPr>
            <w:tcW w:w="4985" w:type="dxa"/>
          </w:tcPr>
          <w:p w14:paraId="5D58CCA9" w14:textId="77777777" w:rsidR="005E7145" w:rsidRPr="007A1889" w:rsidRDefault="005E7145" w:rsidP="00381E2C">
            <w:pPr>
              <w:jc w:val="center"/>
            </w:pPr>
            <w:r w:rsidRPr="00406162">
              <w:rPr>
                <w:b/>
              </w:rPr>
              <w:t>04000</w:t>
            </w:r>
          </w:p>
        </w:tc>
        <w:tc>
          <w:tcPr>
            <w:tcW w:w="4993" w:type="dxa"/>
          </w:tcPr>
          <w:p w14:paraId="32B04BDB" w14:textId="77777777" w:rsidR="005E7145" w:rsidRPr="007A1889" w:rsidRDefault="005E7145" w:rsidP="00381E2C">
            <w:pPr>
              <w:jc w:val="center"/>
            </w:pPr>
            <w:r w:rsidRPr="00406162">
              <w:rPr>
                <w:b/>
              </w:rPr>
              <w:t>Сполуки азоту</w:t>
            </w:r>
          </w:p>
        </w:tc>
        <w:tc>
          <w:tcPr>
            <w:tcW w:w="4989" w:type="dxa"/>
          </w:tcPr>
          <w:p w14:paraId="305AEFF2" w14:textId="77777777" w:rsidR="005E7145" w:rsidRPr="007A1889" w:rsidRDefault="005E7145" w:rsidP="00381E2C">
            <w:pPr>
              <w:jc w:val="center"/>
              <w:rPr>
                <w:color w:val="000000"/>
                <w:highlight w:val="green"/>
                <w:lang w:val="uk-UA"/>
              </w:rPr>
            </w:pPr>
            <w:r>
              <w:rPr>
                <w:b/>
                <w:lang w:val="uk-UA"/>
              </w:rPr>
              <w:t>0,0844</w:t>
            </w:r>
          </w:p>
        </w:tc>
      </w:tr>
      <w:tr w:rsidR="005E7145" w:rsidRPr="007A1889" w14:paraId="662457A2" w14:textId="77777777" w:rsidTr="00381E2C">
        <w:tc>
          <w:tcPr>
            <w:tcW w:w="4985" w:type="dxa"/>
          </w:tcPr>
          <w:p w14:paraId="2CB880DF" w14:textId="77777777" w:rsidR="005E7145" w:rsidRDefault="005E7145" w:rsidP="00381E2C">
            <w:pPr>
              <w:jc w:val="center"/>
            </w:pPr>
            <w:r w:rsidRPr="00406162">
              <w:t xml:space="preserve">04001 </w:t>
            </w:r>
          </w:p>
          <w:p w14:paraId="3D34AE99" w14:textId="77777777" w:rsidR="005E7145" w:rsidRPr="007A1889" w:rsidRDefault="005E7145" w:rsidP="00381E2C">
            <w:pPr>
              <w:jc w:val="center"/>
              <w:rPr>
                <w:lang w:val="uk-UA"/>
              </w:rPr>
            </w:pPr>
          </w:p>
        </w:tc>
        <w:tc>
          <w:tcPr>
            <w:tcW w:w="4993" w:type="dxa"/>
          </w:tcPr>
          <w:p w14:paraId="291AF747" w14:textId="77777777" w:rsidR="005E7145" w:rsidRPr="007A1889" w:rsidRDefault="005E7145" w:rsidP="00381E2C">
            <w:pPr>
              <w:jc w:val="center"/>
              <w:rPr>
                <w:color w:val="000000"/>
              </w:rPr>
            </w:pPr>
            <w:r w:rsidRPr="00406162">
              <w:t>Оксиди</w:t>
            </w:r>
            <w:r>
              <w:t xml:space="preserve"> азоту (у перерахунку на діоксид</w:t>
            </w:r>
            <w:r w:rsidRPr="00406162">
              <w:t xml:space="preserve"> азоту)</w:t>
            </w:r>
          </w:p>
        </w:tc>
        <w:tc>
          <w:tcPr>
            <w:tcW w:w="4989" w:type="dxa"/>
          </w:tcPr>
          <w:p w14:paraId="0A8D3484" w14:textId="77777777" w:rsidR="005E7145" w:rsidRPr="007A1889" w:rsidRDefault="005E7145" w:rsidP="00381E2C">
            <w:pPr>
              <w:spacing w:before="20" w:after="20"/>
              <w:jc w:val="center"/>
              <w:rPr>
                <w:snapToGrid w:val="0"/>
                <w:color w:val="000000"/>
                <w:lang w:val="uk-UA"/>
              </w:rPr>
            </w:pPr>
            <w:r>
              <w:rPr>
                <w:lang w:val="uk-UA"/>
              </w:rPr>
              <w:t>0,0837</w:t>
            </w:r>
          </w:p>
        </w:tc>
      </w:tr>
      <w:tr w:rsidR="005E7145" w:rsidRPr="007A1889" w14:paraId="0455E793" w14:textId="77777777" w:rsidTr="00381E2C">
        <w:tc>
          <w:tcPr>
            <w:tcW w:w="4985" w:type="dxa"/>
          </w:tcPr>
          <w:p w14:paraId="1B42DE16" w14:textId="77777777" w:rsidR="005E7145" w:rsidRPr="007A1889" w:rsidRDefault="005E7145" w:rsidP="00381E2C">
            <w:pPr>
              <w:jc w:val="center"/>
              <w:rPr>
                <w:lang w:val="uk-UA"/>
              </w:rPr>
            </w:pPr>
            <w:r w:rsidRPr="00406162">
              <w:t xml:space="preserve">04002 </w:t>
            </w:r>
          </w:p>
        </w:tc>
        <w:tc>
          <w:tcPr>
            <w:tcW w:w="4993" w:type="dxa"/>
          </w:tcPr>
          <w:p w14:paraId="6F4EAB9C" w14:textId="77777777" w:rsidR="005E7145" w:rsidRDefault="005E7145" w:rsidP="00381E2C">
            <w:pPr>
              <w:jc w:val="center"/>
            </w:pPr>
            <w:r w:rsidRPr="00406162">
              <w:t>Азоту (1) оксид ((N</w:t>
            </w:r>
            <w:r w:rsidRPr="00406162">
              <w:rPr>
                <w:vertAlign w:val="subscript"/>
              </w:rPr>
              <w:t>2</w:t>
            </w:r>
            <w:r w:rsidRPr="00406162">
              <w:t>О)</w:t>
            </w:r>
          </w:p>
          <w:p w14:paraId="381A73A9" w14:textId="77777777" w:rsidR="005E7145" w:rsidRPr="007A1889" w:rsidRDefault="005E7145" w:rsidP="00381E2C">
            <w:pPr>
              <w:jc w:val="center"/>
            </w:pPr>
          </w:p>
        </w:tc>
        <w:tc>
          <w:tcPr>
            <w:tcW w:w="4989" w:type="dxa"/>
          </w:tcPr>
          <w:p w14:paraId="69D3FB20" w14:textId="77777777" w:rsidR="005E7145" w:rsidRPr="007A1889" w:rsidRDefault="005E7145" w:rsidP="00381E2C">
            <w:pPr>
              <w:spacing w:before="20" w:after="20"/>
              <w:jc w:val="center"/>
              <w:rPr>
                <w:snapToGrid w:val="0"/>
                <w:color w:val="000000"/>
                <w:lang w:val="uk-UA"/>
              </w:rPr>
            </w:pPr>
            <w:r>
              <w:rPr>
                <w:lang w:val="uk-UA"/>
              </w:rPr>
              <w:t>0,00076</w:t>
            </w:r>
          </w:p>
        </w:tc>
      </w:tr>
      <w:tr w:rsidR="005E7145" w:rsidRPr="007A1889" w14:paraId="2697B077" w14:textId="77777777" w:rsidTr="00381E2C">
        <w:tc>
          <w:tcPr>
            <w:tcW w:w="4985" w:type="dxa"/>
          </w:tcPr>
          <w:p w14:paraId="6EA1A9EC" w14:textId="77777777" w:rsidR="005E7145" w:rsidRPr="007A1889" w:rsidRDefault="005E7145" w:rsidP="00381E2C">
            <w:pPr>
              <w:jc w:val="center"/>
            </w:pPr>
            <w:r w:rsidRPr="004A4EC8">
              <w:rPr>
                <w:b/>
              </w:rPr>
              <w:t>05000</w:t>
            </w:r>
          </w:p>
        </w:tc>
        <w:tc>
          <w:tcPr>
            <w:tcW w:w="4993" w:type="dxa"/>
          </w:tcPr>
          <w:p w14:paraId="4B00B36D" w14:textId="77777777" w:rsidR="005E7145" w:rsidRDefault="005E7145" w:rsidP="00381E2C">
            <w:pPr>
              <w:jc w:val="center"/>
              <w:rPr>
                <w:b/>
              </w:rPr>
            </w:pPr>
            <w:r w:rsidRPr="004A4EC8">
              <w:rPr>
                <w:b/>
              </w:rPr>
              <w:t>Сіркоорганічні сполуки</w:t>
            </w:r>
          </w:p>
          <w:p w14:paraId="74F03DA0" w14:textId="77777777" w:rsidR="005E7145" w:rsidRPr="007A1889" w:rsidRDefault="005E7145" w:rsidP="00381E2C">
            <w:pPr>
              <w:jc w:val="center"/>
            </w:pPr>
          </w:p>
        </w:tc>
        <w:tc>
          <w:tcPr>
            <w:tcW w:w="4989" w:type="dxa"/>
          </w:tcPr>
          <w:p w14:paraId="3F792BF2" w14:textId="77777777" w:rsidR="005E7145" w:rsidRPr="007A1889" w:rsidRDefault="005E7145" w:rsidP="00381E2C">
            <w:pPr>
              <w:spacing w:before="20" w:after="20"/>
              <w:jc w:val="center"/>
              <w:rPr>
                <w:snapToGrid w:val="0"/>
                <w:color w:val="000000"/>
              </w:rPr>
            </w:pPr>
            <w:r w:rsidRPr="004A4EC8">
              <w:rPr>
                <w:b/>
              </w:rPr>
              <w:t>0,</w:t>
            </w:r>
            <w:r>
              <w:rPr>
                <w:b/>
                <w:lang w:val="uk-UA"/>
              </w:rPr>
              <w:t>005</w:t>
            </w:r>
          </w:p>
        </w:tc>
      </w:tr>
      <w:tr w:rsidR="005E7145" w:rsidRPr="007A1889" w14:paraId="3CFB2DC4" w14:textId="77777777" w:rsidTr="00381E2C">
        <w:tc>
          <w:tcPr>
            <w:tcW w:w="4985" w:type="dxa"/>
          </w:tcPr>
          <w:p w14:paraId="24599EFF" w14:textId="77777777" w:rsidR="005E7145" w:rsidRDefault="005E7145" w:rsidP="00381E2C">
            <w:pPr>
              <w:jc w:val="center"/>
            </w:pPr>
            <w:r>
              <w:t>05001</w:t>
            </w:r>
          </w:p>
          <w:p w14:paraId="1D356758" w14:textId="77777777" w:rsidR="005E7145" w:rsidRPr="007A1889" w:rsidRDefault="005E7145" w:rsidP="00381E2C">
            <w:pPr>
              <w:jc w:val="center"/>
            </w:pPr>
          </w:p>
        </w:tc>
        <w:tc>
          <w:tcPr>
            <w:tcW w:w="4993" w:type="dxa"/>
          </w:tcPr>
          <w:p w14:paraId="24CA521E" w14:textId="77777777" w:rsidR="005E7145" w:rsidRDefault="005E7145" w:rsidP="00381E2C">
            <w:pPr>
              <w:jc w:val="center"/>
            </w:pPr>
            <w:r w:rsidRPr="004A4EC8">
              <w:t>Діоксид сірки (діоксид та триоксид) в перерахунку на діоксид сірки</w:t>
            </w:r>
          </w:p>
          <w:p w14:paraId="00BD16C1" w14:textId="77777777" w:rsidR="005E7145" w:rsidRPr="007A1889" w:rsidRDefault="005E7145" w:rsidP="00381E2C">
            <w:pPr>
              <w:jc w:val="center"/>
            </w:pPr>
          </w:p>
        </w:tc>
        <w:tc>
          <w:tcPr>
            <w:tcW w:w="4989" w:type="dxa"/>
          </w:tcPr>
          <w:p w14:paraId="711E9305" w14:textId="77777777" w:rsidR="005E7145" w:rsidRPr="007A1889" w:rsidRDefault="005E7145" w:rsidP="00381E2C">
            <w:pPr>
              <w:spacing w:before="20" w:after="20"/>
              <w:jc w:val="center"/>
              <w:rPr>
                <w:snapToGrid w:val="0"/>
                <w:color w:val="000000"/>
              </w:rPr>
            </w:pPr>
            <w:r>
              <w:rPr>
                <w:lang w:val="uk-UA"/>
              </w:rPr>
              <w:lastRenderedPageBreak/>
              <w:t>0,005</w:t>
            </w:r>
          </w:p>
        </w:tc>
      </w:tr>
      <w:tr w:rsidR="005E7145" w:rsidRPr="007A1889" w14:paraId="0442AC69" w14:textId="77777777" w:rsidTr="00381E2C">
        <w:tc>
          <w:tcPr>
            <w:tcW w:w="4985" w:type="dxa"/>
          </w:tcPr>
          <w:p w14:paraId="0B177C77" w14:textId="77777777" w:rsidR="005E7145" w:rsidRDefault="005E7145" w:rsidP="00381E2C">
            <w:pPr>
              <w:jc w:val="center"/>
              <w:rPr>
                <w:b/>
              </w:rPr>
            </w:pPr>
            <w:r w:rsidRPr="00406162">
              <w:rPr>
                <w:b/>
              </w:rPr>
              <w:t xml:space="preserve">06000 </w:t>
            </w:r>
          </w:p>
          <w:p w14:paraId="1F0EA6EB" w14:textId="77777777" w:rsidR="005E7145" w:rsidRPr="007A1889" w:rsidRDefault="005E7145" w:rsidP="00381E2C">
            <w:pPr>
              <w:jc w:val="center"/>
              <w:rPr>
                <w:lang w:val="uk-UA"/>
              </w:rPr>
            </w:pPr>
          </w:p>
        </w:tc>
        <w:tc>
          <w:tcPr>
            <w:tcW w:w="4993" w:type="dxa"/>
          </w:tcPr>
          <w:p w14:paraId="10263601" w14:textId="77777777" w:rsidR="005E7145" w:rsidRPr="007A1889" w:rsidRDefault="005E7145" w:rsidP="00381E2C">
            <w:pPr>
              <w:jc w:val="center"/>
              <w:rPr>
                <w:bCs/>
                <w:iCs/>
                <w:snapToGrid w:val="0"/>
              </w:rPr>
            </w:pPr>
            <w:r w:rsidRPr="00406162">
              <w:rPr>
                <w:b/>
              </w:rPr>
              <w:t>Оксид вуглецю</w:t>
            </w:r>
          </w:p>
        </w:tc>
        <w:tc>
          <w:tcPr>
            <w:tcW w:w="4989" w:type="dxa"/>
          </w:tcPr>
          <w:p w14:paraId="24F2736C" w14:textId="77777777" w:rsidR="005E7145" w:rsidRPr="007A1889" w:rsidRDefault="005E7145" w:rsidP="00381E2C">
            <w:pPr>
              <w:jc w:val="center"/>
              <w:rPr>
                <w:highlight w:val="green"/>
                <w:lang w:val="uk-UA"/>
              </w:rPr>
            </w:pPr>
            <w:r>
              <w:rPr>
                <w:b/>
                <w:lang w:val="uk-UA"/>
              </w:rPr>
              <w:t>0,027</w:t>
            </w:r>
          </w:p>
        </w:tc>
      </w:tr>
      <w:tr w:rsidR="005E7145" w:rsidRPr="007A1889" w14:paraId="01CA2322" w14:textId="77777777" w:rsidTr="00381E2C">
        <w:tc>
          <w:tcPr>
            <w:tcW w:w="4985" w:type="dxa"/>
          </w:tcPr>
          <w:p w14:paraId="0CDCF823" w14:textId="77777777" w:rsidR="005E7145" w:rsidRPr="007A1889" w:rsidRDefault="005E7145" w:rsidP="00381E2C">
            <w:pPr>
              <w:jc w:val="center"/>
              <w:rPr>
                <w:lang w:val="uk-UA"/>
              </w:rPr>
            </w:pPr>
            <w:r w:rsidRPr="00406162">
              <w:rPr>
                <w:b/>
              </w:rPr>
              <w:t xml:space="preserve">07000 </w:t>
            </w:r>
          </w:p>
        </w:tc>
        <w:tc>
          <w:tcPr>
            <w:tcW w:w="4993" w:type="dxa"/>
          </w:tcPr>
          <w:p w14:paraId="14280ED7" w14:textId="77777777" w:rsidR="005E7145" w:rsidRDefault="005E7145" w:rsidP="00381E2C">
            <w:pPr>
              <w:ind w:left="-65"/>
              <w:jc w:val="center"/>
              <w:rPr>
                <w:b/>
              </w:rPr>
            </w:pPr>
            <w:r w:rsidRPr="00406162">
              <w:rPr>
                <w:b/>
              </w:rPr>
              <w:t>Вуглецю діоксид</w:t>
            </w:r>
          </w:p>
          <w:p w14:paraId="5FCE0374" w14:textId="77777777" w:rsidR="005E7145" w:rsidRPr="007A1889" w:rsidRDefault="005E7145" w:rsidP="00381E2C">
            <w:pPr>
              <w:jc w:val="center"/>
            </w:pPr>
          </w:p>
        </w:tc>
        <w:tc>
          <w:tcPr>
            <w:tcW w:w="4989" w:type="dxa"/>
          </w:tcPr>
          <w:p w14:paraId="7D675F90" w14:textId="77777777" w:rsidR="005E7145" w:rsidRPr="007A1889" w:rsidRDefault="005E7145" w:rsidP="00381E2C">
            <w:pPr>
              <w:jc w:val="center"/>
              <w:rPr>
                <w:highlight w:val="green"/>
                <w:lang w:val="uk-UA"/>
              </w:rPr>
            </w:pPr>
            <w:r>
              <w:rPr>
                <w:b/>
                <w:lang w:val="uk-UA"/>
              </w:rPr>
              <w:t>173,342</w:t>
            </w:r>
          </w:p>
        </w:tc>
      </w:tr>
      <w:tr w:rsidR="005E7145" w:rsidRPr="007A1889" w14:paraId="100DD7E2" w14:textId="77777777" w:rsidTr="00381E2C">
        <w:tc>
          <w:tcPr>
            <w:tcW w:w="4985" w:type="dxa"/>
          </w:tcPr>
          <w:p w14:paraId="42B280BB" w14:textId="77777777" w:rsidR="005E7145" w:rsidRDefault="005E7145" w:rsidP="00381E2C">
            <w:pPr>
              <w:jc w:val="center"/>
              <w:rPr>
                <w:b/>
              </w:rPr>
            </w:pPr>
            <w:r w:rsidRPr="00406162">
              <w:rPr>
                <w:b/>
              </w:rPr>
              <w:t xml:space="preserve">12000 </w:t>
            </w:r>
          </w:p>
          <w:p w14:paraId="5501544F" w14:textId="77777777" w:rsidR="005E7145" w:rsidRPr="007A1889" w:rsidRDefault="005E7145" w:rsidP="00381E2C">
            <w:pPr>
              <w:jc w:val="center"/>
              <w:rPr>
                <w:lang w:val="uk-UA"/>
              </w:rPr>
            </w:pPr>
          </w:p>
        </w:tc>
        <w:tc>
          <w:tcPr>
            <w:tcW w:w="4993" w:type="dxa"/>
          </w:tcPr>
          <w:p w14:paraId="2F0C4B65" w14:textId="77777777" w:rsidR="005E7145" w:rsidRPr="007A1889" w:rsidRDefault="005E7145" w:rsidP="00381E2C">
            <w:pPr>
              <w:jc w:val="center"/>
            </w:pPr>
            <w:r w:rsidRPr="00406162">
              <w:rPr>
                <w:b/>
              </w:rPr>
              <w:t>Метан</w:t>
            </w:r>
          </w:p>
        </w:tc>
        <w:tc>
          <w:tcPr>
            <w:tcW w:w="4989" w:type="dxa"/>
          </w:tcPr>
          <w:p w14:paraId="05B51C5D" w14:textId="77777777" w:rsidR="005E7145" w:rsidRPr="0051004F" w:rsidRDefault="005E7145" w:rsidP="00381E2C">
            <w:pPr>
              <w:spacing w:before="20" w:after="20"/>
              <w:jc w:val="center"/>
              <w:rPr>
                <w:b/>
                <w:bCs/>
                <w:snapToGrid w:val="0"/>
                <w:color w:val="000000"/>
                <w:lang w:val="uk-UA"/>
              </w:rPr>
            </w:pPr>
            <w:r>
              <w:rPr>
                <w:b/>
                <w:bCs/>
                <w:snapToGrid w:val="0"/>
                <w:color w:val="000000"/>
                <w:lang w:val="uk-UA"/>
              </w:rPr>
              <w:t>0,0027</w:t>
            </w:r>
          </w:p>
        </w:tc>
      </w:tr>
      <w:tr w:rsidR="005E7145" w:rsidRPr="007A1889" w14:paraId="161F38D6" w14:textId="77777777" w:rsidTr="00381E2C">
        <w:tc>
          <w:tcPr>
            <w:tcW w:w="4985" w:type="dxa"/>
            <w:vAlign w:val="center"/>
          </w:tcPr>
          <w:p w14:paraId="7E1FA023" w14:textId="77777777" w:rsidR="005E7145" w:rsidRPr="007A1889" w:rsidRDefault="005E7145" w:rsidP="00381E2C">
            <w:pPr>
              <w:tabs>
                <w:tab w:val="left" w:pos="708"/>
              </w:tabs>
              <w:jc w:val="center"/>
              <w:rPr>
                <w:b/>
                <w:i/>
              </w:rPr>
            </w:pPr>
          </w:p>
        </w:tc>
        <w:tc>
          <w:tcPr>
            <w:tcW w:w="4993" w:type="dxa"/>
            <w:vAlign w:val="center"/>
          </w:tcPr>
          <w:p w14:paraId="1E4F50E8" w14:textId="77777777" w:rsidR="005E7145" w:rsidRPr="007A1889" w:rsidRDefault="005E7145" w:rsidP="00381E2C">
            <w:pPr>
              <w:tabs>
                <w:tab w:val="left" w:pos="708"/>
              </w:tabs>
              <w:jc w:val="center"/>
              <w:rPr>
                <w:b/>
                <w:i/>
              </w:rPr>
            </w:pPr>
            <w:r w:rsidRPr="007A1889">
              <w:rPr>
                <w:b/>
                <w:i/>
              </w:rPr>
              <w:t>Усього для підприємства:</w:t>
            </w:r>
          </w:p>
        </w:tc>
        <w:tc>
          <w:tcPr>
            <w:tcW w:w="4989" w:type="dxa"/>
            <w:vAlign w:val="center"/>
          </w:tcPr>
          <w:p w14:paraId="63DFA73A" w14:textId="77777777" w:rsidR="005E7145" w:rsidRPr="005B33CE" w:rsidRDefault="005E7145" w:rsidP="00381E2C">
            <w:pPr>
              <w:jc w:val="center"/>
              <w:rPr>
                <w:b/>
                <w:lang w:val="uk-UA"/>
              </w:rPr>
            </w:pPr>
            <w:r>
              <w:rPr>
                <w:b/>
                <w:lang w:val="uk-UA"/>
              </w:rPr>
              <w:t>173,454</w:t>
            </w:r>
          </w:p>
        </w:tc>
      </w:tr>
    </w:tbl>
    <w:p w14:paraId="46D41846" w14:textId="77777777" w:rsidR="005E7145" w:rsidRDefault="005E7145" w:rsidP="005E7145">
      <w:pPr>
        <w:jc w:val="center"/>
        <w:rPr>
          <w:b/>
          <w:lang w:val="uk-UA"/>
        </w:rPr>
      </w:pPr>
    </w:p>
    <w:p w14:paraId="51B4078D" w14:textId="77777777" w:rsidR="005E7145" w:rsidRDefault="005E7145" w:rsidP="005E7145">
      <w:pPr>
        <w:jc w:val="center"/>
        <w:rPr>
          <w:b/>
          <w:sz w:val="28"/>
          <w:szCs w:val="28"/>
          <w:lang w:val="uk-UA"/>
        </w:rPr>
      </w:pPr>
    </w:p>
    <w:p w14:paraId="02928910" w14:textId="77777777" w:rsidR="005E7145" w:rsidRDefault="005E7145" w:rsidP="005E7145">
      <w:pPr>
        <w:jc w:val="center"/>
        <w:rPr>
          <w:b/>
          <w:sz w:val="28"/>
          <w:szCs w:val="28"/>
          <w:lang w:val="uk-UA"/>
        </w:rPr>
      </w:pPr>
    </w:p>
    <w:p w14:paraId="4AA0E050" w14:textId="77777777" w:rsidR="005E7145" w:rsidRDefault="005E7145" w:rsidP="005E7145">
      <w:pPr>
        <w:jc w:val="center"/>
        <w:rPr>
          <w:b/>
          <w:sz w:val="28"/>
          <w:szCs w:val="28"/>
          <w:lang w:val="uk-UA"/>
        </w:rPr>
      </w:pPr>
    </w:p>
    <w:p w14:paraId="18CA2B11" w14:textId="77777777" w:rsidR="005E7145" w:rsidRPr="004D6347" w:rsidRDefault="005E7145" w:rsidP="005E7145">
      <w:pPr>
        <w:jc w:val="center"/>
        <w:rPr>
          <w:b/>
          <w:sz w:val="28"/>
          <w:szCs w:val="28"/>
          <w:lang w:val="uk-UA"/>
        </w:rPr>
      </w:pPr>
      <w:r w:rsidRPr="004D6347">
        <w:rPr>
          <w:b/>
          <w:sz w:val="28"/>
          <w:szCs w:val="28"/>
          <w:lang w:val="uk-UA"/>
        </w:rPr>
        <w:t>Таблиця 13.</w:t>
      </w:r>
      <w:r>
        <w:rPr>
          <w:b/>
          <w:sz w:val="28"/>
          <w:szCs w:val="28"/>
          <w:lang w:val="uk-UA"/>
        </w:rPr>
        <w:t>10</w:t>
      </w:r>
      <w:r w:rsidRPr="004D6347">
        <w:rPr>
          <w:b/>
          <w:sz w:val="28"/>
          <w:szCs w:val="28"/>
          <w:lang w:val="uk-UA"/>
        </w:rPr>
        <w:t>. Дані щодо потенційних обсягів викидів забруднюючих речовин від виробничиз і технологічних процесів, технологічного устаткування (установок)</w:t>
      </w:r>
    </w:p>
    <w:p w14:paraId="1EE2F907" w14:textId="77777777" w:rsidR="005E7145" w:rsidRPr="007A1889" w:rsidRDefault="005E7145" w:rsidP="005E7145">
      <w:pPr>
        <w:jc w:val="center"/>
        <w:rPr>
          <w:b/>
          <w:lang w:val="uk-UA"/>
        </w:rPr>
      </w:pPr>
    </w:p>
    <w:p w14:paraId="047850D2" w14:textId="77777777" w:rsidR="005E7145" w:rsidRPr="0049103D" w:rsidRDefault="005E7145" w:rsidP="005E7145">
      <w:pPr>
        <w:jc w:val="center"/>
        <w:rPr>
          <w:sz w:val="28"/>
          <w:szCs w:val="28"/>
          <w:lang w:val="uk-UA"/>
        </w:rPr>
      </w:pPr>
      <w:r w:rsidRPr="0049103D">
        <w:rPr>
          <w:sz w:val="28"/>
          <w:szCs w:val="28"/>
          <w:lang w:val="uk-UA"/>
        </w:rPr>
        <w:t>Найменування виробничого та технологічного процесу, технологічного устаткування (установки)</w:t>
      </w:r>
    </w:p>
    <w:p w14:paraId="16C14283" w14:textId="77777777" w:rsidR="005E7145" w:rsidRPr="0049103D" w:rsidRDefault="005E7145" w:rsidP="005E7145">
      <w:pPr>
        <w:jc w:val="center"/>
        <w:rPr>
          <w:b/>
          <w:sz w:val="28"/>
          <w:szCs w:val="28"/>
          <w:lang w:val="uk-UA"/>
        </w:rPr>
      </w:pPr>
    </w:p>
    <w:p w14:paraId="0F21543D" w14:textId="77777777" w:rsidR="005E7145" w:rsidRPr="0049103D" w:rsidRDefault="005E7145" w:rsidP="005E7145">
      <w:pPr>
        <w:jc w:val="center"/>
        <w:rPr>
          <w:b/>
          <w:sz w:val="28"/>
          <w:szCs w:val="28"/>
        </w:rPr>
      </w:pPr>
      <w:r w:rsidRPr="0049103D">
        <w:rPr>
          <w:b/>
          <w:sz w:val="28"/>
          <w:szCs w:val="28"/>
          <w:lang w:val="uk-UA"/>
        </w:rPr>
        <w:t>Розподіл нафтопродуктів. Код 1.В.2.а</w:t>
      </w:r>
      <w:r w:rsidRPr="0049103D">
        <w:rPr>
          <w:b/>
          <w:sz w:val="28"/>
          <w:szCs w:val="28"/>
        </w:rPr>
        <w:t>.</w:t>
      </w:r>
      <w:r w:rsidRPr="0049103D">
        <w:rPr>
          <w:b/>
          <w:sz w:val="28"/>
          <w:szCs w:val="28"/>
          <w:lang w:val="en-US"/>
        </w:rPr>
        <w:t>v</w:t>
      </w:r>
    </w:p>
    <w:p w14:paraId="0CA967ED" w14:textId="77777777" w:rsidR="005E7145" w:rsidRPr="007A1889" w:rsidRDefault="005E7145" w:rsidP="005E7145">
      <w:pPr>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925"/>
        <w:gridCol w:w="4919"/>
      </w:tblGrid>
      <w:tr w:rsidR="005E7145" w:rsidRPr="007A1889" w14:paraId="2D4FBF0A" w14:textId="77777777" w:rsidTr="00381E2C">
        <w:tc>
          <w:tcPr>
            <w:tcW w:w="9978" w:type="dxa"/>
            <w:gridSpan w:val="2"/>
          </w:tcPr>
          <w:p w14:paraId="5A04B8AD" w14:textId="77777777" w:rsidR="005E7145" w:rsidRPr="007A1889" w:rsidRDefault="005E7145" w:rsidP="00381E2C">
            <w:pPr>
              <w:jc w:val="center"/>
              <w:rPr>
                <w:lang w:val="uk-UA"/>
              </w:rPr>
            </w:pPr>
            <w:r w:rsidRPr="007A1889">
              <w:rPr>
                <w:lang w:val="uk-UA"/>
              </w:rPr>
              <w:t>Забруднююча речовина</w:t>
            </w:r>
          </w:p>
        </w:tc>
        <w:tc>
          <w:tcPr>
            <w:tcW w:w="4989" w:type="dxa"/>
            <w:vMerge w:val="restart"/>
          </w:tcPr>
          <w:p w14:paraId="022DACED" w14:textId="77777777" w:rsidR="005E7145" w:rsidRPr="007A1889" w:rsidRDefault="005E7145" w:rsidP="00381E2C">
            <w:pPr>
              <w:jc w:val="center"/>
              <w:rPr>
                <w:lang w:val="uk-UA"/>
              </w:rPr>
            </w:pPr>
            <w:r w:rsidRPr="007A1889">
              <w:rPr>
                <w:lang w:val="uk-UA"/>
              </w:rPr>
              <w:t>Потенційний викид забруднюючої речовини, тонн</w:t>
            </w:r>
          </w:p>
        </w:tc>
      </w:tr>
      <w:tr w:rsidR="005E7145" w:rsidRPr="007A1889" w14:paraId="6817C29A" w14:textId="77777777" w:rsidTr="00381E2C">
        <w:tc>
          <w:tcPr>
            <w:tcW w:w="4985" w:type="dxa"/>
          </w:tcPr>
          <w:p w14:paraId="6760AC4A" w14:textId="77777777" w:rsidR="005E7145" w:rsidRPr="007A1889" w:rsidRDefault="005E7145" w:rsidP="00381E2C">
            <w:pPr>
              <w:jc w:val="center"/>
              <w:rPr>
                <w:lang w:val="uk-UA"/>
              </w:rPr>
            </w:pPr>
            <w:r w:rsidRPr="007A1889">
              <w:rPr>
                <w:lang w:val="uk-UA"/>
              </w:rPr>
              <w:t>код</w:t>
            </w:r>
          </w:p>
        </w:tc>
        <w:tc>
          <w:tcPr>
            <w:tcW w:w="4993" w:type="dxa"/>
          </w:tcPr>
          <w:p w14:paraId="02BE7292" w14:textId="77777777" w:rsidR="005E7145" w:rsidRPr="007A1889" w:rsidRDefault="005E7145" w:rsidP="00381E2C">
            <w:pPr>
              <w:jc w:val="center"/>
              <w:rPr>
                <w:lang w:val="uk-UA"/>
              </w:rPr>
            </w:pPr>
            <w:r w:rsidRPr="007A1889">
              <w:rPr>
                <w:lang w:val="uk-UA"/>
              </w:rPr>
              <w:t>найменування</w:t>
            </w:r>
          </w:p>
        </w:tc>
        <w:tc>
          <w:tcPr>
            <w:tcW w:w="4989" w:type="dxa"/>
            <w:vMerge/>
          </w:tcPr>
          <w:p w14:paraId="5F3DFCCA" w14:textId="77777777" w:rsidR="005E7145" w:rsidRPr="007A1889" w:rsidRDefault="005E7145" w:rsidP="00381E2C">
            <w:pPr>
              <w:jc w:val="center"/>
              <w:rPr>
                <w:lang w:val="uk-UA"/>
              </w:rPr>
            </w:pPr>
          </w:p>
        </w:tc>
      </w:tr>
      <w:tr w:rsidR="005E7145" w:rsidRPr="007A1889" w14:paraId="05B5B09D" w14:textId="77777777" w:rsidTr="00381E2C">
        <w:tc>
          <w:tcPr>
            <w:tcW w:w="4985" w:type="dxa"/>
          </w:tcPr>
          <w:p w14:paraId="72916A08" w14:textId="77777777" w:rsidR="005E7145" w:rsidRPr="007A1889" w:rsidRDefault="005E7145" w:rsidP="00381E2C">
            <w:pPr>
              <w:jc w:val="center"/>
              <w:rPr>
                <w:lang w:val="uk-UA"/>
              </w:rPr>
            </w:pPr>
            <w:r w:rsidRPr="007A1889">
              <w:rPr>
                <w:lang w:val="uk-UA"/>
              </w:rPr>
              <w:t>1</w:t>
            </w:r>
          </w:p>
        </w:tc>
        <w:tc>
          <w:tcPr>
            <w:tcW w:w="4993" w:type="dxa"/>
          </w:tcPr>
          <w:p w14:paraId="4F9D97D0" w14:textId="77777777" w:rsidR="005E7145" w:rsidRPr="007A1889" w:rsidRDefault="005E7145" w:rsidP="00381E2C">
            <w:pPr>
              <w:jc w:val="center"/>
              <w:rPr>
                <w:lang w:val="uk-UA"/>
              </w:rPr>
            </w:pPr>
            <w:r w:rsidRPr="007A1889">
              <w:rPr>
                <w:lang w:val="uk-UA"/>
              </w:rPr>
              <w:t>2</w:t>
            </w:r>
          </w:p>
        </w:tc>
        <w:tc>
          <w:tcPr>
            <w:tcW w:w="4989" w:type="dxa"/>
          </w:tcPr>
          <w:p w14:paraId="6BD5D768" w14:textId="77777777" w:rsidR="005E7145" w:rsidRPr="007A1889" w:rsidRDefault="005E7145" w:rsidP="00381E2C">
            <w:pPr>
              <w:jc w:val="center"/>
              <w:rPr>
                <w:lang w:val="uk-UA"/>
              </w:rPr>
            </w:pPr>
            <w:r w:rsidRPr="007A1889">
              <w:rPr>
                <w:lang w:val="uk-UA"/>
              </w:rPr>
              <w:t>3</w:t>
            </w:r>
          </w:p>
        </w:tc>
      </w:tr>
      <w:tr w:rsidR="005E7145" w:rsidRPr="007A1889" w14:paraId="06D39BFF" w14:textId="77777777" w:rsidTr="00381E2C">
        <w:tc>
          <w:tcPr>
            <w:tcW w:w="4985" w:type="dxa"/>
          </w:tcPr>
          <w:p w14:paraId="26452604" w14:textId="77777777" w:rsidR="005E7145" w:rsidRPr="007A1889" w:rsidRDefault="005E7145" w:rsidP="00381E2C">
            <w:pPr>
              <w:jc w:val="center"/>
              <w:rPr>
                <w:lang w:val="uk-UA"/>
              </w:rPr>
            </w:pPr>
            <w:r>
              <w:rPr>
                <w:b/>
                <w:lang w:val="uk-UA"/>
              </w:rPr>
              <w:t>11000</w:t>
            </w:r>
          </w:p>
        </w:tc>
        <w:tc>
          <w:tcPr>
            <w:tcW w:w="4993" w:type="dxa"/>
          </w:tcPr>
          <w:p w14:paraId="45D03D05" w14:textId="77777777" w:rsidR="005E7145" w:rsidRPr="007A1889" w:rsidRDefault="005E7145" w:rsidP="00381E2C">
            <w:pPr>
              <w:jc w:val="center"/>
              <w:rPr>
                <w:lang w:val="uk-UA"/>
              </w:rPr>
            </w:pPr>
            <w:r>
              <w:rPr>
                <w:b/>
                <w:lang w:val="uk-UA"/>
              </w:rPr>
              <w:t>Неметанові леткі органічні сполуки</w:t>
            </w:r>
          </w:p>
        </w:tc>
        <w:tc>
          <w:tcPr>
            <w:tcW w:w="4989" w:type="dxa"/>
          </w:tcPr>
          <w:p w14:paraId="60C1D34A" w14:textId="77777777" w:rsidR="005E7145" w:rsidRPr="007A1889" w:rsidRDefault="005E7145" w:rsidP="00381E2C">
            <w:pPr>
              <w:jc w:val="center"/>
              <w:rPr>
                <w:lang w:val="uk-UA"/>
              </w:rPr>
            </w:pPr>
            <w:r>
              <w:rPr>
                <w:b/>
                <w:lang w:val="uk-UA"/>
              </w:rPr>
              <w:t>0,684</w:t>
            </w:r>
          </w:p>
        </w:tc>
      </w:tr>
      <w:tr w:rsidR="005E7145" w:rsidRPr="007A1889" w14:paraId="7A944F81" w14:textId="77777777" w:rsidTr="00381E2C">
        <w:tc>
          <w:tcPr>
            <w:tcW w:w="4985" w:type="dxa"/>
          </w:tcPr>
          <w:p w14:paraId="7F143E81" w14:textId="77777777" w:rsidR="005E7145" w:rsidRPr="005B33CE" w:rsidRDefault="005E7145" w:rsidP="00381E2C">
            <w:pPr>
              <w:jc w:val="center"/>
              <w:rPr>
                <w:b/>
                <w:bCs/>
                <w:lang w:val="uk-UA"/>
              </w:rPr>
            </w:pPr>
            <w:r w:rsidRPr="001B1AE7">
              <w:rPr>
                <w:bCs/>
                <w:lang w:val="uk-UA"/>
              </w:rPr>
              <w:t>-</w:t>
            </w:r>
          </w:p>
        </w:tc>
        <w:tc>
          <w:tcPr>
            <w:tcW w:w="4993" w:type="dxa"/>
          </w:tcPr>
          <w:p w14:paraId="46AED5E5" w14:textId="77777777" w:rsidR="005E7145" w:rsidRPr="007A1889" w:rsidRDefault="005E7145" w:rsidP="00381E2C">
            <w:pPr>
              <w:jc w:val="center"/>
              <w:rPr>
                <w:lang w:val="uk-UA"/>
              </w:rPr>
            </w:pPr>
            <w:r>
              <w:rPr>
                <w:bCs/>
                <w:lang w:val="uk-UA"/>
              </w:rPr>
              <w:t>Пропан</w:t>
            </w:r>
          </w:p>
        </w:tc>
        <w:tc>
          <w:tcPr>
            <w:tcW w:w="4989" w:type="dxa"/>
          </w:tcPr>
          <w:p w14:paraId="3C5095EC" w14:textId="77777777" w:rsidR="005E7145" w:rsidRPr="007A1889" w:rsidRDefault="005E7145" w:rsidP="00381E2C">
            <w:pPr>
              <w:jc w:val="center"/>
              <w:rPr>
                <w:lang w:val="uk-UA"/>
              </w:rPr>
            </w:pPr>
            <w:r>
              <w:rPr>
                <w:bCs/>
                <w:lang w:val="uk-UA"/>
              </w:rPr>
              <w:t>0,387</w:t>
            </w:r>
          </w:p>
        </w:tc>
      </w:tr>
      <w:tr w:rsidR="005E7145" w:rsidRPr="007A1889" w14:paraId="533461F3" w14:textId="77777777" w:rsidTr="00381E2C">
        <w:tc>
          <w:tcPr>
            <w:tcW w:w="4985" w:type="dxa"/>
          </w:tcPr>
          <w:p w14:paraId="26BB00B9" w14:textId="77777777" w:rsidR="005E7145" w:rsidRPr="001B1AE7" w:rsidRDefault="005E7145" w:rsidP="00381E2C">
            <w:pPr>
              <w:jc w:val="center"/>
              <w:rPr>
                <w:bCs/>
                <w:lang w:val="uk-UA"/>
              </w:rPr>
            </w:pPr>
            <w:r>
              <w:rPr>
                <w:bCs/>
                <w:lang w:val="uk-UA"/>
              </w:rPr>
              <w:t>-</w:t>
            </w:r>
          </w:p>
        </w:tc>
        <w:tc>
          <w:tcPr>
            <w:tcW w:w="4993" w:type="dxa"/>
          </w:tcPr>
          <w:p w14:paraId="6F179298" w14:textId="77777777" w:rsidR="005E7145" w:rsidRDefault="005E7145" w:rsidP="00381E2C">
            <w:pPr>
              <w:jc w:val="center"/>
              <w:rPr>
                <w:bCs/>
                <w:lang w:val="uk-UA"/>
              </w:rPr>
            </w:pPr>
            <w:r>
              <w:rPr>
                <w:bCs/>
                <w:lang w:val="uk-UA"/>
              </w:rPr>
              <w:t>Бутан</w:t>
            </w:r>
          </w:p>
        </w:tc>
        <w:tc>
          <w:tcPr>
            <w:tcW w:w="4989" w:type="dxa"/>
          </w:tcPr>
          <w:p w14:paraId="765FC5CE" w14:textId="77777777" w:rsidR="005E7145" w:rsidRDefault="005E7145" w:rsidP="00381E2C">
            <w:pPr>
              <w:jc w:val="center"/>
              <w:rPr>
                <w:bCs/>
                <w:lang w:val="uk-UA"/>
              </w:rPr>
            </w:pPr>
            <w:r>
              <w:rPr>
                <w:bCs/>
                <w:lang w:val="uk-UA"/>
              </w:rPr>
              <w:t>0,292</w:t>
            </w:r>
          </w:p>
        </w:tc>
      </w:tr>
      <w:tr w:rsidR="005E7145" w:rsidRPr="007A1889" w14:paraId="42A5F3B2" w14:textId="77777777" w:rsidTr="00381E2C">
        <w:tc>
          <w:tcPr>
            <w:tcW w:w="4985" w:type="dxa"/>
          </w:tcPr>
          <w:p w14:paraId="1B9E99B2" w14:textId="77777777" w:rsidR="005E7145" w:rsidRPr="005B33CE" w:rsidRDefault="005E7145" w:rsidP="00381E2C">
            <w:pPr>
              <w:jc w:val="center"/>
              <w:rPr>
                <w:b/>
                <w:bCs/>
                <w:lang w:val="uk-UA"/>
              </w:rPr>
            </w:pPr>
            <w:r w:rsidRPr="001B1AE7">
              <w:rPr>
                <w:bCs/>
                <w:lang w:val="uk-UA"/>
              </w:rPr>
              <w:t>-</w:t>
            </w:r>
          </w:p>
        </w:tc>
        <w:tc>
          <w:tcPr>
            <w:tcW w:w="4993" w:type="dxa"/>
          </w:tcPr>
          <w:p w14:paraId="2E7B0327" w14:textId="77777777" w:rsidR="005E7145" w:rsidRPr="00406162" w:rsidRDefault="005E7145" w:rsidP="00381E2C">
            <w:pPr>
              <w:jc w:val="center"/>
              <w:rPr>
                <w:b/>
              </w:rPr>
            </w:pPr>
            <w:r>
              <w:rPr>
                <w:bCs/>
                <w:lang w:val="uk-UA"/>
              </w:rPr>
              <w:t>Вуглеводні граничні С12-С19 (розчинник РПК-26611 та інш.) у перерахунку на сумарний органічний вуглець</w:t>
            </w:r>
          </w:p>
        </w:tc>
        <w:tc>
          <w:tcPr>
            <w:tcW w:w="4989" w:type="dxa"/>
          </w:tcPr>
          <w:p w14:paraId="4034BF91" w14:textId="77777777" w:rsidR="005E7145" w:rsidRDefault="005E7145" w:rsidP="00381E2C">
            <w:pPr>
              <w:jc w:val="center"/>
              <w:rPr>
                <w:b/>
                <w:lang w:val="uk-UA"/>
              </w:rPr>
            </w:pPr>
            <w:r>
              <w:rPr>
                <w:bCs/>
                <w:lang w:val="uk-UA"/>
              </w:rPr>
              <w:t>0,005</w:t>
            </w:r>
          </w:p>
        </w:tc>
      </w:tr>
      <w:tr w:rsidR="005E7145" w:rsidRPr="007A1889" w14:paraId="10E45577" w14:textId="77777777" w:rsidTr="00381E2C">
        <w:tc>
          <w:tcPr>
            <w:tcW w:w="4985" w:type="dxa"/>
          </w:tcPr>
          <w:p w14:paraId="7382BB38" w14:textId="77777777" w:rsidR="005E7145" w:rsidRPr="007A1889" w:rsidRDefault="005E7145" w:rsidP="00381E2C">
            <w:pPr>
              <w:jc w:val="center"/>
              <w:rPr>
                <w:lang w:val="uk-UA"/>
              </w:rPr>
            </w:pPr>
          </w:p>
        </w:tc>
        <w:tc>
          <w:tcPr>
            <w:tcW w:w="4993" w:type="dxa"/>
            <w:vAlign w:val="center"/>
          </w:tcPr>
          <w:p w14:paraId="79553F16" w14:textId="77777777" w:rsidR="005E7145" w:rsidRPr="007A1889" w:rsidRDefault="005E7145" w:rsidP="00381E2C">
            <w:pPr>
              <w:jc w:val="center"/>
              <w:rPr>
                <w:lang w:val="uk-UA"/>
              </w:rPr>
            </w:pPr>
            <w:r w:rsidRPr="007A1889">
              <w:rPr>
                <w:b/>
                <w:i/>
              </w:rPr>
              <w:t>Усього для підприємства:</w:t>
            </w:r>
          </w:p>
        </w:tc>
        <w:tc>
          <w:tcPr>
            <w:tcW w:w="4989" w:type="dxa"/>
          </w:tcPr>
          <w:p w14:paraId="566236FC" w14:textId="77777777" w:rsidR="005E7145" w:rsidRPr="005B33CE" w:rsidRDefault="005E7145" w:rsidP="00381E2C">
            <w:pPr>
              <w:jc w:val="center"/>
              <w:rPr>
                <w:b/>
                <w:lang w:val="uk-UA"/>
              </w:rPr>
            </w:pPr>
            <w:r>
              <w:rPr>
                <w:b/>
                <w:lang w:val="uk-UA"/>
              </w:rPr>
              <w:t>0,684</w:t>
            </w:r>
          </w:p>
        </w:tc>
      </w:tr>
    </w:tbl>
    <w:p w14:paraId="22AF69A2" w14:textId="77777777" w:rsidR="005E7145" w:rsidRDefault="005E7145" w:rsidP="005E7145">
      <w:pPr>
        <w:jc w:val="center"/>
        <w:rPr>
          <w:b/>
          <w:lang w:val="uk-UA"/>
        </w:rPr>
      </w:pPr>
    </w:p>
    <w:p w14:paraId="3E74368E" w14:textId="77777777" w:rsidR="005E7145" w:rsidRDefault="005E7145" w:rsidP="005E7145">
      <w:pPr>
        <w:jc w:val="center"/>
        <w:rPr>
          <w:b/>
          <w:lang w:val="uk-UA"/>
        </w:rPr>
      </w:pPr>
    </w:p>
    <w:p w14:paraId="0B5DC31A" w14:textId="77777777" w:rsidR="005E7145" w:rsidRDefault="005E7145" w:rsidP="005E7145">
      <w:pPr>
        <w:jc w:val="center"/>
        <w:rPr>
          <w:b/>
          <w:lang w:val="uk-UA"/>
        </w:rPr>
      </w:pPr>
    </w:p>
    <w:p w14:paraId="271263EF" w14:textId="77777777" w:rsidR="005E7145" w:rsidRDefault="005E7145" w:rsidP="005E7145">
      <w:pPr>
        <w:jc w:val="center"/>
        <w:rPr>
          <w:b/>
          <w:lang w:val="uk-UA"/>
        </w:rPr>
      </w:pPr>
    </w:p>
    <w:p w14:paraId="0790971A" w14:textId="77777777" w:rsidR="005E7145" w:rsidRPr="004D6347" w:rsidRDefault="005E7145" w:rsidP="005E7145">
      <w:pPr>
        <w:jc w:val="center"/>
        <w:rPr>
          <w:b/>
          <w:sz w:val="28"/>
          <w:szCs w:val="28"/>
          <w:lang w:val="uk-UA"/>
        </w:rPr>
      </w:pPr>
      <w:r w:rsidRPr="004D6347">
        <w:rPr>
          <w:b/>
          <w:sz w:val="28"/>
          <w:szCs w:val="28"/>
          <w:lang w:val="uk-UA"/>
        </w:rPr>
        <w:t>Таблиця 13.</w:t>
      </w:r>
      <w:r>
        <w:rPr>
          <w:b/>
          <w:sz w:val="28"/>
          <w:szCs w:val="28"/>
          <w:lang w:val="uk-UA"/>
        </w:rPr>
        <w:t>11</w:t>
      </w:r>
      <w:r w:rsidRPr="004D6347">
        <w:rPr>
          <w:b/>
          <w:sz w:val="28"/>
          <w:szCs w:val="28"/>
          <w:lang w:val="uk-UA"/>
        </w:rPr>
        <w:t>. Дані щодо потенційних обсягів викидів забруднюючих речовин від виробничиз і технологічних процесів, технологічного устаткування (установок)</w:t>
      </w:r>
    </w:p>
    <w:p w14:paraId="51017AAA" w14:textId="77777777" w:rsidR="005E7145" w:rsidRPr="007A1889" w:rsidRDefault="005E7145" w:rsidP="005E7145">
      <w:pPr>
        <w:jc w:val="center"/>
        <w:rPr>
          <w:b/>
          <w:lang w:val="uk-UA"/>
        </w:rPr>
      </w:pPr>
    </w:p>
    <w:p w14:paraId="40CBAAC4" w14:textId="77777777" w:rsidR="005E7145" w:rsidRPr="00B54C41" w:rsidRDefault="005E7145" w:rsidP="005E7145">
      <w:pPr>
        <w:jc w:val="center"/>
        <w:rPr>
          <w:sz w:val="28"/>
          <w:szCs w:val="28"/>
          <w:lang w:val="uk-UA"/>
        </w:rPr>
      </w:pPr>
      <w:r w:rsidRPr="00B54C41">
        <w:rPr>
          <w:sz w:val="28"/>
          <w:szCs w:val="28"/>
          <w:lang w:val="uk-UA"/>
        </w:rPr>
        <w:t>Найменування виробничого та технологічного процесу, технологічного устаткування (установки)</w:t>
      </w:r>
    </w:p>
    <w:p w14:paraId="60630754" w14:textId="77777777" w:rsidR="005E7145" w:rsidRPr="00B54C41" w:rsidRDefault="005E7145" w:rsidP="005E7145">
      <w:pPr>
        <w:jc w:val="center"/>
        <w:rPr>
          <w:b/>
          <w:sz w:val="28"/>
          <w:szCs w:val="28"/>
          <w:lang w:val="uk-UA"/>
        </w:rPr>
      </w:pPr>
    </w:p>
    <w:p w14:paraId="521D1175" w14:textId="77777777" w:rsidR="005E7145" w:rsidRPr="00B54C41" w:rsidRDefault="005E7145" w:rsidP="005E7145">
      <w:pPr>
        <w:jc w:val="center"/>
        <w:rPr>
          <w:b/>
          <w:sz w:val="28"/>
          <w:szCs w:val="28"/>
        </w:rPr>
      </w:pPr>
      <w:r w:rsidRPr="00B54C41">
        <w:rPr>
          <w:b/>
          <w:sz w:val="28"/>
          <w:szCs w:val="28"/>
          <w:lang w:val="uk-UA"/>
        </w:rPr>
        <w:t xml:space="preserve">Рослинництво та сільськогосподарський грунт. Код </w:t>
      </w:r>
      <w:r w:rsidRPr="00B54C41">
        <w:rPr>
          <w:b/>
          <w:sz w:val="28"/>
          <w:szCs w:val="28"/>
        </w:rPr>
        <w:t>3.</w:t>
      </w:r>
      <w:r w:rsidRPr="00B54C41">
        <w:rPr>
          <w:b/>
          <w:sz w:val="28"/>
          <w:szCs w:val="28"/>
          <w:lang w:val="en-US"/>
        </w:rPr>
        <w:t>D</w:t>
      </w:r>
      <w:r w:rsidRPr="00B54C41">
        <w:rPr>
          <w:b/>
          <w:sz w:val="28"/>
          <w:szCs w:val="28"/>
        </w:rPr>
        <w:t>.</w:t>
      </w:r>
    </w:p>
    <w:p w14:paraId="40339D94" w14:textId="77777777" w:rsidR="005E7145" w:rsidRPr="007A1889" w:rsidRDefault="005E7145" w:rsidP="005E7145">
      <w:pPr>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937"/>
        <w:gridCol w:w="4915"/>
      </w:tblGrid>
      <w:tr w:rsidR="005E7145" w:rsidRPr="007A1889" w14:paraId="17574ED9" w14:textId="77777777" w:rsidTr="00381E2C">
        <w:tc>
          <w:tcPr>
            <w:tcW w:w="9978" w:type="dxa"/>
            <w:gridSpan w:val="2"/>
          </w:tcPr>
          <w:p w14:paraId="17311C12" w14:textId="77777777" w:rsidR="005E7145" w:rsidRPr="007A1889" w:rsidRDefault="005E7145" w:rsidP="00381E2C">
            <w:pPr>
              <w:jc w:val="center"/>
              <w:rPr>
                <w:lang w:val="uk-UA"/>
              </w:rPr>
            </w:pPr>
            <w:r w:rsidRPr="007A1889">
              <w:rPr>
                <w:lang w:val="uk-UA"/>
              </w:rPr>
              <w:t>Забруднююча речовина</w:t>
            </w:r>
          </w:p>
        </w:tc>
        <w:tc>
          <w:tcPr>
            <w:tcW w:w="4989" w:type="dxa"/>
            <w:vMerge w:val="restart"/>
          </w:tcPr>
          <w:p w14:paraId="520EA831" w14:textId="77777777" w:rsidR="005E7145" w:rsidRPr="007A1889" w:rsidRDefault="005E7145" w:rsidP="00381E2C">
            <w:pPr>
              <w:jc w:val="center"/>
              <w:rPr>
                <w:lang w:val="uk-UA"/>
              </w:rPr>
            </w:pPr>
            <w:r w:rsidRPr="007A1889">
              <w:rPr>
                <w:lang w:val="uk-UA"/>
              </w:rPr>
              <w:t>Потенційний викид забруднюючої речовини, тонн</w:t>
            </w:r>
          </w:p>
        </w:tc>
      </w:tr>
      <w:tr w:rsidR="005E7145" w:rsidRPr="007A1889" w14:paraId="01096F05" w14:textId="77777777" w:rsidTr="00381E2C">
        <w:tc>
          <w:tcPr>
            <w:tcW w:w="4985" w:type="dxa"/>
          </w:tcPr>
          <w:p w14:paraId="0B7895A7" w14:textId="77777777" w:rsidR="005E7145" w:rsidRPr="007A1889" w:rsidRDefault="005E7145" w:rsidP="00381E2C">
            <w:pPr>
              <w:jc w:val="center"/>
              <w:rPr>
                <w:lang w:val="uk-UA"/>
              </w:rPr>
            </w:pPr>
            <w:r w:rsidRPr="007A1889">
              <w:rPr>
                <w:lang w:val="uk-UA"/>
              </w:rPr>
              <w:t>код</w:t>
            </w:r>
          </w:p>
        </w:tc>
        <w:tc>
          <w:tcPr>
            <w:tcW w:w="4993" w:type="dxa"/>
          </w:tcPr>
          <w:p w14:paraId="2C11F1B3" w14:textId="77777777" w:rsidR="005E7145" w:rsidRPr="007A1889" w:rsidRDefault="005E7145" w:rsidP="00381E2C">
            <w:pPr>
              <w:jc w:val="center"/>
              <w:rPr>
                <w:lang w:val="uk-UA"/>
              </w:rPr>
            </w:pPr>
            <w:r w:rsidRPr="007A1889">
              <w:rPr>
                <w:lang w:val="uk-UA"/>
              </w:rPr>
              <w:t>найменування</w:t>
            </w:r>
          </w:p>
        </w:tc>
        <w:tc>
          <w:tcPr>
            <w:tcW w:w="4989" w:type="dxa"/>
            <w:vMerge/>
          </w:tcPr>
          <w:p w14:paraId="47722530" w14:textId="77777777" w:rsidR="005E7145" w:rsidRPr="007A1889" w:rsidRDefault="005E7145" w:rsidP="00381E2C">
            <w:pPr>
              <w:jc w:val="center"/>
              <w:rPr>
                <w:lang w:val="uk-UA"/>
              </w:rPr>
            </w:pPr>
          </w:p>
        </w:tc>
      </w:tr>
      <w:tr w:rsidR="005E7145" w:rsidRPr="007A1889" w14:paraId="0AF63991" w14:textId="77777777" w:rsidTr="00381E2C">
        <w:tc>
          <w:tcPr>
            <w:tcW w:w="4985" w:type="dxa"/>
          </w:tcPr>
          <w:p w14:paraId="61F4B85B" w14:textId="77777777" w:rsidR="005E7145" w:rsidRPr="007A1889" w:rsidRDefault="005E7145" w:rsidP="00381E2C">
            <w:pPr>
              <w:jc w:val="center"/>
              <w:rPr>
                <w:lang w:val="uk-UA"/>
              </w:rPr>
            </w:pPr>
            <w:r w:rsidRPr="007A1889">
              <w:rPr>
                <w:lang w:val="uk-UA"/>
              </w:rPr>
              <w:t>1</w:t>
            </w:r>
          </w:p>
        </w:tc>
        <w:tc>
          <w:tcPr>
            <w:tcW w:w="4993" w:type="dxa"/>
          </w:tcPr>
          <w:p w14:paraId="045154FA" w14:textId="77777777" w:rsidR="005E7145" w:rsidRPr="007A1889" w:rsidRDefault="005E7145" w:rsidP="00381E2C">
            <w:pPr>
              <w:jc w:val="center"/>
              <w:rPr>
                <w:lang w:val="uk-UA"/>
              </w:rPr>
            </w:pPr>
            <w:r w:rsidRPr="007A1889">
              <w:rPr>
                <w:lang w:val="uk-UA"/>
              </w:rPr>
              <w:t>2</w:t>
            </w:r>
          </w:p>
        </w:tc>
        <w:tc>
          <w:tcPr>
            <w:tcW w:w="4989" w:type="dxa"/>
          </w:tcPr>
          <w:p w14:paraId="3F35B890" w14:textId="77777777" w:rsidR="005E7145" w:rsidRPr="007A1889" w:rsidRDefault="005E7145" w:rsidP="00381E2C">
            <w:pPr>
              <w:jc w:val="center"/>
              <w:rPr>
                <w:lang w:val="uk-UA"/>
              </w:rPr>
            </w:pPr>
            <w:r w:rsidRPr="007A1889">
              <w:rPr>
                <w:lang w:val="uk-UA"/>
              </w:rPr>
              <w:t>3</w:t>
            </w:r>
          </w:p>
        </w:tc>
      </w:tr>
      <w:tr w:rsidR="005E7145" w:rsidRPr="007A1889" w14:paraId="506FEF8C" w14:textId="77777777" w:rsidTr="00381E2C">
        <w:tc>
          <w:tcPr>
            <w:tcW w:w="4985" w:type="dxa"/>
          </w:tcPr>
          <w:p w14:paraId="230B2D92" w14:textId="77777777" w:rsidR="005E7145" w:rsidRPr="005B33CE" w:rsidRDefault="005E7145" w:rsidP="00381E2C">
            <w:pPr>
              <w:jc w:val="center"/>
              <w:rPr>
                <w:b/>
                <w:bCs/>
                <w:lang w:val="uk-UA"/>
              </w:rPr>
            </w:pPr>
            <w:r w:rsidRPr="005B33CE">
              <w:rPr>
                <w:b/>
                <w:bCs/>
                <w:lang w:val="uk-UA"/>
              </w:rPr>
              <w:t>3000</w:t>
            </w:r>
          </w:p>
        </w:tc>
        <w:tc>
          <w:tcPr>
            <w:tcW w:w="4993" w:type="dxa"/>
          </w:tcPr>
          <w:p w14:paraId="7EDFEEDC" w14:textId="77777777" w:rsidR="005E7145" w:rsidRPr="007A1889" w:rsidRDefault="005E7145" w:rsidP="00381E2C">
            <w:pPr>
              <w:jc w:val="center"/>
              <w:rPr>
                <w:lang w:val="uk-UA"/>
              </w:rPr>
            </w:pPr>
            <w:r w:rsidRPr="00406162">
              <w:rPr>
                <w:b/>
              </w:rPr>
              <w:t xml:space="preserve">Речовини у вигляді суспендованих твердих частинок </w:t>
            </w:r>
            <w:r>
              <w:rPr>
                <w:b/>
              </w:rPr>
              <w:t>недиференційованих за складом</w:t>
            </w:r>
          </w:p>
        </w:tc>
        <w:tc>
          <w:tcPr>
            <w:tcW w:w="4989" w:type="dxa"/>
          </w:tcPr>
          <w:p w14:paraId="6FDB704B" w14:textId="77777777" w:rsidR="005E7145" w:rsidRPr="007A1889" w:rsidRDefault="005E7145" w:rsidP="00381E2C">
            <w:pPr>
              <w:jc w:val="center"/>
              <w:rPr>
                <w:lang w:val="uk-UA"/>
              </w:rPr>
            </w:pPr>
            <w:r>
              <w:rPr>
                <w:b/>
                <w:lang w:val="uk-UA"/>
              </w:rPr>
              <w:t>0,299</w:t>
            </w:r>
          </w:p>
        </w:tc>
      </w:tr>
      <w:tr w:rsidR="005E7145" w:rsidRPr="007A1889" w14:paraId="41080CDC" w14:textId="77777777" w:rsidTr="00381E2C">
        <w:tc>
          <w:tcPr>
            <w:tcW w:w="4985" w:type="dxa"/>
          </w:tcPr>
          <w:p w14:paraId="7145A2E6" w14:textId="77777777" w:rsidR="005E7145" w:rsidRPr="005B33CE" w:rsidRDefault="005E7145" w:rsidP="00381E2C">
            <w:pPr>
              <w:jc w:val="center"/>
              <w:rPr>
                <w:b/>
                <w:bCs/>
                <w:lang w:val="uk-UA"/>
              </w:rPr>
            </w:pPr>
            <w:r>
              <w:rPr>
                <w:b/>
                <w:bCs/>
                <w:lang w:val="uk-UA"/>
              </w:rPr>
              <w:t>3001</w:t>
            </w:r>
          </w:p>
        </w:tc>
        <w:tc>
          <w:tcPr>
            <w:tcW w:w="4993" w:type="dxa"/>
          </w:tcPr>
          <w:p w14:paraId="178757FB" w14:textId="77777777" w:rsidR="005E7145" w:rsidRPr="00406162" w:rsidRDefault="005E7145" w:rsidP="00381E2C">
            <w:pPr>
              <w:jc w:val="center"/>
              <w:rPr>
                <w:b/>
              </w:rPr>
            </w:pPr>
            <w:r w:rsidRPr="0050360A">
              <w:t>Речовини у вигляді суспендованих твердих частинок недиференційованих за складом</w:t>
            </w:r>
            <w:r>
              <w:rPr>
                <w:lang w:val="uk-UA"/>
              </w:rPr>
              <w:t xml:space="preserve"> (РМ10)</w:t>
            </w:r>
          </w:p>
        </w:tc>
        <w:tc>
          <w:tcPr>
            <w:tcW w:w="4989" w:type="dxa"/>
          </w:tcPr>
          <w:p w14:paraId="3E46E691" w14:textId="77777777" w:rsidR="005E7145" w:rsidRPr="00B54C41" w:rsidRDefault="005E7145" w:rsidP="00381E2C">
            <w:pPr>
              <w:jc w:val="center"/>
              <w:rPr>
                <w:bCs/>
                <w:lang w:val="uk-UA"/>
              </w:rPr>
            </w:pPr>
            <w:r w:rsidRPr="00B54C41">
              <w:rPr>
                <w:bCs/>
                <w:lang w:val="uk-UA"/>
              </w:rPr>
              <w:t>0,0032</w:t>
            </w:r>
          </w:p>
        </w:tc>
      </w:tr>
      <w:tr w:rsidR="005E7145" w:rsidRPr="007A1889" w14:paraId="74C876D2" w14:textId="77777777" w:rsidTr="00381E2C">
        <w:tc>
          <w:tcPr>
            <w:tcW w:w="4985" w:type="dxa"/>
          </w:tcPr>
          <w:p w14:paraId="6CE238FF" w14:textId="77777777" w:rsidR="005E7145" w:rsidRPr="005B33CE" w:rsidRDefault="005E7145" w:rsidP="00381E2C">
            <w:pPr>
              <w:jc w:val="center"/>
              <w:rPr>
                <w:b/>
                <w:bCs/>
                <w:lang w:val="uk-UA"/>
              </w:rPr>
            </w:pPr>
            <w:r>
              <w:rPr>
                <w:b/>
                <w:bCs/>
                <w:lang w:val="uk-UA"/>
              </w:rPr>
              <w:t>3002</w:t>
            </w:r>
          </w:p>
        </w:tc>
        <w:tc>
          <w:tcPr>
            <w:tcW w:w="4993" w:type="dxa"/>
          </w:tcPr>
          <w:p w14:paraId="3DB1901D" w14:textId="77777777" w:rsidR="005E7145" w:rsidRPr="00406162" w:rsidRDefault="005E7145" w:rsidP="00381E2C">
            <w:pPr>
              <w:jc w:val="center"/>
              <w:rPr>
                <w:b/>
              </w:rPr>
            </w:pPr>
            <w:r w:rsidRPr="0050360A">
              <w:t>Речовини у вигляді суспендованих твердих частинок недиференційованих за складом</w:t>
            </w:r>
            <w:r>
              <w:rPr>
                <w:lang w:val="uk-UA"/>
              </w:rPr>
              <w:t xml:space="preserve"> (РМ2,5)</w:t>
            </w:r>
          </w:p>
        </w:tc>
        <w:tc>
          <w:tcPr>
            <w:tcW w:w="4989" w:type="dxa"/>
          </w:tcPr>
          <w:p w14:paraId="5FF27D94" w14:textId="77777777" w:rsidR="005E7145" w:rsidRPr="00B54C41" w:rsidRDefault="005E7145" w:rsidP="00381E2C">
            <w:pPr>
              <w:jc w:val="center"/>
              <w:rPr>
                <w:bCs/>
                <w:lang w:val="uk-UA"/>
              </w:rPr>
            </w:pPr>
            <w:r w:rsidRPr="00B54C41">
              <w:rPr>
                <w:bCs/>
                <w:lang w:val="uk-UA"/>
              </w:rPr>
              <w:t>0,00085</w:t>
            </w:r>
          </w:p>
        </w:tc>
      </w:tr>
      <w:tr w:rsidR="005E7145" w:rsidRPr="007A1889" w14:paraId="1A92D7C3" w14:textId="77777777" w:rsidTr="00381E2C">
        <w:tc>
          <w:tcPr>
            <w:tcW w:w="4985" w:type="dxa"/>
          </w:tcPr>
          <w:p w14:paraId="4983513F" w14:textId="77777777" w:rsidR="005E7145" w:rsidRPr="007A1889" w:rsidRDefault="005E7145" w:rsidP="00381E2C">
            <w:pPr>
              <w:jc w:val="center"/>
              <w:rPr>
                <w:lang w:val="uk-UA"/>
              </w:rPr>
            </w:pPr>
          </w:p>
        </w:tc>
        <w:tc>
          <w:tcPr>
            <w:tcW w:w="4993" w:type="dxa"/>
            <w:vAlign w:val="center"/>
          </w:tcPr>
          <w:p w14:paraId="4DD0BA93" w14:textId="77777777" w:rsidR="005E7145" w:rsidRPr="007A1889" w:rsidRDefault="005E7145" w:rsidP="00381E2C">
            <w:pPr>
              <w:jc w:val="center"/>
              <w:rPr>
                <w:lang w:val="uk-UA"/>
              </w:rPr>
            </w:pPr>
            <w:r w:rsidRPr="007A1889">
              <w:rPr>
                <w:b/>
                <w:i/>
              </w:rPr>
              <w:t>Усього для підприємства:</w:t>
            </w:r>
          </w:p>
        </w:tc>
        <w:tc>
          <w:tcPr>
            <w:tcW w:w="4989" w:type="dxa"/>
          </w:tcPr>
          <w:p w14:paraId="5B926754" w14:textId="77777777" w:rsidR="005E7145" w:rsidRPr="005B33CE" w:rsidRDefault="005E7145" w:rsidP="00381E2C">
            <w:pPr>
              <w:jc w:val="center"/>
              <w:rPr>
                <w:b/>
                <w:lang w:val="uk-UA"/>
              </w:rPr>
            </w:pPr>
            <w:r>
              <w:rPr>
                <w:b/>
                <w:lang w:val="uk-UA"/>
              </w:rPr>
              <w:t>0,299</w:t>
            </w:r>
          </w:p>
        </w:tc>
      </w:tr>
    </w:tbl>
    <w:p w14:paraId="0E6C09F1" w14:textId="77777777" w:rsidR="005E7145" w:rsidRDefault="005E7145" w:rsidP="005E7145">
      <w:pPr>
        <w:jc w:val="both"/>
        <w:rPr>
          <w:lang w:val="uk-UA"/>
        </w:rPr>
        <w:sectPr w:rsidR="005E7145" w:rsidSect="00CF2BD5">
          <w:pgSz w:w="16838" w:h="11906" w:orient="landscape"/>
          <w:pgMar w:top="851" w:right="953" w:bottom="1701" w:left="1134" w:header="567" w:footer="709" w:gutter="0"/>
          <w:cols w:space="708"/>
          <w:docGrid w:linePitch="360"/>
        </w:sectPr>
      </w:pPr>
    </w:p>
    <w:p w14:paraId="61C61B92" w14:textId="77777777" w:rsidR="005E7145" w:rsidRPr="00833457"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u w:val="single"/>
        </w:rPr>
      </w:pPr>
      <w:r w:rsidRPr="00833457">
        <w:rPr>
          <w:b/>
          <w:i/>
          <w:sz w:val="28"/>
          <w:szCs w:val="28"/>
          <w:u w:val="single"/>
        </w:rPr>
        <w:lastRenderedPageBreak/>
        <w:t>Пропозиції щодо дозволених обсягів викидів забруднюючих</w:t>
      </w:r>
    </w:p>
    <w:p w14:paraId="081C92A6" w14:textId="77777777" w:rsidR="005E7145" w:rsidRPr="00833457"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u w:val="single"/>
          <w:lang w:val="uk-UA"/>
        </w:rPr>
      </w:pPr>
      <w:r w:rsidRPr="00833457">
        <w:rPr>
          <w:b/>
          <w:i/>
          <w:sz w:val="28"/>
          <w:szCs w:val="28"/>
          <w:u w:val="single"/>
        </w:rPr>
        <w:t>речовин, які віднесені до інших джерел викидів</w:t>
      </w:r>
    </w:p>
    <w:p w14:paraId="4B329F47"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b/>
          <w:i/>
          <w:u w:val="single"/>
          <w:lang w:val="uk-UA"/>
        </w:rPr>
      </w:pPr>
    </w:p>
    <w:p w14:paraId="701550BD" w14:textId="77777777" w:rsidR="005E7145" w:rsidRPr="00E5235E" w:rsidRDefault="005E7145" w:rsidP="005E714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u w:val="single"/>
        </w:rPr>
      </w:pPr>
      <w:r w:rsidRPr="00E5235E">
        <w:rPr>
          <w:b/>
          <w:i/>
          <w:u w:val="single"/>
        </w:rPr>
        <w:t>Пропозиції щодо дозволених обсягів викидів забруднюючих</w:t>
      </w:r>
    </w:p>
    <w:p w14:paraId="7CC75CB7"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u w:val="single"/>
          <w:lang w:val="uk-UA"/>
        </w:rPr>
      </w:pPr>
      <w:r w:rsidRPr="00E5235E">
        <w:rPr>
          <w:b/>
          <w:i/>
          <w:u w:val="single"/>
        </w:rPr>
        <w:t>речовин, які віднесені до інших джерел викидів</w:t>
      </w:r>
    </w:p>
    <w:p w14:paraId="073CD4A4" w14:textId="77777777" w:rsidR="005E7145" w:rsidRPr="00E5235E"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b/>
          <w:i/>
          <w:u w:val="single"/>
          <w:lang w:val="uk-UA"/>
        </w:rPr>
      </w:pPr>
    </w:p>
    <w:p w14:paraId="43B64A4E" w14:textId="77777777" w:rsidR="005E7145" w:rsidRPr="00C74691" w:rsidRDefault="005E7145" w:rsidP="005E7145">
      <w:pPr>
        <w:jc w:val="both"/>
        <w:rPr>
          <w:sz w:val="28"/>
          <w:szCs w:val="28"/>
        </w:rPr>
      </w:pPr>
      <w:r w:rsidRPr="00C74691">
        <w:rPr>
          <w:sz w:val="28"/>
          <w:szCs w:val="28"/>
        </w:rPr>
        <w:t>№000</w:t>
      </w:r>
      <w:r>
        <w:rPr>
          <w:sz w:val="28"/>
          <w:szCs w:val="28"/>
          <w:lang w:val="uk-UA"/>
        </w:rPr>
        <w:t>2</w:t>
      </w:r>
      <w:r w:rsidRPr="00C74691">
        <w:rPr>
          <w:sz w:val="28"/>
          <w:szCs w:val="28"/>
        </w:rPr>
        <w:t xml:space="preserve"> – </w:t>
      </w:r>
      <w:r>
        <w:rPr>
          <w:sz w:val="28"/>
          <w:szCs w:val="28"/>
          <w:lang w:val="uk-UA"/>
        </w:rPr>
        <w:t>Зерноочисне обладнання ЗАВ-50</w:t>
      </w:r>
    </w:p>
    <w:p w14:paraId="434D6B0D" w14:textId="77777777" w:rsidR="005E7145" w:rsidRPr="007B4B7A" w:rsidRDefault="005E7145" w:rsidP="005E7145">
      <w:pPr>
        <w:jc w:val="both"/>
      </w:pPr>
    </w:p>
    <w:p w14:paraId="0C10ADF6" w14:textId="77777777" w:rsidR="005E7145" w:rsidRDefault="005E7145" w:rsidP="005E7145">
      <w:pPr>
        <w:jc w:val="right"/>
      </w:pPr>
      <w:r>
        <w:t>Таблиця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2447"/>
        <w:gridCol w:w="2407"/>
        <w:gridCol w:w="2132"/>
      </w:tblGrid>
      <w:tr w:rsidR="005E7145" w:rsidRPr="00435C7D" w14:paraId="6DB75036" w14:textId="77777777" w:rsidTr="00381E2C">
        <w:tc>
          <w:tcPr>
            <w:tcW w:w="2359" w:type="dxa"/>
          </w:tcPr>
          <w:p w14:paraId="76EE80D8" w14:textId="77777777" w:rsidR="005E7145" w:rsidRPr="00435C7D" w:rsidRDefault="005E7145" w:rsidP="00381E2C">
            <w:pPr>
              <w:jc w:val="center"/>
            </w:pPr>
            <w:r w:rsidRPr="00435C7D">
              <w:t>Найменування забруднюючої речовини</w:t>
            </w:r>
          </w:p>
        </w:tc>
        <w:tc>
          <w:tcPr>
            <w:tcW w:w="2447" w:type="dxa"/>
          </w:tcPr>
          <w:p w14:paraId="36D1CD70" w14:textId="77777777" w:rsidR="005E7145" w:rsidRPr="00435C7D" w:rsidRDefault="005E7145" w:rsidP="00381E2C">
            <w:pPr>
              <w:jc w:val="center"/>
            </w:pPr>
            <w:r w:rsidRPr="00435C7D">
              <w:t>Граничнодопустимий викид відповідно до законодавства мг/м</w:t>
            </w:r>
            <w:r w:rsidRPr="00435C7D">
              <w:rPr>
                <w:vertAlign w:val="superscript"/>
              </w:rPr>
              <w:t>3</w:t>
            </w:r>
          </w:p>
        </w:tc>
        <w:tc>
          <w:tcPr>
            <w:tcW w:w="2407" w:type="dxa"/>
          </w:tcPr>
          <w:p w14:paraId="29C31BFA" w14:textId="77777777" w:rsidR="005E7145" w:rsidRPr="00435C7D" w:rsidRDefault="005E7145" w:rsidP="00381E2C">
            <w:pPr>
              <w:jc w:val="center"/>
            </w:pPr>
            <w:r w:rsidRPr="00435C7D">
              <w:t>Затверджений граничнодопустимий викид мг/м</w:t>
            </w:r>
            <w:r w:rsidRPr="00435C7D">
              <w:rPr>
                <w:vertAlign w:val="superscript"/>
              </w:rPr>
              <w:t>3</w:t>
            </w:r>
          </w:p>
        </w:tc>
        <w:tc>
          <w:tcPr>
            <w:tcW w:w="2358" w:type="dxa"/>
          </w:tcPr>
          <w:p w14:paraId="3D151AF0" w14:textId="77777777" w:rsidR="005E7145" w:rsidRPr="00435C7D" w:rsidRDefault="005E7145" w:rsidP="00381E2C">
            <w:pPr>
              <w:jc w:val="center"/>
            </w:pPr>
            <w:r w:rsidRPr="00435C7D">
              <w:t>Термін досягнення затвердженого значення</w:t>
            </w:r>
          </w:p>
        </w:tc>
      </w:tr>
      <w:tr w:rsidR="005E7145" w:rsidRPr="00435C7D" w14:paraId="27E6C680" w14:textId="77777777" w:rsidTr="00381E2C">
        <w:tc>
          <w:tcPr>
            <w:tcW w:w="2359" w:type="dxa"/>
          </w:tcPr>
          <w:p w14:paraId="2C8D1E74" w14:textId="77777777" w:rsidR="005E7145" w:rsidRPr="006A5D38" w:rsidRDefault="005E7145" w:rsidP="00381E2C">
            <w:pPr>
              <w:jc w:val="center"/>
              <w:rPr>
                <w:lang w:val="uk-UA"/>
              </w:rPr>
            </w:pPr>
            <w:r w:rsidRPr="00435C7D">
              <w:t>Речовини у вигляді суспендованих твердих частинок</w:t>
            </w:r>
            <w:r>
              <w:rPr>
                <w:lang w:val="uk-UA"/>
              </w:rPr>
              <w:t xml:space="preserve"> недиференційованих за складом</w:t>
            </w:r>
          </w:p>
        </w:tc>
        <w:tc>
          <w:tcPr>
            <w:tcW w:w="2447" w:type="dxa"/>
          </w:tcPr>
          <w:p w14:paraId="3CD62547" w14:textId="77777777" w:rsidR="005E7145" w:rsidRPr="00435C7D" w:rsidRDefault="005E7145" w:rsidP="00381E2C">
            <w:pPr>
              <w:jc w:val="center"/>
            </w:pPr>
            <w:r w:rsidRPr="00435C7D">
              <w:t>150</w:t>
            </w:r>
          </w:p>
        </w:tc>
        <w:tc>
          <w:tcPr>
            <w:tcW w:w="2407" w:type="dxa"/>
          </w:tcPr>
          <w:p w14:paraId="7E60E629" w14:textId="77777777" w:rsidR="005E7145" w:rsidRPr="00435C7D" w:rsidRDefault="005E7145" w:rsidP="00381E2C">
            <w:pPr>
              <w:jc w:val="center"/>
            </w:pPr>
            <w:r w:rsidRPr="00435C7D">
              <w:t>150</w:t>
            </w:r>
          </w:p>
        </w:tc>
        <w:tc>
          <w:tcPr>
            <w:tcW w:w="2358" w:type="dxa"/>
          </w:tcPr>
          <w:p w14:paraId="666ABD23" w14:textId="77777777" w:rsidR="005E7145" w:rsidRPr="00810C26" w:rsidRDefault="005E7145" w:rsidP="00381E2C">
            <w:pPr>
              <w:jc w:val="center"/>
              <w:rPr>
                <w:lang w:val="uk-UA"/>
              </w:rPr>
            </w:pPr>
            <w:r>
              <w:t>202</w:t>
            </w:r>
            <w:r>
              <w:rPr>
                <w:lang w:val="uk-UA"/>
              </w:rPr>
              <w:t>4</w:t>
            </w:r>
          </w:p>
        </w:tc>
      </w:tr>
    </w:tbl>
    <w:p w14:paraId="5B59EDB9" w14:textId="77777777" w:rsidR="005E7145" w:rsidRDefault="005E7145" w:rsidP="005E7145">
      <w:pPr>
        <w:jc w:val="both"/>
        <w:rPr>
          <w:sz w:val="28"/>
          <w:szCs w:val="28"/>
        </w:rPr>
      </w:pPr>
    </w:p>
    <w:p w14:paraId="2401A827" w14:textId="77777777" w:rsidR="005E7145" w:rsidRDefault="005E7145" w:rsidP="005E7145">
      <w:pPr>
        <w:jc w:val="both"/>
        <w:rPr>
          <w:sz w:val="28"/>
          <w:szCs w:val="28"/>
        </w:rPr>
      </w:pPr>
    </w:p>
    <w:p w14:paraId="6E9CA0C1" w14:textId="77777777" w:rsidR="005E7145" w:rsidRPr="00C74691" w:rsidRDefault="005E7145" w:rsidP="005E7145">
      <w:pPr>
        <w:jc w:val="both"/>
        <w:rPr>
          <w:sz w:val="28"/>
          <w:szCs w:val="28"/>
        </w:rPr>
      </w:pPr>
      <w:r w:rsidRPr="00C74691">
        <w:rPr>
          <w:sz w:val="28"/>
          <w:szCs w:val="28"/>
        </w:rPr>
        <w:t>№000</w:t>
      </w:r>
      <w:r>
        <w:rPr>
          <w:sz w:val="28"/>
          <w:szCs w:val="28"/>
          <w:lang w:val="uk-UA"/>
        </w:rPr>
        <w:t>3</w:t>
      </w:r>
      <w:r w:rsidRPr="00C74691">
        <w:rPr>
          <w:sz w:val="28"/>
          <w:szCs w:val="28"/>
        </w:rPr>
        <w:t xml:space="preserve"> – </w:t>
      </w:r>
      <w:r>
        <w:rPr>
          <w:sz w:val="28"/>
          <w:szCs w:val="28"/>
          <w:lang w:val="uk-UA"/>
        </w:rPr>
        <w:t>Зерноочисне обладнання ЗАВ-50</w:t>
      </w:r>
    </w:p>
    <w:p w14:paraId="09CFFBFC" w14:textId="77777777" w:rsidR="005E7145" w:rsidRPr="007B4B7A" w:rsidRDefault="005E7145" w:rsidP="005E7145">
      <w:pPr>
        <w:jc w:val="both"/>
      </w:pPr>
    </w:p>
    <w:p w14:paraId="0B02AD5F" w14:textId="77777777" w:rsidR="005E7145" w:rsidRPr="006A5D38" w:rsidRDefault="005E7145" w:rsidP="005E7145">
      <w:pPr>
        <w:jc w:val="right"/>
        <w:rPr>
          <w:lang w:val="uk-UA"/>
        </w:rPr>
      </w:pPr>
      <w:r>
        <w:t xml:space="preserve">Таблиця </w:t>
      </w:r>
      <w:r>
        <w:rPr>
          <w:lang w:val="uk-UA"/>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2447"/>
        <w:gridCol w:w="2407"/>
        <w:gridCol w:w="2132"/>
      </w:tblGrid>
      <w:tr w:rsidR="005E7145" w:rsidRPr="00435C7D" w14:paraId="17AEE98B" w14:textId="77777777" w:rsidTr="00381E2C">
        <w:tc>
          <w:tcPr>
            <w:tcW w:w="2359" w:type="dxa"/>
          </w:tcPr>
          <w:p w14:paraId="00C1B92F" w14:textId="77777777" w:rsidR="005E7145" w:rsidRPr="00435C7D" w:rsidRDefault="005E7145" w:rsidP="00381E2C">
            <w:pPr>
              <w:jc w:val="center"/>
            </w:pPr>
            <w:r w:rsidRPr="00435C7D">
              <w:t>Найменування забруднюючої речовини</w:t>
            </w:r>
          </w:p>
        </w:tc>
        <w:tc>
          <w:tcPr>
            <w:tcW w:w="2447" w:type="dxa"/>
          </w:tcPr>
          <w:p w14:paraId="22E9DEDF" w14:textId="77777777" w:rsidR="005E7145" w:rsidRPr="00435C7D" w:rsidRDefault="005E7145" w:rsidP="00381E2C">
            <w:pPr>
              <w:jc w:val="center"/>
            </w:pPr>
            <w:r w:rsidRPr="00435C7D">
              <w:t>Граничнодопустимий викид відповідно до законодавства мг/м</w:t>
            </w:r>
            <w:r w:rsidRPr="00435C7D">
              <w:rPr>
                <w:vertAlign w:val="superscript"/>
              </w:rPr>
              <w:t>3</w:t>
            </w:r>
          </w:p>
        </w:tc>
        <w:tc>
          <w:tcPr>
            <w:tcW w:w="2407" w:type="dxa"/>
          </w:tcPr>
          <w:p w14:paraId="0117DD98" w14:textId="77777777" w:rsidR="005E7145" w:rsidRPr="00435C7D" w:rsidRDefault="005E7145" w:rsidP="00381E2C">
            <w:pPr>
              <w:jc w:val="center"/>
            </w:pPr>
            <w:r w:rsidRPr="00435C7D">
              <w:t>Затверджений граничнодопустимий викид мг/м</w:t>
            </w:r>
            <w:r w:rsidRPr="00435C7D">
              <w:rPr>
                <w:vertAlign w:val="superscript"/>
              </w:rPr>
              <w:t>3</w:t>
            </w:r>
          </w:p>
        </w:tc>
        <w:tc>
          <w:tcPr>
            <w:tcW w:w="2358" w:type="dxa"/>
          </w:tcPr>
          <w:p w14:paraId="0B9CC143" w14:textId="77777777" w:rsidR="005E7145" w:rsidRPr="00435C7D" w:rsidRDefault="005E7145" w:rsidP="00381E2C">
            <w:pPr>
              <w:jc w:val="center"/>
            </w:pPr>
            <w:r w:rsidRPr="00435C7D">
              <w:t>Термін досягнення затвердженого значення</w:t>
            </w:r>
          </w:p>
        </w:tc>
      </w:tr>
      <w:tr w:rsidR="005E7145" w:rsidRPr="00435C7D" w14:paraId="09EB82D4" w14:textId="77777777" w:rsidTr="00381E2C">
        <w:tc>
          <w:tcPr>
            <w:tcW w:w="2359" w:type="dxa"/>
          </w:tcPr>
          <w:p w14:paraId="2C4237B0" w14:textId="77777777" w:rsidR="005E7145" w:rsidRPr="006A5D38" w:rsidRDefault="005E7145" w:rsidP="00381E2C">
            <w:pPr>
              <w:jc w:val="center"/>
              <w:rPr>
                <w:lang w:val="uk-UA"/>
              </w:rPr>
            </w:pPr>
            <w:r w:rsidRPr="00435C7D">
              <w:t>Речовини у вигляді суспендованих твердих частинок</w:t>
            </w:r>
            <w:r>
              <w:rPr>
                <w:lang w:val="uk-UA"/>
              </w:rPr>
              <w:t xml:space="preserve"> недиференційованих за складом</w:t>
            </w:r>
          </w:p>
        </w:tc>
        <w:tc>
          <w:tcPr>
            <w:tcW w:w="2447" w:type="dxa"/>
          </w:tcPr>
          <w:p w14:paraId="035F2BA4" w14:textId="77777777" w:rsidR="005E7145" w:rsidRPr="00435C7D" w:rsidRDefault="005E7145" w:rsidP="00381E2C">
            <w:pPr>
              <w:jc w:val="center"/>
            </w:pPr>
            <w:r w:rsidRPr="00435C7D">
              <w:t>150</w:t>
            </w:r>
          </w:p>
        </w:tc>
        <w:tc>
          <w:tcPr>
            <w:tcW w:w="2407" w:type="dxa"/>
          </w:tcPr>
          <w:p w14:paraId="7519D7BD" w14:textId="77777777" w:rsidR="005E7145" w:rsidRPr="00435C7D" w:rsidRDefault="005E7145" w:rsidP="00381E2C">
            <w:pPr>
              <w:jc w:val="center"/>
            </w:pPr>
            <w:r w:rsidRPr="00435C7D">
              <w:t>150</w:t>
            </w:r>
          </w:p>
        </w:tc>
        <w:tc>
          <w:tcPr>
            <w:tcW w:w="2358" w:type="dxa"/>
          </w:tcPr>
          <w:p w14:paraId="7B767175" w14:textId="77777777" w:rsidR="005E7145" w:rsidRPr="00810C26" w:rsidRDefault="005E7145" w:rsidP="00381E2C">
            <w:pPr>
              <w:jc w:val="center"/>
              <w:rPr>
                <w:lang w:val="uk-UA"/>
              </w:rPr>
            </w:pPr>
            <w:r>
              <w:t>202</w:t>
            </w:r>
            <w:r>
              <w:rPr>
                <w:lang w:val="uk-UA"/>
              </w:rPr>
              <w:t>4</w:t>
            </w:r>
          </w:p>
        </w:tc>
      </w:tr>
    </w:tbl>
    <w:p w14:paraId="2B06B318" w14:textId="77777777" w:rsidR="005E7145" w:rsidRDefault="005E7145" w:rsidP="005E7145">
      <w:pPr>
        <w:jc w:val="both"/>
        <w:rPr>
          <w:sz w:val="28"/>
          <w:szCs w:val="28"/>
        </w:rPr>
      </w:pPr>
    </w:p>
    <w:p w14:paraId="3B115C69" w14:textId="77777777" w:rsidR="005E7145" w:rsidRDefault="005E7145" w:rsidP="005E7145">
      <w:pPr>
        <w:jc w:val="both"/>
        <w:rPr>
          <w:sz w:val="28"/>
          <w:szCs w:val="28"/>
        </w:rPr>
      </w:pPr>
    </w:p>
    <w:p w14:paraId="241306EE" w14:textId="77777777" w:rsidR="005E7145" w:rsidRPr="00C74691" w:rsidRDefault="005E7145" w:rsidP="005E7145">
      <w:pPr>
        <w:jc w:val="both"/>
        <w:rPr>
          <w:sz w:val="28"/>
          <w:szCs w:val="28"/>
        </w:rPr>
      </w:pPr>
      <w:r w:rsidRPr="00C74691">
        <w:rPr>
          <w:sz w:val="28"/>
          <w:szCs w:val="28"/>
        </w:rPr>
        <w:t xml:space="preserve">№0001 – </w:t>
      </w:r>
      <w:r>
        <w:rPr>
          <w:sz w:val="28"/>
          <w:szCs w:val="28"/>
          <w:lang w:val="uk-UA"/>
        </w:rPr>
        <w:t xml:space="preserve">Зерносушарка </w:t>
      </w:r>
      <w:r w:rsidRPr="00455BC2">
        <w:rPr>
          <w:sz w:val="28"/>
          <w:szCs w:val="28"/>
        </w:rPr>
        <w:t>Sukup TE-2021E</w:t>
      </w:r>
    </w:p>
    <w:p w14:paraId="08FDA9B0" w14:textId="77777777" w:rsidR="005E7145" w:rsidRPr="007B4B7A" w:rsidRDefault="005E7145" w:rsidP="005E7145">
      <w:pPr>
        <w:jc w:val="both"/>
      </w:pPr>
    </w:p>
    <w:p w14:paraId="06637485" w14:textId="77777777" w:rsidR="005E7145" w:rsidRPr="006A5D38" w:rsidRDefault="005E7145" w:rsidP="005E7145">
      <w:pPr>
        <w:jc w:val="right"/>
        <w:rPr>
          <w:lang w:val="uk-UA"/>
        </w:rPr>
      </w:pPr>
      <w:r>
        <w:t xml:space="preserve">Таблиця </w:t>
      </w:r>
      <w:r>
        <w:rPr>
          <w:lang w:val="uk-UA"/>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2447"/>
        <w:gridCol w:w="2407"/>
        <w:gridCol w:w="2132"/>
      </w:tblGrid>
      <w:tr w:rsidR="005E7145" w:rsidRPr="00435C7D" w14:paraId="6126B000" w14:textId="77777777" w:rsidTr="00381E2C">
        <w:tc>
          <w:tcPr>
            <w:tcW w:w="2359" w:type="dxa"/>
          </w:tcPr>
          <w:p w14:paraId="3079D2E8" w14:textId="77777777" w:rsidR="005E7145" w:rsidRPr="00435C7D" w:rsidRDefault="005E7145" w:rsidP="00381E2C">
            <w:pPr>
              <w:jc w:val="center"/>
            </w:pPr>
            <w:r w:rsidRPr="00435C7D">
              <w:t>Найменування забруднюючої речовини</w:t>
            </w:r>
          </w:p>
        </w:tc>
        <w:tc>
          <w:tcPr>
            <w:tcW w:w="2447" w:type="dxa"/>
          </w:tcPr>
          <w:p w14:paraId="4C9CD7C9" w14:textId="77777777" w:rsidR="005E7145" w:rsidRPr="00435C7D" w:rsidRDefault="005E7145" w:rsidP="00381E2C">
            <w:pPr>
              <w:jc w:val="center"/>
            </w:pPr>
            <w:r w:rsidRPr="00435C7D">
              <w:t>Граничнодопустимий викид відповідно до законодавства мг/м</w:t>
            </w:r>
            <w:r w:rsidRPr="00435C7D">
              <w:rPr>
                <w:vertAlign w:val="superscript"/>
              </w:rPr>
              <w:t>3</w:t>
            </w:r>
          </w:p>
        </w:tc>
        <w:tc>
          <w:tcPr>
            <w:tcW w:w="2407" w:type="dxa"/>
          </w:tcPr>
          <w:p w14:paraId="380F1B21" w14:textId="77777777" w:rsidR="005E7145" w:rsidRPr="00435C7D" w:rsidRDefault="005E7145" w:rsidP="00381E2C">
            <w:pPr>
              <w:jc w:val="center"/>
            </w:pPr>
            <w:r w:rsidRPr="00435C7D">
              <w:t>Затверджений граничнодопустимий викид мг/м</w:t>
            </w:r>
            <w:r w:rsidRPr="00435C7D">
              <w:rPr>
                <w:vertAlign w:val="superscript"/>
              </w:rPr>
              <w:t>3</w:t>
            </w:r>
          </w:p>
        </w:tc>
        <w:tc>
          <w:tcPr>
            <w:tcW w:w="2358" w:type="dxa"/>
          </w:tcPr>
          <w:p w14:paraId="3690840D" w14:textId="77777777" w:rsidR="005E7145" w:rsidRPr="00435C7D" w:rsidRDefault="005E7145" w:rsidP="00381E2C">
            <w:pPr>
              <w:jc w:val="center"/>
            </w:pPr>
            <w:r w:rsidRPr="00435C7D">
              <w:t>Термін досягнення затвердженого значення</w:t>
            </w:r>
          </w:p>
        </w:tc>
      </w:tr>
      <w:tr w:rsidR="005E7145" w:rsidRPr="00435C7D" w14:paraId="353E4EFF" w14:textId="77777777" w:rsidTr="00381E2C">
        <w:tc>
          <w:tcPr>
            <w:tcW w:w="2359" w:type="dxa"/>
          </w:tcPr>
          <w:p w14:paraId="243AE291" w14:textId="77777777" w:rsidR="005E7145" w:rsidRPr="00435C7D" w:rsidRDefault="005E7145" w:rsidP="00381E2C">
            <w:pPr>
              <w:jc w:val="center"/>
            </w:pPr>
            <w:r w:rsidRPr="00435C7D">
              <w:t>Речовини у вигляді суспендованих твердих частинок</w:t>
            </w:r>
            <w:r>
              <w:rPr>
                <w:lang w:val="uk-UA"/>
              </w:rPr>
              <w:t xml:space="preserve"> недиференційованих за складом</w:t>
            </w:r>
          </w:p>
        </w:tc>
        <w:tc>
          <w:tcPr>
            <w:tcW w:w="2447" w:type="dxa"/>
          </w:tcPr>
          <w:p w14:paraId="0212A41B" w14:textId="77777777" w:rsidR="005E7145" w:rsidRPr="00435C7D" w:rsidRDefault="005E7145" w:rsidP="00381E2C">
            <w:pPr>
              <w:jc w:val="center"/>
            </w:pPr>
            <w:r w:rsidRPr="00435C7D">
              <w:t>150</w:t>
            </w:r>
          </w:p>
        </w:tc>
        <w:tc>
          <w:tcPr>
            <w:tcW w:w="2407" w:type="dxa"/>
          </w:tcPr>
          <w:p w14:paraId="202E419B" w14:textId="77777777" w:rsidR="005E7145" w:rsidRPr="00435C7D" w:rsidRDefault="005E7145" w:rsidP="00381E2C">
            <w:pPr>
              <w:jc w:val="center"/>
            </w:pPr>
            <w:r w:rsidRPr="00435C7D">
              <w:t>150</w:t>
            </w:r>
          </w:p>
        </w:tc>
        <w:tc>
          <w:tcPr>
            <w:tcW w:w="2358" w:type="dxa"/>
          </w:tcPr>
          <w:p w14:paraId="299787B7" w14:textId="77777777" w:rsidR="005E7145" w:rsidRPr="00810C26" w:rsidRDefault="005E7145" w:rsidP="00381E2C">
            <w:pPr>
              <w:jc w:val="center"/>
              <w:rPr>
                <w:lang w:val="uk-UA"/>
              </w:rPr>
            </w:pPr>
            <w:r>
              <w:t>202</w:t>
            </w:r>
            <w:r>
              <w:rPr>
                <w:lang w:val="uk-UA"/>
              </w:rPr>
              <w:t>4</w:t>
            </w:r>
          </w:p>
        </w:tc>
      </w:tr>
    </w:tbl>
    <w:p w14:paraId="32696C79" w14:textId="77777777" w:rsidR="005E7145" w:rsidRPr="00C74691" w:rsidRDefault="005E7145" w:rsidP="005E7145">
      <w:pPr>
        <w:ind w:firstLine="567"/>
        <w:jc w:val="both"/>
        <w:rPr>
          <w:sz w:val="28"/>
          <w:szCs w:val="28"/>
        </w:rPr>
      </w:pPr>
      <w:r w:rsidRPr="00C74691">
        <w:rPr>
          <w:sz w:val="28"/>
          <w:szCs w:val="28"/>
        </w:rPr>
        <w:lastRenderedPageBreak/>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 (г/сек):</w:t>
      </w:r>
    </w:p>
    <w:p w14:paraId="11731DA6" w14:textId="77777777" w:rsidR="005E7145" w:rsidRPr="00C74691" w:rsidRDefault="005E7145" w:rsidP="005E7145">
      <w:pPr>
        <w:pStyle w:val="a8"/>
        <w:numPr>
          <w:ilvl w:val="0"/>
          <w:numId w:val="4"/>
        </w:numPr>
        <w:spacing w:after="0" w:line="240" w:lineRule="auto"/>
        <w:ind w:left="284" w:hanging="284"/>
        <w:jc w:val="both"/>
        <w:rPr>
          <w:rFonts w:ascii="Times New Roman" w:hAnsi="Times New Roman"/>
          <w:sz w:val="28"/>
          <w:szCs w:val="28"/>
        </w:rPr>
      </w:pPr>
      <w:r w:rsidRPr="00C74691">
        <w:rPr>
          <w:rFonts w:ascii="Times New Roman" w:hAnsi="Times New Roman"/>
          <w:sz w:val="28"/>
          <w:szCs w:val="28"/>
        </w:rPr>
        <w:t>для Оксиди азоту (у перерахунку на діоксин азоту) – 0,00</w:t>
      </w:r>
      <w:r>
        <w:rPr>
          <w:rFonts w:ascii="Times New Roman" w:hAnsi="Times New Roman"/>
          <w:sz w:val="28"/>
          <w:szCs w:val="28"/>
          <w:lang w:val="uk-UA"/>
        </w:rPr>
        <w:t>45</w:t>
      </w:r>
    </w:p>
    <w:p w14:paraId="08452BEB" w14:textId="77777777" w:rsidR="005E7145" w:rsidRPr="00C74691" w:rsidRDefault="005E7145" w:rsidP="005E7145">
      <w:pPr>
        <w:pStyle w:val="a8"/>
        <w:numPr>
          <w:ilvl w:val="0"/>
          <w:numId w:val="4"/>
        </w:numPr>
        <w:spacing w:after="0" w:line="240" w:lineRule="auto"/>
        <w:ind w:left="284" w:hanging="284"/>
        <w:jc w:val="both"/>
        <w:rPr>
          <w:rFonts w:ascii="Times New Roman" w:hAnsi="Times New Roman"/>
          <w:sz w:val="28"/>
          <w:szCs w:val="28"/>
        </w:rPr>
      </w:pPr>
      <w:r w:rsidRPr="00C74691">
        <w:rPr>
          <w:rFonts w:ascii="Times New Roman" w:hAnsi="Times New Roman"/>
          <w:sz w:val="28"/>
          <w:szCs w:val="28"/>
        </w:rPr>
        <w:t>для Оксид вуглецю – 0,0</w:t>
      </w:r>
      <w:r>
        <w:rPr>
          <w:rFonts w:ascii="Times New Roman" w:hAnsi="Times New Roman"/>
          <w:sz w:val="28"/>
          <w:szCs w:val="28"/>
          <w:lang w:val="uk-UA"/>
        </w:rPr>
        <w:t>023</w:t>
      </w:r>
    </w:p>
    <w:p w14:paraId="60B29C34" w14:textId="77777777" w:rsidR="005E7145" w:rsidRDefault="005E7145" w:rsidP="005E7145">
      <w:pPr>
        <w:jc w:val="both"/>
        <w:rPr>
          <w:sz w:val="28"/>
          <w:szCs w:val="28"/>
        </w:rPr>
      </w:pPr>
    </w:p>
    <w:p w14:paraId="3F1F5BD2" w14:textId="77777777" w:rsidR="005E7145" w:rsidRPr="00C74691" w:rsidRDefault="005E7145" w:rsidP="005E7145">
      <w:pPr>
        <w:jc w:val="both"/>
        <w:rPr>
          <w:sz w:val="28"/>
          <w:szCs w:val="28"/>
        </w:rPr>
      </w:pPr>
      <w:r w:rsidRPr="00C74691">
        <w:rPr>
          <w:sz w:val="28"/>
          <w:szCs w:val="28"/>
        </w:rPr>
        <w:t>№00</w:t>
      </w:r>
      <w:r w:rsidRPr="006A5D38">
        <w:rPr>
          <w:sz w:val="28"/>
          <w:szCs w:val="28"/>
        </w:rPr>
        <w:t>12</w:t>
      </w:r>
      <w:r w:rsidRPr="00C74691">
        <w:rPr>
          <w:sz w:val="28"/>
          <w:szCs w:val="28"/>
        </w:rPr>
        <w:t xml:space="preserve"> – </w:t>
      </w:r>
      <w:r>
        <w:rPr>
          <w:sz w:val="28"/>
          <w:szCs w:val="28"/>
          <w:lang w:val="uk-UA"/>
        </w:rPr>
        <w:t>Дизель-генератор марки «</w:t>
      </w:r>
      <w:r>
        <w:rPr>
          <w:sz w:val="28"/>
          <w:szCs w:val="28"/>
        </w:rPr>
        <w:t>Wattstream</w:t>
      </w:r>
      <w:r w:rsidRPr="009D6B7A">
        <w:rPr>
          <w:sz w:val="28"/>
          <w:szCs w:val="28"/>
          <w:lang w:val="uk-UA"/>
        </w:rPr>
        <w:t xml:space="preserve"> </w:t>
      </w:r>
      <w:r>
        <w:rPr>
          <w:sz w:val="28"/>
          <w:szCs w:val="28"/>
        </w:rPr>
        <w:t>WS</w:t>
      </w:r>
      <w:r w:rsidRPr="009D6B7A">
        <w:rPr>
          <w:sz w:val="28"/>
          <w:szCs w:val="28"/>
          <w:lang w:val="uk-UA"/>
        </w:rPr>
        <w:t>40-</w:t>
      </w:r>
      <w:r>
        <w:rPr>
          <w:sz w:val="28"/>
          <w:szCs w:val="28"/>
        </w:rPr>
        <w:t>WS</w:t>
      </w:r>
      <w:r>
        <w:rPr>
          <w:sz w:val="28"/>
          <w:szCs w:val="28"/>
          <w:lang w:val="uk-UA"/>
        </w:rPr>
        <w:t>»</w:t>
      </w:r>
    </w:p>
    <w:p w14:paraId="31125477" w14:textId="77777777" w:rsidR="005E7145" w:rsidRPr="007B4B7A" w:rsidRDefault="005E7145" w:rsidP="005E7145">
      <w:pPr>
        <w:jc w:val="both"/>
      </w:pPr>
    </w:p>
    <w:p w14:paraId="273F3685" w14:textId="77777777" w:rsidR="005E7145" w:rsidRPr="006A5D38" w:rsidRDefault="005E7145" w:rsidP="005E7145">
      <w:pPr>
        <w:jc w:val="right"/>
        <w:rPr>
          <w:lang w:val="uk-UA"/>
        </w:rPr>
      </w:pPr>
      <w:r>
        <w:t xml:space="preserve">Таблиця </w:t>
      </w:r>
      <w:r>
        <w:rPr>
          <w:lang w:val="uk-UA"/>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2447"/>
        <w:gridCol w:w="2407"/>
        <w:gridCol w:w="2132"/>
      </w:tblGrid>
      <w:tr w:rsidR="005E7145" w:rsidRPr="00435C7D" w14:paraId="66FB7A5E" w14:textId="77777777" w:rsidTr="00381E2C">
        <w:tc>
          <w:tcPr>
            <w:tcW w:w="2359" w:type="dxa"/>
          </w:tcPr>
          <w:p w14:paraId="3F1B4543" w14:textId="77777777" w:rsidR="005E7145" w:rsidRPr="00435C7D" w:rsidRDefault="005E7145" w:rsidP="00381E2C">
            <w:pPr>
              <w:jc w:val="center"/>
            </w:pPr>
            <w:r w:rsidRPr="00435C7D">
              <w:t>Найменування забруднюючої речовини</w:t>
            </w:r>
          </w:p>
        </w:tc>
        <w:tc>
          <w:tcPr>
            <w:tcW w:w="2447" w:type="dxa"/>
          </w:tcPr>
          <w:p w14:paraId="143CF6FB" w14:textId="77777777" w:rsidR="005E7145" w:rsidRPr="00435C7D" w:rsidRDefault="005E7145" w:rsidP="00381E2C">
            <w:pPr>
              <w:jc w:val="center"/>
            </w:pPr>
            <w:r w:rsidRPr="00435C7D">
              <w:t>Граничнодопустимий викид відповідно до законодавства мг/м</w:t>
            </w:r>
            <w:r w:rsidRPr="00435C7D">
              <w:rPr>
                <w:vertAlign w:val="superscript"/>
              </w:rPr>
              <w:t>3</w:t>
            </w:r>
          </w:p>
        </w:tc>
        <w:tc>
          <w:tcPr>
            <w:tcW w:w="2407" w:type="dxa"/>
          </w:tcPr>
          <w:p w14:paraId="01DBB448" w14:textId="77777777" w:rsidR="005E7145" w:rsidRPr="00435C7D" w:rsidRDefault="005E7145" w:rsidP="00381E2C">
            <w:pPr>
              <w:jc w:val="center"/>
            </w:pPr>
            <w:r w:rsidRPr="00435C7D">
              <w:t>Затверджений граничнодопустимий викид мг/м</w:t>
            </w:r>
            <w:r w:rsidRPr="00435C7D">
              <w:rPr>
                <w:vertAlign w:val="superscript"/>
              </w:rPr>
              <w:t>3</w:t>
            </w:r>
          </w:p>
        </w:tc>
        <w:tc>
          <w:tcPr>
            <w:tcW w:w="2358" w:type="dxa"/>
          </w:tcPr>
          <w:p w14:paraId="649FF15D" w14:textId="77777777" w:rsidR="005E7145" w:rsidRPr="00435C7D" w:rsidRDefault="005E7145" w:rsidP="00381E2C">
            <w:pPr>
              <w:jc w:val="center"/>
            </w:pPr>
            <w:r w:rsidRPr="00435C7D">
              <w:t>Термін досягнення затвердженого значення</w:t>
            </w:r>
          </w:p>
        </w:tc>
      </w:tr>
      <w:tr w:rsidR="005E7145" w:rsidRPr="00435C7D" w14:paraId="21D597DC" w14:textId="77777777" w:rsidTr="00381E2C">
        <w:tc>
          <w:tcPr>
            <w:tcW w:w="2359" w:type="dxa"/>
          </w:tcPr>
          <w:p w14:paraId="5892431C" w14:textId="77777777" w:rsidR="005E7145" w:rsidRPr="00435C7D" w:rsidRDefault="005E7145" w:rsidP="00381E2C">
            <w:pPr>
              <w:jc w:val="center"/>
            </w:pPr>
            <w:r w:rsidRPr="00435C7D">
              <w:t>Речовини у вигляді суспендованих твердих частинок</w:t>
            </w:r>
            <w:r>
              <w:rPr>
                <w:lang w:val="uk-UA"/>
              </w:rPr>
              <w:t xml:space="preserve"> недиференційованих за складом</w:t>
            </w:r>
          </w:p>
        </w:tc>
        <w:tc>
          <w:tcPr>
            <w:tcW w:w="2447" w:type="dxa"/>
          </w:tcPr>
          <w:p w14:paraId="7E2576A3" w14:textId="77777777" w:rsidR="005E7145" w:rsidRPr="00435C7D" w:rsidRDefault="005E7145" w:rsidP="00381E2C">
            <w:pPr>
              <w:jc w:val="center"/>
            </w:pPr>
            <w:r w:rsidRPr="00435C7D">
              <w:t>150</w:t>
            </w:r>
          </w:p>
        </w:tc>
        <w:tc>
          <w:tcPr>
            <w:tcW w:w="2407" w:type="dxa"/>
          </w:tcPr>
          <w:p w14:paraId="7E4559E0" w14:textId="77777777" w:rsidR="005E7145" w:rsidRPr="00435C7D" w:rsidRDefault="005E7145" w:rsidP="00381E2C">
            <w:pPr>
              <w:jc w:val="center"/>
            </w:pPr>
            <w:r w:rsidRPr="00435C7D">
              <w:t>150</w:t>
            </w:r>
          </w:p>
        </w:tc>
        <w:tc>
          <w:tcPr>
            <w:tcW w:w="2358" w:type="dxa"/>
          </w:tcPr>
          <w:p w14:paraId="4595E095" w14:textId="77777777" w:rsidR="005E7145" w:rsidRPr="00810C26" w:rsidRDefault="005E7145" w:rsidP="00381E2C">
            <w:pPr>
              <w:jc w:val="center"/>
              <w:rPr>
                <w:lang w:val="uk-UA"/>
              </w:rPr>
            </w:pPr>
            <w:r>
              <w:t>202</w:t>
            </w:r>
            <w:r>
              <w:rPr>
                <w:lang w:val="uk-UA"/>
              </w:rPr>
              <w:t>4</w:t>
            </w:r>
          </w:p>
        </w:tc>
      </w:tr>
    </w:tbl>
    <w:p w14:paraId="1A2FA3B2" w14:textId="77777777" w:rsidR="005E7145" w:rsidRPr="00C74691" w:rsidRDefault="005E7145" w:rsidP="005E7145">
      <w:pPr>
        <w:ind w:firstLine="567"/>
        <w:jc w:val="both"/>
        <w:rPr>
          <w:sz w:val="28"/>
          <w:szCs w:val="28"/>
        </w:rPr>
      </w:pPr>
      <w:r w:rsidRPr="00C74691">
        <w:rPr>
          <w:sz w:val="28"/>
          <w:szCs w:val="28"/>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 (г/сек):</w:t>
      </w:r>
    </w:p>
    <w:p w14:paraId="30A7B629" w14:textId="77777777" w:rsidR="005E7145" w:rsidRPr="00C74691" w:rsidRDefault="005E7145" w:rsidP="005E7145">
      <w:pPr>
        <w:pStyle w:val="a8"/>
        <w:numPr>
          <w:ilvl w:val="0"/>
          <w:numId w:val="4"/>
        </w:numPr>
        <w:spacing w:after="0" w:line="240" w:lineRule="auto"/>
        <w:ind w:left="284" w:hanging="284"/>
        <w:jc w:val="both"/>
        <w:rPr>
          <w:rFonts w:ascii="Times New Roman" w:hAnsi="Times New Roman"/>
          <w:sz w:val="28"/>
          <w:szCs w:val="28"/>
        </w:rPr>
      </w:pPr>
      <w:r w:rsidRPr="00C74691">
        <w:rPr>
          <w:rFonts w:ascii="Times New Roman" w:hAnsi="Times New Roman"/>
          <w:sz w:val="28"/>
          <w:szCs w:val="28"/>
        </w:rPr>
        <w:t>для Оксиди азоту (у перерахунку на діоксин азоту) – 0,00</w:t>
      </w:r>
      <w:r w:rsidRPr="00C74691">
        <w:rPr>
          <w:rFonts w:ascii="Times New Roman" w:hAnsi="Times New Roman"/>
          <w:sz w:val="28"/>
          <w:szCs w:val="28"/>
          <w:lang w:val="uk-UA"/>
        </w:rPr>
        <w:t>7</w:t>
      </w:r>
    </w:p>
    <w:p w14:paraId="2D041C36" w14:textId="77777777" w:rsidR="005E7145" w:rsidRPr="00C74691" w:rsidRDefault="005E7145" w:rsidP="005E7145">
      <w:pPr>
        <w:pStyle w:val="a8"/>
        <w:numPr>
          <w:ilvl w:val="0"/>
          <w:numId w:val="4"/>
        </w:numPr>
        <w:spacing w:after="0" w:line="240" w:lineRule="auto"/>
        <w:ind w:left="284" w:hanging="284"/>
        <w:jc w:val="both"/>
        <w:rPr>
          <w:rFonts w:ascii="Times New Roman" w:hAnsi="Times New Roman"/>
          <w:sz w:val="28"/>
          <w:szCs w:val="28"/>
        </w:rPr>
      </w:pPr>
      <w:r w:rsidRPr="00C74691">
        <w:rPr>
          <w:rFonts w:ascii="Times New Roman" w:hAnsi="Times New Roman"/>
          <w:sz w:val="28"/>
          <w:szCs w:val="28"/>
        </w:rPr>
        <w:t>для Оксид вуглецю – 0,03</w:t>
      </w:r>
      <w:r w:rsidRPr="00C74691">
        <w:rPr>
          <w:rFonts w:ascii="Times New Roman" w:hAnsi="Times New Roman"/>
          <w:sz w:val="28"/>
          <w:szCs w:val="28"/>
          <w:lang w:val="uk-UA"/>
        </w:rPr>
        <w:t>1</w:t>
      </w:r>
    </w:p>
    <w:p w14:paraId="11BB0AE1" w14:textId="77777777" w:rsidR="005E7145" w:rsidRPr="00C74691" w:rsidRDefault="005E7145" w:rsidP="005E7145">
      <w:pPr>
        <w:pStyle w:val="a8"/>
        <w:numPr>
          <w:ilvl w:val="0"/>
          <w:numId w:val="4"/>
        </w:numPr>
        <w:spacing w:after="0" w:line="240" w:lineRule="auto"/>
        <w:ind w:left="284" w:hanging="284"/>
        <w:jc w:val="both"/>
        <w:rPr>
          <w:rFonts w:ascii="Times New Roman" w:hAnsi="Times New Roman"/>
          <w:sz w:val="28"/>
          <w:szCs w:val="28"/>
        </w:rPr>
      </w:pPr>
      <w:r w:rsidRPr="00C74691">
        <w:rPr>
          <w:rFonts w:ascii="Times New Roman" w:hAnsi="Times New Roman"/>
          <w:sz w:val="28"/>
          <w:szCs w:val="28"/>
        </w:rPr>
        <w:t>для Діоксид сірки (діоксид та триоксид) в перерахунку на діоксид сірки – 0,00</w:t>
      </w:r>
      <w:r w:rsidRPr="00C74691">
        <w:rPr>
          <w:rFonts w:ascii="Times New Roman" w:hAnsi="Times New Roman"/>
          <w:sz w:val="28"/>
          <w:szCs w:val="28"/>
          <w:lang w:val="uk-UA"/>
        </w:rPr>
        <w:t>45</w:t>
      </w:r>
    </w:p>
    <w:p w14:paraId="4F9D033F" w14:textId="77777777" w:rsidR="005E7145" w:rsidRDefault="005E7145" w:rsidP="005E7145">
      <w:pPr>
        <w:pStyle w:val="34"/>
        <w:ind w:left="0"/>
        <w:jc w:val="both"/>
        <w:rPr>
          <w:sz w:val="24"/>
          <w:szCs w:val="24"/>
        </w:rPr>
      </w:pPr>
    </w:p>
    <w:p w14:paraId="559279DA" w14:textId="77777777" w:rsidR="005E7145" w:rsidRPr="00C74691" w:rsidRDefault="005E7145" w:rsidP="005E7145">
      <w:pPr>
        <w:rPr>
          <w:sz w:val="28"/>
          <w:szCs w:val="28"/>
        </w:rPr>
      </w:pPr>
      <w:r w:rsidRPr="00C74691">
        <w:rPr>
          <w:sz w:val="28"/>
          <w:szCs w:val="28"/>
        </w:rPr>
        <w:t>№00</w:t>
      </w:r>
      <w:r w:rsidRPr="006A5D38">
        <w:rPr>
          <w:sz w:val="28"/>
          <w:szCs w:val="28"/>
        </w:rPr>
        <w:t>13</w:t>
      </w:r>
      <w:r w:rsidRPr="00C74691">
        <w:rPr>
          <w:sz w:val="28"/>
          <w:szCs w:val="28"/>
        </w:rPr>
        <w:t xml:space="preserve"> – </w:t>
      </w:r>
      <w:r>
        <w:rPr>
          <w:sz w:val="28"/>
          <w:szCs w:val="28"/>
          <w:lang w:val="uk-UA"/>
        </w:rPr>
        <w:t>Піч калориферна «</w:t>
      </w:r>
      <w:r>
        <w:rPr>
          <w:sz w:val="28"/>
          <w:szCs w:val="28"/>
        </w:rPr>
        <w:t>Alaska</w:t>
      </w:r>
      <w:r>
        <w:rPr>
          <w:sz w:val="28"/>
          <w:szCs w:val="28"/>
          <w:lang w:val="uk-UA"/>
        </w:rPr>
        <w:t>» ПК42Ф180</w:t>
      </w:r>
    </w:p>
    <w:p w14:paraId="6F598499" w14:textId="77777777" w:rsidR="005E7145" w:rsidRPr="007B4B7A" w:rsidRDefault="005E7145" w:rsidP="005E7145">
      <w:pPr>
        <w:jc w:val="both"/>
      </w:pPr>
    </w:p>
    <w:p w14:paraId="5840CAB5" w14:textId="77777777" w:rsidR="005E7145" w:rsidRPr="006A5D38" w:rsidRDefault="005E7145" w:rsidP="005E7145">
      <w:pPr>
        <w:jc w:val="right"/>
        <w:rPr>
          <w:lang w:val="uk-UA"/>
        </w:rPr>
      </w:pPr>
      <w:r>
        <w:t xml:space="preserve">Таблиця </w:t>
      </w:r>
      <w:r>
        <w:rPr>
          <w:lang w:val="uk-UA"/>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2447"/>
        <w:gridCol w:w="2407"/>
        <w:gridCol w:w="2132"/>
      </w:tblGrid>
      <w:tr w:rsidR="005E7145" w:rsidRPr="00435C7D" w14:paraId="2272F046" w14:textId="77777777" w:rsidTr="00381E2C">
        <w:tc>
          <w:tcPr>
            <w:tcW w:w="2359" w:type="dxa"/>
          </w:tcPr>
          <w:p w14:paraId="48AD5599" w14:textId="77777777" w:rsidR="005E7145" w:rsidRPr="00435C7D" w:rsidRDefault="005E7145" w:rsidP="00381E2C">
            <w:pPr>
              <w:jc w:val="center"/>
            </w:pPr>
            <w:r w:rsidRPr="00435C7D">
              <w:t>Найменування забруднюючої речовини</w:t>
            </w:r>
          </w:p>
        </w:tc>
        <w:tc>
          <w:tcPr>
            <w:tcW w:w="2447" w:type="dxa"/>
          </w:tcPr>
          <w:p w14:paraId="3CB9B23D" w14:textId="77777777" w:rsidR="005E7145" w:rsidRPr="00435C7D" w:rsidRDefault="005E7145" w:rsidP="00381E2C">
            <w:pPr>
              <w:jc w:val="center"/>
            </w:pPr>
            <w:r w:rsidRPr="00435C7D">
              <w:t>Граничнодопустимий викид відповідно до законодавства мг/м</w:t>
            </w:r>
            <w:r w:rsidRPr="00435C7D">
              <w:rPr>
                <w:vertAlign w:val="superscript"/>
              </w:rPr>
              <w:t>3</w:t>
            </w:r>
          </w:p>
        </w:tc>
        <w:tc>
          <w:tcPr>
            <w:tcW w:w="2407" w:type="dxa"/>
          </w:tcPr>
          <w:p w14:paraId="3AF797F7" w14:textId="77777777" w:rsidR="005E7145" w:rsidRPr="00435C7D" w:rsidRDefault="005E7145" w:rsidP="00381E2C">
            <w:pPr>
              <w:jc w:val="center"/>
            </w:pPr>
            <w:r w:rsidRPr="00435C7D">
              <w:t>Затверджений граничнодопустимий викид мг/м</w:t>
            </w:r>
            <w:r w:rsidRPr="00435C7D">
              <w:rPr>
                <w:vertAlign w:val="superscript"/>
              </w:rPr>
              <w:t>3</w:t>
            </w:r>
          </w:p>
        </w:tc>
        <w:tc>
          <w:tcPr>
            <w:tcW w:w="2358" w:type="dxa"/>
          </w:tcPr>
          <w:p w14:paraId="478DB559" w14:textId="77777777" w:rsidR="005E7145" w:rsidRPr="00435C7D" w:rsidRDefault="005E7145" w:rsidP="00381E2C">
            <w:pPr>
              <w:jc w:val="center"/>
            </w:pPr>
            <w:r w:rsidRPr="00435C7D">
              <w:t>Термін досягнення затвердженого значення</w:t>
            </w:r>
          </w:p>
        </w:tc>
      </w:tr>
      <w:tr w:rsidR="005E7145" w:rsidRPr="00435C7D" w14:paraId="5DFE67EF" w14:textId="77777777" w:rsidTr="00381E2C">
        <w:tc>
          <w:tcPr>
            <w:tcW w:w="2359" w:type="dxa"/>
          </w:tcPr>
          <w:p w14:paraId="2E787836" w14:textId="77777777" w:rsidR="005E7145" w:rsidRPr="00435C7D" w:rsidRDefault="005E7145" w:rsidP="00381E2C">
            <w:pPr>
              <w:jc w:val="center"/>
            </w:pPr>
            <w:r w:rsidRPr="00435C7D">
              <w:t>Речовини у вигляді суспендованих твердих частинок</w:t>
            </w:r>
            <w:r>
              <w:rPr>
                <w:lang w:val="uk-UA"/>
              </w:rPr>
              <w:t xml:space="preserve"> недиференційованих за складом</w:t>
            </w:r>
          </w:p>
        </w:tc>
        <w:tc>
          <w:tcPr>
            <w:tcW w:w="2447" w:type="dxa"/>
          </w:tcPr>
          <w:p w14:paraId="5EA86DBB" w14:textId="77777777" w:rsidR="005E7145" w:rsidRPr="00435C7D" w:rsidRDefault="005E7145" w:rsidP="00381E2C">
            <w:pPr>
              <w:jc w:val="center"/>
            </w:pPr>
            <w:r w:rsidRPr="00435C7D">
              <w:t>150</w:t>
            </w:r>
          </w:p>
        </w:tc>
        <w:tc>
          <w:tcPr>
            <w:tcW w:w="2407" w:type="dxa"/>
          </w:tcPr>
          <w:p w14:paraId="7E868F06" w14:textId="77777777" w:rsidR="005E7145" w:rsidRPr="00435C7D" w:rsidRDefault="005E7145" w:rsidP="00381E2C">
            <w:pPr>
              <w:jc w:val="center"/>
            </w:pPr>
            <w:r w:rsidRPr="00435C7D">
              <w:t>150</w:t>
            </w:r>
          </w:p>
        </w:tc>
        <w:tc>
          <w:tcPr>
            <w:tcW w:w="2358" w:type="dxa"/>
          </w:tcPr>
          <w:p w14:paraId="0B29CF32" w14:textId="77777777" w:rsidR="005E7145" w:rsidRPr="00810C26" w:rsidRDefault="005E7145" w:rsidP="00381E2C">
            <w:pPr>
              <w:jc w:val="center"/>
              <w:rPr>
                <w:lang w:val="uk-UA"/>
              </w:rPr>
            </w:pPr>
            <w:r>
              <w:t>202</w:t>
            </w:r>
            <w:r>
              <w:rPr>
                <w:lang w:val="uk-UA"/>
              </w:rPr>
              <w:t>4</w:t>
            </w:r>
          </w:p>
        </w:tc>
      </w:tr>
    </w:tbl>
    <w:p w14:paraId="03E63390" w14:textId="77777777" w:rsidR="005E7145" w:rsidRPr="00C74691" w:rsidRDefault="005E7145" w:rsidP="005E7145">
      <w:pPr>
        <w:ind w:firstLine="567"/>
        <w:jc w:val="both"/>
        <w:rPr>
          <w:sz w:val="28"/>
          <w:szCs w:val="28"/>
        </w:rPr>
      </w:pPr>
      <w:r w:rsidRPr="00C74691">
        <w:rPr>
          <w:sz w:val="28"/>
          <w:szCs w:val="28"/>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 (г/сек):</w:t>
      </w:r>
    </w:p>
    <w:p w14:paraId="3154D8D4" w14:textId="77777777" w:rsidR="005E7145" w:rsidRPr="00C74691" w:rsidRDefault="005E7145" w:rsidP="005E7145">
      <w:pPr>
        <w:pStyle w:val="a8"/>
        <w:numPr>
          <w:ilvl w:val="0"/>
          <w:numId w:val="4"/>
        </w:numPr>
        <w:spacing w:after="0" w:line="240" w:lineRule="auto"/>
        <w:ind w:left="284" w:hanging="284"/>
        <w:jc w:val="both"/>
        <w:rPr>
          <w:rFonts w:ascii="Times New Roman" w:hAnsi="Times New Roman"/>
          <w:sz w:val="28"/>
          <w:szCs w:val="28"/>
        </w:rPr>
      </w:pPr>
      <w:r w:rsidRPr="00C74691">
        <w:rPr>
          <w:rFonts w:ascii="Times New Roman" w:hAnsi="Times New Roman"/>
          <w:sz w:val="28"/>
          <w:szCs w:val="28"/>
        </w:rPr>
        <w:t>для Оксиди азоту (у перерахунку на діоксин азоту) – 0,0</w:t>
      </w:r>
      <w:r w:rsidRPr="00C74691">
        <w:rPr>
          <w:rFonts w:ascii="Times New Roman" w:hAnsi="Times New Roman"/>
          <w:sz w:val="28"/>
          <w:szCs w:val="28"/>
          <w:lang w:val="uk-UA"/>
        </w:rPr>
        <w:t>018</w:t>
      </w:r>
    </w:p>
    <w:p w14:paraId="1F0F1BBA" w14:textId="77777777" w:rsidR="005E7145" w:rsidRPr="00C74691" w:rsidRDefault="005E7145" w:rsidP="005E7145">
      <w:pPr>
        <w:pStyle w:val="a8"/>
        <w:numPr>
          <w:ilvl w:val="0"/>
          <w:numId w:val="4"/>
        </w:numPr>
        <w:spacing w:after="0" w:line="240" w:lineRule="auto"/>
        <w:ind w:left="284" w:hanging="284"/>
        <w:jc w:val="both"/>
        <w:rPr>
          <w:rFonts w:ascii="Times New Roman" w:hAnsi="Times New Roman"/>
          <w:sz w:val="28"/>
          <w:szCs w:val="28"/>
        </w:rPr>
      </w:pPr>
      <w:r w:rsidRPr="00C74691">
        <w:rPr>
          <w:rFonts w:ascii="Times New Roman" w:hAnsi="Times New Roman"/>
          <w:sz w:val="28"/>
          <w:szCs w:val="28"/>
        </w:rPr>
        <w:t>для Оксид вуглецю – 0,0</w:t>
      </w:r>
      <w:r w:rsidRPr="00C74691">
        <w:rPr>
          <w:rFonts w:ascii="Times New Roman" w:hAnsi="Times New Roman"/>
          <w:sz w:val="28"/>
          <w:szCs w:val="28"/>
          <w:lang w:val="uk-UA"/>
        </w:rPr>
        <w:t>07</w:t>
      </w:r>
    </w:p>
    <w:p w14:paraId="21A778D4" w14:textId="77777777" w:rsidR="005E7145" w:rsidRDefault="005E7145" w:rsidP="005E7145">
      <w:pPr>
        <w:pStyle w:val="34"/>
        <w:ind w:left="0"/>
        <w:jc w:val="both"/>
        <w:rPr>
          <w:sz w:val="24"/>
          <w:szCs w:val="24"/>
        </w:rPr>
      </w:pPr>
    </w:p>
    <w:p w14:paraId="30D310B8" w14:textId="77777777" w:rsidR="005E7145" w:rsidRPr="00C74691" w:rsidRDefault="005E7145" w:rsidP="005E7145">
      <w:pPr>
        <w:pStyle w:val="34"/>
        <w:ind w:left="0" w:firstLine="567"/>
        <w:jc w:val="both"/>
        <w:rPr>
          <w:sz w:val="28"/>
          <w:szCs w:val="28"/>
        </w:rPr>
      </w:pPr>
      <w:r w:rsidRPr="00C74691">
        <w:rPr>
          <w:sz w:val="28"/>
          <w:szCs w:val="28"/>
        </w:rPr>
        <w:lastRenderedPageBreak/>
        <w:t>Для неорганізованих джерел викидів (600</w:t>
      </w:r>
      <w:r w:rsidRPr="006A5D38">
        <w:rPr>
          <w:sz w:val="28"/>
          <w:szCs w:val="28"/>
        </w:rPr>
        <w:t>1</w:t>
      </w:r>
      <w:r w:rsidRPr="00C74691">
        <w:rPr>
          <w:sz w:val="28"/>
          <w:szCs w:val="28"/>
        </w:rPr>
        <w:t>, 600</w:t>
      </w:r>
      <w:r w:rsidRPr="00C74691">
        <w:rPr>
          <w:sz w:val="28"/>
          <w:szCs w:val="28"/>
          <w:lang w:val="uk-UA"/>
        </w:rPr>
        <w:t>4, 600</w:t>
      </w:r>
      <w:r w:rsidRPr="006A5D38">
        <w:rPr>
          <w:sz w:val="28"/>
          <w:szCs w:val="28"/>
        </w:rPr>
        <w:t>5</w:t>
      </w:r>
      <w:r w:rsidRPr="00C74691">
        <w:rPr>
          <w:sz w:val="28"/>
          <w:szCs w:val="28"/>
          <w:lang w:val="uk-UA"/>
        </w:rPr>
        <w:t>, 6007, 6008, 6009</w:t>
      </w:r>
      <w:r>
        <w:rPr>
          <w:sz w:val="28"/>
          <w:szCs w:val="28"/>
          <w:lang w:val="uk-UA"/>
        </w:rPr>
        <w:t>, 6010, 6011, 6016</w:t>
      </w:r>
      <w:r w:rsidRPr="00C74691">
        <w:rPr>
          <w:sz w:val="28"/>
          <w:szCs w:val="28"/>
        </w:rPr>
        <w:t>) нормативи граничнодопустимих викидів не встановлюються. Регулювання здійснюється за вимогами, що викладені у розділі 2.</w:t>
      </w:r>
    </w:p>
    <w:p w14:paraId="2C35230F"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24" w:lineRule="auto"/>
        <w:ind w:firstLine="709"/>
        <w:jc w:val="both"/>
        <w:rPr>
          <w:highlight w:val="green"/>
        </w:rPr>
      </w:pPr>
    </w:p>
    <w:p w14:paraId="0D8EC37B"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24" w:lineRule="auto"/>
        <w:ind w:firstLine="709"/>
        <w:jc w:val="both"/>
        <w:rPr>
          <w:highlight w:val="green"/>
        </w:rPr>
      </w:pPr>
    </w:p>
    <w:p w14:paraId="38EDEEAC"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24" w:lineRule="auto"/>
        <w:ind w:firstLine="709"/>
        <w:jc w:val="both"/>
        <w:rPr>
          <w:highlight w:val="green"/>
        </w:rPr>
      </w:pPr>
    </w:p>
    <w:p w14:paraId="1AE9FDAD"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24" w:lineRule="auto"/>
        <w:ind w:firstLine="709"/>
        <w:jc w:val="both"/>
        <w:rPr>
          <w:highlight w:val="green"/>
        </w:rPr>
      </w:pPr>
    </w:p>
    <w:p w14:paraId="1DB58A60"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24" w:lineRule="auto"/>
        <w:ind w:firstLine="709"/>
        <w:jc w:val="both"/>
        <w:rPr>
          <w:highlight w:val="green"/>
        </w:rPr>
      </w:pPr>
    </w:p>
    <w:p w14:paraId="588A4503" w14:textId="77777777" w:rsidR="005E7145"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24" w:lineRule="auto"/>
        <w:ind w:firstLine="709"/>
        <w:jc w:val="both"/>
        <w:rPr>
          <w:highlight w:val="green"/>
        </w:rPr>
      </w:pPr>
    </w:p>
    <w:p w14:paraId="4B867083" w14:textId="77777777" w:rsidR="005E7145" w:rsidRPr="0051234E"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24" w:lineRule="auto"/>
        <w:ind w:firstLine="709"/>
        <w:jc w:val="both"/>
        <w:rPr>
          <w:highlight w:val="green"/>
        </w:rPr>
      </w:pPr>
    </w:p>
    <w:p w14:paraId="7F97250E" w14:textId="77777777" w:rsidR="005E7145" w:rsidRPr="0016483A" w:rsidRDefault="005E7145" w:rsidP="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b/>
          <w:i/>
          <w:sz w:val="28"/>
          <w:szCs w:val="28"/>
          <w:u w:val="single"/>
        </w:rPr>
      </w:pPr>
      <w:r>
        <w:rPr>
          <w:b/>
          <w:i/>
          <w:sz w:val="28"/>
          <w:szCs w:val="28"/>
          <w:u w:val="single"/>
          <w:lang w:val="uk-UA"/>
        </w:rPr>
        <w:t xml:space="preserve">2. </w:t>
      </w:r>
      <w:r w:rsidRPr="0016483A">
        <w:rPr>
          <w:b/>
          <w:i/>
          <w:sz w:val="28"/>
          <w:szCs w:val="28"/>
          <w:u w:val="single"/>
        </w:rPr>
        <w:t xml:space="preserve">Пропозиції щодо умов, що встановлюються в дозволі на викиди. </w:t>
      </w:r>
    </w:p>
    <w:p w14:paraId="647597A0" w14:textId="77777777" w:rsidR="005E7145" w:rsidRPr="0016483A" w:rsidRDefault="005E7145" w:rsidP="005E7145">
      <w:pPr>
        <w:pStyle w:val="14"/>
        <w:jc w:val="both"/>
        <w:rPr>
          <w:rFonts w:ascii="Times New Roman" w:hAnsi="Times New Roman"/>
          <w:b/>
          <w:sz w:val="28"/>
          <w:szCs w:val="28"/>
        </w:rPr>
      </w:pPr>
    </w:p>
    <w:p w14:paraId="0E46B39D" w14:textId="77777777" w:rsidR="005E7145" w:rsidRPr="0016483A" w:rsidRDefault="005E7145" w:rsidP="005E7145">
      <w:pPr>
        <w:pStyle w:val="14"/>
        <w:jc w:val="both"/>
        <w:rPr>
          <w:rFonts w:ascii="Times New Roman" w:hAnsi="Times New Roman"/>
          <w:b/>
          <w:sz w:val="28"/>
          <w:szCs w:val="28"/>
        </w:rPr>
      </w:pPr>
      <w:r w:rsidRPr="0016483A">
        <w:rPr>
          <w:rFonts w:ascii="Times New Roman" w:hAnsi="Times New Roman"/>
          <w:b/>
          <w:sz w:val="28"/>
          <w:szCs w:val="28"/>
        </w:rPr>
        <w:t>1) Умови до викидів забруднюючих речовин в атмосферне повітря стаціонарними джерелами</w:t>
      </w:r>
    </w:p>
    <w:p w14:paraId="49654362" w14:textId="77777777" w:rsidR="005E7145" w:rsidRPr="0016483A" w:rsidRDefault="005E7145" w:rsidP="005E7145">
      <w:pPr>
        <w:shd w:val="clear" w:color="auto" w:fill="FFFFFF"/>
        <w:ind w:firstLine="567"/>
        <w:jc w:val="both"/>
        <w:rPr>
          <w:snapToGrid w:val="0"/>
          <w:sz w:val="28"/>
          <w:szCs w:val="28"/>
        </w:rPr>
      </w:pPr>
      <w:r w:rsidRPr="0016483A">
        <w:rPr>
          <w:snapToGrid w:val="0"/>
          <w:sz w:val="28"/>
          <w:szCs w:val="28"/>
        </w:rPr>
        <w:t>Жодний із вказаних дозволених викидів в атмосферу не повинен перевищувати граничнодопустимі рівні викидів вказаних у додатку до Дозволу. Інших викидів в атмосферу, що чинять суттєвий вплив на навколишнє середовище, бути не повинно.</w:t>
      </w:r>
    </w:p>
    <w:p w14:paraId="4CD6ED07" w14:textId="77777777" w:rsidR="005E7145" w:rsidRPr="0016483A" w:rsidRDefault="005E7145" w:rsidP="005E7145">
      <w:pPr>
        <w:tabs>
          <w:tab w:val="left" w:pos="3555"/>
        </w:tabs>
        <w:ind w:firstLine="567"/>
        <w:jc w:val="both"/>
        <w:rPr>
          <w:sz w:val="28"/>
          <w:szCs w:val="28"/>
        </w:rPr>
      </w:pPr>
      <w:r w:rsidRPr="0016483A">
        <w:rPr>
          <w:sz w:val="28"/>
          <w:szCs w:val="28"/>
        </w:rPr>
        <w:t>Для жодного з вказаних дозволених обсягів викидів в атмосферне повітря не повинні перевищуватися затверджені граничнодопустимі викиди, наведені в додатку до Дозволу. Викиди забруднюючих речовин із стаціонарних джерел підприємства, які не підлягають регулюванню та за якими не здійснюється державний облік, не повинні призводити до перевищення гігієнічних нормативів на межі санітарно-захисної зони.</w:t>
      </w:r>
    </w:p>
    <w:p w14:paraId="6C500AFE" w14:textId="77777777" w:rsidR="005E7145" w:rsidRPr="0016483A" w:rsidRDefault="005E7145" w:rsidP="005E7145">
      <w:pPr>
        <w:ind w:firstLine="567"/>
        <w:jc w:val="both"/>
        <w:rPr>
          <w:snapToGrid w:val="0"/>
          <w:sz w:val="28"/>
          <w:szCs w:val="28"/>
        </w:rPr>
      </w:pPr>
      <w:r w:rsidRPr="0016483A">
        <w:rPr>
          <w:snapToGrid w:val="0"/>
          <w:sz w:val="28"/>
          <w:szCs w:val="28"/>
        </w:rPr>
        <w:t>При проведенні реконструкції, модернізації, введенні нових потужностей виробництва підприємство повинно керуватись чинним природоохоронним та санітарним законодавством України.</w:t>
      </w:r>
    </w:p>
    <w:p w14:paraId="55C2B03A" w14:textId="77777777" w:rsidR="005E7145" w:rsidRPr="0016483A" w:rsidRDefault="005E7145" w:rsidP="005E7145">
      <w:pPr>
        <w:ind w:firstLine="567"/>
        <w:jc w:val="both"/>
        <w:rPr>
          <w:snapToGrid w:val="0"/>
          <w:sz w:val="28"/>
          <w:szCs w:val="28"/>
        </w:rPr>
      </w:pPr>
      <w:r w:rsidRPr="0016483A">
        <w:rPr>
          <w:snapToGrid w:val="0"/>
          <w:sz w:val="28"/>
          <w:szCs w:val="28"/>
        </w:rPr>
        <w:t>Подання щороку до дозвільного органу звіт про дотримання умов дозволу на викиди відповідно до статті 11 Законі України «Про охорону атмосферного повітря».</w:t>
      </w:r>
    </w:p>
    <w:p w14:paraId="28EF87F3" w14:textId="77777777" w:rsidR="005E7145" w:rsidRPr="0016483A" w:rsidRDefault="005E7145" w:rsidP="005E7145">
      <w:pPr>
        <w:pStyle w:val="14"/>
        <w:jc w:val="both"/>
        <w:rPr>
          <w:rFonts w:ascii="Times New Roman" w:hAnsi="Times New Roman"/>
          <w:b/>
          <w:sz w:val="28"/>
          <w:szCs w:val="28"/>
        </w:rPr>
      </w:pPr>
      <w:r w:rsidRPr="0016483A">
        <w:rPr>
          <w:rFonts w:ascii="Times New Roman" w:hAnsi="Times New Roman"/>
          <w:sz w:val="28"/>
          <w:szCs w:val="28"/>
        </w:rPr>
        <w:tab/>
      </w:r>
      <w:r w:rsidRPr="0016483A">
        <w:rPr>
          <w:rFonts w:ascii="Times New Roman" w:hAnsi="Times New Roman"/>
          <w:b/>
          <w:sz w:val="28"/>
          <w:szCs w:val="28"/>
        </w:rPr>
        <w:t>1.1) До технологічного процесу.</w:t>
      </w:r>
    </w:p>
    <w:p w14:paraId="083F37D1" w14:textId="77777777" w:rsidR="005E7145" w:rsidRPr="0016483A" w:rsidRDefault="005E7145" w:rsidP="005E7145">
      <w:pPr>
        <w:autoSpaceDE w:val="0"/>
        <w:autoSpaceDN w:val="0"/>
        <w:adjustRightInd w:val="0"/>
        <w:ind w:firstLine="567"/>
        <w:jc w:val="both"/>
        <w:rPr>
          <w:sz w:val="28"/>
          <w:szCs w:val="28"/>
        </w:rPr>
      </w:pPr>
      <w:r w:rsidRPr="0016483A">
        <w:rPr>
          <w:sz w:val="28"/>
          <w:szCs w:val="28"/>
        </w:rPr>
        <w:t>Технічний персонал підприємства повинен забезпечити, щоб всі роботи на підприємстві робились таким чином, щоб викиди в атмосферу та/або запах не призводили до суттєвих незручностей за його межами або до суттєвого впливу на навколишнє середовище.</w:t>
      </w:r>
    </w:p>
    <w:p w14:paraId="7C4D0BCA" w14:textId="77777777" w:rsidR="005E7145" w:rsidRPr="0016483A" w:rsidRDefault="005E7145" w:rsidP="005E7145">
      <w:pPr>
        <w:autoSpaceDE w:val="0"/>
        <w:autoSpaceDN w:val="0"/>
        <w:adjustRightInd w:val="0"/>
        <w:ind w:firstLine="567"/>
        <w:jc w:val="both"/>
        <w:rPr>
          <w:sz w:val="28"/>
          <w:szCs w:val="28"/>
        </w:rPr>
      </w:pPr>
      <w:r w:rsidRPr="0016483A">
        <w:rPr>
          <w:sz w:val="28"/>
          <w:szCs w:val="28"/>
        </w:rPr>
        <w:t xml:space="preserve">Сировина, матеріали, паливо, що використовуються у виробничих процесах на джерелах викидів повинна відповідати технічним умовам (погодженим у встановленому законодавством порядку), державним стандартам, санітарним нормам та регламентам технологічних процесів. </w:t>
      </w:r>
    </w:p>
    <w:p w14:paraId="32CA2D6F" w14:textId="77777777" w:rsidR="005E7145" w:rsidRPr="0016483A" w:rsidRDefault="005E7145" w:rsidP="005E7145">
      <w:pPr>
        <w:autoSpaceDE w:val="0"/>
        <w:autoSpaceDN w:val="0"/>
        <w:adjustRightInd w:val="0"/>
        <w:ind w:firstLine="567"/>
        <w:jc w:val="both"/>
        <w:rPr>
          <w:sz w:val="28"/>
          <w:szCs w:val="28"/>
        </w:rPr>
      </w:pPr>
      <w:r w:rsidRPr="0016483A">
        <w:rPr>
          <w:sz w:val="28"/>
          <w:szCs w:val="28"/>
        </w:rPr>
        <w:lastRenderedPageBreak/>
        <w:t>Використовувати тільки ту сировину, що закладена технічним регламентом, сировинною базою та має висновки державної санітарно-епідеміологічної експертизи.</w:t>
      </w:r>
    </w:p>
    <w:p w14:paraId="113DC847" w14:textId="77777777" w:rsidR="005E7145" w:rsidRPr="0016483A" w:rsidRDefault="005E7145" w:rsidP="005E7145">
      <w:pPr>
        <w:ind w:firstLine="567"/>
        <w:jc w:val="both"/>
        <w:rPr>
          <w:sz w:val="28"/>
          <w:szCs w:val="28"/>
        </w:rPr>
      </w:pPr>
      <w:r w:rsidRPr="0016483A">
        <w:rPr>
          <w:sz w:val="28"/>
          <w:szCs w:val="28"/>
        </w:rPr>
        <w:t>При внесені змін до технологічного процесу, зміні технологічного обладнання або матеріалів необхідно проводити корегування дозволу на викиди забруднюючих речовин в атмосферне повітря.</w:t>
      </w:r>
    </w:p>
    <w:p w14:paraId="0A39142D" w14:textId="77777777" w:rsidR="005E7145" w:rsidRPr="0016483A" w:rsidRDefault="005E7145" w:rsidP="005E7145">
      <w:pPr>
        <w:tabs>
          <w:tab w:val="left" w:pos="3555"/>
        </w:tabs>
        <w:ind w:firstLine="567"/>
        <w:jc w:val="both"/>
        <w:rPr>
          <w:sz w:val="28"/>
          <w:szCs w:val="28"/>
        </w:rPr>
      </w:pPr>
      <w:r w:rsidRPr="0016483A">
        <w:rPr>
          <w:sz w:val="28"/>
          <w:szCs w:val="28"/>
        </w:rPr>
        <w:t>Суб’єкт господарювання повинен здійснювати контроль відповідності використаної при виробництві сировини та допоміжних матеріалів медичним вимогам безпеки.</w:t>
      </w:r>
    </w:p>
    <w:p w14:paraId="4AC7C7A8" w14:textId="77777777" w:rsidR="005E7145" w:rsidRPr="0016483A" w:rsidRDefault="005E7145" w:rsidP="005E7145">
      <w:pPr>
        <w:tabs>
          <w:tab w:val="left" w:pos="3555"/>
        </w:tabs>
        <w:ind w:firstLine="567"/>
        <w:jc w:val="both"/>
        <w:rPr>
          <w:sz w:val="28"/>
          <w:szCs w:val="28"/>
        </w:rPr>
      </w:pPr>
      <w:r w:rsidRPr="0016483A">
        <w:rPr>
          <w:sz w:val="28"/>
          <w:szCs w:val="28"/>
        </w:rPr>
        <w:t>Суб’єкт господарювання повинен дотримуватися показників гігієнічних регламентів допустимого вмісту хімічних і біологічних речовин в повітрі робочої зони.</w:t>
      </w:r>
    </w:p>
    <w:p w14:paraId="6D43528B" w14:textId="77777777" w:rsidR="005E7145" w:rsidRPr="0016483A" w:rsidRDefault="005E7145" w:rsidP="005E7145">
      <w:pPr>
        <w:tabs>
          <w:tab w:val="left" w:pos="3555"/>
        </w:tabs>
        <w:ind w:firstLine="567"/>
        <w:jc w:val="both"/>
        <w:rPr>
          <w:sz w:val="28"/>
          <w:szCs w:val="28"/>
        </w:rPr>
      </w:pPr>
      <w:r w:rsidRPr="0016483A">
        <w:rPr>
          <w:sz w:val="28"/>
          <w:szCs w:val="28"/>
        </w:rPr>
        <w:t>На зовнішній межі санітарно-захисної зони промислового майданчика підприємства та межі найближчої житлової забудови концентрації забруднюючих речовин не повинні перевищувати їх гігієнічні регламенти.</w:t>
      </w:r>
    </w:p>
    <w:p w14:paraId="4AC28885" w14:textId="77777777" w:rsidR="005E7145" w:rsidRPr="0016483A" w:rsidRDefault="005E7145" w:rsidP="005E7145">
      <w:pPr>
        <w:tabs>
          <w:tab w:val="left" w:pos="3555"/>
        </w:tabs>
        <w:ind w:firstLine="567"/>
        <w:jc w:val="both"/>
        <w:rPr>
          <w:sz w:val="28"/>
          <w:szCs w:val="28"/>
        </w:rPr>
      </w:pPr>
      <w:r w:rsidRPr="0016483A">
        <w:rPr>
          <w:sz w:val="28"/>
          <w:szCs w:val="28"/>
        </w:rPr>
        <w:t>Технологічні процеси повинні відповідати сучасному науково-технічному рівню і мінімізувати вплив підприємства на довкілля.</w:t>
      </w:r>
    </w:p>
    <w:p w14:paraId="23FC310E" w14:textId="77777777" w:rsidR="005E7145" w:rsidRPr="0016483A" w:rsidRDefault="005E7145" w:rsidP="005E7145">
      <w:pPr>
        <w:tabs>
          <w:tab w:val="left" w:pos="3555"/>
        </w:tabs>
        <w:ind w:firstLine="567"/>
        <w:jc w:val="both"/>
        <w:rPr>
          <w:sz w:val="28"/>
          <w:szCs w:val="28"/>
        </w:rPr>
      </w:pPr>
      <w:r w:rsidRPr="0016483A">
        <w:rPr>
          <w:sz w:val="28"/>
          <w:szCs w:val="28"/>
        </w:rPr>
        <w:t>Усі роботи на підприємстві повинні здійснюватися відповідно з затвердженими технологічними документами (технологічний регламент, робота котлів згідно з режимних карт) та використовувати сировини та матеріалів, що відповідають ДСТУ, ТУ і т. п., з додержанням вимог природоохоронного та санітарного законодавства України.</w:t>
      </w:r>
    </w:p>
    <w:p w14:paraId="1CF2BEA7" w14:textId="77777777" w:rsidR="005E7145" w:rsidRPr="0016483A" w:rsidRDefault="005E7145" w:rsidP="005E7145">
      <w:pPr>
        <w:pStyle w:val="14"/>
        <w:jc w:val="both"/>
        <w:rPr>
          <w:rFonts w:ascii="Times New Roman" w:hAnsi="Times New Roman"/>
          <w:b/>
          <w:sz w:val="28"/>
          <w:szCs w:val="28"/>
        </w:rPr>
      </w:pPr>
      <w:r w:rsidRPr="0016483A">
        <w:rPr>
          <w:rFonts w:ascii="Times New Roman" w:hAnsi="Times New Roman"/>
          <w:sz w:val="28"/>
          <w:szCs w:val="28"/>
        </w:rPr>
        <w:tab/>
      </w:r>
      <w:r w:rsidRPr="0016483A">
        <w:rPr>
          <w:rFonts w:ascii="Times New Roman" w:hAnsi="Times New Roman"/>
          <w:b/>
          <w:sz w:val="28"/>
          <w:szCs w:val="28"/>
        </w:rPr>
        <w:t>1.2) До обладнання та  споруд.</w:t>
      </w:r>
    </w:p>
    <w:p w14:paraId="2788DAF8" w14:textId="77777777" w:rsidR="005E7145" w:rsidRPr="0016483A" w:rsidRDefault="005E7145" w:rsidP="005E7145">
      <w:pPr>
        <w:shd w:val="clear" w:color="auto" w:fill="FFFFFF"/>
        <w:ind w:firstLine="567"/>
        <w:jc w:val="both"/>
        <w:rPr>
          <w:snapToGrid w:val="0"/>
          <w:sz w:val="28"/>
          <w:szCs w:val="28"/>
          <w:lang w:val="uk-UA"/>
        </w:rPr>
      </w:pPr>
      <w:r w:rsidRPr="0016483A">
        <w:rPr>
          <w:snapToGrid w:val="0"/>
          <w:sz w:val="28"/>
          <w:szCs w:val="28"/>
          <w:lang w:val="uk-UA"/>
        </w:rPr>
        <w:t>Експлуатація технологічного обладнання на підприємстві повинна здійснюватися згідно з вимогами технічної документації по їх застосуванню (технічних паспортів), які надаються виробником обладнання, затверджених стандартних робочих методик по експлуатації обладнання та інструкцій з охорони праці та техніки безпеки, що унеможливлює ймовірне виникнення позаштатних ситуацій.</w:t>
      </w:r>
    </w:p>
    <w:p w14:paraId="48452ED0" w14:textId="77777777" w:rsidR="005E7145" w:rsidRPr="0016483A" w:rsidRDefault="005E7145" w:rsidP="005E7145">
      <w:pPr>
        <w:autoSpaceDE w:val="0"/>
        <w:autoSpaceDN w:val="0"/>
        <w:adjustRightInd w:val="0"/>
        <w:ind w:firstLine="567"/>
        <w:jc w:val="both"/>
        <w:rPr>
          <w:sz w:val="28"/>
          <w:szCs w:val="28"/>
          <w:lang w:val="uk-UA"/>
        </w:rPr>
      </w:pPr>
      <w:r w:rsidRPr="0016483A">
        <w:rPr>
          <w:sz w:val="28"/>
          <w:szCs w:val="28"/>
          <w:lang w:val="uk-UA"/>
        </w:rPr>
        <w:t>Для зменшення втрат сировини, матеріалів, паливно-енергетичних ресурсів чи теплової енергії та запобіганню викидів в атмосферне повітря забруднюючих речовин на усьому ланцюгу технологічного процесу виробництва готової продукції необхідно проводити технічний огляд та контроль за герметичністю обладнання.</w:t>
      </w:r>
    </w:p>
    <w:p w14:paraId="2121CFC9" w14:textId="77777777" w:rsidR="005E7145" w:rsidRPr="0016483A" w:rsidRDefault="005E7145" w:rsidP="005E7145">
      <w:pPr>
        <w:autoSpaceDE w:val="0"/>
        <w:autoSpaceDN w:val="0"/>
        <w:adjustRightInd w:val="0"/>
        <w:ind w:firstLine="567"/>
        <w:jc w:val="both"/>
        <w:rPr>
          <w:color w:val="000000"/>
          <w:sz w:val="28"/>
          <w:szCs w:val="28"/>
          <w:lang w:val="uk-UA" w:eastAsia="uk-UA"/>
        </w:rPr>
      </w:pPr>
      <w:r w:rsidRPr="0016483A">
        <w:rPr>
          <w:color w:val="000000"/>
          <w:sz w:val="28"/>
          <w:szCs w:val="28"/>
          <w:lang w:val="uk-UA" w:eastAsia="uk-UA"/>
        </w:rPr>
        <w:t>При виявленні перед початком роботи або під час роботи несправностей на робочому місці в обладнанні та засобах індивідуального або колективного захисту, необхідно зупинити роботу, вимкнути обладнання, прилади і повідомити про це керівника робіт для вжиття заходів щодо їх усунення.</w:t>
      </w:r>
    </w:p>
    <w:p w14:paraId="292D0CEA" w14:textId="77777777" w:rsidR="005E7145" w:rsidRPr="0016483A" w:rsidRDefault="005E7145" w:rsidP="005E7145">
      <w:pPr>
        <w:autoSpaceDE w:val="0"/>
        <w:autoSpaceDN w:val="0"/>
        <w:adjustRightInd w:val="0"/>
        <w:ind w:firstLine="567"/>
        <w:jc w:val="both"/>
        <w:rPr>
          <w:color w:val="000000"/>
          <w:sz w:val="28"/>
          <w:szCs w:val="28"/>
          <w:lang w:eastAsia="uk-UA"/>
        </w:rPr>
      </w:pPr>
      <w:r w:rsidRPr="0016483A">
        <w:rPr>
          <w:color w:val="000000"/>
          <w:sz w:val="28"/>
          <w:szCs w:val="28"/>
          <w:lang w:eastAsia="uk-UA"/>
        </w:rPr>
        <w:t xml:space="preserve">Паливо, сировина, що використовується на підприємстві, повинні відповідати технічним умовам, державним стандартам, санітарним нормам та регламентам технологічних процесів. Використовувати тільки ту сировину та паливо, що закладені </w:t>
      </w:r>
      <w:r w:rsidRPr="0016483A">
        <w:rPr>
          <w:color w:val="000000"/>
          <w:sz w:val="28"/>
          <w:szCs w:val="28"/>
        </w:rPr>
        <w:t xml:space="preserve">тех. </w:t>
      </w:r>
      <w:r w:rsidRPr="0016483A">
        <w:rPr>
          <w:color w:val="000000"/>
          <w:sz w:val="28"/>
          <w:szCs w:val="28"/>
          <w:lang w:eastAsia="uk-UA"/>
        </w:rPr>
        <w:t>регламентом та сировинною базою.</w:t>
      </w:r>
    </w:p>
    <w:p w14:paraId="40553E01" w14:textId="77777777" w:rsidR="005E7145" w:rsidRPr="0016483A" w:rsidRDefault="005E7145" w:rsidP="005E7145">
      <w:pPr>
        <w:autoSpaceDE w:val="0"/>
        <w:autoSpaceDN w:val="0"/>
        <w:adjustRightInd w:val="0"/>
        <w:ind w:firstLine="567"/>
        <w:contextualSpacing/>
        <w:jc w:val="both"/>
        <w:rPr>
          <w:color w:val="000000"/>
          <w:sz w:val="28"/>
          <w:szCs w:val="28"/>
          <w:lang w:eastAsia="uk-UA"/>
        </w:rPr>
      </w:pPr>
      <w:r w:rsidRPr="0016483A">
        <w:rPr>
          <w:color w:val="000000"/>
          <w:sz w:val="28"/>
          <w:szCs w:val="28"/>
          <w:lang w:eastAsia="uk-UA"/>
        </w:rPr>
        <w:lastRenderedPageBreak/>
        <w:t>Ремонтні та профілактичні роботи повинні проводитися згідно з графіком ремонтних робіт.</w:t>
      </w:r>
    </w:p>
    <w:p w14:paraId="213893C4" w14:textId="77777777" w:rsidR="005E7145" w:rsidRPr="00833457" w:rsidRDefault="005E7145" w:rsidP="005E7145">
      <w:pPr>
        <w:autoSpaceDE w:val="0"/>
        <w:autoSpaceDN w:val="0"/>
        <w:adjustRightInd w:val="0"/>
        <w:ind w:firstLine="567"/>
        <w:jc w:val="both"/>
        <w:rPr>
          <w:rFonts w:ascii="Times New Roman CYR" w:hAnsi="Times New Roman CYR" w:cs="Times New Roman CYR"/>
          <w:sz w:val="28"/>
          <w:szCs w:val="28"/>
        </w:rPr>
      </w:pPr>
      <w:r w:rsidRPr="00833457">
        <w:rPr>
          <w:rFonts w:ascii="Times New Roman CYR" w:hAnsi="Times New Roman CYR" w:cs="Times New Roman CYR"/>
          <w:sz w:val="28"/>
          <w:szCs w:val="28"/>
        </w:rPr>
        <w:t>Резервуарне обладнання, яке встановлюється у технологічних колодязях ОЗП, повинно забезпечувати герметичність для запобігання викидам летких фракцій моторного палива (крім ремонтних процесів, вимірювання та взяття проб).</w:t>
      </w:r>
    </w:p>
    <w:p w14:paraId="12899328" w14:textId="77777777" w:rsidR="005E7145" w:rsidRPr="00833457" w:rsidRDefault="005E7145" w:rsidP="005E7145">
      <w:pPr>
        <w:autoSpaceDE w:val="0"/>
        <w:autoSpaceDN w:val="0"/>
        <w:adjustRightInd w:val="0"/>
        <w:ind w:firstLine="567"/>
        <w:jc w:val="both"/>
        <w:rPr>
          <w:rFonts w:ascii="Times New Roman CYR" w:hAnsi="Times New Roman CYR" w:cs="Times New Roman CYR"/>
          <w:sz w:val="28"/>
          <w:szCs w:val="28"/>
        </w:rPr>
      </w:pPr>
      <w:r w:rsidRPr="00833457">
        <w:rPr>
          <w:rFonts w:ascii="Times New Roman CYR" w:hAnsi="Times New Roman CYR" w:cs="Times New Roman CYR"/>
          <w:sz w:val="28"/>
          <w:szCs w:val="28"/>
        </w:rPr>
        <w:t>Обладнання для збереження моторного палива (ОЗП) повинно включати систему контролю рівня палива або захисту від переливання.</w:t>
      </w:r>
    </w:p>
    <w:p w14:paraId="42DF2DEA" w14:textId="77777777" w:rsidR="005E7145" w:rsidRDefault="005E7145" w:rsidP="005E7145">
      <w:pPr>
        <w:autoSpaceDE w:val="0"/>
        <w:autoSpaceDN w:val="0"/>
        <w:adjustRightInd w:val="0"/>
        <w:ind w:firstLine="567"/>
        <w:jc w:val="both"/>
        <w:rPr>
          <w:rFonts w:ascii="Times New Roman CYR" w:hAnsi="Times New Roman CYR" w:cs="Times New Roman CYR"/>
          <w:sz w:val="28"/>
          <w:szCs w:val="28"/>
        </w:rPr>
      </w:pPr>
      <w:r w:rsidRPr="00833457">
        <w:rPr>
          <w:rFonts w:ascii="Times New Roman CYR" w:hAnsi="Times New Roman CYR" w:cs="Times New Roman CYR"/>
          <w:sz w:val="28"/>
          <w:szCs w:val="28"/>
        </w:rPr>
        <w:t>Зовнішня поверхня ОЗП, яка розташована над землею, повинна фарбуватися світло відбивальною фарбою з коефіцієнтом теплового відбивання не менше 70% .</w:t>
      </w:r>
    </w:p>
    <w:p w14:paraId="06F12F52" w14:textId="77777777" w:rsidR="005E7145" w:rsidRPr="00C74691" w:rsidRDefault="005E7145" w:rsidP="005E7145">
      <w:pPr>
        <w:autoSpaceDE w:val="0"/>
        <w:autoSpaceDN w:val="0"/>
        <w:adjustRightInd w:val="0"/>
        <w:ind w:firstLine="567"/>
        <w:contextualSpacing/>
        <w:jc w:val="both"/>
        <w:rPr>
          <w:color w:val="000000"/>
          <w:sz w:val="28"/>
          <w:szCs w:val="28"/>
          <w:lang w:eastAsia="uk-UA"/>
        </w:rPr>
      </w:pPr>
    </w:p>
    <w:p w14:paraId="6DB110F0" w14:textId="77777777" w:rsidR="005E7145" w:rsidRPr="00C74691" w:rsidRDefault="005E7145" w:rsidP="005E7145">
      <w:pPr>
        <w:pStyle w:val="afd"/>
        <w:spacing w:before="0"/>
        <w:ind w:left="567" w:right="-2" w:firstLine="0"/>
        <w:jc w:val="both"/>
        <w:rPr>
          <w:rFonts w:ascii="Times New Roman" w:hAnsi="Times New Roman"/>
          <w:b/>
          <w:bCs/>
          <w:sz w:val="28"/>
          <w:szCs w:val="28"/>
        </w:rPr>
      </w:pPr>
      <w:r w:rsidRPr="00C74691">
        <w:rPr>
          <w:rFonts w:ascii="Times New Roman" w:hAnsi="Times New Roman"/>
          <w:b/>
          <w:bCs/>
          <w:sz w:val="28"/>
          <w:szCs w:val="28"/>
        </w:rPr>
        <w:t>1.3)До очистки газопилового потоку</w:t>
      </w:r>
    </w:p>
    <w:p w14:paraId="3CE3B136" w14:textId="77777777" w:rsidR="005E7145" w:rsidRPr="0016483A" w:rsidRDefault="005E7145" w:rsidP="005E7145">
      <w:pPr>
        <w:autoSpaceDE w:val="0"/>
        <w:autoSpaceDN w:val="0"/>
        <w:adjustRightInd w:val="0"/>
        <w:ind w:firstLine="567"/>
        <w:jc w:val="both"/>
        <w:rPr>
          <w:iCs/>
          <w:sz w:val="28"/>
          <w:szCs w:val="28"/>
          <w:lang w:val="uk-UA"/>
        </w:rPr>
      </w:pPr>
      <w:r w:rsidRPr="00976950">
        <w:rPr>
          <w:iCs/>
          <w:sz w:val="28"/>
          <w:szCs w:val="28"/>
        </w:rPr>
        <w:t>Ефективність очищення газ</w:t>
      </w:r>
      <w:r>
        <w:rPr>
          <w:iCs/>
          <w:sz w:val="28"/>
          <w:szCs w:val="28"/>
        </w:rPr>
        <w:t>оочисного обладнання</w:t>
      </w:r>
      <w:r>
        <w:rPr>
          <w:iCs/>
          <w:sz w:val="28"/>
          <w:szCs w:val="28"/>
          <w:lang w:val="uk-UA"/>
        </w:rPr>
        <w:t xml:space="preserve"> циклону типу ЦОЛ-6</w:t>
      </w:r>
      <w:r>
        <w:rPr>
          <w:iCs/>
          <w:sz w:val="28"/>
          <w:szCs w:val="28"/>
        </w:rPr>
        <w:t xml:space="preserve"> </w:t>
      </w:r>
      <w:r w:rsidRPr="00976950">
        <w:rPr>
          <w:iCs/>
          <w:sz w:val="28"/>
          <w:szCs w:val="28"/>
        </w:rPr>
        <w:t>п</w:t>
      </w:r>
      <w:r>
        <w:rPr>
          <w:iCs/>
          <w:sz w:val="28"/>
          <w:szCs w:val="28"/>
        </w:rPr>
        <w:t>овинна бути не менше</w:t>
      </w:r>
      <w:r>
        <w:rPr>
          <w:iCs/>
          <w:sz w:val="28"/>
          <w:szCs w:val="28"/>
          <w:lang w:val="uk-UA"/>
        </w:rPr>
        <w:t xml:space="preserve"> к.к.д.=91,77% (дж.0002, 0003).</w:t>
      </w:r>
    </w:p>
    <w:p w14:paraId="06123F5C" w14:textId="77777777" w:rsidR="005E7145" w:rsidRPr="0016483A" w:rsidRDefault="005E7145" w:rsidP="005E7145">
      <w:pPr>
        <w:autoSpaceDE w:val="0"/>
        <w:autoSpaceDN w:val="0"/>
        <w:adjustRightInd w:val="0"/>
        <w:ind w:firstLine="567"/>
        <w:jc w:val="both"/>
        <w:rPr>
          <w:iCs/>
          <w:sz w:val="28"/>
          <w:szCs w:val="28"/>
          <w:lang w:val="uk-UA"/>
        </w:rPr>
      </w:pPr>
      <w:r w:rsidRPr="0016483A">
        <w:rPr>
          <w:iCs/>
          <w:sz w:val="28"/>
          <w:szCs w:val="28"/>
          <w:lang w:val="uk-UA"/>
        </w:rPr>
        <w:t xml:space="preserve">Установки очищування газопилового потоку повинні працювати надійно, безперебійно і з показниками, що відповідають проектним, або які одержані при налагоджувальних роботах, та узгоджені з організацією - розробником проєкту. </w:t>
      </w:r>
    </w:p>
    <w:p w14:paraId="05155EA1" w14:textId="77777777" w:rsidR="005E7145" w:rsidRPr="0068281D" w:rsidRDefault="005E7145" w:rsidP="005E7145">
      <w:pPr>
        <w:autoSpaceDE w:val="0"/>
        <w:autoSpaceDN w:val="0"/>
        <w:adjustRightInd w:val="0"/>
        <w:ind w:firstLine="567"/>
        <w:jc w:val="both"/>
        <w:rPr>
          <w:iCs/>
          <w:sz w:val="28"/>
          <w:szCs w:val="28"/>
          <w:lang w:val="uk-UA"/>
        </w:rPr>
      </w:pPr>
      <w:r w:rsidRPr="0068281D">
        <w:rPr>
          <w:iCs/>
          <w:sz w:val="28"/>
          <w:szCs w:val="28"/>
          <w:lang w:val="uk-UA"/>
        </w:rPr>
        <w:t>При експлуатації установок очищування газопилового потоку повинна вестися документація, що вміщує основні показники, які характеризують режим роботи установки (відхилення від оптимального режиму, виявлені несправності, випадки відхилення окремих агрегатів, або вихід із ладу всієї установки і т.п.).</w:t>
      </w:r>
    </w:p>
    <w:p w14:paraId="1FDBEE6D" w14:textId="77777777" w:rsidR="005E7145" w:rsidRPr="00976950" w:rsidRDefault="005E7145" w:rsidP="005E7145">
      <w:pPr>
        <w:autoSpaceDE w:val="0"/>
        <w:autoSpaceDN w:val="0"/>
        <w:adjustRightInd w:val="0"/>
        <w:ind w:firstLine="567"/>
        <w:jc w:val="both"/>
        <w:rPr>
          <w:iCs/>
          <w:sz w:val="28"/>
          <w:szCs w:val="28"/>
        </w:rPr>
      </w:pPr>
      <w:r w:rsidRPr="00976950">
        <w:rPr>
          <w:iCs/>
          <w:sz w:val="28"/>
          <w:szCs w:val="28"/>
        </w:rPr>
        <w:t>Установк</w:t>
      </w:r>
      <w:r>
        <w:rPr>
          <w:iCs/>
          <w:sz w:val="28"/>
          <w:szCs w:val="28"/>
        </w:rPr>
        <w:t>и</w:t>
      </w:r>
      <w:r w:rsidRPr="00976950">
        <w:rPr>
          <w:iCs/>
          <w:sz w:val="28"/>
          <w:szCs w:val="28"/>
        </w:rPr>
        <w:t xml:space="preserve"> очищування газопилового потоку повинн</w:t>
      </w:r>
      <w:r>
        <w:rPr>
          <w:iCs/>
          <w:sz w:val="28"/>
          <w:szCs w:val="28"/>
        </w:rPr>
        <w:t>і</w:t>
      </w:r>
      <w:r w:rsidRPr="00976950">
        <w:rPr>
          <w:iCs/>
          <w:sz w:val="28"/>
          <w:szCs w:val="28"/>
        </w:rPr>
        <w:t xml:space="preserve"> підлягатися перевірці на відповідність фактичних параметрів роботи установок проектним не рідше одного разу на рік.</w:t>
      </w:r>
    </w:p>
    <w:p w14:paraId="53569E51" w14:textId="77777777" w:rsidR="005E7145" w:rsidRPr="00976950" w:rsidRDefault="005E7145" w:rsidP="005E7145">
      <w:pPr>
        <w:autoSpaceDE w:val="0"/>
        <w:autoSpaceDN w:val="0"/>
        <w:adjustRightInd w:val="0"/>
        <w:ind w:firstLine="567"/>
        <w:jc w:val="both"/>
        <w:rPr>
          <w:iCs/>
          <w:sz w:val="28"/>
          <w:szCs w:val="28"/>
        </w:rPr>
      </w:pPr>
      <w:r w:rsidRPr="00976950">
        <w:rPr>
          <w:iCs/>
          <w:sz w:val="28"/>
          <w:szCs w:val="28"/>
        </w:rPr>
        <w:t>Експлуатація технологічного обладнання при відключених установках очищення газопилового потоку забороняється.</w:t>
      </w:r>
    </w:p>
    <w:p w14:paraId="3D0477A5" w14:textId="77777777" w:rsidR="005E7145" w:rsidRPr="00976950" w:rsidRDefault="005E7145" w:rsidP="005E7145">
      <w:pPr>
        <w:autoSpaceDE w:val="0"/>
        <w:autoSpaceDN w:val="0"/>
        <w:adjustRightInd w:val="0"/>
        <w:ind w:firstLine="567"/>
        <w:jc w:val="both"/>
        <w:rPr>
          <w:iCs/>
          <w:sz w:val="28"/>
          <w:szCs w:val="28"/>
        </w:rPr>
      </w:pPr>
      <w:r w:rsidRPr="00976950">
        <w:rPr>
          <w:iCs/>
          <w:sz w:val="28"/>
          <w:szCs w:val="28"/>
        </w:rPr>
        <w:t>Збільшення продуктивності технологічного обладнання без відповідного нарощування потужності існуючої установки очищення газопилового потоку забороняється.</w:t>
      </w:r>
    </w:p>
    <w:p w14:paraId="6F6ED632" w14:textId="77777777" w:rsidR="005E7145" w:rsidRPr="0016483A" w:rsidRDefault="005E7145" w:rsidP="005E7145">
      <w:pPr>
        <w:tabs>
          <w:tab w:val="left" w:pos="3555"/>
        </w:tabs>
        <w:ind w:firstLine="567"/>
        <w:contextualSpacing/>
        <w:jc w:val="both"/>
        <w:rPr>
          <w:b/>
          <w:i/>
        </w:rPr>
      </w:pPr>
    </w:p>
    <w:p w14:paraId="0A1C3387" w14:textId="77777777" w:rsidR="005E7145" w:rsidRPr="009309AF" w:rsidRDefault="005E7145" w:rsidP="005E7145">
      <w:pPr>
        <w:tabs>
          <w:tab w:val="left" w:pos="3555"/>
        </w:tabs>
        <w:ind w:firstLine="567"/>
        <w:contextualSpacing/>
        <w:jc w:val="both"/>
        <w:rPr>
          <w:b/>
          <w:i/>
          <w:lang w:val="uk-UA"/>
        </w:rPr>
      </w:pPr>
    </w:p>
    <w:p w14:paraId="76F18327" w14:textId="77777777" w:rsidR="005E7145" w:rsidRPr="00C74691" w:rsidRDefault="005E7145" w:rsidP="005E7145">
      <w:pPr>
        <w:pStyle w:val="afd"/>
        <w:spacing w:before="0"/>
        <w:ind w:right="-2"/>
        <w:jc w:val="both"/>
        <w:rPr>
          <w:rFonts w:ascii="Times New Roman" w:hAnsi="Times New Roman"/>
          <w:b/>
          <w:bCs/>
          <w:sz w:val="28"/>
          <w:szCs w:val="28"/>
        </w:rPr>
      </w:pPr>
      <w:r w:rsidRPr="00C74691">
        <w:rPr>
          <w:rFonts w:ascii="Times New Roman" w:hAnsi="Times New Roman"/>
          <w:b/>
          <w:bCs/>
          <w:sz w:val="28"/>
          <w:szCs w:val="28"/>
        </w:rPr>
        <w:t>Дозволені обсяги викидів забруднюючих речовин, що відводяться від окремих типів обладнання</w:t>
      </w:r>
    </w:p>
    <w:p w14:paraId="2A416974" w14:textId="77777777" w:rsidR="005E7145" w:rsidRPr="00C74691" w:rsidRDefault="005E7145" w:rsidP="005E7145">
      <w:pPr>
        <w:pStyle w:val="afd"/>
        <w:spacing w:before="0"/>
        <w:ind w:right="-2" w:firstLine="0"/>
        <w:jc w:val="both"/>
        <w:rPr>
          <w:rFonts w:ascii="Times New Roman" w:hAnsi="Times New Roman"/>
          <w:bCs/>
          <w:sz w:val="28"/>
          <w:szCs w:val="28"/>
        </w:rPr>
      </w:pPr>
      <w:r w:rsidRPr="00C74691">
        <w:rPr>
          <w:rFonts w:ascii="Times New Roman" w:hAnsi="Times New Roman"/>
          <w:bCs/>
          <w:sz w:val="28"/>
          <w:szCs w:val="28"/>
        </w:rPr>
        <w:t>Не встановлюються.</w:t>
      </w:r>
    </w:p>
    <w:p w14:paraId="2A774B67" w14:textId="77777777" w:rsidR="005E7145" w:rsidRPr="00C74691" w:rsidRDefault="005E7145" w:rsidP="005E7145">
      <w:pPr>
        <w:pStyle w:val="15"/>
        <w:tabs>
          <w:tab w:val="left" w:pos="1134"/>
        </w:tabs>
        <w:spacing w:before="360"/>
        <w:ind w:left="567" w:rightChars="16" w:right="38"/>
        <w:jc w:val="both"/>
        <w:rPr>
          <w:rFonts w:ascii="Times New Roman" w:hAnsi="Times New Roman"/>
          <w:b/>
          <w:sz w:val="28"/>
          <w:szCs w:val="28"/>
        </w:rPr>
      </w:pPr>
      <w:r w:rsidRPr="00C74691">
        <w:rPr>
          <w:rFonts w:ascii="Times New Roman" w:hAnsi="Times New Roman"/>
          <w:b/>
          <w:sz w:val="28"/>
          <w:szCs w:val="28"/>
        </w:rPr>
        <w:t>2) Умови до виробничого контролю</w:t>
      </w:r>
    </w:p>
    <w:p w14:paraId="3D94741A" w14:textId="77777777" w:rsidR="005E7145" w:rsidRPr="00C74691" w:rsidRDefault="005E7145" w:rsidP="005E7145">
      <w:pPr>
        <w:pStyle w:val="15"/>
        <w:ind w:left="0" w:right="-2" w:firstLine="567"/>
        <w:jc w:val="both"/>
        <w:rPr>
          <w:rFonts w:ascii="Times New Roman" w:hAnsi="Times New Roman"/>
          <w:b/>
          <w:sz w:val="28"/>
          <w:szCs w:val="28"/>
        </w:rPr>
      </w:pPr>
      <w:r w:rsidRPr="00C74691">
        <w:rPr>
          <w:rFonts w:ascii="Times New Roman" w:hAnsi="Times New Roman"/>
          <w:b/>
          <w:sz w:val="28"/>
          <w:szCs w:val="28"/>
        </w:rPr>
        <w:t>Перелік заходів щодо здійснення контролю за дотриманням встановлених ормативів викидів</w:t>
      </w:r>
    </w:p>
    <w:p w14:paraId="0336E071" w14:textId="77777777" w:rsidR="005E7145" w:rsidRPr="00C74691" w:rsidRDefault="005E7145" w:rsidP="005E7145">
      <w:pPr>
        <w:autoSpaceDE w:val="0"/>
        <w:autoSpaceDN w:val="0"/>
        <w:adjustRightInd w:val="0"/>
        <w:ind w:firstLine="567"/>
        <w:contextualSpacing/>
        <w:jc w:val="both"/>
        <w:rPr>
          <w:sz w:val="28"/>
          <w:szCs w:val="28"/>
          <w:lang w:val="uk-UA"/>
        </w:rPr>
      </w:pPr>
      <w:r w:rsidRPr="00C74691">
        <w:rPr>
          <w:sz w:val="28"/>
          <w:szCs w:val="28"/>
          <w:lang w:val="uk-UA"/>
        </w:rPr>
        <w:t>Не встановлюється.</w:t>
      </w:r>
    </w:p>
    <w:p w14:paraId="6B4CFE1A" w14:textId="77777777" w:rsidR="005E7145" w:rsidRPr="00C74691" w:rsidRDefault="005E7145" w:rsidP="005E7145">
      <w:pPr>
        <w:autoSpaceDE w:val="0"/>
        <w:autoSpaceDN w:val="0"/>
        <w:adjustRightInd w:val="0"/>
        <w:ind w:firstLine="567"/>
        <w:contextualSpacing/>
        <w:jc w:val="both"/>
        <w:rPr>
          <w:sz w:val="28"/>
          <w:szCs w:val="28"/>
        </w:rPr>
      </w:pPr>
    </w:p>
    <w:p w14:paraId="03BD2E5A" w14:textId="77777777" w:rsidR="005E7145" w:rsidRPr="00C74691" w:rsidRDefault="005E7145" w:rsidP="005E7145">
      <w:pPr>
        <w:spacing w:before="120"/>
        <w:ind w:right="-808" w:firstLine="540"/>
        <w:jc w:val="both"/>
        <w:rPr>
          <w:i/>
          <w:sz w:val="28"/>
          <w:szCs w:val="28"/>
        </w:rPr>
      </w:pPr>
      <w:r w:rsidRPr="00C74691">
        <w:rPr>
          <w:i/>
          <w:sz w:val="28"/>
          <w:szCs w:val="28"/>
        </w:rPr>
        <w:lastRenderedPageBreak/>
        <w:t>Періодичний моніторинг:</w:t>
      </w:r>
    </w:p>
    <w:p w14:paraId="0BA7E354" w14:textId="77777777" w:rsidR="005E7145" w:rsidRPr="00C74691" w:rsidRDefault="005E7145" w:rsidP="005E7145">
      <w:pPr>
        <w:autoSpaceDE w:val="0"/>
        <w:autoSpaceDN w:val="0"/>
        <w:adjustRightInd w:val="0"/>
        <w:ind w:firstLine="567"/>
        <w:contextualSpacing/>
        <w:jc w:val="both"/>
        <w:rPr>
          <w:sz w:val="28"/>
          <w:szCs w:val="28"/>
        </w:rPr>
      </w:pPr>
      <w:r w:rsidRPr="00C74691">
        <w:rPr>
          <w:sz w:val="28"/>
          <w:szCs w:val="28"/>
        </w:rPr>
        <w:t>а) Для будь-якого параметру, вимірювання якого в силу особливостей пробовідбору/аналізу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граничнодопустиму величину дозволених викидів.</w:t>
      </w:r>
    </w:p>
    <w:p w14:paraId="42C8BC92" w14:textId="77777777" w:rsidR="005E7145" w:rsidRPr="00C74691" w:rsidRDefault="005E7145" w:rsidP="005E7145">
      <w:pPr>
        <w:autoSpaceDE w:val="0"/>
        <w:autoSpaceDN w:val="0"/>
        <w:adjustRightInd w:val="0"/>
        <w:ind w:firstLine="567"/>
        <w:contextualSpacing/>
        <w:jc w:val="both"/>
        <w:rPr>
          <w:sz w:val="28"/>
          <w:szCs w:val="28"/>
        </w:rPr>
      </w:pPr>
      <w:r w:rsidRPr="00C74691">
        <w:rPr>
          <w:sz w:val="28"/>
          <w:szCs w:val="28"/>
        </w:rPr>
        <w:t>б) Результати вимірювань масової концентрації забруднюючих речовин, які характеризують вміст цієї забруднюючої речовини за двадцятихвилинний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29F70994" w14:textId="77777777" w:rsidR="005E7145" w:rsidRPr="00C74691" w:rsidRDefault="005E7145" w:rsidP="005E7145">
      <w:pPr>
        <w:autoSpaceDE w:val="0"/>
        <w:autoSpaceDN w:val="0"/>
        <w:adjustRightInd w:val="0"/>
        <w:ind w:firstLine="567"/>
        <w:contextualSpacing/>
        <w:jc w:val="both"/>
        <w:rPr>
          <w:sz w:val="28"/>
          <w:szCs w:val="28"/>
        </w:rPr>
      </w:pPr>
      <w:r w:rsidRPr="00C74691">
        <w:rPr>
          <w:sz w:val="28"/>
          <w:szCs w:val="28"/>
        </w:rPr>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Жоден з визначених таким чином показників не повинен перевищувати  граничнодопустиму величину інтенсивності викидів.</w:t>
      </w:r>
    </w:p>
    <w:p w14:paraId="053732C2" w14:textId="77777777" w:rsidR="005E7145" w:rsidRPr="00C74691" w:rsidRDefault="005E7145" w:rsidP="005E7145">
      <w:pPr>
        <w:autoSpaceDE w:val="0"/>
        <w:autoSpaceDN w:val="0"/>
        <w:adjustRightInd w:val="0"/>
        <w:ind w:firstLine="567"/>
        <w:contextualSpacing/>
        <w:jc w:val="both"/>
        <w:rPr>
          <w:sz w:val="28"/>
          <w:szCs w:val="28"/>
        </w:rPr>
      </w:pPr>
      <w:r w:rsidRPr="00C74691">
        <w:rPr>
          <w:sz w:val="28"/>
          <w:szCs w:val="28"/>
        </w:rPr>
        <w:t>г) Для всіх інших параметрів, жоден із середніх показників за 20 хвилин не повинен перевищувати граничнодопустиму величину дозволених викидів.</w:t>
      </w:r>
    </w:p>
    <w:p w14:paraId="31A2F499" w14:textId="77777777" w:rsidR="005E7145" w:rsidRPr="00C74691" w:rsidRDefault="005E7145" w:rsidP="005E7145">
      <w:pPr>
        <w:autoSpaceDE w:val="0"/>
        <w:autoSpaceDN w:val="0"/>
        <w:adjustRightInd w:val="0"/>
        <w:jc w:val="both"/>
        <w:rPr>
          <w:sz w:val="28"/>
          <w:szCs w:val="28"/>
        </w:rPr>
      </w:pPr>
      <w:r w:rsidRPr="00C74691">
        <w:rPr>
          <w:sz w:val="28"/>
          <w:szCs w:val="28"/>
        </w:rPr>
        <w:tab/>
      </w:r>
      <w:r w:rsidRPr="00C74691">
        <w:rPr>
          <w:sz w:val="28"/>
          <w:szCs w:val="28"/>
          <w:lang w:val="uk-UA"/>
        </w:rPr>
        <w:t xml:space="preserve">д) </w:t>
      </w:r>
      <w:r w:rsidRPr="00C74691">
        <w:rPr>
          <w:sz w:val="28"/>
          <w:szCs w:val="28"/>
        </w:rPr>
        <w:t xml:space="preserve">Гранично допустимі концентрації для викидів в атмосферу, встановлені в Дозволі, повинні досягатися без розбавлення повітрям і повинні ґрунтуватися на величинах обсягу газів, призведених до наступних нормальних умов: </w:t>
      </w:r>
    </w:p>
    <w:p w14:paraId="538E6D4B" w14:textId="77777777" w:rsidR="005E7145" w:rsidRPr="00C74691" w:rsidRDefault="005E7145" w:rsidP="005E7145">
      <w:pPr>
        <w:autoSpaceDE w:val="0"/>
        <w:autoSpaceDN w:val="0"/>
        <w:adjustRightInd w:val="0"/>
        <w:jc w:val="both"/>
        <w:rPr>
          <w:sz w:val="28"/>
          <w:szCs w:val="28"/>
        </w:rPr>
      </w:pPr>
      <w:r w:rsidRPr="00C74691">
        <w:rPr>
          <w:sz w:val="28"/>
          <w:szCs w:val="28"/>
        </w:rPr>
        <w:t>- у випадку газів (окрім продуктів спалювання): температура 273К, тиск - 101,3 кПа (без виправлень на вміст кисню та вологості);</w:t>
      </w:r>
    </w:p>
    <w:p w14:paraId="1A03BCAD" w14:textId="77777777" w:rsidR="005E7145" w:rsidRPr="00C74691" w:rsidRDefault="005E7145" w:rsidP="005E7145">
      <w:pPr>
        <w:autoSpaceDE w:val="0"/>
        <w:autoSpaceDN w:val="0"/>
        <w:adjustRightInd w:val="0"/>
        <w:jc w:val="both"/>
        <w:rPr>
          <w:sz w:val="28"/>
          <w:szCs w:val="28"/>
          <w:lang w:val="uk-UA"/>
        </w:rPr>
      </w:pPr>
      <w:r w:rsidRPr="00C74691">
        <w:rPr>
          <w:sz w:val="28"/>
          <w:szCs w:val="28"/>
        </w:rPr>
        <w:t>- у випадку газоподібних продуктів спалювання: температура 273К, тиск - 101,3 кПа, сухий газ; 6% кисню для твердого палива</w:t>
      </w:r>
      <w:r w:rsidRPr="00C74691">
        <w:rPr>
          <w:sz w:val="28"/>
          <w:szCs w:val="28"/>
          <w:lang w:val="uk-UA"/>
        </w:rPr>
        <w:t>, 15% для газових турбін.</w:t>
      </w:r>
    </w:p>
    <w:p w14:paraId="1C69F7F1" w14:textId="77777777" w:rsidR="005E7145" w:rsidRPr="009309AF" w:rsidRDefault="005E7145" w:rsidP="005E7145">
      <w:pPr>
        <w:autoSpaceDE w:val="0"/>
        <w:autoSpaceDN w:val="0"/>
        <w:adjustRightInd w:val="0"/>
        <w:ind w:firstLine="567"/>
        <w:contextualSpacing/>
        <w:jc w:val="both"/>
      </w:pPr>
    </w:p>
    <w:p w14:paraId="285989C8" w14:textId="77777777" w:rsidR="005E7145" w:rsidRPr="00862C0D" w:rsidRDefault="005E7145" w:rsidP="005E7145">
      <w:pPr>
        <w:pStyle w:val="15"/>
        <w:tabs>
          <w:tab w:val="left" w:pos="1134"/>
        </w:tabs>
        <w:spacing w:before="120"/>
        <w:ind w:left="0" w:rightChars="16" w:right="38" w:firstLine="567"/>
        <w:jc w:val="both"/>
        <w:rPr>
          <w:rFonts w:ascii="Times New Roman" w:hAnsi="Times New Roman"/>
          <w:b/>
        </w:rPr>
      </w:pPr>
      <w:r w:rsidRPr="00862C0D">
        <w:rPr>
          <w:rFonts w:ascii="Times New Roman" w:hAnsi="Times New Roman"/>
          <w:b/>
        </w:rPr>
        <w:t xml:space="preserve">3) Умови до неорганізованих (вимоги) та залпових джерел викидів </w:t>
      </w:r>
    </w:p>
    <w:p w14:paraId="0E077E19" w14:textId="77777777" w:rsidR="005E7145" w:rsidRDefault="005E7145" w:rsidP="005E7145">
      <w:pPr>
        <w:pStyle w:val="Bodytet"/>
        <w:spacing w:line="240" w:lineRule="auto"/>
        <w:ind w:left="567" w:firstLine="0"/>
        <w:rPr>
          <w:rFonts w:ascii="Times New Roman" w:hAnsi="Times New Roman"/>
          <w:i/>
          <w:sz w:val="24"/>
          <w:szCs w:val="24"/>
          <w:u w:val="single"/>
          <w:lang w:val="uk-UA"/>
        </w:rPr>
      </w:pPr>
      <w:r w:rsidRPr="00862C0D">
        <w:rPr>
          <w:rFonts w:ascii="Times New Roman" w:hAnsi="Times New Roman"/>
          <w:i/>
          <w:sz w:val="24"/>
          <w:szCs w:val="24"/>
          <w:u w:val="single"/>
          <w:lang w:val="uk-UA"/>
        </w:rPr>
        <w:t xml:space="preserve">Вимоги до неорганізованих джерел викидів </w:t>
      </w:r>
    </w:p>
    <w:p w14:paraId="507D40A6" w14:textId="77777777" w:rsidR="005E7145" w:rsidRDefault="005E7145" w:rsidP="005E7145">
      <w:pPr>
        <w:pStyle w:val="Bodytet"/>
        <w:spacing w:line="240" w:lineRule="auto"/>
        <w:ind w:firstLine="567"/>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Завальна яма закрита з чотирьох сторін, висота пересипки зернових не більше 1,5 м. Вологість сировини повинна бути не менше 10 % (дж.6001).</w:t>
      </w:r>
    </w:p>
    <w:p w14:paraId="702609A7" w14:textId="77777777" w:rsidR="005E7145" w:rsidRPr="0016483A" w:rsidRDefault="005E7145" w:rsidP="005E7145">
      <w:pPr>
        <w:pStyle w:val="Bodytet"/>
        <w:spacing w:line="240" w:lineRule="auto"/>
        <w:ind w:firstLine="567"/>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Висота пересипки зернових з бункеру зберігання на автотранспорт висота пересипки зернових не більше 1,5 м. Вологість сировини повинна бути не менше 10 % (дж.6004, 6005).</w:t>
      </w:r>
    </w:p>
    <w:p w14:paraId="7E4D3457" w14:textId="77777777" w:rsidR="005E7145" w:rsidRDefault="005E7145" w:rsidP="005E7145">
      <w:pPr>
        <w:pStyle w:val="Bodytet"/>
        <w:spacing w:line="240" w:lineRule="auto"/>
        <w:ind w:firstLine="567"/>
        <w:rPr>
          <w:rFonts w:ascii="Times New Roman CYR" w:hAnsi="Times New Roman CYR" w:cs="Times New Roman CYR"/>
          <w:sz w:val="28"/>
          <w:szCs w:val="28"/>
          <w:lang w:val="uk-UA"/>
        </w:rPr>
      </w:pPr>
      <w:r w:rsidRPr="004B6043">
        <w:rPr>
          <w:rFonts w:ascii="Times New Roman CYR" w:hAnsi="Times New Roman CYR" w:cs="Times New Roman CYR"/>
          <w:sz w:val="28"/>
          <w:szCs w:val="28"/>
        </w:rPr>
        <w:t>Не допускати реалізацію палива під час злиття нафтопродуктів з автоцистерн. Арматура та з'єднання на шлангах ПРК повинні забезпечувати повну герметичність та виключити можливість потрапляння викидів вуглеводнів в атмосферне повітря (дж.60</w:t>
      </w:r>
      <w:r>
        <w:rPr>
          <w:rFonts w:ascii="Times New Roman CYR" w:hAnsi="Times New Roman CYR" w:cs="Times New Roman CYR"/>
          <w:sz w:val="28"/>
          <w:szCs w:val="28"/>
          <w:lang w:val="uk-UA"/>
        </w:rPr>
        <w:t>16).</w:t>
      </w:r>
    </w:p>
    <w:p w14:paraId="72DDE45D" w14:textId="77777777" w:rsidR="005E7145" w:rsidRDefault="005E7145" w:rsidP="005E7145">
      <w:pPr>
        <w:pStyle w:val="Bodytet"/>
        <w:spacing w:line="240" w:lineRule="auto"/>
        <w:ind w:firstLine="567"/>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Висота пересипки зернових після сушки не повинна перевищувати 1,5 м, вологість сировини – не менше 10% (дж.6007).</w:t>
      </w:r>
    </w:p>
    <w:p w14:paraId="458EC03E" w14:textId="77777777" w:rsidR="005E7145" w:rsidRDefault="005E7145" w:rsidP="005E7145">
      <w:pPr>
        <w:pStyle w:val="Bodytet"/>
        <w:spacing w:line="240" w:lineRule="auto"/>
        <w:ind w:firstLine="567"/>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Перевантаження на автотранспорт зернових відходів, після чистки здійснюється через завантажувальний рукав. Висота пересипки зернових після сушки не повинна перевищувати 1,5 м, вологість сировини – не менше 10% </w:t>
      </w:r>
      <w:r>
        <w:rPr>
          <w:rFonts w:ascii="Times New Roman CYR" w:hAnsi="Times New Roman CYR" w:cs="Times New Roman CYR"/>
          <w:sz w:val="28"/>
          <w:szCs w:val="28"/>
          <w:lang w:val="uk-UA"/>
        </w:rPr>
        <w:lastRenderedPageBreak/>
        <w:t>(дж.6008).</w:t>
      </w:r>
    </w:p>
    <w:p w14:paraId="1071D920" w14:textId="77777777" w:rsidR="005E7145" w:rsidRPr="00B77BCC" w:rsidRDefault="005E7145" w:rsidP="005E7145">
      <w:pPr>
        <w:autoSpaceDE w:val="0"/>
        <w:autoSpaceDN w:val="0"/>
        <w:adjustRightInd w:val="0"/>
        <w:ind w:firstLine="567"/>
        <w:jc w:val="both"/>
        <w:rPr>
          <w:rFonts w:ascii="Times New Roman CYR" w:hAnsi="Times New Roman CYR" w:cs="Times New Roman CYR"/>
          <w:sz w:val="28"/>
          <w:szCs w:val="28"/>
          <w:lang w:val="uk-UA"/>
        </w:rPr>
      </w:pPr>
      <w:r w:rsidRPr="00B77BCC">
        <w:rPr>
          <w:rFonts w:ascii="Times New Roman CYR" w:hAnsi="Times New Roman CYR" w:cs="Times New Roman CYR"/>
          <w:sz w:val="28"/>
          <w:szCs w:val="28"/>
          <w:lang w:val="uk-UA"/>
        </w:rPr>
        <w:t xml:space="preserve">Під час експлуатації </w:t>
      </w:r>
      <w:r>
        <w:rPr>
          <w:rFonts w:ascii="Times New Roman CYR" w:hAnsi="Times New Roman CYR" w:cs="Times New Roman CYR"/>
          <w:sz w:val="28"/>
          <w:szCs w:val="28"/>
          <w:lang w:val="uk-UA"/>
        </w:rPr>
        <w:t>резервуару зберігання газу</w:t>
      </w:r>
      <w:r w:rsidRPr="00B77BCC">
        <w:rPr>
          <w:rFonts w:ascii="Times New Roman CYR" w:hAnsi="Times New Roman CYR" w:cs="Times New Roman CYR"/>
          <w:sz w:val="28"/>
          <w:szCs w:val="28"/>
          <w:lang w:val="uk-UA"/>
        </w:rPr>
        <w:t xml:space="preserve"> необхідно дотримуватися таких умов: наповнення резервуару СВГ не більше 85% від об’єму  резервуару; конструкція роздавального пістолету не повинна допускати протікання газу ні при яких умовах; автоматичне відключення насосного агрегату при максимальному і мінімальному рівні рідкої фази СВГ у резервуарі (дж.600</w:t>
      </w:r>
      <w:r>
        <w:rPr>
          <w:rFonts w:ascii="Times New Roman CYR" w:hAnsi="Times New Roman CYR" w:cs="Times New Roman CYR"/>
          <w:sz w:val="28"/>
          <w:szCs w:val="28"/>
          <w:lang w:val="uk-UA"/>
        </w:rPr>
        <w:t>9</w:t>
      </w:r>
      <w:r w:rsidRPr="00B77BCC">
        <w:rPr>
          <w:rFonts w:ascii="Times New Roman CYR" w:hAnsi="Times New Roman CYR" w:cs="Times New Roman CYR"/>
          <w:sz w:val="28"/>
          <w:szCs w:val="28"/>
          <w:lang w:val="uk-UA"/>
        </w:rPr>
        <w:t>).</w:t>
      </w:r>
    </w:p>
    <w:p w14:paraId="7AA368DA" w14:textId="77777777" w:rsidR="005E7145" w:rsidRDefault="005E7145" w:rsidP="005E7145">
      <w:pPr>
        <w:pStyle w:val="Bodytet"/>
        <w:spacing w:line="240" w:lineRule="auto"/>
        <w:ind w:firstLine="567"/>
        <w:rPr>
          <w:rFonts w:ascii="Times New Roman CYR" w:hAnsi="Times New Roman CYR" w:cs="Times New Roman CYR"/>
          <w:sz w:val="28"/>
          <w:szCs w:val="28"/>
          <w:lang w:val="uk-UA"/>
        </w:rPr>
      </w:pPr>
      <w:r w:rsidRPr="00B77BCC">
        <w:rPr>
          <w:rFonts w:ascii="Times New Roman" w:hAnsi="Times New Roman"/>
          <w:sz w:val="28"/>
          <w:szCs w:val="28"/>
          <w:lang w:val="uk-UA"/>
        </w:rPr>
        <w:tab/>
        <w:t>На закритому складі зберігання зернових, в</w:t>
      </w:r>
      <w:r w:rsidRPr="00B77BCC">
        <w:rPr>
          <w:rFonts w:ascii="Times New Roman" w:hAnsi="Times New Roman"/>
          <w:sz w:val="28"/>
          <w:szCs w:val="28"/>
        </w:rPr>
        <w:t>ивантаження зернових здійснюється за допомогою автотранспорту, зерномету який заїжджає на склад і проводить вивантаження зернових в закритому приміщенні.</w:t>
      </w:r>
      <w:r w:rsidRPr="00B77BCC">
        <w:rPr>
          <w:rFonts w:ascii="Times New Roman" w:hAnsi="Times New Roman"/>
          <w:sz w:val="28"/>
          <w:szCs w:val="28"/>
          <w:lang w:val="uk-UA"/>
        </w:rPr>
        <w:t xml:space="preserve"> Висота пересипки зернових після сушки не повинна перевищувати 1,5 м,</w:t>
      </w:r>
      <w:r>
        <w:rPr>
          <w:rFonts w:ascii="Times New Roman CYR" w:hAnsi="Times New Roman CYR" w:cs="Times New Roman CYR"/>
          <w:sz w:val="28"/>
          <w:szCs w:val="28"/>
          <w:lang w:val="uk-UA"/>
        </w:rPr>
        <w:t xml:space="preserve"> вологість сировини – не менше 10% (дж.6010, 6011).</w:t>
      </w:r>
    </w:p>
    <w:p w14:paraId="69FA774B" w14:textId="77777777" w:rsidR="005E7145" w:rsidRPr="0016483A" w:rsidRDefault="005E7145" w:rsidP="005E7145">
      <w:pPr>
        <w:pStyle w:val="Bodytet"/>
        <w:spacing w:line="240" w:lineRule="auto"/>
        <w:ind w:firstLine="567"/>
        <w:rPr>
          <w:rFonts w:ascii="Times New Roman" w:hAnsi="Times New Roman"/>
          <w:i/>
          <w:sz w:val="24"/>
          <w:szCs w:val="24"/>
          <w:u w:val="single"/>
          <w:lang w:val="uk-UA"/>
        </w:rPr>
      </w:pPr>
    </w:p>
    <w:p w14:paraId="48BF5B14" w14:textId="77777777" w:rsidR="005E7145" w:rsidRPr="001E3525" w:rsidRDefault="005E7145" w:rsidP="005E7145">
      <w:pPr>
        <w:pStyle w:val="15"/>
        <w:spacing w:before="120"/>
        <w:ind w:rightChars="16" w:right="38"/>
        <w:jc w:val="both"/>
        <w:rPr>
          <w:rFonts w:ascii="Times New Roman" w:hAnsi="Times New Roman"/>
          <w:b/>
          <w:sz w:val="28"/>
          <w:szCs w:val="28"/>
        </w:rPr>
      </w:pPr>
      <w:r w:rsidRPr="001E3525">
        <w:rPr>
          <w:rFonts w:ascii="Times New Roman" w:hAnsi="Times New Roman"/>
          <w:b/>
          <w:sz w:val="28"/>
          <w:szCs w:val="28"/>
        </w:rPr>
        <w:t>Дозволені обсяги залпових викидів</w:t>
      </w:r>
    </w:p>
    <w:p w14:paraId="7015D824" w14:textId="77777777" w:rsidR="005E7145" w:rsidRPr="001E3525" w:rsidRDefault="005E7145" w:rsidP="005E7145">
      <w:pPr>
        <w:pStyle w:val="15"/>
        <w:spacing w:before="120"/>
        <w:ind w:left="0" w:rightChars="16" w:right="38"/>
        <w:jc w:val="both"/>
        <w:rPr>
          <w:rFonts w:ascii="Times New Roman" w:hAnsi="Times New Roman"/>
          <w:sz w:val="28"/>
          <w:szCs w:val="28"/>
        </w:rPr>
      </w:pPr>
      <w:r w:rsidRPr="001E3525">
        <w:rPr>
          <w:rFonts w:ascii="Times New Roman" w:hAnsi="Times New Roman"/>
          <w:sz w:val="28"/>
          <w:szCs w:val="28"/>
        </w:rPr>
        <w:t>Не встановлюються.</w:t>
      </w:r>
    </w:p>
    <w:p w14:paraId="1111E108" w14:textId="77777777" w:rsidR="005E7145" w:rsidRDefault="005E7145" w:rsidP="005E7145">
      <w:pPr>
        <w:pStyle w:val="15"/>
        <w:spacing w:before="120"/>
        <w:ind w:left="0" w:rightChars="16" w:right="38"/>
        <w:jc w:val="both"/>
        <w:rPr>
          <w:rFonts w:ascii="Times New Roman" w:hAnsi="Times New Roman"/>
        </w:rPr>
      </w:pPr>
    </w:p>
    <w:p w14:paraId="75F29E6F" w14:textId="77777777" w:rsidR="005E7145" w:rsidRDefault="005E7145" w:rsidP="005E7145">
      <w:pPr>
        <w:pStyle w:val="15"/>
        <w:spacing w:before="120"/>
        <w:ind w:left="0" w:rightChars="16" w:right="38"/>
        <w:jc w:val="both"/>
        <w:rPr>
          <w:rFonts w:ascii="Times New Roman" w:hAnsi="Times New Roman"/>
        </w:rPr>
      </w:pPr>
    </w:p>
    <w:p w14:paraId="77B500CE" w14:textId="77777777" w:rsidR="005E7145" w:rsidRDefault="005E7145" w:rsidP="005E7145">
      <w:pPr>
        <w:pStyle w:val="15"/>
        <w:spacing w:before="120"/>
        <w:ind w:left="0" w:rightChars="16" w:right="38"/>
        <w:jc w:val="both"/>
        <w:rPr>
          <w:rFonts w:ascii="Times New Roman" w:hAnsi="Times New Roman"/>
        </w:rPr>
      </w:pPr>
    </w:p>
    <w:p w14:paraId="75ECE208" w14:textId="77777777" w:rsidR="005E7145" w:rsidRPr="00862C0D" w:rsidRDefault="005E7145" w:rsidP="005E7145">
      <w:pPr>
        <w:pStyle w:val="15"/>
        <w:spacing w:before="120"/>
        <w:ind w:left="0" w:rightChars="16" w:right="38"/>
        <w:jc w:val="both"/>
        <w:rPr>
          <w:rFonts w:ascii="Times New Roman" w:hAnsi="Times New Roman"/>
        </w:rPr>
      </w:pPr>
    </w:p>
    <w:p w14:paraId="1BA84F36" w14:textId="77777777" w:rsidR="005E7145" w:rsidRPr="001E3525" w:rsidRDefault="005E7145" w:rsidP="005E7145">
      <w:pPr>
        <w:pStyle w:val="15"/>
        <w:tabs>
          <w:tab w:val="left" w:pos="0"/>
        </w:tabs>
        <w:spacing w:before="120"/>
        <w:ind w:left="0" w:rightChars="16" w:right="38" w:firstLine="567"/>
        <w:jc w:val="both"/>
        <w:rPr>
          <w:rFonts w:ascii="Times New Roman" w:hAnsi="Times New Roman"/>
          <w:b/>
          <w:sz w:val="28"/>
          <w:szCs w:val="28"/>
        </w:rPr>
      </w:pPr>
      <w:r w:rsidRPr="001E3525">
        <w:rPr>
          <w:rFonts w:ascii="Times New Roman" w:hAnsi="Times New Roman"/>
          <w:b/>
          <w:sz w:val="28"/>
          <w:szCs w:val="28"/>
        </w:rPr>
        <w:t>4) Комплекс заходів із запобігання виникненню надзвичайних ситуацій, спрямованих на регулювання техногенної та природної безпеки</w:t>
      </w:r>
    </w:p>
    <w:p w14:paraId="22F3794D" w14:textId="77777777" w:rsidR="005E7145" w:rsidRPr="001E3525" w:rsidRDefault="005E7145" w:rsidP="005E7145">
      <w:pPr>
        <w:pStyle w:val="Bodytext10"/>
        <w:shd w:val="clear" w:color="auto" w:fill="auto"/>
        <w:ind w:firstLine="567"/>
        <w:jc w:val="both"/>
        <w:rPr>
          <w:sz w:val="28"/>
          <w:szCs w:val="28"/>
          <w:lang w:val="uk-UA"/>
        </w:rPr>
      </w:pPr>
      <w:r w:rsidRPr="001E3525">
        <w:rPr>
          <w:sz w:val="28"/>
          <w:szCs w:val="28"/>
          <w:lang w:val="uk-UA"/>
        </w:rPr>
        <w:t>Суб'єкт господарювання (Оператор) повинен направляти повідомлення, як по телефону, так і по факсу (якщо є така можливість) в Департамент екології та природних ресурсів Одеської обласної державної адміністрації та територіального органу Державної екологічної інспекції як можливо скоріше, після того, як відбувається щось з наступного:</w:t>
      </w:r>
    </w:p>
    <w:p w14:paraId="718138AA" w14:textId="77777777" w:rsidR="005E7145" w:rsidRPr="001E3525" w:rsidRDefault="005E7145" w:rsidP="005E7145">
      <w:pPr>
        <w:pStyle w:val="Bodytext10"/>
        <w:shd w:val="clear" w:color="auto" w:fill="auto"/>
        <w:tabs>
          <w:tab w:val="left" w:pos="410"/>
        </w:tabs>
        <w:ind w:firstLine="567"/>
        <w:jc w:val="both"/>
        <w:rPr>
          <w:sz w:val="28"/>
          <w:szCs w:val="28"/>
          <w:lang w:val="uk-UA"/>
        </w:rPr>
      </w:pPr>
      <w:r w:rsidRPr="001E3525">
        <w:rPr>
          <w:sz w:val="28"/>
          <w:szCs w:val="28"/>
          <w:lang w:val="uk-UA"/>
        </w:rPr>
        <w:t>-  будь-який викид, який не відповідає вимогам дозволу;</w:t>
      </w:r>
    </w:p>
    <w:p w14:paraId="0567CCB8" w14:textId="77777777" w:rsidR="005E7145" w:rsidRPr="001E3525" w:rsidRDefault="005E7145" w:rsidP="005E7145">
      <w:pPr>
        <w:pStyle w:val="Bodytext10"/>
        <w:shd w:val="clear" w:color="auto" w:fill="auto"/>
        <w:tabs>
          <w:tab w:val="left" w:pos="429"/>
        </w:tabs>
        <w:ind w:firstLine="567"/>
        <w:jc w:val="both"/>
        <w:rPr>
          <w:sz w:val="28"/>
          <w:szCs w:val="28"/>
          <w:lang w:val="uk-UA"/>
        </w:rPr>
      </w:pPr>
      <w:r w:rsidRPr="001E3525">
        <w:rPr>
          <w:sz w:val="28"/>
          <w:szCs w:val="28"/>
          <w:lang w:val="uk-UA"/>
        </w:rPr>
        <w:t xml:space="preserve">- будь-яка аварія може створити загрозу забруднення повітря або може потребувати екстрених заходів реагування. </w:t>
      </w:r>
    </w:p>
    <w:p w14:paraId="7A25652A" w14:textId="77777777" w:rsidR="005E7145" w:rsidRPr="001E3525" w:rsidRDefault="005E7145" w:rsidP="005E7145">
      <w:pPr>
        <w:pStyle w:val="Bodytext10"/>
        <w:shd w:val="clear" w:color="auto" w:fill="auto"/>
        <w:tabs>
          <w:tab w:val="left" w:pos="429"/>
        </w:tabs>
        <w:ind w:firstLine="567"/>
        <w:jc w:val="both"/>
        <w:rPr>
          <w:sz w:val="28"/>
          <w:szCs w:val="28"/>
          <w:lang w:val="uk-UA"/>
        </w:rPr>
      </w:pPr>
      <w:r w:rsidRPr="001E3525">
        <w:rPr>
          <w:sz w:val="28"/>
          <w:szCs w:val="28"/>
          <w:lang w:val="uk-UA"/>
        </w:rPr>
        <w:t>У якості складової частини повідомлення, Оператор повинен вказати дату,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07A6F08D" w14:textId="77777777" w:rsidR="005E7145" w:rsidRPr="001E3525" w:rsidRDefault="005E7145" w:rsidP="005E7145">
      <w:pPr>
        <w:pStyle w:val="Bodytext10"/>
        <w:shd w:val="clear" w:color="auto" w:fill="auto"/>
        <w:tabs>
          <w:tab w:val="left" w:pos="429"/>
        </w:tabs>
        <w:ind w:firstLine="567"/>
        <w:jc w:val="both"/>
        <w:rPr>
          <w:sz w:val="28"/>
          <w:szCs w:val="28"/>
          <w:lang w:val="uk-UA"/>
        </w:rPr>
      </w:pPr>
      <w:r w:rsidRPr="001E3525">
        <w:rPr>
          <w:sz w:val="28"/>
          <w:szCs w:val="28"/>
          <w:lang w:val="uk-UA"/>
        </w:rPr>
        <w:t>Оператор повинен документально фіксувати будь-які аварії, що трапились на об'єкті. У повідомленні, яке надається Департаменту екології та природних ресурсів Одеської обласної державної адміністрації та територіальному органу Державної екологічної інспекції,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w:t>
      </w:r>
    </w:p>
    <w:p w14:paraId="2A67011A" w14:textId="77777777" w:rsidR="005E7145" w:rsidRPr="001E3525" w:rsidRDefault="005E7145" w:rsidP="005E7145">
      <w:pPr>
        <w:pStyle w:val="Bodytext10"/>
        <w:shd w:val="clear" w:color="auto" w:fill="auto"/>
        <w:ind w:firstLine="567"/>
        <w:jc w:val="both"/>
        <w:rPr>
          <w:sz w:val="28"/>
          <w:szCs w:val="28"/>
          <w:lang w:val="uk-UA"/>
        </w:rPr>
      </w:pPr>
      <w:r w:rsidRPr="001E3525">
        <w:rPr>
          <w:sz w:val="28"/>
          <w:szCs w:val="28"/>
          <w:lang w:val="uk-UA"/>
        </w:rPr>
        <w:t xml:space="preserve">Звіт за довільною формою про зафіксовані аварії повинен надаватися Департаменту екології та природних ресурсів Одеської обласної державної адміністрації, як складова частина екологічного звіту за рік. Наведена у такому </w:t>
      </w:r>
      <w:r w:rsidRPr="001E3525">
        <w:rPr>
          <w:sz w:val="28"/>
          <w:szCs w:val="28"/>
          <w:lang w:val="uk-UA"/>
        </w:rPr>
        <w:lastRenderedPageBreak/>
        <w:t>звіті інформація повинна готуватися у відповідності з затвердженими інструкціями.</w:t>
      </w:r>
    </w:p>
    <w:p w14:paraId="4CA21EE8" w14:textId="77777777" w:rsidR="005E7145" w:rsidRPr="001E3525" w:rsidRDefault="005E7145" w:rsidP="005E7145">
      <w:pPr>
        <w:pStyle w:val="Bodytext10"/>
        <w:shd w:val="clear" w:color="auto" w:fill="auto"/>
        <w:ind w:firstLine="567"/>
        <w:jc w:val="both"/>
        <w:rPr>
          <w:sz w:val="28"/>
          <w:szCs w:val="28"/>
          <w:lang w:val="uk-UA"/>
        </w:rPr>
      </w:pPr>
      <w:r w:rsidRPr="001E3525">
        <w:rPr>
          <w:sz w:val="28"/>
          <w:szCs w:val="28"/>
          <w:lang w:val="uk-UA"/>
        </w:rPr>
        <w:t>Оператор повинен ввести в дію та підтримати в дії Систему управління охороною навколишнім природним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14:paraId="028889AB" w14:textId="77777777" w:rsidR="005E7145" w:rsidRPr="001E3525" w:rsidRDefault="005E7145" w:rsidP="005E7145">
      <w:pPr>
        <w:pStyle w:val="Bodytext10"/>
        <w:shd w:val="clear" w:color="auto" w:fill="auto"/>
        <w:ind w:firstLine="567"/>
        <w:jc w:val="both"/>
        <w:rPr>
          <w:sz w:val="28"/>
          <w:szCs w:val="28"/>
          <w:lang w:val="uk-UA"/>
        </w:rPr>
      </w:pPr>
      <w:r w:rsidRPr="001E3525">
        <w:rPr>
          <w:sz w:val="28"/>
          <w:szCs w:val="28"/>
          <w:lang w:val="uk-UA"/>
        </w:rPr>
        <w:t>Оператор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w:t>
      </w:r>
    </w:p>
    <w:p w14:paraId="4B16215D" w14:textId="77777777" w:rsidR="005E7145" w:rsidRDefault="005E7145" w:rsidP="005E7145">
      <w:pPr>
        <w:pStyle w:val="a9"/>
        <w:spacing w:line="276" w:lineRule="auto"/>
        <w:rPr>
          <w:rFonts w:ascii="Times New Roman" w:hAnsi="Times New Roman"/>
          <w:b/>
          <w:sz w:val="28"/>
          <w:szCs w:val="28"/>
          <w:u w:val="single"/>
          <w:lang w:val="uk-UA"/>
        </w:rPr>
      </w:pPr>
    </w:p>
    <w:p w14:paraId="2B0AC820" w14:textId="77777777" w:rsidR="005E7145" w:rsidRDefault="005E7145" w:rsidP="005E7145">
      <w:pPr>
        <w:spacing w:before="120"/>
        <w:ind w:rightChars="16" w:right="38" w:firstLine="567"/>
        <w:jc w:val="both"/>
        <w:rPr>
          <w:b/>
          <w:sz w:val="28"/>
          <w:szCs w:val="28"/>
        </w:rPr>
      </w:pPr>
      <w:r w:rsidRPr="00C0151E">
        <w:rPr>
          <w:b/>
          <w:sz w:val="28"/>
          <w:szCs w:val="28"/>
        </w:rPr>
        <w:t xml:space="preserve">4. Перелік заходів щодо скорочення викидів </w:t>
      </w:r>
    </w:p>
    <w:p w14:paraId="57AC4E36" w14:textId="77777777" w:rsidR="005E7145" w:rsidRDefault="005E7145" w:rsidP="005E7145">
      <w:pPr>
        <w:spacing w:before="120"/>
        <w:ind w:rightChars="16" w:right="38" w:firstLine="567"/>
        <w:jc w:val="both"/>
        <w:rPr>
          <w:b/>
          <w:sz w:val="28"/>
          <w:szCs w:val="28"/>
        </w:rPr>
      </w:pPr>
      <w:r w:rsidRPr="00C0151E">
        <w:rPr>
          <w:b/>
          <w:sz w:val="28"/>
          <w:szCs w:val="28"/>
        </w:rPr>
        <w:t>1) Заходи щодо впровадження найкращих доступних технологій та методів керування для виробництв та технологічного устаткування (для об’єктів першої групи)</w:t>
      </w:r>
      <w:r>
        <w:rPr>
          <w:b/>
          <w:sz w:val="28"/>
          <w:szCs w:val="28"/>
        </w:rPr>
        <w:t xml:space="preserve"> </w:t>
      </w:r>
    </w:p>
    <w:p w14:paraId="08415E9D" w14:textId="77777777" w:rsidR="005E7145" w:rsidRDefault="005E7145" w:rsidP="005E7145">
      <w:pPr>
        <w:tabs>
          <w:tab w:val="center" w:pos="4891"/>
        </w:tabs>
        <w:spacing w:before="120"/>
        <w:ind w:rightChars="16" w:right="38" w:firstLine="567"/>
        <w:jc w:val="both"/>
        <w:rPr>
          <w:sz w:val="28"/>
          <w:szCs w:val="28"/>
        </w:rPr>
      </w:pPr>
      <w:r>
        <w:rPr>
          <w:sz w:val="28"/>
          <w:szCs w:val="28"/>
        </w:rPr>
        <w:t>Умова не встановлюється.</w:t>
      </w:r>
    </w:p>
    <w:p w14:paraId="4ED75D37" w14:textId="77777777" w:rsidR="005E7145" w:rsidRDefault="005E7145" w:rsidP="005E7145">
      <w:pPr>
        <w:tabs>
          <w:tab w:val="center" w:pos="4891"/>
        </w:tabs>
        <w:spacing w:before="120"/>
        <w:ind w:rightChars="16" w:right="38" w:firstLine="567"/>
        <w:jc w:val="both"/>
        <w:rPr>
          <w:b/>
          <w:sz w:val="28"/>
          <w:szCs w:val="28"/>
        </w:rPr>
      </w:pPr>
      <w:r w:rsidRPr="00C0151E">
        <w:rPr>
          <w:b/>
          <w:sz w:val="28"/>
          <w:szCs w:val="28"/>
        </w:rPr>
        <w:t>2) Заходи щодо скорочення викидів</w:t>
      </w:r>
    </w:p>
    <w:p w14:paraId="371FD8F4" w14:textId="77777777" w:rsidR="005E7145" w:rsidRDefault="005E7145" w:rsidP="005E7145">
      <w:pPr>
        <w:spacing w:before="120"/>
        <w:ind w:rightChars="16" w:right="38" w:firstLine="567"/>
        <w:jc w:val="both"/>
        <w:rPr>
          <w:sz w:val="28"/>
          <w:szCs w:val="28"/>
        </w:rPr>
      </w:pPr>
      <w:r>
        <w:rPr>
          <w:sz w:val="28"/>
          <w:szCs w:val="28"/>
        </w:rPr>
        <w:t>Умова не встановлюється.</w:t>
      </w:r>
    </w:p>
    <w:p w14:paraId="5BD2D78A" w14:textId="77777777" w:rsidR="005E7145" w:rsidRDefault="005E7145" w:rsidP="005E7145">
      <w:pPr>
        <w:spacing w:before="120"/>
        <w:ind w:rightChars="16" w:right="38" w:firstLine="567"/>
        <w:jc w:val="both"/>
        <w:rPr>
          <w:sz w:val="28"/>
          <w:szCs w:val="28"/>
        </w:rPr>
      </w:pPr>
    </w:p>
    <w:p w14:paraId="42A3AD3D" w14:textId="77777777" w:rsidR="005E7145" w:rsidRDefault="005E7145" w:rsidP="005E7145">
      <w:pPr>
        <w:spacing w:before="120"/>
        <w:ind w:rightChars="16" w:right="38" w:firstLine="567"/>
        <w:jc w:val="both"/>
        <w:rPr>
          <w:b/>
          <w:sz w:val="28"/>
          <w:szCs w:val="28"/>
        </w:rPr>
      </w:pPr>
      <w:r w:rsidRPr="00C0151E">
        <w:rPr>
          <w:b/>
          <w:sz w:val="28"/>
          <w:szCs w:val="28"/>
        </w:rPr>
        <w:t>3)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w:t>
      </w:r>
    </w:p>
    <w:p w14:paraId="1C39CA6A" w14:textId="77777777" w:rsidR="005E7145" w:rsidRDefault="005E7145" w:rsidP="005E7145">
      <w:pPr>
        <w:spacing w:before="120"/>
        <w:ind w:rightChars="16" w:right="38" w:firstLine="567"/>
        <w:jc w:val="both"/>
        <w:rPr>
          <w:sz w:val="28"/>
          <w:szCs w:val="28"/>
        </w:rPr>
      </w:pPr>
      <w:r>
        <w:rPr>
          <w:sz w:val="28"/>
          <w:szCs w:val="28"/>
        </w:rPr>
        <w:t>Умова не встановлюється.</w:t>
      </w:r>
    </w:p>
    <w:p w14:paraId="70170265" w14:textId="77777777" w:rsidR="005E7145" w:rsidRDefault="005E7145" w:rsidP="005E7145">
      <w:pPr>
        <w:spacing w:before="120"/>
        <w:ind w:rightChars="16" w:right="38" w:firstLine="567"/>
        <w:jc w:val="both"/>
        <w:rPr>
          <w:b/>
          <w:sz w:val="28"/>
          <w:szCs w:val="28"/>
        </w:rPr>
      </w:pPr>
      <w:r w:rsidRPr="00942B4A">
        <w:rPr>
          <w:b/>
          <w:sz w:val="28"/>
          <w:szCs w:val="28"/>
        </w:rPr>
        <w:t xml:space="preserve">4)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їх обліку, </w:t>
      </w:r>
      <w:r w:rsidRPr="00942B4A">
        <w:rPr>
          <w:b/>
          <w:spacing w:val="-4"/>
          <w:sz w:val="28"/>
          <w:szCs w:val="28"/>
        </w:rPr>
        <w:t>затвердженим постановою Кабінету Міністрів України від 13 вересня 2022 р.</w:t>
      </w:r>
      <w:r w:rsidRPr="00942B4A">
        <w:rPr>
          <w:b/>
          <w:sz w:val="28"/>
          <w:szCs w:val="28"/>
        </w:rPr>
        <w:t xml:space="preserve"> </w:t>
      </w:r>
      <w:r>
        <w:rPr>
          <w:b/>
          <w:sz w:val="28"/>
          <w:szCs w:val="28"/>
        </w:rPr>
        <w:t xml:space="preserve"> </w:t>
      </w:r>
      <w:r w:rsidRPr="00942B4A">
        <w:rPr>
          <w:b/>
          <w:sz w:val="28"/>
          <w:szCs w:val="28"/>
        </w:rPr>
        <w:t>№ 1030 “Деякі питання ідентифікації об’єктів підвищеної небезпекиˮ, віднесені до об’єктів підвищеної небезпеки відповідного класу)</w:t>
      </w:r>
    </w:p>
    <w:p w14:paraId="3DC3DE3E" w14:textId="77777777" w:rsidR="005E7145" w:rsidRPr="00047051" w:rsidRDefault="005E7145" w:rsidP="005E7145">
      <w:pPr>
        <w:spacing w:before="120"/>
        <w:ind w:rightChars="16" w:right="38" w:firstLine="567"/>
        <w:jc w:val="both"/>
        <w:rPr>
          <w:sz w:val="28"/>
          <w:szCs w:val="28"/>
        </w:rPr>
      </w:pPr>
      <w:r w:rsidRPr="00047051">
        <w:rPr>
          <w:sz w:val="28"/>
          <w:szCs w:val="28"/>
        </w:rPr>
        <w:t>Умова не встановлюється.</w:t>
      </w:r>
    </w:p>
    <w:p w14:paraId="1E31CC9D" w14:textId="77777777" w:rsidR="005E7145" w:rsidRDefault="005E7145" w:rsidP="005E7145">
      <w:pPr>
        <w:pStyle w:val="a9"/>
        <w:spacing w:line="276" w:lineRule="auto"/>
        <w:rPr>
          <w:rFonts w:ascii="Times New Roman" w:hAnsi="Times New Roman"/>
          <w:b/>
          <w:sz w:val="28"/>
          <w:szCs w:val="28"/>
          <w:u w:val="single"/>
          <w:lang w:val="uk-UA"/>
        </w:rPr>
      </w:pPr>
    </w:p>
    <w:p w14:paraId="77835F93" w14:textId="77777777" w:rsidR="005E7145" w:rsidRPr="0041176F" w:rsidRDefault="005E7145" w:rsidP="005E7145">
      <w:pPr>
        <w:ind w:rightChars="16" w:right="38" w:firstLine="567"/>
        <w:jc w:val="both"/>
        <w:rPr>
          <w:b/>
          <w:sz w:val="28"/>
          <w:szCs w:val="28"/>
          <w:lang w:val="uk-UA"/>
        </w:rPr>
      </w:pPr>
      <w:r w:rsidRPr="0041176F">
        <w:rPr>
          <w:b/>
          <w:sz w:val="28"/>
          <w:szCs w:val="28"/>
        </w:rPr>
        <w:lastRenderedPageBreak/>
        <w:t>5. Перелік заходів щодо здійснення контролю за дотриманням встановлених гранично допустимих викидів та умов дозволу на викиди</w:t>
      </w:r>
    </w:p>
    <w:p w14:paraId="05F6819E" w14:textId="77777777" w:rsidR="005E7145" w:rsidRDefault="005E7145" w:rsidP="005E7145">
      <w:pPr>
        <w:pStyle w:val="HTML"/>
        <w:spacing w:line="360" w:lineRule="auto"/>
        <w:jc w:val="right"/>
        <w:rPr>
          <w:rFonts w:ascii="Times New Roman" w:hAnsi="Times New Roman" w:cs="Times New Roman"/>
          <w:color w:val="auto"/>
          <w:sz w:val="24"/>
          <w:szCs w:val="24"/>
        </w:rPr>
      </w:pPr>
      <w:r w:rsidRPr="0088534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14:paraId="5CD73D93" w14:textId="77777777" w:rsidR="005E7145" w:rsidRPr="00DF5095" w:rsidRDefault="005E7145" w:rsidP="005E7145">
      <w:pPr>
        <w:pStyle w:val="HTML"/>
        <w:spacing w:line="360" w:lineRule="auto"/>
        <w:jc w:val="right"/>
        <w:rPr>
          <w:rFonts w:ascii="Times New Roman" w:hAnsi="Times New Roman" w:cs="Times New Roman"/>
          <w:color w:val="auto"/>
          <w:sz w:val="24"/>
          <w:szCs w:val="24"/>
          <w:lang w:val="uk-UA"/>
        </w:rPr>
      </w:pPr>
      <w:r>
        <w:rPr>
          <w:rFonts w:ascii="Times New Roman" w:hAnsi="Times New Roman" w:cs="Times New Roman"/>
          <w:color w:val="auto"/>
          <w:sz w:val="24"/>
          <w:szCs w:val="24"/>
        </w:rPr>
        <w:t xml:space="preserve">   Таблиця </w:t>
      </w:r>
      <w:r>
        <w:rPr>
          <w:rFonts w:ascii="Times New Roman" w:hAnsi="Times New Roman" w:cs="Times New Roman"/>
          <w:color w:val="auto"/>
          <w:sz w:val="24"/>
          <w:szCs w:val="24"/>
          <w:lang w:val="uk-UA"/>
        </w:rPr>
        <w:t>6</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2359"/>
        <w:gridCol w:w="1516"/>
        <w:gridCol w:w="1690"/>
        <w:gridCol w:w="1885"/>
        <w:gridCol w:w="1021"/>
      </w:tblGrid>
      <w:tr w:rsidR="005E7145" w:rsidRPr="000F6BF6" w14:paraId="2F0A171C" w14:textId="77777777" w:rsidTr="00381E2C">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48620C90" w14:textId="77777777" w:rsidR="005E7145" w:rsidRPr="000F6BF6" w:rsidRDefault="005E7145" w:rsidP="00381E2C">
            <w:pPr>
              <w:pStyle w:val="HTML"/>
              <w:jc w:val="center"/>
              <w:rPr>
                <w:rFonts w:ascii="Times New Roman" w:hAnsi="Times New Roman" w:cs="Times New Roman"/>
                <w:color w:val="auto"/>
                <w:sz w:val="24"/>
                <w:szCs w:val="24"/>
              </w:rPr>
            </w:pPr>
            <w:r w:rsidRPr="000F6BF6">
              <w:rPr>
                <w:rFonts w:ascii="Times New Roman" w:hAnsi="Times New Roman" w:cs="Times New Roman"/>
                <w:color w:val="auto"/>
                <w:sz w:val="24"/>
                <w:szCs w:val="24"/>
              </w:rPr>
              <w:t>№ джерел викидів</w:t>
            </w:r>
          </w:p>
        </w:tc>
        <w:tc>
          <w:tcPr>
            <w:tcW w:w="2359" w:type="dxa"/>
            <w:tcBorders>
              <w:top w:val="single" w:sz="4" w:space="0" w:color="auto"/>
              <w:left w:val="single" w:sz="4" w:space="0" w:color="auto"/>
              <w:bottom w:val="single" w:sz="4" w:space="0" w:color="auto"/>
              <w:right w:val="single" w:sz="4" w:space="0" w:color="auto"/>
            </w:tcBorders>
            <w:vAlign w:val="center"/>
          </w:tcPr>
          <w:p w14:paraId="7488DA2F" w14:textId="77777777" w:rsidR="005E7145" w:rsidRPr="000F6BF6" w:rsidRDefault="005E7145" w:rsidP="00381E2C">
            <w:pPr>
              <w:pStyle w:val="HTML"/>
              <w:jc w:val="center"/>
              <w:rPr>
                <w:rFonts w:ascii="Times New Roman" w:hAnsi="Times New Roman" w:cs="Times New Roman"/>
                <w:color w:val="auto"/>
                <w:sz w:val="24"/>
                <w:szCs w:val="24"/>
              </w:rPr>
            </w:pPr>
            <w:r w:rsidRPr="000F6BF6">
              <w:rPr>
                <w:rFonts w:ascii="Times New Roman" w:hAnsi="Times New Roman" w:cs="Times New Roman"/>
                <w:color w:val="auto"/>
                <w:sz w:val="24"/>
                <w:szCs w:val="24"/>
              </w:rPr>
              <w:t>Найменування забруднюючої речовини</w:t>
            </w:r>
          </w:p>
        </w:tc>
        <w:tc>
          <w:tcPr>
            <w:tcW w:w="1437" w:type="dxa"/>
            <w:tcBorders>
              <w:top w:val="single" w:sz="4" w:space="0" w:color="auto"/>
              <w:left w:val="single" w:sz="4" w:space="0" w:color="auto"/>
              <w:bottom w:val="single" w:sz="4" w:space="0" w:color="auto"/>
              <w:right w:val="single" w:sz="4" w:space="0" w:color="auto"/>
            </w:tcBorders>
            <w:vAlign w:val="center"/>
          </w:tcPr>
          <w:p w14:paraId="4127302A" w14:textId="77777777" w:rsidR="005E7145" w:rsidRPr="000F6BF6" w:rsidRDefault="005E7145" w:rsidP="00381E2C">
            <w:pPr>
              <w:pStyle w:val="HTML"/>
              <w:ind w:left="-152" w:right="-79"/>
              <w:jc w:val="center"/>
              <w:rPr>
                <w:rFonts w:ascii="Times New Roman" w:hAnsi="Times New Roman" w:cs="Times New Roman"/>
                <w:color w:val="auto"/>
                <w:sz w:val="24"/>
                <w:szCs w:val="24"/>
              </w:rPr>
            </w:pPr>
            <w:r w:rsidRPr="000F6BF6">
              <w:rPr>
                <w:rFonts w:ascii="Times New Roman" w:hAnsi="Times New Roman" w:cs="Times New Roman"/>
                <w:color w:val="auto"/>
                <w:sz w:val="24"/>
                <w:szCs w:val="24"/>
              </w:rPr>
              <w:t>Затверджений гранично-допустимий викид, мг/м3</w:t>
            </w:r>
          </w:p>
        </w:tc>
        <w:tc>
          <w:tcPr>
            <w:tcW w:w="1690" w:type="dxa"/>
            <w:tcBorders>
              <w:top w:val="single" w:sz="4" w:space="0" w:color="auto"/>
              <w:left w:val="single" w:sz="4" w:space="0" w:color="auto"/>
              <w:bottom w:val="single" w:sz="4" w:space="0" w:color="auto"/>
              <w:right w:val="single" w:sz="4" w:space="0" w:color="auto"/>
            </w:tcBorders>
            <w:vAlign w:val="center"/>
          </w:tcPr>
          <w:p w14:paraId="176F951A" w14:textId="77777777" w:rsidR="005E7145" w:rsidRPr="000F6BF6" w:rsidRDefault="005E7145" w:rsidP="00381E2C">
            <w:pPr>
              <w:pStyle w:val="HTML"/>
              <w:jc w:val="center"/>
              <w:rPr>
                <w:rFonts w:ascii="Times New Roman" w:hAnsi="Times New Roman" w:cs="Times New Roman"/>
                <w:color w:val="auto"/>
                <w:sz w:val="24"/>
                <w:szCs w:val="24"/>
              </w:rPr>
            </w:pPr>
            <w:r w:rsidRPr="000F6BF6">
              <w:rPr>
                <w:rFonts w:ascii="Times New Roman" w:hAnsi="Times New Roman" w:cs="Times New Roman"/>
                <w:color w:val="auto"/>
                <w:sz w:val="24"/>
                <w:szCs w:val="24"/>
              </w:rPr>
              <w:t>Періодичність</w:t>
            </w:r>
          </w:p>
          <w:p w14:paraId="2EB7B1C1" w14:textId="77777777" w:rsidR="005E7145" w:rsidRPr="000F6BF6" w:rsidRDefault="005E7145" w:rsidP="00381E2C">
            <w:pPr>
              <w:pStyle w:val="HTML"/>
              <w:jc w:val="center"/>
              <w:rPr>
                <w:rFonts w:ascii="Times New Roman" w:hAnsi="Times New Roman" w:cs="Times New Roman"/>
                <w:color w:val="auto"/>
                <w:sz w:val="24"/>
                <w:szCs w:val="24"/>
              </w:rPr>
            </w:pPr>
            <w:r w:rsidRPr="000F6BF6">
              <w:rPr>
                <w:rFonts w:ascii="Times New Roman" w:hAnsi="Times New Roman" w:cs="Times New Roman"/>
                <w:color w:val="auto"/>
                <w:sz w:val="24"/>
                <w:szCs w:val="24"/>
              </w:rPr>
              <w:t>вимірів</w:t>
            </w:r>
          </w:p>
        </w:tc>
        <w:tc>
          <w:tcPr>
            <w:tcW w:w="1890" w:type="dxa"/>
            <w:tcBorders>
              <w:top w:val="single" w:sz="4" w:space="0" w:color="auto"/>
              <w:left w:val="single" w:sz="4" w:space="0" w:color="auto"/>
              <w:bottom w:val="single" w:sz="4" w:space="0" w:color="auto"/>
              <w:right w:val="single" w:sz="4" w:space="0" w:color="auto"/>
            </w:tcBorders>
            <w:vAlign w:val="center"/>
          </w:tcPr>
          <w:p w14:paraId="582B1280" w14:textId="77777777" w:rsidR="005E7145" w:rsidRPr="000F6BF6" w:rsidRDefault="005E7145" w:rsidP="00381E2C">
            <w:pPr>
              <w:pStyle w:val="HTML"/>
              <w:jc w:val="center"/>
              <w:rPr>
                <w:rFonts w:ascii="Times New Roman" w:hAnsi="Times New Roman" w:cs="Times New Roman"/>
                <w:color w:val="auto"/>
                <w:sz w:val="24"/>
                <w:szCs w:val="24"/>
              </w:rPr>
            </w:pPr>
            <w:r w:rsidRPr="000F6BF6">
              <w:rPr>
                <w:rFonts w:ascii="Times New Roman" w:hAnsi="Times New Roman" w:cs="Times New Roman"/>
                <w:color w:val="auto"/>
                <w:sz w:val="24"/>
                <w:szCs w:val="24"/>
              </w:rPr>
              <w:t>Методика виконання вимірів</w:t>
            </w:r>
          </w:p>
        </w:tc>
        <w:tc>
          <w:tcPr>
            <w:tcW w:w="1039" w:type="dxa"/>
            <w:tcBorders>
              <w:top w:val="single" w:sz="4" w:space="0" w:color="auto"/>
              <w:left w:val="single" w:sz="4" w:space="0" w:color="auto"/>
              <w:bottom w:val="single" w:sz="4" w:space="0" w:color="auto"/>
              <w:right w:val="single" w:sz="4" w:space="0" w:color="auto"/>
            </w:tcBorders>
            <w:vAlign w:val="center"/>
          </w:tcPr>
          <w:p w14:paraId="0771AD18" w14:textId="77777777" w:rsidR="005E7145" w:rsidRPr="000F6BF6" w:rsidRDefault="005E7145" w:rsidP="00381E2C">
            <w:pPr>
              <w:pStyle w:val="HTML"/>
              <w:jc w:val="center"/>
              <w:rPr>
                <w:rFonts w:ascii="Times New Roman" w:hAnsi="Times New Roman" w:cs="Times New Roman"/>
                <w:color w:val="auto"/>
                <w:sz w:val="24"/>
                <w:szCs w:val="24"/>
              </w:rPr>
            </w:pPr>
            <w:r w:rsidRPr="000F6BF6">
              <w:rPr>
                <w:rFonts w:ascii="Times New Roman" w:hAnsi="Times New Roman" w:cs="Times New Roman"/>
                <w:color w:val="auto"/>
                <w:sz w:val="24"/>
                <w:szCs w:val="24"/>
              </w:rPr>
              <w:t>Місце відбору проб</w:t>
            </w:r>
          </w:p>
        </w:tc>
      </w:tr>
      <w:tr w:rsidR="005E7145" w:rsidRPr="000F6BF6" w14:paraId="3AD1F43C" w14:textId="77777777" w:rsidTr="00381E2C">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31255927" w14:textId="77777777" w:rsidR="005E7145" w:rsidRPr="000F6BF6" w:rsidRDefault="005E7145" w:rsidP="0038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sidRPr="000F6BF6">
              <w:rPr>
                <w:lang w:eastAsia="uk-UA"/>
              </w:rPr>
              <w:t>1</w:t>
            </w:r>
          </w:p>
        </w:tc>
        <w:tc>
          <w:tcPr>
            <w:tcW w:w="2359" w:type="dxa"/>
            <w:tcBorders>
              <w:top w:val="single" w:sz="4" w:space="0" w:color="auto"/>
              <w:left w:val="single" w:sz="4" w:space="0" w:color="auto"/>
              <w:bottom w:val="single" w:sz="4" w:space="0" w:color="auto"/>
              <w:right w:val="single" w:sz="4" w:space="0" w:color="auto"/>
            </w:tcBorders>
            <w:vAlign w:val="center"/>
          </w:tcPr>
          <w:p w14:paraId="00D9E7B1" w14:textId="77777777" w:rsidR="005E7145" w:rsidRPr="000F6BF6" w:rsidRDefault="005E7145" w:rsidP="0038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sidRPr="000F6BF6">
              <w:rPr>
                <w:lang w:eastAsia="uk-UA"/>
              </w:rPr>
              <w:t>2</w:t>
            </w:r>
          </w:p>
        </w:tc>
        <w:tc>
          <w:tcPr>
            <w:tcW w:w="1437" w:type="dxa"/>
            <w:tcBorders>
              <w:top w:val="single" w:sz="4" w:space="0" w:color="auto"/>
              <w:left w:val="single" w:sz="4" w:space="0" w:color="auto"/>
              <w:bottom w:val="single" w:sz="4" w:space="0" w:color="auto"/>
              <w:right w:val="single" w:sz="4" w:space="0" w:color="auto"/>
            </w:tcBorders>
            <w:vAlign w:val="center"/>
          </w:tcPr>
          <w:p w14:paraId="429A1F75" w14:textId="77777777" w:rsidR="005E7145" w:rsidRPr="000F6BF6" w:rsidRDefault="005E7145" w:rsidP="0038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sidRPr="000F6BF6">
              <w:rPr>
                <w:lang w:eastAsia="uk-UA"/>
              </w:rPr>
              <w:t>3</w:t>
            </w:r>
          </w:p>
        </w:tc>
        <w:tc>
          <w:tcPr>
            <w:tcW w:w="1690" w:type="dxa"/>
            <w:tcBorders>
              <w:top w:val="single" w:sz="4" w:space="0" w:color="auto"/>
              <w:left w:val="single" w:sz="4" w:space="0" w:color="auto"/>
              <w:bottom w:val="single" w:sz="4" w:space="0" w:color="auto"/>
              <w:right w:val="single" w:sz="4" w:space="0" w:color="auto"/>
            </w:tcBorders>
            <w:vAlign w:val="center"/>
          </w:tcPr>
          <w:p w14:paraId="2DB5A126" w14:textId="77777777" w:rsidR="005E7145" w:rsidRPr="000F6BF6" w:rsidRDefault="005E7145" w:rsidP="0038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sidRPr="000F6BF6">
              <w:rPr>
                <w:lang w:eastAsia="uk-UA"/>
              </w:rPr>
              <w:t>4</w:t>
            </w:r>
          </w:p>
        </w:tc>
        <w:tc>
          <w:tcPr>
            <w:tcW w:w="1890" w:type="dxa"/>
            <w:tcBorders>
              <w:top w:val="single" w:sz="4" w:space="0" w:color="auto"/>
              <w:left w:val="single" w:sz="4" w:space="0" w:color="auto"/>
              <w:bottom w:val="single" w:sz="4" w:space="0" w:color="auto"/>
              <w:right w:val="single" w:sz="4" w:space="0" w:color="auto"/>
            </w:tcBorders>
            <w:vAlign w:val="center"/>
          </w:tcPr>
          <w:p w14:paraId="2BF40559" w14:textId="77777777" w:rsidR="005E7145" w:rsidRPr="000F6BF6" w:rsidRDefault="005E7145" w:rsidP="0038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sidRPr="000F6BF6">
              <w:rPr>
                <w:lang w:eastAsia="uk-UA"/>
              </w:rPr>
              <w:t>5</w:t>
            </w:r>
          </w:p>
        </w:tc>
        <w:tc>
          <w:tcPr>
            <w:tcW w:w="1039" w:type="dxa"/>
            <w:tcBorders>
              <w:top w:val="single" w:sz="4" w:space="0" w:color="auto"/>
              <w:left w:val="single" w:sz="4" w:space="0" w:color="auto"/>
              <w:bottom w:val="single" w:sz="4" w:space="0" w:color="auto"/>
              <w:right w:val="single" w:sz="4" w:space="0" w:color="auto"/>
            </w:tcBorders>
            <w:vAlign w:val="center"/>
          </w:tcPr>
          <w:p w14:paraId="4B7DF94E" w14:textId="77777777" w:rsidR="005E7145" w:rsidRPr="000F6BF6" w:rsidRDefault="005E7145" w:rsidP="0038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sidRPr="000F6BF6">
              <w:rPr>
                <w:lang w:eastAsia="uk-UA"/>
              </w:rPr>
              <w:t>6</w:t>
            </w:r>
          </w:p>
        </w:tc>
      </w:tr>
      <w:tr w:rsidR="005E7145" w:rsidRPr="000F6BF6" w14:paraId="1C73E511" w14:textId="77777777" w:rsidTr="00381E2C">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14:paraId="239385E7" w14:textId="77777777" w:rsidR="005E7145" w:rsidRDefault="005E7145" w:rsidP="00381E2C">
            <w:pPr>
              <w:pStyle w:val="HTML"/>
              <w:jc w:val="center"/>
              <w:rPr>
                <w:rFonts w:ascii="Times New Roman" w:hAnsi="Times New Roman" w:cs="Times New Roman"/>
                <w:sz w:val="24"/>
                <w:szCs w:val="24"/>
                <w:lang w:val="uk-UA"/>
              </w:rPr>
            </w:pPr>
            <w:r>
              <w:rPr>
                <w:rFonts w:ascii="Times New Roman" w:hAnsi="Times New Roman" w:cs="Times New Roman"/>
                <w:sz w:val="24"/>
                <w:szCs w:val="24"/>
              </w:rPr>
              <w:t>000</w:t>
            </w:r>
            <w:r>
              <w:rPr>
                <w:rFonts w:ascii="Times New Roman" w:hAnsi="Times New Roman" w:cs="Times New Roman"/>
                <w:sz w:val="24"/>
                <w:szCs w:val="24"/>
                <w:lang w:val="uk-UA"/>
              </w:rPr>
              <w:t>2</w:t>
            </w:r>
          </w:p>
          <w:p w14:paraId="6D84BC2B" w14:textId="77777777" w:rsidR="005E7145" w:rsidRPr="001E3525" w:rsidRDefault="005E7145" w:rsidP="00381E2C">
            <w:pPr>
              <w:pStyle w:val="HTML"/>
              <w:jc w:val="center"/>
              <w:rPr>
                <w:rFonts w:ascii="Times New Roman" w:hAnsi="Times New Roman" w:cs="Times New Roman"/>
                <w:sz w:val="24"/>
                <w:szCs w:val="24"/>
                <w:lang w:val="uk-UA"/>
              </w:rPr>
            </w:pPr>
            <w:r>
              <w:rPr>
                <w:rFonts w:ascii="Times New Roman" w:hAnsi="Times New Roman" w:cs="Times New Roman"/>
                <w:sz w:val="24"/>
                <w:szCs w:val="24"/>
                <w:lang w:val="uk-UA"/>
              </w:rPr>
              <w:t>0003</w:t>
            </w:r>
          </w:p>
          <w:p w14:paraId="1833A1E1" w14:textId="77777777" w:rsidR="005E7145" w:rsidRPr="000F6BF6" w:rsidRDefault="005E7145" w:rsidP="00381E2C">
            <w:pPr>
              <w:pStyle w:val="HTML"/>
              <w:jc w:val="center"/>
              <w:rPr>
                <w:rFonts w:ascii="Times New Roman" w:hAnsi="Times New Roman" w:cs="Times New Roman"/>
                <w:sz w:val="24"/>
                <w:szCs w:val="24"/>
              </w:rPr>
            </w:pPr>
            <w:r w:rsidRPr="000F6BF6">
              <w:rPr>
                <w:rFonts w:ascii="Times New Roman" w:hAnsi="Times New Roman" w:cs="Times New Roman"/>
                <w:sz w:val="24"/>
                <w:szCs w:val="24"/>
              </w:rPr>
              <w:t xml:space="preserve"> </w:t>
            </w:r>
          </w:p>
        </w:tc>
        <w:tc>
          <w:tcPr>
            <w:tcW w:w="2359" w:type="dxa"/>
            <w:tcBorders>
              <w:top w:val="single" w:sz="4" w:space="0" w:color="auto"/>
              <w:left w:val="single" w:sz="4" w:space="0" w:color="auto"/>
              <w:bottom w:val="single" w:sz="4" w:space="0" w:color="auto"/>
              <w:right w:val="single" w:sz="4" w:space="0" w:color="auto"/>
            </w:tcBorders>
            <w:vAlign w:val="center"/>
          </w:tcPr>
          <w:p w14:paraId="0FD5E9B7" w14:textId="77777777" w:rsidR="005E7145" w:rsidRDefault="005E7145" w:rsidP="00381E2C">
            <w:pPr>
              <w:jc w:val="center"/>
              <w:rPr>
                <w:lang w:val="uk-UA"/>
              </w:rPr>
            </w:pPr>
            <w:r w:rsidRPr="000F6BF6">
              <w:t xml:space="preserve">Речовини у вигляді суспендованих твердих частинок </w:t>
            </w:r>
            <w:r>
              <w:rPr>
                <w:lang w:val="uk-UA"/>
              </w:rPr>
              <w:t>недиференційованих за складом</w:t>
            </w:r>
            <w:r w:rsidRPr="000F6BF6">
              <w:t xml:space="preserve">  </w:t>
            </w:r>
          </w:p>
          <w:p w14:paraId="1C73D511" w14:textId="77777777" w:rsidR="005E7145" w:rsidRPr="000F6BF6" w:rsidRDefault="005E7145" w:rsidP="00381E2C">
            <w:pPr>
              <w:jc w:val="center"/>
            </w:pPr>
            <w:r w:rsidRPr="000F6BF6">
              <w:t xml:space="preserve">  </w:t>
            </w:r>
          </w:p>
        </w:tc>
        <w:tc>
          <w:tcPr>
            <w:tcW w:w="1437" w:type="dxa"/>
            <w:tcBorders>
              <w:top w:val="single" w:sz="4" w:space="0" w:color="auto"/>
              <w:left w:val="single" w:sz="4" w:space="0" w:color="auto"/>
              <w:bottom w:val="single" w:sz="4" w:space="0" w:color="auto"/>
              <w:right w:val="single" w:sz="4" w:space="0" w:color="auto"/>
            </w:tcBorders>
            <w:vAlign w:val="center"/>
          </w:tcPr>
          <w:p w14:paraId="22C1C0DF" w14:textId="77777777" w:rsidR="005E7145" w:rsidRPr="000F6BF6" w:rsidRDefault="005E7145" w:rsidP="00381E2C">
            <w:pPr>
              <w:jc w:val="center"/>
            </w:pPr>
            <w:r w:rsidRPr="000F6BF6">
              <w:t>150,0</w:t>
            </w:r>
          </w:p>
        </w:tc>
        <w:tc>
          <w:tcPr>
            <w:tcW w:w="1690" w:type="dxa"/>
            <w:tcBorders>
              <w:top w:val="single" w:sz="4" w:space="0" w:color="auto"/>
              <w:left w:val="single" w:sz="4" w:space="0" w:color="auto"/>
              <w:bottom w:val="single" w:sz="4" w:space="0" w:color="auto"/>
              <w:right w:val="single" w:sz="4" w:space="0" w:color="auto"/>
            </w:tcBorders>
            <w:vAlign w:val="center"/>
          </w:tcPr>
          <w:p w14:paraId="7E1100BA" w14:textId="77777777" w:rsidR="005E7145" w:rsidRPr="000F6BF6" w:rsidRDefault="005E7145" w:rsidP="00381E2C">
            <w:pPr>
              <w:pStyle w:val="HTML"/>
              <w:jc w:val="center"/>
              <w:rPr>
                <w:rFonts w:ascii="Times New Roman" w:hAnsi="Times New Roman" w:cs="Times New Roman"/>
                <w:sz w:val="24"/>
                <w:szCs w:val="24"/>
              </w:rPr>
            </w:pPr>
            <w:r w:rsidRPr="000F6BF6">
              <w:rPr>
                <w:rFonts w:ascii="Times New Roman" w:hAnsi="Times New Roman" w:cs="Times New Roman"/>
                <w:sz w:val="24"/>
                <w:szCs w:val="24"/>
              </w:rPr>
              <w:t xml:space="preserve">1 раз </w:t>
            </w:r>
          </w:p>
          <w:p w14:paraId="6D55D7FA" w14:textId="77777777" w:rsidR="005E7145" w:rsidRPr="000F6BF6" w:rsidRDefault="005E7145" w:rsidP="00381E2C">
            <w:pPr>
              <w:pStyle w:val="HTML"/>
              <w:jc w:val="center"/>
              <w:rPr>
                <w:rFonts w:ascii="Times New Roman" w:hAnsi="Times New Roman" w:cs="Times New Roman"/>
                <w:sz w:val="24"/>
                <w:szCs w:val="24"/>
              </w:rPr>
            </w:pPr>
            <w:r w:rsidRPr="000F6BF6">
              <w:rPr>
                <w:rFonts w:ascii="Times New Roman" w:hAnsi="Times New Roman" w:cs="Times New Roman"/>
                <w:sz w:val="24"/>
                <w:szCs w:val="24"/>
              </w:rPr>
              <w:t>у рік</w:t>
            </w:r>
          </w:p>
        </w:tc>
        <w:tc>
          <w:tcPr>
            <w:tcW w:w="1890" w:type="dxa"/>
            <w:tcBorders>
              <w:top w:val="single" w:sz="4" w:space="0" w:color="auto"/>
              <w:left w:val="single" w:sz="4" w:space="0" w:color="auto"/>
              <w:bottom w:val="single" w:sz="4" w:space="0" w:color="auto"/>
              <w:right w:val="single" w:sz="4" w:space="0" w:color="auto"/>
            </w:tcBorders>
            <w:vAlign w:val="center"/>
          </w:tcPr>
          <w:p w14:paraId="114B8E21" w14:textId="77777777" w:rsidR="005E7145" w:rsidRPr="000F6BF6" w:rsidRDefault="005E7145" w:rsidP="00381E2C">
            <w:pPr>
              <w:jc w:val="center"/>
            </w:pPr>
            <w:r w:rsidRPr="000F6BF6">
              <w:t xml:space="preserve">Гравіметричний метод[1]  </w:t>
            </w:r>
          </w:p>
        </w:tc>
        <w:tc>
          <w:tcPr>
            <w:tcW w:w="1039" w:type="dxa"/>
            <w:tcBorders>
              <w:top w:val="single" w:sz="4" w:space="0" w:color="auto"/>
              <w:left w:val="single" w:sz="4" w:space="0" w:color="auto"/>
              <w:bottom w:val="single" w:sz="4" w:space="0" w:color="auto"/>
              <w:right w:val="single" w:sz="4" w:space="0" w:color="auto"/>
            </w:tcBorders>
            <w:vAlign w:val="center"/>
          </w:tcPr>
          <w:p w14:paraId="1A9848A7" w14:textId="77777777" w:rsidR="005E7145" w:rsidRPr="000F6BF6" w:rsidRDefault="005E7145" w:rsidP="00381E2C">
            <w:pPr>
              <w:pStyle w:val="HTML"/>
              <w:jc w:val="center"/>
              <w:rPr>
                <w:rFonts w:ascii="Times New Roman" w:hAnsi="Times New Roman" w:cs="Times New Roman"/>
                <w:sz w:val="24"/>
                <w:szCs w:val="24"/>
                <w:lang w:val="uk-UA"/>
              </w:rPr>
            </w:pPr>
            <w:r>
              <w:rPr>
                <w:rFonts w:ascii="Times New Roman" w:hAnsi="Times New Roman" w:cs="Times New Roman"/>
                <w:sz w:val="24"/>
                <w:szCs w:val="24"/>
                <w:lang w:val="uk-UA"/>
              </w:rPr>
              <w:t>ГОУ</w:t>
            </w:r>
          </w:p>
          <w:p w14:paraId="5F27FF24" w14:textId="77777777" w:rsidR="005E7145" w:rsidRPr="000F6BF6" w:rsidRDefault="005E7145" w:rsidP="00381E2C">
            <w:pPr>
              <w:pStyle w:val="HTML"/>
              <w:jc w:val="center"/>
              <w:rPr>
                <w:rFonts w:ascii="Times New Roman" w:hAnsi="Times New Roman" w:cs="Times New Roman"/>
                <w:sz w:val="24"/>
                <w:szCs w:val="24"/>
              </w:rPr>
            </w:pPr>
          </w:p>
        </w:tc>
      </w:tr>
      <w:tr w:rsidR="005E7145" w:rsidRPr="000F6BF6" w14:paraId="4C0C3E34" w14:textId="77777777" w:rsidTr="00381E2C">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14:paraId="2527809D" w14:textId="77777777" w:rsidR="005E7145" w:rsidRPr="0041176F" w:rsidRDefault="005E7145" w:rsidP="00381E2C">
            <w:pPr>
              <w:pStyle w:val="HTML"/>
              <w:jc w:val="center"/>
              <w:rPr>
                <w:rFonts w:ascii="Times New Roman" w:hAnsi="Times New Roman" w:cs="Times New Roman"/>
                <w:sz w:val="24"/>
                <w:szCs w:val="24"/>
                <w:lang w:val="uk-UA"/>
              </w:rPr>
            </w:pPr>
            <w:r>
              <w:rPr>
                <w:rFonts w:ascii="Times New Roman" w:hAnsi="Times New Roman" w:cs="Times New Roman"/>
                <w:sz w:val="24"/>
                <w:szCs w:val="24"/>
                <w:lang w:val="uk-UA"/>
              </w:rPr>
              <w:t>0012</w:t>
            </w:r>
          </w:p>
        </w:tc>
        <w:tc>
          <w:tcPr>
            <w:tcW w:w="2359" w:type="dxa"/>
            <w:tcBorders>
              <w:top w:val="single" w:sz="4" w:space="0" w:color="auto"/>
              <w:left w:val="single" w:sz="4" w:space="0" w:color="auto"/>
              <w:bottom w:val="single" w:sz="4" w:space="0" w:color="auto"/>
              <w:right w:val="single" w:sz="4" w:space="0" w:color="auto"/>
            </w:tcBorders>
            <w:vAlign w:val="center"/>
          </w:tcPr>
          <w:p w14:paraId="777DCCCA" w14:textId="77777777" w:rsidR="005E7145" w:rsidRDefault="005E7145" w:rsidP="00381E2C">
            <w:pPr>
              <w:jc w:val="center"/>
              <w:rPr>
                <w:lang w:val="uk-UA"/>
              </w:rPr>
            </w:pPr>
            <w:r w:rsidRPr="000F6BF6">
              <w:t xml:space="preserve">Речовини у вигляді суспендованих твердих частинок </w:t>
            </w:r>
            <w:r>
              <w:rPr>
                <w:lang w:val="uk-UA"/>
              </w:rPr>
              <w:t>недиференційованих за складом</w:t>
            </w:r>
            <w:r w:rsidRPr="000F6BF6">
              <w:t xml:space="preserve">  </w:t>
            </w:r>
          </w:p>
          <w:p w14:paraId="302665B5" w14:textId="77777777" w:rsidR="005E7145" w:rsidRPr="000F6BF6" w:rsidRDefault="005E7145" w:rsidP="00381E2C">
            <w:pPr>
              <w:jc w:val="center"/>
            </w:pPr>
            <w:r w:rsidRPr="000F6BF6">
              <w:t xml:space="preserve">  </w:t>
            </w:r>
          </w:p>
        </w:tc>
        <w:tc>
          <w:tcPr>
            <w:tcW w:w="1437" w:type="dxa"/>
            <w:tcBorders>
              <w:top w:val="single" w:sz="4" w:space="0" w:color="auto"/>
              <w:left w:val="single" w:sz="4" w:space="0" w:color="auto"/>
              <w:bottom w:val="single" w:sz="4" w:space="0" w:color="auto"/>
              <w:right w:val="single" w:sz="4" w:space="0" w:color="auto"/>
            </w:tcBorders>
            <w:vAlign w:val="center"/>
          </w:tcPr>
          <w:p w14:paraId="4C18A233" w14:textId="77777777" w:rsidR="005E7145" w:rsidRPr="000F6BF6" w:rsidRDefault="005E7145" w:rsidP="00381E2C">
            <w:pPr>
              <w:jc w:val="center"/>
            </w:pPr>
            <w:r w:rsidRPr="000F6BF6">
              <w:t>150,0</w:t>
            </w:r>
          </w:p>
        </w:tc>
        <w:tc>
          <w:tcPr>
            <w:tcW w:w="1690" w:type="dxa"/>
            <w:tcBorders>
              <w:top w:val="single" w:sz="4" w:space="0" w:color="auto"/>
              <w:left w:val="single" w:sz="4" w:space="0" w:color="auto"/>
              <w:bottom w:val="single" w:sz="4" w:space="0" w:color="auto"/>
              <w:right w:val="single" w:sz="4" w:space="0" w:color="auto"/>
            </w:tcBorders>
            <w:vAlign w:val="center"/>
          </w:tcPr>
          <w:p w14:paraId="6813695F" w14:textId="77777777" w:rsidR="005E7145" w:rsidRPr="000F6BF6" w:rsidRDefault="005E7145" w:rsidP="00381E2C">
            <w:pPr>
              <w:pStyle w:val="HTML"/>
              <w:jc w:val="center"/>
              <w:rPr>
                <w:rFonts w:ascii="Times New Roman" w:hAnsi="Times New Roman" w:cs="Times New Roman"/>
                <w:sz w:val="24"/>
                <w:szCs w:val="24"/>
              </w:rPr>
            </w:pPr>
            <w:r w:rsidRPr="000F6BF6">
              <w:rPr>
                <w:rFonts w:ascii="Times New Roman" w:hAnsi="Times New Roman" w:cs="Times New Roman"/>
                <w:sz w:val="24"/>
                <w:szCs w:val="24"/>
              </w:rPr>
              <w:t xml:space="preserve">1 раз </w:t>
            </w:r>
          </w:p>
          <w:p w14:paraId="4BBE6277" w14:textId="77777777" w:rsidR="005E7145" w:rsidRPr="000F6BF6" w:rsidRDefault="005E7145" w:rsidP="00381E2C">
            <w:pPr>
              <w:pStyle w:val="HTML"/>
              <w:jc w:val="center"/>
              <w:rPr>
                <w:rFonts w:ascii="Times New Roman" w:hAnsi="Times New Roman" w:cs="Times New Roman"/>
                <w:sz w:val="24"/>
                <w:szCs w:val="24"/>
              </w:rPr>
            </w:pPr>
            <w:r w:rsidRPr="000F6BF6">
              <w:rPr>
                <w:rFonts w:ascii="Times New Roman" w:hAnsi="Times New Roman" w:cs="Times New Roman"/>
                <w:sz w:val="24"/>
                <w:szCs w:val="24"/>
              </w:rPr>
              <w:t>у рік</w:t>
            </w:r>
          </w:p>
        </w:tc>
        <w:tc>
          <w:tcPr>
            <w:tcW w:w="1890" w:type="dxa"/>
            <w:tcBorders>
              <w:top w:val="single" w:sz="4" w:space="0" w:color="auto"/>
              <w:left w:val="single" w:sz="4" w:space="0" w:color="auto"/>
              <w:bottom w:val="single" w:sz="4" w:space="0" w:color="auto"/>
              <w:right w:val="single" w:sz="4" w:space="0" w:color="auto"/>
            </w:tcBorders>
            <w:vAlign w:val="center"/>
          </w:tcPr>
          <w:p w14:paraId="61D439DB" w14:textId="77777777" w:rsidR="005E7145" w:rsidRPr="000F6BF6" w:rsidRDefault="005E7145" w:rsidP="00381E2C">
            <w:pPr>
              <w:jc w:val="center"/>
            </w:pPr>
            <w:r w:rsidRPr="000F6BF6">
              <w:t xml:space="preserve">Гравіметричний метод[1]  </w:t>
            </w:r>
          </w:p>
        </w:tc>
        <w:tc>
          <w:tcPr>
            <w:tcW w:w="1039" w:type="dxa"/>
            <w:tcBorders>
              <w:top w:val="single" w:sz="4" w:space="0" w:color="auto"/>
              <w:left w:val="single" w:sz="4" w:space="0" w:color="auto"/>
              <w:bottom w:val="single" w:sz="4" w:space="0" w:color="auto"/>
              <w:right w:val="single" w:sz="4" w:space="0" w:color="auto"/>
            </w:tcBorders>
            <w:vAlign w:val="center"/>
          </w:tcPr>
          <w:p w14:paraId="25BC8377" w14:textId="77777777" w:rsidR="005E7145" w:rsidRDefault="005E7145" w:rsidP="00381E2C">
            <w:pPr>
              <w:pStyle w:val="HTML"/>
              <w:jc w:val="center"/>
              <w:rPr>
                <w:rFonts w:ascii="Times New Roman" w:hAnsi="Times New Roman" w:cs="Times New Roman"/>
                <w:sz w:val="24"/>
                <w:szCs w:val="24"/>
                <w:lang w:val="uk-UA"/>
              </w:rPr>
            </w:pPr>
            <w:r>
              <w:rPr>
                <w:rFonts w:ascii="Times New Roman" w:hAnsi="Times New Roman" w:cs="Times New Roman"/>
                <w:sz w:val="24"/>
                <w:szCs w:val="24"/>
                <w:lang w:val="uk-UA"/>
              </w:rPr>
              <w:t>газохід</w:t>
            </w:r>
          </w:p>
        </w:tc>
      </w:tr>
      <w:bookmarkEnd w:id="0"/>
    </w:tbl>
    <w:p w14:paraId="78691D84" w14:textId="77777777" w:rsidR="001E37AC" w:rsidRDefault="001E37AC"/>
    <w:sectPr w:rsidR="001E37AC" w:rsidSect="00DA4D5A">
      <w:pgSz w:w="11906" w:h="16838"/>
      <w:pgMar w:top="1701" w:right="85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C9D2D" w14:textId="77777777" w:rsidR="00000000" w:rsidRDefault="0068281D">
      <w:r>
        <w:separator/>
      </w:r>
    </w:p>
  </w:endnote>
  <w:endnote w:type="continuationSeparator" w:id="0">
    <w:p w14:paraId="2C293AA5" w14:textId="77777777" w:rsidR="00000000" w:rsidRDefault="0068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1FCB" w14:textId="77777777" w:rsidR="005E7145" w:rsidRDefault="005E7145">
    <w:pPr>
      <w:pStyle w:val="ac"/>
      <w:jc w:val="center"/>
    </w:pPr>
    <w:r>
      <w:fldChar w:fldCharType="begin"/>
    </w:r>
    <w:r>
      <w:instrText>PAGE   \* MERGEFORMAT</w:instrText>
    </w:r>
    <w:r>
      <w:fldChar w:fldCharType="separate"/>
    </w:r>
    <w:r w:rsidRPr="00E94E10">
      <w:rPr>
        <w:noProof/>
        <w:lang w:val="ru-RU"/>
      </w:rPr>
      <w:t>37</w:t>
    </w:r>
    <w:r>
      <w:fldChar w:fldCharType="end"/>
    </w:r>
  </w:p>
  <w:p w14:paraId="01BF6C7E" w14:textId="77777777" w:rsidR="005E7145" w:rsidRDefault="005E71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FEB18" w14:textId="77777777" w:rsidR="00000000" w:rsidRDefault="0068281D">
      <w:r>
        <w:separator/>
      </w:r>
    </w:p>
  </w:footnote>
  <w:footnote w:type="continuationSeparator" w:id="0">
    <w:p w14:paraId="70C28C55" w14:textId="77777777" w:rsidR="00000000" w:rsidRDefault="00682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0CE5A9E"/>
    <w:lvl w:ilvl="0">
      <w:start w:val="1"/>
      <w:numFmt w:val="bullet"/>
      <w:pStyle w:val="5"/>
      <w:lvlText w:val=""/>
      <w:lvlJc w:val="left"/>
      <w:pPr>
        <w:tabs>
          <w:tab w:val="num" w:pos="1414"/>
        </w:tabs>
        <w:ind w:left="1414" w:hanging="360"/>
      </w:pPr>
      <w:rPr>
        <w:rFonts w:ascii="Symbol" w:hAnsi="Symbol" w:hint="default"/>
      </w:rPr>
    </w:lvl>
  </w:abstractNum>
  <w:abstractNum w:abstractNumId="1" w15:restartNumberingAfterBreak="0">
    <w:nsid w:val="FFFFFF82"/>
    <w:multiLevelType w:val="singleLevel"/>
    <w:tmpl w:val="CC0C6B3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5C7718"/>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0C3540"/>
    <w:multiLevelType w:val="hybridMultilevel"/>
    <w:tmpl w:val="1F7E8172"/>
    <w:lvl w:ilvl="0" w:tplc="099603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A254F"/>
    <w:multiLevelType w:val="hybridMultilevel"/>
    <w:tmpl w:val="22E29F70"/>
    <w:lvl w:ilvl="0" w:tplc="04190001">
      <w:start w:val="1"/>
      <w:numFmt w:val="bullet"/>
      <w:lvlText w:val=""/>
      <w:lvlJc w:val="left"/>
      <w:pPr>
        <w:tabs>
          <w:tab w:val="num" w:pos="870"/>
        </w:tabs>
        <w:ind w:left="870" w:hanging="360"/>
      </w:pPr>
      <w:rPr>
        <w:rFonts w:ascii="Symbol" w:hAnsi="Symbol" w:hint="default"/>
      </w:rPr>
    </w:lvl>
    <w:lvl w:ilvl="1" w:tplc="0419000F">
      <w:start w:val="1"/>
      <w:numFmt w:val="decimal"/>
      <w:lvlText w:val="%2."/>
      <w:lvlJc w:val="left"/>
      <w:pPr>
        <w:tabs>
          <w:tab w:val="num" w:pos="1590"/>
        </w:tabs>
        <w:ind w:left="1590" w:hanging="360"/>
      </w:p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15:restartNumberingAfterBreak="0">
    <w:nsid w:val="0B3A5539"/>
    <w:multiLevelType w:val="hybridMultilevel"/>
    <w:tmpl w:val="B3F4119E"/>
    <w:lvl w:ilvl="0" w:tplc="2FDC59A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0CF67C65"/>
    <w:multiLevelType w:val="hybridMultilevel"/>
    <w:tmpl w:val="FBB858DC"/>
    <w:lvl w:ilvl="0" w:tplc="0480ED0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3F4090"/>
    <w:multiLevelType w:val="hybridMultilevel"/>
    <w:tmpl w:val="B366CC36"/>
    <w:lvl w:ilvl="0" w:tplc="C7E2CCE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F3DA8"/>
    <w:multiLevelType w:val="hybridMultilevel"/>
    <w:tmpl w:val="07B649F0"/>
    <w:lvl w:ilvl="0" w:tplc="00000002">
      <w:start w:val="9"/>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BC0260"/>
    <w:multiLevelType w:val="hybridMultilevel"/>
    <w:tmpl w:val="0B3E8DF0"/>
    <w:lvl w:ilvl="0" w:tplc="EDFA21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315C2"/>
    <w:multiLevelType w:val="hybridMultilevel"/>
    <w:tmpl w:val="B4745F10"/>
    <w:lvl w:ilvl="0" w:tplc="099603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C34191"/>
    <w:multiLevelType w:val="multilevel"/>
    <w:tmpl w:val="24460684"/>
    <w:lvl w:ilvl="0">
      <w:numFmt w:val="bullet"/>
      <w:lvlText w:val="-"/>
      <w:lvlJc w:val="left"/>
      <w:pPr>
        <w:tabs>
          <w:tab w:val="num" w:pos="360"/>
        </w:tabs>
        <w:ind w:left="360" w:hanging="360"/>
      </w:pPr>
      <w:rPr>
        <w:rFonts w:ascii="Times New Roman" w:eastAsia="Times New Roman" w:hAnsi="Times New Roman" w:cs="Times New Roman" w:hint="default"/>
      </w:rPr>
    </w:lvl>
    <w:lvl w:ilvl="1">
      <w:start w:val="410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A15EF"/>
    <w:multiLevelType w:val="hybridMultilevel"/>
    <w:tmpl w:val="61601112"/>
    <w:lvl w:ilvl="0" w:tplc="00000002">
      <w:start w:val="9"/>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71F13B0"/>
    <w:multiLevelType w:val="hybridMultilevel"/>
    <w:tmpl w:val="00841C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85B7616"/>
    <w:multiLevelType w:val="multilevel"/>
    <w:tmpl w:val="D1FC68C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B692219"/>
    <w:multiLevelType w:val="singleLevel"/>
    <w:tmpl w:val="9B1041E4"/>
    <w:lvl w:ilvl="0">
      <w:start w:val="5"/>
      <w:numFmt w:val="bullet"/>
      <w:lvlText w:val=""/>
      <w:lvlJc w:val="left"/>
      <w:pPr>
        <w:tabs>
          <w:tab w:val="num" w:pos="1139"/>
        </w:tabs>
        <w:ind w:left="1139" w:hanging="855"/>
      </w:pPr>
      <w:rPr>
        <w:rFonts w:ascii="Symbol" w:hAnsi="Symbol" w:hint="default"/>
      </w:rPr>
    </w:lvl>
  </w:abstractNum>
  <w:abstractNum w:abstractNumId="16" w15:restartNumberingAfterBreak="0">
    <w:nsid w:val="2C683CEE"/>
    <w:multiLevelType w:val="hybridMultilevel"/>
    <w:tmpl w:val="A948E31A"/>
    <w:lvl w:ilvl="0" w:tplc="47001D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2837FD5"/>
    <w:multiLevelType w:val="hybridMultilevel"/>
    <w:tmpl w:val="DCB820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3D11725"/>
    <w:multiLevelType w:val="hybridMultilevel"/>
    <w:tmpl w:val="FD962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480939"/>
    <w:multiLevelType w:val="hybridMultilevel"/>
    <w:tmpl w:val="F80C67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164E3"/>
    <w:multiLevelType w:val="hybridMultilevel"/>
    <w:tmpl w:val="2ECE10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4460D"/>
    <w:multiLevelType w:val="hybridMultilevel"/>
    <w:tmpl w:val="0F6AC42A"/>
    <w:lvl w:ilvl="0" w:tplc="63620EF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DCA2DA2"/>
    <w:multiLevelType w:val="hybridMultilevel"/>
    <w:tmpl w:val="408241CC"/>
    <w:lvl w:ilvl="0" w:tplc="A8EA9ECA">
      <w:start w:val="700"/>
      <w:numFmt w:val="decimal"/>
      <w:lvlText w:val="%1)"/>
      <w:lvlJc w:val="left"/>
      <w:pPr>
        <w:ind w:left="720" w:hanging="360"/>
      </w:pPr>
      <w:rPr>
        <w:rFonts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5D2C33"/>
    <w:multiLevelType w:val="hybridMultilevel"/>
    <w:tmpl w:val="272E6DC6"/>
    <w:lvl w:ilvl="0" w:tplc="588EC27C">
      <w:start w:val="1"/>
      <w:numFmt w:val="decimal"/>
      <w:pStyle w:val="1"/>
      <w:lvlText w:val="%1."/>
      <w:lvlJc w:val="left"/>
      <w:pPr>
        <w:ind w:left="92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15D4276"/>
    <w:multiLevelType w:val="hybridMultilevel"/>
    <w:tmpl w:val="D918E8EC"/>
    <w:lvl w:ilvl="0" w:tplc="24B229B0">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1CE4D99"/>
    <w:multiLevelType w:val="hybridMultilevel"/>
    <w:tmpl w:val="C1E610A4"/>
    <w:lvl w:ilvl="0" w:tplc="CFA23828">
      <w:start w:val="6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420325F1"/>
    <w:multiLevelType w:val="hybridMultilevel"/>
    <w:tmpl w:val="B082D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9E597E"/>
    <w:multiLevelType w:val="singleLevel"/>
    <w:tmpl w:val="DE52A434"/>
    <w:lvl w:ilvl="0">
      <w:start w:val="600"/>
      <w:numFmt w:val="bullet"/>
      <w:lvlText w:val="-"/>
      <w:lvlJc w:val="left"/>
      <w:pPr>
        <w:tabs>
          <w:tab w:val="num" w:pos="1080"/>
        </w:tabs>
        <w:ind w:left="1080" w:hanging="360"/>
      </w:pPr>
      <w:rPr>
        <w:rFonts w:ascii="Times New Roman" w:hAnsi="Times New Roman" w:hint="default"/>
      </w:rPr>
    </w:lvl>
  </w:abstractNum>
  <w:abstractNum w:abstractNumId="28" w15:restartNumberingAfterBreak="0">
    <w:nsid w:val="46A200B0"/>
    <w:multiLevelType w:val="hybridMultilevel"/>
    <w:tmpl w:val="5F48D5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2C5810"/>
    <w:multiLevelType w:val="hybridMultilevel"/>
    <w:tmpl w:val="8430BC2E"/>
    <w:lvl w:ilvl="0" w:tplc="915ACB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D59124E"/>
    <w:multiLevelType w:val="multilevel"/>
    <w:tmpl w:val="A848694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E53FEB"/>
    <w:multiLevelType w:val="hybridMultilevel"/>
    <w:tmpl w:val="9DC4CF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853BAF"/>
    <w:multiLevelType w:val="hybridMultilevel"/>
    <w:tmpl w:val="23E0B64A"/>
    <w:lvl w:ilvl="0" w:tplc="FFFFFFFF">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2E4083"/>
    <w:multiLevelType w:val="hybridMultilevel"/>
    <w:tmpl w:val="381E380A"/>
    <w:lvl w:ilvl="0" w:tplc="FD4E41A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7E7004A"/>
    <w:multiLevelType w:val="hybridMultilevel"/>
    <w:tmpl w:val="00841C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B227759"/>
    <w:multiLevelType w:val="hybridMultilevel"/>
    <w:tmpl w:val="7632D984"/>
    <w:lvl w:ilvl="0" w:tplc="799E4910">
      <w:start w:val="2"/>
      <w:numFmt w:val="bullet"/>
      <w:lvlText w:val="-"/>
      <w:lvlJc w:val="left"/>
      <w:pPr>
        <w:ind w:left="1020" w:hanging="360"/>
      </w:pPr>
      <w:rPr>
        <w:rFonts w:ascii="Times New Roman" w:eastAsia="Times New Roman" w:hAnsi="Times New Roman"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6" w15:restartNumberingAfterBreak="0">
    <w:nsid w:val="5E4F3D6E"/>
    <w:multiLevelType w:val="hybridMultilevel"/>
    <w:tmpl w:val="41F84D28"/>
    <w:lvl w:ilvl="0" w:tplc="12DAA390">
      <w:start w:val="1"/>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7" w15:restartNumberingAfterBreak="0">
    <w:nsid w:val="5EC024E3"/>
    <w:multiLevelType w:val="hybridMultilevel"/>
    <w:tmpl w:val="D4042CCC"/>
    <w:lvl w:ilvl="0" w:tplc="75ACD346">
      <w:numFmt w:val="bullet"/>
      <w:lvlText w:val="-"/>
      <w:lvlJc w:val="left"/>
      <w:pPr>
        <w:ind w:left="1140" w:hanging="360"/>
      </w:pPr>
      <w:rPr>
        <w:rFonts w:ascii="Calibri" w:eastAsia="Calibri" w:hAnsi="Calibri"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8" w15:restartNumberingAfterBreak="0">
    <w:nsid w:val="612E5C6A"/>
    <w:multiLevelType w:val="hybridMultilevel"/>
    <w:tmpl w:val="3E246B3A"/>
    <w:lvl w:ilvl="0" w:tplc="099603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D85BEE"/>
    <w:multiLevelType w:val="hybridMultilevel"/>
    <w:tmpl w:val="6B041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923BD5"/>
    <w:multiLevelType w:val="hybridMultilevel"/>
    <w:tmpl w:val="C1602C16"/>
    <w:lvl w:ilvl="0" w:tplc="CC683E7E">
      <w:start w:val="1"/>
      <w:numFmt w:val="decimal"/>
      <w:lvlText w:val="%1."/>
      <w:lvlJc w:val="left"/>
      <w:pPr>
        <w:tabs>
          <w:tab w:val="num" w:pos="720"/>
        </w:tabs>
        <w:ind w:left="720" w:hanging="360"/>
      </w:pPr>
    </w:lvl>
    <w:lvl w:ilvl="1" w:tplc="B3EC0300">
      <w:numFmt w:val="none"/>
      <w:lvlText w:val=""/>
      <w:lvlJc w:val="left"/>
      <w:pPr>
        <w:tabs>
          <w:tab w:val="num" w:pos="360"/>
        </w:tabs>
      </w:pPr>
    </w:lvl>
    <w:lvl w:ilvl="2" w:tplc="611CE5E0">
      <w:numFmt w:val="none"/>
      <w:lvlText w:val=""/>
      <w:lvlJc w:val="left"/>
      <w:pPr>
        <w:tabs>
          <w:tab w:val="num" w:pos="360"/>
        </w:tabs>
      </w:pPr>
    </w:lvl>
    <w:lvl w:ilvl="3" w:tplc="62C4867C">
      <w:numFmt w:val="none"/>
      <w:lvlText w:val=""/>
      <w:lvlJc w:val="left"/>
      <w:pPr>
        <w:tabs>
          <w:tab w:val="num" w:pos="360"/>
        </w:tabs>
      </w:pPr>
    </w:lvl>
    <w:lvl w:ilvl="4" w:tplc="C9904FB0">
      <w:numFmt w:val="none"/>
      <w:lvlText w:val=""/>
      <w:lvlJc w:val="left"/>
      <w:pPr>
        <w:tabs>
          <w:tab w:val="num" w:pos="360"/>
        </w:tabs>
      </w:pPr>
    </w:lvl>
    <w:lvl w:ilvl="5" w:tplc="9092AB26">
      <w:numFmt w:val="none"/>
      <w:lvlText w:val=""/>
      <w:lvlJc w:val="left"/>
      <w:pPr>
        <w:tabs>
          <w:tab w:val="num" w:pos="360"/>
        </w:tabs>
      </w:pPr>
    </w:lvl>
    <w:lvl w:ilvl="6" w:tplc="7994A51E">
      <w:numFmt w:val="none"/>
      <w:lvlText w:val=""/>
      <w:lvlJc w:val="left"/>
      <w:pPr>
        <w:tabs>
          <w:tab w:val="num" w:pos="360"/>
        </w:tabs>
      </w:pPr>
    </w:lvl>
    <w:lvl w:ilvl="7" w:tplc="FB661F80">
      <w:numFmt w:val="none"/>
      <w:lvlText w:val=""/>
      <w:lvlJc w:val="left"/>
      <w:pPr>
        <w:tabs>
          <w:tab w:val="num" w:pos="360"/>
        </w:tabs>
      </w:pPr>
    </w:lvl>
    <w:lvl w:ilvl="8" w:tplc="C12A151E">
      <w:numFmt w:val="none"/>
      <w:lvlText w:val=""/>
      <w:lvlJc w:val="left"/>
      <w:pPr>
        <w:tabs>
          <w:tab w:val="num" w:pos="360"/>
        </w:tabs>
      </w:pPr>
    </w:lvl>
  </w:abstractNum>
  <w:abstractNum w:abstractNumId="41" w15:restartNumberingAfterBreak="0">
    <w:nsid w:val="70DF604A"/>
    <w:multiLevelType w:val="hybridMultilevel"/>
    <w:tmpl w:val="B082D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152449"/>
    <w:multiLevelType w:val="hybridMultilevel"/>
    <w:tmpl w:val="06FAF20C"/>
    <w:lvl w:ilvl="0" w:tplc="5DAC1B80">
      <w:start w:val="1"/>
      <w:numFmt w:val="bullet"/>
      <w:pStyle w:val="7"/>
      <w:lvlText w:val="–"/>
      <w:lvlJc w:val="left"/>
      <w:pPr>
        <w:ind w:left="1571" w:hanging="360"/>
      </w:pPr>
      <w:rPr>
        <w:rFonts w:ascii="Book Antiqua" w:hAnsi="Book Antiqua" w:hint="default"/>
        <w:sz w:val="22"/>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77A24EAF"/>
    <w:multiLevelType w:val="hybridMultilevel"/>
    <w:tmpl w:val="8876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1159CC"/>
    <w:multiLevelType w:val="hybridMultilevel"/>
    <w:tmpl w:val="874A8E4A"/>
    <w:lvl w:ilvl="0" w:tplc="C9D21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9"/>
  </w:num>
  <w:num w:numId="3">
    <w:abstractNumId w:val="33"/>
  </w:num>
  <w:num w:numId="4">
    <w:abstractNumId w:val="35"/>
  </w:num>
  <w:num w:numId="5">
    <w:abstractNumId w:val="28"/>
  </w:num>
  <w:num w:numId="6">
    <w:abstractNumId w:val="25"/>
  </w:num>
  <w:num w:numId="7">
    <w:abstractNumId w:val="5"/>
  </w:num>
  <w:num w:numId="8">
    <w:abstractNumId w:val="1"/>
  </w:num>
  <w:num w:numId="9">
    <w:abstractNumId w:val="18"/>
  </w:num>
  <w:num w:numId="10">
    <w:abstractNumId w:val="20"/>
  </w:num>
  <w:num w:numId="11">
    <w:abstractNumId w:val="42"/>
  </w:num>
  <w:num w:numId="12">
    <w:abstractNumId w:val="22"/>
  </w:num>
  <w:num w:numId="13">
    <w:abstractNumId w:val="39"/>
  </w:num>
  <w:num w:numId="14">
    <w:abstractNumId w:val="37"/>
  </w:num>
  <w:num w:numId="15">
    <w:abstractNumId w:val="21"/>
  </w:num>
  <w:num w:numId="16">
    <w:abstractNumId w:val="44"/>
  </w:num>
  <w:num w:numId="17">
    <w:abstractNumId w:val="32"/>
  </w:num>
  <w:num w:numId="18">
    <w:abstractNumId w:val="23"/>
  </w:num>
  <w:num w:numId="19">
    <w:abstractNumId w:val="36"/>
  </w:num>
  <w:num w:numId="20">
    <w:abstractNumId w:val="4"/>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0"/>
  </w:num>
  <w:num w:numId="24">
    <w:abstractNumId w:val="31"/>
  </w:num>
  <w:num w:numId="25">
    <w:abstractNumId w:val="4"/>
    <w:lvlOverride w:ilvl="0"/>
    <w:lvlOverride w:ilvl="1">
      <w:startOverride w:val="1"/>
    </w:lvlOverride>
    <w:lvlOverride w:ilvl="2"/>
    <w:lvlOverride w:ilvl="3"/>
    <w:lvlOverride w:ilvl="4"/>
    <w:lvlOverride w:ilvl="5"/>
    <w:lvlOverride w:ilvl="6"/>
    <w:lvlOverride w:ilvl="7"/>
    <w:lvlOverride w:ilvl="8"/>
  </w:num>
  <w:num w:numId="26">
    <w:abstractNumId w:val="7"/>
  </w:num>
  <w:num w:numId="27">
    <w:abstractNumId w:val="6"/>
  </w:num>
  <w:num w:numId="28">
    <w:abstractNumId w:val="15"/>
  </w:num>
  <w:num w:numId="29">
    <w:abstractNumId w:val="24"/>
  </w:num>
  <w:num w:numId="30">
    <w:abstractNumId w:val="10"/>
  </w:num>
  <w:num w:numId="31">
    <w:abstractNumId w:val="38"/>
  </w:num>
  <w:num w:numId="32">
    <w:abstractNumId w:val="3"/>
  </w:num>
  <w:num w:numId="33">
    <w:abstractNumId w:val="8"/>
  </w:num>
  <w:num w:numId="34">
    <w:abstractNumId w:val="12"/>
  </w:num>
  <w:num w:numId="35">
    <w:abstractNumId w:val="26"/>
  </w:num>
  <w:num w:numId="36">
    <w:abstractNumId w:val="41"/>
  </w:num>
  <w:num w:numId="37">
    <w:abstractNumId w:val="19"/>
  </w:num>
  <w:num w:numId="38">
    <w:abstractNumId w:val="27"/>
  </w:num>
  <w:num w:numId="39">
    <w:abstractNumId w:val="9"/>
  </w:num>
  <w:num w:numId="40">
    <w:abstractNumId w:val="43"/>
  </w:num>
  <w:num w:numId="41">
    <w:abstractNumId w:val="2"/>
  </w:num>
  <w:num w:numId="42">
    <w:abstractNumId w:val="30"/>
  </w:num>
  <w:num w:numId="43">
    <w:abstractNumId w:val="17"/>
  </w:num>
  <w:num w:numId="44">
    <w:abstractNumId w:val="34"/>
  </w:num>
  <w:num w:numId="45">
    <w:abstractNumId w:val="16"/>
  </w:num>
  <w:num w:numId="46">
    <w:abstractNumId w:val="1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45"/>
    <w:rsid w:val="001E37AC"/>
    <w:rsid w:val="005E7145"/>
    <w:rsid w:val="0068281D"/>
    <w:rsid w:val="008E0644"/>
    <w:rsid w:val="00DA4D5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F1A4"/>
  <w15:chartTrackingRefBased/>
  <w15:docId w15:val="{6A81FEEE-2619-4935-B65A-9EE58BAE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145"/>
    <w:pPr>
      <w:spacing w:after="0" w:line="240" w:lineRule="auto"/>
    </w:pPr>
    <w:rPr>
      <w:rFonts w:ascii="Times New Roman" w:eastAsia="Times New Roman" w:hAnsi="Times New Roman" w:cs="Times New Roman"/>
      <w:sz w:val="24"/>
      <w:szCs w:val="24"/>
      <w:lang w:val="ru-RU" w:eastAsia="ru-RU"/>
    </w:rPr>
  </w:style>
  <w:style w:type="paragraph" w:styleId="10">
    <w:name w:val="heading 1"/>
    <w:aliases w:val="Заголовок 1 Знак2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1 Знак Знак Знак Знак Знак"/>
    <w:basedOn w:val="a"/>
    <w:next w:val="a"/>
    <w:link w:val="11"/>
    <w:qFormat/>
    <w:rsid w:val="005E7145"/>
    <w:pPr>
      <w:keepNext/>
      <w:spacing w:line="360" w:lineRule="auto"/>
      <w:ind w:firstLine="748"/>
      <w:jc w:val="center"/>
      <w:outlineLvl w:val="0"/>
    </w:pPr>
    <w:rPr>
      <w:rFonts w:ascii="Arial" w:hAnsi="Arial"/>
      <w:sz w:val="28"/>
    </w:rPr>
  </w:style>
  <w:style w:type="paragraph" w:styleId="2">
    <w:name w:val="heading 2"/>
    <w:aliases w:val="Заголовок №2"/>
    <w:basedOn w:val="a"/>
    <w:next w:val="a"/>
    <w:link w:val="20"/>
    <w:qFormat/>
    <w:rsid w:val="005E7145"/>
    <w:pPr>
      <w:keepNext/>
      <w:spacing w:before="240" w:after="60"/>
      <w:outlineLvl w:val="1"/>
    </w:pPr>
    <w:rPr>
      <w:rFonts w:ascii="Arial" w:hAnsi="Arial" w:cs="Arial"/>
      <w:b/>
      <w:bCs/>
      <w:i/>
      <w:iCs/>
      <w:sz w:val="28"/>
      <w:szCs w:val="28"/>
    </w:rPr>
  </w:style>
  <w:style w:type="paragraph" w:styleId="30">
    <w:name w:val="heading 3"/>
    <w:aliases w:val="Заголовок №3"/>
    <w:basedOn w:val="a"/>
    <w:next w:val="a"/>
    <w:link w:val="31"/>
    <w:qFormat/>
    <w:rsid w:val="005E7145"/>
    <w:pPr>
      <w:keepNext/>
      <w:spacing w:line="360" w:lineRule="auto"/>
      <w:jc w:val="center"/>
      <w:outlineLvl w:val="2"/>
    </w:pPr>
    <w:rPr>
      <w:rFonts w:ascii="Arial" w:hAnsi="Arial" w:cs="Arial"/>
      <w:b/>
      <w:bCs/>
      <w:sz w:val="22"/>
    </w:rPr>
  </w:style>
  <w:style w:type="paragraph" w:styleId="4">
    <w:name w:val="heading 4"/>
    <w:basedOn w:val="a"/>
    <w:next w:val="a"/>
    <w:link w:val="40"/>
    <w:qFormat/>
    <w:rsid w:val="005E7145"/>
    <w:pPr>
      <w:keepNext/>
      <w:spacing w:line="360" w:lineRule="auto"/>
      <w:ind w:firstLine="748"/>
      <w:jc w:val="both"/>
      <w:outlineLvl w:val="3"/>
    </w:pPr>
    <w:rPr>
      <w:b/>
      <w:u w:val="single"/>
    </w:rPr>
  </w:style>
  <w:style w:type="paragraph" w:styleId="50">
    <w:name w:val="heading 5"/>
    <w:basedOn w:val="a"/>
    <w:next w:val="a"/>
    <w:link w:val="51"/>
    <w:qFormat/>
    <w:rsid w:val="005E7145"/>
    <w:pPr>
      <w:spacing w:before="240" w:after="60"/>
      <w:outlineLvl w:val="4"/>
    </w:pPr>
    <w:rPr>
      <w:rFonts w:ascii="Arial" w:eastAsia="SimSun" w:hAnsi="Arial" w:cs="Arial"/>
      <w:b/>
      <w:bCs/>
      <w:i/>
      <w:iCs/>
      <w:sz w:val="26"/>
      <w:szCs w:val="26"/>
    </w:rPr>
  </w:style>
  <w:style w:type="paragraph" w:styleId="6">
    <w:name w:val="heading 6"/>
    <w:basedOn w:val="a"/>
    <w:next w:val="a"/>
    <w:link w:val="60"/>
    <w:qFormat/>
    <w:rsid w:val="005E7145"/>
    <w:pPr>
      <w:keepNext/>
      <w:spacing w:line="360" w:lineRule="auto"/>
      <w:ind w:firstLine="720"/>
      <w:jc w:val="center"/>
      <w:outlineLvl w:val="5"/>
    </w:pPr>
    <w:rPr>
      <w:rFonts w:ascii="Arial" w:hAnsi="Arial" w:cs="Arial"/>
      <w:b/>
      <w:bCs/>
      <w:szCs w:val="28"/>
      <w:lang w:eastAsia="zh-CN"/>
    </w:rPr>
  </w:style>
  <w:style w:type="paragraph" w:styleId="70">
    <w:name w:val="heading 7"/>
    <w:basedOn w:val="a"/>
    <w:next w:val="a"/>
    <w:link w:val="71"/>
    <w:qFormat/>
    <w:rsid w:val="005E7145"/>
    <w:pPr>
      <w:keepNext/>
      <w:spacing w:line="360" w:lineRule="auto"/>
      <w:ind w:firstLine="748"/>
      <w:jc w:val="center"/>
      <w:outlineLvl w:val="6"/>
    </w:pPr>
    <w:rPr>
      <w:rFonts w:ascii="Arial" w:hAnsi="Arial" w:cs="Arial"/>
      <w:b/>
      <w:bCs/>
    </w:rPr>
  </w:style>
  <w:style w:type="paragraph" w:styleId="8">
    <w:name w:val="heading 8"/>
    <w:basedOn w:val="a"/>
    <w:next w:val="a"/>
    <w:link w:val="80"/>
    <w:qFormat/>
    <w:rsid w:val="005E7145"/>
    <w:pPr>
      <w:keepNext/>
      <w:spacing w:line="360" w:lineRule="auto"/>
      <w:ind w:left="3540"/>
      <w:jc w:val="both"/>
      <w:outlineLvl w:val="7"/>
    </w:pPr>
    <w:rPr>
      <w:rFonts w:ascii="Arial" w:hAnsi="Arial" w:cs="Arial"/>
      <w:b/>
      <w:lang w:eastAsia="zh-CN"/>
    </w:rPr>
  </w:style>
  <w:style w:type="paragraph" w:styleId="9">
    <w:name w:val="heading 9"/>
    <w:basedOn w:val="a"/>
    <w:next w:val="a"/>
    <w:link w:val="90"/>
    <w:qFormat/>
    <w:rsid w:val="005E7145"/>
    <w:pPr>
      <w:keepNext/>
      <w:spacing w:line="360" w:lineRule="auto"/>
      <w:ind w:left="960" w:hanging="480"/>
      <w:jc w:val="both"/>
      <w:outlineLvl w:val="8"/>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 Знак2,Заголовок 1 Знак1 Знак Знак Знак1,Заголовок 1 Знак Знак Знак Знак Знак1,Заголовок 1 Знак1 Знак Знак Знак Знак Знак3,Заголовок 1 Знак Знак Знак Знак Знак Знак Знак2"/>
    <w:basedOn w:val="a0"/>
    <w:link w:val="10"/>
    <w:rsid w:val="005E7145"/>
    <w:rPr>
      <w:rFonts w:ascii="Arial" w:eastAsia="Times New Roman" w:hAnsi="Arial" w:cs="Times New Roman"/>
      <w:sz w:val="28"/>
      <w:szCs w:val="24"/>
      <w:lang w:val="ru-RU" w:eastAsia="ru-RU"/>
    </w:rPr>
  </w:style>
  <w:style w:type="character" w:customStyle="1" w:styleId="20">
    <w:name w:val="Заголовок 2 Знак"/>
    <w:aliases w:val="Заголовок №2 Знак"/>
    <w:basedOn w:val="a0"/>
    <w:link w:val="2"/>
    <w:rsid w:val="005E7145"/>
    <w:rPr>
      <w:rFonts w:ascii="Arial" w:eastAsia="Times New Roman" w:hAnsi="Arial" w:cs="Arial"/>
      <w:b/>
      <w:bCs/>
      <w:i/>
      <w:iCs/>
      <w:sz w:val="28"/>
      <w:szCs w:val="28"/>
      <w:lang w:val="ru-RU" w:eastAsia="ru-RU"/>
    </w:rPr>
  </w:style>
  <w:style w:type="character" w:customStyle="1" w:styleId="31">
    <w:name w:val="Заголовок 3 Знак"/>
    <w:aliases w:val="Заголовок №3 Знак"/>
    <w:basedOn w:val="a0"/>
    <w:link w:val="30"/>
    <w:rsid w:val="005E7145"/>
    <w:rPr>
      <w:rFonts w:ascii="Arial" w:eastAsia="Times New Roman" w:hAnsi="Arial" w:cs="Arial"/>
      <w:b/>
      <w:bCs/>
      <w:szCs w:val="24"/>
      <w:lang w:val="ru-RU" w:eastAsia="ru-RU"/>
    </w:rPr>
  </w:style>
  <w:style w:type="character" w:customStyle="1" w:styleId="40">
    <w:name w:val="Заголовок 4 Знак"/>
    <w:basedOn w:val="a0"/>
    <w:link w:val="4"/>
    <w:rsid w:val="005E7145"/>
    <w:rPr>
      <w:rFonts w:ascii="Times New Roman" w:eastAsia="Times New Roman" w:hAnsi="Times New Roman" w:cs="Times New Roman"/>
      <w:b/>
      <w:sz w:val="24"/>
      <w:szCs w:val="24"/>
      <w:u w:val="single"/>
      <w:lang w:val="ru-RU" w:eastAsia="ru-RU"/>
    </w:rPr>
  </w:style>
  <w:style w:type="character" w:customStyle="1" w:styleId="51">
    <w:name w:val="Заголовок 5 Знак"/>
    <w:basedOn w:val="a0"/>
    <w:link w:val="50"/>
    <w:rsid w:val="005E7145"/>
    <w:rPr>
      <w:rFonts w:ascii="Arial" w:eastAsia="SimSun" w:hAnsi="Arial" w:cs="Arial"/>
      <w:b/>
      <w:bCs/>
      <w:i/>
      <w:iCs/>
      <w:sz w:val="26"/>
      <w:szCs w:val="26"/>
      <w:lang w:val="ru-RU" w:eastAsia="ru-RU"/>
    </w:rPr>
  </w:style>
  <w:style w:type="character" w:customStyle="1" w:styleId="60">
    <w:name w:val="Заголовок 6 Знак"/>
    <w:basedOn w:val="a0"/>
    <w:link w:val="6"/>
    <w:rsid w:val="005E7145"/>
    <w:rPr>
      <w:rFonts w:ascii="Arial" w:eastAsia="Times New Roman" w:hAnsi="Arial" w:cs="Arial"/>
      <w:b/>
      <w:bCs/>
      <w:sz w:val="24"/>
      <w:szCs w:val="28"/>
      <w:lang w:val="ru-RU" w:eastAsia="zh-CN"/>
    </w:rPr>
  </w:style>
  <w:style w:type="character" w:customStyle="1" w:styleId="71">
    <w:name w:val="Заголовок 7 Знак"/>
    <w:basedOn w:val="a0"/>
    <w:link w:val="70"/>
    <w:rsid w:val="005E7145"/>
    <w:rPr>
      <w:rFonts w:ascii="Arial" w:eastAsia="Times New Roman" w:hAnsi="Arial" w:cs="Arial"/>
      <w:b/>
      <w:bCs/>
      <w:sz w:val="24"/>
      <w:szCs w:val="24"/>
      <w:lang w:val="ru-RU" w:eastAsia="ru-RU"/>
    </w:rPr>
  </w:style>
  <w:style w:type="character" w:customStyle="1" w:styleId="80">
    <w:name w:val="Заголовок 8 Знак"/>
    <w:basedOn w:val="a0"/>
    <w:link w:val="8"/>
    <w:rsid w:val="005E7145"/>
    <w:rPr>
      <w:rFonts w:ascii="Arial" w:eastAsia="Times New Roman" w:hAnsi="Arial" w:cs="Arial"/>
      <w:b/>
      <w:sz w:val="24"/>
      <w:szCs w:val="24"/>
      <w:lang w:val="ru-RU" w:eastAsia="zh-CN"/>
    </w:rPr>
  </w:style>
  <w:style w:type="character" w:customStyle="1" w:styleId="90">
    <w:name w:val="Заголовок 9 Знак"/>
    <w:basedOn w:val="a0"/>
    <w:link w:val="9"/>
    <w:rsid w:val="005E7145"/>
    <w:rPr>
      <w:rFonts w:ascii="Arial" w:eastAsia="Times New Roman" w:hAnsi="Arial" w:cs="Arial"/>
      <w:i/>
      <w:iCs/>
      <w:sz w:val="24"/>
      <w:szCs w:val="24"/>
      <w:lang w:val="ru-RU" w:eastAsia="ru-RU"/>
    </w:rPr>
  </w:style>
  <w:style w:type="paragraph" w:styleId="a3">
    <w:name w:val="Body Text"/>
    <w:aliases w:val="Знак Знак Знак Знак Знак Знак Знак Знак Знак Знак Знак Знак Знак Знак Знак Знак,Знак5,Знак5 Знак,Знак51 Знак Знак,Знак51 Знак,Знак Знак Знак1 Знак Знак"/>
    <w:basedOn w:val="a"/>
    <w:link w:val="a4"/>
    <w:qFormat/>
    <w:rsid w:val="005E7145"/>
    <w:pPr>
      <w:spacing w:line="360" w:lineRule="auto"/>
      <w:jc w:val="both"/>
    </w:pPr>
    <w:rPr>
      <w:rFonts w:ascii="Arial" w:hAnsi="Arial"/>
      <w:lang w:val="x-none" w:eastAsia="x-none"/>
    </w:rPr>
  </w:style>
  <w:style w:type="character" w:customStyle="1" w:styleId="a4">
    <w:name w:val="Основной текст Знак"/>
    <w:aliases w:val="Знак Знак Знак Знак Знак Знак Знак Знак Знак Знак Знак Знак Знак Знак Знак Знак Знак,Знак5 Знак1,Знак5 Знак Знак,Знак51 Знак Знак Знак,Знак51 Знак Знак1,Знак Знак Знак1 Знак Знак Знак"/>
    <w:basedOn w:val="a0"/>
    <w:link w:val="a3"/>
    <w:rsid w:val="005E7145"/>
    <w:rPr>
      <w:rFonts w:ascii="Arial" w:eastAsia="Times New Roman" w:hAnsi="Arial" w:cs="Times New Roman"/>
      <w:sz w:val="24"/>
      <w:szCs w:val="24"/>
      <w:lang w:val="x-none" w:eastAsia="x-none"/>
    </w:rPr>
  </w:style>
  <w:style w:type="paragraph" w:styleId="21">
    <w:name w:val="Body Text 2"/>
    <w:aliases w:val="Основной текст 21 Знак, Знак Знак Знак1 Знак, Знак Знак Знак1,Знак Знак Знак1 Знак Знак Знак Знак ,Знак Знак Знак1 Знак"/>
    <w:basedOn w:val="a"/>
    <w:link w:val="22"/>
    <w:rsid w:val="005E7145"/>
    <w:pPr>
      <w:spacing w:after="120" w:line="480" w:lineRule="auto"/>
    </w:pPr>
  </w:style>
  <w:style w:type="character" w:customStyle="1" w:styleId="22">
    <w:name w:val="Основной текст 2 Знак"/>
    <w:aliases w:val="Основной текст 21 Знак Знак, Знак Знак Знак1 Знак Знак, Знак Знак Знак1 Знак1,Знак Знак Знак1 Знак Знак Знак Знак  Знак,Знак Знак Знак1 Знак Знак1"/>
    <w:basedOn w:val="a0"/>
    <w:link w:val="21"/>
    <w:rsid w:val="005E7145"/>
    <w:rPr>
      <w:rFonts w:ascii="Times New Roman" w:eastAsia="Times New Roman" w:hAnsi="Times New Roman" w:cs="Times New Roman"/>
      <w:sz w:val="24"/>
      <w:szCs w:val="24"/>
      <w:lang w:val="ru-RU" w:eastAsia="ru-RU"/>
    </w:rPr>
  </w:style>
  <w:style w:type="paragraph" w:styleId="32">
    <w:name w:val="Body Text 3"/>
    <w:aliases w:val=" Знак Знак Знак,Знак Знак Знак"/>
    <w:basedOn w:val="a"/>
    <w:link w:val="33"/>
    <w:rsid w:val="005E7145"/>
    <w:pPr>
      <w:spacing w:after="120"/>
    </w:pPr>
    <w:rPr>
      <w:sz w:val="16"/>
      <w:szCs w:val="16"/>
    </w:rPr>
  </w:style>
  <w:style w:type="character" w:customStyle="1" w:styleId="33">
    <w:name w:val="Основной текст 3 Знак"/>
    <w:aliases w:val=" Знак Знак Знак Знак,Знак Знак Знак Знак"/>
    <w:basedOn w:val="a0"/>
    <w:link w:val="32"/>
    <w:rsid w:val="005E7145"/>
    <w:rPr>
      <w:rFonts w:ascii="Times New Roman" w:eastAsia="Times New Roman" w:hAnsi="Times New Roman" w:cs="Times New Roman"/>
      <w:sz w:val="16"/>
      <w:szCs w:val="16"/>
      <w:lang w:val="ru-RU" w:eastAsia="ru-RU"/>
    </w:rPr>
  </w:style>
  <w:style w:type="paragraph" w:styleId="a5">
    <w:name w:val="Body Text Indent"/>
    <w:aliases w:val=" Знак8 Знак, Знак8 Знак Знак,Знак8 Знак,Знак8 Знак Знак"/>
    <w:basedOn w:val="a"/>
    <w:link w:val="a6"/>
    <w:rsid w:val="005E7145"/>
    <w:pPr>
      <w:spacing w:after="120"/>
      <w:ind w:left="283"/>
    </w:pPr>
    <w:rPr>
      <w:lang w:val="x-none" w:eastAsia="x-none"/>
    </w:rPr>
  </w:style>
  <w:style w:type="character" w:customStyle="1" w:styleId="a6">
    <w:name w:val="Основной текст с отступом Знак"/>
    <w:aliases w:val=" Знак8 Знак Знак1, Знак8 Знак Знак Знак,Знак8 Знак Знак1,Знак8 Знак Знак Знак"/>
    <w:basedOn w:val="a0"/>
    <w:link w:val="a5"/>
    <w:rsid w:val="005E7145"/>
    <w:rPr>
      <w:rFonts w:ascii="Times New Roman" w:eastAsia="Times New Roman" w:hAnsi="Times New Roman" w:cs="Times New Roman"/>
      <w:sz w:val="24"/>
      <w:szCs w:val="24"/>
      <w:lang w:val="x-none" w:eastAsia="x-none"/>
    </w:rPr>
  </w:style>
  <w:style w:type="table" w:styleId="a7">
    <w:name w:val="Table Grid"/>
    <w:basedOn w:val="a1"/>
    <w:rsid w:val="005E7145"/>
    <w:pPr>
      <w:spacing w:after="0" w:line="240" w:lineRule="auto"/>
    </w:pPr>
    <w:rPr>
      <w:rFonts w:ascii="Times New Roman" w:eastAsia="MS Mincho"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
    <w:link w:val="35"/>
    <w:rsid w:val="005E7145"/>
    <w:pPr>
      <w:spacing w:after="120"/>
      <w:ind w:left="283"/>
    </w:pPr>
    <w:rPr>
      <w:sz w:val="16"/>
      <w:szCs w:val="16"/>
    </w:rPr>
  </w:style>
  <w:style w:type="character" w:customStyle="1" w:styleId="35">
    <w:name w:val="Основной текст с отступом 3 Знак"/>
    <w:basedOn w:val="a0"/>
    <w:link w:val="34"/>
    <w:rsid w:val="005E7145"/>
    <w:rPr>
      <w:rFonts w:ascii="Times New Roman" w:eastAsia="Times New Roman" w:hAnsi="Times New Roman" w:cs="Times New Roman"/>
      <w:sz w:val="16"/>
      <w:szCs w:val="16"/>
      <w:lang w:val="ru-RU" w:eastAsia="ru-RU"/>
    </w:rPr>
  </w:style>
  <w:style w:type="paragraph" w:styleId="a8">
    <w:name w:val="List Paragraph"/>
    <w:basedOn w:val="a"/>
    <w:uiPriority w:val="99"/>
    <w:qFormat/>
    <w:rsid w:val="005E7145"/>
    <w:pPr>
      <w:spacing w:after="200" w:line="276" w:lineRule="auto"/>
      <w:ind w:left="720"/>
      <w:contextualSpacing/>
    </w:pPr>
    <w:rPr>
      <w:rFonts w:ascii="Calibri" w:eastAsia="Calibri" w:hAnsi="Calibri"/>
      <w:sz w:val="22"/>
      <w:szCs w:val="22"/>
      <w:lang w:eastAsia="en-US"/>
    </w:rPr>
  </w:style>
  <w:style w:type="paragraph" w:styleId="23">
    <w:name w:val="Body Text Indent 2"/>
    <w:aliases w:val=" Знак2 Знак"/>
    <w:basedOn w:val="a"/>
    <w:link w:val="24"/>
    <w:rsid w:val="005E7145"/>
    <w:pPr>
      <w:spacing w:after="120" w:line="480" w:lineRule="auto"/>
      <w:ind w:left="283"/>
    </w:pPr>
  </w:style>
  <w:style w:type="character" w:customStyle="1" w:styleId="24">
    <w:name w:val="Основной текст с отступом 2 Знак"/>
    <w:aliases w:val=" Знак2 Знак Знак"/>
    <w:basedOn w:val="a0"/>
    <w:link w:val="23"/>
    <w:rsid w:val="005E7145"/>
    <w:rPr>
      <w:rFonts w:ascii="Times New Roman" w:eastAsia="Times New Roman" w:hAnsi="Times New Roman" w:cs="Times New Roman"/>
      <w:sz w:val="24"/>
      <w:szCs w:val="24"/>
      <w:lang w:val="ru-RU" w:eastAsia="ru-RU"/>
    </w:rPr>
  </w:style>
  <w:style w:type="paragraph" w:styleId="a9">
    <w:name w:val="header"/>
    <w:aliases w:val=" Знак Знак6,Знак Знак Знак Знак Знак Знак2,Знак Знак6 Знак Знак,Знак Знак6 Знак Знак Знак Знак Знак Знак Знак Знак Знак Знак,Знак Знак6 Знак Знак Знак Знак Знак Знак Знак Знак Знак Знак Знак,Знак Знак6, Знак"/>
    <w:basedOn w:val="a"/>
    <w:link w:val="aa"/>
    <w:rsid w:val="005E7145"/>
    <w:pPr>
      <w:tabs>
        <w:tab w:val="center" w:pos="4677"/>
        <w:tab w:val="right" w:pos="9355"/>
      </w:tabs>
    </w:pPr>
    <w:rPr>
      <w:rFonts w:ascii="Arial" w:hAnsi="Arial"/>
      <w:lang w:val="x-none" w:eastAsia="x-none"/>
    </w:rPr>
  </w:style>
  <w:style w:type="character" w:customStyle="1" w:styleId="aa">
    <w:name w:val="Верхний колонтитул Знак"/>
    <w:aliases w:val=" Знак Знак6 Знак,Знак Знак Знак Знак Знак Знак2 Знак,Знак Знак6 Знак Знак Знак,Знак Знак6 Знак Знак Знак Знак Знак Знак Знак Знак Знак Знак Знак1,Знак Знак6 Знак Знак Знак Знак Знак Знак Знак Знак Знак Знак Знак Знак, Знак Знак1"/>
    <w:basedOn w:val="a0"/>
    <w:link w:val="a9"/>
    <w:rsid w:val="005E7145"/>
    <w:rPr>
      <w:rFonts w:ascii="Arial" w:eastAsia="Times New Roman" w:hAnsi="Arial" w:cs="Times New Roman"/>
      <w:sz w:val="24"/>
      <w:szCs w:val="24"/>
      <w:lang w:val="x-none" w:eastAsia="x-none"/>
    </w:rPr>
  </w:style>
  <w:style w:type="character" w:styleId="ab">
    <w:name w:val="page number"/>
    <w:basedOn w:val="a0"/>
    <w:rsid w:val="005E7145"/>
  </w:style>
  <w:style w:type="paragraph" w:styleId="ac">
    <w:name w:val="footer"/>
    <w:basedOn w:val="a"/>
    <w:link w:val="ad"/>
    <w:uiPriority w:val="99"/>
    <w:rsid w:val="005E7145"/>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5E7145"/>
    <w:rPr>
      <w:rFonts w:ascii="Times New Roman" w:eastAsia="Times New Roman" w:hAnsi="Times New Roman" w:cs="Times New Roman"/>
      <w:sz w:val="24"/>
      <w:szCs w:val="24"/>
      <w:lang w:val="x-none" w:eastAsia="x-none"/>
    </w:rPr>
  </w:style>
  <w:style w:type="paragraph" w:styleId="ae">
    <w:name w:val="caption"/>
    <w:aliases w:val="Назва таблиці"/>
    <w:basedOn w:val="a"/>
    <w:next w:val="a"/>
    <w:qFormat/>
    <w:rsid w:val="005E7145"/>
    <w:pPr>
      <w:spacing w:line="480" w:lineRule="auto"/>
      <w:ind w:firstLine="748"/>
      <w:jc w:val="center"/>
    </w:pPr>
    <w:rPr>
      <w:rFonts w:ascii="Bookman Old Style" w:hAnsi="Bookman Old Style"/>
      <w:b/>
      <w:bCs/>
      <w:i/>
      <w:iCs/>
      <w:lang w:val="uk-UA"/>
    </w:rPr>
  </w:style>
  <w:style w:type="paragraph" w:styleId="HTML">
    <w:name w:val="HTML Preformatted"/>
    <w:aliases w:val="Знак Знак,Знак,Знак Знак Знак Знак Знак Знак,Знак Знак Знак Знак Знак Зна Знак,Знак Знак Знак Знак Знак Зна,Знак Знак Знак Знак Знак, Знак Знак, Знак Знак Знак Знак Знак, Знак Знак Знак Знак Знак Знак Знак Знак, Знак3, Знак Знак4 Знак"/>
    <w:basedOn w:val="a"/>
    <w:link w:val="HTML0"/>
    <w:rsid w:val="005E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aliases w:val="Знак Знак Знак3,Знак Знак1,Знак Знак Знак Знак Знак Знак Знак,Знак Знак Знак Знак Знак Зна Знак Знак,Знак Знак Знак Знак Знак Зна Знак1,Знак Знак Знак Знак Знак Знак1, Знак Знак Знак2, Знак Знак Знак Знак Знак Знак, Знак3 Знак"/>
    <w:basedOn w:val="a0"/>
    <w:link w:val="HTML"/>
    <w:rsid w:val="005E7145"/>
    <w:rPr>
      <w:rFonts w:ascii="Courier New" w:eastAsia="Times New Roman" w:hAnsi="Courier New" w:cs="Courier New"/>
      <w:color w:val="000000"/>
      <w:sz w:val="21"/>
      <w:szCs w:val="21"/>
      <w:lang w:val="ru-RU" w:eastAsia="ru-RU"/>
    </w:rPr>
  </w:style>
  <w:style w:type="paragraph" w:styleId="af">
    <w:name w:val="Body Text First Indent"/>
    <w:aliases w:val=" Знак12 Знак,Красная строка Знак Знак,Красная строка Знак1 Знак Знак,Красная строка Знак Знак Знак Знак, Знак12 Знак Знак Знак Знак,Красная строка Знак Знак1 Знак,Красная строка Знак1 Знак Знак Знак"/>
    <w:basedOn w:val="a3"/>
    <w:link w:val="af0"/>
    <w:rsid w:val="005E7145"/>
    <w:pPr>
      <w:spacing w:after="120" w:line="240" w:lineRule="auto"/>
      <w:ind w:firstLine="210"/>
      <w:jc w:val="left"/>
    </w:pPr>
    <w:rPr>
      <w:rFonts w:ascii="Times New Roman" w:hAnsi="Times New Roman"/>
    </w:rPr>
  </w:style>
  <w:style w:type="character" w:customStyle="1" w:styleId="af0">
    <w:name w:val="Красная строка Знак"/>
    <w:aliases w:val=" Знак12 Знак Знак1,Красная строка Знак Знак Знак1,Красная строка Знак1 Знак Знак Знак2,Красная строка Знак Знак Знак Знак Знак1, Знак12 Знак Знак Знак Знак Знак1,Красная строка Знак Знак1 Знак Знак1"/>
    <w:basedOn w:val="a4"/>
    <w:link w:val="af"/>
    <w:rsid w:val="005E7145"/>
    <w:rPr>
      <w:rFonts w:ascii="Times New Roman" w:eastAsia="Times New Roman" w:hAnsi="Times New Roman" w:cs="Times New Roman"/>
      <w:sz w:val="24"/>
      <w:szCs w:val="24"/>
      <w:lang w:val="x-none" w:eastAsia="x-none"/>
    </w:rPr>
  </w:style>
  <w:style w:type="paragraph" w:customStyle="1" w:styleId="Equation">
    <w:name w:val="Equation"/>
    <w:basedOn w:val="a"/>
    <w:next w:val="a"/>
    <w:rsid w:val="005E7145"/>
    <w:pPr>
      <w:tabs>
        <w:tab w:val="left" w:pos="8902"/>
      </w:tabs>
      <w:spacing w:after="120"/>
      <w:ind w:left="284"/>
    </w:pPr>
    <w:rPr>
      <w:szCs w:val="20"/>
      <w:lang w:val="uk-UA" w:eastAsia="en-US"/>
    </w:rPr>
  </w:style>
  <w:style w:type="paragraph" w:styleId="25">
    <w:name w:val="List Bullet 2"/>
    <w:basedOn w:val="a"/>
    <w:rsid w:val="005E7145"/>
    <w:pPr>
      <w:ind w:left="566" w:hanging="283"/>
    </w:pPr>
    <w:rPr>
      <w:szCs w:val="20"/>
    </w:rPr>
  </w:style>
  <w:style w:type="paragraph" w:customStyle="1" w:styleId="210">
    <w:name w:val="Основной текст 21"/>
    <w:basedOn w:val="a"/>
    <w:rsid w:val="005E7145"/>
    <w:pPr>
      <w:spacing w:line="360" w:lineRule="auto"/>
      <w:ind w:firstLine="720"/>
      <w:jc w:val="both"/>
    </w:pPr>
    <w:rPr>
      <w:szCs w:val="20"/>
    </w:rPr>
  </w:style>
  <w:style w:type="paragraph" w:customStyle="1" w:styleId="12">
    <w:name w:val="Обычный1"/>
    <w:rsid w:val="005E7145"/>
    <w:pPr>
      <w:spacing w:before="100" w:after="100" w:line="240" w:lineRule="auto"/>
    </w:pPr>
    <w:rPr>
      <w:rFonts w:ascii="Times New Roman" w:eastAsia="Times New Roman" w:hAnsi="Times New Roman" w:cs="Times New Roman"/>
      <w:sz w:val="24"/>
      <w:szCs w:val="20"/>
      <w:lang w:val="ru-RU" w:eastAsia="ru-RU"/>
    </w:rPr>
  </w:style>
  <w:style w:type="paragraph" w:styleId="af1">
    <w:name w:val="Title"/>
    <w:basedOn w:val="a"/>
    <w:next w:val="a3"/>
    <w:link w:val="af2"/>
    <w:qFormat/>
    <w:rsid w:val="005E7145"/>
    <w:pPr>
      <w:keepNext/>
      <w:widowControl w:val="0"/>
      <w:suppressAutoHyphens/>
      <w:spacing w:before="240" w:after="120"/>
    </w:pPr>
    <w:rPr>
      <w:rFonts w:ascii="Arial" w:eastAsia="Lucida Sans Unicode" w:hAnsi="Arial" w:cs="Tahoma"/>
      <w:kern w:val="1"/>
      <w:sz w:val="28"/>
      <w:szCs w:val="28"/>
      <w:lang w:eastAsia="en-US"/>
    </w:rPr>
  </w:style>
  <w:style w:type="character" w:customStyle="1" w:styleId="af2">
    <w:name w:val="Заголовок Знак"/>
    <w:basedOn w:val="a0"/>
    <w:link w:val="af1"/>
    <w:rsid w:val="005E7145"/>
    <w:rPr>
      <w:rFonts w:ascii="Arial" w:eastAsia="Lucida Sans Unicode" w:hAnsi="Arial" w:cs="Tahoma"/>
      <w:kern w:val="1"/>
      <w:sz w:val="28"/>
      <w:szCs w:val="28"/>
      <w:lang w:val="ru-RU"/>
    </w:rPr>
  </w:style>
  <w:style w:type="paragraph" w:customStyle="1" w:styleId="211">
    <w:name w:val="Основной текст с отступом 21"/>
    <w:basedOn w:val="a"/>
    <w:rsid w:val="005E7145"/>
    <w:pPr>
      <w:spacing w:line="360" w:lineRule="auto"/>
      <w:ind w:firstLine="720"/>
    </w:pPr>
    <w:rPr>
      <w:rFonts w:ascii="Arial" w:hAnsi="Arial"/>
      <w:szCs w:val="20"/>
    </w:rPr>
  </w:style>
  <w:style w:type="paragraph" w:styleId="5">
    <w:name w:val="List Bullet 5"/>
    <w:basedOn w:val="a"/>
    <w:rsid w:val="005E7145"/>
    <w:pPr>
      <w:numPr>
        <w:numId w:val="1"/>
      </w:numPr>
      <w:contextualSpacing/>
    </w:pPr>
  </w:style>
  <w:style w:type="paragraph" w:customStyle="1" w:styleId="13">
    <w:name w:val="Стиль Первая строка:  1 см"/>
    <w:basedOn w:val="a"/>
    <w:rsid w:val="005E7145"/>
    <w:pPr>
      <w:ind w:firstLine="567"/>
      <w:jc w:val="both"/>
    </w:pPr>
    <w:rPr>
      <w:rFonts w:ascii="Century Gothic" w:hAnsi="Century Gothic"/>
      <w:sz w:val="20"/>
      <w:szCs w:val="20"/>
      <w:lang w:val="uk-UA"/>
    </w:rPr>
  </w:style>
  <w:style w:type="paragraph" w:customStyle="1" w:styleId="af3">
    <w:basedOn w:val="a"/>
    <w:next w:val="af1"/>
    <w:link w:val="af4"/>
    <w:uiPriority w:val="10"/>
    <w:qFormat/>
    <w:rsid w:val="005E7145"/>
    <w:pPr>
      <w:jc w:val="center"/>
    </w:pPr>
    <w:rPr>
      <w:rFonts w:asciiTheme="minorHAnsi" w:hAnsiTheme="minorHAnsi" w:cstheme="minorBidi"/>
      <w:lang w:val="uk-UA" w:eastAsia="en-US"/>
    </w:rPr>
  </w:style>
  <w:style w:type="character" w:customStyle="1" w:styleId="af4">
    <w:name w:val="Название Знак"/>
    <w:link w:val="af3"/>
    <w:uiPriority w:val="10"/>
    <w:rsid w:val="005E7145"/>
    <w:rPr>
      <w:rFonts w:eastAsia="Times New Roman"/>
      <w:sz w:val="24"/>
      <w:szCs w:val="24"/>
      <w:lang w:val="uk-UA"/>
    </w:rPr>
  </w:style>
  <w:style w:type="character" w:customStyle="1" w:styleId="hps">
    <w:name w:val="hps"/>
    <w:rsid w:val="005E7145"/>
  </w:style>
  <w:style w:type="paragraph" w:styleId="af5">
    <w:name w:val="Balloon Text"/>
    <w:basedOn w:val="a"/>
    <w:link w:val="af6"/>
    <w:rsid w:val="005E7145"/>
    <w:rPr>
      <w:rFonts w:ascii="Tahoma" w:hAnsi="Tahoma"/>
      <w:sz w:val="16"/>
      <w:szCs w:val="16"/>
      <w:lang w:val="x-none" w:eastAsia="x-none"/>
    </w:rPr>
  </w:style>
  <w:style w:type="character" w:customStyle="1" w:styleId="af6">
    <w:name w:val="Текст выноски Знак"/>
    <w:basedOn w:val="a0"/>
    <w:link w:val="af5"/>
    <w:rsid w:val="005E7145"/>
    <w:rPr>
      <w:rFonts w:ascii="Tahoma" w:eastAsia="Times New Roman" w:hAnsi="Tahoma" w:cs="Times New Roman"/>
      <w:sz w:val="16"/>
      <w:szCs w:val="16"/>
      <w:lang w:val="x-none" w:eastAsia="x-none"/>
    </w:rPr>
  </w:style>
  <w:style w:type="paragraph" w:customStyle="1" w:styleId="36">
    <w:name w:val="Обычный3"/>
    <w:rsid w:val="005E7145"/>
    <w:pPr>
      <w:widowControl w:val="0"/>
      <w:snapToGrid w:val="0"/>
      <w:spacing w:after="0" w:line="240" w:lineRule="auto"/>
    </w:pPr>
    <w:rPr>
      <w:rFonts w:ascii="Times New Roman" w:eastAsia="Times New Roman" w:hAnsi="Times New Roman" w:cs="Times New Roman"/>
      <w:sz w:val="20"/>
      <w:szCs w:val="20"/>
      <w:lang w:val="ru-RU" w:eastAsia="ru-RU"/>
    </w:rPr>
  </w:style>
  <w:style w:type="character" w:styleId="af7">
    <w:name w:val="footnote reference"/>
    <w:rsid w:val="005E7145"/>
    <w:rPr>
      <w:vertAlign w:val="superscript"/>
    </w:rPr>
  </w:style>
  <w:style w:type="paragraph" w:styleId="af8">
    <w:name w:val="footnote text"/>
    <w:aliases w:val="DNV-FT"/>
    <w:basedOn w:val="a"/>
    <w:link w:val="af9"/>
    <w:rsid w:val="005E7145"/>
    <w:rPr>
      <w:sz w:val="20"/>
      <w:szCs w:val="20"/>
      <w:lang w:val="uk-UA" w:eastAsia="en-US"/>
    </w:rPr>
  </w:style>
  <w:style w:type="character" w:customStyle="1" w:styleId="af9">
    <w:name w:val="Текст сноски Знак"/>
    <w:aliases w:val="DNV-FT Знак"/>
    <w:basedOn w:val="a0"/>
    <w:link w:val="af8"/>
    <w:rsid w:val="005E7145"/>
    <w:rPr>
      <w:rFonts w:ascii="Times New Roman" w:eastAsia="Times New Roman" w:hAnsi="Times New Roman" w:cs="Times New Roman"/>
      <w:sz w:val="20"/>
      <w:szCs w:val="20"/>
      <w:lang w:val="uk-UA"/>
    </w:rPr>
  </w:style>
  <w:style w:type="character" w:customStyle="1" w:styleId="longtext">
    <w:name w:val="long_text"/>
    <w:basedOn w:val="a0"/>
    <w:rsid w:val="005E7145"/>
  </w:style>
  <w:style w:type="paragraph" w:customStyle="1" w:styleId="14">
    <w:name w:val="Без интервала1"/>
    <w:basedOn w:val="a"/>
    <w:link w:val="NoSpacingChar"/>
    <w:rsid w:val="005E7145"/>
    <w:rPr>
      <w:rFonts w:ascii="Calibri" w:hAnsi="Calibri"/>
      <w:szCs w:val="32"/>
      <w:lang w:val="uk-UA" w:eastAsia="en-US" w:bidi="en-US"/>
    </w:rPr>
  </w:style>
  <w:style w:type="paragraph" w:styleId="afa">
    <w:name w:val="No Spacing"/>
    <w:uiPriority w:val="1"/>
    <w:qFormat/>
    <w:rsid w:val="005E7145"/>
    <w:pPr>
      <w:spacing w:after="0" w:line="240" w:lineRule="auto"/>
    </w:pPr>
    <w:rPr>
      <w:rFonts w:ascii="Times New Roman" w:eastAsia="Times New Roman" w:hAnsi="Times New Roman" w:cs="Times New Roman"/>
      <w:sz w:val="24"/>
      <w:szCs w:val="24"/>
      <w:lang w:val="ru-RU" w:eastAsia="ru-RU"/>
    </w:rPr>
  </w:style>
  <w:style w:type="character" w:customStyle="1" w:styleId="docdata">
    <w:name w:val="docdata"/>
    <w:aliases w:val="docy,v5,3579,baiaagaaboqcaaadvauaaaxecqaaaaaaaaaaaaaaaaaaaaaaaaaaaaaaaaaaaaaaaaaaaaaaaaaaaaaaaaaaaaaaaaaaaaaaaaaaaaaaaaaaaaaaaaaaaaaaaaaaaaaaaaaaaaaaaaaaaaaaaaaaaaaaaaaaaaaaaaaaaaaaaaaaaaaaaaaaaaaaaaaaaaaaaaaaaaaaaaaaaaaaaaaaaaaaaaaaaaaaaaaaaaaa"/>
    <w:basedOn w:val="a0"/>
    <w:rsid w:val="005E7145"/>
  </w:style>
  <w:style w:type="paragraph" w:customStyle="1" w:styleId="61">
    <w:name w:val="Без интервала6"/>
    <w:basedOn w:val="a"/>
    <w:uiPriority w:val="99"/>
    <w:rsid w:val="005E7145"/>
    <w:rPr>
      <w:rFonts w:ascii="Calibri" w:hAnsi="Calibri"/>
      <w:szCs w:val="32"/>
      <w:lang w:val="uk-UA" w:eastAsia="en-US"/>
    </w:rPr>
  </w:style>
  <w:style w:type="paragraph" w:customStyle="1" w:styleId="41">
    <w:name w:val="Без интервала4"/>
    <w:basedOn w:val="a"/>
    <w:rsid w:val="005E7145"/>
    <w:rPr>
      <w:rFonts w:ascii="Calibri" w:hAnsi="Calibri"/>
      <w:szCs w:val="32"/>
      <w:lang w:val="uk-UA" w:eastAsia="en-US" w:bidi="en-US"/>
    </w:rPr>
  </w:style>
  <w:style w:type="paragraph" w:customStyle="1" w:styleId="72">
    <w:name w:val="Без интервала7"/>
    <w:basedOn w:val="a"/>
    <w:rsid w:val="005E7145"/>
    <w:rPr>
      <w:rFonts w:ascii="Calibri" w:hAnsi="Calibri"/>
      <w:szCs w:val="32"/>
      <w:lang w:val="uk-UA" w:eastAsia="en-US" w:bidi="en-US"/>
    </w:rPr>
  </w:style>
  <w:style w:type="paragraph" w:customStyle="1" w:styleId="15">
    <w:name w:val="Абзац списка1"/>
    <w:basedOn w:val="a"/>
    <w:rsid w:val="005E7145"/>
    <w:pPr>
      <w:ind w:left="720"/>
      <w:contextualSpacing/>
    </w:pPr>
    <w:rPr>
      <w:rFonts w:ascii="Calibri" w:hAnsi="Calibri"/>
      <w:lang w:val="uk-UA"/>
    </w:rPr>
  </w:style>
  <w:style w:type="paragraph" w:styleId="3">
    <w:name w:val="List Bullet 3"/>
    <w:basedOn w:val="a"/>
    <w:rsid w:val="005E7145"/>
    <w:pPr>
      <w:numPr>
        <w:numId w:val="8"/>
      </w:numPr>
      <w:contextualSpacing/>
    </w:pPr>
  </w:style>
  <w:style w:type="paragraph" w:customStyle="1" w:styleId="510">
    <w:name w:val="Заголовок 51"/>
    <w:basedOn w:val="a"/>
    <w:next w:val="a"/>
    <w:rsid w:val="005E7145"/>
    <w:pPr>
      <w:keepNext/>
      <w:spacing w:line="360" w:lineRule="auto"/>
      <w:jc w:val="both"/>
    </w:pPr>
    <w:rPr>
      <w:rFonts w:ascii="Arial" w:hAnsi="Arial"/>
      <w:szCs w:val="20"/>
      <w:lang w:val="en-GB"/>
    </w:rPr>
  </w:style>
  <w:style w:type="character" w:customStyle="1" w:styleId="variant1">
    <w:name w:val="variant1"/>
    <w:rsid w:val="005E7145"/>
    <w:rPr>
      <w:color w:val="0000FF"/>
    </w:rPr>
  </w:style>
  <w:style w:type="character" w:customStyle="1" w:styleId="unknown1">
    <w:name w:val="unknown1"/>
    <w:rsid w:val="005E7145"/>
    <w:rPr>
      <w:color w:val="FF0000"/>
    </w:rPr>
  </w:style>
  <w:style w:type="paragraph" w:styleId="afb">
    <w:name w:val="Subtitle"/>
    <w:basedOn w:val="a"/>
    <w:link w:val="afc"/>
    <w:uiPriority w:val="11"/>
    <w:qFormat/>
    <w:rsid w:val="005E7145"/>
    <w:pPr>
      <w:jc w:val="center"/>
    </w:pPr>
    <w:rPr>
      <w:b/>
      <w:sz w:val="32"/>
      <w:szCs w:val="20"/>
      <w:lang w:val="uk-UA"/>
    </w:rPr>
  </w:style>
  <w:style w:type="character" w:customStyle="1" w:styleId="afc">
    <w:name w:val="Подзаголовок Знак"/>
    <w:basedOn w:val="a0"/>
    <w:link w:val="afb"/>
    <w:uiPriority w:val="11"/>
    <w:rsid w:val="005E7145"/>
    <w:rPr>
      <w:rFonts w:ascii="Times New Roman" w:eastAsia="Times New Roman" w:hAnsi="Times New Roman" w:cs="Times New Roman"/>
      <w:b/>
      <w:sz w:val="32"/>
      <w:szCs w:val="20"/>
      <w:lang w:val="uk-UA" w:eastAsia="ru-RU"/>
    </w:rPr>
  </w:style>
  <w:style w:type="character" w:customStyle="1" w:styleId="NoSpacingChar">
    <w:name w:val="No Spacing Char"/>
    <w:link w:val="14"/>
    <w:locked/>
    <w:rsid w:val="005E7145"/>
    <w:rPr>
      <w:rFonts w:ascii="Calibri" w:eastAsia="Times New Roman" w:hAnsi="Calibri" w:cs="Times New Roman"/>
      <w:sz w:val="24"/>
      <w:szCs w:val="32"/>
      <w:lang w:val="uk-UA" w:bidi="en-US"/>
    </w:rPr>
  </w:style>
  <w:style w:type="paragraph" w:customStyle="1" w:styleId="afd">
    <w:name w:val="Нормальний текст"/>
    <w:basedOn w:val="a"/>
    <w:rsid w:val="005E7145"/>
    <w:pPr>
      <w:spacing w:before="120"/>
      <w:ind w:firstLine="567"/>
    </w:pPr>
    <w:rPr>
      <w:rFonts w:ascii="Antiqua" w:eastAsia="SimSun" w:hAnsi="Antiqua"/>
      <w:sz w:val="26"/>
      <w:szCs w:val="20"/>
      <w:lang w:val="uk-UA"/>
    </w:rPr>
  </w:style>
  <w:style w:type="paragraph" w:customStyle="1" w:styleId="Bodytet">
    <w:name w:val="Body teхt"/>
    <w:basedOn w:val="a"/>
    <w:link w:val="Bodytet0"/>
    <w:uiPriority w:val="99"/>
    <w:qFormat/>
    <w:rsid w:val="005E7145"/>
    <w:pPr>
      <w:widowControl w:val="0"/>
      <w:suppressAutoHyphens/>
      <w:spacing w:line="276" w:lineRule="auto"/>
      <w:ind w:firstLine="709"/>
      <w:contextualSpacing/>
      <w:jc w:val="both"/>
    </w:pPr>
    <w:rPr>
      <w:rFonts w:ascii="Antiqua" w:eastAsia="SimSun" w:hAnsi="Antiqua"/>
      <w:sz w:val="26"/>
      <w:szCs w:val="20"/>
      <w:lang w:val="x-none" w:eastAsia="x-none"/>
    </w:rPr>
  </w:style>
  <w:style w:type="character" w:customStyle="1" w:styleId="Bodytet0">
    <w:name w:val="Body teхt Знак"/>
    <w:link w:val="Bodytet"/>
    <w:uiPriority w:val="99"/>
    <w:locked/>
    <w:rsid w:val="005E7145"/>
    <w:rPr>
      <w:rFonts w:ascii="Antiqua" w:eastAsia="SimSun" w:hAnsi="Antiqua" w:cs="Times New Roman"/>
      <w:sz w:val="26"/>
      <w:szCs w:val="20"/>
      <w:lang w:val="x-none" w:eastAsia="x-none"/>
    </w:rPr>
  </w:style>
  <w:style w:type="character" w:customStyle="1" w:styleId="Bodytext1">
    <w:name w:val="Body text|1_"/>
    <w:link w:val="Bodytext10"/>
    <w:locked/>
    <w:rsid w:val="005E7145"/>
    <w:rPr>
      <w:shd w:val="clear" w:color="auto" w:fill="FFFFFF"/>
    </w:rPr>
  </w:style>
  <w:style w:type="paragraph" w:customStyle="1" w:styleId="Bodytext10">
    <w:name w:val="Body text|1"/>
    <w:basedOn w:val="a"/>
    <w:link w:val="Bodytext1"/>
    <w:rsid w:val="005E7145"/>
    <w:pPr>
      <w:widowControl w:val="0"/>
      <w:shd w:val="clear" w:color="auto" w:fill="FFFFFF"/>
    </w:pPr>
    <w:rPr>
      <w:rFonts w:asciiTheme="minorHAnsi" w:eastAsiaTheme="minorHAnsi" w:hAnsiTheme="minorHAnsi" w:cstheme="minorBidi"/>
      <w:sz w:val="22"/>
      <w:szCs w:val="22"/>
      <w:lang w:val="ru-UA" w:eastAsia="en-US"/>
    </w:rPr>
  </w:style>
  <w:style w:type="character" w:styleId="afe">
    <w:name w:val="Strong"/>
    <w:qFormat/>
    <w:rsid w:val="005E7145"/>
    <w:rPr>
      <w:b/>
      <w:bCs/>
    </w:rPr>
  </w:style>
  <w:style w:type="character" w:customStyle="1" w:styleId="shorttext">
    <w:name w:val="short_text"/>
    <w:basedOn w:val="a0"/>
    <w:rsid w:val="005E7145"/>
  </w:style>
  <w:style w:type="character" w:customStyle="1" w:styleId="hpsatn">
    <w:name w:val="hps atn"/>
    <w:basedOn w:val="a0"/>
    <w:rsid w:val="005E7145"/>
  </w:style>
  <w:style w:type="character" w:customStyle="1" w:styleId="variantcorrected">
    <w:name w:val="variant corrected"/>
    <w:basedOn w:val="a0"/>
    <w:rsid w:val="005E7145"/>
  </w:style>
  <w:style w:type="character" w:customStyle="1" w:styleId="apple-converted-space">
    <w:name w:val="apple-converted-space"/>
    <w:basedOn w:val="a0"/>
    <w:rsid w:val="005E7145"/>
  </w:style>
  <w:style w:type="paragraph" w:customStyle="1" w:styleId="aff">
    <w:name w:val="Стиль Обычный +"/>
    <w:basedOn w:val="a"/>
    <w:rsid w:val="005E7145"/>
    <w:pPr>
      <w:ind w:firstLine="567"/>
      <w:jc w:val="both"/>
    </w:pPr>
    <w:rPr>
      <w:rFonts w:ascii="Cambria" w:eastAsia="Calibri" w:hAnsi="Cambria"/>
      <w:szCs w:val="20"/>
      <w:lang w:val="uk-UA" w:eastAsia="ar-SA"/>
    </w:rPr>
  </w:style>
  <w:style w:type="paragraph" w:customStyle="1" w:styleId="7">
    <w:name w:val="Стиль7"/>
    <w:basedOn w:val="a8"/>
    <w:link w:val="73"/>
    <w:qFormat/>
    <w:rsid w:val="005E7145"/>
    <w:pPr>
      <w:numPr>
        <w:numId w:val="11"/>
      </w:numPr>
      <w:spacing w:after="0" w:line="216" w:lineRule="auto"/>
      <w:ind w:left="1276" w:hanging="425"/>
      <w:jc w:val="both"/>
    </w:pPr>
    <w:rPr>
      <w:rFonts w:ascii="Cambria" w:hAnsi="Cambria"/>
      <w:sz w:val="24"/>
      <w:szCs w:val="24"/>
      <w:lang w:val="uk-UA" w:eastAsia="ar-SA"/>
    </w:rPr>
  </w:style>
  <w:style w:type="character" w:customStyle="1" w:styleId="73">
    <w:name w:val="Стиль7 Знак"/>
    <w:link w:val="7"/>
    <w:rsid w:val="005E7145"/>
    <w:rPr>
      <w:rFonts w:ascii="Cambria" w:eastAsia="Calibri" w:hAnsi="Cambria" w:cs="Times New Roman"/>
      <w:sz w:val="24"/>
      <w:szCs w:val="24"/>
      <w:lang w:val="uk-UA" w:eastAsia="ar-SA"/>
    </w:rPr>
  </w:style>
  <w:style w:type="paragraph" w:customStyle="1" w:styleId="81">
    <w:name w:val="Стиль8"/>
    <w:basedOn w:val="7"/>
    <w:link w:val="82"/>
    <w:qFormat/>
    <w:rsid w:val="005E7145"/>
    <w:pPr>
      <w:numPr>
        <w:numId w:val="0"/>
      </w:numPr>
      <w:spacing w:line="240" w:lineRule="auto"/>
      <w:ind w:left="1135" w:hanging="284"/>
    </w:pPr>
    <w:rPr>
      <w:rFonts w:eastAsia="Times New Roman"/>
      <w:lang w:eastAsia="x-none"/>
    </w:rPr>
  </w:style>
  <w:style w:type="character" w:customStyle="1" w:styleId="82">
    <w:name w:val="Стиль8 Знак"/>
    <w:link w:val="81"/>
    <w:rsid w:val="005E7145"/>
    <w:rPr>
      <w:rFonts w:ascii="Cambria" w:eastAsia="Times New Roman" w:hAnsi="Cambria" w:cs="Times New Roman"/>
      <w:sz w:val="24"/>
      <w:szCs w:val="24"/>
      <w:lang w:val="uk-UA" w:eastAsia="x-none"/>
    </w:rPr>
  </w:style>
  <w:style w:type="paragraph" w:customStyle="1" w:styleId="aff0">
    <w:name w:val="таблМио"/>
    <w:basedOn w:val="a"/>
    <w:link w:val="aff1"/>
    <w:qFormat/>
    <w:rsid w:val="005E7145"/>
    <w:pPr>
      <w:ind w:left="397" w:right="170" w:firstLine="29"/>
      <w:jc w:val="right"/>
    </w:pPr>
    <w:rPr>
      <w:rFonts w:ascii="Cambria" w:hAnsi="Cambria"/>
      <w:sz w:val="20"/>
      <w:szCs w:val="20"/>
      <w:lang w:val="x-none" w:eastAsia="x-none"/>
    </w:rPr>
  </w:style>
  <w:style w:type="character" w:customStyle="1" w:styleId="aff1">
    <w:name w:val="таблМио Знак"/>
    <w:link w:val="aff0"/>
    <w:rsid w:val="005E7145"/>
    <w:rPr>
      <w:rFonts w:ascii="Cambria" w:eastAsia="Times New Roman" w:hAnsi="Cambria" w:cs="Times New Roman"/>
      <w:sz w:val="20"/>
      <w:szCs w:val="20"/>
      <w:lang w:val="x-none" w:eastAsia="x-none"/>
    </w:rPr>
  </w:style>
  <w:style w:type="paragraph" w:customStyle="1" w:styleId="100">
    <w:name w:val="ТАБЛОИД10"/>
    <w:basedOn w:val="a"/>
    <w:link w:val="101"/>
    <w:rsid w:val="005E7145"/>
    <w:pPr>
      <w:autoSpaceDE w:val="0"/>
      <w:autoSpaceDN w:val="0"/>
      <w:adjustRightInd w:val="0"/>
      <w:jc w:val="both"/>
    </w:pPr>
    <w:rPr>
      <w:sz w:val="20"/>
      <w:szCs w:val="20"/>
      <w:lang w:val="uk-UA"/>
    </w:rPr>
  </w:style>
  <w:style w:type="character" w:customStyle="1" w:styleId="101">
    <w:name w:val="ТАБЛОИД10 Знак"/>
    <w:link w:val="100"/>
    <w:rsid w:val="005E7145"/>
    <w:rPr>
      <w:rFonts w:ascii="Times New Roman" w:eastAsia="Times New Roman" w:hAnsi="Times New Roman" w:cs="Times New Roman"/>
      <w:sz w:val="20"/>
      <w:szCs w:val="20"/>
      <w:lang w:val="uk-UA" w:eastAsia="ru-RU"/>
    </w:rPr>
  </w:style>
  <w:style w:type="paragraph" w:customStyle="1" w:styleId="aff2">
    <w:name w:val="ТАБЛОИД"/>
    <w:basedOn w:val="a"/>
    <w:link w:val="aff3"/>
    <w:qFormat/>
    <w:rsid w:val="005E7145"/>
    <w:pPr>
      <w:jc w:val="both"/>
    </w:pPr>
    <w:rPr>
      <w:rFonts w:ascii="Cambria" w:eastAsia="Calibri" w:hAnsi="Cambria"/>
      <w:iCs/>
      <w:spacing w:val="-1"/>
      <w:sz w:val="20"/>
      <w:szCs w:val="20"/>
      <w:lang w:val="uk-UA" w:eastAsia="ar-SA"/>
    </w:rPr>
  </w:style>
  <w:style w:type="character" w:customStyle="1" w:styleId="aff3">
    <w:name w:val="ТАБЛОИД Знак"/>
    <w:link w:val="aff2"/>
    <w:rsid w:val="005E7145"/>
    <w:rPr>
      <w:rFonts w:ascii="Cambria" w:eastAsia="Calibri" w:hAnsi="Cambria" w:cs="Times New Roman"/>
      <w:iCs/>
      <w:spacing w:val="-1"/>
      <w:sz w:val="20"/>
      <w:szCs w:val="20"/>
      <w:lang w:val="uk-UA" w:eastAsia="ar-SA"/>
    </w:rPr>
  </w:style>
  <w:style w:type="paragraph" w:customStyle="1" w:styleId="aff4">
    <w:name w:val="ТаблМИО"/>
    <w:basedOn w:val="a"/>
    <w:link w:val="aff5"/>
    <w:qFormat/>
    <w:rsid w:val="005E7145"/>
    <w:pPr>
      <w:ind w:firstLine="7380"/>
      <w:jc w:val="right"/>
    </w:pPr>
    <w:rPr>
      <w:rFonts w:ascii="Cambria" w:eastAsia="Calibri" w:hAnsi="Cambria"/>
      <w:bCs/>
      <w:sz w:val="20"/>
      <w:szCs w:val="20"/>
      <w:lang w:val="uk-UA" w:eastAsia="ar-SA"/>
    </w:rPr>
  </w:style>
  <w:style w:type="character" w:customStyle="1" w:styleId="aff5">
    <w:name w:val="ТаблМИО Знак"/>
    <w:link w:val="aff4"/>
    <w:rsid w:val="005E7145"/>
    <w:rPr>
      <w:rFonts w:ascii="Cambria" w:eastAsia="Calibri" w:hAnsi="Cambria" w:cs="Times New Roman"/>
      <w:bCs/>
      <w:sz w:val="20"/>
      <w:szCs w:val="20"/>
      <w:lang w:val="uk-UA" w:eastAsia="ar-SA"/>
    </w:rPr>
  </w:style>
  <w:style w:type="character" w:styleId="aff6">
    <w:name w:val="Hyperlink"/>
    <w:rsid w:val="005E7145"/>
    <w:rPr>
      <w:rFonts w:cs="Times New Roman"/>
      <w:color w:val="0000FF"/>
      <w:u w:val="single"/>
    </w:rPr>
  </w:style>
  <w:style w:type="paragraph" w:customStyle="1" w:styleId="16">
    <w:name w:val="Без интервала1"/>
    <w:qFormat/>
    <w:rsid w:val="005E7145"/>
    <w:pPr>
      <w:spacing w:after="0" w:line="240" w:lineRule="auto"/>
    </w:pPr>
    <w:rPr>
      <w:rFonts w:ascii="Calibri" w:eastAsia="Times New Roman" w:hAnsi="Calibri" w:cs="Times New Roman"/>
      <w:lang w:eastAsia="ru-UA"/>
    </w:rPr>
  </w:style>
  <w:style w:type="paragraph" w:customStyle="1" w:styleId="52">
    <w:name w:val="Стиль5"/>
    <w:basedOn w:val="a"/>
    <w:link w:val="53"/>
    <w:qFormat/>
    <w:rsid w:val="005E7145"/>
    <w:pPr>
      <w:ind w:left="567" w:firstLine="567"/>
      <w:jc w:val="both"/>
    </w:pPr>
    <w:rPr>
      <w:rFonts w:ascii="Cambria" w:hAnsi="Cambria"/>
      <w:szCs w:val="20"/>
    </w:rPr>
  </w:style>
  <w:style w:type="character" w:customStyle="1" w:styleId="53">
    <w:name w:val="Стиль5 Знак"/>
    <w:link w:val="52"/>
    <w:rsid w:val="005E7145"/>
    <w:rPr>
      <w:rFonts w:ascii="Cambria" w:eastAsia="Times New Roman" w:hAnsi="Cambria" w:cs="Times New Roman"/>
      <w:sz w:val="24"/>
      <w:szCs w:val="20"/>
      <w:lang w:val="ru-RU" w:eastAsia="ru-RU"/>
    </w:rPr>
  </w:style>
  <w:style w:type="table" w:customStyle="1" w:styleId="TableNormal">
    <w:name w:val="Table Normal"/>
    <w:uiPriority w:val="2"/>
    <w:semiHidden/>
    <w:unhideWhenUsed/>
    <w:qFormat/>
    <w:rsid w:val="005E71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7">
    <w:name w:val="toc 1"/>
    <w:basedOn w:val="a"/>
    <w:uiPriority w:val="39"/>
    <w:qFormat/>
    <w:rsid w:val="005E7145"/>
    <w:pPr>
      <w:widowControl w:val="0"/>
      <w:autoSpaceDE w:val="0"/>
      <w:autoSpaceDN w:val="0"/>
      <w:spacing w:before="1"/>
      <w:ind w:left="476"/>
    </w:pPr>
    <w:rPr>
      <w:rFonts w:ascii="Liberation Serif" w:eastAsia="Liberation Serif" w:hAnsi="Liberation Serif" w:cs="Liberation Serif"/>
      <w:sz w:val="20"/>
      <w:szCs w:val="20"/>
      <w:lang w:val="uk-UA" w:eastAsia="en-US"/>
    </w:rPr>
  </w:style>
  <w:style w:type="paragraph" w:styleId="26">
    <w:name w:val="toc 2"/>
    <w:basedOn w:val="a"/>
    <w:uiPriority w:val="39"/>
    <w:qFormat/>
    <w:rsid w:val="005E7145"/>
    <w:pPr>
      <w:widowControl w:val="0"/>
      <w:autoSpaceDE w:val="0"/>
      <w:autoSpaceDN w:val="0"/>
      <w:spacing w:before="5"/>
      <w:ind w:left="476"/>
    </w:pPr>
    <w:rPr>
      <w:rFonts w:ascii="Liberation Serif" w:eastAsia="Liberation Serif" w:hAnsi="Liberation Serif" w:cs="Liberation Serif"/>
      <w:sz w:val="20"/>
      <w:szCs w:val="20"/>
      <w:lang w:val="uk-UA" w:eastAsia="en-US"/>
    </w:rPr>
  </w:style>
  <w:style w:type="paragraph" w:styleId="37">
    <w:name w:val="toc 3"/>
    <w:basedOn w:val="a"/>
    <w:uiPriority w:val="39"/>
    <w:qFormat/>
    <w:rsid w:val="005E7145"/>
    <w:pPr>
      <w:widowControl w:val="0"/>
      <w:autoSpaceDE w:val="0"/>
      <w:autoSpaceDN w:val="0"/>
      <w:ind w:left="476"/>
    </w:pPr>
    <w:rPr>
      <w:rFonts w:ascii="Liberation Serif" w:eastAsia="Liberation Serif" w:hAnsi="Liberation Serif" w:cs="Liberation Serif"/>
      <w:sz w:val="16"/>
      <w:szCs w:val="16"/>
      <w:lang w:val="uk-UA" w:eastAsia="en-US"/>
    </w:rPr>
  </w:style>
  <w:style w:type="paragraph" w:styleId="42">
    <w:name w:val="toc 4"/>
    <w:basedOn w:val="a"/>
    <w:uiPriority w:val="39"/>
    <w:qFormat/>
    <w:rsid w:val="005E7145"/>
    <w:pPr>
      <w:widowControl w:val="0"/>
      <w:autoSpaceDE w:val="0"/>
      <w:autoSpaceDN w:val="0"/>
      <w:ind w:left="476"/>
    </w:pPr>
    <w:rPr>
      <w:rFonts w:ascii="Liberation Serif" w:eastAsia="Liberation Serif" w:hAnsi="Liberation Serif" w:cs="Liberation Serif"/>
      <w:b/>
      <w:bCs/>
      <w:i/>
      <w:iCs/>
      <w:sz w:val="22"/>
      <w:szCs w:val="22"/>
      <w:lang w:val="uk-UA" w:eastAsia="en-US"/>
    </w:rPr>
  </w:style>
  <w:style w:type="paragraph" w:styleId="54">
    <w:name w:val="toc 5"/>
    <w:basedOn w:val="a"/>
    <w:uiPriority w:val="39"/>
    <w:qFormat/>
    <w:rsid w:val="005E7145"/>
    <w:pPr>
      <w:widowControl w:val="0"/>
      <w:autoSpaceDE w:val="0"/>
      <w:autoSpaceDN w:val="0"/>
      <w:spacing w:before="8"/>
      <w:ind w:left="1152" w:hanging="436"/>
    </w:pPr>
    <w:rPr>
      <w:rFonts w:ascii="Georgia" w:eastAsia="Georgia" w:hAnsi="Georgia" w:cs="Georgia"/>
      <w:i/>
      <w:iCs/>
      <w:sz w:val="20"/>
      <w:szCs w:val="20"/>
      <w:lang w:val="uk-UA" w:eastAsia="en-US"/>
    </w:rPr>
  </w:style>
  <w:style w:type="paragraph" w:customStyle="1" w:styleId="TableParagraph">
    <w:name w:val="Table Paragraph"/>
    <w:basedOn w:val="a"/>
    <w:uiPriority w:val="1"/>
    <w:qFormat/>
    <w:rsid w:val="005E7145"/>
    <w:pPr>
      <w:widowControl w:val="0"/>
      <w:autoSpaceDE w:val="0"/>
      <w:autoSpaceDN w:val="0"/>
      <w:jc w:val="center"/>
    </w:pPr>
    <w:rPr>
      <w:rFonts w:ascii="Liberation Serif" w:eastAsia="Liberation Serif" w:hAnsi="Liberation Serif" w:cs="Liberation Serif"/>
      <w:sz w:val="22"/>
      <w:szCs w:val="22"/>
      <w:lang w:val="uk-UA" w:eastAsia="en-US"/>
    </w:rPr>
  </w:style>
  <w:style w:type="paragraph" w:customStyle="1" w:styleId="activity-counter-item">
    <w:name w:val="activity-counter-item"/>
    <w:basedOn w:val="a"/>
    <w:rsid w:val="005E7145"/>
    <w:pPr>
      <w:spacing w:before="100" w:beforeAutospacing="1" w:after="100" w:afterAutospacing="1"/>
    </w:pPr>
    <w:rPr>
      <w:lang w:val="ru-UA" w:eastAsia="ru-UA"/>
    </w:rPr>
  </w:style>
  <w:style w:type="character" w:styleId="aff7">
    <w:name w:val="line number"/>
    <w:basedOn w:val="a0"/>
    <w:rsid w:val="005E7145"/>
  </w:style>
  <w:style w:type="character" w:styleId="aff8">
    <w:name w:val="Emphasis"/>
    <w:aliases w:val="захоронения не будет"/>
    <w:qFormat/>
    <w:rsid w:val="005E7145"/>
    <w:rPr>
      <w:rFonts w:ascii="Calibri" w:hAnsi="Calibri"/>
      <w:b/>
      <w:i/>
      <w:iCs/>
    </w:rPr>
  </w:style>
  <w:style w:type="paragraph" w:customStyle="1" w:styleId="212">
    <w:name w:val="Цитата 21"/>
    <w:basedOn w:val="a"/>
    <w:next w:val="a"/>
    <w:link w:val="QuoteChar"/>
    <w:rsid w:val="005E7145"/>
    <w:rPr>
      <w:rFonts w:ascii="Calibri" w:hAnsi="Calibri"/>
      <w:i/>
      <w:lang w:val="uk-UA" w:eastAsia="en-US" w:bidi="en-US"/>
    </w:rPr>
  </w:style>
  <w:style w:type="character" w:customStyle="1" w:styleId="QuoteChar">
    <w:name w:val="Quote Char"/>
    <w:link w:val="212"/>
    <w:locked/>
    <w:rsid w:val="005E7145"/>
    <w:rPr>
      <w:rFonts w:ascii="Calibri" w:eastAsia="Times New Roman" w:hAnsi="Calibri" w:cs="Times New Roman"/>
      <w:i/>
      <w:sz w:val="24"/>
      <w:szCs w:val="24"/>
      <w:lang w:val="uk-UA" w:bidi="en-US"/>
    </w:rPr>
  </w:style>
  <w:style w:type="paragraph" w:customStyle="1" w:styleId="18">
    <w:name w:val="Выделенная цитата1"/>
    <w:basedOn w:val="a"/>
    <w:next w:val="a"/>
    <w:link w:val="IntenseQuoteChar"/>
    <w:rsid w:val="005E7145"/>
    <w:pPr>
      <w:ind w:left="720" w:right="720"/>
    </w:pPr>
    <w:rPr>
      <w:rFonts w:ascii="Calibri" w:hAnsi="Calibri"/>
      <w:b/>
      <w:i/>
      <w:szCs w:val="22"/>
      <w:lang w:val="uk-UA" w:eastAsia="en-US" w:bidi="en-US"/>
    </w:rPr>
  </w:style>
  <w:style w:type="character" w:customStyle="1" w:styleId="IntenseQuoteChar">
    <w:name w:val="Intense Quote Char"/>
    <w:link w:val="18"/>
    <w:locked/>
    <w:rsid w:val="005E7145"/>
    <w:rPr>
      <w:rFonts w:ascii="Calibri" w:eastAsia="Times New Roman" w:hAnsi="Calibri" w:cs="Times New Roman"/>
      <w:b/>
      <w:i/>
      <w:sz w:val="24"/>
      <w:lang w:val="uk-UA" w:bidi="en-US"/>
    </w:rPr>
  </w:style>
  <w:style w:type="character" w:customStyle="1" w:styleId="19">
    <w:name w:val="Слабое выделение1"/>
    <w:rsid w:val="005E7145"/>
    <w:rPr>
      <w:rFonts w:cs="Times New Roman"/>
      <w:i/>
      <w:color w:val="5A5A5A"/>
    </w:rPr>
  </w:style>
  <w:style w:type="character" w:customStyle="1" w:styleId="1a">
    <w:name w:val="Сильное выделение1"/>
    <w:rsid w:val="005E7145"/>
    <w:rPr>
      <w:rFonts w:cs="Times New Roman"/>
      <w:b/>
      <w:i/>
      <w:sz w:val="24"/>
      <w:szCs w:val="24"/>
      <w:u w:val="single"/>
    </w:rPr>
  </w:style>
  <w:style w:type="character" w:customStyle="1" w:styleId="1b">
    <w:name w:val="Слабая ссылка1"/>
    <w:rsid w:val="005E7145"/>
    <w:rPr>
      <w:rFonts w:cs="Times New Roman"/>
      <w:sz w:val="24"/>
      <w:szCs w:val="24"/>
      <w:u w:val="single"/>
    </w:rPr>
  </w:style>
  <w:style w:type="character" w:customStyle="1" w:styleId="1c">
    <w:name w:val="Сильная ссылка1"/>
    <w:rsid w:val="005E7145"/>
    <w:rPr>
      <w:rFonts w:cs="Times New Roman"/>
      <w:b/>
      <w:sz w:val="24"/>
      <w:u w:val="single"/>
    </w:rPr>
  </w:style>
  <w:style w:type="character" w:customStyle="1" w:styleId="1d">
    <w:name w:val="Название книги1"/>
    <w:rsid w:val="005E7145"/>
    <w:rPr>
      <w:rFonts w:ascii="Cambria" w:hAnsi="Cambria" w:cs="Times New Roman"/>
      <w:b/>
      <w:i/>
      <w:sz w:val="24"/>
      <w:szCs w:val="24"/>
    </w:rPr>
  </w:style>
  <w:style w:type="paragraph" w:customStyle="1" w:styleId="1e">
    <w:name w:val="Заголовок оглавления1"/>
    <w:basedOn w:val="10"/>
    <w:next w:val="a"/>
    <w:rsid w:val="005E7145"/>
    <w:pPr>
      <w:spacing w:before="240" w:after="60" w:line="240" w:lineRule="auto"/>
      <w:ind w:firstLine="0"/>
      <w:jc w:val="left"/>
      <w:outlineLvl w:val="9"/>
    </w:pPr>
    <w:rPr>
      <w:rFonts w:ascii="Cambria" w:hAnsi="Cambria"/>
      <w:b/>
      <w:bCs/>
      <w:kern w:val="32"/>
      <w:sz w:val="32"/>
      <w:szCs w:val="32"/>
      <w:lang w:val="uk-UA" w:eastAsia="en-US" w:bidi="en-US"/>
    </w:rPr>
  </w:style>
  <w:style w:type="paragraph" w:styleId="27">
    <w:name w:val="Quote"/>
    <w:basedOn w:val="a"/>
    <w:next w:val="a"/>
    <w:link w:val="28"/>
    <w:uiPriority w:val="29"/>
    <w:qFormat/>
    <w:rsid w:val="005E7145"/>
    <w:rPr>
      <w:rFonts w:ascii="Calibri" w:hAnsi="Calibri"/>
      <w:i/>
      <w:lang w:val="uk-UA" w:eastAsia="en-US" w:bidi="en-US"/>
    </w:rPr>
  </w:style>
  <w:style w:type="character" w:customStyle="1" w:styleId="28">
    <w:name w:val="Цитата 2 Знак"/>
    <w:basedOn w:val="a0"/>
    <w:link w:val="27"/>
    <w:uiPriority w:val="29"/>
    <w:rsid w:val="005E7145"/>
    <w:rPr>
      <w:rFonts w:ascii="Calibri" w:eastAsia="Times New Roman" w:hAnsi="Calibri" w:cs="Times New Roman"/>
      <w:i/>
      <w:sz w:val="24"/>
      <w:szCs w:val="24"/>
      <w:lang w:val="uk-UA" w:bidi="en-US"/>
    </w:rPr>
  </w:style>
  <w:style w:type="paragraph" w:styleId="aff9">
    <w:name w:val="Intense Quote"/>
    <w:basedOn w:val="a"/>
    <w:next w:val="a"/>
    <w:link w:val="affa"/>
    <w:uiPriority w:val="30"/>
    <w:qFormat/>
    <w:rsid w:val="005E7145"/>
    <w:pPr>
      <w:ind w:left="720" w:right="720"/>
    </w:pPr>
    <w:rPr>
      <w:rFonts w:ascii="Calibri" w:hAnsi="Calibri"/>
      <w:b/>
      <w:i/>
      <w:szCs w:val="22"/>
      <w:lang w:val="uk-UA" w:eastAsia="en-US" w:bidi="en-US"/>
    </w:rPr>
  </w:style>
  <w:style w:type="character" w:customStyle="1" w:styleId="affa">
    <w:name w:val="Выделенная цитата Знак"/>
    <w:basedOn w:val="a0"/>
    <w:link w:val="aff9"/>
    <w:uiPriority w:val="30"/>
    <w:rsid w:val="005E7145"/>
    <w:rPr>
      <w:rFonts w:ascii="Calibri" w:eastAsia="Times New Roman" w:hAnsi="Calibri" w:cs="Times New Roman"/>
      <w:b/>
      <w:i/>
      <w:sz w:val="24"/>
      <w:lang w:val="uk-UA" w:bidi="en-US"/>
    </w:rPr>
  </w:style>
  <w:style w:type="character" w:styleId="affb">
    <w:name w:val="Subtle Emphasis"/>
    <w:uiPriority w:val="19"/>
    <w:qFormat/>
    <w:rsid w:val="005E7145"/>
    <w:rPr>
      <w:i/>
      <w:color w:val="5A5A5A"/>
    </w:rPr>
  </w:style>
  <w:style w:type="character" w:styleId="affc">
    <w:name w:val="Intense Emphasis"/>
    <w:uiPriority w:val="21"/>
    <w:qFormat/>
    <w:rsid w:val="005E7145"/>
    <w:rPr>
      <w:b/>
      <w:i/>
      <w:sz w:val="24"/>
      <w:szCs w:val="24"/>
      <w:u w:val="single"/>
    </w:rPr>
  </w:style>
  <w:style w:type="character" w:styleId="affd">
    <w:name w:val="Subtle Reference"/>
    <w:uiPriority w:val="31"/>
    <w:qFormat/>
    <w:rsid w:val="005E7145"/>
    <w:rPr>
      <w:sz w:val="24"/>
      <w:szCs w:val="24"/>
      <w:u w:val="single"/>
    </w:rPr>
  </w:style>
  <w:style w:type="character" w:styleId="affe">
    <w:name w:val="Intense Reference"/>
    <w:uiPriority w:val="32"/>
    <w:qFormat/>
    <w:rsid w:val="005E7145"/>
    <w:rPr>
      <w:b/>
      <w:sz w:val="24"/>
      <w:u w:val="single"/>
    </w:rPr>
  </w:style>
  <w:style w:type="character" w:styleId="afff">
    <w:name w:val="Book Title"/>
    <w:uiPriority w:val="33"/>
    <w:qFormat/>
    <w:rsid w:val="005E7145"/>
    <w:rPr>
      <w:rFonts w:ascii="Cambria" w:eastAsia="Times New Roman" w:hAnsi="Cambria"/>
      <w:b/>
      <w:i/>
      <w:sz w:val="24"/>
      <w:szCs w:val="24"/>
    </w:rPr>
  </w:style>
  <w:style w:type="paragraph" w:styleId="afff0">
    <w:name w:val="TOC Heading"/>
    <w:basedOn w:val="10"/>
    <w:next w:val="a"/>
    <w:uiPriority w:val="39"/>
    <w:qFormat/>
    <w:rsid w:val="005E7145"/>
    <w:pPr>
      <w:spacing w:before="240" w:after="60" w:line="240" w:lineRule="auto"/>
      <w:ind w:firstLine="0"/>
      <w:jc w:val="left"/>
      <w:outlineLvl w:val="9"/>
    </w:pPr>
    <w:rPr>
      <w:rFonts w:ascii="Cambria" w:hAnsi="Cambria"/>
      <w:b/>
      <w:bCs/>
      <w:kern w:val="32"/>
      <w:sz w:val="32"/>
      <w:szCs w:val="32"/>
      <w:lang w:val="uk-UA" w:eastAsia="en-US" w:bidi="en-US"/>
    </w:rPr>
  </w:style>
  <w:style w:type="paragraph" w:styleId="afff1">
    <w:name w:val="Normal (Web)"/>
    <w:aliases w:val="Обычный (Web)"/>
    <w:basedOn w:val="a"/>
    <w:rsid w:val="005E7145"/>
  </w:style>
  <w:style w:type="paragraph" w:customStyle="1" w:styleId="511">
    <w:name w:val="Заголовок 51"/>
    <w:basedOn w:val="a"/>
    <w:next w:val="a"/>
    <w:rsid w:val="005E7145"/>
    <w:pPr>
      <w:keepNext/>
      <w:spacing w:line="360" w:lineRule="auto"/>
      <w:jc w:val="both"/>
    </w:pPr>
    <w:rPr>
      <w:rFonts w:ascii="Arial" w:hAnsi="Arial"/>
      <w:szCs w:val="20"/>
      <w:lang w:val="en-GB"/>
    </w:rPr>
  </w:style>
  <w:style w:type="paragraph" w:customStyle="1" w:styleId="213">
    <w:name w:val="Основной текст с отступом 21"/>
    <w:basedOn w:val="a"/>
    <w:rsid w:val="005E7145"/>
    <w:pPr>
      <w:spacing w:line="360" w:lineRule="auto"/>
      <w:ind w:firstLine="720"/>
    </w:pPr>
    <w:rPr>
      <w:rFonts w:ascii="Arial" w:hAnsi="Arial"/>
      <w:szCs w:val="20"/>
      <w:lang w:val="uk-UA"/>
    </w:rPr>
  </w:style>
  <w:style w:type="paragraph" w:customStyle="1" w:styleId="1f">
    <w:name w:val="Обычный1"/>
    <w:rsid w:val="005E7145"/>
    <w:pPr>
      <w:spacing w:before="100" w:after="100" w:line="240" w:lineRule="auto"/>
    </w:pPr>
    <w:rPr>
      <w:rFonts w:ascii="Times New Roman" w:eastAsia="Times New Roman" w:hAnsi="Times New Roman" w:cs="Times New Roman"/>
      <w:sz w:val="24"/>
      <w:szCs w:val="20"/>
      <w:lang w:val="ru-RU" w:eastAsia="ru-RU"/>
    </w:rPr>
  </w:style>
  <w:style w:type="paragraph" w:styleId="afff2">
    <w:name w:val="Plain Text"/>
    <w:basedOn w:val="a"/>
    <w:link w:val="afff3"/>
    <w:rsid w:val="005E7145"/>
    <w:rPr>
      <w:rFonts w:ascii="Courier New" w:hAnsi="Courier New"/>
      <w:sz w:val="20"/>
      <w:lang w:val="uk-UA" w:eastAsia="en-US"/>
    </w:rPr>
  </w:style>
  <w:style w:type="character" w:customStyle="1" w:styleId="afff3">
    <w:name w:val="Текст Знак"/>
    <w:basedOn w:val="a0"/>
    <w:link w:val="afff2"/>
    <w:rsid w:val="005E7145"/>
    <w:rPr>
      <w:rFonts w:ascii="Courier New" w:eastAsia="Times New Roman" w:hAnsi="Courier New" w:cs="Times New Roman"/>
      <w:sz w:val="20"/>
      <w:szCs w:val="24"/>
      <w:lang w:val="uk-UA"/>
    </w:rPr>
  </w:style>
  <w:style w:type="paragraph" w:customStyle="1" w:styleId="214">
    <w:name w:val="Основной текст 21"/>
    <w:basedOn w:val="a"/>
    <w:rsid w:val="005E7145"/>
    <w:pPr>
      <w:spacing w:line="360" w:lineRule="auto"/>
      <w:jc w:val="center"/>
    </w:pPr>
    <w:rPr>
      <w:rFonts w:ascii="Arial" w:hAnsi="Arial"/>
      <w:b/>
      <w:szCs w:val="20"/>
      <w:lang w:val="uk-UA"/>
    </w:rPr>
  </w:style>
  <w:style w:type="paragraph" w:styleId="afff4">
    <w:name w:val="Normal Indent"/>
    <w:basedOn w:val="a"/>
    <w:rsid w:val="005E7145"/>
    <w:pPr>
      <w:ind w:left="720"/>
    </w:pPr>
    <w:rPr>
      <w:sz w:val="20"/>
      <w:szCs w:val="20"/>
      <w:lang w:val="uk-UA"/>
    </w:rPr>
  </w:style>
  <w:style w:type="paragraph" w:customStyle="1" w:styleId="410">
    <w:name w:val="Заголовок 41"/>
    <w:basedOn w:val="a"/>
    <w:next w:val="a"/>
    <w:rsid w:val="005E7145"/>
    <w:pPr>
      <w:keepNext/>
      <w:spacing w:line="360" w:lineRule="auto"/>
      <w:jc w:val="center"/>
    </w:pPr>
    <w:rPr>
      <w:rFonts w:ascii="Courier" w:hAnsi="Courier"/>
      <w:b/>
      <w:szCs w:val="20"/>
      <w:lang w:val="uk-UA"/>
    </w:rPr>
  </w:style>
  <w:style w:type="paragraph" w:customStyle="1" w:styleId="SpecificationFirst">
    <w:name w:val="Specification First"/>
    <w:basedOn w:val="a"/>
    <w:rsid w:val="005E7145"/>
    <w:pPr>
      <w:tabs>
        <w:tab w:val="left" w:pos="1134"/>
      </w:tabs>
      <w:spacing w:line="360" w:lineRule="auto"/>
      <w:ind w:left="1332" w:hanging="1332"/>
    </w:pPr>
    <w:rPr>
      <w:szCs w:val="20"/>
      <w:lang w:val="uk-UA" w:eastAsia="en-US"/>
    </w:rPr>
  </w:style>
  <w:style w:type="paragraph" w:customStyle="1" w:styleId="afff5">
    <w:name w:val="Стиль"/>
    <w:rsid w:val="005E7145"/>
    <w:pPr>
      <w:spacing w:after="0" w:line="240" w:lineRule="auto"/>
    </w:pPr>
    <w:rPr>
      <w:rFonts w:ascii="Times New Roman" w:eastAsia="Times New Roman" w:hAnsi="Times New Roman" w:cs="Times New Roman"/>
      <w:sz w:val="24"/>
      <w:szCs w:val="20"/>
      <w:lang w:val="uk-UA" w:eastAsia="ru-RU"/>
    </w:rPr>
  </w:style>
  <w:style w:type="paragraph" w:customStyle="1" w:styleId="indent">
    <w:name w:val="indent"/>
    <w:basedOn w:val="a"/>
    <w:rsid w:val="005E7145"/>
    <w:pPr>
      <w:spacing w:before="100" w:beforeAutospacing="1" w:after="100" w:afterAutospacing="1"/>
      <w:ind w:firstLine="240"/>
    </w:pPr>
    <w:rPr>
      <w:color w:val="222222"/>
      <w:lang w:val="uk-UA"/>
    </w:rPr>
  </w:style>
  <w:style w:type="character" w:customStyle="1" w:styleId="FontStyle12">
    <w:name w:val="Font Style12"/>
    <w:rsid w:val="005E7145"/>
    <w:rPr>
      <w:rFonts w:ascii="Book Antiqua" w:hAnsi="Book Antiqua" w:cs="Book Antiqua"/>
      <w:sz w:val="20"/>
      <w:szCs w:val="20"/>
    </w:rPr>
  </w:style>
  <w:style w:type="paragraph" w:styleId="29">
    <w:name w:val="List 2"/>
    <w:basedOn w:val="a"/>
    <w:rsid w:val="005E7145"/>
    <w:pPr>
      <w:ind w:left="566" w:hanging="283"/>
    </w:pPr>
    <w:rPr>
      <w:szCs w:val="20"/>
      <w:lang w:val="uk-UA"/>
    </w:rPr>
  </w:style>
  <w:style w:type="character" w:customStyle="1" w:styleId="atn">
    <w:name w:val="atn"/>
    <w:rsid w:val="005E7145"/>
  </w:style>
  <w:style w:type="character" w:styleId="afff6">
    <w:name w:val="annotation reference"/>
    <w:rsid w:val="005E7145"/>
    <w:rPr>
      <w:sz w:val="16"/>
      <w:szCs w:val="16"/>
    </w:rPr>
  </w:style>
  <w:style w:type="paragraph" w:styleId="afff7">
    <w:name w:val="annotation text"/>
    <w:basedOn w:val="a"/>
    <w:link w:val="afff8"/>
    <w:rsid w:val="005E7145"/>
    <w:rPr>
      <w:sz w:val="20"/>
      <w:szCs w:val="20"/>
      <w:lang w:val="uk-UA"/>
    </w:rPr>
  </w:style>
  <w:style w:type="character" w:customStyle="1" w:styleId="afff8">
    <w:name w:val="Текст примечания Знак"/>
    <w:basedOn w:val="a0"/>
    <w:link w:val="afff7"/>
    <w:rsid w:val="005E7145"/>
    <w:rPr>
      <w:rFonts w:ascii="Times New Roman" w:eastAsia="Times New Roman" w:hAnsi="Times New Roman" w:cs="Times New Roman"/>
      <w:sz w:val="20"/>
      <w:szCs w:val="20"/>
      <w:lang w:val="uk-UA" w:eastAsia="ru-RU"/>
    </w:rPr>
  </w:style>
  <w:style w:type="paragraph" w:styleId="afff9">
    <w:name w:val="annotation subject"/>
    <w:basedOn w:val="afff7"/>
    <w:next w:val="afff7"/>
    <w:link w:val="afffa"/>
    <w:rsid w:val="005E7145"/>
    <w:rPr>
      <w:b/>
      <w:bCs/>
    </w:rPr>
  </w:style>
  <w:style w:type="character" w:customStyle="1" w:styleId="afffa">
    <w:name w:val="Тема примечания Знак"/>
    <w:basedOn w:val="afff8"/>
    <w:link w:val="afff9"/>
    <w:rsid w:val="005E7145"/>
    <w:rPr>
      <w:rFonts w:ascii="Times New Roman" w:eastAsia="Times New Roman" w:hAnsi="Times New Roman" w:cs="Times New Roman"/>
      <w:b/>
      <w:bCs/>
      <w:sz w:val="20"/>
      <w:szCs w:val="20"/>
      <w:lang w:val="uk-UA" w:eastAsia="ru-RU"/>
    </w:rPr>
  </w:style>
  <w:style w:type="character" w:customStyle="1" w:styleId="2a">
    <w:name w:val="Основной текст (2)_"/>
    <w:link w:val="2b"/>
    <w:rsid w:val="005E7145"/>
    <w:rPr>
      <w:shd w:val="clear" w:color="auto" w:fill="FFFFFF"/>
    </w:rPr>
  </w:style>
  <w:style w:type="paragraph" w:customStyle="1" w:styleId="2b">
    <w:name w:val="Основной текст (2)"/>
    <w:basedOn w:val="a"/>
    <w:link w:val="2a"/>
    <w:rsid w:val="005E7145"/>
    <w:pPr>
      <w:widowControl w:val="0"/>
      <w:shd w:val="clear" w:color="auto" w:fill="FFFFFF"/>
      <w:spacing w:before="180" w:line="274" w:lineRule="exact"/>
      <w:jc w:val="both"/>
    </w:pPr>
    <w:rPr>
      <w:rFonts w:asciiTheme="minorHAnsi" w:eastAsiaTheme="minorHAnsi" w:hAnsiTheme="minorHAnsi" w:cstheme="minorBidi"/>
      <w:sz w:val="22"/>
      <w:szCs w:val="22"/>
      <w:lang w:val="ru-UA" w:eastAsia="en-US"/>
    </w:rPr>
  </w:style>
  <w:style w:type="numbering" w:customStyle="1" w:styleId="1f0">
    <w:name w:val="Нет списка1"/>
    <w:next w:val="a2"/>
    <w:uiPriority w:val="99"/>
    <w:semiHidden/>
    <w:unhideWhenUsed/>
    <w:rsid w:val="005E7145"/>
  </w:style>
  <w:style w:type="paragraph" w:customStyle="1" w:styleId="215">
    <w:name w:val="Средняя сетка 21"/>
    <w:link w:val="2c"/>
    <w:uiPriority w:val="99"/>
    <w:qFormat/>
    <w:rsid w:val="005E7145"/>
    <w:pPr>
      <w:spacing w:after="0" w:line="240" w:lineRule="auto"/>
    </w:pPr>
    <w:rPr>
      <w:rFonts w:ascii="Calibri" w:eastAsia="Times New Roman" w:hAnsi="Calibri" w:cs="Times New Roman"/>
      <w:lang w:val="ru-RU" w:eastAsia="ru-RU"/>
    </w:rPr>
  </w:style>
  <w:style w:type="character" w:customStyle="1" w:styleId="2c">
    <w:name w:val="Средняя сетка 2 Знак"/>
    <w:link w:val="215"/>
    <w:uiPriority w:val="99"/>
    <w:rsid w:val="005E7145"/>
    <w:rPr>
      <w:rFonts w:ascii="Calibri" w:eastAsia="Times New Roman" w:hAnsi="Calibri" w:cs="Times New Roman"/>
      <w:lang w:val="ru-RU" w:eastAsia="ru-RU"/>
    </w:rPr>
  </w:style>
  <w:style w:type="table" w:customStyle="1" w:styleId="1f1">
    <w:name w:val="Сетка таблицы1"/>
    <w:basedOn w:val="a1"/>
    <w:next w:val="a7"/>
    <w:rsid w:val="005E71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Текст для таблиць"/>
    <w:basedOn w:val="a"/>
    <w:link w:val="afffc"/>
    <w:qFormat/>
    <w:rsid w:val="005E7145"/>
    <w:pPr>
      <w:spacing w:line="276" w:lineRule="auto"/>
      <w:jc w:val="center"/>
    </w:pPr>
    <w:rPr>
      <w:rFonts w:eastAsia="Calibri"/>
      <w:sz w:val="20"/>
      <w:szCs w:val="20"/>
      <w:lang w:val="uk-UA" w:eastAsia="en-US"/>
    </w:rPr>
  </w:style>
  <w:style w:type="character" w:customStyle="1" w:styleId="afffc">
    <w:name w:val="Текст для таблиць Знак"/>
    <w:link w:val="afffb"/>
    <w:rsid w:val="005E7145"/>
    <w:rPr>
      <w:rFonts w:ascii="Times New Roman" w:eastAsia="Calibri" w:hAnsi="Times New Roman" w:cs="Times New Roman"/>
      <w:sz w:val="20"/>
      <w:szCs w:val="20"/>
      <w:lang w:val="uk-UA"/>
    </w:rPr>
  </w:style>
  <w:style w:type="paragraph" w:customStyle="1" w:styleId="1f2">
    <w:name w:val="Заголовок оглавления1"/>
    <w:basedOn w:val="10"/>
    <w:next w:val="a"/>
    <w:uiPriority w:val="39"/>
    <w:qFormat/>
    <w:rsid w:val="005E7145"/>
    <w:pPr>
      <w:keepLines/>
      <w:spacing w:before="480" w:line="276" w:lineRule="auto"/>
      <w:ind w:firstLine="0"/>
      <w:jc w:val="left"/>
      <w:outlineLvl w:val="9"/>
    </w:pPr>
    <w:rPr>
      <w:rFonts w:ascii="Cambria" w:hAnsi="Cambria"/>
      <w:b/>
      <w:bCs/>
      <w:color w:val="365F91"/>
      <w:szCs w:val="28"/>
      <w:lang w:val="uk-UA"/>
    </w:rPr>
  </w:style>
  <w:style w:type="character" w:customStyle="1" w:styleId="FontStyle61">
    <w:name w:val="Font Style61"/>
    <w:uiPriority w:val="99"/>
    <w:rsid w:val="005E7145"/>
    <w:rPr>
      <w:rFonts w:ascii="Times New Roman" w:hAnsi="Times New Roman" w:cs="Times New Roman"/>
      <w:sz w:val="26"/>
      <w:szCs w:val="26"/>
    </w:rPr>
  </w:style>
  <w:style w:type="paragraph" w:customStyle="1" w:styleId="-11">
    <w:name w:val="Цветной список - Акцент 11"/>
    <w:basedOn w:val="a"/>
    <w:uiPriority w:val="34"/>
    <w:qFormat/>
    <w:rsid w:val="005E7145"/>
    <w:pPr>
      <w:spacing w:line="276" w:lineRule="auto"/>
      <w:ind w:left="720" w:firstLine="567"/>
      <w:contextualSpacing/>
      <w:jc w:val="both"/>
    </w:pPr>
    <w:rPr>
      <w:rFonts w:eastAsia="Calibri"/>
      <w:szCs w:val="22"/>
      <w:lang w:val="uk-UA" w:eastAsia="en-US"/>
    </w:rPr>
  </w:style>
  <w:style w:type="paragraph" w:customStyle="1" w:styleId="SpecificationNext">
    <w:name w:val="Specification Next"/>
    <w:basedOn w:val="a"/>
    <w:rsid w:val="005E7145"/>
    <w:pPr>
      <w:tabs>
        <w:tab w:val="left" w:pos="1134"/>
      </w:tabs>
      <w:spacing w:line="360" w:lineRule="auto"/>
      <w:ind w:left="1333" w:hanging="1049"/>
    </w:pPr>
    <w:rPr>
      <w:szCs w:val="20"/>
      <w:lang w:val="uk-UA"/>
    </w:rPr>
  </w:style>
  <w:style w:type="character" w:customStyle="1" w:styleId="110">
    <w:name w:val="Средняя сетка 11"/>
    <w:uiPriority w:val="99"/>
    <w:semiHidden/>
    <w:rsid w:val="005E7145"/>
    <w:rPr>
      <w:color w:val="808080"/>
    </w:rPr>
  </w:style>
  <w:style w:type="paragraph" w:customStyle="1" w:styleId="1">
    <w:name w:val="Заголовок №1"/>
    <w:basedOn w:val="10"/>
    <w:link w:val="1f3"/>
    <w:qFormat/>
    <w:rsid w:val="005E7145"/>
    <w:pPr>
      <w:keepLines/>
      <w:numPr>
        <w:numId w:val="18"/>
      </w:numPr>
      <w:spacing w:before="120" w:after="120" w:line="276" w:lineRule="auto"/>
      <w:jc w:val="both"/>
    </w:pPr>
    <w:rPr>
      <w:rFonts w:ascii="Times New Roman" w:hAnsi="Times New Roman"/>
      <w:b/>
      <w:bCs/>
      <w:color w:val="000000"/>
      <w:szCs w:val="28"/>
      <w:lang w:val="uk-UA" w:eastAsia="en-US"/>
    </w:rPr>
  </w:style>
  <w:style w:type="character" w:customStyle="1" w:styleId="1f3">
    <w:name w:val="Заголовок №1 Знак"/>
    <w:link w:val="1"/>
    <w:rsid w:val="005E7145"/>
    <w:rPr>
      <w:rFonts w:ascii="Times New Roman" w:eastAsia="Times New Roman" w:hAnsi="Times New Roman" w:cs="Times New Roman"/>
      <w:b/>
      <w:bCs/>
      <w:color w:val="000000"/>
      <w:sz w:val="28"/>
      <w:szCs w:val="28"/>
      <w:lang w:val="uk-UA"/>
    </w:rPr>
  </w:style>
  <w:style w:type="paragraph" w:styleId="afffd">
    <w:name w:val="Block Text"/>
    <w:basedOn w:val="a"/>
    <w:rsid w:val="005E7145"/>
    <w:pPr>
      <w:widowControl w:val="0"/>
      <w:spacing w:before="280" w:line="260" w:lineRule="auto"/>
      <w:ind w:left="3960" w:right="4000"/>
    </w:pPr>
    <w:rPr>
      <w:rFonts w:ascii="Arial" w:hAnsi="Arial"/>
      <w:b/>
      <w:snapToGrid w:val="0"/>
      <w:sz w:val="22"/>
      <w:szCs w:val="20"/>
      <w:lang w:val="uk-UA"/>
    </w:rPr>
  </w:style>
  <w:style w:type="paragraph" w:customStyle="1" w:styleId="Style50">
    <w:name w:val="Style50"/>
    <w:basedOn w:val="a"/>
    <w:uiPriority w:val="99"/>
    <w:rsid w:val="005E7145"/>
    <w:pPr>
      <w:autoSpaceDE w:val="0"/>
      <w:autoSpaceDN w:val="0"/>
      <w:adjustRightInd w:val="0"/>
      <w:spacing w:line="182" w:lineRule="exact"/>
      <w:jc w:val="center"/>
    </w:pPr>
    <w:rPr>
      <w:rFonts w:ascii="Consolas" w:hAnsi="Consolas"/>
      <w:lang w:val="uk-UA"/>
    </w:rPr>
  </w:style>
  <w:style w:type="character" w:customStyle="1" w:styleId="FontStyle210">
    <w:name w:val="Font Style210"/>
    <w:uiPriority w:val="99"/>
    <w:rsid w:val="005E7145"/>
    <w:rPr>
      <w:rFonts w:ascii="Times New Roman" w:hAnsi="Times New Roman"/>
      <w:spacing w:val="20"/>
      <w:sz w:val="18"/>
    </w:rPr>
  </w:style>
  <w:style w:type="character" w:customStyle="1" w:styleId="FontStyle231">
    <w:name w:val="Font Style231"/>
    <w:uiPriority w:val="99"/>
    <w:rsid w:val="005E7145"/>
    <w:rPr>
      <w:rFonts w:ascii="Times New Roman" w:hAnsi="Times New Roman"/>
      <w:spacing w:val="10"/>
      <w:sz w:val="18"/>
    </w:rPr>
  </w:style>
  <w:style w:type="paragraph" w:customStyle="1" w:styleId="afffe">
    <w:name w:val="ЦифриТаблиці"/>
    <w:basedOn w:val="a"/>
    <w:rsid w:val="005E7145"/>
    <w:pPr>
      <w:jc w:val="right"/>
    </w:pPr>
    <w:rPr>
      <w:rFonts w:ascii="Arial" w:hAnsi="Arial"/>
      <w:szCs w:val="20"/>
      <w:lang w:val="uk-UA"/>
    </w:rPr>
  </w:style>
  <w:style w:type="paragraph" w:customStyle="1" w:styleId="affff">
    <w:name w:val="ЗаголовокТаблиці"/>
    <w:basedOn w:val="a"/>
    <w:rsid w:val="005E7145"/>
    <w:pPr>
      <w:keepNext/>
      <w:keepLines/>
      <w:jc w:val="center"/>
    </w:pPr>
    <w:rPr>
      <w:rFonts w:ascii="Arial" w:hAnsi="Arial"/>
      <w:sz w:val="20"/>
      <w:szCs w:val="20"/>
      <w:lang w:val="uk-UA"/>
    </w:rPr>
  </w:style>
  <w:style w:type="character" w:customStyle="1" w:styleId="FontStyle25">
    <w:name w:val="Font Style25"/>
    <w:uiPriority w:val="99"/>
    <w:rsid w:val="005E7145"/>
    <w:rPr>
      <w:rFonts w:ascii="Arial" w:hAnsi="Arial" w:cs="Arial"/>
      <w:sz w:val="26"/>
      <w:szCs w:val="26"/>
    </w:rPr>
  </w:style>
  <w:style w:type="paragraph" w:customStyle="1" w:styleId="FR1">
    <w:name w:val="FR1"/>
    <w:rsid w:val="005E7145"/>
    <w:pPr>
      <w:widowControl w:val="0"/>
      <w:spacing w:before="500" w:after="0" w:line="320" w:lineRule="auto"/>
      <w:ind w:left="360" w:right="200"/>
      <w:jc w:val="center"/>
    </w:pPr>
    <w:rPr>
      <w:rFonts w:ascii="Arial" w:eastAsia="Times New Roman" w:hAnsi="Arial" w:cs="Times New Roman"/>
      <w:b/>
      <w:sz w:val="36"/>
      <w:szCs w:val="20"/>
      <w:lang w:val="ru-RU" w:eastAsia="ru-RU"/>
    </w:rPr>
  </w:style>
  <w:style w:type="paragraph" w:customStyle="1" w:styleId="FR2">
    <w:name w:val="FR2"/>
    <w:rsid w:val="005E7145"/>
    <w:pPr>
      <w:widowControl w:val="0"/>
      <w:spacing w:before="100" w:after="0" w:line="240" w:lineRule="auto"/>
    </w:pPr>
    <w:rPr>
      <w:rFonts w:ascii="Arial" w:eastAsia="Times New Roman" w:hAnsi="Arial" w:cs="Times New Roman"/>
      <w:sz w:val="32"/>
      <w:szCs w:val="20"/>
      <w:lang w:val="ru-RU" w:eastAsia="ru-RU"/>
    </w:rPr>
  </w:style>
  <w:style w:type="paragraph" w:customStyle="1" w:styleId="FR3">
    <w:name w:val="FR3"/>
    <w:rsid w:val="005E7145"/>
    <w:pPr>
      <w:widowControl w:val="0"/>
      <w:spacing w:after="0" w:line="240" w:lineRule="auto"/>
      <w:ind w:left="520"/>
      <w:jc w:val="center"/>
    </w:pPr>
    <w:rPr>
      <w:rFonts w:ascii="Times New Roman" w:eastAsia="Times New Roman" w:hAnsi="Times New Roman" w:cs="Times New Roman"/>
      <w:i/>
      <w:sz w:val="20"/>
      <w:szCs w:val="20"/>
      <w:lang w:val="uk-UA" w:eastAsia="ru-RU"/>
    </w:rPr>
  </w:style>
  <w:style w:type="paragraph" w:customStyle="1" w:styleId="FR4">
    <w:name w:val="FR4"/>
    <w:rsid w:val="005E7145"/>
    <w:pPr>
      <w:widowControl w:val="0"/>
      <w:spacing w:after="0" w:line="380" w:lineRule="auto"/>
      <w:jc w:val="both"/>
    </w:pPr>
    <w:rPr>
      <w:rFonts w:ascii="Courier New" w:eastAsia="Times New Roman" w:hAnsi="Courier New" w:cs="Times New Roman"/>
      <w:sz w:val="20"/>
      <w:szCs w:val="20"/>
      <w:lang w:val="ru-RU" w:eastAsia="ru-RU"/>
    </w:rPr>
  </w:style>
  <w:style w:type="paragraph" w:customStyle="1" w:styleId="Style3">
    <w:name w:val="Style3"/>
    <w:basedOn w:val="a"/>
    <w:uiPriority w:val="99"/>
    <w:rsid w:val="005E7145"/>
    <w:pPr>
      <w:autoSpaceDE w:val="0"/>
      <w:autoSpaceDN w:val="0"/>
      <w:adjustRightInd w:val="0"/>
      <w:spacing w:line="192" w:lineRule="exact"/>
      <w:ind w:hanging="374"/>
    </w:pPr>
    <w:rPr>
      <w:lang w:val="uk-UA"/>
    </w:rPr>
  </w:style>
  <w:style w:type="character" w:customStyle="1" w:styleId="postbody1">
    <w:name w:val="postbody1"/>
    <w:rsid w:val="005E7145"/>
    <w:rPr>
      <w:sz w:val="20"/>
    </w:rPr>
  </w:style>
  <w:style w:type="paragraph" w:customStyle="1" w:styleId="Style6">
    <w:name w:val="Style6"/>
    <w:basedOn w:val="a"/>
    <w:uiPriority w:val="99"/>
    <w:rsid w:val="005E7145"/>
    <w:pPr>
      <w:autoSpaceDE w:val="0"/>
      <w:autoSpaceDN w:val="0"/>
      <w:adjustRightInd w:val="0"/>
    </w:pPr>
    <w:rPr>
      <w:lang w:val="uk-UA"/>
    </w:rPr>
  </w:style>
  <w:style w:type="character" w:customStyle="1" w:styleId="FontStyle13">
    <w:name w:val="Font Style13"/>
    <w:uiPriority w:val="99"/>
    <w:rsid w:val="005E7145"/>
    <w:rPr>
      <w:rFonts w:ascii="Tahoma" w:hAnsi="Tahoma"/>
      <w:b/>
      <w:sz w:val="14"/>
    </w:rPr>
  </w:style>
  <w:style w:type="paragraph" w:customStyle="1" w:styleId="textparagraph">
    <w:name w:val="textparagraph"/>
    <w:basedOn w:val="a"/>
    <w:rsid w:val="005E7145"/>
    <w:pPr>
      <w:spacing w:before="100" w:beforeAutospacing="1" w:after="100" w:afterAutospacing="1"/>
    </w:pPr>
    <w:rPr>
      <w:rFonts w:ascii="Verdana" w:hAnsi="Verdana"/>
      <w:color w:val="FFFFFF"/>
      <w:sz w:val="20"/>
      <w:szCs w:val="20"/>
      <w:lang w:val="uk-UA"/>
    </w:rPr>
  </w:style>
  <w:style w:type="paragraph" w:customStyle="1" w:styleId="affff0">
    <w:name w:val="Знак Знак Знак Знак Знак Знак Знак Знак Знак"/>
    <w:basedOn w:val="a"/>
    <w:rsid w:val="005E7145"/>
    <w:rPr>
      <w:rFonts w:ascii="Verdana" w:hAnsi="Verdana" w:cs="Verdana"/>
      <w:sz w:val="20"/>
      <w:szCs w:val="20"/>
      <w:lang w:val="en-US" w:eastAsia="en-US"/>
    </w:rPr>
  </w:style>
  <w:style w:type="paragraph" w:customStyle="1" w:styleId="textn">
    <w:name w:val="textn"/>
    <w:basedOn w:val="a"/>
    <w:rsid w:val="005E7145"/>
    <w:rPr>
      <w:rFonts w:ascii="MS Sans Serif" w:hAnsi="MS Sans Serif"/>
      <w:sz w:val="20"/>
      <w:szCs w:val="20"/>
      <w:lang w:val="uk-UA"/>
    </w:rPr>
  </w:style>
  <w:style w:type="paragraph" w:customStyle="1" w:styleId="Just">
    <w:name w:val="Just"/>
    <w:rsid w:val="005E714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character" w:styleId="HTML1">
    <w:name w:val="HTML Typewriter"/>
    <w:uiPriority w:val="99"/>
    <w:rsid w:val="005E7145"/>
    <w:rPr>
      <w:rFonts w:ascii="Courier New" w:hAnsi="Courier New" w:cs="Times New Roman"/>
      <w:sz w:val="20"/>
    </w:rPr>
  </w:style>
  <w:style w:type="character" w:styleId="affff1">
    <w:name w:val="FollowedHyperlink"/>
    <w:uiPriority w:val="99"/>
    <w:rsid w:val="005E7145"/>
    <w:rPr>
      <w:rFonts w:cs="Times New Roman"/>
      <w:color w:val="800080"/>
      <w:u w:val="single"/>
    </w:rPr>
  </w:style>
  <w:style w:type="character" w:customStyle="1" w:styleId="apple-style-span">
    <w:name w:val="apple-style-span"/>
    <w:uiPriority w:val="99"/>
    <w:rsid w:val="005E7145"/>
    <w:rPr>
      <w:rFonts w:cs="Times New Roman"/>
    </w:rPr>
  </w:style>
  <w:style w:type="paragraph" w:customStyle="1" w:styleId="just0">
    <w:name w:val="just"/>
    <w:basedOn w:val="a"/>
    <w:uiPriority w:val="99"/>
    <w:rsid w:val="005E7145"/>
    <w:pPr>
      <w:spacing w:before="100" w:beforeAutospacing="1" w:after="100" w:afterAutospacing="1"/>
    </w:pPr>
    <w:rPr>
      <w:lang w:val="uk-UA"/>
    </w:rPr>
  </w:style>
  <w:style w:type="character" w:customStyle="1" w:styleId="FontStyle313">
    <w:name w:val="Font Style313"/>
    <w:uiPriority w:val="99"/>
    <w:rsid w:val="005E7145"/>
    <w:rPr>
      <w:rFonts w:ascii="Courier New" w:hAnsi="Courier New"/>
      <w:i/>
      <w:sz w:val="24"/>
    </w:rPr>
  </w:style>
  <w:style w:type="character" w:customStyle="1" w:styleId="FontStyle213">
    <w:name w:val="Font Style213"/>
    <w:uiPriority w:val="99"/>
    <w:rsid w:val="005E7145"/>
    <w:rPr>
      <w:rFonts w:ascii="Courier New" w:hAnsi="Courier New"/>
      <w:sz w:val="22"/>
    </w:rPr>
  </w:style>
  <w:style w:type="character" w:customStyle="1" w:styleId="FontStyle217">
    <w:name w:val="Font Style217"/>
    <w:uiPriority w:val="99"/>
    <w:rsid w:val="005E7145"/>
    <w:rPr>
      <w:rFonts w:ascii="Courier New" w:hAnsi="Courier New"/>
      <w:sz w:val="28"/>
    </w:rPr>
  </w:style>
  <w:style w:type="paragraph" w:customStyle="1" w:styleId="Style74">
    <w:name w:val="Style74"/>
    <w:basedOn w:val="a"/>
    <w:uiPriority w:val="99"/>
    <w:rsid w:val="005E7145"/>
    <w:pPr>
      <w:autoSpaceDE w:val="0"/>
      <w:autoSpaceDN w:val="0"/>
      <w:adjustRightInd w:val="0"/>
      <w:spacing w:line="269" w:lineRule="exact"/>
    </w:pPr>
    <w:rPr>
      <w:rFonts w:ascii="Courier New" w:hAnsi="Courier New" w:cs="Courier New"/>
      <w:lang w:val="uk-UA"/>
    </w:rPr>
  </w:style>
  <w:style w:type="paragraph" w:customStyle="1" w:styleId="Style181">
    <w:name w:val="Style181"/>
    <w:basedOn w:val="a"/>
    <w:uiPriority w:val="99"/>
    <w:rsid w:val="005E7145"/>
    <w:pPr>
      <w:autoSpaceDE w:val="0"/>
      <w:autoSpaceDN w:val="0"/>
      <w:adjustRightInd w:val="0"/>
      <w:spacing w:line="264" w:lineRule="exact"/>
      <w:ind w:firstLine="1234"/>
    </w:pPr>
    <w:rPr>
      <w:rFonts w:ascii="Courier New" w:hAnsi="Courier New" w:cs="Courier New"/>
      <w:lang w:val="uk-UA"/>
    </w:rPr>
  </w:style>
  <w:style w:type="paragraph" w:customStyle="1" w:styleId="Style29">
    <w:name w:val="Style29"/>
    <w:basedOn w:val="a"/>
    <w:uiPriority w:val="99"/>
    <w:rsid w:val="005E7145"/>
    <w:pPr>
      <w:autoSpaceDE w:val="0"/>
      <w:autoSpaceDN w:val="0"/>
      <w:adjustRightInd w:val="0"/>
      <w:spacing w:line="269" w:lineRule="exact"/>
      <w:ind w:firstLine="677"/>
    </w:pPr>
    <w:rPr>
      <w:rFonts w:ascii="Courier New" w:hAnsi="Courier New" w:cs="Courier New"/>
      <w:lang w:val="uk-UA"/>
    </w:rPr>
  </w:style>
  <w:style w:type="paragraph" w:customStyle="1" w:styleId="Style91">
    <w:name w:val="Style91"/>
    <w:basedOn w:val="a"/>
    <w:uiPriority w:val="99"/>
    <w:rsid w:val="005E7145"/>
    <w:pPr>
      <w:autoSpaceDE w:val="0"/>
      <w:autoSpaceDN w:val="0"/>
      <w:adjustRightInd w:val="0"/>
    </w:pPr>
    <w:rPr>
      <w:rFonts w:ascii="Courier New" w:hAnsi="Courier New" w:cs="Courier New"/>
      <w:lang w:val="uk-UA"/>
    </w:rPr>
  </w:style>
  <w:style w:type="character" w:customStyle="1" w:styleId="FontStyle244">
    <w:name w:val="Font Style244"/>
    <w:uiPriority w:val="99"/>
    <w:rsid w:val="005E7145"/>
    <w:rPr>
      <w:rFonts w:ascii="Courier New" w:hAnsi="Courier New"/>
      <w:b/>
      <w:sz w:val="16"/>
    </w:rPr>
  </w:style>
  <w:style w:type="character" w:customStyle="1" w:styleId="FontStyle246">
    <w:name w:val="Font Style246"/>
    <w:uiPriority w:val="99"/>
    <w:rsid w:val="005E7145"/>
    <w:rPr>
      <w:rFonts w:ascii="Courier New" w:hAnsi="Courier New"/>
      <w:sz w:val="18"/>
    </w:rPr>
  </w:style>
  <w:style w:type="paragraph" w:customStyle="1" w:styleId="Style184">
    <w:name w:val="Style184"/>
    <w:basedOn w:val="a"/>
    <w:uiPriority w:val="99"/>
    <w:rsid w:val="005E7145"/>
    <w:pPr>
      <w:autoSpaceDE w:val="0"/>
      <w:autoSpaceDN w:val="0"/>
      <w:adjustRightInd w:val="0"/>
      <w:spacing w:line="269" w:lineRule="exact"/>
      <w:ind w:firstLine="1594"/>
    </w:pPr>
    <w:rPr>
      <w:rFonts w:ascii="Courier New" w:hAnsi="Courier New" w:cs="Courier New"/>
      <w:lang w:val="uk-UA"/>
    </w:rPr>
  </w:style>
  <w:style w:type="paragraph" w:customStyle="1" w:styleId="Style185">
    <w:name w:val="Style185"/>
    <w:basedOn w:val="a"/>
    <w:uiPriority w:val="99"/>
    <w:rsid w:val="005E7145"/>
    <w:pPr>
      <w:autoSpaceDE w:val="0"/>
      <w:autoSpaceDN w:val="0"/>
      <w:adjustRightInd w:val="0"/>
    </w:pPr>
    <w:rPr>
      <w:rFonts w:ascii="Courier New" w:hAnsi="Courier New" w:cs="Courier New"/>
      <w:lang w:val="uk-UA"/>
    </w:rPr>
  </w:style>
  <w:style w:type="character" w:customStyle="1" w:styleId="FontStyle258">
    <w:name w:val="Font Style258"/>
    <w:uiPriority w:val="99"/>
    <w:rsid w:val="005E7145"/>
    <w:rPr>
      <w:rFonts w:ascii="Courier New" w:hAnsi="Courier New"/>
      <w:b/>
      <w:sz w:val="14"/>
    </w:rPr>
  </w:style>
  <w:style w:type="paragraph" w:customStyle="1" w:styleId="Style14">
    <w:name w:val="Style14"/>
    <w:basedOn w:val="a"/>
    <w:uiPriority w:val="99"/>
    <w:rsid w:val="005E7145"/>
    <w:pPr>
      <w:autoSpaceDE w:val="0"/>
      <w:autoSpaceDN w:val="0"/>
      <w:adjustRightInd w:val="0"/>
    </w:pPr>
    <w:rPr>
      <w:rFonts w:ascii="Courier New" w:hAnsi="Courier New" w:cs="Courier New"/>
      <w:lang w:val="uk-UA"/>
    </w:rPr>
  </w:style>
  <w:style w:type="paragraph" w:customStyle="1" w:styleId="Style48">
    <w:name w:val="Style48"/>
    <w:basedOn w:val="a"/>
    <w:uiPriority w:val="99"/>
    <w:rsid w:val="005E7145"/>
    <w:pPr>
      <w:autoSpaceDE w:val="0"/>
      <w:autoSpaceDN w:val="0"/>
      <w:adjustRightInd w:val="0"/>
    </w:pPr>
    <w:rPr>
      <w:rFonts w:ascii="Courier New" w:hAnsi="Courier New" w:cs="Courier New"/>
      <w:lang w:val="uk-UA"/>
    </w:rPr>
  </w:style>
  <w:style w:type="paragraph" w:customStyle="1" w:styleId="Style32">
    <w:name w:val="Style32"/>
    <w:basedOn w:val="a"/>
    <w:uiPriority w:val="99"/>
    <w:rsid w:val="005E7145"/>
    <w:pPr>
      <w:autoSpaceDE w:val="0"/>
      <w:autoSpaceDN w:val="0"/>
      <w:adjustRightInd w:val="0"/>
      <w:spacing w:line="269" w:lineRule="exact"/>
      <w:ind w:firstLine="706"/>
    </w:pPr>
    <w:rPr>
      <w:rFonts w:ascii="Courier New" w:hAnsi="Courier New" w:cs="Courier New"/>
      <w:lang w:val="uk-UA"/>
    </w:rPr>
  </w:style>
  <w:style w:type="paragraph" w:customStyle="1" w:styleId="Style86">
    <w:name w:val="Style86"/>
    <w:basedOn w:val="a"/>
    <w:uiPriority w:val="99"/>
    <w:rsid w:val="005E7145"/>
    <w:pPr>
      <w:autoSpaceDE w:val="0"/>
      <w:autoSpaceDN w:val="0"/>
      <w:adjustRightInd w:val="0"/>
      <w:spacing w:line="264" w:lineRule="exact"/>
      <w:ind w:firstLine="514"/>
    </w:pPr>
    <w:rPr>
      <w:rFonts w:ascii="Courier New" w:hAnsi="Courier New" w:cs="Courier New"/>
      <w:lang w:val="uk-UA"/>
    </w:rPr>
  </w:style>
  <w:style w:type="character" w:customStyle="1" w:styleId="FontStyle218">
    <w:name w:val="Font Style218"/>
    <w:uiPriority w:val="99"/>
    <w:rsid w:val="005E7145"/>
    <w:rPr>
      <w:rFonts w:ascii="Courier New" w:hAnsi="Courier New"/>
      <w:i/>
      <w:smallCaps/>
      <w:spacing w:val="-20"/>
      <w:sz w:val="24"/>
    </w:rPr>
  </w:style>
  <w:style w:type="paragraph" w:customStyle="1" w:styleId="Style88">
    <w:name w:val="Style88"/>
    <w:basedOn w:val="a"/>
    <w:uiPriority w:val="99"/>
    <w:rsid w:val="005E7145"/>
    <w:pPr>
      <w:autoSpaceDE w:val="0"/>
      <w:autoSpaceDN w:val="0"/>
      <w:adjustRightInd w:val="0"/>
      <w:spacing w:line="270" w:lineRule="exact"/>
      <w:ind w:hanging="77"/>
    </w:pPr>
    <w:rPr>
      <w:rFonts w:ascii="Courier New" w:hAnsi="Courier New" w:cs="Courier New"/>
      <w:lang w:val="uk-UA"/>
    </w:rPr>
  </w:style>
  <w:style w:type="paragraph" w:customStyle="1" w:styleId="Style61">
    <w:name w:val="Style61"/>
    <w:basedOn w:val="a"/>
    <w:uiPriority w:val="99"/>
    <w:rsid w:val="005E7145"/>
    <w:pPr>
      <w:autoSpaceDE w:val="0"/>
      <w:autoSpaceDN w:val="0"/>
      <w:adjustRightInd w:val="0"/>
    </w:pPr>
    <w:rPr>
      <w:rFonts w:ascii="Courier New" w:hAnsi="Courier New" w:cs="Courier New"/>
      <w:lang w:val="uk-UA"/>
    </w:rPr>
  </w:style>
  <w:style w:type="paragraph" w:customStyle="1" w:styleId="Style65">
    <w:name w:val="Style65"/>
    <w:basedOn w:val="a"/>
    <w:uiPriority w:val="99"/>
    <w:rsid w:val="005E7145"/>
    <w:pPr>
      <w:autoSpaceDE w:val="0"/>
      <w:autoSpaceDN w:val="0"/>
      <w:adjustRightInd w:val="0"/>
      <w:spacing w:line="226" w:lineRule="exact"/>
    </w:pPr>
    <w:rPr>
      <w:rFonts w:ascii="Courier New" w:hAnsi="Courier New" w:cs="Courier New"/>
      <w:lang w:val="uk-UA"/>
    </w:rPr>
  </w:style>
  <w:style w:type="paragraph" w:customStyle="1" w:styleId="Style97">
    <w:name w:val="Style97"/>
    <w:basedOn w:val="a"/>
    <w:uiPriority w:val="99"/>
    <w:rsid w:val="005E7145"/>
    <w:pPr>
      <w:autoSpaceDE w:val="0"/>
      <w:autoSpaceDN w:val="0"/>
      <w:adjustRightInd w:val="0"/>
    </w:pPr>
    <w:rPr>
      <w:rFonts w:ascii="Courier New" w:hAnsi="Courier New" w:cs="Courier New"/>
      <w:lang w:val="uk-UA"/>
    </w:rPr>
  </w:style>
  <w:style w:type="paragraph" w:customStyle="1" w:styleId="Style99">
    <w:name w:val="Style99"/>
    <w:basedOn w:val="a"/>
    <w:uiPriority w:val="99"/>
    <w:rsid w:val="005E7145"/>
    <w:pPr>
      <w:autoSpaceDE w:val="0"/>
      <w:autoSpaceDN w:val="0"/>
      <w:adjustRightInd w:val="0"/>
      <w:spacing w:line="226" w:lineRule="exact"/>
      <w:jc w:val="center"/>
    </w:pPr>
    <w:rPr>
      <w:rFonts w:ascii="Courier New" w:hAnsi="Courier New" w:cs="Courier New"/>
      <w:lang w:val="uk-UA"/>
    </w:rPr>
  </w:style>
  <w:style w:type="paragraph" w:customStyle="1" w:styleId="Style157">
    <w:name w:val="Style157"/>
    <w:basedOn w:val="a"/>
    <w:uiPriority w:val="99"/>
    <w:rsid w:val="005E7145"/>
    <w:pPr>
      <w:autoSpaceDE w:val="0"/>
      <w:autoSpaceDN w:val="0"/>
      <w:adjustRightInd w:val="0"/>
    </w:pPr>
    <w:rPr>
      <w:rFonts w:ascii="Courier New" w:hAnsi="Courier New" w:cs="Courier New"/>
      <w:lang w:val="uk-UA"/>
    </w:rPr>
  </w:style>
  <w:style w:type="paragraph" w:customStyle="1" w:styleId="Style192">
    <w:name w:val="Style192"/>
    <w:basedOn w:val="a"/>
    <w:uiPriority w:val="99"/>
    <w:rsid w:val="005E7145"/>
    <w:pPr>
      <w:autoSpaceDE w:val="0"/>
      <w:autoSpaceDN w:val="0"/>
      <w:adjustRightInd w:val="0"/>
    </w:pPr>
    <w:rPr>
      <w:rFonts w:ascii="Courier New" w:hAnsi="Courier New" w:cs="Courier New"/>
      <w:lang w:val="uk-UA"/>
    </w:rPr>
  </w:style>
  <w:style w:type="paragraph" w:customStyle="1" w:styleId="Style194">
    <w:name w:val="Style194"/>
    <w:basedOn w:val="a"/>
    <w:uiPriority w:val="99"/>
    <w:rsid w:val="005E7145"/>
    <w:pPr>
      <w:autoSpaceDE w:val="0"/>
      <w:autoSpaceDN w:val="0"/>
      <w:adjustRightInd w:val="0"/>
      <w:spacing w:line="202" w:lineRule="exact"/>
      <w:ind w:firstLine="235"/>
    </w:pPr>
    <w:rPr>
      <w:rFonts w:ascii="Courier New" w:hAnsi="Courier New" w:cs="Courier New"/>
      <w:lang w:val="uk-UA"/>
    </w:rPr>
  </w:style>
  <w:style w:type="paragraph" w:customStyle="1" w:styleId="Style195">
    <w:name w:val="Style195"/>
    <w:basedOn w:val="a"/>
    <w:uiPriority w:val="99"/>
    <w:rsid w:val="005E7145"/>
    <w:pPr>
      <w:autoSpaceDE w:val="0"/>
      <w:autoSpaceDN w:val="0"/>
      <w:adjustRightInd w:val="0"/>
      <w:spacing w:line="206" w:lineRule="exact"/>
      <w:ind w:firstLine="298"/>
    </w:pPr>
    <w:rPr>
      <w:rFonts w:ascii="Courier New" w:hAnsi="Courier New" w:cs="Courier New"/>
      <w:lang w:val="uk-UA"/>
    </w:rPr>
  </w:style>
  <w:style w:type="paragraph" w:customStyle="1" w:styleId="Style196">
    <w:name w:val="Style196"/>
    <w:basedOn w:val="a"/>
    <w:uiPriority w:val="99"/>
    <w:rsid w:val="005E7145"/>
    <w:pPr>
      <w:autoSpaceDE w:val="0"/>
      <w:autoSpaceDN w:val="0"/>
      <w:adjustRightInd w:val="0"/>
      <w:jc w:val="center"/>
    </w:pPr>
    <w:rPr>
      <w:rFonts w:ascii="Courier New" w:hAnsi="Courier New" w:cs="Courier New"/>
      <w:lang w:val="uk-UA"/>
    </w:rPr>
  </w:style>
  <w:style w:type="paragraph" w:customStyle="1" w:styleId="Style199">
    <w:name w:val="Style199"/>
    <w:basedOn w:val="a"/>
    <w:uiPriority w:val="99"/>
    <w:rsid w:val="005E7145"/>
    <w:pPr>
      <w:autoSpaceDE w:val="0"/>
      <w:autoSpaceDN w:val="0"/>
      <w:adjustRightInd w:val="0"/>
      <w:spacing w:line="193" w:lineRule="exact"/>
      <w:ind w:hanging="125"/>
    </w:pPr>
    <w:rPr>
      <w:rFonts w:ascii="Courier New" w:hAnsi="Courier New" w:cs="Courier New"/>
      <w:lang w:val="uk-UA"/>
    </w:rPr>
  </w:style>
  <w:style w:type="paragraph" w:customStyle="1" w:styleId="Style200">
    <w:name w:val="Style200"/>
    <w:basedOn w:val="a"/>
    <w:uiPriority w:val="99"/>
    <w:rsid w:val="005E7145"/>
    <w:pPr>
      <w:autoSpaceDE w:val="0"/>
      <w:autoSpaceDN w:val="0"/>
      <w:adjustRightInd w:val="0"/>
    </w:pPr>
    <w:rPr>
      <w:rFonts w:ascii="Courier New" w:hAnsi="Courier New" w:cs="Courier New"/>
      <w:lang w:val="uk-UA"/>
    </w:rPr>
  </w:style>
  <w:style w:type="character" w:customStyle="1" w:styleId="FontStyle216">
    <w:name w:val="Font Style216"/>
    <w:uiPriority w:val="99"/>
    <w:rsid w:val="005E7145"/>
    <w:rPr>
      <w:rFonts w:ascii="Trebuchet MS" w:hAnsi="Trebuchet MS"/>
      <w:spacing w:val="-20"/>
      <w:sz w:val="16"/>
    </w:rPr>
  </w:style>
  <w:style w:type="character" w:customStyle="1" w:styleId="FontStyle224">
    <w:name w:val="Font Style224"/>
    <w:uiPriority w:val="99"/>
    <w:rsid w:val="005E7145"/>
    <w:rPr>
      <w:rFonts w:ascii="Sylfaen" w:hAnsi="Sylfaen"/>
      <w:spacing w:val="-30"/>
      <w:sz w:val="40"/>
    </w:rPr>
  </w:style>
  <w:style w:type="character" w:customStyle="1" w:styleId="FontStyle233">
    <w:name w:val="Font Style233"/>
    <w:uiPriority w:val="99"/>
    <w:rsid w:val="005E7145"/>
    <w:rPr>
      <w:rFonts w:ascii="Courier New" w:hAnsi="Courier New"/>
      <w:i/>
      <w:sz w:val="20"/>
    </w:rPr>
  </w:style>
  <w:style w:type="character" w:customStyle="1" w:styleId="FontStyle248">
    <w:name w:val="Font Style248"/>
    <w:uiPriority w:val="99"/>
    <w:rsid w:val="005E7145"/>
    <w:rPr>
      <w:rFonts w:ascii="Century Gothic" w:hAnsi="Century Gothic"/>
      <w:i/>
      <w:spacing w:val="-50"/>
      <w:sz w:val="46"/>
    </w:rPr>
  </w:style>
  <w:style w:type="character" w:customStyle="1" w:styleId="FontStyle260">
    <w:name w:val="Font Style260"/>
    <w:uiPriority w:val="99"/>
    <w:rsid w:val="005E7145"/>
    <w:rPr>
      <w:rFonts w:ascii="Courier New" w:hAnsi="Courier New"/>
      <w:b/>
      <w:i/>
      <w:spacing w:val="40"/>
      <w:sz w:val="16"/>
    </w:rPr>
  </w:style>
  <w:style w:type="character" w:customStyle="1" w:styleId="FontStyle261">
    <w:name w:val="Font Style261"/>
    <w:uiPriority w:val="99"/>
    <w:rsid w:val="005E7145"/>
    <w:rPr>
      <w:rFonts w:ascii="Courier New" w:hAnsi="Courier New"/>
      <w:sz w:val="20"/>
    </w:rPr>
  </w:style>
  <w:style w:type="character" w:customStyle="1" w:styleId="FontStyle262">
    <w:name w:val="Font Style262"/>
    <w:uiPriority w:val="99"/>
    <w:rsid w:val="005E7145"/>
    <w:rPr>
      <w:rFonts w:ascii="Courier New" w:hAnsi="Courier New"/>
      <w:b/>
      <w:sz w:val="18"/>
    </w:rPr>
  </w:style>
  <w:style w:type="character" w:customStyle="1" w:styleId="FontStyle318">
    <w:name w:val="Font Style318"/>
    <w:uiPriority w:val="99"/>
    <w:rsid w:val="005E7145"/>
    <w:rPr>
      <w:rFonts w:ascii="Courier New" w:hAnsi="Courier New"/>
      <w:b/>
      <w:sz w:val="20"/>
    </w:rPr>
  </w:style>
  <w:style w:type="character" w:customStyle="1" w:styleId="FontStyle322">
    <w:name w:val="Font Style322"/>
    <w:uiPriority w:val="99"/>
    <w:rsid w:val="005E7145"/>
    <w:rPr>
      <w:rFonts w:ascii="Sylfaen" w:hAnsi="Sylfaen"/>
      <w:b/>
      <w:sz w:val="18"/>
    </w:rPr>
  </w:style>
  <w:style w:type="paragraph" w:customStyle="1" w:styleId="TableValue">
    <w:name w:val="Table Value"/>
    <w:basedOn w:val="a"/>
    <w:uiPriority w:val="99"/>
    <w:rsid w:val="005E7145"/>
    <w:pPr>
      <w:jc w:val="center"/>
    </w:pPr>
    <w:rPr>
      <w:szCs w:val="20"/>
      <w:lang w:val="uk-UA" w:eastAsia="en-US"/>
    </w:rPr>
  </w:style>
  <w:style w:type="paragraph" w:customStyle="1" w:styleId="Style4">
    <w:name w:val="Style4"/>
    <w:basedOn w:val="a"/>
    <w:uiPriority w:val="99"/>
    <w:rsid w:val="005E7145"/>
    <w:pPr>
      <w:autoSpaceDE w:val="0"/>
      <w:autoSpaceDN w:val="0"/>
      <w:adjustRightInd w:val="0"/>
      <w:spacing w:line="240" w:lineRule="exact"/>
      <w:ind w:firstLine="720"/>
    </w:pPr>
    <w:rPr>
      <w:rFonts w:ascii="Lucida Sans Unicode" w:hAnsi="Lucida Sans Unicode"/>
      <w:lang w:val="uk-UA"/>
    </w:rPr>
  </w:style>
  <w:style w:type="paragraph" w:customStyle="1" w:styleId="Style2">
    <w:name w:val="Style2"/>
    <w:basedOn w:val="a"/>
    <w:uiPriority w:val="99"/>
    <w:rsid w:val="005E7145"/>
    <w:pPr>
      <w:autoSpaceDE w:val="0"/>
      <w:autoSpaceDN w:val="0"/>
      <w:adjustRightInd w:val="0"/>
      <w:spacing w:line="240" w:lineRule="exact"/>
    </w:pPr>
    <w:rPr>
      <w:rFonts w:ascii="Lucida Sans Unicode" w:hAnsi="Lucida Sans Unicode"/>
      <w:lang w:val="uk-UA"/>
    </w:rPr>
  </w:style>
  <w:style w:type="paragraph" w:customStyle="1" w:styleId="Style8">
    <w:name w:val="Style8"/>
    <w:basedOn w:val="a"/>
    <w:uiPriority w:val="99"/>
    <w:rsid w:val="005E7145"/>
    <w:pPr>
      <w:autoSpaceDE w:val="0"/>
      <w:autoSpaceDN w:val="0"/>
      <w:adjustRightInd w:val="0"/>
      <w:spacing w:line="240" w:lineRule="exact"/>
      <w:ind w:firstLine="586"/>
    </w:pPr>
    <w:rPr>
      <w:rFonts w:ascii="Lucida Sans Unicode" w:hAnsi="Lucida Sans Unicode"/>
      <w:lang w:val="uk-UA"/>
    </w:rPr>
  </w:style>
  <w:style w:type="character" w:customStyle="1" w:styleId="FontStyle16">
    <w:name w:val="Font Style16"/>
    <w:uiPriority w:val="99"/>
    <w:rsid w:val="005E7145"/>
    <w:rPr>
      <w:rFonts w:ascii="Franklin Gothic Medium" w:hAnsi="Franklin Gothic Medium"/>
      <w:sz w:val="22"/>
    </w:rPr>
  </w:style>
  <w:style w:type="paragraph" w:customStyle="1" w:styleId="Style9">
    <w:name w:val="Style9"/>
    <w:basedOn w:val="a"/>
    <w:uiPriority w:val="99"/>
    <w:rsid w:val="005E7145"/>
    <w:pPr>
      <w:autoSpaceDE w:val="0"/>
      <w:autoSpaceDN w:val="0"/>
      <w:adjustRightInd w:val="0"/>
    </w:pPr>
    <w:rPr>
      <w:rFonts w:ascii="Consolas" w:hAnsi="Consolas"/>
      <w:lang w:val="uk-UA"/>
    </w:rPr>
  </w:style>
  <w:style w:type="paragraph" w:customStyle="1" w:styleId="Style11">
    <w:name w:val="Style11"/>
    <w:basedOn w:val="a"/>
    <w:uiPriority w:val="99"/>
    <w:rsid w:val="005E7145"/>
    <w:pPr>
      <w:autoSpaceDE w:val="0"/>
      <w:autoSpaceDN w:val="0"/>
      <w:adjustRightInd w:val="0"/>
    </w:pPr>
    <w:rPr>
      <w:rFonts w:ascii="Consolas" w:hAnsi="Consolas"/>
      <w:lang w:val="uk-UA"/>
    </w:rPr>
  </w:style>
  <w:style w:type="paragraph" w:customStyle="1" w:styleId="Style27">
    <w:name w:val="Style27"/>
    <w:basedOn w:val="a"/>
    <w:uiPriority w:val="99"/>
    <w:rsid w:val="005E7145"/>
    <w:pPr>
      <w:autoSpaceDE w:val="0"/>
      <w:autoSpaceDN w:val="0"/>
      <w:adjustRightInd w:val="0"/>
    </w:pPr>
    <w:rPr>
      <w:rFonts w:ascii="Consolas" w:hAnsi="Consolas"/>
      <w:lang w:val="uk-UA"/>
    </w:rPr>
  </w:style>
  <w:style w:type="paragraph" w:customStyle="1" w:styleId="Style30">
    <w:name w:val="Style30"/>
    <w:basedOn w:val="a"/>
    <w:uiPriority w:val="99"/>
    <w:rsid w:val="005E7145"/>
    <w:pPr>
      <w:autoSpaceDE w:val="0"/>
      <w:autoSpaceDN w:val="0"/>
      <w:adjustRightInd w:val="0"/>
    </w:pPr>
    <w:rPr>
      <w:rFonts w:ascii="Consolas" w:hAnsi="Consolas"/>
      <w:lang w:val="uk-UA"/>
    </w:rPr>
  </w:style>
  <w:style w:type="character" w:customStyle="1" w:styleId="FontStyle70">
    <w:name w:val="Font Style70"/>
    <w:uiPriority w:val="99"/>
    <w:rsid w:val="005E7145"/>
    <w:rPr>
      <w:rFonts w:ascii="Times New Roman" w:hAnsi="Times New Roman"/>
      <w:b/>
      <w:sz w:val="18"/>
    </w:rPr>
  </w:style>
  <w:style w:type="character" w:customStyle="1" w:styleId="FontStyle71">
    <w:name w:val="Font Style71"/>
    <w:uiPriority w:val="99"/>
    <w:rsid w:val="005E7145"/>
    <w:rPr>
      <w:rFonts w:ascii="Times New Roman" w:hAnsi="Times New Roman"/>
      <w:b/>
      <w:sz w:val="16"/>
    </w:rPr>
  </w:style>
  <w:style w:type="character" w:customStyle="1" w:styleId="FontStyle73">
    <w:name w:val="Font Style73"/>
    <w:uiPriority w:val="99"/>
    <w:rsid w:val="005E7145"/>
    <w:rPr>
      <w:rFonts w:ascii="Arial Unicode MS" w:eastAsia="Arial Unicode MS"/>
      <w:b/>
      <w:i/>
      <w:sz w:val="8"/>
    </w:rPr>
  </w:style>
  <w:style w:type="character" w:customStyle="1" w:styleId="FontStyle79">
    <w:name w:val="Font Style79"/>
    <w:uiPriority w:val="99"/>
    <w:rsid w:val="005E7145"/>
    <w:rPr>
      <w:rFonts w:ascii="Times New Roman" w:hAnsi="Times New Roman"/>
      <w:b/>
      <w:sz w:val="22"/>
    </w:rPr>
  </w:style>
  <w:style w:type="character" w:customStyle="1" w:styleId="FontStyle87">
    <w:name w:val="Font Style87"/>
    <w:uiPriority w:val="99"/>
    <w:rsid w:val="005E7145"/>
    <w:rPr>
      <w:rFonts w:ascii="Times New Roman" w:hAnsi="Times New Roman"/>
      <w:b/>
      <w:sz w:val="14"/>
    </w:rPr>
  </w:style>
  <w:style w:type="paragraph" w:customStyle="1" w:styleId="Style5">
    <w:name w:val="Style5"/>
    <w:basedOn w:val="a"/>
    <w:uiPriority w:val="99"/>
    <w:rsid w:val="005E7145"/>
    <w:pPr>
      <w:autoSpaceDE w:val="0"/>
      <w:autoSpaceDN w:val="0"/>
      <w:adjustRightInd w:val="0"/>
      <w:spacing w:line="278" w:lineRule="exact"/>
    </w:pPr>
    <w:rPr>
      <w:lang w:val="uk-UA"/>
    </w:rPr>
  </w:style>
  <w:style w:type="character" w:customStyle="1" w:styleId="FontStyle69">
    <w:name w:val="Font Style69"/>
    <w:uiPriority w:val="99"/>
    <w:rsid w:val="005E7145"/>
    <w:rPr>
      <w:rFonts w:ascii="Times New Roman" w:hAnsi="Times New Roman"/>
      <w:sz w:val="22"/>
    </w:rPr>
  </w:style>
  <w:style w:type="paragraph" w:customStyle="1" w:styleId="Style13">
    <w:name w:val="Style13"/>
    <w:basedOn w:val="a"/>
    <w:uiPriority w:val="99"/>
    <w:rsid w:val="005E7145"/>
    <w:pPr>
      <w:autoSpaceDE w:val="0"/>
      <w:autoSpaceDN w:val="0"/>
      <w:adjustRightInd w:val="0"/>
      <w:spacing w:line="274" w:lineRule="exact"/>
    </w:pPr>
    <w:rPr>
      <w:lang w:val="uk-UA"/>
    </w:rPr>
  </w:style>
  <w:style w:type="paragraph" w:customStyle="1" w:styleId="Style20">
    <w:name w:val="Style20"/>
    <w:basedOn w:val="a"/>
    <w:uiPriority w:val="99"/>
    <w:rsid w:val="005E7145"/>
    <w:pPr>
      <w:autoSpaceDE w:val="0"/>
      <w:autoSpaceDN w:val="0"/>
      <w:adjustRightInd w:val="0"/>
      <w:spacing w:line="254" w:lineRule="exact"/>
    </w:pPr>
    <w:rPr>
      <w:lang w:val="uk-UA"/>
    </w:rPr>
  </w:style>
  <w:style w:type="paragraph" w:customStyle="1" w:styleId="Style45">
    <w:name w:val="Style45"/>
    <w:basedOn w:val="a"/>
    <w:uiPriority w:val="99"/>
    <w:rsid w:val="005E7145"/>
    <w:pPr>
      <w:autoSpaceDE w:val="0"/>
      <w:autoSpaceDN w:val="0"/>
      <w:adjustRightInd w:val="0"/>
      <w:spacing w:line="277" w:lineRule="exact"/>
    </w:pPr>
    <w:rPr>
      <w:lang w:val="uk-UA"/>
    </w:rPr>
  </w:style>
  <w:style w:type="character" w:customStyle="1" w:styleId="FontStyle67">
    <w:name w:val="Font Style67"/>
    <w:uiPriority w:val="99"/>
    <w:rsid w:val="005E7145"/>
    <w:rPr>
      <w:rFonts w:ascii="Times New Roman" w:hAnsi="Times New Roman"/>
      <w:b/>
      <w:sz w:val="22"/>
    </w:rPr>
  </w:style>
  <w:style w:type="paragraph" w:customStyle="1" w:styleId="Style15">
    <w:name w:val="Style15"/>
    <w:basedOn w:val="a"/>
    <w:uiPriority w:val="99"/>
    <w:rsid w:val="005E7145"/>
    <w:pPr>
      <w:autoSpaceDE w:val="0"/>
      <w:autoSpaceDN w:val="0"/>
      <w:adjustRightInd w:val="0"/>
      <w:spacing w:line="274" w:lineRule="exact"/>
      <w:ind w:firstLine="312"/>
    </w:pPr>
    <w:rPr>
      <w:rFonts w:ascii="Consolas" w:hAnsi="Consolas"/>
      <w:lang w:val="uk-UA"/>
    </w:rPr>
  </w:style>
  <w:style w:type="character" w:customStyle="1" w:styleId="FontStyle98">
    <w:name w:val="Font Style98"/>
    <w:uiPriority w:val="99"/>
    <w:rsid w:val="005E7145"/>
    <w:rPr>
      <w:rFonts w:ascii="Times New Roman" w:hAnsi="Times New Roman"/>
      <w:sz w:val="22"/>
    </w:rPr>
  </w:style>
  <w:style w:type="paragraph" w:customStyle="1" w:styleId="Style37">
    <w:name w:val="Style37"/>
    <w:basedOn w:val="a"/>
    <w:uiPriority w:val="99"/>
    <w:rsid w:val="005E7145"/>
    <w:pPr>
      <w:autoSpaceDE w:val="0"/>
      <w:autoSpaceDN w:val="0"/>
      <w:adjustRightInd w:val="0"/>
      <w:spacing w:line="278" w:lineRule="exact"/>
      <w:ind w:firstLine="398"/>
    </w:pPr>
    <w:rPr>
      <w:rFonts w:ascii="Consolas" w:hAnsi="Consolas"/>
      <w:lang w:val="uk-UA"/>
    </w:rPr>
  </w:style>
  <w:style w:type="paragraph" w:customStyle="1" w:styleId="Style23">
    <w:name w:val="Style23"/>
    <w:basedOn w:val="a"/>
    <w:uiPriority w:val="99"/>
    <w:rsid w:val="005E7145"/>
    <w:pPr>
      <w:autoSpaceDE w:val="0"/>
      <w:autoSpaceDN w:val="0"/>
      <w:adjustRightInd w:val="0"/>
      <w:jc w:val="center"/>
    </w:pPr>
    <w:rPr>
      <w:rFonts w:ascii="Consolas" w:hAnsi="Consolas"/>
      <w:lang w:val="uk-UA"/>
    </w:rPr>
  </w:style>
  <w:style w:type="character" w:customStyle="1" w:styleId="FontStyle72">
    <w:name w:val="Font Style72"/>
    <w:uiPriority w:val="99"/>
    <w:rsid w:val="005E7145"/>
    <w:rPr>
      <w:rFonts w:ascii="Arial" w:hAnsi="Arial"/>
      <w:b/>
      <w:sz w:val="10"/>
    </w:rPr>
  </w:style>
  <w:style w:type="character" w:customStyle="1" w:styleId="FontStyle74">
    <w:name w:val="Font Style74"/>
    <w:uiPriority w:val="99"/>
    <w:rsid w:val="005E7145"/>
    <w:rPr>
      <w:rFonts w:ascii="Arial" w:hAnsi="Arial"/>
      <w:b/>
      <w:sz w:val="12"/>
    </w:rPr>
  </w:style>
  <w:style w:type="character" w:customStyle="1" w:styleId="FontStyle82">
    <w:name w:val="Font Style82"/>
    <w:uiPriority w:val="99"/>
    <w:rsid w:val="005E7145"/>
    <w:rPr>
      <w:rFonts w:ascii="Times New Roman" w:hAnsi="Times New Roman"/>
      <w:sz w:val="16"/>
    </w:rPr>
  </w:style>
  <w:style w:type="character" w:customStyle="1" w:styleId="FontStyle89">
    <w:name w:val="Font Style89"/>
    <w:uiPriority w:val="99"/>
    <w:rsid w:val="005E7145"/>
    <w:rPr>
      <w:rFonts w:ascii="Times New Roman" w:hAnsi="Times New Roman"/>
      <w:b/>
      <w:spacing w:val="40"/>
      <w:sz w:val="18"/>
    </w:rPr>
  </w:style>
  <w:style w:type="paragraph" w:customStyle="1" w:styleId="Style31">
    <w:name w:val="Style31"/>
    <w:basedOn w:val="a"/>
    <w:uiPriority w:val="99"/>
    <w:rsid w:val="005E7145"/>
    <w:pPr>
      <w:autoSpaceDE w:val="0"/>
      <w:autoSpaceDN w:val="0"/>
      <w:adjustRightInd w:val="0"/>
    </w:pPr>
    <w:rPr>
      <w:rFonts w:ascii="Consolas" w:hAnsi="Consolas"/>
      <w:lang w:val="uk-UA"/>
    </w:rPr>
  </w:style>
  <w:style w:type="paragraph" w:customStyle="1" w:styleId="Style44">
    <w:name w:val="Style44"/>
    <w:basedOn w:val="a"/>
    <w:uiPriority w:val="99"/>
    <w:rsid w:val="005E7145"/>
    <w:pPr>
      <w:autoSpaceDE w:val="0"/>
      <w:autoSpaceDN w:val="0"/>
      <w:adjustRightInd w:val="0"/>
    </w:pPr>
    <w:rPr>
      <w:rFonts w:ascii="Consolas" w:hAnsi="Consolas"/>
      <w:lang w:val="uk-UA"/>
    </w:rPr>
  </w:style>
  <w:style w:type="paragraph" w:customStyle="1" w:styleId="Style51">
    <w:name w:val="Style51"/>
    <w:basedOn w:val="a"/>
    <w:uiPriority w:val="99"/>
    <w:rsid w:val="005E7145"/>
    <w:pPr>
      <w:autoSpaceDE w:val="0"/>
      <w:autoSpaceDN w:val="0"/>
      <w:adjustRightInd w:val="0"/>
    </w:pPr>
    <w:rPr>
      <w:rFonts w:ascii="Consolas" w:hAnsi="Consolas"/>
      <w:lang w:val="uk-UA"/>
    </w:rPr>
  </w:style>
  <w:style w:type="paragraph" w:customStyle="1" w:styleId="Style52">
    <w:name w:val="Style52"/>
    <w:basedOn w:val="a"/>
    <w:uiPriority w:val="99"/>
    <w:rsid w:val="005E7145"/>
    <w:pPr>
      <w:autoSpaceDE w:val="0"/>
      <w:autoSpaceDN w:val="0"/>
      <w:adjustRightInd w:val="0"/>
    </w:pPr>
    <w:rPr>
      <w:rFonts w:ascii="Consolas" w:hAnsi="Consolas"/>
      <w:lang w:val="uk-UA"/>
    </w:rPr>
  </w:style>
  <w:style w:type="paragraph" w:customStyle="1" w:styleId="Style53">
    <w:name w:val="Style53"/>
    <w:basedOn w:val="a"/>
    <w:uiPriority w:val="99"/>
    <w:rsid w:val="005E7145"/>
    <w:pPr>
      <w:autoSpaceDE w:val="0"/>
      <w:autoSpaceDN w:val="0"/>
      <w:adjustRightInd w:val="0"/>
    </w:pPr>
    <w:rPr>
      <w:rFonts w:ascii="Consolas" w:hAnsi="Consolas"/>
      <w:lang w:val="uk-UA"/>
    </w:rPr>
  </w:style>
  <w:style w:type="paragraph" w:customStyle="1" w:styleId="Style54">
    <w:name w:val="Style54"/>
    <w:basedOn w:val="a"/>
    <w:uiPriority w:val="99"/>
    <w:rsid w:val="005E7145"/>
    <w:pPr>
      <w:autoSpaceDE w:val="0"/>
      <w:autoSpaceDN w:val="0"/>
      <w:adjustRightInd w:val="0"/>
    </w:pPr>
    <w:rPr>
      <w:rFonts w:ascii="Consolas" w:hAnsi="Consolas"/>
      <w:lang w:val="uk-UA"/>
    </w:rPr>
  </w:style>
  <w:style w:type="paragraph" w:customStyle="1" w:styleId="Style55">
    <w:name w:val="Style55"/>
    <w:basedOn w:val="a"/>
    <w:uiPriority w:val="99"/>
    <w:rsid w:val="005E7145"/>
    <w:pPr>
      <w:autoSpaceDE w:val="0"/>
      <w:autoSpaceDN w:val="0"/>
      <w:adjustRightInd w:val="0"/>
    </w:pPr>
    <w:rPr>
      <w:rFonts w:ascii="Consolas" w:hAnsi="Consolas"/>
      <w:lang w:val="uk-UA"/>
    </w:rPr>
  </w:style>
  <w:style w:type="character" w:customStyle="1" w:styleId="FontStyle83">
    <w:name w:val="Font Style83"/>
    <w:uiPriority w:val="99"/>
    <w:rsid w:val="005E7145"/>
    <w:rPr>
      <w:rFonts w:ascii="Tahoma" w:hAnsi="Tahoma"/>
      <w:b/>
      <w:sz w:val="14"/>
    </w:rPr>
  </w:style>
  <w:style w:type="character" w:customStyle="1" w:styleId="FontStyle84">
    <w:name w:val="Font Style84"/>
    <w:uiPriority w:val="99"/>
    <w:rsid w:val="005E7145"/>
    <w:rPr>
      <w:rFonts w:ascii="Times New Roman" w:hAnsi="Times New Roman"/>
      <w:sz w:val="16"/>
    </w:rPr>
  </w:style>
  <w:style w:type="character" w:customStyle="1" w:styleId="FontStyle85">
    <w:name w:val="Font Style85"/>
    <w:uiPriority w:val="99"/>
    <w:rsid w:val="005E7145"/>
    <w:rPr>
      <w:rFonts w:ascii="Tahoma" w:hAnsi="Tahoma"/>
      <w:b/>
      <w:sz w:val="14"/>
    </w:rPr>
  </w:style>
  <w:style w:type="character" w:customStyle="1" w:styleId="FontStyle86">
    <w:name w:val="Font Style86"/>
    <w:uiPriority w:val="99"/>
    <w:rsid w:val="005E7145"/>
    <w:rPr>
      <w:rFonts w:ascii="Microsoft Sans Serif" w:hAnsi="Microsoft Sans Serif"/>
      <w:b/>
      <w:sz w:val="18"/>
    </w:rPr>
  </w:style>
  <w:style w:type="character" w:customStyle="1" w:styleId="FontStyle88">
    <w:name w:val="Font Style88"/>
    <w:uiPriority w:val="99"/>
    <w:rsid w:val="005E7145"/>
    <w:rPr>
      <w:rFonts w:ascii="Trebuchet MS" w:hAnsi="Trebuchet MS"/>
      <w:sz w:val="20"/>
    </w:rPr>
  </w:style>
  <w:style w:type="paragraph" w:styleId="affff2">
    <w:name w:val="Document Map"/>
    <w:basedOn w:val="a"/>
    <w:link w:val="affff3"/>
    <w:uiPriority w:val="99"/>
    <w:rsid w:val="005E7145"/>
    <w:rPr>
      <w:rFonts w:ascii="Tahoma" w:hAnsi="Tahoma"/>
      <w:sz w:val="16"/>
      <w:szCs w:val="16"/>
      <w:lang w:val="uk-UA"/>
    </w:rPr>
  </w:style>
  <w:style w:type="character" w:customStyle="1" w:styleId="affff3">
    <w:name w:val="Схема документа Знак"/>
    <w:basedOn w:val="a0"/>
    <w:link w:val="affff2"/>
    <w:uiPriority w:val="99"/>
    <w:rsid w:val="005E7145"/>
    <w:rPr>
      <w:rFonts w:ascii="Tahoma" w:eastAsia="Times New Roman" w:hAnsi="Tahoma" w:cs="Times New Roman"/>
      <w:sz w:val="16"/>
      <w:szCs w:val="16"/>
      <w:lang w:val="uk-UA" w:eastAsia="ru-RU"/>
    </w:rPr>
  </w:style>
  <w:style w:type="character" w:customStyle="1" w:styleId="FontStyle30">
    <w:name w:val="Font Style30"/>
    <w:uiPriority w:val="99"/>
    <w:rsid w:val="005E7145"/>
    <w:rPr>
      <w:rFonts w:ascii="Times New Roman" w:hAnsi="Times New Roman"/>
      <w:sz w:val="30"/>
    </w:rPr>
  </w:style>
  <w:style w:type="paragraph" w:customStyle="1" w:styleId="Style10">
    <w:name w:val="Style10"/>
    <w:basedOn w:val="a"/>
    <w:uiPriority w:val="99"/>
    <w:rsid w:val="005E7145"/>
    <w:pPr>
      <w:autoSpaceDE w:val="0"/>
      <w:autoSpaceDN w:val="0"/>
      <w:adjustRightInd w:val="0"/>
      <w:spacing w:line="320" w:lineRule="exact"/>
      <w:ind w:firstLine="1507"/>
    </w:pPr>
    <w:rPr>
      <w:rFonts w:cs="Arial"/>
      <w:lang w:val="uk-UA"/>
    </w:rPr>
  </w:style>
  <w:style w:type="paragraph" w:customStyle="1" w:styleId="Style17">
    <w:name w:val="Style17"/>
    <w:basedOn w:val="a"/>
    <w:uiPriority w:val="99"/>
    <w:rsid w:val="005E7145"/>
    <w:pPr>
      <w:autoSpaceDE w:val="0"/>
      <w:autoSpaceDN w:val="0"/>
      <w:adjustRightInd w:val="0"/>
      <w:spacing w:line="317" w:lineRule="exact"/>
      <w:ind w:hanging="216"/>
    </w:pPr>
    <w:rPr>
      <w:rFonts w:cs="Arial"/>
      <w:lang w:val="uk-UA"/>
    </w:rPr>
  </w:style>
  <w:style w:type="paragraph" w:customStyle="1" w:styleId="Style19">
    <w:name w:val="Style19"/>
    <w:basedOn w:val="a"/>
    <w:uiPriority w:val="99"/>
    <w:rsid w:val="005E7145"/>
    <w:pPr>
      <w:autoSpaceDE w:val="0"/>
      <w:autoSpaceDN w:val="0"/>
      <w:adjustRightInd w:val="0"/>
    </w:pPr>
    <w:rPr>
      <w:rFonts w:cs="Arial"/>
      <w:lang w:val="uk-UA"/>
    </w:rPr>
  </w:style>
  <w:style w:type="paragraph" w:customStyle="1" w:styleId="Style22">
    <w:name w:val="Style22"/>
    <w:basedOn w:val="a"/>
    <w:uiPriority w:val="99"/>
    <w:rsid w:val="005E7145"/>
    <w:pPr>
      <w:autoSpaceDE w:val="0"/>
      <w:autoSpaceDN w:val="0"/>
      <w:adjustRightInd w:val="0"/>
    </w:pPr>
    <w:rPr>
      <w:rFonts w:cs="Arial"/>
      <w:lang w:val="uk-UA"/>
    </w:rPr>
  </w:style>
  <w:style w:type="character" w:customStyle="1" w:styleId="FontStyle31">
    <w:name w:val="Font Style31"/>
    <w:uiPriority w:val="99"/>
    <w:rsid w:val="005E7145"/>
    <w:rPr>
      <w:rFonts w:ascii="Arial" w:hAnsi="Arial"/>
      <w:sz w:val="26"/>
    </w:rPr>
  </w:style>
  <w:style w:type="character" w:customStyle="1" w:styleId="FontStyle26">
    <w:name w:val="Font Style26"/>
    <w:uiPriority w:val="99"/>
    <w:rsid w:val="005E7145"/>
    <w:rPr>
      <w:rFonts w:ascii="Times New Roman" w:hAnsi="Times New Roman"/>
      <w:sz w:val="34"/>
    </w:rPr>
  </w:style>
  <w:style w:type="paragraph" w:customStyle="1" w:styleId="Style18">
    <w:name w:val="Style18"/>
    <w:basedOn w:val="a"/>
    <w:uiPriority w:val="99"/>
    <w:rsid w:val="005E7145"/>
    <w:pPr>
      <w:autoSpaceDE w:val="0"/>
      <w:autoSpaceDN w:val="0"/>
      <w:adjustRightInd w:val="0"/>
    </w:pPr>
    <w:rPr>
      <w:rFonts w:ascii="Tahoma" w:hAnsi="Tahoma" w:cs="Tahoma"/>
      <w:lang w:val="uk-UA"/>
    </w:rPr>
  </w:style>
  <w:style w:type="character" w:customStyle="1" w:styleId="FontStyle57">
    <w:name w:val="Font Style57"/>
    <w:uiPriority w:val="99"/>
    <w:rsid w:val="005E7145"/>
    <w:rPr>
      <w:rFonts w:ascii="Times New Roman" w:hAnsi="Times New Roman"/>
      <w:sz w:val="26"/>
    </w:rPr>
  </w:style>
  <w:style w:type="paragraph" w:customStyle="1" w:styleId="Style1">
    <w:name w:val="Style1"/>
    <w:basedOn w:val="a"/>
    <w:uiPriority w:val="99"/>
    <w:rsid w:val="005E7145"/>
    <w:pPr>
      <w:autoSpaceDE w:val="0"/>
      <w:autoSpaceDN w:val="0"/>
      <w:adjustRightInd w:val="0"/>
    </w:pPr>
    <w:rPr>
      <w:rFonts w:ascii="Microsoft Sans Serif" w:hAnsi="Microsoft Sans Serif" w:cs="Microsoft Sans Serif"/>
      <w:lang w:val="uk-UA"/>
    </w:rPr>
  </w:style>
  <w:style w:type="paragraph" w:customStyle="1" w:styleId="Style39">
    <w:name w:val="Style39"/>
    <w:basedOn w:val="a"/>
    <w:uiPriority w:val="99"/>
    <w:rsid w:val="005E7145"/>
    <w:pPr>
      <w:autoSpaceDE w:val="0"/>
      <w:autoSpaceDN w:val="0"/>
      <w:adjustRightInd w:val="0"/>
    </w:pPr>
    <w:rPr>
      <w:rFonts w:ascii="Microsoft Sans Serif" w:hAnsi="Microsoft Sans Serif" w:cs="Microsoft Sans Serif"/>
      <w:lang w:val="uk-UA"/>
    </w:rPr>
  </w:style>
  <w:style w:type="character" w:customStyle="1" w:styleId="FontStyle56">
    <w:name w:val="Font Style56"/>
    <w:uiPriority w:val="99"/>
    <w:rsid w:val="005E7145"/>
    <w:rPr>
      <w:rFonts w:ascii="Times New Roman" w:hAnsi="Times New Roman"/>
      <w:b/>
      <w:sz w:val="26"/>
    </w:rPr>
  </w:style>
  <w:style w:type="paragraph" w:customStyle="1" w:styleId="Style34">
    <w:name w:val="Style34"/>
    <w:basedOn w:val="a"/>
    <w:uiPriority w:val="99"/>
    <w:rsid w:val="005E7145"/>
    <w:pPr>
      <w:autoSpaceDE w:val="0"/>
      <w:autoSpaceDN w:val="0"/>
      <w:adjustRightInd w:val="0"/>
      <w:spacing w:line="322" w:lineRule="exact"/>
      <w:ind w:firstLine="571"/>
    </w:pPr>
    <w:rPr>
      <w:rFonts w:ascii="Microsoft Sans Serif" w:hAnsi="Microsoft Sans Serif" w:cs="Microsoft Sans Serif"/>
      <w:lang w:val="uk-UA"/>
    </w:rPr>
  </w:style>
  <w:style w:type="paragraph" w:customStyle="1" w:styleId="Style47">
    <w:name w:val="Style47"/>
    <w:basedOn w:val="a"/>
    <w:uiPriority w:val="99"/>
    <w:rsid w:val="005E7145"/>
    <w:pPr>
      <w:autoSpaceDE w:val="0"/>
      <w:autoSpaceDN w:val="0"/>
      <w:adjustRightInd w:val="0"/>
      <w:spacing w:line="480" w:lineRule="exact"/>
    </w:pPr>
    <w:rPr>
      <w:rFonts w:ascii="Microsoft Sans Serif" w:hAnsi="Microsoft Sans Serif" w:cs="Microsoft Sans Serif"/>
      <w:lang w:val="uk-UA"/>
    </w:rPr>
  </w:style>
  <w:style w:type="paragraph" w:customStyle="1" w:styleId="Style49">
    <w:name w:val="Style49"/>
    <w:basedOn w:val="a"/>
    <w:uiPriority w:val="99"/>
    <w:rsid w:val="005E7145"/>
    <w:pPr>
      <w:autoSpaceDE w:val="0"/>
      <w:autoSpaceDN w:val="0"/>
      <w:adjustRightInd w:val="0"/>
      <w:spacing w:line="322" w:lineRule="exact"/>
      <w:ind w:firstLine="278"/>
    </w:pPr>
    <w:rPr>
      <w:rFonts w:ascii="Microsoft Sans Serif" w:hAnsi="Microsoft Sans Serif" w:cs="Microsoft Sans Serif"/>
      <w:lang w:val="uk-UA"/>
    </w:rPr>
  </w:style>
  <w:style w:type="character" w:customStyle="1" w:styleId="FontStyle59">
    <w:name w:val="Font Style59"/>
    <w:uiPriority w:val="99"/>
    <w:rsid w:val="005E7145"/>
    <w:rPr>
      <w:rFonts w:ascii="Microsoft Sans Serif" w:hAnsi="Microsoft Sans Serif"/>
      <w:sz w:val="20"/>
    </w:rPr>
  </w:style>
  <w:style w:type="character" w:customStyle="1" w:styleId="FontStyle35">
    <w:name w:val="Font Style35"/>
    <w:uiPriority w:val="99"/>
    <w:rsid w:val="005E7145"/>
    <w:rPr>
      <w:rFonts w:ascii="Times New Roman" w:hAnsi="Times New Roman"/>
      <w:sz w:val="26"/>
    </w:rPr>
  </w:style>
  <w:style w:type="paragraph" w:customStyle="1" w:styleId="Style16">
    <w:name w:val="Style16"/>
    <w:basedOn w:val="a"/>
    <w:uiPriority w:val="99"/>
    <w:rsid w:val="005E7145"/>
    <w:pPr>
      <w:autoSpaceDE w:val="0"/>
      <w:autoSpaceDN w:val="0"/>
      <w:adjustRightInd w:val="0"/>
    </w:pPr>
    <w:rPr>
      <w:lang w:val="uk-UA"/>
    </w:rPr>
  </w:style>
  <w:style w:type="character" w:customStyle="1" w:styleId="FontStyle36">
    <w:name w:val="Font Style36"/>
    <w:uiPriority w:val="99"/>
    <w:rsid w:val="005E7145"/>
    <w:rPr>
      <w:rFonts w:ascii="Times New Roman" w:hAnsi="Times New Roman"/>
      <w:b/>
      <w:sz w:val="22"/>
    </w:rPr>
  </w:style>
  <w:style w:type="character" w:customStyle="1" w:styleId="FontStyle37">
    <w:name w:val="Font Style37"/>
    <w:uiPriority w:val="99"/>
    <w:rsid w:val="005E7145"/>
    <w:rPr>
      <w:rFonts w:ascii="Times New Roman" w:hAnsi="Times New Roman"/>
      <w:b/>
      <w:sz w:val="24"/>
    </w:rPr>
  </w:style>
  <w:style w:type="character" w:customStyle="1" w:styleId="FontStyle38">
    <w:name w:val="Font Style38"/>
    <w:uiPriority w:val="99"/>
    <w:rsid w:val="005E7145"/>
    <w:rPr>
      <w:rFonts w:ascii="Arial" w:hAnsi="Arial"/>
      <w:sz w:val="22"/>
    </w:rPr>
  </w:style>
  <w:style w:type="character" w:customStyle="1" w:styleId="FontStyle40">
    <w:name w:val="Font Style40"/>
    <w:uiPriority w:val="99"/>
    <w:rsid w:val="005E7145"/>
    <w:rPr>
      <w:rFonts w:ascii="Arial" w:hAnsi="Arial"/>
      <w:b/>
      <w:sz w:val="22"/>
    </w:rPr>
  </w:style>
  <w:style w:type="character" w:customStyle="1" w:styleId="FontStyle41">
    <w:name w:val="Font Style41"/>
    <w:uiPriority w:val="99"/>
    <w:rsid w:val="005E7145"/>
    <w:rPr>
      <w:rFonts w:ascii="Times New Roman" w:hAnsi="Times New Roman"/>
      <w:b/>
      <w:sz w:val="26"/>
    </w:rPr>
  </w:style>
  <w:style w:type="paragraph" w:customStyle="1" w:styleId="Style7">
    <w:name w:val="Style7"/>
    <w:basedOn w:val="a"/>
    <w:uiPriority w:val="99"/>
    <w:rsid w:val="005E7145"/>
    <w:pPr>
      <w:autoSpaceDE w:val="0"/>
      <w:autoSpaceDN w:val="0"/>
      <w:adjustRightInd w:val="0"/>
      <w:spacing w:line="317" w:lineRule="exact"/>
      <w:ind w:firstLine="571"/>
    </w:pPr>
    <w:rPr>
      <w:lang w:val="uk-UA"/>
    </w:rPr>
  </w:style>
  <w:style w:type="paragraph" w:customStyle="1" w:styleId="Style77">
    <w:name w:val="Style77"/>
    <w:basedOn w:val="a"/>
    <w:uiPriority w:val="99"/>
    <w:rsid w:val="005E7145"/>
    <w:pPr>
      <w:autoSpaceDE w:val="0"/>
      <w:autoSpaceDN w:val="0"/>
      <w:adjustRightInd w:val="0"/>
      <w:spacing w:line="418" w:lineRule="exact"/>
      <w:ind w:firstLine="418"/>
    </w:pPr>
    <w:rPr>
      <w:rFonts w:ascii="MS Reference Sans Serif" w:hAnsi="MS Reference Sans Serif"/>
      <w:lang w:val="uk-UA"/>
    </w:rPr>
  </w:style>
  <w:style w:type="paragraph" w:customStyle="1" w:styleId="Style82">
    <w:name w:val="Style82"/>
    <w:basedOn w:val="a"/>
    <w:uiPriority w:val="99"/>
    <w:rsid w:val="005E7145"/>
    <w:pPr>
      <w:autoSpaceDE w:val="0"/>
      <w:autoSpaceDN w:val="0"/>
      <w:adjustRightInd w:val="0"/>
    </w:pPr>
    <w:rPr>
      <w:rFonts w:ascii="MS Reference Sans Serif" w:hAnsi="MS Reference Sans Serif"/>
      <w:lang w:val="uk-UA"/>
    </w:rPr>
  </w:style>
  <w:style w:type="character" w:customStyle="1" w:styleId="FontStyle116">
    <w:name w:val="Font Style116"/>
    <w:uiPriority w:val="99"/>
    <w:rsid w:val="005E7145"/>
    <w:rPr>
      <w:rFonts w:ascii="Times New Roman" w:hAnsi="Times New Roman"/>
      <w:sz w:val="22"/>
    </w:rPr>
  </w:style>
  <w:style w:type="paragraph" w:customStyle="1" w:styleId="Style80">
    <w:name w:val="Style80"/>
    <w:basedOn w:val="a"/>
    <w:uiPriority w:val="99"/>
    <w:rsid w:val="005E7145"/>
    <w:pPr>
      <w:autoSpaceDE w:val="0"/>
      <w:autoSpaceDN w:val="0"/>
      <w:adjustRightInd w:val="0"/>
      <w:spacing w:line="416" w:lineRule="exact"/>
      <w:ind w:firstLine="422"/>
    </w:pPr>
    <w:rPr>
      <w:rFonts w:ascii="MS Reference Sans Serif" w:hAnsi="MS Reference Sans Serif"/>
      <w:lang w:val="uk-UA"/>
    </w:rPr>
  </w:style>
  <w:style w:type="paragraph" w:customStyle="1" w:styleId="Style93">
    <w:name w:val="Style93"/>
    <w:basedOn w:val="a"/>
    <w:uiPriority w:val="99"/>
    <w:rsid w:val="005E7145"/>
    <w:pPr>
      <w:autoSpaceDE w:val="0"/>
      <w:autoSpaceDN w:val="0"/>
      <w:adjustRightInd w:val="0"/>
      <w:spacing w:line="413" w:lineRule="exact"/>
      <w:ind w:firstLine="706"/>
    </w:pPr>
    <w:rPr>
      <w:rFonts w:ascii="MS Reference Sans Serif" w:hAnsi="MS Reference Sans Serif"/>
      <w:lang w:val="uk-UA"/>
    </w:rPr>
  </w:style>
  <w:style w:type="paragraph" w:customStyle="1" w:styleId="Style79">
    <w:name w:val="Style79"/>
    <w:basedOn w:val="a"/>
    <w:uiPriority w:val="99"/>
    <w:rsid w:val="005E7145"/>
    <w:pPr>
      <w:autoSpaceDE w:val="0"/>
      <w:autoSpaceDN w:val="0"/>
      <w:adjustRightInd w:val="0"/>
      <w:spacing w:line="418" w:lineRule="exact"/>
    </w:pPr>
    <w:rPr>
      <w:rFonts w:ascii="MS Reference Sans Serif" w:hAnsi="MS Reference Sans Serif"/>
      <w:lang w:val="uk-UA"/>
    </w:rPr>
  </w:style>
  <w:style w:type="character" w:customStyle="1" w:styleId="FontStyle106">
    <w:name w:val="Font Style106"/>
    <w:uiPriority w:val="99"/>
    <w:rsid w:val="005E7145"/>
    <w:rPr>
      <w:rFonts w:ascii="Times New Roman" w:hAnsi="Times New Roman"/>
      <w:b/>
      <w:sz w:val="20"/>
    </w:rPr>
  </w:style>
  <w:style w:type="paragraph" w:customStyle="1" w:styleId="Style68">
    <w:name w:val="Style68"/>
    <w:basedOn w:val="a"/>
    <w:uiPriority w:val="99"/>
    <w:rsid w:val="005E7145"/>
    <w:pPr>
      <w:autoSpaceDE w:val="0"/>
      <w:autoSpaceDN w:val="0"/>
      <w:adjustRightInd w:val="0"/>
      <w:spacing w:line="336" w:lineRule="exact"/>
      <w:ind w:hanging="1666"/>
    </w:pPr>
    <w:rPr>
      <w:rFonts w:ascii="MS Reference Sans Serif" w:hAnsi="MS Reference Sans Serif"/>
      <w:lang w:val="uk-UA"/>
    </w:rPr>
  </w:style>
  <w:style w:type="paragraph" w:customStyle="1" w:styleId="Style72">
    <w:name w:val="Style72"/>
    <w:basedOn w:val="a"/>
    <w:uiPriority w:val="99"/>
    <w:rsid w:val="005E7145"/>
    <w:pPr>
      <w:autoSpaceDE w:val="0"/>
      <w:autoSpaceDN w:val="0"/>
      <w:adjustRightInd w:val="0"/>
      <w:spacing w:line="418" w:lineRule="exact"/>
      <w:ind w:firstLine="562"/>
    </w:pPr>
    <w:rPr>
      <w:rFonts w:ascii="MS Reference Sans Serif" w:hAnsi="MS Reference Sans Serif"/>
      <w:lang w:val="uk-UA"/>
    </w:rPr>
  </w:style>
  <w:style w:type="character" w:customStyle="1" w:styleId="FontStyle107">
    <w:name w:val="Font Style107"/>
    <w:uiPriority w:val="99"/>
    <w:rsid w:val="005E7145"/>
    <w:rPr>
      <w:rFonts w:ascii="Times New Roman" w:hAnsi="Times New Roman"/>
      <w:b/>
      <w:i/>
      <w:sz w:val="20"/>
    </w:rPr>
  </w:style>
  <w:style w:type="character" w:customStyle="1" w:styleId="FontStyle110">
    <w:name w:val="Font Style110"/>
    <w:uiPriority w:val="99"/>
    <w:rsid w:val="005E7145"/>
    <w:rPr>
      <w:rFonts w:ascii="Times New Roman" w:hAnsi="Times New Roman"/>
      <w:b/>
      <w:i/>
      <w:sz w:val="20"/>
    </w:rPr>
  </w:style>
  <w:style w:type="paragraph" w:customStyle="1" w:styleId="Style21">
    <w:name w:val="Style21"/>
    <w:basedOn w:val="a"/>
    <w:uiPriority w:val="99"/>
    <w:rsid w:val="005E7145"/>
    <w:pPr>
      <w:autoSpaceDE w:val="0"/>
      <w:autoSpaceDN w:val="0"/>
      <w:adjustRightInd w:val="0"/>
      <w:spacing w:line="264" w:lineRule="exact"/>
      <w:jc w:val="center"/>
    </w:pPr>
    <w:rPr>
      <w:rFonts w:ascii="MS Reference Sans Serif" w:hAnsi="MS Reference Sans Serif"/>
      <w:lang w:val="uk-UA"/>
    </w:rPr>
  </w:style>
  <w:style w:type="paragraph" w:customStyle="1" w:styleId="Style76">
    <w:name w:val="Style76"/>
    <w:basedOn w:val="a"/>
    <w:uiPriority w:val="99"/>
    <w:rsid w:val="005E7145"/>
    <w:pPr>
      <w:autoSpaceDE w:val="0"/>
      <w:autoSpaceDN w:val="0"/>
      <w:adjustRightInd w:val="0"/>
      <w:spacing w:line="182" w:lineRule="exact"/>
      <w:ind w:hanging="418"/>
    </w:pPr>
    <w:rPr>
      <w:rFonts w:ascii="MS Reference Sans Serif" w:hAnsi="MS Reference Sans Serif"/>
      <w:lang w:val="uk-UA"/>
    </w:rPr>
  </w:style>
  <w:style w:type="paragraph" w:customStyle="1" w:styleId="Style94">
    <w:name w:val="Style94"/>
    <w:basedOn w:val="a"/>
    <w:uiPriority w:val="99"/>
    <w:rsid w:val="005E7145"/>
    <w:pPr>
      <w:autoSpaceDE w:val="0"/>
      <w:autoSpaceDN w:val="0"/>
      <w:adjustRightInd w:val="0"/>
    </w:pPr>
    <w:rPr>
      <w:rFonts w:ascii="MS Reference Sans Serif" w:hAnsi="MS Reference Sans Serif"/>
      <w:lang w:val="uk-UA"/>
    </w:rPr>
  </w:style>
  <w:style w:type="character" w:customStyle="1" w:styleId="FontStyle111">
    <w:name w:val="Font Style111"/>
    <w:uiPriority w:val="99"/>
    <w:rsid w:val="005E7145"/>
    <w:rPr>
      <w:rFonts w:ascii="Times New Roman" w:hAnsi="Times New Roman"/>
      <w:b/>
      <w:i/>
      <w:sz w:val="20"/>
    </w:rPr>
  </w:style>
  <w:style w:type="character" w:customStyle="1" w:styleId="FontStyle119">
    <w:name w:val="Font Style119"/>
    <w:uiPriority w:val="99"/>
    <w:rsid w:val="005E7145"/>
    <w:rPr>
      <w:rFonts w:ascii="Times New Roman" w:hAnsi="Times New Roman"/>
      <w:b/>
      <w:spacing w:val="-10"/>
      <w:sz w:val="20"/>
    </w:rPr>
  </w:style>
  <w:style w:type="character" w:customStyle="1" w:styleId="FontStyle120">
    <w:name w:val="Font Style120"/>
    <w:uiPriority w:val="99"/>
    <w:rsid w:val="005E7145"/>
    <w:rPr>
      <w:rFonts w:ascii="Times New Roman" w:hAnsi="Times New Roman"/>
      <w:b/>
      <w:sz w:val="16"/>
    </w:rPr>
  </w:style>
  <w:style w:type="paragraph" w:customStyle="1" w:styleId="Style71">
    <w:name w:val="Style71"/>
    <w:basedOn w:val="a"/>
    <w:uiPriority w:val="99"/>
    <w:rsid w:val="005E7145"/>
    <w:pPr>
      <w:autoSpaceDE w:val="0"/>
      <w:autoSpaceDN w:val="0"/>
      <w:adjustRightInd w:val="0"/>
    </w:pPr>
    <w:rPr>
      <w:rFonts w:ascii="MS Reference Sans Serif" w:hAnsi="MS Reference Sans Serif"/>
      <w:lang w:val="uk-UA"/>
    </w:rPr>
  </w:style>
  <w:style w:type="character" w:customStyle="1" w:styleId="FontStyle124">
    <w:name w:val="Font Style124"/>
    <w:uiPriority w:val="99"/>
    <w:rsid w:val="005E7145"/>
    <w:rPr>
      <w:rFonts w:ascii="MS Reference Sans Serif" w:hAnsi="MS Reference Sans Serif"/>
      <w:sz w:val="20"/>
    </w:rPr>
  </w:style>
  <w:style w:type="paragraph" w:customStyle="1" w:styleId="Style85">
    <w:name w:val="Style85"/>
    <w:basedOn w:val="a"/>
    <w:uiPriority w:val="99"/>
    <w:rsid w:val="005E7145"/>
    <w:pPr>
      <w:autoSpaceDE w:val="0"/>
      <w:autoSpaceDN w:val="0"/>
      <w:adjustRightInd w:val="0"/>
      <w:spacing w:line="514" w:lineRule="exact"/>
      <w:ind w:firstLine="2770"/>
    </w:pPr>
    <w:rPr>
      <w:rFonts w:ascii="MS Reference Sans Serif" w:hAnsi="MS Reference Sans Serif"/>
      <w:lang w:val="uk-UA"/>
    </w:rPr>
  </w:style>
  <w:style w:type="paragraph" w:customStyle="1" w:styleId="Style25">
    <w:name w:val="Style25"/>
    <w:basedOn w:val="a"/>
    <w:uiPriority w:val="99"/>
    <w:rsid w:val="005E7145"/>
    <w:pPr>
      <w:autoSpaceDE w:val="0"/>
      <w:autoSpaceDN w:val="0"/>
      <w:adjustRightInd w:val="0"/>
    </w:pPr>
    <w:rPr>
      <w:rFonts w:ascii="MS Reference Sans Serif" w:hAnsi="MS Reference Sans Serif"/>
      <w:lang w:val="uk-UA"/>
    </w:rPr>
  </w:style>
  <w:style w:type="paragraph" w:customStyle="1" w:styleId="Style92">
    <w:name w:val="Style92"/>
    <w:basedOn w:val="a"/>
    <w:uiPriority w:val="99"/>
    <w:rsid w:val="005E7145"/>
    <w:pPr>
      <w:autoSpaceDE w:val="0"/>
      <w:autoSpaceDN w:val="0"/>
      <w:adjustRightInd w:val="0"/>
      <w:spacing w:line="515" w:lineRule="exact"/>
      <w:ind w:firstLine="2851"/>
    </w:pPr>
    <w:rPr>
      <w:rFonts w:ascii="MS Reference Sans Serif" w:hAnsi="MS Reference Sans Serif"/>
      <w:lang w:val="uk-UA"/>
    </w:rPr>
  </w:style>
  <w:style w:type="paragraph" w:customStyle="1" w:styleId="TableBodyText">
    <w:name w:val="Table Body Text"/>
    <w:basedOn w:val="a"/>
    <w:rsid w:val="005E7145"/>
    <w:rPr>
      <w:szCs w:val="20"/>
      <w:lang w:val="uk-UA"/>
    </w:rPr>
  </w:style>
  <w:style w:type="character" w:customStyle="1" w:styleId="FontStyle75">
    <w:name w:val="Font Style75"/>
    <w:uiPriority w:val="99"/>
    <w:rsid w:val="005E7145"/>
    <w:rPr>
      <w:rFonts w:ascii="Times New Roman" w:hAnsi="Times New Roman"/>
      <w:b/>
      <w:sz w:val="22"/>
    </w:rPr>
  </w:style>
  <w:style w:type="paragraph" w:customStyle="1" w:styleId="Style28">
    <w:name w:val="Style28"/>
    <w:basedOn w:val="a"/>
    <w:uiPriority w:val="99"/>
    <w:rsid w:val="005E7145"/>
    <w:pPr>
      <w:autoSpaceDE w:val="0"/>
      <w:autoSpaceDN w:val="0"/>
      <w:adjustRightInd w:val="0"/>
    </w:pPr>
    <w:rPr>
      <w:rFonts w:ascii="Microsoft Sans Serif" w:hAnsi="Microsoft Sans Serif" w:cs="Microsoft Sans Serif"/>
      <w:lang w:val="uk-UA"/>
    </w:rPr>
  </w:style>
  <w:style w:type="character" w:customStyle="1" w:styleId="FontStyle58">
    <w:name w:val="Font Style58"/>
    <w:uiPriority w:val="99"/>
    <w:rsid w:val="005E7145"/>
    <w:rPr>
      <w:rFonts w:ascii="Microsoft Sans Serif" w:hAnsi="Microsoft Sans Serif"/>
      <w:b/>
      <w:sz w:val="22"/>
    </w:rPr>
  </w:style>
  <w:style w:type="character" w:customStyle="1" w:styleId="FontStyle76">
    <w:name w:val="Font Style76"/>
    <w:uiPriority w:val="99"/>
    <w:rsid w:val="005E7145"/>
    <w:rPr>
      <w:rFonts w:ascii="Times New Roman" w:hAnsi="Times New Roman"/>
      <w:b/>
      <w:sz w:val="22"/>
    </w:rPr>
  </w:style>
  <w:style w:type="character" w:customStyle="1" w:styleId="FontStyle77">
    <w:name w:val="Font Style77"/>
    <w:uiPriority w:val="99"/>
    <w:rsid w:val="005E7145"/>
    <w:rPr>
      <w:rFonts w:ascii="Verdana" w:hAnsi="Verdana"/>
      <w:b/>
      <w:sz w:val="12"/>
    </w:rPr>
  </w:style>
  <w:style w:type="character" w:customStyle="1" w:styleId="220">
    <w:name w:val="Основной текст (22) Знак"/>
    <w:link w:val="221"/>
    <w:uiPriority w:val="99"/>
    <w:locked/>
    <w:rsid w:val="005E7145"/>
    <w:rPr>
      <w:rFonts w:ascii="Trebuchet MS" w:hAnsi="Trebuchet MS"/>
      <w:i/>
      <w:sz w:val="18"/>
      <w:shd w:val="clear" w:color="auto" w:fill="FFFFFF"/>
    </w:rPr>
  </w:style>
  <w:style w:type="paragraph" w:customStyle="1" w:styleId="221">
    <w:name w:val="Основной текст (22)"/>
    <w:basedOn w:val="a"/>
    <w:link w:val="220"/>
    <w:uiPriority w:val="99"/>
    <w:rsid w:val="005E7145"/>
    <w:pPr>
      <w:shd w:val="clear" w:color="auto" w:fill="FFFFFF"/>
      <w:spacing w:line="240" w:lineRule="atLeast"/>
    </w:pPr>
    <w:rPr>
      <w:rFonts w:ascii="Trebuchet MS" w:eastAsiaTheme="minorHAnsi" w:hAnsi="Trebuchet MS" w:cstheme="minorBidi"/>
      <w:i/>
      <w:sz w:val="18"/>
      <w:szCs w:val="22"/>
      <w:lang w:val="ru-UA" w:eastAsia="en-US"/>
    </w:rPr>
  </w:style>
  <w:style w:type="character" w:customStyle="1" w:styleId="222">
    <w:name w:val="Заголовок №2 (2) Знак"/>
    <w:link w:val="223"/>
    <w:uiPriority w:val="99"/>
    <w:locked/>
    <w:rsid w:val="005E7145"/>
    <w:rPr>
      <w:rFonts w:ascii="Trebuchet MS" w:hAnsi="Trebuchet MS"/>
      <w:b/>
      <w:i/>
      <w:shd w:val="clear" w:color="auto" w:fill="FFFFFF"/>
    </w:rPr>
  </w:style>
  <w:style w:type="paragraph" w:customStyle="1" w:styleId="223">
    <w:name w:val="Заголовок №2 (2)"/>
    <w:basedOn w:val="a"/>
    <w:link w:val="222"/>
    <w:uiPriority w:val="99"/>
    <w:rsid w:val="005E7145"/>
    <w:pPr>
      <w:shd w:val="clear" w:color="auto" w:fill="FFFFFF"/>
      <w:spacing w:after="360" w:line="240" w:lineRule="atLeast"/>
      <w:outlineLvl w:val="1"/>
    </w:pPr>
    <w:rPr>
      <w:rFonts w:ascii="Trebuchet MS" w:eastAsiaTheme="minorHAnsi" w:hAnsi="Trebuchet MS" w:cstheme="minorBidi"/>
      <w:b/>
      <w:i/>
      <w:sz w:val="22"/>
      <w:szCs w:val="22"/>
      <w:lang w:val="ru-UA" w:eastAsia="en-US"/>
    </w:rPr>
  </w:style>
  <w:style w:type="character" w:customStyle="1" w:styleId="200">
    <w:name w:val="Основной текст (20) Знак"/>
    <w:link w:val="201"/>
    <w:uiPriority w:val="99"/>
    <w:locked/>
    <w:rsid w:val="005E7145"/>
    <w:rPr>
      <w:rFonts w:ascii="Arial Narrow" w:hAnsi="Arial Narrow"/>
      <w:i/>
      <w:shd w:val="clear" w:color="auto" w:fill="FFFFFF"/>
    </w:rPr>
  </w:style>
  <w:style w:type="paragraph" w:customStyle="1" w:styleId="201">
    <w:name w:val="Основной текст (20)"/>
    <w:basedOn w:val="a"/>
    <w:link w:val="200"/>
    <w:uiPriority w:val="99"/>
    <w:rsid w:val="005E7145"/>
    <w:pPr>
      <w:shd w:val="clear" w:color="auto" w:fill="FFFFFF"/>
      <w:spacing w:before="180" w:line="275" w:lineRule="exact"/>
    </w:pPr>
    <w:rPr>
      <w:rFonts w:ascii="Arial Narrow" w:eastAsiaTheme="minorHAnsi" w:hAnsi="Arial Narrow" w:cstheme="minorBidi"/>
      <w:i/>
      <w:sz w:val="22"/>
      <w:szCs w:val="22"/>
      <w:lang w:val="ru-UA" w:eastAsia="en-US"/>
    </w:rPr>
  </w:style>
  <w:style w:type="paragraph" w:customStyle="1" w:styleId="Style24">
    <w:name w:val="Style24"/>
    <w:basedOn w:val="a"/>
    <w:uiPriority w:val="99"/>
    <w:rsid w:val="005E7145"/>
    <w:pPr>
      <w:autoSpaceDE w:val="0"/>
      <w:autoSpaceDN w:val="0"/>
      <w:adjustRightInd w:val="0"/>
    </w:pPr>
    <w:rPr>
      <w:lang w:val="uk-UA"/>
    </w:rPr>
  </w:style>
  <w:style w:type="character" w:customStyle="1" w:styleId="FontStyle159">
    <w:name w:val="Font Style159"/>
    <w:uiPriority w:val="99"/>
    <w:rsid w:val="005E7145"/>
    <w:rPr>
      <w:rFonts w:ascii="Times New Roman" w:hAnsi="Times New Roman"/>
      <w:b/>
      <w:i/>
      <w:sz w:val="18"/>
    </w:rPr>
  </w:style>
  <w:style w:type="character" w:customStyle="1" w:styleId="FontStyle201">
    <w:name w:val="Font Style201"/>
    <w:uiPriority w:val="99"/>
    <w:rsid w:val="005E7145"/>
    <w:rPr>
      <w:rFonts w:ascii="Times New Roman" w:hAnsi="Times New Roman"/>
      <w:sz w:val="24"/>
    </w:rPr>
  </w:style>
  <w:style w:type="paragraph" w:customStyle="1" w:styleId="Style35">
    <w:name w:val="Style35"/>
    <w:basedOn w:val="a"/>
    <w:uiPriority w:val="99"/>
    <w:rsid w:val="005E7145"/>
    <w:pPr>
      <w:autoSpaceDE w:val="0"/>
      <w:autoSpaceDN w:val="0"/>
      <w:adjustRightInd w:val="0"/>
      <w:spacing w:line="251" w:lineRule="exact"/>
    </w:pPr>
    <w:rPr>
      <w:lang w:val="uk-UA"/>
    </w:rPr>
  </w:style>
  <w:style w:type="character" w:customStyle="1" w:styleId="FontStyle203">
    <w:name w:val="Font Style203"/>
    <w:uiPriority w:val="99"/>
    <w:rsid w:val="005E7145"/>
    <w:rPr>
      <w:rFonts w:ascii="Times New Roman" w:hAnsi="Times New Roman"/>
      <w:smallCaps/>
      <w:sz w:val="14"/>
    </w:rPr>
  </w:style>
  <w:style w:type="character" w:customStyle="1" w:styleId="FontStyle208">
    <w:name w:val="Font Style208"/>
    <w:uiPriority w:val="99"/>
    <w:rsid w:val="005E7145"/>
    <w:rPr>
      <w:rFonts w:ascii="Times New Roman" w:hAnsi="Times New Roman"/>
      <w:i/>
      <w:sz w:val="18"/>
    </w:rPr>
  </w:style>
  <w:style w:type="paragraph" w:customStyle="1" w:styleId="Style66">
    <w:name w:val="Style66"/>
    <w:basedOn w:val="a"/>
    <w:uiPriority w:val="99"/>
    <w:rsid w:val="005E7145"/>
    <w:pPr>
      <w:autoSpaceDE w:val="0"/>
      <w:autoSpaceDN w:val="0"/>
      <w:adjustRightInd w:val="0"/>
      <w:spacing w:line="254" w:lineRule="exact"/>
    </w:pPr>
    <w:rPr>
      <w:lang w:val="uk-UA"/>
    </w:rPr>
  </w:style>
  <w:style w:type="character" w:customStyle="1" w:styleId="FontStyle166">
    <w:name w:val="Font Style166"/>
    <w:uiPriority w:val="99"/>
    <w:rsid w:val="005E7145"/>
    <w:rPr>
      <w:rFonts w:ascii="Times New Roman" w:hAnsi="Times New Roman"/>
      <w:i/>
      <w:spacing w:val="20"/>
      <w:sz w:val="18"/>
    </w:rPr>
  </w:style>
  <w:style w:type="character" w:customStyle="1" w:styleId="FontStyle227">
    <w:name w:val="Font Style227"/>
    <w:uiPriority w:val="99"/>
    <w:rsid w:val="005E7145"/>
    <w:rPr>
      <w:rFonts w:ascii="Times New Roman" w:hAnsi="Times New Roman"/>
      <w:b/>
      <w:sz w:val="18"/>
    </w:rPr>
  </w:style>
  <w:style w:type="paragraph" w:customStyle="1" w:styleId="Style81">
    <w:name w:val="Style81"/>
    <w:basedOn w:val="a"/>
    <w:uiPriority w:val="99"/>
    <w:rsid w:val="005E7145"/>
    <w:pPr>
      <w:autoSpaceDE w:val="0"/>
      <w:autoSpaceDN w:val="0"/>
      <w:adjustRightInd w:val="0"/>
    </w:pPr>
    <w:rPr>
      <w:lang w:val="uk-UA"/>
    </w:rPr>
  </w:style>
  <w:style w:type="paragraph" w:customStyle="1" w:styleId="Style102">
    <w:name w:val="Style102"/>
    <w:basedOn w:val="a"/>
    <w:uiPriority w:val="99"/>
    <w:rsid w:val="005E7145"/>
    <w:pPr>
      <w:autoSpaceDE w:val="0"/>
      <w:autoSpaceDN w:val="0"/>
      <w:adjustRightInd w:val="0"/>
    </w:pPr>
    <w:rPr>
      <w:lang w:val="uk-UA"/>
    </w:rPr>
  </w:style>
  <w:style w:type="character" w:customStyle="1" w:styleId="FontStyle205">
    <w:name w:val="Font Style205"/>
    <w:uiPriority w:val="99"/>
    <w:rsid w:val="005E7145"/>
    <w:rPr>
      <w:rFonts w:ascii="Times New Roman" w:hAnsi="Times New Roman"/>
      <w:i/>
      <w:sz w:val="18"/>
    </w:rPr>
  </w:style>
  <w:style w:type="character" w:customStyle="1" w:styleId="FontStyle209">
    <w:name w:val="Font Style209"/>
    <w:uiPriority w:val="99"/>
    <w:rsid w:val="005E7145"/>
    <w:rPr>
      <w:rFonts w:ascii="Times New Roman" w:hAnsi="Times New Roman"/>
      <w:b/>
      <w:i/>
      <w:sz w:val="18"/>
    </w:rPr>
  </w:style>
  <w:style w:type="character" w:customStyle="1" w:styleId="FontStyle219">
    <w:name w:val="Font Style219"/>
    <w:uiPriority w:val="99"/>
    <w:rsid w:val="005E7145"/>
    <w:rPr>
      <w:rFonts w:ascii="Lucida Sans Unicode" w:hAnsi="Lucida Sans Unicode"/>
      <w:sz w:val="14"/>
    </w:rPr>
  </w:style>
  <w:style w:type="paragraph" w:customStyle="1" w:styleId="Style129">
    <w:name w:val="Style129"/>
    <w:basedOn w:val="a"/>
    <w:uiPriority w:val="99"/>
    <w:rsid w:val="005E7145"/>
    <w:pPr>
      <w:autoSpaceDE w:val="0"/>
      <w:autoSpaceDN w:val="0"/>
      <w:adjustRightInd w:val="0"/>
    </w:pPr>
    <w:rPr>
      <w:lang w:val="uk-UA"/>
    </w:rPr>
  </w:style>
  <w:style w:type="paragraph" w:customStyle="1" w:styleId="Style132">
    <w:name w:val="Style132"/>
    <w:basedOn w:val="a"/>
    <w:uiPriority w:val="99"/>
    <w:rsid w:val="005E7145"/>
    <w:pPr>
      <w:autoSpaceDE w:val="0"/>
      <w:autoSpaceDN w:val="0"/>
      <w:adjustRightInd w:val="0"/>
    </w:pPr>
    <w:rPr>
      <w:lang w:val="uk-UA"/>
    </w:rPr>
  </w:style>
  <w:style w:type="paragraph" w:customStyle="1" w:styleId="Style133">
    <w:name w:val="Style133"/>
    <w:basedOn w:val="a"/>
    <w:uiPriority w:val="99"/>
    <w:rsid w:val="005E7145"/>
    <w:pPr>
      <w:autoSpaceDE w:val="0"/>
      <w:autoSpaceDN w:val="0"/>
      <w:adjustRightInd w:val="0"/>
    </w:pPr>
    <w:rPr>
      <w:lang w:val="uk-UA"/>
    </w:rPr>
  </w:style>
  <w:style w:type="paragraph" w:customStyle="1" w:styleId="Style136">
    <w:name w:val="Style136"/>
    <w:basedOn w:val="a"/>
    <w:uiPriority w:val="99"/>
    <w:rsid w:val="005E7145"/>
    <w:pPr>
      <w:autoSpaceDE w:val="0"/>
      <w:autoSpaceDN w:val="0"/>
      <w:adjustRightInd w:val="0"/>
    </w:pPr>
    <w:rPr>
      <w:lang w:val="uk-UA"/>
    </w:rPr>
  </w:style>
  <w:style w:type="paragraph" w:customStyle="1" w:styleId="Style140">
    <w:name w:val="Style140"/>
    <w:basedOn w:val="a"/>
    <w:uiPriority w:val="99"/>
    <w:rsid w:val="005E7145"/>
    <w:pPr>
      <w:autoSpaceDE w:val="0"/>
      <w:autoSpaceDN w:val="0"/>
      <w:adjustRightInd w:val="0"/>
      <w:spacing w:line="250" w:lineRule="exact"/>
      <w:jc w:val="center"/>
    </w:pPr>
    <w:rPr>
      <w:lang w:val="uk-UA"/>
    </w:rPr>
  </w:style>
  <w:style w:type="paragraph" w:customStyle="1" w:styleId="Style146">
    <w:name w:val="Style146"/>
    <w:basedOn w:val="a"/>
    <w:uiPriority w:val="99"/>
    <w:rsid w:val="005E7145"/>
    <w:pPr>
      <w:autoSpaceDE w:val="0"/>
      <w:autoSpaceDN w:val="0"/>
      <w:adjustRightInd w:val="0"/>
    </w:pPr>
    <w:rPr>
      <w:lang w:val="uk-UA"/>
    </w:rPr>
  </w:style>
  <w:style w:type="paragraph" w:customStyle="1" w:styleId="Style148">
    <w:name w:val="Style148"/>
    <w:basedOn w:val="a"/>
    <w:uiPriority w:val="99"/>
    <w:rsid w:val="005E7145"/>
    <w:pPr>
      <w:autoSpaceDE w:val="0"/>
      <w:autoSpaceDN w:val="0"/>
      <w:adjustRightInd w:val="0"/>
      <w:spacing w:line="254" w:lineRule="exact"/>
      <w:ind w:firstLine="725"/>
    </w:pPr>
    <w:rPr>
      <w:lang w:val="uk-UA"/>
    </w:rPr>
  </w:style>
  <w:style w:type="paragraph" w:customStyle="1" w:styleId="Style149">
    <w:name w:val="Style149"/>
    <w:basedOn w:val="a"/>
    <w:uiPriority w:val="99"/>
    <w:rsid w:val="005E7145"/>
    <w:pPr>
      <w:autoSpaceDE w:val="0"/>
      <w:autoSpaceDN w:val="0"/>
      <w:adjustRightInd w:val="0"/>
      <w:spacing w:line="250" w:lineRule="exact"/>
      <w:ind w:firstLine="629"/>
    </w:pPr>
    <w:rPr>
      <w:lang w:val="uk-UA"/>
    </w:rPr>
  </w:style>
  <w:style w:type="character" w:customStyle="1" w:styleId="FontStyle170">
    <w:name w:val="Font Style170"/>
    <w:uiPriority w:val="99"/>
    <w:rsid w:val="005E7145"/>
    <w:rPr>
      <w:rFonts w:ascii="Times New Roman" w:hAnsi="Times New Roman"/>
      <w:b/>
      <w:spacing w:val="-10"/>
      <w:sz w:val="14"/>
    </w:rPr>
  </w:style>
  <w:style w:type="character" w:customStyle="1" w:styleId="FontStyle171">
    <w:name w:val="Font Style171"/>
    <w:uiPriority w:val="99"/>
    <w:rsid w:val="005E7145"/>
    <w:rPr>
      <w:rFonts w:ascii="Times New Roman" w:hAnsi="Times New Roman"/>
      <w:b/>
      <w:spacing w:val="-20"/>
      <w:sz w:val="18"/>
    </w:rPr>
  </w:style>
  <w:style w:type="character" w:customStyle="1" w:styleId="FontStyle172">
    <w:name w:val="Font Style172"/>
    <w:uiPriority w:val="99"/>
    <w:rsid w:val="005E7145"/>
    <w:rPr>
      <w:rFonts w:ascii="Book Antiqua" w:hAnsi="Book Antiqua"/>
      <w:sz w:val="42"/>
    </w:rPr>
  </w:style>
  <w:style w:type="character" w:customStyle="1" w:styleId="FontStyle173">
    <w:name w:val="Font Style173"/>
    <w:uiPriority w:val="99"/>
    <w:rsid w:val="005E7145"/>
    <w:rPr>
      <w:rFonts w:ascii="Times New Roman" w:hAnsi="Times New Roman"/>
      <w:sz w:val="22"/>
    </w:rPr>
  </w:style>
  <w:style w:type="paragraph" w:customStyle="1" w:styleId="Style62">
    <w:name w:val="Style62"/>
    <w:basedOn w:val="a"/>
    <w:uiPriority w:val="99"/>
    <w:rsid w:val="005E7145"/>
    <w:pPr>
      <w:autoSpaceDE w:val="0"/>
      <w:autoSpaceDN w:val="0"/>
      <w:adjustRightInd w:val="0"/>
    </w:pPr>
    <w:rPr>
      <w:lang w:val="uk-UA"/>
    </w:rPr>
  </w:style>
  <w:style w:type="paragraph" w:customStyle="1" w:styleId="Style121">
    <w:name w:val="Style121"/>
    <w:basedOn w:val="a"/>
    <w:uiPriority w:val="99"/>
    <w:rsid w:val="005E7145"/>
    <w:pPr>
      <w:autoSpaceDE w:val="0"/>
      <w:autoSpaceDN w:val="0"/>
      <w:adjustRightInd w:val="0"/>
    </w:pPr>
    <w:rPr>
      <w:lang w:val="uk-UA"/>
    </w:rPr>
  </w:style>
  <w:style w:type="paragraph" w:customStyle="1" w:styleId="Style154">
    <w:name w:val="Style154"/>
    <w:basedOn w:val="a"/>
    <w:uiPriority w:val="99"/>
    <w:rsid w:val="005E7145"/>
    <w:pPr>
      <w:autoSpaceDE w:val="0"/>
      <w:autoSpaceDN w:val="0"/>
      <w:adjustRightInd w:val="0"/>
      <w:spacing w:line="252" w:lineRule="exact"/>
      <w:ind w:firstLine="211"/>
    </w:pPr>
    <w:rPr>
      <w:lang w:val="uk-UA"/>
    </w:rPr>
  </w:style>
  <w:style w:type="character" w:customStyle="1" w:styleId="FontStyle167">
    <w:name w:val="Font Style167"/>
    <w:uiPriority w:val="99"/>
    <w:rsid w:val="005E7145"/>
    <w:rPr>
      <w:rFonts w:ascii="Corbel" w:hAnsi="Corbel"/>
      <w:b/>
      <w:spacing w:val="10"/>
      <w:sz w:val="14"/>
    </w:rPr>
  </w:style>
  <w:style w:type="character" w:customStyle="1" w:styleId="FontStyle175">
    <w:name w:val="Font Style175"/>
    <w:uiPriority w:val="99"/>
    <w:rsid w:val="005E7145"/>
    <w:rPr>
      <w:rFonts w:ascii="Times New Roman" w:hAnsi="Times New Roman"/>
      <w:b/>
      <w:spacing w:val="10"/>
      <w:sz w:val="30"/>
    </w:rPr>
  </w:style>
  <w:style w:type="character" w:customStyle="1" w:styleId="FontStyle176">
    <w:name w:val="Font Style176"/>
    <w:uiPriority w:val="99"/>
    <w:rsid w:val="005E7145"/>
    <w:rPr>
      <w:rFonts w:ascii="Times New Roman" w:hAnsi="Times New Roman"/>
      <w:sz w:val="8"/>
    </w:rPr>
  </w:style>
  <w:style w:type="character" w:customStyle="1" w:styleId="FontStyle177">
    <w:name w:val="Font Style177"/>
    <w:uiPriority w:val="99"/>
    <w:rsid w:val="005E7145"/>
    <w:rPr>
      <w:rFonts w:ascii="Times New Roman" w:hAnsi="Times New Roman"/>
      <w:b/>
      <w:sz w:val="8"/>
    </w:rPr>
  </w:style>
  <w:style w:type="character" w:customStyle="1" w:styleId="FontStyle206">
    <w:name w:val="Font Style206"/>
    <w:uiPriority w:val="99"/>
    <w:rsid w:val="005E7145"/>
    <w:rPr>
      <w:rFonts w:ascii="Lucida Sans Unicode" w:hAnsi="Lucida Sans Unicode"/>
      <w:b/>
      <w:sz w:val="22"/>
    </w:rPr>
  </w:style>
  <w:style w:type="paragraph" w:customStyle="1" w:styleId="Style139">
    <w:name w:val="Style139"/>
    <w:basedOn w:val="a"/>
    <w:uiPriority w:val="99"/>
    <w:rsid w:val="005E7145"/>
    <w:pPr>
      <w:autoSpaceDE w:val="0"/>
      <w:autoSpaceDN w:val="0"/>
      <w:adjustRightInd w:val="0"/>
    </w:pPr>
    <w:rPr>
      <w:lang w:val="uk-UA"/>
    </w:rPr>
  </w:style>
  <w:style w:type="character" w:customStyle="1" w:styleId="FontStyle228">
    <w:name w:val="Font Style228"/>
    <w:uiPriority w:val="99"/>
    <w:rsid w:val="005E7145"/>
    <w:rPr>
      <w:rFonts w:ascii="Times New Roman" w:hAnsi="Times New Roman"/>
      <w:spacing w:val="10"/>
      <w:sz w:val="18"/>
    </w:rPr>
  </w:style>
  <w:style w:type="paragraph" w:customStyle="1" w:styleId="Style58">
    <w:name w:val="Style58"/>
    <w:basedOn w:val="a"/>
    <w:uiPriority w:val="99"/>
    <w:rsid w:val="005E7145"/>
    <w:pPr>
      <w:autoSpaceDE w:val="0"/>
      <w:autoSpaceDN w:val="0"/>
      <w:adjustRightInd w:val="0"/>
      <w:spacing w:line="250" w:lineRule="exact"/>
    </w:pPr>
    <w:rPr>
      <w:lang w:val="uk-UA"/>
    </w:rPr>
  </w:style>
  <w:style w:type="paragraph" w:customStyle="1" w:styleId="Style101">
    <w:name w:val="Style101"/>
    <w:basedOn w:val="a"/>
    <w:uiPriority w:val="99"/>
    <w:rsid w:val="005E7145"/>
    <w:pPr>
      <w:autoSpaceDE w:val="0"/>
      <w:autoSpaceDN w:val="0"/>
      <w:adjustRightInd w:val="0"/>
    </w:pPr>
    <w:rPr>
      <w:lang w:val="uk-UA"/>
    </w:rPr>
  </w:style>
  <w:style w:type="character" w:customStyle="1" w:styleId="FontStyle200">
    <w:name w:val="Font Style200"/>
    <w:uiPriority w:val="99"/>
    <w:rsid w:val="005E7145"/>
    <w:rPr>
      <w:rFonts w:ascii="Times New Roman" w:hAnsi="Times New Roman"/>
      <w:i/>
      <w:smallCaps/>
      <w:spacing w:val="60"/>
      <w:sz w:val="18"/>
    </w:rPr>
  </w:style>
  <w:style w:type="character" w:customStyle="1" w:styleId="FontStyle223">
    <w:name w:val="Font Style223"/>
    <w:uiPriority w:val="99"/>
    <w:rsid w:val="005E7145"/>
    <w:rPr>
      <w:rFonts w:ascii="Times New Roman" w:hAnsi="Times New Roman"/>
      <w:b/>
      <w:sz w:val="18"/>
    </w:rPr>
  </w:style>
  <w:style w:type="character" w:customStyle="1" w:styleId="FontStyle214">
    <w:name w:val="Font Style214"/>
    <w:uiPriority w:val="99"/>
    <w:rsid w:val="005E7145"/>
    <w:rPr>
      <w:rFonts w:ascii="Times New Roman" w:hAnsi="Times New Roman"/>
      <w:spacing w:val="20"/>
      <w:sz w:val="18"/>
    </w:rPr>
  </w:style>
  <w:style w:type="character" w:customStyle="1" w:styleId="FontStyle199">
    <w:name w:val="Font Style199"/>
    <w:uiPriority w:val="99"/>
    <w:rsid w:val="005E7145"/>
    <w:rPr>
      <w:rFonts w:ascii="Times New Roman" w:hAnsi="Times New Roman"/>
      <w:sz w:val="22"/>
    </w:rPr>
  </w:style>
  <w:style w:type="paragraph" w:customStyle="1" w:styleId="Style126">
    <w:name w:val="Style126"/>
    <w:basedOn w:val="a"/>
    <w:uiPriority w:val="99"/>
    <w:rsid w:val="005E7145"/>
    <w:pPr>
      <w:autoSpaceDE w:val="0"/>
      <w:autoSpaceDN w:val="0"/>
      <w:adjustRightInd w:val="0"/>
      <w:spacing w:line="254" w:lineRule="exact"/>
      <w:ind w:firstLine="82"/>
    </w:pPr>
    <w:rPr>
      <w:lang w:val="uk-UA"/>
    </w:rPr>
  </w:style>
  <w:style w:type="character" w:customStyle="1" w:styleId="FontStyle161">
    <w:name w:val="Font Style161"/>
    <w:uiPriority w:val="99"/>
    <w:rsid w:val="005E7145"/>
    <w:rPr>
      <w:rFonts w:ascii="Lucida Sans Unicode" w:hAnsi="Lucida Sans Unicode"/>
      <w:b/>
      <w:sz w:val="10"/>
    </w:rPr>
  </w:style>
  <w:style w:type="paragraph" w:customStyle="1" w:styleId="Style115">
    <w:name w:val="Style115"/>
    <w:basedOn w:val="a"/>
    <w:uiPriority w:val="99"/>
    <w:rsid w:val="005E7145"/>
    <w:pPr>
      <w:autoSpaceDE w:val="0"/>
      <w:autoSpaceDN w:val="0"/>
      <w:adjustRightInd w:val="0"/>
      <w:spacing w:line="264" w:lineRule="exact"/>
      <w:ind w:firstLine="178"/>
    </w:pPr>
    <w:rPr>
      <w:lang w:val="uk-UA"/>
    </w:rPr>
  </w:style>
  <w:style w:type="paragraph" w:customStyle="1" w:styleId="Style122">
    <w:name w:val="Style122"/>
    <w:basedOn w:val="a"/>
    <w:uiPriority w:val="99"/>
    <w:rsid w:val="005E7145"/>
    <w:pPr>
      <w:autoSpaceDE w:val="0"/>
      <w:autoSpaceDN w:val="0"/>
      <w:adjustRightInd w:val="0"/>
      <w:spacing w:line="253" w:lineRule="exact"/>
      <w:ind w:firstLine="1363"/>
    </w:pPr>
    <w:rPr>
      <w:lang w:val="uk-UA"/>
    </w:rPr>
  </w:style>
  <w:style w:type="paragraph" w:customStyle="1" w:styleId="Style60">
    <w:name w:val="Style60"/>
    <w:basedOn w:val="a"/>
    <w:uiPriority w:val="99"/>
    <w:rsid w:val="005E7145"/>
    <w:pPr>
      <w:autoSpaceDE w:val="0"/>
      <w:autoSpaceDN w:val="0"/>
      <w:adjustRightInd w:val="0"/>
    </w:pPr>
    <w:rPr>
      <w:lang w:val="uk-UA"/>
    </w:rPr>
  </w:style>
  <w:style w:type="paragraph" w:customStyle="1" w:styleId="Style12">
    <w:name w:val="Style12"/>
    <w:basedOn w:val="a"/>
    <w:uiPriority w:val="99"/>
    <w:rsid w:val="005E7145"/>
    <w:pPr>
      <w:autoSpaceDE w:val="0"/>
      <w:autoSpaceDN w:val="0"/>
      <w:adjustRightInd w:val="0"/>
    </w:pPr>
    <w:rPr>
      <w:lang w:val="uk-UA"/>
    </w:rPr>
  </w:style>
  <w:style w:type="paragraph" w:customStyle="1" w:styleId="Style84">
    <w:name w:val="Style84"/>
    <w:basedOn w:val="a"/>
    <w:uiPriority w:val="99"/>
    <w:rsid w:val="005E7145"/>
    <w:pPr>
      <w:autoSpaceDE w:val="0"/>
      <w:autoSpaceDN w:val="0"/>
      <w:adjustRightInd w:val="0"/>
    </w:pPr>
    <w:rPr>
      <w:lang w:val="uk-UA"/>
    </w:rPr>
  </w:style>
  <w:style w:type="paragraph" w:customStyle="1" w:styleId="Style156">
    <w:name w:val="Style156"/>
    <w:basedOn w:val="a"/>
    <w:uiPriority w:val="99"/>
    <w:rsid w:val="005E7145"/>
    <w:pPr>
      <w:autoSpaceDE w:val="0"/>
      <w:autoSpaceDN w:val="0"/>
      <w:adjustRightInd w:val="0"/>
    </w:pPr>
    <w:rPr>
      <w:lang w:val="uk-UA"/>
    </w:rPr>
  </w:style>
  <w:style w:type="character" w:customStyle="1" w:styleId="FontStyle174">
    <w:name w:val="Font Style174"/>
    <w:uiPriority w:val="99"/>
    <w:rsid w:val="005E7145"/>
    <w:rPr>
      <w:rFonts w:ascii="Times New Roman" w:hAnsi="Times New Roman"/>
      <w:i/>
      <w:spacing w:val="-20"/>
      <w:sz w:val="38"/>
    </w:rPr>
  </w:style>
  <w:style w:type="character" w:customStyle="1" w:styleId="FontStyle230">
    <w:name w:val="Font Style230"/>
    <w:uiPriority w:val="99"/>
    <w:rsid w:val="005E7145"/>
    <w:rPr>
      <w:rFonts w:ascii="Lucida Sans Unicode" w:hAnsi="Lucida Sans Unicode"/>
      <w:spacing w:val="10"/>
      <w:sz w:val="14"/>
    </w:rPr>
  </w:style>
  <w:style w:type="paragraph" w:customStyle="1" w:styleId="Style75">
    <w:name w:val="Style75"/>
    <w:basedOn w:val="a"/>
    <w:uiPriority w:val="99"/>
    <w:rsid w:val="005E7145"/>
    <w:pPr>
      <w:autoSpaceDE w:val="0"/>
      <w:autoSpaceDN w:val="0"/>
      <w:adjustRightInd w:val="0"/>
    </w:pPr>
    <w:rPr>
      <w:lang w:val="uk-UA"/>
    </w:rPr>
  </w:style>
  <w:style w:type="paragraph" w:customStyle="1" w:styleId="Style96">
    <w:name w:val="Style96"/>
    <w:basedOn w:val="a"/>
    <w:uiPriority w:val="99"/>
    <w:rsid w:val="005E7145"/>
    <w:pPr>
      <w:autoSpaceDE w:val="0"/>
      <w:autoSpaceDN w:val="0"/>
      <w:adjustRightInd w:val="0"/>
    </w:pPr>
    <w:rPr>
      <w:lang w:val="uk-UA"/>
    </w:rPr>
  </w:style>
  <w:style w:type="paragraph" w:customStyle="1" w:styleId="Style108">
    <w:name w:val="Style108"/>
    <w:basedOn w:val="a"/>
    <w:uiPriority w:val="99"/>
    <w:rsid w:val="005E7145"/>
    <w:pPr>
      <w:autoSpaceDE w:val="0"/>
      <w:autoSpaceDN w:val="0"/>
      <w:adjustRightInd w:val="0"/>
      <w:jc w:val="center"/>
    </w:pPr>
    <w:rPr>
      <w:lang w:val="uk-UA"/>
    </w:rPr>
  </w:style>
  <w:style w:type="character" w:customStyle="1" w:styleId="FontStyle225">
    <w:name w:val="Font Style225"/>
    <w:uiPriority w:val="99"/>
    <w:rsid w:val="005E7145"/>
    <w:rPr>
      <w:rFonts w:ascii="Garamond" w:hAnsi="Garamond"/>
      <w:b/>
      <w:sz w:val="18"/>
    </w:rPr>
  </w:style>
  <w:style w:type="character" w:customStyle="1" w:styleId="FontStyle237">
    <w:name w:val="Font Style237"/>
    <w:uiPriority w:val="99"/>
    <w:rsid w:val="005E7145"/>
    <w:rPr>
      <w:rFonts w:ascii="Times New Roman" w:hAnsi="Times New Roman"/>
      <w:i/>
      <w:spacing w:val="-10"/>
      <w:sz w:val="24"/>
    </w:rPr>
  </w:style>
  <w:style w:type="paragraph" w:customStyle="1" w:styleId="Style26">
    <w:name w:val="Style26"/>
    <w:basedOn w:val="a"/>
    <w:uiPriority w:val="99"/>
    <w:rsid w:val="005E7145"/>
    <w:pPr>
      <w:autoSpaceDE w:val="0"/>
      <w:autoSpaceDN w:val="0"/>
      <w:adjustRightInd w:val="0"/>
      <w:spacing w:line="77" w:lineRule="exact"/>
      <w:jc w:val="right"/>
    </w:pPr>
    <w:rPr>
      <w:lang w:val="uk-UA"/>
    </w:rPr>
  </w:style>
  <w:style w:type="character" w:customStyle="1" w:styleId="FontStyle182">
    <w:name w:val="Font Style182"/>
    <w:uiPriority w:val="99"/>
    <w:rsid w:val="005E7145"/>
    <w:rPr>
      <w:rFonts w:ascii="Times New Roman" w:hAnsi="Times New Roman"/>
      <w:b/>
      <w:spacing w:val="20"/>
      <w:sz w:val="10"/>
    </w:rPr>
  </w:style>
  <w:style w:type="character" w:customStyle="1" w:styleId="FontStyle241">
    <w:name w:val="Font Style241"/>
    <w:uiPriority w:val="99"/>
    <w:rsid w:val="005E7145"/>
    <w:rPr>
      <w:rFonts w:ascii="Times New Roman" w:hAnsi="Times New Roman"/>
      <w:b/>
      <w:sz w:val="18"/>
    </w:rPr>
  </w:style>
  <w:style w:type="paragraph" w:customStyle="1" w:styleId="Style137">
    <w:name w:val="Style137"/>
    <w:basedOn w:val="a"/>
    <w:uiPriority w:val="99"/>
    <w:rsid w:val="005E7145"/>
    <w:pPr>
      <w:autoSpaceDE w:val="0"/>
      <w:autoSpaceDN w:val="0"/>
      <w:adjustRightInd w:val="0"/>
      <w:spacing w:line="254" w:lineRule="exact"/>
      <w:ind w:firstLine="422"/>
    </w:pPr>
    <w:rPr>
      <w:lang w:val="uk-UA"/>
    </w:rPr>
  </w:style>
  <w:style w:type="paragraph" w:customStyle="1" w:styleId="Style113">
    <w:name w:val="Style113"/>
    <w:basedOn w:val="a"/>
    <w:uiPriority w:val="99"/>
    <w:rsid w:val="005E7145"/>
    <w:pPr>
      <w:autoSpaceDE w:val="0"/>
      <w:autoSpaceDN w:val="0"/>
      <w:adjustRightInd w:val="0"/>
      <w:spacing w:line="254" w:lineRule="exact"/>
      <w:ind w:hanging="518"/>
    </w:pPr>
    <w:rPr>
      <w:lang w:val="uk-UA"/>
    </w:rPr>
  </w:style>
  <w:style w:type="character" w:customStyle="1" w:styleId="FontStyle207">
    <w:name w:val="Font Style207"/>
    <w:uiPriority w:val="99"/>
    <w:rsid w:val="005E7145"/>
    <w:rPr>
      <w:rFonts w:ascii="Lucida Sans Unicode" w:hAnsi="Lucida Sans Unicode"/>
      <w:sz w:val="22"/>
    </w:rPr>
  </w:style>
  <w:style w:type="paragraph" w:customStyle="1" w:styleId="Style43">
    <w:name w:val="Style43"/>
    <w:basedOn w:val="a"/>
    <w:uiPriority w:val="99"/>
    <w:rsid w:val="005E7145"/>
    <w:pPr>
      <w:autoSpaceDE w:val="0"/>
      <w:autoSpaceDN w:val="0"/>
      <w:adjustRightInd w:val="0"/>
      <w:spacing w:line="254" w:lineRule="exact"/>
      <w:ind w:firstLine="307"/>
    </w:pPr>
    <w:rPr>
      <w:lang w:val="uk-UA"/>
    </w:rPr>
  </w:style>
  <w:style w:type="character" w:customStyle="1" w:styleId="FontStyle235">
    <w:name w:val="Font Style235"/>
    <w:uiPriority w:val="99"/>
    <w:rsid w:val="005E7145"/>
    <w:rPr>
      <w:rFonts w:ascii="Times New Roman" w:hAnsi="Times New Roman"/>
      <w:sz w:val="16"/>
    </w:rPr>
  </w:style>
  <w:style w:type="paragraph" w:customStyle="1" w:styleId="Style90">
    <w:name w:val="Style90"/>
    <w:basedOn w:val="a"/>
    <w:uiPriority w:val="99"/>
    <w:rsid w:val="005E7145"/>
    <w:pPr>
      <w:autoSpaceDE w:val="0"/>
      <w:autoSpaceDN w:val="0"/>
      <w:adjustRightInd w:val="0"/>
      <w:spacing w:line="264" w:lineRule="exact"/>
      <w:ind w:firstLine="1114"/>
    </w:pPr>
    <w:rPr>
      <w:lang w:val="uk-UA"/>
    </w:rPr>
  </w:style>
  <w:style w:type="character" w:customStyle="1" w:styleId="FontStyle243">
    <w:name w:val="Font Style243"/>
    <w:uiPriority w:val="99"/>
    <w:rsid w:val="005E7145"/>
    <w:rPr>
      <w:rFonts w:ascii="Times New Roman" w:hAnsi="Times New Roman"/>
      <w:sz w:val="20"/>
    </w:rPr>
  </w:style>
  <w:style w:type="paragraph" w:customStyle="1" w:styleId="TableHeader">
    <w:name w:val="Table Header"/>
    <w:basedOn w:val="a"/>
    <w:uiPriority w:val="99"/>
    <w:rsid w:val="005E7145"/>
    <w:pPr>
      <w:jc w:val="center"/>
    </w:pPr>
    <w:rPr>
      <w:b/>
      <w:szCs w:val="20"/>
      <w:lang w:val="uk-UA" w:eastAsia="en-US"/>
    </w:rPr>
  </w:style>
  <w:style w:type="paragraph" w:customStyle="1" w:styleId="affff4">
    <w:name w:val="Таблица"/>
    <w:basedOn w:val="a"/>
    <w:uiPriority w:val="99"/>
    <w:rsid w:val="005E7145"/>
    <w:pPr>
      <w:jc w:val="center"/>
    </w:pPr>
    <w:rPr>
      <w:sz w:val="22"/>
      <w:szCs w:val="20"/>
      <w:lang w:val="uk-UA"/>
    </w:rPr>
  </w:style>
  <w:style w:type="paragraph" w:customStyle="1" w:styleId="affff5">
    <w:name w:val="Îáû÷íûé"/>
    <w:uiPriority w:val="99"/>
    <w:rsid w:val="005E7145"/>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val="ru-RU"/>
    </w:rPr>
  </w:style>
  <w:style w:type="character" w:customStyle="1" w:styleId="affff6">
    <w:name w:val="Основний текст_"/>
    <w:link w:val="affff7"/>
    <w:locked/>
    <w:rsid w:val="005E7145"/>
    <w:rPr>
      <w:sz w:val="26"/>
      <w:shd w:val="clear" w:color="auto" w:fill="FFFFFF"/>
    </w:rPr>
  </w:style>
  <w:style w:type="paragraph" w:customStyle="1" w:styleId="affff7">
    <w:name w:val="Основний текст"/>
    <w:basedOn w:val="a"/>
    <w:link w:val="affff6"/>
    <w:rsid w:val="005E7145"/>
    <w:pPr>
      <w:shd w:val="clear" w:color="auto" w:fill="FFFFFF"/>
      <w:spacing w:line="326" w:lineRule="exact"/>
      <w:ind w:hanging="380"/>
    </w:pPr>
    <w:rPr>
      <w:rFonts w:asciiTheme="minorHAnsi" w:eastAsiaTheme="minorHAnsi" w:hAnsiTheme="minorHAnsi" w:cstheme="minorBidi"/>
      <w:sz w:val="26"/>
      <w:szCs w:val="22"/>
      <w:lang w:val="ru-UA" w:eastAsia="en-US"/>
    </w:rPr>
  </w:style>
  <w:style w:type="character" w:customStyle="1" w:styleId="74">
    <w:name w:val="Основний текст (7)_"/>
    <w:link w:val="75"/>
    <w:uiPriority w:val="99"/>
    <w:locked/>
    <w:rsid w:val="005E7145"/>
    <w:rPr>
      <w:sz w:val="26"/>
      <w:shd w:val="clear" w:color="auto" w:fill="FFFFFF"/>
    </w:rPr>
  </w:style>
  <w:style w:type="paragraph" w:customStyle="1" w:styleId="75">
    <w:name w:val="Основний текст (7)"/>
    <w:basedOn w:val="a"/>
    <w:link w:val="74"/>
    <w:uiPriority w:val="99"/>
    <w:rsid w:val="005E7145"/>
    <w:pPr>
      <w:shd w:val="clear" w:color="auto" w:fill="FFFFFF"/>
      <w:spacing w:before="60" w:after="300" w:line="240" w:lineRule="atLeast"/>
    </w:pPr>
    <w:rPr>
      <w:rFonts w:asciiTheme="minorHAnsi" w:eastAsiaTheme="minorHAnsi" w:hAnsiTheme="minorHAnsi" w:cstheme="minorBidi"/>
      <w:sz w:val="26"/>
      <w:szCs w:val="22"/>
      <w:lang w:val="ru-UA" w:eastAsia="en-US"/>
    </w:rPr>
  </w:style>
  <w:style w:type="character" w:customStyle="1" w:styleId="76">
    <w:name w:val="Основний текст (7) + Не напівжирний"/>
    <w:uiPriority w:val="99"/>
    <w:rsid w:val="005E7145"/>
    <w:rPr>
      <w:b/>
      <w:sz w:val="26"/>
      <w:shd w:val="clear" w:color="auto" w:fill="FFFFFF"/>
    </w:rPr>
  </w:style>
  <w:style w:type="paragraph" w:customStyle="1" w:styleId="1f4">
    <w:name w:val="Знак Знак Знак Знак Знак Знак Знак Знак Знак1"/>
    <w:basedOn w:val="a"/>
    <w:uiPriority w:val="99"/>
    <w:rsid w:val="005E7145"/>
    <w:rPr>
      <w:rFonts w:ascii="Verdana" w:hAnsi="Verdana" w:cs="Verdana"/>
      <w:sz w:val="20"/>
      <w:szCs w:val="20"/>
      <w:lang w:val="en-US" w:eastAsia="en-US"/>
    </w:rPr>
  </w:style>
  <w:style w:type="character" w:customStyle="1" w:styleId="610">
    <w:name w:val="Знак Знак61"/>
    <w:uiPriority w:val="99"/>
    <w:rsid w:val="005E7145"/>
    <w:rPr>
      <w:rFonts w:ascii="Arial" w:hAnsi="Arial"/>
      <w:snapToGrid/>
      <w:sz w:val="24"/>
      <w:lang w:val="ru-RU" w:eastAsia="ru-RU"/>
    </w:rPr>
  </w:style>
  <w:style w:type="paragraph" w:customStyle="1" w:styleId="-">
    <w:name w:val="Записка-основной текст"/>
    <w:basedOn w:val="a"/>
    <w:uiPriority w:val="99"/>
    <w:rsid w:val="005E7145"/>
    <w:pPr>
      <w:spacing w:after="120"/>
      <w:ind w:left="2268"/>
    </w:pPr>
    <w:rPr>
      <w:rFonts w:ascii="NTTimes/Cyrillic" w:hAnsi="NTTimes/Cyrillic" w:cs="NTTimes/Cyrillic"/>
      <w:lang w:val="uk-UA" w:eastAsia="en-US"/>
    </w:rPr>
  </w:style>
  <w:style w:type="paragraph" w:customStyle="1" w:styleId="310">
    <w:name w:val="Основной текст с отступом 31"/>
    <w:basedOn w:val="a"/>
    <w:uiPriority w:val="99"/>
    <w:rsid w:val="005E7145"/>
    <w:pPr>
      <w:ind w:firstLine="720"/>
    </w:pPr>
    <w:rPr>
      <w:noProof/>
      <w:szCs w:val="20"/>
      <w:lang w:val="uk-UA"/>
    </w:rPr>
  </w:style>
  <w:style w:type="paragraph" w:customStyle="1" w:styleId="affff8">
    <w:name w:val="Текст ДКЛ"/>
    <w:basedOn w:val="a"/>
    <w:rsid w:val="005E7145"/>
    <w:pPr>
      <w:ind w:firstLine="851"/>
    </w:pPr>
    <w:rPr>
      <w:sz w:val="28"/>
      <w:szCs w:val="20"/>
      <w:lang w:val="uk-UA"/>
    </w:rPr>
  </w:style>
  <w:style w:type="character" w:customStyle="1" w:styleId="FontStyle17">
    <w:name w:val="Font Style17"/>
    <w:uiPriority w:val="99"/>
    <w:rsid w:val="005E7145"/>
    <w:rPr>
      <w:rFonts w:ascii="Times New Roman" w:hAnsi="Times New Roman"/>
      <w:i/>
      <w:spacing w:val="-20"/>
      <w:sz w:val="26"/>
    </w:rPr>
  </w:style>
  <w:style w:type="character" w:customStyle="1" w:styleId="FontStyle21">
    <w:name w:val="Font Style21"/>
    <w:uiPriority w:val="99"/>
    <w:rsid w:val="005E7145"/>
    <w:rPr>
      <w:rFonts w:ascii="Times New Roman" w:hAnsi="Times New Roman"/>
      <w:spacing w:val="-10"/>
      <w:sz w:val="26"/>
    </w:rPr>
  </w:style>
  <w:style w:type="character" w:customStyle="1" w:styleId="FontStyle19">
    <w:name w:val="Font Style19"/>
    <w:uiPriority w:val="99"/>
    <w:rsid w:val="005E7145"/>
    <w:rPr>
      <w:rFonts w:ascii="Times New Roman" w:hAnsi="Times New Roman"/>
      <w:spacing w:val="-30"/>
      <w:sz w:val="32"/>
    </w:rPr>
  </w:style>
  <w:style w:type="character" w:customStyle="1" w:styleId="FontStyle20">
    <w:name w:val="Font Style20"/>
    <w:uiPriority w:val="99"/>
    <w:rsid w:val="005E7145"/>
    <w:rPr>
      <w:rFonts w:ascii="Times New Roman" w:hAnsi="Times New Roman"/>
      <w:i/>
      <w:spacing w:val="-20"/>
      <w:sz w:val="26"/>
    </w:rPr>
  </w:style>
  <w:style w:type="character" w:customStyle="1" w:styleId="bodyx">
    <w:name w:val="bodyx"/>
    <w:uiPriority w:val="99"/>
    <w:rsid w:val="005E7145"/>
  </w:style>
  <w:style w:type="paragraph" w:customStyle="1" w:styleId="224">
    <w:name w:val="Основной текст с отступом 22"/>
    <w:basedOn w:val="a"/>
    <w:rsid w:val="005E7145"/>
    <w:pPr>
      <w:spacing w:after="120" w:line="480" w:lineRule="auto"/>
      <w:ind w:left="283"/>
    </w:pPr>
    <w:rPr>
      <w:lang w:val="uk-UA" w:eastAsia="ar-SA"/>
    </w:rPr>
  </w:style>
  <w:style w:type="paragraph" w:customStyle="1" w:styleId="311">
    <w:name w:val="Основной текст 31"/>
    <w:basedOn w:val="a"/>
    <w:rsid w:val="005E7145"/>
    <w:rPr>
      <w:sz w:val="28"/>
      <w:lang w:val="uk-UA" w:eastAsia="ar-SA"/>
    </w:rPr>
  </w:style>
  <w:style w:type="paragraph" w:customStyle="1" w:styleId="320">
    <w:name w:val="Основной текст 32"/>
    <w:basedOn w:val="a"/>
    <w:rsid w:val="005E7145"/>
    <w:pPr>
      <w:spacing w:after="120"/>
    </w:pPr>
    <w:rPr>
      <w:sz w:val="16"/>
      <w:szCs w:val="16"/>
      <w:lang w:val="uk-UA" w:eastAsia="ar-SA"/>
    </w:rPr>
  </w:style>
  <w:style w:type="paragraph" w:customStyle="1" w:styleId="c10">
    <w:name w:val="c10"/>
    <w:basedOn w:val="a"/>
    <w:rsid w:val="005E7145"/>
    <w:pPr>
      <w:spacing w:before="80" w:after="80" w:line="360" w:lineRule="auto"/>
      <w:jc w:val="center"/>
    </w:pPr>
    <w:rPr>
      <w:rFonts w:ascii="Courier New" w:hAnsi="Courier New" w:cs="Courier New"/>
      <w:sz w:val="22"/>
      <w:szCs w:val="22"/>
      <w:lang w:val="uk-UA"/>
    </w:rPr>
  </w:style>
  <w:style w:type="paragraph" w:customStyle="1" w:styleId="130">
    <w:name w:val="Знак13 Знак Знак Знак Знак Знак Знак"/>
    <w:basedOn w:val="a"/>
    <w:rsid w:val="005E7145"/>
    <w:rPr>
      <w:rFonts w:ascii="Verdana" w:hAnsi="Verdana" w:cs="Verdana"/>
      <w:sz w:val="20"/>
      <w:szCs w:val="20"/>
      <w:lang w:val="en-US" w:eastAsia="en-US"/>
    </w:rPr>
  </w:style>
  <w:style w:type="character" w:customStyle="1" w:styleId="affff9">
    <w:name w:val="Текст концевой сноски Знак"/>
    <w:link w:val="affffa"/>
    <w:rsid w:val="005E7145"/>
    <w:rPr>
      <w:lang w:eastAsia="ar-SA"/>
    </w:rPr>
  </w:style>
  <w:style w:type="paragraph" w:styleId="affffa">
    <w:name w:val="endnote text"/>
    <w:basedOn w:val="a"/>
    <w:link w:val="affff9"/>
    <w:unhideWhenUsed/>
    <w:rsid w:val="005E7145"/>
    <w:pPr>
      <w:suppressAutoHyphens/>
    </w:pPr>
    <w:rPr>
      <w:rFonts w:asciiTheme="minorHAnsi" w:eastAsiaTheme="minorHAnsi" w:hAnsiTheme="minorHAnsi" w:cstheme="minorBidi"/>
      <w:sz w:val="22"/>
      <w:szCs w:val="22"/>
      <w:lang w:val="ru-UA" w:eastAsia="ar-SA"/>
    </w:rPr>
  </w:style>
  <w:style w:type="character" w:customStyle="1" w:styleId="1f5">
    <w:name w:val="Текст концевой сноски Знак1"/>
    <w:basedOn w:val="a0"/>
    <w:rsid w:val="005E7145"/>
    <w:rPr>
      <w:rFonts w:ascii="Times New Roman" w:eastAsia="Times New Roman" w:hAnsi="Times New Roman" w:cs="Times New Roman"/>
      <w:sz w:val="20"/>
      <w:szCs w:val="20"/>
      <w:lang w:val="ru-RU" w:eastAsia="ru-RU"/>
    </w:rPr>
  </w:style>
  <w:style w:type="character" w:customStyle="1" w:styleId="value">
    <w:name w:val="value"/>
    <w:rsid w:val="005E7145"/>
  </w:style>
  <w:style w:type="character" w:customStyle="1" w:styleId="1f6">
    <w:name w:val="Красная строка Знак1"/>
    <w:aliases w:val="Красная строка Знак Знак1, Знак12 Знак Знак,Красная строка Знак Знак Знак,Красная строка Знак1 Знак Знак Знак1,Красная строка Знак Знак Знак Знак Знак, Знак12 Знак Знак Знак Знак Знак,Красная строка Знак Знак1 Знак Знак"/>
    <w:rsid w:val="005E7145"/>
    <w:rPr>
      <w:sz w:val="24"/>
      <w:szCs w:val="24"/>
      <w:lang w:val="ru-RU" w:eastAsia="ru-RU" w:bidi="ar-SA"/>
    </w:rPr>
  </w:style>
  <w:style w:type="character" w:customStyle="1" w:styleId="111">
    <w:name w:val="Заголовок 1 Знак1"/>
    <w:aliases w:val="Заголовок 1 Знак Знак1,Заголовок 1 Знак2 Знак Знак1,Заголовок 1 Знак1 Знак Знак Знак,Заголовок 1 Знак Знак Знак Знак Знак,Заголовок 1 Знак1 Знак Знак Знак Знак Знак2,Заголовок 1 Знак Знак Знак Знак Знак Знак Знак1"/>
    <w:rsid w:val="005E7145"/>
    <w:rPr>
      <w:rFonts w:ascii="Arial" w:hAnsi="Arial" w:cs="Arial"/>
      <w:b/>
      <w:bCs/>
      <w:kern w:val="32"/>
      <w:sz w:val="32"/>
      <w:szCs w:val="32"/>
      <w:lang w:val="ru-RU" w:eastAsia="ru-RU" w:bidi="ar-SA"/>
    </w:rPr>
  </w:style>
  <w:style w:type="paragraph" w:customStyle="1" w:styleId="112">
    <w:name w:val="Знак Знак Знак Знак Знак Знак Знак Знак Знак11"/>
    <w:basedOn w:val="a"/>
    <w:rsid w:val="005E7145"/>
    <w:rPr>
      <w:rFonts w:ascii="Verdana" w:hAnsi="Verdana" w:cs="Verdana"/>
      <w:sz w:val="20"/>
      <w:szCs w:val="20"/>
      <w:lang w:val="en-US" w:eastAsia="en-US"/>
    </w:rPr>
  </w:style>
  <w:style w:type="paragraph" w:customStyle="1" w:styleId="Normal2">
    <w:name w:val="Normal2"/>
    <w:rsid w:val="005E7145"/>
    <w:pPr>
      <w:widowControl w:val="0"/>
      <w:spacing w:after="0" w:line="240" w:lineRule="auto"/>
    </w:pPr>
    <w:rPr>
      <w:rFonts w:ascii="Times New Roman" w:eastAsia="Times New Roman" w:hAnsi="Times New Roman" w:cs="Times New Roman"/>
      <w:color w:val="000000"/>
      <w:sz w:val="24"/>
      <w:szCs w:val="20"/>
      <w:lang w:val="en-US" w:eastAsia="ru-RU"/>
    </w:rPr>
  </w:style>
  <w:style w:type="paragraph" w:customStyle="1" w:styleId="rvps15">
    <w:name w:val="rvps15"/>
    <w:basedOn w:val="a"/>
    <w:rsid w:val="005E7145"/>
    <w:pPr>
      <w:ind w:firstLine="855"/>
    </w:pPr>
    <w:rPr>
      <w:rFonts w:eastAsia="SimSun"/>
      <w:lang w:val="en-GB" w:eastAsia="zh-CN"/>
    </w:rPr>
  </w:style>
  <w:style w:type="character" w:customStyle="1" w:styleId="rvts10">
    <w:name w:val="rvts10"/>
    <w:rsid w:val="005E7145"/>
    <w:rPr>
      <w:rFonts w:ascii="Times New Roman" w:hAnsi="Times New Roman" w:cs="Times New Roman" w:hint="default"/>
      <w:sz w:val="24"/>
      <w:szCs w:val="24"/>
    </w:rPr>
  </w:style>
  <w:style w:type="paragraph" w:customStyle="1" w:styleId="2d">
    <w:name w:val="Знак Знак Знак2"/>
    <w:basedOn w:val="a"/>
    <w:rsid w:val="005E7145"/>
    <w:rPr>
      <w:rFonts w:ascii="Verdana" w:hAnsi="Verdana" w:cs="Verdana"/>
      <w:sz w:val="20"/>
      <w:szCs w:val="20"/>
      <w:lang w:val="en-US" w:eastAsia="en-US"/>
    </w:rPr>
  </w:style>
  <w:style w:type="paragraph" w:customStyle="1" w:styleId="BodyTextIndent22">
    <w:name w:val="Body Text Indent 22"/>
    <w:basedOn w:val="a"/>
    <w:rsid w:val="005E7145"/>
    <w:pPr>
      <w:ind w:firstLine="709"/>
    </w:pPr>
    <w:rPr>
      <w:sz w:val="28"/>
      <w:szCs w:val="20"/>
      <w:lang w:val="uk-UA"/>
    </w:rPr>
  </w:style>
  <w:style w:type="paragraph" w:customStyle="1" w:styleId="BodyText22">
    <w:name w:val="Body Text 22"/>
    <w:basedOn w:val="a"/>
    <w:rsid w:val="005E7145"/>
    <w:pPr>
      <w:spacing w:line="360" w:lineRule="auto"/>
      <w:ind w:firstLine="709"/>
    </w:pPr>
    <w:rPr>
      <w:sz w:val="28"/>
      <w:szCs w:val="20"/>
      <w:lang w:val="uk-UA"/>
    </w:rPr>
  </w:style>
  <w:style w:type="paragraph" w:customStyle="1" w:styleId="Normal1">
    <w:name w:val="Normal1"/>
    <w:rsid w:val="005E7145"/>
    <w:pPr>
      <w:widowControl w:val="0"/>
      <w:spacing w:after="0" w:line="240" w:lineRule="auto"/>
    </w:pPr>
    <w:rPr>
      <w:rFonts w:ascii="Times New Roman" w:eastAsia="Times New Roman" w:hAnsi="Times New Roman" w:cs="Times New Roman"/>
      <w:color w:val="000000"/>
      <w:sz w:val="24"/>
      <w:szCs w:val="20"/>
      <w:lang w:val="en-US" w:eastAsia="ru-RU"/>
    </w:rPr>
  </w:style>
  <w:style w:type="paragraph" w:styleId="2e">
    <w:name w:val="Body Text First Indent 2"/>
    <w:basedOn w:val="a5"/>
    <w:link w:val="2f"/>
    <w:rsid w:val="005E7145"/>
    <w:pPr>
      <w:ind w:firstLine="210"/>
    </w:pPr>
    <w:rPr>
      <w:lang w:val="uk-UA" w:eastAsia="ru-RU"/>
    </w:rPr>
  </w:style>
  <w:style w:type="character" w:customStyle="1" w:styleId="2f">
    <w:name w:val="Красная строка 2 Знак"/>
    <w:basedOn w:val="a6"/>
    <w:link w:val="2e"/>
    <w:rsid w:val="005E7145"/>
    <w:rPr>
      <w:rFonts w:ascii="Times New Roman" w:eastAsia="Times New Roman" w:hAnsi="Times New Roman" w:cs="Times New Roman"/>
      <w:sz w:val="24"/>
      <w:szCs w:val="24"/>
      <w:lang w:val="uk-UA" w:eastAsia="ru-RU"/>
    </w:rPr>
  </w:style>
  <w:style w:type="character" w:customStyle="1" w:styleId="1f7">
    <w:name w:val="Основной текст с отступом Знак1"/>
    <w:rsid w:val="005E7145"/>
    <w:rPr>
      <w:sz w:val="24"/>
      <w:szCs w:val="24"/>
    </w:rPr>
  </w:style>
  <w:style w:type="paragraph" w:customStyle="1" w:styleId="affffb">
    <w:name w:val="ДинТекстТабл"/>
    <w:basedOn w:val="a"/>
    <w:autoRedefine/>
    <w:rsid w:val="005E7145"/>
    <w:pPr>
      <w:jc w:val="center"/>
    </w:pPr>
    <w:rPr>
      <w:sz w:val="22"/>
      <w:szCs w:val="20"/>
      <w:lang w:val="uk-UA"/>
    </w:rPr>
  </w:style>
  <w:style w:type="paragraph" w:customStyle="1" w:styleId="affffc">
    <w:name w:val="ДинРазделОбыч"/>
    <w:basedOn w:val="a"/>
    <w:autoRedefine/>
    <w:rsid w:val="005E7145"/>
    <w:pPr>
      <w:spacing w:line="360" w:lineRule="auto"/>
      <w:ind w:firstLine="540"/>
    </w:pPr>
    <w:rPr>
      <w:color w:val="000000"/>
      <w:sz w:val="28"/>
      <w:szCs w:val="28"/>
      <w:lang w:val="uk-UA"/>
    </w:rPr>
  </w:style>
  <w:style w:type="paragraph" w:customStyle="1" w:styleId="BodyTextIndent21">
    <w:name w:val="Body Text Indent 21"/>
    <w:basedOn w:val="a"/>
    <w:rsid w:val="005E7145"/>
    <w:pPr>
      <w:ind w:firstLine="709"/>
    </w:pPr>
    <w:rPr>
      <w:sz w:val="28"/>
      <w:szCs w:val="20"/>
      <w:lang w:val="uk-UA"/>
    </w:rPr>
  </w:style>
  <w:style w:type="paragraph" w:customStyle="1" w:styleId="BodyText21">
    <w:name w:val="Body Text 21"/>
    <w:basedOn w:val="a"/>
    <w:rsid w:val="005E7145"/>
    <w:pPr>
      <w:spacing w:line="360" w:lineRule="auto"/>
      <w:ind w:firstLine="709"/>
    </w:pPr>
    <w:rPr>
      <w:sz w:val="28"/>
      <w:szCs w:val="20"/>
      <w:lang w:val="uk-UA"/>
    </w:rPr>
  </w:style>
  <w:style w:type="paragraph" w:customStyle="1" w:styleId="text">
    <w:name w:val="text"/>
    <w:basedOn w:val="a"/>
    <w:rsid w:val="005E7145"/>
    <w:pPr>
      <w:spacing w:before="100" w:beforeAutospacing="1" w:after="100" w:afterAutospacing="1"/>
    </w:pPr>
    <w:rPr>
      <w:lang w:val="uk-UA"/>
    </w:rPr>
  </w:style>
  <w:style w:type="character" w:customStyle="1" w:styleId="smallnormal">
    <w:name w:val="smallnormal"/>
    <w:rsid w:val="005E7145"/>
  </w:style>
  <w:style w:type="paragraph" w:styleId="affffd">
    <w:name w:val="List Bullet"/>
    <w:basedOn w:val="a"/>
    <w:autoRedefine/>
    <w:rsid w:val="005E7145"/>
    <w:pPr>
      <w:spacing w:line="360" w:lineRule="auto"/>
      <w:ind w:firstLine="720"/>
    </w:pPr>
    <w:rPr>
      <w:sz w:val="28"/>
      <w:szCs w:val="28"/>
      <w:lang w:val="uk-UA"/>
    </w:rPr>
  </w:style>
  <w:style w:type="paragraph" w:customStyle="1" w:styleId="xl25">
    <w:name w:val="xl25"/>
    <w:basedOn w:val="a"/>
    <w:rsid w:val="005E7145"/>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uk-UA"/>
    </w:rPr>
  </w:style>
  <w:style w:type="character" w:customStyle="1" w:styleId="hypertextovodkaz1">
    <w:name w:val="hypertextovodkaz1"/>
    <w:rsid w:val="005E7145"/>
  </w:style>
  <w:style w:type="paragraph" w:customStyle="1" w:styleId="body">
    <w:name w:val="body"/>
    <w:basedOn w:val="a"/>
    <w:rsid w:val="005E7145"/>
    <w:pPr>
      <w:spacing w:before="100" w:beforeAutospacing="1" w:after="100" w:afterAutospacing="1"/>
    </w:pPr>
    <w:rPr>
      <w:lang w:val="uk-UA"/>
    </w:rPr>
  </w:style>
  <w:style w:type="character" w:customStyle="1" w:styleId="charchar">
    <w:name w:val="charchar"/>
    <w:rsid w:val="005E7145"/>
  </w:style>
  <w:style w:type="paragraph" w:customStyle="1" w:styleId="bullet">
    <w:name w:val="bullet"/>
    <w:basedOn w:val="a"/>
    <w:rsid w:val="005E7145"/>
    <w:pPr>
      <w:spacing w:before="100" w:beforeAutospacing="1" w:after="100" w:afterAutospacing="1"/>
    </w:pPr>
    <w:rPr>
      <w:lang w:val="uk-UA"/>
    </w:rPr>
  </w:style>
  <w:style w:type="character" w:customStyle="1" w:styleId="affffe">
    <w:name w:val="a"/>
    <w:rsid w:val="005E7145"/>
  </w:style>
  <w:style w:type="paragraph" w:customStyle="1" w:styleId="xl24">
    <w:name w:val="xl24"/>
    <w:basedOn w:val="a"/>
    <w:rsid w:val="005E7145"/>
    <w:pPr>
      <w:pBdr>
        <w:top w:val="single" w:sz="4" w:space="0" w:color="auto"/>
        <w:left w:val="single" w:sz="4" w:space="0" w:color="auto"/>
        <w:bottom w:val="single" w:sz="4" w:space="0" w:color="auto"/>
        <w:right w:val="single" w:sz="4" w:space="0" w:color="auto"/>
      </w:pBdr>
      <w:spacing w:before="100" w:beforeAutospacing="1" w:after="100" w:afterAutospacing="1"/>
    </w:pPr>
    <w:rPr>
      <w:lang w:val="uk-UA"/>
    </w:rPr>
  </w:style>
  <w:style w:type="paragraph" w:customStyle="1" w:styleId="xl26">
    <w:name w:val="xl26"/>
    <w:basedOn w:val="a"/>
    <w:rsid w:val="005E71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uk-UA"/>
    </w:rPr>
  </w:style>
  <w:style w:type="paragraph" w:customStyle="1" w:styleId="xl27">
    <w:name w:val="xl27"/>
    <w:basedOn w:val="a"/>
    <w:rsid w:val="005E71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rPr>
  </w:style>
  <w:style w:type="paragraph" w:customStyle="1" w:styleId="xl28">
    <w:name w:val="xl28"/>
    <w:basedOn w:val="a"/>
    <w:rsid w:val="005E7145"/>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rPr>
  </w:style>
  <w:style w:type="paragraph" w:customStyle="1" w:styleId="xl29">
    <w:name w:val="xl29"/>
    <w:basedOn w:val="a"/>
    <w:rsid w:val="005E7145"/>
    <w:pPr>
      <w:pBdr>
        <w:left w:val="single" w:sz="4" w:space="0" w:color="auto"/>
        <w:bottom w:val="single" w:sz="4" w:space="0" w:color="auto"/>
        <w:right w:val="single" w:sz="4" w:space="0" w:color="auto"/>
      </w:pBdr>
      <w:spacing w:before="100" w:beforeAutospacing="1" w:after="100" w:afterAutospacing="1"/>
    </w:pPr>
    <w:rPr>
      <w:lang w:val="uk-UA"/>
    </w:rPr>
  </w:style>
  <w:style w:type="paragraph" w:customStyle="1" w:styleId="xl30">
    <w:name w:val="xl30"/>
    <w:basedOn w:val="a"/>
    <w:rsid w:val="005E71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rPr>
  </w:style>
  <w:style w:type="paragraph" w:customStyle="1" w:styleId="xl31">
    <w:name w:val="xl31"/>
    <w:basedOn w:val="a"/>
    <w:rsid w:val="005E7145"/>
    <w:pPr>
      <w:pBdr>
        <w:right w:val="dotted" w:sz="4" w:space="0" w:color="auto"/>
      </w:pBdr>
      <w:spacing w:before="100" w:beforeAutospacing="1" w:after="100" w:afterAutospacing="1"/>
      <w:textAlignment w:val="top"/>
    </w:pPr>
    <w:rPr>
      <w:lang w:val="uk-UA"/>
    </w:rPr>
  </w:style>
  <w:style w:type="paragraph" w:customStyle="1" w:styleId="xl32">
    <w:name w:val="xl32"/>
    <w:basedOn w:val="a"/>
    <w:rsid w:val="005E71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rPr>
  </w:style>
  <w:style w:type="paragraph" w:customStyle="1" w:styleId="xl33">
    <w:name w:val="xl33"/>
    <w:basedOn w:val="a"/>
    <w:rsid w:val="005E71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uk-UA"/>
    </w:rPr>
  </w:style>
  <w:style w:type="character" w:customStyle="1" w:styleId="113">
    <w:name w:val="Заголовок 1 Знак1 Знак Знак Знак Знак Знак"/>
    <w:rsid w:val="005E7145"/>
    <w:rPr>
      <w:rFonts w:ascii="Arial" w:hAnsi="Arial" w:cs="Arial"/>
      <w:b/>
      <w:bCs/>
      <w:kern w:val="32"/>
      <w:sz w:val="32"/>
      <w:szCs w:val="32"/>
      <w:lang w:val="ru-RU" w:eastAsia="ru-RU" w:bidi="ar-SA"/>
    </w:rPr>
  </w:style>
  <w:style w:type="paragraph" w:customStyle="1" w:styleId="2f0">
    <w:name w:val="Знак Знак Знак Знак Знак Знак Знак Знак Знак2"/>
    <w:basedOn w:val="a"/>
    <w:rsid w:val="005E7145"/>
    <w:rPr>
      <w:rFonts w:ascii="Verdana" w:hAnsi="Verdana" w:cs="Verdana"/>
      <w:sz w:val="20"/>
      <w:szCs w:val="20"/>
      <w:lang w:val="en-US" w:eastAsia="en-US"/>
    </w:rPr>
  </w:style>
  <w:style w:type="character" w:customStyle="1" w:styleId="1f8">
    <w:name w:val="Заголовок 1 Знак Знак"/>
    <w:aliases w:val="Заголовок 1 Знак2 Знак Знак,Заголовок 1 Знак1 Знак Знак Знак Знак Знак1,Заголовок 1 Знак Знак Знак Знак Знак Знак Знак"/>
    <w:rsid w:val="005E7145"/>
    <w:rPr>
      <w:rFonts w:ascii="Arial" w:hAnsi="Arial" w:cs="Arial"/>
      <w:b/>
      <w:bCs/>
      <w:kern w:val="32"/>
      <w:sz w:val="32"/>
      <w:szCs w:val="32"/>
      <w:lang w:val="ru-RU" w:eastAsia="ru-RU" w:bidi="ar-SA"/>
    </w:rPr>
  </w:style>
  <w:style w:type="paragraph" w:customStyle="1" w:styleId="afffff">
    <w:name w:val="Знак Знак Знак Знак Знак Знак Знак Знак Знак Знак Знак Знак Знак Знак Знак Знак Знак Знак Знак Знак Знак Знак"/>
    <w:basedOn w:val="a"/>
    <w:rsid w:val="005E7145"/>
    <w:rPr>
      <w:rFonts w:ascii="Verdana" w:hAnsi="Verdana" w:cs="Verdana"/>
      <w:sz w:val="20"/>
      <w:szCs w:val="20"/>
      <w:lang w:val="en-US" w:eastAsia="en-US"/>
    </w:rPr>
  </w:style>
  <w:style w:type="character" w:customStyle="1" w:styleId="rvts7">
    <w:name w:val="rvts7"/>
    <w:rsid w:val="005E7145"/>
  </w:style>
  <w:style w:type="paragraph" w:customStyle="1" w:styleId="rvps7">
    <w:name w:val="rvps7"/>
    <w:basedOn w:val="a"/>
    <w:rsid w:val="005E7145"/>
    <w:pPr>
      <w:spacing w:before="100" w:beforeAutospacing="1" w:after="100" w:afterAutospacing="1"/>
    </w:pPr>
    <w:rPr>
      <w:lang w:val="uk-UA"/>
    </w:rPr>
  </w:style>
  <w:style w:type="paragraph" w:customStyle="1" w:styleId="CharChar0">
    <w:name w:val="Знак Знак Знак Знак Знак Знак Знак Знак Знак Знак Знак Знак Знак Знак Знак Знак Знак Знак Знак Char Char"/>
    <w:basedOn w:val="a"/>
    <w:rsid w:val="005E7145"/>
    <w:rPr>
      <w:rFonts w:ascii="Verdana" w:hAnsi="Verdana" w:cs="Verdana"/>
      <w:sz w:val="20"/>
      <w:szCs w:val="20"/>
      <w:lang w:val="en-US" w:eastAsia="en-US"/>
    </w:rPr>
  </w:style>
  <w:style w:type="paragraph" w:customStyle="1" w:styleId="1f9">
    <w:name w:val="Знак Знак Знак Знак Знак Знак Знак Знак Знак1 Знак"/>
    <w:basedOn w:val="a"/>
    <w:rsid w:val="005E7145"/>
    <w:rPr>
      <w:rFonts w:ascii="Verdana" w:hAnsi="Verdana" w:cs="Verdana"/>
      <w:sz w:val="20"/>
      <w:szCs w:val="20"/>
      <w:lang w:val="en-US" w:eastAsia="en-US"/>
    </w:rPr>
  </w:style>
  <w:style w:type="paragraph" w:customStyle="1" w:styleId="xl34">
    <w:name w:val="xl34"/>
    <w:basedOn w:val="a"/>
    <w:rsid w:val="005E71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US" w:eastAsia="en-US"/>
    </w:rPr>
  </w:style>
  <w:style w:type="paragraph" w:customStyle="1" w:styleId="xl35">
    <w:name w:val="xl35"/>
    <w:basedOn w:val="a"/>
    <w:rsid w:val="005E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ConsCell">
    <w:name w:val="ConsCell"/>
    <w:rsid w:val="005E7145"/>
    <w:pPr>
      <w:widowControl w:val="0"/>
      <w:autoSpaceDE w:val="0"/>
      <w:autoSpaceDN w:val="0"/>
      <w:adjustRightInd w:val="0"/>
      <w:spacing w:after="0" w:line="240" w:lineRule="auto"/>
      <w:ind w:right="19772"/>
    </w:pPr>
    <w:rPr>
      <w:rFonts w:ascii="Arial" w:eastAsia="Times New Roman" w:hAnsi="Arial" w:cs="Arial"/>
      <w:sz w:val="20"/>
      <w:szCs w:val="20"/>
      <w:lang w:val="ru-RU" w:eastAsia="ru-RU"/>
    </w:rPr>
  </w:style>
  <w:style w:type="paragraph" w:customStyle="1" w:styleId="1fa">
    <w:name w:val="Абзац списка1"/>
    <w:basedOn w:val="a"/>
    <w:qFormat/>
    <w:rsid w:val="005E7145"/>
    <w:pPr>
      <w:spacing w:after="200" w:line="276" w:lineRule="auto"/>
      <w:ind w:left="720"/>
      <w:contextualSpacing/>
    </w:pPr>
    <w:rPr>
      <w:rFonts w:ascii="Calibri" w:eastAsia="Calibri" w:hAnsi="Calibri"/>
      <w:sz w:val="22"/>
      <w:szCs w:val="22"/>
      <w:lang w:val="en-US" w:eastAsia="en-US"/>
    </w:rPr>
  </w:style>
  <w:style w:type="paragraph" w:customStyle="1" w:styleId="1fb">
    <w:name w:val="Знак Знак Знак Знак Знак Знак Знак Знак Знак1 Знак Знак Знак Знак Знак Знак Знак Знак Знак"/>
    <w:basedOn w:val="a"/>
    <w:rsid w:val="005E7145"/>
    <w:rPr>
      <w:rFonts w:ascii="Verdana" w:hAnsi="Verdana" w:cs="Verdana"/>
      <w:sz w:val="20"/>
      <w:szCs w:val="20"/>
      <w:lang w:val="en-US" w:eastAsia="en-US"/>
    </w:rPr>
  </w:style>
  <w:style w:type="paragraph" w:customStyle="1" w:styleId="western2">
    <w:name w:val="western2"/>
    <w:basedOn w:val="a"/>
    <w:rsid w:val="005E7145"/>
    <w:pPr>
      <w:spacing w:before="100" w:beforeAutospacing="1" w:line="102" w:lineRule="atLeast"/>
    </w:pPr>
    <w:rPr>
      <w:color w:val="000000"/>
      <w:sz w:val="18"/>
      <w:szCs w:val="18"/>
      <w:lang w:val="uk-UA"/>
    </w:rPr>
  </w:style>
  <w:style w:type="paragraph" w:customStyle="1" w:styleId="1fc">
    <w:name w:val="Обычный1 Знак"/>
    <w:uiPriority w:val="99"/>
    <w:rsid w:val="005E7145"/>
    <w:pPr>
      <w:suppressAutoHyphens/>
      <w:spacing w:after="0" w:line="240" w:lineRule="auto"/>
    </w:pPr>
    <w:rPr>
      <w:rFonts w:ascii="Times New Roman" w:eastAsia="Times New Roman" w:hAnsi="Times New Roman" w:cs="Times New Roman"/>
      <w:sz w:val="24"/>
      <w:szCs w:val="20"/>
      <w:lang w:val="en-US" w:eastAsia="ar-SA"/>
    </w:rPr>
  </w:style>
  <w:style w:type="paragraph" w:styleId="62">
    <w:name w:val="toc 6"/>
    <w:basedOn w:val="a"/>
    <w:next w:val="a"/>
    <w:autoRedefine/>
    <w:uiPriority w:val="39"/>
    <w:unhideWhenUsed/>
    <w:rsid w:val="005E7145"/>
    <w:pPr>
      <w:spacing w:after="100" w:line="276" w:lineRule="auto"/>
      <w:ind w:left="1100"/>
    </w:pPr>
    <w:rPr>
      <w:rFonts w:ascii="Calibri" w:hAnsi="Calibri"/>
      <w:sz w:val="22"/>
      <w:szCs w:val="22"/>
      <w:lang w:val="uk-UA" w:eastAsia="uk-UA"/>
    </w:rPr>
  </w:style>
  <w:style w:type="paragraph" w:styleId="77">
    <w:name w:val="toc 7"/>
    <w:basedOn w:val="a"/>
    <w:next w:val="a"/>
    <w:autoRedefine/>
    <w:uiPriority w:val="39"/>
    <w:unhideWhenUsed/>
    <w:rsid w:val="005E7145"/>
    <w:pPr>
      <w:spacing w:after="100" w:line="276" w:lineRule="auto"/>
      <w:ind w:left="1320"/>
    </w:pPr>
    <w:rPr>
      <w:rFonts w:ascii="Calibri" w:hAnsi="Calibri"/>
      <w:sz w:val="22"/>
      <w:szCs w:val="22"/>
      <w:lang w:val="uk-UA" w:eastAsia="uk-UA"/>
    </w:rPr>
  </w:style>
  <w:style w:type="paragraph" w:styleId="83">
    <w:name w:val="toc 8"/>
    <w:basedOn w:val="a"/>
    <w:next w:val="a"/>
    <w:autoRedefine/>
    <w:uiPriority w:val="39"/>
    <w:unhideWhenUsed/>
    <w:rsid w:val="005E7145"/>
    <w:pPr>
      <w:spacing w:after="100" w:line="276" w:lineRule="auto"/>
      <w:ind w:left="1540"/>
    </w:pPr>
    <w:rPr>
      <w:rFonts w:ascii="Calibri" w:hAnsi="Calibri"/>
      <w:sz w:val="22"/>
      <w:szCs w:val="22"/>
      <w:lang w:val="uk-UA" w:eastAsia="uk-UA"/>
    </w:rPr>
  </w:style>
  <w:style w:type="paragraph" w:styleId="91">
    <w:name w:val="toc 9"/>
    <w:basedOn w:val="a"/>
    <w:next w:val="a"/>
    <w:autoRedefine/>
    <w:uiPriority w:val="39"/>
    <w:unhideWhenUsed/>
    <w:rsid w:val="005E7145"/>
    <w:pPr>
      <w:spacing w:after="100" w:line="276" w:lineRule="auto"/>
      <w:ind w:left="1760"/>
    </w:pPr>
    <w:rPr>
      <w:rFonts w:ascii="Calibri" w:hAnsi="Calibri"/>
      <w:sz w:val="22"/>
      <w:szCs w:val="22"/>
      <w:lang w:val="uk-UA" w:eastAsia="uk-UA"/>
    </w:rPr>
  </w:style>
  <w:style w:type="paragraph" w:customStyle="1" w:styleId="1fd">
    <w:name w:val="Знак Знак Знак1"/>
    <w:basedOn w:val="a"/>
    <w:rsid w:val="005E7145"/>
    <w:rPr>
      <w:rFonts w:ascii="Verdana" w:hAnsi="Verdana" w:cs="Verdana"/>
      <w:sz w:val="20"/>
      <w:szCs w:val="20"/>
      <w:lang w:val="en-US" w:eastAsia="en-US"/>
    </w:rPr>
  </w:style>
  <w:style w:type="character" w:customStyle="1" w:styleId="afffff0">
    <w:name w:val="Основной текст_"/>
    <w:link w:val="43"/>
    <w:rsid w:val="005E7145"/>
    <w:rPr>
      <w:rFonts w:ascii="Arial" w:eastAsia="Arial" w:hAnsi="Arial" w:cs="Arial"/>
      <w:i/>
      <w:iCs/>
      <w:sz w:val="21"/>
      <w:szCs w:val="21"/>
      <w:shd w:val="clear" w:color="auto" w:fill="FFFFFF"/>
    </w:rPr>
  </w:style>
  <w:style w:type="paragraph" w:customStyle="1" w:styleId="43">
    <w:name w:val="Основной текст4"/>
    <w:basedOn w:val="a"/>
    <w:link w:val="afffff0"/>
    <w:rsid w:val="005E7145"/>
    <w:pPr>
      <w:shd w:val="clear" w:color="auto" w:fill="FFFFFF"/>
      <w:spacing w:line="346" w:lineRule="exact"/>
      <w:ind w:hanging="780"/>
    </w:pPr>
    <w:rPr>
      <w:rFonts w:ascii="Arial" w:eastAsia="Arial" w:hAnsi="Arial" w:cs="Arial"/>
      <w:i/>
      <w:iCs/>
      <w:sz w:val="21"/>
      <w:szCs w:val="21"/>
      <w:lang w:val="ru-UA" w:eastAsia="en-US"/>
    </w:rPr>
  </w:style>
  <w:style w:type="character" w:customStyle="1" w:styleId="TimesNewRoman115pt">
    <w:name w:val="Основной текст + Times New Roman;11;5 pt;Полужирный;Не курсив"/>
    <w:rsid w:val="005E7145"/>
    <w:rPr>
      <w:rFonts w:ascii="Times New Roman" w:eastAsia="Times New Roman" w:hAnsi="Times New Roman" w:cs="Times New Roman"/>
      <w:b/>
      <w:bCs/>
      <w:i/>
      <w:iCs/>
      <w:color w:val="000000"/>
      <w:spacing w:val="0"/>
      <w:w w:val="100"/>
      <w:position w:val="0"/>
      <w:sz w:val="23"/>
      <w:szCs w:val="23"/>
      <w:shd w:val="clear" w:color="auto" w:fill="FFFFFF"/>
      <w:lang w:val="uk-UA"/>
    </w:rPr>
  </w:style>
  <w:style w:type="character" w:customStyle="1" w:styleId="38">
    <w:name w:val="Основной текст (3)_"/>
    <w:link w:val="39"/>
    <w:rsid w:val="005E7145"/>
    <w:rPr>
      <w:rFonts w:ascii="Arial" w:eastAsia="Arial" w:hAnsi="Arial" w:cs="Arial"/>
      <w:b/>
      <w:bCs/>
      <w:i/>
      <w:iCs/>
      <w:sz w:val="21"/>
      <w:szCs w:val="21"/>
      <w:shd w:val="clear" w:color="auto" w:fill="FFFFFF"/>
    </w:rPr>
  </w:style>
  <w:style w:type="paragraph" w:customStyle="1" w:styleId="39">
    <w:name w:val="Основной текст (3)"/>
    <w:basedOn w:val="a"/>
    <w:link w:val="38"/>
    <w:rsid w:val="005E7145"/>
    <w:pPr>
      <w:shd w:val="clear" w:color="auto" w:fill="FFFFFF"/>
      <w:spacing w:before="300" w:line="336" w:lineRule="exact"/>
      <w:ind w:hanging="1460"/>
    </w:pPr>
    <w:rPr>
      <w:rFonts w:ascii="Arial" w:eastAsia="Arial" w:hAnsi="Arial" w:cs="Arial"/>
      <w:b/>
      <w:bCs/>
      <w:i/>
      <w:iCs/>
      <w:sz w:val="21"/>
      <w:szCs w:val="21"/>
      <w:lang w:val="ru-UA" w:eastAsia="en-US"/>
    </w:rPr>
  </w:style>
  <w:style w:type="character" w:customStyle="1" w:styleId="10pt">
    <w:name w:val="Основной текст + 10 pt"/>
    <w:rsid w:val="005E7145"/>
    <w:rPr>
      <w:rFonts w:ascii="Arial" w:eastAsia="Arial" w:hAnsi="Arial" w:cs="Arial"/>
      <w:b w:val="0"/>
      <w:bCs w:val="0"/>
      <w:i/>
      <w:iCs/>
      <w:smallCaps w:val="0"/>
      <w:strike w:val="0"/>
      <w:color w:val="000000"/>
      <w:spacing w:val="0"/>
      <w:w w:val="100"/>
      <w:position w:val="0"/>
      <w:sz w:val="20"/>
      <w:szCs w:val="20"/>
      <w:u w:val="none"/>
      <w:shd w:val="clear" w:color="auto" w:fill="FFFFFF"/>
      <w:lang w:val="uk-UA"/>
    </w:rPr>
  </w:style>
  <w:style w:type="character" w:customStyle="1" w:styleId="TimesNewRoman115pt0">
    <w:name w:val="Основной текст + Times New Roman;11;5 pt;Не курсив"/>
    <w:rsid w:val="005E714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uk-UA"/>
    </w:rPr>
  </w:style>
  <w:style w:type="character" w:customStyle="1" w:styleId="10pt0">
    <w:name w:val="Основной текст + 10 pt;Полужирный"/>
    <w:rsid w:val="005E7145"/>
    <w:rPr>
      <w:rFonts w:ascii="Arial" w:eastAsia="Arial" w:hAnsi="Arial" w:cs="Arial"/>
      <w:b/>
      <w:bCs/>
      <w:i/>
      <w:iCs/>
      <w:smallCaps w:val="0"/>
      <w:strike w:val="0"/>
      <w:color w:val="000000"/>
      <w:spacing w:val="0"/>
      <w:w w:val="100"/>
      <w:position w:val="0"/>
      <w:sz w:val="20"/>
      <w:szCs w:val="20"/>
      <w:u w:val="none"/>
      <w:shd w:val="clear" w:color="auto" w:fill="FFFFFF"/>
    </w:rPr>
  </w:style>
  <w:style w:type="character" w:customStyle="1" w:styleId="120">
    <w:name w:val="Основной текст (12)_"/>
    <w:link w:val="121"/>
    <w:rsid w:val="005E7145"/>
    <w:rPr>
      <w:rFonts w:ascii="Arial" w:eastAsia="Arial" w:hAnsi="Arial" w:cs="Arial"/>
      <w:i/>
      <w:iCs/>
      <w:sz w:val="23"/>
      <w:szCs w:val="23"/>
      <w:shd w:val="clear" w:color="auto" w:fill="FFFFFF"/>
    </w:rPr>
  </w:style>
  <w:style w:type="paragraph" w:customStyle="1" w:styleId="121">
    <w:name w:val="Основной текст (12)"/>
    <w:basedOn w:val="a"/>
    <w:link w:val="120"/>
    <w:rsid w:val="005E7145"/>
    <w:pPr>
      <w:shd w:val="clear" w:color="auto" w:fill="FFFFFF"/>
      <w:spacing w:before="420" w:line="322" w:lineRule="exact"/>
      <w:ind w:hanging="440"/>
    </w:pPr>
    <w:rPr>
      <w:rFonts w:ascii="Arial" w:eastAsia="Arial" w:hAnsi="Arial" w:cs="Arial"/>
      <w:i/>
      <w:iCs/>
      <w:sz w:val="23"/>
      <w:szCs w:val="23"/>
      <w:lang w:val="ru-UA" w:eastAsia="en-US"/>
    </w:rPr>
  </w:style>
  <w:style w:type="character" w:customStyle="1" w:styleId="122">
    <w:name w:val="Основной текст (12) + Не курсив"/>
    <w:rsid w:val="005E7145"/>
    <w:rPr>
      <w:rFonts w:ascii="Arial" w:eastAsia="Arial" w:hAnsi="Arial" w:cs="Arial"/>
      <w:i/>
      <w:iCs/>
      <w:color w:val="000000"/>
      <w:spacing w:val="0"/>
      <w:w w:val="100"/>
      <w:position w:val="0"/>
      <w:sz w:val="23"/>
      <w:szCs w:val="23"/>
      <w:shd w:val="clear" w:color="auto" w:fill="FFFFFF"/>
      <w:lang w:val="uk-UA"/>
    </w:rPr>
  </w:style>
  <w:style w:type="character" w:customStyle="1" w:styleId="55">
    <w:name w:val="Заголовок №5_"/>
    <w:link w:val="56"/>
    <w:rsid w:val="005E7145"/>
    <w:rPr>
      <w:rFonts w:ascii="Arial" w:eastAsia="Arial" w:hAnsi="Arial" w:cs="Arial"/>
      <w:i/>
      <w:iCs/>
      <w:sz w:val="28"/>
      <w:szCs w:val="28"/>
      <w:shd w:val="clear" w:color="auto" w:fill="FFFFFF"/>
    </w:rPr>
  </w:style>
  <w:style w:type="paragraph" w:customStyle="1" w:styleId="56">
    <w:name w:val="Заголовок №5"/>
    <w:basedOn w:val="a"/>
    <w:link w:val="55"/>
    <w:rsid w:val="005E7145"/>
    <w:pPr>
      <w:shd w:val="clear" w:color="auto" w:fill="FFFFFF"/>
      <w:spacing w:before="360" w:after="180" w:line="379" w:lineRule="exact"/>
      <w:ind w:hanging="2380"/>
      <w:jc w:val="center"/>
      <w:outlineLvl w:val="4"/>
    </w:pPr>
    <w:rPr>
      <w:rFonts w:ascii="Arial" w:eastAsia="Arial" w:hAnsi="Arial" w:cs="Arial"/>
      <w:i/>
      <w:iCs/>
      <w:sz w:val="28"/>
      <w:szCs w:val="28"/>
      <w:lang w:val="ru-UA" w:eastAsia="en-US"/>
    </w:rPr>
  </w:style>
  <w:style w:type="character" w:customStyle="1" w:styleId="216">
    <w:name w:val="Основной текст (21)_"/>
    <w:link w:val="217"/>
    <w:rsid w:val="005E7145"/>
    <w:rPr>
      <w:sz w:val="19"/>
      <w:szCs w:val="19"/>
      <w:shd w:val="clear" w:color="auto" w:fill="FFFFFF"/>
    </w:rPr>
  </w:style>
  <w:style w:type="paragraph" w:customStyle="1" w:styleId="217">
    <w:name w:val="Основной текст (21)"/>
    <w:basedOn w:val="a"/>
    <w:link w:val="216"/>
    <w:rsid w:val="005E7145"/>
    <w:pPr>
      <w:shd w:val="clear" w:color="auto" w:fill="FFFFFF"/>
      <w:spacing w:line="0" w:lineRule="atLeast"/>
    </w:pPr>
    <w:rPr>
      <w:rFonts w:asciiTheme="minorHAnsi" w:eastAsiaTheme="minorHAnsi" w:hAnsiTheme="minorHAnsi" w:cstheme="minorBidi"/>
      <w:sz w:val="19"/>
      <w:szCs w:val="19"/>
      <w:lang w:val="ru-UA" w:eastAsia="en-US"/>
    </w:rPr>
  </w:style>
  <w:style w:type="character" w:customStyle="1" w:styleId="Exact">
    <w:name w:val="Основной текст Exact"/>
    <w:rsid w:val="005E7145"/>
    <w:rPr>
      <w:rFonts w:ascii="Arial" w:eastAsia="Arial" w:hAnsi="Arial" w:cs="Arial"/>
      <w:b w:val="0"/>
      <w:bCs w:val="0"/>
      <w:i/>
      <w:iCs/>
      <w:smallCaps w:val="0"/>
      <w:strike w:val="0"/>
      <w:spacing w:val="5"/>
      <w:sz w:val="20"/>
      <w:szCs w:val="20"/>
      <w:u w:val="none"/>
    </w:rPr>
  </w:style>
  <w:style w:type="character" w:customStyle="1" w:styleId="9Exact">
    <w:name w:val="Основной текст (9) Exact"/>
    <w:link w:val="92"/>
    <w:rsid w:val="005E7145"/>
    <w:rPr>
      <w:rFonts w:ascii="Arial" w:eastAsia="Arial" w:hAnsi="Arial" w:cs="Arial"/>
      <w:i/>
      <w:iCs/>
      <w:spacing w:val="2"/>
      <w:sz w:val="16"/>
      <w:szCs w:val="16"/>
      <w:shd w:val="clear" w:color="auto" w:fill="FFFFFF"/>
    </w:rPr>
  </w:style>
  <w:style w:type="paragraph" w:customStyle="1" w:styleId="92">
    <w:name w:val="Основной текст (9)"/>
    <w:basedOn w:val="a"/>
    <w:link w:val="9Exact"/>
    <w:rsid w:val="005E7145"/>
    <w:pPr>
      <w:shd w:val="clear" w:color="auto" w:fill="FFFFFF"/>
      <w:spacing w:line="0" w:lineRule="atLeast"/>
    </w:pPr>
    <w:rPr>
      <w:rFonts w:ascii="Arial" w:eastAsia="Arial" w:hAnsi="Arial" w:cs="Arial"/>
      <w:i/>
      <w:iCs/>
      <w:spacing w:val="2"/>
      <w:sz w:val="16"/>
      <w:szCs w:val="16"/>
      <w:lang w:val="ru-UA" w:eastAsia="en-US"/>
    </w:rPr>
  </w:style>
  <w:style w:type="character" w:customStyle="1" w:styleId="23Exact">
    <w:name w:val="Основной текст (23) Exact"/>
    <w:rsid w:val="005E7145"/>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230">
    <w:name w:val="Основной текст (23)_"/>
    <w:link w:val="231"/>
    <w:rsid w:val="005E7145"/>
    <w:rPr>
      <w:sz w:val="23"/>
      <w:szCs w:val="23"/>
      <w:shd w:val="clear" w:color="auto" w:fill="FFFFFF"/>
    </w:rPr>
  </w:style>
  <w:style w:type="paragraph" w:customStyle="1" w:styleId="231">
    <w:name w:val="Основной текст (23)"/>
    <w:basedOn w:val="a"/>
    <w:link w:val="230"/>
    <w:rsid w:val="005E7145"/>
    <w:pPr>
      <w:shd w:val="clear" w:color="auto" w:fill="FFFFFF"/>
      <w:spacing w:line="0" w:lineRule="atLeast"/>
      <w:ind w:hanging="420"/>
    </w:pPr>
    <w:rPr>
      <w:rFonts w:asciiTheme="minorHAnsi" w:eastAsiaTheme="minorHAnsi" w:hAnsiTheme="minorHAnsi" w:cstheme="minorBidi"/>
      <w:sz w:val="23"/>
      <w:szCs w:val="23"/>
      <w:lang w:val="ru-UA" w:eastAsia="en-US"/>
    </w:rPr>
  </w:style>
  <w:style w:type="character" w:customStyle="1" w:styleId="23Exact0">
    <w:name w:val="Основной текст (23) + Полужирный Exact"/>
    <w:rsid w:val="005E7145"/>
    <w:rPr>
      <w:b/>
      <w:bCs/>
      <w:color w:val="000000"/>
      <w:spacing w:val="3"/>
      <w:w w:val="100"/>
      <w:position w:val="0"/>
      <w:sz w:val="22"/>
      <w:szCs w:val="22"/>
      <w:shd w:val="clear" w:color="auto" w:fill="FFFFFF"/>
      <w:lang w:val="uk-UA"/>
    </w:rPr>
  </w:style>
  <w:style w:type="character" w:customStyle="1" w:styleId="TimesNewRoman11pt0ptExact">
    <w:name w:val="Основной текст + Times New Roman;11 pt;Полужирный;Не курсив;Интервал 0 pt Exact"/>
    <w:rsid w:val="005E7145"/>
    <w:rPr>
      <w:rFonts w:ascii="Times New Roman" w:eastAsia="Times New Roman" w:hAnsi="Times New Roman" w:cs="Times New Roman"/>
      <w:b/>
      <w:bCs/>
      <w:i/>
      <w:iCs/>
      <w:smallCaps w:val="0"/>
      <w:strike w:val="0"/>
      <w:color w:val="000000"/>
      <w:spacing w:val="3"/>
      <w:w w:val="100"/>
      <w:position w:val="0"/>
      <w:sz w:val="22"/>
      <w:szCs w:val="22"/>
      <w:u w:val="single"/>
      <w:shd w:val="clear" w:color="auto" w:fill="FFFFFF"/>
      <w:lang w:val="uk-UA"/>
    </w:rPr>
  </w:style>
  <w:style w:type="character" w:customStyle="1" w:styleId="TimesNewRoman95pt">
    <w:name w:val="Основной текст + Times New Roman;9;5 pt;Не курсив"/>
    <w:rsid w:val="005E714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uk-UA"/>
    </w:rPr>
  </w:style>
  <w:style w:type="character" w:customStyle="1" w:styleId="430">
    <w:name w:val="Основной текст (43)_"/>
    <w:link w:val="431"/>
    <w:rsid w:val="005E7145"/>
    <w:rPr>
      <w:b/>
      <w:bCs/>
      <w:shd w:val="clear" w:color="auto" w:fill="FFFFFF"/>
    </w:rPr>
  </w:style>
  <w:style w:type="paragraph" w:customStyle="1" w:styleId="431">
    <w:name w:val="Основной текст (43)"/>
    <w:basedOn w:val="a"/>
    <w:link w:val="430"/>
    <w:rsid w:val="005E7145"/>
    <w:pPr>
      <w:shd w:val="clear" w:color="auto" w:fill="FFFFFF"/>
      <w:spacing w:after="540" w:line="298" w:lineRule="exact"/>
    </w:pPr>
    <w:rPr>
      <w:rFonts w:asciiTheme="minorHAnsi" w:eastAsiaTheme="minorHAnsi" w:hAnsiTheme="minorHAnsi" w:cstheme="minorBidi"/>
      <w:b/>
      <w:bCs/>
      <w:sz w:val="22"/>
      <w:szCs w:val="22"/>
      <w:lang w:val="ru-UA" w:eastAsia="en-US"/>
    </w:rPr>
  </w:style>
  <w:style w:type="character" w:customStyle="1" w:styleId="Verdana10pt">
    <w:name w:val="Основной текст + Verdana;10 pt;Не курсив"/>
    <w:rsid w:val="005E7145"/>
    <w:rPr>
      <w:rFonts w:ascii="Verdana" w:eastAsia="Verdana" w:hAnsi="Verdana" w:cs="Verdana"/>
      <w:b w:val="0"/>
      <w:bCs w:val="0"/>
      <w:i/>
      <w:iCs/>
      <w:smallCaps w:val="0"/>
      <w:strike w:val="0"/>
      <w:color w:val="000000"/>
      <w:spacing w:val="0"/>
      <w:w w:val="100"/>
      <w:position w:val="0"/>
      <w:sz w:val="20"/>
      <w:szCs w:val="20"/>
      <w:u w:val="none"/>
      <w:shd w:val="clear" w:color="auto" w:fill="FFFFFF"/>
    </w:rPr>
  </w:style>
  <w:style w:type="character" w:customStyle="1" w:styleId="TimesNewRoman9pt">
    <w:name w:val="Основной текст + Times New Roman;9 pt;Полужирный;Не курсив"/>
    <w:rsid w:val="005E7145"/>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uk-UA"/>
    </w:rPr>
  </w:style>
  <w:style w:type="character" w:customStyle="1" w:styleId="FontStyle62">
    <w:name w:val="Font Style62"/>
    <w:uiPriority w:val="99"/>
    <w:rsid w:val="005E7145"/>
    <w:rPr>
      <w:rFonts w:ascii="Times New Roman" w:hAnsi="Times New Roman" w:cs="Times New Roman"/>
      <w:sz w:val="22"/>
      <w:szCs w:val="22"/>
    </w:rPr>
  </w:style>
  <w:style w:type="paragraph" w:customStyle="1" w:styleId="Style40">
    <w:name w:val="Style40"/>
    <w:basedOn w:val="a"/>
    <w:uiPriority w:val="99"/>
    <w:rsid w:val="005E7145"/>
    <w:pPr>
      <w:autoSpaceDE w:val="0"/>
      <w:autoSpaceDN w:val="0"/>
      <w:adjustRightInd w:val="0"/>
      <w:spacing w:line="276" w:lineRule="exact"/>
      <w:ind w:firstLine="706"/>
    </w:pPr>
    <w:rPr>
      <w:rFonts w:ascii="Arial" w:hAnsi="Arial" w:cs="Arial"/>
      <w:lang w:val="uk-UA"/>
    </w:rPr>
  </w:style>
  <w:style w:type="paragraph" w:customStyle="1" w:styleId="Heading">
    <w:name w:val="Heading"/>
    <w:rsid w:val="005E7145"/>
    <w:pPr>
      <w:widowControl w:val="0"/>
      <w:spacing w:after="0" w:line="240" w:lineRule="auto"/>
    </w:pPr>
    <w:rPr>
      <w:rFonts w:ascii="Arial" w:eastAsia="Times New Roman" w:hAnsi="Arial" w:cs="Times New Roman"/>
      <w:b/>
      <w:snapToGrid w:val="0"/>
      <w:szCs w:val="20"/>
      <w:lang w:val="ru-RU" w:eastAsia="ru-RU"/>
    </w:rPr>
  </w:style>
  <w:style w:type="paragraph" w:customStyle="1" w:styleId="1fe">
    <w:name w:val="Основной текст1"/>
    <w:basedOn w:val="a"/>
    <w:rsid w:val="005E7145"/>
    <w:pPr>
      <w:shd w:val="clear" w:color="auto" w:fill="FFFFFF"/>
      <w:spacing w:line="442" w:lineRule="exact"/>
      <w:ind w:hanging="2760"/>
      <w:jc w:val="both"/>
    </w:pPr>
    <w:rPr>
      <w:color w:val="000000"/>
      <w:sz w:val="25"/>
      <w:szCs w:val="25"/>
      <w:lang w:val="uk-UA" w:eastAsia="uk-UA"/>
    </w:rPr>
  </w:style>
  <w:style w:type="character" w:customStyle="1" w:styleId="93">
    <w:name w:val="Основной текст (9)_"/>
    <w:rsid w:val="005E7145"/>
    <w:rPr>
      <w:rFonts w:ascii="Times New Roman" w:eastAsia="Times New Roman" w:hAnsi="Times New Roman" w:cs="Times New Roman"/>
      <w:b w:val="0"/>
      <w:bCs w:val="0"/>
      <w:i w:val="0"/>
      <w:iCs w:val="0"/>
      <w:smallCaps w:val="0"/>
      <w:strike w:val="0"/>
      <w:spacing w:val="0"/>
      <w:sz w:val="22"/>
      <w:szCs w:val="22"/>
    </w:rPr>
  </w:style>
  <w:style w:type="paragraph" w:customStyle="1" w:styleId="57">
    <w:name w:val="Основной текст5"/>
    <w:basedOn w:val="a"/>
    <w:rsid w:val="005E7145"/>
    <w:pPr>
      <w:shd w:val="clear" w:color="auto" w:fill="FFFFFF"/>
      <w:spacing w:line="0" w:lineRule="atLeast"/>
      <w:ind w:hanging="360"/>
    </w:pPr>
    <w:rPr>
      <w:color w:val="000000"/>
      <w:sz w:val="26"/>
      <w:szCs w:val="26"/>
      <w:lang w:val="uk-UA" w:eastAsia="uk-UA"/>
    </w:rPr>
  </w:style>
  <w:style w:type="paragraph" w:customStyle="1" w:styleId="2f1">
    <w:name w:val="Обычный2"/>
    <w:rsid w:val="005E7145"/>
    <w:pPr>
      <w:spacing w:after="0" w:line="240" w:lineRule="auto"/>
    </w:pPr>
    <w:rPr>
      <w:rFonts w:ascii="Times New Roman" w:eastAsia="Times New Roman" w:hAnsi="Times New Roman" w:cs="Times New Roman"/>
      <w:snapToGrid w:val="0"/>
      <w:sz w:val="20"/>
      <w:szCs w:val="20"/>
      <w:lang w:val="uk-UA" w:eastAsia="ru-RU"/>
    </w:rPr>
  </w:style>
  <w:style w:type="paragraph" w:customStyle="1" w:styleId="afffff1">
    <w:name w:val="Основний текст Знак Знак"/>
    <w:basedOn w:val="a"/>
    <w:link w:val="afffff2"/>
    <w:rsid w:val="005E7145"/>
    <w:pPr>
      <w:ind w:firstLine="720"/>
      <w:jc w:val="both"/>
    </w:pPr>
    <w:rPr>
      <w:sz w:val="28"/>
      <w:lang w:val="uk-UA"/>
    </w:rPr>
  </w:style>
  <w:style w:type="character" w:customStyle="1" w:styleId="afffff2">
    <w:name w:val="Основний текст Знак Знак Знак"/>
    <w:link w:val="afffff1"/>
    <w:rsid w:val="005E7145"/>
    <w:rPr>
      <w:rFonts w:ascii="Times New Roman" w:eastAsia="Times New Roman" w:hAnsi="Times New Roman" w:cs="Times New Roman"/>
      <w:sz w:val="28"/>
      <w:szCs w:val="24"/>
      <w:lang w:val="uk-UA" w:eastAsia="ru-RU"/>
    </w:rPr>
  </w:style>
  <w:style w:type="paragraph" w:customStyle="1" w:styleId="afffff3">
    <w:name w:val="ТекстТаблиці"/>
    <w:basedOn w:val="a"/>
    <w:rsid w:val="005E7145"/>
    <w:rPr>
      <w:szCs w:val="20"/>
      <w:lang w:val="uk-UA"/>
    </w:rPr>
  </w:style>
  <w:style w:type="character" w:customStyle="1" w:styleId="afffff4">
    <w:name w:val="Основний текст + Напівжирний;Курсив"/>
    <w:rsid w:val="005E714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uk-UA" w:eastAsia="uk-UA" w:bidi="uk-UA"/>
    </w:rPr>
  </w:style>
  <w:style w:type="paragraph" w:styleId="3a">
    <w:name w:val="List 3"/>
    <w:basedOn w:val="a"/>
    <w:uiPriority w:val="99"/>
    <w:unhideWhenUsed/>
    <w:rsid w:val="005E7145"/>
    <w:pPr>
      <w:spacing w:line="276" w:lineRule="auto"/>
      <w:ind w:left="849" w:hanging="283"/>
      <w:contextualSpacing/>
      <w:jc w:val="both"/>
    </w:pPr>
    <w:rPr>
      <w:rFonts w:eastAsia="Calibri"/>
      <w:szCs w:val="22"/>
      <w:lang w:val="uk-UA" w:eastAsia="en-US"/>
    </w:rPr>
  </w:style>
  <w:style w:type="character" w:customStyle="1" w:styleId="FontStyle11">
    <w:name w:val="Font Style11"/>
    <w:uiPriority w:val="99"/>
    <w:rsid w:val="005E7145"/>
    <w:rPr>
      <w:rFonts w:ascii="Times New Roman" w:hAnsi="Times New Roman" w:cs="Times New Roman"/>
      <w:b/>
      <w:bCs/>
      <w:sz w:val="22"/>
      <w:szCs w:val="22"/>
    </w:rPr>
  </w:style>
  <w:style w:type="character" w:customStyle="1" w:styleId="st">
    <w:name w:val="st"/>
    <w:rsid w:val="005E7145"/>
  </w:style>
  <w:style w:type="character" w:customStyle="1" w:styleId="rvts0">
    <w:name w:val="rvts0"/>
    <w:rsid w:val="005E7145"/>
  </w:style>
  <w:style w:type="paragraph" w:customStyle="1" w:styleId="-110">
    <w:name w:val="Цветная заливка - Акцент 11"/>
    <w:hidden/>
    <w:uiPriority w:val="99"/>
    <w:semiHidden/>
    <w:rsid w:val="005E7145"/>
    <w:pPr>
      <w:spacing w:after="0" w:line="240" w:lineRule="auto"/>
    </w:pPr>
    <w:rPr>
      <w:rFonts w:ascii="Times New Roman" w:eastAsia="Calibri" w:hAnsi="Times New Roman" w:cs="Times New Roman"/>
      <w:sz w:val="24"/>
      <w:lang w:val="ru-RU"/>
    </w:rPr>
  </w:style>
  <w:style w:type="character" w:styleId="afffff5">
    <w:name w:val="Placeholder Text"/>
    <w:uiPriority w:val="99"/>
    <w:unhideWhenUsed/>
    <w:rsid w:val="005E7145"/>
    <w:rPr>
      <w:color w:val="808080"/>
    </w:rPr>
  </w:style>
  <w:style w:type="paragraph" w:customStyle="1" w:styleId="Default">
    <w:name w:val="Default"/>
    <w:rsid w:val="005E7145"/>
    <w:pPr>
      <w:widowControl w:val="0"/>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customStyle="1" w:styleId="CM1">
    <w:name w:val="CM1"/>
    <w:basedOn w:val="Default"/>
    <w:next w:val="Default"/>
    <w:rsid w:val="005E7145"/>
    <w:rPr>
      <w:color w:val="auto"/>
    </w:rPr>
  </w:style>
  <w:style w:type="paragraph" w:customStyle="1" w:styleId="CM17">
    <w:name w:val="CM17"/>
    <w:basedOn w:val="Default"/>
    <w:next w:val="Default"/>
    <w:rsid w:val="005E7145"/>
    <w:pPr>
      <w:spacing w:after="118"/>
    </w:pPr>
    <w:rPr>
      <w:color w:val="auto"/>
    </w:rPr>
  </w:style>
  <w:style w:type="paragraph" w:customStyle="1" w:styleId="CM18">
    <w:name w:val="CM18"/>
    <w:basedOn w:val="Default"/>
    <w:next w:val="Default"/>
    <w:rsid w:val="005E7145"/>
    <w:pPr>
      <w:spacing w:after="553"/>
    </w:pPr>
    <w:rPr>
      <w:color w:val="auto"/>
    </w:rPr>
  </w:style>
  <w:style w:type="paragraph" w:customStyle="1" w:styleId="CM15">
    <w:name w:val="CM15"/>
    <w:basedOn w:val="Default"/>
    <w:next w:val="Default"/>
    <w:rsid w:val="005E7145"/>
    <w:pPr>
      <w:spacing w:line="218" w:lineRule="atLeast"/>
    </w:pPr>
    <w:rPr>
      <w:color w:val="auto"/>
    </w:rPr>
  </w:style>
  <w:style w:type="paragraph" w:customStyle="1" w:styleId="1ff">
    <w:name w:val="Заголовок1"/>
    <w:basedOn w:val="a"/>
    <w:next w:val="a3"/>
    <w:rsid w:val="005E7145"/>
    <w:pPr>
      <w:keepNext/>
      <w:suppressAutoHyphens/>
      <w:spacing w:before="240" w:after="120"/>
    </w:pPr>
    <w:rPr>
      <w:rFonts w:ascii="Arial" w:eastAsia="Lucida Sans Unicode" w:hAnsi="Arial" w:cs="Tahoma"/>
      <w:sz w:val="28"/>
      <w:szCs w:val="28"/>
      <w:lang w:val="uk-UA" w:eastAsia="ar-SA"/>
    </w:rPr>
  </w:style>
  <w:style w:type="paragraph" w:customStyle="1" w:styleId="1ff0">
    <w:name w:val="Указатель1"/>
    <w:basedOn w:val="a"/>
    <w:rsid w:val="005E7145"/>
    <w:pPr>
      <w:suppressLineNumbers/>
      <w:suppressAutoHyphens/>
    </w:pPr>
    <w:rPr>
      <w:rFonts w:cs="Tahoma"/>
      <w:lang w:val="uk-UA" w:eastAsia="ar-SA"/>
    </w:rPr>
  </w:style>
  <w:style w:type="character" w:customStyle="1" w:styleId="rvts9">
    <w:name w:val="rvts9"/>
    <w:rsid w:val="005E7145"/>
  </w:style>
  <w:style w:type="paragraph" w:customStyle="1" w:styleId="232">
    <w:name w:val="Основной текст с отступом 23"/>
    <w:basedOn w:val="a"/>
    <w:rsid w:val="005E7145"/>
    <w:pPr>
      <w:spacing w:line="360" w:lineRule="auto"/>
      <w:ind w:firstLine="720"/>
    </w:pPr>
    <w:rPr>
      <w:rFonts w:ascii="Arial" w:hAnsi="Arial"/>
      <w:szCs w:val="20"/>
      <w:lang w:val="uk-UA"/>
    </w:rPr>
  </w:style>
  <w:style w:type="paragraph" w:customStyle="1" w:styleId="44">
    <w:name w:val="Обычный4"/>
    <w:rsid w:val="005E7145"/>
    <w:pPr>
      <w:spacing w:before="100" w:after="100" w:line="240" w:lineRule="auto"/>
    </w:pPr>
    <w:rPr>
      <w:rFonts w:ascii="Times New Roman" w:eastAsia="Times New Roman" w:hAnsi="Times New Roman" w:cs="Times New Roman"/>
      <w:sz w:val="24"/>
      <w:szCs w:val="20"/>
      <w:lang w:val="ru-RU" w:eastAsia="ru-RU"/>
    </w:rPr>
  </w:style>
  <w:style w:type="paragraph" w:customStyle="1" w:styleId="225">
    <w:name w:val="Основной текст 22"/>
    <w:basedOn w:val="a"/>
    <w:rsid w:val="005E7145"/>
    <w:pPr>
      <w:spacing w:line="360" w:lineRule="auto"/>
      <w:jc w:val="center"/>
    </w:pPr>
    <w:rPr>
      <w:rFonts w:ascii="Arial" w:hAnsi="Arial"/>
      <w:b/>
      <w:szCs w:val="20"/>
      <w:lang w:val="uk-UA"/>
    </w:rPr>
  </w:style>
  <w:style w:type="table" w:customStyle="1" w:styleId="114">
    <w:name w:val="Сетка таблицы11"/>
    <w:basedOn w:val="a1"/>
    <w:next w:val="a7"/>
    <w:rsid w:val="005E714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2"/>
    <w:semiHidden/>
    <w:rsid w:val="005E7145"/>
  </w:style>
  <w:style w:type="paragraph" w:customStyle="1" w:styleId="520">
    <w:name w:val="Заголовок 52"/>
    <w:basedOn w:val="a"/>
    <w:next w:val="a"/>
    <w:rsid w:val="005E7145"/>
    <w:pPr>
      <w:keepNext/>
      <w:spacing w:line="360" w:lineRule="auto"/>
      <w:jc w:val="both"/>
    </w:pPr>
    <w:rPr>
      <w:rFonts w:ascii="Arial" w:hAnsi="Arial"/>
      <w:szCs w:val="20"/>
      <w:lang w:val="en-GB"/>
    </w:rPr>
  </w:style>
  <w:style w:type="paragraph" w:customStyle="1" w:styleId="240">
    <w:name w:val="Основной текст с отступом 24"/>
    <w:basedOn w:val="a"/>
    <w:rsid w:val="005E7145"/>
    <w:pPr>
      <w:spacing w:line="360" w:lineRule="auto"/>
      <w:ind w:firstLine="720"/>
    </w:pPr>
    <w:rPr>
      <w:rFonts w:ascii="Arial" w:hAnsi="Arial"/>
      <w:szCs w:val="20"/>
      <w:lang w:val="uk-UA"/>
    </w:rPr>
  </w:style>
  <w:style w:type="paragraph" w:customStyle="1" w:styleId="58">
    <w:name w:val="Обычный5"/>
    <w:rsid w:val="005E7145"/>
    <w:pPr>
      <w:spacing w:before="100" w:after="100" w:line="240" w:lineRule="auto"/>
    </w:pPr>
    <w:rPr>
      <w:rFonts w:ascii="Times New Roman" w:eastAsia="Times New Roman" w:hAnsi="Times New Roman" w:cs="Times New Roman"/>
      <w:sz w:val="24"/>
      <w:szCs w:val="20"/>
      <w:lang w:val="ru-RU" w:eastAsia="ru-RU"/>
    </w:rPr>
  </w:style>
  <w:style w:type="paragraph" w:customStyle="1" w:styleId="233">
    <w:name w:val="Основной текст 23"/>
    <w:basedOn w:val="a"/>
    <w:rsid w:val="005E7145"/>
    <w:pPr>
      <w:spacing w:line="360" w:lineRule="auto"/>
      <w:jc w:val="center"/>
    </w:pPr>
    <w:rPr>
      <w:rFonts w:ascii="Arial" w:hAnsi="Arial"/>
      <w:b/>
      <w:szCs w:val="20"/>
      <w:lang w:val="uk-UA"/>
    </w:rPr>
  </w:style>
  <w:style w:type="paragraph" w:customStyle="1" w:styleId="420">
    <w:name w:val="Заголовок 42"/>
    <w:basedOn w:val="a"/>
    <w:next w:val="a"/>
    <w:rsid w:val="005E7145"/>
    <w:pPr>
      <w:keepNext/>
      <w:spacing w:line="360" w:lineRule="auto"/>
      <w:jc w:val="center"/>
    </w:pPr>
    <w:rPr>
      <w:rFonts w:ascii="Courier" w:hAnsi="Courier"/>
      <w:b/>
      <w:szCs w:val="20"/>
      <w:lang w:val="uk-UA"/>
    </w:rPr>
  </w:style>
  <w:style w:type="table" w:customStyle="1" w:styleId="2f2">
    <w:name w:val="Сетка таблицы2"/>
    <w:basedOn w:val="a1"/>
    <w:next w:val="a7"/>
    <w:rsid w:val="005E714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eoa">
    <w:name w:val="Oaaeeoa"/>
    <w:basedOn w:val="a"/>
    <w:rsid w:val="005E7145"/>
    <w:pPr>
      <w:jc w:val="center"/>
    </w:pPr>
    <w:rPr>
      <w:sz w:val="22"/>
      <w:szCs w:val="22"/>
      <w:lang w:val="uk-UA"/>
    </w:rPr>
  </w:style>
  <w:style w:type="paragraph" w:customStyle="1" w:styleId="uppercase">
    <w:name w:val="uppercase"/>
    <w:basedOn w:val="a"/>
    <w:rsid w:val="005E7145"/>
    <w:pPr>
      <w:spacing w:before="100" w:beforeAutospacing="1" w:after="100" w:afterAutospacing="1"/>
    </w:pPr>
    <w:rPr>
      <w:lang w:val="uk-UA"/>
    </w:rPr>
  </w:style>
  <w:style w:type="paragraph" w:customStyle="1" w:styleId="xfmc1">
    <w:name w:val="xfmc1"/>
    <w:basedOn w:val="a"/>
    <w:rsid w:val="005E7145"/>
    <w:pPr>
      <w:spacing w:before="100" w:beforeAutospacing="1" w:after="100" w:afterAutospacing="1"/>
    </w:pPr>
    <w:rPr>
      <w:lang w:val="uk-UA"/>
    </w:rPr>
  </w:style>
  <w:style w:type="paragraph" w:customStyle="1" w:styleId="Iauiue">
    <w:name w:val="Iau?iue"/>
    <w:rsid w:val="005E7145"/>
    <w:pPr>
      <w:spacing w:after="0" w:line="240" w:lineRule="auto"/>
    </w:pPr>
    <w:rPr>
      <w:rFonts w:ascii="Times New Roman" w:eastAsia="Times New Roman" w:hAnsi="Times New Roman" w:cs="Times New Roman"/>
      <w:sz w:val="28"/>
      <w:szCs w:val="20"/>
      <w:lang w:val="ru-RU" w:eastAsia="ru-RU"/>
    </w:rPr>
  </w:style>
  <w:style w:type="paragraph" w:customStyle="1" w:styleId="321">
    <w:name w:val="Основной текст с отступом 32"/>
    <w:basedOn w:val="a"/>
    <w:rsid w:val="005E7145"/>
    <w:pPr>
      <w:spacing w:line="360" w:lineRule="auto"/>
      <w:ind w:right="-426" w:firstLine="567"/>
      <w:jc w:val="both"/>
    </w:pPr>
    <w:rPr>
      <w:bCs/>
      <w:szCs w:val="22"/>
      <w:lang w:val="uk-UA"/>
    </w:rPr>
  </w:style>
  <w:style w:type="paragraph" w:styleId="afffff6">
    <w:name w:val="List"/>
    <w:basedOn w:val="a"/>
    <w:rsid w:val="005E7145"/>
    <w:pPr>
      <w:ind w:left="283" w:hanging="283"/>
    </w:pPr>
    <w:rPr>
      <w:szCs w:val="20"/>
      <w:lang w:val="uk-UA"/>
    </w:rPr>
  </w:style>
  <w:style w:type="paragraph" w:customStyle="1" w:styleId="Table">
    <w:name w:val="Table"/>
    <w:basedOn w:val="a"/>
    <w:link w:val="Table0"/>
    <w:rsid w:val="005E7145"/>
    <w:pPr>
      <w:tabs>
        <w:tab w:val="left" w:pos="1134"/>
      </w:tabs>
      <w:jc w:val="center"/>
    </w:pPr>
    <w:rPr>
      <w:sz w:val="22"/>
    </w:rPr>
  </w:style>
  <w:style w:type="character" w:customStyle="1" w:styleId="Table0">
    <w:name w:val="Table Знак"/>
    <w:link w:val="Table"/>
    <w:rsid w:val="005E7145"/>
    <w:rPr>
      <w:rFonts w:ascii="Times New Roman" w:eastAsia="Times New Roman" w:hAnsi="Times New Roman" w:cs="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5168</Words>
  <Characters>29461</Characters>
  <Application>Microsoft Office Word</Application>
  <DocSecurity>0</DocSecurity>
  <Lines>245</Lines>
  <Paragraphs>69</Paragraphs>
  <ScaleCrop>false</ScaleCrop>
  <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2</cp:revision>
  <dcterms:created xsi:type="dcterms:W3CDTF">2024-08-02T12:34:00Z</dcterms:created>
  <dcterms:modified xsi:type="dcterms:W3CDTF">2024-08-02T13:14:00Z</dcterms:modified>
</cp:coreProperties>
</file>