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6" w:rsidRPr="000A19BB" w:rsidRDefault="00766506" w:rsidP="00371439">
      <w:pPr>
        <w:spacing w:after="0" w:line="300" w:lineRule="atLeast"/>
        <w:jc w:val="center"/>
        <w:rPr>
          <w:rFonts w:ascii="Times New Roman" w:eastAsia="Times New Roman" w:hAnsi="Times New Roman" w:cs="Times New Roman"/>
          <w:b/>
          <w:color w:val="000000"/>
          <w:lang w:val="ru-RU"/>
        </w:rPr>
      </w:pPr>
      <w:proofErr w:type="spellStart"/>
      <w:r w:rsidRPr="000A19BB">
        <w:rPr>
          <w:rFonts w:ascii="Times New Roman" w:eastAsia="Times New Roman" w:hAnsi="Times New Roman" w:cs="Times New Roman"/>
          <w:b/>
          <w:color w:val="000000"/>
          <w:lang w:val="ru-RU"/>
        </w:rPr>
        <w:t>Обґрунтування</w:t>
      </w:r>
      <w:proofErr w:type="spellEnd"/>
      <w:r w:rsidRPr="000A19BB">
        <w:rPr>
          <w:rFonts w:ascii="Times New Roman" w:eastAsia="Times New Roman" w:hAnsi="Times New Roman" w:cs="Times New Roman"/>
          <w:b/>
          <w:color w:val="000000"/>
          <w:lang w:val="ru-RU"/>
        </w:rPr>
        <w:t xml:space="preserve"> </w:t>
      </w:r>
      <w:proofErr w:type="spellStart"/>
      <w:r w:rsidRPr="000A19BB">
        <w:rPr>
          <w:rFonts w:ascii="Times New Roman" w:eastAsia="Times New Roman" w:hAnsi="Times New Roman" w:cs="Times New Roman"/>
          <w:b/>
          <w:color w:val="000000"/>
          <w:lang w:val="ru-RU"/>
        </w:rPr>
        <w:t>технічних</w:t>
      </w:r>
      <w:proofErr w:type="spellEnd"/>
      <w:r w:rsidRPr="000A19BB">
        <w:rPr>
          <w:rFonts w:ascii="Times New Roman" w:eastAsia="Times New Roman" w:hAnsi="Times New Roman" w:cs="Times New Roman"/>
          <w:b/>
          <w:color w:val="000000"/>
          <w:lang w:val="ru-RU"/>
        </w:rPr>
        <w:t xml:space="preserve"> та </w:t>
      </w:r>
      <w:proofErr w:type="spellStart"/>
      <w:r w:rsidRPr="000A19BB">
        <w:rPr>
          <w:rFonts w:ascii="Times New Roman" w:eastAsia="Times New Roman" w:hAnsi="Times New Roman" w:cs="Times New Roman"/>
          <w:b/>
          <w:color w:val="000000"/>
          <w:lang w:val="ru-RU"/>
        </w:rPr>
        <w:t>якісних</w:t>
      </w:r>
      <w:proofErr w:type="spellEnd"/>
      <w:r w:rsidRPr="000A19BB">
        <w:rPr>
          <w:rFonts w:ascii="Times New Roman" w:eastAsia="Times New Roman" w:hAnsi="Times New Roman" w:cs="Times New Roman"/>
          <w:b/>
          <w:color w:val="000000"/>
          <w:lang w:val="ru-RU"/>
        </w:rPr>
        <w:t xml:space="preserve"> характеристик предмета </w:t>
      </w:r>
      <w:proofErr w:type="spellStart"/>
      <w:r w:rsidRPr="000A19BB">
        <w:rPr>
          <w:rFonts w:ascii="Times New Roman" w:eastAsia="Times New Roman" w:hAnsi="Times New Roman" w:cs="Times New Roman"/>
          <w:b/>
          <w:color w:val="000000"/>
          <w:lang w:val="ru-RU"/>
        </w:rPr>
        <w:t>закупівлі</w:t>
      </w:r>
      <w:proofErr w:type="spellEnd"/>
      <w:r w:rsidRPr="000A19BB">
        <w:rPr>
          <w:rFonts w:ascii="Times New Roman" w:eastAsia="Times New Roman" w:hAnsi="Times New Roman" w:cs="Times New Roman"/>
          <w:b/>
          <w:color w:val="000000"/>
          <w:lang w:val="ru-RU"/>
        </w:rPr>
        <w:t xml:space="preserve">, </w:t>
      </w:r>
      <w:proofErr w:type="spellStart"/>
      <w:r w:rsidRPr="000A19BB">
        <w:rPr>
          <w:rFonts w:ascii="Times New Roman" w:eastAsia="Times New Roman" w:hAnsi="Times New Roman" w:cs="Times New Roman"/>
          <w:b/>
          <w:color w:val="000000"/>
          <w:lang w:val="ru-RU"/>
        </w:rPr>
        <w:t>розміру</w:t>
      </w:r>
      <w:proofErr w:type="spellEnd"/>
      <w:r w:rsidRPr="000A19BB">
        <w:rPr>
          <w:rFonts w:ascii="Times New Roman" w:eastAsia="Times New Roman" w:hAnsi="Times New Roman" w:cs="Times New Roman"/>
          <w:b/>
          <w:color w:val="000000"/>
          <w:lang w:val="ru-RU"/>
        </w:rPr>
        <w:t xml:space="preserve"> бюджетного </w:t>
      </w:r>
      <w:proofErr w:type="spellStart"/>
      <w:r w:rsidRPr="000A19BB">
        <w:rPr>
          <w:rFonts w:ascii="Times New Roman" w:eastAsia="Times New Roman" w:hAnsi="Times New Roman" w:cs="Times New Roman"/>
          <w:b/>
          <w:color w:val="000000"/>
          <w:lang w:val="ru-RU"/>
        </w:rPr>
        <w:t>призначення</w:t>
      </w:r>
      <w:proofErr w:type="spellEnd"/>
      <w:r w:rsidRPr="000A19BB">
        <w:rPr>
          <w:rFonts w:ascii="Times New Roman" w:eastAsia="Times New Roman" w:hAnsi="Times New Roman" w:cs="Times New Roman"/>
          <w:b/>
          <w:color w:val="000000"/>
          <w:lang w:val="ru-RU"/>
        </w:rPr>
        <w:t xml:space="preserve">, </w:t>
      </w:r>
      <w:proofErr w:type="spellStart"/>
      <w:r w:rsidRPr="000A19BB">
        <w:rPr>
          <w:rFonts w:ascii="Times New Roman" w:eastAsia="Times New Roman" w:hAnsi="Times New Roman" w:cs="Times New Roman"/>
          <w:b/>
          <w:color w:val="000000"/>
          <w:lang w:val="ru-RU"/>
        </w:rPr>
        <w:t>очікуваної</w:t>
      </w:r>
      <w:proofErr w:type="spellEnd"/>
      <w:r w:rsidRPr="000A19BB">
        <w:rPr>
          <w:rFonts w:ascii="Times New Roman" w:eastAsia="Times New Roman" w:hAnsi="Times New Roman" w:cs="Times New Roman"/>
          <w:b/>
          <w:color w:val="000000"/>
          <w:lang w:val="ru-RU"/>
        </w:rPr>
        <w:t xml:space="preserve"> </w:t>
      </w:r>
      <w:proofErr w:type="spellStart"/>
      <w:r w:rsidRPr="000A19BB">
        <w:rPr>
          <w:rFonts w:ascii="Times New Roman" w:eastAsia="Times New Roman" w:hAnsi="Times New Roman" w:cs="Times New Roman"/>
          <w:b/>
          <w:color w:val="000000"/>
          <w:lang w:val="ru-RU"/>
        </w:rPr>
        <w:t>вартості</w:t>
      </w:r>
      <w:proofErr w:type="spellEnd"/>
      <w:r w:rsidRPr="000A19BB">
        <w:rPr>
          <w:rFonts w:ascii="Times New Roman" w:eastAsia="Times New Roman" w:hAnsi="Times New Roman" w:cs="Times New Roman"/>
          <w:b/>
          <w:color w:val="000000"/>
          <w:lang w:val="ru-RU"/>
        </w:rPr>
        <w:t xml:space="preserve"> предмета </w:t>
      </w:r>
      <w:proofErr w:type="spellStart"/>
      <w:r w:rsidRPr="000A19BB">
        <w:rPr>
          <w:rFonts w:ascii="Times New Roman" w:eastAsia="Times New Roman" w:hAnsi="Times New Roman" w:cs="Times New Roman"/>
          <w:b/>
          <w:color w:val="000000"/>
          <w:lang w:val="ru-RU"/>
        </w:rPr>
        <w:t>закупівлі</w:t>
      </w:r>
      <w:proofErr w:type="spellEnd"/>
    </w:p>
    <w:p w:rsidR="00371439" w:rsidRPr="000A19BB" w:rsidRDefault="00371439" w:rsidP="00371439">
      <w:pPr>
        <w:spacing w:after="0" w:line="300" w:lineRule="atLeast"/>
        <w:jc w:val="center"/>
        <w:rPr>
          <w:rFonts w:ascii="Times New Roman" w:eastAsia="Times New Roman" w:hAnsi="Times New Roman" w:cs="Times New Roman"/>
          <w:b/>
          <w:color w:val="000000"/>
          <w:lang w:val="ru-RU"/>
        </w:rPr>
      </w:pPr>
    </w:p>
    <w:p w:rsidR="00766506" w:rsidRPr="000A19BB" w:rsidRDefault="00766506" w:rsidP="007402B4">
      <w:pPr>
        <w:spacing w:before="300" w:after="300" w:line="300" w:lineRule="atLeast"/>
        <w:jc w:val="center"/>
        <w:rPr>
          <w:rFonts w:ascii="Times New Roman" w:eastAsia="Times New Roman" w:hAnsi="Times New Roman" w:cs="Times New Roman"/>
          <w:b/>
          <w:color w:val="000000"/>
          <w:lang w:val="ru-RU"/>
        </w:rPr>
      </w:pPr>
      <w:r w:rsidRPr="000A19BB">
        <w:rPr>
          <w:rFonts w:ascii="Times New Roman" w:eastAsia="Times New Roman" w:hAnsi="Times New Roman" w:cs="Times New Roman"/>
          <w:b/>
          <w:color w:val="000000"/>
          <w:lang w:val="ru-RU"/>
        </w:rPr>
        <w:t>(</w:t>
      </w:r>
      <w:proofErr w:type="spellStart"/>
      <w:r w:rsidRPr="000A19BB">
        <w:rPr>
          <w:rFonts w:ascii="Times New Roman" w:eastAsia="Times New Roman" w:hAnsi="Times New Roman" w:cs="Times New Roman"/>
          <w:b/>
          <w:color w:val="000000"/>
          <w:lang w:val="ru-RU"/>
        </w:rPr>
        <w:t>відповідно</w:t>
      </w:r>
      <w:proofErr w:type="spellEnd"/>
      <w:r w:rsidRPr="000A19BB">
        <w:rPr>
          <w:rFonts w:ascii="Times New Roman" w:eastAsia="Times New Roman" w:hAnsi="Times New Roman" w:cs="Times New Roman"/>
          <w:b/>
          <w:color w:val="000000"/>
          <w:lang w:val="ru-RU"/>
        </w:rPr>
        <w:t xml:space="preserve"> </w:t>
      </w:r>
      <w:proofErr w:type="gramStart"/>
      <w:r w:rsidRPr="000A19BB">
        <w:rPr>
          <w:rFonts w:ascii="Times New Roman" w:eastAsia="Times New Roman" w:hAnsi="Times New Roman" w:cs="Times New Roman"/>
          <w:b/>
          <w:color w:val="000000"/>
          <w:lang w:val="ru-RU"/>
        </w:rPr>
        <w:t>до пункту</w:t>
      </w:r>
      <w:proofErr w:type="gramEnd"/>
      <w:r w:rsidRPr="000A19BB">
        <w:rPr>
          <w:rFonts w:ascii="Times New Roman" w:eastAsia="Times New Roman" w:hAnsi="Times New Roman" w:cs="Times New Roman"/>
          <w:b/>
          <w:color w:val="000000"/>
          <w:lang w:val="ru-RU"/>
        </w:rPr>
        <w:t xml:space="preserve"> 41 постанови КМУ </w:t>
      </w:r>
      <w:proofErr w:type="spellStart"/>
      <w:r w:rsidRPr="000A19BB">
        <w:rPr>
          <w:rFonts w:ascii="Times New Roman" w:eastAsia="Times New Roman" w:hAnsi="Times New Roman" w:cs="Times New Roman"/>
          <w:b/>
          <w:color w:val="000000"/>
          <w:lang w:val="ru-RU"/>
        </w:rPr>
        <w:t>від</w:t>
      </w:r>
      <w:proofErr w:type="spellEnd"/>
      <w:r w:rsidRPr="000A19BB">
        <w:rPr>
          <w:rFonts w:ascii="Times New Roman" w:eastAsia="Times New Roman" w:hAnsi="Times New Roman" w:cs="Times New Roman"/>
          <w:b/>
          <w:color w:val="000000"/>
          <w:lang w:val="ru-RU"/>
        </w:rPr>
        <w:t xml:space="preserve"> 11.10.2016 № 710 «Про </w:t>
      </w:r>
      <w:proofErr w:type="spellStart"/>
      <w:r w:rsidRPr="000A19BB">
        <w:rPr>
          <w:rFonts w:ascii="Times New Roman" w:eastAsia="Times New Roman" w:hAnsi="Times New Roman" w:cs="Times New Roman"/>
          <w:b/>
          <w:color w:val="000000"/>
          <w:lang w:val="ru-RU"/>
        </w:rPr>
        <w:t>ефективне</w:t>
      </w:r>
      <w:proofErr w:type="spellEnd"/>
      <w:r w:rsidRPr="000A19BB">
        <w:rPr>
          <w:rFonts w:ascii="Times New Roman" w:eastAsia="Times New Roman" w:hAnsi="Times New Roman" w:cs="Times New Roman"/>
          <w:b/>
          <w:color w:val="000000"/>
          <w:lang w:val="ru-RU"/>
        </w:rPr>
        <w:t xml:space="preserve"> </w:t>
      </w:r>
      <w:proofErr w:type="spellStart"/>
      <w:r w:rsidRPr="000A19BB">
        <w:rPr>
          <w:rFonts w:ascii="Times New Roman" w:eastAsia="Times New Roman" w:hAnsi="Times New Roman" w:cs="Times New Roman"/>
          <w:b/>
          <w:color w:val="000000"/>
          <w:lang w:val="ru-RU"/>
        </w:rPr>
        <w:t>використання</w:t>
      </w:r>
      <w:proofErr w:type="spellEnd"/>
      <w:r w:rsidRPr="000A19BB">
        <w:rPr>
          <w:rFonts w:ascii="Times New Roman" w:eastAsia="Times New Roman" w:hAnsi="Times New Roman" w:cs="Times New Roman"/>
          <w:b/>
          <w:color w:val="000000"/>
          <w:lang w:val="ru-RU"/>
        </w:rPr>
        <w:t xml:space="preserve"> </w:t>
      </w:r>
      <w:proofErr w:type="spellStart"/>
      <w:r w:rsidRPr="000A19BB">
        <w:rPr>
          <w:rFonts w:ascii="Times New Roman" w:eastAsia="Times New Roman" w:hAnsi="Times New Roman" w:cs="Times New Roman"/>
          <w:b/>
          <w:color w:val="000000"/>
          <w:lang w:val="ru-RU"/>
        </w:rPr>
        <w:t>державних</w:t>
      </w:r>
      <w:proofErr w:type="spellEnd"/>
      <w:r w:rsidRPr="000A19BB">
        <w:rPr>
          <w:rFonts w:ascii="Times New Roman" w:eastAsia="Times New Roman" w:hAnsi="Times New Roman" w:cs="Times New Roman"/>
          <w:b/>
          <w:color w:val="000000"/>
          <w:lang w:val="ru-RU"/>
        </w:rPr>
        <w:t xml:space="preserve"> </w:t>
      </w:r>
      <w:proofErr w:type="spellStart"/>
      <w:r w:rsidRPr="000A19BB">
        <w:rPr>
          <w:rFonts w:ascii="Times New Roman" w:eastAsia="Times New Roman" w:hAnsi="Times New Roman" w:cs="Times New Roman"/>
          <w:b/>
          <w:color w:val="000000"/>
          <w:lang w:val="ru-RU"/>
        </w:rPr>
        <w:t>коштів</w:t>
      </w:r>
      <w:proofErr w:type="spellEnd"/>
      <w:r w:rsidRPr="000A19BB">
        <w:rPr>
          <w:rFonts w:ascii="Times New Roman" w:eastAsia="Times New Roman" w:hAnsi="Times New Roman" w:cs="Times New Roman"/>
          <w:b/>
          <w:color w:val="000000"/>
          <w:lang w:val="ru-RU"/>
        </w:rPr>
        <w:t>» (</w:t>
      </w:r>
      <w:proofErr w:type="spellStart"/>
      <w:r w:rsidRPr="000A19BB">
        <w:rPr>
          <w:rFonts w:ascii="Times New Roman" w:eastAsia="Times New Roman" w:hAnsi="Times New Roman" w:cs="Times New Roman"/>
          <w:b/>
          <w:color w:val="000000"/>
          <w:lang w:val="ru-RU"/>
        </w:rPr>
        <w:t>зі</w:t>
      </w:r>
      <w:proofErr w:type="spellEnd"/>
      <w:r w:rsidRPr="000A19BB">
        <w:rPr>
          <w:rFonts w:ascii="Times New Roman" w:eastAsia="Times New Roman" w:hAnsi="Times New Roman" w:cs="Times New Roman"/>
          <w:b/>
          <w:color w:val="000000"/>
          <w:lang w:val="ru-RU"/>
        </w:rPr>
        <w:t xml:space="preserve"> </w:t>
      </w:r>
      <w:proofErr w:type="spellStart"/>
      <w:r w:rsidRPr="000A19BB">
        <w:rPr>
          <w:rFonts w:ascii="Times New Roman" w:eastAsia="Times New Roman" w:hAnsi="Times New Roman" w:cs="Times New Roman"/>
          <w:b/>
          <w:color w:val="000000"/>
          <w:lang w:val="ru-RU"/>
        </w:rPr>
        <w:t>змінами</w:t>
      </w:r>
      <w:proofErr w:type="spellEnd"/>
      <w:r w:rsidRPr="000A19BB">
        <w:rPr>
          <w:rFonts w:ascii="Times New Roman" w:eastAsia="Times New Roman" w:hAnsi="Times New Roman" w:cs="Times New Roman"/>
          <w:b/>
          <w:color w:val="000000"/>
          <w:lang w:val="ru-RU"/>
        </w:rPr>
        <w:t>))</w:t>
      </w:r>
    </w:p>
    <w:p w:rsidR="00371439" w:rsidRPr="000A19BB" w:rsidRDefault="00766506" w:rsidP="007E19E7">
      <w:pPr>
        <w:pStyle w:val="Standard"/>
        <w:widowControl/>
        <w:ind w:firstLine="720"/>
        <w:jc w:val="both"/>
        <w:rPr>
          <w:rFonts w:ascii="Times New Roman" w:eastAsia="Times New Roman" w:hAnsi="Times New Roman" w:cs="Times New Roman"/>
          <w:sz w:val="22"/>
          <w:szCs w:val="22"/>
          <w:lang w:val="uk-UA"/>
        </w:rPr>
      </w:pPr>
      <w:proofErr w:type="spellStart"/>
      <w:r w:rsidRPr="000A19BB">
        <w:rPr>
          <w:rFonts w:ascii="Times New Roman" w:eastAsia="Times New Roman" w:hAnsi="Times New Roman" w:cs="Times New Roman"/>
          <w:b/>
          <w:sz w:val="22"/>
          <w:szCs w:val="22"/>
          <w:lang w:val="ru-RU"/>
        </w:rPr>
        <w:t>Найменування</w:t>
      </w:r>
      <w:proofErr w:type="spellEnd"/>
      <w:r w:rsidRPr="000A19BB">
        <w:rPr>
          <w:rFonts w:ascii="Times New Roman" w:eastAsia="Times New Roman" w:hAnsi="Times New Roman" w:cs="Times New Roman"/>
          <w:b/>
          <w:sz w:val="22"/>
          <w:szCs w:val="22"/>
          <w:lang w:val="ru-RU"/>
        </w:rPr>
        <w:t>,</w:t>
      </w:r>
      <w:r w:rsidRPr="000A19BB">
        <w:rPr>
          <w:rFonts w:ascii="Times New Roman" w:eastAsia="Times New Roman" w:hAnsi="Times New Roman" w:cs="Times New Roman"/>
          <w:b/>
          <w:sz w:val="22"/>
          <w:szCs w:val="22"/>
        </w:rPr>
        <w:t> </w:t>
      </w:r>
      <w:proofErr w:type="spellStart"/>
      <w:r w:rsidRPr="000A19BB">
        <w:rPr>
          <w:rFonts w:ascii="Times New Roman" w:eastAsia="Times New Roman" w:hAnsi="Times New Roman" w:cs="Times New Roman"/>
          <w:b/>
          <w:sz w:val="22"/>
          <w:szCs w:val="22"/>
          <w:lang w:val="ru-RU"/>
        </w:rPr>
        <w:t>місцезнаходження</w:t>
      </w:r>
      <w:proofErr w:type="spellEnd"/>
      <w:r w:rsidRPr="000A19BB">
        <w:rPr>
          <w:rFonts w:ascii="Times New Roman" w:eastAsia="Times New Roman" w:hAnsi="Times New Roman" w:cs="Times New Roman"/>
          <w:b/>
          <w:sz w:val="22"/>
          <w:szCs w:val="22"/>
        </w:rPr>
        <w:t> </w:t>
      </w:r>
      <w:r w:rsidRPr="000A19BB">
        <w:rPr>
          <w:rFonts w:ascii="Times New Roman" w:eastAsia="Times New Roman" w:hAnsi="Times New Roman" w:cs="Times New Roman"/>
          <w:b/>
          <w:sz w:val="22"/>
          <w:szCs w:val="22"/>
          <w:lang w:val="ru-RU"/>
        </w:rPr>
        <w:t>та</w:t>
      </w:r>
      <w:r w:rsidRPr="000A19BB">
        <w:rPr>
          <w:rFonts w:ascii="Times New Roman" w:eastAsia="Times New Roman" w:hAnsi="Times New Roman" w:cs="Times New Roman"/>
          <w:b/>
          <w:sz w:val="22"/>
          <w:szCs w:val="22"/>
        </w:rPr>
        <w:t> </w:t>
      </w:r>
      <w:proofErr w:type="spellStart"/>
      <w:r w:rsidRPr="000A19BB">
        <w:rPr>
          <w:rFonts w:ascii="Times New Roman" w:eastAsia="Times New Roman" w:hAnsi="Times New Roman" w:cs="Times New Roman"/>
          <w:b/>
          <w:sz w:val="22"/>
          <w:szCs w:val="22"/>
          <w:lang w:val="ru-RU"/>
        </w:rPr>
        <w:t>ідентифікаційний</w:t>
      </w:r>
      <w:proofErr w:type="spellEnd"/>
      <w:r w:rsidRPr="000A19BB">
        <w:rPr>
          <w:rFonts w:ascii="Times New Roman" w:eastAsia="Times New Roman" w:hAnsi="Times New Roman" w:cs="Times New Roman"/>
          <w:b/>
          <w:sz w:val="22"/>
          <w:szCs w:val="22"/>
        </w:rPr>
        <w:t> </w:t>
      </w:r>
      <w:r w:rsidR="00371439" w:rsidRPr="000A19BB">
        <w:rPr>
          <w:rFonts w:ascii="Times New Roman" w:eastAsia="Times New Roman" w:hAnsi="Times New Roman" w:cs="Times New Roman"/>
          <w:b/>
          <w:sz w:val="22"/>
          <w:szCs w:val="22"/>
          <w:lang w:val="ru-RU"/>
        </w:rPr>
        <w:t>код</w:t>
      </w:r>
      <w:r w:rsidR="008C7DB7" w:rsidRPr="000A19BB">
        <w:rPr>
          <w:rFonts w:ascii="Times New Roman" w:eastAsia="Times New Roman" w:hAnsi="Times New Roman" w:cs="Times New Roman"/>
          <w:b/>
          <w:sz w:val="22"/>
          <w:szCs w:val="22"/>
          <w:lang w:val="ru-RU"/>
        </w:rPr>
        <w:t xml:space="preserve"> </w:t>
      </w:r>
      <w:proofErr w:type="spellStart"/>
      <w:r w:rsidR="00371439" w:rsidRPr="000A19BB">
        <w:rPr>
          <w:rFonts w:ascii="Times New Roman" w:eastAsia="Times New Roman" w:hAnsi="Times New Roman" w:cs="Times New Roman"/>
          <w:b/>
          <w:sz w:val="22"/>
          <w:szCs w:val="22"/>
          <w:lang w:val="ru-RU"/>
        </w:rPr>
        <w:t>замовника</w:t>
      </w:r>
      <w:proofErr w:type="spellEnd"/>
      <w:r w:rsidR="00371439" w:rsidRPr="000A19BB">
        <w:rPr>
          <w:rFonts w:ascii="Times New Roman" w:eastAsia="Times New Roman" w:hAnsi="Times New Roman" w:cs="Times New Roman"/>
          <w:b/>
          <w:sz w:val="22"/>
          <w:szCs w:val="22"/>
          <w:lang w:val="ru-RU"/>
        </w:rPr>
        <w:t xml:space="preserve"> в </w:t>
      </w:r>
      <w:proofErr w:type="spellStart"/>
      <w:r w:rsidR="00371439" w:rsidRPr="000A19BB">
        <w:rPr>
          <w:rFonts w:ascii="Times New Roman" w:eastAsia="Times New Roman" w:hAnsi="Times New Roman" w:cs="Times New Roman"/>
          <w:b/>
          <w:sz w:val="22"/>
          <w:szCs w:val="22"/>
          <w:lang w:val="ru-RU"/>
        </w:rPr>
        <w:t>Єдиному</w:t>
      </w:r>
      <w:proofErr w:type="spellEnd"/>
      <w:r w:rsidR="00371439" w:rsidRPr="000A19BB">
        <w:rPr>
          <w:rFonts w:ascii="Times New Roman" w:eastAsia="Times New Roman" w:hAnsi="Times New Roman" w:cs="Times New Roman"/>
          <w:b/>
          <w:sz w:val="22"/>
          <w:szCs w:val="22"/>
          <w:lang w:val="ru-RU"/>
        </w:rPr>
        <w:t xml:space="preserve"> державному </w:t>
      </w:r>
      <w:proofErr w:type="spellStart"/>
      <w:r w:rsidR="00371439" w:rsidRPr="000A19BB">
        <w:rPr>
          <w:rFonts w:ascii="Times New Roman" w:eastAsia="Times New Roman" w:hAnsi="Times New Roman" w:cs="Times New Roman"/>
          <w:b/>
          <w:sz w:val="22"/>
          <w:szCs w:val="22"/>
          <w:lang w:val="ru-RU"/>
        </w:rPr>
        <w:t>реєстрі</w:t>
      </w:r>
      <w:proofErr w:type="spellEnd"/>
      <w:r w:rsidR="00371439" w:rsidRPr="000A19BB">
        <w:rPr>
          <w:rFonts w:ascii="Times New Roman" w:eastAsia="Times New Roman" w:hAnsi="Times New Roman" w:cs="Times New Roman"/>
          <w:b/>
          <w:sz w:val="22"/>
          <w:szCs w:val="22"/>
          <w:lang w:val="ru-RU"/>
        </w:rPr>
        <w:t xml:space="preserve"> </w:t>
      </w:r>
      <w:proofErr w:type="spellStart"/>
      <w:r w:rsidR="00371439" w:rsidRPr="000A19BB">
        <w:rPr>
          <w:rFonts w:ascii="Times New Roman" w:eastAsia="Times New Roman" w:hAnsi="Times New Roman" w:cs="Times New Roman"/>
          <w:b/>
          <w:sz w:val="22"/>
          <w:szCs w:val="22"/>
          <w:lang w:val="ru-RU"/>
        </w:rPr>
        <w:t>юридичних</w:t>
      </w:r>
      <w:proofErr w:type="spellEnd"/>
      <w:r w:rsidR="00371439" w:rsidRPr="000A19BB">
        <w:rPr>
          <w:rFonts w:ascii="Times New Roman" w:eastAsia="Times New Roman" w:hAnsi="Times New Roman" w:cs="Times New Roman"/>
          <w:b/>
          <w:sz w:val="22"/>
          <w:szCs w:val="22"/>
          <w:lang w:val="ru-RU"/>
        </w:rPr>
        <w:t xml:space="preserve"> </w:t>
      </w:r>
      <w:proofErr w:type="spellStart"/>
      <w:r w:rsidR="00371439" w:rsidRPr="000A19BB">
        <w:rPr>
          <w:rFonts w:ascii="Times New Roman" w:eastAsia="Times New Roman" w:hAnsi="Times New Roman" w:cs="Times New Roman"/>
          <w:b/>
          <w:sz w:val="22"/>
          <w:szCs w:val="22"/>
          <w:lang w:val="ru-RU"/>
        </w:rPr>
        <w:t>осіб</w:t>
      </w:r>
      <w:proofErr w:type="spellEnd"/>
      <w:r w:rsidR="00371439" w:rsidRPr="000A19BB">
        <w:rPr>
          <w:rFonts w:ascii="Times New Roman" w:eastAsia="Times New Roman" w:hAnsi="Times New Roman" w:cs="Times New Roman"/>
          <w:b/>
          <w:sz w:val="22"/>
          <w:szCs w:val="22"/>
          <w:lang w:val="ru-RU"/>
        </w:rPr>
        <w:t xml:space="preserve">, </w:t>
      </w:r>
      <w:proofErr w:type="spellStart"/>
      <w:r w:rsidR="00371439" w:rsidRPr="000A19BB">
        <w:rPr>
          <w:rFonts w:ascii="Times New Roman" w:eastAsia="Times New Roman" w:hAnsi="Times New Roman" w:cs="Times New Roman"/>
          <w:b/>
          <w:sz w:val="22"/>
          <w:szCs w:val="22"/>
          <w:lang w:val="ru-RU"/>
        </w:rPr>
        <w:t>фізичних</w:t>
      </w:r>
      <w:proofErr w:type="spellEnd"/>
      <w:r w:rsidR="00371439" w:rsidRPr="000A19BB">
        <w:rPr>
          <w:rFonts w:ascii="Times New Roman" w:eastAsia="Times New Roman" w:hAnsi="Times New Roman" w:cs="Times New Roman"/>
          <w:b/>
          <w:sz w:val="22"/>
          <w:szCs w:val="22"/>
          <w:lang w:val="ru-RU"/>
        </w:rPr>
        <w:t xml:space="preserve"> </w:t>
      </w:r>
      <w:proofErr w:type="spellStart"/>
      <w:r w:rsidR="00371439" w:rsidRPr="000A19BB">
        <w:rPr>
          <w:rFonts w:ascii="Times New Roman" w:eastAsia="Times New Roman" w:hAnsi="Times New Roman" w:cs="Times New Roman"/>
          <w:b/>
          <w:sz w:val="22"/>
          <w:szCs w:val="22"/>
          <w:lang w:val="ru-RU"/>
        </w:rPr>
        <w:t>осіб-підприємців</w:t>
      </w:r>
      <w:proofErr w:type="spellEnd"/>
      <w:r w:rsidR="00371439" w:rsidRPr="000A19BB">
        <w:rPr>
          <w:rFonts w:ascii="Times New Roman" w:eastAsia="Times New Roman" w:hAnsi="Times New Roman" w:cs="Times New Roman"/>
          <w:b/>
          <w:sz w:val="22"/>
          <w:szCs w:val="22"/>
          <w:lang w:val="ru-RU"/>
        </w:rPr>
        <w:t xml:space="preserve"> та </w:t>
      </w:r>
      <w:proofErr w:type="spellStart"/>
      <w:r w:rsidR="00371439" w:rsidRPr="000A19BB">
        <w:rPr>
          <w:rFonts w:ascii="Times New Roman" w:eastAsia="Times New Roman" w:hAnsi="Times New Roman" w:cs="Times New Roman"/>
          <w:b/>
          <w:sz w:val="22"/>
          <w:szCs w:val="22"/>
          <w:lang w:val="ru-RU"/>
        </w:rPr>
        <w:t>громадських</w:t>
      </w:r>
      <w:proofErr w:type="spellEnd"/>
      <w:r w:rsidR="00371439" w:rsidRPr="000A19BB">
        <w:rPr>
          <w:rFonts w:ascii="Times New Roman" w:eastAsia="Times New Roman" w:hAnsi="Times New Roman" w:cs="Times New Roman"/>
          <w:b/>
          <w:sz w:val="22"/>
          <w:szCs w:val="22"/>
          <w:lang w:val="ru-RU"/>
        </w:rPr>
        <w:t xml:space="preserve"> </w:t>
      </w:r>
      <w:proofErr w:type="spellStart"/>
      <w:proofErr w:type="gramStart"/>
      <w:r w:rsidR="00371439" w:rsidRPr="000A19BB">
        <w:rPr>
          <w:rFonts w:ascii="Times New Roman" w:eastAsia="Times New Roman" w:hAnsi="Times New Roman" w:cs="Times New Roman"/>
          <w:b/>
          <w:sz w:val="22"/>
          <w:szCs w:val="22"/>
          <w:lang w:val="ru-RU"/>
        </w:rPr>
        <w:t>формувань</w:t>
      </w:r>
      <w:proofErr w:type="spellEnd"/>
      <w:r w:rsidR="00371439" w:rsidRPr="000A19BB">
        <w:rPr>
          <w:rFonts w:ascii="Times New Roman" w:eastAsia="Times New Roman" w:hAnsi="Times New Roman" w:cs="Times New Roman"/>
          <w:b/>
          <w:sz w:val="22"/>
          <w:szCs w:val="22"/>
          <w:lang w:val="ru-RU"/>
        </w:rPr>
        <w:t xml:space="preserve">: </w:t>
      </w:r>
      <w:r w:rsidR="00371439" w:rsidRPr="000A19BB">
        <w:rPr>
          <w:rFonts w:ascii="Times New Roman" w:eastAsia="Times New Roman" w:hAnsi="Times New Roman" w:cs="Times New Roman"/>
          <w:color w:val="FF7B1C"/>
          <w:sz w:val="22"/>
          <w:szCs w:val="22"/>
        </w:rPr>
        <w:t> </w:t>
      </w:r>
      <w:r w:rsidR="00371439" w:rsidRPr="000A19BB">
        <w:rPr>
          <w:rFonts w:ascii="Times New Roman" w:eastAsia="Calibri" w:hAnsi="Times New Roman" w:cs="Times New Roman"/>
          <w:bCs/>
          <w:kern w:val="0"/>
          <w:sz w:val="22"/>
          <w:szCs w:val="22"/>
          <w:shd w:val="clear" w:color="auto" w:fill="FFFFFF"/>
          <w:lang w:val="uk-UA" w:eastAsia="en-US" w:bidi="ar-SA"/>
        </w:rPr>
        <w:t>Комунальна</w:t>
      </w:r>
      <w:proofErr w:type="gramEnd"/>
      <w:r w:rsidR="00371439" w:rsidRPr="000A19BB">
        <w:rPr>
          <w:rFonts w:ascii="Times New Roman" w:eastAsia="Calibri" w:hAnsi="Times New Roman" w:cs="Times New Roman"/>
          <w:bCs/>
          <w:kern w:val="0"/>
          <w:sz w:val="22"/>
          <w:szCs w:val="22"/>
          <w:shd w:val="clear" w:color="auto" w:fill="FFFFFF"/>
          <w:lang w:val="uk-UA" w:eastAsia="en-US" w:bidi="ar-SA"/>
        </w:rPr>
        <w:t xml:space="preserve"> установа «Центр фінансування та господарського обслуговування закладів освіти, фізичної культури і спорту Ананьївської міської ради», Одеська обл., м. Ананьїв, вул. Гімназі</w:t>
      </w:r>
      <w:r w:rsidR="000A19BB" w:rsidRPr="000A19BB">
        <w:rPr>
          <w:rFonts w:ascii="Times New Roman" w:eastAsia="Calibri" w:hAnsi="Times New Roman" w:cs="Times New Roman"/>
          <w:bCs/>
          <w:kern w:val="0"/>
          <w:sz w:val="22"/>
          <w:szCs w:val="22"/>
          <w:shd w:val="clear" w:color="auto" w:fill="FFFFFF"/>
          <w:lang w:val="uk-UA" w:eastAsia="en-US" w:bidi="ar-SA"/>
        </w:rPr>
        <w:t>й</w:t>
      </w:r>
      <w:r w:rsidR="00371439" w:rsidRPr="000A19BB">
        <w:rPr>
          <w:rFonts w:ascii="Times New Roman" w:eastAsia="Calibri" w:hAnsi="Times New Roman" w:cs="Times New Roman"/>
          <w:bCs/>
          <w:kern w:val="0"/>
          <w:sz w:val="22"/>
          <w:szCs w:val="22"/>
          <w:shd w:val="clear" w:color="auto" w:fill="FFFFFF"/>
          <w:lang w:val="uk-UA" w:eastAsia="en-US" w:bidi="ar-SA"/>
        </w:rPr>
        <w:t xml:space="preserve">на (Пушкіна), 36, </w:t>
      </w:r>
      <w:r w:rsidR="00371439" w:rsidRPr="000A19BB">
        <w:rPr>
          <w:rFonts w:ascii="Times New Roman" w:eastAsia="Times New Roman" w:hAnsi="Times New Roman" w:cs="Times New Roman"/>
          <w:sz w:val="22"/>
          <w:szCs w:val="22"/>
          <w:lang w:val="uk-UA"/>
        </w:rPr>
        <w:t>код ЄДРПОУ 37880290.</w:t>
      </w:r>
    </w:p>
    <w:p w:rsidR="00CB72AA" w:rsidRPr="000A19BB" w:rsidRDefault="00CB72AA" w:rsidP="007E19E7">
      <w:pPr>
        <w:pStyle w:val="Standard"/>
        <w:widowControl/>
        <w:ind w:firstLine="720"/>
        <w:jc w:val="both"/>
        <w:rPr>
          <w:rFonts w:ascii="Times New Roman" w:eastAsia="Calibri" w:hAnsi="Times New Roman" w:cs="Times New Roman"/>
          <w:bCs/>
          <w:kern w:val="0"/>
          <w:sz w:val="22"/>
          <w:szCs w:val="22"/>
          <w:shd w:val="clear" w:color="auto" w:fill="FFFFFF"/>
          <w:lang w:val="uk-UA" w:eastAsia="en-US" w:bidi="ar-SA"/>
        </w:rPr>
      </w:pPr>
    </w:p>
    <w:p w:rsidR="000A3FDE" w:rsidRPr="000A19BB" w:rsidRDefault="00766506" w:rsidP="000A3FDE">
      <w:pPr>
        <w:spacing w:line="0" w:lineRule="atLeast"/>
        <w:ind w:firstLine="709"/>
        <w:jc w:val="both"/>
        <w:rPr>
          <w:rFonts w:ascii="Times New Roman" w:hAnsi="Times New Roman" w:cs="Times New Roman"/>
          <w:b/>
          <w:lang w:val="uk-UA"/>
        </w:rPr>
      </w:pPr>
      <w:r w:rsidRPr="000A19BB">
        <w:rPr>
          <w:rFonts w:ascii="Times New Roman" w:eastAsia="Times New Roman" w:hAnsi="Times New Roman" w:cs="Times New Roman"/>
          <w:b/>
          <w:color w:val="000000"/>
          <w:lang w:val="uk-UA"/>
        </w:rPr>
        <w:t>Назва предмету закупівлі:</w:t>
      </w:r>
      <w:r w:rsidRPr="000A19BB">
        <w:rPr>
          <w:rFonts w:ascii="Times New Roman" w:eastAsia="Times New Roman" w:hAnsi="Times New Roman" w:cs="Times New Roman"/>
          <w:color w:val="000000"/>
          <w:lang w:val="uk-UA"/>
        </w:rPr>
        <w:t xml:space="preserve"> </w:t>
      </w:r>
      <w:r w:rsidR="000A3FDE" w:rsidRPr="000A19BB">
        <w:rPr>
          <w:rFonts w:ascii="Times New Roman" w:hAnsi="Times New Roman" w:cs="Times New Roman"/>
          <w:b/>
          <w:lang w:val="uk-UA"/>
        </w:rPr>
        <w:t>Вугілля кам</w:t>
      </w:r>
      <w:r w:rsidR="00CA7788" w:rsidRPr="000A19BB">
        <w:rPr>
          <w:rFonts w:ascii="Times New Roman" w:hAnsi="Times New Roman" w:cs="Times New Roman"/>
          <w:b/>
          <w:lang w:val="uk-UA"/>
        </w:rPr>
        <w:t>´</w:t>
      </w:r>
      <w:r w:rsidR="000A3FDE" w:rsidRPr="000A19BB">
        <w:rPr>
          <w:rFonts w:ascii="Times New Roman" w:hAnsi="Times New Roman" w:cs="Times New Roman"/>
          <w:b/>
          <w:lang w:val="uk-UA"/>
        </w:rPr>
        <w:t>яне марки Г (Г2) (13-100)</w:t>
      </w:r>
      <w:r w:rsidR="000A19BB" w:rsidRPr="000A19BB">
        <w:rPr>
          <w:rFonts w:ascii="Times New Roman" w:hAnsi="Times New Roman" w:cs="Times New Roman"/>
          <w:b/>
          <w:lang w:val="uk-UA"/>
        </w:rPr>
        <w:t>, брикет паливний вугільний</w:t>
      </w:r>
      <w:r w:rsidR="000A3FDE" w:rsidRPr="000A19BB">
        <w:rPr>
          <w:rFonts w:ascii="Times New Roman" w:hAnsi="Times New Roman" w:cs="Times New Roman"/>
          <w:b/>
          <w:lang w:val="uk-UA"/>
        </w:rPr>
        <w:t xml:space="preserve"> </w:t>
      </w:r>
      <w:r w:rsidR="005337D6" w:rsidRPr="000A19BB">
        <w:rPr>
          <w:rFonts w:ascii="Times New Roman" w:eastAsia="Times New Roman" w:hAnsi="Times New Roman" w:cs="Times New Roman"/>
          <w:b/>
          <w:lang w:val="uk-UA"/>
        </w:rPr>
        <w:t xml:space="preserve"> </w:t>
      </w:r>
      <w:r w:rsidR="00D046D2" w:rsidRPr="000A19BB">
        <w:rPr>
          <w:rFonts w:ascii="Times New Roman" w:eastAsia="Arial" w:hAnsi="Times New Roman" w:cs="Times New Roman"/>
          <w:shd w:val="clear" w:color="auto" w:fill="FFFFFF"/>
          <w:lang w:val="uk-UA" w:eastAsia="ar-SA"/>
        </w:rPr>
        <w:t>відповідно до коду національного класифікатора України</w:t>
      </w:r>
      <w:r w:rsidR="00D046D2" w:rsidRPr="000A19BB">
        <w:rPr>
          <w:rFonts w:ascii="Times New Roman" w:hAnsi="Times New Roman" w:cs="Times New Roman"/>
          <w:b/>
          <w:lang w:val="uk-UA"/>
        </w:rPr>
        <w:t xml:space="preserve"> </w:t>
      </w:r>
      <w:r w:rsidR="00D046D2" w:rsidRPr="000A19BB">
        <w:rPr>
          <w:rFonts w:ascii="Times New Roman" w:eastAsia="Times New Roman" w:hAnsi="Times New Roman" w:cs="Times New Roman"/>
          <w:b/>
          <w:lang w:val="uk-UA"/>
        </w:rPr>
        <w:t xml:space="preserve">ДК 021:2015: </w:t>
      </w:r>
      <w:r w:rsidR="000A3FDE" w:rsidRPr="000A19BB">
        <w:rPr>
          <w:rFonts w:ascii="Times New Roman" w:hAnsi="Times New Roman" w:cs="Times New Roman"/>
          <w:b/>
          <w:lang w:val="uk-UA"/>
        </w:rPr>
        <w:t>09110000-3 Тверде паливо</w:t>
      </w:r>
      <w:r w:rsidR="000A19BB" w:rsidRPr="000A19BB">
        <w:rPr>
          <w:rFonts w:ascii="Times New Roman" w:hAnsi="Times New Roman" w:cs="Times New Roman"/>
          <w:b/>
          <w:lang w:val="uk-UA"/>
        </w:rPr>
        <w:t xml:space="preserve"> </w:t>
      </w:r>
      <w:r w:rsidR="000A19BB" w:rsidRPr="000A19BB">
        <w:rPr>
          <w:rFonts w:ascii="Times New Roman" w:hAnsi="Times New Roman" w:cs="Times New Roman"/>
          <w:b/>
          <w:lang w:val="uk-UA"/>
        </w:rPr>
        <w:t>(</w:t>
      </w:r>
      <w:r w:rsidR="000A19BB" w:rsidRPr="000A19BB">
        <w:rPr>
          <w:rFonts w:ascii="Times New Roman" w:hAnsi="Times New Roman" w:cs="Times New Roman"/>
          <w:b/>
          <w:bCs/>
          <w:lang w:val="uk-UA"/>
        </w:rPr>
        <w:t xml:space="preserve">09111100-1 Вугілля; </w:t>
      </w:r>
      <w:r w:rsidR="000A19BB" w:rsidRPr="000A19BB">
        <w:rPr>
          <w:rFonts w:ascii="Times New Roman" w:hAnsi="Times New Roman" w:cs="Times New Roman"/>
          <w:b/>
          <w:lang w:val="uk-UA"/>
        </w:rPr>
        <w:t>09111220-8 Брикетоване вугілля)</w:t>
      </w:r>
      <w:r w:rsidR="000A3FDE" w:rsidRPr="000A19BB">
        <w:rPr>
          <w:rFonts w:ascii="Times New Roman" w:hAnsi="Times New Roman" w:cs="Times New Roman"/>
          <w:b/>
          <w:lang w:val="uk-UA"/>
        </w:rPr>
        <w:t>.</w:t>
      </w:r>
    </w:p>
    <w:p w:rsidR="007E19E7" w:rsidRPr="000A19BB" w:rsidRDefault="000A3FDE" w:rsidP="000A3FDE">
      <w:pPr>
        <w:spacing w:before="300" w:after="300" w:line="300" w:lineRule="atLeast"/>
        <w:ind w:firstLine="709"/>
        <w:jc w:val="both"/>
        <w:rPr>
          <w:rFonts w:ascii="Times New Roman" w:eastAsia="Times New Roman" w:hAnsi="Times New Roman" w:cs="Times New Roman"/>
          <w:b/>
          <w:color w:val="000000"/>
          <w:lang w:val="ru-RU"/>
        </w:rPr>
      </w:pPr>
      <w:r w:rsidRPr="000A19BB">
        <w:rPr>
          <w:rFonts w:ascii="Times New Roman" w:eastAsia="Times New Roman" w:hAnsi="Times New Roman" w:cs="Times New Roman"/>
          <w:color w:val="000000"/>
          <w:lang w:val="uk-UA"/>
        </w:rPr>
        <w:t>І</w:t>
      </w:r>
      <w:r w:rsidR="007E19E7" w:rsidRPr="000A19BB">
        <w:rPr>
          <w:rFonts w:ascii="Times New Roman" w:eastAsia="Times New Roman" w:hAnsi="Times New Roman" w:cs="Times New Roman"/>
          <w:b/>
          <w:color w:val="000000"/>
          <w:lang w:val="uk-UA"/>
        </w:rPr>
        <w:t xml:space="preserve">дентифікатор закупівлі: </w:t>
      </w:r>
      <w:r w:rsidR="007E19E7" w:rsidRPr="000A19BB">
        <w:rPr>
          <w:rFonts w:ascii="Times New Roman" w:eastAsia="Times New Roman" w:hAnsi="Times New Roman" w:cs="Times New Roman"/>
          <w:b/>
          <w:color w:val="000000"/>
        </w:rPr>
        <w:t>UA</w:t>
      </w:r>
      <w:r w:rsidR="007E19E7" w:rsidRPr="000A19BB">
        <w:rPr>
          <w:rFonts w:ascii="Times New Roman" w:eastAsia="Times New Roman" w:hAnsi="Times New Roman" w:cs="Times New Roman"/>
          <w:b/>
          <w:color w:val="000000"/>
          <w:lang w:val="ru-RU"/>
        </w:rPr>
        <w:t>-202</w:t>
      </w:r>
      <w:r w:rsidR="009554AA" w:rsidRPr="000A19BB">
        <w:rPr>
          <w:rFonts w:ascii="Times New Roman" w:eastAsia="Times New Roman" w:hAnsi="Times New Roman" w:cs="Times New Roman"/>
          <w:b/>
          <w:color w:val="000000"/>
          <w:lang w:val="ru-RU"/>
        </w:rPr>
        <w:t>4</w:t>
      </w:r>
      <w:r w:rsidR="007E19E7" w:rsidRPr="000A19BB">
        <w:rPr>
          <w:rFonts w:ascii="Times New Roman" w:eastAsia="Times New Roman" w:hAnsi="Times New Roman" w:cs="Times New Roman"/>
          <w:b/>
          <w:color w:val="000000"/>
          <w:lang w:val="ru-RU"/>
        </w:rPr>
        <w:t>-</w:t>
      </w:r>
      <w:r w:rsidR="002C4E5C" w:rsidRPr="000A19BB">
        <w:rPr>
          <w:rFonts w:ascii="Times New Roman" w:eastAsia="Times New Roman" w:hAnsi="Times New Roman" w:cs="Times New Roman"/>
          <w:b/>
          <w:color w:val="000000"/>
          <w:lang w:val="ru-RU"/>
        </w:rPr>
        <w:t>0</w:t>
      </w:r>
      <w:r w:rsidR="000A19BB" w:rsidRPr="000A19BB">
        <w:rPr>
          <w:rFonts w:ascii="Times New Roman" w:eastAsia="Times New Roman" w:hAnsi="Times New Roman" w:cs="Times New Roman"/>
          <w:b/>
          <w:color w:val="000000"/>
          <w:lang w:val="ru-RU"/>
        </w:rPr>
        <w:t>7</w:t>
      </w:r>
      <w:r w:rsidR="007E19E7" w:rsidRPr="000A19BB">
        <w:rPr>
          <w:rFonts w:ascii="Times New Roman" w:eastAsia="Times New Roman" w:hAnsi="Times New Roman" w:cs="Times New Roman"/>
          <w:b/>
          <w:color w:val="000000"/>
          <w:lang w:val="ru-RU"/>
        </w:rPr>
        <w:t>-</w:t>
      </w:r>
      <w:r w:rsidR="000A19BB" w:rsidRPr="000A19BB">
        <w:rPr>
          <w:rFonts w:ascii="Times New Roman" w:eastAsia="Times New Roman" w:hAnsi="Times New Roman" w:cs="Times New Roman"/>
          <w:b/>
          <w:color w:val="000000"/>
          <w:lang w:val="ru-RU"/>
        </w:rPr>
        <w:t>08</w:t>
      </w:r>
      <w:r w:rsidR="007E19E7" w:rsidRPr="000A19BB">
        <w:rPr>
          <w:rFonts w:ascii="Times New Roman" w:eastAsia="Times New Roman" w:hAnsi="Times New Roman" w:cs="Times New Roman"/>
          <w:b/>
          <w:color w:val="000000"/>
          <w:lang w:val="ru-RU"/>
        </w:rPr>
        <w:t>-</w:t>
      </w:r>
      <w:r w:rsidR="006408C8" w:rsidRPr="000A19BB">
        <w:rPr>
          <w:rFonts w:ascii="Times New Roman" w:eastAsia="Times New Roman" w:hAnsi="Times New Roman" w:cs="Times New Roman"/>
          <w:b/>
          <w:color w:val="000000"/>
          <w:lang w:val="ru-RU"/>
        </w:rPr>
        <w:t>00</w:t>
      </w:r>
      <w:r w:rsidR="000A19BB" w:rsidRPr="000A19BB">
        <w:rPr>
          <w:rFonts w:ascii="Times New Roman" w:eastAsia="Times New Roman" w:hAnsi="Times New Roman" w:cs="Times New Roman"/>
          <w:b/>
          <w:color w:val="000000"/>
          <w:lang w:val="ru-RU"/>
        </w:rPr>
        <w:t>9722</w:t>
      </w:r>
      <w:r w:rsidR="007E19E7" w:rsidRPr="000A19BB">
        <w:rPr>
          <w:rFonts w:ascii="Times New Roman" w:eastAsia="Times New Roman" w:hAnsi="Times New Roman" w:cs="Times New Roman"/>
          <w:b/>
          <w:color w:val="000000"/>
          <w:lang w:val="ru-RU"/>
        </w:rPr>
        <w:t>-а</w:t>
      </w:r>
    </w:p>
    <w:p w:rsidR="00371439" w:rsidRPr="000A19BB" w:rsidRDefault="00766506" w:rsidP="007E19E7">
      <w:pPr>
        <w:spacing w:after="0" w:line="240" w:lineRule="auto"/>
        <w:ind w:firstLine="709"/>
        <w:jc w:val="both"/>
        <w:rPr>
          <w:rFonts w:ascii="Times New Roman" w:hAnsi="Times New Roman" w:cs="Times New Roman"/>
          <w:lang w:val="uk-UA"/>
        </w:rPr>
      </w:pPr>
      <w:r w:rsidRPr="000A19BB">
        <w:rPr>
          <w:rFonts w:ascii="Times New Roman" w:eastAsia="Times New Roman" w:hAnsi="Times New Roman" w:cs="Times New Roman"/>
          <w:b/>
          <w:color w:val="000000"/>
          <w:lang w:val="uk-UA"/>
        </w:rPr>
        <w:t>Мета закупівлі:</w:t>
      </w:r>
      <w:r w:rsidRPr="000A19BB">
        <w:rPr>
          <w:rFonts w:ascii="Times New Roman" w:eastAsia="Times New Roman" w:hAnsi="Times New Roman" w:cs="Times New Roman"/>
          <w:color w:val="000000"/>
          <w:lang w:val="uk-UA"/>
        </w:rPr>
        <w:t xml:space="preserve"> для </w:t>
      </w:r>
      <w:r w:rsidR="00D93816" w:rsidRPr="000A19BB">
        <w:rPr>
          <w:rFonts w:ascii="Times New Roman" w:eastAsia="Times New Roman" w:hAnsi="Times New Roman" w:cs="Times New Roman"/>
          <w:color w:val="000000"/>
          <w:lang w:val="uk-UA"/>
        </w:rPr>
        <w:t>опалення в 2024/2025 роках приміщень</w:t>
      </w:r>
      <w:r w:rsidRPr="000A19BB">
        <w:rPr>
          <w:rFonts w:ascii="Times New Roman" w:eastAsia="Times New Roman" w:hAnsi="Times New Roman" w:cs="Times New Roman"/>
          <w:color w:val="000000"/>
          <w:lang w:val="uk-UA"/>
        </w:rPr>
        <w:t xml:space="preserve"> </w:t>
      </w:r>
      <w:r w:rsidR="00371439" w:rsidRPr="000A19BB">
        <w:rPr>
          <w:rFonts w:ascii="Times New Roman" w:hAnsi="Times New Roman" w:cs="Times New Roman"/>
          <w:lang w:val="uk-UA"/>
        </w:rPr>
        <w:t>зазначених нижче заклад</w:t>
      </w:r>
      <w:r w:rsidR="00D93816" w:rsidRPr="000A19BB">
        <w:rPr>
          <w:rFonts w:ascii="Times New Roman" w:hAnsi="Times New Roman" w:cs="Times New Roman"/>
          <w:lang w:val="uk-UA"/>
        </w:rPr>
        <w:t>ів</w:t>
      </w:r>
      <w:r w:rsidR="00371439" w:rsidRPr="000A19BB">
        <w:rPr>
          <w:rFonts w:ascii="Times New Roman" w:hAnsi="Times New Roman" w:cs="Times New Roman"/>
          <w:lang w:val="uk-UA"/>
        </w:rPr>
        <w:t xml:space="preserve"> освіти</w:t>
      </w:r>
      <w:r w:rsidR="004F772D" w:rsidRPr="000A19BB">
        <w:rPr>
          <w:rFonts w:ascii="Times New Roman" w:hAnsi="Times New Roman" w:cs="Times New Roman"/>
          <w:lang w:val="uk-UA"/>
        </w:rPr>
        <w:t xml:space="preserve"> (далі по тексту  - Заклади освіти):</w:t>
      </w:r>
    </w:p>
    <w:tbl>
      <w:tblPr>
        <w:tblW w:w="9564" w:type="dxa"/>
        <w:tblInd w:w="113" w:type="dxa"/>
        <w:tblLook w:val="04A0" w:firstRow="1" w:lastRow="0" w:firstColumn="1" w:lastColumn="0" w:noHBand="0" w:noVBand="1"/>
      </w:tblPr>
      <w:tblGrid>
        <w:gridCol w:w="5552"/>
        <w:gridCol w:w="4012"/>
      </w:tblGrid>
      <w:tr w:rsidR="00D93816" w:rsidRPr="000A19BB" w:rsidTr="00D93816">
        <w:trPr>
          <w:trHeight w:val="782"/>
        </w:trPr>
        <w:tc>
          <w:tcPr>
            <w:tcW w:w="5552" w:type="dxa"/>
            <w:tcBorders>
              <w:top w:val="single" w:sz="4" w:space="0" w:color="000000"/>
              <w:left w:val="single" w:sz="4" w:space="0" w:color="000000"/>
              <w:bottom w:val="single" w:sz="4" w:space="0" w:color="000000"/>
              <w:right w:val="single" w:sz="4" w:space="0" w:color="000000"/>
            </w:tcBorders>
            <w:shd w:val="clear" w:color="000000" w:fill="FFFFFF"/>
          </w:tcPr>
          <w:p w:rsidR="00D93816" w:rsidRPr="000A19BB" w:rsidRDefault="00D93816" w:rsidP="006E58CF">
            <w:pPr>
              <w:pStyle w:val="ng-binding"/>
              <w:spacing w:before="0" w:beforeAutospacing="0" w:after="0" w:afterAutospacing="0"/>
              <w:jc w:val="both"/>
              <w:rPr>
                <w:sz w:val="22"/>
                <w:szCs w:val="22"/>
              </w:rPr>
            </w:pPr>
            <w:r w:rsidRPr="000A19BB">
              <w:rPr>
                <w:sz w:val="22"/>
                <w:szCs w:val="22"/>
              </w:rPr>
              <w:t xml:space="preserve">Комунальна установа «Центр позашкільної освіти та виховання </w:t>
            </w:r>
            <w:proofErr w:type="spellStart"/>
            <w:r w:rsidRPr="000A19BB">
              <w:rPr>
                <w:sz w:val="22"/>
                <w:szCs w:val="22"/>
              </w:rPr>
              <w:t>Ананьївської</w:t>
            </w:r>
            <w:proofErr w:type="spellEnd"/>
            <w:r w:rsidRPr="000A19BB">
              <w:rPr>
                <w:sz w:val="22"/>
                <w:szCs w:val="22"/>
              </w:rPr>
              <w:t xml:space="preserve"> міської ради»</w:t>
            </w:r>
          </w:p>
          <w:p w:rsidR="00D93816" w:rsidRPr="000A19BB" w:rsidRDefault="00D93816" w:rsidP="006E58CF">
            <w:pPr>
              <w:jc w:val="center"/>
              <w:rPr>
                <w:rFonts w:ascii="Times New Roman" w:hAnsi="Times New Roman" w:cs="Times New Roman"/>
                <w:lang w:val="uk-UA"/>
              </w:rPr>
            </w:pPr>
          </w:p>
        </w:tc>
        <w:tc>
          <w:tcPr>
            <w:tcW w:w="4012" w:type="dxa"/>
            <w:tcBorders>
              <w:top w:val="single" w:sz="4" w:space="0" w:color="000000"/>
              <w:left w:val="nil"/>
              <w:bottom w:val="single" w:sz="4" w:space="0" w:color="000000"/>
              <w:right w:val="single" w:sz="4" w:space="0" w:color="000000"/>
            </w:tcBorders>
            <w:shd w:val="clear" w:color="000000" w:fill="FFFFFF"/>
          </w:tcPr>
          <w:p w:rsidR="00D93816" w:rsidRPr="000A19BB" w:rsidRDefault="00D93816" w:rsidP="006E58CF">
            <w:pPr>
              <w:jc w:val="center"/>
              <w:rPr>
                <w:rFonts w:ascii="Times New Roman" w:hAnsi="Times New Roman" w:cs="Times New Roman"/>
                <w:lang w:val="uk-UA"/>
              </w:rPr>
            </w:pPr>
            <w:proofErr w:type="spellStart"/>
            <w:r w:rsidRPr="000A19BB">
              <w:rPr>
                <w:rFonts w:ascii="Times New Roman" w:hAnsi="Times New Roman" w:cs="Times New Roman"/>
                <w:lang w:val="ru-RU"/>
              </w:rPr>
              <w:t>Одеська</w:t>
            </w:r>
            <w:proofErr w:type="spellEnd"/>
            <w:r w:rsidRPr="000A19BB">
              <w:rPr>
                <w:rFonts w:ascii="Times New Roman" w:hAnsi="Times New Roman" w:cs="Times New Roman"/>
                <w:lang w:val="ru-RU"/>
              </w:rPr>
              <w:t xml:space="preserve"> область, м. Ананьїв, </w:t>
            </w:r>
            <w:proofErr w:type="spellStart"/>
            <w:r w:rsidRPr="000A19BB">
              <w:rPr>
                <w:rFonts w:ascii="Times New Roman" w:hAnsi="Times New Roman" w:cs="Times New Roman"/>
                <w:lang w:val="ru-RU"/>
              </w:rPr>
              <w:t>вул</w:t>
            </w:r>
            <w:proofErr w:type="spellEnd"/>
            <w:r w:rsidRPr="000A19BB">
              <w:rPr>
                <w:rFonts w:ascii="Times New Roman" w:hAnsi="Times New Roman" w:cs="Times New Roman"/>
                <w:lang w:val="ru-RU"/>
              </w:rPr>
              <w:t xml:space="preserve">. </w:t>
            </w:r>
            <w:proofErr w:type="spellStart"/>
            <w:r w:rsidRPr="000A19BB">
              <w:rPr>
                <w:rFonts w:ascii="Times New Roman" w:hAnsi="Times New Roman" w:cs="Times New Roman"/>
              </w:rPr>
              <w:t>Незалежності</w:t>
            </w:r>
            <w:proofErr w:type="spellEnd"/>
            <w:r w:rsidRPr="000A19BB">
              <w:rPr>
                <w:rFonts w:ascii="Times New Roman" w:hAnsi="Times New Roman" w:cs="Times New Roman"/>
              </w:rPr>
              <w:t>, 59</w:t>
            </w:r>
          </w:p>
        </w:tc>
      </w:tr>
      <w:tr w:rsidR="00D93816" w:rsidRPr="000A19BB" w:rsidTr="00D93816">
        <w:trPr>
          <w:trHeight w:val="782"/>
        </w:trPr>
        <w:tc>
          <w:tcPr>
            <w:tcW w:w="5552" w:type="dxa"/>
            <w:tcBorders>
              <w:top w:val="single" w:sz="4" w:space="0" w:color="000000"/>
              <w:left w:val="single" w:sz="4" w:space="0" w:color="000000"/>
              <w:bottom w:val="single" w:sz="4" w:space="0" w:color="000000"/>
              <w:right w:val="single" w:sz="4" w:space="0" w:color="000000"/>
            </w:tcBorders>
            <w:shd w:val="clear" w:color="000000" w:fill="FFFFFF"/>
          </w:tcPr>
          <w:p w:rsidR="00D93816" w:rsidRPr="000A19BB" w:rsidRDefault="00D93816" w:rsidP="00D93816">
            <w:pPr>
              <w:rPr>
                <w:rFonts w:ascii="Times New Roman" w:hAnsi="Times New Roman" w:cs="Times New Roman"/>
                <w:lang w:val="ru-RU"/>
              </w:rPr>
            </w:pPr>
            <w:proofErr w:type="spellStart"/>
            <w:r w:rsidRPr="000A19BB">
              <w:rPr>
                <w:rFonts w:ascii="Times New Roman" w:hAnsi="Times New Roman" w:cs="Times New Roman"/>
                <w:lang w:val="ru-RU"/>
              </w:rPr>
              <w:t>Комунальна</w:t>
            </w:r>
            <w:proofErr w:type="spellEnd"/>
            <w:r w:rsidRPr="000A19BB">
              <w:rPr>
                <w:rFonts w:ascii="Times New Roman" w:hAnsi="Times New Roman" w:cs="Times New Roman"/>
                <w:lang w:val="ru-RU"/>
              </w:rPr>
              <w:t xml:space="preserve"> </w:t>
            </w:r>
            <w:proofErr w:type="spellStart"/>
            <w:r w:rsidRPr="000A19BB">
              <w:rPr>
                <w:rFonts w:ascii="Times New Roman" w:hAnsi="Times New Roman" w:cs="Times New Roman"/>
                <w:lang w:val="ru-RU"/>
              </w:rPr>
              <w:t>установа</w:t>
            </w:r>
            <w:proofErr w:type="spellEnd"/>
            <w:r w:rsidRPr="000A19BB">
              <w:rPr>
                <w:rFonts w:ascii="Times New Roman" w:hAnsi="Times New Roman" w:cs="Times New Roman"/>
                <w:lang w:val="ru-RU"/>
              </w:rPr>
              <w:t xml:space="preserve"> «</w:t>
            </w:r>
            <w:proofErr w:type="spellStart"/>
            <w:r w:rsidRPr="000A19BB">
              <w:rPr>
                <w:rFonts w:ascii="Times New Roman" w:hAnsi="Times New Roman" w:cs="Times New Roman"/>
                <w:lang w:val="ru-RU"/>
              </w:rPr>
              <w:t>Гандрабурівський</w:t>
            </w:r>
            <w:proofErr w:type="spellEnd"/>
            <w:r w:rsidRPr="000A19BB">
              <w:rPr>
                <w:rFonts w:ascii="Times New Roman" w:hAnsi="Times New Roman" w:cs="Times New Roman"/>
                <w:lang w:val="ru-RU"/>
              </w:rPr>
              <w:t xml:space="preserve"> </w:t>
            </w:r>
            <w:proofErr w:type="spellStart"/>
            <w:r w:rsidRPr="000A19BB">
              <w:rPr>
                <w:rFonts w:ascii="Times New Roman" w:hAnsi="Times New Roman" w:cs="Times New Roman"/>
                <w:lang w:val="ru-RU"/>
              </w:rPr>
              <w:t>ліцей</w:t>
            </w:r>
            <w:proofErr w:type="spellEnd"/>
            <w:r w:rsidRPr="000A19BB">
              <w:rPr>
                <w:rFonts w:ascii="Times New Roman" w:hAnsi="Times New Roman" w:cs="Times New Roman"/>
                <w:lang w:val="ru-RU"/>
              </w:rPr>
              <w:t xml:space="preserve"> </w:t>
            </w:r>
            <w:proofErr w:type="spellStart"/>
            <w:r w:rsidRPr="000A19BB">
              <w:rPr>
                <w:rFonts w:ascii="Times New Roman" w:hAnsi="Times New Roman" w:cs="Times New Roman"/>
                <w:lang w:val="ru-RU"/>
              </w:rPr>
              <w:t>Ананьївської</w:t>
            </w:r>
            <w:proofErr w:type="spellEnd"/>
            <w:r w:rsidRPr="000A19BB">
              <w:rPr>
                <w:rFonts w:ascii="Times New Roman" w:hAnsi="Times New Roman" w:cs="Times New Roman"/>
                <w:lang w:val="ru-RU"/>
              </w:rPr>
              <w:t xml:space="preserve"> </w:t>
            </w:r>
            <w:proofErr w:type="spellStart"/>
            <w:r w:rsidRPr="000A19BB">
              <w:rPr>
                <w:rFonts w:ascii="Times New Roman" w:hAnsi="Times New Roman" w:cs="Times New Roman"/>
                <w:lang w:val="ru-RU"/>
              </w:rPr>
              <w:t>міської</w:t>
            </w:r>
            <w:proofErr w:type="spellEnd"/>
            <w:r w:rsidRPr="000A19BB">
              <w:rPr>
                <w:rFonts w:ascii="Times New Roman" w:hAnsi="Times New Roman" w:cs="Times New Roman"/>
                <w:lang w:val="ru-RU"/>
              </w:rPr>
              <w:t xml:space="preserve"> ради»</w:t>
            </w:r>
          </w:p>
        </w:tc>
        <w:tc>
          <w:tcPr>
            <w:tcW w:w="4012" w:type="dxa"/>
            <w:tcBorders>
              <w:top w:val="single" w:sz="4" w:space="0" w:color="000000"/>
              <w:left w:val="nil"/>
              <w:bottom w:val="single" w:sz="4" w:space="0" w:color="000000"/>
              <w:right w:val="single" w:sz="4" w:space="0" w:color="000000"/>
            </w:tcBorders>
            <w:shd w:val="clear" w:color="000000" w:fill="FFFFFF"/>
            <w:vAlign w:val="center"/>
          </w:tcPr>
          <w:p w:rsidR="00D93816" w:rsidRPr="000A19BB" w:rsidRDefault="00D93816" w:rsidP="00D93816">
            <w:pPr>
              <w:spacing w:line="0" w:lineRule="atLeast"/>
              <w:rPr>
                <w:rFonts w:ascii="Times New Roman" w:hAnsi="Times New Roman" w:cs="Times New Roman"/>
                <w:lang w:val="ru-RU"/>
              </w:rPr>
            </w:pPr>
            <w:r w:rsidRPr="000A19BB">
              <w:rPr>
                <w:rFonts w:ascii="Times New Roman" w:hAnsi="Times New Roman" w:cs="Times New Roman"/>
                <w:lang w:val="uk-UA"/>
              </w:rPr>
              <w:t xml:space="preserve">Одеська обл., </w:t>
            </w:r>
            <w:r w:rsidRPr="000A19BB">
              <w:rPr>
                <w:rFonts w:ascii="Times New Roman" w:hAnsi="Times New Roman" w:cs="Times New Roman"/>
                <w:lang w:val="ru-RU"/>
              </w:rPr>
              <w:t xml:space="preserve">с. </w:t>
            </w:r>
            <w:proofErr w:type="spellStart"/>
            <w:r w:rsidRPr="000A19BB">
              <w:rPr>
                <w:rFonts w:ascii="Times New Roman" w:hAnsi="Times New Roman" w:cs="Times New Roman"/>
                <w:lang w:val="ru-RU"/>
              </w:rPr>
              <w:t>Гандрабури</w:t>
            </w:r>
            <w:proofErr w:type="spellEnd"/>
            <w:r w:rsidRPr="000A19BB">
              <w:rPr>
                <w:rFonts w:ascii="Times New Roman" w:hAnsi="Times New Roman" w:cs="Times New Roman"/>
                <w:lang w:val="ru-RU"/>
              </w:rPr>
              <w:t xml:space="preserve">, </w:t>
            </w:r>
          </w:p>
          <w:p w:rsidR="00D93816" w:rsidRPr="000A19BB" w:rsidRDefault="00D93816" w:rsidP="00D93816">
            <w:pPr>
              <w:spacing w:line="0" w:lineRule="atLeast"/>
              <w:rPr>
                <w:rFonts w:ascii="Times New Roman" w:hAnsi="Times New Roman" w:cs="Times New Roman"/>
                <w:lang w:val="ru-RU"/>
              </w:rPr>
            </w:pPr>
            <w:proofErr w:type="spellStart"/>
            <w:r w:rsidRPr="000A19BB">
              <w:rPr>
                <w:rFonts w:ascii="Times New Roman" w:hAnsi="Times New Roman" w:cs="Times New Roman"/>
                <w:lang w:val="ru-RU"/>
              </w:rPr>
              <w:t>вул</w:t>
            </w:r>
            <w:proofErr w:type="spellEnd"/>
            <w:r w:rsidRPr="000A19BB">
              <w:rPr>
                <w:rFonts w:ascii="Times New Roman" w:hAnsi="Times New Roman" w:cs="Times New Roman"/>
                <w:lang w:val="ru-RU"/>
              </w:rPr>
              <w:t xml:space="preserve">. </w:t>
            </w:r>
            <w:proofErr w:type="spellStart"/>
            <w:r w:rsidRPr="000A19BB">
              <w:rPr>
                <w:rFonts w:ascii="Times New Roman" w:hAnsi="Times New Roman" w:cs="Times New Roman"/>
                <w:lang w:val="ru-RU"/>
              </w:rPr>
              <w:t>Зарічна</w:t>
            </w:r>
            <w:proofErr w:type="spellEnd"/>
            <w:r w:rsidRPr="000A19BB">
              <w:rPr>
                <w:rFonts w:ascii="Times New Roman" w:hAnsi="Times New Roman" w:cs="Times New Roman"/>
                <w:lang w:val="ru-RU"/>
              </w:rPr>
              <w:t>, 128</w:t>
            </w:r>
          </w:p>
        </w:tc>
      </w:tr>
      <w:tr w:rsidR="00D93816" w:rsidRPr="000A19BB" w:rsidTr="00D93816">
        <w:trPr>
          <w:trHeight w:val="782"/>
        </w:trPr>
        <w:tc>
          <w:tcPr>
            <w:tcW w:w="5552" w:type="dxa"/>
            <w:tcBorders>
              <w:top w:val="single" w:sz="4" w:space="0" w:color="000000"/>
              <w:left w:val="single" w:sz="4" w:space="0" w:color="000000"/>
              <w:bottom w:val="single" w:sz="4" w:space="0" w:color="000000"/>
              <w:right w:val="single" w:sz="4" w:space="0" w:color="000000"/>
            </w:tcBorders>
            <w:shd w:val="clear" w:color="000000" w:fill="FFFFFF"/>
          </w:tcPr>
          <w:p w:rsidR="00D93816" w:rsidRPr="000A19BB" w:rsidRDefault="00D93816" w:rsidP="00D93816">
            <w:pPr>
              <w:rPr>
                <w:rFonts w:ascii="Times New Roman" w:hAnsi="Times New Roman" w:cs="Times New Roman"/>
                <w:lang w:val="uk-UA"/>
              </w:rPr>
            </w:pPr>
            <w:proofErr w:type="spellStart"/>
            <w:r w:rsidRPr="000A19BB">
              <w:rPr>
                <w:rFonts w:ascii="Times New Roman" w:hAnsi="Times New Roman" w:cs="Times New Roman"/>
                <w:lang w:val="uk-UA"/>
              </w:rPr>
              <w:t>Точилівська</w:t>
            </w:r>
            <w:proofErr w:type="spellEnd"/>
            <w:r w:rsidRPr="000A19BB">
              <w:rPr>
                <w:rFonts w:ascii="Times New Roman" w:hAnsi="Times New Roman" w:cs="Times New Roman"/>
                <w:lang w:val="uk-UA"/>
              </w:rPr>
              <w:t xml:space="preserve"> філія Комунальної  установи «</w:t>
            </w:r>
            <w:proofErr w:type="spellStart"/>
            <w:r w:rsidRPr="000A19BB">
              <w:rPr>
                <w:rFonts w:ascii="Times New Roman" w:hAnsi="Times New Roman" w:cs="Times New Roman"/>
                <w:lang w:val="uk-UA"/>
              </w:rPr>
              <w:t>Гандрабурівський</w:t>
            </w:r>
            <w:proofErr w:type="spellEnd"/>
            <w:r w:rsidRPr="000A19BB">
              <w:rPr>
                <w:rFonts w:ascii="Times New Roman" w:hAnsi="Times New Roman" w:cs="Times New Roman"/>
                <w:lang w:val="uk-UA"/>
              </w:rPr>
              <w:t xml:space="preserve"> ліцей </w:t>
            </w:r>
            <w:proofErr w:type="spellStart"/>
            <w:r w:rsidRPr="000A19BB">
              <w:rPr>
                <w:rFonts w:ascii="Times New Roman" w:hAnsi="Times New Roman" w:cs="Times New Roman"/>
                <w:lang w:val="uk-UA"/>
              </w:rPr>
              <w:t>Ананьївської</w:t>
            </w:r>
            <w:proofErr w:type="spellEnd"/>
            <w:r w:rsidRPr="000A19BB">
              <w:rPr>
                <w:rFonts w:ascii="Times New Roman" w:hAnsi="Times New Roman" w:cs="Times New Roman"/>
                <w:lang w:val="uk-UA"/>
              </w:rPr>
              <w:t xml:space="preserve"> міської ради»</w:t>
            </w:r>
          </w:p>
        </w:tc>
        <w:tc>
          <w:tcPr>
            <w:tcW w:w="4012" w:type="dxa"/>
            <w:tcBorders>
              <w:top w:val="single" w:sz="4" w:space="0" w:color="000000"/>
              <w:left w:val="nil"/>
              <w:bottom w:val="single" w:sz="4" w:space="0" w:color="000000"/>
              <w:right w:val="single" w:sz="4" w:space="0" w:color="000000"/>
            </w:tcBorders>
            <w:shd w:val="clear" w:color="000000" w:fill="FFFFFF"/>
            <w:vAlign w:val="center"/>
          </w:tcPr>
          <w:p w:rsidR="00D93816" w:rsidRPr="000A19BB" w:rsidRDefault="00D93816" w:rsidP="00D93816">
            <w:pPr>
              <w:spacing w:line="0" w:lineRule="atLeast"/>
              <w:rPr>
                <w:rFonts w:ascii="Times New Roman" w:hAnsi="Times New Roman" w:cs="Times New Roman"/>
                <w:lang w:val="ru-RU"/>
              </w:rPr>
            </w:pPr>
            <w:r w:rsidRPr="000A19BB">
              <w:rPr>
                <w:rFonts w:ascii="Times New Roman" w:hAnsi="Times New Roman" w:cs="Times New Roman"/>
                <w:lang w:val="uk-UA"/>
              </w:rPr>
              <w:t xml:space="preserve">Одеська обл., </w:t>
            </w:r>
            <w:r w:rsidRPr="000A19BB">
              <w:rPr>
                <w:rFonts w:ascii="Times New Roman" w:hAnsi="Times New Roman" w:cs="Times New Roman"/>
                <w:lang w:val="ru-RU"/>
              </w:rPr>
              <w:t xml:space="preserve">с. </w:t>
            </w:r>
            <w:proofErr w:type="spellStart"/>
            <w:r w:rsidRPr="000A19BB">
              <w:rPr>
                <w:rFonts w:ascii="Times New Roman" w:hAnsi="Times New Roman" w:cs="Times New Roman"/>
                <w:lang w:val="ru-RU"/>
              </w:rPr>
              <w:t>Точилове</w:t>
            </w:r>
            <w:proofErr w:type="spellEnd"/>
            <w:r w:rsidRPr="000A19BB">
              <w:rPr>
                <w:rFonts w:ascii="Times New Roman" w:hAnsi="Times New Roman" w:cs="Times New Roman"/>
                <w:lang w:val="ru-RU"/>
              </w:rPr>
              <w:t xml:space="preserve">, </w:t>
            </w:r>
          </w:p>
          <w:p w:rsidR="00D93816" w:rsidRPr="000A19BB" w:rsidRDefault="00D93816" w:rsidP="00D93816">
            <w:pPr>
              <w:spacing w:line="0" w:lineRule="atLeast"/>
              <w:rPr>
                <w:rFonts w:ascii="Times New Roman" w:hAnsi="Times New Roman" w:cs="Times New Roman"/>
                <w:lang w:val="ru-RU"/>
              </w:rPr>
            </w:pPr>
            <w:proofErr w:type="spellStart"/>
            <w:r w:rsidRPr="000A19BB">
              <w:rPr>
                <w:rFonts w:ascii="Times New Roman" w:hAnsi="Times New Roman" w:cs="Times New Roman"/>
                <w:lang w:val="ru-RU"/>
              </w:rPr>
              <w:t>вул</w:t>
            </w:r>
            <w:proofErr w:type="spellEnd"/>
            <w:r w:rsidRPr="000A19BB">
              <w:rPr>
                <w:rFonts w:ascii="Times New Roman" w:hAnsi="Times New Roman" w:cs="Times New Roman"/>
                <w:lang w:val="ru-RU"/>
              </w:rPr>
              <w:t xml:space="preserve">. Центральна, 3 </w:t>
            </w:r>
          </w:p>
        </w:tc>
      </w:tr>
      <w:tr w:rsidR="00D93816" w:rsidRPr="000A19BB" w:rsidTr="00D93816">
        <w:trPr>
          <w:trHeight w:val="782"/>
        </w:trPr>
        <w:tc>
          <w:tcPr>
            <w:tcW w:w="5552" w:type="dxa"/>
            <w:tcBorders>
              <w:top w:val="single" w:sz="4" w:space="0" w:color="000000"/>
              <w:left w:val="single" w:sz="4" w:space="0" w:color="000000"/>
              <w:bottom w:val="single" w:sz="4" w:space="0" w:color="000000"/>
              <w:right w:val="single" w:sz="4" w:space="0" w:color="000000"/>
            </w:tcBorders>
            <w:shd w:val="clear" w:color="000000" w:fill="FFFFFF"/>
          </w:tcPr>
          <w:p w:rsidR="00D93816" w:rsidRPr="000A19BB" w:rsidRDefault="00D93816" w:rsidP="00D93816">
            <w:pPr>
              <w:rPr>
                <w:rFonts w:ascii="Times New Roman" w:hAnsi="Times New Roman" w:cs="Times New Roman"/>
                <w:lang w:val="uk-UA"/>
              </w:rPr>
            </w:pPr>
            <w:r w:rsidRPr="000A19BB">
              <w:rPr>
                <w:rFonts w:ascii="Times New Roman" w:hAnsi="Times New Roman" w:cs="Times New Roman"/>
                <w:lang w:val="uk-UA"/>
              </w:rPr>
              <w:t>Дошкільне відділення Комунальної  установи «</w:t>
            </w:r>
            <w:proofErr w:type="spellStart"/>
            <w:r w:rsidRPr="000A19BB">
              <w:rPr>
                <w:rFonts w:ascii="Times New Roman" w:hAnsi="Times New Roman" w:cs="Times New Roman"/>
                <w:lang w:val="uk-UA"/>
              </w:rPr>
              <w:t>Гандрабурівський</w:t>
            </w:r>
            <w:proofErr w:type="spellEnd"/>
            <w:r w:rsidRPr="000A19BB">
              <w:rPr>
                <w:rFonts w:ascii="Times New Roman" w:hAnsi="Times New Roman" w:cs="Times New Roman"/>
                <w:lang w:val="uk-UA"/>
              </w:rPr>
              <w:t xml:space="preserve"> ліцей </w:t>
            </w:r>
            <w:proofErr w:type="spellStart"/>
            <w:r w:rsidRPr="000A19BB">
              <w:rPr>
                <w:rFonts w:ascii="Times New Roman" w:hAnsi="Times New Roman" w:cs="Times New Roman"/>
                <w:lang w:val="uk-UA"/>
              </w:rPr>
              <w:t>Ананьївської</w:t>
            </w:r>
            <w:proofErr w:type="spellEnd"/>
            <w:r w:rsidRPr="000A19BB">
              <w:rPr>
                <w:rFonts w:ascii="Times New Roman" w:hAnsi="Times New Roman" w:cs="Times New Roman"/>
                <w:lang w:val="uk-UA"/>
              </w:rPr>
              <w:t xml:space="preserve"> міської ради»</w:t>
            </w:r>
          </w:p>
        </w:tc>
        <w:tc>
          <w:tcPr>
            <w:tcW w:w="4012" w:type="dxa"/>
            <w:tcBorders>
              <w:top w:val="single" w:sz="4" w:space="0" w:color="000000"/>
              <w:left w:val="nil"/>
              <w:bottom w:val="single" w:sz="4" w:space="0" w:color="000000"/>
              <w:right w:val="single" w:sz="4" w:space="0" w:color="000000"/>
            </w:tcBorders>
            <w:shd w:val="clear" w:color="000000" w:fill="FFFFFF"/>
            <w:vAlign w:val="center"/>
          </w:tcPr>
          <w:p w:rsidR="00D93816" w:rsidRPr="000A19BB" w:rsidRDefault="00D93816" w:rsidP="00D93816">
            <w:pPr>
              <w:spacing w:line="0" w:lineRule="atLeast"/>
              <w:rPr>
                <w:rFonts w:ascii="Times New Roman" w:hAnsi="Times New Roman" w:cs="Times New Roman"/>
                <w:lang w:val="ru-RU"/>
              </w:rPr>
            </w:pPr>
            <w:r w:rsidRPr="000A19BB">
              <w:rPr>
                <w:rFonts w:ascii="Times New Roman" w:hAnsi="Times New Roman" w:cs="Times New Roman"/>
                <w:lang w:val="uk-UA"/>
              </w:rPr>
              <w:t xml:space="preserve">Одеська обл., </w:t>
            </w:r>
            <w:r w:rsidRPr="000A19BB">
              <w:rPr>
                <w:rFonts w:ascii="Times New Roman" w:hAnsi="Times New Roman" w:cs="Times New Roman"/>
                <w:lang w:val="ru-RU"/>
              </w:rPr>
              <w:t xml:space="preserve">с. </w:t>
            </w:r>
            <w:proofErr w:type="spellStart"/>
            <w:r w:rsidRPr="000A19BB">
              <w:rPr>
                <w:rFonts w:ascii="Times New Roman" w:hAnsi="Times New Roman" w:cs="Times New Roman"/>
                <w:lang w:val="ru-RU"/>
              </w:rPr>
              <w:t>Гандрабури</w:t>
            </w:r>
            <w:proofErr w:type="spellEnd"/>
            <w:r w:rsidRPr="000A19BB">
              <w:rPr>
                <w:rFonts w:ascii="Times New Roman" w:hAnsi="Times New Roman" w:cs="Times New Roman"/>
                <w:lang w:val="ru-RU"/>
              </w:rPr>
              <w:t xml:space="preserve">, </w:t>
            </w:r>
          </w:p>
          <w:p w:rsidR="00D93816" w:rsidRPr="000A19BB" w:rsidRDefault="00D93816" w:rsidP="00D93816">
            <w:pPr>
              <w:spacing w:line="0" w:lineRule="atLeast"/>
              <w:rPr>
                <w:rFonts w:ascii="Times New Roman" w:hAnsi="Times New Roman" w:cs="Times New Roman"/>
                <w:lang w:val="ru-RU"/>
              </w:rPr>
            </w:pPr>
            <w:proofErr w:type="spellStart"/>
            <w:r w:rsidRPr="000A19BB">
              <w:rPr>
                <w:rFonts w:ascii="Times New Roman" w:hAnsi="Times New Roman" w:cs="Times New Roman"/>
                <w:lang w:val="ru-RU"/>
              </w:rPr>
              <w:t>вул</w:t>
            </w:r>
            <w:proofErr w:type="spellEnd"/>
            <w:r w:rsidRPr="000A19BB">
              <w:rPr>
                <w:rFonts w:ascii="Times New Roman" w:hAnsi="Times New Roman" w:cs="Times New Roman"/>
                <w:lang w:val="ru-RU"/>
              </w:rPr>
              <w:t xml:space="preserve">. </w:t>
            </w:r>
            <w:proofErr w:type="spellStart"/>
            <w:r w:rsidRPr="000A19BB">
              <w:rPr>
                <w:rFonts w:ascii="Times New Roman" w:hAnsi="Times New Roman" w:cs="Times New Roman"/>
                <w:lang w:val="ru-RU"/>
              </w:rPr>
              <w:t>Зарічна</w:t>
            </w:r>
            <w:proofErr w:type="spellEnd"/>
            <w:r w:rsidRPr="000A19BB">
              <w:rPr>
                <w:rFonts w:ascii="Times New Roman" w:hAnsi="Times New Roman" w:cs="Times New Roman"/>
                <w:lang w:val="ru-RU"/>
              </w:rPr>
              <w:t>, 142</w:t>
            </w:r>
          </w:p>
        </w:tc>
      </w:tr>
      <w:tr w:rsidR="00D93816" w:rsidRPr="000A19BB" w:rsidTr="00D93816">
        <w:trPr>
          <w:trHeight w:val="782"/>
        </w:trPr>
        <w:tc>
          <w:tcPr>
            <w:tcW w:w="5552" w:type="dxa"/>
            <w:tcBorders>
              <w:top w:val="single" w:sz="4" w:space="0" w:color="000000"/>
              <w:left w:val="single" w:sz="4" w:space="0" w:color="000000"/>
              <w:bottom w:val="single" w:sz="4" w:space="0" w:color="000000"/>
              <w:right w:val="single" w:sz="4" w:space="0" w:color="000000"/>
            </w:tcBorders>
            <w:shd w:val="clear" w:color="000000" w:fill="FFFFFF"/>
          </w:tcPr>
          <w:p w:rsidR="00D93816" w:rsidRPr="000A19BB" w:rsidRDefault="00D93816" w:rsidP="00D93816">
            <w:pPr>
              <w:rPr>
                <w:rFonts w:ascii="Times New Roman" w:hAnsi="Times New Roman" w:cs="Times New Roman"/>
                <w:lang w:val="ru-RU"/>
              </w:rPr>
            </w:pPr>
            <w:proofErr w:type="spellStart"/>
            <w:r w:rsidRPr="000A19BB">
              <w:rPr>
                <w:rFonts w:ascii="Times New Roman" w:hAnsi="Times New Roman" w:cs="Times New Roman"/>
                <w:lang w:val="ru-RU"/>
              </w:rPr>
              <w:t>Комунальна</w:t>
            </w:r>
            <w:proofErr w:type="spellEnd"/>
            <w:r w:rsidRPr="000A19BB">
              <w:rPr>
                <w:rFonts w:ascii="Times New Roman" w:hAnsi="Times New Roman" w:cs="Times New Roman"/>
                <w:lang w:val="ru-RU"/>
              </w:rPr>
              <w:t xml:space="preserve"> </w:t>
            </w:r>
            <w:proofErr w:type="spellStart"/>
            <w:r w:rsidRPr="000A19BB">
              <w:rPr>
                <w:rFonts w:ascii="Times New Roman" w:hAnsi="Times New Roman" w:cs="Times New Roman"/>
                <w:lang w:val="ru-RU"/>
              </w:rPr>
              <w:t>установа</w:t>
            </w:r>
            <w:proofErr w:type="spellEnd"/>
            <w:r w:rsidRPr="000A19BB">
              <w:rPr>
                <w:rFonts w:ascii="Times New Roman" w:hAnsi="Times New Roman" w:cs="Times New Roman"/>
                <w:lang w:val="ru-RU"/>
              </w:rPr>
              <w:t xml:space="preserve"> «</w:t>
            </w:r>
            <w:proofErr w:type="spellStart"/>
            <w:r w:rsidRPr="000A19BB">
              <w:rPr>
                <w:rFonts w:ascii="Times New Roman" w:hAnsi="Times New Roman" w:cs="Times New Roman"/>
                <w:lang w:val="ru-RU"/>
              </w:rPr>
              <w:t>Жеребківський</w:t>
            </w:r>
            <w:proofErr w:type="spellEnd"/>
            <w:r w:rsidRPr="000A19BB">
              <w:rPr>
                <w:rFonts w:ascii="Times New Roman" w:hAnsi="Times New Roman" w:cs="Times New Roman"/>
                <w:lang w:val="ru-RU"/>
              </w:rPr>
              <w:t xml:space="preserve"> </w:t>
            </w:r>
            <w:proofErr w:type="spellStart"/>
            <w:r w:rsidRPr="000A19BB">
              <w:rPr>
                <w:rFonts w:ascii="Times New Roman" w:hAnsi="Times New Roman" w:cs="Times New Roman"/>
                <w:lang w:val="ru-RU"/>
              </w:rPr>
              <w:t>ліцей</w:t>
            </w:r>
            <w:proofErr w:type="spellEnd"/>
            <w:r w:rsidRPr="000A19BB">
              <w:rPr>
                <w:rFonts w:ascii="Times New Roman" w:hAnsi="Times New Roman" w:cs="Times New Roman"/>
                <w:lang w:val="ru-RU"/>
              </w:rPr>
              <w:t xml:space="preserve"> </w:t>
            </w:r>
            <w:proofErr w:type="spellStart"/>
            <w:r w:rsidRPr="000A19BB">
              <w:rPr>
                <w:rFonts w:ascii="Times New Roman" w:hAnsi="Times New Roman" w:cs="Times New Roman"/>
                <w:lang w:val="ru-RU"/>
              </w:rPr>
              <w:t>Ананьївської</w:t>
            </w:r>
            <w:proofErr w:type="spellEnd"/>
            <w:r w:rsidRPr="000A19BB">
              <w:rPr>
                <w:rFonts w:ascii="Times New Roman" w:hAnsi="Times New Roman" w:cs="Times New Roman"/>
                <w:lang w:val="ru-RU"/>
              </w:rPr>
              <w:t xml:space="preserve"> </w:t>
            </w:r>
            <w:proofErr w:type="spellStart"/>
            <w:r w:rsidRPr="000A19BB">
              <w:rPr>
                <w:rFonts w:ascii="Times New Roman" w:hAnsi="Times New Roman" w:cs="Times New Roman"/>
                <w:lang w:val="ru-RU"/>
              </w:rPr>
              <w:t>міської</w:t>
            </w:r>
            <w:proofErr w:type="spellEnd"/>
            <w:r w:rsidRPr="000A19BB">
              <w:rPr>
                <w:rFonts w:ascii="Times New Roman" w:hAnsi="Times New Roman" w:cs="Times New Roman"/>
                <w:lang w:val="ru-RU"/>
              </w:rPr>
              <w:t xml:space="preserve"> ради»</w:t>
            </w:r>
          </w:p>
        </w:tc>
        <w:tc>
          <w:tcPr>
            <w:tcW w:w="4012" w:type="dxa"/>
            <w:tcBorders>
              <w:top w:val="single" w:sz="4" w:space="0" w:color="000000"/>
              <w:left w:val="nil"/>
              <w:bottom w:val="single" w:sz="4" w:space="0" w:color="000000"/>
              <w:right w:val="single" w:sz="4" w:space="0" w:color="000000"/>
            </w:tcBorders>
            <w:shd w:val="clear" w:color="000000" w:fill="FFFFFF"/>
            <w:vAlign w:val="center"/>
          </w:tcPr>
          <w:p w:rsidR="00D93816" w:rsidRPr="000A19BB" w:rsidRDefault="00D93816" w:rsidP="00D93816">
            <w:pPr>
              <w:spacing w:line="0" w:lineRule="atLeast"/>
              <w:rPr>
                <w:rFonts w:ascii="Times New Roman" w:hAnsi="Times New Roman" w:cs="Times New Roman"/>
                <w:lang w:val="ru-RU"/>
              </w:rPr>
            </w:pPr>
            <w:r w:rsidRPr="000A19BB">
              <w:rPr>
                <w:rFonts w:ascii="Times New Roman" w:hAnsi="Times New Roman" w:cs="Times New Roman"/>
                <w:lang w:val="uk-UA"/>
              </w:rPr>
              <w:t xml:space="preserve">Одеська обл., </w:t>
            </w:r>
            <w:r w:rsidRPr="000A19BB">
              <w:rPr>
                <w:rFonts w:ascii="Times New Roman" w:hAnsi="Times New Roman" w:cs="Times New Roman"/>
                <w:lang w:val="ru-RU"/>
              </w:rPr>
              <w:t xml:space="preserve">с. </w:t>
            </w:r>
            <w:proofErr w:type="spellStart"/>
            <w:r w:rsidRPr="000A19BB">
              <w:rPr>
                <w:rFonts w:ascii="Times New Roman" w:hAnsi="Times New Roman" w:cs="Times New Roman"/>
                <w:lang w:val="ru-RU"/>
              </w:rPr>
              <w:t>Жеребкове</w:t>
            </w:r>
            <w:proofErr w:type="spellEnd"/>
            <w:r w:rsidRPr="000A19BB">
              <w:rPr>
                <w:rFonts w:ascii="Times New Roman" w:hAnsi="Times New Roman" w:cs="Times New Roman"/>
                <w:lang w:val="ru-RU"/>
              </w:rPr>
              <w:t xml:space="preserve">, </w:t>
            </w:r>
          </w:p>
          <w:p w:rsidR="00D93816" w:rsidRPr="000A19BB" w:rsidRDefault="00D93816" w:rsidP="00D93816">
            <w:pPr>
              <w:spacing w:line="0" w:lineRule="atLeast"/>
              <w:rPr>
                <w:rFonts w:ascii="Times New Roman" w:hAnsi="Times New Roman" w:cs="Times New Roman"/>
                <w:lang w:val="ru-RU"/>
              </w:rPr>
            </w:pPr>
            <w:proofErr w:type="spellStart"/>
            <w:r w:rsidRPr="000A19BB">
              <w:rPr>
                <w:rFonts w:ascii="Times New Roman" w:hAnsi="Times New Roman" w:cs="Times New Roman"/>
                <w:lang w:val="ru-RU"/>
              </w:rPr>
              <w:t>вул</w:t>
            </w:r>
            <w:proofErr w:type="spellEnd"/>
            <w:r w:rsidRPr="000A19BB">
              <w:rPr>
                <w:rFonts w:ascii="Times New Roman" w:hAnsi="Times New Roman" w:cs="Times New Roman"/>
                <w:lang w:val="ru-RU"/>
              </w:rPr>
              <w:t xml:space="preserve">. </w:t>
            </w:r>
            <w:proofErr w:type="spellStart"/>
            <w:r w:rsidRPr="000A19BB">
              <w:rPr>
                <w:rFonts w:ascii="Times New Roman" w:hAnsi="Times New Roman" w:cs="Times New Roman"/>
                <w:lang w:val="ru-RU"/>
              </w:rPr>
              <w:t>Героїв</w:t>
            </w:r>
            <w:proofErr w:type="spellEnd"/>
            <w:r w:rsidRPr="000A19BB">
              <w:rPr>
                <w:rFonts w:ascii="Times New Roman" w:hAnsi="Times New Roman" w:cs="Times New Roman"/>
                <w:lang w:val="ru-RU"/>
              </w:rPr>
              <w:t xml:space="preserve"> </w:t>
            </w:r>
            <w:proofErr w:type="spellStart"/>
            <w:r w:rsidRPr="000A19BB">
              <w:rPr>
                <w:rFonts w:ascii="Times New Roman" w:hAnsi="Times New Roman" w:cs="Times New Roman"/>
                <w:lang w:val="ru-RU"/>
              </w:rPr>
              <w:t>Чорнобиля</w:t>
            </w:r>
            <w:proofErr w:type="spellEnd"/>
            <w:r w:rsidRPr="000A19BB">
              <w:rPr>
                <w:rFonts w:ascii="Times New Roman" w:hAnsi="Times New Roman" w:cs="Times New Roman"/>
                <w:lang w:val="ru-RU"/>
              </w:rPr>
              <w:t xml:space="preserve"> (</w:t>
            </w:r>
            <w:proofErr w:type="spellStart"/>
            <w:r w:rsidRPr="000A19BB">
              <w:rPr>
                <w:rFonts w:ascii="Times New Roman" w:hAnsi="Times New Roman" w:cs="Times New Roman"/>
                <w:lang w:val="ru-RU"/>
              </w:rPr>
              <w:t>Пушкінська</w:t>
            </w:r>
            <w:proofErr w:type="spellEnd"/>
            <w:r w:rsidRPr="000A19BB">
              <w:rPr>
                <w:rFonts w:ascii="Times New Roman" w:hAnsi="Times New Roman" w:cs="Times New Roman"/>
                <w:lang w:val="ru-RU"/>
              </w:rPr>
              <w:t>), 44</w:t>
            </w:r>
          </w:p>
          <w:p w:rsidR="00D93816" w:rsidRPr="000A19BB" w:rsidRDefault="00D93816" w:rsidP="00D93816">
            <w:pPr>
              <w:spacing w:line="0" w:lineRule="atLeast"/>
              <w:rPr>
                <w:rFonts w:ascii="Times New Roman" w:hAnsi="Times New Roman" w:cs="Times New Roman"/>
                <w:lang w:val="ru-RU"/>
              </w:rPr>
            </w:pPr>
          </w:p>
        </w:tc>
      </w:tr>
      <w:tr w:rsidR="00D93816" w:rsidRPr="000A19BB" w:rsidTr="00D93816">
        <w:trPr>
          <w:trHeight w:val="782"/>
        </w:trPr>
        <w:tc>
          <w:tcPr>
            <w:tcW w:w="5552" w:type="dxa"/>
            <w:tcBorders>
              <w:top w:val="single" w:sz="4" w:space="0" w:color="000000"/>
              <w:left w:val="single" w:sz="4" w:space="0" w:color="000000"/>
              <w:bottom w:val="single" w:sz="4" w:space="0" w:color="000000"/>
              <w:right w:val="single" w:sz="4" w:space="0" w:color="000000"/>
            </w:tcBorders>
            <w:shd w:val="clear" w:color="000000" w:fill="FFFFFF"/>
          </w:tcPr>
          <w:p w:rsidR="00D93816" w:rsidRPr="000A19BB" w:rsidRDefault="00D93816" w:rsidP="00D93816">
            <w:pPr>
              <w:rPr>
                <w:rFonts w:ascii="Times New Roman" w:hAnsi="Times New Roman" w:cs="Times New Roman"/>
                <w:lang w:val="uk-UA"/>
              </w:rPr>
            </w:pPr>
            <w:r w:rsidRPr="000A19BB">
              <w:rPr>
                <w:rFonts w:ascii="Times New Roman" w:hAnsi="Times New Roman" w:cs="Times New Roman"/>
                <w:lang w:val="uk-UA"/>
              </w:rPr>
              <w:t>Дошкільне відділення Комунальної установи «</w:t>
            </w:r>
            <w:proofErr w:type="spellStart"/>
            <w:r w:rsidRPr="000A19BB">
              <w:rPr>
                <w:rFonts w:ascii="Times New Roman" w:hAnsi="Times New Roman" w:cs="Times New Roman"/>
                <w:lang w:val="uk-UA"/>
              </w:rPr>
              <w:t>Жеребківський</w:t>
            </w:r>
            <w:proofErr w:type="spellEnd"/>
            <w:r w:rsidRPr="000A19BB">
              <w:rPr>
                <w:rFonts w:ascii="Times New Roman" w:hAnsi="Times New Roman" w:cs="Times New Roman"/>
                <w:lang w:val="uk-UA"/>
              </w:rPr>
              <w:t xml:space="preserve"> ліцей </w:t>
            </w:r>
            <w:proofErr w:type="spellStart"/>
            <w:r w:rsidRPr="000A19BB">
              <w:rPr>
                <w:rFonts w:ascii="Times New Roman" w:hAnsi="Times New Roman" w:cs="Times New Roman"/>
                <w:lang w:val="uk-UA"/>
              </w:rPr>
              <w:t>Ананьївської</w:t>
            </w:r>
            <w:proofErr w:type="spellEnd"/>
            <w:r w:rsidRPr="000A19BB">
              <w:rPr>
                <w:rFonts w:ascii="Times New Roman" w:hAnsi="Times New Roman" w:cs="Times New Roman"/>
                <w:lang w:val="uk-UA"/>
              </w:rPr>
              <w:t xml:space="preserve"> міської ради»</w:t>
            </w:r>
          </w:p>
        </w:tc>
        <w:tc>
          <w:tcPr>
            <w:tcW w:w="4012" w:type="dxa"/>
            <w:tcBorders>
              <w:top w:val="single" w:sz="4" w:space="0" w:color="000000"/>
              <w:left w:val="nil"/>
              <w:bottom w:val="single" w:sz="4" w:space="0" w:color="000000"/>
              <w:right w:val="single" w:sz="4" w:space="0" w:color="000000"/>
            </w:tcBorders>
            <w:shd w:val="clear" w:color="000000" w:fill="FFFFFF"/>
            <w:vAlign w:val="center"/>
          </w:tcPr>
          <w:p w:rsidR="00D93816" w:rsidRPr="000A19BB" w:rsidRDefault="00D93816" w:rsidP="00D93816">
            <w:pPr>
              <w:spacing w:line="0" w:lineRule="atLeast"/>
              <w:rPr>
                <w:rFonts w:ascii="Times New Roman" w:hAnsi="Times New Roman" w:cs="Times New Roman"/>
                <w:lang w:val="ru-RU"/>
              </w:rPr>
            </w:pPr>
            <w:r w:rsidRPr="000A19BB">
              <w:rPr>
                <w:rFonts w:ascii="Times New Roman" w:hAnsi="Times New Roman" w:cs="Times New Roman"/>
                <w:lang w:val="uk-UA"/>
              </w:rPr>
              <w:t xml:space="preserve">Одеська обл., </w:t>
            </w:r>
            <w:r w:rsidRPr="000A19BB">
              <w:rPr>
                <w:rFonts w:ascii="Times New Roman" w:hAnsi="Times New Roman" w:cs="Times New Roman"/>
                <w:lang w:val="ru-RU"/>
              </w:rPr>
              <w:t xml:space="preserve">с. </w:t>
            </w:r>
            <w:proofErr w:type="spellStart"/>
            <w:r w:rsidRPr="000A19BB">
              <w:rPr>
                <w:rFonts w:ascii="Times New Roman" w:hAnsi="Times New Roman" w:cs="Times New Roman"/>
                <w:lang w:val="ru-RU"/>
              </w:rPr>
              <w:t>Жеребкове</w:t>
            </w:r>
            <w:proofErr w:type="spellEnd"/>
            <w:r w:rsidRPr="000A19BB">
              <w:rPr>
                <w:rFonts w:ascii="Times New Roman" w:hAnsi="Times New Roman" w:cs="Times New Roman"/>
                <w:lang w:val="ru-RU"/>
              </w:rPr>
              <w:t xml:space="preserve">, </w:t>
            </w:r>
          </w:p>
          <w:p w:rsidR="00D93816" w:rsidRPr="000A19BB" w:rsidRDefault="00D93816" w:rsidP="00D93816">
            <w:pPr>
              <w:spacing w:line="0" w:lineRule="atLeast"/>
              <w:rPr>
                <w:rFonts w:ascii="Times New Roman" w:hAnsi="Times New Roman" w:cs="Times New Roman"/>
                <w:lang w:val="ru-RU"/>
              </w:rPr>
            </w:pPr>
            <w:proofErr w:type="spellStart"/>
            <w:r w:rsidRPr="000A19BB">
              <w:rPr>
                <w:rFonts w:ascii="Times New Roman" w:hAnsi="Times New Roman" w:cs="Times New Roman"/>
                <w:lang w:val="ru-RU"/>
              </w:rPr>
              <w:t>вул</w:t>
            </w:r>
            <w:proofErr w:type="spellEnd"/>
            <w:r w:rsidRPr="000A19BB">
              <w:rPr>
                <w:rFonts w:ascii="Times New Roman" w:hAnsi="Times New Roman" w:cs="Times New Roman"/>
                <w:lang w:val="ru-RU"/>
              </w:rPr>
              <w:t xml:space="preserve">. </w:t>
            </w:r>
            <w:proofErr w:type="spellStart"/>
            <w:r w:rsidRPr="000A19BB">
              <w:rPr>
                <w:rFonts w:ascii="Times New Roman" w:hAnsi="Times New Roman" w:cs="Times New Roman"/>
                <w:lang w:val="ru-RU"/>
              </w:rPr>
              <w:t>Шевченка</w:t>
            </w:r>
            <w:proofErr w:type="spellEnd"/>
            <w:r w:rsidRPr="000A19BB">
              <w:rPr>
                <w:rFonts w:ascii="Times New Roman" w:hAnsi="Times New Roman" w:cs="Times New Roman"/>
                <w:lang w:val="ru-RU"/>
              </w:rPr>
              <w:t>, 3</w:t>
            </w:r>
          </w:p>
          <w:p w:rsidR="00D93816" w:rsidRPr="000A19BB" w:rsidRDefault="00D93816" w:rsidP="00D93816">
            <w:pPr>
              <w:spacing w:line="0" w:lineRule="atLeast"/>
              <w:rPr>
                <w:rFonts w:ascii="Times New Roman" w:hAnsi="Times New Roman" w:cs="Times New Roman"/>
                <w:lang w:val="ru-RU"/>
              </w:rPr>
            </w:pPr>
          </w:p>
        </w:tc>
      </w:tr>
    </w:tbl>
    <w:p w:rsidR="00D93816" w:rsidRPr="000A19BB" w:rsidRDefault="004F772D" w:rsidP="00D93816">
      <w:pPr>
        <w:spacing w:before="300" w:after="300" w:line="300" w:lineRule="atLeast"/>
        <w:ind w:firstLine="709"/>
        <w:jc w:val="both"/>
        <w:rPr>
          <w:rFonts w:ascii="Times New Roman" w:eastAsia="Times New Roman" w:hAnsi="Times New Roman" w:cs="Times New Roman"/>
          <w:b/>
          <w:color w:val="000000"/>
          <w:lang w:val="ru-RU"/>
        </w:rPr>
      </w:pPr>
      <w:proofErr w:type="spellStart"/>
      <w:r w:rsidRPr="000A19BB">
        <w:rPr>
          <w:rFonts w:ascii="Times New Roman" w:eastAsia="Times New Roman" w:hAnsi="Times New Roman" w:cs="Times New Roman"/>
          <w:b/>
          <w:color w:val="000000"/>
          <w:lang w:val="ru-RU"/>
        </w:rPr>
        <w:t>Умови</w:t>
      </w:r>
      <w:proofErr w:type="spellEnd"/>
      <w:r w:rsidRPr="000A19BB">
        <w:rPr>
          <w:rFonts w:ascii="Times New Roman" w:eastAsia="Times New Roman" w:hAnsi="Times New Roman" w:cs="Times New Roman"/>
          <w:b/>
          <w:color w:val="000000"/>
          <w:lang w:val="ru-RU"/>
        </w:rPr>
        <w:t xml:space="preserve"> та </w:t>
      </w:r>
      <w:proofErr w:type="spellStart"/>
      <w:r w:rsidRPr="000A19BB">
        <w:rPr>
          <w:rFonts w:ascii="Times New Roman" w:eastAsia="Times New Roman" w:hAnsi="Times New Roman" w:cs="Times New Roman"/>
          <w:b/>
          <w:color w:val="000000"/>
          <w:lang w:val="ru-RU"/>
        </w:rPr>
        <w:t>м</w:t>
      </w:r>
      <w:r w:rsidR="00766506" w:rsidRPr="000A19BB">
        <w:rPr>
          <w:rFonts w:ascii="Times New Roman" w:eastAsia="Times New Roman" w:hAnsi="Times New Roman" w:cs="Times New Roman"/>
          <w:b/>
          <w:color w:val="000000"/>
          <w:lang w:val="ru-RU"/>
        </w:rPr>
        <w:t>ісце</w:t>
      </w:r>
      <w:proofErr w:type="spellEnd"/>
      <w:r w:rsidR="00766506" w:rsidRPr="000A19BB">
        <w:rPr>
          <w:rFonts w:ascii="Times New Roman" w:eastAsia="Times New Roman" w:hAnsi="Times New Roman" w:cs="Times New Roman"/>
          <w:b/>
          <w:color w:val="000000"/>
          <w:lang w:val="ru-RU"/>
        </w:rPr>
        <w:t xml:space="preserve"> поставки </w:t>
      </w:r>
      <w:proofErr w:type="spellStart"/>
      <w:r w:rsidR="00766506" w:rsidRPr="000A19BB">
        <w:rPr>
          <w:rFonts w:ascii="Times New Roman" w:eastAsia="Times New Roman" w:hAnsi="Times New Roman" w:cs="Times New Roman"/>
          <w:b/>
          <w:color w:val="000000"/>
          <w:lang w:val="ru-RU"/>
        </w:rPr>
        <w:t>товарів</w:t>
      </w:r>
      <w:proofErr w:type="spellEnd"/>
      <w:r w:rsidR="00766506" w:rsidRPr="000A19BB">
        <w:rPr>
          <w:rFonts w:ascii="Times New Roman" w:eastAsia="Times New Roman" w:hAnsi="Times New Roman" w:cs="Times New Roman"/>
          <w:b/>
          <w:color w:val="000000"/>
          <w:lang w:val="ru-RU"/>
        </w:rPr>
        <w:t xml:space="preserve"> </w:t>
      </w:r>
      <w:proofErr w:type="spellStart"/>
      <w:r w:rsidR="00766506" w:rsidRPr="000A19BB">
        <w:rPr>
          <w:rFonts w:ascii="Times New Roman" w:eastAsia="Times New Roman" w:hAnsi="Times New Roman" w:cs="Times New Roman"/>
          <w:b/>
          <w:color w:val="000000"/>
          <w:lang w:val="ru-RU"/>
        </w:rPr>
        <w:t>або</w:t>
      </w:r>
      <w:proofErr w:type="spellEnd"/>
      <w:r w:rsidR="00766506" w:rsidRPr="000A19BB">
        <w:rPr>
          <w:rFonts w:ascii="Times New Roman" w:eastAsia="Times New Roman" w:hAnsi="Times New Roman" w:cs="Times New Roman"/>
          <w:b/>
          <w:color w:val="000000"/>
          <w:lang w:val="ru-RU"/>
        </w:rPr>
        <w:t xml:space="preserve"> </w:t>
      </w:r>
      <w:proofErr w:type="spellStart"/>
      <w:r w:rsidR="00766506" w:rsidRPr="000A19BB">
        <w:rPr>
          <w:rFonts w:ascii="Times New Roman" w:eastAsia="Times New Roman" w:hAnsi="Times New Roman" w:cs="Times New Roman"/>
          <w:b/>
          <w:color w:val="000000"/>
          <w:lang w:val="ru-RU"/>
        </w:rPr>
        <w:t>місце</w:t>
      </w:r>
      <w:proofErr w:type="spellEnd"/>
      <w:r w:rsidR="00766506" w:rsidRPr="000A19BB">
        <w:rPr>
          <w:rFonts w:ascii="Times New Roman" w:eastAsia="Times New Roman" w:hAnsi="Times New Roman" w:cs="Times New Roman"/>
          <w:b/>
          <w:color w:val="000000"/>
          <w:lang w:val="ru-RU"/>
        </w:rPr>
        <w:t xml:space="preserve"> </w:t>
      </w:r>
      <w:proofErr w:type="spellStart"/>
      <w:r w:rsidR="00766506" w:rsidRPr="000A19BB">
        <w:rPr>
          <w:rFonts w:ascii="Times New Roman" w:eastAsia="Times New Roman" w:hAnsi="Times New Roman" w:cs="Times New Roman"/>
          <w:b/>
          <w:color w:val="000000"/>
          <w:lang w:val="ru-RU"/>
        </w:rPr>
        <w:t>виконання</w:t>
      </w:r>
      <w:proofErr w:type="spellEnd"/>
      <w:r w:rsidR="00766506" w:rsidRPr="000A19BB">
        <w:rPr>
          <w:rFonts w:ascii="Times New Roman" w:eastAsia="Times New Roman" w:hAnsi="Times New Roman" w:cs="Times New Roman"/>
          <w:b/>
          <w:color w:val="000000"/>
          <w:lang w:val="ru-RU"/>
        </w:rPr>
        <w:t xml:space="preserve"> </w:t>
      </w:r>
      <w:proofErr w:type="spellStart"/>
      <w:r w:rsidR="00766506" w:rsidRPr="000A19BB">
        <w:rPr>
          <w:rFonts w:ascii="Times New Roman" w:eastAsia="Times New Roman" w:hAnsi="Times New Roman" w:cs="Times New Roman"/>
          <w:b/>
          <w:color w:val="000000"/>
          <w:lang w:val="ru-RU"/>
        </w:rPr>
        <w:t>робіт</w:t>
      </w:r>
      <w:proofErr w:type="spellEnd"/>
      <w:r w:rsidR="00766506" w:rsidRPr="000A19BB">
        <w:rPr>
          <w:rFonts w:ascii="Times New Roman" w:eastAsia="Times New Roman" w:hAnsi="Times New Roman" w:cs="Times New Roman"/>
          <w:b/>
          <w:color w:val="000000"/>
          <w:lang w:val="ru-RU"/>
        </w:rPr>
        <w:t xml:space="preserve"> </w:t>
      </w:r>
      <w:proofErr w:type="spellStart"/>
      <w:r w:rsidR="00766506" w:rsidRPr="000A19BB">
        <w:rPr>
          <w:rFonts w:ascii="Times New Roman" w:eastAsia="Times New Roman" w:hAnsi="Times New Roman" w:cs="Times New Roman"/>
          <w:b/>
          <w:color w:val="000000"/>
          <w:lang w:val="ru-RU"/>
        </w:rPr>
        <w:t>чи</w:t>
      </w:r>
      <w:proofErr w:type="spellEnd"/>
      <w:r w:rsidR="00766506" w:rsidRPr="000A19BB">
        <w:rPr>
          <w:rFonts w:ascii="Times New Roman" w:eastAsia="Times New Roman" w:hAnsi="Times New Roman" w:cs="Times New Roman"/>
          <w:b/>
          <w:color w:val="000000"/>
          <w:lang w:val="ru-RU"/>
        </w:rPr>
        <w:t xml:space="preserve"> </w:t>
      </w:r>
      <w:proofErr w:type="spellStart"/>
      <w:r w:rsidR="00766506" w:rsidRPr="000A19BB">
        <w:rPr>
          <w:rFonts w:ascii="Times New Roman" w:eastAsia="Times New Roman" w:hAnsi="Times New Roman" w:cs="Times New Roman"/>
          <w:b/>
          <w:color w:val="000000"/>
          <w:lang w:val="ru-RU"/>
        </w:rPr>
        <w:t>надання</w:t>
      </w:r>
      <w:proofErr w:type="spellEnd"/>
      <w:r w:rsidR="00766506" w:rsidRPr="000A19BB">
        <w:rPr>
          <w:rFonts w:ascii="Times New Roman" w:eastAsia="Times New Roman" w:hAnsi="Times New Roman" w:cs="Times New Roman"/>
          <w:b/>
          <w:color w:val="000000"/>
          <w:lang w:val="ru-RU"/>
        </w:rPr>
        <w:t xml:space="preserve"> </w:t>
      </w:r>
      <w:proofErr w:type="spellStart"/>
      <w:r w:rsidR="00766506" w:rsidRPr="000A19BB">
        <w:rPr>
          <w:rFonts w:ascii="Times New Roman" w:eastAsia="Times New Roman" w:hAnsi="Times New Roman" w:cs="Times New Roman"/>
          <w:b/>
          <w:color w:val="000000"/>
          <w:lang w:val="ru-RU"/>
        </w:rPr>
        <w:t>послуг</w:t>
      </w:r>
      <w:proofErr w:type="spellEnd"/>
      <w:r w:rsidR="00766506" w:rsidRPr="000A19BB">
        <w:rPr>
          <w:rFonts w:ascii="Times New Roman" w:eastAsia="Times New Roman" w:hAnsi="Times New Roman" w:cs="Times New Roman"/>
          <w:b/>
          <w:color w:val="000000"/>
          <w:lang w:val="ru-RU"/>
        </w:rPr>
        <w:t>:</w:t>
      </w:r>
      <w:r w:rsidR="00371439" w:rsidRPr="000A19BB">
        <w:rPr>
          <w:rFonts w:ascii="Times New Roman" w:eastAsia="Times New Roman" w:hAnsi="Times New Roman" w:cs="Times New Roman"/>
          <w:b/>
          <w:color w:val="000000"/>
          <w:lang w:val="ru-RU"/>
        </w:rPr>
        <w:t xml:space="preserve"> </w:t>
      </w:r>
      <w:proofErr w:type="spellStart"/>
      <w:r w:rsidR="00D93816" w:rsidRPr="000A19BB">
        <w:rPr>
          <w:rFonts w:ascii="Times New Roman" w:eastAsia="Times New Roman" w:hAnsi="Times New Roman" w:cs="Times New Roman"/>
          <w:b/>
          <w:color w:val="000000"/>
          <w:lang w:val="ru-RU"/>
        </w:rPr>
        <w:t>Термін</w:t>
      </w:r>
      <w:proofErr w:type="spellEnd"/>
      <w:r w:rsidR="00D93816" w:rsidRPr="000A19BB">
        <w:rPr>
          <w:rFonts w:ascii="Times New Roman" w:eastAsia="Times New Roman" w:hAnsi="Times New Roman" w:cs="Times New Roman"/>
          <w:b/>
          <w:color w:val="000000"/>
          <w:lang w:val="ru-RU"/>
        </w:rPr>
        <w:t xml:space="preserve"> поставки до </w:t>
      </w:r>
      <w:r w:rsidR="000A19BB" w:rsidRPr="000A19BB">
        <w:rPr>
          <w:rFonts w:ascii="Times New Roman" w:eastAsia="Times New Roman" w:hAnsi="Times New Roman" w:cs="Times New Roman"/>
          <w:b/>
          <w:color w:val="000000"/>
          <w:lang w:val="ru-RU"/>
        </w:rPr>
        <w:t>2</w:t>
      </w:r>
      <w:r w:rsidR="00D93816" w:rsidRPr="000A19BB">
        <w:rPr>
          <w:rFonts w:ascii="Times New Roman" w:eastAsia="Times New Roman" w:hAnsi="Times New Roman" w:cs="Times New Roman"/>
          <w:b/>
          <w:color w:val="000000"/>
          <w:lang w:val="ru-RU"/>
        </w:rPr>
        <w:t xml:space="preserve">0.09.2024 року. </w:t>
      </w:r>
      <w:r w:rsidR="00D93816" w:rsidRPr="000A19BB">
        <w:rPr>
          <w:rFonts w:ascii="Times New Roman" w:hAnsi="Times New Roman" w:cs="Times New Roman"/>
          <w:bCs/>
          <w:lang w:val="ru-RU"/>
        </w:rPr>
        <w:t>Поставка</w:t>
      </w:r>
      <w:r w:rsidR="00D93816" w:rsidRPr="000A19BB">
        <w:rPr>
          <w:rFonts w:ascii="Times New Roman" w:hAnsi="Times New Roman" w:cs="Times New Roman"/>
          <w:bCs/>
          <w:lang w:val="uk-UA"/>
        </w:rPr>
        <w:t xml:space="preserve"> заявленої партії</w:t>
      </w:r>
      <w:r w:rsidR="00D93816" w:rsidRPr="000A19BB">
        <w:rPr>
          <w:rFonts w:ascii="Times New Roman" w:hAnsi="Times New Roman" w:cs="Times New Roman"/>
          <w:bCs/>
          <w:lang w:val="ru-RU"/>
        </w:rPr>
        <w:t xml:space="preserve"> </w:t>
      </w:r>
      <w:r w:rsidR="00D93816" w:rsidRPr="000A19BB">
        <w:rPr>
          <w:rFonts w:ascii="Times New Roman" w:hAnsi="Times New Roman" w:cs="Times New Roman"/>
          <w:bCs/>
          <w:lang w:val="uk-UA"/>
        </w:rPr>
        <w:t>т</w:t>
      </w:r>
      <w:proofErr w:type="spellStart"/>
      <w:r w:rsidR="00D93816" w:rsidRPr="000A19BB">
        <w:rPr>
          <w:rFonts w:ascii="Times New Roman" w:hAnsi="Times New Roman" w:cs="Times New Roman"/>
          <w:bCs/>
          <w:lang w:val="ru-RU"/>
        </w:rPr>
        <w:t>овару</w:t>
      </w:r>
      <w:proofErr w:type="spellEnd"/>
      <w:r w:rsidR="00D93816" w:rsidRPr="000A19BB">
        <w:rPr>
          <w:rFonts w:ascii="Times New Roman" w:hAnsi="Times New Roman" w:cs="Times New Roman"/>
          <w:bCs/>
          <w:lang w:val="ru-RU"/>
        </w:rPr>
        <w:t xml:space="preserve"> </w:t>
      </w:r>
      <w:r w:rsidR="00D93816" w:rsidRPr="000A19BB">
        <w:rPr>
          <w:rFonts w:ascii="Times New Roman" w:hAnsi="Times New Roman" w:cs="Times New Roman"/>
          <w:bCs/>
          <w:lang w:val="uk-UA"/>
        </w:rPr>
        <w:t xml:space="preserve">у повному обсязі </w:t>
      </w:r>
      <w:proofErr w:type="spellStart"/>
      <w:r w:rsidR="00D93816" w:rsidRPr="000A19BB">
        <w:rPr>
          <w:rFonts w:ascii="Times New Roman" w:hAnsi="Times New Roman" w:cs="Times New Roman"/>
          <w:bCs/>
          <w:lang w:val="ru-RU"/>
        </w:rPr>
        <w:t>здійснюється</w:t>
      </w:r>
      <w:proofErr w:type="spellEnd"/>
      <w:r w:rsidR="00D93816" w:rsidRPr="000A19BB">
        <w:rPr>
          <w:rFonts w:ascii="Times New Roman" w:hAnsi="Times New Roman" w:cs="Times New Roman"/>
          <w:bCs/>
          <w:lang w:val="ru-RU"/>
        </w:rPr>
        <w:t xml:space="preserve"> </w:t>
      </w:r>
      <w:proofErr w:type="spellStart"/>
      <w:r w:rsidR="00D93816" w:rsidRPr="000A19BB">
        <w:rPr>
          <w:rFonts w:ascii="Times New Roman" w:hAnsi="Times New Roman" w:cs="Times New Roman"/>
          <w:bCs/>
          <w:lang w:val="ru-RU"/>
        </w:rPr>
        <w:t>протягом</w:t>
      </w:r>
      <w:proofErr w:type="spellEnd"/>
      <w:r w:rsidR="00D93816" w:rsidRPr="000A19BB">
        <w:rPr>
          <w:rFonts w:ascii="Times New Roman" w:hAnsi="Times New Roman" w:cs="Times New Roman"/>
          <w:bCs/>
          <w:lang w:val="uk-UA"/>
        </w:rPr>
        <w:t xml:space="preserve"> 10 календарних днів з моменту отримання заявки на поставку надіслану Замовником на електронну адресу Постачальника.</w:t>
      </w:r>
      <w:r w:rsidR="00D93816" w:rsidRPr="000A19BB">
        <w:rPr>
          <w:rFonts w:ascii="Times New Roman" w:eastAsia="Times New Roman" w:hAnsi="Times New Roman" w:cs="Times New Roman"/>
          <w:b/>
          <w:color w:val="000000"/>
          <w:lang w:val="ru-RU"/>
        </w:rPr>
        <w:t xml:space="preserve"> </w:t>
      </w:r>
    </w:p>
    <w:p w:rsidR="00766506" w:rsidRPr="000A19BB" w:rsidRDefault="00766506" w:rsidP="00D93816">
      <w:pPr>
        <w:spacing w:before="300" w:after="300" w:line="300" w:lineRule="atLeast"/>
        <w:ind w:firstLine="709"/>
        <w:jc w:val="both"/>
        <w:rPr>
          <w:rFonts w:ascii="Times New Roman" w:eastAsia="Times New Roman" w:hAnsi="Times New Roman" w:cs="Times New Roman"/>
          <w:color w:val="000000"/>
          <w:lang w:val="ru-RU"/>
        </w:rPr>
      </w:pPr>
      <w:r w:rsidRPr="000A19BB">
        <w:rPr>
          <w:rFonts w:ascii="Times New Roman" w:eastAsia="Times New Roman" w:hAnsi="Times New Roman" w:cs="Times New Roman"/>
          <w:b/>
          <w:color w:val="000000"/>
          <w:lang w:val="ru-RU"/>
        </w:rPr>
        <w:t xml:space="preserve">Процедура </w:t>
      </w:r>
      <w:proofErr w:type="spellStart"/>
      <w:r w:rsidRPr="000A19BB">
        <w:rPr>
          <w:rFonts w:ascii="Times New Roman" w:eastAsia="Times New Roman" w:hAnsi="Times New Roman" w:cs="Times New Roman"/>
          <w:b/>
          <w:color w:val="000000"/>
          <w:lang w:val="ru-RU"/>
        </w:rPr>
        <w:t>закупівлі</w:t>
      </w:r>
      <w:proofErr w:type="spellEnd"/>
      <w:r w:rsidRPr="000A19BB">
        <w:rPr>
          <w:rFonts w:ascii="Times New Roman" w:eastAsia="Times New Roman" w:hAnsi="Times New Roman" w:cs="Times New Roman"/>
          <w:b/>
          <w:color w:val="000000"/>
          <w:lang w:val="ru-RU"/>
        </w:rPr>
        <w:t>:</w:t>
      </w:r>
      <w:r w:rsidRPr="000A19BB">
        <w:rPr>
          <w:rFonts w:ascii="Times New Roman" w:eastAsia="Times New Roman" w:hAnsi="Times New Roman" w:cs="Times New Roman"/>
          <w:color w:val="000000"/>
        </w:rPr>
        <w:t> </w:t>
      </w:r>
      <w:proofErr w:type="spellStart"/>
      <w:r w:rsidR="00D93816" w:rsidRPr="000A19BB">
        <w:rPr>
          <w:rFonts w:ascii="Times New Roman" w:eastAsia="Times New Roman" w:hAnsi="Times New Roman" w:cs="Times New Roman"/>
          <w:color w:val="000000"/>
          <w:lang w:val="ru-RU"/>
        </w:rPr>
        <w:t>відкриті</w:t>
      </w:r>
      <w:proofErr w:type="spellEnd"/>
      <w:r w:rsidR="00D93816" w:rsidRPr="000A19BB">
        <w:rPr>
          <w:rFonts w:ascii="Times New Roman" w:eastAsia="Times New Roman" w:hAnsi="Times New Roman" w:cs="Times New Roman"/>
          <w:color w:val="000000"/>
          <w:lang w:val="ru-RU"/>
        </w:rPr>
        <w:t xml:space="preserve"> торги</w:t>
      </w:r>
      <w:r w:rsidRPr="000A19BB">
        <w:rPr>
          <w:rFonts w:ascii="Times New Roman" w:eastAsia="Times New Roman" w:hAnsi="Times New Roman" w:cs="Times New Roman"/>
          <w:color w:val="000000"/>
          <w:lang w:val="ru-RU"/>
        </w:rPr>
        <w:t xml:space="preserve"> у </w:t>
      </w:r>
      <w:proofErr w:type="spellStart"/>
      <w:r w:rsidRPr="000A19BB">
        <w:rPr>
          <w:rFonts w:ascii="Times New Roman" w:eastAsia="Times New Roman" w:hAnsi="Times New Roman" w:cs="Times New Roman"/>
          <w:color w:val="000000"/>
          <w:lang w:val="ru-RU"/>
        </w:rPr>
        <w:t>відповідності</w:t>
      </w:r>
      <w:proofErr w:type="spellEnd"/>
      <w:r w:rsidRPr="000A19BB">
        <w:rPr>
          <w:rFonts w:ascii="Times New Roman" w:eastAsia="Times New Roman" w:hAnsi="Times New Roman" w:cs="Times New Roman"/>
          <w:color w:val="000000"/>
          <w:lang w:val="ru-RU"/>
        </w:rPr>
        <w:t xml:space="preserve"> до Постанови </w:t>
      </w:r>
      <w:proofErr w:type="spellStart"/>
      <w:r w:rsidRPr="000A19BB">
        <w:rPr>
          <w:rFonts w:ascii="Times New Roman" w:eastAsia="Times New Roman" w:hAnsi="Times New Roman" w:cs="Times New Roman"/>
          <w:color w:val="000000"/>
          <w:lang w:val="ru-RU"/>
        </w:rPr>
        <w:t>Кабінету</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Міністрів</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України</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від</w:t>
      </w:r>
      <w:proofErr w:type="spellEnd"/>
      <w:r w:rsidRPr="000A19BB">
        <w:rPr>
          <w:rFonts w:ascii="Times New Roman" w:eastAsia="Times New Roman" w:hAnsi="Times New Roman" w:cs="Times New Roman"/>
          <w:color w:val="000000"/>
          <w:lang w:val="ru-RU"/>
        </w:rPr>
        <w:t xml:space="preserve"> 12 </w:t>
      </w:r>
      <w:proofErr w:type="spellStart"/>
      <w:r w:rsidRPr="000A19BB">
        <w:rPr>
          <w:rFonts w:ascii="Times New Roman" w:eastAsia="Times New Roman" w:hAnsi="Times New Roman" w:cs="Times New Roman"/>
          <w:color w:val="000000"/>
          <w:lang w:val="ru-RU"/>
        </w:rPr>
        <w:t>жовтня</w:t>
      </w:r>
      <w:proofErr w:type="spellEnd"/>
      <w:r w:rsidRPr="000A19BB">
        <w:rPr>
          <w:rFonts w:ascii="Times New Roman" w:eastAsia="Times New Roman" w:hAnsi="Times New Roman" w:cs="Times New Roman"/>
          <w:color w:val="000000"/>
          <w:lang w:val="ru-RU"/>
        </w:rPr>
        <w:t xml:space="preserve"> 2022 р. </w:t>
      </w:r>
      <w:r w:rsidRPr="000A19BB">
        <w:rPr>
          <w:rFonts w:ascii="Times New Roman" w:eastAsia="Times New Roman" w:hAnsi="Times New Roman" w:cs="Times New Roman"/>
          <w:color w:val="000000"/>
        </w:rPr>
        <w:t>N</w:t>
      </w:r>
      <w:r w:rsidRPr="000A19BB">
        <w:rPr>
          <w:rFonts w:ascii="Times New Roman" w:eastAsia="Times New Roman" w:hAnsi="Times New Roman" w:cs="Times New Roman"/>
          <w:color w:val="000000"/>
          <w:lang w:val="ru-RU"/>
        </w:rPr>
        <w:t xml:space="preserve">. 1178 «Про </w:t>
      </w:r>
      <w:proofErr w:type="spellStart"/>
      <w:r w:rsidRPr="000A19BB">
        <w:rPr>
          <w:rFonts w:ascii="Times New Roman" w:eastAsia="Times New Roman" w:hAnsi="Times New Roman" w:cs="Times New Roman"/>
          <w:color w:val="000000"/>
          <w:lang w:val="ru-RU"/>
        </w:rPr>
        <w:t>затвердження</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особливостей</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здійснення</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публічних</w:t>
      </w:r>
      <w:proofErr w:type="spellEnd"/>
      <w:r w:rsidRPr="000A19BB">
        <w:rPr>
          <w:rFonts w:ascii="Times New Roman" w:eastAsia="Times New Roman" w:hAnsi="Times New Roman" w:cs="Times New Roman"/>
          <w:color w:val="000000"/>
          <w:lang w:val="ru-RU"/>
        </w:rPr>
        <w:t xml:space="preserve"> закупівель </w:t>
      </w:r>
      <w:proofErr w:type="spellStart"/>
      <w:r w:rsidRPr="000A19BB">
        <w:rPr>
          <w:rFonts w:ascii="Times New Roman" w:eastAsia="Times New Roman" w:hAnsi="Times New Roman" w:cs="Times New Roman"/>
          <w:color w:val="000000"/>
          <w:lang w:val="ru-RU"/>
        </w:rPr>
        <w:t>товарів</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робіт</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rPr>
        <w:t>i</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послуг</w:t>
      </w:r>
      <w:proofErr w:type="spellEnd"/>
      <w:r w:rsidRPr="000A19BB">
        <w:rPr>
          <w:rFonts w:ascii="Times New Roman" w:eastAsia="Times New Roman" w:hAnsi="Times New Roman" w:cs="Times New Roman"/>
          <w:color w:val="000000"/>
          <w:lang w:val="ru-RU"/>
        </w:rPr>
        <w:t xml:space="preserve"> для </w:t>
      </w:r>
      <w:proofErr w:type="spellStart"/>
      <w:r w:rsidRPr="000A19BB">
        <w:rPr>
          <w:rFonts w:ascii="Times New Roman" w:eastAsia="Times New Roman" w:hAnsi="Times New Roman" w:cs="Times New Roman"/>
          <w:color w:val="000000"/>
          <w:lang w:val="ru-RU"/>
        </w:rPr>
        <w:t>замовників</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передбачених</w:t>
      </w:r>
      <w:proofErr w:type="spellEnd"/>
      <w:r w:rsidRPr="000A19BB">
        <w:rPr>
          <w:rFonts w:ascii="Times New Roman" w:eastAsia="Times New Roman" w:hAnsi="Times New Roman" w:cs="Times New Roman"/>
          <w:color w:val="000000"/>
          <w:lang w:val="ru-RU"/>
        </w:rPr>
        <w:t xml:space="preserve"> Законом </w:t>
      </w:r>
      <w:proofErr w:type="spellStart"/>
      <w:r w:rsidRPr="000A19BB">
        <w:rPr>
          <w:rFonts w:ascii="Times New Roman" w:eastAsia="Times New Roman" w:hAnsi="Times New Roman" w:cs="Times New Roman"/>
          <w:color w:val="000000"/>
          <w:lang w:val="ru-RU"/>
        </w:rPr>
        <w:t>України</w:t>
      </w:r>
      <w:proofErr w:type="spellEnd"/>
      <w:r w:rsidRPr="000A19BB">
        <w:rPr>
          <w:rFonts w:ascii="Times New Roman" w:eastAsia="Times New Roman" w:hAnsi="Times New Roman" w:cs="Times New Roman"/>
          <w:color w:val="000000"/>
          <w:lang w:val="ru-RU"/>
        </w:rPr>
        <w:t xml:space="preserve"> “Про </w:t>
      </w:r>
      <w:proofErr w:type="spellStart"/>
      <w:r w:rsidRPr="000A19BB">
        <w:rPr>
          <w:rFonts w:ascii="Times New Roman" w:eastAsia="Times New Roman" w:hAnsi="Times New Roman" w:cs="Times New Roman"/>
          <w:color w:val="000000"/>
          <w:lang w:val="ru-RU"/>
        </w:rPr>
        <w:t>публічні</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закупівлі</w:t>
      </w:r>
      <w:proofErr w:type="spellEnd"/>
      <w:r w:rsidRPr="000A19BB">
        <w:rPr>
          <w:rFonts w:ascii="Times New Roman" w:eastAsia="Times New Roman" w:hAnsi="Times New Roman" w:cs="Times New Roman"/>
          <w:color w:val="000000"/>
          <w:lang w:val="ru-RU"/>
        </w:rPr>
        <w:t xml:space="preserve">”, на </w:t>
      </w:r>
      <w:proofErr w:type="spellStart"/>
      <w:r w:rsidRPr="000A19BB">
        <w:rPr>
          <w:rFonts w:ascii="Times New Roman" w:eastAsia="Times New Roman" w:hAnsi="Times New Roman" w:cs="Times New Roman"/>
          <w:color w:val="000000"/>
          <w:lang w:val="ru-RU"/>
        </w:rPr>
        <w:t>період</w:t>
      </w:r>
      <w:proofErr w:type="spellEnd"/>
      <w:r w:rsidRPr="000A19BB">
        <w:rPr>
          <w:rFonts w:ascii="Times New Roman" w:eastAsia="Times New Roman" w:hAnsi="Times New Roman" w:cs="Times New Roman"/>
          <w:color w:val="000000"/>
          <w:lang w:val="ru-RU"/>
        </w:rPr>
        <w:t xml:space="preserve"> </w:t>
      </w:r>
      <w:proofErr w:type="spellStart"/>
      <w:proofErr w:type="gramStart"/>
      <w:r w:rsidRPr="000A19BB">
        <w:rPr>
          <w:rFonts w:ascii="Times New Roman" w:eastAsia="Times New Roman" w:hAnsi="Times New Roman" w:cs="Times New Roman"/>
          <w:color w:val="000000"/>
          <w:lang w:val="ru-RU"/>
        </w:rPr>
        <w:t>дії</w:t>
      </w:r>
      <w:proofErr w:type="spellEnd"/>
      <w:r w:rsidRPr="000A19BB">
        <w:rPr>
          <w:rFonts w:ascii="Times New Roman" w:eastAsia="Times New Roman" w:hAnsi="Times New Roman" w:cs="Times New Roman"/>
          <w:color w:val="000000"/>
        </w:rPr>
        <w:t> </w:t>
      </w:r>
      <w:r w:rsidRPr="000A19BB">
        <w:rPr>
          <w:rFonts w:ascii="Times New Roman" w:eastAsia="Times New Roman" w:hAnsi="Times New Roman" w:cs="Times New Roman"/>
          <w:color w:val="000000"/>
          <w:lang w:val="ru-RU"/>
        </w:rPr>
        <w:t xml:space="preserve"> правового</w:t>
      </w:r>
      <w:proofErr w:type="gramEnd"/>
      <w:r w:rsidRPr="000A19BB">
        <w:rPr>
          <w:rFonts w:ascii="Times New Roman" w:eastAsia="Times New Roman" w:hAnsi="Times New Roman" w:cs="Times New Roman"/>
          <w:color w:val="000000"/>
          <w:lang w:val="ru-RU"/>
        </w:rPr>
        <w:t xml:space="preserve"> режиму </w:t>
      </w:r>
      <w:proofErr w:type="spellStart"/>
      <w:r w:rsidRPr="000A19BB">
        <w:rPr>
          <w:rFonts w:ascii="Times New Roman" w:eastAsia="Times New Roman" w:hAnsi="Times New Roman" w:cs="Times New Roman"/>
          <w:color w:val="000000"/>
          <w:lang w:val="ru-RU"/>
        </w:rPr>
        <w:t>воєнного</w:t>
      </w:r>
      <w:proofErr w:type="spellEnd"/>
      <w:r w:rsidRPr="000A19BB">
        <w:rPr>
          <w:rFonts w:ascii="Times New Roman" w:eastAsia="Times New Roman" w:hAnsi="Times New Roman" w:cs="Times New Roman"/>
          <w:color w:val="000000"/>
          <w:lang w:val="ru-RU"/>
        </w:rPr>
        <w:t xml:space="preserve"> стану в </w:t>
      </w:r>
      <w:proofErr w:type="spellStart"/>
      <w:r w:rsidRPr="000A19BB">
        <w:rPr>
          <w:rFonts w:ascii="Times New Roman" w:eastAsia="Times New Roman" w:hAnsi="Times New Roman" w:cs="Times New Roman"/>
          <w:color w:val="000000"/>
          <w:lang w:val="ru-RU"/>
        </w:rPr>
        <w:t>Україна</w:t>
      </w:r>
      <w:proofErr w:type="spellEnd"/>
      <w:r w:rsidRPr="000A19BB">
        <w:rPr>
          <w:rFonts w:ascii="Times New Roman" w:eastAsia="Times New Roman" w:hAnsi="Times New Roman" w:cs="Times New Roman"/>
          <w:color w:val="000000"/>
          <w:lang w:val="ru-RU"/>
        </w:rPr>
        <w:t xml:space="preserve"> та </w:t>
      </w:r>
      <w:proofErr w:type="spellStart"/>
      <w:r w:rsidRPr="000A19BB">
        <w:rPr>
          <w:rFonts w:ascii="Times New Roman" w:eastAsia="Times New Roman" w:hAnsi="Times New Roman" w:cs="Times New Roman"/>
          <w:color w:val="000000"/>
          <w:lang w:val="ru-RU"/>
        </w:rPr>
        <w:t>протягом</w:t>
      </w:r>
      <w:proofErr w:type="spellEnd"/>
      <w:r w:rsidRPr="000A19BB">
        <w:rPr>
          <w:rFonts w:ascii="Times New Roman" w:eastAsia="Times New Roman" w:hAnsi="Times New Roman" w:cs="Times New Roman"/>
          <w:color w:val="000000"/>
          <w:lang w:val="ru-RU"/>
        </w:rPr>
        <w:t xml:space="preserve"> 90 </w:t>
      </w:r>
      <w:proofErr w:type="spellStart"/>
      <w:r w:rsidRPr="000A19BB">
        <w:rPr>
          <w:rFonts w:ascii="Times New Roman" w:eastAsia="Times New Roman" w:hAnsi="Times New Roman" w:cs="Times New Roman"/>
          <w:color w:val="000000"/>
          <w:lang w:val="ru-RU"/>
        </w:rPr>
        <w:t>днів</w:t>
      </w:r>
      <w:proofErr w:type="spellEnd"/>
      <w:r w:rsidRPr="000A19BB">
        <w:rPr>
          <w:rFonts w:ascii="Times New Roman" w:eastAsia="Times New Roman" w:hAnsi="Times New Roman" w:cs="Times New Roman"/>
          <w:color w:val="000000"/>
          <w:lang w:val="ru-RU"/>
        </w:rPr>
        <w:t xml:space="preserve"> з дня </w:t>
      </w:r>
      <w:proofErr w:type="spellStart"/>
      <w:r w:rsidRPr="000A19BB">
        <w:rPr>
          <w:rFonts w:ascii="Times New Roman" w:eastAsia="Times New Roman" w:hAnsi="Times New Roman" w:cs="Times New Roman"/>
          <w:color w:val="000000"/>
          <w:lang w:val="ru-RU"/>
        </w:rPr>
        <w:t>його</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припинення</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або</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скасування</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зі</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змінами</w:t>
      </w:r>
      <w:proofErr w:type="spellEnd"/>
      <w:r w:rsidRPr="000A19BB">
        <w:rPr>
          <w:rFonts w:ascii="Times New Roman" w:eastAsia="Times New Roman" w:hAnsi="Times New Roman" w:cs="Times New Roman"/>
          <w:color w:val="000000"/>
          <w:lang w:val="ru-RU"/>
        </w:rPr>
        <w:t xml:space="preserve"> та </w:t>
      </w:r>
      <w:proofErr w:type="spellStart"/>
      <w:r w:rsidRPr="000A19BB">
        <w:rPr>
          <w:rFonts w:ascii="Times New Roman" w:eastAsia="Times New Roman" w:hAnsi="Times New Roman" w:cs="Times New Roman"/>
          <w:color w:val="000000"/>
          <w:lang w:val="ru-RU"/>
        </w:rPr>
        <w:t>доповненнями</w:t>
      </w:r>
      <w:proofErr w:type="spellEnd"/>
      <w:r w:rsidRPr="000A19BB">
        <w:rPr>
          <w:rFonts w:ascii="Times New Roman" w:eastAsia="Times New Roman" w:hAnsi="Times New Roman" w:cs="Times New Roman"/>
          <w:color w:val="000000"/>
          <w:lang w:val="ru-RU"/>
        </w:rPr>
        <w:t>.</w:t>
      </w:r>
    </w:p>
    <w:p w:rsidR="007E19E7" w:rsidRPr="000A19BB" w:rsidRDefault="007E19E7" w:rsidP="007E19E7">
      <w:pPr>
        <w:spacing w:after="0" w:line="300" w:lineRule="atLeast"/>
        <w:ind w:firstLine="425"/>
        <w:jc w:val="both"/>
        <w:rPr>
          <w:rFonts w:ascii="Times New Roman" w:eastAsia="Times New Roman" w:hAnsi="Times New Roman" w:cs="Times New Roman"/>
          <w:color w:val="000000"/>
          <w:lang w:val="ru-RU"/>
        </w:rPr>
      </w:pPr>
    </w:p>
    <w:p w:rsidR="00C32400" w:rsidRPr="000A19BB" w:rsidRDefault="00766506" w:rsidP="007E19E7">
      <w:pPr>
        <w:spacing w:after="0" w:line="300" w:lineRule="atLeast"/>
        <w:ind w:firstLine="709"/>
        <w:jc w:val="both"/>
        <w:rPr>
          <w:rFonts w:ascii="Times New Roman" w:eastAsia="Times New Roman" w:hAnsi="Times New Roman" w:cs="Times New Roman"/>
          <w:b/>
          <w:color w:val="000000"/>
          <w:lang w:val="ru-RU"/>
        </w:rPr>
      </w:pPr>
      <w:proofErr w:type="spellStart"/>
      <w:r w:rsidRPr="000A19BB">
        <w:rPr>
          <w:rFonts w:ascii="Times New Roman" w:eastAsia="Times New Roman" w:hAnsi="Times New Roman" w:cs="Times New Roman"/>
          <w:b/>
          <w:color w:val="000000"/>
          <w:lang w:val="ru-RU"/>
        </w:rPr>
        <w:lastRenderedPageBreak/>
        <w:t>Обгрунтування</w:t>
      </w:r>
      <w:proofErr w:type="spellEnd"/>
      <w:r w:rsidRPr="000A19BB">
        <w:rPr>
          <w:rFonts w:ascii="Times New Roman" w:eastAsia="Times New Roman" w:hAnsi="Times New Roman" w:cs="Times New Roman"/>
          <w:b/>
          <w:color w:val="000000"/>
          <w:lang w:val="ru-RU"/>
        </w:rPr>
        <w:t xml:space="preserve"> </w:t>
      </w:r>
      <w:proofErr w:type="spellStart"/>
      <w:r w:rsidRPr="000A19BB">
        <w:rPr>
          <w:rFonts w:ascii="Times New Roman" w:eastAsia="Times New Roman" w:hAnsi="Times New Roman" w:cs="Times New Roman"/>
          <w:b/>
          <w:color w:val="000000"/>
          <w:lang w:val="ru-RU"/>
        </w:rPr>
        <w:t>технічних</w:t>
      </w:r>
      <w:proofErr w:type="spellEnd"/>
      <w:r w:rsidRPr="000A19BB">
        <w:rPr>
          <w:rFonts w:ascii="Times New Roman" w:eastAsia="Times New Roman" w:hAnsi="Times New Roman" w:cs="Times New Roman"/>
          <w:b/>
          <w:color w:val="000000"/>
          <w:lang w:val="ru-RU"/>
        </w:rPr>
        <w:t xml:space="preserve"> та </w:t>
      </w:r>
      <w:proofErr w:type="spellStart"/>
      <w:r w:rsidRPr="000A19BB">
        <w:rPr>
          <w:rFonts w:ascii="Times New Roman" w:eastAsia="Times New Roman" w:hAnsi="Times New Roman" w:cs="Times New Roman"/>
          <w:b/>
          <w:color w:val="000000"/>
          <w:lang w:val="ru-RU"/>
        </w:rPr>
        <w:t>якісних</w:t>
      </w:r>
      <w:proofErr w:type="spellEnd"/>
      <w:r w:rsidRPr="000A19BB">
        <w:rPr>
          <w:rFonts w:ascii="Times New Roman" w:eastAsia="Times New Roman" w:hAnsi="Times New Roman" w:cs="Times New Roman"/>
          <w:b/>
          <w:color w:val="000000"/>
          <w:lang w:val="ru-RU"/>
        </w:rPr>
        <w:t xml:space="preserve"> характеристик предмета </w:t>
      </w:r>
      <w:proofErr w:type="spellStart"/>
      <w:r w:rsidRPr="000A19BB">
        <w:rPr>
          <w:rFonts w:ascii="Times New Roman" w:eastAsia="Times New Roman" w:hAnsi="Times New Roman" w:cs="Times New Roman"/>
          <w:b/>
          <w:color w:val="000000"/>
          <w:lang w:val="ru-RU"/>
        </w:rPr>
        <w:t>закупівлі</w:t>
      </w:r>
      <w:proofErr w:type="spellEnd"/>
      <w:r w:rsidRPr="000A19BB">
        <w:rPr>
          <w:rFonts w:ascii="Times New Roman" w:eastAsia="Times New Roman" w:hAnsi="Times New Roman" w:cs="Times New Roman"/>
          <w:b/>
          <w:color w:val="000000"/>
          <w:lang w:val="ru-RU"/>
        </w:rPr>
        <w:t>:</w:t>
      </w:r>
      <w:bookmarkStart w:id="0" w:name="bookmark16"/>
      <w:bookmarkEnd w:id="0"/>
      <w:r w:rsidR="00C32400" w:rsidRPr="000A19BB">
        <w:rPr>
          <w:rFonts w:ascii="Times New Roman" w:eastAsia="Times New Roman" w:hAnsi="Times New Roman" w:cs="Times New Roman"/>
          <w:b/>
          <w:color w:val="000000"/>
          <w:lang w:val="ru-RU"/>
        </w:rPr>
        <w:t xml:space="preserve"> </w:t>
      </w:r>
    </w:p>
    <w:p w:rsidR="000A19BB" w:rsidRPr="000A19BB" w:rsidRDefault="000A19BB" w:rsidP="007E19E7">
      <w:pPr>
        <w:spacing w:after="0" w:line="300" w:lineRule="atLeast"/>
        <w:ind w:firstLine="709"/>
        <w:jc w:val="both"/>
        <w:rPr>
          <w:rFonts w:ascii="Times New Roman" w:eastAsia="Times New Roman" w:hAnsi="Times New Roman" w:cs="Times New Roman"/>
          <w:b/>
          <w:color w:val="000000"/>
          <w:lang w:val="ru-RU"/>
        </w:rPr>
      </w:pPr>
    </w:p>
    <w:p w:rsidR="00355399" w:rsidRPr="000A19BB" w:rsidRDefault="000A19BB" w:rsidP="000A19BB">
      <w:pPr>
        <w:widowControl w:val="0"/>
        <w:autoSpaceDE w:val="0"/>
        <w:autoSpaceDN w:val="0"/>
        <w:adjustRightInd w:val="0"/>
        <w:jc w:val="both"/>
        <w:rPr>
          <w:rFonts w:ascii="Times New Roman" w:eastAsia="Arial" w:hAnsi="Times New Roman" w:cs="Times New Roman"/>
          <w:lang w:val="ru-RU"/>
        </w:rPr>
      </w:pPr>
      <w:r w:rsidRPr="000A19BB">
        <w:rPr>
          <w:rFonts w:ascii="Times New Roman" w:hAnsi="Times New Roman" w:cs="Times New Roman"/>
          <w:b/>
          <w:bCs/>
          <w:i/>
          <w:iCs/>
          <w:lang w:val="uk-UA"/>
        </w:rPr>
        <w:t xml:space="preserve">Вимоги до </w:t>
      </w:r>
      <w:r w:rsidRPr="000A19BB">
        <w:rPr>
          <w:rFonts w:ascii="Times New Roman" w:hAnsi="Times New Roman" w:cs="Times New Roman"/>
          <w:b/>
          <w:bCs/>
          <w:i/>
          <w:iCs/>
          <w:lang w:val="uk-UA"/>
        </w:rPr>
        <w:t>вугілля кам’яного</w:t>
      </w:r>
      <w:r w:rsidRPr="000A19BB">
        <w:rPr>
          <w:rFonts w:ascii="Times New Roman" w:hAnsi="Times New Roman" w:cs="Times New Roman"/>
          <w:b/>
          <w:bCs/>
          <w:i/>
          <w:iCs/>
          <w:lang w:val="uk-UA"/>
        </w:rPr>
        <w:t>:</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
        <w:gridCol w:w="2188"/>
        <w:gridCol w:w="1134"/>
        <w:gridCol w:w="1134"/>
        <w:gridCol w:w="1276"/>
        <w:gridCol w:w="1925"/>
        <w:gridCol w:w="1902"/>
      </w:tblGrid>
      <w:tr w:rsidR="00355399" w:rsidRPr="000A19BB" w:rsidTr="00355399">
        <w:trPr>
          <w:trHeight w:val="518"/>
        </w:trPr>
        <w:tc>
          <w:tcPr>
            <w:tcW w:w="506" w:type="dxa"/>
            <w:vMerge w:val="restart"/>
            <w:vAlign w:val="center"/>
          </w:tcPr>
          <w:p w:rsidR="00355399" w:rsidRPr="000A19BB" w:rsidRDefault="00355399" w:rsidP="006E58CF">
            <w:pPr>
              <w:jc w:val="center"/>
              <w:rPr>
                <w:rFonts w:ascii="Times New Roman" w:eastAsia="Calibri" w:hAnsi="Times New Roman" w:cs="Times New Roman"/>
                <w:lang w:val="uk-UA" w:eastAsia="ar-SA"/>
              </w:rPr>
            </w:pPr>
            <w:r w:rsidRPr="000A19BB">
              <w:rPr>
                <w:rFonts w:ascii="Times New Roman" w:eastAsia="Calibri" w:hAnsi="Times New Roman" w:cs="Times New Roman"/>
                <w:lang w:val="uk-UA" w:eastAsia="ar-SA"/>
              </w:rPr>
              <w:t>№               з/п</w:t>
            </w:r>
          </w:p>
        </w:tc>
        <w:tc>
          <w:tcPr>
            <w:tcW w:w="2188" w:type="dxa"/>
            <w:vMerge w:val="restart"/>
            <w:vAlign w:val="center"/>
          </w:tcPr>
          <w:p w:rsidR="00355399" w:rsidRPr="000A19BB" w:rsidRDefault="00355399" w:rsidP="006E58CF">
            <w:pPr>
              <w:ind w:right="-92"/>
              <w:jc w:val="center"/>
              <w:rPr>
                <w:rFonts w:ascii="Times New Roman" w:eastAsia="Calibri" w:hAnsi="Times New Roman" w:cs="Times New Roman"/>
                <w:lang w:val="uk-UA" w:eastAsia="ar-SA"/>
              </w:rPr>
            </w:pPr>
            <w:r w:rsidRPr="000A19BB">
              <w:rPr>
                <w:rFonts w:ascii="Times New Roman" w:eastAsia="Calibri" w:hAnsi="Times New Roman" w:cs="Times New Roman"/>
                <w:lang w:val="uk-UA" w:eastAsia="ar-SA"/>
              </w:rPr>
              <w:t>Найменування товару</w:t>
            </w:r>
          </w:p>
        </w:tc>
        <w:tc>
          <w:tcPr>
            <w:tcW w:w="1134" w:type="dxa"/>
            <w:vMerge w:val="restart"/>
            <w:vAlign w:val="center"/>
          </w:tcPr>
          <w:p w:rsidR="00355399" w:rsidRPr="000A19BB" w:rsidRDefault="00355399" w:rsidP="006E58CF">
            <w:pPr>
              <w:ind w:right="-92"/>
              <w:jc w:val="center"/>
              <w:rPr>
                <w:rFonts w:ascii="Times New Roman" w:eastAsia="Calibri" w:hAnsi="Times New Roman" w:cs="Times New Roman"/>
                <w:lang w:val="uk-UA" w:eastAsia="ar-SA"/>
              </w:rPr>
            </w:pPr>
            <w:r w:rsidRPr="000A19BB">
              <w:rPr>
                <w:rFonts w:ascii="Times New Roman" w:eastAsia="Calibri" w:hAnsi="Times New Roman" w:cs="Times New Roman"/>
                <w:lang w:val="uk-UA" w:eastAsia="ar-SA"/>
              </w:rPr>
              <w:t>Одиниця виміру</w:t>
            </w:r>
          </w:p>
        </w:tc>
        <w:tc>
          <w:tcPr>
            <w:tcW w:w="1134" w:type="dxa"/>
            <w:vMerge w:val="restart"/>
            <w:vAlign w:val="center"/>
          </w:tcPr>
          <w:p w:rsidR="00355399" w:rsidRPr="000A19BB" w:rsidRDefault="00355399" w:rsidP="006E58CF">
            <w:pPr>
              <w:ind w:right="-92"/>
              <w:jc w:val="center"/>
              <w:rPr>
                <w:rFonts w:ascii="Times New Roman" w:eastAsia="Calibri" w:hAnsi="Times New Roman" w:cs="Times New Roman"/>
                <w:lang w:val="uk-UA" w:eastAsia="ar-SA"/>
              </w:rPr>
            </w:pPr>
            <w:r w:rsidRPr="000A19BB">
              <w:rPr>
                <w:rFonts w:ascii="Times New Roman" w:eastAsia="Calibri" w:hAnsi="Times New Roman" w:cs="Times New Roman"/>
                <w:lang w:val="uk-UA" w:eastAsia="ar-SA"/>
              </w:rPr>
              <w:t>Кількість</w:t>
            </w:r>
          </w:p>
        </w:tc>
        <w:tc>
          <w:tcPr>
            <w:tcW w:w="5103" w:type="dxa"/>
            <w:gridSpan w:val="3"/>
            <w:vAlign w:val="center"/>
          </w:tcPr>
          <w:p w:rsidR="00355399" w:rsidRPr="000A19BB" w:rsidRDefault="00355399" w:rsidP="006E58CF">
            <w:pPr>
              <w:jc w:val="center"/>
              <w:rPr>
                <w:rFonts w:ascii="Times New Roman" w:eastAsia="Calibri" w:hAnsi="Times New Roman" w:cs="Times New Roman"/>
                <w:lang w:val="uk-UA" w:eastAsia="ar-SA"/>
              </w:rPr>
            </w:pPr>
          </w:p>
          <w:p w:rsidR="00355399" w:rsidRPr="000A19BB" w:rsidRDefault="00355399" w:rsidP="006E58CF">
            <w:pPr>
              <w:jc w:val="center"/>
              <w:rPr>
                <w:rFonts w:ascii="Times New Roman" w:eastAsia="Calibri" w:hAnsi="Times New Roman" w:cs="Times New Roman"/>
                <w:lang w:val="uk-UA"/>
              </w:rPr>
            </w:pPr>
            <w:r w:rsidRPr="000A19BB">
              <w:rPr>
                <w:rFonts w:ascii="Times New Roman" w:eastAsia="Calibri" w:hAnsi="Times New Roman" w:cs="Times New Roman"/>
                <w:lang w:val="uk-UA"/>
              </w:rPr>
              <w:t xml:space="preserve">Технічні, якісні </w:t>
            </w:r>
          </w:p>
          <w:p w:rsidR="00355399" w:rsidRPr="000A19BB" w:rsidRDefault="00355399" w:rsidP="006E58CF">
            <w:pPr>
              <w:jc w:val="center"/>
              <w:rPr>
                <w:rFonts w:ascii="Times New Roman" w:eastAsia="Calibri" w:hAnsi="Times New Roman" w:cs="Times New Roman"/>
                <w:lang w:val="uk-UA"/>
              </w:rPr>
            </w:pPr>
            <w:r w:rsidRPr="000A19BB">
              <w:rPr>
                <w:rFonts w:ascii="Times New Roman" w:eastAsia="Calibri" w:hAnsi="Times New Roman" w:cs="Times New Roman"/>
                <w:lang w:val="uk-UA"/>
              </w:rPr>
              <w:t>характеристики товару</w:t>
            </w:r>
          </w:p>
        </w:tc>
      </w:tr>
      <w:tr w:rsidR="00355399" w:rsidRPr="000A19BB" w:rsidTr="00355399">
        <w:trPr>
          <w:trHeight w:val="1623"/>
        </w:trPr>
        <w:tc>
          <w:tcPr>
            <w:tcW w:w="506" w:type="dxa"/>
            <w:vMerge/>
            <w:vAlign w:val="center"/>
          </w:tcPr>
          <w:p w:rsidR="00355399" w:rsidRPr="000A19BB" w:rsidRDefault="00355399" w:rsidP="006E58CF">
            <w:pPr>
              <w:jc w:val="center"/>
              <w:rPr>
                <w:rFonts w:ascii="Times New Roman" w:eastAsia="Calibri" w:hAnsi="Times New Roman" w:cs="Times New Roman"/>
                <w:lang w:val="uk-UA" w:eastAsia="ar-SA"/>
              </w:rPr>
            </w:pPr>
          </w:p>
        </w:tc>
        <w:tc>
          <w:tcPr>
            <w:tcW w:w="2188" w:type="dxa"/>
            <w:vMerge/>
            <w:vAlign w:val="center"/>
          </w:tcPr>
          <w:p w:rsidR="00355399" w:rsidRPr="000A19BB" w:rsidRDefault="00355399" w:rsidP="006E58CF">
            <w:pPr>
              <w:ind w:right="-92"/>
              <w:jc w:val="center"/>
              <w:rPr>
                <w:rFonts w:ascii="Times New Roman" w:eastAsia="Calibri" w:hAnsi="Times New Roman" w:cs="Times New Roman"/>
                <w:lang w:val="uk-UA" w:eastAsia="ar-SA"/>
              </w:rPr>
            </w:pPr>
          </w:p>
        </w:tc>
        <w:tc>
          <w:tcPr>
            <w:tcW w:w="1134" w:type="dxa"/>
            <w:vMerge/>
          </w:tcPr>
          <w:p w:rsidR="00355399" w:rsidRPr="000A19BB" w:rsidRDefault="00355399" w:rsidP="006E58CF">
            <w:pPr>
              <w:ind w:right="-92"/>
              <w:jc w:val="center"/>
              <w:rPr>
                <w:rFonts w:ascii="Times New Roman" w:eastAsia="Calibri" w:hAnsi="Times New Roman" w:cs="Times New Roman"/>
                <w:lang w:val="uk-UA" w:eastAsia="ar-SA"/>
              </w:rPr>
            </w:pPr>
          </w:p>
        </w:tc>
        <w:tc>
          <w:tcPr>
            <w:tcW w:w="1134" w:type="dxa"/>
            <w:vMerge/>
            <w:vAlign w:val="center"/>
          </w:tcPr>
          <w:p w:rsidR="00355399" w:rsidRPr="000A19BB" w:rsidRDefault="00355399" w:rsidP="006E58CF">
            <w:pPr>
              <w:ind w:right="-92"/>
              <w:jc w:val="center"/>
              <w:rPr>
                <w:rFonts w:ascii="Times New Roman" w:eastAsia="Calibri" w:hAnsi="Times New Roman" w:cs="Times New Roman"/>
                <w:lang w:val="uk-UA" w:eastAsia="ar-SA"/>
              </w:rPr>
            </w:pPr>
          </w:p>
        </w:tc>
        <w:tc>
          <w:tcPr>
            <w:tcW w:w="1276" w:type="dxa"/>
            <w:vAlign w:val="center"/>
          </w:tcPr>
          <w:p w:rsidR="00355399" w:rsidRPr="000A19BB" w:rsidRDefault="00355399" w:rsidP="006E58CF">
            <w:pPr>
              <w:jc w:val="center"/>
              <w:rPr>
                <w:rFonts w:ascii="Times New Roman" w:eastAsia="Calibri" w:hAnsi="Times New Roman" w:cs="Times New Roman"/>
                <w:lang w:val="uk-UA" w:eastAsia="ar-SA"/>
              </w:rPr>
            </w:pPr>
            <w:r w:rsidRPr="000A19BB">
              <w:rPr>
                <w:rFonts w:ascii="Times New Roman" w:eastAsia="Calibri" w:hAnsi="Times New Roman" w:cs="Times New Roman"/>
                <w:lang w:val="uk-UA" w:eastAsia="ar-SA"/>
              </w:rPr>
              <w:t>Нижча теплота згорання(не менше) ккал/кг</w:t>
            </w:r>
          </w:p>
        </w:tc>
        <w:tc>
          <w:tcPr>
            <w:tcW w:w="1925" w:type="dxa"/>
          </w:tcPr>
          <w:p w:rsidR="00355399" w:rsidRPr="000A19BB" w:rsidRDefault="00355399" w:rsidP="006E58CF">
            <w:pPr>
              <w:jc w:val="center"/>
              <w:rPr>
                <w:rFonts w:ascii="Times New Roman" w:eastAsia="Calibri" w:hAnsi="Times New Roman" w:cs="Times New Roman"/>
                <w:lang w:val="uk-UA"/>
              </w:rPr>
            </w:pPr>
            <w:r w:rsidRPr="000A19BB">
              <w:rPr>
                <w:rFonts w:ascii="Times New Roman" w:eastAsia="Calibri" w:hAnsi="Times New Roman" w:cs="Times New Roman"/>
                <w:lang w:val="uk-UA"/>
              </w:rPr>
              <w:t>Зольність на сухий  стан палива, %- не більше ніж:</w:t>
            </w:r>
          </w:p>
        </w:tc>
        <w:tc>
          <w:tcPr>
            <w:tcW w:w="1902" w:type="dxa"/>
          </w:tcPr>
          <w:p w:rsidR="00355399" w:rsidRPr="000A19BB" w:rsidRDefault="00355399" w:rsidP="006E58CF">
            <w:pPr>
              <w:jc w:val="center"/>
              <w:rPr>
                <w:rFonts w:ascii="Times New Roman" w:eastAsia="Calibri" w:hAnsi="Times New Roman" w:cs="Times New Roman"/>
                <w:lang w:val="uk-UA"/>
              </w:rPr>
            </w:pPr>
            <w:r w:rsidRPr="000A19BB">
              <w:rPr>
                <w:rFonts w:ascii="Times New Roman" w:eastAsia="Calibri" w:hAnsi="Times New Roman" w:cs="Times New Roman"/>
                <w:lang w:val="uk-UA"/>
              </w:rPr>
              <w:t>Загальна волога</w:t>
            </w:r>
          </w:p>
          <w:p w:rsidR="00355399" w:rsidRPr="000A19BB" w:rsidRDefault="00355399" w:rsidP="006E58CF">
            <w:pPr>
              <w:jc w:val="center"/>
              <w:rPr>
                <w:rFonts w:ascii="Times New Roman" w:eastAsia="Calibri" w:hAnsi="Times New Roman" w:cs="Times New Roman"/>
                <w:lang w:val="uk-UA"/>
              </w:rPr>
            </w:pPr>
            <w:r w:rsidRPr="000A19BB">
              <w:rPr>
                <w:rFonts w:ascii="Times New Roman" w:eastAsia="Calibri" w:hAnsi="Times New Roman" w:cs="Times New Roman"/>
                <w:lang w:val="uk-UA"/>
              </w:rPr>
              <w:t>на робочий стан палива, % - не більше ніж:</w:t>
            </w:r>
          </w:p>
        </w:tc>
      </w:tr>
      <w:tr w:rsidR="00355399" w:rsidRPr="000A19BB" w:rsidTr="00355399">
        <w:trPr>
          <w:trHeight w:val="559"/>
        </w:trPr>
        <w:tc>
          <w:tcPr>
            <w:tcW w:w="506" w:type="dxa"/>
            <w:vAlign w:val="center"/>
          </w:tcPr>
          <w:p w:rsidR="00355399" w:rsidRPr="000A19BB" w:rsidRDefault="00355399" w:rsidP="006E58CF">
            <w:pPr>
              <w:widowControl w:val="0"/>
              <w:autoSpaceDE w:val="0"/>
              <w:autoSpaceDN w:val="0"/>
              <w:adjustRightInd w:val="0"/>
              <w:jc w:val="center"/>
              <w:rPr>
                <w:rFonts w:ascii="Times New Roman" w:eastAsia="Calibri" w:hAnsi="Times New Roman" w:cs="Times New Roman"/>
                <w:b/>
                <w:bCs/>
                <w:i/>
                <w:iCs/>
                <w:lang w:val="uk-UA"/>
              </w:rPr>
            </w:pPr>
            <w:r w:rsidRPr="000A19BB">
              <w:rPr>
                <w:rFonts w:ascii="Times New Roman" w:eastAsia="Calibri" w:hAnsi="Times New Roman" w:cs="Times New Roman"/>
                <w:b/>
                <w:bCs/>
                <w:i/>
                <w:iCs/>
                <w:lang w:val="uk-UA"/>
              </w:rPr>
              <w:t>1.</w:t>
            </w:r>
          </w:p>
        </w:tc>
        <w:tc>
          <w:tcPr>
            <w:tcW w:w="2188" w:type="dxa"/>
            <w:vAlign w:val="center"/>
          </w:tcPr>
          <w:p w:rsidR="00355399" w:rsidRPr="000A19BB" w:rsidRDefault="00355399" w:rsidP="006E58CF">
            <w:pPr>
              <w:widowControl w:val="0"/>
              <w:autoSpaceDE w:val="0"/>
              <w:autoSpaceDN w:val="0"/>
              <w:adjustRightInd w:val="0"/>
              <w:jc w:val="center"/>
              <w:rPr>
                <w:rFonts w:ascii="Times New Roman" w:eastAsia="Calibri" w:hAnsi="Times New Roman" w:cs="Times New Roman"/>
                <w:b/>
                <w:bCs/>
                <w:i/>
                <w:iCs/>
                <w:lang w:val="uk-UA"/>
              </w:rPr>
            </w:pPr>
            <w:r w:rsidRPr="000A19BB">
              <w:rPr>
                <w:rFonts w:ascii="Times New Roman" w:eastAsia="Calibri" w:hAnsi="Times New Roman" w:cs="Times New Roman"/>
                <w:b/>
                <w:bCs/>
                <w:i/>
                <w:lang w:val="uk-UA"/>
              </w:rPr>
              <w:t>Вугілля кам’яне марки Г (Г2) (13-100)</w:t>
            </w:r>
          </w:p>
        </w:tc>
        <w:tc>
          <w:tcPr>
            <w:tcW w:w="1134" w:type="dxa"/>
            <w:vAlign w:val="center"/>
          </w:tcPr>
          <w:p w:rsidR="00355399" w:rsidRPr="000A19BB" w:rsidRDefault="00355399" w:rsidP="006E58CF">
            <w:pPr>
              <w:widowControl w:val="0"/>
              <w:autoSpaceDE w:val="0"/>
              <w:autoSpaceDN w:val="0"/>
              <w:adjustRightInd w:val="0"/>
              <w:jc w:val="center"/>
              <w:rPr>
                <w:rFonts w:ascii="Times New Roman" w:eastAsia="Calibri" w:hAnsi="Times New Roman" w:cs="Times New Roman"/>
                <w:b/>
                <w:bCs/>
                <w:i/>
                <w:iCs/>
                <w:lang w:val="uk-UA"/>
              </w:rPr>
            </w:pPr>
            <w:r w:rsidRPr="000A19BB">
              <w:rPr>
                <w:rFonts w:ascii="Times New Roman" w:eastAsia="Calibri" w:hAnsi="Times New Roman" w:cs="Times New Roman"/>
                <w:b/>
                <w:bCs/>
                <w:i/>
                <w:iCs/>
                <w:lang w:val="uk-UA"/>
              </w:rPr>
              <w:t>т</w:t>
            </w:r>
          </w:p>
        </w:tc>
        <w:tc>
          <w:tcPr>
            <w:tcW w:w="1134" w:type="dxa"/>
            <w:vAlign w:val="center"/>
          </w:tcPr>
          <w:p w:rsidR="00355399" w:rsidRPr="000A19BB" w:rsidRDefault="000A19BB" w:rsidP="006E58CF">
            <w:pPr>
              <w:widowControl w:val="0"/>
              <w:autoSpaceDE w:val="0"/>
              <w:autoSpaceDN w:val="0"/>
              <w:adjustRightInd w:val="0"/>
              <w:jc w:val="center"/>
              <w:rPr>
                <w:rFonts w:ascii="Times New Roman" w:eastAsia="Calibri" w:hAnsi="Times New Roman" w:cs="Times New Roman"/>
                <w:b/>
                <w:bCs/>
                <w:i/>
                <w:iCs/>
                <w:lang w:val="uk-UA"/>
              </w:rPr>
            </w:pPr>
            <w:r w:rsidRPr="000A19BB">
              <w:rPr>
                <w:rFonts w:ascii="Times New Roman" w:eastAsia="Calibri" w:hAnsi="Times New Roman" w:cs="Times New Roman"/>
                <w:b/>
                <w:bCs/>
                <w:i/>
                <w:iCs/>
                <w:lang w:val="uk-UA"/>
              </w:rPr>
              <w:t>91,60</w:t>
            </w:r>
          </w:p>
        </w:tc>
        <w:tc>
          <w:tcPr>
            <w:tcW w:w="1276" w:type="dxa"/>
            <w:vAlign w:val="center"/>
          </w:tcPr>
          <w:p w:rsidR="00355399" w:rsidRPr="000A19BB" w:rsidRDefault="00355399" w:rsidP="006E58CF">
            <w:pPr>
              <w:widowControl w:val="0"/>
              <w:autoSpaceDE w:val="0"/>
              <w:autoSpaceDN w:val="0"/>
              <w:adjustRightInd w:val="0"/>
              <w:jc w:val="center"/>
              <w:rPr>
                <w:rFonts w:ascii="Times New Roman" w:eastAsia="Calibri" w:hAnsi="Times New Roman" w:cs="Times New Roman"/>
                <w:b/>
                <w:bCs/>
                <w:i/>
                <w:iCs/>
                <w:lang w:val="uk-UA"/>
              </w:rPr>
            </w:pPr>
            <w:r w:rsidRPr="000A19BB">
              <w:rPr>
                <w:rFonts w:ascii="Times New Roman" w:eastAsia="Calibri" w:hAnsi="Times New Roman" w:cs="Times New Roman"/>
                <w:b/>
                <w:bCs/>
                <w:i/>
                <w:iCs/>
                <w:lang w:val="uk-UA"/>
              </w:rPr>
              <w:t>5300</w:t>
            </w:r>
          </w:p>
        </w:tc>
        <w:tc>
          <w:tcPr>
            <w:tcW w:w="1925" w:type="dxa"/>
            <w:vAlign w:val="center"/>
          </w:tcPr>
          <w:p w:rsidR="00355399" w:rsidRPr="000A19BB" w:rsidRDefault="00355399" w:rsidP="006E58CF">
            <w:pPr>
              <w:widowControl w:val="0"/>
              <w:autoSpaceDE w:val="0"/>
              <w:autoSpaceDN w:val="0"/>
              <w:adjustRightInd w:val="0"/>
              <w:jc w:val="center"/>
              <w:rPr>
                <w:rFonts w:ascii="Times New Roman" w:eastAsia="Calibri" w:hAnsi="Times New Roman" w:cs="Times New Roman"/>
                <w:b/>
                <w:bCs/>
                <w:i/>
                <w:iCs/>
                <w:lang w:val="uk-UA"/>
              </w:rPr>
            </w:pPr>
            <w:r w:rsidRPr="000A19BB">
              <w:rPr>
                <w:rFonts w:ascii="Times New Roman" w:eastAsia="Calibri" w:hAnsi="Times New Roman" w:cs="Times New Roman"/>
                <w:b/>
                <w:bCs/>
                <w:i/>
                <w:iCs/>
                <w:lang w:val="uk-UA"/>
              </w:rPr>
              <w:t>24</w:t>
            </w:r>
          </w:p>
        </w:tc>
        <w:tc>
          <w:tcPr>
            <w:tcW w:w="1902" w:type="dxa"/>
            <w:vAlign w:val="center"/>
          </w:tcPr>
          <w:p w:rsidR="00355399" w:rsidRPr="000A19BB" w:rsidRDefault="00355399" w:rsidP="006E58CF">
            <w:pPr>
              <w:widowControl w:val="0"/>
              <w:autoSpaceDE w:val="0"/>
              <w:autoSpaceDN w:val="0"/>
              <w:adjustRightInd w:val="0"/>
              <w:jc w:val="center"/>
              <w:rPr>
                <w:rFonts w:ascii="Times New Roman" w:eastAsia="Calibri" w:hAnsi="Times New Roman" w:cs="Times New Roman"/>
                <w:b/>
                <w:bCs/>
                <w:i/>
                <w:iCs/>
                <w:lang w:val="uk-UA"/>
              </w:rPr>
            </w:pPr>
            <w:r w:rsidRPr="000A19BB">
              <w:rPr>
                <w:rFonts w:ascii="Times New Roman" w:eastAsia="Calibri" w:hAnsi="Times New Roman" w:cs="Times New Roman"/>
                <w:b/>
                <w:bCs/>
                <w:i/>
                <w:iCs/>
                <w:lang w:val="uk-UA"/>
              </w:rPr>
              <w:t>8</w:t>
            </w:r>
          </w:p>
        </w:tc>
      </w:tr>
    </w:tbl>
    <w:p w:rsidR="005337D6" w:rsidRPr="000A19BB" w:rsidRDefault="005337D6" w:rsidP="005337D6">
      <w:pPr>
        <w:spacing w:after="0" w:line="0" w:lineRule="atLeast"/>
        <w:jc w:val="both"/>
        <w:rPr>
          <w:rFonts w:ascii="Times New Roman" w:eastAsia="Times New Roman" w:hAnsi="Times New Roman" w:cs="Times New Roman"/>
          <w:lang w:val="uk-UA"/>
        </w:rPr>
      </w:pPr>
    </w:p>
    <w:p w:rsidR="000A19BB" w:rsidRPr="000A19BB" w:rsidRDefault="000A19BB" w:rsidP="000A19BB">
      <w:pPr>
        <w:widowControl w:val="0"/>
        <w:autoSpaceDE w:val="0"/>
        <w:autoSpaceDN w:val="0"/>
        <w:adjustRightInd w:val="0"/>
        <w:jc w:val="both"/>
        <w:rPr>
          <w:rFonts w:ascii="Times New Roman" w:eastAsia="Arial" w:hAnsi="Times New Roman" w:cs="Times New Roman"/>
          <w:lang w:val="ru-RU"/>
        </w:rPr>
      </w:pPr>
      <w:r w:rsidRPr="000A19BB">
        <w:rPr>
          <w:rFonts w:ascii="Times New Roman" w:hAnsi="Times New Roman" w:cs="Times New Roman"/>
          <w:b/>
          <w:bCs/>
          <w:i/>
          <w:iCs/>
          <w:lang w:val="uk-UA"/>
        </w:rPr>
        <w:t>Вимоги до брикету паливного вугільного:</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
        <w:gridCol w:w="2188"/>
        <w:gridCol w:w="1134"/>
        <w:gridCol w:w="1276"/>
        <w:gridCol w:w="1925"/>
        <w:gridCol w:w="2469"/>
      </w:tblGrid>
      <w:tr w:rsidR="000A19BB" w:rsidRPr="000A19BB" w:rsidTr="006C4595">
        <w:trPr>
          <w:trHeight w:val="518"/>
        </w:trPr>
        <w:tc>
          <w:tcPr>
            <w:tcW w:w="506" w:type="dxa"/>
            <w:vMerge w:val="restart"/>
            <w:vAlign w:val="center"/>
          </w:tcPr>
          <w:p w:rsidR="000A19BB" w:rsidRPr="000A19BB" w:rsidRDefault="000A19BB" w:rsidP="006C4595">
            <w:pPr>
              <w:jc w:val="center"/>
              <w:rPr>
                <w:rFonts w:ascii="Times New Roman" w:eastAsia="Calibri" w:hAnsi="Times New Roman" w:cs="Times New Roman"/>
                <w:lang w:val="uk-UA" w:eastAsia="ar-SA"/>
              </w:rPr>
            </w:pPr>
            <w:r w:rsidRPr="000A19BB">
              <w:rPr>
                <w:rFonts w:ascii="Times New Roman" w:eastAsia="Calibri" w:hAnsi="Times New Roman" w:cs="Times New Roman"/>
                <w:lang w:val="uk-UA" w:eastAsia="ar-SA"/>
              </w:rPr>
              <w:t>№               з/п</w:t>
            </w:r>
          </w:p>
        </w:tc>
        <w:tc>
          <w:tcPr>
            <w:tcW w:w="2188" w:type="dxa"/>
            <w:vMerge w:val="restart"/>
            <w:vAlign w:val="center"/>
          </w:tcPr>
          <w:p w:rsidR="000A19BB" w:rsidRPr="000A19BB" w:rsidRDefault="000A19BB" w:rsidP="006C4595">
            <w:pPr>
              <w:ind w:right="-92"/>
              <w:jc w:val="center"/>
              <w:rPr>
                <w:rFonts w:ascii="Times New Roman" w:eastAsia="Calibri" w:hAnsi="Times New Roman" w:cs="Times New Roman"/>
                <w:lang w:val="uk-UA" w:eastAsia="ar-SA"/>
              </w:rPr>
            </w:pPr>
            <w:r w:rsidRPr="000A19BB">
              <w:rPr>
                <w:rFonts w:ascii="Times New Roman" w:eastAsia="Calibri" w:hAnsi="Times New Roman" w:cs="Times New Roman"/>
                <w:lang w:val="uk-UA" w:eastAsia="ar-SA"/>
              </w:rPr>
              <w:t>Найменування товару</w:t>
            </w:r>
          </w:p>
        </w:tc>
        <w:tc>
          <w:tcPr>
            <w:tcW w:w="1134" w:type="dxa"/>
            <w:vMerge w:val="restart"/>
            <w:vAlign w:val="center"/>
          </w:tcPr>
          <w:p w:rsidR="000A19BB" w:rsidRPr="000A19BB" w:rsidRDefault="000A19BB" w:rsidP="006C4595">
            <w:pPr>
              <w:ind w:right="-92"/>
              <w:jc w:val="center"/>
              <w:rPr>
                <w:rFonts w:ascii="Times New Roman" w:eastAsia="Calibri" w:hAnsi="Times New Roman" w:cs="Times New Roman"/>
                <w:lang w:val="uk-UA" w:eastAsia="ar-SA"/>
              </w:rPr>
            </w:pPr>
            <w:r w:rsidRPr="000A19BB">
              <w:rPr>
                <w:rFonts w:ascii="Times New Roman" w:eastAsia="Calibri" w:hAnsi="Times New Roman" w:cs="Times New Roman"/>
                <w:lang w:val="uk-UA" w:eastAsia="ar-SA"/>
              </w:rPr>
              <w:t xml:space="preserve">Одиниця </w:t>
            </w:r>
          </w:p>
          <w:p w:rsidR="000A19BB" w:rsidRPr="000A19BB" w:rsidRDefault="000A19BB" w:rsidP="006C4595">
            <w:pPr>
              <w:ind w:right="-92"/>
              <w:jc w:val="center"/>
              <w:rPr>
                <w:rFonts w:ascii="Times New Roman" w:eastAsia="Calibri" w:hAnsi="Times New Roman" w:cs="Times New Roman"/>
                <w:lang w:val="uk-UA" w:eastAsia="ar-SA"/>
              </w:rPr>
            </w:pPr>
            <w:r w:rsidRPr="000A19BB">
              <w:rPr>
                <w:rFonts w:ascii="Times New Roman" w:eastAsia="Calibri" w:hAnsi="Times New Roman" w:cs="Times New Roman"/>
                <w:lang w:val="uk-UA" w:eastAsia="ar-SA"/>
              </w:rPr>
              <w:t xml:space="preserve"> виміру</w:t>
            </w:r>
          </w:p>
        </w:tc>
        <w:tc>
          <w:tcPr>
            <w:tcW w:w="1276" w:type="dxa"/>
            <w:vMerge w:val="restart"/>
            <w:vAlign w:val="center"/>
          </w:tcPr>
          <w:p w:rsidR="000A19BB" w:rsidRPr="000A19BB" w:rsidRDefault="000A19BB" w:rsidP="006C4595">
            <w:pPr>
              <w:jc w:val="center"/>
              <w:rPr>
                <w:rFonts w:ascii="Times New Roman" w:eastAsia="Calibri" w:hAnsi="Times New Roman" w:cs="Times New Roman"/>
                <w:lang w:val="uk-UA" w:eastAsia="ar-SA"/>
              </w:rPr>
            </w:pPr>
            <w:r w:rsidRPr="000A19BB">
              <w:rPr>
                <w:rFonts w:ascii="Times New Roman" w:eastAsia="Calibri" w:hAnsi="Times New Roman" w:cs="Times New Roman"/>
                <w:lang w:val="uk-UA" w:eastAsia="ar-SA"/>
              </w:rPr>
              <w:t>Кількість</w:t>
            </w:r>
          </w:p>
        </w:tc>
        <w:tc>
          <w:tcPr>
            <w:tcW w:w="4394" w:type="dxa"/>
            <w:gridSpan w:val="2"/>
          </w:tcPr>
          <w:p w:rsidR="000A19BB" w:rsidRPr="000A19BB" w:rsidRDefault="000A19BB" w:rsidP="006C4595">
            <w:pPr>
              <w:jc w:val="center"/>
              <w:rPr>
                <w:rFonts w:ascii="Times New Roman" w:eastAsia="Calibri" w:hAnsi="Times New Roman" w:cs="Times New Roman"/>
                <w:lang w:val="uk-UA"/>
              </w:rPr>
            </w:pPr>
            <w:r w:rsidRPr="000A19BB">
              <w:rPr>
                <w:rFonts w:ascii="Times New Roman" w:eastAsia="Calibri" w:hAnsi="Times New Roman" w:cs="Times New Roman"/>
                <w:lang w:val="uk-UA"/>
              </w:rPr>
              <w:t xml:space="preserve">Технічні, якісні </w:t>
            </w:r>
          </w:p>
          <w:p w:rsidR="000A19BB" w:rsidRPr="000A19BB" w:rsidRDefault="000A19BB" w:rsidP="006C4595">
            <w:pPr>
              <w:jc w:val="center"/>
              <w:rPr>
                <w:rFonts w:ascii="Times New Roman" w:eastAsia="Calibri" w:hAnsi="Times New Roman" w:cs="Times New Roman"/>
                <w:lang w:val="uk-UA"/>
              </w:rPr>
            </w:pPr>
            <w:r w:rsidRPr="000A19BB">
              <w:rPr>
                <w:rFonts w:ascii="Times New Roman" w:eastAsia="Calibri" w:hAnsi="Times New Roman" w:cs="Times New Roman"/>
                <w:lang w:val="uk-UA"/>
              </w:rPr>
              <w:t>характеристики товару</w:t>
            </w:r>
          </w:p>
        </w:tc>
      </w:tr>
      <w:tr w:rsidR="000A19BB" w:rsidRPr="000A19BB" w:rsidTr="006C4595">
        <w:trPr>
          <w:trHeight w:val="368"/>
        </w:trPr>
        <w:tc>
          <w:tcPr>
            <w:tcW w:w="506" w:type="dxa"/>
            <w:vMerge/>
            <w:vAlign w:val="center"/>
          </w:tcPr>
          <w:p w:rsidR="000A19BB" w:rsidRPr="000A19BB" w:rsidRDefault="000A19BB" w:rsidP="006C4595">
            <w:pPr>
              <w:jc w:val="center"/>
              <w:rPr>
                <w:rFonts w:ascii="Times New Roman" w:eastAsia="Calibri" w:hAnsi="Times New Roman" w:cs="Times New Roman"/>
                <w:lang w:val="uk-UA" w:eastAsia="ar-SA"/>
              </w:rPr>
            </w:pPr>
          </w:p>
        </w:tc>
        <w:tc>
          <w:tcPr>
            <w:tcW w:w="2188" w:type="dxa"/>
            <w:vMerge/>
            <w:vAlign w:val="center"/>
          </w:tcPr>
          <w:p w:rsidR="000A19BB" w:rsidRPr="000A19BB" w:rsidRDefault="000A19BB" w:rsidP="006C4595">
            <w:pPr>
              <w:ind w:right="-92"/>
              <w:jc w:val="center"/>
              <w:rPr>
                <w:rFonts w:ascii="Times New Roman" w:eastAsia="Calibri" w:hAnsi="Times New Roman" w:cs="Times New Roman"/>
                <w:lang w:val="uk-UA" w:eastAsia="ar-SA"/>
              </w:rPr>
            </w:pPr>
          </w:p>
        </w:tc>
        <w:tc>
          <w:tcPr>
            <w:tcW w:w="1134" w:type="dxa"/>
            <w:vMerge/>
            <w:vAlign w:val="center"/>
          </w:tcPr>
          <w:p w:rsidR="000A19BB" w:rsidRPr="000A19BB" w:rsidRDefault="000A19BB" w:rsidP="006C4595">
            <w:pPr>
              <w:ind w:right="-92"/>
              <w:jc w:val="center"/>
              <w:rPr>
                <w:rFonts w:ascii="Times New Roman" w:eastAsia="Calibri" w:hAnsi="Times New Roman" w:cs="Times New Roman"/>
                <w:lang w:val="uk-UA" w:eastAsia="ar-SA"/>
              </w:rPr>
            </w:pPr>
          </w:p>
        </w:tc>
        <w:tc>
          <w:tcPr>
            <w:tcW w:w="1276" w:type="dxa"/>
            <w:vMerge/>
            <w:vAlign w:val="center"/>
          </w:tcPr>
          <w:p w:rsidR="000A19BB" w:rsidRPr="000A19BB" w:rsidRDefault="000A19BB" w:rsidP="006C4595">
            <w:pPr>
              <w:jc w:val="center"/>
              <w:rPr>
                <w:rFonts w:ascii="Times New Roman" w:eastAsia="Calibri" w:hAnsi="Times New Roman" w:cs="Times New Roman"/>
                <w:lang w:val="uk-UA" w:eastAsia="ar-SA"/>
              </w:rPr>
            </w:pPr>
          </w:p>
        </w:tc>
        <w:tc>
          <w:tcPr>
            <w:tcW w:w="1925" w:type="dxa"/>
          </w:tcPr>
          <w:p w:rsidR="000A19BB" w:rsidRPr="000A19BB" w:rsidRDefault="000A19BB" w:rsidP="006C4595">
            <w:pPr>
              <w:jc w:val="center"/>
              <w:rPr>
                <w:rFonts w:ascii="Times New Roman" w:eastAsia="Calibri" w:hAnsi="Times New Roman" w:cs="Times New Roman"/>
                <w:lang w:val="uk-UA"/>
              </w:rPr>
            </w:pPr>
            <w:r w:rsidRPr="000A19BB">
              <w:rPr>
                <w:rFonts w:ascii="Times New Roman" w:eastAsia="Calibri" w:hAnsi="Times New Roman" w:cs="Times New Roman"/>
                <w:lang w:val="uk-UA"/>
              </w:rPr>
              <w:t>Нижча теплота згоряння на робочий стан палива, не менше, ккал/кг:</w:t>
            </w:r>
          </w:p>
        </w:tc>
        <w:tc>
          <w:tcPr>
            <w:tcW w:w="2469" w:type="dxa"/>
          </w:tcPr>
          <w:p w:rsidR="000A19BB" w:rsidRPr="000A19BB" w:rsidRDefault="000A19BB" w:rsidP="006C4595">
            <w:pPr>
              <w:jc w:val="center"/>
              <w:rPr>
                <w:rFonts w:ascii="Times New Roman" w:eastAsia="Calibri" w:hAnsi="Times New Roman" w:cs="Times New Roman"/>
                <w:lang w:val="uk-UA"/>
              </w:rPr>
            </w:pPr>
            <w:r w:rsidRPr="000A19BB">
              <w:rPr>
                <w:rFonts w:ascii="Times New Roman" w:eastAsia="Calibri" w:hAnsi="Times New Roman" w:cs="Times New Roman"/>
                <w:lang w:val="uk-UA"/>
              </w:rPr>
              <w:t>Загальна волога</w:t>
            </w:r>
          </w:p>
          <w:p w:rsidR="000A19BB" w:rsidRPr="000A19BB" w:rsidRDefault="000A19BB" w:rsidP="006C4595">
            <w:pPr>
              <w:jc w:val="center"/>
              <w:rPr>
                <w:rFonts w:ascii="Times New Roman" w:eastAsia="Calibri" w:hAnsi="Times New Roman" w:cs="Times New Roman"/>
                <w:lang w:val="uk-UA"/>
              </w:rPr>
            </w:pPr>
            <w:r w:rsidRPr="000A19BB">
              <w:rPr>
                <w:rFonts w:ascii="Times New Roman" w:eastAsia="Calibri" w:hAnsi="Times New Roman" w:cs="Times New Roman"/>
                <w:lang w:val="uk-UA"/>
              </w:rPr>
              <w:t>на робочий стан палива, % - не більше ніж:</w:t>
            </w:r>
          </w:p>
        </w:tc>
      </w:tr>
      <w:tr w:rsidR="000A19BB" w:rsidRPr="000A19BB" w:rsidTr="006C4595">
        <w:trPr>
          <w:trHeight w:val="559"/>
        </w:trPr>
        <w:tc>
          <w:tcPr>
            <w:tcW w:w="506" w:type="dxa"/>
            <w:vAlign w:val="center"/>
          </w:tcPr>
          <w:p w:rsidR="000A19BB" w:rsidRPr="000A19BB" w:rsidRDefault="000A19BB" w:rsidP="006C4595">
            <w:pPr>
              <w:widowControl w:val="0"/>
              <w:autoSpaceDE w:val="0"/>
              <w:autoSpaceDN w:val="0"/>
              <w:adjustRightInd w:val="0"/>
              <w:jc w:val="center"/>
              <w:rPr>
                <w:rFonts w:ascii="Times New Roman" w:eastAsia="Calibri" w:hAnsi="Times New Roman" w:cs="Times New Roman"/>
                <w:b/>
                <w:bCs/>
                <w:i/>
                <w:iCs/>
                <w:lang w:val="uk-UA"/>
              </w:rPr>
            </w:pPr>
            <w:r w:rsidRPr="000A19BB">
              <w:rPr>
                <w:rFonts w:ascii="Times New Roman" w:eastAsia="Calibri" w:hAnsi="Times New Roman" w:cs="Times New Roman"/>
                <w:b/>
                <w:bCs/>
                <w:i/>
                <w:iCs/>
                <w:lang w:val="uk-UA"/>
              </w:rPr>
              <w:t>1.</w:t>
            </w:r>
          </w:p>
        </w:tc>
        <w:tc>
          <w:tcPr>
            <w:tcW w:w="2188" w:type="dxa"/>
            <w:vAlign w:val="center"/>
          </w:tcPr>
          <w:p w:rsidR="000A19BB" w:rsidRPr="000A19BB" w:rsidRDefault="000A19BB" w:rsidP="006C4595">
            <w:pPr>
              <w:widowControl w:val="0"/>
              <w:autoSpaceDE w:val="0"/>
              <w:autoSpaceDN w:val="0"/>
              <w:adjustRightInd w:val="0"/>
              <w:jc w:val="center"/>
              <w:rPr>
                <w:rFonts w:ascii="Times New Roman" w:eastAsia="Calibri" w:hAnsi="Times New Roman" w:cs="Times New Roman"/>
                <w:b/>
                <w:bCs/>
                <w:i/>
                <w:iCs/>
                <w:lang w:val="uk-UA"/>
              </w:rPr>
            </w:pPr>
            <w:r w:rsidRPr="000A19BB">
              <w:rPr>
                <w:rFonts w:ascii="Times New Roman" w:eastAsia="Calibri" w:hAnsi="Times New Roman" w:cs="Times New Roman"/>
                <w:b/>
                <w:bCs/>
                <w:i/>
                <w:lang w:val="uk-UA"/>
              </w:rPr>
              <w:t xml:space="preserve">Брикет </w:t>
            </w:r>
            <w:r w:rsidRPr="000A19BB">
              <w:rPr>
                <w:rFonts w:ascii="Times New Roman" w:eastAsia="Calibri" w:hAnsi="Times New Roman" w:cs="Times New Roman"/>
                <w:b/>
                <w:i/>
                <w:lang w:val="uk-UA"/>
              </w:rPr>
              <w:t>паливний вугільний</w:t>
            </w:r>
          </w:p>
        </w:tc>
        <w:tc>
          <w:tcPr>
            <w:tcW w:w="1134" w:type="dxa"/>
            <w:vAlign w:val="center"/>
          </w:tcPr>
          <w:p w:rsidR="000A19BB" w:rsidRPr="000A19BB" w:rsidRDefault="000A19BB" w:rsidP="006C4595">
            <w:pPr>
              <w:widowControl w:val="0"/>
              <w:autoSpaceDE w:val="0"/>
              <w:autoSpaceDN w:val="0"/>
              <w:adjustRightInd w:val="0"/>
              <w:jc w:val="center"/>
              <w:rPr>
                <w:rFonts w:ascii="Times New Roman" w:eastAsia="Calibri" w:hAnsi="Times New Roman" w:cs="Times New Roman"/>
                <w:b/>
                <w:bCs/>
                <w:i/>
                <w:iCs/>
                <w:lang w:val="uk-UA"/>
              </w:rPr>
            </w:pPr>
            <w:r w:rsidRPr="000A19BB">
              <w:rPr>
                <w:rFonts w:ascii="Times New Roman" w:eastAsia="Calibri" w:hAnsi="Times New Roman" w:cs="Times New Roman"/>
                <w:b/>
                <w:bCs/>
                <w:i/>
                <w:iCs/>
                <w:lang w:val="uk-UA"/>
              </w:rPr>
              <w:t>т</w:t>
            </w:r>
          </w:p>
        </w:tc>
        <w:tc>
          <w:tcPr>
            <w:tcW w:w="1276" w:type="dxa"/>
            <w:vAlign w:val="center"/>
          </w:tcPr>
          <w:p w:rsidR="000A19BB" w:rsidRPr="000A19BB" w:rsidRDefault="000A19BB" w:rsidP="006C4595">
            <w:pPr>
              <w:widowControl w:val="0"/>
              <w:autoSpaceDE w:val="0"/>
              <w:autoSpaceDN w:val="0"/>
              <w:adjustRightInd w:val="0"/>
              <w:jc w:val="center"/>
              <w:rPr>
                <w:rFonts w:ascii="Times New Roman" w:eastAsia="Calibri" w:hAnsi="Times New Roman" w:cs="Times New Roman"/>
                <w:b/>
                <w:bCs/>
                <w:i/>
                <w:iCs/>
                <w:lang w:val="uk-UA"/>
              </w:rPr>
            </w:pPr>
            <w:r w:rsidRPr="000A19BB">
              <w:rPr>
                <w:rFonts w:ascii="Times New Roman" w:eastAsia="Calibri" w:hAnsi="Times New Roman" w:cs="Times New Roman"/>
                <w:b/>
                <w:bCs/>
                <w:i/>
                <w:iCs/>
                <w:lang w:val="uk-UA"/>
              </w:rPr>
              <w:t>10,00</w:t>
            </w:r>
          </w:p>
        </w:tc>
        <w:tc>
          <w:tcPr>
            <w:tcW w:w="1925" w:type="dxa"/>
            <w:vAlign w:val="center"/>
          </w:tcPr>
          <w:p w:rsidR="000A19BB" w:rsidRPr="000A19BB" w:rsidRDefault="000A19BB" w:rsidP="006C4595">
            <w:pPr>
              <w:widowControl w:val="0"/>
              <w:autoSpaceDE w:val="0"/>
              <w:autoSpaceDN w:val="0"/>
              <w:adjustRightInd w:val="0"/>
              <w:jc w:val="center"/>
              <w:rPr>
                <w:rFonts w:ascii="Times New Roman" w:eastAsia="Calibri" w:hAnsi="Times New Roman" w:cs="Times New Roman"/>
                <w:b/>
                <w:bCs/>
                <w:i/>
                <w:iCs/>
                <w:lang w:val="uk-UA"/>
              </w:rPr>
            </w:pPr>
            <w:r w:rsidRPr="000A19BB">
              <w:rPr>
                <w:rFonts w:ascii="Times New Roman" w:eastAsia="Calibri" w:hAnsi="Times New Roman" w:cs="Times New Roman"/>
                <w:b/>
                <w:bCs/>
                <w:i/>
                <w:iCs/>
                <w:lang w:val="uk-UA"/>
              </w:rPr>
              <w:t xml:space="preserve">3800 </w:t>
            </w:r>
          </w:p>
        </w:tc>
        <w:tc>
          <w:tcPr>
            <w:tcW w:w="2469" w:type="dxa"/>
            <w:vAlign w:val="center"/>
          </w:tcPr>
          <w:p w:rsidR="000A19BB" w:rsidRPr="000A19BB" w:rsidRDefault="000A19BB" w:rsidP="006C4595">
            <w:pPr>
              <w:widowControl w:val="0"/>
              <w:autoSpaceDE w:val="0"/>
              <w:autoSpaceDN w:val="0"/>
              <w:adjustRightInd w:val="0"/>
              <w:jc w:val="center"/>
              <w:rPr>
                <w:rFonts w:ascii="Times New Roman" w:eastAsia="Calibri" w:hAnsi="Times New Roman" w:cs="Times New Roman"/>
                <w:b/>
                <w:bCs/>
                <w:i/>
                <w:iCs/>
                <w:lang w:val="uk-UA"/>
              </w:rPr>
            </w:pPr>
            <w:r w:rsidRPr="000A19BB">
              <w:rPr>
                <w:rFonts w:ascii="Times New Roman" w:eastAsia="Calibri" w:hAnsi="Times New Roman" w:cs="Times New Roman"/>
                <w:b/>
                <w:bCs/>
                <w:i/>
                <w:iCs/>
                <w:lang w:val="uk-UA"/>
              </w:rPr>
              <w:t>6</w:t>
            </w:r>
          </w:p>
        </w:tc>
      </w:tr>
    </w:tbl>
    <w:p w:rsidR="000A19BB" w:rsidRPr="000A19BB" w:rsidRDefault="000A19BB" w:rsidP="000A19BB">
      <w:pPr>
        <w:suppressAutoHyphens/>
        <w:contextualSpacing/>
        <w:jc w:val="both"/>
        <w:rPr>
          <w:rFonts w:ascii="Times New Roman" w:eastAsia="Calibri" w:hAnsi="Times New Roman" w:cs="Times New Roman"/>
          <w:lang w:val="uk-UA" w:eastAsia="zh-CN"/>
        </w:rPr>
      </w:pPr>
      <w:r w:rsidRPr="000A19BB">
        <w:rPr>
          <w:rFonts w:ascii="Times New Roman" w:eastAsia="Calibri" w:hAnsi="Times New Roman" w:cs="Times New Roman"/>
          <w:b/>
          <w:lang w:val="uk-UA" w:eastAsia="zh-CN"/>
        </w:rPr>
        <w:t>1.</w:t>
      </w:r>
      <w:r w:rsidRPr="000A19BB">
        <w:rPr>
          <w:rFonts w:ascii="Times New Roman" w:eastAsia="Calibri" w:hAnsi="Times New Roman" w:cs="Times New Roman"/>
          <w:lang w:val="uk-UA" w:eastAsia="zh-CN"/>
        </w:rPr>
        <w:t xml:space="preserve"> Розміри брикетів: довжина до 8см, ширина до 4см, висота до 5см., </w:t>
      </w:r>
    </w:p>
    <w:p w:rsidR="000A19BB" w:rsidRPr="000A19BB" w:rsidRDefault="000A19BB" w:rsidP="000A19BB">
      <w:pPr>
        <w:suppressAutoHyphens/>
        <w:contextualSpacing/>
        <w:jc w:val="both"/>
        <w:rPr>
          <w:rFonts w:ascii="Times New Roman" w:eastAsia="Calibri" w:hAnsi="Times New Roman" w:cs="Times New Roman"/>
          <w:lang w:val="uk-UA" w:eastAsia="zh-CN"/>
        </w:rPr>
      </w:pPr>
      <w:r w:rsidRPr="000A19BB">
        <w:rPr>
          <w:rFonts w:ascii="Times New Roman" w:eastAsia="Calibri" w:hAnsi="Times New Roman" w:cs="Times New Roman"/>
          <w:lang w:val="uk-UA" w:eastAsia="zh-CN"/>
        </w:rPr>
        <w:t>Форма брикетів: овальна або еліпсоподібна або подушкоподібна.</w:t>
      </w:r>
    </w:p>
    <w:p w:rsidR="000A19BB" w:rsidRPr="000A19BB" w:rsidRDefault="000A19BB" w:rsidP="000A19BB">
      <w:pPr>
        <w:widowControl w:val="0"/>
        <w:tabs>
          <w:tab w:val="left" w:pos="3696"/>
        </w:tabs>
        <w:autoSpaceDE w:val="0"/>
        <w:autoSpaceDN w:val="0"/>
        <w:jc w:val="both"/>
        <w:rPr>
          <w:rFonts w:ascii="Times New Roman" w:hAnsi="Times New Roman" w:cs="Times New Roman"/>
          <w:lang w:val="uk-UA" w:eastAsia="uk-UA"/>
        </w:rPr>
      </w:pPr>
      <w:r w:rsidRPr="000A19BB">
        <w:rPr>
          <w:rFonts w:ascii="Times New Roman" w:hAnsi="Times New Roman" w:cs="Times New Roman"/>
          <w:lang w:val="uk-UA" w:eastAsia="uk-UA"/>
        </w:rPr>
        <w:t>Механічна міцність: не менш 90% (визначається під час випробування методом скидання з висоти 1,5 метра, залишок бою не більш 10%).</w:t>
      </w:r>
    </w:p>
    <w:p w:rsidR="000A19BB" w:rsidRPr="000A19BB" w:rsidRDefault="000A19BB" w:rsidP="000A19BB">
      <w:pPr>
        <w:widowControl w:val="0"/>
        <w:tabs>
          <w:tab w:val="left" w:pos="3696"/>
        </w:tabs>
        <w:autoSpaceDE w:val="0"/>
        <w:autoSpaceDN w:val="0"/>
        <w:jc w:val="both"/>
        <w:rPr>
          <w:rFonts w:ascii="Times New Roman" w:hAnsi="Times New Roman" w:cs="Times New Roman"/>
          <w:lang w:val="uk-UA" w:eastAsia="uk-UA"/>
        </w:rPr>
      </w:pPr>
      <w:r w:rsidRPr="000A19BB">
        <w:rPr>
          <w:rFonts w:ascii="Times New Roman" w:hAnsi="Times New Roman" w:cs="Times New Roman"/>
          <w:lang w:val="uk-UA" w:eastAsia="uk-UA"/>
        </w:rPr>
        <w:t>Кількість кусків менше 13мм в упакованому мішку товару не більш 10%.</w:t>
      </w:r>
    </w:p>
    <w:p w:rsidR="000A19BB" w:rsidRPr="000A19BB" w:rsidRDefault="000A19BB" w:rsidP="000A19BB">
      <w:pPr>
        <w:suppressAutoHyphens/>
        <w:contextualSpacing/>
        <w:jc w:val="both"/>
        <w:rPr>
          <w:rFonts w:ascii="Times New Roman" w:eastAsia="Calibri" w:hAnsi="Times New Roman" w:cs="Times New Roman"/>
          <w:lang w:val="uk-UA" w:eastAsia="zh-CN"/>
        </w:rPr>
      </w:pPr>
      <w:r w:rsidRPr="000A19BB">
        <w:rPr>
          <w:rFonts w:ascii="Times New Roman" w:eastAsia="Calibri" w:hAnsi="Times New Roman" w:cs="Times New Roman"/>
          <w:lang w:val="uk-UA" w:eastAsia="zh-CN"/>
        </w:rPr>
        <w:t>Сировиною для виробництва брикету повинне бути вугілля кам’яне будь-яких марок, а не його відходи з підвищеним вмістом глини (шлам вугільний). Дані щодо сировини повинні бути відображені у технічних умовах, відповідно до яких виробляється брикет паливний вугільний.</w:t>
      </w:r>
    </w:p>
    <w:p w:rsidR="000A19BB" w:rsidRPr="000A19BB" w:rsidRDefault="000A19BB" w:rsidP="000A19BB">
      <w:pPr>
        <w:suppressAutoHyphens/>
        <w:contextualSpacing/>
        <w:jc w:val="both"/>
        <w:rPr>
          <w:rFonts w:ascii="Times New Roman" w:eastAsia="Calibri" w:hAnsi="Times New Roman" w:cs="Times New Roman"/>
          <w:lang w:val="uk-UA" w:eastAsia="zh-CN"/>
        </w:rPr>
      </w:pPr>
      <w:r w:rsidRPr="000A19BB">
        <w:rPr>
          <w:rFonts w:ascii="Times New Roman" w:eastAsia="Calibri" w:hAnsi="Times New Roman" w:cs="Times New Roman"/>
          <w:b/>
          <w:lang w:val="uk-UA" w:eastAsia="zh-CN"/>
        </w:rPr>
        <w:t xml:space="preserve">2. </w:t>
      </w:r>
      <w:r w:rsidRPr="000A19BB">
        <w:rPr>
          <w:rFonts w:ascii="Times New Roman" w:eastAsia="Calibri" w:hAnsi="Times New Roman" w:cs="Times New Roman"/>
          <w:lang w:val="uk-UA" w:eastAsia="zh-CN"/>
        </w:rPr>
        <w:t xml:space="preserve">Відвантаження брикету паливного вугільного повинно проводитися зі складу постачальника (виробника) у герметично зашитих поліпропіленових мішках з поліетиленовим вкладишем для захисту від вологи,  вагою не більше 50 кг, укладених на дерев’яний піддон у кількості від 25 до 50 шт.. Складена </w:t>
      </w:r>
      <w:proofErr w:type="spellStart"/>
      <w:r w:rsidRPr="000A19BB">
        <w:rPr>
          <w:rFonts w:ascii="Times New Roman" w:eastAsia="Calibri" w:hAnsi="Times New Roman" w:cs="Times New Roman"/>
          <w:lang w:val="uk-UA" w:eastAsia="zh-CN"/>
        </w:rPr>
        <w:t>палета</w:t>
      </w:r>
      <w:proofErr w:type="spellEnd"/>
      <w:r w:rsidRPr="000A19BB">
        <w:rPr>
          <w:rFonts w:ascii="Times New Roman" w:eastAsia="Calibri" w:hAnsi="Times New Roman" w:cs="Times New Roman"/>
          <w:lang w:val="uk-UA" w:eastAsia="zh-CN"/>
        </w:rPr>
        <w:t xml:space="preserve"> у свою чергу повинна бути упакована </w:t>
      </w:r>
      <w:proofErr w:type="spellStart"/>
      <w:r w:rsidRPr="000A19BB">
        <w:rPr>
          <w:rFonts w:ascii="Times New Roman" w:eastAsia="Calibri" w:hAnsi="Times New Roman" w:cs="Times New Roman"/>
          <w:lang w:val="uk-UA" w:eastAsia="zh-CN"/>
        </w:rPr>
        <w:t>стрейчевою</w:t>
      </w:r>
      <w:proofErr w:type="spellEnd"/>
      <w:r w:rsidRPr="000A19BB">
        <w:rPr>
          <w:rFonts w:ascii="Times New Roman" w:eastAsia="Calibri" w:hAnsi="Times New Roman" w:cs="Times New Roman"/>
          <w:lang w:val="uk-UA" w:eastAsia="zh-CN"/>
        </w:rPr>
        <w:t xml:space="preserve"> плівкою для захисту від атмосферних опадів, для довгострокового зберігання. З метою ідентифікації виробника пропонованого брикету на мішках повинно бути маркування з назвою виробника та </w:t>
      </w:r>
      <w:proofErr w:type="spellStart"/>
      <w:r w:rsidRPr="000A19BB">
        <w:rPr>
          <w:rFonts w:ascii="Times New Roman" w:eastAsia="Calibri" w:hAnsi="Times New Roman" w:cs="Times New Roman"/>
          <w:lang w:val="uk-UA" w:eastAsia="zh-CN"/>
        </w:rPr>
        <w:t>адресою</w:t>
      </w:r>
      <w:proofErr w:type="spellEnd"/>
      <w:r w:rsidRPr="000A19BB">
        <w:rPr>
          <w:rFonts w:ascii="Times New Roman" w:eastAsia="Calibri" w:hAnsi="Times New Roman" w:cs="Times New Roman"/>
          <w:lang w:val="uk-UA" w:eastAsia="zh-CN"/>
        </w:rPr>
        <w:t xml:space="preserve"> виробництва.</w:t>
      </w:r>
    </w:p>
    <w:p w:rsidR="000A19BB" w:rsidRPr="000A19BB" w:rsidRDefault="000A19BB" w:rsidP="000A19BB">
      <w:pPr>
        <w:suppressAutoHyphens/>
        <w:contextualSpacing/>
        <w:jc w:val="both"/>
        <w:rPr>
          <w:rFonts w:ascii="Times New Roman" w:eastAsia="Calibri" w:hAnsi="Times New Roman" w:cs="Times New Roman"/>
          <w:lang w:val="uk-UA" w:eastAsia="zh-CN"/>
        </w:rPr>
      </w:pPr>
      <w:r w:rsidRPr="000A19BB">
        <w:rPr>
          <w:rFonts w:ascii="Times New Roman" w:eastAsia="Calibri" w:hAnsi="Times New Roman" w:cs="Times New Roman"/>
          <w:b/>
          <w:lang w:val="uk-UA" w:eastAsia="zh-CN"/>
        </w:rPr>
        <w:t xml:space="preserve">3. </w:t>
      </w:r>
      <w:r w:rsidRPr="000A19BB">
        <w:rPr>
          <w:rFonts w:ascii="Times New Roman" w:eastAsia="Calibri" w:hAnsi="Times New Roman" w:cs="Times New Roman"/>
          <w:lang w:val="uk-UA" w:eastAsia="zh-CN"/>
        </w:rPr>
        <w:t xml:space="preserve">Брикет паливний вугільний повинен вироблятися без домішок неорганічного походження, таких як: продукти нафтохімічної та </w:t>
      </w:r>
      <w:proofErr w:type="spellStart"/>
      <w:r w:rsidRPr="000A19BB">
        <w:rPr>
          <w:rFonts w:ascii="Times New Roman" w:eastAsia="Calibri" w:hAnsi="Times New Roman" w:cs="Times New Roman"/>
          <w:lang w:val="uk-UA" w:eastAsia="zh-CN"/>
        </w:rPr>
        <w:t>резинотехнічної</w:t>
      </w:r>
      <w:proofErr w:type="spellEnd"/>
      <w:r w:rsidRPr="000A19BB">
        <w:rPr>
          <w:rFonts w:ascii="Times New Roman" w:eastAsia="Calibri" w:hAnsi="Times New Roman" w:cs="Times New Roman"/>
          <w:lang w:val="uk-UA" w:eastAsia="zh-CN"/>
        </w:rPr>
        <w:t xml:space="preserve"> переробки. </w:t>
      </w:r>
    </w:p>
    <w:p w:rsidR="00CB72AA" w:rsidRPr="000A19BB" w:rsidRDefault="00CB72AA" w:rsidP="00CB72AA">
      <w:pPr>
        <w:widowControl w:val="0"/>
        <w:tabs>
          <w:tab w:val="left" w:pos="2070"/>
        </w:tabs>
        <w:autoSpaceDE w:val="0"/>
        <w:spacing w:after="0" w:line="240" w:lineRule="auto"/>
        <w:ind w:firstLine="567"/>
        <w:jc w:val="both"/>
        <w:rPr>
          <w:rFonts w:ascii="Times New Roman" w:eastAsia="Arial" w:hAnsi="Times New Roman" w:cs="Times New Roman"/>
          <w:color w:val="000000"/>
          <w:lang w:val="uk-UA" w:eastAsia="ru-RU"/>
        </w:rPr>
      </w:pPr>
    </w:p>
    <w:p w:rsidR="00766506" w:rsidRPr="000A19BB" w:rsidRDefault="00766506" w:rsidP="007E19E7">
      <w:pPr>
        <w:spacing w:after="0" w:line="300" w:lineRule="atLeast"/>
        <w:ind w:firstLine="567"/>
        <w:jc w:val="both"/>
        <w:rPr>
          <w:rFonts w:ascii="Times New Roman" w:eastAsia="Times New Roman" w:hAnsi="Times New Roman" w:cs="Times New Roman"/>
          <w:color w:val="000000"/>
          <w:lang w:val="uk-UA"/>
        </w:rPr>
      </w:pPr>
      <w:proofErr w:type="spellStart"/>
      <w:r w:rsidRPr="000A19BB">
        <w:rPr>
          <w:rFonts w:ascii="Times New Roman" w:eastAsia="Times New Roman" w:hAnsi="Times New Roman" w:cs="Times New Roman"/>
          <w:b/>
          <w:color w:val="000000"/>
          <w:lang w:val="uk-UA"/>
        </w:rPr>
        <w:t>Обгрунтування</w:t>
      </w:r>
      <w:proofErr w:type="spellEnd"/>
      <w:r w:rsidRPr="000A19BB">
        <w:rPr>
          <w:rFonts w:ascii="Times New Roman" w:eastAsia="Times New Roman" w:hAnsi="Times New Roman" w:cs="Times New Roman"/>
          <w:b/>
          <w:color w:val="000000"/>
          <w:lang w:val="uk-UA"/>
        </w:rPr>
        <w:t xml:space="preserve"> розміру бюджетного призначення:</w:t>
      </w:r>
      <w:r w:rsidRPr="000A19BB">
        <w:rPr>
          <w:rFonts w:ascii="Times New Roman" w:eastAsia="Times New Roman" w:hAnsi="Times New Roman" w:cs="Times New Roman"/>
          <w:color w:val="000000"/>
        </w:rPr>
        <w:t> </w:t>
      </w:r>
      <w:r w:rsidR="00CB116C" w:rsidRPr="000A19BB">
        <w:rPr>
          <w:rFonts w:ascii="Times New Roman" w:eastAsia="Times New Roman" w:hAnsi="Times New Roman" w:cs="Times New Roman"/>
          <w:color w:val="000000"/>
          <w:lang w:val="uk-UA"/>
        </w:rPr>
        <w:t xml:space="preserve">закупівля оголошена на очікувану вартість </w:t>
      </w:r>
      <w:r w:rsidR="00CB72AA" w:rsidRPr="000A19BB">
        <w:rPr>
          <w:rFonts w:ascii="Times New Roman" w:eastAsia="Times New Roman" w:hAnsi="Times New Roman" w:cs="Times New Roman"/>
          <w:color w:val="000000"/>
          <w:lang w:val="uk-UA"/>
        </w:rPr>
        <w:t xml:space="preserve"> </w:t>
      </w:r>
      <w:r w:rsidRPr="000A19BB">
        <w:rPr>
          <w:rFonts w:ascii="Times New Roman" w:eastAsia="Times New Roman" w:hAnsi="Times New Roman" w:cs="Times New Roman"/>
          <w:color w:val="000000"/>
          <w:lang w:val="uk-UA"/>
        </w:rPr>
        <w:t>видатк</w:t>
      </w:r>
      <w:r w:rsidR="00CB116C" w:rsidRPr="000A19BB">
        <w:rPr>
          <w:rFonts w:ascii="Times New Roman" w:eastAsia="Times New Roman" w:hAnsi="Times New Roman" w:cs="Times New Roman"/>
          <w:color w:val="000000"/>
          <w:lang w:val="uk-UA"/>
        </w:rPr>
        <w:t xml:space="preserve">ів на закупівлю </w:t>
      </w:r>
      <w:r w:rsidR="00355399" w:rsidRPr="000A19BB">
        <w:rPr>
          <w:rFonts w:ascii="Times New Roman" w:eastAsia="Times New Roman" w:hAnsi="Times New Roman" w:cs="Times New Roman"/>
          <w:color w:val="000000"/>
          <w:lang w:val="uk-UA"/>
        </w:rPr>
        <w:t>твердого палива на опалювальний період 2024/2025 років</w:t>
      </w:r>
      <w:r w:rsidRPr="000A19BB">
        <w:rPr>
          <w:rFonts w:ascii="Times New Roman" w:eastAsia="Times New Roman" w:hAnsi="Times New Roman" w:cs="Times New Roman"/>
          <w:color w:val="000000"/>
          <w:lang w:val="uk-UA"/>
        </w:rPr>
        <w:t>, по КЕКВ 22</w:t>
      </w:r>
      <w:r w:rsidR="00355399" w:rsidRPr="000A19BB">
        <w:rPr>
          <w:rFonts w:ascii="Times New Roman" w:eastAsia="Times New Roman" w:hAnsi="Times New Roman" w:cs="Times New Roman"/>
          <w:color w:val="000000"/>
          <w:lang w:val="uk-UA"/>
        </w:rPr>
        <w:t>75</w:t>
      </w:r>
      <w:r w:rsidRPr="000A19BB">
        <w:rPr>
          <w:rFonts w:ascii="Times New Roman" w:eastAsia="Times New Roman" w:hAnsi="Times New Roman" w:cs="Times New Roman"/>
          <w:color w:val="000000"/>
          <w:lang w:val="uk-UA"/>
        </w:rPr>
        <w:t xml:space="preserve"> – «</w:t>
      </w:r>
      <w:r w:rsidR="00355399" w:rsidRPr="000A19BB">
        <w:rPr>
          <w:rFonts w:ascii="Times New Roman" w:eastAsia="Times New Roman" w:hAnsi="Times New Roman" w:cs="Times New Roman"/>
          <w:color w:val="000000"/>
          <w:lang w:val="uk-UA"/>
        </w:rPr>
        <w:t>Оплата інших енергоносіїв</w:t>
      </w:r>
      <w:r w:rsidRPr="000A19BB">
        <w:rPr>
          <w:rFonts w:ascii="Times New Roman" w:eastAsia="Times New Roman" w:hAnsi="Times New Roman" w:cs="Times New Roman"/>
          <w:color w:val="000000"/>
          <w:lang w:val="uk-UA"/>
        </w:rPr>
        <w:t xml:space="preserve">», з урахуванням фактичної </w:t>
      </w:r>
      <w:r w:rsidR="007E19E7" w:rsidRPr="000A19BB">
        <w:rPr>
          <w:rFonts w:ascii="Times New Roman" w:eastAsia="Times New Roman" w:hAnsi="Times New Roman" w:cs="Times New Roman"/>
          <w:color w:val="000000"/>
          <w:lang w:val="uk-UA"/>
        </w:rPr>
        <w:t xml:space="preserve">потреби в </w:t>
      </w:r>
      <w:r w:rsidR="000E69B1" w:rsidRPr="000A19BB">
        <w:rPr>
          <w:rFonts w:ascii="Times New Roman" w:eastAsia="Times New Roman" w:hAnsi="Times New Roman" w:cs="Times New Roman"/>
          <w:color w:val="000000"/>
          <w:lang w:val="uk-UA"/>
        </w:rPr>
        <w:t>твердому паливі</w:t>
      </w:r>
      <w:r w:rsidR="007E19E7" w:rsidRPr="000A19BB">
        <w:rPr>
          <w:rFonts w:ascii="Times New Roman" w:eastAsia="Times New Roman" w:hAnsi="Times New Roman" w:cs="Times New Roman"/>
          <w:color w:val="000000"/>
          <w:lang w:val="uk-UA"/>
        </w:rPr>
        <w:t>.</w:t>
      </w:r>
      <w:bookmarkStart w:id="1" w:name="_GoBack"/>
      <w:bookmarkEnd w:id="1"/>
    </w:p>
    <w:p w:rsidR="00766506" w:rsidRPr="000A19BB" w:rsidRDefault="00766506" w:rsidP="007E19E7">
      <w:pPr>
        <w:spacing w:before="300" w:after="300" w:line="300" w:lineRule="atLeast"/>
        <w:ind w:firstLine="567"/>
        <w:jc w:val="both"/>
        <w:rPr>
          <w:rFonts w:ascii="Times New Roman" w:eastAsia="Times New Roman" w:hAnsi="Times New Roman" w:cs="Times New Roman"/>
          <w:color w:val="000000"/>
          <w:lang w:val="ru-RU"/>
        </w:rPr>
      </w:pPr>
      <w:proofErr w:type="spellStart"/>
      <w:r w:rsidRPr="000A19BB">
        <w:rPr>
          <w:rFonts w:ascii="Times New Roman" w:eastAsia="Times New Roman" w:hAnsi="Times New Roman" w:cs="Times New Roman"/>
          <w:color w:val="000000"/>
          <w:lang w:val="ru-RU"/>
        </w:rPr>
        <w:lastRenderedPageBreak/>
        <w:t>Розрахунок</w:t>
      </w:r>
      <w:proofErr w:type="spellEnd"/>
      <w:r w:rsidRPr="000A19BB">
        <w:rPr>
          <w:rFonts w:ascii="Times New Roman" w:eastAsia="Times New Roman" w:hAnsi="Times New Roman" w:cs="Times New Roman"/>
          <w:color w:val="000000"/>
          <w:lang w:val="ru-RU"/>
        </w:rPr>
        <w:t xml:space="preserve"> потреби </w:t>
      </w:r>
      <w:r w:rsidR="000E69B1" w:rsidRPr="000A19BB">
        <w:rPr>
          <w:rFonts w:ascii="Times New Roman" w:eastAsia="Times New Roman" w:hAnsi="Times New Roman" w:cs="Times New Roman"/>
          <w:color w:val="000000"/>
          <w:lang w:val="uk-UA"/>
        </w:rPr>
        <w:t>твердого палива на опалювальний період 2024/2025 років</w:t>
      </w:r>
      <w:r w:rsidR="000E69B1"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проводився</w:t>
      </w:r>
      <w:proofErr w:type="spellEnd"/>
      <w:r w:rsidRPr="000A19BB">
        <w:rPr>
          <w:rFonts w:ascii="Times New Roman" w:eastAsia="Times New Roman" w:hAnsi="Times New Roman" w:cs="Times New Roman"/>
          <w:color w:val="000000"/>
          <w:lang w:val="ru-RU"/>
        </w:rPr>
        <w:t xml:space="preserve"> </w:t>
      </w:r>
      <w:r w:rsidR="004B05F2" w:rsidRPr="000A19BB">
        <w:rPr>
          <w:rFonts w:ascii="Times New Roman" w:eastAsia="Times New Roman" w:hAnsi="Times New Roman" w:cs="Times New Roman"/>
          <w:color w:val="000000"/>
          <w:lang w:val="ru-RU"/>
        </w:rPr>
        <w:t xml:space="preserve">шляхом </w:t>
      </w:r>
      <w:proofErr w:type="spellStart"/>
      <w:r w:rsidR="004B05F2" w:rsidRPr="000A19BB">
        <w:rPr>
          <w:rFonts w:ascii="Times New Roman" w:eastAsia="Times New Roman" w:hAnsi="Times New Roman" w:cs="Times New Roman"/>
          <w:color w:val="000000"/>
          <w:lang w:val="ru-RU"/>
        </w:rPr>
        <w:t>аналізу</w:t>
      </w:r>
      <w:proofErr w:type="spellEnd"/>
      <w:r w:rsidR="004B05F2" w:rsidRPr="000A19BB">
        <w:rPr>
          <w:rFonts w:ascii="Times New Roman" w:eastAsia="Times New Roman" w:hAnsi="Times New Roman" w:cs="Times New Roman"/>
          <w:color w:val="000000"/>
          <w:lang w:val="ru-RU"/>
        </w:rPr>
        <w:t xml:space="preserve"> фактичного </w:t>
      </w:r>
      <w:proofErr w:type="spellStart"/>
      <w:r w:rsidR="004B05F2" w:rsidRPr="000A19BB">
        <w:rPr>
          <w:rFonts w:ascii="Times New Roman" w:eastAsia="Times New Roman" w:hAnsi="Times New Roman" w:cs="Times New Roman"/>
          <w:color w:val="000000"/>
          <w:lang w:val="ru-RU"/>
        </w:rPr>
        <w:t>використання</w:t>
      </w:r>
      <w:proofErr w:type="spellEnd"/>
      <w:r w:rsidR="004B05F2" w:rsidRPr="000A19BB">
        <w:rPr>
          <w:rFonts w:ascii="Times New Roman" w:eastAsia="Times New Roman" w:hAnsi="Times New Roman" w:cs="Times New Roman"/>
          <w:color w:val="000000"/>
          <w:lang w:val="ru-RU"/>
        </w:rPr>
        <w:t xml:space="preserve"> твердого </w:t>
      </w:r>
      <w:proofErr w:type="spellStart"/>
      <w:r w:rsidR="004B05F2" w:rsidRPr="000A19BB">
        <w:rPr>
          <w:rFonts w:ascii="Times New Roman" w:eastAsia="Times New Roman" w:hAnsi="Times New Roman" w:cs="Times New Roman"/>
          <w:color w:val="000000"/>
          <w:lang w:val="ru-RU"/>
        </w:rPr>
        <w:t>палива</w:t>
      </w:r>
      <w:proofErr w:type="spellEnd"/>
      <w:r w:rsidR="004B05F2" w:rsidRPr="000A19BB">
        <w:rPr>
          <w:rFonts w:ascii="Times New Roman" w:eastAsia="Times New Roman" w:hAnsi="Times New Roman" w:cs="Times New Roman"/>
          <w:color w:val="000000"/>
          <w:lang w:val="ru-RU"/>
        </w:rPr>
        <w:t xml:space="preserve"> за </w:t>
      </w:r>
      <w:proofErr w:type="spellStart"/>
      <w:r w:rsidR="004B05F2" w:rsidRPr="000A19BB">
        <w:rPr>
          <w:rFonts w:ascii="Times New Roman" w:eastAsia="Times New Roman" w:hAnsi="Times New Roman" w:cs="Times New Roman"/>
          <w:color w:val="000000"/>
          <w:lang w:val="ru-RU"/>
        </w:rPr>
        <w:t>минулі</w:t>
      </w:r>
      <w:proofErr w:type="spellEnd"/>
      <w:r w:rsidR="004B05F2" w:rsidRPr="000A19BB">
        <w:rPr>
          <w:rFonts w:ascii="Times New Roman" w:eastAsia="Times New Roman" w:hAnsi="Times New Roman" w:cs="Times New Roman"/>
          <w:color w:val="000000"/>
          <w:lang w:val="ru-RU"/>
        </w:rPr>
        <w:t xml:space="preserve"> 3 роки.</w:t>
      </w:r>
    </w:p>
    <w:p w:rsidR="00766506" w:rsidRPr="000A19BB" w:rsidRDefault="00766506" w:rsidP="007E19E7">
      <w:pPr>
        <w:spacing w:after="0" w:line="300" w:lineRule="atLeast"/>
        <w:ind w:firstLine="567"/>
        <w:rPr>
          <w:rFonts w:ascii="Times New Roman" w:eastAsia="Times New Roman" w:hAnsi="Times New Roman" w:cs="Times New Roman"/>
          <w:color w:val="000000"/>
          <w:lang w:val="ru-RU"/>
        </w:rPr>
      </w:pPr>
      <w:r w:rsidRPr="000A19BB">
        <w:rPr>
          <w:rFonts w:ascii="Times New Roman" w:eastAsia="Times New Roman" w:hAnsi="Times New Roman" w:cs="Times New Roman"/>
          <w:b/>
          <w:color w:val="000000"/>
          <w:lang w:val="ru-RU"/>
        </w:rPr>
        <w:t xml:space="preserve">Очікувана вартість предмета </w:t>
      </w:r>
      <w:proofErr w:type="spellStart"/>
      <w:r w:rsidRPr="000A19BB">
        <w:rPr>
          <w:rFonts w:ascii="Times New Roman" w:eastAsia="Times New Roman" w:hAnsi="Times New Roman" w:cs="Times New Roman"/>
          <w:b/>
          <w:color w:val="000000"/>
          <w:lang w:val="ru-RU"/>
        </w:rPr>
        <w:t>закупівлі</w:t>
      </w:r>
      <w:proofErr w:type="spellEnd"/>
      <w:r w:rsidRPr="000A19BB">
        <w:rPr>
          <w:rFonts w:ascii="Times New Roman" w:eastAsia="Times New Roman" w:hAnsi="Times New Roman" w:cs="Times New Roman"/>
          <w:b/>
          <w:color w:val="000000"/>
          <w:lang w:val="ru-RU"/>
        </w:rPr>
        <w:t>:</w:t>
      </w:r>
      <w:r w:rsidRPr="000A19BB">
        <w:rPr>
          <w:rFonts w:ascii="Times New Roman" w:eastAsia="Times New Roman" w:hAnsi="Times New Roman" w:cs="Times New Roman"/>
          <w:color w:val="000000"/>
        </w:rPr>
        <w:t> </w:t>
      </w:r>
      <w:r w:rsidR="004B05F2" w:rsidRPr="000A19BB">
        <w:rPr>
          <w:rFonts w:ascii="Times New Roman" w:eastAsia="Times New Roman" w:hAnsi="Times New Roman" w:cs="Times New Roman"/>
          <w:b/>
          <w:color w:val="000000"/>
          <w:lang w:val="uk-UA"/>
        </w:rPr>
        <w:t>1 393 430</w:t>
      </w:r>
      <w:r w:rsidR="006408C8" w:rsidRPr="000A19BB">
        <w:rPr>
          <w:rFonts w:ascii="Times New Roman" w:eastAsia="Times New Roman" w:hAnsi="Times New Roman" w:cs="Times New Roman"/>
          <w:b/>
          <w:color w:val="000000"/>
          <w:lang w:val="uk-UA"/>
        </w:rPr>
        <w:t>,00</w:t>
      </w:r>
      <w:r w:rsidR="007E19E7" w:rsidRPr="000A19BB">
        <w:rPr>
          <w:rFonts w:ascii="Times New Roman" w:eastAsia="Times New Roman" w:hAnsi="Times New Roman" w:cs="Times New Roman"/>
          <w:b/>
          <w:color w:val="000000"/>
          <w:lang w:val="ru-RU"/>
        </w:rPr>
        <w:t xml:space="preserve"> </w:t>
      </w:r>
      <w:proofErr w:type="gramStart"/>
      <w:r w:rsidR="007E19E7" w:rsidRPr="000A19BB">
        <w:rPr>
          <w:rFonts w:ascii="Times New Roman" w:eastAsia="Times New Roman" w:hAnsi="Times New Roman" w:cs="Times New Roman"/>
          <w:b/>
          <w:color w:val="000000"/>
          <w:lang w:val="ru-RU"/>
        </w:rPr>
        <w:t>грн..</w:t>
      </w:r>
      <w:proofErr w:type="gramEnd"/>
    </w:p>
    <w:p w:rsidR="007E19E7" w:rsidRPr="000A19BB" w:rsidRDefault="007E19E7" w:rsidP="007E19E7">
      <w:pPr>
        <w:spacing w:after="0" w:line="300" w:lineRule="atLeast"/>
        <w:ind w:firstLine="567"/>
        <w:rPr>
          <w:rFonts w:ascii="Times New Roman" w:eastAsia="Times New Roman" w:hAnsi="Times New Roman" w:cs="Times New Roman"/>
          <w:color w:val="000000"/>
          <w:lang w:val="ru-RU"/>
        </w:rPr>
      </w:pPr>
    </w:p>
    <w:p w:rsidR="007E19E7" w:rsidRPr="000A19BB" w:rsidRDefault="00766506" w:rsidP="007E19E7">
      <w:pPr>
        <w:spacing w:after="0" w:line="300" w:lineRule="atLeast"/>
        <w:ind w:firstLine="567"/>
        <w:jc w:val="both"/>
        <w:rPr>
          <w:rFonts w:ascii="Times New Roman" w:eastAsia="Times New Roman" w:hAnsi="Times New Roman" w:cs="Times New Roman"/>
          <w:color w:val="000000"/>
          <w:lang w:val="ru-RU"/>
        </w:rPr>
      </w:pPr>
      <w:proofErr w:type="spellStart"/>
      <w:r w:rsidRPr="000A19BB">
        <w:rPr>
          <w:rFonts w:ascii="Times New Roman" w:eastAsia="Times New Roman" w:hAnsi="Times New Roman" w:cs="Times New Roman"/>
          <w:b/>
          <w:color w:val="000000"/>
          <w:lang w:val="ru-RU"/>
        </w:rPr>
        <w:t>Обґрунтування</w:t>
      </w:r>
      <w:proofErr w:type="spellEnd"/>
      <w:r w:rsidRPr="000A19BB">
        <w:rPr>
          <w:rFonts w:ascii="Times New Roman" w:eastAsia="Times New Roman" w:hAnsi="Times New Roman" w:cs="Times New Roman"/>
          <w:b/>
          <w:color w:val="000000"/>
          <w:lang w:val="ru-RU"/>
        </w:rPr>
        <w:t xml:space="preserve"> </w:t>
      </w:r>
      <w:proofErr w:type="spellStart"/>
      <w:r w:rsidRPr="000A19BB">
        <w:rPr>
          <w:rFonts w:ascii="Times New Roman" w:eastAsia="Times New Roman" w:hAnsi="Times New Roman" w:cs="Times New Roman"/>
          <w:b/>
          <w:color w:val="000000"/>
          <w:lang w:val="ru-RU"/>
        </w:rPr>
        <w:t>очікуваної</w:t>
      </w:r>
      <w:proofErr w:type="spellEnd"/>
      <w:r w:rsidRPr="000A19BB">
        <w:rPr>
          <w:rFonts w:ascii="Times New Roman" w:eastAsia="Times New Roman" w:hAnsi="Times New Roman" w:cs="Times New Roman"/>
          <w:b/>
          <w:color w:val="000000"/>
          <w:lang w:val="ru-RU"/>
        </w:rPr>
        <w:t xml:space="preserve"> </w:t>
      </w:r>
      <w:proofErr w:type="spellStart"/>
      <w:r w:rsidRPr="000A19BB">
        <w:rPr>
          <w:rFonts w:ascii="Times New Roman" w:eastAsia="Times New Roman" w:hAnsi="Times New Roman" w:cs="Times New Roman"/>
          <w:b/>
          <w:color w:val="000000"/>
          <w:lang w:val="ru-RU"/>
        </w:rPr>
        <w:t>вартості</w:t>
      </w:r>
      <w:proofErr w:type="spellEnd"/>
      <w:r w:rsidRPr="000A19BB">
        <w:rPr>
          <w:rFonts w:ascii="Times New Roman" w:eastAsia="Times New Roman" w:hAnsi="Times New Roman" w:cs="Times New Roman"/>
          <w:b/>
          <w:color w:val="000000"/>
          <w:lang w:val="ru-RU"/>
        </w:rPr>
        <w:t xml:space="preserve"> предмета </w:t>
      </w:r>
      <w:proofErr w:type="spellStart"/>
      <w:r w:rsidRPr="000A19BB">
        <w:rPr>
          <w:rFonts w:ascii="Times New Roman" w:eastAsia="Times New Roman" w:hAnsi="Times New Roman" w:cs="Times New Roman"/>
          <w:b/>
          <w:color w:val="000000"/>
          <w:lang w:val="ru-RU"/>
        </w:rPr>
        <w:t>закупівлі</w:t>
      </w:r>
      <w:proofErr w:type="spellEnd"/>
      <w:r w:rsidRPr="000A19BB">
        <w:rPr>
          <w:rFonts w:ascii="Times New Roman" w:eastAsia="Times New Roman" w:hAnsi="Times New Roman" w:cs="Times New Roman"/>
          <w:b/>
          <w:color w:val="000000"/>
          <w:lang w:val="ru-RU"/>
        </w:rPr>
        <w:t>:</w:t>
      </w:r>
      <w:r w:rsidR="007E19E7" w:rsidRPr="000A19BB">
        <w:rPr>
          <w:rFonts w:ascii="Times New Roman" w:eastAsia="Times New Roman" w:hAnsi="Times New Roman" w:cs="Times New Roman"/>
          <w:b/>
          <w:color w:val="000000"/>
          <w:lang w:val="ru-RU"/>
        </w:rPr>
        <w:t xml:space="preserve"> </w:t>
      </w:r>
      <w:proofErr w:type="spellStart"/>
      <w:r w:rsidRPr="000A19BB">
        <w:rPr>
          <w:rFonts w:ascii="Times New Roman" w:eastAsia="Times New Roman" w:hAnsi="Times New Roman" w:cs="Times New Roman"/>
          <w:color w:val="000000"/>
          <w:lang w:val="ru-RU"/>
        </w:rPr>
        <w:t>Міністерством</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розвитку</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економіки</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торгівлі</w:t>
      </w:r>
      <w:proofErr w:type="spellEnd"/>
      <w:r w:rsidRPr="000A19BB">
        <w:rPr>
          <w:rFonts w:ascii="Times New Roman" w:eastAsia="Times New Roman" w:hAnsi="Times New Roman" w:cs="Times New Roman"/>
          <w:color w:val="000000"/>
          <w:lang w:val="ru-RU"/>
        </w:rPr>
        <w:t xml:space="preserve"> та </w:t>
      </w:r>
      <w:proofErr w:type="spellStart"/>
      <w:r w:rsidRPr="000A19BB">
        <w:rPr>
          <w:rFonts w:ascii="Times New Roman" w:eastAsia="Times New Roman" w:hAnsi="Times New Roman" w:cs="Times New Roman"/>
          <w:color w:val="000000"/>
          <w:lang w:val="ru-RU"/>
        </w:rPr>
        <w:t>сільського</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господарства</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України</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затверджена</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примірна</w:t>
      </w:r>
      <w:proofErr w:type="spellEnd"/>
      <w:r w:rsidRPr="000A19BB">
        <w:rPr>
          <w:rFonts w:ascii="Times New Roman" w:eastAsia="Times New Roman" w:hAnsi="Times New Roman" w:cs="Times New Roman"/>
          <w:color w:val="000000"/>
          <w:lang w:val="ru-RU"/>
        </w:rPr>
        <w:t xml:space="preserve"> методика </w:t>
      </w:r>
      <w:proofErr w:type="spellStart"/>
      <w:r w:rsidRPr="000A19BB">
        <w:rPr>
          <w:rFonts w:ascii="Times New Roman" w:eastAsia="Times New Roman" w:hAnsi="Times New Roman" w:cs="Times New Roman"/>
          <w:color w:val="000000"/>
          <w:lang w:val="ru-RU"/>
        </w:rPr>
        <w:t>визначення</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очікуваної</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вартості</w:t>
      </w:r>
      <w:proofErr w:type="spellEnd"/>
      <w:r w:rsidRPr="000A19BB">
        <w:rPr>
          <w:rFonts w:ascii="Times New Roman" w:eastAsia="Times New Roman" w:hAnsi="Times New Roman" w:cs="Times New Roman"/>
          <w:color w:val="000000"/>
          <w:lang w:val="ru-RU"/>
        </w:rPr>
        <w:t xml:space="preserve"> предмета </w:t>
      </w:r>
      <w:proofErr w:type="spellStart"/>
      <w:r w:rsidRPr="000A19BB">
        <w:rPr>
          <w:rFonts w:ascii="Times New Roman" w:eastAsia="Times New Roman" w:hAnsi="Times New Roman" w:cs="Times New Roman"/>
          <w:color w:val="000000"/>
          <w:lang w:val="ru-RU"/>
        </w:rPr>
        <w:t>закупівлі</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від</w:t>
      </w:r>
      <w:proofErr w:type="spellEnd"/>
      <w:r w:rsidRPr="000A19BB">
        <w:rPr>
          <w:rFonts w:ascii="Times New Roman" w:eastAsia="Times New Roman" w:hAnsi="Times New Roman" w:cs="Times New Roman"/>
          <w:color w:val="000000"/>
          <w:lang w:val="ru-RU"/>
        </w:rPr>
        <w:t xml:space="preserve"> 18.02.2020 №</w:t>
      </w:r>
      <w:r w:rsidR="007E19E7" w:rsidRPr="000A19BB">
        <w:rPr>
          <w:rFonts w:ascii="Times New Roman" w:eastAsia="Times New Roman" w:hAnsi="Times New Roman" w:cs="Times New Roman"/>
          <w:color w:val="000000"/>
          <w:lang w:val="ru-RU"/>
        </w:rPr>
        <w:t xml:space="preserve"> </w:t>
      </w:r>
      <w:r w:rsidRPr="000A19BB">
        <w:rPr>
          <w:rFonts w:ascii="Times New Roman" w:eastAsia="Times New Roman" w:hAnsi="Times New Roman" w:cs="Times New Roman"/>
          <w:color w:val="000000"/>
          <w:lang w:val="ru-RU"/>
        </w:rPr>
        <w:t xml:space="preserve">275, </w:t>
      </w:r>
      <w:proofErr w:type="spellStart"/>
      <w:r w:rsidRPr="000A19BB">
        <w:rPr>
          <w:rFonts w:ascii="Times New Roman" w:eastAsia="Times New Roman" w:hAnsi="Times New Roman" w:cs="Times New Roman"/>
          <w:color w:val="000000"/>
          <w:lang w:val="ru-RU"/>
        </w:rPr>
        <w:t>якою</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передбачені</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методи</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визначення</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очікуваної</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вартості</w:t>
      </w:r>
      <w:proofErr w:type="spellEnd"/>
      <w:r w:rsidRPr="000A19BB">
        <w:rPr>
          <w:rFonts w:ascii="Times New Roman" w:eastAsia="Times New Roman" w:hAnsi="Times New Roman" w:cs="Times New Roman"/>
          <w:color w:val="000000"/>
          <w:lang w:val="ru-RU"/>
        </w:rPr>
        <w:t xml:space="preserve"> предмета </w:t>
      </w:r>
      <w:proofErr w:type="spellStart"/>
      <w:r w:rsidRPr="000A19BB">
        <w:rPr>
          <w:rFonts w:ascii="Times New Roman" w:eastAsia="Times New Roman" w:hAnsi="Times New Roman" w:cs="Times New Roman"/>
          <w:color w:val="000000"/>
          <w:lang w:val="ru-RU"/>
        </w:rPr>
        <w:t>закупівлі</w:t>
      </w:r>
      <w:proofErr w:type="spellEnd"/>
      <w:r w:rsidRPr="000A19BB">
        <w:rPr>
          <w:rFonts w:ascii="Times New Roman" w:eastAsia="Times New Roman" w:hAnsi="Times New Roman" w:cs="Times New Roman"/>
          <w:color w:val="000000"/>
          <w:lang w:val="ru-RU"/>
        </w:rPr>
        <w:t xml:space="preserve">, а </w:t>
      </w:r>
      <w:proofErr w:type="spellStart"/>
      <w:r w:rsidRPr="000A19BB">
        <w:rPr>
          <w:rFonts w:ascii="Times New Roman" w:eastAsia="Times New Roman" w:hAnsi="Times New Roman" w:cs="Times New Roman"/>
          <w:color w:val="000000"/>
          <w:lang w:val="ru-RU"/>
        </w:rPr>
        <w:t>саме</w:t>
      </w:r>
      <w:proofErr w:type="spellEnd"/>
      <w:r w:rsidRPr="000A19BB">
        <w:rPr>
          <w:rFonts w:ascii="Times New Roman" w:eastAsia="Times New Roman" w:hAnsi="Times New Roman" w:cs="Times New Roman"/>
          <w:color w:val="000000"/>
          <w:lang w:val="ru-RU"/>
        </w:rPr>
        <w:t xml:space="preserve">: 1) </w:t>
      </w:r>
      <w:proofErr w:type="spellStart"/>
      <w:r w:rsidRPr="000A19BB">
        <w:rPr>
          <w:rFonts w:ascii="Times New Roman" w:eastAsia="Times New Roman" w:hAnsi="Times New Roman" w:cs="Times New Roman"/>
          <w:color w:val="000000"/>
          <w:lang w:val="ru-RU"/>
        </w:rPr>
        <w:t>здійснення</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пошуку</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збору</w:t>
      </w:r>
      <w:proofErr w:type="spellEnd"/>
      <w:r w:rsidRPr="000A19BB">
        <w:rPr>
          <w:rFonts w:ascii="Times New Roman" w:eastAsia="Times New Roman" w:hAnsi="Times New Roman" w:cs="Times New Roman"/>
          <w:color w:val="000000"/>
          <w:lang w:val="ru-RU"/>
        </w:rPr>
        <w:t xml:space="preserve"> та </w:t>
      </w:r>
      <w:proofErr w:type="spellStart"/>
      <w:r w:rsidRPr="000A19BB">
        <w:rPr>
          <w:rFonts w:ascii="Times New Roman" w:eastAsia="Times New Roman" w:hAnsi="Times New Roman" w:cs="Times New Roman"/>
          <w:color w:val="000000"/>
          <w:lang w:val="ru-RU"/>
        </w:rPr>
        <w:t>аналіз</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загальнодоступної</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інформації</w:t>
      </w:r>
      <w:proofErr w:type="spellEnd"/>
      <w:r w:rsidRPr="000A19BB">
        <w:rPr>
          <w:rFonts w:ascii="Times New Roman" w:eastAsia="Times New Roman" w:hAnsi="Times New Roman" w:cs="Times New Roman"/>
          <w:color w:val="000000"/>
          <w:lang w:val="ru-RU"/>
        </w:rPr>
        <w:t xml:space="preserve"> про </w:t>
      </w:r>
      <w:proofErr w:type="spellStart"/>
      <w:r w:rsidRPr="000A19BB">
        <w:rPr>
          <w:rFonts w:ascii="Times New Roman" w:eastAsia="Times New Roman" w:hAnsi="Times New Roman" w:cs="Times New Roman"/>
          <w:color w:val="000000"/>
          <w:lang w:val="ru-RU"/>
        </w:rPr>
        <w:t>ціну</w:t>
      </w:r>
      <w:proofErr w:type="spellEnd"/>
      <w:r w:rsidRPr="000A19BB">
        <w:rPr>
          <w:rFonts w:ascii="Times New Roman" w:eastAsia="Times New Roman" w:hAnsi="Times New Roman" w:cs="Times New Roman"/>
          <w:color w:val="000000"/>
          <w:lang w:val="ru-RU"/>
        </w:rPr>
        <w:t xml:space="preserve"> товару (</w:t>
      </w:r>
      <w:proofErr w:type="spellStart"/>
      <w:r w:rsidRPr="000A19BB">
        <w:rPr>
          <w:rFonts w:ascii="Times New Roman" w:eastAsia="Times New Roman" w:hAnsi="Times New Roman" w:cs="Times New Roman"/>
          <w:color w:val="000000"/>
          <w:lang w:val="ru-RU"/>
        </w:rPr>
        <w:t>тобто</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інформація</w:t>
      </w:r>
      <w:proofErr w:type="spellEnd"/>
      <w:r w:rsidRPr="000A19BB">
        <w:rPr>
          <w:rFonts w:ascii="Times New Roman" w:eastAsia="Times New Roman" w:hAnsi="Times New Roman" w:cs="Times New Roman"/>
          <w:color w:val="000000"/>
          <w:lang w:val="ru-RU"/>
        </w:rPr>
        <w:t xml:space="preserve"> про </w:t>
      </w:r>
      <w:proofErr w:type="spellStart"/>
      <w:r w:rsidRPr="000A19BB">
        <w:rPr>
          <w:rFonts w:ascii="Times New Roman" w:eastAsia="Times New Roman" w:hAnsi="Times New Roman" w:cs="Times New Roman"/>
          <w:color w:val="000000"/>
          <w:lang w:val="ru-RU"/>
        </w:rPr>
        <w:t>ціни</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що</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містяться</w:t>
      </w:r>
      <w:proofErr w:type="spellEnd"/>
      <w:r w:rsidRPr="000A19BB">
        <w:rPr>
          <w:rFonts w:ascii="Times New Roman" w:eastAsia="Times New Roman" w:hAnsi="Times New Roman" w:cs="Times New Roman"/>
          <w:color w:val="000000"/>
          <w:lang w:val="ru-RU"/>
        </w:rPr>
        <w:t xml:space="preserve"> в </w:t>
      </w:r>
      <w:proofErr w:type="spellStart"/>
      <w:r w:rsidRPr="000A19BB">
        <w:rPr>
          <w:rFonts w:ascii="Times New Roman" w:eastAsia="Times New Roman" w:hAnsi="Times New Roman" w:cs="Times New Roman"/>
          <w:color w:val="000000"/>
          <w:lang w:val="ru-RU"/>
        </w:rPr>
        <w:t>мережі</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інтернет</w:t>
      </w:r>
      <w:proofErr w:type="spellEnd"/>
      <w:r w:rsidRPr="000A19BB">
        <w:rPr>
          <w:rFonts w:ascii="Times New Roman" w:eastAsia="Times New Roman" w:hAnsi="Times New Roman" w:cs="Times New Roman"/>
          <w:color w:val="000000"/>
          <w:lang w:val="ru-RU"/>
        </w:rPr>
        <w:t xml:space="preserve"> у </w:t>
      </w:r>
      <w:proofErr w:type="spellStart"/>
      <w:r w:rsidRPr="000A19BB">
        <w:rPr>
          <w:rFonts w:ascii="Times New Roman" w:eastAsia="Times New Roman" w:hAnsi="Times New Roman" w:cs="Times New Roman"/>
          <w:color w:val="000000"/>
          <w:lang w:val="ru-RU"/>
        </w:rPr>
        <w:t>відкритому</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доступі</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спеціалізованих</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торгівельних</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майданчиках</w:t>
      </w:r>
      <w:proofErr w:type="spellEnd"/>
      <w:r w:rsidRPr="000A19BB">
        <w:rPr>
          <w:rFonts w:ascii="Times New Roman" w:eastAsia="Times New Roman" w:hAnsi="Times New Roman" w:cs="Times New Roman"/>
          <w:color w:val="000000"/>
          <w:lang w:val="ru-RU"/>
        </w:rPr>
        <w:t xml:space="preserve">, в </w:t>
      </w:r>
      <w:proofErr w:type="spellStart"/>
      <w:r w:rsidRPr="000A19BB">
        <w:rPr>
          <w:rFonts w:ascii="Times New Roman" w:eastAsia="Times New Roman" w:hAnsi="Times New Roman" w:cs="Times New Roman"/>
          <w:color w:val="000000"/>
          <w:lang w:val="ru-RU"/>
        </w:rPr>
        <w:t>електронних</w:t>
      </w:r>
      <w:proofErr w:type="spellEnd"/>
      <w:r w:rsidRPr="000A19BB">
        <w:rPr>
          <w:rFonts w:ascii="Times New Roman" w:eastAsia="Times New Roman" w:hAnsi="Times New Roman" w:cs="Times New Roman"/>
          <w:color w:val="000000"/>
          <w:lang w:val="ru-RU"/>
        </w:rPr>
        <w:t xml:space="preserve"> каталогах, в </w:t>
      </w:r>
      <w:proofErr w:type="spellStart"/>
      <w:r w:rsidRPr="000A19BB">
        <w:rPr>
          <w:rFonts w:ascii="Times New Roman" w:eastAsia="Times New Roman" w:hAnsi="Times New Roman" w:cs="Times New Roman"/>
          <w:color w:val="000000"/>
          <w:lang w:val="ru-RU"/>
        </w:rPr>
        <w:t>електронній</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системі</w:t>
      </w:r>
      <w:proofErr w:type="spellEnd"/>
      <w:r w:rsidRPr="000A19BB">
        <w:rPr>
          <w:rFonts w:ascii="Times New Roman" w:eastAsia="Times New Roman" w:hAnsi="Times New Roman" w:cs="Times New Roman"/>
          <w:color w:val="000000"/>
          <w:lang w:val="ru-RU"/>
        </w:rPr>
        <w:t xml:space="preserve"> закупівель «</w:t>
      </w:r>
      <w:proofErr w:type="spellStart"/>
      <w:r w:rsidRPr="000A19BB">
        <w:rPr>
          <w:rFonts w:ascii="Times New Roman" w:eastAsia="Times New Roman" w:hAnsi="Times New Roman" w:cs="Times New Roman"/>
          <w:color w:val="000000"/>
          <w:lang w:val="ru-RU"/>
        </w:rPr>
        <w:t>Прозоро</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тощо</w:t>
      </w:r>
      <w:proofErr w:type="spellEnd"/>
      <w:r w:rsidRPr="000A19BB">
        <w:rPr>
          <w:rFonts w:ascii="Times New Roman" w:eastAsia="Times New Roman" w:hAnsi="Times New Roman" w:cs="Times New Roman"/>
          <w:color w:val="000000"/>
          <w:lang w:val="ru-RU"/>
        </w:rPr>
        <w:t xml:space="preserve">; 2) </w:t>
      </w:r>
      <w:proofErr w:type="spellStart"/>
      <w:r w:rsidRPr="000A19BB">
        <w:rPr>
          <w:rFonts w:ascii="Times New Roman" w:eastAsia="Times New Roman" w:hAnsi="Times New Roman" w:cs="Times New Roman"/>
          <w:color w:val="000000"/>
          <w:lang w:val="ru-RU"/>
        </w:rPr>
        <w:t>отримання</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комерційних</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цінових</w:t>
      </w:r>
      <w:proofErr w:type="spellEnd"/>
      <w:r w:rsidRPr="000A19BB">
        <w:rPr>
          <w:rFonts w:ascii="Times New Roman" w:eastAsia="Times New Roman" w:hAnsi="Times New Roman" w:cs="Times New Roman"/>
          <w:color w:val="000000"/>
          <w:lang w:val="ru-RU"/>
        </w:rPr>
        <w:t xml:space="preserve"> ) </w:t>
      </w:r>
      <w:proofErr w:type="spellStart"/>
      <w:r w:rsidRPr="000A19BB">
        <w:rPr>
          <w:rFonts w:ascii="Times New Roman" w:eastAsia="Times New Roman" w:hAnsi="Times New Roman" w:cs="Times New Roman"/>
          <w:color w:val="000000"/>
          <w:lang w:val="ru-RU"/>
        </w:rPr>
        <w:t>пропозицій</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від</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виробників</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офіційних</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представників</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дилерів</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постачальників</w:t>
      </w:r>
      <w:proofErr w:type="spellEnd"/>
      <w:r w:rsidRPr="000A19BB">
        <w:rPr>
          <w:rFonts w:ascii="Times New Roman" w:eastAsia="Times New Roman" w:hAnsi="Times New Roman" w:cs="Times New Roman"/>
          <w:color w:val="000000"/>
          <w:lang w:val="ru-RU"/>
        </w:rPr>
        <w:t xml:space="preserve">; 3) у </w:t>
      </w:r>
      <w:proofErr w:type="spellStart"/>
      <w:r w:rsidRPr="000A19BB">
        <w:rPr>
          <w:rFonts w:ascii="Times New Roman" w:eastAsia="Times New Roman" w:hAnsi="Times New Roman" w:cs="Times New Roman"/>
          <w:color w:val="000000"/>
          <w:lang w:val="ru-RU"/>
        </w:rPr>
        <w:t>разі</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обмеження</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конкуренції</w:t>
      </w:r>
      <w:proofErr w:type="spellEnd"/>
      <w:r w:rsidRPr="000A19BB">
        <w:rPr>
          <w:rFonts w:ascii="Times New Roman" w:eastAsia="Times New Roman" w:hAnsi="Times New Roman" w:cs="Times New Roman"/>
          <w:color w:val="000000"/>
          <w:lang w:val="ru-RU"/>
        </w:rPr>
        <w:t xml:space="preserve"> на ринку </w:t>
      </w:r>
      <w:proofErr w:type="spellStart"/>
      <w:r w:rsidRPr="000A19BB">
        <w:rPr>
          <w:rFonts w:ascii="Times New Roman" w:eastAsia="Times New Roman" w:hAnsi="Times New Roman" w:cs="Times New Roman"/>
          <w:color w:val="000000"/>
          <w:lang w:val="ru-RU"/>
        </w:rPr>
        <w:t>певних</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товарів</w:t>
      </w:r>
      <w:proofErr w:type="spellEnd"/>
      <w:r w:rsidRPr="000A19BB">
        <w:rPr>
          <w:rFonts w:ascii="Times New Roman" w:eastAsia="Times New Roman" w:hAnsi="Times New Roman" w:cs="Times New Roman"/>
          <w:color w:val="000000"/>
          <w:lang w:val="ru-RU"/>
        </w:rPr>
        <w:t xml:space="preserve"> та </w:t>
      </w:r>
      <w:proofErr w:type="spellStart"/>
      <w:r w:rsidRPr="000A19BB">
        <w:rPr>
          <w:rFonts w:ascii="Times New Roman" w:eastAsia="Times New Roman" w:hAnsi="Times New Roman" w:cs="Times New Roman"/>
          <w:color w:val="000000"/>
          <w:lang w:val="ru-RU"/>
        </w:rPr>
        <w:t>враховуючи</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їх</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специфіку</w:t>
      </w:r>
      <w:proofErr w:type="spellEnd"/>
      <w:r w:rsidRPr="000A19BB">
        <w:rPr>
          <w:rFonts w:ascii="Times New Roman" w:eastAsia="Times New Roman" w:hAnsi="Times New Roman" w:cs="Times New Roman"/>
          <w:color w:val="000000"/>
          <w:lang w:val="ru-RU"/>
        </w:rPr>
        <w:t xml:space="preserve"> при </w:t>
      </w:r>
      <w:proofErr w:type="spellStart"/>
      <w:r w:rsidRPr="000A19BB">
        <w:rPr>
          <w:rFonts w:ascii="Times New Roman" w:eastAsia="Times New Roman" w:hAnsi="Times New Roman" w:cs="Times New Roman"/>
          <w:color w:val="000000"/>
          <w:lang w:val="ru-RU"/>
        </w:rPr>
        <w:t>розрахунку</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використовуються</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ціни</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попередніх</w:t>
      </w:r>
      <w:proofErr w:type="spellEnd"/>
      <w:r w:rsidRPr="000A19BB">
        <w:rPr>
          <w:rFonts w:ascii="Times New Roman" w:eastAsia="Times New Roman" w:hAnsi="Times New Roman" w:cs="Times New Roman"/>
          <w:color w:val="000000"/>
          <w:lang w:val="ru-RU"/>
        </w:rPr>
        <w:t xml:space="preserve"> закупівель </w:t>
      </w:r>
      <w:proofErr w:type="spellStart"/>
      <w:r w:rsidRPr="000A19BB">
        <w:rPr>
          <w:rFonts w:ascii="Times New Roman" w:eastAsia="Times New Roman" w:hAnsi="Times New Roman" w:cs="Times New Roman"/>
          <w:color w:val="000000"/>
          <w:lang w:val="ru-RU"/>
        </w:rPr>
        <w:t>аналогічного</w:t>
      </w:r>
      <w:proofErr w:type="spellEnd"/>
      <w:r w:rsidRPr="000A19BB">
        <w:rPr>
          <w:rFonts w:ascii="Times New Roman" w:eastAsia="Times New Roman" w:hAnsi="Times New Roman" w:cs="Times New Roman"/>
          <w:color w:val="000000"/>
          <w:lang w:val="ru-RU"/>
        </w:rPr>
        <w:t xml:space="preserve"> товару та/</w:t>
      </w:r>
      <w:proofErr w:type="spellStart"/>
      <w:r w:rsidRPr="000A19BB">
        <w:rPr>
          <w:rFonts w:ascii="Times New Roman" w:eastAsia="Times New Roman" w:hAnsi="Times New Roman" w:cs="Times New Roman"/>
          <w:color w:val="000000"/>
          <w:lang w:val="ru-RU"/>
        </w:rPr>
        <w:t>або</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минулих</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періодів</w:t>
      </w:r>
      <w:proofErr w:type="spellEnd"/>
      <w:r w:rsidRPr="000A19BB">
        <w:rPr>
          <w:rFonts w:ascii="Times New Roman" w:eastAsia="Times New Roman" w:hAnsi="Times New Roman" w:cs="Times New Roman"/>
          <w:color w:val="000000"/>
          <w:lang w:val="ru-RU"/>
        </w:rPr>
        <w:t xml:space="preserve"> (з </w:t>
      </w:r>
      <w:proofErr w:type="spellStart"/>
      <w:r w:rsidRPr="000A19BB">
        <w:rPr>
          <w:rFonts w:ascii="Times New Roman" w:eastAsia="Times New Roman" w:hAnsi="Times New Roman" w:cs="Times New Roman"/>
          <w:color w:val="000000"/>
          <w:lang w:val="ru-RU"/>
        </w:rPr>
        <w:t>урахуванням</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індексу</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інфляції</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зміни</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курсів</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іноземних</w:t>
      </w:r>
      <w:proofErr w:type="spellEnd"/>
      <w:r w:rsidRPr="000A19BB">
        <w:rPr>
          <w:rFonts w:ascii="Times New Roman" w:eastAsia="Times New Roman" w:hAnsi="Times New Roman" w:cs="Times New Roman"/>
          <w:color w:val="000000"/>
          <w:lang w:val="ru-RU"/>
        </w:rPr>
        <w:t xml:space="preserve"> валют). </w:t>
      </w:r>
      <w:proofErr w:type="spellStart"/>
      <w:r w:rsidRPr="000A19BB">
        <w:rPr>
          <w:rFonts w:ascii="Times New Roman" w:eastAsia="Times New Roman" w:hAnsi="Times New Roman" w:cs="Times New Roman"/>
          <w:color w:val="000000"/>
          <w:lang w:val="ru-RU"/>
        </w:rPr>
        <w:t>Відповідно</w:t>
      </w:r>
      <w:proofErr w:type="spellEnd"/>
      <w:r w:rsidRPr="000A19BB">
        <w:rPr>
          <w:rFonts w:ascii="Times New Roman" w:eastAsia="Times New Roman" w:hAnsi="Times New Roman" w:cs="Times New Roman"/>
          <w:color w:val="000000"/>
          <w:lang w:val="ru-RU"/>
        </w:rPr>
        <w:t xml:space="preserve"> до </w:t>
      </w:r>
      <w:proofErr w:type="spellStart"/>
      <w:r w:rsidRPr="000A19BB">
        <w:rPr>
          <w:rFonts w:ascii="Times New Roman" w:eastAsia="Times New Roman" w:hAnsi="Times New Roman" w:cs="Times New Roman"/>
          <w:color w:val="000000"/>
          <w:lang w:val="ru-RU"/>
        </w:rPr>
        <w:t>вказаної</w:t>
      </w:r>
      <w:proofErr w:type="spellEnd"/>
      <w:r w:rsidRPr="000A19BB">
        <w:rPr>
          <w:rFonts w:ascii="Times New Roman" w:eastAsia="Times New Roman" w:hAnsi="Times New Roman" w:cs="Times New Roman"/>
          <w:color w:val="000000"/>
          <w:lang w:val="ru-RU"/>
        </w:rPr>
        <w:t xml:space="preserve"> методики, при </w:t>
      </w:r>
      <w:proofErr w:type="spellStart"/>
      <w:r w:rsidRPr="000A19BB">
        <w:rPr>
          <w:rFonts w:ascii="Times New Roman" w:eastAsia="Times New Roman" w:hAnsi="Times New Roman" w:cs="Times New Roman"/>
          <w:color w:val="000000"/>
          <w:lang w:val="ru-RU"/>
        </w:rPr>
        <w:t>визначені</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очікуваної</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вартості</w:t>
      </w:r>
      <w:proofErr w:type="spellEnd"/>
      <w:r w:rsidRPr="000A19BB">
        <w:rPr>
          <w:rFonts w:ascii="Times New Roman" w:eastAsia="Times New Roman" w:hAnsi="Times New Roman" w:cs="Times New Roman"/>
          <w:color w:val="000000"/>
          <w:lang w:val="ru-RU"/>
        </w:rPr>
        <w:t xml:space="preserve"> предмету </w:t>
      </w:r>
      <w:proofErr w:type="spellStart"/>
      <w:r w:rsidRPr="000A19BB">
        <w:rPr>
          <w:rFonts w:ascii="Times New Roman" w:eastAsia="Times New Roman" w:hAnsi="Times New Roman" w:cs="Times New Roman"/>
          <w:color w:val="000000"/>
          <w:lang w:val="ru-RU"/>
        </w:rPr>
        <w:t>закупівлі</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товарів</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робіт</w:t>
      </w:r>
      <w:proofErr w:type="spellEnd"/>
      <w:r w:rsidRPr="000A19BB">
        <w:rPr>
          <w:rFonts w:ascii="Times New Roman" w:eastAsia="Times New Roman" w:hAnsi="Times New Roman" w:cs="Times New Roman"/>
          <w:color w:val="000000"/>
          <w:lang w:val="ru-RU"/>
        </w:rPr>
        <w:t xml:space="preserve"> та </w:t>
      </w:r>
      <w:proofErr w:type="spellStart"/>
      <w:r w:rsidRPr="000A19BB">
        <w:rPr>
          <w:rFonts w:ascii="Times New Roman" w:eastAsia="Times New Roman" w:hAnsi="Times New Roman" w:cs="Times New Roman"/>
          <w:color w:val="000000"/>
          <w:lang w:val="ru-RU"/>
        </w:rPr>
        <w:t>послуг</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використовується</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декілька</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методів</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формування</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очікуваної</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вартості</w:t>
      </w:r>
      <w:proofErr w:type="spellEnd"/>
      <w:r w:rsidRPr="000A19BB">
        <w:rPr>
          <w:rFonts w:ascii="Times New Roman" w:eastAsia="Times New Roman" w:hAnsi="Times New Roman" w:cs="Times New Roman"/>
          <w:color w:val="000000"/>
          <w:lang w:val="ru-RU"/>
        </w:rPr>
        <w:t xml:space="preserve"> предмету </w:t>
      </w:r>
      <w:proofErr w:type="spellStart"/>
      <w:r w:rsidRPr="000A19BB">
        <w:rPr>
          <w:rFonts w:ascii="Times New Roman" w:eastAsia="Times New Roman" w:hAnsi="Times New Roman" w:cs="Times New Roman"/>
          <w:color w:val="000000"/>
          <w:lang w:val="ru-RU"/>
        </w:rPr>
        <w:t>закупівлі</w:t>
      </w:r>
      <w:proofErr w:type="spellEnd"/>
      <w:r w:rsidRPr="000A19BB">
        <w:rPr>
          <w:rFonts w:ascii="Times New Roman" w:eastAsia="Times New Roman" w:hAnsi="Times New Roman" w:cs="Times New Roman"/>
          <w:color w:val="000000"/>
          <w:lang w:val="ru-RU"/>
        </w:rPr>
        <w:t xml:space="preserve"> та </w:t>
      </w:r>
      <w:proofErr w:type="spellStart"/>
      <w:r w:rsidRPr="000A19BB">
        <w:rPr>
          <w:rFonts w:ascii="Times New Roman" w:eastAsia="Times New Roman" w:hAnsi="Times New Roman" w:cs="Times New Roman"/>
          <w:color w:val="000000"/>
          <w:lang w:val="ru-RU"/>
        </w:rPr>
        <w:t>проведення</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моніторингу</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цін</w:t>
      </w:r>
      <w:proofErr w:type="spellEnd"/>
      <w:r w:rsidRPr="000A19BB">
        <w:rPr>
          <w:rFonts w:ascii="Times New Roman" w:eastAsia="Times New Roman" w:hAnsi="Times New Roman" w:cs="Times New Roman"/>
          <w:color w:val="000000"/>
          <w:lang w:val="ru-RU"/>
        </w:rPr>
        <w:t xml:space="preserve"> для </w:t>
      </w:r>
      <w:proofErr w:type="spellStart"/>
      <w:r w:rsidRPr="000A19BB">
        <w:rPr>
          <w:rFonts w:ascii="Times New Roman" w:eastAsia="Times New Roman" w:hAnsi="Times New Roman" w:cs="Times New Roman"/>
          <w:color w:val="000000"/>
          <w:lang w:val="ru-RU"/>
        </w:rPr>
        <w:t>подальшого</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укладення</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договорів</w:t>
      </w:r>
      <w:proofErr w:type="spellEnd"/>
      <w:r w:rsidRPr="000A19BB">
        <w:rPr>
          <w:rFonts w:ascii="Times New Roman" w:eastAsia="Times New Roman" w:hAnsi="Times New Roman" w:cs="Times New Roman"/>
          <w:color w:val="000000"/>
          <w:lang w:val="ru-RU"/>
        </w:rPr>
        <w:t xml:space="preserve">. </w:t>
      </w:r>
    </w:p>
    <w:p w:rsidR="00CB72AA" w:rsidRPr="000A19BB" w:rsidRDefault="00CB72AA" w:rsidP="00CB72AA">
      <w:pPr>
        <w:pStyle w:val="rvps2"/>
        <w:shd w:val="clear" w:color="auto" w:fill="FFFFFF"/>
        <w:spacing w:before="0" w:beforeAutospacing="0" w:after="0" w:afterAutospacing="0"/>
        <w:rPr>
          <w:b/>
          <w:sz w:val="22"/>
          <w:szCs w:val="22"/>
          <w:lang w:val="uk-UA"/>
        </w:rPr>
      </w:pPr>
    </w:p>
    <w:p w:rsidR="002E6B53" w:rsidRPr="000A19BB" w:rsidRDefault="002E6B53" w:rsidP="002E6B53">
      <w:pPr>
        <w:spacing w:line="0" w:lineRule="atLeast"/>
        <w:ind w:firstLine="425"/>
        <w:jc w:val="both"/>
        <w:rPr>
          <w:rFonts w:ascii="Times New Roman" w:hAnsi="Times New Roman" w:cs="Times New Roman"/>
          <w:b/>
          <w:bCs/>
          <w:lang w:val="uk-UA"/>
        </w:rPr>
      </w:pPr>
      <w:r w:rsidRPr="000A19BB">
        <w:rPr>
          <w:rFonts w:ascii="Times New Roman" w:hAnsi="Times New Roman" w:cs="Times New Roman"/>
          <w:bCs/>
          <w:lang w:val="uk-UA"/>
        </w:rPr>
        <w:t xml:space="preserve">Розрахунок очікуваної вартості товару </w:t>
      </w:r>
      <w:r w:rsidR="000A19BB" w:rsidRPr="000A19BB">
        <w:rPr>
          <w:rFonts w:ascii="Times New Roman" w:hAnsi="Times New Roman" w:cs="Times New Roman"/>
          <w:b/>
          <w:lang w:val="uk-UA"/>
        </w:rPr>
        <w:t xml:space="preserve">Вугілля кам´яне марки Г (Г2) (13-100), брикет паливний вугільний </w:t>
      </w:r>
      <w:r w:rsidR="000A19BB" w:rsidRPr="000A19BB">
        <w:rPr>
          <w:rFonts w:ascii="Times New Roman" w:eastAsia="Times New Roman" w:hAnsi="Times New Roman" w:cs="Times New Roman"/>
          <w:b/>
          <w:lang w:val="uk-UA"/>
        </w:rPr>
        <w:t xml:space="preserve"> </w:t>
      </w:r>
      <w:r w:rsidR="000A19BB" w:rsidRPr="000A19BB">
        <w:rPr>
          <w:rFonts w:ascii="Times New Roman" w:eastAsia="Arial" w:hAnsi="Times New Roman" w:cs="Times New Roman"/>
          <w:shd w:val="clear" w:color="auto" w:fill="FFFFFF"/>
          <w:lang w:val="uk-UA" w:eastAsia="ar-SA"/>
        </w:rPr>
        <w:t>відповідно до коду національного класифікатора України</w:t>
      </w:r>
      <w:r w:rsidR="000A19BB" w:rsidRPr="000A19BB">
        <w:rPr>
          <w:rFonts w:ascii="Times New Roman" w:hAnsi="Times New Roman" w:cs="Times New Roman"/>
          <w:b/>
          <w:lang w:val="uk-UA"/>
        </w:rPr>
        <w:t xml:space="preserve"> </w:t>
      </w:r>
      <w:r w:rsidR="000A19BB" w:rsidRPr="000A19BB">
        <w:rPr>
          <w:rFonts w:ascii="Times New Roman" w:eastAsia="Times New Roman" w:hAnsi="Times New Roman" w:cs="Times New Roman"/>
          <w:b/>
          <w:lang w:val="uk-UA"/>
        </w:rPr>
        <w:t xml:space="preserve">ДК 021:2015: </w:t>
      </w:r>
      <w:r w:rsidR="000A19BB" w:rsidRPr="000A19BB">
        <w:rPr>
          <w:rFonts w:ascii="Times New Roman" w:hAnsi="Times New Roman" w:cs="Times New Roman"/>
          <w:b/>
          <w:lang w:val="uk-UA"/>
        </w:rPr>
        <w:t>09110000-3 Тверде паливо (</w:t>
      </w:r>
      <w:r w:rsidR="000A19BB" w:rsidRPr="000A19BB">
        <w:rPr>
          <w:rFonts w:ascii="Times New Roman" w:hAnsi="Times New Roman" w:cs="Times New Roman"/>
          <w:b/>
          <w:bCs/>
          <w:lang w:val="uk-UA"/>
        </w:rPr>
        <w:t xml:space="preserve">09111100-1 Вугілля; </w:t>
      </w:r>
      <w:r w:rsidR="000A19BB" w:rsidRPr="000A19BB">
        <w:rPr>
          <w:rFonts w:ascii="Times New Roman" w:hAnsi="Times New Roman" w:cs="Times New Roman"/>
          <w:b/>
          <w:lang w:val="uk-UA"/>
        </w:rPr>
        <w:t>09111220-8 Брикетоване вугілля)</w:t>
      </w:r>
      <w:r w:rsidR="000A19BB" w:rsidRPr="000A19BB">
        <w:rPr>
          <w:rFonts w:ascii="Times New Roman" w:hAnsi="Times New Roman" w:cs="Times New Roman"/>
          <w:b/>
          <w:lang w:val="uk-UA"/>
        </w:rPr>
        <w:t xml:space="preserve"> </w:t>
      </w:r>
      <w:r w:rsidRPr="000A19BB">
        <w:rPr>
          <w:rFonts w:ascii="Times New Roman" w:eastAsia="Arial" w:hAnsi="Times New Roman" w:cs="Times New Roman"/>
          <w:shd w:val="clear" w:color="auto" w:fill="FFFFFF"/>
          <w:lang w:val="uk-UA" w:eastAsia="ar-SA"/>
        </w:rPr>
        <w:t>визначається методом порівняння ринкових цін</w:t>
      </w:r>
      <w:r w:rsidRPr="000A19BB">
        <w:rPr>
          <w:rFonts w:ascii="Times New Roman" w:hAnsi="Times New Roman" w:cs="Times New Roman"/>
          <w:bCs/>
          <w:lang w:val="uk-UA"/>
        </w:rPr>
        <w:t xml:space="preserve">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року № 275.</w:t>
      </w:r>
    </w:p>
    <w:p w:rsidR="002E6B53" w:rsidRPr="000A19BB" w:rsidRDefault="00862943" w:rsidP="002E6B53">
      <w:pPr>
        <w:pStyle w:val="rvps7"/>
        <w:shd w:val="clear" w:color="auto" w:fill="FFFFFF"/>
        <w:spacing w:before="150" w:beforeAutospacing="0" w:after="150" w:afterAutospacing="0"/>
        <w:ind w:right="-1" w:firstLine="426"/>
        <w:jc w:val="both"/>
        <w:rPr>
          <w:rFonts w:eastAsia="Arial"/>
          <w:sz w:val="22"/>
          <w:szCs w:val="22"/>
          <w:shd w:val="clear" w:color="auto" w:fill="FFFFFF"/>
          <w:lang w:val="uk-UA" w:eastAsia="ar-SA"/>
        </w:rPr>
      </w:pPr>
      <w:r w:rsidRPr="000A19BB">
        <w:rPr>
          <w:rFonts w:eastAsia="Arial"/>
          <w:sz w:val="22"/>
          <w:szCs w:val="22"/>
          <w:shd w:val="clear" w:color="auto" w:fill="FFFFFF"/>
          <w:lang w:val="uk-UA" w:eastAsia="ar-SA"/>
        </w:rPr>
        <w:t>Підлягають розгляду цінові пропозиції</w:t>
      </w:r>
      <w:r w:rsidR="002E6B53" w:rsidRPr="000A19BB">
        <w:rPr>
          <w:rFonts w:eastAsia="Arial"/>
          <w:sz w:val="22"/>
          <w:szCs w:val="22"/>
          <w:shd w:val="clear" w:color="auto" w:fill="FFFFFF"/>
          <w:lang w:val="uk-UA" w:eastAsia="ar-SA"/>
        </w:rPr>
        <w:t xml:space="preserve"> від </w:t>
      </w:r>
      <w:r w:rsidR="009E36C6" w:rsidRPr="000A19BB">
        <w:rPr>
          <w:rFonts w:eastAsia="Arial"/>
          <w:sz w:val="22"/>
          <w:szCs w:val="22"/>
          <w:shd w:val="clear" w:color="auto" w:fill="FFFFFF"/>
          <w:lang w:val="uk-UA" w:eastAsia="ar-SA"/>
        </w:rPr>
        <w:t>постачальників твердого палива.</w:t>
      </w:r>
    </w:p>
    <w:p w:rsidR="002E6B53" w:rsidRPr="000A19BB" w:rsidRDefault="002E6B53" w:rsidP="00862943">
      <w:pPr>
        <w:pStyle w:val="rvps7"/>
        <w:shd w:val="clear" w:color="auto" w:fill="FFFFFF"/>
        <w:spacing w:before="150" w:beforeAutospacing="0" w:after="150" w:afterAutospacing="0"/>
        <w:ind w:right="-1"/>
        <w:jc w:val="both"/>
        <w:rPr>
          <w:sz w:val="22"/>
          <w:szCs w:val="22"/>
          <w:lang w:val="uk-UA"/>
        </w:rPr>
      </w:pPr>
    </w:p>
    <w:p w:rsidR="006D114E" w:rsidRPr="000A19BB" w:rsidRDefault="006D114E" w:rsidP="001032A1">
      <w:pPr>
        <w:pStyle w:val="rvps7"/>
        <w:shd w:val="clear" w:color="auto" w:fill="FFFFFF"/>
        <w:spacing w:before="150" w:beforeAutospacing="0" w:after="150" w:afterAutospacing="0"/>
        <w:ind w:right="-1"/>
        <w:jc w:val="both"/>
        <w:rPr>
          <w:sz w:val="22"/>
          <w:szCs w:val="22"/>
          <w:lang w:val="uk-UA"/>
        </w:rPr>
      </w:pPr>
    </w:p>
    <w:p w:rsidR="00766506" w:rsidRPr="000A19BB" w:rsidRDefault="006D114E" w:rsidP="006E6987">
      <w:pPr>
        <w:pStyle w:val="rvps7"/>
        <w:shd w:val="clear" w:color="auto" w:fill="FFFFFF"/>
        <w:spacing w:before="150" w:beforeAutospacing="0" w:after="150" w:afterAutospacing="0"/>
        <w:ind w:right="-1"/>
        <w:jc w:val="both"/>
        <w:rPr>
          <w:sz w:val="22"/>
          <w:szCs w:val="22"/>
          <w:lang w:val="uk-UA"/>
        </w:rPr>
      </w:pPr>
      <w:r w:rsidRPr="000A19BB">
        <w:rPr>
          <w:sz w:val="22"/>
          <w:szCs w:val="22"/>
          <w:lang w:val="uk-UA"/>
        </w:rPr>
        <w:t xml:space="preserve">                                            </w:t>
      </w:r>
      <w:r w:rsidR="003E2E92" w:rsidRPr="000A19BB">
        <w:rPr>
          <w:sz w:val="22"/>
          <w:szCs w:val="22"/>
          <w:lang w:val="uk-UA"/>
        </w:rPr>
        <w:t xml:space="preserve">                            </w:t>
      </w:r>
      <w:r w:rsidR="00D312C3" w:rsidRPr="000A19BB">
        <w:rPr>
          <w:sz w:val="22"/>
          <w:szCs w:val="22"/>
          <w:lang w:val="uk-UA"/>
        </w:rPr>
        <w:t xml:space="preserve">                                                                            </w:t>
      </w:r>
      <w:r w:rsidR="009554AA" w:rsidRPr="000A19BB">
        <w:rPr>
          <w:sz w:val="22"/>
          <w:szCs w:val="22"/>
          <w:lang w:val="uk-UA"/>
        </w:rPr>
        <w:t xml:space="preserve">                                            </w:t>
      </w:r>
      <w:r w:rsidR="003E2E92" w:rsidRPr="000A19BB">
        <w:rPr>
          <w:sz w:val="22"/>
          <w:szCs w:val="22"/>
          <w:lang w:val="uk-UA"/>
        </w:rPr>
        <w:t xml:space="preserve">                              </w:t>
      </w:r>
      <w:r w:rsidR="006E6987" w:rsidRPr="000A19BB">
        <w:rPr>
          <w:sz w:val="22"/>
          <w:szCs w:val="22"/>
          <w:lang w:val="uk-UA"/>
        </w:rPr>
        <w:t xml:space="preserve">   </w:t>
      </w:r>
      <w:proofErr w:type="spellStart"/>
      <w:r w:rsidR="00766506" w:rsidRPr="000A19BB">
        <w:rPr>
          <w:color w:val="000000"/>
          <w:sz w:val="22"/>
          <w:szCs w:val="22"/>
          <w:lang w:val="ru-RU"/>
        </w:rPr>
        <w:t>Уповноважена</w:t>
      </w:r>
      <w:proofErr w:type="spellEnd"/>
      <w:r w:rsidR="00766506" w:rsidRPr="000A19BB">
        <w:rPr>
          <w:color w:val="000000"/>
          <w:sz w:val="22"/>
          <w:szCs w:val="22"/>
          <w:lang w:val="ru-RU"/>
        </w:rPr>
        <w:t xml:space="preserve"> особа</w:t>
      </w:r>
      <w:r w:rsidR="00766506" w:rsidRPr="000A19BB">
        <w:rPr>
          <w:color w:val="000000"/>
          <w:sz w:val="22"/>
          <w:szCs w:val="22"/>
        </w:rPr>
        <w:t>                                                                      </w:t>
      </w:r>
      <w:r w:rsidR="00766506" w:rsidRPr="000A19BB">
        <w:rPr>
          <w:color w:val="000000"/>
          <w:sz w:val="22"/>
          <w:szCs w:val="22"/>
          <w:lang w:val="ru-RU"/>
        </w:rPr>
        <w:t xml:space="preserve"> </w:t>
      </w:r>
      <w:r w:rsidR="007E19E7" w:rsidRPr="000A19BB">
        <w:rPr>
          <w:color w:val="000000"/>
          <w:sz w:val="22"/>
          <w:szCs w:val="22"/>
          <w:lang w:val="ru-RU"/>
        </w:rPr>
        <w:t>Оксана КУДРЯВЦЕВА</w:t>
      </w:r>
    </w:p>
    <w:p w:rsidR="0010732B" w:rsidRPr="000A19BB" w:rsidRDefault="0010732B" w:rsidP="00766506">
      <w:pPr>
        <w:spacing w:after="0" w:line="300" w:lineRule="atLeast"/>
        <w:rPr>
          <w:rFonts w:ascii="Times New Roman" w:eastAsia="Times New Roman" w:hAnsi="Times New Roman" w:cs="Times New Roman"/>
          <w:color w:val="000000"/>
          <w:lang w:val="ru-RU"/>
        </w:rPr>
      </w:pPr>
    </w:p>
    <w:p w:rsidR="000861AE" w:rsidRPr="000A19BB" w:rsidRDefault="000861AE" w:rsidP="00766506">
      <w:pPr>
        <w:spacing w:after="0" w:line="300" w:lineRule="atLeast"/>
        <w:rPr>
          <w:rFonts w:ascii="Times New Roman" w:eastAsia="Times New Roman" w:hAnsi="Times New Roman" w:cs="Times New Roman"/>
          <w:color w:val="000000"/>
          <w:lang w:val="ru-RU"/>
        </w:rPr>
      </w:pPr>
    </w:p>
    <w:sectPr w:rsidR="000861AE" w:rsidRPr="000A19BB" w:rsidSect="00CA7788">
      <w:pgSz w:w="12240" w:h="15840"/>
      <w:pgMar w:top="426" w:right="474" w:bottom="28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Cambria"/>
    <w:charset w:val="01"/>
    <w:family w:val="roman"/>
    <w:pitch w:val="variable"/>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720"/>
        </w:tabs>
        <w:ind w:left="1152" w:hanging="432"/>
      </w:pPr>
    </w:lvl>
    <w:lvl w:ilvl="1">
      <w:start w:val="1"/>
      <w:numFmt w:val="none"/>
      <w:suff w:val="nothing"/>
      <w:lvlText w:val=""/>
      <w:lvlJc w:val="left"/>
      <w:pPr>
        <w:tabs>
          <w:tab w:val="left" w:pos="720"/>
        </w:tabs>
        <w:ind w:left="1296" w:hanging="576"/>
      </w:pPr>
    </w:lvl>
    <w:lvl w:ilvl="2">
      <w:start w:val="1"/>
      <w:numFmt w:val="none"/>
      <w:suff w:val="nothing"/>
      <w:lvlText w:val=""/>
      <w:lvlJc w:val="left"/>
      <w:pPr>
        <w:tabs>
          <w:tab w:val="left" w:pos="720"/>
        </w:tabs>
        <w:ind w:left="1440" w:hanging="720"/>
      </w:pPr>
    </w:lvl>
    <w:lvl w:ilvl="3">
      <w:start w:val="1"/>
      <w:numFmt w:val="none"/>
      <w:suff w:val="nothing"/>
      <w:lvlText w:val=""/>
      <w:lvlJc w:val="left"/>
      <w:pPr>
        <w:tabs>
          <w:tab w:val="left" w:pos="720"/>
        </w:tabs>
        <w:ind w:left="1584" w:hanging="864"/>
      </w:pPr>
    </w:lvl>
    <w:lvl w:ilvl="4">
      <w:start w:val="1"/>
      <w:numFmt w:val="none"/>
      <w:suff w:val="nothing"/>
      <w:lvlText w:val=""/>
      <w:lvlJc w:val="left"/>
      <w:pPr>
        <w:tabs>
          <w:tab w:val="left" w:pos="720"/>
        </w:tabs>
        <w:ind w:left="1728" w:hanging="1008"/>
      </w:pPr>
    </w:lvl>
    <w:lvl w:ilvl="5">
      <w:start w:val="1"/>
      <w:numFmt w:val="none"/>
      <w:suff w:val="nothing"/>
      <w:lvlText w:val=""/>
      <w:lvlJc w:val="left"/>
      <w:pPr>
        <w:tabs>
          <w:tab w:val="left" w:pos="720"/>
        </w:tabs>
        <w:ind w:left="1872" w:hanging="1152"/>
      </w:pPr>
    </w:lvl>
    <w:lvl w:ilvl="6">
      <w:start w:val="1"/>
      <w:numFmt w:val="none"/>
      <w:suff w:val="nothing"/>
      <w:lvlText w:val=""/>
      <w:lvlJc w:val="left"/>
      <w:pPr>
        <w:tabs>
          <w:tab w:val="left" w:pos="720"/>
        </w:tabs>
        <w:ind w:left="2016" w:hanging="1296"/>
      </w:pPr>
    </w:lvl>
    <w:lvl w:ilvl="7">
      <w:start w:val="1"/>
      <w:numFmt w:val="none"/>
      <w:suff w:val="nothing"/>
      <w:lvlText w:val=""/>
      <w:lvlJc w:val="left"/>
      <w:pPr>
        <w:tabs>
          <w:tab w:val="left" w:pos="720"/>
        </w:tabs>
        <w:ind w:left="2160" w:hanging="1440"/>
      </w:pPr>
    </w:lvl>
    <w:lvl w:ilvl="8">
      <w:start w:val="1"/>
      <w:numFmt w:val="none"/>
      <w:suff w:val="nothing"/>
      <w:lvlText w:val=""/>
      <w:lvlJc w:val="left"/>
      <w:pPr>
        <w:tabs>
          <w:tab w:val="left" w:pos="720"/>
        </w:tabs>
        <w:ind w:left="2304" w:hanging="1584"/>
      </w:pPr>
    </w:lvl>
  </w:abstractNum>
  <w:abstractNum w:abstractNumId="1" w15:restartNumberingAfterBreak="0">
    <w:nsid w:val="02860A89"/>
    <w:multiLevelType w:val="multilevel"/>
    <w:tmpl w:val="B360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E35B7C"/>
    <w:multiLevelType w:val="hybridMultilevel"/>
    <w:tmpl w:val="29C4D2F2"/>
    <w:lvl w:ilvl="0" w:tplc="ECA2A79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AEF69CB"/>
    <w:multiLevelType w:val="multilevel"/>
    <w:tmpl w:val="D0E0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1E58FF"/>
    <w:multiLevelType w:val="multilevel"/>
    <w:tmpl w:val="DA9C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D122A2"/>
    <w:multiLevelType w:val="hybridMultilevel"/>
    <w:tmpl w:val="7BC2635A"/>
    <w:lvl w:ilvl="0" w:tplc="C270DE4A">
      <w:start w:val="349"/>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15:restartNumberingAfterBreak="0">
    <w:nsid w:val="5E024067"/>
    <w:multiLevelType w:val="hybridMultilevel"/>
    <w:tmpl w:val="9752A408"/>
    <w:lvl w:ilvl="0" w:tplc="5E2E69C2">
      <w:start w:val="6"/>
      <w:numFmt w:val="bullet"/>
      <w:lvlText w:val=""/>
      <w:lvlJc w:val="left"/>
      <w:pPr>
        <w:ind w:left="785" w:hanging="360"/>
      </w:pPr>
      <w:rPr>
        <w:rFonts w:ascii="Symbol" w:eastAsiaTheme="minorHAnsi" w:hAnsi="Symbol" w:cs="Times New Roman" w:hint="default"/>
        <w:b w:val="0"/>
        <w:color w:val="auto"/>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7" w15:restartNumberingAfterBreak="0">
    <w:nsid w:val="68635D6F"/>
    <w:multiLevelType w:val="multilevel"/>
    <w:tmpl w:val="8B3CF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7"/>
  </w:num>
  <w:num w:numId="5">
    <w:abstractNumId w:val="4"/>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C0"/>
    <w:rsid w:val="00010A7B"/>
    <w:rsid w:val="00045E26"/>
    <w:rsid w:val="00052902"/>
    <w:rsid w:val="00061613"/>
    <w:rsid w:val="00065BEB"/>
    <w:rsid w:val="000855D5"/>
    <w:rsid w:val="000861AE"/>
    <w:rsid w:val="000A19BB"/>
    <w:rsid w:val="000A2BE0"/>
    <w:rsid w:val="000A3FDE"/>
    <w:rsid w:val="000C39CE"/>
    <w:rsid w:val="000C5F67"/>
    <w:rsid w:val="000E69B1"/>
    <w:rsid w:val="001032A1"/>
    <w:rsid w:val="0010732B"/>
    <w:rsid w:val="00162427"/>
    <w:rsid w:val="0021479C"/>
    <w:rsid w:val="002C4E5C"/>
    <w:rsid w:val="002D4E7A"/>
    <w:rsid w:val="002E6B53"/>
    <w:rsid w:val="00310144"/>
    <w:rsid w:val="00355399"/>
    <w:rsid w:val="00371439"/>
    <w:rsid w:val="0037148E"/>
    <w:rsid w:val="003E2E92"/>
    <w:rsid w:val="003E4570"/>
    <w:rsid w:val="004B05F2"/>
    <w:rsid w:val="004E4F59"/>
    <w:rsid w:val="004E75C0"/>
    <w:rsid w:val="004F772D"/>
    <w:rsid w:val="005337D6"/>
    <w:rsid w:val="00597D29"/>
    <w:rsid w:val="005D4AB7"/>
    <w:rsid w:val="006408C8"/>
    <w:rsid w:val="00646571"/>
    <w:rsid w:val="006D114E"/>
    <w:rsid w:val="006E6987"/>
    <w:rsid w:val="007402B4"/>
    <w:rsid w:val="00766506"/>
    <w:rsid w:val="007E19E7"/>
    <w:rsid w:val="007F5EBC"/>
    <w:rsid w:val="00803D5C"/>
    <w:rsid w:val="008233EE"/>
    <w:rsid w:val="00862943"/>
    <w:rsid w:val="00864D37"/>
    <w:rsid w:val="008A7AB3"/>
    <w:rsid w:val="008C7DB7"/>
    <w:rsid w:val="0093051B"/>
    <w:rsid w:val="009554AA"/>
    <w:rsid w:val="00961F58"/>
    <w:rsid w:val="009917E1"/>
    <w:rsid w:val="009E36C6"/>
    <w:rsid w:val="00A4553A"/>
    <w:rsid w:val="00A52A53"/>
    <w:rsid w:val="00AE0045"/>
    <w:rsid w:val="00BD1BFC"/>
    <w:rsid w:val="00BD29DB"/>
    <w:rsid w:val="00C32400"/>
    <w:rsid w:val="00C34AB2"/>
    <w:rsid w:val="00C7744D"/>
    <w:rsid w:val="00CA7788"/>
    <w:rsid w:val="00CB116C"/>
    <w:rsid w:val="00CB72AA"/>
    <w:rsid w:val="00D046D2"/>
    <w:rsid w:val="00D312C3"/>
    <w:rsid w:val="00D5448B"/>
    <w:rsid w:val="00D93816"/>
    <w:rsid w:val="00E35734"/>
    <w:rsid w:val="00E437FE"/>
    <w:rsid w:val="00E5501D"/>
    <w:rsid w:val="00EC3AA8"/>
    <w:rsid w:val="00EE48A0"/>
    <w:rsid w:val="00F06E1B"/>
    <w:rsid w:val="00F340BB"/>
    <w:rsid w:val="00F7020A"/>
    <w:rsid w:val="00FA2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ED08B"/>
  <w15:chartTrackingRefBased/>
  <w15:docId w15:val="{9D7ED0DA-01DA-4AC2-87BE-48AA10E0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Знак5"/>
    <w:basedOn w:val="a"/>
    <w:link w:val="a4"/>
    <w:uiPriority w:val="99"/>
    <w:unhideWhenUsed/>
    <w:qFormat/>
    <w:rsid w:val="004E75C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E75C0"/>
    <w:rPr>
      <w:b/>
      <w:bCs/>
    </w:rPr>
  </w:style>
  <w:style w:type="paragraph" w:customStyle="1" w:styleId="Standard">
    <w:name w:val="Standard"/>
    <w:rsid w:val="00371439"/>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styleId="a6">
    <w:name w:val="List Paragraph"/>
    <w:aliases w:val="Список уровня 2,название табл/рис,Chapter10,EBRD List,заголовок 1.1,AC List 01,Абзац списку 1,тв-Абзац списка,List Paragraph (numbered (a)),List_Paragraph,Multilevel para_II,List Paragraph-ExecSummary,Akapit z listą BS,Bullets,References,ne"/>
    <w:basedOn w:val="a"/>
    <w:link w:val="a7"/>
    <w:uiPriority w:val="34"/>
    <w:qFormat/>
    <w:rsid w:val="007E19E7"/>
    <w:pPr>
      <w:ind w:left="720"/>
      <w:contextualSpacing/>
    </w:pPr>
  </w:style>
  <w:style w:type="character" w:customStyle="1" w:styleId="a7">
    <w:name w:val="Абзац списка Знак"/>
    <w:aliases w:val="Список уровня 2 Знак,название табл/рис Знак,Chapter10 Знак,EBRD List Знак,заголовок 1.1 Знак,AC List 01 Знак,Абзац списку 1 Знак,тв-Абзац списка Знак,List Paragraph (numbered (a)) Знак,List_Paragraph Знак,Multilevel para_II Знак"/>
    <w:link w:val="a6"/>
    <w:uiPriority w:val="34"/>
    <w:qFormat/>
    <w:rsid w:val="007E19E7"/>
  </w:style>
  <w:style w:type="character" w:customStyle="1" w:styleId="a4">
    <w:name w:val="Обычный (веб) Знак"/>
    <w:aliases w:val=" Знак5 Знак Знак, Знак5 Знак1,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17 Знак"/>
    <w:link w:val="a3"/>
    <w:locked/>
    <w:rsid w:val="007E19E7"/>
    <w:rPr>
      <w:rFonts w:ascii="Times New Roman" w:eastAsia="Times New Roman" w:hAnsi="Times New Roman" w:cs="Times New Roman"/>
      <w:sz w:val="24"/>
      <w:szCs w:val="24"/>
    </w:rPr>
  </w:style>
  <w:style w:type="paragraph" w:customStyle="1" w:styleId="rvps2">
    <w:name w:val="rvps2"/>
    <w:basedOn w:val="a"/>
    <w:qFormat/>
    <w:rsid w:val="00CB72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Обычный1"/>
    <w:uiPriority w:val="99"/>
    <w:qFormat/>
    <w:rsid w:val="00CB72AA"/>
    <w:pPr>
      <w:spacing w:after="0" w:line="276" w:lineRule="auto"/>
    </w:pPr>
    <w:rPr>
      <w:rFonts w:ascii="Arial" w:eastAsia="Calibri" w:hAnsi="Arial" w:cs="Arial"/>
      <w:color w:val="000000"/>
      <w:lang w:val="ru-RU" w:eastAsia="ru-RU"/>
    </w:rPr>
  </w:style>
  <w:style w:type="paragraph" w:styleId="a8">
    <w:name w:val="Title"/>
    <w:basedOn w:val="a"/>
    <w:link w:val="a9"/>
    <w:uiPriority w:val="10"/>
    <w:qFormat/>
    <w:rsid w:val="00CB72AA"/>
    <w:pPr>
      <w:widowControl w:val="0"/>
      <w:autoSpaceDE w:val="0"/>
      <w:autoSpaceDN w:val="0"/>
      <w:spacing w:before="88" w:after="0" w:line="240" w:lineRule="auto"/>
      <w:ind w:left="3758" w:right="3755"/>
      <w:jc w:val="center"/>
    </w:pPr>
    <w:rPr>
      <w:rFonts w:ascii="Times New Roman" w:eastAsia="Times New Roman" w:hAnsi="Times New Roman" w:cs="Times New Roman"/>
      <w:sz w:val="32"/>
      <w:szCs w:val="32"/>
      <w:lang w:val="uk-UA"/>
    </w:rPr>
  </w:style>
  <w:style w:type="character" w:customStyle="1" w:styleId="a9">
    <w:name w:val="Заголовок Знак"/>
    <w:basedOn w:val="a0"/>
    <w:link w:val="a8"/>
    <w:uiPriority w:val="10"/>
    <w:rsid w:val="00CB72AA"/>
    <w:rPr>
      <w:rFonts w:ascii="Times New Roman" w:eastAsia="Times New Roman" w:hAnsi="Times New Roman" w:cs="Times New Roman"/>
      <w:sz w:val="32"/>
      <w:szCs w:val="32"/>
      <w:lang w:val="uk-UA"/>
    </w:rPr>
  </w:style>
  <w:style w:type="paragraph" w:customStyle="1" w:styleId="rvps7">
    <w:name w:val="rvps7"/>
    <w:basedOn w:val="a"/>
    <w:rsid w:val="00CB72AA"/>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CB72A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m18187895">
    <w:name w:val="xfm_18187895"/>
    <w:basedOn w:val="a0"/>
    <w:rsid w:val="002D4E7A"/>
  </w:style>
  <w:style w:type="character" w:styleId="ab">
    <w:name w:val="Hyperlink"/>
    <w:basedOn w:val="a0"/>
    <w:uiPriority w:val="99"/>
    <w:unhideWhenUsed/>
    <w:rsid w:val="002D4E7A"/>
    <w:rPr>
      <w:color w:val="0000FF"/>
      <w:u w:val="single"/>
    </w:rPr>
  </w:style>
  <w:style w:type="paragraph" w:customStyle="1" w:styleId="docdata">
    <w:name w:val="docdata"/>
    <w:aliases w:val="docy,v5,131006,baiaagaaboqcaaadpnwbaaxx+weaaaaaaaaaaaaaaaaaaaaaaaaaaaaaaaaaaaaaaaaaaaaaaaaaaaaaaaaaaaaaaaaaaaaaaaaaaaaaaaaaaaaaaaaaaaaaaaaaaaaaaaaaaaaaaaaaaaaaaaaaaaaaaaaaaaaaaaaaaaaaaaaaaaaaaaaaaaaaaaaaaaaaaaaaaaaaaaaaaaaaaaaaaaaaaaaaaaaaaaaaaa"/>
    <w:basedOn w:val="a"/>
    <w:rsid w:val="007402B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2">
    <w:name w:val="xfmc2"/>
    <w:basedOn w:val="a0"/>
    <w:rsid w:val="008A7AB3"/>
  </w:style>
  <w:style w:type="paragraph" w:customStyle="1" w:styleId="10">
    <w:name w:val="Без интервала1"/>
    <w:rsid w:val="00862943"/>
    <w:pPr>
      <w:suppressAutoHyphens/>
      <w:spacing w:after="0" w:line="240" w:lineRule="auto"/>
      <w:jc w:val="center"/>
    </w:pPr>
    <w:rPr>
      <w:rFonts w:ascii="Times New Roman" w:eastAsia="Times New Roman" w:hAnsi="Times New Roman" w:cs="Times New Roman"/>
      <w:lang w:val="uk-UA" w:eastAsia="ar-SA"/>
    </w:rPr>
  </w:style>
  <w:style w:type="paragraph" w:customStyle="1" w:styleId="ng-binding">
    <w:name w:val="ng-binding"/>
    <w:basedOn w:val="a"/>
    <w:rsid w:val="00D93816"/>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5549">
      <w:bodyDiv w:val="1"/>
      <w:marLeft w:val="0"/>
      <w:marRight w:val="0"/>
      <w:marTop w:val="0"/>
      <w:marBottom w:val="0"/>
      <w:divBdr>
        <w:top w:val="none" w:sz="0" w:space="0" w:color="auto"/>
        <w:left w:val="none" w:sz="0" w:space="0" w:color="auto"/>
        <w:bottom w:val="none" w:sz="0" w:space="0" w:color="auto"/>
        <w:right w:val="none" w:sz="0" w:space="0" w:color="auto"/>
      </w:divBdr>
    </w:div>
    <w:div w:id="198251626">
      <w:bodyDiv w:val="1"/>
      <w:marLeft w:val="0"/>
      <w:marRight w:val="0"/>
      <w:marTop w:val="0"/>
      <w:marBottom w:val="0"/>
      <w:divBdr>
        <w:top w:val="none" w:sz="0" w:space="0" w:color="auto"/>
        <w:left w:val="none" w:sz="0" w:space="0" w:color="auto"/>
        <w:bottom w:val="none" w:sz="0" w:space="0" w:color="auto"/>
        <w:right w:val="none" w:sz="0" w:space="0" w:color="auto"/>
      </w:divBdr>
    </w:div>
    <w:div w:id="317684648">
      <w:bodyDiv w:val="1"/>
      <w:marLeft w:val="0"/>
      <w:marRight w:val="0"/>
      <w:marTop w:val="0"/>
      <w:marBottom w:val="0"/>
      <w:divBdr>
        <w:top w:val="none" w:sz="0" w:space="0" w:color="auto"/>
        <w:left w:val="none" w:sz="0" w:space="0" w:color="auto"/>
        <w:bottom w:val="none" w:sz="0" w:space="0" w:color="auto"/>
        <w:right w:val="none" w:sz="0" w:space="0" w:color="auto"/>
      </w:divBdr>
    </w:div>
    <w:div w:id="404685577">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
    <w:div w:id="592708948">
      <w:bodyDiv w:val="1"/>
      <w:marLeft w:val="0"/>
      <w:marRight w:val="0"/>
      <w:marTop w:val="0"/>
      <w:marBottom w:val="0"/>
      <w:divBdr>
        <w:top w:val="none" w:sz="0" w:space="0" w:color="auto"/>
        <w:left w:val="none" w:sz="0" w:space="0" w:color="auto"/>
        <w:bottom w:val="none" w:sz="0" w:space="0" w:color="auto"/>
        <w:right w:val="none" w:sz="0" w:space="0" w:color="auto"/>
      </w:divBdr>
    </w:div>
    <w:div w:id="656416340">
      <w:bodyDiv w:val="1"/>
      <w:marLeft w:val="0"/>
      <w:marRight w:val="0"/>
      <w:marTop w:val="0"/>
      <w:marBottom w:val="0"/>
      <w:divBdr>
        <w:top w:val="none" w:sz="0" w:space="0" w:color="auto"/>
        <w:left w:val="none" w:sz="0" w:space="0" w:color="auto"/>
        <w:bottom w:val="none" w:sz="0" w:space="0" w:color="auto"/>
        <w:right w:val="none" w:sz="0" w:space="0" w:color="auto"/>
      </w:divBdr>
    </w:div>
    <w:div w:id="745803635">
      <w:bodyDiv w:val="1"/>
      <w:marLeft w:val="0"/>
      <w:marRight w:val="0"/>
      <w:marTop w:val="0"/>
      <w:marBottom w:val="0"/>
      <w:divBdr>
        <w:top w:val="none" w:sz="0" w:space="0" w:color="auto"/>
        <w:left w:val="none" w:sz="0" w:space="0" w:color="auto"/>
        <w:bottom w:val="none" w:sz="0" w:space="0" w:color="auto"/>
        <w:right w:val="none" w:sz="0" w:space="0" w:color="auto"/>
      </w:divBdr>
    </w:div>
    <w:div w:id="767237339">
      <w:bodyDiv w:val="1"/>
      <w:marLeft w:val="0"/>
      <w:marRight w:val="0"/>
      <w:marTop w:val="0"/>
      <w:marBottom w:val="0"/>
      <w:divBdr>
        <w:top w:val="none" w:sz="0" w:space="0" w:color="auto"/>
        <w:left w:val="none" w:sz="0" w:space="0" w:color="auto"/>
        <w:bottom w:val="none" w:sz="0" w:space="0" w:color="auto"/>
        <w:right w:val="none" w:sz="0" w:space="0" w:color="auto"/>
      </w:divBdr>
    </w:div>
    <w:div w:id="1634015890">
      <w:bodyDiv w:val="1"/>
      <w:marLeft w:val="0"/>
      <w:marRight w:val="0"/>
      <w:marTop w:val="0"/>
      <w:marBottom w:val="0"/>
      <w:divBdr>
        <w:top w:val="none" w:sz="0" w:space="0" w:color="auto"/>
        <w:left w:val="none" w:sz="0" w:space="0" w:color="auto"/>
        <w:bottom w:val="none" w:sz="0" w:space="0" w:color="auto"/>
        <w:right w:val="none" w:sz="0" w:space="0" w:color="auto"/>
      </w:divBdr>
    </w:div>
    <w:div w:id="1728186381">
      <w:bodyDiv w:val="1"/>
      <w:marLeft w:val="0"/>
      <w:marRight w:val="0"/>
      <w:marTop w:val="0"/>
      <w:marBottom w:val="0"/>
      <w:divBdr>
        <w:top w:val="none" w:sz="0" w:space="0" w:color="auto"/>
        <w:left w:val="none" w:sz="0" w:space="0" w:color="auto"/>
        <w:bottom w:val="none" w:sz="0" w:space="0" w:color="auto"/>
        <w:right w:val="none" w:sz="0" w:space="0" w:color="auto"/>
      </w:divBdr>
      <w:divsChild>
        <w:div w:id="282462053">
          <w:marLeft w:val="0"/>
          <w:marRight w:val="0"/>
          <w:marTop w:val="0"/>
          <w:marBottom w:val="0"/>
          <w:divBdr>
            <w:top w:val="none" w:sz="0" w:space="0" w:color="auto"/>
            <w:left w:val="none" w:sz="0" w:space="0" w:color="auto"/>
            <w:bottom w:val="none" w:sz="0" w:space="0" w:color="auto"/>
            <w:right w:val="none" w:sz="0" w:space="0" w:color="auto"/>
          </w:divBdr>
        </w:div>
        <w:div w:id="760218657">
          <w:marLeft w:val="0"/>
          <w:marRight w:val="0"/>
          <w:marTop w:val="0"/>
          <w:marBottom w:val="0"/>
          <w:divBdr>
            <w:top w:val="none" w:sz="0" w:space="0" w:color="auto"/>
            <w:left w:val="none" w:sz="0" w:space="0" w:color="auto"/>
            <w:bottom w:val="none" w:sz="0" w:space="0" w:color="auto"/>
            <w:right w:val="none" w:sz="0" w:space="0" w:color="auto"/>
          </w:divBdr>
        </w:div>
      </w:divsChild>
    </w:div>
    <w:div w:id="1814904726">
      <w:bodyDiv w:val="1"/>
      <w:marLeft w:val="0"/>
      <w:marRight w:val="0"/>
      <w:marTop w:val="0"/>
      <w:marBottom w:val="0"/>
      <w:divBdr>
        <w:top w:val="none" w:sz="0" w:space="0" w:color="auto"/>
        <w:left w:val="none" w:sz="0" w:space="0" w:color="auto"/>
        <w:bottom w:val="none" w:sz="0" w:space="0" w:color="auto"/>
        <w:right w:val="none" w:sz="0" w:space="0" w:color="auto"/>
      </w:divBdr>
      <w:divsChild>
        <w:div w:id="144123922">
          <w:marLeft w:val="0"/>
          <w:marRight w:val="0"/>
          <w:marTop w:val="0"/>
          <w:marBottom w:val="0"/>
          <w:divBdr>
            <w:top w:val="none" w:sz="0" w:space="0" w:color="auto"/>
            <w:left w:val="none" w:sz="0" w:space="0" w:color="auto"/>
            <w:bottom w:val="none" w:sz="0" w:space="0" w:color="auto"/>
            <w:right w:val="none" w:sz="0" w:space="0" w:color="auto"/>
          </w:divBdr>
        </w:div>
        <w:div w:id="1256355167">
          <w:marLeft w:val="0"/>
          <w:marRight w:val="0"/>
          <w:marTop w:val="0"/>
          <w:marBottom w:val="0"/>
          <w:divBdr>
            <w:top w:val="none" w:sz="0" w:space="0" w:color="auto"/>
            <w:left w:val="none" w:sz="0" w:space="0" w:color="auto"/>
            <w:bottom w:val="none" w:sz="0" w:space="0" w:color="auto"/>
            <w:right w:val="none" w:sz="0" w:space="0" w:color="auto"/>
          </w:divBdr>
        </w:div>
      </w:divsChild>
    </w:div>
    <w:div w:id="2026781721">
      <w:bodyDiv w:val="1"/>
      <w:marLeft w:val="0"/>
      <w:marRight w:val="0"/>
      <w:marTop w:val="0"/>
      <w:marBottom w:val="0"/>
      <w:divBdr>
        <w:top w:val="none" w:sz="0" w:space="0" w:color="auto"/>
        <w:left w:val="none" w:sz="0" w:space="0" w:color="auto"/>
        <w:bottom w:val="none" w:sz="0" w:space="0" w:color="auto"/>
        <w:right w:val="none" w:sz="0" w:space="0" w:color="auto"/>
      </w:divBdr>
    </w:div>
    <w:div w:id="2071029401">
      <w:bodyDiv w:val="1"/>
      <w:marLeft w:val="0"/>
      <w:marRight w:val="0"/>
      <w:marTop w:val="0"/>
      <w:marBottom w:val="0"/>
      <w:divBdr>
        <w:top w:val="none" w:sz="0" w:space="0" w:color="auto"/>
        <w:left w:val="none" w:sz="0" w:space="0" w:color="auto"/>
        <w:bottom w:val="none" w:sz="0" w:space="0" w:color="auto"/>
        <w:right w:val="none" w:sz="0" w:space="0" w:color="auto"/>
      </w:divBdr>
      <w:divsChild>
        <w:div w:id="999505905">
          <w:marLeft w:val="0"/>
          <w:marRight w:val="0"/>
          <w:marTop w:val="0"/>
          <w:marBottom w:val="0"/>
          <w:divBdr>
            <w:top w:val="none" w:sz="0" w:space="0" w:color="auto"/>
            <w:left w:val="none" w:sz="0" w:space="0" w:color="auto"/>
            <w:bottom w:val="none" w:sz="0" w:space="0" w:color="auto"/>
            <w:right w:val="none" w:sz="0" w:space="0" w:color="auto"/>
          </w:divBdr>
        </w:div>
        <w:div w:id="461313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4DE4C-9FAF-4B65-ABC1-EAC8FE054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1085</Words>
  <Characters>6189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14</cp:revision>
  <cp:lastPrinted>2024-01-08T14:38:00Z</cp:lastPrinted>
  <dcterms:created xsi:type="dcterms:W3CDTF">2024-05-28T10:25:00Z</dcterms:created>
  <dcterms:modified xsi:type="dcterms:W3CDTF">2024-07-09T08:03:00Z</dcterms:modified>
</cp:coreProperties>
</file>