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992" w:rsidRPr="00E11992" w:rsidRDefault="00E11992" w:rsidP="00E1199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E11992">
        <w:rPr>
          <w:rFonts w:ascii="Times New Roman" w:eastAsia="Times New Roman" w:hAnsi="Times New Roman"/>
          <w:b/>
          <w:noProof/>
          <w:sz w:val="28"/>
          <w:szCs w:val="28"/>
          <w:lang w:val="uk-UA" w:eastAsia="uk-UA"/>
        </w:rPr>
        <w:drawing>
          <wp:inline distT="0" distB="0" distL="0" distR="0" wp14:anchorId="3BED3E2D" wp14:editId="17771712">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11992" w:rsidRPr="00E11992" w:rsidRDefault="00E11992" w:rsidP="00E11992">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E11992">
        <w:rPr>
          <w:rFonts w:ascii="Times New Roman" w:eastAsia="Times New Roman" w:hAnsi="Times New Roman"/>
          <w:b/>
          <w:bCs/>
          <w:color w:val="000000"/>
          <w:sz w:val="32"/>
          <w:szCs w:val="32"/>
          <w:lang w:val="uk-UA" w:eastAsia="ar-SA"/>
        </w:rPr>
        <w:t>АНАНЬЇВСЬКА МІСЬКА РАДА</w:t>
      </w:r>
    </w:p>
    <w:p w:rsidR="00E11992" w:rsidRPr="00E11992" w:rsidRDefault="00E11992" w:rsidP="00E11992">
      <w:pPr>
        <w:suppressAutoHyphens/>
        <w:spacing w:after="0" w:line="200" w:lineRule="atLeast"/>
        <w:jc w:val="center"/>
        <w:rPr>
          <w:rFonts w:ascii="Times New Roman" w:eastAsia="Times New Roman" w:hAnsi="Times New Roman"/>
          <w:b/>
          <w:bCs/>
          <w:color w:val="000000"/>
          <w:sz w:val="30"/>
          <w:szCs w:val="30"/>
          <w:lang w:val="uk-UA" w:eastAsia="ar-SA"/>
        </w:rPr>
      </w:pPr>
      <w:r w:rsidRPr="00E11992">
        <w:rPr>
          <w:rFonts w:ascii="Times New Roman" w:eastAsia="Times New Roman" w:hAnsi="Times New Roman"/>
          <w:b/>
          <w:bCs/>
          <w:color w:val="000000"/>
          <w:sz w:val="30"/>
          <w:szCs w:val="30"/>
          <w:lang w:val="uk-UA" w:eastAsia="ar-SA"/>
        </w:rPr>
        <w:t>РІШЕННЯ</w:t>
      </w:r>
    </w:p>
    <w:p w:rsidR="00E11992" w:rsidRPr="00E11992" w:rsidRDefault="00E11992" w:rsidP="00E11992">
      <w:pPr>
        <w:suppressAutoHyphens/>
        <w:spacing w:after="0" w:line="240" w:lineRule="auto"/>
        <w:jc w:val="center"/>
        <w:rPr>
          <w:rFonts w:ascii="Times New Roman" w:eastAsia="Times New Roman" w:hAnsi="Times New Roman"/>
          <w:sz w:val="24"/>
          <w:szCs w:val="24"/>
          <w:lang w:val="uk-UA" w:eastAsia="ar-SA"/>
        </w:rPr>
      </w:pPr>
      <w:r w:rsidRPr="00E11992">
        <w:rPr>
          <w:rFonts w:ascii="Times New Roman" w:eastAsia="Times New Roman" w:hAnsi="Times New Roman"/>
          <w:sz w:val="24"/>
          <w:szCs w:val="24"/>
          <w:lang w:val="uk-UA" w:eastAsia="ar-SA"/>
        </w:rPr>
        <w:t>Ананьїв</w:t>
      </w:r>
    </w:p>
    <w:p w:rsidR="00E11992" w:rsidRPr="00E11992" w:rsidRDefault="00E11992" w:rsidP="00E11992">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E11992" w:rsidRPr="00E11992" w:rsidRDefault="00E11992" w:rsidP="00E11992">
      <w:pPr>
        <w:spacing w:after="0" w:line="240" w:lineRule="auto"/>
        <w:jc w:val="center"/>
        <w:rPr>
          <w:rFonts w:ascii="Times New Roman" w:hAnsi="Times New Roman"/>
          <w:sz w:val="28"/>
          <w:szCs w:val="28"/>
          <w:lang w:val="uk-UA"/>
        </w:rPr>
      </w:pPr>
      <w:r w:rsidRPr="00E11992">
        <w:rPr>
          <w:rFonts w:ascii="Times New Roman" w:eastAsia="Times New Roman" w:hAnsi="Times New Roman"/>
          <w:bCs/>
          <w:sz w:val="28"/>
          <w:szCs w:val="28"/>
          <w:lang w:val="uk-UA" w:eastAsia="ar-SA"/>
        </w:rPr>
        <w:t xml:space="preserve">21 червня </w:t>
      </w:r>
      <w:r w:rsidRPr="00E11992">
        <w:rPr>
          <w:rFonts w:ascii="Times New Roman" w:hAnsi="Times New Roman"/>
          <w:sz w:val="28"/>
          <w:szCs w:val="28"/>
          <w:lang w:val="uk-UA"/>
        </w:rPr>
        <w:t>2024 року</w:t>
      </w:r>
      <w:r w:rsidRPr="00E11992">
        <w:rPr>
          <w:rFonts w:ascii="Times New Roman" w:hAnsi="Times New Roman"/>
          <w:sz w:val="28"/>
          <w:szCs w:val="28"/>
          <w:lang w:val="uk-UA"/>
        </w:rPr>
        <w:tab/>
      </w:r>
      <w:r w:rsidRPr="00E11992">
        <w:rPr>
          <w:rFonts w:ascii="Times New Roman" w:hAnsi="Times New Roman"/>
          <w:sz w:val="28"/>
          <w:szCs w:val="28"/>
          <w:lang w:val="uk-UA"/>
        </w:rPr>
        <w:tab/>
      </w:r>
      <w:r w:rsidRPr="00E11992">
        <w:rPr>
          <w:rFonts w:ascii="Times New Roman" w:hAnsi="Times New Roman"/>
          <w:sz w:val="28"/>
          <w:szCs w:val="28"/>
          <w:lang w:val="uk-UA"/>
        </w:rPr>
        <w:tab/>
      </w:r>
      <w:r w:rsidRPr="00E11992">
        <w:rPr>
          <w:rFonts w:ascii="Times New Roman" w:hAnsi="Times New Roman"/>
          <w:sz w:val="28"/>
          <w:szCs w:val="28"/>
          <w:lang w:val="uk-UA"/>
        </w:rPr>
        <w:tab/>
      </w:r>
      <w:r w:rsidRPr="00E11992">
        <w:rPr>
          <w:rFonts w:ascii="Times New Roman" w:hAnsi="Times New Roman"/>
          <w:sz w:val="28"/>
          <w:szCs w:val="28"/>
          <w:lang w:val="uk-UA"/>
        </w:rPr>
        <w:tab/>
      </w:r>
      <w:r w:rsidRPr="00E11992">
        <w:rPr>
          <w:rFonts w:ascii="Times New Roman" w:hAnsi="Times New Roman"/>
          <w:sz w:val="28"/>
          <w:szCs w:val="28"/>
          <w:lang w:val="uk-UA"/>
        </w:rPr>
        <w:tab/>
      </w:r>
      <w:r w:rsidRPr="00E11992">
        <w:rPr>
          <w:rFonts w:ascii="Times New Roman" w:hAnsi="Times New Roman"/>
          <w:sz w:val="28"/>
          <w:szCs w:val="28"/>
          <w:lang w:val="uk-UA"/>
        </w:rPr>
        <w:tab/>
        <w:t xml:space="preserve">       № 110</w:t>
      </w:r>
      <w:r>
        <w:rPr>
          <w:rFonts w:ascii="Times New Roman" w:hAnsi="Times New Roman"/>
          <w:sz w:val="28"/>
          <w:szCs w:val="28"/>
          <w:lang w:val="uk-UA"/>
        </w:rPr>
        <w:t>9</w:t>
      </w:r>
      <w:r w:rsidRPr="00E11992">
        <w:rPr>
          <w:rFonts w:ascii="Times New Roman" w:hAnsi="Times New Roman"/>
          <w:sz w:val="28"/>
          <w:szCs w:val="28"/>
          <w:lang w:val="uk-UA"/>
        </w:rPr>
        <w:t>-</w:t>
      </w:r>
      <w:r w:rsidRPr="00E11992">
        <w:rPr>
          <w:rFonts w:ascii="Times New Roman" w:hAnsi="Times New Roman"/>
          <w:sz w:val="28"/>
          <w:szCs w:val="28"/>
          <w:lang w:val="en-US"/>
        </w:rPr>
        <w:t>V</w:t>
      </w:r>
      <w:r w:rsidRPr="00E11992">
        <w:rPr>
          <w:rFonts w:ascii="Times New Roman" w:hAnsi="Times New Roman"/>
          <w:sz w:val="28"/>
          <w:szCs w:val="28"/>
          <w:lang w:val="uk-UA"/>
        </w:rPr>
        <w:t>ІІІ</w:t>
      </w:r>
    </w:p>
    <w:p w:rsidR="00260D44" w:rsidRDefault="00260D44" w:rsidP="00260D44">
      <w:pPr>
        <w:spacing w:after="0" w:line="240" w:lineRule="auto"/>
        <w:jc w:val="center"/>
        <w:rPr>
          <w:rFonts w:ascii="Times New Roman" w:eastAsia="Times New Roman" w:hAnsi="Times New Roman"/>
          <w:bCs/>
          <w:color w:val="000000"/>
          <w:sz w:val="28"/>
          <w:szCs w:val="32"/>
          <w:lang w:val="uk-UA" w:eastAsia="ar-SA"/>
        </w:rPr>
      </w:pPr>
    </w:p>
    <w:p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внесення змін до рішення Ананьївської міської ради </w:t>
      </w:r>
    </w:p>
    <w:p w:rsidR="00260D44" w:rsidRDefault="00260D44" w:rsidP="00260D44">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16 грудня 2022 року №698-</w:t>
      </w:r>
      <w:r>
        <w:rPr>
          <w:rFonts w:ascii="Times New Roman" w:hAnsi="Times New Roman"/>
          <w:b/>
          <w:sz w:val="28"/>
          <w:szCs w:val="28"/>
          <w:lang w:val="uk-UA"/>
        </w:rPr>
        <w:t>VІІІ</w:t>
      </w:r>
      <w:r>
        <w:rPr>
          <w:rFonts w:ascii="Times New Roman" w:eastAsia="Times New Roman" w:hAnsi="Times New Roman"/>
          <w:b/>
          <w:sz w:val="28"/>
          <w:szCs w:val="28"/>
          <w:lang w:val="uk-UA" w:eastAsia="ru-RU"/>
        </w:rPr>
        <w:t xml:space="preserve"> </w:t>
      </w:r>
    </w:p>
    <w:p w:rsidR="00260D44" w:rsidRDefault="00260D44" w:rsidP="00260D44">
      <w:pPr>
        <w:spacing w:after="0" w:line="240" w:lineRule="auto"/>
        <w:jc w:val="center"/>
        <w:rPr>
          <w:rFonts w:ascii="Times New Roman" w:eastAsia="Times New Roman" w:hAnsi="Times New Roman"/>
          <w:sz w:val="28"/>
          <w:szCs w:val="28"/>
          <w:lang w:val="uk-UA" w:eastAsia="ru-RU"/>
        </w:rPr>
      </w:pPr>
    </w:p>
    <w:p w:rsidR="00260D44" w:rsidRPr="006D3B1D" w:rsidRDefault="00260D44" w:rsidP="006D3B1D">
      <w:pPr>
        <w:pStyle w:val="a4"/>
        <w:ind w:firstLine="709"/>
        <w:jc w:val="both"/>
        <w:rPr>
          <w:sz w:val="28"/>
          <w:szCs w:val="28"/>
        </w:rPr>
      </w:pPr>
      <w:r w:rsidRPr="006D3B1D">
        <w:rPr>
          <w:sz w:val="28"/>
          <w:szCs w:val="28"/>
        </w:rPr>
        <w:t xml:space="preserve">Відповідно до статті 26 Закону України «Про місцеве самоврядування в Україні», враховуючи рішення виконавчого комітету Ананьївської міської ради </w:t>
      </w:r>
      <w:r w:rsidRPr="00912BC2">
        <w:rPr>
          <w:sz w:val="28"/>
          <w:szCs w:val="28"/>
        </w:rPr>
        <w:t xml:space="preserve">від </w:t>
      </w:r>
      <w:r w:rsidR="00EE4364" w:rsidRPr="00912BC2">
        <w:rPr>
          <w:sz w:val="28"/>
          <w:szCs w:val="28"/>
        </w:rPr>
        <w:t>30</w:t>
      </w:r>
      <w:r w:rsidRPr="00912BC2">
        <w:rPr>
          <w:sz w:val="28"/>
          <w:szCs w:val="28"/>
        </w:rPr>
        <w:t xml:space="preserve"> </w:t>
      </w:r>
      <w:r w:rsidR="00952470" w:rsidRPr="00912BC2">
        <w:rPr>
          <w:sz w:val="28"/>
          <w:szCs w:val="28"/>
        </w:rPr>
        <w:t>травня</w:t>
      </w:r>
      <w:r w:rsidRPr="00912BC2">
        <w:rPr>
          <w:sz w:val="28"/>
          <w:szCs w:val="28"/>
        </w:rPr>
        <w:t xml:space="preserve"> 2024 року № </w:t>
      </w:r>
      <w:r w:rsidR="00EE4364" w:rsidRPr="00912BC2">
        <w:rPr>
          <w:sz w:val="28"/>
          <w:szCs w:val="28"/>
        </w:rPr>
        <w:t xml:space="preserve">143 </w:t>
      </w:r>
      <w:r w:rsidRPr="006D3B1D">
        <w:rPr>
          <w:rFonts w:eastAsia="Arial Unicode MS"/>
          <w:sz w:val="28"/>
          <w:szCs w:val="28"/>
          <w:lang w:eastAsia="uk-UA" w:bidi="uk-UA"/>
        </w:rPr>
        <w:t>«</w:t>
      </w:r>
      <w:r w:rsidRPr="006D3B1D">
        <w:rPr>
          <w:sz w:val="28"/>
          <w:szCs w:val="28"/>
        </w:rPr>
        <w:t xml:space="preserve">Про схвалення </w:t>
      </w:r>
      <w:proofErr w:type="spellStart"/>
      <w:r w:rsidRPr="006D3B1D">
        <w:rPr>
          <w:sz w:val="28"/>
          <w:szCs w:val="28"/>
        </w:rPr>
        <w:t>проєкту</w:t>
      </w:r>
      <w:proofErr w:type="spellEnd"/>
      <w:r w:rsidRPr="006D3B1D">
        <w:rPr>
          <w:sz w:val="28"/>
          <w:szCs w:val="28"/>
        </w:rPr>
        <w:t xml:space="preserve"> рішення Ананьївської міської ради «Про внесення змін до рішення Ананьївської міської ради від </w:t>
      </w:r>
      <w:r w:rsidR="00690C44">
        <w:rPr>
          <w:sz w:val="28"/>
          <w:szCs w:val="28"/>
        </w:rPr>
        <w:t xml:space="preserve">               </w:t>
      </w:r>
      <w:r w:rsidRPr="006D3B1D">
        <w:rPr>
          <w:sz w:val="28"/>
          <w:szCs w:val="28"/>
        </w:rPr>
        <w:t xml:space="preserve">16 грудня 2022 року №698-VІІІ», з метою підвищення якості соціального обслуговування громадян, які перебувають у складних життєвих обставинах,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rsidR="00260D44" w:rsidRDefault="00260D44" w:rsidP="00260D44">
      <w:pPr>
        <w:shd w:val="clear" w:color="auto" w:fill="FFFFFF"/>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рішення Ананьївської міської ради від 16 грудня                2022 року №698-VІІІ «Про затвердження Програми соціального захисту населення Ананьївської міської територіальної громади на 2023-2025 роки», виклавши Програму соціального захисту населення Ананьївської міської територіальної громади на 2023-2025 роки в новій редакції (додається).</w:t>
      </w:r>
    </w:p>
    <w:p w:rsidR="00260D44" w:rsidRDefault="00260D44" w:rsidP="00260D44">
      <w:pPr>
        <w:spacing w:after="0" w:line="240" w:lineRule="auto"/>
        <w:ind w:firstLine="709"/>
        <w:jc w:val="both"/>
        <w:rPr>
          <w:rFonts w:ascii="Times New Roman" w:eastAsia="Times New Roman" w:hAnsi="Times New Roman"/>
          <w:bCs/>
          <w:sz w:val="24"/>
          <w:szCs w:val="28"/>
          <w:lang w:val="uk-UA" w:eastAsia="uk-UA"/>
        </w:rPr>
      </w:pPr>
    </w:p>
    <w:p w:rsidR="00260D44" w:rsidRDefault="00260D44" w:rsidP="00260D4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uk-UA"/>
        </w:rPr>
        <w:t xml:space="preserve">2. </w:t>
      </w:r>
      <w:r>
        <w:rPr>
          <w:rFonts w:ascii="Times New Roman" w:eastAsia="Times New Roman" w:hAnsi="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260D44" w:rsidRDefault="00260D44" w:rsidP="00260D44">
      <w:pPr>
        <w:shd w:val="clear" w:color="auto" w:fill="FFFFFF"/>
        <w:spacing w:after="0" w:line="240" w:lineRule="auto"/>
        <w:jc w:val="both"/>
        <w:rPr>
          <w:rFonts w:ascii="Times New Roman" w:eastAsia="Times New Roman" w:hAnsi="Times New Roman"/>
          <w:sz w:val="24"/>
          <w:szCs w:val="24"/>
          <w:lang w:val="uk-UA" w:eastAsia="ru-RU"/>
        </w:rPr>
      </w:pPr>
    </w:p>
    <w:p w:rsidR="00260D44" w:rsidRDefault="00260D44" w:rsidP="00260D44">
      <w:pPr>
        <w:spacing w:after="0" w:line="240" w:lineRule="auto"/>
        <w:ind w:firstLine="567"/>
        <w:jc w:val="both"/>
        <w:rPr>
          <w:rFonts w:ascii="Times New Roman" w:eastAsia="Times New Roman" w:hAnsi="Times New Roman"/>
          <w:bCs/>
          <w:sz w:val="24"/>
          <w:szCs w:val="24"/>
          <w:lang w:val="uk-UA" w:eastAsia="uk-UA"/>
        </w:rPr>
      </w:pPr>
    </w:p>
    <w:p w:rsidR="00260D44" w:rsidRDefault="00260D44" w:rsidP="00260D44">
      <w:pPr>
        <w:spacing w:after="0" w:line="240" w:lineRule="auto"/>
        <w:ind w:firstLine="709"/>
        <w:rPr>
          <w:rFonts w:ascii="Times New Roman" w:eastAsia="Times New Roman" w:hAnsi="Times New Roman"/>
          <w:bCs/>
          <w:sz w:val="24"/>
          <w:szCs w:val="28"/>
          <w:lang w:val="uk-UA" w:eastAsia="uk-UA"/>
        </w:rPr>
      </w:pPr>
    </w:p>
    <w:p w:rsidR="00260D44" w:rsidRDefault="00260D44" w:rsidP="00260D4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 xml:space="preserve">Ананьївський  міський голова                                       </w:t>
      </w:r>
      <w:r w:rsidR="00545C75">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 xml:space="preserve"> Юрій ТИЩЕНКО</w:t>
      </w:r>
    </w:p>
    <w:p w:rsidR="00260D44" w:rsidRDefault="00260D44" w:rsidP="00260D44">
      <w:pPr>
        <w:spacing w:after="0" w:line="240" w:lineRule="auto"/>
        <w:rPr>
          <w:rFonts w:ascii="Times New Roman" w:eastAsia="Times New Roman" w:hAnsi="Times New Roman"/>
          <w:b/>
          <w:sz w:val="28"/>
          <w:szCs w:val="28"/>
          <w:lang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260D44" w:rsidRDefault="00260D44" w:rsidP="00260D44">
      <w:pPr>
        <w:spacing w:after="0" w:line="240" w:lineRule="auto"/>
        <w:ind w:left="5664"/>
        <w:rPr>
          <w:rFonts w:ascii="Times New Roman" w:eastAsia="Times New Roman" w:hAnsi="Times New Roman"/>
          <w:b/>
          <w:sz w:val="28"/>
          <w:szCs w:val="28"/>
          <w:lang w:val="uk-UA" w:eastAsia="ru-RU"/>
        </w:rPr>
      </w:pPr>
    </w:p>
    <w:p w:rsidR="00CC50BF" w:rsidRDefault="00CC50BF" w:rsidP="00260D44">
      <w:pPr>
        <w:spacing w:after="0" w:line="240" w:lineRule="auto"/>
        <w:ind w:left="5664"/>
        <w:rPr>
          <w:rFonts w:ascii="Times New Roman" w:eastAsia="Times New Roman" w:hAnsi="Times New Roman"/>
          <w:b/>
          <w:sz w:val="28"/>
          <w:szCs w:val="28"/>
          <w:lang w:val="uk-UA" w:eastAsia="ru-RU"/>
        </w:rPr>
      </w:pPr>
    </w:p>
    <w:p w:rsidR="00CC50BF" w:rsidRDefault="00CC50BF" w:rsidP="00260D44">
      <w:pPr>
        <w:spacing w:after="0" w:line="240" w:lineRule="auto"/>
        <w:ind w:left="5664"/>
        <w:rPr>
          <w:rFonts w:ascii="Times New Roman" w:eastAsia="Times New Roman" w:hAnsi="Times New Roman"/>
          <w:b/>
          <w:sz w:val="28"/>
          <w:szCs w:val="28"/>
          <w:lang w:val="uk-UA" w:eastAsia="ru-RU"/>
        </w:rPr>
      </w:pPr>
    </w:p>
    <w:p w:rsidR="00260D44" w:rsidRDefault="00260D44" w:rsidP="003D5C18">
      <w:pPr>
        <w:spacing w:after="0" w:line="240" w:lineRule="auto"/>
        <w:ind w:left="5103"/>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rsidR="00260D44" w:rsidRDefault="00260D44" w:rsidP="003D5C18">
      <w:pPr>
        <w:spacing w:after="0" w:line="240" w:lineRule="auto"/>
        <w:ind w:left="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16 грудня 2022 року </w:t>
      </w:r>
      <w:r w:rsidR="00CC50B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698-</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(в редакції рішення </w:t>
      </w:r>
    </w:p>
    <w:p w:rsidR="00260D44" w:rsidRDefault="00260D44"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Ананьївської міської ради </w:t>
      </w:r>
    </w:p>
    <w:p w:rsidR="00260D44" w:rsidRDefault="001D41B1" w:rsidP="003D5C18">
      <w:pPr>
        <w:suppressAutoHyphens/>
        <w:spacing w:after="0" w:line="240" w:lineRule="auto"/>
        <w:ind w:left="5103" w:right="-1"/>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w:t>
      </w:r>
      <w:r w:rsidR="00260D44">
        <w:rPr>
          <w:rFonts w:ascii="Times New Roman" w:eastAsia="Times New Roman" w:hAnsi="Times New Roman"/>
          <w:sz w:val="28"/>
          <w:szCs w:val="28"/>
          <w:lang w:val="uk-UA" w:eastAsia="ar-SA"/>
        </w:rPr>
        <w:t>ід</w:t>
      </w:r>
      <w:r>
        <w:rPr>
          <w:rFonts w:ascii="Times New Roman" w:eastAsia="Times New Roman" w:hAnsi="Times New Roman"/>
          <w:sz w:val="28"/>
          <w:szCs w:val="28"/>
          <w:lang w:val="uk-UA" w:eastAsia="ar-SA"/>
        </w:rPr>
        <w:t xml:space="preserve"> </w:t>
      </w:r>
      <w:r w:rsidR="003D5C18">
        <w:rPr>
          <w:rFonts w:ascii="Times New Roman" w:eastAsia="Times New Roman" w:hAnsi="Times New Roman"/>
          <w:sz w:val="28"/>
          <w:szCs w:val="28"/>
          <w:lang w:val="uk-UA" w:eastAsia="ar-SA"/>
        </w:rPr>
        <w:t>21</w:t>
      </w:r>
      <w:r>
        <w:rPr>
          <w:rFonts w:ascii="Times New Roman" w:eastAsia="Times New Roman" w:hAnsi="Times New Roman"/>
          <w:sz w:val="28"/>
          <w:szCs w:val="28"/>
          <w:lang w:val="uk-UA" w:eastAsia="ar-SA"/>
        </w:rPr>
        <w:t xml:space="preserve"> червня</w:t>
      </w:r>
      <w:r w:rsidR="00260D44">
        <w:rPr>
          <w:rFonts w:ascii="Times New Roman" w:eastAsia="Times New Roman" w:hAnsi="Times New Roman"/>
          <w:sz w:val="28"/>
          <w:szCs w:val="28"/>
          <w:lang w:val="uk-UA" w:eastAsia="ar-SA"/>
        </w:rPr>
        <w:t xml:space="preserve"> 2024 року </w:t>
      </w:r>
      <w:r w:rsidR="00260D44">
        <w:rPr>
          <w:rFonts w:ascii="Times New Roman" w:eastAsia="Times New Roman" w:hAnsi="Times New Roman"/>
          <w:sz w:val="28"/>
          <w:szCs w:val="28"/>
          <w:lang w:val="uk-UA" w:eastAsia="ru-RU"/>
        </w:rPr>
        <w:t>№</w:t>
      </w:r>
      <w:r w:rsidR="003D5C18">
        <w:rPr>
          <w:rFonts w:ascii="Times New Roman" w:eastAsia="Times New Roman" w:hAnsi="Times New Roman"/>
          <w:sz w:val="28"/>
          <w:szCs w:val="28"/>
          <w:lang w:val="uk-UA" w:eastAsia="ru-RU"/>
        </w:rPr>
        <w:t>1109-</w:t>
      </w:r>
      <w:r w:rsidR="00260D44">
        <w:rPr>
          <w:rFonts w:ascii="Times New Roman" w:eastAsia="Times New Roman" w:hAnsi="Times New Roman"/>
          <w:sz w:val="28"/>
          <w:szCs w:val="28"/>
          <w:lang w:val="en-US" w:eastAsia="ru-RU"/>
        </w:rPr>
        <w:t>V</w:t>
      </w:r>
      <w:r w:rsidR="00260D44">
        <w:rPr>
          <w:rFonts w:ascii="Times New Roman" w:eastAsia="Times New Roman" w:hAnsi="Times New Roman"/>
          <w:sz w:val="28"/>
          <w:szCs w:val="28"/>
          <w:lang w:val="uk-UA" w:eastAsia="ru-RU"/>
        </w:rPr>
        <w:t>ІІІ</w:t>
      </w:r>
      <w:r w:rsidR="00260D44">
        <w:rPr>
          <w:rFonts w:ascii="Times New Roman" w:eastAsia="Times New Roman" w:hAnsi="Times New Roman"/>
          <w:sz w:val="28"/>
          <w:szCs w:val="28"/>
          <w:lang w:val="uk-UA" w:eastAsia="ar-SA"/>
        </w:rPr>
        <w:t>)</w:t>
      </w:r>
    </w:p>
    <w:p w:rsidR="00260D44" w:rsidRDefault="00260D44" w:rsidP="00260D44">
      <w:pPr>
        <w:suppressAutoHyphens/>
        <w:spacing w:after="0" w:line="240" w:lineRule="auto"/>
        <w:ind w:right="-1"/>
        <w:jc w:val="right"/>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Default="00260D44" w:rsidP="00260D44">
      <w:pPr>
        <w:suppressAutoHyphens/>
        <w:spacing w:after="0" w:line="240" w:lineRule="auto"/>
        <w:ind w:right="-1"/>
        <w:jc w:val="center"/>
        <w:rPr>
          <w:rFonts w:ascii="Times New Roman" w:eastAsia="Times New Roman" w:hAnsi="Times New Roman"/>
          <w:sz w:val="44"/>
          <w:szCs w:val="44"/>
          <w:lang w:val="uk-UA" w:eastAsia="ar-SA"/>
        </w:rPr>
      </w:pPr>
    </w:p>
    <w:p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Програма</w:t>
      </w:r>
    </w:p>
    <w:p w:rsidR="00CC50BF"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 xml:space="preserve">соціального захисту населення </w:t>
      </w:r>
    </w:p>
    <w:p w:rsidR="00260D44" w:rsidRPr="005C47BC" w:rsidRDefault="00260D44" w:rsidP="005C47BC">
      <w:pPr>
        <w:suppressAutoHyphens/>
        <w:spacing w:after="0" w:line="240" w:lineRule="auto"/>
        <w:jc w:val="center"/>
        <w:rPr>
          <w:rFonts w:ascii="Times New Roman" w:eastAsia="Times New Roman" w:hAnsi="Times New Roman"/>
          <w:b/>
          <w:sz w:val="44"/>
          <w:szCs w:val="44"/>
          <w:lang w:val="uk-UA" w:eastAsia="ar-SA"/>
        </w:rPr>
      </w:pPr>
      <w:r w:rsidRPr="005C47BC">
        <w:rPr>
          <w:rFonts w:ascii="Times New Roman" w:eastAsia="Times New Roman" w:hAnsi="Times New Roman"/>
          <w:b/>
          <w:sz w:val="44"/>
          <w:szCs w:val="44"/>
          <w:lang w:val="uk-UA" w:eastAsia="ar-SA"/>
        </w:rPr>
        <w:t>Ананьївської міської територіальної громади на 2023-2025 роки</w:t>
      </w:r>
    </w:p>
    <w:p w:rsidR="00260D44" w:rsidRPr="005C47BC" w:rsidRDefault="00260D44" w:rsidP="005C47BC">
      <w:pPr>
        <w:suppressAutoHyphens/>
        <w:spacing w:after="0" w:line="240" w:lineRule="auto"/>
        <w:rPr>
          <w:rFonts w:ascii="Times New Roman" w:eastAsia="Times New Roman" w:hAnsi="Times New Roman"/>
          <w:b/>
          <w:color w:val="333333"/>
          <w:sz w:val="44"/>
          <w:szCs w:val="44"/>
          <w:lang w:val="uk-UA" w:eastAsia="ar-SA"/>
        </w:rPr>
      </w:pPr>
    </w:p>
    <w:p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rsidR="00260D44" w:rsidRDefault="00260D44" w:rsidP="00260D44">
      <w:pPr>
        <w:suppressAutoHyphens/>
        <w:spacing w:after="60" w:line="240" w:lineRule="auto"/>
        <w:rPr>
          <w:rFonts w:ascii="Times New Roman" w:eastAsia="Times New Roman" w:hAnsi="Times New Roman"/>
          <w:color w:val="333333"/>
          <w:sz w:val="44"/>
          <w:szCs w:val="44"/>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44"/>
          <w:szCs w:val="44"/>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260D44" w:rsidRDefault="00260D44"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4E70BB" w:rsidRDefault="004E70BB"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4E70BB" w:rsidRDefault="004E70BB" w:rsidP="00260D44">
      <w:pPr>
        <w:tabs>
          <w:tab w:val="left" w:pos="720"/>
          <w:tab w:val="left" w:pos="1095"/>
        </w:tabs>
        <w:suppressAutoHyphens/>
        <w:spacing w:after="0" w:line="240" w:lineRule="auto"/>
        <w:jc w:val="both"/>
        <w:rPr>
          <w:rFonts w:ascii="Times New Roman" w:eastAsia="Times New Roman" w:hAnsi="Times New Roman"/>
          <w:sz w:val="32"/>
          <w:szCs w:val="32"/>
          <w:lang w:val="uk-UA" w:eastAsia="ar-SA"/>
        </w:rPr>
      </w:pPr>
    </w:p>
    <w:p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rsidR="003716D7" w:rsidRDefault="003716D7" w:rsidP="004E70BB">
      <w:pPr>
        <w:suppressAutoHyphens/>
        <w:spacing w:after="0" w:line="240" w:lineRule="auto"/>
        <w:jc w:val="center"/>
        <w:rPr>
          <w:rFonts w:ascii="Times New Roman" w:eastAsia="Times New Roman" w:hAnsi="Times New Roman"/>
          <w:b/>
          <w:sz w:val="28"/>
          <w:szCs w:val="28"/>
          <w:lang w:val="uk-UA" w:eastAsia="ar-SA"/>
        </w:rPr>
      </w:pPr>
    </w:p>
    <w:p w:rsidR="00260D44" w:rsidRDefault="00260D44" w:rsidP="004E70BB">
      <w:pPr>
        <w:suppressAutoHyphens/>
        <w:spacing w:after="0" w:line="240" w:lineRule="auto"/>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lastRenderedPageBreak/>
        <w:t>1.ПАСПОРТ</w:t>
      </w:r>
    </w:p>
    <w:p w:rsidR="00260D44" w:rsidRDefault="00260D44" w:rsidP="004E70BB">
      <w:pPr>
        <w:suppressAutoHyphens/>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Програми соціального захисту населення Ананьївської міської територіальної громади на 2023-2025 роки</w:t>
      </w:r>
    </w:p>
    <w:p w:rsidR="00260D44" w:rsidRPr="004E70BB" w:rsidRDefault="00260D44" w:rsidP="004E70BB">
      <w:pPr>
        <w:suppressAutoHyphens/>
        <w:spacing w:after="0" w:line="240" w:lineRule="auto"/>
        <w:rPr>
          <w:rFonts w:ascii="Times New Roman" w:eastAsia="Times New Roman" w:hAnsi="Times New Roman"/>
          <w:sz w:val="24"/>
          <w:szCs w:val="28"/>
          <w:lang w:val="uk-UA" w:eastAsia="ar-SA"/>
        </w:rPr>
      </w:pPr>
    </w:p>
    <w:tbl>
      <w:tblPr>
        <w:tblW w:w="9870" w:type="dxa"/>
        <w:tblInd w:w="-130" w:type="dxa"/>
        <w:tblLayout w:type="fixed"/>
        <w:tblLook w:val="04A0" w:firstRow="1" w:lastRow="0" w:firstColumn="1" w:lastColumn="0" w:noHBand="0" w:noVBand="1"/>
      </w:tblPr>
      <w:tblGrid>
        <w:gridCol w:w="707"/>
        <w:gridCol w:w="4064"/>
        <w:gridCol w:w="5099"/>
      </w:tblGrid>
      <w:tr w:rsidR="00260D44" w:rsidRPr="0054206E" w:rsidTr="00260D44">
        <w:trPr>
          <w:trHeight w:val="680"/>
        </w:trPr>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Ініціатор розроблення Програми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5C47BC" w:rsidRPr="0054206E" w:rsidTr="00260D44">
        <w:trPr>
          <w:trHeight w:val="680"/>
        </w:trPr>
        <w:tc>
          <w:tcPr>
            <w:tcW w:w="707" w:type="dxa"/>
            <w:tcBorders>
              <w:top w:val="single" w:sz="4" w:space="0" w:color="000000"/>
              <w:left w:val="single" w:sz="4" w:space="0" w:color="000000"/>
              <w:bottom w:val="single" w:sz="4" w:space="0" w:color="000000"/>
              <w:right w:val="nil"/>
            </w:tcBorders>
          </w:tcPr>
          <w:p w:rsidR="005C47BC"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2</w:t>
            </w:r>
          </w:p>
        </w:tc>
        <w:tc>
          <w:tcPr>
            <w:tcW w:w="4067" w:type="dxa"/>
            <w:tcBorders>
              <w:top w:val="single" w:sz="4" w:space="0" w:color="000000"/>
              <w:left w:val="single" w:sz="4" w:space="0" w:color="000000"/>
              <w:bottom w:val="single" w:sz="4" w:space="0" w:color="000000"/>
              <w:right w:val="nil"/>
            </w:tcBorders>
          </w:tcPr>
          <w:p w:rsidR="005C47BC" w:rsidRDefault="005C47BC">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Рішення виконавчого комітету Ананьївської міської ради</w:t>
            </w:r>
          </w:p>
        </w:tc>
        <w:tc>
          <w:tcPr>
            <w:tcW w:w="5103" w:type="dxa"/>
            <w:tcBorders>
              <w:top w:val="single" w:sz="4" w:space="0" w:color="000000"/>
              <w:left w:val="single" w:sz="4" w:space="0" w:color="000000"/>
              <w:bottom w:val="single" w:sz="4" w:space="0" w:color="000000"/>
              <w:right w:val="single" w:sz="4" w:space="0" w:color="000000"/>
            </w:tcBorders>
          </w:tcPr>
          <w:p w:rsidR="005C47BC" w:rsidRDefault="005C47BC" w:rsidP="004D50D5">
            <w:pPr>
              <w:suppressAutoHyphens/>
              <w:snapToGrid w:val="0"/>
              <w:spacing w:after="0" w:line="240" w:lineRule="auto"/>
              <w:jc w:val="both"/>
              <w:rPr>
                <w:rFonts w:ascii="Times New Roman" w:eastAsia="Times New Roman" w:hAnsi="Times New Roman"/>
                <w:sz w:val="28"/>
                <w:szCs w:val="28"/>
                <w:lang w:val="uk-UA" w:eastAsia="ar-SA"/>
              </w:rPr>
            </w:pPr>
            <w:r w:rsidRPr="000929BD">
              <w:rPr>
                <w:rFonts w:ascii="Times New Roman" w:eastAsia="Times New Roman" w:hAnsi="Times New Roman"/>
                <w:sz w:val="28"/>
                <w:szCs w:val="28"/>
                <w:lang w:val="uk-UA" w:eastAsia="ar-SA"/>
              </w:rPr>
              <w:t xml:space="preserve">Від </w:t>
            </w:r>
            <w:r w:rsidR="004D50D5" w:rsidRPr="000929BD">
              <w:rPr>
                <w:rFonts w:ascii="Times New Roman" w:eastAsia="Times New Roman" w:hAnsi="Times New Roman"/>
                <w:sz w:val="28"/>
                <w:szCs w:val="28"/>
                <w:lang w:val="uk-UA" w:eastAsia="ar-SA"/>
              </w:rPr>
              <w:t>30</w:t>
            </w:r>
            <w:r w:rsidRPr="000929BD">
              <w:rPr>
                <w:rFonts w:ascii="Times New Roman" w:eastAsia="Times New Roman" w:hAnsi="Times New Roman"/>
                <w:sz w:val="28"/>
                <w:szCs w:val="28"/>
                <w:lang w:val="uk-UA" w:eastAsia="ar-SA"/>
              </w:rPr>
              <w:t xml:space="preserve"> </w:t>
            </w:r>
            <w:r w:rsidR="004D50D5" w:rsidRPr="000929BD">
              <w:rPr>
                <w:rFonts w:ascii="Times New Roman" w:eastAsia="Times New Roman" w:hAnsi="Times New Roman"/>
                <w:sz w:val="28"/>
                <w:szCs w:val="28"/>
                <w:lang w:val="uk-UA" w:eastAsia="ar-SA"/>
              </w:rPr>
              <w:t>травня</w:t>
            </w:r>
            <w:r w:rsidRPr="000929BD">
              <w:rPr>
                <w:rFonts w:ascii="Times New Roman" w:eastAsia="Times New Roman" w:hAnsi="Times New Roman"/>
                <w:sz w:val="28"/>
                <w:szCs w:val="28"/>
                <w:lang w:val="uk-UA" w:eastAsia="ar-SA"/>
              </w:rPr>
              <w:t xml:space="preserve"> 2024 року </w:t>
            </w:r>
            <w:r w:rsidR="001C0274" w:rsidRPr="000929BD">
              <w:rPr>
                <w:rFonts w:ascii="Times New Roman" w:eastAsia="Times New Roman" w:hAnsi="Times New Roman"/>
                <w:sz w:val="28"/>
                <w:szCs w:val="28"/>
                <w:lang w:val="uk-UA" w:eastAsia="ar-SA"/>
              </w:rPr>
              <w:t>№</w:t>
            </w:r>
            <w:r w:rsidR="004D50D5" w:rsidRPr="000929BD">
              <w:rPr>
                <w:rFonts w:ascii="Times New Roman" w:eastAsia="Times New Roman" w:hAnsi="Times New Roman"/>
                <w:sz w:val="28"/>
                <w:szCs w:val="28"/>
                <w:lang w:val="uk-UA" w:eastAsia="ar-SA"/>
              </w:rPr>
              <w:t>143</w:t>
            </w:r>
            <w:r w:rsidR="001C0274" w:rsidRPr="000929BD">
              <w:rPr>
                <w:rFonts w:ascii="Times New Roman" w:eastAsia="Times New Roman" w:hAnsi="Times New Roman"/>
                <w:sz w:val="28"/>
                <w:szCs w:val="28"/>
                <w:lang w:val="uk-UA" w:eastAsia="ar-SA"/>
              </w:rPr>
              <w:t xml:space="preserve"> </w:t>
            </w:r>
            <w:r>
              <w:rPr>
                <w:rFonts w:ascii="Times New Roman" w:eastAsia="Times New Roman" w:hAnsi="Times New Roman"/>
                <w:sz w:val="28"/>
                <w:szCs w:val="28"/>
                <w:lang w:val="uk-UA" w:eastAsia="ar-SA"/>
              </w:rPr>
              <w:t xml:space="preserve">«Про схвалення </w:t>
            </w:r>
            <w:proofErr w:type="spellStart"/>
            <w:r>
              <w:rPr>
                <w:rFonts w:ascii="Times New Roman" w:eastAsia="Times New Roman" w:hAnsi="Times New Roman"/>
                <w:sz w:val="28"/>
                <w:szCs w:val="28"/>
                <w:lang w:val="uk-UA" w:eastAsia="ar-SA"/>
              </w:rPr>
              <w:t>проєкту</w:t>
            </w:r>
            <w:proofErr w:type="spellEnd"/>
            <w:r>
              <w:rPr>
                <w:rFonts w:ascii="Times New Roman" w:eastAsia="Times New Roman" w:hAnsi="Times New Roman"/>
                <w:sz w:val="28"/>
                <w:szCs w:val="28"/>
                <w:lang w:val="uk-UA" w:eastAsia="ar-SA"/>
              </w:rPr>
              <w:t xml:space="preserve"> рішення Ананьївської міської ради «Про внесення змін до рішення Ананьївської міської ради від 16 грудня 2022 року №</w:t>
            </w:r>
            <w:r w:rsidR="004E70BB">
              <w:rPr>
                <w:rFonts w:ascii="Times New Roman" w:eastAsia="Times New Roman" w:hAnsi="Times New Roman"/>
                <w:sz w:val="28"/>
                <w:szCs w:val="28"/>
                <w:lang w:val="uk-UA" w:eastAsia="ar-SA"/>
              </w:rPr>
              <w:t>698-</w:t>
            </w:r>
            <w:r w:rsidR="004E70BB">
              <w:rPr>
                <w:rFonts w:ascii="Times New Roman" w:eastAsia="Times New Roman" w:hAnsi="Times New Roman"/>
                <w:sz w:val="28"/>
                <w:szCs w:val="28"/>
                <w:lang w:val="en-US" w:eastAsia="ru-RU"/>
              </w:rPr>
              <w:t>V</w:t>
            </w:r>
            <w:r w:rsidR="004E70BB">
              <w:rPr>
                <w:rFonts w:ascii="Times New Roman" w:eastAsia="Times New Roman" w:hAnsi="Times New Roman"/>
                <w:sz w:val="28"/>
                <w:szCs w:val="28"/>
                <w:lang w:val="uk-UA" w:eastAsia="ru-RU"/>
              </w:rPr>
              <w:t>ІІІ»</w:t>
            </w:r>
          </w:p>
        </w:tc>
      </w:tr>
      <w:tr w:rsidR="00260D44" w:rsidRPr="0054206E" w:rsidTr="00260D44">
        <w:tc>
          <w:tcPr>
            <w:tcW w:w="707" w:type="dxa"/>
            <w:tcBorders>
              <w:top w:val="single" w:sz="4" w:space="0" w:color="000000"/>
              <w:left w:val="single" w:sz="4" w:space="0" w:color="000000"/>
              <w:bottom w:val="single" w:sz="4" w:space="0" w:color="000000"/>
              <w:right w:val="nil"/>
            </w:tcBorders>
            <w:hideMark/>
          </w:tcPr>
          <w:p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3</w:t>
            </w:r>
          </w:p>
        </w:tc>
        <w:tc>
          <w:tcPr>
            <w:tcW w:w="4067" w:type="dxa"/>
            <w:tcBorders>
              <w:top w:val="single" w:sz="4" w:space="0" w:color="000000"/>
              <w:left w:val="single" w:sz="4" w:space="0" w:color="000000"/>
              <w:bottom w:val="single" w:sz="4" w:space="0" w:color="000000"/>
              <w:right w:val="nil"/>
            </w:tcBorders>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Розробник Програми </w:t>
            </w:r>
          </w:p>
          <w:p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Tr="00260D44">
        <w:tc>
          <w:tcPr>
            <w:tcW w:w="707" w:type="dxa"/>
            <w:tcBorders>
              <w:top w:val="single" w:sz="4" w:space="0" w:color="000000"/>
              <w:left w:val="single" w:sz="4" w:space="0" w:color="000000"/>
              <w:bottom w:val="single" w:sz="4" w:space="0" w:color="000000"/>
              <w:right w:val="nil"/>
            </w:tcBorders>
            <w:hideMark/>
          </w:tcPr>
          <w:p w:rsidR="00260D44" w:rsidRDefault="005C47BC"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4</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val="uk-UA" w:eastAsia="ar-SA"/>
              </w:rPr>
              <w:t>Співрозробники</w:t>
            </w:r>
            <w:proofErr w:type="spellEnd"/>
            <w:r>
              <w:rPr>
                <w:rFonts w:ascii="Times New Roman" w:eastAsia="Times New Roman" w:hAnsi="Times New Roman"/>
                <w:sz w:val="28"/>
                <w:szCs w:val="28"/>
                <w:lang w:val="uk-UA" w:eastAsia="ar-SA"/>
              </w:rPr>
              <w:t xml:space="preserve"> Програми </w:t>
            </w:r>
          </w:p>
        </w:tc>
        <w:tc>
          <w:tcPr>
            <w:tcW w:w="5103" w:type="dxa"/>
            <w:tcBorders>
              <w:top w:val="single" w:sz="4" w:space="0" w:color="000000"/>
              <w:left w:val="single" w:sz="4" w:space="0" w:color="000000"/>
              <w:bottom w:val="single" w:sz="4" w:space="0" w:color="000000"/>
              <w:right w:val="single" w:sz="4" w:space="0" w:color="000000"/>
            </w:tcBorders>
          </w:tcPr>
          <w:p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rsidRPr="0054206E"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5</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Відповідальний виконавець Програми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RPr="0054206E"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6</w:t>
            </w:r>
          </w:p>
        </w:tc>
        <w:tc>
          <w:tcPr>
            <w:tcW w:w="4067" w:type="dxa"/>
            <w:tcBorders>
              <w:top w:val="single" w:sz="4" w:space="0" w:color="000000"/>
              <w:left w:val="single" w:sz="4" w:space="0" w:color="000000"/>
              <w:bottom w:val="single" w:sz="4" w:space="0" w:color="000000"/>
              <w:right w:val="nil"/>
            </w:tcBorders>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Учасники Програми </w:t>
            </w:r>
          </w:p>
          <w:p w:rsidR="00260D44" w:rsidRDefault="00260D44">
            <w:pPr>
              <w:suppressAutoHyphens/>
              <w:spacing w:after="0" w:line="240" w:lineRule="auto"/>
              <w:rPr>
                <w:rFonts w:ascii="Times New Roman" w:eastAsia="Times New Roman" w:hAnsi="Times New Roman"/>
                <w:sz w:val="28"/>
                <w:szCs w:val="28"/>
                <w:lang w:val="uk-UA"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Виконавчий комітет Ананьївської міської ради, відділ охорони здоров'я та соціальної політики Ананьївської міської ради</w:t>
            </w:r>
          </w:p>
        </w:tc>
      </w:tr>
      <w:tr w:rsidR="00260D44" w:rsidRPr="0054206E" w:rsidTr="00260D44">
        <w:tc>
          <w:tcPr>
            <w:tcW w:w="707" w:type="dxa"/>
            <w:tcBorders>
              <w:top w:val="single" w:sz="4" w:space="0" w:color="000000"/>
              <w:left w:val="single" w:sz="4" w:space="0" w:color="000000"/>
              <w:bottom w:val="single" w:sz="4" w:space="0" w:color="000000"/>
              <w:right w:val="nil"/>
            </w:tcBorders>
            <w:hideMark/>
          </w:tcPr>
          <w:p w:rsidR="00260D44" w:rsidRPr="004E70BB"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7</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proofErr w:type="spellStart"/>
            <w:r>
              <w:rPr>
                <w:rFonts w:ascii="Times New Roman" w:eastAsia="Times New Roman" w:hAnsi="Times New Roman"/>
                <w:sz w:val="28"/>
                <w:szCs w:val="28"/>
                <w:lang w:eastAsia="ar-SA"/>
              </w:rPr>
              <w:t>Головний</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розпорядник</w:t>
            </w:r>
            <w:proofErr w:type="spellEnd"/>
            <w:r>
              <w:rPr>
                <w:rFonts w:ascii="Times New Roman" w:eastAsia="Times New Roman" w:hAnsi="Times New Roman"/>
                <w:sz w:val="28"/>
                <w:szCs w:val="28"/>
                <w:lang w:eastAsia="ar-SA"/>
              </w:rPr>
              <w:t xml:space="preserve"> </w:t>
            </w:r>
            <w:proofErr w:type="spellStart"/>
            <w:r>
              <w:rPr>
                <w:rFonts w:ascii="Times New Roman" w:eastAsia="Times New Roman" w:hAnsi="Times New Roman"/>
                <w:sz w:val="28"/>
                <w:szCs w:val="28"/>
                <w:lang w:eastAsia="ar-SA"/>
              </w:rPr>
              <w:t>кошті</w:t>
            </w:r>
            <w:proofErr w:type="gramStart"/>
            <w:r>
              <w:rPr>
                <w:rFonts w:ascii="Times New Roman" w:eastAsia="Times New Roman" w:hAnsi="Times New Roman"/>
                <w:sz w:val="28"/>
                <w:szCs w:val="28"/>
                <w:lang w:eastAsia="ar-SA"/>
              </w:rPr>
              <w:t>в</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Відділ охорони здоров'я та соціальної політики Ананьївської міської ради</w:t>
            </w:r>
          </w:p>
        </w:tc>
      </w:tr>
      <w:tr w:rsidR="00260D44"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Термін реалізації Програми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2023-2025 роки</w:t>
            </w:r>
          </w:p>
        </w:tc>
      </w:tr>
      <w:tr w:rsidR="00260D44"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8.1</w:t>
            </w:r>
          </w:p>
        </w:tc>
        <w:tc>
          <w:tcPr>
            <w:tcW w:w="4067" w:type="dxa"/>
            <w:tcBorders>
              <w:top w:val="single" w:sz="4" w:space="0" w:color="000000"/>
              <w:left w:val="single" w:sz="4" w:space="0" w:color="000000"/>
              <w:bottom w:val="single" w:sz="4" w:space="0" w:color="000000"/>
              <w:right w:val="nil"/>
            </w:tcBorders>
            <w:hideMark/>
          </w:tcPr>
          <w:p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Етапи виконання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(для довгострокових програм)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eastAsia="ar-SA"/>
              </w:rPr>
              <w:t xml:space="preserve">2023-2025 роки          </w:t>
            </w:r>
          </w:p>
        </w:tc>
      </w:tr>
      <w:tr w:rsidR="00260D44"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9</w:t>
            </w: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Перелік місцевих бюджетів, які беруть участь у виконанні Програми </w:t>
            </w:r>
          </w:p>
        </w:tc>
        <w:tc>
          <w:tcPr>
            <w:tcW w:w="5103" w:type="dxa"/>
            <w:tcBorders>
              <w:top w:val="single" w:sz="4" w:space="0" w:color="000000"/>
              <w:left w:val="single" w:sz="4" w:space="0" w:color="000000"/>
              <w:bottom w:val="single" w:sz="4" w:space="0" w:color="000000"/>
              <w:right w:val="single" w:sz="4" w:space="0" w:color="000000"/>
            </w:tcBorders>
          </w:tcPr>
          <w:p w:rsidR="00260D44" w:rsidRDefault="00260D44" w:rsidP="004E70BB">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Бюджет Ананьївської міської територіальної громади</w:t>
            </w:r>
          </w:p>
          <w:p w:rsidR="00260D44" w:rsidRDefault="00260D44" w:rsidP="004E70BB">
            <w:pPr>
              <w:suppressAutoHyphens/>
              <w:snapToGrid w:val="0"/>
              <w:spacing w:after="0" w:line="240" w:lineRule="auto"/>
              <w:jc w:val="both"/>
              <w:rPr>
                <w:rFonts w:ascii="Times New Roman" w:eastAsia="Times New Roman" w:hAnsi="Times New Roman"/>
                <w:sz w:val="24"/>
                <w:szCs w:val="24"/>
                <w:lang w:val="uk-UA" w:eastAsia="ar-SA"/>
              </w:rPr>
            </w:pPr>
          </w:p>
        </w:tc>
      </w:tr>
      <w:tr w:rsidR="00260D44" w:rsidTr="00260D44">
        <w:tc>
          <w:tcPr>
            <w:tcW w:w="707" w:type="dxa"/>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w:t>
            </w:r>
          </w:p>
        </w:tc>
        <w:tc>
          <w:tcPr>
            <w:tcW w:w="4067" w:type="dxa"/>
            <w:tcBorders>
              <w:top w:val="single" w:sz="4" w:space="0" w:color="000000"/>
              <w:left w:val="single" w:sz="4" w:space="0" w:color="000000"/>
              <w:bottom w:val="single" w:sz="4" w:space="0" w:color="000000"/>
              <w:right w:val="nil"/>
            </w:tcBorders>
            <w:hideMark/>
          </w:tcPr>
          <w:p w:rsidR="00260D44" w:rsidRDefault="00260D44" w:rsidP="001C027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Загальний обсяг фінансових ресурсів, необхідних для реалізації </w:t>
            </w:r>
            <w:r w:rsidR="001C0274">
              <w:rPr>
                <w:rFonts w:ascii="Times New Roman" w:eastAsia="Times New Roman" w:hAnsi="Times New Roman"/>
                <w:sz w:val="28"/>
                <w:szCs w:val="28"/>
                <w:lang w:val="uk-UA" w:eastAsia="ar-SA"/>
              </w:rPr>
              <w:t>П</w:t>
            </w:r>
            <w:r>
              <w:rPr>
                <w:rFonts w:ascii="Times New Roman" w:eastAsia="Times New Roman" w:hAnsi="Times New Roman"/>
                <w:sz w:val="28"/>
                <w:szCs w:val="28"/>
                <w:lang w:val="uk-UA" w:eastAsia="ar-SA"/>
              </w:rPr>
              <w:t>рограми, всього: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rsidTr="00260D44">
        <w:tc>
          <w:tcPr>
            <w:tcW w:w="707" w:type="dxa"/>
            <w:tcBorders>
              <w:top w:val="single" w:sz="4" w:space="0" w:color="000000"/>
              <w:left w:val="single" w:sz="4" w:space="0" w:color="000000"/>
              <w:bottom w:val="single" w:sz="4" w:space="0" w:color="000000"/>
              <w:right w:val="nil"/>
            </w:tcBorders>
          </w:tcPr>
          <w:p w:rsidR="00260D44" w:rsidRDefault="00260D44" w:rsidP="004E70BB">
            <w:pPr>
              <w:suppressAutoHyphens/>
              <w:snapToGrid w:val="0"/>
              <w:spacing w:after="0" w:line="240" w:lineRule="auto"/>
              <w:jc w:val="center"/>
              <w:rPr>
                <w:rFonts w:ascii="Times New Roman" w:eastAsia="Times New Roman" w:hAnsi="Times New Roman"/>
                <w:sz w:val="28"/>
                <w:szCs w:val="28"/>
                <w:lang w:val="uk-UA" w:eastAsia="ar-SA"/>
              </w:rPr>
            </w:pPr>
          </w:p>
        </w:tc>
        <w:tc>
          <w:tcPr>
            <w:tcW w:w="4067" w:type="dxa"/>
            <w:tcBorders>
              <w:top w:val="single" w:sz="4" w:space="0" w:color="000000"/>
              <w:left w:val="single" w:sz="4" w:space="0" w:color="000000"/>
              <w:bottom w:val="single" w:sz="4" w:space="0" w:color="000000"/>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у тому числі: </w:t>
            </w:r>
          </w:p>
        </w:tc>
        <w:tc>
          <w:tcPr>
            <w:tcW w:w="5103" w:type="dxa"/>
            <w:tcBorders>
              <w:top w:val="single" w:sz="4" w:space="0" w:color="000000"/>
              <w:left w:val="single" w:sz="4" w:space="0" w:color="000000"/>
              <w:bottom w:val="single" w:sz="4" w:space="0" w:color="000000"/>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rsidTr="00260D44">
        <w:trPr>
          <w:trHeight w:val="638"/>
        </w:trPr>
        <w:tc>
          <w:tcPr>
            <w:tcW w:w="707" w:type="dxa"/>
            <w:vMerge w:val="restart"/>
            <w:tcBorders>
              <w:top w:val="single" w:sz="4" w:space="0" w:color="000000"/>
              <w:left w:val="single" w:sz="4" w:space="0" w:color="000000"/>
              <w:bottom w:val="single" w:sz="4" w:space="0" w:color="000000"/>
              <w:right w:val="nil"/>
            </w:tcBorders>
            <w:hideMark/>
          </w:tcPr>
          <w:p w:rsidR="00260D44" w:rsidRDefault="004E70BB" w:rsidP="004E70BB">
            <w:pPr>
              <w:suppressAutoHyphens/>
              <w:snapToGrid w:val="0"/>
              <w:spacing w:after="0" w:line="240"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10.1</w:t>
            </w:r>
          </w:p>
        </w:tc>
        <w:tc>
          <w:tcPr>
            <w:tcW w:w="4067" w:type="dxa"/>
            <w:tcBorders>
              <w:top w:val="single" w:sz="4" w:space="0" w:color="000000"/>
              <w:left w:val="single" w:sz="4" w:space="0" w:color="000000"/>
              <w:bottom w:val="single" w:sz="4" w:space="0" w:color="auto"/>
              <w:right w:val="nil"/>
            </w:tcBorders>
            <w:hideMark/>
          </w:tcPr>
          <w:p w:rsidR="00260D44" w:rsidRDefault="00260D44">
            <w:pPr>
              <w:suppressAutoHyphens/>
              <w:snapToGrid w:val="0"/>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коштів бюджету </w:t>
            </w:r>
            <w:r>
              <w:rPr>
                <w:rFonts w:ascii="Times New Roman" w:eastAsia="Times New Roman" w:hAnsi="Times New Roman"/>
                <w:color w:val="000000"/>
                <w:sz w:val="28"/>
                <w:szCs w:val="28"/>
                <w:lang w:val="uk-UA" w:eastAsia="ar-SA"/>
              </w:rPr>
              <w:t>Ананьївської міської територіальної громади</w:t>
            </w:r>
          </w:p>
        </w:tc>
        <w:tc>
          <w:tcPr>
            <w:tcW w:w="5103" w:type="dxa"/>
            <w:tcBorders>
              <w:top w:val="single" w:sz="4" w:space="0" w:color="000000"/>
              <w:left w:val="single" w:sz="4" w:space="0" w:color="000000"/>
              <w:bottom w:val="single" w:sz="4" w:space="0" w:color="auto"/>
              <w:right w:val="single" w:sz="4" w:space="0" w:color="000000"/>
            </w:tcBorders>
            <w:hideMark/>
          </w:tcPr>
          <w:p w:rsidR="00260D44" w:rsidRDefault="00260D44" w:rsidP="004E70BB">
            <w:pPr>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val="uk-UA"/>
              </w:rPr>
              <w:t>7485</w:t>
            </w:r>
            <w:r>
              <w:rPr>
                <w:rFonts w:ascii="Times New Roman" w:eastAsia="Times New Roman" w:hAnsi="Times New Roman"/>
                <w:sz w:val="28"/>
                <w:szCs w:val="28"/>
              </w:rPr>
              <w:t>,0</w:t>
            </w:r>
            <w:r>
              <w:rPr>
                <w:rFonts w:ascii="Times New Roman" w:eastAsia="Times New Roman" w:hAnsi="Times New Roman"/>
                <w:sz w:val="28"/>
                <w:szCs w:val="28"/>
                <w:lang w:val="uk-UA"/>
              </w:rPr>
              <w:t xml:space="preserve"> </w:t>
            </w:r>
            <w:r>
              <w:rPr>
                <w:rFonts w:ascii="Times New Roman" w:eastAsia="Times New Roman" w:hAnsi="Times New Roman"/>
                <w:sz w:val="28"/>
                <w:szCs w:val="28"/>
                <w:lang w:val="uk-UA" w:eastAsia="ar-SA"/>
              </w:rPr>
              <w:t>тис. грн</w:t>
            </w:r>
          </w:p>
        </w:tc>
      </w:tr>
      <w:tr w:rsidR="00260D44" w:rsidTr="00260D44">
        <w:trPr>
          <w:trHeight w:val="340"/>
        </w:trPr>
        <w:tc>
          <w:tcPr>
            <w:tcW w:w="707" w:type="dxa"/>
            <w:vMerge/>
            <w:tcBorders>
              <w:top w:val="single" w:sz="4" w:space="0" w:color="000000"/>
              <w:left w:val="single" w:sz="4" w:space="0" w:color="000000"/>
              <w:bottom w:val="single" w:sz="4" w:space="0" w:color="000000"/>
              <w:right w:val="nil"/>
            </w:tcBorders>
            <w:vAlign w:val="center"/>
            <w:hideMark/>
          </w:tcPr>
          <w:p w:rsidR="00260D44" w:rsidRDefault="00260D44">
            <w:pPr>
              <w:spacing w:after="0" w:line="240" w:lineRule="auto"/>
              <w:rPr>
                <w:rFonts w:ascii="Times New Roman" w:eastAsia="Times New Roman" w:hAnsi="Times New Roman"/>
                <w:sz w:val="28"/>
                <w:szCs w:val="28"/>
                <w:lang w:val="uk-UA" w:eastAsia="ar-SA"/>
              </w:rPr>
            </w:pPr>
          </w:p>
        </w:tc>
        <w:tc>
          <w:tcPr>
            <w:tcW w:w="4067" w:type="dxa"/>
            <w:tcBorders>
              <w:top w:val="single" w:sz="4" w:space="0" w:color="auto"/>
              <w:left w:val="single" w:sz="4" w:space="0" w:color="000000"/>
              <w:bottom w:val="single" w:sz="4" w:space="0" w:color="000000"/>
              <w:right w:val="nil"/>
            </w:tcBorders>
            <w:hideMark/>
          </w:tcPr>
          <w:p w:rsidR="00260D44" w:rsidRDefault="00260D44">
            <w:pPr>
              <w:suppressAutoHyphens/>
              <w:spacing w:after="0" w:line="240"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Коштів інших джерел</w:t>
            </w:r>
          </w:p>
        </w:tc>
        <w:tc>
          <w:tcPr>
            <w:tcW w:w="5103" w:type="dxa"/>
            <w:tcBorders>
              <w:top w:val="single" w:sz="4" w:space="0" w:color="auto"/>
              <w:left w:val="single" w:sz="4" w:space="0" w:color="000000"/>
              <w:bottom w:val="single" w:sz="4" w:space="0" w:color="000000"/>
              <w:right w:val="single" w:sz="4" w:space="0" w:color="000000"/>
            </w:tcBorders>
          </w:tcPr>
          <w:p w:rsidR="00260D44" w:rsidRDefault="00260D44" w:rsidP="004E70BB">
            <w:pPr>
              <w:suppressAutoHyphens/>
              <w:snapToGrid w:val="0"/>
              <w:spacing w:after="0" w:line="240" w:lineRule="auto"/>
              <w:jc w:val="both"/>
              <w:rPr>
                <w:rFonts w:ascii="Times New Roman" w:eastAsia="Times New Roman" w:hAnsi="Times New Roman"/>
                <w:sz w:val="28"/>
                <w:szCs w:val="28"/>
                <w:lang w:val="uk-UA" w:eastAsia="ar-SA"/>
              </w:rPr>
            </w:pPr>
          </w:p>
        </w:tc>
      </w:tr>
    </w:tbl>
    <w:p w:rsidR="00260D44" w:rsidRDefault="00260D44" w:rsidP="00260D44">
      <w:pPr>
        <w:widowControl w:val="0"/>
        <w:spacing w:after="0" w:line="232" w:lineRule="auto"/>
        <w:jc w:val="center"/>
        <w:rPr>
          <w:rFonts w:ascii="Times New Roman" w:eastAsia="Times New Roman" w:hAnsi="Times New Roman"/>
          <w:b/>
          <w:bCs/>
          <w:sz w:val="30"/>
          <w:szCs w:val="30"/>
          <w:lang w:val="uk-UA"/>
        </w:rPr>
      </w:pPr>
    </w:p>
    <w:p w:rsidR="00260D44" w:rsidRPr="004E70BB" w:rsidRDefault="00260D44" w:rsidP="00260D44">
      <w:pPr>
        <w:widowControl w:val="0"/>
        <w:spacing w:after="0" w:line="240" w:lineRule="auto"/>
        <w:jc w:val="center"/>
        <w:rPr>
          <w:rFonts w:ascii="Times New Roman" w:eastAsia="Times New Roman" w:hAnsi="Times New Roman"/>
          <w:b/>
          <w:bCs/>
          <w:sz w:val="28"/>
          <w:szCs w:val="30"/>
        </w:rPr>
      </w:pPr>
      <w:r w:rsidRPr="004E70BB">
        <w:rPr>
          <w:rFonts w:ascii="Times New Roman" w:eastAsia="Times New Roman" w:hAnsi="Times New Roman"/>
          <w:b/>
          <w:bCs/>
          <w:sz w:val="28"/>
          <w:szCs w:val="30"/>
        </w:rPr>
        <w:t>2.</w:t>
      </w:r>
      <w:r w:rsidRPr="004E70BB">
        <w:rPr>
          <w:rFonts w:ascii="Times New Roman" w:eastAsia="Times New Roman" w:hAnsi="Times New Roman"/>
          <w:b/>
          <w:bCs/>
          <w:sz w:val="28"/>
          <w:szCs w:val="30"/>
          <w:lang w:val="uk-UA"/>
        </w:rPr>
        <w:t xml:space="preserve"> </w:t>
      </w:r>
      <w:proofErr w:type="spellStart"/>
      <w:r w:rsidRPr="004E70BB">
        <w:rPr>
          <w:rFonts w:ascii="Times New Roman" w:eastAsia="Times New Roman" w:hAnsi="Times New Roman"/>
          <w:b/>
          <w:bCs/>
          <w:sz w:val="28"/>
          <w:szCs w:val="30"/>
        </w:rPr>
        <w:t>Визначення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проблеми</w:t>
      </w:r>
      <w:proofErr w:type="spellEnd"/>
      <w:r w:rsidRPr="004E70BB">
        <w:rPr>
          <w:rFonts w:ascii="Times New Roman" w:eastAsia="Times New Roman" w:hAnsi="Times New Roman"/>
          <w:b/>
          <w:bCs/>
          <w:sz w:val="28"/>
          <w:szCs w:val="30"/>
        </w:rPr>
        <w:t>,</w:t>
      </w:r>
      <w:r w:rsidRPr="004E70BB">
        <w:rPr>
          <w:rFonts w:ascii="Times New Roman" w:eastAsia="Times New Roman" w:hAnsi="Times New Roman"/>
          <w:b/>
          <w:bCs/>
          <w:sz w:val="28"/>
          <w:szCs w:val="30"/>
          <w:lang w:val="uk-UA"/>
        </w:rPr>
        <w:t xml:space="preserve"> </w:t>
      </w:r>
      <w:r w:rsidRPr="004E70BB">
        <w:rPr>
          <w:rFonts w:ascii="Times New Roman" w:eastAsia="Times New Roman" w:hAnsi="Times New Roman"/>
          <w:b/>
          <w:bCs/>
          <w:sz w:val="28"/>
          <w:szCs w:val="30"/>
        </w:rPr>
        <w:t xml:space="preserve">на </w:t>
      </w:r>
      <w:proofErr w:type="spellStart"/>
      <w:r w:rsidRPr="004E70BB">
        <w:rPr>
          <w:rFonts w:ascii="Times New Roman" w:eastAsia="Times New Roman" w:hAnsi="Times New Roman"/>
          <w:b/>
          <w:bCs/>
          <w:sz w:val="28"/>
          <w:szCs w:val="30"/>
        </w:rPr>
        <w:t>розв’язання</w:t>
      </w:r>
      <w:proofErr w:type="spellEnd"/>
      <w:r w:rsidRPr="004E70BB">
        <w:rPr>
          <w:rFonts w:ascii="Times New Roman" w:eastAsia="Times New Roman" w:hAnsi="Times New Roman"/>
          <w:b/>
          <w:bCs/>
          <w:sz w:val="28"/>
          <w:szCs w:val="30"/>
        </w:rPr>
        <w:t xml:space="preserve"> </w:t>
      </w:r>
      <w:proofErr w:type="spellStart"/>
      <w:r w:rsidRPr="004E70BB">
        <w:rPr>
          <w:rFonts w:ascii="Times New Roman" w:eastAsia="Times New Roman" w:hAnsi="Times New Roman"/>
          <w:b/>
          <w:bCs/>
          <w:sz w:val="28"/>
          <w:szCs w:val="30"/>
        </w:rPr>
        <w:t>якої</w:t>
      </w:r>
      <w:proofErr w:type="spellEnd"/>
      <w:r w:rsidRPr="004E70BB">
        <w:rPr>
          <w:rFonts w:ascii="Times New Roman" w:eastAsia="Times New Roman" w:hAnsi="Times New Roman"/>
          <w:b/>
          <w:bCs/>
          <w:sz w:val="28"/>
          <w:szCs w:val="30"/>
        </w:rPr>
        <w:t xml:space="preserve"> направлена </w:t>
      </w:r>
      <w:proofErr w:type="spellStart"/>
      <w:r w:rsidRPr="004E70BB">
        <w:rPr>
          <w:rFonts w:ascii="Times New Roman" w:eastAsia="Times New Roman" w:hAnsi="Times New Roman"/>
          <w:b/>
          <w:bCs/>
          <w:sz w:val="28"/>
          <w:szCs w:val="30"/>
        </w:rPr>
        <w:t>Програма</w:t>
      </w:r>
      <w:proofErr w:type="spellEnd"/>
    </w:p>
    <w:p w:rsidR="00260D44" w:rsidRPr="001C0274" w:rsidRDefault="00260D44" w:rsidP="001C0274">
      <w:pPr>
        <w:pStyle w:val="a4"/>
        <w:ind w:firstLine="709"/>
        <w:jc w:val="both"/>
        <w:rPr>
          <w:sz w:val="28"/>
          <w:szCs w:val="28"/>
        </w:rPr>
      </w:pPr>
      <w:r w:rsidRPr="001C0274">
        <w:rPr>
          <w:sz w:val="28"/>
          <w:szCs w:val="28"/>
        </w:rPr>
        <w:t xml:space="preserve">На сьогоднішній день цілий ряд причин визнається визначальними у скрутному становищі доволі великої кількості громадян в Україні. Частково ці </w:t>
      </w:r>
      <w:r w:rsidRPr="001C0274">
        <w:rPr>
          <w:sz w:val="28"/>
          <w:szCs w:val="28"/>
          <w:lang w:bidi="ru-RU"/>
        </w:rPr>
        <w:t xml:space="preserve">причини </w:t>
      </w:r>
      <w:r w:rsidRPr="001C0274">
        <w:rPr>
          <w:sz w:val="28"/>
          <w:szCs w:val="28"/>
        </w:rPr>
        <w:t>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rsidR="00260D44" w:rsidRPr="001C0274" w:rsidRDefault="00260D44" w:rsidP="001C0274">
      <w:pPr>
        <w:pStyle w:val="a4"/>
        <w:ind w:firstLine="709"/>
        <w:jc w:val="both"/>
        <w:rPr>
          <w:sz w:val="28"/>
          <w:szCs w:val="28"/>
        </w:rPr>
      </w:pPr>
      <w:r w:rsidRPr="001C0274">
        <w:rPr>
          <w:sz w:val="28"/>
          <w:szCs w:val="28"/>
        </w:rPr>
        <w:t>Основними проблемами в соціальній сфері громади є:</w:t>
      </w:r>
    </w:p>
    <w:p w:rsidR="00260D44" w:rsidRPr="001C0274" w:rsidRDefault="00260D44" w:rsidP="001C0274">
      <w:pPr>
        <w:pStyle w:val="a4"/>
        <w:ind w:firstLine="709"/>
        <w:jc w:val="both"/>
        <w:rPr>
          <w:sz w:val="28"/>
          <w:szCs w:val="28"/>
        </w:rPr>
      </w:pPr>
      <w:r w:rsidRPr="001C0274">
        <w:rPr>
          <w:sz w:val="28"/>
          <w:szCs w:val="28"/>
        </w:rPr>
        <w:t>- недостатні обсяги державних соціальних гарантій для забезпечення соціального захисту окремих категорій населення;</w:t>
      </w:r>
    </w:p>
    <w:p w:rsidR="00260D44" w:rsidRPr="001C0274" w:rsidRDefault="00260D44" w:rsidP="001C0274">
      <w:pPr>
        <w:pStyle w:val="a4"/>
        <w:ind w:firstLine="709"/>
        <w:jc w:val="both"/>
        <w:rPr>
          <w:sz w:val="28"/>
          <w:szCs w:val="28"/>
        </w:rPr>
      </w:pPr>
      <w:r w:rsidRPr="001C0274">
        <w:rPr>
          <w:sz w:val="28"/>
          <w:szCs w:val="28"/>
        </w:rPr>
        <w:lastRenderedPageBreak/>
        <w:t>- недостатність фінансування заходів соціального захисту населення.</w:t>
      </w:r>
    </w:p>
    <w:p w:rsidR="00260D44" w:rsidRPr="001C0274" w:rsidRDefault="00260D44" w:rsidP="001C0274">
      <w:pPr>
        <w:pStyle w:val="a4"/>
        <w:ind w:firstLine="709"/>
        <w:jc w:val="both"/>
        <w:rPr>
          <w:sz w:val="28"/>
          <w:szCs w:val="28"/>
        </w:rPr>
      </w:pPr>
      <w:r w:rsidRPr="001C0274">
        <w:rPr>
          <w:sz w:val="28"/>
          <w:szCs w:val="28"/>
        </w:rPr>
        <w:t>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 протезування, на закупівлю ліків тощо. Тому одним з важливих видів соціальної підтримки мешканців громади, які опинилися в скрутній життєвій ситуації є надання одноразової матеріальної допомоги.</w:t>
      </w:r>
    </w:p>
    <w:p w:rsidR="00260D44" w:rsidRPr="001C0274" w:rsidRDefault="00260D44" w:rsidP="001C0274">
      <w:pPr>
        <w:pStyle w:val="a4"/>
        <w:ind w:firstLine="709"/>
        <w:jc w:val="both"/>
        <w:rPr>
          <w:sz w:val="28"/>
          <w:szCs w:val="28"/>
        </w:rPr>
      </w:pPr>
      <w:bookmarkStart w:id="0" w:name="_Hlk165273577"/>
      <w:r w:rsidRPr="001C0274">
        <w:rPr>
          <w:sz w:val="28"/>
          <w:szCs w:val="28"/>
        </w:rPr>
        <w:t>В умовах проведення військових дій є необхідність у наданні додаткових соціальних гарантій військовослужбовцям, членам їх сімей та членам сімей загиблих військовослужбовців, членам сімей військовослужбовців, що знаходяться у полоні, членам сімей військовослужбовців, що зникли безвісти.</w:t>
      </w:r>
    </w:p>
    <w:bookmarkEnd w:id="0"/>
    <w:p w:rsidR="00260D44" w:rsidRPr="001C0274" w:rsidRDefault="00260D44" w:rsidP="001C0274">
      <w:pPr>
        <w:pStyle w:val="a4"/>
        <w:ind w:firstLine="709"/>
        <w:jc w:val="both"/>
        <w:rPr>
          <w:sz w:val="28"/>
          <w:szCs w:val="28"/>
        </w:rPr>
      </w:pPr>
      <w:r w:rsidRPr="001C0274">
        <w:rPr>
          <w:sz w:val="28"/>
          <w:szCs w:val="28"/>
        </w:rPr>
        <w:t>Також</w:t>
      </w:r>
      <w:r w:rsidR="001C0274">
        <w:rPr>
          <w:sz w:val="28"/>
          <w:szCs w:val="28"/>
        </w:rPr>
        <w:t>,</w:t>
      </w:r>
      <w:r w:rsidRPr="001C0274">
        <w:rPr>
          <w:sz w:val="28"/>
          <w:szCs w:val="28"/>
        </w:rPr>
        <w:t xml:space="preserve"> гострою є проблеми інвалідності,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w:t>
      </w:r>
    </w:p>
    <w:p w:rsidR="00260D44" w:rsidRPr="001C0274" w:rsidRDefault="00260D44" w:rsidP="001C0274">
      <w:pPr>
        <w:pStyle w:val="a4"/>
        <w:ind w:firstLine="709"/>
        <w:jc w:val="both"/>
        <w:rPr>
          <w:sz w:val="28"/>
          <w:szCs w:val="28"/>
        </w:rPr>
      </w:pPr>
      <w:r w:rsidRPr="001C0274">
        <w:rPr>
          <w:sz w:val="28"/>
          <w:szCs w:val="28"/>
        </w:rPr>
        <w:t>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w:t>
      </w:r>
    </w:p>
    <w:p w:rsidR="00260D44" w:rsidRPr="001C0274" w:rsidRDefault="00260D44" w:rsidP="001C0274">
      <w:pPr>
        <w:pStyle w:val="a4"/>
        <w:ind w:firstLine="709"/>
        <w:jc w:val="both"/>
        <w:rPr>
          <w:sz w:val="28"/>
          <w:szCs w:val="28"/>
        </w:rPr>
      </w:pPr>
      <w:r w:rsidRPr="001C0274">
        <w:rPr>
          <w:sz w:val="28"/>
          <w:szCs w:val="28"/>
        </w:rPr>
        <w:t>Основними принципами надання соціальних послуг та соціальної допомоги визначено: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максимальна ефективність використання 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260D44" w:rsidRPr="00C06733" w:rsidRDefault="00260D44" w:rsidP="00260D44">
      <w:pPr>
        <w:widowControl w:val="0"/>
        <w:spacing w:after="0" w:line="240" w:lineRule="auto"/>
        <w:ind w:firstLine="780"/>
        <w:jc w:val="both"/>
        <w:rPr>
          <w:rFonts w:ascii="Times New Roman" w:eastAsia="Times New Roman" w:hAnsi="Times New Roman"/>
          <w:sz w:val="24"/>
          <w:szCs w:val="28"/>
          <w:lang w:val="uk-UA"/>
        </w:rPr>
      </w:pPr>
    </w:p>
    <w:p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rPr>
      </w:pPr>
      <w:bookmarkStart w:id="1" w:name="bookmark2"/>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Визначення</w:t>
      </w:r>
      <w:proofErr w:type="spellEnd"/>
      <w:r>
        <w:rPr>
          <w:rFonts w:ascii="Times New Roman" w:eastAsia="Times New Roman" w:hAnsi="Times New Roman"/>
          <w:b/>
          <w:bCs/>
          <w:sz w:val="28"/>
          <w:szCs w:val="28"/>
        </w:rPr>
        <w:t xml:space="preserve"> мети </w:t>
      </w:r>
      <w:proofErr w:type="spellStart"/>
      <w:r>
        <w:rPr>
          <w:rFonts w:ascii="Times New Roman" w:eastAsia="Times New Roman" w:hAnsi="Times New Roman"/>
          <w:b/>
          <w:bCs/>
          <w:sz w:val="28"/>
          <w:szCs w:val="28"/>
        </w:rPr>
        <w:t>Програми</w:t>
      </w:r>
      <w:bookmarkEnd w:id="1"/>
      <w:proofErr w:type="spellEnd"/>
    </w:p>
    <w:p w:rsidR="00260D44" w:rsidRPr="00A02934" w:rsidRDefault="00260D44" w:rsidP="00A02934">
      <w:pPr>
        <w:pStyle w:val="a4"/>
        <w:ind w:firstLine="709"/>
        <w:jc w:val="both"/>
        <w:rPr>
          <w:sz w:val="28"/>
          <w:szCs w:val="28"/>
        </w:rPr>
      </w:pPr>
      <w:r w:rsidRPr="00A02934">
        <w:rPr>
          <w:sz w:val="28"/>
          <w:szCs w:val="28"/>
        </w:rPr>
        <w:t xml:space="preserve">Метою Програми </w:t>
      </w:r>
      <w:r w:rsidRPr="00A02934">
        <w:rPr>
          <w:sz w:val="28"/>
          <w:szCs w:val="28"/>
          <w:lang w:eastAsia="ar-SA"/>
        </w:rPr>
        <w:t xml:space="preserve">соціального захисту населення Ананьївської міської територіальної громади на 2023-2025 роки (далі-Програма) </w:t>
      </w:r>
      <w:r w:rsidRPr="00A02934">
        <w:rPr>
          <w:sz w:val="28"/>
          <w:szCs w:val="28"/>
        </w:rPr>
        <w:t>є реалізація заходів у сфері соціального захисту населення на території Ананьївської міської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w:t>
      </w:r>
    </w:p>
    <w:p w:rsidR="00260D44" w:rsidRPr="00C06733" w:rsidRDefault="00260D44" w:rsidP="00260D44">
      <w:pPr>
        <w:suppressAutoHyphens/>
        <w:spacing w:after="0" w:line="240" w:lineRule="auto"/>
        <w:ind w:firstLine="708"/>
        <w:jc w:val="both"/>
        <w:rPr>
          <w:rFonts w:ascii="Times New Roman" w:eastAsia="Times New Roman" w:hAnsi="Times New Roman"/>
          <w:sz w:val="24"/>
          <w:szCs w:val="28"/>
          <w:lang w:val="uk-UA"/>
        </w:rPr>
      </w:pPr>
    </w:p>
    <w:p w:rsidR="00B917DB" w:rsidRPr="00DB1E0F" w:rsidRDefault="00B917DB" w:rsidP="00B066C7">
      <w:pPr>
        <w:widowControl w:val="0"/>
        <w:spacing w:after="0" w:line="240" w:lineRule="auto"/>
        <w:jc w:val="center"/>
        <w:rPr>
          <w:rFonts w:ascii="Times New Roman" w:eastAsia="Times New Roman" w:hAnsi="Times New Roman"/>
          <w:b/>
          <w:sz w:val="28"/>
          <w:szCs w:val="28"/>
        </w:rPr>
      </w:pPr>
      <w:r w:rsidRPr="00DB1E0F">
        <w:rPr>
          <w:rFonts w:ascii="Times New Roman" w:eastAsia="Times New Roman" w:hAnsi="Times New Roman"/>
          <w:b/>
          <w:sz w:val="28"/>
          <w:szCs w:val="28"/>
        </w:rPr>
        <w:t>4.</w:t>
      </w:r>
      <w:r w:rsidRPr="00DB1E0F">
        <w:rPr>
          <w:rFonts w:ascii="Times New Roman" w:eastAsia="Times New Roman" w:hAnsi="Times New Roman"/>
          <w:b/>
          <w:sz w:val="28"/>
          <w:szCs w:val="28"/>
          <w:lang w:val="uk-UA"/>
        </w:rPr>
        <w:t xml:space="preserve"> </w:t>
      </w:r>
      <w:proofErr w:type="spellStart"/>
      <w:r w:rsidRPr="00DB1E0F">
        <w:rPr>
          <w:rFonts w:ascii="Times New Roman" w:eastAsia="Times New Roman" w:hAnsi="Times New Roman"/>
          <w:b/>
          <w:sz w:val="28"/>
          <w:szCs w:val="28"/>
        </w:rPr>
        <w:t>Обгрунтування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шляхів</w:t>
      </w:r>
      <w:proofErr w:type="spellEnd"/>
      <w:r w:rsidRPr="00DB1E0F">
        <w:rPr>
          <w:rFonts w:ascii="Times New Roman" w:eastAsia="Times New Roman" w:hAnsi="Times New Roman"/>
          <w:b/>
          <w:sz w:val="28"/>
          <w:szCs w:val="28"/>
        </w:rPr>
        <w:t xml:space="preserve"> і </w:t>
      </w:r>
      <w:proofErr w:type="spellStart"/>
      <w:r w:rsidRPr="00DB1E0F">
        <w:rPr>
          <w:rFonts w:ascii="Times New Roman" w:eastAsia="Times New Roman" w:hAnsi="Times New Roman"/>
          <w:b/>
          <w:sz w:val="28"/>
          <w:szCs w:val="28"/>
        </w:rPr>
        <w:t>засобів</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розв’язання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проблеми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обсягі</w:t>
      </w:r>
      <w:proofErr w:type="gramStart"/>
      <w:r w:rsidRPr="00DB1E0F">
        <w:rPr>
          <w:rFonts w:ascii="Times New Roman" w:eastAsia="Times New Roman" w:hAnsi="Times New Roman"/>
          <w:b/>
          <w:sz w:val="28"/>
          <w:szCs w:val="28"/>
        </w:rPr>
        <w:t>в</w:t>
      </w:r>
      <w:proofErr w:type="spellEnd"/>
      <w:proofErr w:type="gramEnd"/>
      <w:r w:rsidRPr="00DB1E0F">
        <w:rPr>
          <w:rFonts w:ascii="Times New Roman" w:eastAsia="Times New Roman" w:hAnsi="Times New Roman"/>
          <w:b/>
          <w:sz w:val="28"/>
          <w:szCs w:val="28"/>
        </w:rPr>
        <w:t xml:space="preserve"> </w:t>
      </w:r>
      <w:proofErr w:type="gramStart"/>
      <w:r w:rsidRPr="00DB1E0F">
        <w:rPr>
          <w:rFonts w:ascii="Times New Roman" w:eastAsia="Times New Roman" w:hAnsi="Times New Roman"/>
          <w:b/>
          <w:sz w:val="28"/>
          <w:szCs w:val="28"/>
        </w:rPr>
        <w:t>та</w:t>
      </w:r>
      <w:proofErr w:type="gram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джерел</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фінансування</w:t>
      </w:r>
      <w:proofErr w:type="spellEnd"/>
      <w:r w:rsidRPr="00DB1E0F">
        <w:rPr>
          <w:rFonts w:ascii="Times New Roman" w:eastAsia="Times New Roman" w:hAnsi="Times New Roman"/>
          <w:b/>
          <w:sz w:val="28"/>
          <w:szCs w:val="28"/>
        </w:rPr>
        <w:t xml:space="preserve">, строки та </w:t>
      </w:r>
      <w:proofErr w:type="spellStart"/>
      <w:r w:rsidRPr="00DB1E0F">
        <w:rPr>
          <w:rFonts w:ascii="Times New Roman" w:eastAsia="Times New Roman" w:hAnsi="Times New Roman"/>
          <w:b/>
          <w:sz w:val="28"/>
          <w:szCs w:val="28"/>
        </w:rPr>
        <w:t>етапи</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виконання</w:t>
      </w:r>
      <w:proofErr w:type="spellEnd"/>
      <w:r w:rsidRPr="00DB1E0F">
        <w:rPr>
          <w:rFonts w:ascii="Times New Roman" w:eastAsia="Times New Roman" w:hAnsi="Times New Roman"/>
          <w:b/>
          <w:sz w:val="28"/>
          <w:szCs w:val="28"/>
        </w:rPr>
        <w:t xml:space="preserve"> </w:t>
      </w:r>
      <w:proofErr w:type="spellStart"/>
      <w:r w:rsidRPr="00DB1E0F">
        <w:rPr>
          <w:rFonts w:ascii="Times New Roman" w:eastAsia="Times New Roman" w:hAnsi="Times New Roman"/>
          <w:b/>
          <w:sz w:val="28"/>
          <w:szCs w:val="28"/>
        </w:rPr>
        <w:t>Програми</w:t>
      </w:r>
      <w:proofErr w:type="spellEnd"/>
    </w:p>
    <w:p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DB1E0F">
        <w:rPr>
          <w:rFonts w:ascii="Times New Roman" w:eastAsia="Times New Roman" w:hAnsi="Times New Roman"/>
          <w:sz w:val="28"/>
          <w:szCs w:val="28"/>
          <w:lang w:eastAsia="uk-UA" w:bidi="uk-UA"/>
        </w:rPr>
        <w:t xml:space="preserve">Ананьївської </w:t>
      </w:r>
      <w:r w:rsidRPr="00DB1E0F">
        <w:rPr>
          <w:rFonts w:ascii="Times New Roman" w:eastAsia="Times New Roman" w:hAnsi="Times New Roman"/>
          <w:sz w:val="28"/>
          <w:szCs w:val="28"/>
          <w:lang w:val="uk-UA" w:eastAsia="uk-UA" w:bidi="uk-UA"/>
        </w:rPr>
        <w:t xml:space="preserve">міської ради, об’єднань громадян </w:t>
      </w:r>
      <w:r w:rsidRPr="00DB1E0F">
        <w:rPr>
          <w:rFonts w:ascii="Times New Roman" w:eastAsia="Times New Roman" w:hAnsi="Times New Roman"/>
          <w:sz w:val="28"/>
          <w:szCs w:val="28"/>
          <w:lang w:val="uk-UA" w:eastAsia="uk-UA" w:bidi="uk-UA"/>
        </w:rPr>
        <w:lastRenderedPageBreak/>
        <w:t>та безпосередньо громадськості. Окрім того</w:t>
      </w:r>
      <w:r w:rsidR="00196529">
        <w:rPr>
          <w:rFonts w:ascii="Times New Roman" w:eastAsia="Times New Roman" w:hAnsi="Times New Roman"/>
          <w:sz w:val="28"/>
          <w:szCs w:val="28"/>
          <w:lang w:val="uk-UA" w:eastAsia="uk-UA" w:bidi="uk-UA"/>
        </w:rPr>
        <w:t>,</w:t>
      </w:r>
      <w:r w:rsidRPr="00DB1E0F">
        <w:rPr>
          <w:rFonts w:ascii="Times New Roman" w:eastAsia="Times New Roman" w:hAnsi="Times New Roman"/>
          <w:sz w:val="28"/>
          <w:szCs w:val="28"/>
          <w:lang w:val="uk-UA" w:eastAsia="uk-UA" w:bidi="uk-UA"/>
        </w:rPr>
        <w:t xml:space="preserve"> використання програмного фінансування заходів Програми забезпечує прозорість бюджетного процесу в соціальній сфері територіальної громади.</w:t>
      </w:r>
    </w:p>
    <w:p w:rsidR="00B917DB" w:rsidRPr="00DB1E0F" w:rsidRDefault="00B917DB" w:rsidP="00B917DB">
      <w:pPr>
        <w:widowControl w:val="0"/>
        <w:spacing w:after="0" w:line="240" w:lineRule="auto"/>
        <w:ind w:firstLine="709"/>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Основними завданнями Програми є:</w:t>
      </w:r>
    </w:p>
    <w:p w:rsidR="00B917DB" w:rsidRPr="00DB1E0F" w:rsidRDefault="00B917DB" w:rsidP="00B917DB">
      <w:pPr>
        <w:pStyle w:val="a3"/>
        <w:tabs>
          <w:tab w:val="left" w:pos="2410"/>
        </w:tabs>
        <w:spacing w:before="0" w:beforeAutospacing="0" w:after="0" w:afterAutospacing="0"/>
        <w:ind w:firstLine="709"/>
        <w:jc w:val="both"/>
        <w:rPr>
          <w:rFonts w:ascii="Times New Roman CYR" w:hAnsi="Times New Roman CYR" w:cs="Times New Roman CYR"/>
          <w:sz w:val="27"/>
          <w:szCs w:val="27"/>
          <w:lang w:val="uk-UA" w:eastAsia="uk-UA"/>
        </w:rPr>
      </w:pPr>
      <w:r w:rsidRPr="00DB1E0F">
        <w:rPr>
          <w:sz w:val="28"/>
          <w:szCs w:val="28"/>
          <w:lang w:val="uk-UA" w:eastAsia="uk-UA" w:bidi="uk-UA"/>
        </w:rPr>
        <w:t>1. Надання одноразової матеріальної допомоги мешканцям Ананьївської міської територіальної громади</w:t>
      </w:r>
      <w:r w:rsidRPr="00DB1E0F">
        <w:rPr>
          <w:rFonts w:ascii="Times New Roman CYR" w:hAnsi="Times New Roman CYR" w:cs="Times New Roman CYR"/>
          <w:sz w:val="27"/>
          <w:szCs w:val="27"/>
          <w:lang w:val="uk-UA" w:eastAsia="uk-UA"/>
        </w:rPr>
        <w:t>:</w:t>
      </w:r>
    </w:p>
    <w:p w:rsidR="00B917DB" w:rsidRPr="00DB1E0F" w:rsidRDefault="00B917DB" w:rsidP="00B917DB">
      <w:pPr>
        <w:pStyle w:val="a3"/>
        <w:tabs>
          <w:tab w:val="left" w:pos="2410"/>
        </w:tabs>
        <w:spacing w:before="0" w:beforeAutospacing="0" w:after="0" w:afterAutospacing="0"/>
        <w:ind w:firstLine="709"/>
        <w:jc w:val="both"/>
        <w:rPr>
          <w:sz w:val="28"/>
          <w:szCs w:val="28"/>
          <w:lang w:val="uk-UA" w:eastAsia="uk-UA"/>
        </w:rPr>
      </w:pPr>
      <w:r w:rsidRPr="00DB1E0F">
        <w:rPr>
          <w:sz w:val="28"/>
          <w:szCs w:val="28"/>
          <w:lang w:val="uk-UA" w:eastAsia="uk-UA"/>
        </w:rPr>
        <w:t>- що потребують проведення складних хірургічних медичних операцій;</w:t>
      </w:r>
    </w:p>
    <w:p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які потребують довготривалого та вартісного лікування;</w:t>
      </w:r>
    </w:p>
    <w:p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які постраждали від пожежі чи іншого стихійного лиха;</w:t>
      </w:r>
    </w:p>
    <w:p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сім’ям військовослужбовців, що загинули під час військових дій; </w:t>
      </w:r>
    </w:p>
    <w:p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військовим, що отримал</w:t>
      </w:r>
      <w:r w:rsidR="00DB1E0F" w:rsidRPr="00DB1E0F">
        <w:rPr>
          <w:rFonts w:ascii="Times New Roman" w:hAnsi="Times New Roman"/>
          <w:sz w:val="28"/>
          <w:szCs w:val="28"/>
          <w:lang w:val="uk-UA" w:eastAsia="uk-UA"/>
        </w:rPr>
        <w:t>и поранення під час бойових дій</w:t>
      </w:r>
      <w:r w:rsidRPr="00DB1E0F">
        <w:rPr>
          <w:rFonts w:ascii="Times New Roman" w:hAnsi="Times New Roman"/>
          <w:sz w:val="28"/>
          <w:szCs w:val="28"/>
          <w:lang w:val="uk-UA" w:eastAsia="uk-UA"/>
        </w:rPr>
        <w:t>;</w:t>
      </w:r>
    </w:p>
    <w:p w:rsidR="00B917DB" w:rsidRPr="00DB1E0F" w:rsidRDefault="00B917DB" w:rsidP="00B917DB">
      <w:pPr>
        <w:tabs>
          <w:tab w:val="left" w:pos="2410"/>
        </w:tabs>
        <w:spacing w:after="0" w:line="240" w:lineRule="auto"/>
        <w:ind w:firstLine="709"/>
        <w:jc w:val="both"/>
        <w:rPr>
          <w:rFonts w:ascii="Times New Roman" w:hAnsi="Times New Roman"/>
          <w:sz w:val="28"/>
          <w:szCs w:val="28"/>
          <w:lang w:val="uk-UA" w:eastAsia="uk-UA"/>
        </w:rPr>
      </w:pPr>
      <w:r w:rsidRPr="00DB1E0F">
        <w:rPr>
          <w:rFonts w:ascii="Times New Roman" w:hAnsi="Times New Roman"/>
          <w:sz w:val="28"/>
          <w:szCs w:val="28"/>
          <w:lang w:val="uk-UA" w:eastAsia="uk-UA"/>
        </w:rPr>
        <w:t xml:space="preserve">- які здійснили поховання в разі смерті особи, яка не працювала та не була пенсіонером на момент смерті; </w:t>
      </w:r>
    </w:p>
    <w:p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hAnsi="Times New Roman"/>
          <w:sz w:val="28"/>
          <w:szCs w:val="28"/>
          <w:lang w:val="uk-UA" w:eastAsia="uk-UA"/>
        </w:rPr>
        <w:t>- які входять до складу добровольчого формування територіальної оборони Ананьївської міської територіальної громади;</w:t>
      </w:r>
      <w:r w:rsidRPr="00DB1E0F">
        <w:rPr>
          <w:rFonts w:ascii="Times New Roman" w:eastAsia="Times New Roman" w:hAnsi="Times New Roman"/>
          <w:sz w:val="28"/>
          <w:szCs w:val="28"/>
          <w:lang w:val="uk-UA" w:eastAsia="ru-RU"/>
        </w:rPr>
        <w:t xml:space="preserve"> </w:t>
      </w:r>
    </w:p>
    <w:p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xml:space="preserve">- учасникам ліквідації аварії на ЧАЕС, що мають інвалідність І та ІІ групи; </w:t>
      </w:r>
    </w:p>
    <w:p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 ветеранам Другої світової війни;</w:t>
      </w:r>
    </w:p>
    <w:p w:rsidR="00B917DB" w:rsidRPr="00DB1E0F" w:rsidRDefault="00B917DB" w:rsidP="00B917DB">
      <w:pPr>
        <w:widowControl w:val="0"/>
        <w:tabs>
          <w:tab w:val="left" w:pos="2410"/>
        </w:tabs>
        <w:spacing w:after="0" w:line="240" w:lineRule="auto"/>
        <w:ind w:firstLine="709"/>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eastAsia="ru-RU"/>
        </w:rPr>
        <w:t>- особам</w:t>
      </w:r>
      <w:r w:rsidRPr="00DB1E0F">
        <w:rPr>
          <w:rFonts w:ascii="Times New Roman" w:hAnsi="Times New Roman"/>
          <w:sz w:val="28"/>
          <w:szCs w:val="28"/>
          <w:shd w:val="clear" w:color="auto" w:fill="FFFFFF"/>
          <w:lang w:val="uk-UA"/>
        </w:rPr>
        <w:t>, на яких поширюється дія законів України «Про статус ветеранів війни, гарантії їх соціального захисту» та «Про жертви нацистських переслідувань»;</w:t>
      </w:r>
    </w:p>
    <w:p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eastAsia="ru-RU"/>
        </w:rPr>
      </w:pPr>
      <w:r w:rsidRPr="00DB1E0F">
        <w:rPr>
          <w:rFonts w:ascii="Times New Roman" w:hAnsi="Times New Roman"/>
          <w:sz w:val="28"/>
          <w:szCs w:val="28"/>
          <w:shd w:val="clear" w:color="auto" w:fill="FFFFFF"/>
          <w:lang w:val="uk-UA"/>
        </w:rPr>
        <w:t xml:space="preserve">- </w:t>
      </w:r>
      <w:r w:rsidRPr="00DB1E0F">
        <w:rPr>
          <w:rFonts w:ascii="Times New Roman" w:eastAsia="Times New Roman" w:hAnsi="Times New Roman"/>
          <w:sz w:val="28"/>
          <w:szCs w:val="28"/>
          <w:lang w:val="uk-UA" w:eastAsia="ru-RU"/>
        </w:rPr>
        <w:t>членам сімей загиблих /померлих учасників бойових дій на території інших держав;</w:t>
      </w:r>
    </w:p>
    <w:p w:rsidR="00B917DB" w:rsidRPr="00DB1E0F" w:rsidRDefault="00B917DB" w:rsidP="00B917DB">
      <w:pPr>
        <w:widowControl w:val="0"/>
        <w:tabs>
          <w:tab w:val="left" w:pos="2410"/>
        </w:tabs>
        <w:spacing w:after="0" w:line="240" w:lineRule="auto"/>
        <w:ind w:firstLine="709"/>
        <w:jc w:val="both"/>
        <w:rPr>
          <w:rFonts w:ascii="Times New Roman" w:eastAsia="Times New Roman" w:hAnsi="Times New Roman"/>
          <w:sz w:val="28"/>
          <w:szCs w:val="28"/>
          <w:lang w:val="uk-UA"/>
        </w:rPr>
      </w:pPr>
      <w:r w:rsidRPr="00DB1E0F">
        <w:rPr>
          <w:rFonts w:ascii="Times New Roman" w:eastAsia="Times New Roman" w:hAnsi="Times New Roman"/>
          <w:sz w:val="28"/>
          <w:szCs w:val="28"/>
          <w:lang w:val="uk-UA"/>
        </w:rPr>
        <w:t xml:space="preserve"> - членам сімей військовослужбовців, що знаходяться у полоні;</w:t>
      </w:r>
    </w:p>
    <w:p w:rsidR="00B917DB" w:rsidRPr="00DB1E0F" w:rsidRDefault="00B917DB" w:rsidP="00B917DB">
      <w:pPr>
        <w:widowControl w:val="0"/>
        <w:tabs>
          <w:tab w:val="left" w:pos="2410"/>
        </w:tabs>
        <w:spacing w:after="0" w:line="240" w:lineRule="auto"/>
        <w:ind w:firstLine="709"/>
        <w:jc w:val="both"/>
        <w:rPr>
          <w:rFonts w:ascii="Times New Roman" w:hAnsi="Times New Roman"/>
          <w:sz w:val="28"/>
          <w:szCs w:val="28"/>
          <w:shd w:val="clear" w:color="auto" w:fill="FFFFFF"/>
          <w:lang w:val="uk-UA"/>
        </w:rPr>
      </w:pPr>
      <w:r w:rsidRPr="00DB1E0F">
        <w:rPr>
          <w:rFonts w:ascii="Times New Roman" w:eastAsia="Times New Roman" w:hAnsi="Times New Roman"/>
          <w:sz w:val="28"/>
          <w:szCs w:val="28"/>
          <w:lang w:val="uk-UA"/>
        </w:rPr>
        <w:t xml:space="preserve"> - ч</w:t>
      </w:r>
      <w:r w:rsidR="00DB1E0F" w:rsidRPr="00DB1E0F">
        <w:rPr>
          <w:rFonts w:ascii="Times New Roman" w:eastAsia="Times New Roman" w:hAnsi="Times New Roman"/>
          <w:sz w:val="28"/>
          <w:szCs w:val="28"/>
          <w:lang w:val="uk-UA"/>
        </w:rPr>
        <w:t>ленам сімей військовослужбовців</w:t>
      </w:r>
      <w:r w:rsidRPr="00DB1E0F">
        <w:rPr>
          <w:rFonts w:ascii="Times New Roman" w:eastAsia="Times New Roman" w:hAnsi="Times New Roman"/>
          <w:sz w:val="28"/>
          <w:szCs w:val="28"/>
          <w:lang w:val="uk-UA"/>
        </w:rPr>
        <w:t>, що зникли безвісти.</w:t>
      </w:r>
    </w:p>
    <w:p w:rsidR="00B917DB" w:rsidRPr="00DB1E0F" w:rsidRDefault="00B917DB" w:rsidP="00B917DB">
      <w:pPr>
        <w:tabs>
          <w:tab w:val="left" w:pos="586"/>
        </w:tabs>
        <w:spacing w:after="0" w:line="240" w:lineRule="auto"/>
        <w:ind w:firstLine="709"/>
        <w:contextualSpacing/>
        <w:jc w:val="both"/>
        <w:rPr>
          <w:rFonts w:ascii="Times New Roman" w:eastAsia="Times New Roman" w:hAnsi="Times New Roman"/>
          <w:sz w:val="28"/>
          <w:szCs w:val="28"/>
          <w:lang w:val="uk-UA" w:eastAsia="uk-UA" w:bidi="uk-UA"/>
        </w:rPr>
      </w:pPr>
      <w:r w:rsidRPr="00DB1E0F">
        <w:rPr>
          <w:rFonts w:ascii="Times New Roman" w:eastAsia="Times New Roman" w:hAnsi="Times New Roman"/>
          <w:sz w:val="28"/>
          <w:szCs w:val="28"/>
          <w:lang w:val="uk-UA" w:eastAsia="uk-UA" w:bidi="uk-UA"/>
        </w:rPr>
        <w:t>2. Забезпечення надання встановлених законодавством пільг окремим категоріям громадян шляхом компенсації втрат АТ «Укртел</w:t>
      </w:r>
      <w:r w:rsidR="00DB1E0F" w:rsidRPr="00DB1E0F">
        <w:rPr>
          <w:rFonts w:ascii="Times New Roman" w:eastAsia="Times New Roman" w:hAnsi="Times New Roman"/>
          <w:sz w:val="28"/>
          <w:szCs w:val="28"/>
          <w:lang w:val="uk-UA" w:eastAsia="uk-UA" w:bidi="uk-UA"/>
        </w:rPr>
        <w:t>еком» за надання послуг зв’язку.</w:t>
      </w:r>
    </w:p>
    <w:p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eastAsia="ru-RU"/>
        </w:rPr>
        <w:t>3. Поховання померлих одиноких громадян, осіб без певного місця проживання, від поховання яких відмовилися рідні, знайдених невпізнаних трупів.</w:t>
      </w:r>
    </w:p>
    <w:p w:rsidR="00B917DB" w:rsidRPr="00DB1E0F" w:rsidRDefault="00B917DB" w:rsidP="00B917DB">
      <w:pPr>
        <w:tabs>
          <w:tab w:val="left" w:pos="0"/>
        </w:tabs>
        <w:spacing w:after="0" w:line="240" w:lineRule="auto"/>
        <w:ind w:firstLine="709"/>
        <w:contextualSpacing/>
        <w:jc w:val="both"/>
        <w:rPr>
          <w:rFonts w:ascii="Times New Roman" w:eastAsia="Times New Roman" w:hAnsi="Times New Roman"/>
          <w:sz w:val="28"/>
          <w:szCs w:val="28"/>
          <w:lang w:val="uk-UA" w:eastAsia="ru-RU"/>
        </w:rPr>
      </w:pPr>
      <w:r w:rsidRPr="00DB1E0F">
        <w:rPr>
          <w:rFonts w:ascii="Times New Roman" w:eastAsia="Times New Roman" w:hAnsi="Times New Roman"/>
          <w:sz w:val="28"/>
          <w:szCs w:val="28"/>
          <w:lang w:val="uk-UA"/>
        </w:rPr>
        <w:t xml:space="preserve">4. </w:t>
      </w:r>
      <w:proofErr w:type="spellStart"/>
      <w:r w:rsidRPr="00DB1E0F">
        <w:rPr>
          <w:rFonts w:ascii="Times New Roman" w:eastAsia="Times New Roman" w:hAnsi="Times New Roman"/>
          <w:sz w:val="28"/>
          <w:szCs w:val="28"/>
        </w:rPr>
        <w:t>Виплата</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компесацій</w:t>
      </w:r>
      <w:proofErr w:type="spellEnd"/>
      <w:r w:rsidRPr="00DB1E0F">
        <w:rPr>
          <w:rFonts w:ascii="Times New Roman" w:eastAsia="Times New Roman" w:hAnsi="Times New Roman"/>
          <w:sz w:val="28"/>
          <w:szCs w:val="28"/>
        </w:rPr>
        <w:t xml:space="preserve"> за </w:t>
      </w:r>
      <w:proofErr w:type="spellStart"/>
      <w:r w:rsidRPr="00DB1E0F">
        <w:rPr>
          <w:rFonts w:ascii="Times New Roman" w:eastAsia="Times New Roman" w:hAnsi="Times New Roman"/>
          <w:sz w:val="28"/>
          <w:szCs w:val="28"/>
        </w:rPr>
        <w:t>надання</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послуг</w:t>
      </w:r>
      <w:proofErr w:type="spellEnd"/>
      <w:r w:rsidRPr="00DB1E0F">
        <w:rPr>
          <w:rFonts w:ascii="Times New Roman" w:eastAsia="Times New Roman" w:hAnsi="Times New Roman"/>
          <w:sz w:val="28"/>
          <w:szCs w:val="28"/>
        </w:rPr>
        <w:t xml:space="preserve"> догляду </w:t>
      </w:r>
      <w:proofErr w:type="spellStart"/>
      <w:r w:rsidRPr="00DB1E0F">
        <w:rPr>
          <w:rFonts w:ascii="Times New Roman" w:eastAsia="Times New Roman" w:hAnsi="Times New Roman"/>
          <w:sz w:val="28"/>
          <w:szCs w:val="28"/>
        </w:rPr>
        <w:t>осіб</w:t>
      </w:r>
      <w:proofErr w:type="spellEnd"/>
      <w:r w:rsidRPr="00DB1E0F">
        <w:rPr>
          <w:rFonts w:ascii="Times New Roman" w:eastAsia="Times New Roman" w:hAnsi="Times New Roman"/>
          <w:sz w:val="28"/>
          <w:szCs w:val="28"/>
        </w:rPr>
        <w:t xml:space="preserve"> на </w:t>
      </w:r>
      <w:proofErr w:type="spellStart"/>
      <w:r w:rsidRPr="00DB1E0F">
        <w:rPr>
          <w:rFonts w:ascii="Times New Roman" w:eastAsia="Times New Roman" w:hAnsi="Times New Roman"/>
          <w:sz w:val="28"/>
          <w:szCs w:val="28"/>
        </w:rPr>
        <w:t>непрофесійній</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основі</w:t>
      </w:r>
      <w:proofErr w:type="spellEnd"/>
      <w:r w:rsidRPr="00DB1E0F">
        <w:rPr>
          <w:rFonts w:ascii="Times New Roman" w:eastAsia="Times New Roman" w:hAnsi="Times New Roman"/>
          <w:sz w:val="28"/>
          <w:szCs w:val="28"/>
        </w:rPr>
        <w:t xml:space="preserve">, </w:t>
      </w:r>
      <w:proofErr w:type="spellStart"/>
      <w:r w:rsidRPr="00DB1E0F">
        <w:rPr>
          <w:rFonts w:ascii="Times New Roman" w:eastAsia="Times New Roman" w:hAnsi="Times New Roman"/>
          <w:sz w:val="28"/>
          <w:szCs w:val="28"/>
        </w:rPr>
        <w:t>відповідно</w:t>
      </w:r>
      <w:proofErr w:type="spellEnd"/>
      <w:r w:rsidRPr="00DB1E0F">
        <w:rPr>
          <w:rFonts w:ascii="Times New Roman" w:eastAsia="Times New Roman" w:hAnsi="Times New Roman"/>
          <w:sz w:val="28"/>
          <w:szCs w:val="28"/>
        </w:rPr>
        <w:t xml:space="preserve"> </w:t>
      </w:r>
      <w:r w:rsidRPr="00DB1E0F">
        <w:rPr>
          <w:rFonts w:ascii="Times New Roman" w:eastAsia="Times New Roman" w:hAnsi="Times New Roman"/>
          <w:sz w:val="28"/>
          <w:szCs w:val="28"/>
          <w:lang w:val="uk-UA"/>
        </w:rPr>
        <w:t>до п</w:t>
      </w:r>
      <w:r w:rsidRPr="00DB1E0F">
        <w:rPr>
          <w:rFonts w:ascii="Times New Roman" w:eastAsia="Times New Roman" w:hAnsi="Times New Roman"/>
          <w:sz w:val="28"/>
          <w:szCs w:val="28"/>
        </w:rPr>
        <w:t>останови К</w:t>
      </w:r>
      <w:proofErr w:type="spellStart"/>
      <w:r w:rsidR="00C771A6">
        <w:rPr>
          <w:rFonts w:ascii="Times New Roman" w:eastAsia="Times New Roman" w:hAnsi="Times New Roman"/>
          <w:sz w:val="28"/>
          <w:szCs w:val="28"/>
          <w:lang w:val="uk-UA"/>
        </w:rPr>
        <w:t>абінету</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М</w:t>
      </w:r>
      <w:proofErr w:type="spellStart"/>
      <w:r w:rsidR="0054206E">
        <w:rPr>
          <w:rFonts w:ascii="Times New Roman" w:eastAsia="Times New Roman" w:hAnsi="Times New Roman"/>
          <w:sz w:val="28"/>
          <w:szCs w:val="28"/>
          <w:lang w:val="uk-UA"/>
        </w:rPr>
        <w:t>іні</w:t>
      </w:r>
      <w:bookmarkStart w:id="2" w:name="_GoBack"/>
      <w:bookmarkEnd w:id="2"/>
      <w:proofErr w:type="gramStart"/>
      <w:r w:rsidR="00C771A6">
        <w:rPr>
          <w:rFonts w:ascii="Times New Roman" w:eastAsia="Times New Roman" w:hAnsi="Times New Roman"/>
          <w:sz w:val="28"/>
          <w:szCs w:val="28"/>
          <w:lang w:val="uk-UA"/>
        </w:rPr>
        <w:t>стр</w:t>
      </w:r>
      <w:proofErr w:type="gramEnd"/>
      <w:r w:rsidR="00C771A6">
        <w:rPr>
          <w:rFonts w:ascii="Times New Roman" w:eastAsia="Times New Roman" w:hAnsi="Times New Roman"/>
          <w:sz w:val="28"/>
          <w:szCs w:val="28"/>
          <w:lang w:val="uk-UA"/>
        </w:rPr>
        <w:t>ів</w:t>
      </w:r>
      <w:proofErr w:type="spellEnd"/>
      <w:r w:rsidR="00C771A6">
        <w:rPr>
          <w:rFonts w:ascii="Times New Roman" w:eastAsia="Times New Roman" w:hAnsi="Times New Roman"/>
          <w:sz w:val="28"/>
          <w:szCs w:val="28"/>
          <w:lang w:val="uk-UA"/>
        </w:rPr>
        <w:t xml:space="preserve"> </w:t>
      </w:r>
      <w:r w:rsidRPr="00DB1E0F">
        <w:rPr>
          <w:rFonts w:ascii="Times New Roman" w:eastAsia="Times New Roman" w:hAnsi="Times New Roman"/>
          <w:sz w:val="28"/>
          <w:szCs w:val="28"/>
        </w:rPr>
        <w:t>У</w:t>
      </w:r>
      <w:r w:rsidR="00C771A6">
        <w:rPr>
          <w:rFonts w:ascii="Times New Roman" w:eastAsia="Times New Roman" w:hAnsi="Times New Roman"/>
          <w:sz w:val="28"/>
          <w:szCs w:val="28"/>
          <w:lang w:val="uk-UA"/>
        </w:rPr>
        <w:t>країни</w:t>
      </w:r>
      <w:r w:rsidRPr="00DB1E0F">
        <w:rPr>
          <w:rFonts w:ascii="Times New Roman" w:eastAsia="Times New Roman" w:hAnsi="Times New Roman"/>
          <w:sz w:val="28"/>
          <w:szCs w:val="28"/>
        </w:rPr>
        <w:t xml:space="preserve"> №859 </w:t>
      </w:r>
      <w:proofErr w:type="spellStart"/>
      <w:r w:rsidRPr="00DB1E0F">
        <w:rPr>
          <w:rFonts w:ascii="Times New Roman" w:eastAsia="Times New Roman" w:hAnsi="Times New Roman"/>
          <w:sz w:val="28"/>
          <w:szCs w:val="28"/>
        </w:rPr>
        <w:t>від</w:t>
      </w:r>
      <w:proofErr w:type="spellEnd"/>
      <w:r w:rsidRPr="00DB1E0F">
        <w:rPr>
          <w:rFonts w:ascii="Times New Roman" w:eastAsia="Times New Roman" w:hAnsi="Times New Roman"/>
          <w:sz w:val="28"/>
          <w:szCs w:val="28"/>
        </w:rPr>
        <w:t xml:space="preserve"> 19.09.2020 року</w:t>
      </w:r>
      <w:r w:rsidR="00DB1E0F" w:rsidRPr="00DB1E0F">
        <w:rPr>
          <w:rFonts w:ascii="Times New Roman" w:eastAsia="Times New Roman" w:hAnsi="Times New Roman"/>
          <w:sz w:val="28"/>
          <w:szCs w:val="28"/>
          <w:lang w:val="uk-UA"/>
        </w:rPr>
        <w:t>.</w:t>
      </w:r>
    </w:p>
    <w:p w:rsidR="00B917DB" w:rsidRPr="00DB1E0F" w:rsidRDefault="00B917DB" w:rsidP="00B917DB">
      <w:pPr>
        <w:pStyle w:val="a4"/>
        <w:ind w:firstLine="709"/>
        <w:jc w:val="both"/>
        <w:rPr>
          <w:sz w:val="28"/>
          <w:szCs w:val="28"/>
        </w:rPr>
      </w:pPr>
      <w:r w:rsidRPr="00DB1E0F">
        <w:rPr>
          <w:sz w:val="28"/>
          <w:szCs w:val="28"/>
        </w:rPr>
        <w:t xml:space="preserve">Загальний обсяг фінансування Програми складає 7485,0 тис. грн., який </w:t>
      </w:r>
      <w:proofErr w:type="spellStart"/>
      <w:r w:rsidRPr="00DB1E0F">
        <w:rPr>
          <w:sz w:val="28"/>
          <w:szCs w:val="28"/>
        </w:rPr>
        <w:t>уточнюється</w:t>
      </w:r>
      <w:proofErr w:type="spellEnd"/>
      <w:r w:rsidRPr="00DB1E0F">
        <w:rPr>
          <w:sz w:val="28"/>
          <w:szCs w:val="28"/>
        </w:rPr>
        <w:t xml:space="preserve"> під час складання </w:t>
      </w:r>
      <w:proofErr w:type="spellStart"/>
      <w:r w:rsidRPr="00DB1E0F">
        <w:rPr>
          <w:sz w:val="28"/>
          <w:szCs w:val="28"/>
        </w:rPr>
        <w:t>проєкту</w:t>
      </w:r>
      <w:proofErr w:type="spellEnd"/>
      <w:r w:rsidRPr="00DB1E0F">
        <w:rPr>
          <w:sz w:val="28"/>
          <w:szCs w:val="28"/>
        </w:rPr>
        <w:t xml:space="preserve"> бюджету на відповідний рік та здійснюється в межах бюджетних призначень, затверджених на відповідний рік.</w:t>
      </w:r>
    </w:p>
    <w:p w:rsidR="00B917DB" w:rsidRPr="00DB1E0F" w:rsidRDefault="00B917DB" w:rsidP="00B917DB">
      <w:pPr>
        <w:pStyle w:val="a4"/>
        <w:ind w:firstLine="709"/>
        <w:jc w:val="both"/>
        <w:rPr>
          <w:sz w:val="28"/>
          <w:szCs w:val="28"/>
        </w:rPr>
      </w:pPr>
      <w:r w:rsidRPr="00DB1E0F">
        <w:rPr>
          <w:sz w:val="28"/>
          <w:szCs w:val="28"/>
        </w:rPr>
        <w:t xml:space="preserve">Ресурсне забезпечення </w:t>
      </w:r>
      <w:r w:rsidR="007119E1">
        <w:rPr>
          <w:sz w:val="28"/>
          <w:szCs w:val="28"/>
        </w:rPr>
        <w:t>П</w:t>
      </w:r>
      <w:r w:rsidRPr="00DB1E0F">
        <w:rPr>
          <w:sz w:val="28"/>
          <w:szCs w:val="28"/>
        </w:rPr>
        <w:t>рограми наведено у додатку 1</w:t>
      </w:r>
      <w:r w:rsidR="00DB1E0F">
        <w:rPr>
          <w:sz w:val="28"/>
          <w:szCs w:val="28"/>
        </w:rPr>
        <w:t xml:space="preserve"> </w:t>
      </w:r>
      <w:r w:rsidR="00DB1E0F" w:rsidRPr="007119E1">
        <w:rPr>
          <w:sz w:val="28"/>
          <w:szCs w:val="28"/>
        </w:rPr>
        <w:t>до Програми</w:t>
      </w:r>
      <w:r w:rsidRPr="00DB1E0F">
        <w:rPr>
          <w:sz w:val="28"/>
          <w:szCs w:val="28"/>
        </w:rPr>
        <w:t>.</w:t>
      </w:r>
    </w:p>
    <w:p w:rsidR="00B917DB" w:rsidRPr="00DB1E0F" w:rsidRDefault="00B917DB" w:rsidP="00B917DB">
      <w:pPr>
        <w:pStyle w:val="a4"/>
        <w:ind w:firstLine="709"/>
        <w:jc w:val="both"/>
        <w:rPr>
          <w:b/>
          <w:sz w:val="28"/>
          <w:szCs w:val="28"/>
        </w:rPr>
      </w:pPr>
      <w:r w:rsidRPr="00DB1E0F">
        <w:rPr>
          <w:sz w:val="28"/>
          <w:szCs w:val="28"/>
        </w:rPr>
        <w:t>Строк реалізації Програми - 202</w:t>
      </w:r>
      <w:r w:rsidRPr="00DB1E0F">
        <w:rPr>
          <w:sz w:val="28"/>
          <w:szCs w:val="28"/>
          <w:lang w:val="ru-RU"/>
        </w:rPr>
        <w:t>3</w:t>
      </w:r>
      <w:r w:rsidR="00DB1E0F" w:rsidRPr="00DB1E0F">
        <w:rPr>
          <w:sz w:val="28"/>
          <w:szCs w:val="28"/>
        </w:rPr>
        <w:t>-</w:t>
      </w:r>
      <w:r w:rsidRPr="00DB1E0F">
        <w:rPr>
          <w:sz w:val="28"/>
          <w:szCs w:val="28"/>
        </w:rPr>
        <w:t>202</w:t>
      </w:r>
      <w:r w:rsidRPr="00DB1E0F">
        <w:rPr>
          <w:sz w:val="28"/>
          <w:szCs w:val="28"/>
          <w:lang w:val="ru-RU"/>
        </w:rPr>
        <w:t>5</w:t>
      </w:r>
      <w:r w:rsidRPr="00DB1E0F">
        <w:rPr>
          <w:sz w:val="28"/>
          <w:szCs w:val="28"/>
        </w:rPr>
        <w:t xml:space="preserve"> роки.</w:t>
      </w:r>
    </w:p>
    <w:p w:rsidR="00B917DB" w:rsidRPr="00DB1E0F" w:rsidRDefault="00B917DB" w:rsidP="00B917DB">
      <w:pPr>
        <w:pStyle w:val="a4"/>
        <w:ind w:firstLine="709"/>
        <w:jc w:val="both"/>
        <w:rPr>
          <w:sz w:val="28"/>
          <w:szCs w:val="28"/>
          <w:lang w:val="ru-RU"/>
        </w:rPr>
      </w:pPr>
      <w:r w:rsidRPr="00DB1E0F">
        <w:rPr>
          <w:sz w:val="28"/>
          <w:szCs w:val="28"/>
        </w:rPr>
        <w:t>Головним розпорядником коштів бюджету визначити відділ охорони здоров’я та соціальної політики Ананьївської міської ради</w:t>
      </w:r>
    </w:p>
    <w:p w:rsidR="00B917DB" w:rsidRPr="008E450B" w:rsidRDefault="00B917DB" w:rsidP="00B917DB">
      <w:pPr>
        <w:widowControl w:val="0"/>
        <w:spacing w:after="0" w:line="240" w:lineRule="auto"/>
        <w:rPr>
          <w:rFonts w:ascii="Times New Roman" w:eastAsia="Times New Roman" w:hAnsi="Times New Roman"/>
          <w:bCs/>
          <w:sz w:val="24"/>
          <w:szCs w:val="28"/>
          <w:lang w:val="uk-UA" w:eastAsia="uk-UA" w:bidi="uk-UA"/>
        </w:rPr>
      </w:pPr>
    </w:p>
    <w:p w:rsidR="00260D44" w:rsidRDefault="00260D44" w:rsidP="00260D44">
      <w:pPr>
        <w:keepNext/>
        <w:keepLines/>
        <w:widowControl w:val="0"/>
        <w:spacing w:after="0" w:line="240" w:lineRule="auto"/>
        <w:jc w:val="center"/>
        <w:outlineLvl w:val="1"/>
        <w:rPr>
          <w:rFonts w:ascii="Times New Roman" w:eastAsia="Times New Roman" w:hAnsi="Times New Roman"/>
          <w:b/>
          <w:bCs/>
          <w:sz w:val="28"/>
          <w:szCs w:val="28"/>
          <w:lang w:val="uk-UA"/>
        </w:rPr>
      </w:pPr>
      <w:r>
        <w:rPr>
          <w:rFonts w:ascii="Times New Roman" w:eastAsia="Times New Roman" w:hAnsi="Times New Roman"/>
          <w:b/>
          <w:bCs/>
          <w:sz w:val="28"/>
          <w:szCs w:val="28"/>
          <w:lang w:val="uk-UA"/>
        </w:rPr>
        <w:t>5. Напрямки діяльності та заходи Програми</w:t>
      </w:r>
    </w:p>
    <w:p w:rsidR="00260D44" w:rsidRDefault="00260D44" w:rsidP="00260D44">
      <w:pPr>
        <w:widowControl w:val="0"/>
        <w:tabs>
          <w:tab w:val="left" w:pos="0"/>
        </w:tabs>
        <w:spacing w:after="0" w:line="24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Забезпечення реалізації механізму надання соціальної допомоги здійснюється за принципами індивідуального підходу, доступності, відкритості </w:t>
      </w:r>
      <w:r>
        <w:rPr>
          <w:rFonts w:ascii="Times New Roman" w:eastAsia="Times New Roman" w:hAnsi="Times New Roman"/>
          <w:sz w:val="28"/>
          <w:szCs w:val="28"/>
          <w:lang w:val="uk-UA"/>
        </w:rPr>
        <w:lastRenderedPageBreak/>
        <w:t>та добровільності. Основні напрями:</w:t>
      </w:r>
    </w:p>
    <w:p w:rsidR="00260D44" w:rsidRDefault="00260D44" w:rsidP="00511CFA">
      <w:pPr>
        <w:widowControl w:val="0"/>
        <w:numPr>
          <w:ilvl w:val="0"/>
          <w:numId w:val="1"/>
        </w:numPr>
        <w:tabs>
          <w:tab w:val="left" w:pos="0"/>
          <w:tab w:val="left" w:pos="851"/>
        </w:tabs>
        <w:spacing w:after="0" w:line="240" w:lineRule="auto"/>
        <w:ind w:firstLine="709"/>
        <w:contextualSpacing/>
        <w:jc w:val="both"/>
        <w:rPr>
          <w:rFonts w:ascii="Times New Roman" w:eastAsia="Times New Roman" w:hAnsi="Times New Roman"/>
          <w:sz w:val="28"/>
          <w:szCs w:val="28"/>
        </w:rPr>
      </w:pPr>
      <w:proofErr w:type="spellStart"/>
      <w:r>
        <w:rPr>
          <w:rFonts w:ascii="Times New Roman" w:eastAsia="Times New Roman" w:hAnsi="Times New Roman"/>
          <w:sz w:val="28"/>
          <w:szCs w:val="28"/>
        </w:rPr>
        <w:t>формування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комплексної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захисту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потребують</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підтримки</w:t>
      </w:r>
      <w:proofErr w:type="spellEnd"/>
      <w:r w:rsidR="00511CFA">
        <w:rPr>
          <w:rFonts w:ascii="Times New Roman" w:eastAsia="Times New Roman" w:hAnsi="Times New Roman"/>
          <w:sz w:val="28"/>
          <w:szCs w:val="28"/>
          <w:lang w:val="uk-UA"/>
        </w:rPr>
        <w:t>;</w:t>
      </w:r>
    </w:p>
    <w:p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удосконалення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системи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надання</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соц</w:t>
      </w:r>
      <w:proofErr w:type="gramEnd"/>
      <w:r>
        <w:rPr>
          <w:rFonts w:ascii="Times New Roman" w:eastAsia="Times New Roman" w:hAnsi="Times New Roman"/>
          <w:sz w:val="28"/>
          <w:szCs w:val="28"/>
        </w:rPr>
        <w:t>іальної</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допомоги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найбільш</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вразливим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верствам</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населення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посилення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спрямованості</w:t>
      </w:r>
      <w:proofErr w:type="spellEnd"/>
      <w:r>
        <w:rPr>
          <w:rFonts w:ascii="Times New Roman" w:eastAsia="Times New Roman" w:hAnsi="Times New Roman"/>
          <w:sz w:val="28"/>
          <w:szCs w:val="28"/>
        </w:rPr>
        <w:t>;</w:t>
      </w:r>
    </w:p>
    <w:p w:rsidR="00260D44" w:rsidRDefault="00260D44" w:rsidP="00511CFA">
      <w:pPr>
        <w:widowControl w:val="0"/>
        <w:numPr>
          <w:ilvl w:val="0"/>
          <w:numId w:val="1"/>
        </w:numPr>
        <w:tabs>
          <w:tab w:val="left" w:pos="0"/>
          <w:tab w:val="left" w:pos="851"/>
        </w:tabs>
        <w:spacing w:after="0" w:line="240" w:lineRule="auto"/>
        <w:ind w:firstLine="709"/>
        <w:jc w:val="both"/>
        <w:rPr>
          <w:rFonts w:ascii="Times New Roman" w:eastAsia="Times New Roman" w:hAnsi="Times New Roman"/>
          <w:sz w:val="28"/>
          <w:szCs w:val="28"/>
        </w:rPr>
      </w:pPr>
      <w:proofErr w:type="spellStart"/>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ідвищення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якості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обслуговування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перебувають</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складних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життєвих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обставинах</w:t>
      </w:r>
      <w:proofErr w:type="spellEnd"/>
      <w:r>
        <w:rPr>
          <w:rFonts w:ascii="Times New Roman" w:eastAsia="Times New Roman" w:hAnsi="Times New Roman"/>
          <w:sz w:val="28"/>
          <w:szCs w:val="28"/>
        </w:rPr>
        <w:t>;</w:t>
      </w:r>
    </w:p>
    <w:p w:rsidR="00260D44" w:rsidRDefault="00260D44" w:rsidP="00511CFA">
      <w:pPr>
        <w:pStyle w:val="a5"/>
        <w:widowControl w:val="0"/>
        <w:numPr>
          <w:ilvl w:val="0"/>
          <w:numId w:val="1"/>
        </w:numPr>
        <w:tabs>
          <w:tab w:val="left" w:pos="851"/>
        </w:tabs>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умовах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проведення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наданн</w:t>
      </w:r>
      <w:proofErr w:type="spellEnd"/>
      <w:r>
        <w:rPr>
          <w:rFonts w:ascii="Times New Roman" w:eastAsia="Times New Roman" w:hAnsi="Times New Roman"/>
          <w:sz w:val="28"/>
          <w:szCs w:val="28"/>
          <w:lang w:val="uk-UA"/>
        </w:rPr>
        <w:t>я</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додаткових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соціальних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гарантій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військовослужбовцям</w:t>
      </w:r>
      <w:proofErr w:type="spellEnd"/>
      <w:r>
        <w:rPr>
          <w:rFonts w:ascii="Times New Roman" w:eastAsia="Times New Roman" w:hAnsi="Times New Roman"/>
          <w:sz w:val="28"/>
          <w:szCs w:val="28"/>
        </w:rPr>
        <w:t xml:space="preserve">, членам </w:t>
      </w:r>
      <w:proofErr w:type="spellStart"/>
      <w:r>
        <w:rPr>
          <w:rFonts w:ascii="Times New Roman" w:eastAsia="Times New Roman" w:hAnsi="Times New Roman"/>
          <w:sz w:val="28"/>
          <w:szCs w:val="28"/>
        </w:rPr>
        <w:t>їх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та членам </w:t>
      </w:r>
      <w:proofErr w:type="spellStart"/>
      <w:r>
        <w:rPr>
          <w:rFonts w:ascii="Times New Roman" w:eastAsia="Times New Roman" w:hAnsi="Times New Roman"/>
          <w:sz w:val="28"/>
          <w:szCs w:val="28"/>
        </w:rPr>
        <w:t>сімей</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загиблих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військовослужбовців</w:t>
      </w:r>
      <w:proofErr w:type="spellEnd"/>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xml:space="preserve">, що </w:t>
      </w:r>
      <w:r w:rsidR="004E70BB">
        <w:rPr>
          <w:rFonts w:ascii="Times New Roman" w:eastAsia="Times New Roman" w:hAnsi="Times New Roman"/>
          <w:sz w:val="28"/>
          <w:szCs w:val="28"/>
          <w:lang w:val="uk-UA"/>
        </w:rPr>
        <w:t>знаходяться у полоні</w:t>
      </w:r>
      <w:r>
        <w:rPr>
          <w:rFonts w:ascii="Times New Roman" w:eastAsia="Times New Roman" w:hAnsi="Times New Roman"/>
          <w:sz w:val="28"/>
          <w:szCs w:val="28"/>
          <w:lang w:val="uk-UA"/>
        </w:rPr>
        <w:t>, ч</w:t>
      </w:r>
      <w:r w:rsidR="004E70BB">
        <w:rPr>
          <w:rFonts w:ascii="Times New Roman" w:eastAsia="Times New Roman" w:hAnsi="Times New Roman"/>
          <w:sz w:val="28"/>
          <w:szCs w:val="28"/>
          <w:lang w:val="uk-UA"/>
        </w:rPr>
        <w:t>ленам сімей військовослужбовців</w:t>
      </w:r>
      <w:r>
        <w:rPr>
          <w:rFonts w:ascii="Times New Roman" w:eastAsia="Times New Roman" w:hAnsi="Times New Roman"/>
          <w:sz w:val="28"/>
          <w:szCs w:val="28"/>
          <w:lang w:val="uk-UA"/>
        </w:rPr>
        <w:t>, що зникли безвісти.</w:t>
      </w:r>
    </w:p>
    <w:p w:rsidR="00260D44" w:rsidRDefault="00260D4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Одним з основних шляхів поліпшення соціальної ситуації на території громади є відповідне формування соціальної політики громади.</w:t>
      </w:r>
    </w:p>
    <w:p w:rsidR="00AB0234" w:rsidRDefault="00AB0234" w:rsidP="004E70BB">
      <w:pPr>
        <w:widowControl w:val="0"/>
        <w:spacing w:after="0" w:line="240" w:lineRule="auto"/>
        <w:ind w:firstLine="709"/>
        <w:jc w:val="both"/>
        <w:rPr>
          <w:rFonts w:ascii="Times New Roman" w:eastAsia="Courier New" w:hAnsi="Times New Roman"/>
          <w:color w:val="000000"/>
          <w:sz w:val="28"/>
          <w:szCs w:val="28"/>
          <w:lang w:val="uk-UA" w:eastAsia="uk-UA" w:bidi="uk-UA"/>
        </w:rPr>
      </w:pPr>
      <w:r>
        <w:rPr>
          <w:rFonts w:ascii="Times New Roman" w:eastAsia="Courier New" w:hAnsi="Times New Roman"/>
          <w:color w:val="000000"/>
          <w:sz w:val="28"/>
          <w:szCs w:val="28"/>
          <w:lang w:val="uk-UA" w:eastAsia="uk-UA" w:bidi="uk-UA"/>
        </w:rPr>
        <w:t>Напрями діяльності та заходи Програми наведені у додатку 2 до Програми.</w:t>
      </w:r>
    </w:p>
    <w:p w:rsidR="00260D44" w:rsidRPr="004E70BB" w:rsidRDefault="00260D44" w:rsidP="00260D44">
      <w:pPr>
        <w:widowControl w:val="0"/>
        <w:spacing w:after="0" w:line="240" w:lineRule="auto"/>
        <w:rPr>
          <w:rFonts w:ascii="Times New Roman" w:eastAsia="Times New Roman" w:hAnsi="Times New Roman"/>
          <w:bCs/>
          <w:color w:val="000000"/>
          <w:sz w:val="24"/>
          <w:szCs w:val="28"/>
          <w:lang w:val="uk-UA" w:eastAsia="uk-UA" w:bidi="uk-UA"/>
        </w:rPr>
      </w:pPr>
    </w:p>
    <w:p w:rsidR="00260D44" w:rsidRDefault="004E70BB" w:rsidP="00260D44">
      <w:pPr>
        <w:widowControl w:val="0"/>
        <w:spacing w:after="0" w:line="240" w:lineRule="auto"/>
        <w:jc w:val="center"/>
        <w:rPr>
          <w:rFonts w:ascii="Times New Roman" w:eastAsia="Times New Roman" w:hAnsi="Times New Roman"/>
          <w:b/>
          <w:bCs/>
          <w:color w:val="000000"/>
          <w:sz w:val="28"/>
          <w:szCs w:val="28"/>
          <w:lang w:val="uk-UA" w:eastAsia="uk-UA" w:bidi="uk-UA"/>
        </w:rPr>
      </w:pPr>
      <w:r>
        <w:rPr>
          <w:rFonts w:ascii="Times New Roman" w:eastAsia="Times New Roman" w:hAnsi="Times New Roman"/>
          <w:b/>
          <w:bCs/>
          <w:color w:val="000000"/>
          <w:sz w:val="28"/>
          <w:szCs w:val="28"/>
          <w:lang w:val="uk-UA" w:eastAsia="uk-UA" w:bidi="uk-UA"/>
        </w:rPr>
        <w:t>6. Очікувані результати</w:t>
      </w:r>
      <w:r w:rsidR="00260D44">
        <w:rPr>
          <w:rFonts w:ascii="Times New Roman" w:eastAsia="Times New Roman" w:hAnsi="Times New Roman"/>
          <w:b/>
          <w:bCs/>
          <w:color w:val="000000"/>
          <w:sz w:val="28"/>
          <w:szCs w:val="28"/>
          <w:lang w:val="uk-UA" w:eastAsia="uk-UA" w:bidi="uk-UA"/>
        </w:rPr>
        <w:t xml:space="preserve"> та ефективність Програми</w:t>
      </w:r>
    </w:p>
    <w:p w:rsidR="00260D44" w:rsidRDefault="00260D44" w:rsidP="00260D44">
      <w:pPr>
        <w:spacing w:after="0" w:line="240" w:lineRule="auto"/>
        <w:ind w:firstLine="708"/>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Реалізація заходів Програми забезпечить можливість отримати соціально незахищеним громадянам Ананьївської міської територіальної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260D44" w:rsidRPr="004E70BB" w:rsidRDefault="00260D44" w:rsidP="00260D44">
      <w:pPr>
        <w:spacing w:after="0" w:line="240" w:lineRule="auto"/>
        <w:ind w:firstLine="708"/>
        <w:jc w:val="both"/>
        <w:rPr>
          <w:rFonts w:ascii="Times New Roman" w:eastAsia="Times New Roman" w:hAnsi="Times New Roman"/>
          <w:color w:val="000000"/>
          <w:sz w:val="24"/>
          <w:szCs w:val="28"/>
          <w:lang w:val="uk-UA" w:eastAsia="uk-UA" w:bidi="uk-UA"/>
        </w:rPr>
      </w:pPr>
    </w:p>
    <w:p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BD59BA">
        <w:rPr>
          <w:rFonts w:ascii="Times New Roman" w:eastAsia="Times New Roman" w:hAnsi="Times New Roman"/>
          <w:b/>
          <w:sz w:val="28"/>
          <w:szCs w:val="28"/>
          <w:lang w:val="uk-UA" w:eastAsia="uk-UA"/>
        </w:rPr>
        <w:t>7</w:t>
      </w:r>
      <w:r w:rsidRPr="00BD59BA">
        <w:rPr>
          <w:rFonts w:ascii="Times New Roman" w:eastAsia="Times New Roman" w:hAnsi="Times New Roman"/>
          <w:b/>
          <w:bCs/>
          <w:color w:val="000000"/>
          <w:sz w:val="28"/>
          <w:szCs w:val="28"/>
          <w:lang w:val="uk-UA" w:eastAsia="uk-UA" w:bidi="uk-UA"/>
        </w:rPr>
        <w:t>. Координація та контроль за ходом виконання Програми</w:t>
      </w:r>
    </w:p>
    <w:p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Реалізація Програми шляхом виконання її заходів і завдань здійснюється відділом охорони здоров’я та соціальної політики Ананьївської міської ради.</w:t>
      </w:r>
    </w:p>
    <w:p w:rsidR="001B762C"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 xml:space="preserve">Поточний контроль за цільовим та ефективним використанням коштів, спрямованих на забезпечення виконання Програми та координацію дій учасників </w:t>
      </w:r>
      <w:r w:rsidR="00511CFA" w:rsidRPr="001B762C">
        <w:rPr>
          <w:rFonts w:ascii="Times New Roman" w:eastAsia="Times New Roman" w:hAnsi="Times New Roman"/>
          <w:sz w:val="28"/>
          <w:szCs w:val="28"/>
          <w:lang w:val="uk-UA" w:eastAsia="uk-UA"/>
        </w:rPr>
        <w:t>П</w:t>
      </w:r>
      <w:r w:rsidRPr="001B762C">
        <w:rPr>
          <w:rFonts w:ascii="Times New Roman" w:eastAsia="Times New Roman" w:hAnsi="Times New Roman"/>
          <w:sz w:val="28"/>
          <w:szCs w:val="28"/>
          <w:lang w:val="uk-UA" w:eastAsia="uk-UA"/>
        </w:rPr>
        <w:t>рограми здійснює головний розпорядник коштів.</w:t>
      </w:r>
      <w:r w:rsidR="001B762C" w:rsidRPr="001B762C">
        <w:rPr>
          <w:rFonts w:ascii="Times New Roman" w:eastAsia="Times New Roman" w:hAnsi="Times New Roman"/>
          <w:sz w:val="28"/>
          <w:szCs w:val="28"/>
          <w:lang w:val="uk-UA" w:eastAsia="uk-UA"/>
        </w:rPr>
        <w:t xml:space="preserve"> Відділ охорони здоров’я та соціальної політики Ананьївської міської ради</w:t>
      </w:r>
      <w:r w:rsidR="004E70BB" w:rsidRPr="001B762C">
        <w:rPr>
          <w:rFonts w:ascii="Times New Roman" w:eastAsia="Times New Roman" w:hAnsi="Times New Roman"/>
          <w:sz w:val="28"/>
          <w:szCs w:val="28"/>
          <w:lang w:val="uk-UA" w:eastAsia="uk-UA"/>
        </w:rPr>
        <w:t xml:space="preserve"> </w:t>
      </w:r>
      <w:r w:rsidR="001B762C" w:rsidRPr="001B762C">
        <w:rPr>
          <w:rFonts w:ascii="Times New Roman" w:eastAsia="Times New Roman" w:hAnsi="Times New Roman"/>
          <w:sz w:val="28"/>
          <w:szCs w:val="28"/>
          <w:lang w:val="uk-UA" w:eastAsia="uk-UA"/>
        </w:rPr>
        <w:t xml:space="preserve">щороку до                15 липня та до 15 січня інформує фінансове управління Ананьївської міської ради та відділ економічного розвитку Ананьївської міської ради про виконання заходів та щороку до 15 січня надає звіт про виконання Програми. </w:t>
      </w:r>
    </w:p>
    <w:p w:rsidR="00260D44" w:rsidRPr="001B762C" w:rsidRDefault="00260D44" w:rsidP="001B762C">
      <w:pPr>
        <w:spacing w:after="0" w:line="240" w:lineRule="auto"/>
        <w:ind w:firstLine="709"/>
        <w:jc w:val="both"/>
        <w:rPr>
          <w:rFonts w:ascii="Times New Roman" w:eastAsia="Times New Roman" w:hAnsi="Times New Roman"/>
          <w:sz w:val="28"/>
          <w:szCs w:val="28"/>
          <w:lang w:val="uk-UA" w:eastAsia="uk-UA"/>
        </w:rPr>
      </w:pPr>
      <w:r w:rsidRPr="001B762C">
        <w:rPr>
          <w:rFonts w:ascii="Times New Roman" w:eastAsia="Times New Roman" w:hAnsi="Times New Roman"/>
          <w:sz w:val="28"/>
          <w:szCs w:val="28"/>
          <w:lang w:val="uk-UA" w:eastAsia="uk-UA"/>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rsidR="00260D44" w:rsidRPr="001B762C" w:rsidRDefault="00260D44" w:rsidP="00260D44">
      <w:pPr>
        <w:tabs>
          <w:tab w:val="left" w:pos="14601"/>
        </w:tabs>
        <w:spacing w:after="0" w:line="240" w:lineRule="auto"/>
        <w:jc w:val="both"/>
        <w:rPr>
          <w:rFonts w:ascii="Times New Roman" w:hAnsi="Times New Roman"/>
          <w:color w:val="FF0000"/>
          <w:lang w:val="uk-UA"/>
        </w:rPr>
      </w:pPr>
      <w:r w:rsidRPr="001B762C">
        <w:rPr>
          <w:rFonts w:ascii="Times New Roman" w:eastAsia="Times New Roman" w:hAnsi="Times New Roman"/>
          <w:b/>
          <w:color w:val="FF0000"/>
          <w:sz w:val="24"/>
          <w:szCs w:val="24"/>
          <w:lang w:val="uk-UA" w:eastAsia="ru-RU"/>
        </w:rPr>
        <w:t xml:space="preserve">                                                                                                                                                                      </w:t>
      </w:r>
    </w:p>
    <w:p w:rsidR="00260D44" w:rsidRPr="001B762C" w:rsidRDefault="00260D44">
      <w:pPr>
        <w:rPr>
          <w:color w:val="FF0000"/>
          <w:lang w:val="uk-UA"/>
        </w:rPr>
        <w:sectPr w:rsidR="00260D44" w:rsidRPr="001B762C" w:rsidSect="00EC71D9">
          <w:pgSz w:w="11906" w:h="16838"/>
          <w:pgMar w:top="1134" w:right="566" w:bottom="709" w:left="1701" w:header="708" w:footer="708" w:gutter="0"/>
          <w:cols w:space="708"/>
          <w:docGrid w:linePitch="360"/>
        </w:sectPr>
      </w:pPr>
    </w:p>
    <w:p w:rsidR="00260D44" w:rsidRDefault="00260D44" w:rsidP="00511CFA">
      <w:pPr>
        <w:tabs>
          <w:tab w:val="left" w:pos="14601"/>
        </w:tabs>
        <w:spacing w:after="0" w:line="240" w:lineRule="auto"/>
        <w:ind w:left="10773"/>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до Програми </w:t>
      </w:r>
    </w:p>
    <w:p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соціального захисту населення</w:t>
      </w:r>
    </w:p>
    <w:p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Ананьївської міської </w:t>
      </w:r>
    </w:p>
    <w:p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 xml:space="preserve">територіальної громади </w:t>
      </w:r>
    </w:p>
    <w:p w:rsidR="00260D44" w:rsidRDefault="00260D44" w:rsidP="00511CFA">
      <w:pPr>
        <w:suppressAutoHyphens/>
        <w:spacing w:after="0" w:line="240" w:lineRule="auto"/>
        <w:ind w:left="10773" w:right="-1"/>
        <w:jc w:val="both"/>
        <w:rPr>
          <w:rFonts w:ascii="Times New Roman" w:eastAsia="Times New Roman" w:hAnsi="Times New Roman"/>
          <w:sz w:val="28"/>
          <w:szCs w:val="24"/>
          <w:lang w:val="uk-UA" w:eastAsia="ar-SA"/>
        </w:rPr>
      </w:pPr>
      <w:r>
        <w:rPr>
          <w:rFonts w:ascii="Times New Roman" w:eastAsia="Times New Roman" w:hAnsi="Times New Roman"/>
          <w:sz w:val="28"/>
          <w:szCs w:val="24"/>
          <w:lang w:val="uk-UA" w:eastAsia="ar-SA"/>
        </w:rPr>
        <w:t>на 2023-2025 роки</w:t>
      </w:r>
    </w:p>
    <w:p w:rsidR="00260D44" w:rsidRPr="004E70BB" w:rsidRDefault="00260D44" w:rsidP="00260D44">
      <w:pPr>
        <w:suppressAutoHyphens/>
        <w:spacing w:after="0" w:line="240" w:lineRule="auto"/>
        <w:ind w:left="9923"/>
        <w:jc w:val="both"/>
        <w:rPr>
          <w:rFonts w:ascii="Times New Roman" w:eastAsia="Times New Roman" w:hAnsi="Times New Roman"/>
          <w:sz w:val="24"/>
          <w:szCs w:val="24"/>
          <w:lang w:val="uk-UA" w:eastAsia="ar-SA"/>
        </w:rPr>
      </w:pPr>
    </w:p>
    <w:p w:rsidR="00260D44" w:rsidRPr="004E70BB" w:rsidRDefault="00260D44" w:rsidP="00260D44">
      <w:pPr>
        <w:spacing w:after="0" w:line="240" w:lineRule="auto"/>
        <w:ind w:left="10065" w:firstLine="2977"/>
        <w:jc w:val="center"/>
        <w:rPr>
          <w:rFonts w:ascii="Times New Roman" w:eastAsia="Times New Roman" w:hAnsi="Times New Roman"/>
          <w:sz w:val="20"/>
          <w:szCs w:val="20"/>
          <w:lang w:val="uk-UA" w:eastAsia="ru-RU"/>
        </w:rPr>
      </w:pPr>
    </w:p>
    <w:p w:rsidR="00260D44" w:rsidRPr="004E70BB" w:rsidRDefault="00260D44" w:rsidP="00260D44">
      <w:pPr>
        <w:spacing w:after="0" w:line="240" w:lineRule="auto"/>
        <w:ind w:left="10206"/>
        <w:jc w:val="center"/>
        <w:rPr>
          <w:rFonts w:ascii="Times New Roman" w:eastAsia="Times New Roman" w:hAnsi="Times New Roman"/>
          <w:b/>
          <w:sz w:val="28"/>
          <w:szCs w:val="28"/>
          <w:lang w:val="uk-UA" w:eastAsia="ru-RU"/>
        </w:rPr>
      </w:pPr>
    </w:p>
    <w:p w:rsidR="00260D44" w:rsidRPr="004E70BB" w:rsidRDefault="00260D44" w:rsidP="00260D44">
      <w:pPr>
        <w:spacing w:after="0" w:line="240" w:lineRule="auto"/>
        <w:ind w:firstLine="600"/>
        <w:jc w:val="both"/>
        <w:rPr>
          <w:rFonts w:ascii="Times New Roman" w:eastAsia="Times New Roman" w:hAnsi="Times New Roman"/>
          <w:sz w:val="24"/>
          <w:szCs w:val="24"/>
          <w:lang w:val="uk-UA" w:eastAsia="ru-RU"/>
        </w:rPr>
      </w:pPr>
    </w:p>
    <w:p w:rsidR="00260D44" w:rsidRPr="004E70BB" w:rsidRDefault="00260D44" w:rsidP="00260D44">
      <w:pPr>
        <w:spacing w:after="0" w:line="240" w:lineRule="auto"/>
        <w:ind w:firstLine="600"/>
        <w:jc w:val="center"/>
        <w:rPr>
          <w:rFonts w:ascii="Times New Roman" w:eastAsia="Times New Roman" w:hAnsi="Times New Roman"/>
          <w:b/>
          <w:sz w:val="28"/>
          <w:szCs w:val="28"/>
          <w:lang w:val="uk-UA" w:eastAsia="ru-RU"/>
        </w:rPr>
      </w:pPr>
    </w:p>
    <w:p w:rsidR="00260D44" w:rsidRDefault="00260D44" w:rsidP="0095776F">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rsidR="0095776F"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Програми соціального захисту населення Ананьївської міської територіальної громади</w:t>
      </w:r>
    </w:p>
    <w:p w:rsidR="00260D44" w:rsidRDefault="00260D44" w:rsidP="0095776F">
      <w:pPr>
        <w:suppressAutoHyphens/>
        <w:spacing w:after="0" w:line="240" w:lineRule="auto"/>
        <w:ind w:right="-1"/>
        <w:jc w:val="center"/>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на 2023-2025 роки</w:t>
      </w:r>
    </w:p>
    <w:p w:rsidR="00260D44" w:rsidRDefault="00260D44" w:rsidP="00260D44">
      <w:pPr>
        <w:suppressAutoHyphens/>
        <w:spacing w:after="0" w:line="240" w:lineRule="auto"/>
        <w:rPr>
          <w:rFonts w:ascii="Times New Roman" w:eastAsia="Times New Roman" w:hAnsi="Times New Roman"/>
          <w:b/>
          <w:sz w:val="28"/>
          <w:szCs w:val="28"/>
          <w:lang w:val="uk-UA" w:eastAsia="ar-SA"/>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2410"/>
      </w:tblGrid>
      <w:tr w:rsidR="00260D44" w:rsidTr="00511CFA">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Обсяг</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кошті</w:t>
            </w:r>
            <w:proofErr w:type="gramStart"/>
            <w:r>
              <w:rPr>
                <w:rFonts w:ascii="Times New Roman" w:eastAsia="Times New Roman" w:hAnsi="Times New Roman"/>
                <w:b/>
                <w:sz w:val="28"/>
                <w:szCs w:val="24"/>
              </w:rPr>
              <w:t>в</w:t>
            </w:r>
            <w:proofErr w:type="spellEnd"/>
            <w:proofErr w:type="gramEnd"/>
            <w:r w:rsidR="00511CFA">
              <w:rPr>
                <w:rFonts w:ascii="Times New Roman" w:eastAsia="Times New Roman" w:hAnsi="Times New Roman"/>
                <w:b/>
                <w:sz w:val="28"/>
                <w:szCs w:val="24"/>
                <w:lang w:val="uk-UA"/>
              </w:rPr>
              <w:t>,</w:t>
            </w:r>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які</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пропонується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залучити</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260D44" w:rsidRPr="003E2F5A" w:rsidRDefault="00511CFA" w:rsidP="00DE3ADC">
            <w:pPr>
              <w:spacing w:after="0" w:line="240" w:lineRule="auto"/>
              <w:jc w:val="center"/>
              <w:rPr>
                <w:rFonts w:ascii="Times New Roman" w:eastAsia="Times New Roman" w:hAnsi="Times New Roman"/>
                <w:b/>
                <w:sz w:val="28"/>
                <w:szCs w:val="24"/>
                <w:lang w:val="uk-UA"/>
              </w:rPr>
            </w:pPr>
            <w:r>
              <w:rPr>
                <w:rFonts w:ascii="Times New Roman" w:eastAsia="Times New Roman" w:hAnsi="Times New Roman"/>
                <w:b/>
                <w:sz w:val="28"/>
                <w:szCs w:val="24"/>
                <w:lang w:val="uk-UA"/>
              </w:rPr>
              <w:t>Р</w:t>
            </w:r>
            <w:proofErr w:type="spellStart"/>
            <w:r w:rsidR="00260D44">
              <w:rPr>
                <w:rFonts w:ascii="Times New Roman" w:eastAsia="Times New Roman" w:hAnsi="Times New Roman"/>
                <w:b/>
                <w:sz w:val="28"/>
                <w:szCs w:val="24"/>
              </w:rPr>
              <w:t>оки</w:t>
            </w:r>
            <w:proofErr w:type="spellEnd"/>
            <w:r w:rsidR="003E2F5A">
              <w:rPr>
                <w:rFonts w:ascii="Times New Roman" w:eastAsia="Times New Roman" w:hAnsi="Times New Roman"/>
                <w:b/>
                <w:sz w:val="28"/>
                <w:szCs w:val="24"/>
                <w:lang w:val="uk-UA"/>
              </w:rPr>
              <w:t xml:space="preserve"> </w:t>
            </w:r>
            <w:r w:rsidR="003E2F5A" w:rsidRPr="003E2F5A">
              <w:rPr>
                <w:rFonts w:ascii="Times New Roman" w:hAnsi="Times New Roman"/>
                <w:b/>
                <w:color w:val="000000"/>
                <w:sz w:val="28"/>
                <w:szCs w:val="24"/>
                <w:lang w:val="uk-UA" w:eastAsia="uk-UA"/>
              </w:rPr>
              <w:t>виконання Програми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rPr>
                <w:rFonts w:ascii="Times New Roman" w:eastAsia="Times New Roman" w:hAnsi="Times New Roman"/>
                <w:b/>
                <w:sz w:val="28"/>
                <w:szCs w:val="24"/>
              </w:rPr>
            </w:pPr>
            <w:proofErr w:type="spellStart"/>
            <w:r>
              <w:rPr>
                <w:rFonts w:ascii="Times New Roman" w:eastAsia="Times New Roman" w:hAnsi="Times New Roman"/>
                <w:b/>
                <w:sz w:val="28"/>
                <w:szCs w:val="24"/>
              </w:rPr>
              <w:t>Усього</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витрат</w:t>
            </w:r>
            <w:proofErr w:type="spellEnd"/>
            <w:r>
              <w:rPr>
                <w:rFonts w:ascii="Times New Roman" w:eastAsia="Times New Roman" w:hAnsi="Times New Roman"/>
                <w:b/>
                <w:sz w:val="28"/>
                <w:szCs w:val="24"/>
              </w:rPr>
              <w:t xml:space="preserve"> на </w:t>
            </w:r>
            <w:proofErr w:type="spellStart"/>
            <w:r>
              <w:rPr>
                <w:rFonts w:ascii="Times New Roman" w:eastAsia="Times New Roman" w:hAnsi="Times New Roman"/>
                <w:b/>
                <w:sz w:val="28"/>
                <w:szCs w:val="24"/>
              </w:rPr>
              <w:t>виконання</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Програми</w:t>
            </w:r>
            <w:proofErr w:type="spellEnd"/>
            <w:r>
              <w:rPr>
                <w:rFonts w:ascii="Times New Roman" w:eastAsia="Times New Roman" w:hAnsi="Times New Roman"/>
                <w:b/>
                <w:sz w:val="28"/>
                <w:szCs w:val="24"/>
              </w:rPr>
              <w:t xml:space="preserve">, </w:t>
            </w:r>
            <w:proofErr w:type="spellStart"/>
            <w:r>
              <w:rPr>
                <w:rFonts w:ascii="Times New Roman" w:eastAsia="Times New Roman" w:hAnsi="Times New Roman"/>
                <w:b/>
                <w:sz w:val="28"/>
                <w:szCs w:val="24"/>
              </w:rPr>
              <w:t>тис</w:t>
            </w:r>
            <w:proofErr w:type="gramStart"/>
            <w:r>
              <w:rPr>
                <w:rFonts w:ascii="Times New Roman" w:eastAsia="Times New Roman" w:hAnsi="Times New Roman"/>
                <w:b/>
                <w:sz w:val="28"/>
                <w:szCs w:val="24"/>
              </w:rPr>
              <w:t>.г</w:t>
            </w:r>
            <w:proofErr w:type="gramEnd"/>
            <w:r>
              <w:rPr>
                <w:rFonts w:ascii="Times New Roman" w:eastAsia="Times New Roman" w:hAnsi="Times New Roman"/>
                <w:b/>
                <w:sz w:val="28"/>
                <w:szCs w:val="24"/>
              </w:rPr>
              <w:t>рн</w:t>
            </w:r>
            <w:proofErr w:type="spellEnd"/>
            <w:r>
              <w:rPr>
                <w:rFonts w:ascii="Times New Roman" w:eastAsia="Times New Roman" w:hAnsi="Times New Roman"/>
                <w:b/>
                <w:sz w:val="28"/>
                <w:szCs w:val="24"/>
              </w:rPr>
              <w:t>.</w:t>
            </w:r>
          </w:p>
        </w:tc>
      </w:tr>
      <w:tr w:rsidR="00260D44" w:rsidTr="00511CFA">
        <w:tc>
          <w:tcPr>
            <w:tcW w:w="0" w:type="auto"/>
            <w:vMerge/>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rPr>
                <w:rFonts w:ascii="Times New Roman" w:eastAsia="Times New Roman" w:hAnsi="Times New Roman"/>
                <w:b/>
                <w:sz w:val="28"/>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0D44" w:rsidRPr="0095776F" w:rsidRDefault="00260D44" w:rsidP="00DE3ADC">
            <w:pPr>
              <w:spacing w:after="0" w:line="240" w:lineRule="auto"/>
              <w:jc w:val="center"/>
              <w:rPr>
                <w:rFonts w:ascii="Times New Roman" w:eastAsia="Times New Roman" w:hAnsi="Times New Roman"/>
                <w:b/>
                <w:sz w:val="28"/>
                <w:szCs w:val="28"/>
              </w:rPr>
            </w:pPr>
            <w:r w:rsidRPr="0095776F">
              <w:rPr>
                <w:rFonts w:ascii="Times New Roman" w:eastAsia="Times New Roman" w:hAnsi="Times New Roman"/>
                <w:b/>
                <w:sz w:val="28"/>
                <w:szCs w:val="28"/>
              </w:rPr>
              <w:t>2025</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rPr>
                <w:rFonts w:ascii="Times New Roman" w:eastAsia="Times New Roman" w:hAnsi="Times New Roman"/>
                <w:b/>
                <w:sz w:val="28"/>
                <w:szCs w:val="24"/>
              </w:rPr>
            </w:pPr>
          </w:p>
        </w:tc>
      </w:tr>
      <w:tr w:rsidR="00260D44" w:rsidTr="00511CFA">
        <w:tc>
          <w:tcPr>
            <w:tcW w:w="3119" w:type="dxa"/>
            <w:tcBorders>
              <w:top w:val="single" w:sz="4" w:space="0" w:color="auto"/>
              <w:left w:val="single" w:sz="4" w:space="0" w:color="auto"/>
              <w:bottom w:val="single" w:sz="4" w:space="0" w:color="auto"/>
              <w:right w:val="single" w:sz="4" w:space="0" w:color="auto"/>
            </w:tcBorders>
            <w:hideMark/>
          </w:tcPr>
          <w:p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Обсяг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ресурсів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lang w:val="uk-UA"/>
              </w:rPr>
            </w:pPr>
            <w:r w:rsidRPr="00C17BC6">
              <w:rPr>
                <w:rFonts w:ascii="Times New Roman" w:eastAsia="Times New Roman" w:hAnsi="Times New Roman"/>
                <w:sz w:val="28"/>
                <w:szCs w:val="28"/>
                <w:lang w:val="uk-UA"/>
              </w:rPr>
              <w:t>7485,0</w:t>
            </w:r>
          </w:p>
        </w:tc>
      </w:tr>
      <w:tr w:rsidR="00260D44" w:rsidTr="00511CFA">
        <w:tc>
          <w:tcPr>
            <w:tcW w:w="3119" w:type="dxa"/>
            <w:tcBorders>
              <w:top w:val="single" w:sz="4" w:space="0" w:color="auto"/>
              <w:left w:val="single" w:sz="4" w:space="0" w:color="auto"/>
              <w:bottom w:val="single" w:sz="4" w:space="0" w:color="auto"/>
              <w:right w:val="single" w:sz="4" w:space="0" w:color="auto"/>
            </w:tcBorders>
            <w:hideMark/>
          </w:tcPr>
          <w:p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місцевий</w:t>
            </w:r>
            <w:proofErr w:type="spellEnd"/>
            <w:r>
              <w:rPr>
                <w:rFonts w:ascii="Times New Roman" w:eastAsia="Times New Roman" w:hAnsi="Times New Roman"/>
                <w:sz w:val="28"/>
                <w:szCs w:val="28"/>
              </w:rPr>
              <w:t xml:space="preserve"> бюджет,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тому </w:t>
            </w:r>
            <w:proofErr w:type="spellStart"/>
            <w:r>
              <w:rPr>
                <w:rFonts w:ascii="Times New Roman" w:eastAsia="Times New Roman" w:hAnsi="Times New Roman"/>
                <w:sz w:val="28"/>
                <w:szCs w:val="28"/>
              </w:rPr>
              <w:t>числі</w:t>
            </w:r>
            <w:proofErr w:type="spellEnd"/>
            <w:r>
              <w:rPr>
                <w:rFonts w:ascii="Times New Roman" w:eastAsia="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lang w:val="uk-UA"/>
              </w:rPr>
              <w:t>3060</w:t>
            </w:r>
            <w:r>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2725</w:t>
            </w:r>
            <w:r w:rsidRPr="00C17BC6">
              <w:rPr>
                <w:rFonts w:ascii="Times New Roman" w:eastAsia="Times New Roman" w:hAnsi="Times New Roman"/>
                <w:sz w:val="28"/>
                <w:szCs w:val="28"/>
              </w:rPr>
              <w:t>,0</w:t>
            </w:r>
          </w:p>
        </w:tc>
        <w:tc>
          <w:tcPr>
            <w:tcW w:w="2835"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rPr>
              <w:t>1</w:t>
            </w:r>
            <w:r w:rsidRPr="00C17BC6">
              <w:rPr>
                <w:rFonts w:ascii="Times New Roman" w:eastAsia="Times New Roman" w:hAnsi="Times New Roman"/>
                <w:sz w:val="28"/>
                <w:szCs w:val="28"/>
                <w:lang w:val="uk-UA"/>
              </w:rPr>
              <w:t>700</w:t>
            </w:r>
            <w:r w:rsidRPr="00C17BC6">
              <w:rPr>
                <w:rFonts w:ascii="Times New Roman" w:eastAsia="Times New Roman" w:hAnsi="Times New Roman"/>
                <w:sz w:val="28"/>
                <w:szCs w:val="28"/>
              </w:rPr>
              <w:t>,0</w:t>
            </w:r>
          </w:p>
        </w:tc>
        <w:tc>
          <w:tcPr>
            <w:tcW w:w="2410" w:type="dxa"/>
            <w:tcBorders>
              <w:top w:val="single" w:sz="4" w:space="0" w:color="auto"/>
              <w:left w:val="single" w:sz="4" w:space="0" w:color="auto"/>
              <w:bottom w:val="single" w:sz="4" w:space="0" w:color="auto"/>
              <w:right w:val="single" w:sz="4" w:space="0" w:color="auto"/>
            </w:tcBorders>
            <w:hideMark/>
          </w:tcPr>
          <w:p w:rsidR="00260D44" w:rsidRPr="00C17BC6" w:rsidRDefault="00260D44" w:rsidP="00C17BC6">
            <w:pPr>
              <w:spacing w:after="0" w:line="240" w:lineRule="auto"/>
              <w:jc w:val="center"/>
              <w:rPr>
                <w:rFonts w:ascii="Times New Roman" w:eastAsia="Times New Roman" w:hAnsi="Times New Roman"/>
                <w:sz w:val="28"/>
                <w:szCs w:val="28"/>
              </w:rPr>
            </w:pPr>
            <w:r w:rsidRPr="00C17BC6">
              <w:rPr>
                <w:rFonts w:ascii="Times New Roman" w:eastAsia="Times New Roman" w:hAnsi="Times New Roman"/>
                <w:sz w:val="28"/>
                <w:szCs w:val="28"/>
                <w:lang w:val="uk-UA"/>
              </w:rPr>
              <w:t>7485</w:t>
            </w:r>
            <w:r w:rsidRPr="00C17BC6">
              <w:rPr>
                <w:rFonts w:ascii="Times New Roman" w:eastAsia="Times New Roman" w:hAnsi="Times New Roman"/>
                <w:sz w:val="28"/>
                <w:szCs w:val="28"/>
              </w:rPr>
              <w:t>,0</w:t>
            </w:r>
          </w:p>
        </w:tc>
      </w:tr>
      <w:tr w:rsidR="00260D44" w:rsidTr="00511CFA">
        <w:tc>
          <w:tcPr>
            <w:tcW w:w="3119" w:type="dxa"/>
            <w:tcBorders>
              <w:top w:val="single" w:sz="4" w:space="0" w:color="auto"/>
              <w:left w:val="single" w:sz="4" w:space="0" w:color="auto"/>
              <w:bottom w:val="single" w:sz="4" w:space="0" w:color="auto"/>
              <w:right w:val="single" w:sz="4" w:space="0" w:color="auto"/>
            </w:tcBorders>
            <w:hideMark/>
          </w:tcPr>
          <w:p w:rsidR="00260D44" w:rsidRDefault="00260D44" w:rsidP="00DE3ADC">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кошти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інших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260D44" w:rsidRDefault="00260D44" w:rsidP="00DE3AD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835" w:type="dxa"/>
            <w:tcBorders>
              <w:top w:val="single" w:sz="4" w:space="0" w:color="auto"/>
              <w:left w:val="single" w:sz="4" w:space="0" w:color="auto"/>
              <w:bottom w:val="single" w:sz="4" w:space="0" w:color="auto"/>
              <w:right w:val="single" w:sz="4" w:space="0" w:color="auto"/>
            </w:tcBorders>
          </w:tcPr>
          <w:p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c>
          <w:tcPr>
            <w:tcW w:w="2410" w:type="dxa"/>
            <w:tcBorders>
              <w:top w:val="single" w:sz="4" w:space="0" w:color="auto"/>
              <w:left w:val="single" w:sz="4" w:space="0" w:color="auto"/>
              <w:bottom w:val="single" w:sz="4" w:space="0" w:color="auto"/>
              <w:right w:val="single" w:sz="4" w:space="0" w:color="auto"/>
            </w:tcBorders>
          </w:tcPr>
          <w:p w:rsidR="00260D44" w:rsidRPr="00C17BC6" w:rsidRDefault="00C17BC6" w:rsidP="00C17BC6">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tc>
      </w:tr>
    </w:tbl>
    <w:p w:rsidR="00260D44" w:rsidRDefault="00260D44" w:rsidP="00260D44">
      <w:pPr>
        <w:spacing w:after="0" w:line="240" w:lineRule="auto"/>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260D44" w:rsidRDefault="00260D44" w:rsidP="00260D44">
      <w:pPr>
        <w:spacing w:after="0" w:line="240" w:lineRule="auto"/>
        <w:ind w:firstLine="600"/>
        <w:jc w:val="right"/>
        <w:rPr>
          <w:rFonts w:ascii="Times New Roman" w:eastAsia="Times New Roman" w:hAnsi="Times New Roman"/>
          <w:sz w:val="20"/>
          <w:szCs w:val="20"/>
          <w:lang w:val="uk-UA" w:eastAsia="ru-RU"/>
        </w:rPr>
      </w:pPr>
    </w:p>
    <w:p w:rsidR="00DE3ADC" w:rsidRDefault="00DE3ADC" w:rsidP="00260D44">
      <w:pPr>
        <w:tabs>
          <w:tab w:val="left" w:pos="9923"/>
        </w:tabs>
        <w:spacing w:after="0" w:line="240" w:lineRule="auto"/>
        <w:ind w:left="10773"/>
        <w:rPr>
          <w:rFonts w:ascii="Times New Roman" w:eastAsia="Times New Roman" w:hAnsi="Times New Roman"/>
          <w:b/>
          <w:sz w:val="28"/>
          <w:szCs w:val="24"/>
          <w:lang w:val="uk-UA" w:eastAsia="ru-RU"/>
        </w:rPr>
      </w:pPr>
    </w:p>
    <w:p w:rsidR="00E1712B" w:rsidRDefault="00E1712B" w:rsidP="00260D44">
      <w:pPr>
        <w:tabs>
          <w:tab w:val="left" w:pos="9923"/>
        </w:tabs>
        <w:spacing w:after="0" w:line="240" w:lineRule="auto"/>
        <w:ind w:left="10773"/>
        <w:rPr>
          <w:rFonts w:ascii="Times New Roman" w:eastAsia="Times New Roman" w:hAnsi="Times New Roman"/>
          <w:b/>
          <w:sz w:val="28"/>
          <w:szCs w:val="24"/>
          <w:lang w:val="uk-UA" w:eastAsia="ru-RU"/>
        </w:rPr>
      </w:pPr>
    </w:p>
    <w:p w:rsidR="00B917DB" w:rsidRPr="008E450B" w:rsidRDefault="00B917DB" w:rsidP="00B917DB">
      <w:pPr>
        <w:tabs>
          <w:tab w:val="left" w:pos="9923"/>
        </w:tabs>
        <w:spacing w:after="0" w:line="240" w:lineRule="auto"/>
        <w:ind w:left="10773"/>
        <w:rPr>
          <w:rFonts w:ascii="Times New Roman" w:eastAsia="Times New Roman" w:hAnsi="Times New Roman"/>
          <w:b/>
          <w:sz w:val="28"/>
          <w:szCs w:val="24"/>
          <w:lang w:val="uk-UA" w:eastAsia="ru-RU"/>
        </w:rPr>
      </w:pPr>
      <w:r w:rsidRPr="008E450B">
        <w:rPr>
          <w:rFonts w:ascii="Times New Roman" w:eastAsia="Times New Roman" w:hAnsi="Times New Roman"/>
          <w:b/>
          <w:sz w:val="28"/>
          <w:szCs w:val="24"/>
          <w:lang w:val="uk-UA" w:eastAsia="ru-RU"/>
        </w:rPr>
        <w:lastRenderedPageBreak/>
        <w:t>Додаток 2</w:t>
      </w:r>
    </w:p>
    <w:p w:rsidR="00B917DB" w:rsidRPr="008E450B" w:rsidRDefault="00B917DB" w:rsidP="00B917DB">
      <w:pPr>
        <w:suppressAutoHyphens/>
        <w:spacing w:after="0" w:line="240" w:lineRule="auto"/>
        <w:ind w:left="10773"/>
        <w:jc w:val="both"/>
        <w:rPr>
          <w:rFonts w:ascii="Times New Roman" w:eastAsia="Times New Roman" w:hAnsi="Times New Roman"/>
          <w:sz w:val="28"/>
          <w:szCs w:val="24"/>
          <w:lang w:val="uk-UA" w:eastAsia="ar-SA"/>
        </w:rPr>
      </w:pPr>
      <w:r w:rsidRPr="008E450B">
        <w:rPr>
          <w:rFonts w:ascii="Times New Roman" w:eastAsia="Times New Roman" w:hAnsi="Times New Roman"/>
          <w:sz w:val="28"/>
          <w:szCs w:val="24"/>
          <w:lang w:val="uk-UA" w:eastAsia="ru-RU"/>
        </w:rPr>
        <w:t xml:space="preserve">до </w:t>
      </w:r>
      <w:r w:rsidRPr="008E450B">
        <w:rPr>
          <w:rFonts w:ascii="Times New Roman" w:eastAsia="Times New Roman" w:hAnsi="Times New Roman"/>
          <w:sz w:val="28"/>
          <w:szCs w:val="24"/>
          <w:lang w:val="uk-UA" w:eastAsia="ar-SA"/>
        </w:rPr>
        <w:t xml:space="preserve">Програми соціального захисту населення Ананьївської міської територіальної громади </w:t>
      </w:r>
    </w:p>
    <w:p w:rsidR="00B917DB" w:rsidRPr="008E450B" w:rsidRDefault="00B917DB" w:rsidP="00B917DB">
      <w:pPr>
        <w:suppressAutoHyphens/>
        <w:spacing w:after="0" w:line="240" w:lineRule="auto"/>
        <w:ind w:left="10773"/>
        <w:jc w:val="both"/>
        <w:rPr>
          <w:rFonts w:ascii="Times New Roman" w:eastAsia="Times New Roman" w:hAnsi="Times New Roman"/>
          <w:sz w:val="28"/>
          <w:szCs w:val="24"/>
          <w:lang w:val="uk-UA" w:eastAsia="ar-SA"/>
        </w:rPr>
      </w:pPr>
      <w:r w:rsidRPr="008E450B">
        <w:rPr>
          <w:rFonts w:ascii="Times New Roman" w:eastAsia="Times New Roman" w:hAnsi="Times New Roman"/>
          <w:sz w:val="28"/>
          <w:szCs w:val="24"/>
          <w:lang w:val="uk-UA" w:eastAsia="ar-SA"/>
        </w:rPr>
        <w:t>на 2023-2025 роки</w:t>
      </w:r>
    </w:p>
    <w:p w:rsidR="00B917DB" w:rsidRPr="00DC49E8" w:rsidRDefault="00B917DB" w:rsidP="00B917DB">
      <w:pPr>
        <w:suppressAutoHyphens/>
        <w:spacing w:after="0" w:line="240" w:lineRule="auto"/>
        <w:ind w:left="9923"/>
        <w:jc w:val="both"/>
        <w:rPr>
          <w:rFonts w:ascii="Times New Roman" w:eastAsia="Times New Roman" w:hAnsi="Times New Roman"/>
          <w:b/>
          <w:sz w:val="28"/>
          <w:szCs w:val="28"/>
          <w:lang w:val="uk-UA" w:eastAsia="ar-SA"/>
        </w:rPr>
      </w:pPr>
    </w:p>
    <w:p w:rsidR="00DC49E8" w:rsidRDefault="00B917DB" w:rsidP="00B917DB">
      <w:pPr>
        <w:spacing w:after="0" w:line="240" w:lineRule="auto"/>
        <w:jc w:val="center"/>
        <w:rPr>
          <w:rFonts w:ascii="Times New Roman" w:eastAsia="Times New Roman" w:hAnsi="Times New Roman"/>
          <w:b/>
          <w:sz w:val="28"/>
          <w:szCs w:val="28"/>
          <w:lang w:val="uk-UA" w:eastAsia="ru-RU"/>
        </w:rPr>
      </w:pPr>
      <w:r w:rsidRPr="00DC49E8">
        <w:rPr>
          <w:rFonts w:ascii="Times New Roman" w:eastAsia="Times New Roman" w:hAnsi="Times New Roman"/>
          <w:b/>
          <w:sz w:val="28"/>
          <w:szCs w:val="28"/>
          <w:lang w:val="uk-UA" w:eastAsia="ru-RU"/>
        </w:rPr>
        <w:t xml:space="preserve">Перелік заходів і завдань </w:t>
      </w:r>
    </w:p>
    <w:p w:rsidR="00DC49E8" w:rsidRDefault="00B917DB" w:rsidP="00B917DB">
      <w:pPr>
        <w:spacing w:after="0" w:line="240" w:lineRule="auto"/>
        <w:jc w:val="center"/>
        <w:rPr>
          <w:rFonts w:ascii="Times New Roman" w:eastAsia="Times New Roman" w:hAnsi="Times New Roman"/>
          <w:b/>
          <w:sz w:val="28"/>
          <w:szCs w:val="28"/>
          <w:lang w:val="uk-UA" w:eastAsia="ar-SA"/>
        </w:rPr>
      </w:pPr>
      <w:r w:rsidRPr="00DC49E8">
        <w:rPr>
          <w:rFonts w:ascii="Times New Roman" w:eastAsia="Times New Roman" w:hAnsi="Times New Roman"/>
          <w:b/>
          <w:sz w:val="28"/>
          <w:szCs w:val="28"/>
          <w:lang w:val="uk-UA" w:eastAsia="ru-RU"/>
        </w:rPr>
        <w:t>Програми</w:t>
      </w:r>
      <w:r w:rsidR="00DC49E8">
        <w:rPr>
          <w:rFonts w:ascii="Times New Roman" w:eastAsia="Times New Roman" w:hAnsi="Times New Roman"/>
          <w:b/>
          <w:sz w:val="28"/>
          <w:szCs w:val="28"/>
          <w:lang w:val="uk-UA" w:eastAsia="ru-RU"/>
        </w:rPr>
        <w:t xml:space="preserve"> </w:t>
      </w:r>
      <w:r w:rsidRPr="00DC49E8">
        <w:rPr>
          <w:rFonts w:ascii="Times New Roman" w:eastAsia="Times New Roman" w:hAnsi="Times New Roman"/>
          <w:b/>
          <w:sz w:val="28"/>
          <w:szCs w:val="28"/>
          <w:lang w:val="uk-UA" w:eastAsia="ar-SA"/>
        </w:rPr>
        <w:t xml:space="preserve">соціального захисту населення Ананьївської міської територіальної громади </w:t>
      </w:r>
    </w:p>
    <w:p w:rsidR="00B917DB" w:rsidRPr="00DC49E8" w:rsidRDefault="00B917DB" w:rsidP="00B917DB">
      <w:pPr>
        <w:spacing w:after="0" w:line="240" w:lineRule="auto"/>
        <w:jc w:val="center"/>
        <w:rPr>
          <w:rFonts w:ascii="Times New Roman" w:eastAsia="Times New Roman" w:hAnsi="Times New Roman"/>
          <w:b/>
          <w:sz w:val="28"/>
          <w:szCs w:val="28"/>
          <w:lang w:val="uk-UA" w:eastAsia="ar-SA"/>
        </w:rPr>
      </w:pPr>
      <w:r w:rsidRPr="00DC49E8">
        <w:rPr>
          <w:rFonts w:ascii="Times New Roman" w:eastAsia="Times New Roman" w:hAnsi="Times New Roman"/>
          <w:b/>
          <w:sz w:val="28"/>
          <w:szCs w:val="28"/>
          <w:lang w:val="uk-UA" w:eastAsia="ar-SA"/>
        </w:rPr>
        <w:t>на 2023-2025 роки</w:t>
      </w:r>
    </w:p>
    <w:p w:rsidR="00B917DB" w:rsidRPr="008E450B" w:rsidRDefault="00B917DB" w:rsidP="00B917DB">
      <w:pPr>
        <w:shd w:val="clear" w:color="auto" w:fill="FFFFFF"/>
        <w:spacing w:after="0" w:line="240" w:lineRule="auto"/>
        <w:jc w:val="center"/>
        <w:rPr>
          <w:rFonts w:ascii="Times New Roman" w:eastAsia="Times New Roman" w:hAnsi="Times New Roman"/>
          <w:sz w:val="24"/>
          <w:szCs w:val="24"/>
          <w:lang w:val="uk-UA" w:eastAsia="uk-U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
        <w:gridCol w:w="491"/>
        <w:gridCol w:w="2323"/>
        <w:gridCol w:w="2965"/>
        <w:gridCol w:w="850"/>
        <w:gridCol w:w="1558"/>
        <w:gridCol w:w="1567"/>
        <w:gridCol w:w="700"/>
        <w:gridCol w:w="715"/>
        <w:gridCol w:w="849"/>
        <w:gridCol w:w="995"/>
        <w:gridCol w:w="1699"/>
      </w:tblGrid>
      <w:tr w:rsidR="00B917DB" w:rsidRPr="00DC49E8" w:rsidTr="00BE7F0E">
        <w:trPr>
          <w:gridBefore w:val="1"/>
          <w:wBefore w:w="30" w:type="dxa"/>
          <w:trHeight w:val="874"/>
        </w:trPr>
        <w:tc>
          <w:tcPr>
            <w:tcW w:w="49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Verdana" w:eastAsia="Verdana" w:hAnsi="Verdana" w:cs="Verdana"/>
                <w:b/>
                <w:sz w:val="24"/>
                <w:szCs w:val="24"/>
                <w:lang w:val="uk-UA"/>
              </w:rPr>
              <w:t xml:space="preserve"> </w:t>
            </w:r>
            <w:r w:rsidRPr="00DC49E8">
              <w:rPr>
                <w:rFonts w:ascii="Times New Roman" w:eastAsia="Times New Roman" w:hAnsi="Times New Roman"/>
                <w:b/>
                <w:sz w:val="24"/>
                <w:szCs w:val="24"/>
              </w:rPr>
              <w:t>№</w:t>
            </w:r>
          </w:p>
          <w:p w:rsidR="00B917DB" w:rsidRPr="00DC49E8" w:rsidRDefault="00B917DB" w:rsidP="009E507B">
            <w:pPr>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 з/</w:t>
            </w:r>
            <w:proofErr w:type="gramStart"/>
            <w:r w:rsidRPr="00DC49E8">
              <w:rPr>
                <w:rFonts w:ascii="Times New Roman" w:eastAsia="Times New Roman" w:hAnsi="Times New Roman"/>
                <w:b/>
                <w:sz w:val="24"/>
                <w:szCs w:val="24"/>
              </w:rPr>
              <w:t>п</w:t>
            </w:r>
            <w:proofErr w:type="gramEnd"/>
          </w:p>
        </w:tc>
        <w:tc>
          <w:tcPr>
            <w:tcW w:w="232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Назва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напряму</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діяльності</w:t>
            </w:r>
            <w:proofErr w:type="spellEnd"/>
            <w:r w:rsidRPr="00DC49E8">
              <w:rPr>
                <w:rFonts w:ascii="Times New Roman" w:eastAsia="Times New Roman" w:hAnsi="Times New Roman"/>
                <w:b/>
                <w:sz w:val="24"/>
                <w:szCs w:val="24"/>
              </w:rPr>
              <w:t xml:space="preserve"> (</w:t>
            </w:r>
            <w:proofErr w:type="spellStart"/>
            <w:proofErr w:type="gramStart"/>
            <w:r w:rsidRPr="00DC49E8">
              <w:rPr>
                <w:rFonts w:ascii="Times New Roman" w:eastAsia="Times New Roman" w:hAnsi="Times New Roman"/>
                <w:b/>
                <w:sz w:val="24"/>
                <w:szCs w:val="24"/>
              </w:rPr>
              <w:t>пр</w:t>
            </w:r>
            <w:proofErr w:type="gramEnd"/>
            <w:r w:rsidRPr="00DC49E8">
              <w:rPr>
                <w:rFonts w:ascii="Times New Roman" w:eastAsia="Times New Roman" w:hAnsi="Times New Roman"/>
                <w:b/>
                <w:sz w:val="24"/>
                <w:szCs w:val="24"/>
              </w:rPr>
              <w:t>іоритетні</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завдання</w:t>
            </w:r>
            <w:proofErr w:type="spellEnd"/>
            <w:r w:rsidRPr="00DC49E8">
              <w:rPr>
                <w:rFonts w:ascii="Times New Roman" w:eastAsia="Times New Roman" w:hAnsi="Times New Roman"/>
                <w:b/>
                <w:sz w:val="24"/>
                <w:szCs w:val="24"/>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Перелі</w:t>
            </w:r>
            <w:proofErr w:type="gramStart"/>
            <w:r w:rsidRPr="00DC49E8">
              <w:rPr>
                <w:rFonts w:ascii="Times New Roman" w:eastAsia="Times New Roman" w:hAnsi="Times New Roman"/>
                <w:b/>
                <w:sz w:val="24"/>
                <w:szCs w:val="24"/>
              </w:rPr>
              <w:t>к</w:t>
            </w:r>
            <w:proofErr w:type="spellEnd"/>
            <w:proofErr w:type="gram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заходів</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програми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Строк </w:t>
            </w:r>
            <w:proofErr w:type="spellStart"/>
            <w:r w:rsidRPr="00DC49E8">
              <w:rPr>
                <w:rFonts w:ascii="Times New Roman" w:eastAsia="Times New Roman" w:hAnsi="Times New Roman"/>
                <w:b/>
                <w:sz w:val="24"/>
                <w:szCs w:val="24"/>
              </w:rPr>
              <w:t>виконання</w:t>
            </w:r>
            <w:proofErr w:type="spellEnd"/>
            <w:r w:rsidRPr="00DC49E8">
              <w:rPr>
                <w:rFonts w:ascii="Times New Roman" w:eastAsia="Times New Roman" w:hAnsi="Times New Roman"/>
                <w:b/>
                <w:sz w:val="24"/>
                <w:szCs w:val="24"/>
              </w:rPr>
              <w:t xml:space="preserve"> заходу</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Виконавці</w:t>
            </w:r>
            <w:proofErr w:type="spellEnd"/>
          </w:p>
        </w:tc>
        <w:tc>
          <w:tcPr>
            <w:tcW w:w="1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Джерела</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p>
        </w:tc>
        <w:tc>
          <w:tcPr>
            <w:tcW w:w="325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Обсяги</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фінансування</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вартість</w:t>
            </w:r>
            <w:proofErr w:type="spellEnd"/>
            <w:r w:rsidRPr="00DC49E8">
              <w:rPr>
                <w:rFonts w:ascii="Times New Roman" w:eastAsia="Times New Roman" w:hAnsi="Times New Roman"/>
                <w:b/>
                <w:sz w:val="24"/>
                <w:szCs w:val="24"/>
              </w:rPr>
              <w:t xml:space="preserve">), </w:t>
            </w:r>
            <w:proofErr w:type="spellStart"/>
            <w:r w:rsidRPr="00DC49E8">
              <w:rPr>
                <w:rFonts w:ascii="Times New Roman" w:eastAsia="Times New Roman" w:hAnsi="Times New Roman"/>
                <w:b/>
                <w:sz w:val="24"/>
                <w:szCs w:val="24"/>
              </w:rPr>
              <w:t>тис</w:t>
            </w:r>
            <w:proofErr w:type="gramStart"/>
            <w:r w:rsidRPr="00DC49E8">
              <w:rPr>
                <w:rFonts w:ascii="Times New Roman" w:eastAsia="Times New Roman" w:hAnsi="Times New Roman"/>
                <w:b/>
                <w:sz w:val="24"/>
                <w:szCs w:val="24"/>
              </w:rPr>
              <w:t>.г</w:t>
            </w:r>
            <w:proofErr w:type="gramEnd"/>
            <w:r w:rsidRPr="00DC49E8">
              <w:rPr>
                <w:rFonts w:ascii="Times New Roman" w:eastAsia="Times New Roman" w:hAnsi="Times New Roman"/>
                <w:b/>
                <w:sz w:val="24"/>
                <w:szCs w:val="24"/>
              </w:rPr>
              <w:t>рн</w:t>
            </w:r>
            <w:proofErr w:type="spellEnd"/>
            <w:r w:rsidRPr="00DC49E8">
              <w:rPr>
                <w:rFonts w:ascii="Times New Roman" w:eastAsia="Times New Roman" w:hAnsi="Times New Roman"/>
                <w:b/>
                <w:sz w:val="24"/>
                <w:szCs w:val="24"/>
              </w:rPr>
              <w:t xml:space="preserve">., у тому </w:t>
            </w:r>
            <w:proofErr w:type="spellStart"/>
            <w:r w:rsidRPr="00DC49E8">
              <w:rPr>
                <w:rFonts w:ascii="Times New Roman" w:eastAsia="Times New Roman" w:hAnsi="Times New Roman"/>
                <w:b/>
                <w:sz w:val="24"/>
                <w:szCs w:val="24"/>
              </w:rPr>
              <w:t>числі</w:t>
            </w:r>
            <w:proofErr w:type="spellEnd"/>
            <w:r w:rsidRPr="00DC49E8">
              <w:rPr>
                <w:rFonts w:ascii="Times New Roman" w:eastAsia="Times New Roman" w:hAnsi="Times New Roman"/>
                <w:b/>
                <w:sz w:val="24"/>
                <w:szCs w:val="24"/>
              </w:rPr>
              <w:t>:</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Очікуваний</w:t>
            </w:r>
            <w:proofErr w:type="spellEnd"/>
            <w:r w:rsidRPr="00DC49E8">
              <w:rPr>
                <w:rFonts w:ascii="Times New Roman" w:eastAsia="Times New Roman" w:hAnsi="Times New Roman"/>
                <w:b/>
                <w:sz w:val="24"/>
                <w:szCs w:val="24"/>
              </w:rPr>
              <w:t xml:space="preserve"> результат</w:t>
            </w:r>
          </w:p>
        </w:tc>
      </w:tr>
      <w:tr w:rsidR="00B917DB" w:rsidRPr="00DC49E8" w:rsidTr="00BE7F0E">
        <w:trPr>
          <w:gridBefore w:val="1"/>
          <w:wBefore w:w="30" w:type="dxa"/>
          <w:trHeight w:val="619"/>
        </w:trPr>
        <w:tc>
          <w:tcPr>
            <w:tcW w:w="491"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2965"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2023</w:t>
            </w:r>
          </w:p>
          <w:p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rPr>
            </w:pPr>
            <w:r w:rsidRPr="00DC49E8">
              <w:rPr>
                <w:rFonts w:ascii="Times New Roman" w:eastAsia="Times New Roman" w:hAnsi="Times New Roman"/>
                <w:b/>
                <w:sz w:val="24"/>
                <w:szCs w:val="24"/>
              </w:rPr>
              <w:t xml:space="preserve">2024 </w:t>
            </w: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rPr>
              <w:t xml:space="preserve">2025 </w:t>
            </w:r>
          </w:p>
          <w:p w:rsidR="00B917DB" w:rsidRPr="00DC49E8" w:rsidRDefault="00B917DB" w:rsidP="009E507B">
            <w:pPr>
              <w:snapToGrid w:val="0"/>
              <w:spacing w:after="0"/>
              <w:jc w:val="center"/>
              <w:rPr>
                <w:rFonts w:ascii="Times New Roman" w:eastAsia="Times New Roman" w:hAnsi="Times New Roman"/>
                <w:b/>
                <w:sz w:val="24"/>
                <w:szCs w:val="24"/>
              </w:rPr>
            </w:pPr>
            <w:proofErr w:type="spellStart"/>
            <w:proofErr w:type="gramStart"/>
            <w:r w:rsidRPr="00DC49E8">
              <w:rPr>
                <w:rFonts w:ascii="Times New Roman" w:eastAsia="Times New Roman" w:hAnsi="Times New Roman"/>
                <w:b/>
                <w:sz w:val="24"/>
                <w:szCs w:val="24"/>
              </w:rPr>
              <w:t>р</w:t>
            </w:r>
            <w:proofErr w:type="gramEnd"/>
            <w:r w:rsidRPr="00DC49E8">
              <w:rPr>
                <w:rFonts w:ascii="Times New Roman" w:eastAsia="Times New Roman" w:hAnsi="Times New Roman"/>
                <w:b/>
                <w:sz w:val="24"/>
                <w:szCs w:val="24"/>
              </w:rPr>
              <w:t>ік</w:t>
            </w:r>
            <w:proofErr w:type="spellEnd"/>
          </w:p>
        </w:tc>
        <w:tc>
          <w:tcPr>
            <w:tcW w:w="1699" w:type="dxa"/>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rPr>
                <w:b/>
                <w:sz w:val="24"/>
                <w:szCs w:val="24"/>
              </w:rPr>
            </w:pPr>
          </w:p>
        </w:tc>
      </w:tr>
      <w:tr w:rsidR="00B917DB" w:rsidRPr="00DC49E8" w:rsidTr="00BE7F0E">
        <w:trPr>
          <w:gridBefore w:val="1"/>
          <w:wBefore w:w="30" w:type="dxa"/>
          <w:trHeight w:val="2233"/>
        </w:trPr>
        <w:tc>
          <w:tcPr>
            <w:tcW w:w="491" w:type="dxa"/>
            <w:vMerge w:val="restart"/>
            <w:tcBorders>
              <w:top w:val="single" w:sz="4" w:space="0" w:color="auto"/>
              <w:left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w:t>
            </w:r>
          </w:p>
        </w:tc>
        <w:tc>
          <w:tcPr>
            <w:tcW w:w="2323" w:type="dxa"/>
            <w:vMerge w:val="restart"/>
            <w:tcBorders>
              <w:top w:val="single" w:sz="4" w:space="0" w:color="auto"/>
              <w:left w:val="single" w:sz="4" w:space="0" w:color="auto"/>
              <w:right w:val="single" w:sz="4" w:space="0" w:color="auto"/>
            </w:tcBorders>
            <w:shd w:val="clear" w:color="auto" w:fill="FFFFFF"/>
            <w:hideMark/>
          </w:tcPr>
          <w:p w:rsidR="00B917DB" w:rsidRPr="007939F5" w:rsidRDefault="00B917DB" w:rsidP="009E507B">
            <w:pPr>
              <w:spacing w:after="0" w:line="240" w:lineRule="auto"/>
              <w:jc w:val="center"/>
              <w:rPr>
                <w:rFonts w:ascii="Times New Roman" w:eastAsia="Times New Roman" w:hAnsi="Times New Roman"/>
                <w:sz w:val="24"/>
                <w:szCs w:val="24"/>
                <w:lang w:val="uk-UA"/>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r w:rsidRPr="00DC49E8">
              <w:rPr>
                <w:rFonts w:ascii="Times New Roman" w:eastAsia="Times New Roman" w:hAnsi="Times New Roman"/>
                <w:sz w:val="24"/>
                <w:szCs w:val="24"/>
              </w:rPr>
              <w:t>під</w:t>
            </w:r>
            <w:proofErr w:type="spellEnd"/>
            <w:r w:rsidRPr="00DC49E8">
              <w:rPr>
                <w:rFonts w:ascii="Times New Roman" w:eastAsia="Times New Roman" w:hAnsi="Times New Roman"/>
                <w:sz w:val="24"/>
                <w:szCs w:val="24"/>
              </w:rPr>
              <w:t xml:space="preserve"> ча</w:t>
            </w:r>
            <w:r w:rsidR="007939F5">
              <w:rPr>
                <w:rFonts w:ascii="Times New Roman" w:eastAsia="Times New Roman" w:hAnsi="Times New Roman"/>
                <w:sz w:val="24"/>
                <w:szCs w:val="24"/>
              </w:rPr>
              <w:t xml:space="preserve">с </w:t>
            </w:r>
            <w:proofErr w:type="spellStart"/>
            <w:r w:rsidR="007939F5">
              <w:rPr>
                <w:rFonts w:ascii="Times New Roman" w:eastAsia="Times New Roman" w:hAnsi="Times New Roman"/>
                <w:sz w:val="24"/>
                <w:szCs w:val="24"/>
              </w:rPr>
              <w:t>проходження</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військової</w:t>
            </w:r>
            <w:proofErr w:type="spellEnd"/>
            <w:r w:rsidR="007939F5">
              <w:rPr>
                <w:rFonts w:ascii="Times New Roman" w:eastAsia="Times New Roman" w:hAnsi="Times New Roman"/>
                <w:sz w:val="24"/>
                <w:szCs w:val="24"/>
              </w:rPr>
              <w:t xml:space="preserve"> </w:t>
            </w:r>
            <w:proofErr w:type="spellStart"/>
            <w:r w:rsidR="007939F5">
              <w:rPr>
                <w:rFonts w:ascii="Times New Roman" w:eastAsia="Times New Roman" w:hAnsi="Times New Roman"/>
                <w:sz w:val="24"/>
                <w:szCs w:val="24"/>
              </w:rPr>
              <w:t>служби</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510,0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2</w:t>
            </w:r>
            <w:r w:rsidRPr="00DC49E8">
              <w:rPr>
                <w:rFonts w:ascii="Times New Roman" w:eastAsia="Times New Roman" w:hAnsi="Times New Roman"/>
                <w:sz w:val="24"/>
                <w:szCs w:val="24"/>
              </w:rPr>
              <w:t>70,0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en-US"/>
              </w:rPr>
              <w:t>1</w:t>
            </w:r>
            <w:r w:rsidRPr="00DC49E8">
              <w:rPr>
                <w:rFonts w:ascii="Times New Roman" w:eastAsia="Times New Roman" w:hAnsi="Times New Roman"/>
                <w:sz w:val="24"/>
                <w:szCs w:val="24"/>
              </w:rPr>
              <w:t>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Оплата </w:t>
            </w:r>
            <w:proofErr w:type="spellStart"/>
            <w:r w:rsidRPr="00DC49E8">
              <w:rPr>
                <w:rFonts w:ascii="Times New Roman" w:eastAsia="Times New Roman" w:hAnsi="Times New Roman"/>
                <w:sz w:val="24"/>
                <w:szCs w:val="24"/>
              </w:rPr>
              <w:t>витрат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пов'язаних</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похованням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з числа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(померли)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w:t>
            </w:r>
            <w:proofErr w:type="spellEnd"/>
            <w:r w:rsidRPr="00DC49E8">
              <w:rPr>
                <w:rFonts w:ascii="Times New Roman" w:eastAsia="Times New Roman" w:hAnsi="Times New Roman"/>
                <w:sz w:val="24"/>
                <w:szCs w:val="24"/>
              </w:rPr>
              <w:t xml:space="preserve"> час </w:t>
            </w:r>
            <w:proofErr w:type="spellStart"/>
            <w:r w:rsidRPr="00DC49E8">
              <w:rPr>
                <w:rFonts w:ascii="Times New Roman" w:eastAsia="Times New Roman" w:hAnsi="Times New Roman"/>
                <w:sz w:val="24"/>
                <w:szCs w:val="24"/>
              </w:rPr>
              <w:t>проходження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служби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10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rsidTr="00BE7F0E">
        <w:trPr>
          <w:gridBefore w:val="1"/>
          <w:wBefore w:w="30" w:type="dxa"/>
          <w:trHeight w:val="1944"/>
        </w:trPr>
        <w:tc>
          <w:tcPr>
            <w:tcW w:w="491"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сім’ям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що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lang w:val="uk-UA"/>
              </w:rPr>
              <w:t xml:space="preserve"> </w:t>
            </w:r>
            <w:proofErr w:type="gramStart"/>
            <w:r w:rsidRPr="00DC49E8">
              <w:rPr>
                <w:rFonts w:ascii="Times New Roman" w:eastAsia="Times New Roman" w:hAnsi="Times New Roman"/>
                <w:sz w:val="24"/>
                <w:szCs w:val="24"/>
                <w:lang w:val="uk-UA"/>
              </w:rPr>
              <w:t>п</w:t>
            </w:r>
            <w:proofErr w:type="gramEnd"/>
            <w:r w:rsidRPr="00DC49E8">
              <w:rPr>
                <w:rFonts w:ascii="Times New Roman" w:eastAsia="Times New Roman" w:hAnsi="Times New Roman"/>
                <w:sz w:val="24"/>
                <w:szCs w:val="24"/>
                <w:lang w:val="uk-UA"/>
              </w:rPr>
              <w:t xml:space="preserve">ід час </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ді</w:t>
            </w:r>
            <w:proofErr w:type="spellEnd"/>
            <w:r w:rsidRPr="00DC49E8">
              <w:rPr>
                <w:rFonts w:ascii="Times New Roman" w:eastAsia="Times New Roman" w:hAnsi="Times New Roman"/>
                <w:sz w:val="24"/>
                <w:szCs w:val="24"/>
                <w:lang w:val="uk-UA"/>
              </w:rPr>
              <w:t>й</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2550,0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1150</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900,0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15 </w:t>
            </w:r>
            <w:proofErr w:type="spellStart"/>
            <w:r w:rsidRPr="00DC49E8">
              <w:rPr>
                <w:rFonts w:ascii="Times New Roman" w:eastAsia="Times New Roman" w:hAnsi="Times New Roman"/>
                <w:sz w:val="24"/>
                <w:szCs w:val="24"/>
              </w:rPr>
              <w:t>сім’ям</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військовослужбовців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що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загинули</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п</w:t>
            </w:r>
            <w:proofErr w:type="gramEnd"/>
            <w:r w:rsidRPr="00DC49E8">
              <w:rPr>
                <w:rFonts w:ascii="Times New Roman" w:eastAsia="Times New Roman" w:hAnsi="Times New Roman"/>
                <w:sz w:val="24"/>
                <w:szCs w:val="24"/>
                <w:lang w:val="uk-UA"/>
              </w:rPr>
              <w:t xml:space="preserve">ід час </w:t>
            </w:r>
            <w:proofErr w:type="spellStart"/>
            <w:r w:rsidRPr="00DC49E8">
              <w:rPr>
                <w:rFonts w:ascii="Times New Roman" w:eastAsia="Times New Roman" w:hAnsi="Times New Roman"/>
                <w:sz w:val="24"/>
                <w:szCs w:val="24"/>
              </w:rPr>
              <w:t>військових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ді</w:t>
            </w:r>
            <w:proofErr w:type="spellEnd"/>
            <w:r w:rsidRPr="00DC49E8">
              <w:rPr>
                <w:rFonts w:ascii="Times New Roman" w:eastAsia="Times New Roman" w:hAnsi="Times New Roman"/>
                <w:sz w:val="24"/>
                <w:szCs w:val="24"/>
                <w:lang w:val="uk-UA"/>
              </w:rPr>
              <w:t>й</w:t>
            </w:r>
          </w:p>
        </w:tc>
      </w:tr>
      <w:tr w:rsidR="00B917DB" w:rsidRPr="00DC49E8" w:rsidTr="00BE7F0E">
        <w:trPr>
          <w:gridBefore w:val="1"/>
          <w:wBefore w:w="30" w:type="dxa"/>
          <w:trHeight w:val="372"/>
        </w:trPr>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rPr>
              <w:t>1</w:t>
            </w:r>
            <w:r w:rsidRPr="00DC49E8">
              <w:rPr>
                <w:rFonts w:ascii="Times New Roman" w:eastAsia="Times New Roman" w:hAnsi="Times New Roman"/>
                <w:b/>
                <w:sz w:val="24"/>
                <w:szCs w:val="24"/>
                <w:lang w:val="uk-UA"/>
              </w:rPr>
              <w:t>4</w:t>
            </w:r>
            <w:r w:rsidRPr="00DC49E8">
              <w:rPr>
                <w:rFonts w:ascii="Times New Roman" w:eastAsia="Times New Roman" w:hAnsi="Times New Roman"/>
                <w:b/>
                <w:sz w:val="24"/>
                <w:szCs w:val="24"/>
              </w:rPr>
              <w:t>20,0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1070,0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b/>
                <w:sz w:val="24"/>
                <w:szCs w:val="24"/>
              </w:rPr>
            </w:pPr>
            <w:r w:rsidRPr="00DC49E8">
              <w:rPr>
                <w:rFonts w:ascii="Times New Roman" w:eastAsia="Times New Roman" w:hAnsi="Times New Roman"/>
                <w:b/>
                <w:sz w:val="24"/>
                <w:szCs w:val="24"/>
                <w:lang w:val="en-US"/>
              </w:rPr>
              <w:t>5</w:t>
            </w:r>
            <w:r w:rsidRPr="00DC49E8">
              <w:rPr>
                <w:rFonts w:ascii="Times New Roman" w:eastAsia="Times New Roman" w:hAnsi="Times New Roman"/>
                <w:b/>
                <w:sz w:val="24"/>
                <w:szCs w:val="24"/>
              </w:rPr>
              <w:t>70,0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sz w:val="24"/>
                <w:szCs w:val="24"/>
              </w:rPr>
            </w:pPr>
          </w:p>
        </w:tc>
      </w:tr>
      <w:tr w:rsidR="00B917DB" w:rsidRPr="00DC49E8" w:rsidTr="00BE7F0E">
        <w:trPr>
          <w:gridBefore w:val="1"/>
          <w:wBefore w:w="30" w:type="dxa"/>
          <w:trHeight w:val="4635"/>
        </w:trPr>
        <w:tc>
          <w:tcPr>
            <w:tcW w:w="491"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w:t>
            </w: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іальний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захист</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окремих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BE7F0E">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померлих</w:t>
            </w:r>
            <w:proofErr w:type="spellEnd"/>
            <w:r w:rsidRPr="00DC49E8">
              <w:rPr>
                <w:rFonts w:ascii="Times New Roman" w:eastAsia="Times New Roman" w:hAnsi="Times New Roman"/>
                <w:sz w:val="24"/>
                <w:szCs w:val="24"/>
              </w:rPr>
              <w:t xml:space="preserve"> одиноких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без </w:t>
            </w:r>
            <w:proofErr w:type="spellStart"/>
            <w:r w:rsidRPr="00DC49E8">
              <w:rPr>
                <w:rFonts w:ascii="Times New Roman" w:eastAsia="Times New Roman" w:hAnsi="Times New Roman"/>
                <w:sz w:val="24"/>
                <w:szCs w:val="24"/>
              </w:rPr>
              <w:t>певного</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місця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проживання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поховання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яких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відмовилися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р</w:t>
            </w:r>
            <w:proofErr w:type="gramEnd"/>
            <w:r w:rsidRPr="00DC49E8">
              <w:rPr>
                <w:rFonts w:ascii="Times New Roman" w:eastAsia="Times New Roman" w:hAnsi="Times New Roman"/>
                <w:sz w:val="24"/>
                <w:szCs w:val="24"/>
              </w:rPr>
              <w:t>ідні</w:t>
            </w:r>
            <w:proofErr w:type="spellEnd"/>
            <w:r w:rsidRPr="00DC49E8">
              <w:rPr>
                <w:rFonts w:ascii="Times New Roman" w:eastAsia="Times New Roman" w:hAnsi="Times New Roman"/>
                <w:sz w:val="24"/>
                <w:szCs w:val="24"/>
              </w:rPr>
              <w:t xml:space="preserve"> , </w:t>
            </w:r>
            <w:proofErr w:type="spellStart"/>
            <w:r w:rsidRPr="00DC49E8">
              <w:rPr>
                <w:rFonts w:ascii="Times New Roman" w:eastAsia="Times New Roman" w:hAnsi="Times New Roman"/>
                <w:sz w:val="24"/>
                <w:szCs w:val="24"/>
              </w:rPr>
              <w:t>знайдених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невпізнаних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трупів</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8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rsidTr="00BE7F0E">
        <w:trPr>
          <w:gridBefore w:val="1"/>
          <w:wBefore w:w="30" w:type="dxa"/>
          <w:trHeight w:val="456"/>
        </w:trPr>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напрямом</w:t>
            </w:r>
            <w:proofErr w:type="spellEnd"/>
            <w:r w:rsidRPr="00DC49E8">
              <w:rPr>
                <w:rFonts w:ascii="Times New Roman" w:eastAsia="Times New Roman" w:hAnsi="Times New Roman"/>
                <w:b/>
                <w:sz w:val="24"/>
                <w:szCs w:val="24"/>
              </w:rPr>
              <w:t xml:space="preserve"> </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150,0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b/>
                <w:bCs/>
                <w:sz w:val="24"/>
                <w:szCs w:val="24"/>
              </w:rPr>
            </w:pPr>
          </w:p>
        </w:tc>
      </w:tr>
      <w:tr w:rsidR="00B917DB" w:rsidRPr="00DC49E8" w:rsidTr="00BE7F0E">
        <w:trPr>
          <w:gridBefore w:val="1"/>
          <w:wBefore w:w="30" w:type="dxa"/>
          <w:trHeight w:val="2398"/>
        </w:trPr>
        <w:tc>
          <w:tcPr>
            <w:tcW w:w="491" w:type="dxa"/>
            <w:vMerge w:val="restart"/>
            <w:tcBorders>
              <w:top w:val="single" w:sz="4" w:space="0" w:color="auto"/>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3</w:t>
            </w:r>
          </w:p>
        </w:tc>
        <w:tc>
          <w:tcPr>
            <w:tcW w:w="2323" w:type="dxa"/>
            <w:vMerge w:val="restart"/>
            <w:tcBorders>
              <w:top w:val="single" w:sz="4" w:space="0" w:color="auto"/>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color w:val="FF0000"/>
                <w:sz w:val="24"/>
                <w:szCs w:val="24"/>
                <w:lang w:val="uk-UA"/>
              </w:rPr>
            </w:pPr>
            <w:r w:rsidRPr="000929BD">
              <w:rPr>
                <w:rFonts w:ascii="Times New Roman" w:eastAsia="Times New Roman" w:hAnsi="Times New Roman"/>
                <w:sz w:val="24"/>
                <w:szCs w:val="24"/>
                <w:lang w:val="uk-UA"/>
              </w:rPr>
              <w:t xml:space="preserve">Надання одноразової матеріальної </w:t>
            </w:r>
            <w:r w:rsidR="004A05AC" w:rsidRPr="000929BD">
              <w:rPr>
                <w:rFonts w:ascii="Times New Roman" w:eastAsia="Times New Roman" w:hAnsi="Times New Roman"/>
                <w:sz w:val="24"/>
                <w:szCs w:val="24"/>
                <w:lang w:val="uk-UA"/>
              </w:rPr>
              <w:t xml:space="preserve">допомоги </w:t>
            </w:r>
            <w:r w:rsidRPr="000929BD">
              <w:rPr>
                <w:rFonts w:ascii="Times New Roman" w:eastAsia="Times New Roman" w:hAnsi="Times New Roman"/>
                <w:sz w:val="24"/>
                <w:szCs w:val="24"/>
                <w:lang w:val="uk-UA"/>
              </w:rPr>
              <w:t>окремим категоріям громадян Ананьївської міської територіальної громади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085A4C" w:rsidRDefault="00B917DB" w:rsidP="00085A4C">
            <w:pPr>
              <w:pStyle w:val="a4"/>
              <w:jc w:val="center"/>
              <w:rPr>
                <w:sz w:val="24"/>
                <w:szCs w:val="24"/>
              </w:rPr>
            </w:pPr>
            <w:r w:rsidRPr="00085A4C">
              <w:rPr>
                <w:sz w:val="24"/>
                <w:szCs w:val="24"/>
              </w:rPr>
              <w:t>- особам, що потребують проведення складних хірургічних медичних операцій;</w:t>
            </w:r>
          </w:p>
          <w:p w:rsidR="00B917DB" w:rsidRPr="00085A4C" w:rsidRDefault="00B917DB" w:rsidP="00085A4C">
            <w:pPr>
              <w:pStyle w:val="a4"/>
              <w:jc w:val="center"/>
              <w:rPr>
                <w:sz w:val="24"/>
                <w:szCs w:val="24"/>
              </w:rPr>
            </w:pPr>
            <w:r w:rsidRPr="00085A4C">
              <w:rPr>
                <w:sz w:val="24"/>
                <w:szCs w:val="24"/>
              </w:rPr>
              <w:t>- особам, які потребують довготривалого та вартісного лікування;</w:t>
            </w:r>
          </w:p>
          <w:p w:rsidR="00B917DB" w:rsidRPr="00085A4C" w:rsidRDefault="00B917DB" w:rsidP="00085A4C">
            <w:pPr>
              <w:pStyle w:val="a4"/>
              <w:jc w:val="center"/>
              <w:rPr>
                <w:sz w:val="24"/>
                <w:szCs w:val="24"/>
              </w:rPr>
            </w:pPr>
            <w:r w:rsidRPr="00085A4C">
              <w:rPr>
                <w:sz w:val="24"/>
                <w:szCs w:val="24"/>
              </w:rPr>
              <w:t>- військовим, що отримали поранення під час бойових дій,</w:t>
            </w:r>
          </w:p>
          <w:p w:rsidR="00B917DB" w:rsidRPr="00085A4C" w:rsidRDefault="00B917DB" w:rsidP="004A05AC">
            <w:pPr>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w:t>
            </w:r>
            <w:r w:rsidR="004A05AC" w:rsidRPr="00085A4C">
              <w:rPr>
                <w:rFonts w:ascii="Times New Roman" w:eastAsia="Times New Roman" w:hAnsi="Times New Roman"/>
                <w:sz w:val="24"/>
                <w:szCs w:val="24"/>
                <w:lang w:val="uk-UA" w:eastAsia="ru-RU"/>
              </w:rPr>
              <w:t>,</w:t>
            </w:r>
            <w:r w:rsidRPr="00085A4C">
              <w:rPr>
                <w:rFonts w:ascii="Times New Roman" w:eastAsia="Times New Roman" w:hAnsi="Times New Roman"/>
                <w:sz w:val="24"/>
                <w:szCs w:val="24"/>
                <w:lang w:val="uk-UA" w:eastAsia="ru-RU"/>
              </w:rPr>
              <w:t xml:space="preserve"> які здійснили поховання в разі смерті особи, яка не працювала та не була пенсіонером на момент смерті;</w:t>
            </w:r>
          </w:p>
          <w:p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 які входять до складу добровольчого формування територіальної оборони Ананьївської міської територіальної громади;</w:t>
            </w:r>
          </w:p>
          <w:p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особам, на яких поширюється дія законів України «Про статус ветеранів війни, гарантії їх соціального захисту» та «Про жертви нацистських переслідувань»;</w:t>
            </w:r>
          </w:p>
          <w:p w:rsidR="00B917DB" w:rsidRPr="00085A4C" w:rsidRDefault="00B917DB" w:rsidP="004A05AC">
            <w:pPr>
              <w:widowControl w:val="0"/>
              <w:tabs>
                <w:tab w:val="left" w:pos="2410"/>
              </w:tabs>
              <w:spacing w:after="0" w:line="240" w:lineRule="auto"/>
              <w:jc w:val="center"/>
              <w:rPr>
                <w:rFonts w:ascii="Times New Roman" w:eastAsia="Times New Roman" w:hAnsi="Times New Roman"/>
                <w:sz w:val="24"/>
                <w:szCs w:val="24"/>
                <w:lang w:val="uk-UA" w:eastAsia="ru-RU"/>
              </w:rPr>
            </w:pPr>
            <w:r w:rsidRPr="00085A4C">
              <w:rPr>
                <w:rFonts w:ascii="Times New Roman" w:eastAsia="Times New Roman" w:hAnsi="Times New Roman"/>
                <w:sz w:val="24"/>
                <w:szCs w:val="24"/>
                <w:lang w:val="uk-UA" w:eastAsia="ru-RU"/>
              </w:rPr>
              <w:t>- членам сімей  загиблих /померлих учасників бойових дій на території інших держав</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2725</w:t>
            </w:r>
            <w:r w:rsidRPr="00DC49E8">
              <w:rPr>
                <w:rFonts w:ascii="Times New Roman" w:eastAsia="Times New Roman" w:hAnsi="Times New Roman"/>
                <w:sz w:val="24"/>
                <w:szCs w:val="24"/>
              </w:rPr>
              <w:t>,0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1125</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8</w:t>
            </w:r>
            <w:r w:rsidRPr="00DC49E8">
              <w:rPr>
                <w:rFonts w:ascii="Times New Roman" w:eastAsia="Times New Roman" w:hAnsi="Times New Roman"/>
                <w:sz w:val="24"/>
                <w:szCs w:val="24"/>
              </w:rPr>
              <w:t>50,0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750,0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жителям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r w:rsidRPr="00DC49E8">
              <w:rPr>
                <w:rFonts w:ascii="Times New Roman" w:eastAsia="Times New Roman" w:hAnsi="Times New Roman"/>
                <w:sz w:val="24"/>
                <w:szCs w:val="24"/>
                <w:lang w:val="uk-UA"/>
              </w:rPr>
              <w:t xml:space="preserve">                 </w:t>
            </w:r>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 xml:space="preserve">270 </w:t>
            </w:r>
            <w:proofErr w:type="spellStart"/>
            <w:proofErr w:type="gramStart"/>
            <w:r w:rsidRPr="00DC49E8">
              <w:rPr>
                <w:rFonts w:ascii="Times New Roman" w:eastAsia="Times New Roman" w:hAnsi="Times New Roman"/>
                <w:sz w:val="24"/>
                <w:szCs w:val="24"/>
              </w:rPr>
              <w:t>осіб</w:t>
            </w:r>
            <w:proofErr w:type="spellEnd"/>
            <w:proofErr w:type="gramEnd"/>
            <w:r w:rsidRPr="00DC49E8">
              <w:rPr>
                <w:rFonts w:ascii="Times New Roman" w:eastAsia="Times New Roman" w:hAnsi="Times New Roman"/>
                <w:sz w:val="24"/>
                <w:szCs w:val="24"/>
                <w:lang w:val="uk-UA"/>
              </w:rPr>
              <w:t xml:space="preserve"> щорічно</w:t>
            </w:r>
            <w:r w:rsidRPr="00DC49E8">
              <w:rPr>
                <w:rFonts w:ascii="Times New Roman" w:eastAsia="Times New Roman" w:hAnsi="Times New Roman"/>
                <w:sz w:val="24"/>
                <w:szCs w:val="24"/>
              </w:rPr>
              <w:t>)</w:t>
            </w:r>
          </w:p>
          <w:p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rsidTr="00BE7F0E">
        <w:trPr>
          <w:gridBefore w:val="1"/>
          <w:wBefore w:w="30" w:type="dxa"/>
          <w:trHeight w:val="1128"/>
        </w:trPr>
        <w:tc>
          <w:tcPr>
            <w:tcW w:w="491" w:type="dxa"/>
            <w:vMerge/>
            <w:tcBorders>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lang w:val="uk-UA"/>
              </w:rPr>
              <w:t xml:space="preserve">Виплати </w:t>
            </w:r>
            <w:r w:rsidRPr="00DC49E8">
              <w:rPr>
                <w:rFonts w:ascii="Times New Roman" w:eastAsia="Times New Roman" w:hAnsi="Times New Roman"/>
                <w:sz w:val="24"/>
                <w:szCs w:val="24"/>
              </w:rPr>
              <w:t xml:space="preserve">особам, </w:t>
            </w:r>
            <w:proofErr w:type="spellStart"/>
            <w:r w:rsidRPr="00DC49E8">
              <w:rPr>
                <w:rFonts w:ascii="Times New Roman" w:eastAsia="Times New Roman" w:hAnsi="Times New Roman"/>
                <w:sz w:val="24"/>
                <w:szCs w:val="24"/>
              </w:rPr>
              <w:t>які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постраждали</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lang w:bidi="uk-UA"/>
              </w:rPr>
              <w:t>внаслідок</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lang w:bidi="uk-UA"/>
              </w:rPr>
              <w:t>виникнення</w:t>
            </w:r>
            <w:proofErr w:type="spellEnd"/>
            <w:r w:rsidRPr="00DC49E8">
              <w:rPr>
                <w:rFonts w:ascii="Times New Roman" w:eastAsia="Times New Roman" w:hAnsi="Times New Roman"/>
                <w:sz w:val="24"/>
                <w:szCs w:val="24"/>
                <w:lang w:bidi="uk-UA"/>
              </w:rPr>
              <w:t xml:space="preserve"> </w:t>
            </w:r>
            <w:proofErr w:type="spellStart"/>
            <w:r w:rsidRPr="00DC49E8">
              <w:rPr>
                <w:rFonts w:ascii="Times New Roman" w:eastAsia="Times New Roman" w:hAnsi="Times New Roman"/>
                <w:sz w:val="24"/>
                <w:szCs w:val="24"/>
              </w:rPr>
              <w:t>надзвичайних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ситуацій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пожежі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стихійного</w:t>
            </w:r>
            <w:proofErr w:type="spellEnd"/>
          </w:p>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та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ідтоплень</w:t>
            </w:r>
            <w:proofErr w:type="spellEnd"/>
            <w:r w:rsidRPr="00DC49E8">
              <w:rPr>
                <w:rFonts w:ascii="Times New Roman" w:eastAsia="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Відділ охорони здоров’я та соціальної політики Ананьївської </w:t>
            </w:r>
            <w:r w:rsidRPr="00DC49E8">
              <w:rPr>
                <w:rFonts w:ascii="Times New Roman" w:eastAsia="Times New Roman" w:hAnsi="Times New Roman"/>
                <w:sz w:val="24"/>
                <w:szCs w:val="24"/>
                <w:lang w:val="uk-UA"/>
              </w:rPr>
              <w:lastRenderedPageBreak/>
              <w:t>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lastRenderedPageBreak/>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які постраждали</w:t>
            </w:r>
            <w:r w:rsidRPr="00DC49E8">
              <w:rPr>
                <w:rFonts w:ascii="Times New Roman" w:eastAsia="Times New Roman" w:hAnsi="Times New Roman"/>
                <w:sz w:val="24"/>
                <w:szCs w:val="24"/>
                <w:lang w:val="uk-UA" w:bidi="uk-UA"/>
              </w:rPr>
              <w:t xml:space="preserve"> </w:t>
            </w:r>
            <w:r w:rsidRPr="00DC49E8">
              <w:rPr>
                <w:rFonts w:ascii="Times New Roman" w:eastAsia="Times New Roman" w:hAnsi="Times New Roman"/>
                <w:sz w:val="24"/>
                <w:szCs w:val="24"/>
                <w:lang w:val="uk-UA" w:bidi="uk-UA"/>
              </w:rPr>
              <w:lastRenderedPageBreak/>
              <w:t xml:space="preserve">внаслідок виникнення </w:t>
            </w:r>
            <w:r w:rsidRPr="00DC49E8">
              <w:rPr>
                <w:rFonts w:ascii="Times New Roman" w:eastAsia="Times New Roman" w:hAnsi="Times New Roman"/>
                <w:sz w:val="24"/>
                <w:szCs w:val="24"/>
                <w:lang w:val="uk-UA"/>
              </w:rPr>
              <w:t>надзвичайних ситуацій (пожежі, стихійного</w:t>
            </w:r>
          </w:p>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лиха та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ідтоплень</w:t>
            </w:r>
            <w:proofErr w:type="spellEnd"/>
          </w:p>
          <w:p w:rsidR="00B917DB" w:rsidRPr="00DC49E8" w:rsidRDefault="00BE7F0E" w:rsidP="009E507B">
            <w:pPr>
              <w:spacing w:after="0" w:line="240" w:lineRule="auto"/>
              <w:jc w:val="center"/>
              <w:rPr>
                <w:rFonts w:ascii="Times New Roman" w:eastAsia="Times New Roman" w:hAnsi="Times New Roman"/>
                <w:sz w:val="24"/>
                <w:szCs w:val="24"/>
                <w:lang w:val="uk-UA"/>
              </w:rPr>
            </w:pPr>
            <w:r>
              <w:rPr>
                <w:rFonts w:ascii="Times New Roman" w:eastAsia="Times New Roman" w:hAnsi="Times New Roman"/>
                <w:sz w:val="24"/>
                <w:szCs w:val="24"/>
                <w:lang w:val="uk-UA"/>
              </w:rPr>
              <w:t>(</w:t>
            </w:r>
            <w:r w:rsidR="00B917DB" w:rsidRPr="00DC49E8">
              <w:rPr>
                <w:rFonts w:ascii="Times New Roman" w:eastAsia="Times New Roman" w:hAnsi="Times New Roman"/>
                <w:sz w:val="24"/>
                <w:szCs w:val="24"/>
                <w:lang w:val="uk-UA"/>
              </w:rPr>
              <w:t>орієнтовно 2 особи щорічно)</w:t>
            </w:r>
          </w:p>
        </w:tc>
      </w:tr>
      <w:tr w:rsidR="00B917DB" w:rsidRPr="00DC49E8" w:rsidTr="00BE7F0E">
        <w:trPr>
          <w:gridBefore w:val="1"/>
          <w:wBefore w:w="30" w:type="dxa"/>
          <w:trHeight w:val="1140"/>
        </w:trPr>
        <w:tc>
          <w:tcPr>
            <w:tcW w:w="491" w:type="dxa"/>
            <w:vMerge/>
            <w:tcBorders>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Виплати особам, що входять до складу добровольчого формування територіальної громади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2023</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175,0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одноразової матеріальної допомоги особам, що входять до складу добровольчого формування територіальної громади  №1 придбання військової форми для 35 осіб</w:t>
            </w:r>
          </w:p>
        </w:tc>
      </w:tr>
      <w:tr w:rsidR="00B917DB" w:rsidRPr="0054206E" w:rsidTr="00BE7F0E">
        <w:trPr>
          <w:gridBefore w:val="1"/>
          <w:wBefore w:w="30" w:type="dxa"/>
          <w:trHeight w:val="612"/>
        </w:trPr>
        <w:tc>
          <w:tcPr>
            <w:tcW w:w="491" w:type="dxa"/>
            <w:vMerge/>
            <w:tcBorders>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eastAsia="ru-RU"/>
              </w:rPr>
              <w:t xml:space="preserve">Виплати учасникам ліквідації </w:t>
            </w:r>
            <w:r w:rsidRPr="008739D1">
              <w:rPr>
                <w:rFonts w:ascii="Times New Roman" w:eastAsia="Times New Roman" w:hAnsi="Times New Roman"/>
                <w:sz w:val="24"/>
                <w:szCs w:val="24"/>
                <w:lang w:val="uk-UA" w:eastAsia="ru-RU"/>
              </w:rPr>
              <w:t>аварії</w:t>
            </w:r>
            <w:r w:rsidRPr="00DC49E8">
              <w:rPr>
                <w:rFonts w:ascii="Times New Roman" w:eastAsia="Times New Roman" w:hAnsi="Times New Roman"/>
                <w:color w:val="C00000"/>
                <w:sz w:val="24"/>
                <w:szCs w:val="24"/>
                <w:lang w:val="uk-UA" w:eastAsia="ru-RU"/>
              </w:rPr>
              <w:t xml:space="preserve"> </w:t>
            </w:r>
            <w:r w:rsidRPr="00DC49E8">
              <w:rPr>
                <w:rFonts w:ascii="Times New Roman" w:eastAsia="Times New Roman" w:hAnsi="Times New Roman"/>
                <w:sz w:val="24"/>
                <w:szCs w:val="24"/>
                <w:lang w:val="uk-UA" w:eastAsia="ru-RU"/>
              </w:rPr>
              <w:t>на ЧАЕС, що мають інвалідність І та ІІ групи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учасникам ліквідації аварії на ЧАЕС, що мають інвалідність І та ІІ групи (орієнтовно 11 осіб щороку)</w:t>
            </w:r>
          </w:p>
        </w:tc>
      </w:tr>
      <w:tr w:rsidR="00B917DB" w:rsidRPr="00DC49E8" w:rsidTr="00BE7F0E">
        <w:trPr>
          <w:gridBefore w:val="1"/>
          <w:wBefore w:w="30" w:type="dxa"/>
          <w:trHeight w:val="3391"/>
        </w:trPr>
        <w:tc>
          <w:tcPr>
            <w:tcW w:w="491" w:type="dxa"/>
            <w:vMerge/>
            <w:tcBorders>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eastAsia="ru-RU"/>
              </w:rPr>
            </w:pPr>
            <w:r w:rsidRPr="00DC49E8">
              <w:rPr>
                <w:rFonts w:ascii="Times New Roman" w:eastAsia="Times New Roman" w:hAnsi="Times New Roman"/>
                <w:sz w:val="24"/>
                <w:szCs w:val="24"/>
                <w:lang w:val="uk-UA" w:eastAsia="ru-RU"/>
              </w:rPr>
              <w:t xml:space="preserve">Виплати ветеранам Другої світової війни та особам, які належать до числа жертв нацистських переслідувань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Надання одноразової матеріальної допомоги </w:t>
            </w:r>
            <w:r w:rsidRPr="00DC49E8">
              <w:rPr>
                <w:rFonts w:ascii="Times New Roman" w:eastAsia="Times New Roman" w:hAnsi="Times New Roman"/>
                <w:sz w:val="24"/>
                <w:szCs w:val="24"/>
                <w:lang w:val="uk-UA" w:eastAsia="ru-RU"/>
              </w:rPr>
              <w:t xml:space="preserve"> ветеранам Другої світової війни, особам, що належать до числа жертв нацистських переслідувань (орієнтовно 2 особи щороку)</w:t>
            </w:r>
          </w:p>
        </w:tc>
      </w:tr>
      <w:tr w:rsidR="00B917DB" w:rsidRPr="00DC49E8" w:rsidTr="00BE7F0E">
        <w:trPr>
          <w:gridBefore w:val="1"/>
          <w:wBefore w:w="30" w:type="dxa"/>
          <w:trHeight w:val="588"/>
        </w:trPr>
        <w:tc>
          <w:tcPr>
            <w:tcW w:w="491" w:type="dxa"/>
            <w:vMerge/>
            <w:tcBorders>
              <w:left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eastAsia="ru-RU"/>
              </w:rPr>
            </w:pPr>
            <w:r w:rsidRPr="00DC49E8">
              <w:rPr>
                <w:rFonts w:ascii="Times New Roman" w:eastAsia="Times New Roman" w:hAnsi="Times New Roman"/>
                <w:sz w:val="24"/>
                <w:szCs w:val="24"/>
                <w:lang w:val="uk-UA" w:eastAsia="ru-RU"/>
              </w:rPr>
              <w:t xml:space="preserve">Виплати членам сімей загиблих(померлих) учасників бойових дій  на території інших держав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202</w:t>
            </w:r>
            <w:r w:rsidRPr="00DC49E8">
              <w:rPr>
                <w:rFonts w:ascii="Times New Roman" w:eastAsia="Times New Roman" w:hAnsi="Times New Roman"/>
                <w:sz w:val="24"/>
                <w:szCs w:val="24"/>
                <w:lang w:val="uk-UA"/>
              </w:rPr>
              <w:t>4</w:t>
            </w:r>
            <w:r w:rsidRPr="00DC49E8">
              <w:rPr>
                <w:rFonts w:ascii="Times New Roman" w:eastAsia="Times New Roman" w:hAnsi="Times New Roman"/>
                <w:sz w:val="24"/>
                <w:szCs w:val="24"/>
              </w:rPr>
              <w:t>-2025</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72,0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36,0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36,0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ї допомоги</w:t>
            </w:r>
            <w:r w:rsidRPr="00DC49E8">
              <w:rPr>
                <w:rFonts w:ascii="Times New Roman" w:eastAsia="Times New Roman" w:hAnsi="Times New Roman"/>
                <w:sz w:val="24"/>
                <w:szCs w:val="24"/>
                <w:lang w:val="uk-UA" w:eastAsia="ru-RU"/>
              </w:rPr>
              <w:t xml:space="preserve"> членам  </w:t>
            </w:r>
            <w:proofErr w:type="gramStart"/>
            <w:r w:rsidRPr="00DC49E8">
              <w:rPr>
                <w:rFonts w:ascii="Times New Roman" w:eastAsia="Times New Roman" w:hAnsi="Times New Roman"/>
                <w:sz w:val="24"/>
                <w:szCs w:val="24"/>
                <w:lang w:val="uk-UA" w:eastAsia="ru-RU"/>
              </w:rPr>
              <w:t>сімей</w:t>
            </w:r>
            <w:proofErr w:type="gramEnd"/>
            <w:r w:rsidRPr="00DC49E8">
              <w:rPr>
                <w:rFonts w:ascii="Times New Roman" w:eastAsia="Times New Roman" w:hAnsi="Times New Roman"/>
                <w:sz w:val="24"/>
                <w:szCs w:val="24"/>
                <w:lang w:val="uk-UA" w:eastAsia="ru-RU"/>
              </w:rPr>
              <w:t xml:space="preserve"> загиблих (померлих) учасників бойових дій  на території інших держав (орієнтовно 12 осіб щороку)</w:t>
            </w:r>
          </w:p>
        </w:tc>
      </w:tr>
      <w:tr w:rsidR="00B917DB" w:rsidRPr="00DC49E8" w:rsidTr="009C7B3D">
        <w:trPr>
          <w:gridBefore w:val="1"/>
          <w:wBefore w:w="30" w:type="dxa"/>
          <w:trHeight w:val="845"/>
        </w:trPr>
        <w:tc>
          <w:tcPr>
            <w:tcW w:w="491"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Виплати членам сімей військовослужбовців, що знаходяться у полоні та членам сімей військовослужбовців, що зникли безвісти </w:t>
            </w:r>
          </w:p>
          <w:p w:rsidR="00B917DB" w:rsidRPr="00DC49E8" w:rsidRDefault="00B917DB" w:rsidP="009E507B">
            <w:pPr>
              <w:spacing w:after="0" w:line="240" w:lineRule="auto"/>
              <w:jc w:val="center"/>
              <w:rPr>
                <w:rFonts w:ascii="Times New Roman" w:eastAsia="Times New Roman" w:hAnsi="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Відділ охорони здоров’я та соціальної політики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Бюджет Ананьївської міської територіальної громади</w:t>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15,0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одноразової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матеріально</w:t>
            </w:r>
            <w:proofErr w:type="spellEnd"/>
            <w:r w:rsidRPr="00DC49E8">
              <w:rPr>
                <w:rFonts w:ascii="Times New Roman" w:eastAsia="Times New Roman" w:hAnsi="Times New Roman"/>
                <w:sz w:val="24"/>
                <w:szCs w:val="24"/>
                <w:lang w:val="uk-UA"/>
              </w:rPr>
              <w:t xml:space="preserve">ї допомоги членам </w:t>
            </w:r>
            <w:proofErr w:type="gramStart"/>
            <w:r w:rsidRPr="00DC49E8">
              <w:rPr>
                <w:rFonts w:ascii="Times New Roman" w:eastAsia="Times New Roman" w:hAnsi="Times New Roman"/>
                <w:sz w:val="24"/>
                <w:szCs w:val="24"/>
                <w:lang w:val="uk-UA"/>
              </w:rPr>
              <w:t>сімей</w:t>
            </w:r>
            <w:proofErr w:type="gramEnd"/>
            <w:r w:rsidRPr="00DC49E8">
              <w:rPr>
                <w:rFonts w:ascii="Times New Roman" w:eastAsia="Times New Roman" w:hAnsi="Times New Roman"/>
                <w:sz w:val="24"/>
                <w:szCs w:val="24"/>
                <w:lang w:val="uk-UA"/>
              </w:rPr>
              <w:t xml:space="preserve"> військовослужбовців, що знаходяться у полоні, членам сімей військовослужбовців, що </w:t>
            </w:r>
            <w:r w:rsidRPr="00DC49E8">
              <w:rPr>
                <w:rFonts w:ascii="Times New Roman" w:eastAsia="Times New Roman" w:hAnsi="Times New Roman"/>
                <w:sz w:val="24"/>
                <w:szCs w:val="24"/>
                <w:lang w:val="uk-UA"/>
              </w:rPr>
              <w:lastRenderedPageBreak/>
              <w:t>зникли безвісти</w:t>
            </w:r>
          </w:p>
          <w:p w:rsidR="00B917DB" w:rsidRPr="00DC49E8" w:rsidRDefault="00B917DB" w:rsidP="009C7B3D">
            <w:pPr>
              <w:widowControl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 xml:space="preserve"> (орієнтовно 5 осіб щороку) </w:t>
            </w:r>
          </w:p>
        </w:tc>
      </w:tr>
      <w:tr w:rsidR="00B917DB" w:rsidRPr="00DC49E8" w:rsidTr="00BE7F0E">
        <w:trPr>
          <w:gridBefore w:val="1"/>
          <w:wBefore w:w="30" w:type="dxa"/>
          <w:trHeight w:val="656"/>
        </w:trPr>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4B2C76">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w:t>
            </w:r>
            <w:r w:rsidR="004B2C76">
              <w:rPr>
                <w:rFonts w:ascii="Times New Roman" w:eastAsia="Times New Roman" w:hAnsi="Times New Roman"/>
                <w:b/>
                <w:sz w:val="24"/>
                <w:szCs w:val="24"/>
                <w:lang w:val="uk-UA"/>
              </w:rPr>
              <w:t>м</w:t>
            </w:r>
            <w:r w:rsidRPr="004B2C76">
              <w:rPr>
                <w:rFonts w:ascii="Times New Roman" w:eastAsia="Times New Roman" w:hAnsi="Times New Roman"/>
                <w:b/>
                <w:sz w:val="24"/>
                <w:szCs w:val="24"/>
                <w:lang w:val="uk-UA"/>
              </w:rPr>
              <w:t>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pacing w:after="0" w:line="240" w:lineRule="auto"/>
              <w:jc w:val="center"/>
              <w:rPr>
                <w:rFonts w:ascii="Times New Roman" w:eastAsia="Times New Roman" w:hAnsi="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3094,0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1300,0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947,0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847,0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rsidTr="00BE7F0E">
        <w:trPr>
          <w:gridBefore w:val="1"/>
          <w:wBefore w:w="30" w:type="dxa"/>
          <w:trHeight w:val="2540"/>
        </w:trPr>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4</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Матеріальне забезпечення діяльності робочої групи з розподілу гуманітарної допомоги</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Забезпечення діяльності робочої групи для отримання, передачі гуманітарної допомоги та пунктів видачі гуманітарної допомоги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двох</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пунктів</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видачі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гуманітарної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допомоги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необхідними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засобами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витратними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матеріалами</w:t>
            </w:r>
            <w:proofErr w:type="spellEnd"/>
            <w:r w:rsidRPr="00DC49E8">
              <w:rPr>
                <w:rFonts w:ascii="Times New Roman" w:eastAsia="Times New Roman" w:hAnsi="Times New Roman"/>
                <w:sz w:val="24"/>
                <w:szCs w:val="24"/>
              </w:rPr>
              <w:t xml:space="preserve"> та </w:t>
            </w:r>
            <w:proofErr w:type="spellStart"/>
            <w:r w:rsidRPr="00DC49E8">
              <w:rPr>
                <w:rFonts w:ascii="Times New Roman" w:eastAsia="Times New Roman" w:hAnsi="Times New Roman"/>
                <w:sz w:val="24"/>
                <w:szCs w:val="24"/>
              </w:rPr>
              <w:t>упаковкою</w:t>
            </w:r>
            <w:proofErr w:type="spellEnd"/>
            <w:r w:rsidRPr="00DC49E8">
              <w:rPr>
                <w:rFonts w:ascii="Times New Roman" w:eastAsia="Times New Roman" w:hAnsi="Times New Roman"/>
                <w:sz w:val="24"/>
                <w:szCs w:val="24"/>
              </w:rPr>
              <w:t xml:space="preserve"> </w:t>
            </w:r>
          </w:p>
        </w:tc>
      </w:tr>
      <w:tr w:rsidR="00B917DB" w:rsidRPr="00DC49E8" w:rsidTr="00BE7F0E">
        <w:trPr>
          <w:gridBefore w:val="1"/>
          <w:wBefore w:w="30" w:type="dxa"/>
          <w:trHeight w:val="699"/>
        </w:trPr>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21,0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r>
      <w:tr w:rsidR="00B917DB" w:rsidRPr="00DC49E8" w:rsidTr="00BE7F0E">
        <w:trPr>
          <w:gridBefore w:val="1"/>
          <w:wBefore w:w="30" w:type="dxa"/>
          <w:trHeight w:val="336"/>
        </w:trPr>
        <w:tc>
          <w:tcPr>
            <w:tcW w:w="491" w:type="dxa"/>
            <w:vMerge w:val="restart"/>
            <w:tcBorders>
              <w:top w:val="single" w:sz="4" w:space="0" w:color="auto"/>
              <w:left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w:t>
            </w:r>
          </w:p>
        </w:tc>
        <w:tc>
          <w:tcPr>
            <w:tcW w:w="2323" w:type="dxa"/>
            <w:vMerge w:val="restart"/>
            <w:tcBorders>
              <w:top w:val="single" w:sz="4" w:space="0" w:color="auto"/>
              <w:left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Надання пільг громадянам передбачені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136,0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6</w:t>
            </w:r>
            <w:r w:rsidRPr="00DC49E8">
              <w:rPr>
                <w:rFonts w:ascii="Times New Roman" w:eastAsia="Times New Roman" w:hAnsi="Times New Roman"/>
                <w:sz w:val="24"/>
                <w:szCs w:val="24"/>
                <w:lang w:val="uk-UA"/>
              </w:rPr>
              <w:t>7</w:t>
            </w:r>
            <w:r w:rsidRPr="00DC49E8">
              <w:rPr>
                <w:rFonts w:ascii="Times New Roman" w:eastAsia="Times New Roman" w:hAnsi="Times New Roman"/>
                <w:sz w:val="24"/>
                <w:szCs w:val="24"/>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38,0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31,0</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зв’язку</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84 особи</w:t>
            </w:r>
            <w:r w:rsidRPr="00DC49E8">
              <w:rPr>
                <w:rFonts w:ascii="Times New Roman" w:eastAsia="Times New Roman" w:hAnsi="Times New Roman"/>
                <w:sz w:val="24"/>
                <w:szCs w:val="24"/>
                <w:lang w:val="uk-UA"/>
              </w:rPr>
              <w:t xml:space="preserve"> щороку</w:t>
            </w:r>
            <w:r w:rsidRPr="00DC49E8">
              <w:rPr>
                <w:rFonts w:ascii="Times New Roman" w:eastAsia="Times New Roman" w:hAnsi="Times New Roman"/>
                <w:sz w:val="24"/>
                <w:szCs w:val="24"/>
              </w:rPr>
              <w:t>)</w:t>
            </w:r>
          </w:p>
        </w:tc>
      </w:tr>
      <w:tr w:rsidR="00B917DB" w:rsidRPr="00DC49E8" w:rsidTr="00BE7F0E">
        <w:trPr>
          <w:trHeight w:val="1862"/>
        </w:trPr>
        <w:tc>
          <w:tcPr>
            <w:tcW w:w="30" w:type="dxa"/>
            <w:vMerge w:val="restart"/>
            <w:tcBorders>
              <w:top w:val="nil"/>
              <w:left w:val="single" w:sz="4" w:space="0" w:color="auto"/>
              <w:bottom w:val="nil"/>
              <w:right w:val="single" w:sz="4" w:space="0" w:color="auto"/>
            </w:tcBorders>
          </w:tcPr>
          <w:p w:rsidR="00B917DB" w:rsidRPr="00DC49E8" w:rsidRDefault="00B917DB" w:rsidP="009E507B">
            <w:pPr>
              <w:snapToGrid w:val="0"/>
              <w:spacing w:after="0"/>
              <w:rPr>
                <w:rFonts w:ascii="Times New Roman" w:eastAsia="Times New Roman" w:hAnsi="Times New Roman"/>
                <w:sz w:val="24"/>
                <w:szCs w:val="24"/>
                <w:lang w:val="uk-UA"/>
              </w:rPr>
            </w:pPr>
          </w:p>
        </w:tc>
        <w:tc>
          <w:tcPr>
            <w:tcW w:w="491"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vMerge/>
            <w:tcBorders>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w:t>
            </w:r>
            <w:proofErr w:type="spellEnd"/>
            <w:r w:rsidRPr="00DC49E8">
              <w:rPr>
                <w:rFonts w:ascii="Times New Roman" w:eastAsia="Times New Roman" w:hAnsi="Times New Roman"/>
                <w:sz w:val="24"/>
                <w:szCs w:val="24"/>
              </w:rPr>
              <w:t xml:space="preserve"> з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окремим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категоріям</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громадян</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залізничним</w:t>
            </w:r>
            <w:proofErr w:type="spellEnd"/>
            <w:r w:rsidRPr="00DC49E8">
              <w:rPr>
                <w:rFonts w:ascii="Times New Roman" w:eastAsia="Times New Roman" w:hAnsi="Times New Roman"/>
                <w:sz w:val="24"/>
                <w:szCs w:val="24"/>
              </w:rPr>
              <w:t xml:space="preserve"> транспортом</w:t>
            </w:r>
            <w:r w:rsidRPr="00DC49E8">
              <w:rPr>
                <w:rFonts w:ascii="Times New Roman" w:eastAsia="Times New Roman" w:hAnsi="Times New Roman"/>
                <w:sz w:val="24"/>
                <w:szCs w:val="24"/>
                <w:lang w:val="uk-UA"/>
              </w:rPr>
              <w:t>,</w:t>
            </w:r>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згідно</w:t>
            </w:r>
            <w:proofErr w:type="spellEnd"/>
            <w:r w:rsidRPr="00DC49E8">
              <w:rPr>
                <w:rFonts w:ascii="Times New Roman" w:eastAsia="Times New Roman" w:hAnsi="Times New Roman"/>
                <w:sz w:val="24"/>
                <w:szCs w:val="24"/>
              </w:rPr>
              <w:t xml:space="preserve"> чинного </w:t>
            </w:r>
            <w:proofErr w:type="spellStart"/>
            <w:r w:rsidRPr="00DC49E8">
              <w:rPr>
                <w:rFonts w:ascii="Times New Roman" w:eastAsia="Times New Roman" w:hAnsi="Times New Roman"/>
                <w:sz w:val="24"/>
                <w:szCs w:val="24"/>
              </w:rPr>
              <w:t>законодавства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284,0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120,0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82,0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proofErr w:type="spellStart"/>
            <w:r w:rsidRPr="00DC49E8">
              <w:rPr>
                <w:rFonts w:ascii="Times New Roman" w:eastAsia="Times New Roman" w:hAnsi="Times New Roman"/>
                <w:sz w:val="24"/>
                <w:szCs w:val="24"/>
              </w:rPr>
              <w:t>Забезпечення</w:t>
            </w:r>
            <w:proofErr w:type="spellEnd"/>
            <w:r w:rsidRPr="00DC49E8">
              <w:rPr>
                <w:rFonts w:ascii="Times New Roman" w:eastAsia="Times New Roman" w:hAnsi="Times New Roman"/>
                <w:sz w:val="24"/>
                <w:szCs w:val="24"/>
              </w:rPr>
              <w:t xml:space="preserve"> </w:t>
            </w:r>
            <w:proofErr w:type="spellStart"/>
            <w:proofErr w:type="gramStart"/>
            <w:r w:rsidRPr="00DC49E8">
              <w:rPr>
                <w:rFonts w:ascii="Times New Roman" w:eastAsia="Times New Roman" w:hAnsi="Times New Roman"/>
                <w:sz w:val="24"/>
                <w:szCs w:val="24"/>
              </w:rPr>
              <w:t>п</w:t>
            </w:r>
            <w:proofErr w:type="gramEnd"/>
            <w:r w:rsidRPr="00DC49E8">
              <w:rPr>
                <w:rFonts w:ascii="Times New Roman" w:eastAsia="Times New Roman" w:hAnsi="Times New Roman"/>
                <w:sz w:val="24"/>
                <w:szCs w:val="24"/>
              </w:rPr>
              <w:t>ільгами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перевезення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пільгової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категорії</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 xml:space="preserve">орієнтовно </w:t>
            </w:r>
            <w:r w:rsidRPr="00DC49E8">
              <w:rPr>
                <w:rFonts w:ascii="Times New Roman" w:eastAsia="Times New Roman" w:hAnsi="Times New Roman"/>
                <w:sz w:val="24"/>
                <w:szCs w:val="24"/>
              </w:rPr>
              <w:t>52 особи</w:t>
            </w:r>
            <w:r w:rsidRPr="00DC49E8">
              <w:rPr>
                <w:rFonts w:ascii="Times New Roman" w:eastAsia="Times New Roman" w:hAnsi="Times New Roman"/>
                <w:sz w:val="24"/>
                <w:szCs w:val="24"/>
                <w:lang w:val="uk-UA"/>
              </w:rPr>
              <w:t xml:space="preserve"> щороку)</w:t>
            </w:r>
          </w:p>
        </w:tc>
      </w:tr>
      <w:tr w:rsidR="00B917DB" w:rsidRPr="00DC49E8" w:rsidTr="00BE7F0E">
        <w:trPr>
          <w:trHeight w:val="638"/>
        </w:trPr>
        <w:tc>
          <w:tcPr>
            <w:tcW w:w="30" w:type="dxa"/>
            <w:vMerge/>
            <w:tcBorders>
              <w:top w:val="nil"/>
              <w:left w:val="single" w:sz="4" w:space="0" w:color="auto"/>
              <w:bottom w:val="nil"/>
              <w:right w:val="single" w:sz="4" w:space="0" w:color="auto"/>
            </w:tcBorders>
            <w:vAlign w:val="center"/>
          </w:tcPr>
          <w:p w:rsidR="00B917DB" w:rsidRPr="00DC49E8" w:rsidRDefault="00B917DB" w:rsidP="009E507B">
            <w:pPr>
              <w:spacing w:after="0" w:line="240" w:lineRule="auto"/>
              <w:rPr>
                <w:rFonts w:ascii="Times New Roman" w:eastAsia="Times New Roman" w:hAnsi="Times New Roman"/>
                <w:sz w:val="24"/>
                <w:szCs w:val="24"/>
              </w:rPr>
            </w:pPr>
          </w:p>
        </w:tc>
        <w:tc>
          <w:tcPr>
            <w:tcW w:w="491"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b/>
                <w:bCs/>
                <w:sz w:val="24"/>
                <w:szCs w:val="24"/>
                <w:lang w:val="uk-UA"/>
              </w:rPr>
            </w:pPr>
            <w:r w:rsidRPr="00DC49E8">
              <w:rPr>
                <w:rFonts w:ascii="Times New Roman" w:eastAsia="Times New Roman" w:hAnsi="Times New Roman"/>
                <w:b/>
                <w:bCs/>
                <w:sz w:val="24"/>
                <w:szCs w:val="24"/>
                <w:lang w:val="uk-UA"/>
              </w:rPr>
              <w:t>Всього за напрямом</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420,0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149,0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158,0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4B2C76"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4B2C76">
              <w:rPr>
                <w:rFonts w:ascii="Times New Roman" w:eastAsia="Times New Roman" w:hAnsi="Times New Roman"/>
                <w:b/>
                <w:sz w:val="24"/>
                <w:szCs w:val="24"/>
                <w:lang w:val="uk-UA"/>
              </w:rPr>
              <w:t>113,0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rPr>
            </w:pPr>
          </w:p>
        </w:tc>
      </w:tr>
      <w:tr w:rsidR="00B917DB" w:rsidRPr="00DC49E8" w:rsidTr="00BE7F0E">
        <w:trPr>
          <w:trHeight w:val="1290"/>
        </w:trPr>
        <w:tc>
          <w:tcPr>
            <w:tcW w:w="30" w:type="dxa"/>
            <w:vMerge/>
            <w:tcBorders>
              <w:top w:val="nil"/>
              <w:left w:val="single" w:sz="4" w:space="0" w:color="auto"/>
              <w:bottom w:val="nil"/>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sz w:val="24"/>
                <w:szCs w:val="24"/>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6</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sz w:val="24"/>
                <w:szCs w:val="24"/>
                <w:lang w:val="uk-UA"/>
              </w:rPr>
            </w:pPr>
            <w:r w:rsidRPr="000929BD">
              <w:rPr>
                <w:rFonts w:ascii="Times New Roman" w:eastAsia="Times New Roman" w:hAnsi="Times New Roman"/>
                <w:sz w:val="24"/>
                <w:szCs w:val="24"/>
                <w:lang w:val="uk-UA"/>
              </w:rPr>
              <w:t>Надання соціальних послуг громадянам передбачених законодавством</w:t>
            </w:r>
          </w:p>
        </w:tc>
        <w:tc>
          <w:tcPr>
            <w:tcW w:w="296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Виплата</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компесацій</w:t>
            </w:r>
            <w:proofErr w:type="spellEnd"/>
            <w:r w:rsidRPr="00DC49E8">
              <w:rPr>
                <w:rFonts w:ascii="Times New Roman" w:eastAsia="Times New Roman" w:hAnsi="Times New Roman"/>
                <w:sz w:val="24"/>
                <w:szCs w:val="24"/>
              </w:rPr>
              <w:t xml:space="preserve">  за </w:t>
            </w:r>
            <w:proofErr w:type="spellStart"/>
            <w:r w:rsidRPr="00DC49E8">
              <w:rPr>
                <w:rFonts w:ascii="Times New Roman" w:eastAsia="Times New Roman" w:hAnsi="Times New Roman"/>
                <w:sz w:val="24"/>
                <w:szCs w:val="24"/>
              </w:rPr>
              <w:t>надання</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послуг</w:t>
            </w:r>
            <w:proofErr w:type="spellEnd"/>
            <w:r w:rsidRPr="00DC49E8">
              <w:rPr>
                <w:rFonts w:ascii="Times New Roman" w:eastAsia="Times New Roman" w:hAnsi="Times New Roman"/>
                <w:sz w:val="24"/>
                <w:szCs w:val="24"/>
              </w:rPr>
              <w:t xml:space="preserve"> догляду </w:t>
            </w:r>
            <w:proofErr w:type="spellStart"/>
            <w:r w:rsidRPr="00DC49E8">
              <w:rPr>
                <w:rFonts w:ascii="Times New Roman" w:eastAsia="Times New Roman" w:hAnsi="Times New Roman"/>
                <w:sz w:val="24"/>
                <w:szCs w:val="24"/>
              </w:rPr>
              <w:t>осіб</w:t>
            </w:r>
            <w:proofErr w:type="spellEnd"/>
            <w:r w:rsidRPr="00DC49E8">
              <w:rPr>
                <w:rFonts w:ascii="Times New Roman" w:eastAsia="Times New Roman" w:hAnsi="Times New Roman"/>
                <w:sz w:val="24"/>
                <w:szCs w:val="24"/>
              </w:rPr>
              <w:t xml:space="preserve">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proofErr w:type="gramStart"/>
            <w:r w:rsidRPr="00DC49E8">
              <w:rPr>
                <w:rFonts w:ascii="Times New Roman" w:eastAsia="Times New Roman" w:hAnsi="Times New Roman"/>
                <w:sz w:val="24"/>
                <w:szCs w:val="24"/>
                <w:lang w:val="uk-UA"/>
              </w:rPr>
              <w:t>до</w:t>
            </w:r>
            <w:proofErr w:type="gramEnd"/>
            <w:r w:rsidRPr="00DC49E8">
              <w:rPr>
                <w:rFonts w:ascii="Times New Roman" w:eastAsia="Times New Roman" w:hAnsi="Times New Roman"/>
                <w:sz w:val="24"/>
                <w:szCs w:val="24"/>
                <w:lang w:val="uk-UA"/>
              </w:rPr>
              <w:t xml:space="preserve">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2023-2025</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proofErr w:type="spellStart"/>
            <w:r w:rsidRPr="00DC49E8">
              <w:rPr>
                <w:rFonts w:ascii="Times New Roman" w:eastAsia="Times New Roman" w:hAnsi="Times New Roman"/>
                <w:sz w:val="24"/>
                <w:szCs w:val="24"/>
              </w:rPr>
              <w:t>Відділ</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охорони</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здоров’я</w:t>
            </w:r>
            <w:proofErr w:type="spellEnd"/>
            <w:r w:rsidRPr="00DC49E8">
              <w:rPr>
                <w:rFonts w:ascii="Times New Roman" w:eastAsia="Times New Roman" w:hAnsi="Times New Roman"/>
                <w:sz w:val="24"/>
                <w:szCs w:val="24"/>
              </w:rPr>
              <w:t xml:space="preserve"> та </w:t>
            </w:r>
            <w:proofErr w:type="spellStart"/>
            <w:proofErr w:type="gramStart"/>
            <w:r w:rsidRPr="00DC49E8">
              <w:rPr>
                <w:rFonts w:ascii="Times New Roman" w:eastAsia="Times New Roman" w:hAnsi="Times New Roman"/>
                <w:sz w:val="24"/>
                <w:szCs w:val="24"/>
              </w:rPr>
              <w:t>соц</w:t>
            </w:r>
            <w:proofErr w:type="gramEnd"/>
            <w:r w:rsidRPr="00DC49E8">
              <w:rPr>
                <w:rFonts w:ascii="Times New Roman" w:eastAsia="Times New Roman" w:hAnsi="Times New Roman"/>
                <w:sz w:val="24"/>
                <w:szCs w:val="24"/>
              </w:rPr>
              <w:t>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політики</w:t>
            </w:r>
            <w:proofErr w:type="spellEnd"/>
            <w:r w:rsidRPr="00DC49E8">
              <w:rPr>
                <w:rFonts w:ascii="Times New Roman" w:eastAsia="Times New Roman" w:hAnsi="Times New Roman"/>
                <w:sz w:val="24"/>
                <w:szCs w:val="24"/>
              </w:rPr>
              <w:t xml:space="preserve"> Ананьївської міської ради</w:t>
            </w:r>
          </w:p>
        </w:tc>
        <w:tc>
          <w:tcPr>
            <w:tcW w:w="1567"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napToGrid w:val="0"/>
              <w:spacing w:after="0" w:line="240" w:lineRule="auto"/>
              <w:jc w:val="center"/>
              <w:rPr>
                <w:rFonts w:ascii="Times New Roman" w:eastAsia="Times New Roman" w:hAnsi="Times New Roman"/>
                <w:sz w:val="24"/>
                <w:szCs w:val="24"/>
              </w:rPr>
            </w:pPr>
            <w:r w:rsidRPr="00DC49E8">
              <w:rPr>
                <w:rFonts w:ascii="Times New Roman" w:eastAsia="Times New Roman" w:hAnsi="Times New Roman"/>
                <w:sz w:val="24"/>
                <w:szCs w:val="24"/>
              </w:rPr>
              <w:t xml:space="preserve">Бюджет Ананьївської міської </w:t>
            </w:r>
            <w:proofErr w:type="spellStart"/>
            <w:r w:rsidRPr="00DC49E8">
              <w:rPr>
                <w:rFonts w:ascii="Times New Roman" w:eastAsia="Times New Roman" w:hAnsi="Times New Roman"/>
                <w:sz w:val="24"/>
                <w:szCs w:val="24"/>
              </w:rPr>
              <w:t>територіальної</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громади</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849"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widowControl w:val="0"/>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120</w:t>
            </w:r>
            <w:r w:rsidRPr="00DC49E8">
              <w:rPr>
                <w:rFonts w:ascii="Times New Roman" w:eastAsia="Times New Roman" w:hAnsi="Times New Roman"/>
                <w:sz w:val="24"/>
                <w:szCs w:val="24"/>
                <w:lang w:val="uk-UA"/>
              </w:rPr>
              <w:t>,0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jc w:val="center"/>
              <w:rPr>
                <w:rFonts w:ascii="Times New Roman" w:eastAsia="Times New Roman" w:hAnsi="Times New Roman"/>
                <w:sz w:val="24"/>
                <w:szCs w:val="24"/>
                <w:lang w:val="uk-UA"/>
              </w:rPr>
            </w:pPr>
            <w:r w:rsidRPr="00DC49E8">
              <w:rPr>
                <w:rFonts w:ascii="Times New Roman" w:eastAsia="Times New Roman" w:hAnsi="Times New Roman"/>
                <w:sz w:val="24"/>
                <w:szCs w:val="24"/>
              </w:rPr>
              <w:t xml:space="preserve">Догляд на </w:t>
            </w:r>
            <w:proofErr w:type="spellStart"/>
            <w:r w:rsidRPr="00DC49E8">
              <w:rPr>
                <w:rFonts w:ascii="Times New Roman" w:eastAsia="Times New Roman" w:hAnsi="Times New Roman"/>
                <w:sz w:val="24"/>
                <w:szCs w:val="24"/>
              </w:rPr>
              <w:t>непрофесійній</w:t>
            </w:r>
            <w:proofErr w:type="spell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основі</w:t>
            </w:r>
            <w:proofErr w:type="spellEnd"/>
            <w:proofErr w:type="gramStart"/>
            <w:r w:rsidRPr="00DC49E8">
              <w:rPr>
                <w:rFonts w:ascii="Times New Roman" w:eastAsia="Times New Roman" w:hAnsi="Times New Roman"/>
                <w:sz w:val="24"/>
                <w:szCs w:val="24"/>
              </w:rPr>
              <w:t xml:space="preserve"> ,</w:t>
            </w:r>
            <w:proofErr w:type="gramEnd"/>
            <w:r w:rsidRPr="00DC49E8">
              <w:rPr>
                <w:rFonts w:ascii="Times New Roman" w:eastAsia="Times New Roman" w:hAnsi="Times New Roman"/>
                <w:sz w:val="24"/>
                <w:szCs w:val="24"/>
              </w:rPr>
              <w:t xml:space="preserve"> </w:t>
            </w:r>
            <w:proofErr w:type="spellStart"/>
            <w:r w:rsidRPr="00DC49E8">
              <w:rPr>
                <w:rFonts w:ascii="Times New Roman" w:eastAsia="Times New Roman" w:hAnsi="Times New Roman"/>
                <w:sz w:val="24"/>
                <w:szCs w:val="24"/>
              </w:rPr>
              <w:t>відповідно</w:t>
            </w:r>
            <w:proofErr w:type="spellEnd"/>
            <w:r w:rsidRPr="00DC49E8">
              <w:rPr>
                <w:rFonts w:ascii="Times New Roman" w:eastAsia="Times New Roman" w:hAnsi="Times New Roman"/>
                <w:sz w:val="24"/>
                <w:szCs w:val="24"/>
              </w:rPr>
              <w:t xml:space="preserve"> </w:t>
            </w:r>
            <w:r w:rsidRPr="00DC49E8">
              <w:rPr>
                <w:rFonts w:ascii="Times New Roman" w:eastAsia="Times New Roman" w:hAnsi="Times New Roman"/>
                <w:sz w:val="24"/>
                <w:szCs w:val="24"/>
                <w:lang w:val="uk-UA"/>
              </w:rPr>
              <w:t>до п</w:t>
            </w:r>
            <w:r w:rsidRPr="00DC49E8">
              <w:rPr>
                <w:rFonts w:ascii="Times New Roman" w:eastAsia="Times New Roman" w:hAnsi="Times New Roman"/>
                <w:sz w:val="24"/>
                <w:szCs w:val="24"/>
              </w:rPr>
              <w:t xml:space="preserve">останови КМУ №859 </w:t>
            </w:r>
            <w:proofErr w:type="spellStart"/>
            <w:r w:rsidRPr="00DC49E8">
              <w:rPr>
                <w:rFonts w:ascii="Times New Roman" w:eastAsia="Times New Roman" w:hAnsi="Times New Roman"/>
                <w:sz w:val="24"/>
                <w:szCs w:val="24"/>
              </w:rPr>
              <w:t>від</w:t>
            </w:r>
            <w:proofErr w:type="spellEnd"/>
            <w:r w:rsidRPr="00DC49E8">
              <w:rPr>
                <w:rFonts w:ascii="Times New Roman" w:eastAsia="Times New Roman" w:hAnsi="Times New Roman"/>
                <w:sz w:val="24"/>
                <w:szCs w:val="24"/>
              </w:rPr>
              <w:t xml:space="preserve"> 19.09.2020 року</w:t>
            </w:r>
            <w:r w:rsidRPr="00DC49E8">
              <w:rPr>
                <w:rFonts w:ascii="Times New Roman" w:eastAsia="Times New Roman" w:hAnsi="Times New Roman"/>
                <w:sz w:val="24"/>
                <w:szCs w:val="24"/>
                <w:lang w:val="uk-UA"/>
              </w:rPr>
              <w:t xml:space="preserve">     ( 12 осіб )</w:t>
            </w:r>
          </w:p>
        </w:tc>
      </w:tr>
      <w:tr w:rsidR="00B917DB" w:rsidRPr="00DC49E8" w:rsidTr="00BE7F0E">
        <w:trPr>
          <w:trHeight w:val="668"/>
        </w:trPr>
        <w:tc>
          <w:tcPr>
            <w:tcW w:w="30" w:type="dxa"/>
            <w:vMerge/>
            <w:tcBorders>
              <w:top w:val="nil"/>
              <w:left w:val="single" w:sz="4" w:space="0" w:color="auto"/>
              <w:bottom w:val="nil"/>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hideMark/>
          </w:tcPr>
          <w:p w:rsidR="00B917DB" w:rsidRPr="00DC49E8" w:rsidRDefault="00B917DB" w:rsidP="009E507B">
            <w:pPr>
              <w:spacing w:after="0" w:line="240" w:lineRule="auto"/>
              <w:jc w:val="center"/>
              <w:rPr>
                <w:rFonts w:ascii="Times New Roman" w:eastAsia="Times New Roman" w:hAnsi="Times New Roman"/>
                <w:b/>
                <w:sz w:val="24"/>
                <w:szCs w:val="24"/>
                <w:lang w:val="uk-UA"/>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за </w:t>
            </w:r>
            <w:proofErr w:type="spellStart"/>
            <w:r w:rsidRPr="00DC49E8">
              <w:rPr>
                <w:rFonts w:ascii="Times New Roman" w:eastAsia="Times New Roman" w:hAnsi="Times New Roman"/>
                <w:b/>
                <w:sz w:val="24"/>
                <w:szCs w:val="24"/>
              </w:rPr>
              <w:t>напрям</w:t>
            </w:r>
            <w:r w:rsidRPr="00DC49E8">
              <w:rPr>
                <w:rFonts w:ascii="Times New Roman" w:eastAsia="Times New Roman" w:hAnsi="Times New Roman"/>
                <w:b/>
                <w:sz w:val="24"/>
                <w:szCs w:val="24"/>
                <w:lang w:val="uk-UA"/>
              </w:rPr>
              <w:t>ом</w:t>
            </w:r>
            <w:proofErr w:type="spellEnd"/>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500,0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120,0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rsidTr="00BE7F0E">
        <w:trPr>
          <w:trHeight w:val="668"/>
        </w:trPr>
        <w:tc>
          <w:tcPr>
            <w:tcW w:w="30" w:type="dxa"/>
            <w:tcBorders>
              <w:top w:val="nil"/>
              <w:left w:val="single" w:sz="4" w:space="0" w:color="auto"/>
              <w:bottom w:val="nil"/>
              <w:right w:val="single" w:sz="4" w:space="0" w:color="auto"/>
            </w:tcBorders>
            <w:vAlign w:val="center"/>
          </w:tcPr>
          <w:p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b/>
                <w:sz w:val="24"/>
                <w:szCs w:val="24"/>
              </w:rPr>
            </w:pPr>
            <w:proofErr w:type="spellStart"/>
            <w:r w:rsidRPr="00DC49E8">
              <w:rPr>
                <w:rFonts w:ascii="Times New Roman" w:eastAsia="Times New Roman" w:hAnsi="Times New Roman"/>
                <w:b/>
                <w:sz w:val="24"/>
                <w:szCs w:val="24"/>
              </w:rPr>
              <w:t>Всього</w:t>
            </w:r>
            <w:proofErr w:type="spellEnd"/>
            <w:r w:rsidRPr="00DC49E8">
              <w:rPr>
                <w:rFonts w:ascii="Times New Roman" w:eastAsia="Times New Roman" w:hAnsi="Times New Roman"/>
                <w:b/>
                <w:sz w:val="24"/>
                <w:szCs w:val="24"/>
              </w:rPr>
              <w:t xml:space="preserve"> по </w:t>
            </w:r>
            <w:proofErr w:type="spellStart"/>
            <w:r w:rsidRPr="00DC49E8">
              <w:rPr>
                <w:rFonts w:ascii="Times New Roman" w:eastAsia="Times New Roman" w:hAnsi="Times New Roman"/>
                <w:b/>
                <w:sz w:val="24"/>
                <w:szCs w:val="24"/>
              </w:rPr>
              <w:t>Програмі</w:t>
            </w:r>
            <w:proofErr w:type="spellEnd"/>
            <w:r w:rsidRPr="00DC49E8">
              <w:rPr>
                <w:rFonts w:ascii="Times New Roman" w:eastAsia="Times New Roman" w:hAnsi="Times New Roman"/>
                <w:b/>
                <w:sz w:val="24"/>
                <w:szCs w:val="24"/>
                <w:lang w:val="uk-UA"/>
              </w:rPr>
              <w:t xml:space="preserve"> в </w:t>
            </w:r>
            <w:proofErr w:type="spellStart"/>
            <w:r w:rsidRPr="00DC49E8">
              <w:rPr>
                <w:rFonts w:ascii="Times New Roman" w:eastAsia="Times New Roman" w:hAnsi="Times New Roman"/>
                <w:b/>
                <w:sz w:val="24"/>
                <w:szCs w:val="24"/>
                <w:lang w:val="uk-UA"/>
              </w:rPr>
              <w:t>т.ч</w:t>
            </w:r>
            <w:proofErr w:type="spellEnd"/>
            <w:r w:rsidRPr="00DC49E8">
              <w:rPr>
                <w:rFonts w:ascii="Times New Roman" w:eastAsia="Times New Roman" w:hAnsi="Times New Roman"/>
                <w:b/>
                <w:sz w:val="24"/>
                <w:szCs w:val="24"/>
                <w:lang w:val="uk-UA"/>
              </w:rPr>
              <w:t>.</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pacing w:after="0" w:line="240" w:lineRule="auto"/>
              <w:jc w:val="center"/>
              <w:rPr>
                <w:rFonts w:ascii="Times New Roman" w:eastAsia="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rPr>
                <w:rFonts w:ascii="Times New Roman" w:eastAsia="Times New Roman" w:hAnsi="Times New Roman"/>
                <w:b/>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rPr>
            </w:pPr>
          </w:p>
        </w:tc>
        <w:tc>
          <w:tcPr>
            <w:tcW w:w="1567"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r w:rsidR="00B917DB" w:rsidRPr="00DC49E8" w:rsidTr="00BE7F0E">
        <w:trPr>
          <w:trHeight w:val="704"/>
        </w:trPr>
        <w:tc>
          <w:tcPr>
            <w:tcW w:w="30" w:type="dxa"/>
            <w:tcBorders>
              <w:top w:val="nil"/>
              <w:left w:val="single" w:sz="4" w:space="0" w:color="auto"/>
              <w:bottom w:val="nil"/>
              <w:right w:val="single" w:sz="4" w:space="0" w:color="auto"/>
            </w:tcBorders>
            <w:vAlign w:val="center"/>
          </w:tcPr>
          <w:p w:rsidR="00B917DB" w:rsidRPr="00DC49E8" w:rsidRDefault="00B917DB" w:rsidP="009E507B">
            <w:pPr>
              <w:spacing w:after="0" w:line="240" w:lineRule="auto"/>
              <w:rPr>
                <w:rFonts w:ascii="Times New Roman" w:eastAsia="Times New Roman" w:hAnsi="Times New Roman"/>
                <w:b/>
                <w:sz w:val="24"/>
                <w:szCs w:val="24"/>
              </w:rPr>
            </w:pPr>
          </w:p>
        </w:tc>
        <w:tc>
          <w:tcPr>
            <w:tcW w:w="491" w:type="dxa"/>
            <w:tcBorders>
              <w:top w:val="single" w:sz="4" w:space="0" w:color="auto"/>
              <w:left w:val="single" w:sz="4" w:space="0" w:color="auto"/>
              <w:bottom w:val="single" w:sz="4" w:space="0" w:color="auto"/>
              <w:right w:val="single" w:sz="4" w:space="0" w:color="auto"/>
            </w:tcBorders>
            <w:vAlign w:val="center"/>
          </w:tcPr>
          <w:p w:rsidR="00B917DB" w:rsidRPr="00DC49E8" w:rsidRDefault="00B917DB" w:rsidP="009E507B">
            <w:pPr>
              <w:spacing w:after="0" w:line="240" w:lineRule="auto"/>
              <w:rPr>
                <w:rFonts w:ascii="Times New Roman" w:eastAsia="Times New Roman" w:hAnsi="Times New Roman"/>
                <w:b/>
                <w:sz w:val="24"/>
                <w:szCs w:val="24"/>
              </w:rPr>
            </w:pPr>
          </w:p>
        </w:tc>
        <w:tc>
          <w:tcPr>
            <w:tcW w:w="2323"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pacing w:after="0" w:line="240" w:lineRule="auto"/>
              <w:jc w:val="center"/>
              <w:rPr>
                <w:rFonts w:ascii="Times New Roman" w:eastAsia="Times New Roman" w:hAnsi="Times New Roman"/>
                <w:b/>
                <w:sz w:val="24"/>
                <w:szCs w:val="24"/>
              </w:rPr>
            </w:pPr>
          </w:p>
        </w:tc>
        <w:tc>
          <w:tcPr>
            <w:tcW w:w="6940" w:type="dxa"/>
            <w:gridSpan w:val="4"/>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hAnsi="Times New Roman"/>
                <w:sz w:val="24"/>
                <w:szCs w:val="24"/>
                <w:lang w:val="uk-UA"/>
              </w:rPr>
              <w:t>Бюджет Ананьївської міської територіальної громади</w:t>
            </w:r>
            <w:r w:rsidRPr="00DC49E8">
              <w:rPr>
                <w:rFonts w:ascii="Times New Roman" w:hAnsi="Times New Roman"/>
                <w:sz w:val="24"/>
                <w:szCs w:val="24"/>
                <w:lang w:val="uk-UA"/>
              </w:rPr>
              <w:tab/>
            </w:r>
          </w:p>
        </w:tc>
        <w:tc>
          <w:tcPr>
            <w:tcW w:w="700"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snapToGrid w:val="0"/>
              <w:spacing w:after="0" w:line="240" w:lineRule="auto"/>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7485,0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3060,0</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2725,0</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jc w:val="center"/>
              <w:rPr>
                <w:rFonts w:ascii="Times New Roman" w:eastAsia="Times New Roman" w:hAnsi="Times New Roman"/>
                <w:b/>
                <w:sz w:val="24"/>
                <w:szCs w:val="24"/>
                <w:lang w:val="uk-UA"/>
              </w:rPr>
            </w:pPr>
            <w:r w:rsidRPr="00DC49E8">
              <w:rPr>
                <w:rFonts w:ascii="Times New Roman" w:eastAsia="Times New Roman" w:hAnsi="Times New Roman"/>
                <w:b/>
                <w:sz w:val="24"/>
                <w:szCs w:val="24"/>
                <w:lang w:val="uk-UA"/>
              </w:rPr>
              <w:t>1700,0</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917DB" w:rsidRPr="00DC49E8" w:rsidRDefault="00B917DB" w:rsidP="009E507B">
            <w:pPr>
              <w:widowControl w:val="0"/>
              <w:snapToGrid w:val="0"/>
              <w:spacing w:after="0" w:line="240" w:lineRule="auto"/>
              <w:rPr>
                <w:rFonts w:ascii="Times New Roman" w:eastAsia="Times New Roman" w:hAnsi="Times New Roman"/>
                <w:b/>
                <w:sz w:val="24"/>
                <w:szCs w:val="24"/>
                <w:lang w:val="uk-UA"/>
              </w:rPr>
            </w:pPr>
          </w:p>
        </w:tc>
      </w:tr>
    </w:tbl>
    <w:p w:rsidR="00B917DB" w:rsidRPr="00DC49E8" w:rsidRDefault="00B917DB" w:rsidP="00B917DB">
      <w:pPr>
        <w:tabs>
          <w:tab w:val="left" w:pos="4575"/>
        </w:tabs>
        <w:spacing w:after="0" w:line="240" w:lineRule="auto"/>
        <w:jc w:val="both"/>
        <w:rPr>
          <w:rFonts w:ascii="Times New Roman" w:hAnsi="Times New Roman"/>
          <w:sz w:val="24"/>
          <w:szCs w:val="24"/>
          <w:lang w:val="uk-UA"/>
        </w:rPr>
      </w:pPr>
    </w:p>
    <w:p w:rsidR="00B917DB" w:rsidRDefault="00B917DB" w:rsidP="00260D44">
      <w:pPr>
        <w:tabs>
          <w:tab w:val="left" w:pos="9923"/>
        </w:tabs>
        <w:spacing w:after="0" w:line="240" w:lineRule="auto"/>
        <w:ind w:left="10773"/>
        <w:rPr>
          <w:rFonts w:ascii="Times New Roman" w:eastAsia="Times New Roman" w:hAnsi="Times New Roman"/>
          <w:b/>
          <w:sz w:val="28"/>
          <w:szCs w:val="24"/>
          <w:lang w:val="uk-UA" w:eastAsia="ru-RU"/>
        </w:rPr>
      </w:pPr>
    </w:p>
    <w:sectPr w:rsidR="00B917DB" w:rsidSect="00E1712B">
      <w:pgSz w:w="16838" w:h="11906" w:orient="landscape"/>
      <w:pgMar w:top="709" w:right="113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C6"/>
    <w:rsid w:val="00075404"/>
    <w:rsid w:val="00085A4C"/>
    <w:rsid w:val="000929BD"/>
    <w:rsid w:val="000B7910"/>
    <w:rsid w:val="000D3D9F"/>
    <w:rsid w:val="00196529"/>
    <w:rsid w:val="001A06C8"/>
    <w:rsid w:val="001B762C"/>
    <w:rsid w:val="001C0274"/>
    <w:rsid w:val="001D41B1"/>
    <w:rsid w:val="0023793D"/>
    <w:rsid w:val="00260D44"/>
    <w:rsid w:val="003716D7"/>
    <w:rsid w:val="003D5C18"/>
    <w:rsid w:val="003E2F5A"/>
    <w:rsid w:val="0043332A"/>
    <w:rsid w:val="00480850"/>
    <w:rsid w:val="00492EC1"/>
    <w:rsid w:val="004A05AC"/>
    <w:rsid w:val="004B2C76"/>
    <w:rsid w:val="004D50D5"/>
    <w:rsid w:val="004E70BB"/>
    <w:rsid w:val="00511CFA"/>
    <w:rsid w:val="0054206E"/>
    <w:rsid w:val="00545C75"/>
    <w:rsid w:val="005C47BC"/>
    <w:rsid w:val="00690C44"/>
    <w:rsid w:val="006D3B1D"/>
    <w:rsid w:val="007119E1"/>
    <w:rsid w:val="007939F5"/>
    <w:rsid w:val="00856225"/>
    <w:rsid w:val="008739D1"/>
    <w:rsid w:val="008E6CCE"/>
    <w:rsid w:val="00912BC2"/>
    <w:rsid w:val="00952470"/>
    <w:rsid w:val="0095776F"/>
    <w:rsid w:val="009C7B3D"/>
    <w:rsid w:val="00A02934"/>
    <w:rsid w:val="00A4176D"/>
    <w:rsid w:val="00AA1FC6"/>
    <w:rsid w:val="00AB0234"/>
    <w:rsid w:val="00AE235B"/>
    <w:rsid w:val="00B066C7"/>
    <w:rsid w:val="00B917DB"/>
    <w:rsid w:val="00BD59BA"/>
    <w:rsid w:val="00BE686F"/>
    <w:rsid w:val="00BE7F0E"/>
    <w:rsid w:val="00C06733"/>
    <w:rsid w:val="00C17BC6"/>
    <w:rsid w:val="00C771A6"/>
    <w:rsid w:val="00CC50BF"/>
    <w:rsid w:val="00D65855"/>
    <w:rsid w:val="00DB1E0F"/>
    <w:rsid w:val="00DC49E8"/>
    <w:rsid w:val="00DE3ADC"/>
    <w:rsid w:val="00E11992"/>
    <w:rsid w:val="00E1712B"/>
    <w:rsid w:val="00EB5361"/>
    <w:rsid w:val="00EC5AAE"/>
    <w:rsid w:val="00EC71D9"/>
    <w:rsid w:val="00EE4364"/>
    <w:rsid w:val="00F706BA"/>
    <w:rsid w:val="00F7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60D4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60D44"/>
    <w:pPr>
      <w:spacing w:after="0" w:line="240" w:lineRule="auto"/>
    </w:pPr>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260D44"/>
    <w:pPr>
      <w:ind w:left="720"/>
      <w:contextualSpacing/>
    </w:pPr>
  </w:style>
  <w:style w:type="paragraph" w:styleId="a6">
    <w:name w:val="Balloon Text"/>
    <w:basedOn w:val="a"/>
    <w:link w:val="a7"/>
    <w:uiPriority w:val="99"/>
    <w:semiHidden/>
    <w:unhideWhenUsed/>
    <w:rsid w:val="00260D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D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10000">
      <w:bodyDiv w:val="1"/>
      <w:marLeft w:val="0"/>
      <w:marRight w:val="0"/>
      <w:marTop w:val="0"/>
      <w:marBottom w:val="0"/>
      <w:divBdr>
        <w:top w:val="none" w:sz="0" w:space="0" w:color="auto"/>
        <w:left w:val="none" w:sz="0" w:space="0" w:color="auto"/>
        <w:bottom w:val="none" w:sz="0" w:space="0" w:color="auto"/>
        <w:right w:val="none" w:sz="0" w:space="0" w:color="auto"/>
      </w:divBdr>
    </w:div>
    <w:div w:id="7618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14</Pages>
  <Words>12615</Words>
  <Characters>7191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2024-06-21T05:07:00Z</cp:lastPrinted>
  <dcterms:created xsi:type="dcterms:W3CDTF">2024-04-30T13:59:00Z</dcterms:created>
  <dcterms:modified xsi:type="dcterms:W3CDTF">2024-06-21T05:07:00Z</dcterms:modified>
</cp:coreProperties>
</file>