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12737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дев’ятої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680EA5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 червня</w:t>
      </w:r>
      <w:r w:rsidR="00C87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2024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 </w:t>
      </w:r>
      <w:r w:rsid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E558D6" w:rsidRPr="007D1F92" w:rsidRDefault="00E558D6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F7F64" w:rsidRPr="002B60D3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2B60D3" w:rsidRDefault="002C6C58" w:rsidP="002B3C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Оксана </w:t>
      </w:r>
      <w:proofErr w:type="spellStart"/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Лі</w:t>
      </w:r>
      <w:r w:rsidR="00224A9F"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лія Савченко, Ві</w:t>
      </w:r>
      <w:r w:rsidR="00785478"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кторія Шевченко,</w:t>
      </w:r>
      <w:r w:rsidR="005A23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Алла </w:t>
      </w:r>
      <w:proofErr w:type="spellStart"/>
      <w:r w:rsidR="005A23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5A23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Ольга Поліщук.</w:t>
      </w:r>
    </w:p>
    <w:p w:rsidR="00E558D6" w:rsidRPr="007D1F92" w:rsidRDefault="00E558D6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2B3C0E" w:rsidRDefault="00B376C4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2B3C0E" w:rsidRDefault="00B60B26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сесії 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2B3C0E" w:rsidRDefault="00A150B5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сесії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</w:t>
      </w:r>
      <w:r w:rsidR="00680E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дев’ятої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сесії Ананьївської міської ради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7F2AF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Рекомендований порядок денний </w:t>
      </w:r>
      <w:r w:rsidR="0009789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тридцять </w:t>
      </w:r>
      <w:r w:rsidR="00B42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дев’ятої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 Ананьївської міської ради восьмого скликання</w:t>
      </w:r>
    </w:p>
    <w:p w:rsidR="001449F6" w:rsidRPr="002B3C0E" w:rsidRDefault="00097892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B42F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21 червня </w:t>
      </w:r>
      <w:r w:rsidR="001449F6"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2024 року)</w:t>
      </w: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1640F3" w:rsidRPr="001640F3" w:rsidRDefault="001640F3" w:rsidP="001640F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1640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1640F3" w:rsidRPr="001640F3" w:rsidRDefault="001640F3" w:rsidP="001640F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 </w:t>
      </w:r>
    </w:p>
    <w:p w:rsidR="001640F3" w:rsidRPr="001640F3" w:rsidRDefault="001640F3" w:rsidP="001640F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2. Про встановлення ставок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місцевих податків на території </w:t>
      </w: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Ананьївської міської територіальної громади.</w:t>
      </w:r>
    </w:p>
    <w:p w:rsidR="001640F3" w:rsidRPr="001640F3" w:rsidRDefault="001640F3" w:rsidP="001640F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 Андрій Продан).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3.</w:t>
      </w:r>
      <w:r w:rsidRPr="001640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укладення додаткової угоди до Договор</w:t>
      </w:r>
      <w:r w:rsidR="00527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оренди нежитлового приміщення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07 липня 2016 року № 7/23.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1640F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Ананьївської міської ради – Юлія Грицька).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внесення змін до Регламенту Ананьївської міської ради.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1640F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Ананьївської міської ради – Юлія Грицька).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затвердження Переліку об’єктів комунальної власності, що підлягають приватизації у 2024 році.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1640F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Ананьївської міської ради – Юлія Грицька).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звернення щодо передачі майна державної власності у комунальну власність Ананьївської міської територіальної громади.</w:t>
      </w:r>
    </w:p>
    <w:p w:rsidR="001640F3" w:rsidRPr="001640F3" w:rsidRDefault="001640F3" w:rsidP="0016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1640F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1640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Ананьївської міської ради – Юлія Грицька).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7. Про затвердження структури та штатної чисельності Ананьївської міської ради.</w:t>
      </w:r>
    </w:p>
    <w:p w:rsidR="001640F3" w:rsidRPr="001640F3" w:rsidRDefault="001640F3" w:rsidP="001640F3">
      <w:pPr>
        <w:tabs>
          <w:tab w:val="left" w:pos="65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           (Доповідач - </w:t>
      </w: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8. 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Ананьївської міської ради від              02 грудня 2020 року № 31-</w:t>
      </w:r>
      <w:r w:rsidRPr="001640F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9.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                      06 серпня 2021 року № 295-</w:t>
      </w:r>
      <w:r w:rsidRPr="001640F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(Доповідач - начальник відділу освіти, молоді і спорту Ананьївської міської ради - Ірина Бахмутян).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lastRenderedPageBreak/>
        <w:t>10.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Ананьївської міської ради від                        02 грудня 2020 року № 40-</w:t>
      </w:r>
      <w:r w:rsidRPr="001640F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11.</w:t>
      </w:r>
      <w:r w:rsidRPr="001640F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164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міської цільової 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«Реформування системи шкільного харчування в закладах загальної середньої освіти Ананьївської міської ради на 2024-2027 роки». 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12.</w:t>
      </w:r>
      <w:r w:rsidRPr="00164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      16 грудня 2022 року №698-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</w:t>
      </w: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- </w:t>
      </w: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1640F3" w:rsidRPr="001640F3" w:rsidRDefault="001640F3" w:rsidP="001640F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</w:t>
      </w:r>
      <w:r w:rsidR="005A23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2024–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2025 навчальний рік.</w:t>
      </w:r>
    </w:p>
    <w:p w:rsidR="001640F3" w:rsidRPr="001640F3" w:rsidRDefault="001640F3" w:rsidP="001640F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  <w:r w:rsidRPr="001640F3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1640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).</w:t>
      </w:r>
    </w:p>
    <w:p w:rsidR="001640F3" w:rsidRPr="001640F3" w:rsidRDefault="001640F3" w:rsidP="001640F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14. Про припинення шляхом ліквідації діяльності бібліотек-філій Комунальної установи «Публічна бібліотека Ананьївської міської ради»</w:t>
      </w:r>
    </w:p>
    <w:p w:rsidR="001640F3" w:rsidRPr="001640F3" w:rsidRDefault="001640F3" w:rsidP="001640F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  <w:r w:rsidRPr="001640F3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1640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1640F3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).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15. Про внесення змін до рішення Ананьївської міської ради  від                                     08 грудня 2023 року №989-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Про внесення змін до рішення Ананьївської міської ради  від                                     08 грудня 2023 року №990-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Ананьївської міської ради від             26 лютого 2021 року № 155-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0F3" w:rsidRPr="001640F3" w:rsidRDefault="001640F3" w:rsidP="001640F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18.</w:t>
      </w:r>
      <w:r w:rsidRPr="001640F3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Про перейменування вулиць та провулків в населених пунктах на території Ананьївської міської територіальної громади.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– головний архітектор сектору з питань містобудування та архітектури - Андрій Гладкий).  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19. Про уточнення назви  вулиці в селі </w:t>
      </w:r>
      <w:proofErr w:type="spellStart"/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Гандрабури</w:t>
      </w:r>
      <w:proofErr w:type="spellEnd"/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Подільського району  Одеської області.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40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- Андрій Гладкий).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/>
        </w:rPr>
        <w:t>20.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надання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дозволу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розробку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проекту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щодо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відведення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земельної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ділянки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будівлі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магазину та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ередачі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її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оренду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lastRenderedPageBreak/>
        <w:t xml:space="preserve">21.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="00C0686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дозволів</w:t>
      </w:r>
      <w:bookmarkStart w:id="0" w:name="_GoBack"/>
      <w:bookmarkEnd w:id="0"/>
      <w:r w:rsidR="00C0686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розробку технічних</w:t>
      </w:r>
      <w:r w:rsidR="005A234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документацій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оренду.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22.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надання дозволу на розробку проекту землеустрою щодо відведення земельної ділянки для </w:t>
      </w:r>
      <w:r w:rsidRPr="001640F3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розміщення та експлуатації об’єктів та споруд електронних комунікацій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для передачі її в оренду.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23.</w:t>
      </w:r>
      <w:r w:rsidRPr="001640F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1640F3" w:rsidRPr="001640F3" w:rsidRDefault="001640F3" w:rsidP="001640F3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24.</w:t>
      </w: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 Про </w:t>
      </w: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оренду.</w:t>
      </w:r>
    </w:p>
    <w:p w:rsidR="001640F3" w:rsidRPr="001640F3" w:rsidRDefault="001640F3" w:rsidP="001640F3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25.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передачі її у власність із зміною цільового призначення.</w:t>
      </w:r>
    </w:p>
    <w:p w:rsidR="001640F3" w:rsidRPr="001640F3" w:rsidRDefault="001640F3" w:rsidP="001640F3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26.</w:t>
      </w:r>
      <w:r w:rsidRPr="001640F3">
        <w:rPr>
          <w:rFonts w:ascii="Calibri" w:eastAsia="Calibri" w:hAnsi="Calibri" w:cs="Times New Roman"/>
          <w:lang w:val="uk-UA"/>
        </w:rPr>
        <w:t xml:space="preserve">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27. Про</w:t>
      </w:r>
      <w:r w:rsidRPr="001640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технічних документацій із землеустрою щодо інвентаризації земельних ділянок.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28.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затвердження проектів землеустрою щодо відведення земельних ділянок для розміщення та експлуатації основних, підсобних і допоміжних будівель та споруд технічної інфраструктури для передачі їх в оренду.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1640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0F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Pr="001640F3">
        <w:rPr>
          <w:rFonts w:ascii="Times New Roman" w:eastAsia="Times New Roman" w:hAnsi="Times New Roman" w:cs="Times New Roman"/>
          <w:bCs/>
          <w:sz w:val="28"/>
          <w:szCs w:val="27"/>
          <w:lang w:val="uk-UA" w:eastAsia="ru-RU"/>
        </w:rPr>
        <w:t>Про затвердження Положення про Фонд охорони  навколишнього природного середовища Ананьївської міської ради.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lastRenderedPageBreak/>
        <w:t>30.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внесення змін до договорів оренди землі шляхом укладання додаткових угод.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rPr>
          <w:rFonts w:ascii="Calibri" w:eastAsia="Times New Roman" w:hAnsi="Calibri" w:cs="Calibri"/>
          <w:kern w:val="1"/>
          <w:lang w:val="uk-UA" w:eastAsia="ar-SA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</w:t>
      </w:r>
      <w:r w:rsidRPr="001640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640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затвердження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додаткових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угод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</w:t>
      </w:r>
      <w:proofErr w:type="gram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договорів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оренди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землі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32.</w:t>
      </w:r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</w:t>
      </w:r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укладання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додаткових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угод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</w:t>
      </w:r>
      <w:proofErr w:type="gram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договорів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оренди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землі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33.</w:t>
      </w:r>
      <w:r w:rsidRPr="001640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 Про </w:t>
      </w: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передачу в оренду земельних ділянок. 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34. Про надання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164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640F3">
        <w:rPr>
          <w:rFonts w:ascii="Times New Roman" w:eastAsia="MS Mincho" w:hAnsi="Times New Roman" w:cs="Times New Roman"/>
          <w:sz w:val="28"/>
          <w:szCs w:val="28"/>
          <w:lang w:val="uk-UA"/>
        </w:rPr>
        <w:t>35.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надання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164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у власність.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1640F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36.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їз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землеустрою </w:t>
      </w:r>
      <w:r w:rsidRPr="00164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640F3">
        <w:rPr>
          <w:rFonts w:ascii="Times New Roman" w:eastAsia="MS Mincho" w:hAnsi="Times New Roman" w:cs="Times New Roman"/>
          <w:sz w:val="28"/>
          <w:szCs w:val="28"/>
          <w:lang w:val="uk-UA"/>
        </w:rPr>
        <w:t>37. Про встановлення ставок орендної плати за користування земельними ділянками на території Ананьївської міської територіальної громади.</w:t>
      </w:r>
    </w:p>
    <w:p w:rsidR="001640F3" w:rsidRPr="001640F3" w:rsidRDefault="001640F3" w:rsidP="001640F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640F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640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640F3" w:rsidRPr="001640F3" w:rsidRDefault="001640F3" w:rsidP="001640F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38. Різне.</w:t>
      </w:r>
    </w:p>
    <w:p w:rsidR="00E558D6" w:rsidRPr="002B3C0E" w:rsidRDefault="00E558D6" w:rsidP="002B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</w:t>
      </w:r>
      <w:r w:rsidR="00B60B26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</w:t>
      </w:r>
      <w:r w:rsidR="007A3B1E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="00B24273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</w:t>
      </w:r>
      <w:r w:rsidR="00C3190E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3410B3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го засідання </w:t>
      </w:r>
      <w:r w:rsidR="00062DD5"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тридцять </w:t>
      </w:r>
      <w:r w:rsidR="00B42F8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дев’ятої </w:t>
      </w: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84153" w:rsidRPr="002B3C0E" w:rsidRDefault="00E84153" w:rsidP="002B3C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CC1863" w:rsidRPr="002B3C0E" w:rsidRDefault="00CC1863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AE49A9" w:rsidRDefault="00AE49A9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2B3C0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  <w:r w:rsidRPr="002B3C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</w:p>
    <w:p w:rsidR="00CC1863" w:rsidRPr="002B3C0E" w:rsidRDefault="00062DD5" w:rsidP="002B3C0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фінансового управління Ананьївської міської ради – Андрій Продан).</w:t>
      </w:r>
      <w:r w:rsidR="00CC1863" w:rsidRPr="002B3C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:rsidR="00527BD1" w:rsidRPr="007D1F92" w:rsidRDefault="00527BD1" w:rsidP="00527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27BD1" w:rsidRPr="002B3C0E" w:rsidRDefault="00527BD1" w:rsidP="00527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2B6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4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- 23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2B3C0E" w:rsidRDefault="00E84153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700B23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</w:t>
      </w:r>
      <w:r w:rsidR="00B42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0404" w:rsidRPr="002B3C0E" w:rsidRDefault="005B0404" w:rsidP="002B3C0E">
      <w:pPr>
        <w:pStyle w:val="a7"/>
        <w:ind w:left="0"/>
        <w:jc w:val="both"/>
        <w:rPr>
          <w:rFonts w:eastAsia="Calibri"/>
          <w:szCs w:val="28"/>
          <w:lang w:val="uk-UA" w:eastAsia="uk-UA"/>
        </w:rPr>
      </w:pPr>
    </w:p>
    <w:p w:rsidR="0003739D" w:rsidRPr="002B3C0E" w:rsidRDefault="0003739D" w:rsidP="002B3C0E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127370" w:rsidRPr="00127370" w:rsidRDefault="00127370" w:rsidP="001273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встановлення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ставок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місцевих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податкі</w:t>
      </w:r>
      <w:proofErr w:type="gram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spellEnd"/>
      <w:proofErr w:type="gram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території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 міської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територіальної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громади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E49A9" w:rsidRPr="00AE49A9" w:rsidRDefault="00127370" w:rsidP="00127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Доповідач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начальник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фінансового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 міської ради –</w:t>
      </w:r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Андрій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Продан).</w:t>
      </w:r>
    </w:p>
    <w:p w:rsidR="00527BD1" w:rsidRPr="007D1F92" w:rsidRDefault="00527BD1" w:rsidP="00527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27BD1" w:rsidRPr="002B3C0E" w:rsidRDefault="00527BD1" w:rsidP="00527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4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527B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№1099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527BD1" w:rsidRPr="00527BD1" w:rsidRDefault="00527BD1" w:rsidP="00527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укладення додаткової угоди до Договору оренди нежитлового приміщення від 07 липня 2016 року № 7/23.</w:t>
      </w:r>
    </w:p>
    <w:p w:rsidR="00981C62" w:rsidRPr="002B3C0E" w:rsidRDefault="00527BD1" w:rsidP="00527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27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юридичного відділу Ананьївської міської ради – Юлія Грицька).</w:t>
      </w:r>
    </w:p>
    <w:p w:rsidR="00527BD1" w:rsidRPr="007D1F92" w:rsidRDefault="00527BD1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4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527B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№1100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2B3C0E" w:rsidRDefault="00C604D3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527BD1" w:rsidRPr="00527BD1" w:rsidRDefault="00527BD1" w:rsidP="0052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527BD1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внесення змін до Регламенту Ананьївської міської ради.</w:t>
      </w:r>
    </w:p>
    <w:p w:rsidR="00E558D6" w:rsidRDefault="00527BD1" w:rsidP="0052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527BD1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(Доповідач – начальник юридичного відділу Ананьївської міської ради – Юлія Грицька).</w:t>
      </w:r>
    </w:p>
    <w:p w:rsidR="00527BD1" w:rsidRDefault="00527BD1" w:rsidP="00527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24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527BD1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№1101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2B3C0E" w:rsidRDefault="009144C6" w:rsidP="002B3C0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527BD1" w:rsidRDefault="00527BD1" w:rsidP="00E558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527BD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затвердження Переліку об’єктів комунальної власності, що підлягають приватизації у 2024 році. </w:t>
      </w:r>
    </w:p>
    <w:p w:rsidR="00C70874" w:rsidRPr="002B3C0E" w:rsidRDefault="00E558D6" w:rsidP="00E5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- начальник юридичного відділу </w:t>
      </w:r>
      <w:r w:rsidR="00262328"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Ананьївської міської ради </w:t>
      </w: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– Юлія Грицька).</w:t>
      </w:r>
    </w:p>
    <w:p w:rsidR="00E558D6" w:rsidRPr="007D1F92" w:rsidRDefault="00E558D6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24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527BD1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№1102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5738" w:rsidRPr="000F5738" w:rsidRDefault="000F5738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D02F39" w:rsidRDefault="00D02F39" w:rsidP="00E558D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звернення щодо передачі майна державної власності у комунальну власність Ананьївської міської територіальної громади.</w:t>
      </w: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</w:t>
      </w:r>
    </w:p>
    <w:p w:rsidR="00E247EE" w:rsidRPr="002B3C0E" w:rsidRDefault="00E247EE" w:rsidP="00E2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lastRenderedPageBreak/>
        <w:t xml:space="preserve">(Доповідач - начальник юридичного відділу </w:t>
      </w: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Ананьївської міської ради </w:t>
      </w:r>
      <w:r w:rsidRPr="00E558D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– Юлія Грицька).</w:t>
      </w:r>
    </w:p>
    <w:p w:rsidR="00E247EE" w:rsidRPr="007D1F92" w:rsidRDefault="00E247EE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24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D02F39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№1103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D02F39" w:rsidRPr="00D02F39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D02F39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структури та штатної чисельності Ананьївської міської ради.</w:t>
      </w:r>
    </w:p>
    <w:p w:rsidR="003249DE" w:rsidRPr="002B3C0E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02F39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642C4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-</w:t>
      </w:r>
      <w:r w:rsidRPr="00D02F39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завідувач сектору з питань персоналу апарату Ананьївської міської ради - Олена Покотило).</w:t>
      </w:r>
    </w:p>
    <w:p w:rsidR="00642C45" w:rsidRDefault="00642C45" w:rsidP="00642C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642C45" w:rsidRPr="00666D94" w:rsidRDefault="00642C45" w:rsidP="00642C4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2C4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Сергій </w:t>
      </w:r>
      <w:proofErr w:type="spellStart"/>
      <w:r w:rsidRPr="00642C4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Дубосарський</w:t>
      </w:r>
      <w:proofErr w:type="spellEnd"/>
      <w:r w:rsidRPr="00642C4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 Ананьївської міської ради, який зазначив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642C45" w:rsidRPr="00666D94" w:rsidRDefault="00642C45" w:rsidP="00642C4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Сагала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- депутат Ананьївс</w:t>
      </w:r>
      <w:r w:rsidR="00194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ької міської ради, яка зазначила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1943FA" w:rsidRDefault="000F5738" w:rsidP="00642C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Ганна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Самотей</w:t>
      </w:r>
      <w:proofErr w:type="spellEnd"/>
      <w:r w:rsidR="00194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- депутат Ананьївської міської ради, яка зазначила</w:t>
      </w:r>
      <w:r w:rsidR="001943FA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</w:t>
      </w:r>
      <w:r w:rsidR="00194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642C45" w:rsidRPr="00666D94" w:rsidRDefault="001943FA" w:rsidP="00642C4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Людмила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Рєзнікова</w:t>
      </w:r>
      <w:proofErr w:type="spellEnd"/>
      <w:r w:rsidR="00642C4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яка зазначила</w:t>
      </w:r>
      <w:r w:rsidR="00642C45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642C45" w:rsidRPr="001943FA" w:rsidRDefault="001943FA" w:rsidP="00194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194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Вікторія Шляхта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- депутат Ананьївської міської ради, яка зазначила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1943FA" w:rsidRPr="007D1F92" w:rsidRDefault="001943FA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D02F39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Рішення №1104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2296" w:rsidRDefault="00162296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6027E" w:rsidRPr="00162296" w:rsidRDefault="0086027E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</w:t>
      </w:r>
      <w:r w:rsidR="001622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міської ради від 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02 грудня 2020 року № 31-</w:t>
      </w:r>
      <w:r w:rsidRPr="001640F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D02F39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22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62296" w:rsidRPr="007D1F92" w:rsidRDefault="00162296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</w:t>
      </w:r>
      <w:r w:rsidR="00194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2296" w:rsidRPr="007D1F92" w:rsidRDefault="00162296" w:rsidP="00D0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D02F39" w:rsidRPr="00162296" w:rsidRDefault="00162296" w:rsidP="00144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Ананьївської міської</w:t>
      </w:r>
      <w:r w:rsidR="001622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від 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06 серпня 2021 року № 295-</w:t>
      </w:r>
      <w:r w:rsidRPr="001640F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D02F39" w:rsidRPr="00162296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22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62296" w:rsidRPr="007D1F92" w:rsidRDefault="00162296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</w:t>
      </w:r>
      <w:r w:rsidR="00194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4FB9" w:rsidRPr="005A234C" w:rsidRDefault="00144FB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ja-JP"/>
        </w:rPr>
      </w:pPr>
    </w:p>
    <w:p w:rsidR="00D02F39" w:rsidRPr="007F5801" w:rsidRDefault="007F5801" w:rsidP="005A234C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10.</w:t>
      </w:r>
      <w:r w:rsidR="005A234C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D02F39" w:rsidRPr="001640F3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Ананьївської міської ради від</w:t>
      </w:r>
      <w:r w:rsidR="00861E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02 грудня 2020 року № 40-</w:t>
      </w:r>
      <w:r w:rsidRPr="001640F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861E7E" w:rsidRPr="00861E7E" w:rsidRDefault="00D02F39" w:rsidP="007D1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861E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  <w:r w:rsidRPr="00861E7E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</w:t>
      </w:r>
      <w:r w:rsidR="00194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4FB9" w:rsidRPr="007D1F92" w:rsidRDefault="00144FB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02F39" w:rsidRPr="00144FB9" w:rsidRDefault="00144FB9" w:rsidP="005A234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</w:t>
      </w:r>
      <w:r w:rsidR="005A234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міської цільової 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«Реформування системи шкільного харчування в закладах загальної середньої освіти Ананьївської міської ради на 2024-2027 роки». </w:t>
      </w:r>
    </w:p>
    <w:p w:rsidR="00D02F39" w:rsidRPr="00144FB9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4FB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44FB9" w:rsidRPr="007D1F92" w:rsidRDefault="00144FB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</w:t>
      </w:r>
      <w:r w:rsidR="00194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943FA" w:rsidRPr="007D1F92" w:rsidRDefault="001943FA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D02F39" w:rsidRPr="00144FB9" w:rsidRDefault="00144FB9" w:rsidP="005A234C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144FB9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</w:t>
      </w:r>
      <w:r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2.</w:t>
      </w:r>
      <w:r w:rsidR="005A234C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144FB9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      16 грудня 2022 року №698-</w:t>
      </w: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02F39" w:rsidRPr="00144FB9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144FB9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</w:t>
      </w:r>
      <w:r w:rsidRPr="00144FB9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 - </w:t>
      </w:r>
      <w:r w:rsidRPr="00144FB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начальник відділу охорони </w:t>
      </w:r>
      <w:r w:rsidR="005A234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здоров’я та соціальної політики</w:t>
      </w:r>
      <w:r w:rsidRPr="00144FB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Ананьївської міської ради - Оксана Ярем).</w:t>
      </w:r>
    </w:p>
    <w:p w:rsidR="005A234C" w:rsidRPr="005A234C" w:rsidRDefault="005A234C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№110</w:t>
      </w:r>
      <w:r w:rsidR="003A7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4FB9" w:rsidRPr="007D1F92" w:rsidRDefault="00144FB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02F39" w:rsidRPr="00144FB9" w:rsidRDefault="00144FB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02F39" w:rsidRPr="001640F3" w:rsidRDefault="00D02F39" w:rsidP="00D02F39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</w:t>
      </w:r>
      <w:r w:rsidR="007D1F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ньївської міської ради» на 2024</w:t>
      </w:r>
      <w:r w:rsidR="007D1F92" w:rsidRPr="007D1F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2025 навчальний рік.</w:t>
      </w:r>
    </w:p>
    <w:p w:rsidR="00D02F39" w:rsidRDefault="00D02F39" w:rsidP="00D02F39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144FB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</w:t>
      </w:r>
      <w:r w:rsidRPr="00144FB9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144F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начальник відділу культури та туризму</w:t>
      </w:r>
      <w:r w:rsidRPr="00144FB9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  <w:t xml:space="preserve"> Ананьївської</w:t>
      </w:r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Сагала</w:t>
      </w:r>
      <w:proofErr w:type="spellEnd"/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144FB9" w:rsidRPr="007D1F92" w:rsidRDefault="00144FB9" w:rsidP="00D02F39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3A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3A7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Default="00D02F39" w:rsidP="00D02F39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144FB9" w:rsidRPr="00144FB9" w:rsidRDefault="00144FB9" w:rsidP="005A234C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 w:rsidRPr="00144FB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  <w:t>14.</w:t>
      </w:r>
      <w:r w:rsidRPr="00144FB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  <w:tab/>
        <w:t>СЛУХАЛИ:</w:t>
      </w:r>
    </w:p>
    <w:p w:rsidR="00D02F39" w:rsidRPr="001640F3" w:rsidRDefault="00D02F39" w:rsidP="00D02F39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640F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припинення шляхом ліквідації діяльності бібліотек-філій Комунальної установи «Публічна бібліотека Ананьївської міської ради»</w:t>
      </w:r>
    </w:p>
    <w:p w:rsidR="00D02F39" w:rsidRDefault="00D02F39" w:rsidP="00D02F39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144FB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</w:t>
      </w:r>
      <w:r w:rsidRPr="00144FB9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144F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начальник відділу культури та туризму</w:t>
      </w:r>
      <w:r w:rsidRPr="00144FB9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  <w:t xml:space="preserve"> Ананьївської</w:t>
      </w:r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Сагала</w:t>
      </w:r>
      <w:proofErr w:type="spellEnd"/>
      <w:r w:rsidRPr="00144FB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144FB9" w:rsidRPr="007D1F92" w:rsidRDefault="00144FB9" w:rsidP="00D02F39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3A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3A7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Pr="005A234C" w:rsidRDefault="005A234C" w:rsidP="005A234C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144FB9" w:rsidRPr="00144FB9" w:rsidRDefault="00144FB9" w:rsidP="005A234C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 w:rsidRPr="00144FB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  <w:t>15.</w:t>
      </w:r>
      <w:r w:rsidRPr="00144FB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  <w:tab/>
        <w:t>СЛУХАЛИ:</w:t>
      </w:r>
    </w:p>
    <w:p w:rsidR="00D02F39" w:rsidRPr="001640F3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Про внесення змін до рі</w:t>
      </w:r>
      <w:r w:rsidR="00144FB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шення Ананьївської міської ради від 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08 грудня 2023 року №989-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02F39" w:rsidRPr="00144FB9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144FB9" w:rsidRDefault="00144FB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3A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3A7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4FB9" w:rsidRPr="007D1F92" w:rsidRDefault="00144FB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2F39" w:rsidRPr="00144FB9" w:rsidRDefault="002E577B" w:rsidP="005A234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144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A2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D02F39" w:rsidRPr="001640F3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  <w:r w:rsidR="00144FB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08 грудня 2023 року №990-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Pr="001640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02F39" w:rsidRPr="00144FB9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144FB9" w:rsidRPr="007D1F92" w:rsidRDefault="00144FB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555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5556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577B" w:rsidRPr="007D1F92" w:rsidRDefault="002E577B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2F39" w:rsidRPr="00144FB9" w:rsidRDefault="00144FB9" w:rsidP="005A234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17. </w:t>
      </w:r>
      <w:r w:rsidRPr="00144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D02F39" w:rsidRPr="001640F3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</w:t>
      </w:r>
      <w:r w:rsidR="00144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ради від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лютого 2021 року № 155-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Pr="00144FB9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144FB9" w:rsidRPr="007D1F92" w:rsidRDefault="00144FB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555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555691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№111</w:t>
      </w:r>
      <w:r w:rsidR="00D02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Default="00D02F39" w:rsidP="00D02F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44FB9" w:rsidRPr="00144FB9" w:rsidRDefault="00144FB9" w:rsidP="005A234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18. 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/>
        </w:rPr>
        <w:t>Про перейменування вулиць та провулків в населених пунктах на території Ананьївської міської територіальної громади.</w:t>
      </w:r>
    </w:p>
    <w:p w:rsidR="00D02F39" w:rsidRPr="00144FB9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(Доповідач - завідувач сектору – головний архітектор сектору з питань містобудування та архітектури - Андрій Гладкий).   </w:t>
      </w:r>
    </w:p>
    <w:p w:rsidR="00144FB9" w:rsidRPr="007D1F92" w:rsidRDefault="00144FB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555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5556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1F92" w:rsidRDefault="007D1F92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44FB9" w:rsidRPr="00144FB9" w:rsidRDefault="00144FB9" w:rsidP="005A2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19.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уточнення назви  вулиці в селі </w:t>
      </w:r>
      <w:proofErr w:type="spellStart"/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Гандрабури</w:t>
      </w:r>
      <w:proofErr w:type="spellEnd"/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Подільського району  Одеської області.</w:t>
      </w:r>
    </w:p>
    <w:p w:rsidR="00D02F39" w:rsidRPr="00144FB9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- Андрій Гладкий).</w:t>
      </w:r>
    </w:p>
    <w:p w:rsidR="00144FB9" w:rsidRPr="007D1F92" w:rsidRDefault="00144FB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555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5556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44FB9" w:rsidRPr="00144FB9" w:rsidRDefault="00144FB9" w:rsidP="005A2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20.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="002E577B">
        <w:rPr>
          <w:rFonts w:ascii="Times New Roman" w:eastAsia="Calibri" w:hAnsi="Times New Roman" w:cs="Times New Roman"/>
          <w:sz w:val="28"/>
          <w:szCs w:val="28"/>
          <w:lang w:eastAsia="uk-UA"/>
        </w:rPr>
        <w:t>надання</w:t>
      </w:r>
      <w:proofErr w:type="spellEnd"/>
      <w:r w:rsidR="002E577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577B">
        <w:rPr>
          <w:rFonts w:ascii="Times New Roman" w:eastAsia="Calibri" w:hAnsi="Times New Roman" w:cs="Times New Roman"/>
          <w:sz w:val="28"/>
          <w:szCs w:val="28"/>
          <w:lang w:eastAsia="uk-UA"/>
        </w:rPr>
        <w:t>дозволу</w:t>
      </w:r>
      <w:proofErr w:type="spellEnd"/>
      <w:r w:rsidR="002E577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2E577B">
        <w:rPr>
          <w:rFonts w:ascii="Times New Roman" w:eastAsia="Calibri" w:hAnsi="Times New Roman" w:cs="Times New Roman"/>
          <w:sz w:val="28"/>
          <w:szCs w:val="28"/>
          <w:lang w:eastAsia="uk-UA"/>
        </w:rPr>
        <w:t>розробку</w:t>
      </w:r>
      <w:proofErr w:type="spellEnd"/>
      <w:r w:rsidR="002E577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</w:t>
      </w:r>
      <w:r w:rsidR="002E57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є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кту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щодо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відведення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земельної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ділянки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будівлі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магазину та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ередачі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її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оренду</w:t>
      </w:r>
      <w:proofErr w:type="spellEnd"/>
      <w:r w:rsidRPr="001640F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02F39" w:rsidRPr="00144FB9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44FB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144FB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144FB9" w:rsidRPr="007D1F92" w:rsidRDefault="00144FB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555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5556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F11" w:rsidRPr="007D1F92" w:rsidRDefault="00344F11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D02F39" w:rsidRPr="00344F11" w:rsidRDefault="00344F11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21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="002E577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дозволів на розробку технічних документацій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оренду. </w:t>
      </w:r>
    </w:p>
    <w:p w:rsidR="00D02F39" w:rsidRPr="00344F11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44F11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44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44F11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55691" w:rsidRPr="007D1F92" w:rsidRDefault="00555691" w:rsidP="005556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55691" w:rsidRDefault="00555691" w:rsidP="005556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555691" w:rsidRPr="00666D94" w:rsidRDefault="00555691" w:rsidP="0055569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Микола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Котлик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C4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 Ананьївської міської ради, який зазначив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344F11" w:rsidRDefault="00555691" w:rsidP="0055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 -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міської ради, який зазначив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555691" w:rsidRPr="005A234C" w:rsidRDefault="00555691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4F11" w:rsidRPr="007D1F92" w:rsidRDefault="00344F11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D02F39" w:rsidRPr="00344F11" w:rsidRDefault="00344F11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22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</w:t>
      </w:r>
      <w:r w:rsidR="002E57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надання дозволу на розробку проє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кту землеустрою щодо відведення земельної ділянки для </w:t>
      </w:r>
      <w:r w:rsidRPr="001640F3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розміщення та експлуатації об’єктів та споруд електронних комунікацій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для передачі її в оренду.</w:t>
      </w:r>
    </w:p>
    <w:p w:rsidR="00D02F39" w:rsidRPr="002B60D3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60D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6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60D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B60D3" w:rsidRPr="007D1F92" w:rsidRDefault="002B60D3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1F92" w:rsidRPr="007D1F92" w:rsidRDefault="007D1F92" w:rsidP="002E577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2E577B" w:rsidRPr="00344F11" w:rsidRDefault="002E577B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23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2E57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D02F39" w:rsidRPr="002E577B" w:rsidRDefault="00D02F39" w:rsidP="00D02F39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E577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E5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E577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2E577B" w:rsidRPr="007D1F92" w:rsidRDefault="002E577B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577B" w:rsidRPr="007D1F92" w:rsidRDefault="002E577B" w:rsidP="002E577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2E577B" w:rsidRPr="00344F11" w:rsidRDefault="002E577B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24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оренду.</w:t>
      </w:r>
    </w:p>
    <w:p w:rsidR="00D02F39" w:rsidRPr="002E577B" w:rsidRDefault="00D02F39" w:rsidP="00D02F39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E577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2E5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E577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2E577B" w:rsidRPr="007D1F92" w:rsidRDefault="002E577B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1F92" w:rsidRPr="007D1F92" w:rsidRDefault="007D1F92" w:rsidP="002E577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2E577B" w:rsidRPr="00344F11" w:rsidRDefault="002E577B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25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передачі її у власність із зміною цільового призначення.</w:t>
      </w:r>
    </w:p>
    <w:p w:rsidR="00D02F39" w:rsidRPr="002E577B" w:rsidRDefault="00D02F39" w:rsidP="00D02F39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E577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E5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E577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E577B" w:rsidRPr="007D1F92" w:rsidRDefault="002E577B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5FEC" w:rsidRPr="007D1F92" w:rsidRDefault="00565FEC" w:rsidP="00565FE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565FEC" w:rsidRPr="00344F11" w:rsidRDefault="00565FEC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26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 </w:t>
      </w:r>
    </w:p>
    <w:p w:rsidR="00D02F39" w:rsidRPr="00565FEC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6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65FEC" w:rsidRPr="007D1F92" w:rsidRDefault="00565FEC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5FEC" w:rsidRPr="007D1F92" w:rsidRDefault="00565FEC" w:rsidP="00565FE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565FEC" w:rsidRPr="00344F11" w:rsidRDefault="00565FEC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27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>Про</w:t>
      </w:r>
      <w:r w:rsidRPr="001640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технічних документацій із землеустрою щодо інвентаризації земельних ділянок. </w:t>
      </w:r>
    </w:p>
    <w:p w:rsidR="00D02F39" w:rsidRPr="00565FEC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6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65FEC" w:rsidRPr="007D1F92" w:rsidRDefault="00565FEC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2B7DAB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№112</w:t>
      </w:r>
      <w:r w:rsidR="00D02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A234C" w:rsidRPr="001640F3" w:rsidRDefault="005A234C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65FEC" w:rsidRPr="00344F11" w:rsidRDefault="00565FEC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lastRenderedPageBreak/>
        <w:t>28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проектів землеустрою щодо відведення земельних ділянок для розміщення та експлуатації основних, підсобних і допоміжних будівель та споруд технічної інфраструктури для передачі їх в оренду.</w:t>
      </w:r>
    </w:p>
    <w:p w:rsidR="00D02F39" w:rsidRPr="00565FEC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6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65FEC" w:rsidRPr="007D1F92" w:rsidRDefault="00565FEC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Default="005A234C" w:rsidP="005A234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65FEC" w:rsidRPr="00344F11" w:rsidRDefault="00565FEC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29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640F3">
        <w:rPr>
          <w:rFonts w:ascii="Times New Roman" w:eastAsia="Times New Roman" w:hAnsi="Times New Roman" w:cs="Times New Roman"/>
          <w:bCs/>
          <w:sz w:val="28"/>
          <w:szCs w:val="27"/>
          <w:lang w:val="uk-UA" w:eastAsia="ru-RU"/>
        </w:rPr>
        <w:t>Про затвердження Положення про Фонд охорони  навколишнього природного середовища Ананьївської міської ради.</w:t>
      </w:r>
    </w:p>
    <w:p w:rsidR="00D02F39" w:rsidRPr="00565FEC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6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65FEC" w:rsidRPr="007D1F92" w:rsidRDefault="00565FEC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Default="005A234C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6E4DE4" w:rsidRPr="00344F11" w:rsidRDefault="006E4DE4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30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внесення змін до договорів оренди землі шляхом укладання додаткових угод.</w:t>
      </w:r>
    </w:p>
    <w:p w:rsidR="00D02F39" w:rsidRPr="006E4DE4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E4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7D1F92" w:rsidRPr="007D1F92" w:rsidRDefault="007D1F92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Default="005A234C" w:rsidP="005A234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E4DE4" w:rsidRPr="00344F11" w:rsidRDefault="006E4DE4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31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rPr>
          <w:rFonts w:ascii="Calibri" w:eastAsia="Times New Roman" w:hAnsi="Calibri" w:cs="Calibri"/>
          <w:kern w:val="1"/>
          <w:lang w:val="uk-UA" w:eastAsia="ar-SA"/>
        </w:rPr>
      </w:pPr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затвердження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додаткових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угод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</w:t>
      </w:r>
      <w:proofErr w:type="gram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договорів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оренди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землі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</w:t>
      </w:r>
    </w:p>
    <w:p w:rsidR="00D02F39" w:rsidRPr="006E4DE4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E4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E4DE4" w:rsidRPr="007D1F92" w:rsidRDefault="006E4DE4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Default="005A234C" w:rsidP="005A234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E4DE4" w:rsidRPr="00344F11" w:rsidRDefault="006E4DE4" w:rsidP="005A234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32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укладання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додаткових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угод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</w:t>
      </w:r>
      <w:proofErr w:type="gram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договорів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оренди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землі</w:t>
      </w:r>
      <w:proofErr w:type="spellEnd"/>
      <w:r w:rsidRPr="001640F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</w:t>
      </w:r>
    </w:p>
    <w:p w:rsidR="00D02F39" w:rsidRPr="006E4DE4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E4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B7DAB" w:rsidRPr="002B7DAB" w:rsidRDefault="002B7DAB" w:rsidP="002B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E4DE4" w:rsidRDefault="002B7DAB" w:rsidP="002B7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DA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ВИСТУПИВ: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Юрій Тищенко - </w:t>
      </w:r>
      <w:r w:rsidR="005A234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5A234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голова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який зазначив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в зв’язку з конфліктом інтересів не буде приймати участь у голосуванні.</w:t>
      </w:r>
    </w:p>
    <w:p w:rsidR="002B7DAB" w:rsidRPr="007D1F92" w:rsidRDefault="002B7DAB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Pr="001640F3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E4DE4" w:rsidRPr="00344F11" w:rsidRDefault="006E4DE4" w:rsidP="00D2280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33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0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Про </w:t>
      </w:r>
      <w:r w:rsidRPr="0016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передачу в оренду земельних ділянок. </w:t>
      </w:r>
    </w:p>
    <w:p w:rsidR="00D02F39" w:rsidRPr="002B60D3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B60D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B6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B60D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B60D3" w:rsidRPr="007D1F92" w:rsidRDefault="002B60D3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B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B60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2536" w:rsidRPr="00162536" w:rsidRDefault="00162536" w:rsidP="002B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ar-SA"/>
        </w:rPr>
      </w:pPr>
    </w:p>
    <w:p w:rsidR="002B7DAB" w:rsidRPr="00344F11" w:rsidRDefault="00D02F39" w:rsidP="00D2280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16253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34.</w:t>
      </w:r>
      <w:r w:rsidR="002B7DAB" w:rsidRPr="001625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СЛУХАЛИ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:</w:t>
      </w:r>
    </w:p>
    <w:p w:rsidR="00D02F39" w:rsidRPr="001640F3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164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</w:p>
    <w:p w:rsidR="00D02F39" w:rsidRPr="00275EE9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75EE9" w:rsidRPr="007D1F92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7DAB" w:rsidRPr="00344F11" w:rsidRDefault="00D02F39" w:rsidP="00D2280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lastRenderedPageBreak/>
        <w:t>35.</w:t>
      </w:r>
      <w:r w:rsidR="002B7DAB" w:rsidRPr="001625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СЛУХАЛИ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:</w:t>
      </w:r>
    </w:p>
    <w:p w:rsidR="00D02F39" w:rsidRPr="001640F3" w:rsidRDefault="00D02F39" w:rsidP="00D02F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1640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дозволів на </w:t>
      </w:r>
      <w:r w:rsidRPr="00164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у власність.</w:t>
      </w:r>
    </w:p>
    <w:p w:rsidR="00275EE9" w:rsidRPr="007D1F92" w:rsidRDefault="00275EE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02F39" w:rsidRPr="00275EE9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75EE9" w:rsidRPr="007D1F92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D0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2B7DAB" w:rsidRPr="00344F11" w:rsidRDefault="00D02F39" w:rsidP="00D2280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36.</w:t>
      </w:r>
      <w:r w:rsidR="002B7DAB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</w:t>
      </w:r>
      <w:r w:rsidR="002B7DA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рдження технічної документації і</w:t>
      </w:r>
      <w:r w:rsidRPr="001640F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 землеустрою </w:t>
      </w:r>
      <w:r w:rsidRPr="00164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власність.</w:t>
      </w:r>
    </w:p>
    <w:p w:rsidR="00D02F39" w:rsidRPr="00275EE9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75EE9" w:rsidRPr="007D1F92" w:rsidRDefault="00275EE9" w:rsidP="0086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B7D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6027E" w:rsidRPr="002B3C0E" w:rsidRDefault="0086027E" w:rsidP="0086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2B7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280F" w:rsidRDefault="00D2280F" w:rsidP="00D228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280F" w:rsidRDefault="00D2280F" w:rsidP="00D228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2280F" w:rsidRDefault="00D2280F" w:rsidP="00D228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2B7DAB" w:rsidRPr="00344F11" w:rsidRDefault="00D02F39" w:rsidP="00D2280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2B7DAB">
        <w:rPr>
          <w:rFonts w:ascii="Times New Roman" w:eastAsia="MS Mincho" w:hAnsi="Times New Roman" w:cs="Times New Roman"/>
          <w:b/>
          <w:sz w:val="28"/>
          <w:szCs w:val="28"/>
          <w:lang w:val="uk-UA"/>
        </w:rPr>
        <w:lastRenderedPageBreak/>
        <w:t>37.</w:t>
      </w:r>
      <w:r w:rsidR="002B7DAB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D02F39" w:rsidRPr="001640F3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640F3">
        <w:rPr>
          <w:rFonts w:ascii="Times New Roman" w:eastAsia="MS Mincho" w:hAnsi="Times New Roman" w:cs="Times New Roman"/>
          <w:sz w:val="28"/>
          <w:szCs w:val="28"/>
          <w:lang w:val="uk-UA"/>
        </w:rPr>
        <w:t>Про встановлення ставок орендної плати за користування земельними ділянками на території Ананьївської міської територіальної громади.</w:t>
      </w:r>
    </w:p>
    <w:p w:rsidR="00D02F39" w:rsidRPr="00275EE9" w:rsidRDefault="00D02F39" w:rsidP="00D02F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2280F" w:rsidRPr="00D2280F" w:rsidRDefault="00D2280F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7D1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27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75EE9" w:rsidRPr="002B3C0E" w:rsidRDefault="00275EE9" w:rsidP="00275E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6027E" w:rsidRPr="002B3C0E" w:rsidRDefault="007D1F92" w:rsidP="0086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№113</w:t>
      </w:r>
      <w:r w:rsidR="008602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86027E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86027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0B23" w:rsidRPr="002B3C0E" w:rsidRDefault="00700B23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A60A7A" w:rsidRDefault="00275EE9" w:rsidP="0026232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8.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3739D" w:rsidRPr="00A60A7A">
        <w:rPr>
          <w:rFonts w:ascii="Times New Roman" w:hAnsi="Times New Roman" w:cs="Times New Roman"/>
          <w:b/>
          <w:sz w:val="28"/>
          <w:lang w:val="uk-UA"/>
        </w:rPr>
        <w:t>Різне.</w:t>
      </w:r>
    </w:p>
    <w:p w:rsidR="00C411BE" w:rsidRPr="002B3C0E" w:rsidRDefault="00C411BE" w:rsidP="002623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Pr="002B3C0E" w:rsidRDefault="00A36098" w:rsidP="002623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A7586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тридцять </w:t>
      </w:r>
      <w:r w:rsidR="007D1F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дев’ятої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2B3C0E" w:rsidRDefault="00C53309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7601C" w:rsidP="002623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сив, що на цьому </w:t>
      </w:r>
      <w:r w:rsidR="0016253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тридцять дев’ята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2B3C0E" w:rsidRDefault="0003739D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3739D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3739D" w:rsidP="0026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07601C" w:rsidP="00262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Pr="002B3C0E" w:rsidRDefault="0003739D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Pr="002B3C0E" w:rsidRDefault="004C69FD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886874" w:rsidRPr="002B3C0E" w:rsidRDefault="00886874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2B3C0E" w:rsidRDefault="0003739D" w:rsidP="00262328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sectPr w:rsidR="0003739D" w:rsidRPr="0003739D" w:rsidSect="005A23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132D5"/>
    <w:rsid w:val="00033C02"/>
    <w:rsid w:val="0003739D"/>
    <w:rsid w:val="00051D15"/>
    <w:rsid w:val="00060F7C"/>
    <w:rsid w:val="00062DD5"/>
    <w:rsid w:val="0007510A"/>
    <w:rsid w:val="0007601C"/>
    <w:rsid w:val="0008427A"/>
    <w:rsid w:val="0008509E"/>
    <w:rsid w:val="00097892"/>
    <w:rsid w:val="000B6000"/>
    <w:rsid w:val="000C23EB"/>
    <w:rsid w:val="000C29BC"/>
    <w:rsid w:val="000C63CB"/>
    <w:rsid w:val="000D733B"/>
    <w:rsid w:val="000F1BBF"/>
    <w:rsid w:val="000F5738"/>
    <w:rsid w:val="00127370"/>
    <w:rsid w:val="00141EE7"/>
    <w:rsid w:val="001449F6"/>
    <w:rsid w:val="00144FB9"/>
    <w:rsid w:val="001469E0"/>
    <w:rsid w:val="00162296"/>
    <w:rsid w:val="00162536"/>
    <w:rsid w:val="001640F3"/>
    <w:rsid w:val="00190CC1"/>
    <w:rsid w:val="001943FA"/>
    <w:rsid w:val="0019555D"/>
    <w:rsid w:val="001A5F3D"/>
    <w:rsid w:val="001B27BD"/>
    <w:rsid w:val="001B38B4"/>
    <w:rsid w:val="001B4F13"/>
    <w:rsid w:val="001C5A2F"/>
    <w:rsid w:val="001D15CF"/>
    <w:rsid w:val="001E007F"/>
    <w:rsid w:val="001E5DCF"/>
    <w:rsid w:val="001F10FB"/>
    <w:rsid w:val="00200422"/>
    <w:rsid w:val="002166E4"/>
    <w:rsid w:val="002238F7"/>
    <w:rsid w:val="00224A9F"/>
    <w:rsid w:val="002438DA"/>
    <w:rsid w:val="00246DE4"/>
    <w:rsid w:val="00262328"/>
    <w:rsid w:val="00266F72"/>
    <w:rsid w:val="00275EE9"/>
    <w:rsid w:val="00284A2D"/>
    <w:rsid w:val="002A31C0"/>
    <w:rsid w:val="002A6056"/>
    <w:rsid w:val="002B3C0E"/>
    <w:rsid w:val="002B60D3"/>
    <w:rsid w:val="002B7DAB"/>
    <w:rsid w:val="002C6C58"/>
    <w:rsid w:val="002E577B"/>
    <w:rsid w:val="0030329A"/>
    <w:rsid w:val="003046CB"/>
    <w:rsid w:val="00306926"/>
    <w:rsid w:val="003249DE"/>
    <w:rsid w:val="00330AB5"/>
    <w:rsid w:val="00335008"/>
    <w:rsid w:val="003410B3"/>
    <w:rsid w:val="003411F2"/>
    <w:rsid w:val="00341968"/>
    <w:rsid w:val="00344F11"/>
    <w:rsid w:val="0036309B"/>
    <w:rsid w:val="0037435D"/>
    <w:rsid w:val="003A2B36"/>
    <w:rsid w:val="003A7B2B"/>
    <w:rsid w:val="003B158F"/>
    <w:rsid w:val="003B2ECC"/>
    <w:rsid w:val="0043040D"/>
    <w:rsid w:val="00484AB4"/>
    <w:rsid w:val="004A21F1"/>
    <w:rsid w:val="004C44B4"/>
    <w:rsid w:val="004C69FD"/>
    <w:rsid w:val="004D283D"/>
    <w:rsid w:val="004E24F4"/>
    <w:rsid w:val="004F15E5"/>
    <w:rsid w:val="004F6D41"/>
    <w:rsid w:val="00526A46"/>
    <w:rsid w:val="00527BD1"/>
    <w:rsid w:val="00555691"/>
    <w:rsid w:val="00565FEC"/>
    <w:rsid w:val="00570606"/>
    <w:rsid w:val="005904B9"/>
    <w:rsid w:val="005A234C"/>
    <w:rsid w:val="005B0404"/>
    <w:rsid w:val="005B187B"/>
    <w:rsid w:val="0060281B"/>
    <w:rsid w:val="00603DF5"/>
    <w:rsid w:val="0060797B"/>
    <w:rsid w:val="00611602"/>
    <w:rsid w:val="00626873"/>
    <w:rsid w:val="006303E4"/>
    <w:rsid w:val="00642C45"/>
    <w:rsid w:val="00666D94"/>
    <w:rsid w:val="006703D9"/>
    <w:rsid w:val="00680EA5"/>
    <w:rsid w:val="00681B9D"/>
    <w:rsid w:val="00691B82"/>
    <w:rsid w:val="006A7FC1"/>
    <w:rsid w:val="006B0375"/>
    <w:rsid w:val="006B124E"/>
    <w:rsid w:val="006C1A94"/>
    <w:rsid w:val="006C3D84"/>
    <w:rsid w:val="006C4316"/>
    <w:rsid w:val="006C69B0"/>
    <w:rsid w:val="006D22BB"/>
    <w:rsid w:val="006E47E4"/>
    <w:rsid w:val="006E4DE4"/>
    <w:rsid w:val="006F1185"/>
    <w:rsid w:val="006F493B"/>
    <w:rsid w:val="00700B23"/>
    <w:rsid w:val="0070179B"/>
    <w:rsid w:val="00726D39"/>
    <w:rsid w:val="00743DE8"/>
    <w:rsid w:val="00756425"/>
    <w:rsid w:val="00771A43"/>
    <w:rsid w:val="00785478"/>
    <w:rsid w:val="00790F8D"/>
    <w:rsid w:val="00791F06"/>
    <w:rsid w:val="007A3B1E"/>
    <w:rsid w:val="007A40B4"/>
    <w:rsid w:val="007D1F92"/>
    <w:rsid w:val="007D2788"/>
    <w:rsid w:val="007D6E9C"/>
    <w:rsid w:val="007F2AFE"/>
    <w:rsid w:val="007F5801"/>
    <w:rsid w:val="007F6A2C"/>
    <w:rsid w:val="007F7F64"/>
    <w:rsid w:val="0083092C"/>
    <w:rsid w:val="00846737"/>
    <w:rsid w:val="0086027E"/>
    <w:rsid w:val="00861E7E"/>
    <w:rsid w:val="008769F2"/>
    <w:rsid w:val="00886874"/>
    <w:rsid w:val="008A7981"/>
    <w:rsid w:val="008C4A8A"/>
    <w:rsid w:val="008F46AA"/>
    <w:rsid w:val="00904961"/>
    <w:rsid w:val="009144C6"/>
    <w:rsid w:val="009246D8"/>
    <w:rsid w:val="00932471"/>
    <w:rsid w:val="0094147A"/>
    <w:rsid w:val="00946AD2"/>
    <w:rsid w:val="00953B39"/>
    <w:rsid w:val="00956A64"/>
    <w:rsid w:val="00975723"/>
    <w:rsid w:val="00981C62"/>
    <w:rsid w:val="009935E8"/>
    <w:rsid w:val="00993B66"/>
    <w:rsid w:val="00993DE5"/>
    <w:rsid w:val="009C5267"/>
    <w:rsid w:val="009E0692"/>
    <w:rsid w:val="009F0E4D"/>
    <w:rsid w:val="009F27D4"/>
    <w:rsid w:val="009F2E8D"/>
    <w:rsid w:val="00A150B5"/>
    <w:rsid w:val="00A36098"/>
    <w:rsid w:val="00A3720F"/>
    <w:rsid w:val="00A429C3"/>
    <w:rsid w:val="00A60A7A"/>
    <w:rsid w:val="00A64CEF"/>
    <w:rsid w:val="00A75862"/>
    <w:rsid w:val="00A90D70"/>
    <w:rsid w:val="00A9156B"/>
    <w:rsid w:val="00AC52D6"/>
    <w:rsid w:val="00AD122E"/>
    <w:rsid w:val="00AD5CF9"/>
    <w:rsid w:val="00AE49A9"/>
    <w:rsid w:val="00AE4C8E"/>
    <w:rsid w:val="00AE6252"/>
    <w:rsid w:val="00B10561"/>
    <w:rsid w:val="00B14F95"/>
    <w:rsid w:val="00B23810"/>
    <w:rsid w:val="00B24273"/>
    <w:rsid w:val="00B243D2"/>
    <w:rsid w:val="00B376C4"/>
    <w:rsid w:val="00B42F8A"/>
    <w:rsid w:val="00B479EB"/>
    <w:rsid w:val="00B60B26"/>
    <w:rsid w:val="00B7184E"/>
    <w:rsid w:val="00B760F9"/>
    <w:rsid w:val="00B84911"/>
    <w:rsid w:val="00B870DF"/>
    <w:rsid w:val="00B87294"/>
    <w:rsid w:val="00BA231A"/>
    <w:rsid w:val="00BB3DAD"/>
    <w:rsid w:val="00BC398E"/>
    <w:rsid w:val="00BF625A"/>
    <w:rsid w:val="00C06862"/>
    <w:rsid w:val="00C316C6"/>
    <w:rsid w:val="00C3190E"/>
    <w:rsid w:val="00C411BE"/>
    <w:rsid w:val="00C53309"/>
    <w:rsid w:val="00C604D3"/>
    <w:rsid w:val="00C70874"/>
    <w:rsid w:val="00C71E35"/>
    <w:rsid w:val="00C7336A"/>
    <w:rsid w:val="00C7523A"/>
    <w:rsid w:val="00C87ACA"/>
    <w:rsid w:val="00CA5998"/>
    <w:rsid w:val="00CB1DC8"/>
    <w:rsid w:val="00CB1FB0"/>
    <w:rsid w:val="00CB48E2"/>
    <w:rsid w:val="00CB6C4E"/>
    <w:rsid w:val="00CC1863"/>
    <w:rsid w:val="00CC1F50"/>
    <w:rsid w:val="00CE7461"/>
    <w:rsid w:val="00D004BF"/>
    <w:rsid w:val="00D012DD"/>
    <w:rsid w:val="00D02F39"/>
    <w:rsid w:val="00D2280F"/>
    <w:rsid w:val="00D36EF6"/>
    <w:rsid w:val="00D51DA9"/>
    <w:rsid w:val="00D637EC"/>
    <w:rsid w:val="00D63FA9"/>
    <w:rsid w:val="00D7708E"/>
    <w:rsid w:val="00D946C3"/>
    <w:rsid w:val="00DA41D6"/>
    <w:rsid w:val="00DC215C"/>
    <w:rsid w:val="00DD2C8D"/>
    <w:rsid w:val="00DD725F"/>
    <w:rsid w:val="00E00BC0"/>
    <w:rsid w:val="00E141BC"/>
    <w:rsid w:val="00E22345"/>
    <w:rsid w:val="00E247EE"/>
    <w:rsid w:val="00E4500D"/>
    <w:rsid w:val="00E47DB5"/>
    <w:rsid w:val="00E558D6"/>
    <w:rsid w:val="00E56C2D"/>
    <w:rsid w:val="00E74B96"/>
    <w:rsid w:val="00E84153"/>
    <w:rsid w:val="00E95E87"/>
    <w:rsid w:val="00EE0218"/>
    <w:rsid w:val="00F133D5"/>
    <w:rsid w:val="00F21543"/>
    <w:rsid w:val="00F2187B"/>
    <w:rsid w:val="00F61773"/>
    <w:rsid w:val="00F87445"/>
    <w:rsid w:val="00FB0D94"/>
    <w:rsid w:val="00FB34B4"/>
    <w:rsid w:val="00FB5FFC"/>
    <w:rsid w:val="00FF16F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5C09-41CA-442E-AD3A-8A211A77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6137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2024-06-24T13:30:00Z</cp:lastPrinted>
  <dcterms:created xsi:type="dcterms:W3CDTF">2023-07-11T12:34:00Z</dcterms:created>
  <dcterms:modified xsi:type="dcterms:W3CDTF">2024-06-26T11:00:00Z</dcterms:modified>
</cp:coreProperties>
</file>