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1557"/>
        <w:gridCol w:w="2862"/>
        <w:gridCol w:w="2174"/>
        <w:gridCol w:w="2114"/>
      </w:tblGrid>
      <w:tr w:rsidR="00F51C2B" w:rsidRPr="00F51C2B" w:rsidTr="00F51C2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Назва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змін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неї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нього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із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переліку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сторін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набрання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чинності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строк, на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який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укладено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Суб’єкт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що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подав на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вихідний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вхідний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супровідного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змін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</w:t>
            </w:r>
            <w:proofErr w:type="gram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неї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нього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Номер і дата листа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реєструючого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органу з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інформацією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угоди (договору)</w:t>
            </w:r>
          </w:p>
        </w:tc>
      </w:tr>
      <w:tr w:rsidR="00F51C2B" w:rsidRPr="00F51C2B" w:rsidTr="00F51C2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                           202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</w:t>
            </w:r>
            <w:proofErr w:type="gram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C2B" w:rsidRPr="00F51C2B" w:rsidTr="00F51C2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104D82" w:rsidP="00F51C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</w:pPr>
            <w:hyperlink r:id="rId5" w:tgtFrame="_blank" w:history="1">
              <w:proofErr w:type="spell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Колективний</w:t>
              </w:r>
              <w:proofErr w:type="spellEnd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догові</w:t>
              </w:r>
              <w:proofErr w:type="gram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</w:t>
              </w:r>
              <w:proofErr w:type="spellEnd"/>
              <w:proofErr w:type="gramEnd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між</w:t>
              </w:r>
              <w:proofErr w:type="spellEnd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адміністрацією</w:t>
              </w:r>
              <w:proofErr w:type="spellEnd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val="uk-UA" w:eastAsia="ru-RU"/>
                </w:rPr>
                <w:t>Комунального некомерційного підприємства</w:t>
              </w:r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«</w:t>
              </w:r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val="uk-UA" w:eastAsia="ru-RU"/>
                </w:rPr>
                <w:t xml:space="preserve">Ананьївський центр первинної медико-санітарної допомоги </w:t>
              </w:r>
              <w:proofErr w:type="spellStart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val="uk-UA" w:eastAsia="ru-RU"/>
                </w:rPr>
                <w:t>Ананьївської</w:t>
              </w:r>
              <w:proofErr w:type="spellEnd"/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val="uk-UA" w:eastAsia="ru-RU"/>
                </w:rPr>
                <w:t xml:space="preserve"> міської ради</w:t>
              </w:r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» та </w:t>
              </w:r>
              <w:r w:rsidR="00F51C2B" w:rsidRPr="00C04E22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val="uk-UA" w:eastAsia="ru-RU"/>
                </w:rPr>
                <w:t>профспілковим</w:t>
              </w:r>
            </w:hyperlink>
            <w:r w:rsidR="00F51C2B" w:rsidRPr="00C04E22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комітетом</w:t>
            </w:r>
            <w:r w:rsid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 xml:space="preserve"> «Первинної профспілкової організації</w:t>
            </w:r>
            <w:r w:rsidR="00F51C2B">
              <w:t xml:space="preserve"> </w:t>
            </w:r>
            <w:r w:rsidR="00F51C2B"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 xml:space="preserve">Комунального некомерційного підприємства «Ананьївський центр первинної медико-санітарної допомоги </w:t>
            </w:r>
            <w:proofErr w:type="spellStart"/>
            <w:r w:rsidR="00F51C2B"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Ананьївської</w:t>
            </w:r>
            <w:proofErr w:type="spellEnd"/>
            <w:r w:rsidR="00F51C2B"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 xml:space="preserve"> міської ради</w:t>
            </w:r>
            <w:r w:rsid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» професійної спілки працівників охорони здоров’я України» на 2024-2028 роки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F51C2B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29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3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.202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року, на 2024-2028 роки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052DBF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</w:t>
            </w:r>
            <w:proofErr w:type="gram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«Ананьївський центр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допомоги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Ананьївської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міської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ради»,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супровідний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92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від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10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.05.202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року,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вхідний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2369/04-21</w:t>
            </w:r>
            <w:r w:rsidR="00BD646E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46E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від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052DBF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14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.05.202</w:t>
            </w:r>
            <w:r w:rsidR="00052DBF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року.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0543F9" w:rsidRDefault="00F51C2B" w:rsidP="00104D82">
            <w:pPr>
              <w:spacing w:after="0" w:line="240" w:lineRule="auto"/>
              <w:rPr>
                <w:rFonts w:eastAsia="Times New Roman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№</w:t>
            </w:r>
            <w:r w:rsidR="00104D82">
              <w:rPr>
                <w:rFonts w:eastAsia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  <w:bookmarkStart w:id="0" w:name="_GoBack"/>
            <w:bookmarkEnd w:id="0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від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BD646E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val="uk-UA" w:eastAsia="ru-RU"/>
              </w:rPr>
              <w:t>23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.05.202</w:t>
            </w:r>
            <w:r w:rsidR="000543F9">
              <w:rPr>
                <w:rFonts w:eastAsia="Times New Roman" w:cs="Times New Roman"/>
                <w:color w:val="1D1D1B"/>
                <w:sz w:val="24"/>
                <w:szCs w:val="24"/>
                <w:lang w:eastAsia="ru-RU"/>
              </w:rPr>
              <w:t xml:space="preserve">4 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р</w:t>
            </w:r>
            <w:r w:rsidR="000543F9">
              <w:rPr>
                <w:rFonts w:eastAsia="Times New Roman" w:cs="Times New Roman"/>
                <w:color w:val="1D1D1B"/>
                <w:sz w:val="24"/>
                <w:szCs w:val="24"/>
                <w:lang w:eastAsia="ru-RU"/>
              </w:rPr>
              <w:t>оку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1C2B" w:rsidRPr="00F51C2B" w:rsidRDefault="00F51C2B" w:rsidP="00C0026C">
            <w:pPr>
              <w:spacing w:after="0" w:line="240" w:lineRule="auto"/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</w:pP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№</w:t>
            </w:r>
            <w:r w:rsidR="00C0026C">
              <w:rPr>
                <w:rFonts w:eastAsia="Times New Roman" w:cs="Times New Roman"/>
                <w:color w:val="1D1D1B"/>
                <w:sz w:val="24"/>
                <w:szCs w:val="24"/>
                <w:lang w:val="uk-UA" w:eastAsia="ru-RU"/>
              </w:rPr>
              <w:t>04-21/1210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від</w:t>
            </w:r>
            <w:proofErr w:type="spellEnd"/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A72124">
              <w:rPr>
                <w:rFonts w:eastAsia="Times New Roman" w:cs="Times New Roman"/>
                <w:color w:val="1D1D1B"/>
                <w:sz w:val="24"/>
                <w:szCs w:val="24"/>
                <w:lang w:val="uk-UA" w:eastAsia="ru-RU"/>
              </w:rPr>
              <w:t>23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>.05.202</w:t>
            </w:r>
            <w:r w:rsidR="00A72124">
              <w:rPr>
                <w:rFonts w:eastAsia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  <w:r w:rsidRPr="00F51C2B">
              <w:rPr>
                <w:rFonts w:ascii="inherit" w:eastAsia="Times New Roman" w:hAnsi="inherit" w:cs="Times New Roman"/>
                <w:color w:val="1D1D1B"/>
                <w:sz w:val="24"/>
                <w:szCs w:val="24"/>
                <w:lang w:eastAsia="ru-RU"/>
              </w:rPr>
              <w:t xml:space="preserve"> року.</w:t>
            </w:r>
          </w:p>
        </w:tc>
      </w:tr>
    </w:tbl>
    <w:p w:rsidR="00111F3C" w:rsidRDefault="00111F3C"/>
    <w:sectPr w:rsidR="00111F3C" w:rsidSect="00F51C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A"/>
    <w:rsid w:val="00052DBF"/>
    <w:rsid w:val="000543F9"/>
    <w:rsid w:val="00104D82"/>
    <w:rsid w:val="00111F3C"/>
    <w:rsid w:val="003276BA"/>
    <w:rsid w:val="008B29B3"/>
    <w:rsid w:val="00985B6A"/>
    <w:rsid w:val="00A72124"/>
    <w:rsid w:val="00BD646E"/>
    <w:rsid w:val="00C0026C"/>
    <w:rsid w:val="00C04E22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aniv-mr.od.gov.ua/wp-content/uploads/2021/05/czentr-pozashkilnoyi-osvity-ta-vyhovannya-kol.-dogovi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2024-05-22T13:46:00Z</dcterms:created>
  <dcterms:modified xsi:type="dcterms:W3CDTF">2024-05-23T07:40:00Z</dcterms:modified>
</cp:coreProperties>
</file>