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73" w:rsidRDefault="00170973" w:rsidP="0017097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8553766" wp14:editId="483B00B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73" w:rsidRDefault="00170973" w:rsidP="0017097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70973" w:rsidRDefault="00170973" w:rsidP="0017097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70973" w:rsidRDefault="00170973" w:rsidP="0017097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bookmarkStart w:id="0" w:name="_GoBack"/>
      <w:bookmarkEnd w:id="0"/>
    </w:p>
    <w:p w:rsidR="00170973" w:rsidRDefault="00170973" w:rsidP="0017097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70973" w:rsidRDefault="00170973" w:rsidP="00170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</w:t>
      </w:r>
      <w:r w:rsidR="00C742D2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3842D3" w:rsidRDefault="003842D3" w:rsidP="00170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2D3" w:rsidRDefault="003842D3" w:rsidP="003842D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 угод до договорів оренди землі</w:t>
      </w:r>
    </w:p>
    <w:p w:rsidR="003842D3" w:rsidRPr="00242394" w:rsidRDefault="003842D3" w:rsidP="003842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42D3" w:rsidRDefault="003842D3" w:rsidP="003842D3">
      <w:pPr>
        <w:pStyle w:val="a7"/>
        <w:snapToGrid w:val="0"/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Розглянувши клопотання громадян Білоконь О.О. та </w:t>
      </w:r>
      <w:proofErr w:type="spellStart"/>
      <w:r>
        <w:rPr>
          <w:rFonts w:cs="Times New Roman"/>
          <w:sz w:val="28"/>
          <w:szCs w:val="28"/>
          <w:lang w:val="uk-UA"/>
        </w:rPr>
        <w:t>Слатвінської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В.М. щодо дострокового розірвання договору оренди землі від 11 грудня 2023 року №361, громадян </w:t>
      </w:r>
      <w:proofErr w:type="spellStart"/>
      <w:r>
        <w:rPr>
          <w:rFonts w:cs="Times New Roman"/>
          <w:sz w:val="28"/>
          <w:szCs w:val="28"/>
          <w:lang w:val="uk-UA"/>
        </w:rPr>
        <w:t>Албу</w:t>
      </w:r>
      <w:proofErr w:type="spellEnd"/>
      <w:r>
        <w:rPr>
          <w:rFonts w:cs="Times New Roman"/>
          <w:sz w:val="28"/>
          <w:szCs w:val="28"/>
          <w:lang w:val="uk-UA"/>
        </w:rPr>
        <w:t xml:space="preserve"> А.П. та </w:t>
      </w:r>
      <w:proofErr w:type="spellStart"/>
      <w:r>
        <w:rPr>
          <w:rFonts w:cs="Times New Roman"/>
          <w:sz w:val="28"/>
          <w:szCs w:val="28"/>
          <w:lang w:val="uk-UA"/>
        </w:rPr>
        <w:t>Албу</w:t>
      </w:r>
      <w:proofErr w:type="spellEnd"/>
      <w:r>
        <w:rPr>
          <w:rFonts w:cs="Times New Roman"/>
          <w:sz w:val="28"/>
          <w:szCs w:val="28"/>
          <w:lang w:val="uk-UA"/>
        </w:rPr>
        <w:t xml:space="preserve"> І.І. щодо дострокового розірвання договору  оренди   землі  від 22  грудня 2023 року №362, громадянина </w:t>
      </w:r>
      <w:proofErr w:type="spellStart"/>
      <w:r>
        <w:rPr>
          <w:rFonts w:cs="Times New Roman"/>
          <w:sz w:val="28"/>
          <w:szCs w:val="28"/>
          <w:lang w:val="uk-UA"/>
        </w:rPr>
        <w:t>Жикола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О.В. щодо дострокового розірвання договору оренди землі від                    11 грудня 2023 року №360, громадянки </w:t>
      </w:r>
      <w:proofErr w:type="spellStart"/>
      <w:r>
        <w:rPr>
          <w:rFonts w:cs="Times New Roman"/>
          <w:sz w:val="28"/>
          <w:szCs w:val="28"/>
          <w:lang w:val="uk-UA"/>
        </w:rPr>
        <w:t>Корольової</w:t>
      </w:r>
      <w:proofErr w:type="spellEnd"/>
      <w:r>
        <w:rPr>
          <w:rFonts w:cs="Times New Roman"/>
          <w:sz w:val="28"/>
          <w:szCs w:val="28"/>
          <w:lang w:val="uk-UA"/>
        </w:rPr>
        <w:t xml:space="preserve"> В.С. щодо дострокового розірвання договору оренди землі від 13 липня 2023 року №349, керуючись статтями 12,120 Земельного кодексу України, частиною першою статті 651 Цивільного кодексу України, пунктом 34 частини першої статті 26 Закону України «Про місцеве самоврядування в Україні», статтею 31 Закону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cs="Times New Roman"/>
          <w:b/>
          <w:sz w:val="28"/>
          <w:szCs w:val="28"/>
          <w:lang w:val="uk-UA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Ананьївська міська рада </w:t>
      </w:r>
    </w:p>
    <w:p w:rsidR="003842D3" w:rsidRDefault="003842D3" w:rsidP="003842D3">
      <w:pPr>
        <w:pStyle w:val="a5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842D3" w:rsidRDefault="003842D3" w:rsidP="003842D3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3842D3" w:rsidRDefault="003842D3" w:rsidP="003842D3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8"/>
          <w:lang w:val="ru-RU"/>
        </w:rPr>
      </w:pPr>
    </w:p>
    <w:p w:rsidR="003842D3" w:rsidRDefault="003842D3" w:rsidP="003842D3">
      <w:pPr>
        <w:widowControl w:val="0"/>
        <w:numPr>
          <w:ilvl w:val="2"/>
          <w:numId w:val="1"/>
        </w:numPr>
        <w:tabs>
          <w:tab w:val="left" w:pos="1134"/>
          <w:tab w:val="left" w:pos="5430"/>
        </w:tabs>
        <w:suppressAutoHyphens/>
        <w:spacing w:after="0" w:line="240" w:lineRule="auto"/>
        <w:ind w:left="0" w:firstLine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Укласти додаткові угоди до договорів оренди землі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щодо дострокового розірвання договорів оренди землі, згідно з додатком.</w:t>
      </w:r>
    </w:p>
    <w:p w:rsidR="003842D3" w:rsidRDefault="003842D3" w:rsidP="003842D3">
      <w:pPr>
        <w:widowControl w:val="0"/>
        <w:tabs>
          <w:tab w:val="left" w:pos="543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842D3" w:rsidRDefault="003842D3" w:rsidP="003842D3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Доручити </w:t>
      </w:r>
      <w:proofErr w:type="spellStart"/>
      <w:r>
        <w:rPr>
          <w:rFonts w:ascii="Times New Roman" w:hAnsi="Times New Roman"/>
          <w:sz w:val="28"/>
          <w:szCs w:val="28"/>
        </w:rPr>
        <w:t>Ананьївському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міському голові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Юрію ТИЩЕНКУ</w:t>
      </w:r>
      <w:r>
        <w:rPr>
          <w:rFonts w:ascii="Times New Roman" w:hAnsi="Times New Roman"/>
          <w:sz w:val="28"/>
          <w:szCs w:val="28"/>
        </w:rPr>
        <w:t xml:space="preserve"> укласти додаткові угоди до договорів оренди землі, зазначених у пункті 1 цього рішення.</w:t>
      </w:r>
    </w:p>
    <w:p w:rsidR="003842D3" w:rsidRDefault="003842D3" w:rsidP="003842D3">
      <w:pPr>
        <w:pStyle w:val="a6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3842D3" w:rsidRDefault="003842D3" w:rsidP="003842D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842D3" w:rsidRDefault="003842D3" w:rsidP="003842D3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3842D3" w:rsidRDefault="003842D3" w:rsidP="003842D3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3842D3" w:rsidRDefault="003842D3" w:rsidP="003842D3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3842D3" w:rsidRDefault="003842D3" w:rsidP="003842D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3842D3" w:rsidRDefault="003842D3" w:rsidP="003842D3">
      <w:pPr>
        <w:spacing w:after="0" w:line="240" w:lineRule="auto"/>
        <w:rPr>
          <w:rFonts w:ascii="Times New Roman" w:eastAsia="Times New Roman" w:hAnsi="Times New Roman"/>
          <w:kern w:val="2"/>
          <w:lang w:eastAsia="ar-SA"/>
        </w:rPr>
        <w:sectPr w:rsidR="003842D3">
          <w:pgSz w:w="11906" w:h="16838"/>
          <w:pgMar w:top="851" w:right="850" w:bottom="850" w:left="1701" w:header="708" w:footer="708" w:gutter="0"/>
          <w:cols w:space="720"/>
        </w:sectPr>
      </w:pPr>
    </w:p>
    <w:p w:rsidR="003842D3" w:rsidRDefault="003842D3" w:rsidP="003842D3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lastRenderedPageBreak/>
        <w:t>Додаток</w:t>
      </w:r>
    </w:p>
    <w:p w:rsidR="003842D3" w:rsidRDefault="003842D3" w:rsidP="003842D3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 рішення Ананьївської</w:t>
      </w:r>
    </w:p>
    <w:p w:rsidR="003842D3" w:rsidRDefault="003842D3" w:rsidP="003842D3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міської ради </w:t>
      </w:r>
    </w:p>
    <w:p w:rsidR="003842D3" w:rsidRDefault="003842D3" w:rsidP="003842D3">
      <w:pPr>
        <w:widowControl w:val="0"/>
        <w:suppressAutoHyphens/>
        <w:spacing w:after="0" w:line="200" w:lineRule="atLeast"/>
        <w:ind w:left="11340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від </w:t>
      </w:r>
      <w:r w:rsidR="0016200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 w:rsidR="00162008"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             </w:t>
      </w:r>
    </w:p>
    <w:p w:rsidR="003842D3" w:rsidRDefault="00162008" w:rsidP="00162008">
      <w:pPr>
        <w:spacing w:after="0" w:line="240" w:lineRule="auto"/>
        <w:ind w:left="11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</w:t>
      </w:r>
      <w:r w:rsidR="00242394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162008" w:rsidRDefault="00162008" w:rsidP="00162008">
      <w:pPr>
        <w:spacing w:after="0" w:line="240" w:lineRule="auto"/>
        <w:ind w:left="11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2D3" w:rsidRDefault="003842D3" w:rsidP="003842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Перелік договорів оренди  землі та змін до них</w:t>
      </w:r>
    </w:p>
    <w:p w:rsidR="003842D3" w:rsidRDefault="003842D3" w:rsidP="003842D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tbl>
      <w:tblPr>
        <w:tblW w:w="14175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1276"/>
        <w:gridCol w:w="1418"/>
        <w:gridCol w:w="1842"/>
        <w:gridCol w:w="2835"/>
        <w:gridCol w:w="1843"/>
        <w:gridCol w:w="1985"/>
        <w:gridCol w:w="2268"/>
      </w:tblGrid>
      <w:tr w:rsidR="003842D3" w:rsidTr="003842D3">
        <w:trPr>
          <w:trHeight w:val="115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Дата укладання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договору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№ договору оренди землі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Місце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розташування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Орендар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</w:tr>
      <w:tr w:rsidR="003842D3" w:rsidTr="003842D3">
        <w:trPr>
          <w:trHeight w:val="1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11 грудня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вул. Успенська, 2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м. Ананьїв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 район, Одеська область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right="-55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5120210100:02:002:0866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D3" w:rsidRDefault="003842D3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3842D3" w:rsidRDefault="003842D3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Білоконь Ольга Омелянівна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Слатвінська</w:t>
            </w:r>
            <w:proofErr w:type="spellEnd"/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Валерія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до договору оренди землі №361 від 11 грудня 2023 року</w:t>
            </w:r>
          </w:p>
        </w:tc>
      </w:tr>
      <w:tr w:rsidR="003842D3" w:rsidTr="003842D3">
        <w:trPr>
          <w:trHeight w:val="1855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22 грудня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вул.Весняна,3а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м. Ананьїв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 район, Одеська область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5120210100:02:001:0527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842D3" w:rsidRDefault="003842D3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3842D3" w:rsidRDefault="003842D3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Албу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Іван Іванович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Албу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Аліна 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42D3" w:rsidRDefault="003842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до договору оренди землі №362 від 22 грудня 2023 року</w:t>
            </w:r>
          </w:p>
        </w:tc>
      </w:tr>
      <w:tr w:rsidR="003842D3" w:rsidTr="003842D3">
        <w:trPr>
          <w:trHeight w:val="1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11 грудня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2023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360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вул.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Корбе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Антона,77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м. Ананьїв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 район, Одеська область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5120210100:02:002:0865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D3" w:rsidRDefault="003842D3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3842D3" w:rsidRDefault="003842D3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Жикол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Олександр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Віталійович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до договору оренди землі №360 від 11 грудня 2023 року</w:t>
            </w:r>
          </w:p>
        </w:tc>
      </w:tr>
      <w:tr w:rsidR="003842D3" w:rsidTr="003842D3">
        <w:trPr>
          <w:trHeight w:val="1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 w:rsidP="0002789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13</w:t>
            </w:r>
            <w:r w:rsidR="0002789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липня</w:t>
            </w:r>
          </w:p>
          <w:p w:rsidR="003842D3" w:rsidRDefault="003842D3" w:rsidP="0002789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2023</w:t>
            </w:r>
            <w:r w:rsidR="0002789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Договір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вул. Єврейська,100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м. Ананьїв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Подільський район, Одеська область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>5120210100:02:002:1249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D3" w:rsidRDefault="003842D3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3842D3" w:rsidRDefault="003842D3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Корольова</w:t>
            </w:r>
          </w:p>
          <w:p w:rsidR="003842D3" w:rsidRDefault="003842D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Віра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D3" w:rsidRDefault="003842D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 угода до договору оренди землі №349 від 13 липня 2023 року</w:t>
            </w:r>
          </w:p>
        </w:tc>
      </w:tr>
    </w:tbl>
    <w:p w:rsidR="003842D3" w:rsidRDefault="003842D3" w:rsidP="003842D3">
      <w:pPr>
        <w:pStyle w:val="a5"/>
        <w:spacing w:line="0" w:lineRule="atLeast"/>
        <w:jc w:val="both"/>
        <w:rPr>
          <w:rFonts w:ascii="Times New Roman" w:hAnsi="Times New Roman" w:cs="Times New Roman"/>
          <w:lang w:val="uk-UA"/>
        </w:rPr>
      </w:pPr>
    </w:p>
    <w:p w:rsidR="003842D3" w:rsidRDefault="003842D3" w:rsidP="00170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92B" w:rsidRDefault="00242394"/>
    <w:sectPr w:rsidR="00E7392B" w:rsidSect="003842D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4F"/>
    <w:rsid w:val="00027893"/>
    <w:rsid w:val="000B54BC"/>
    <w:rsid w:val="00125B74"/>
    <w:rsid w:val="00162008"/>
    <w:rsid w:val="00170973"/>
    <w:rsid w:val="00242394"/>
    <w:rsid w:val="003842D3"/>
    <w:rsid w:val="003B4AA1"/>
    <w:rsid w:val="005C2C4F"/>
    <w:rsid w:val="00C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73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3842D3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6">
    <w:name w:val="List Paragraph"/>
    <w:basedOn w:val="a"/>
    <w:uiPriority w:val="34"/>
    <w:qFormat/>
    <w:rsid w:val="003842D3"/>
    <w:pPr>
      <w:ind w:left="720"/>
      <w:contextualSpacing/>
    </w:pPr>
  </w:style>
  <w:style w:type="paragraph" w:customStyle="1" w:styleId="a7">
    <w:name w:val="Содержимое таблицы"/>
    <w:basedOn w:val="a"/>
    <w:rsid w:val="003842D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73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3842D3"/>
    <w:pPr>
      <w:suppressAutoHyphens/>
      <w:spacing w:after="0" w:line="240" w:lineRule="auto"/>
    </w:pPr>
    <w:rPr>
      <w:rFonts w:ascii="Calibri" w:eastAsia="Times New Roman" w:hAnsi="Calibri" w:cs="Calibri"/>
      <w:kern w:val="2"/>
      <w:lang w:val="ru-RU" w:eastAsia="ar-SA"/>
    </w:rPr>
  </w:style>
  <w:style w:type="paragraph" w:styleId="a6">
    <w:name w:val="List Paragraph"/>
    <w:basedOn w:val="a"/>
    <w:uiPriority w:val="34"/>
    <w:qFormat/>
    <w:rsid w:val="003842D3"/>
    <w:pPr>
      <w:ind w:left="720"/>
      <w:contextualSpacing/>
    </w:pPr>
  </w:style>
  <w:style w:type="paragraph" w:customStyle="1" w:styleId="a7">
    <w:name w:val="Содержимое таблицы"/>
    <w:basedOn w:val="a"/>
    <w:rsid w:val="003842D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2024-01-21T07:09:00Z</cp:lastPrinted>
  <dcterms:created xsi:type="dcterms:W3CDTF">2024-01-11T14:41:00Z</dcterms:created>
  <dcterms:modified xsi:type="dcterms:W3CDTF">2024-01-21T07:10:00Z</dcterms:modified>
</cp:coreProperties>
</file>