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F4" w:rsidRDefault="007253F4" w:rsidP="007253F4">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35D1528F" wp14:editId="3A5910E4">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253F4" w:rsidRDefault="007253F4" w:rsidP="007253F4">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7253F4" w:rsidRDefault="007253F4" w:rsidP="007253F4">
      <w:pPr>
        <w:suppressAutoHyphens/>
        <w:spacing w:after="0" w:line="200" w:lineRule="atLeast"/>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eastAsia="ar-SA"/>
        </w:rPr>
        <w:t>РІШЕННЯ</w:t>
      </w:r>
    </w:p>
    <w:p w:rsidR="007253F4" w:rsidRDefault="007253F4" w:rsidP="007253F4">
      <w:pPr>
        <w:suppressAutoHyphens/>
        <w:spacing w:after="0" w:line="2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Ананьїв</w:t>
      </w:r>
    </w:p>
    <w:p w:rsidR="007253F4" w:rsidRDefault="007253F4" w:rsidP="007253F4">
      <w:pPr>
        <w:suppressAutoHyphens/>
        <w:spacing w:after="0" w:line="240" w:lineRule="auto"/>
        <w:jc w:val="both"/>
        <w:rPr>
          <w:rFonts w:ascii="Times New Roman" w:eastAsia="Times New Roman" w:hAnsi="Times New Roman" w:cs="Calibri"/>
          <w:color w:val="FF0000"/>
          <w:kern w:val="2"/>
          <w:sz w:val="28"/>
          <w:szCs w:val="28"/>
          <w:lang w:eastAsia="ar-SA"/>
        </w:rPr>
      </w:pPr>
      <w:bookmarkStart w:id="0" w:name="_GoBack"/>
      <w:bookmarkEnd w:id="0"/>
    </w:p>
    <w:p w:rsidR="007253F4" w:rsidRDefault="007253F4" w:rsidP="007253F4">
      <w:pPr>
        <w:spacing w:after="0" w:line="240" w:lineRule="auto"/>
        <w:jc w:val="center"/>
        <w:rPr>
          <w:rFonts w:ascii="Times New Roman" w:hAnsi="Times New Roman"/>
          <w:sz w:val="28"/>
          <w:szCs w:val="28"/>
        </w:rPr>
      </w:pPr>
      <w:r>
        <w:rPr>
          <w:rFonts w:ascii="Times New Roman" w:eastAsia="Times New Roman" w:hAnsi="Times New Roman"/>
          <w:bCs/>
          <w:sz w:val="28"/>
          <w:szCs w:val="28"/>
          <w:lang w:eastAsia="ar-SA"/>
        </w:rPr>
        <w:t xml:space="preserve">19 січня </w:t>
      </w:r>
      <w:r>
        <w:rPr>
          <w:rFonts w:ascii="Times New Roman" w:hAnsi="Times New Roman"/>
          <w:sz w:val="28"/>
          <w:szCs w:val="28"/>
        </w:rPr>
        <w:t>2024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w:t>
      </w:r>
      <w:r w:rsidR="006B7D11">
        <w:rPr>
          <w:rFonts w:ascii="Times New Roman" w:hAnsi="Times New Roman"/>
          <w:sz w:val="28"/>
          <w:szCs w:val="28"/>
        </w:rPr>
        <w:t>4</w:t>
      </w:r>
      <w:r w:rsidR="0002405B">
        <w:rPr>
          <w:rFonts w:ascii="Times New Roman" w:hAnsi="Times New Roman"/>
          <w:sz w:val="28"/>
          <w:szCs w:val="28"/>
        </w:rPr>
        <w:t>8</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ІІІ</w:t>
      </w:r>
    </w:p>
    <w:p w:rsidR="00F46B51" w:rsidRPr="00A03396" w:rsidRDefault="00F46B51" w:rsidP="00F46B51">
      <w:pPr>
        <w:pStyle w:val="a5"/>
        <w:rPr>
          <w:sz w:val="28"/>
          <w:szCs w:val="28"/>
        </w:rPr>
      </w:pPr>
    </w:p>
    <w:p w:rsidR="00F46B51" w:rsidRPr="00F46B51" w:rsidRDefault="00F46B51" w:rsidP="00F46B51">
      <w:pPr>
        <w:suppressAutoHyphens/>
        <w:spacing w:after="0" w:line="240" w:lineRule="auto"/>
        <w:jc w:val="center"/>
        <w:rPr>
          <w:rFonts w:ascii="Times New Roman" w:hAnsi="Times New Roman"/>
          <w:b/>
          <w:sz w:val="28"/>
          <w:szCs w:val="28"/>
          <w:lang w:eastAsia="ar-SA"/>
        </w:rPr>
      </w:pPr>
      <w:r w:rsidRPr="00F46B51">
        <w:rPr>
          <w:rFonts w:ascii="Times New Roman" w:hAnsi="Times New Roman"/>
          <w:b/>
          <w:sz w:val="28"/>
          <w:szCs w:val="28"/>
          <w:lang w:eastAsia="ar-SA"/>
        </w:rPr>
        <w:t xml:space="preserve">Про надання </w:t>
      </w:r>
      <w:r w:rsidRPr="00F46B51">
        <w:rPr>
          <w:rFonts w:ascii="Times New Roman" w:eastAsia="Times New Roman" w:hAnsi="Times New Roman"/>
          <w:b/>
          <w:sz w:val="28"/>
          <w:szCs w:val="28"/>
          <w:lang w:eastAsia="ar-SA"/>
        </w:rPr>
        <w:t xml:space="preserve">дозволу на </w:t>
      </w:r>
      <w:r w:rsidRPr="00F46B51">
        <w:rPr>
          <w:rFonts w:ascii="Times New Roman" w:eastAsia="Times New Roman" w:hAnsi="Times New Roman"/>
          <w:b/>
          <w:sz w:val="28"/>
          <w:szCs w:val="28"/>
          <w:shd w:val="clear" w:color="auto" w:fill="FFFFFF"/>
          <w:lang w:eastAsia="ar-SA"/>
        </w:rPr>
        <w:t>розробку технічної документації із землеустрою щодо інвентаризації земель під полезахисними лісосмугами</w:t>
      </w:r>
    </w:p>
    <w:p w:rsidR="00F46B51" w:rsidRPr="00F46B51" w:rsidRDefault="00F46B51" w:rsidP="00F46B51">
      <w:pPr>
        <w:suppressAutoHyphens/>
        <w:spacing w:after="0" w:line="240" w:lineRule="auto"/>
        <w:jc w:val="center"/>
        <w:rPr>
          <w:rFonts w:ascii="Times New Roman" w:eastAsia="Times New Roman" w:hAnsi="Times New Roman"/>
          <w:b/>
          <w:sz w:val="28"/>
          <w:szCs w:val="28"/>
          <w:shd w:val="clear" w:color="auto" w:fill="FFFFFF"/>
          <w:lang w:eastAsia="ar-SA"/>
        </w:rPr>
      </w:pPr>
    </w:p>
    <w:p w:rsidR="00F46B51" w:rsidRPr="00F46B51" w:rsidRDefault="00F46B51" w:rsidP="00F46B51">
      <w:pPr>
        <w:suppressAutoHyphens/>
        <w:spacing w:after="0" w:line="240" w:lineRule="auto"/>
        <w:ind w:firstLine="709"/>
        <w:jc w:val="both"/>
        <w:rPr>
          <w:rFonts w:ascii="Times New Roman" w:hAnsi="Times New Roman"/>
          <w:sz w:val="28"/>
          <w:szCs w:val="28"/>
          <w:lang w:eastAsia="ar-SA"/>
        </w:rPr>
      </w:pPr>
      <w:r w:rsidRPr="00F46B51">
        <w:rPr>
          <w:rFonts w:ascii="Times New Roman" w:eastAsia="Times New Roman" w:hAnsi="Times New Roman"/>
          <w:color w:val="000000"/>
          <w:sz w:val="28"/>
          <w:szCs w:val="28"/>
          <w:lang w:eastAsia="uk-UA"/>
        </w:rPr>
        <w:t>К</w:t>
      </w:r>
      <w:r w:rsidRPr="00F46B51">
        <w:rPr>
          <w:rFonts w:ascii="Times New Roman" w:hAnsi="Times New Roman"/>
          <w:sz w:val="28"/>
          <w:szCs w:val="28"/>
          <w:lang w:eastAsia="ar-SA"/>
        </w:rPr>
        <w:t xml:space="preserve">еруючись статтями 12,37-1,83,186 Земельного кодексу України, статтею 57 Закону України «Про землеустрій», пунктом 34 частини першої статті 26 Закону України «Про місцеве самоврядування в Україні», </w:t>
      </w:r>
      <w:r w:rsidRPr="00F46B51">
        <w:rPr>
          <w:rFonts w:ascii="Times New Roman" w:hAnsi="Times New Roman"/>
          <w:sz w:val="28"/>
          <w:szCs w:val="28"/>
        </w:rPr>
        <w:t>П</w:t>
      </w:r>
      <w:r w:rsidRPr="00F46B51">
        <w:rPr>
          <w:rFonts w:ascii="Times New Roman" w:hAnsi="Times New Roman"/>
          <w:bCs/>
          <w:color w:val="000000"/>
          <w:sz w:val="28"/>
          <w:szCs w:val="28"/>
          <w:shd w:val="clear" w:color="auto" w:fill="FFFFFF"/>
        </w:rPr>
        <w:t xml:space="preserve">орядком проведення інвентаризації земель, затвердженим </w:t>
      </w:r>
      <w:r w:rsidRPr="00F46B51">
        <w:rPr>
          <w:rFonts w:ascii="Times New Roman" w:hAnsi="Times New Roman"/>
          <w:sz w:val="28"/>
          <w:szCs w:val="28"/>
        </w:rPr>
        <w:t>постановою Кабінету Міністрів України від 5 червня 2019 р. № 476,</w:t>
      </w:r>
      <w:r w:rsidRPr="00F46B51">
        <w:rPr>
          <w:sz w:val="28"/>
        </w:rPr>
        <w:t xml:space="preserve"> </w:t>
      </w:r>
      <w:r w:rsidRPr="00F46B51">
        <w:rPr>
          <w:rFonts w:ascii="Times New Roman" w:hAnsi="Times New Roman"/>
          <w:sz w:val="28"/>
        </w:rPr>
        <w:t>з метою встановлення місця розташування земельних ділянок комунальної власності під полезахисними лісосмугами, їхніх меж, розмірів, правового статусу, виявлення земель, що не використовуються, використовуються нераціонально або не за цільовим призначенням, здійснення  контролю за використанням та охороною земель,</w:t>
      </w:r>
      <w:r w:rsidRPr="00F46B51">
        <w:rPr>
          <w:sz w:val="28"/>
          <w:szCs w:val="28"/>
        </w:rPr>
        <w:t xml:space="preserve"> </w:t>
      </w:r>
      <w:r w:rsidRPr="00F46B51">
        <w:rPr>
          <w:rFonts w:ascii="Times New Roman" w:hAnsi="Times New Roman"/>
          <w:sz w:val="28"/>
          <w:szCs w:val="28"/>
          <w:lang w:eastAsia="ar-SA"/>
        </w:rPr>
        <w:t>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F46B51" w:rsidRPr="00F46B51" w:rsidRDefault="00F46B51" w:rsidP="00F46B51">
      <w:pPr>
        <w:suppressAutoHyphens/>
        <w:spacing w:after="0" w:line="240" w:lineRule="auto"/>
        <w:ind w:firstLine="709"/>
        <w:jc w:val="both"/>
        <w:rPr>
          <w:rFonts w:ascii="Times New Roman" w:hAnsi="Times New Roman"/>
          <w:sz w:val="24"/>
          <w:szCs w:val="24"/>
          <w:lang w:eastAsia="ar-SA"/>
        </w:rPr>
      </w:pPr>
    </w:p>
    <w:p w:rsidR="00F46B51" w:rsidRPr="00F46B51" w:rsidRDefault="00F46B51" w:rsidP="00F46B51">
      <w:pPr>
        <w:tabs>
          <w:tab w:val="left" w:pos="709"/>
        </w:tabs>
        <w:suppressAutoHyphens/>
        <w:spacing w:after="0" w:line="240" w:lineRule="auto"/>
        <w:jc w:val="both"/>
        <w:rPr>
          <w:rFonts w:ascii="Times New Roman" w:eastAsia="MS Mincho" w:hAnsi="Times New Roman"/>
          <w:b/>
          <w:sz w:val="28"/>
          <w:szCs w:val="28"/>
          <w:lang w:eastAsia="ar-SA"/>
        </w:rPr>
      </w:pPr>
      <w:r w:rsidRPr="00F46B51">
        <w:rPr>
          <w:rFonts w:ascii="Times New Roman" w:eastAsia="MS Mincho" w:hAnsi="Times New Roman"/>
          <w:b/>
          <w:sz w:val="28"/>
          <w:szCs w:val="28"/>
          <w:lang w:eastAsia="ar-SA"/>
        </w:rPr>
        <w:t xml:space="preserve">ВИРІШИЛА: </w:t>
      </w:r>
    </w:p>
    <w:p w:rsidR="00F46B51" w:rsidRPr="00F46B51" w:rsidRDefault="00F46B51" w:rsidP="00F46B51">
      <w:pPr>
        <w:tabs>
          <w:tab w:val="left" w:pos="709"/>
        </w:tabs>
        <w:suppressAutoHyphens/>
        <w:spacing w:after="0" w:line="240" w:lineRule="auto"/>
        <w:jc w:val="both"/>
        <w:rPr>
          <w:rFonts w:ascii="Times New Roman" w:eastAsia="MS Mincho" w:hAnsi="Times New Roman"/>
          <w:b/>
          <w:sz w:val="24"/>
          <w:szCs w:val="24"/>
          <w:lang w:eastAsia="ar-SA"/>
        </w:rPr>
      </w:pPr>
    </w:p>
    <w:p w:rsidR="00F46B51" w:rsidRPr="00F46B51" w:rsidRDefault="00F46B51" w:rsidP="00F46B51">
      <w:pPr>
        <w:suppressAutoHyphens/>
        <w:spacing w:after="0" w:line="240" w:lineRule="auto"/>
        <w:ind w:firstLine="708"/>
        <w:jc w:val="both"/>
        <w:rPr>
          <w:rFonts w:ascii="Times New Roman" w:hAnsi="Times New Roman" w:cs="Calibri"/>
          <w:sz w:val="28"/>
          <w:szCs w:val="28"/>
        </w:rPr>
      </w:pPr>
      <w:r w:rsidRPr="00F46B51">
        <w:rPr>
          <w:rFonts w:ascii="Times New Roman" w:eastAsia="MS Mincho" w:hAnsi="Times New Roman"/>
          <w:sz w:val="28"/>
          <w:szCs w:val="28"/>
          <w:lang w:eastAsia="ar-SA"/>
        </w:rPr>
        <w:t>1.</w:t>
      </w:r>
      <w:r w:rsidRPr="00F46B51">
        <w:rPr>
          <w:rFonts w:ascii="Times New Roman" w:hAnsi="Times New Roman" w:cs="Calibri"/>
          <w:sz w:val="28"/>
          <w:szCs w:val="28"/>
        </w:rPr>
        <w:t xml:space="preserve"> Надати Ананьївській міській раді дозвіл на розробку </w:t>
      </w:r>
      <w:r w:rsidRPr="00F46B51">
        <w:rPr>
          <w:rFonts w:ascii="Times New Roman" w:hAnsi="Times New Roman" w:cs="Calibri"/>
          <w:color w:val="000000"/>
          <w:sz w:val="28"/>
          <w:szCs w:val="28"/>
        </w:rPr>
        <w:t>технічної документації із землеустрою щодо інвентаризації земель під полезахисними лісосмугами</w:t>
      </w:r>
      <w:r w:rsidRPr="00F46B51">
        <w:rPr>
          <w:rFonts w:ascii="Times New Roman" w:hAnsi="Times New Roman"/>
          <w:sz w:val="28"/>
          <w:szCs w:val="28"/>
          <w:lang w:eastAsia="ar-SA"/>
        </w:rPr>
        <w:t xml:space="preserve"> на території Ананьївської міської територіальної громади.</w:t>
      </w:r>
    </w:p>
    <w:p w:rsidR="00F46B51" w:rsidRPr="00F46B51" w:rsidRDefault="00F46B51" w:rsidP="00F46B51">
      <w:pPr>
        <w:suppressAutoHyphens/>
        <w:spacing w:after="0" w:line="240" w:lineRule="auto"/>
        <w:ind w:firstLine="709"/>
        <w:jc w:val="both"/>
        <w:rPr>
          <w:rFonts w:ascii="Times New Roman" w:hAnsi="Times New Roman"/>
          <w:sz w:val="24"/>
          <w:szCs w:val="28"/>
          <w:lang w:eastAsia="ar-SA"/>
        </w:rPr>
      </w:pPr>
    </w:p>
    <w:p w:rsidR="00F46B51" w:rsidRPr="00F46B51" w:rsidRDefault="00F46B51" w:rsidP="00F46B51">
      <w:pPr>
        <w:tabs>
          <w:tab w:val="left" w:pos="0"/>
        </w:tabs>
        <w:suppressAutoHyphens/>
        <w:spacing w:after="0" w:line="240" w:lineRule="auto"/>
        <w:ind w:firstLine="709"/>
        <w:jc w:val="both"/>
        <w:rPr>
          <w:rFonts w:ascii="Times New Roman" w:eastAsia="Times New Roman" w:hAnsi="Times New Roman"/>
          <w:sz w:val="28"/>
          <w:szCs w:val="28"/>
          <w:lang w:eastAsia="ar-SA"/>
        </w:rPr>
      </w:pPr>
      <w:r w:rsidRPr="00F46B51">
        <w:rPr>
          <w:rFonts w:ascii="Times New Roman" w:eastAsia="Times New Roman" w:hAnsi="Times New Roman"/>
          <w:sz w:val="28"/>
          <w:szCs w:val="28"/>
          <w:lang w:eastAsia="ar-SA"/>
        </w:rPr>
        <w:t xml:space="preserve">2. </w:t>
      </w:r>
      <w:r w:rsidRPr="00F46B51">
        <w:rPr>
          <w:rFonts w:ascii="Times New Roman" w:eastAsia="MS Mincho" w:hAnsi="Times New Roman"/>
          <w:sz w:val="28"/>
          <w:szCs w:val="28"/>
          <w:lang w:eastAsia="ar-SA"/>
        </w:rPr>
        <w:t>Р</w:t>
      </w:r>
      <w:r w:rsidRPr="00F46B51">
        <w:rPr>
          <w:rFonts w:ascii="Times New Roman" w:eastAsia="Times New Roman" w:hAnsi="Times New Roman"/>
          <w:sz w:val="28"/>
          <w:szCs w:val="28"/>
          <w:lang w:eastAsia="ar-SA"/>
        </w:rPr>
        <w:t xml:space="preserve">озроблену технічну документацію </w:t>
      </w:r>
      <w:r w:rsidRPr="00F46B51">
        <w:rPr>
          <w:rFonts w:ascii="Times New Roman" w:eastAsia="Times New Roman" w:hAnsi="Times New Roman"/>
          <w:sz w:val="28"/>
          <w:szCs w:val="28"/>
          <w:lang w:eastAsia="ru-RU"/>
        </w:rPr>
        <w:t xml:space="preserve">із землеустрою щодо інвентаризації земель </w:t>
      </w:r>
      <w:r w:rsidRPr="00F46B51">
        <w:rPr>
          <w:rFonts w:ascii="Times New Roman" w:eastAsia="Times New Roman" w:hAnsi="Times New Roman"/>
          <w:sz w:val="28"/>
          <w:szCs w:val="28"/>
          <w:lang w:eastAsia="ar-SA"/>
        </w:rPr>
        <w:t xml:space="preserve">подати на затвердження до Ананьївської міської ради у встановленому порядку. </w:t>
      </w:r>
    </w:p>
    <w:p w:rsidR="00F46B51" w:rsidRPr="00F46B51" w:rsidRDefault="00F46B51" w:rsidP="00F46B51">
      <w:pPr>
        <w:tabs>
          <w:tab w:val="left" w:pos="0"/>
        </w:tabs>
        <w:suppressAutoHyphens/>
        <w:spacing w:after="0" w:line="240" w:lineRule="auto"/>
        <w:ind w:firstLine="709"/>
        <w:jc w:val="both"/>
        <w:rPr>
          <w:rFonts w:ascii="Times New Roman" w:eastAsia="Times New Roman" w:hAnsi="Times New Roman"/>
          <w:sz w:val="24"/>
          <w:szCs w:val="28"/>
          <w:lang w:eastAsia="ar-SA"/>
        </w:rPr>
      </w:pPr>
    </w:p>
    <w:p w:rsidR="00F46B51" w:rsidRPr="00F46B51" w:rsidRDefault="00F46B51" w:rsidP="00F46B51">
      <w:pPr>
        <w:tabs>
          <w:tab w:val="left" w:pos="0"/>
        </w:tabs>
        <w:suppressAutoHyphens/>
        <w:spacing w:after="0" w:line="240" w:lineRule="auto"/>
        <w:ind w:firstLine="709"/>
        <w:jc w:val="both"/>
        <w:rPr>
          <w:rFonts w:ascii="Times New Roman" w:hAnsi="Times New Roman"/>
          <w:sz w:val="28"/>
          <w:szCs w:val="28"/>
          <w:lang w:val="ru-RU" w:eastAsia="ar-SA"/>
        </w:rPr>
      </w:pPr>
      <w:r w:rsidRPr="00F46B51">
        <w:rPr>
          <w:rFonts w:ascii="Times New Roman" w:hAnsi="Times New Roman"/>
          <w:sz w:val="28"/>
          <w:szCs w:val="28"/>
          <w:lang w:eastAsia="ar-SA"/>
        </w:rPr>
        <w:t>3</w:t>
      </w:r>
      <w:r w:rsidRPr="00F46B51">
        <w:rPr>
          <w:rFonts w:ascii="Times New Roman" w:hAnsi="Times New Roman"/>
          <w:sz w:val="28"/>
          <w:szCs w:val="28"/>
          <w:lang w:val="ru-RU" w:eastAsia="ar-SA"/>
        </w:rPr>
        <w:t xml:space="preserve">. Контроль за </w:t>
      </w:r>
      <w:proofErr w:type="spellStart"/>
      <w:r w:rsidRPr="00F46B51">
        <w:rPr>
          <w:rFonts w:ascii="Times New Roman" w:hAnsi="Times New Roman"/>
          <w:sz w:val="28"/>
          <w:szCs w:val="28"/>
          <w:lang w:val="ru-RU" w:eastAsia="ar-SA"/>
        </w:rPr>
        <w:t>виконанням</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цього</w:t>
      </w:r>
      <w:proofErr w:type="spellEnd"/>
      <w:r w:rsidRPr="00F46B51">
        <w:rPr>
          <w:rFonts w:ascii="Times New Roman" w:hAnsi="Times New Roman"/>
          <w:sz w:val="28"/>
          <w:szCs w:val="28"/>
          <w:lang w:val="ru-RU" w:eastAsia="ar-SA"/>
        </w:rPr>
        <w:t xml:space="preserve"> </w:t>
      </w:r>
      <w:proofErr w:type="spellStart"/>
      <w:proofErr w:type="gramStart"/>
      <w:r w:rsidRPr="00F46B51">
        <w:rPr>
          <w:rFonts w:ascii="Times New Roman" w:hAnsi="Times New Roman"/>
          <w:sz w:val="28"/>
          <w:szCs w:val="28"/>
          <w:lang w:val="ru-RU" w:eastAsia="ar-SA"/>
        </w:rPr>
        <w:t>р</w:t>
      </w:r>
      <w:proofErr w:type="gramEnd"/>
      <w:r w:rsidRPr="00F46B51">
        <w:rPr>
          <w:rFonts w:ascii="Times New Roman" w:hAnsi="Times New Roman"/>
          <w:sz w:val="28"/>
          <w:szCs w:val="28"/>
          <w:lang w:val="ru-RU" w:eastAsia="ar-SA"/>
        </w:rPr>
        <w:t>ішення</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покласти</w:t>
      </w:r>
      <w:proofErr w:type="spellEnd"/>
      <w:r w:rsidRPr="00F46B51">
        <w:rPr>
          <w:rFonts w:ascii="Times New Roman" w:hAnsi="Times New Roman"/>
          <w:sz w:val="28"/>
          <w:szCs w:val="28"/>
          <w:lang w:val="ru-RU" w:eastAsia="ar-SA"/>
        </w:rPr>
        <w:t xml:space="preserve"> на </w:t>
      </w:r>
      <w:proofErr w:type="spellStart"/>
      <w:r w:rsidRPr="00F46B51">
        <w:rPr>
          <w:rFonts w:ascii="Times New Roman" w:hAnsi="Times New Roman"/>
          <w:sz w:val="28"/>
          <w:szCs w:val="28"/>
          <w:lang w:val="ru-RU" w:eastAsia="ar-SA"/>
        </w:rPr>
        <w:t>постійну</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комісію</w:t>
      </w:r>
      <w:proofErr w:type="spellEnd"/>
      <w:r w:rsidRPr="00F46B51">
        <w:rPr>
          <w:rFonts w:ascii="Times New Roman" w:hAnsi="Times New Roman"/>
          <w:sz w:val="28"/>
          <w:szCs w:val="28"/>
          <w:lang w:val="ru-RU" w:eastAsia="ar-SA"/>
        </w:rPr>
        <w:t xml:space="preserve"> </w:t>
      </w:r>
      <w:r w:rsidRPr="00F46B51">
        <w:rPr>
          <w:rFonts w:ascii="Times New Roman" w:hAnsi="Times New Roman"/>
          <w:sz w:val="28"/>
          <w:szCs w:val="28"/>
          <w:lang w:eastAsia="ar-SA"/>
        </w:rPr>
        <w:t xml:space="preserve">Ананьївської міської ради </w:t>
      </w:r>
      <w:r w:rsidRPr="00F46B51">
        <w:rPr>
          <w:rFonts w:ascii="Times New Roman" w:hAnsi="Times New Roman"/>
          <w:sz w:val="28"/>
          <w:szCs w:val="28"/>
          <w:lang w:val="ru-RU" w:eastAsia="ar-SA"/>
        </w:rPr>
        <w:t xml:space="preserve">з </w:t>
      </w:r>
      <w:proofErr w:type="spellStart"/>
      <w:r w:rsidRPr="00F46B51">
        <w:rPr>
          <w:rFonts w:ascii="Times New Roman" w:hAnsi="Times New Roman"/>
          <w:sz w:val="28"/>
          <w:szCs w:val="28"/>
          <w:lang w:val="ru-RU" w:eastAsia="ar-SA"/>
        </w:rPr>
        <w:t>питань</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земельних</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відносин</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природокористування</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планування</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території</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будівництва</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архітектури</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охорони</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пам’яток</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історичного</w:t>
      </w:r>
      <w:proofErr w:type="spellEnd"/>
      <w:r w:rsidRPr="00F46B51">
        <w:rPr>
          <w:rFonts w:ascii="Times New Roman" w:hAnsi="Times New Roman"/>
          <w:sz w:val="28"/>
          <w:szCs w:val="28"/>
          <w:lang w:val="ru-RU" w:eastAsia="ar-SA"/>
        </w:rPr>
        <w:t xml:space="preserve"> </w:t>
      </w:r>
      <w:proofErr w:type="spellStart"/>
      <w:r w:rsidRPr="00F46B51">
        <w:rPr>
          <w:rFonts w:ascii="Times New Roman" w:hAnsi="Times New Roman"/>
          <w:sz w:val="28"/>
          <w:szCs w:val="28"/>
          <w:lang w:val="ru-RU" w:eastAsia="ar-SA"/>
        </w:rPr>
        <w:t>середовища</w:t>
      </w:r>
      <w:proofErr w:type="spellEnd"/>
      <w:r w:rsidRPr="00F46B51">
        <w:rPr>
          <w:rFonts w:ascii="Times New Roman" w:hAnsi="Times New Roman"/>
          <w:sz w:val="28"/>
          <w:szCs w:val="28"/>
          <w:lang w:val="ru-RU" w:eastAsia="ar-SA"/>
        </w:rPr>
        <w:t xml:space="preserve"> та благоустрою.</w:t>
      </w:r>
    </w:p>
    <w:p w:rsidR="00F46B51" w:rsidRPr="00F46B51" w:rsidRDefault="00F46B51" w:rsidP="00F46B51">
      <w:pPr>
        <w:tabs>
          <w:tab w:val="left" w:pos="709"/>
        </w:tabs>
        <w:suppressAutoHyphens/>
        <w:spacing w:after="0" w:line="240" w:lineRule="auto"/>
        <w:jc w:val="both"/>
        <w:rPr>
          <w:rFonts w:ascii="Times New Roman" w:hAnsi="Times New Roman"/>
          <w:sz w:val="24"/>
          <w:szCs w:val="24"/>
          <w:lang w:val="ru-RU" w:eastAsia="ar-SA"/>
        </w:rPr>
      </w:pPr>
    </w:p>
    <w:p w:rsidR="00F46B51" w:rsidRPr="00F46B51" w:rsidRDefault="00F46B51" w:rsidP="00F46B51">
      <w:pPr>
        <w:tabs>
          <w:tab w:val="left" w:pos="709"/>
        </w:tabs>
        <w:suppressAutoHyphens/>
        <w:spacing w:after="0" w:line="240" w:lineRule="auto"/>
        <w:jc w:val="both"/>
        <w:rPr>
          <w:rFonts w:ascii="Times New Roman" w:hAnsi="Times New Roman"/>
          <w:sz w:val="24"/>
          <w:szCs w:val="24"/>
          <w:lang w:val="ru-RU" w:eastAsia="ar-SA"/>
        </w:rPr>
      </w:pPr>
    </w:p>
    <w:p w:rsidR="00F46B51" w:rsidRPr="00F46B51" w:rsidRDefault="00F46B51" w:rsidP="00F46B51">
      <w:pPr>
        <w:suppressAutoHyphens/>
        <w:spacing w:after="0" w:line="240" w:lineRule="auto"/>
        <w:ind w:firstLine="709"/>
        <w:jc w:val="both"/>
        <w:rPr>
          <w:rFonts w:ascii="Times New Roman" w:eastAsia="MS Mincho" w:hAnsi="Times New Roman"/>
          <w:b/>
          <w:sz w:val="24"/>
          <w:szCs w:val="24"/>
          <w:lang w:eastAsia="ar-SA"/>
        </w:rPr>
      </w:pPr>
    </w:p>
    <w:p w:rsidR="00F46B51" w:rsidRPr="00F46B51" w:rsidRDefault="00F46B51" w:rsidP="00F46B51">
      <w:pPr>
        <w:spacing w:after="0" w:line="240" w:lineRule="auto"/>
      </w:pPr>
      <w:r w:rsidRPr="00F46B51">
        <w:rPr>
          <w:rFonts w:ascii="Times New Roman" w:eastAsia="Times New Roman" w:hAnsi="Times New Roman"/>
          <w:b/>
          <w:sz w:val="28"/>
          <w:szCs w:val="28"/>
          <w:lang w:eastAsia="ru-RU"/>
        </w:rPr>
        <w:t>Ананьївський  міський голова                                           Юрій ТИЩЕНКО</w:t>
      </w:r>
    </w:p>
    <w:p w:rsidR="00F46B51" w:rsidRPr="00F46B51" w:rsidRDefault="00F46B51" w:rsidP="00F46B51">
      <w:pPr>
        <w:spacing w:after="0" w:line="240" w:lineRule="auto"/>
      </w:pPr>
    </w:p>
    <w:p w:rsidR="00F46B51" w:rsidRPr="00F46B51" w:rsidRDefault="00F46B51" w:rsidP="00F46B51">
      <w:pPr>
        <w:rPr>
          <w:lang w:val="ru-RU"/>
        </w:rPr>
      </w:pPr>
    </w:p>
    <w:p w:rsidR="00E7392B" w:rsidRDefault="00DB1FEC"/>
    <w:sectPr w:rsidR="00E7392B" w:rsidSect="00F46B51">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4B"/>
    <w:rsid w:val="0002405B"/>
    <w:rsid w:val="00125B74"/>
    <w:rsid w:val="00355C4B"/>
    <w:rsid w:val="003B4AA1"/>
    <w:rsid w:val="006B7D11"/>
    <w:rsid w:val="007253F4"/>
    <w:rsid w:val="00A03396"/>
    <w:rsid w:val="00DB1FEC"/>
    <w:rsid w:val="00F46B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3F4"/>
    <w:rPr>
      <w:rFonts w:ascii="Tahoma" w:eastAsia="Calibri" w:hAnsi="Tahoma" w:cs="Tahoma"/>
      <w:sz w:val="16"/>
      <w:szCs w:val="16"/>
    </w:rPr>
  </w:style>
  <w:style w:type="paragraph" w:styleId="a5">
    <w:name w:val="No Spacing"/>
    <w:uiPriority w:val="1"/>
    <w:qFormat/>
    <w:rsid w:val="00F46B5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3F4"/>
    <w:rPr>
      <w:rFonts w:ascii="Tahoma" w:eastAsia="Calibri" w:hAnsi="Tahoma" w:cs="Tahoma"/>
      <w:sz w:val="16"/>
      <w:szCs w:val="16"/>
    </w:rPr>
  </w:style>
  <w:style w:type="paragraph" w:styleId="a5">
    <w:name w:val="No Spacing"/>
    <w:uiPriority w:val="1"/>
    <w:qFormat/>
    <w:rsid w:val="00F46B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7760">
      <w:bodyDiv w:val="1"/>
      <w:marLeft w:val="0"/>
      <w:marRight w:val="0"/>
      <w:marTop w:val="0"/>
      <w:marBottom w:val="0"/>
      <w:divBdr>
        <w:top w:val="none" w:sz="0" w:space="0" w:color="auto"/>
        <w:left w:val="none" w:sz="0" w:space="0" w:color="auto"/>
        <w:bottom w:val="none" w:sz="0" w:space="0" w:color="auto"/>
        <w:right w:val="none" w:sz="0" w:space="0" w:color="auto"/>
      </w:divBdr>
    </w:div>
    <w:div w:id="15105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1164</Words>
  <Characters>665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2024-01-21T07:08:00Z</cp:lastPrinted>
  <dcterms:created xsi:type="dcterms:W3CDTF">2024-01-11T14:34:00Z</dcterms:created>
  <dcterms:modified xsi:type="dcterms:W3CDTF">2024-01-21T07:08:00Z</dcterms:modified>
</cp:coreProperties>
</file>