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666" w:rsidRDefault="008D4666"/>
    <w:p w:rsidR="008D4666" w:rsidRPr="008D4666" w:rsidRDefault="008D4666" w:rsidP="008D4666">
      <w:pPr>
        <w:spacing w:after="0" w:line="480" w:lineRule="atLeast"/>
        <w:outlineLvl w:val="3"/>
        <w:rPr>
          <w:rFonts w:ascii="e-ukraine" w:eastAsia="Times New Roman" w:hAnsi="e-ukraine" w:cs="Times New Roman"/>
          <w:color w:val="000000"/>
          <w:sz w:val="42"/>
          <w:szCs w:val="42"/>
          <w:lang w:eastAsia="uk-UA"/>
        </w:rPr>
      </w:pPr>
      <w:r w:rsidRPr="008D4666">
        <w:rPr>
          <w:rFonts w:ascii="e-ukraine" w:eastAsia="Times New Roman" w:hAnsi="e-ukraine" w:cs="Times New Roman"/>
          <w:color w:val="000000"/>
          <w:sz w:val="42"/>
          <w:szCs w:val="42"/>
          <w:lang w:eastAsia="uk-UA"/>
        </w:rPr>
        <w:t xml:space="preserve">Оголошення </w:t>
      </w:r>
      <w:r>
        <w:rPr>
          <w:rFonts w:ascii="e-ukraine" w:eastAsia="Times New Roman" w:hAnsi="e-ukraine" w:cs="Times New Roman"/>
          <w:color w:val="000000"/>
          <w:sz w:val="42"/>
          <w:szCs w:val="42"/>
          <w:lang w:eastAsia="uk-UA"/>
        </w:rPr>
        <w:t xml:space="preserve">Про проведення </w:t>
      </w:r>
      <w:r w:rsidRPr="008D4666">
        <w:rPr>
          <w:rFonts w:ascii="e-ukraine" w:eastAsia="Times New Roman" w:hAnsi="e-ukraine" w:cs="Times New Roman"/>
          <w:color w:val="000000"/>
          <w:sz w:val="42"/>
          <w:szCs w:val="42"/>
          <w:lang w:eastAsia="uk-UA"/>
        </w:rPr>
        <w:t>конкурс</w:t>
      </w:r>
      <w:r>
        <w:rPr>
          <w:rFonts w:ascii="e-ukraine" w:eastAsia="Times New Roman" w:hAnsi="e-ukraine" w:cs="Times New Roman"/>
          <w:color w:val="000000"/>
          <w:sz w:val="42"/>
          <w:szCs w:val="42"/>
          <w:lang w:eastAsia="uk-UA"/>
        </w:rPr>
        <w:t>у</w:t>
      </w:r>
      <w:r w:rsidRPr="008D4666">
        <w:rPr>
          <w:rFonts w:ascii="e-ukraine" w:eastAsia="Times New Roman" w:hAnsi="e-ukraine" w:cs="Times New Roman"/>
          <w:color w:val="000000"/>
          <w:sz w:val="42"/>
          <w:szCs w:val="42"/>
          <w:lang w:eastAsia="uk-UA"/>
        </w:rPr>
        <w:t xml:space="preserve"> з визначення виконавця послуг на здійснення операцій із збирання та перевезення побутових відходів на території </w:t>
      </w:r>
      <w:proofErr w:type="spellStart"/>
      <w:r w:rsidRPr="008D4666">
        <w:rPr>
          <w:rFonts w:ascii="e-ukraine" w:eastAsia="Times New Roman" w:hAnsi="e-ukraine" w:cs="Times New Roman"/>
          <w:color w:val="000000"/>
          <w:sz w:val="42"/>
          <w:szCs w:val="42"/>
          <w:lang w:eastAsia="uk-UA"/>
        </w:rPr>
        <w:t>Ананьївської</w:t>
      </w:r>
      <w:proofErr w:type="spellEnd"/>
      <w:r w:rsidRPr="008D4666">
        <w:rPr>
          <w:rFonts w:ascii="e-ukraine" w:eastAsia="Times New Roman" w:hAnsi="e-ukraine" w:cs="Times New Roman"/>
          <w:color w:val="000000"/>
          <w:sz w:val="42"/>
          <w:szCs w:val="42"/>
          <w:lang w:eastAsia="uk-UA"/>
        </w:rPr>
        <w:t xml:space="preserve"> міської територіальної громади </w:t>
      </w:r>
    </w:p>
    <w:p w:rsidR="008D4666" w:rsidRPr="008D4666" w:rsidRDefault="008D4666" w:rsidP="008D4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6419850" cy="2800350"/>
            <wp:effectExtent l="0" t="0" r="0" b="0"/>
            <wp:docPr id="1" name="Рисунок 1" descr="652f7a0b5d368__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52f7a0b5d368__pictur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666" w:rsidRPr="008D4666" w:rsidRDefault="008D4666" w:rsidP="008D4666">
      <w:pPr>
        <w:spacing w:after="0" w:line="300" w:lineRule="atLeast"/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</w:pPr>
      <w:r w:rsidRPr="008D4666"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  <w:t>1.Найменування, місцезнаходження організатора конкурсу:</w:t>
      </w:r>
      <w:proofErr w:type="spellStart"/>
      <w:r w:rsidRPr="008D4666"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  <w:t> </w:t>
      </w:r>
      <w:r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  <w:t>Ананьївськ</w:t>
      </w:r>
      <w:proofErr w:type="spellEnd"/>
      <w:r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  <w:t xml:space="preserve">а міська </w:t>
      </w:r>
      <w:r w:rsidRPr="008D4666"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  <w:t xml:space="preserve"> рада, </w:t>
      </w:r>
      <w:r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  <w:t xml:space="preserve">66401, м. </w:t>
      </w:r>
      <w:proofErr w:type="spellStart"/>
      <w:r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  <w:t>Ананьїв</w:t>
      </w:r>
      <w:proofErr w:type="spellEnd"/>
      <w:r w:rsidRPr="008D4666"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  <w:t xml:space="preserve">, вул. Незалежності </w:t>
      </w:r>
      <w:r w:rsidR="00E701CB"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  <w:t>20</w:t>
      </w:r>
      <w:r w:rsidRPr="008D4666"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  <w:t>.</w:t>
      </w:r>
    </w:p>
    <w:p w:rsidR="008D4666" w:rsidRPr="008D4666" w:rsidRDefault="008D4666" w:rsidP="008D4666">
      <w:pPr>
        <w:spacing w:after="0" w:line="300" w:lineRule="atLeast"/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</w:pPr>
      <w:r w:rsidRPr="008D4666"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  <w:t xml:space="preserve">2. Підстава для проведення конкурсу: рішення виконавчого комітету </w:t>
      </w:r>
      <w:proofErr w:type="spellStart"/>
      <w:r w:rsidR="00FE2957"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  <w:t>Ананьївської</w:t>
      </w:r>
      <w:proofErr w:type="spellEnd"/>
      <w:r w:rsidR="00FE2957"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  <w:t xml:space="preserve"> міської</w:t>
      </w:r>
      <w:r w:rsidR="00892372"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  <w:t xml:space="preserve"> ради від 06</w:t>
      </w:r>
      <w:r w:rsidRPr="008D4666"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  <w:t xml:space="preserve"> </w:t>
      </w:r>
      <w:r w:rsidR="00892372"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  <w:t>грудня 2023 року № 376</w:t>
      </w:r>
      <w:r w:rsidRPr="008D4666"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  <w:t>.</w:t>
      </w:r>
    </w:p>
    <w:p w:rsidR="003339DC" w:rsidRPr="008D4666" w:rsidRDefault="008D4666" w:rsidP="003339DC">
      <w:pPr>
        <w:spacing w:after="0" w:line="300" w:lineRule="atLeast"/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</w:pPr>
      <w:r w:rsidRPr="008D4666"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  <w:t>3. Місце і час проведення конкурсу:</w:t>
      </w:r>
      <w:r w:rsidR="003339DC" w:rsidRPr="003339DC"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="003339DC"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  <w:t>Ананьївська</w:t>
      </w:r>
      <w:proofErr w:type="spellEnd"/>
      <w:r w:rsidR="003339DC"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  <w:t xml:space="preserve"> міська </w:t>
      </w:r>
      <w:r w:rsidR="003339DC" w:rsidRPr="008D4666"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  <w:t xml:space="preserve"> рада, </w:t>
      </w:r>
      <w:r w:rsidR="003339DC"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  <w:t xml:space="preserve">66401, м. </w:t>
      </w:r>
      <w:proofErr w:type="spellStart"/>
      <w:r w:rsidR="003339DC"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  <w:t>Ананьїв</w:t>
      </w:r>
      <w:proofErr w:type="spellEnd"/>
      <w:r w:rsidR="003339DC" w:rsidRPr="008D4666"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  <w:t xml:space="preserve">, вул. Незалежності </w:t>
      </w:r>
      <w:r w:rsidR="00E701CB"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  <w:t xml:space="preserve">20, </w:t>
      </w:r>
      <w:proofErr w:type="spellStart"/>
      <w:r w:rsidR="00E701CB"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  <w:t>каб</w:t>
      </w:r>
      <w:proofErr w:type="spellEnd"/>
      <w:r w:rsidR="00E701CB"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  <w:t>. 2</w:t>
      </w:r>
      <w:r w:rsidR="001008B8"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  <w:t xml:space="preserve">, </w:t>
      </w:r>
      <w:bookmarkStart w:id="0" w:name="_GoBack"/>
      <w:bookmarkEnd w:id="0"/>
      <w:r w:rsidR="00E701CB"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  <w:t xml:space="preserve"> </w:t>
      </w:r>
      <w:r w:rsidR="001008B8"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  <w:t xml:space="preserve">08.01.2024 року </w:t>
      </w:r>
      <w:r w:rsidR="00E701CB"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  <w:t>о 10 год.00 хв.</w:t>
      </w:r>
      <w:r w:rsidR="003339DC" w:rsidRPr="008D4666"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  <w:t>.</w:t>
      </w:r>
    </w:p>
    <w:p w:rsidR="008D4666" w:rsidRPr="008D4666" w:rsidRDefault="00E701CB" w:rsidP="008D4666">
      <w:pPr>
        <w:spacing w:before="300" w:after="300" w:line="300" w:lineRule="atLeast"/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</w:pPr>
      <w:r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  <w:t>Дата проведення конкурсу – 08</w:t>
      </w:r>
      <w:r w:rsidR="008D4666" w:rsidRPr="008D4666"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  <w:t>.</w:t>
      </w:r>
      <w:r w:rsidR="003339DC"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  <w:t>0</w:t>
      </w:r>
      <w:r w:rsidR="008D4666" w:rsidRPr="008D4666"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  <w:t>1.202</w:t>
      </w:r>
      <w:r w:rsidR="003339DC"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  <w:t>4</w:t>
      </w:r>
      <w:r w:rsidR="008D4666" w:rsidRPr="008D4666"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  <w:t xml:space="preserve"> року 10 годин 00 хвилин. Прізвище, посада та номер телефону особи, в якої можна ознайомитися з умовами конкурсу: </w:t>
      </w:r>
      <w:r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  <w:t>Покотило В.В.</w:t>
      </w:r>
      <w:r w:rsidR="008D4666" w:rsidRPr="008D4666"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  <w:t xml:space="preserve">. – заступник </w:t>
      </w:r>
      <w:r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  <w:t>міського</w:t>
      </w:r>
      <w:r w:rsidR="008D4666" w:rsidRPr="008D4666"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  <w:t xml:space="preserve"> голови з питань діяльності виконавчих органів, тел. </w:t>
      </w:r>
      <w:r w:rsidR="00FB3479"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  <w:t>067 144 25 97</w:t>
      </w:r>
      <w:r w:rsidR="008D4666" w:rsidRPr="008D4666"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  <w:t>.</w:t>
      </w:r>
    </w:p>
    <w:p w:rsidR="008D4666" w:rsidRPr="008D4666" w:rsidRDefault="008D4666" w:rsidP="008D4666">
      <w:pPr>
        <w:spacing w:after="0" w:line="300" w:lineRule="atLeast"/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</w:pPr>
      <w:r w:rsidRPr="008D4666"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  <w:t>4. Кваліфікаційні вимоги до учасників конкурсу: </w:t>
      </w:r>
    </w:p>
    <w:p w:rsidR="008D4666" w:rsidRPr="008D4666" w:rsidRDefault="008D4666" w:rsidP="008D4666">
      <w:pPr>
        <w:numPr>
          <w:ilvl w:val="0"/>
          <w:numId w:val="3"/>
        </w:numPr>
        <w:spacing w:after="0" w:line="300" w:lineRule="atLeast"/>
        <w:ind w:left="240"/>
        <w:rPr>
          <w:rFonts w:ascii="e-ukraine" w:eastAsia="Times New Roman" w:hAnsi="e-ukraine" w:cs="Times New Roman"/>
          <w:color w:val="000000"/>
          <w:sz w:val="24"/>
          <w:szCs w:val="24"/>
          <w:lang w:eastAsia="uk-UA"/>
        </w:rPr>
      </w:pPr>
      <w:r w:rsidRPr="008D4666">
        <w:rPr>
          <w:rFonts w:ascii="e-ukraine" w:eastAsia="Times New Roman" w:hAnsi="e-ukraine" w:cs="Times New Roman"/>
          <w:color w:val="000000"/>
          <w:sz w:val="24"/>
          <w:szCs w:val="24"/>
          <w:lang w:eastAsia="uk-UA"/>
        </w:rPr>
        <w:t>Реєстрація учасників конкурсу в Єдиному державному реєстрі юридичних та фізичних осіб – підприємців.</w:t>
      </w:r>
    </w:p>
    <w:p w:rsidR="008D4666" w:rsidRPr="008D4666" w:rsidRDefault="008D4666" w:rsidP="008D4666">
      <w:pPr>
        <w:numPr>
          <w:ilvl w:val="0"/>
          <w:numId w:val="3"/>
        </w:numPr>
        <w:spacing w:after="0" w:line="300" w:lineRule="atLeast"/>
        <w:ind w:left="240"/>
        <w:rPr>
          <w:rFonts w:ascii="e-ukraine" w:eastAsia="Times New Roman" w:hAnsi="e-ukraine" w:cs="Times New Roman"/>
          <w:color w:val="000000"/>
          <w:sz w:val="24"/>
          <w:szCs w:val="24"/>
          <w:lang w:eastAsia="uk-UA"/>
        </w:rPr>
      </w:pPr>
      <w:r w:rsidRPr="008D4666">
        <w:rPr>
          <w:rFonts w:ascii="e-ukraine" w:eastAsia="Times New Roman" w:hAnsi="e-ukraine" w:cs="Times New Roman"/>
          <w:color w:val="000000"/>
          <w:sz w:val="24"/>
          <w:szCs w:val="24"/>
          <w:lang w:eastAsia="uk-UA"/>
        </w:rPr>
        <w:t>Наявність матеріально-технічної бази для збирання та перевезення твердих побутових відходів, що утворюються у житловій забудові та на підприємствах, в установах, організаціях на території селища.</w:t>
      </w:r>
    </w:p>
    <w:p w:rsidR="008D4666" w:rsidRPr="008D4666" w:rsidRDefault="008D4666" w:rsidP="008D4666">
      <w:pPr>
        <w:numPr>
          <w:ilvl w:val="0"/>
          <w:numId w:val="3"/>
        </w:numPr>
        <w:spacing w:after="0" w:line="300" w:lineRule="atLeast"/>
        <w:ind w:left="240"/>
        <w:rPr>
          <w:rFonts w:ascii="e-ukraine" w:eastAsia="Times New Roman" w:hAnsi="e-ukraine" w:cs="Times New Roman"/>
          <w:color w:val="000000"/>
          <w:sz w:val="24"/>
          <w:szCs w:val="24"/>
          <w:lang w:eastAsia="uk-UA"/>
        </w:rPr>
      </w:pPr>
      <w:r w:rsidRPr="008D4666">
        <w:rPr>
          <w:rFonts w:ascii="e-ukraine" w:eastAsia="Times New Roman" w:hAnsi="e-ukraine" w:cs="Times New Roman"/>
          <w:color w:val="000000"/>
          <w:sz w:val="24"/>
          <w:szCs w:val="24"/>
          <w:lang w:eastAsia="uk-UA"/>
        </w:rPr>
        <w:t>Наявність працівників відповідної кваліфікації в кількості достатній для надання послуги з збирання та вивезення твердих побутових відходів.</w:t>
      </w:r>
    </w:p>
    <w:p w:rsidR="008D4666" w:rsidRPr="008D4666" w:rsidRDefault="008D4666" w:rsidP="008D4666">
      <w:pPr>
        <w:numPr>
          <w:ilvl w:val="0"/>
          <w:numId w:val="3"/>
        </w:numPr>
        <w:spacing w:after="0" w:line="300" w:lineRule="atLeast"/>
        <w:ind w:left="240"/>
        <w:rPr>
          <w:rFonts w:ascii="e-ukraine" w:eastAsia="Times New Roman" w:hAnsi="e-ukraine" w:cs="Times New Roman"/>
          <w:color w:val="000000"/>
          <w:sz w:val="24"/>
          <w:szCs w:val="24"/>
          <w:lang w:eastAsia="uk-UA"/>
        </w:rPr>
      </w:pPr>
      <w:r w:rsidRPr="008D4666">
        <w:rPr>
          <w:rFonts w:ascii="e-ukraine" w:eastAsia="Times New Roman" w:hAnsi="e-ukraine" w:cs="Times New Roman"/>
          <w:color w:val="000000"/>
          <w:sz w:val="24"/>
          <w:szCs w:val="24"/>
          <w:lang w:eastAsia="uk-UA"/>
        </w:rPr>
        <w:t>Вартість послуги з вивезення побутових відходів.</w:t>
      </w:r>
    </w:p>
    <w:p w:rsidR="008D4666" w:rsidRPr="008D4666" w:rsidRDefault="008D4666" w:rsidP="008D4666">
      <w:pPr>
        <w:numPr>
          <w:ilvl w:val="0"/>
          <w:numId w:val="3"/>
        </w:numPr>
        <w:spacing w:after="0" w:line="300" w:lineRule="atLeast"/>
        <w:ind w:left="240"/>
        <w:rPr>
          <w:rFonts w:ascii="e-ukraine" w:eastAsia="Times New Roman" w:hAnsi="e-ukraine" w:cs="Times New Roman"/>
          <w:color w:val="000000"/>
          <w:sz w:val="24"/>
          <w:szCs w:val="24"/>
          <w:lang w:eastAsia="uk-UA"/>
        </w:rPr>
      </w:pPr>
      <w:r w:rsidRPr="008D4666">
        <w:rPr>
          <w:rFonts w:ascii="e-ukraine" w:eastAsia="Times New Roman" w:hAnsi="e-ukraine" w:cs="Times New Roman"/>
          <w:color w:val="000000"/>
          <w:sz w:val="24"/>
          <w:szCs w:val="24"/>
          <w:lang w:eastAsia="uk-UA"/>
        </w:rPr>
        <w:t>Досвід роботи з надання послуги.</w:t>
      </w:r>
    </w:p>
    <w:p w:rsidR="008D4666" w:rsidRPr="008D4666" w:rsidRDefault="008D4666" w:rsidP="008D4666">
      <w:pPr>
        <w:numPr>
          <w:ilvl w:val="0"/>
          <w:numId w:val="3"/>
        </w:numPr>
        <w:spacing w:after="0" w:line="300" w:lineRule="atLeast"/>
        <w:ind w:left="240"/>
        <w:rPr>
          <w:rFonts w:ascii="e-ukraine" w:eastAsia="Times New Roman" w:hAnsi="e-ukraine" w:cs="Times New Roman"/>
          <w:color w:val="000000"/>
          <w:sz w:val="24"/>
          <w:szCs w:val="24"/>
          <w:lang w:eastAsia="uk-UA"/>
        </w:rPr>
      </w:pPr>
      <w:r w:rsidRPr="008D4666">
        <w:rPr>
          <w:rFonts w:ascii="e-ukraine" w:eastAsia="Times New Roman" w:hAnsi="e-ukraine" w:cs="Times New Roman"/>
          <w:color w:val="000000"/>
          <w:sz w:val="24"/>
          <w:szCs w:val="24"/>
          <w:lang w:eastAsia="uk-UA"/>
        </w:rPr>
        <w:t>Відсутність заборгованості по сплаті податків і зборів, передбачених законодавством України.</w:t>
      </w:r>
    </w:p>
    <w:p w:rsidR="008D4666" w:rsidRPr="008D4666" w:rsidRDefault="008D4666" w:rsidP="008D4666">
      <w:pPr>
        <w:spacing w:after="0" w:line="300" w:lineRule="atLeast"/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</w:pPr>
      <w:r w:rsidRPr="008D4666"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  <w:t>5. Характеристика території, де повинні надаватися послуги з вивезення побутових відходів:</w:t>
      </w:r>
    </w:p>
    <w:p w:rsidR="002A4775" w:rsidRPr="008710E7" w:rsidRDefault="002A4775" w:rsidP="008D4666">
      <w:pPr>
        <w:spacing w:after="0" w:line="300" w:lineRule="atLeast"/>
        <w:rPr>
          <w:rFonts w:ascii="e-ukraine" w:eastAsia="Times New Roman" w:hAnsi="e-ukraine" w:cs="Times New Roman"/>
          <w:color w:val="000000"/>
          <w:sz w:val="27"/>
          <w:szCs w:val="27"/>
          <w:lang w:val="ru-RU" w:eastAsia="uk-UA"/>
        </w:rPr>
      </w:pPr>
      <w:r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  <w:t xml:space="preserve">В межах населених пунктів </w:t>
      </w:r>
      <w:proofErr w:type="spellStart"/>
      <w:r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  <w:t>Ананьївської</w:t>
      </w:r>
      <w:proofErr w:type="spellEnd"/>
      <w:r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  <w:t xml:space="preserve"> міської територіальної громади</w:t>
      </w:r>
      <w:r w:rsidR="00FB3479">
        <w:rPr>
          <w:rFonts w:ascii="e-ukraine" w:eastAsia="Times New Roman" w:hAnsi="e-ukraine" w:cs="Times New Roman"/>
          <w:color w:val="000000"/>
          <w:sz w:val="27"/>
          <w:szCs w:val="27"/>
          <w:lang w:val="ru-RU" w:eastAsia="uk-UA"/>
        </w:rPr>
        <w:t>.</w:t>
      </w:r>
    </w:p>
    <w:p w:rsidR="008710E7" w:rsidRPr="008710E7" w:rsidRDefault="008710E7" w:rsidP="008D4666">
      <w:pPr>
        <w:spacing w:after="0" w:line="300" w:lineRule="atLeast"/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</w:pPr>
      <w:r w:rsidRPr="008710E7">
        <w:rPr>
          <w:rFonts w:ascii="e-ukraine" w:eastAsia="Times New Roman" w:hAnsi="e-ukraine" w:cs="Times New Roman"/>
          <w:color w:val="000000"/>
          <w:sz w:val="27"/>
          <w:szCs w:val="27"/>
          <w:lang w:val="ru-RU" w:eastAsia="uk-UA"/>
        </w:rPr>
        <w:lastRenderedPageBreak/>
        <w:t>6</w:t>
      </w:r>
      <w:r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  <w:t>. Перелік розміщених у зазначених межах об’єктів утворення побутових відходів: приватні житлові будинки</w:t>
      </w:r>
      <w:r w:rsidR="00FB3479"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  <w:t xml:space="preserve">, комунальні житлові будинки, підприємства, установи, організації на території </w:t>
      </w:r>
      <w:proofErr w:type="spellStart"/>
      <w:r w:rsidR="00FB3479"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  <w:t>Ананьївської</w:t>
      </w:r>
      <w:proofErr w:type="spellEnd"/>
      <w:r w:rsidR="00FB3479"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  <w:t xml:space="preserve"> міської територіальної громади.</w:t>
      </w:r>
      <w:r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D4666" w:rsidRPr="008D4666" w:rsidRDefault="00FC3AD5" w:rsidP="008D4666">
      <w:pPr>
        <w:spacing w:after="0" w:line="300" w:lineRule="atLeast"/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</w:pPr>
      <w:r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  <w:t>7</w:t>
      </w:r>
      <w:r w:rsidR="008D4666" w:rsidRPr="008D4666"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  <w:t xml:space="preserve">. Способи, місце та кінцевий строк подання конкурсних пропозицій: конкурсна пропозиція подається особисто або надсилається поштою до </w:t>
      </w:r>
      <w:proofErr w:type="spellStart"/>
      <w:r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  <w:t>Ананьївської</w:t>
      </w:r>
      <w:proofErr w:type="spellEnd"/>
      <w:r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  <w:t xml:space="preserve"> міської</w:t>
      </w:r>
      <w:r w:rsidR="008D4666" w:rsidRPr="008D4666"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  <w:t xml:space="preserve"> ради, </w:t>
      </w:r>
      <w:r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  <w:t xml:space="preserve">66401, м. </w:t>
      </w:r>
      <w:proofErr w:type="spellStart"/>
      <w:r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  <w:t>Ананьїв</w:t>
      </w:r>
      <w:proofErr w:type="spellEnd"/>
      <w:r w:rsidR="008D4666" w:rsidRPr="008D4666"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  <w:t>, вул. Незалежності , 2</w:t>
      </w:r>
      <w:r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  <w:t>0</w:t>
      </w:r>
      <w:r w:rsidR="008D4666" w:rsidRPr="008D4666"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  <w:t>.</w:t>
      </w:r>
    </w:p>
    <w:p w:rsidR="008D4666" w:rsidRPr="008D4666" w:rsidRDefault="008D4666" w:rsidP="008D4666">
      <w:pPr>
        <w:spacing w:before="300" w:after="300" w:line="300" w:lineRule="atLeast"/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</w:pPr>
      <w:r w:rsidRPr="008D4666"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  <w:t xml:space="preserve">Кінцевий термін </w:t>
      </w:r>
      <w:r w:rsidR="00FC3AD5"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  <w:t>подання  -  14 годин 00 хвилин 05</w:t>
      </w:r>
      <w:r w:rsidRPr="008D4666"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  <w:t>.</w:t>
      </w:r>
      <w:r w:rsidR="00FC3AD5"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  <w:t>0</w:t>
      </w:r>
      <w:r w:rsidRPr="008D4666"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  <w:t>1.20</w:t>
      </w:r>
      <w:r w:rsidR="00FC3AD5"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  <w:t>24</w:t>
      </w:r>
      <w:r w:rsidRPr="008D4666"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  <w:t xml:space="preserve"> року.</w:t>
      </w:r>
    </w:p>
    <w:p w:rsidR="008D4666" w:rsidRPr="008D4666" w:rsidRDefault="008D4666" w:rsidP="008D4666">
      <w:pPr>
        <w:spacing w:before="300" w:after="300" w:line="300" w:lineRule="atLeast"/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</w:pPr>
      <w:r w:rsidRPr="008D4666"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  <w:t>У разі надсилання конкурсної пропозиції поштою, в конверті з описом повинна міститися окремо заява, документація та окремо запечатаний і скріплений печаткою учасника конверт з конкурсною пропозицією.</w:t>
      </w:r>
    </w:p>
    <w:p w:rsidR="008D4666" w:rsidRPr="008D4666" w:rsidRDefault="00FC3AD5" w:rsidP="008D4666">
      <w:pPr>
        <w:spacing w:after="0" w:line="300" w:lineRule="atLeast"/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</w:pPr>
      <w:r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  <w:t>8</w:t>
      </w:r>
      <w:r w:rsidR="008D4666" w:rsidRPr="008D4666"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  <w:t>. Конверти з конкурсними пропозиціями, що надійшли після закінчення строку їх подання, не розкриваються і повертаються учасникам конкурсу.</w:t>
      </w:r>
    </w:p>
    <w:p w:rsidR="00FC3AD5" w:rsidRDefault="00FC3AD5" w:rsidP="00FC3AD5">
      <w:pPr>
        <w:spacing w:after="0" w:line="300" w:lineRule="atLeast"/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</w:pPr>
      <w:r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  <w:t>9</w:t>
      </w:r>
      <w:r w:rsidR="008D4666" w:rsidRPr="008D4666"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  <w:t>. Роз’яснення щодо оформлення документів для участі в конкурсі, детальної інформації про характеристики об’єкта конкурсу можна отримати в робочі дні з 8-00 до 12-00 та з 13-00 до 17-00  за адресою:</w:t>
      </w:r>
      <w:r w:rsidRPr="00FC3AD5"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  <w:t xml:space="preserve"> </w:t>
      </w:r>
    </w:p>
    <w:p w:rsidR="00FC3AD5" w:rsidRPr="008D4666" w:rsidRDefault="00FC3AD5" w:rsidP="00FC3AD5">
      <w:pPr>
        <w:spacing w:after="0" w:line="300" w:lineRule="atLeast"/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</w:pPr>
      <w:proofErr w:type="spellStart"/>
      <w:r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  <w:t>Ананьївська</w:t>
      </w:r>
      <w:proofErr w:type="spellEnd"/>
      <w:r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  <w:t xml:space="preserve"> міська</w:t>
      </w:r>
      <w:r w:rsidRPr="008D4666"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  <w:t xml:space="preserve"> рад</w:t>
      </w:r>
      <w:r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  <w:t>а</w:t>
      </w:r>
      <w:r w:rsidRPr="008D4666"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  <w:t xml:space="preserve">, </w:t>
      </w:r>
      <w:r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  <w:t xml:space="preserve">66401, м. </w:t>
      </w:r>
      <w:proofErr w:type="spellStart"/>
      <w:r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  <w:t>Ананьїв</w:t>
      </w:r>
      <w:proofErr w:type="spellEnd"/>
      <w:r w:rsidRPr="008D4666"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  <w:t>, вул. Незалежності , 2</w:t>
      </w:r>
      <w:r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  <w:t>0</w:t>
      </w:r>
      <w:r w:rsidRPr="008D4666"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  <w:t>.</w:t>
      </w:r>
    </w:p>
    <w:p w:rsidR="008D4666" w:rsidRPr="008D4666" w:rsidRDefault="008D4666" w:rsidP="008D4666">
      <w:pPr>
        <w:spacing w:after="0" w:line="300" w:lineRule="atLeast"/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</w:pPr>
    </w:p>
    <w:p w:rsidR="008D4666" w:rsidRPr="008D4666" w:rsidRDefault="001008B8" w:rsidP="008D4666">
      <w:pPr>
        <w:spacing w:after="0" w:line="300" w:lineRule="atLeast"/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</w:pPr>
      <w:hyperlink r:id="rId8" w:history="1">
        <w:r w:rsidR="008D4666" w:rsidRPr="008D4666">
          <w:rPr>
            <w:rFonts w:ascii="e-ukraine" w:eastAsia="Times New Roman" w:hAnsi="e-ukraine" w:cs="Times New Roman"/>
            <w:color w:val="021AA0"/>
            <w:sz w:val="27"/>
            <w:szCs w:val="27"/>
            <w:lang w:eastAsia="uk-UA"/>
          </w:rPr>
          <w:t>КОНКУРСНА ДОКУМЕНТАЦІЯ</w:t>
        </w:r>
      </w:hyperlink>
    </w:p>
    <w:p w:rsidR="008D4666" w:rsidRDefault="008D4666"/>
    <w:sectPr w:rsidR="008D46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369F2"/>
    <w:multiLevelType w:val="multilevel"/>
    <w:tmpl w:val="7188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9D3870"/>
    <w:multiLevelType w:val="multilevel"/>
    <w:tmpl w:val="BEC8B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4839E3"/>
    <w:multiLevelType w:val="multilevel"/>
    <w:tmpl w:val="D5A22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377014"/>
    <w:multiLevelType w:val="multilevel"/>
    <w:tmpl w:val="E34A1C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666"/>
    <w:rsid w:val="001008B8"/>
    <w:rsid w:val="002A4775"/>
    <w:rsid w:val="003339DC"/>
    <w:rsid w:val="00441481"/>
    <w:rsid w:val="008710E7"/>
    <w:rsid w:val="00892372"/>
    <w:rsid w:val="008D4666"/>
    <w:rsid w:val="00E701CB"/>
    <w:rsid w:val="00F02175"/>
    <w:rsid w:val="00FB3479"/>
    <w:rsid w:val="00FB3ACC"/>
    <w:rsid w:val="00FC3AD5"/>
    <w:rsid w:val="00FE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D46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D4666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8D4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8D4666"/>
    <w:rPr>
      <w:b/>
      <w:bCs/>
    </w:rPr>
  </w:style>
  <w:style w:type="character" w:styleId="a5">
    <w:name w:val="Hyperlink"/>
    <w:basedOn w:val="a0"/>
    <w:uiPriority w:val="99"/>
    <w:semiHidden/>
    <w:unhideWhenUsed/>
    <w:rsid w:val="008D466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4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666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1"/>
    <w:rsid w:val="008D4666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8"/>
    <w:rsid w:val="008D4666"/>
    <w:pPr>
      <w:widowControl w:val="0"/>
      <w:spacing w:after="14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D46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D4666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8D4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8D4666"/>
    <w:rPr>
      <w:b/>
      <w:bCs/>
    </w:rPr>
  </w:style>
  <w:style w:type="character" w:styleId="a5">
    <w:name w:val="Hyperlink"/>
    <w:basedOn w:val="a0"/>
    <w:uiPriority w:val="99"/>
    <w:semiHidden/>
    <w:unhideWhenUsed/>
    <w:rsid w:val="008D466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4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666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1"/>
    <w:rsid w:val="008D4666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8"/>
    <w:rsid w:val="008D4666"/>
    <w:pPr>
      <w:widowControl w:val="0"/>
      <w:spacing w:after="14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olkit.in.ua/files/26/upload/%D0%9A%D0%BE%D0%BD%D0%BA%D1%83%D1%80%D1%81%D0%BD%D0%B0%20%D0%B4%D0%BE%D0%BA%D1%83%D0%BC%D0%B5%D0%BD%D1%82%D0%B0%D1%86%D1%96%D1%8F%202023.doc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CE85D-0C80-43B2-95FE-05E0AF256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2189</Words>
  <Characters>1248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Надія</dc:creator>
  <cp:lastModifiedBy>Надія</cp:lastModifiedBy>
  <cp:revision>7</cp:revision>
  <dcterms:created xsi:type="dcterms:W3CDTF">2023-12-25T16:21:00Z</dcterms:created>
  <dcterms:modified xsi:type="dcterms:W3CDTF">2024-01-10T13:54:00Z</dcterms:modified>
</cp:coreProperties>
</file>