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2" w:rsidRPr="001F02EC" w:rsidRDefault="00FD1542" w:rsidP="00FD15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043F42" wp14:editId="66FB9DB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42" w:rsidRPr="001F02EC" w:rsidRDefault="00FD1542" w:rsidP="00FD15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1542" w:rsidRPr="001F02EC" w:rsidRDefault="00FD1542" w:rsidP="00FD15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D1542" w:rsidRPr="001F02EC" w:rsidRDefault="00FD1542" w:rsidP="00FD15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F02E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D1542" w:rsidRPr="001F02EC" w:rsidRDefault="00FD1542" w:rsidP="00FD15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FD1542" w:rsidRDefault="00FD1542" w:rsidP="00FD15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02E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1F02EC">
        <w:rPr>
          <w:rFonts w:ascii="Times New Roman" w:hAnsi="Times New Roman"/>
          <w:sz w:val="28"/>
          <w:szCs w:val="28"/>
          <w:lang w:val="uk-UA"/>
        </w:rPr>
        <w:t>2023 року</w:t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  <w:t xml:space="preserve">       №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1F02EC">
        <w:rPr>
          <w:rFonts w:ascii="Times New Roman" w:hAnsi="Times New Roman"/>
          <w:sz w:val="28"/>
          <w:szCs w:val="28"/>
          <w:lang w:val="uk-UA"/>
        </w:rPr>
        <w:t>-</w:t>
      </w:r>
      <w:r w:rsidRPr="001F02EC">
        <w:rPr>
          <w:rFonts w:ascii="Times New Roman" w:hAnsi="Times New Roman"/>
          <w:sz w:val="28"/>
          <w:szCs w:val="28"/>
          <w:lang w:val="en-US"/>
        </w:rPr>
        <w:t>V</w:t>
      </w:r>
      <w:r w:rsidRPr="001F02EC">
        <w:rPr>
          <w:rFonts w:ascii="Times New Roman" w:hAnsi="Times New Roman"/>
          <w:sz w:val="28"/>
          <w:szCs w:val="28"/>
          <w:lang w:val="uk-UA"/>
        </w:rPr>
        <w:t>ІІІ</w:t>
      </w:r>
    </w:p>
    <w:p w:rsidR="00FD1542" w:rsidRPr="001F02EC" w:rsidRDefault="00FD1542" w:rsidP="00FD15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0D55" w:rsidRDefault="00BB0D55" w:rsidP="00BB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фінансового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плану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ідприємства</w:t>
      </w:r>
      <w:proofErr w:type="spellEnd"/>
    </w:p>
    <w:p w:rsidR="00BB0D55" w:rsidRDefault="00BB0D55" w:rsidP="00BB0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«Ананьїв-водоканал Ананьївської міської ради»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на 2024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рік</w:t>
      </w:r>
      <w:proofErr w:type="spellEnd"/>
    </w:p>
    <w:p w:rsidR="00BB0D55" w:rsidRDefault="00BB0D55" w:rsidP="00BB0D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B0D55" w:rsidRDefault="00BB0D55" w:rsidP="00BB0D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статтями 26 Закону України «Про місцеве самоврядування в Україні»,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частиною десятою статті 78 Господарського кодексу України, враховуючи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color w:val="333333"/>
          <w:sz w:val="28"/>
          <w:szCs w:val="28"/>
          <w:lang w:val="uk-UA" w:eastAsia="ar-SA"/>
        </w:rPr>
        <w:t xml:space="preserve">рішення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>виконавчого комітету Ананьївської міської ради               від 06 грудня 2023 року №</w:t>
      </w:r>
      <w:r w:rsidR="00FD1542">
        <w:rPr>
          <w:rFonts w:ascii="Times New Roman" w:eastAsia="SimSun" w:hAnsi="Times New Roman"/>
          <w:sz w:val="28"/>
          <w:szCs w:val="28"/>
          <w:lang w:val="uk-UA" w:eastAsia="ar-SA"/>
        </w:rPr>
        <w:t>394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«Про схвалення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рішення Ананьївської міської ради «Про затвердження фінансового плану Комунального підприємства «</w:t>
      </w:r>
      <w:r>
        <w:rPr>
          <w:rFonts w:ascii="Times New Roman" w:hAnsi="Times New Roman"/>
          <w:sz w:val="28"/>
          <w:szCs w:val="28"/>
          <w:lang w:val="uk-UA" w:eastAsia="ar-SA"/>
        </w:rPr>
        <w:t>Ананьїв-водоканал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>Ананьївської міської ради» на 2024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B0D55" w:rsidRDefault="00BB0D55" w:rsidP="00BB0D55">
      <w:pPr>
        <w:spacing w:after="0" w:line="240" w:lineRule="auto"/>
        <w:rPr>
          <w:rFonts w:ascii="Times New Roman" w:hAnsi="Times New Roman"/>
          <w:sz w:val="24"/>
          <w:szCs w:val="28"/>
          <w:lang w:val="uk-UA" w:eastAsia="ar-SA"/>
        </w:rPr>
      </w:pPr>
    </w:p>
    <w:p w:rsidR="00BB0D55" w:rsidRDefault="00BB0D55" w:rsidP="00BB0D55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ВИРІШИЛА:</w:t>
      </w:r>
    </w:p>
    <w:p w:rsidR="00BB0D55" w:rsidRDefault="00BB0D55" w:rsidP="00BB0D55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BB0D55" w:rsidRDefault="00BB0D55" w:rsidP="00BB0D5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ar-SA"/>
        </w:rPr>
        <w:t>Затвердити фінансовий план Комунального підприємства «</w:t>
      </w:r>
      <w:r>
        <w:rPr>
          <w:rFonts w:ascii="Times New Roman" w:hAnsi="Times New Roman"/>
          <w:sz w:val="28"/>
          <w:szCs w:val="28"/>
          <w:lang w:val="uk-UA" w:eastAsia="ar-SA"/>
        </w:rPr>
        <w:t>Ананьїв-водоканал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Ананьївської міської ради» на 2024 рік (додається).</w:t>
      </w:r>
    </w:p>
    <w:p w:rsidR="00BB0D55" w:rsidRDefault="00BB0D55" w:rsidP="00BB0D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BB0D55" w:rsidRDefault="00BB0D55" w:rsidP="00BB0D55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Контроль за виконанням цього рішення покласти на постійну комісію Ананьївської міської ради з питань фінансів, бюджету, планування  соціально-економічного розвитку, інвестицій та міжнародного співробітництва. </w:t>
      </w:r>
    </w:p>
    <w:p w:rsidR="00BB0D55" w:rsidRDefault="00BB0D55" w:rsidP="00BB0D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BB0D55" w:rsidRDefault="00BB0D55" w:rsidP="00BB0D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BB0D55" w:rsidRDefault="00BB0D55" w:rsidP="00BB0D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BB0D55" w:rsidRDefault="00BB0D55" w:rsidP="00BB0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Ананьївський міський голова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   Юрій ТИЩЕНКО</w:t>
      </w:r>
    </w:p>
    <w:p w:rsidR="00BB0D55" w:rsidRDefault="00BB0D55" w:rsidP="00BB0D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0C29B0" w:rsidRDefault="000C29B0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9C5C25" w:rsidRDefault="009C5C25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kern w:val="3"/>
          <w:sz w:val="28"/>
          <w:szCs w:val="36"/>
          <w:lang w:val="uk-UA" w:eastAsia="zh-CN" w:bidi="hi-IN"/>
        </w:rPr>
      </w:pPr>
    </w:p>
    <w:p w:rsidR="00BB0D55" w:rsidRDefault="00BB0D55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kern w:val="3"/>
          <w:sz w:val="20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kern w:val="3"/>
          <w:sz w:val="28"/>
          <w:szCs w:val="36"/>
          <w:lang w:eastAsia="zh-CN" w:bidi="hi-IN"/>
        </w:rPr>
        <w:lastRenderedPageBreak/>
        <w:t>ПОЯСНЮВАЛЬНА ЗАПИСКА</w:t>
      </w:r>
    </w:p>
    <w:p w:rsidR="00BB0D55" w:rsidRDefault="00BB0D55" w:rsidP="00BB0D5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/>
          <w:kern w:val="3"/>
          <w:sz w:val="20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36"/>
          <w:lang w:eastAsia="zh-CN" w:bidi="hi-IN"/>
        </w:rPr>
        <w:t xml:space="preserve">до </w:t>
      </w:r>
      <w:proofErr w:type="spellStart"/>
      <w:r>
        <w:rPr>
          <w:rFonts w:ascii="Times New Roman" w:eastAsia="SimSun" w:hAnsi="Times New Roman"/>
          <w:kern w:val="3"/>
          <w:sz w:val="28"/>
          <w:szCs w:val="36"/>
          <w:lang w:eastAsia="zh-CN" w:bidi="hi-IN"/>
        </w:rPr>
        <w:t>фінансового</w:t>
      </w:r>
      <w:proofErr w:type="spellEnd"/>
      <w:r>
        <w:rPr>
          <w:rFonts w:ascii="Times New Roman" w:eastAsia="SimSun" w:hAnsi="Times New Roman"/>
          <w:kern w:val="3"/>
          <w:sz w:val="28"/>
          <w:szCs w:val="36"/>
          <w:lang w:eastAsia="zh-CN" w:bidi="hi-IN"/>
        </w:rPr>
        <w:t xml:space="preserve"> плану </w:t>
      </w:r>
      <w:r>
        <w:rPr>
          <w:rFonts w:ascii="Times New Roman" w:eastAsia="SimSun" w:hAnsi="Times New Roman"/>
          <w:kern w:val="3"/>
          <w:sz w:val="28"/>
          <w:szCs w:val="36"/>
          <w:lang w:val="uk-UA" w:eastAsia="zh-CN" w:bidi="hi-IN"/>
        </w:rPr>
        <w:t>КП «Ананьїв-водоканал Ананьївської міської ради» н</w:t>
      </w:r>
      <w:r>
        <w:rPr>
          <w:rFonts w:ascii="Times New Roman" w:eastAsia="SimSun" w:hAnsi="Times New Roman"/>
          <w:kern w:val="3"/>
          <w:sz w:val="28"/>
          <w:szCs w:val="36"/>
          <w:lang w:eastAsia="zh-CN" w:bidi="hi-IN"/>
        </w:rPr>
        <w:t xml:space="preserve">а </w:t>
      </w:r>
      <w:r>
        <w:rPr>
          <w:rFonts w:ascii="Times New Roman" w:eastAsia="SimSun" w:hAnsi="Times New Roman"/>
          <w:kern w:val="3"/>
          <w:sz w:val="28"/>
          <w:szCs w:val="36"/>
          <w:lang w:val="uk-UA" w:eastAsia="zh-CN" w:bidi="hi-IN"/>
        </w:rPr>
        <w:t xml:space="preserve">2024 </w:t>
      </w:r>
      <w:proofErr w:type="gramStart"/>
      <w:r>
        <w:rPr>
          <w:rFonts w:ascii="Times New Roman" w:eastAsia="SimSun" w:hAnsi="Times New Roman"/>
          <w:kern w:val="3"/>
          <w:sz w:val="28"/>
          <w:szCs w:val="36"/>
          <w:lang w:val="uk-UA" w:eastAsia="zh-CN" w:bidi="hi-IN"/>
        </w:rPr>
        <w:t>р</w:t>
      </w:r>
      <w:proofErr w:type="gramEnd"/>
      <w:r>
        <w:rPr>
          <w:rFonts w:ascii="Times New Roman" w:eastAsia="SimSun" w:hAnsi="Times New Roman"/>
          <w:kern w:val="3"/>
          <w:sz w:val="28"/>
          <w:szCs w:val="36"/>
          <w:lang w:val="uk-UA" w:eastAsia="zh-CN" w:bidi="hi-IN"/>
        </w:rPr>
        <w:t xml:space="preserve">ік  </w:t>
      </w:r>
    </w:p>
    <w:p w:rsidR="00BB0D55" w:rsidRDefault="00BB0D55" w:rsidP="00BB0D55">
      <w:pPr>
        <w:spacing w:after="0" w:line="240" w:lineRule="auto"/>
        <w:ind w:firstLine="709"/>
        <w:rPr>
          <w:rFonts w:ascii="Times New Roman" w:hAnsi="Times New Roman"/>
          <w:sz w:val="24"/>
          <w:szCs w:val="26"/>
          <w:lang w:val="uk-UA"/>
        </w:rPr>
      </w:pP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«Ананьїв-водоканал Ананьївської міської ради» засноване на комунальній власності Ананьївської міської територіальної громади.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Засновником підприємства є Ананьївська міська рада.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 підпорядковане Засновнику в межах встановлених законодавством України.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Основна діяльність </w:t>
      </w:r>
      <w:r>
        <w:rPr>
          <w:rFonts w:ascii="Times New Roman" w:hAnsi="Times New Roman"/>
          <w:sz w:val="28"/>
          <w:szCs w:val="28"/>
          <w:lang w:val="uk-UA"/>
        </w:rPr>
        <w:t>КП «Ананьїв-водоканал 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у відповідності до </w:t>
      </w:r>
      <w:r>
        <w:rPr>
          <w:rFonts w:ascii="Times New Roman" w:hAnsi="Times New Roman"/>
          <w:sz w:val="28"/>
          <w:szCs w:val="28"/>
          <w:lang w:val="uk-UA"/>
        </w:rPr>
        <w:t>видів економічної діяльності: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36.00 Збір очищення та постачання води;</w:t>
      </w:r>
    </w:p>
    <w:p w:rsidR="00BB0D55" w:rsidRDefault="00BB0D55" w:rsidP="00BB0D55">
      <w:pPr>
        <w:widowControl w:val="0"/>
        <w:tabs>
          <w:tab w:val="left" w:pos="375"/>
          <w:tab w:val="center" w:pos="467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val="uk-UA" w:eastAsia="zh-CN" w:bidi="hi-IN"/>
        </w:rPr>
        <w:t xml:space="preserve"> 37.00 Каналізація, відведення та очищення стічних вод.</w:t>
      </w:r>
    </w:p>
    <w:p w:rsidR="00BB0D55" w:rsidRDefault="00BB0D55" w:rsidP="00BB0D55">
      <w:pPr>
        <w:widowControl w:val="0"/>
        <w:tabs>
          <w:tab w:val="left" w:pos="375"/>
          <w:tab w:val="center" w:pos="467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Дохід від реалізації послуг в 2024 році планується в сумі 6800 тис. грн., бюджетне фінансування також планується в сумі 5381,7 тис. грн. Матеріальні витрати плануються у сумі 2841,6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тис.грн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., витрати на оплату праці 5719,0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тис.грн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., відрахування на соціальні заходи 1258,2 тис. грн., амортизація 200 тис. грн та інші витрати в сумі 436 тис. грн.</w:t>
      </w:r>
    </w:p>
    <w:p w:rsidR="00BB0D55" w:rsidRDefault="00BB0D55" w:rsidP="00BB0D55">
      <w:pPr>
        <w:widowControl w:val="0"/>
        <w:tabs>
          <w:tab w:val="left" w:pos="375"/>
          <w:tab w:val="center" w:pos="467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Фінансовий результат за рік –збиток-462,2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тис.грн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штатного розкладу в 2023 році 48 (сорок вісім) одиниць працівників, а саме: 6 ( шість ) фахівців, 42 ( сорок два) робітники.</w:t>
      </w:r>
    </w:p>
    <w:p w:rsidR="00BB0D55" w:rsidRDefault="00BB0D55" w:rsidP="00BB0D55">
      <w:pPr>
        <w:widowControl w:val="0"/>
        <w:tabs>
          <w:tab w:val="left" w:pos="375"/>
          <w:tab w:val="center" w:pos="467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Комунальне підприємство «Ананьїв-водоканал Ананьївської міської ради» планує протягом 2024 року здійснювати комплекс заходів щодо швидкого ремонту водогонів та насосних станцій для безперервного водопостачання мешканцям міста Ананьєва та населених пунктів територіальної громади.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лютого 2021 року за №81 рішенням виконавчого комітету Ананьївської міської ради було встановлено тарифи на водопостачання та водовідведення в Ананьївській міській територіальній громаді для комунального підприємства «Ананьїв-водоканал Ананьївської міської ради»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водопостачання для населення: 30грн за 1куб.м.;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водопостачання для бюджетних організацій., установ: 72,63грн за       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водовідведення для населення: 27грн за 1куб.м.;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водовідведення для бюджетних організацій, установ: 120,79грн за       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BB0D55" w:rsidRDefault="00BB0D55" w:rsidP="00BB0D55">
      <w:pPr>
        <w:widowControl w:val="0"/>
        <w:tabs>
          <w:tab w:val="left" w:pos="375"/>
          <w:tab w:val="center" w:pos="467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З 2020 року і по теперішній час тарифи не змінювалися.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Проблемні питання: необхідність збільшення тарифів, також є проблема  заміни спецтехніки підприємства 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фінансовому плані на 2024рік заплановано дохід в сумі 6800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складається з доходу від реалізації послуг, також 5276,3 доходу з місцевого бюджету якій повністю має задовільнити витрати.</w:t>
      </w:r>
    </w:p>
    <w:p w:rsidR="00BB0D55" w:rsidRDefault="00BB0D55" w:rsidP="00BB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Матеріальні затрати заплановані в сумі 5875,1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які складаються:</w:t>
      </w:r>
    </w:p>
    <w:p w:rsidR="00BB0D55" w:rsidRDefault="00BB0D55" w:rsidP="00BB0D5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паливо для генератора - 305,3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BB0D55" w:rsidRDefault="00BB0D55" w:rsidP="00BB0D5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електроенергія - 4573,6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BB0D55" w:rsidRDefault="00BB0D55" w:rsidP="00BB0D5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сировина та матеріали - 344,3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B0D55" w:rsidRDefault="00BB0D55" w:rsidP="00BB0D5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Інші витрати заплановані в сумі 310,9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які містять оренду крана, оренду екскаватора для ремонту насосних станцій та водопровідних мереж.</w:t>
      </w:r>
    </w:p>
    <w:p w:rsidR="00BB0D55" w:rsidRDefault="00BB0D55" w:rsidP="00BB0D55">
      <w:pPr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8"/>
          <w:lang w:val="uk-UA" w:eastAsia="zh-CN" w:bidi="hi-IN"/>
        </w:rPr>
      </w:pPr>
    </w:p>
    <w:p w:rsidR="00BB0D55" w:rsidRDefault="00BB0D55" w:rsidP="00BB0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КП «Ананьїв-водоканал  </w:t>
      </w:r>
    </w:p>
    <w:p w:rsidR="00BB0D55" w:rsidRDefault="00BB0D55" w:rsidP="00BB0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Ананьївської міської ради»                                               Сергій ВОЛОШИН</w:t>
      </w:r>
    </w:p>
    <w:p w:rsidR="00BB0D55" w:rsidRDefault="00BB0D55" w:rsidP="00BB0D55">
      <w:pPr>
        <w:rPr>
          <w:lang w:val="uk-UA"/>
        </w:rPr>
      </w:pPr>
    </w:p>
    <w:p w:rsidR="00BB0D55" w:rsidRPr="002C5C3D" w:rsidRDefault="00BB0D55">
      <w:pPr>
        <w:rPr>
          <w:lang w:val="uk-UA"/>
        </w:rPr>
      </w:pPr>
    </w:p>
    <w:sectPr w:rsidR="00BB0D55" w:rsidRPr="002C5C3D" w:rsidSect="004B5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98A4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">
    <w:nsid w:val="67D23287"/>
    <w:multiLevelType w:val="hybridMultilevel"/>
    <w:tmpl w:val="1EC84AEC"/>
    <w:lvl w:ilvl="0" w:tplc="55725032">
      <w:start w:val="3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C29B0"/>
    <w:rsid w:val="002C5C3D"/>
    <w:rsid w:val="004B56DE"/>
    <w:rsid w:val="00966CDD"/>
    <w:rsid w:val="009C5C25"/>
    <w:rsid w:val="009E5D48"/>
    <w:rsid w:val="00BB0D55"/>
    <w:rsid w:val="00C3008D"/>
    <w:rsid w:val="00E53149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3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3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2023-12-12T11:52:00Z</cp:lastPrinted>
  <dcterms:created xsi:type="dcterms:W3CDTF">2023-11-27T14:29:00Z</dcterms:created>
  <dcterms:modified xsi:type="dcterms:W3CDTF">2023-12-12T11:53:00Z</dcterms:modified>
</cp:coreProperties>
</file>