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D8" w:rsidRPr="00E957D8" w:rsidRDefault="00E957D8" w:rsidP="00E957D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E957D8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2371E00" wp14:editId="7786C18A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7D8" w:rsidRPr="00E957D8" w:rsidRDefault="00E957D8" w:rsidP="00E957D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E957D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957D8" w:rsidRPr="00E957D8" w:rsidRDefault="00E957D8" w:rsidP="00E957D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E957D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E957D8" w:rsidRPr="00E957D8" w:rsidRDefault="00E957D8" w:rsidP="00E957D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E957D8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E957D8" w:rsidRPr="00E957D8" w:rsidRDefault="00E957D8" w:rsidP="00E957D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E957D8" w:rsidRPr="00E957D8" w:rsidRDefault="00E957D8" w:rsidP="00E957D8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E957D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03 листопада 2023 року</w:t>
      </w:r>
      <w:r w:rsidRPr="00E957D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957D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957D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957D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957D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957D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96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6</w:t>
      </w:r>
      <w:r w:rsidRPr="00E957D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E957D8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E957D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6265E9" w:rsidRDefault="006265E9" w:rsidP="00A96D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5E9" w:rsidRPr="00C72720" w:rsidRDefault="006265E9" w:rsidP="00C72720">
      <w:pPr>
        <w:shd w:val="clear" w:color="auto" w:fill="FFFFFF"/>
        <w:spacing w:after="0" w:line="240" w:lineRule="auto"/>
        <w:ind w:right="141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C7272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затвердження </w:t>
      </w:r>
      <w:r w:rsidRPr="00C727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C7272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плану діяльності </w:t>
      </w:r>
      <w:r w:rsidRPr="00C727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 </w:t>
      </w:r>
      <w:proofErr w:type="spellStart"/>
      <w:r w:rsidRPr="00C727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підготовки</w:t>
      </w:r>
      <w:proofErr w:type="spellEnd"/>
      <w:r w:rsidRPr="00C727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</w:t>
      </w:r>
      <w:r w:rsidRPr="00C7272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є</w:t>
      </w:r>
      <w:proofErr w:type="spellStart"/>
      <w:r w:rsidRPr="00C727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ктів</w:t>
      </w:r>
      <w:proofErr w:type="spellEnd"/>
      <w:r w:rsidRPr="00C727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727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регуляторних</w:t>
      </w:r>
      <w:proofErr w:type="spellEnd"/>
      <w:r w:rsidRPr="00C727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727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актів</w:t>
      </w:r>
      <w:proofErr w:type="spellEnd"/>
      <w:r w:rsidRPr="00C727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7272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Ананьївської міської ради на 2024 рік</w:t>
      </w:r>
    </w:p>
    <w:p w:rsidR="006265E9" w:rsidRPr="00C72720" w:rsidRDefault="006265E9" w:rsidP="006265E9">
      <w:pPr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6265E9" w:rsidRPr="00C72720" w:rsidRDefault="006265E9" w:rsidP="00797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72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Керуючись </w:t>
      </w:r>
      <w:r w:rsidR="006D62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пунктом </w:t>
      </w:r>
      <w:r w:rsidRPr="00C727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 частини першої </w:t>
      </w:r>
      <w:r w:rsidR="006D62BB">
        <w:rPr>
          <w:rFonts w:ascii="Times New Roman" w:eastAsia="Times New Roman" w:hAnsi="Times New Roman"/>
          <w:sz w:val="28"/>
          <w:szCs w:val="28"/>
          <w:lang w:val="uk-UA" w:eastAsia="ru-RU"/>
        </w:rPr>
        <w:t>статті</w:t>
      </w:r>
      <w:r w:rsidRPr="00C727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</w:t>
      </w:r>
      <w:r w:rsidRPr="00C727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C72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Закон</w:t>
      </w:r>
      <w:r w:rsidR="006D62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</w:t>
      </w:r>
      <w:r w:rsidRPr="00C72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України "Про місцеве самоврядування в Україні", ст</w:t>
      </w:r>
      <w:r w:rsidR="006D62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аттею</w:t>
      </w:r>
      <w:r w:rsidRPr="00C72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7 Закону України </w:t>
      </w:r>
      <w:r w:rsidRPr="00C72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72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"Про засади державної регуляторної політики у сфері господарської діяльності", враховуючи висновки та рекомендації </w:t>
      </w:r>
      <w:r w:rsidRPr="00C72720"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 xml:space="preserve"> постійної комісії Ананьївської міської ради з питань</w:t>
      </w:r>
      <w:r w:rsidRPr="00C72720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фінансів, бюджету, планування, соціально-економічного розвитку, інвестицій та міжнародного співробітництва</w:t>
      </w:r>
      <w:r w:rsidRPr="00C72720">
        <w:rPr>
          <w:rFonts w:ascii="Times New Roman" w:eastAsia="Times New Roman" w:hAnsi="Times New Roman"/>
          <w:sz w:val="28"/>
          <w:szCs w:val="28"/>
          <w:lang w:val="uk-UA" w:eastAsia="ru-RU"/>
        </w:rPr>
        <w:t>, Ананьївська міська рада</w:t>
      </w:r>
    </w:p>
    <w:p w:rsidR="006265E9" w:rsidRPr="006D62BB" w:rsidRDefault="006265E9" w:rsidP="006265E9">
      <w:pPr>
        <w:spacing w:after="0" w:line="240" w:lineRule="auto"/>
        <w:ind w:right="691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265E9" w:rsidRDefault="006265E9" w:rsidP="006D62B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6265E9">
        <w:rPr>
          <w:rFonts w:ascii="Times New Roman" w:eastAsia="Times New Roman" w:hAnsi="Times New Roman"/>
          <w:b/>
          <w:sz w:val="28"/>
          <w:szCs w:val="28"/>
        </w:rPr>
        <w:t>ВИРІШИЛА:</w:t>
      </w:r>
    </w:p>
    <w:p w:rsidR="006D62BB" w:rsidRPr="006D62BB" w:rsidRDefault="006D62BB" w:rsidP="006D62B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6265E9" w:rsidRPr="00B5535C" w:rsidRDefault="006265E9" w:rsidP="006D62BB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0" w:name="bookmark0"/>
      <w:bookmarkStart w:id="1" w:name="bookmark2"/>
      <w:bookmarkEnd w:id="0"/>
      <w:bookmarkEnd w:id="1"/>
      <w:r w:rsidRPr="00B553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Затвердити </w:t>
      </w:r>
      <w:r w:rsidRPr="006D6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553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план діяльності з підготовки про</w:t>
      </w:r>
      <w:r w:rsidRPr="006D62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</w:t>
      </w:r>
      <w:r w:rsidRPr="00B553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ктів регуляторних актів </w:t>
      </w:r>
      <w:r w:rsidRPr="006D62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Ананьївської міської </w:t>
      </w:r>
      <w:r w:rsidRPr="00B553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ради на 202</w:t>
      </w:r>
      <w:r w:rsidRPr="006D62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4 </w:t>
      </w:r>
      <w:r w:rsidRPr="00B553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рі</w:t>
      </w:r>
      <w:r w:rsidR="00B553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 w:rsidRPr="006D62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553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r w:rsidRPr="006D62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додається</w:t>
      </w:r>
      <w:r w:rsidR="00B553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 w:rsidRPr="00B553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6D62BB" w:rsidRPr="00B5535C" w:rsidRDefault="006D62BB" w:rsidP="006D62B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6265E9" w:rsidRPr="00E957D8" w:rsidRDefault="006D62BB" w:rsidP="006D62B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D62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265E9" w:rsidRPr="006D62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Сектору інформаційної політики апарату Ананьївської міської ради </w:t>
      </w:r>
      <w:r w:rsidR="006265E9" w:rsidRPr="00E95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забезпечити оприлюднення даного рішення  на офіційному </w:t>
      </w:r>
      <w:r w:rsidR="006265E9" w:rsidRPr="006D62BB">
        <w:rPr>
          <w:rFonts w:ascii="Times New Roman" w:eastAsia="Times New Roman" w:hAnsi="Times New Roman"/>
          <w:sz w:val="28"/>
          <w:szCs w:val="28"/>
          <w:lang w:val="uk-UA" w:eastAsia="ru-RU"/>
        </w:rPr>
        <w:t>веб-</w:t>
      </w:r>
      <w:r w:rsidR="006265E9" w:rsidRPr="00E95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сайті </w:t>
      </w:r>
      <w:r w:rsidR="006265E9" w:rsidRPr="006D62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Ананьївської міської </w:t>
      </w:r>
      <w:r w:rsidR="006265E9" w:rsidRPr="00E95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ради  в 10-денний  термін з дня його прийняття</w:t>
      </w:r>
      <w:r w:rsidR="006265E9" w:rsidRPr="006D62B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D62BB" w:rsidRPr="006D62BB" w:rsidRDefault="006D62BB" w:rsidP="006D62B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6265E9" w:rsidRDefault="006D62BB" w:rsidP="006D62B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D62BB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="006265E9" w:rsidRPr="006D62BB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Контроль за виконанням рішення покласти на постійну комісію Ананьївської міської ради </w:t>
      </w:r>
      <w:r w:rsidR="006265E9" w:rsidRPr="006D62BB">
        <w:rPr>
          <w:rFonts w:ascii="Times New Roman" w:eastAsia="Times New Roman" w:hAnsi="Times New Roman"/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співробітництва.</w:t>
      </w:r>
    </w:p>
    <w:p w:rsidR="006D62BB" w:rsidRPr="006D62BB" w:rsidRDefault="006D62BB" w:rsidP="006D62BB">
      <w:pPr>
        <w:pStyle w:val="a6"/>
        <w:spacing w:after="0"/>
        <w:ind w:left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6D62BB" w:rsidRPr="006D62BB" w:rsidRDefault="006D62BB" w:rsidP="006D62B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6265E9" w:rsidRPr="006D62BB" w:rsidRDefault="006265E9" w:rsidP="006D62B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030641" w:rsidRPr="006D62BB" w:rsidRDefault="00030641" w:rsidP="00030641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6D62B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Ананьївський міський голова</w:t>
      </w:r>
      <w:r w:rsidRPr="006D62B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6D62B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6D62B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6D62B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   Юрій ТИЩЕНКО</w:t>
      </w:r>
    </w:p>
    <w:p w:rsidR="00030641" w:rsidRDefault="00030641" w:rsidP="00030641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6265E9" w:rsidRDefault="006265E9" w:rsidP="006265E9">
      <w:pPr>
        <w:spacing w:line="315" w:lineRule="exact"/>
        <w:rPr>
          <w:sz w:val="28"/>
          <w:lang w:val="uk-UA"/>
        </w:rPr>
      </w:pPr>
    </w:p>
    <w:p w:rsidR="00030641" w:rsidRDefault="00030641" w:rsidP="006265E9">
      <w:pPr>
        <w:spacing w:line="315" w:lineRule="exact"/>
        <w:rPr>
          <w:sz w:val="28"/>
          <w:lang w:val="uk-UA"/>
        </w:rPr>
      </w:pPr>
    </w:p>
    <w:p w:rsidR="00030641" w:rsidRDefault="00030641" w:rsidP="006265E9">
      <w:pPr>
        <w:spacing w:line="315" w:lineRule="exact"/>
        <w:rPr>
          <w:sz w:val="28"/>
          <w:lang w:val="uk-UA"/>
        </w:rPr>
      </w:pPr>
    </w:p>
    <w:p w:rsidR="00030641" w:rsidRDefault="00030641" w:rsidP="006265E9">
      <w:pPr>
        <w:spacing w:line="315" w:lineRule="exact"/>
        <w:rPr>
          <w:sz w:val="28"/>
          <w:lang w:val="uk-UA"/>
        </w:rPr>
      </w:pPr>
    </w:p>
    <w:p w:rsidR="00030641" w:rsidRDefault="00030641" w:rsidP="006265E9">
      <w:pPr>
        <w:spacing w:line="315" w:lineRule="exact"/>
        <w:rPr>
          <w:sz w:val="28"/>
          <w:lang w:val="uk-UA"/>
        </w:rPr>
        <w:sectPr w:rsidR="00030641" w:rsidSect="00C72720">
          <w:pgSz w:w="11910" w:h="16840"/>
          <w:pgMar w:top="993" w:right="853" w:bottom="280" w:left="1701" w:header="720" w:footer="720" w:gutter="0"/>
          <w:cols w:space="720"/>
        </w:sectPr>
      </w:pPr>
    </w:p>
    <w:p w:rsidR="00030641" w:rsidRPr="00030641" w:rsidRDefault="00030641" w:rsidP="00030641">
      <w:pPr>
        <w:widowControl w:val="0"/>
        <w:shd w:val="clear" w:color="auto" w:fill="FFFFFF"/>
        <w:suppressAutoHyphens/>
        <w:spacing w:before="120" w:after="0" w:line="100" w:lineRule="atLeast"/>
        <w:ind w:left="10632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val="uk-UA" w:eastAsia="hi-IN" w:bidi="hi-IN"/>
        </w:rPr>
      </w:pPr>
      <w:r w:rsidRPr="00030641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val="uk-UA" w:eastAsia="hi-IN" w:bidi="hi-IN"/>
        </w:rPr>
        <w:lastRenderedPageBreak/>
        <w:t>ЗАТВЕРДЖЕНО</w:t>
      </w:r>
    </w:p>
    <w:p w:rsidR="00030641" w:rsidRPr="00030641" w:rsidRDefault="00C71017" w:rsidP="0003064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Mangal"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val="uk-UA" w:eastAsia="hi-IN" w:bidi="hi-IN"/>
        </w:rPr>
        <w:t>рішення</w:t>
      </w:r>
      <w:r w:rsidR="00030641" w:rsidRPr="00030641">
        <w:rPr>
          <w:rFonts w:ascii="Times New Roman" w:eastAsia="SimSun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 </w:t>
      </w:r>
    </w:p>
    <w:p w:rsidR="00030641" w:rsidRPr="00030641" w:rsidRDefault="00030641" w:rsidP="0003064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Mangal"/>
          <w:color w:val="000000"/>
          <w:kern w:val="1"/>
          <w:sz w:val="24"/>
          <w:szCs w:val="24"/>
          <w:lang w:val="uk-UA" w:eastAsia="hi-IN" w:bidi="hi-IN"/>
        </w:rPr>
      </w:pPr>
      <w:r w:rsidRPr="00030641">
        <w:rPr>
          <w:rFonts w:ascii="Times New Roman" w:eastAsia="SimSun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Ананьївської міської ради </w:t>
      </w:r>
    </w:p>
    <w:p w:rsidR="00F175D1" w:rsidRPr="00F175D1" w:rsidRDefault="00030641" w:rsidP="0003064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Mangal"/>
          <w:color w:val="000000"/>
          <w:kern w:val="1"/>
          <w:sz w:val="24"/>
          <w:szCs w:val="24"/>
          <w:lang w:val="uk-UA" w:eastAsia="hi-IN" w:bidi="hi-IN"/>
        </w:rPr>
      </w:pPr>
      <w:r w:rsidRPr="00030641">
        <w:rPr>
          <w:rFonts w:ascii="Times New Roman" w:eastAsia="SimSun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від  </w:t>
      </w:r>
      <w:r w:rsidR="00F175D1" w:rsidRPr="00F175D1">
        <w:rPr>
          <w:rFonts w:ascii="Times New Roman" w:eastAsia="SimSun" w:hAnsi="Times New Roman" w:cs="Mangal"/>
          <w:color w:val="000000"/>
          <w:kern w:val="1"/>
          <w:sz w:val="24"/>
          <w:szCs w:val="24"/>
          <w:lang w:val="uk-UA" w:eastAsia="hi-IN" w:bidi="hi-IN"/>
        </w:rPr>
        <w:t>03 листопада 2023 року</w:t>
      </w:r>
      <w:r w:rsidR="00F175D1" w:rsidRPr="00F175D1">
        <w:rPr>
          <w:rFonts w:ascii="Times New Roman" w:eastAsia="SimSun" w:hAnsi="Times New Roman" w:cs="Mangal"/>
          <w:color w:val="000000"/>
          <w:kern w:val="1"/>
          <w:sz w:val="24"/>
          <w:szCs w:val="24"/>
          <w:lang w:val="uk-UA" w:eastAsia="hi-IN" w:bidi="hi-IN"/>
        </w:rPr>
        <w:tab/>
      </w:r>
    </w:p>
    <w:p w:rsidR="00030641" w:rsidRPr="00F175D1" w:rsidRDefault="00F175D1" w:rsidP="00F175D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Mangal"/>
          <w:color w:val="000000"/>
          <w:kern w:val="1"/>
          <w:sz w:val="24"/>
          <w:szCs w:val="24"/>
          <w:lang w:val="uk-UA" w:eastAsia="hi-IN" w:bidi="hi-IN"/>
        </w:rPr>
      </w:pPr>
      <w:r w:rsidRPr="00F175D1">
        <w:rPr>
          <w:rFonts w:ascii="Times New Roman" w:eastAsia="SimSun" w:hAnsi="Times New Roman" w:cs="Mangal"/>
          <w:color w:val="000000"/>
          <w:kern w:val="1"/>
          <w:sz w:val="24"/>
          <w:szCs w:val="24"/>
          <w:lang w:val="uk-UA" w:eastAsia="hi-IN" w:bidi="hi-IN"/>
        </w:rPr>
        <w:t>№ 966-VІІІ</w:t>
      </w:r>
      <w:bookmarkStart w:id="2" w:name="_GoBack"/>
      <w:bookmarkEnd w:id="2"/>
    </w:p>
    <w:p w:rsidR="00030641" w:rsidRPr="00030641" w:rsidRDefault="00030641" w:rsidP="0003064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val="uk-UA" w:eastAsia="hi-IN" w:bidi="hi-IN"/>
        </w:rPr>
      </w:pPr>
      <w:r w:rsidRPr="00030641">
        <w:rPr>
          <w:rFonts w:ascii="Times New Roman" w:eastAsia="SimSun" w:hAnsi="Times New Roman" w:cs="Mangal"/>
          <w:b/>
          <w:caps/>
          <w:kern w:val="1"/>
          <w:sz w:val="24"/>
          <w:szCs w:val="24"/>
          <w:lang w:val="uk-UA" w:eastAsia="hi-IN" w:bidi="hi-IN"/>
        </w:rPr>
        <w:t xml:space="preserve">План </w:t>
      </w:r>
    </w:p>
    <w:p w:rsidR="00030641" w:rsidRDefault="00030641" w:rsidP="0003064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val="uk-UA" w:eastAsia="hi-IN" w:bidi="hi-IN"/>
        </w:rPr>
      </w:pPr>
      <w:r w:rsidRPr="00030641">
        <w:rPr>
          <w:rFonts w:ascii="Times New Roman" w:eastAsia="SimSun" w:hAnsi="Times New Roman" w:cs="Mangal"/>
          <w:b/>
          <w:kern w:val="1"/>
          <w:sz w:val="24"/>
          <w:szCs w:val="24"/>
          <w:lang w:val="uk-UA" w:eastAsia="hi-IN" w:bidi="hi-IN"/>
        </w:rPr>
        <w:t>діяльності з підготовки проектів регуляторних актів Ананьївської міської  ради на 2024 рік</w:t>
      </w:r>
    </w:p>
    <w:p w:rsidR="00BD308A" w:rsidRPr="00030641" w:rsidRDefault="00BD308A" w:rsidP="0003064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</w:p>
    <w:tbl>
      <w:tblPr>
        <w:tblW w:w="15045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709"/>
        <w:gridCol w:w="1721"/>
        <w:gridCol w:w="3118"/>
        <w:gridCol w:w="3402"/>
        <w:gridCol w:w="1994"/>
        <w:gridCol w:w="2551"/>
        <w:gridCol w:w="1550"/>
      </w:tblGrid>
      <w:tr w:rsidR="00030641" w:rsidRPr="00030641" w:rsidTr="000306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  <w:t>№ п/п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  <w:t>Назва проекту регуляторного 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  <w:t>Обґрунтування необхідності прийняття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  <w:t>Строки підготовки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  <w:t>Підрозділ відповідальний за розробку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uk-UA" w:eastAsia="hi-IN" w:bidi="hi-IN"/>
              </w:rPr>
              <w:t>Примітка (спосіб оприлюднення, тощо)</w:t>
            </w:r>
          </w:p>
        </w:tc>
      </w:tr>
      <w:tr w:rsidR="00030641" w:rsidRPr="00030641" w:rsidTr="0003064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</w:tr>
      <w:tr w:rsidR="00030641" w:rsidRPr="00F175D1" w:rsidTr="0003064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825E8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CA3828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Про встановлення ставок місцевих податків та зборів на території Ананьївської міської територіальної громади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Перше півріччя 2024 року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030641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Веб-сайт</w:t>
            </w:r>
          </w:p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030641" w:rsidRPr="00F175D1" w:rsidTr="0003064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825E8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CA3828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Про встановлення пільг для фізичних та юридичних осіб зі сплати земельного податку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Перше півріччя 2024 року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030641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Веб-сайт</w:t>
            </w:r>
          </w:p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030641" w:rsidRPr="00F175D1" w:rsidTr="00030641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641" w:rsidRPr="00030641" w:rsidRDefault="00825E8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CA3828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Про встановлення ставки транспортного податку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Перше півріччя 2024 року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Веб-сайт</w:t>
            </w:r>
          </w:p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030641" w:rsidRPr="00F175D1" w:rsidTr="00030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41" w:rsidRPr="00030641" w:rsidRDefault="00825E8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CA3828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Про відрахування господарськими організаціями до міського бюджету частини прибутку(доходу) за результатами щоквартальної фінансово-господарської діяльності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Перше півріччя 2024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41" w:rsidRPr="00030641" w:rsidRDefault="00030641" w:rsidP="00030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03064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Веб-сайт Ананьївської міської ради</w:t>
            </w:r>
          </w:p>
        </w:tc>
      </w:tr>
    </w:tbl>
    <w:p w:rsidR="00030641" w:rsidRPr="006265E9" w:rsidRDefault="00030641" w:rsidP="006265E9">
      <w:pPr>
        <w:spacing w:line="315" w:lineRule="exact"/>
        <w:rPr>
          <w:sz w:val="28"/>
          <w:lang w:val="uk-UA"/>
        </w:rPr>
        <w:sectPr w:rsidR="00030641" w:rsidRPr="006265E9" w:rsidSect="00030641">
          <w:pgSz w:w="16840" w:h="11910" w:orient="landscape"/>
          <w:pgMar w:top="568" w:right="680" w:bottom="993" w:left="1580" w:header="720" w:footer="720" w:gutter="0"/>
          <w:cols w:space="720"/>
          <w:docGrid w:linePitch="299"/>
        </w:sectPr>
      </w:pPr>
    </w:p>
    <w:tbl>
      <w:tblPr>
        <w:tblW w:w="148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118"/>
        <w:gridCol w:w="3402"/>
        <w:gridCol w:w="1985"/>
        <w:gridCol w:w="2551"/>
        <w:gridCol w:w="1413"/>
      </w:tblGrid>
      <w:tr w:rsidR="00CA3828" w:rsidRPr="00F175D1" w:rsidTr="00825E81">
        <w:trPr>
          <w:trHeight w:val="6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28" w:rsidRPr="00CA3828" w:rsidRDefault="00CA3828" w:rsidP="00CA382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CA3828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28" w:rsidRPr="00CA3828" w:rsidRDefault="00CA3828" w:rsidP="00CA3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CA3828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28" w:rsidRPr="00CA3828" w:rsidRDefault="00CA3828" w:rsidP="00CA3828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38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Про встановлення ставок орендної плати за користування</w:t>
            </w:r>
          </w:p>
          <w:p w:rsidR="00CA3828" w:rsidRPr="00CA3828" w:rsidRDefault="00CA3828" w:rsidP="00CA3828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38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земельними ділянками, набуття права яких відбувається</w:t>
            </w:r>
          </w:p>
          <w:p w:rsidR="00CA3828" w:rsidRPr="00CA3828" w:rsidRDefault="00CA3828" w:rsidP="00CA3828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38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на </w:t>
            </w:r>
            <w:proofErr w:type="spellStart"/>
            <w:r w:rsidRPr="00CA38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безконкурентних</w:t>
            </w:r>
            <w:proofErr w:type="spellEnd"/>
            <w:r w:rsidRPr="00CA38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засадах</w:t>
            </w:r>
          </w:p>
          <w:p w:rsidR="00CA3828" w:rsidRPr="00CA3828" w:rsidRDefault="00CA3828" w:rsidP="00CA3828">
            <w:pPr>
              <w:widowControl w:val="0"/>
              <w:suppressAutoHyphens/>
              <w:spacing w:after="0" w:line="240" w:lineRule="auto"/>
              <w:ind w:left="-109" w:right="-107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28" w:rsidRPr="00CA3828" w:rsidRDefault="00CA3828" w:rsidP="00CA3828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творення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єдиного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механізму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справляння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за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комунальної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власності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CA3828" w:rsidRPr="00CA3828" w:rsidRDefault="00CA3828" w:rsidP="00CA3828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вдосконалення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земельних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відносин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основі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встановлення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ставок плати за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комунальної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власності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залежності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цільового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земельної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ділянки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урахуванням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змін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внесених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Класифікації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виді</w:t>
            </w:r>
            <w:proofErr w:type="gram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цільового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земель;</w:t>
            </w:r>
          </w:p>
          <w:p w:rsidR="00CA3828" w:rsidRPr="00CA3828" w:rsidRDefault="00CA3828" w:rsidP="00CA3828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забезпечення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більш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повного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іку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земель,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їх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користувачів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раціонального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ефективного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земельних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ділянок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CA3828" w:rsidRPr="00CA3828" w:rsidRDefault="00CA3828" w:rsidP="00CA3828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збільшення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надходжень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proofErr w:type="gram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іського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бюджету за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рахунок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перегляду ставок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за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комунальної</w:t>
            </w:r>
            <w:proofErr w:type="spellEnd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власності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28" w:rsidRPr="00CA3828" w:rsidRDefault="00CA3828" w:rsidP="00CA3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CA3828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  <w:t>Перше півріччя 2024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28" w:rsidRPr="00CA3828" w:rsidRDefault="00CA3828" w:rsidP="00CA3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CA3828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  <w:t>Відділ земельних відносин та охорони навколишнього середовища Ананьївської міської ради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28" w:rsidRPr="00CA3828" w:rsidRDefault="00CA3828" w:rsidP="00CA3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CA3828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  <w:t>Веб-сайт Ананьївської міської ради</w:t>
            </w:r>
          </w:p>
        </w:tc>
      </w:tr>
      <w:tr w:rsidR="00CA3828" w:rsidRPr="00F175D1" w:rsidTr="00825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28" w:rsidRPr="00CA3828" w:rsidRDefault="00CA3828" w:rsidP="00CA382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CA3828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28" w:rsidRPr="00CA3828" w:rsidRDefault="00CA3828" w:rsidP="00CA3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CA3828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28" w:rsidRPr="00CA3828" w:rsidRDefault="00CA3828" w:rsidP="00CA3828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домашніх</w:t>
            </w:r>
            <w:proofErr w:type="spellEnd"/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тварин</w:t>
            </w:r>
            <w:proofErr w:type="spellEnd"/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птиці</w:t>
            </w:r>
            <w:proofErr w:type="spellEnd"/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Ананьївської міської</w:t>
            </w:r>
          </w:p>
          <w:p w:rsidR="00CA3828" w:rsidRPr="00CA3828" w:rsidRDefault="00CA3828" w:rsidP="00CA3828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</w:p>
          <w:p w:rsidR="00CA3828" w:rsidRPr="00CA3828" w:rsidRDefault="00CA3828" w:rsidP="00CA3828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28" w:rsidRPr="00CA3828" w:rsidRDefault="00CA3828" w:rsidP="00CA3828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CA3828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  <w:t>Забезпечення дотримання законодавства України та врегулювання правових відносин між органами місцевого самоврядування, мешканцями, суб’єктами господарювання, профільними комунальними підприємствами та іншими суб</w:t>
            </w:r>
            <w:r w:rsidRPr="00CA3828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val="uk-UA" w:eastAsia="hi-IN" w:bidi="hi-IN"/>
              </w:rPr>
              <w:t>’єктами,</w:t>
            </w:r>
            <w:r w:rsidRPr="00CA3828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  <w:t xml:space="preserve"> що утримують тварин на території населених пунктів Ананьївської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28" w:rsidRPr="00CA3828" w:rsidRDefault="00CA3828" w:rsidP="00CA3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CA3828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  <w:t>Перше півріччя 2024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28" w:rsidRPr="00CA3828" w:rsidRDefault="00CA3828" w:rsidP="00CA3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CA3828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  <w:t>Відділ з питань будівництва, житлово-комунального господарства та інфраструктури  Ананьївської міської ради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28" w:rsidRPr="00CA3828" w:rsidRDefault="00CA3828" w:rsidP="00CA3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CA3828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  <w:t>Веб-сайт Ананьївської міської ради</w:t>
            </w:r>
          </w:p>
        </w:tc>
      </w:tr>
    </w:tbl>
    <w:p w:rsidR="00CA3828" w:rsidRPr="00CA3828" w:rsidRDefault="00CA3828" w:rsidP="00CA382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9D4AA3" w:rsidRDefault="009D4AA3" w:rsidP="009D4AA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sectPr w:rsidR="009D4AA3" w:rsidSect="00825E8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53E3"/>
    <w:multiLevelType w:val="multilevel"/>
    <w:tmpl w:val="99DE7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5A13B5"/>
    <w:multiLevelType w:val="hybridMultilevel"/>
    <w:tmpl w:val="73EC8F48"/>
    <w:lvl w:ilvl="0" w:tplc="8E2A4F10">
      <w:numFmt w:val="bullet"/>
      <w:lvlText w:val="-"/>
      <w:lvlJc w:val="left"/>
      <w:pPr>
        <w:ind w:left="510" w:hanging="360"/>
      </w:pPr>
      <w:rPr>
        <w:rFonts w:ascii="Times New Roman" w:eastAsia="MS Mincho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B1"/>
    <w:rsid w:val="00002783"/>
    <w:rsid w:val="000108E1"/>
    <w:rsid w:val="00030641"/>
    <w:rsid w:val="0003572C"/>
    <w:rsid w:val="00192A37"/>
    <w:rsid w:val="00371D59"/>
    <w:rsid w:val="00610F93"/>
    <w:rsid w:val="006265E9"/>
    <w:rsid w:val="006D62BB"/>
    <w:rsid w:val="006F2025"/>
    <w:rsid w:val="007977E1"/>
    <w:rsid w:val="00825E81"/>
    <w:rsid w:val="009D4AA3"/>
    <w:rsid w:val="00A96DFF"/>
    <w:rsid w:val="00B5535C"/>
    <w:rsid w:val="00B72CB1"/>
    <w:rsid w:val="00BD308A"/>
    <w:rsid w:val="00C22DCC"/>
    <w:rsid w:val="00C71017"/>
    <w:rsid w:val="00C72720"/>
    <w:rsid w:val="00CA3828"/>
    <w:rsid w:val="00E4565E"/>
    <w:rsid w:val="00E652ED"/>
    <w:rsid w:val="00E957D8"/>
    <w:rsid w:val="00F1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59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link w:val="1"/>
    <w:rsid w:val="006265E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265E9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6D6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59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link w:val="1"/>
    <w:rsid w:val="006265E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265E9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6D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2950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2023-10-16T06:55:00Z</cp:lastPrinted>
  <dcterms:created xsi:type="dcterms:W3CDTF">2023-10-11T11:22:00Z</dcterms:created>
  <dcterms:modified xsi:type="dcterms:W3CDTF">2023-11-01T15:56:00Z</dcterms:modified>
</cp:coreProperties>
</file>