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98C" w:rsidRPr="00D3798C" w:rsidRDefault="00D3798C" w:rsidP="00D3798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D3798C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5D7C796C" wp14:editId="0B4B14EE">
            <wp:extent cx="525780" cy="693420"/>
            <wp:effectExtent l="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98C" w:rsidRPr="00D3798C" w:rsidRDefault="00D3798C" w:rsidP="00D3798C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D3798C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D3798C" w:rsidRPr="00D3798C" w:rsidRDefault="00D3798C" w:rsidP="00D3798C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D3798C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D3798C" w:rsidRPr="00D3798C" w:rsidRDefault="00D3798C" w:rsidP="00D3798C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D3798C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D3798C" w:rsidRPr="00D3798C" w:rsidRDefault="00D3798C" w:rsidP="00D3798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D3798C" w:rsidRPr="00D3798C" w:rsidRDefault="00D3798C" w:rsidP="00D3798C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  <w:r w:rsidRPr="00D3798C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22 вересня 2023 року</w:t>
      </w:r>
      <w:r w:rsidRPr="00D3798C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D3798C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D3798C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D3798C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D3798C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D3798C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  <w:t xml:space="preserve">                     № 93</w:t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2</w:t>
      </w:r>
      <w:r w:rsidRPr="00D3798C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-</w:t>
      </w:r>
      <w:r w:rsidRPr="00D3798C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D3798C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ІІІ</w:t>
      </w:r>
    </w:p>
    <w:p w:rsidR="009217F1" w:rsidRPr="009E50FB" w:rsidRDefault="009217F1" w:rsidP="009217F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</w:p>
    <w:p w:rsidR="00657513" w:rsidRDefault="009217F1" w:rsidP="009217F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9217F1">
        <w:rPr>
          <w:rFonts w:ascii="Times New Roman" w:eastAsia="Times New Roman" w:hAnsi="Times New Roman"/>
          <w:b/>
          <w:bCs/>
          <w:color w:val="000000"/>
          <w:sz w:val="27"/>
          <w:szCs w:val="27"/>
          <w:lang w:val="uk-UA" w:eastAsia="uk-UA"/>
        </w:rPr>
        <w:t xml:space="preserve">Про </w:t>
      </w:r>
      <w:r w:rsidRPr="009217F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встановлення меж частини земельної ділянки,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9217F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на яку поширюєтьс</w:t>
      </w:r>
      <w:r w:rsidR="009E50F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я право сервітуту, за адресою місто Ананьїв, </w:t>
      </w:r>
    </w:p>
    <w:p w:rsidR="009217F1" w:rsidRPr="009217F1" w:rsidRDefault="009E50FB" w:rsidP="009217F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вулиця </w:t>
      </w:r>
      <w:r w:rsidR="009217F1" w:rsidRPr="009217F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uk-UA"/>
        </w:rPr>
        <w:t>Гімназійна,49б</w:t>
      </w:r>
    </w:p>
    <w:p w:rsidR="009217F1" w:rsidRPr="009217F1" w:rsidRDefault="009217F1" w:rsidP="009217F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9217F1" w:rsidRPr="009217F1" w:rsidRDefault="009217F1" w:rsidP="009217F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9217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Розглянувши клопотання </w:t>
      </w:r>
      <w:r w:rsidR="009E50FB" w:rsidRPr="00265CE4">
        <w:rPr>
          <w:rFonts w:ascii="Times New Roman" w:eastAsia="Times New Roman" w:hAnsi="Times New Roman"/>
          <w:sz w:val="28"/>
          <w:szCs w:val="28"/>
          <w:lang w:val="uk-UA" w:eastAsia="uk-UA"/>
        </w:rPr>
        <w:t>громадян</w:t>
      </w:r>
      <w:r w:rsidR="00265CE4" w:rsidRPr="00265CE4">
        <w:rPr>
          <w:rFonts w:ascii="Times New Roman" w:eastAsia="Times New Roman" w:hAnsi="Times New Roman"/>
          <w:sz w:val="28"/>
          <w:szCs w:val="28"/>
          <w:lang w:val="uk-UA" w:eastAsia="uk-UA"/>
        </w:rPr>
        <w:t>ки</w:t>
      </w:r>
      <w:r w:rsidRPr="00265CE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9217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Тищенко Т.В., керуючись статтями 12,98-102,125 Земельного кодексу України, статтею 55</w:t>
      </w:r>
      <w:r w:rsidRPr="009217F1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val="uk-UA" w:eastAsia="uk-UA"/>
        </w:rPr>
        <w:t>1</w:t>
      </w:r>
      <w:r w:rsidRPr="009217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Закону України «Про землеустрій», пунктом 34 частини </w:t>
      </w:r>
      <w:r w:rsidRPr="009217F1">
        <w:rPr>
          <w:rFonts w:ascii="Times New Roman" w:hAnsi="Times New Roman"/>
          <w:sz w:val="28"/>
          <w:szCs w:val="28"/>
          <w:lang w:val="uk-UA" w:eastAsia="uk-UA"/>
        </w:rPr>
        <w:t>першої</w:t>
      </w:r>
      <w:r w:rsidRPr="009217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9217F1" w:rsidRPr="009217F1" w:rsidRDefault="009217F1" w:rsidP="009217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9217F1" w:rsidRPr="009217F1" w:rsidRDefault="009217F1" w:rsidP="009217F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9217F1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9217F1" w:rsidRPr="00265CE4" w:rsidRDefault="009217F1" w:rsidP="009217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9217F1" w:rsidRPr="009217F1" w:rsidRDefault="009217F1" w:rsidP="009217F1">
      <w:p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bookmarkStart w:id="0" w:name="_GoBack1"/>
      <w:bookmarkEnd w:id="0"/>
      <w:r w:rsidRPr="009217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1. Встановити особистий строковий сервітут г</w:t>
      </w:r>
      <w:r w:rsidR="00906D3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р. Тищенко Тетяні Володимирівні</w:t>
      </w:r>
      <w:r w:rsidRPr="009217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терміном на 7 (сім) років на земельну ділянку площею 0,0140 га з кадастровим номером 5120210100:02:001:0655 для розміщення тимчасової споруди для здійснення підприємницької діяльності із земель комунальної власності Ананьївської міської територіальної громади за адресою: Одеська область, Подільський район, м. Ананьїв, вул. Гімназійна,</w:t>
      </w:r>
      <w:r w:rsidR="004137B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9217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49б.</w:t>
      </w:r>
    </w:p>
    <w:p w:rsidR="009217F1" w:rsidRPr="009217F1" w:rsidRDefault="003D607A" w:rsidP="009217F1">
      <w:p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</w:t>
      </w:r>
      <w:r w:rsidR="009217F1" w:rsidRPr="009217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</w:t>
      </w:r>
      <w:r w:rsidR="009217F1" w:rsidRPr="009217F1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Доручити Ананьївському міському голові Юрію ТИЩЕНКУ укласти договір сервітуту земельної ділянки.</w:t>
      </w:r>
    </w:p>
    <w:p w:rsidR="009217F1" w:rsidRPr="009217F1" w:rsidRDefault="003D607A" w:rsidP="009217F1">
      <w:p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3</w:t>
      </w:r>
      <w:r w:rsidR="009217F1" w:rsidRPr="009217F1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. </w:t>
      </w:r>
      <w:r w:rsidR="009217F1" w:rsidRPr="009217F1">
        <w:rPr>
          <w:rFonts w:ascii="Times New Roman" w:eastAsia="Times New Roman" w:hAnsi="Times New Roman"/>
          <w:sz w:val="28"/>
          <w:szCs w:val="28"/>
          <w:lang w:val="uk-UA" w:eastAsia="ru-RU"/>
        </w:rPr>
        <w:t>Зобов’язати гр. Тищенко Т.В. зареєструвати право сервітуту на земельну ділянку та дотримуватись обов’язків землекористувачів згідно статті 96 Земельного кодексу України.</w:t>
      </w:r>
    </w:p>
    <w:p w:rsidR="009217F1" w:rsidRPr="009217F1" w:rsidRDefault="003D607A" w:rsidP="009217F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4</w:t>
      </w:r>
      <w:bookmarkStart w:id="1" w:name="_GoBack"/>
      <w:bookmarkEnd w:id="1"/>
      <w:r w:rsidR="009217F1" w:rsidRPr="009217F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217F1" w:rsidRPr="009217F1" w:rsidRDefault="009217F1" w:rsidP="009217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9217F1" w:rsidRDefault="009217F1" w:rsidP="009217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265CE4" w:rsidRPr="009217F1" w:rsidRDefault="00265CE4" w:rsidP="009217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9217F1" w:rsidRPr="009217F1" w:rsidRDefault="009217F1" w:rsidP="009217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217F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Ананьївський  міський голова                                           Юрій ТИЩЕНКО</w:t>
      </w:r>
    </w:p>
    <w:p w:rsidR="00E715B7" w:rsidRPr="008021CE" w:rsidRDefault="00E715B7">
      <w:pPr>
        <w:rPr>
          <w:lang w:val="uk-UA"/>
        </w:rPr>
      </w:pPr>
    </w:p>
    <w:sectPr w:rsidR="00E715B7" w:rsidRPr="00802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EA3"/>
    <w:rsid w:val="00265CE4"/>
    <w:rsid w:val="003D607A"/>
    <w:rsid w:val="003E4B3A"/>
    <w:rsid w:val="004137B1"/>
    <w:rsid w:val="00657513"/>
    <w:rsid w:val="006A7EA3"/>
    <w:rsid w:val="008021CE"/>
    <w:rsid w:val="00906D38"/>
    <w:rsid w:val="009217F1"/>
    <w:rsid w:val="00982E8D"/>
    <w:rsid w:val="009E50FB"/>
    <w:rsid w:val="00AC1C2E"/>
    <w:rsid w:val="00D3798C"/>
    <w:rsid w:val="00E7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1C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1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1135</Words>
  <Characters>647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2023-09-07T08:04:00Z</dcterms:created>
  <dcterms:modified xsi:type="dcterms:W3CDTF">2023-09-19T10:10:00Z</dcterms:modified>
</cp:coreProperties>
</file>