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60" w:rsidRPr="00BC4460" w:rsidRDefault="00BC4460" w:rsidP="00BC44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C446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272B8F" wp14:editId="22BEF39A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60" w:rsidRPr="00BC4460" w:rsidRDefault="00BC4460" w:rsidP="00BC44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C446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C4460" w:rsidRPr="00BC4460" w:rsidRDefault="00BC4460" w:rsidP="00BC44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C44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C4460" w:rsidRPr="00BC4460" w:rsidRDefault="00BC4460" w:rsidP="00BC44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C446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C4460" w:rsidRPr="00BC4460" w:rsidRDefault="00BC4460" w:rsidP="00BC446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C4460" w:rsidRPr="00BC4460" w:rsidRDefault="00BC4460" w:rsidP="00BC446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</w:t>
      </w:r>
      <w:bookmarkStart w:id="0" w:name="_GoBack"/>
      <w:bookmarkEnd w:id="0"/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C4460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C62A6F" w:rsidRDefault="00C62A6F" w:rsidP="00C62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A6F" w:rsidRDefault="00C62A6F" w:rsidP="00C62A6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фінансового плану Комунального підприємства «Місто Сервіс Ананьївської міської ради» на 2023 рік зі змінами</w:t>
      </w:r>
    </w:p>
    <w:p w:rsidR="00C62A6F" w:rsidRPr="00674C56" w:rsidRDefault="00C62A6F" w:rsidP="00C62A6F">
      <w:pPr>
        <w:widowControl w:val="0"/>
        <w:suppressAutoHyphens/>
        <w:spacing w:after="17" w:line="100" w:lineRule="atLeast"/>
        <w:ind w:left="20" w:right="40"/>
        <w:jc w:val="both"/>
        <w:rPr>
          <w:rFonts w:ascii="Times New Roman" w:eastAsia="Arial" w:hAnsi="Times New Roman"/>
          <w:bCs/>
          <w:color w:val="000000"/>
          <w:kern w:val="2"/>
          <w:sz w:val="28"/>
          <w:szCs w:val="28"/>
          <w:lang w:val="uk-UA" w:eastAsia="uk-UA" w:bidi="uk-UA"/>
        </w:rPr>
      </w:pPr>
    </w:p>
    <w:p w:rsidR="00C62A6F" w:rsidRDefault="00C62A6F" w:rsidP="006D31CD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8"/>
          <w:lang w:val="uk-UA" w:eastAsia="hi-IN" w:bidi="hi-IN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частиною десятою статті 78 Господарського кодексу України, враховуючи </w:t>
      </w:r>
      <w:r>
        <w:rPr>
          <w:rFonts w:ascii="Times New Roman" w:eastAsia="SimSun" w:hAnsi="Times New Roman"/>
          <w:color w:val="333333"/>
          <w:kern w:val="2"/>
          <w:sz w:val="28"/>
          <w:szCs w:val="28"/>
          <w:lang w:val="uk-UA" w:eastAsia="hi-IN" w:bidi="hi-IN"/>
        </w:rPr>
        <w:t xml:space="preserve">рішення 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виконавчого комітету Ананьївської міської ради від 21 вересня 2023 року </w:t>
      </w:r>
      <w:r w:rsidRPr="00674C5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№</w:t>
      </w:r>
      <w:r w:rsidR="00674C56" w:rsidRPr="00674C5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312</w:t>
      </w:r>
      <w:r w:rsidRPr="00674C5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«Про схвалення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проєкту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рішення</w:t>
      </w:r>
      <w:r>
        <w:rPr>
          <w:rFonts w:ascii="Times New Roman" w:eastAsia="SimSun" w:hAnsi="Times New Roman"/>
          <w:bCs/>
          <w:kern w:val="2"/>
          <w:sz w:val="28"/>
          <w:szCs w:val="28"/>
          <w:lang w:val="uk-UA" w:eastAsia="hi-IN" w:bidi="hi-IN"/>
        </w:rPr>
        <w:t xml:space="preserve"> Ананьївської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val="uk-UA" w:eastAsia="hi-IN" w:bidi="hi-IN"/>
        </w:rPr>
        <w:t xml:space="preserve">міської </w:t>
      </w:r>
      <w:r w:rsidRPr="006D31CD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ради «</w:t>
      </w:r>
      <w:r w:rsidR="006D31CD" w:rsidRPr="006D31CD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Про затвердження фінансового плану Комунального підприємства «Місто Сервіс Ананьївської міської ради» на 2023 рік зі змінами</w:t>
      </w:r>
      <w:r w:rsidRPr="006D31CD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»,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C62A6F" w:rsidRDefault="00C62A6F" w:rsidP="00C62A6F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sz w:val="24"/>
          <w:szCs w:val="28"/>
          <w:lang w:val="uk-UA" w:eastAsia="ar-SA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/>
          <w:color w:val="000000"/>
          <w:kern w:val="2"/>
          <w:sz w:val="24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kern w:val="2"/>
          <w:sz w:val="28"/>
          <w:szCs w:val="28"/>
          <w:lang w:val="uk-UA" w:eastAsia="uk-UA" w:bidi="uk-UA"/>
        </w:rPr>
        <w:t>ВИРІШИЛА:</w:t>
      </w:r>
    </w:p>
    <w:p w:rsidR="00C62A6F" w:rsidRDefault="00C62A6F" w:rsidP="00C62A6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rial" w:hAnsi="Times New Roman"/>
          <w:color w:val="000000"/>
          <w:kern w:val="2"/>
          <w:sz w:val="24"/>
          <w:szCs w:val="28"/>
          <w:lang w:val="uk-UA" w:eastAsia="uk-UA" w:bidi="uk-UA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rial" w:hAnsi="Times New Roman"/>
          <w:color w:val="000000"/>
          <w:kern w:val="2"/>
          <w:sz w:val="24"/>
          <w:szCs w:val="28"/>
          <w:lang w:val="uk-UA" w:eastAsia="uk-UA" w:bidi="uk-UA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1. Затвердити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фінансовий план Комунального підприємства «Місто Сервіс Ананьївської міської ради»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hi-IN" w:bidi="hi-IN"/>
        </w:rPr>
        <w:t xml:space="preserve"> </w:t>
      </w:r>
      <w:r w:rsidR="00BC6C3F"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на 2023 рік зі змінами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 xml:space="preserve"> </w:t>
      </w:r>
      <w:r w:rsidR="00BC6C3F"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(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додається</w:t>
      </w:r>
      <w:r w:rsidR="00BC6C3F"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)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val="uk-UA" w:eastAsia="hi-IN" w:bidi="hi-IN"/>
        </w:rPr>
        <w:t>.</w:t>
      </w:r>
    </w:p>
    <w:p w:rsidR="00C62A6F" w:rsidRDefault="00C62A6F" w:rsidP="00C62A6F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/>
          <w:color w:val="000000"/>
          <w:kern w:val="2"/>
          <w:sz w:val="24"/>
          <w:szCs w:val="28"/>
          <w:lang w:val="uk-UA" w:eastAsia="uk-UA" w:bidi="uk-UA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8"/>
          <w:lang w:val="uk-UA" w:eastAsia="hi-IN" w:bidi="hi-IN"/>
        </w:rPr>
      </w:pPr>
      <w:bookmarkStart w:id="1" w:name="Bookmark"/>
      <w:bookmarkEnd w:id="1"/>
      <w:r>
        <w:rPr>
          <w:rFonts w:ascii="Times New Roman" w:eastAsia="Times New Roman" w:hAnsi="Times New Roman"/>
          <w:kern w:val="2"/>
          <w:sz w:val="28"/>
          <w:szCs w:val="28"/>
          <w:lang w:val="uk-UA" w:eastAsia="hi-IN" w:bidi="hi-IN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62A6F" w:rsidRDefault="00C62A6F" w:rsidP="00C62A6F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8"/>
          <w:lang w:val="uk-UA" w:eastAsia="hi-IN" w:bidi="hi-IN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8"/>
          <w:lang w:val="uk-UA" w:eastAsia="hi-IN" w:bidi="hi-IN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8"/>
          <w:lang w:val="uk-UA" w:eastAsia="hi-IN" w:bidi="hi-IN"/>
        </w:rPr>
      </w:pPr>
    </w:p>
    <w:p w:rsidR="00C62A6F" w:rsidRDefault="00C62A6F" w:rsidP="00C62A6F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hi-IN" w:bidi="hi-IN"/>
        </w:rPr>
        <w:t xml:space="preserve"> Ананьївський міський голова                               </w:t>
      </w:r>
      <w:r w:rsidR="00BC4460">
        <w:rPr>
          <w:rFonts w:ascii="Times New Roman" w:eastAsia="Times New Roman" w:hAnsi="Times New Roman"/>
          <w:b/>
          <w:kern w:val="2"/>
          <w:sz w:val="28"/>
          <w:szCs w:val="28"/>
          <w:lang w:val="uk-UA" w:eastAsia="hi-IN" w:bidi="hi-IN"/>
        </w:rPr>
        <w:t xml:space="preserve">             </w:t>
      </w:r>
      <w:r w:rsidR="00674C56">
        <w:rPr>
          <w:rFonts w:ascii="Times New Roman" w:eastAsia="Times New Roman" w:hAnsi="Times New Roman"/>
          <w:b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hi-IN" w:bidi="hi-IN"/>
        </w:rPr>
        <w:t xml:space="preserve">Юрій ТИЩЕНКО </w:t>
      </w:r>
    </w:p>
    <w:sectPr w:rsidR="00C62A6F" w:rsidSect="00674C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0E1D"/>
    <w:multiLevelType w:val="hybridMultilevel"/>
    <w:tmpl w:val="69A8D182"/>
    <w:lvl w:ilvl="0" w:tplc="F3A8F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7"/>
    <w:rsid w:val="002514FA"/>
    <w:rsid w:val="003D150F"/>
    <w:rsid w:val="004A0363"/>
    <w:rsid w:val="00674C56"/>
    <w:rsid w:val="006B2BA4"/>
    <w:rsid w:val="006D31CD"/>
    <w:rsid w:val="00AF4D5B"/>
    <w:rsid w:val="00B07C27"/>
    <w:rsid w:val="00BC4460"/>
    <w:rsid w:val="00BC6C3F"/>
    <w:rsid w:val="00C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0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0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2023-09-21T12:49:00Z</cp:lastPrinted>
  <dcterms:created xsi:type="dcterms:W3CDTF">2023-09-07T08:04:00Z</dcterms:created>
  <dcterms:modified xsi:type="dcterms:W3CDTF">2023-09-21T12:50:00Z</dcterms:modified>
</cp:coreProperties>
</file>