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77F" w:rsidRPr="0050477F" w:rsidRDefault="0050477F" w:rsidP="0050477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uk-UA" w:eastAsia="ar-SA"/>
        </w:rPr>
      </w:pPr>
      <w:r w:rsidRPr="0050477F">
        <w:rPr>
          <w:rFonts w:ascii="Times New Roman" w:eastAsia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 wp14:anchorId="1F17DCF7" wp14:editId="7184AA66">
            <wp:extent cx="525780" cy="693420"/>
            <wp:effectExtent l="0" t="0" r="762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77F" w:rsidRPr="0050477F" w:rsidRDefault="0050477F" w:rsidP="0050477F">
      <w:pPr>
        <w:tabs>
          <w:tab w:val="center" w:pos="4931"/>
        </w:tabs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</w:pPr>
      <w:r w:rsidRPr="0050477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uk-UA" w:eastAsia="ar-SA"/>
        </w:rPr>
        <w:t>АНАНЬЇВСЬКА МІСЬКА РАДА</w:t>
      </w:r>
    </w:p>
    <w:p w:rsidR="0050477F" w:rsidRPr="0050477F" w:rsidRDefault="0050477F" w:rsidP="0050477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</w:pPr>
      <w:r w:rsidRPr="0050477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uk-UA" w:eastAsia="ar-SA"/>
        </w:rPr>
        <w:t>РІШЕННЯ</w:t>
      </w:r>
    </w:p>
    <w:p w:rsidR="0050477F" w:rsidRPr="0050477F" w:rsidRDefault="0050477F" w:rsidP="0050477F">
      <w:pPr>
        <w:suppressAutoHyphens/>
        <w:spacing w:after="0" w:line="200" w:lineRule="atLeast"/>
        <w:jc w:val="center"/>
        <w:rPr>
          <w:rFonts w:ascii="Times New Roman" w:eastAsia="Times New Roman" w:hAnsi="Times New Roman"/>
          <w:sz w:val="24"/>
          <w:szCs w:val="24"/>
          <w:lang w:val="uk-UA" w:eastAsia="ar-SA"/>
        </w:rPr>
      </w:pPr>
      <w:r w:rsidRPr="0050477F">
        <w:rPr>
          <w:rFonts w:ascii="Times New Roman" w:eastAsia="Times New Roman" w:hAnsi="Times New Roman"/>
          <w:sz w:val="24"/>
          <w:szCs w:val="24"/>
          <w:lang w:val="uk-UA" w:eastAsia="ar-SA"/>
        </w:rPr>
        <w:t>Ананьїв</w:t>
      </w:r>
    </w:p>
    <w:p w:rsidR="0050477F" w:rsidRPr="0050477F" w:rsidRDefault="0050477F" w:rsidP="0050477F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uk-UA" w:eastAsia="ar-SA"/>
        </w:rPr>
      </w:pPr>
    </w:p>
    <w:p w:rsidR="0050477F" w:rsidRPr="0050477F" w:rsidRDefault="0050477F" w:rsidP="0050477F">
      <w:pPr>
        <w:suppressAutoHyphens/>
        <w:spacing w:after="0" w:line="240" w:lineRule="auto"/>
        <w:jc w:val="both"/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</w:pP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18 серпня 2023 року</w:t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ab/>
        <w:t xml:space="preserve">                     № 89</w:t>
      </w:r>
      <w:r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6</w:t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-</w:t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en-US" w:eastAsia="ar-SA"/>
        </w:rPr>
        <w:t>V</w:t>
      </w:r>
      <w:r w:rsidRPr="0050477F">
        <w:rPr>
          <w:rFonts w:ascii="Times New Roman" w:eastAsia="Times New Roman" w:hAnsi="Times New Roman" w:cs="Calibri"/>
          <w:kern w:val="2"/>
          <w:sz w:val="28"/>
          <w:szCs w:val="28"/>
          <w:lang w:val="uk-UA" w:eastAsia="ar-SA"/>
        </w:rPr>
        <w:t>ІІІ</w:t>
      </w:r>
    </w:p>
    <w:p w:rsidR="004B35E9" w:rsidRPr="00742735" w:rsidRDefault="004B35E9" w:rsidP="004B35E9">
      <w:pPr>
        <w:spacing w:after="17" w:line="240" w:lineRule="auto"/>
        <w:ind w:left="20" w:right="40"/>
        <w:jc w:val="center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</w:p>
    <w:p w:rsidR="004B35E9" w:rsidRDefault="004B35E9" w:rsidP="004B35E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</w:t>
      </w:r>
      <w:r w:rsidR="004D6FA4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>станом на 01 серпня 2023 року</w:t>
      </w:r>
    </w:p>
    <w:p w:rsidR="004B35E9" w:rsidRPr="0050477F" w:rsidRDefault="004B35E9" w:rsidP="004B35E9">
      <w:pPr>
        <w:spacing w:after="0" w:line="240" w:lineRule="auto"/>
        <w:jc w:val="both"/>
        <w:rPr>
          <w:rFonts w:ascii="Times New Roman" w:eastAsia="Arial" w:hAnsi="Times New Roman"/>
          <w:color w:val="000000"/>
          <w:sz w:val="28"/>
          <w:szCs w:val="28"/>
          <w:lang w:val="uk-UA" w:eastAsia="uk-UA" w:bidi="uk-UA"/>
        </w:rPr>
      </w:pPr>
    </w:p>
    <w:p w:rsidR="004B35E9" w:rsidRDefault="004B35E9" w:rsidP="004B35E9">
      <w:pPr>
        <w:spacing w:after="0" w:line="240" w:lineRule="auto"/>
        <w:ind w:firstLine="689"/>
        <w:jc w:val="both"/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Arial" w:hAnsi="Times New Roman"/>
          <w:bCs/>
          <w:color w:val="000000"/>
          <w:sz w:val="28"/>
          <w:szCs w:val="28"/>
          <w:lang w:val="uk-UA" w:eastAsia="uk-UA" w:bidi="uk-UA"/>
        </w:rPr>
        <w:t>Керуючись статтею 26 Закону України «Про місцеве самоврядування в Україні»,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частиною десятою статті 78 Господарського кодексу України,</w:t>
      </w:r>
      <w:r w:rsidRPr="00812EF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рішенням виконавчого комітету </w:t>
      </w:r>
      <w:r w:rsidR="008F6B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від 17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серпня </w:t>
      </w:r>
      <w:r w:rsidR="008F6B89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2023 року </w:t>
      </w:r>
      <w:r w:rsidRPr="002B3A4A">
        <w:rPr>
          <w:rFonts w:ascii="Times New Roman" w:eastAsia="Times New Roman" w:hAnsi="Times New Roman"/>
          <w:sz w:val="28"/>
          <w:szCs w:val="28"/>
          <w:lang w:val="uk-UA" w:eastAsia="uk-UA"/>
        </w:rPr>
        <w:t>№</w:t>
      </w:r>
      <w:r w:rsidR="002B3A4A" w:rsidRPr="002B3A4A">
        <w:rPr>
          <w:rFonts w:ascii="Times New Roman" w:eastAsia="Times New Roman" w:hAnsi="Times New Roman"/>
          <w:sz w:val="28"/>
          <w:szCs w:val="28"/>
          <w:lang w:val="uk-UA" w:eastAsia="uk-UA"/>
        </w:rPr>
        <w:t>259</w:t>
      </w:r>
      <w:r w:rsidRPr="002B3A4A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«Про схвалення </w:t>
      </w:r>
      <w:proofErr w:type="spellStart"/>
      <w:r>
        <w:rPr>
          <w:rFonts w:ascii="Times New Roman" w:eastAsia="Times New Roman" w:hAnsi="Times New Roman"/>
          <w:sz w:val="28"/>
          <w:szCs w:val="28"/>
          <w:lang w:val="uk-UA" w:eastAsia="uk-UA"/>
        </w:rPr>
        <w:t>проєкту</w:t>
      </w:r>
      <w:proofErr w:type="spellEnd"/>
      <w:r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 рішення </w:t>
      </w:r>
      <w:r w:rsidR="00742735">
        <w:rPr>
          <w:rFonts w:ascii="Times New Roman" w:eastAsia="Times New Roman" w:hAnsi="Times New Roman"/>
          <w:sz w:val="28"/>
          <w:szCs w:val="28"/>
          <w:lang w:val="uk-UA" w:eastAsia="uk-UA"/>
        </w:rPr>
        <w:t xml:space="preserve">Ананьївської міської ради </w:t>
      </w:r>
      <w:r>
        <w:rPr>
          <w:rFonts w:ascii="Times New Roman" w:eastAsia="Times New Roman" w:hAnsi="Times New Roman"/>
          <w:sz w:val="28"/>
          <w:szCs w:val="28"/>
          <w:lang w:val="uk-UA" w:eastAsia="uk-UA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Про затвердження фінансового плану Комунального некомерційного підприємства «Ананьївська багатопрофільна міська лікарня Ананьївської міської ради» зі змінами станом на 01 серпня 2023 року»</w:t>
      </w:r>
      <w:r w:rsidR="00742735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враховуючи висновки та рекомендації постійної комісії Ананьївської міської ради з питань фінансів, бюджету, планування соціально-економічного розвитку, інвестицій та міжнародного співробітництва, Ананьївська міська рада</w:t>
      </w:r>
    </w:p>
    <w:p w:rsidR="004B35E9" w:rsidRPr="004B35E9" w:rsidRDefault="004B35E9" w:rsidP="004B35E9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4B35E9" w:rsidRDefault="004B35E9" w:rsidP="004B35E9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Arial" w:hAnsi="Times New Roman"/>
          <w:b/>
          <w:color w:val="000000"/>
          <w:sz w:val="28"/>
          <w:szCs w:val="28"/>
          <w:lang w:val="uk-UA" w:eastAsia="uk-UA" w:bidi="uk-UA"/>
        </w:rPr>
        <w:t>ВИРІШИЛА:</w:t>
      </w:r>
    </w:p>
    <w:p w:rsidR="004B35E9" w:rsidRPr="004B35E9" w:rsidRDefault="004B35E9" w:rsidP="004B35E9">
      <w:pPr>
        <w:spacing w:after="0" w:line="240" w:lineRule="auto"/>
        <w:jc w:val="both"/>
        <w:rPr>
          <w:rFonts w:ascii="Times New Roman" w:eastAsia="Arial" w:hAnsi="Times New Roman"/>
          <w:b/>
          <w:color w:val="000000"/>
          <w:sz w:val="24"/>
          <w:szCs w:val="28"/>
          <w:lang w:val="uk-UA" w:eastAsia="uk-UA" w:bidi="uk-UA"/>
        </w:rPr>
      </w:pPr>
    </w:p>
    <w:p w:rsidR="004B35E9" w:rsidRPr="004B35E9" w:rsidRDefault="004B35E9" w:rsidP="0050477F">
      <w:pPr>
        <w:tabs>
          <w:tab w:val="left" w:pos="851"/>
          <w:tab w:val="left" w:pos="1134"/>
          <w:tab w:val="left" w:pos="1276"/>
          <w:tab w:val="left" w:pos="1418"/>
          <w:tab w:val="left" w:pos="1701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1. Затвердити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фінансовий план Комунального некомерційного підприємства «Ананьївська багатопрофільна міська лікарня Ананьївської міської ради»</w:t>
      </w:r>
      <w:r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зі змінами с</w:t>
      </w:r>
      <w:r w:rsidR="00D5389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таном на 01 серпня 2023 року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="00D5389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(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додається</w:t>
      </w:r>
      <w:r w:rsidR="00D53891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)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.</w:t>
      </w:r>
    </w:p>
    <w:p w:rsidR="004B35E9" w:rsidRPr="004B35E9" w:rsidRDefault="004B35E9" w:rsidP="004B3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8"/>
          <w:lang w:val="uk-UA" w:eastAsia="ru-RU"/>
        </w:rPr>
      </w:pPr>
    </w:p>
    <w:p w:rsidR="004B35E9" w:rsidRDefault="004B35E9" w:rsidP="004B35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2. Контроль за виконанням цього рішення покласти на постійну комісію Ананьївської міської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4B35E9" w:rsidRDefault="004B35E9" w:rsidP="004B35E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4B35E9" w:rsidRDefault="004B35E9" w:rsidP="004B35E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4B35E9" w:rsidRDefault="004B35E9" w:rsidP="004B35E9">
      <w:pPr>
        <w:spacing w:after="0" w:line="240" w:lineRule="auto"/>
        <w:rPr>
          <w:rFonts w:ascii="Times New Roman" w:eastAsia="Times New Roman" w:hAnsi="Times New Roman"/>
          <w:b/>
          <w:sz w:val="24"/>
          <w:szCs w:val="28"/>
          <w:lang w:val="uk-UA" w:eastAsia="ru-RU"/>
        </w:rPr>
      </w:pPr>
    </w:p>
    <w:p w:rsidR="00F54B63" w:rsidRDefault="00F60FE0">
      <w:pPr>
        <w:rPr>
          <w:lang w:val="uk-UA"/>
        </w:r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Ананьївський  міський голова                                     </w:t>
      </w:r>
      <w:r w:rsidR="00D5389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  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  Юрій ТИЩЕНКО</w:t>
      </w:r>
    </w:p>
    <w:p w:rsidR="00423F9E" w:rsidRDefault="00423F9E">
      <w:pPr>
        <w:rPr>
          <w:lang w:val="uk-UA"/>
        </w:rPr>
      </w:pPr>
    </w:p>
    <w:p w:rsidR="00423F9E" w:rsidRDefault="00423F9E">
      <w:pPr>
        <w:rPr>
          <w:lang w:val="uk-UA"/>
        </w:rPr>
      </w:pPr>
    </w:p>
    <w:p w:rsidR="00423F9E" w:rsidRDefault="00423F9E">
      <w:pPr>
        <w:rPr>
          <w:lang w:val="uk-UA"/>
        </w:rPr>
      </w:pPr>
    </w:p>
    <w:p w:rsidR="00423F9E" w:rsidRDefault="00423F9E">
      <w:pPr>
        <w:rPr>
          <w:lang w:val="uk-UA"/>
        </w:rPr>
      </w:pPr>
      <w:bookmarkStart w:id="0" w:name="_GoBack"/>
      <w:bookmarkEnd w:id="0"/>
    </w:p>
    <w:sectPr w:rsidR="00423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40"/>
    <w:rsid w:val="002B3A4A"/>
    <w:rsid w:val="003604F0"/>
    <w:rsid w:val="00423F9E"/>
    <w:rsid w:val="004A0F0E"/>
    <w:rsid w:val="004B35E9"/>
    <w:rsid w:val="004D6FA4"/>
    <w:rsid w:val="00501CAD"/>
    <w:rsid w:val="0050477F"/>
    <w:rsid w:val="00742735"/>
    <w:rsid w:val="008D2C40"/>
    <w:rsid w:val="008F6B89"/>
    <w:rsid w:val="009A109F"/>
    <w:rsid w:val="00D53891"/>
    <w:rsid w:val="00E12FD8"/>
    <w:rsid w:val="00F54B63"/>
    <w:rsid w:val="00F6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0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1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10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950</Words>
  <Characters>543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2023-08-22T11:14:00Z</cp:lastPrinted>
  <dcterms:created xsi:type="dcterms:W3CDTF">2023-08-03T12:48:00Z</dcterms:created>
  <dcterms:modified xsi:type="dcterms:W3CDTF">2023-08-22T11:16:00Z</dcterms:modified>
</cp:coreProperties>
</file>