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98" w:rsidRDefault="00393898" w:rsidP="00393898">
      <w:pPr>
        <w:spacing w:after="1" w:line="265" w:lineRule="auto"/>
        <w:ind w:left="0" w:right="-709"/>
        <w:jc w:val="center"/>
      </w:pPr>
      <w:r>
        <w:rPr>
          <w:b/>
          <w:sz w:val="22"/>
        </w:rPr>
        <w:t xml:space="preserve">АНКЕТА ЗЕМЕЛЬНОЇ ДІЛЯНКИ </w:t>
      </w:r>
    </w:p>
    <w:p w:rsidR="00393898" w:rsidRDefault="00393898" w:rsidP="00393898">
      <w:pPr>
        <w:spacing w:after="1" w:line="265" w:lineRule="auto"/>
        <w:ind w:left="0" w:right="0"/>
        <w:jc w:val="center"/>
      </w:pPr>
      <w:r>
        <w:rPr>
          <w:b/>
          <w:sz w:val="22"/>
        </w:rPr>
        <w:t xml:space="preserve">       С. АНАНЬЇВ </w:t>
      </w:r>
    </w:p>
    <w:tbl>
      <w:tblPr>
        <w:tblStyle w:val="TableGrid"/>
        <w:tblW w:w="10221" w:type="dxa"/>
        <w:tblInd w:w="-601" w:type="dxa"/>
        <w:tblCellMar>
          <w:top w:w="12" w:type="dxa"/>
          <w:left w:w="108" w:type="dxa"/>
          <w:right w:w="12" w:type="dxa"/>
        </w:tblCellMar>
        <w:tblLook w:val="04A0"/>
      </w:tblPr>
      <w:tblGrid>
        <w:gridCol w:w="1807"/>
        <w:gridCol w:w="5423"/>
        <w:gridCol w:w="2991"/>
      </w:tblGrid>
      <w:tr w:rsidR="00393898" w:rsidTr="00393898">
        <w:trPr>
          <w:trHeight w:val="35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rPr>
                <w:b/>
                <w:sz w:val="22"/>
              </w:rPr>
              <w:t>Загальна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інформація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76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Pr="00CA5273" w:rsidRDefault="00CA5273" w:rsidP="005E167B">
            <w:pPr>
              <w:spacing w:after="9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Назва, місце знаходження, фото ділянки</w:t>
            </w:r>
          </w:p>
          <w:p w:rsidR="00393898" w:rsidRDefault="00393898" w:rsidP="00393898">
            <w:pPr>
              <w:numPr>
                <w:ilvl w:val="0"/>
                <w:numId w:val="1"/>
              </w:numPr>
              <w:spacing w:after="17" w:line="259" w:lineRule="auto"/>
              <w:ind w:right="0" w:hanging="708"/>
              <w:jc w:val="left"/>
            </w:pPr>
            <w:proofErr w:type="spellStart"/>
            <w:r>
              <w:rPr>
                <w:i/>
                <w:sz w:val="22"/>
              </w:rPr>
              <w:t>Green-field</w:t>
            </w:r>
            <w:proofErr w:type="spellEnd"/>
            <w:r>
              <w:rPr>
                <w:i/>
                <w:sz w:val="22"/>
              </w:rPr>
              <w:t xml:space="preserve"> (</w:t>
            </w:r>
            <w:proofErr w:type="spellStart"/>
            <w:r>
              <w:rPr>
                <w:i/>
                <w:sz w:val="22"/>
              </w:rPr>
              <w:t>земельна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ділянка</w:t>
            </w:r>
            <w:proofErr w:type="spellEnd"/>
            <w:r>
              <w:rPr>
                <w:i/>
                <w:sz w:val="22"/>
              </w:rPr>
              <w:t xml:space="preserve"> без </w:t>
            </w:r>
            <w:proofErr w:type="spellStart"/>
            <w:r>
              <w:rPr>
                <w:i/>
                <w:sz w:val="22"/>
              </w:rPr>
              <w:t>споруд</w:t>
            </w:r>
            <w:proofErr w:type="spellEnd"/>
            <w:r>
              <w:rPr>
                <w:i/>
                <w:sz w:val="22"/>
              </w:rPr>
              <w:t xml:space="preserve">) </w:t>
            </w:r>
          </w:p>
          <w:p w:rsidR="00393898" w:rsidRDefault="00393898" w:rsidP="00393898">
            <w:pPr>
              <w:numPr>
                <w:ilvl w:val="0"/>
                <w:numId w:val="1"/>
              </w:numPr>
              <w:spacing w:after="0" w:line="259" w:lineRule="auto"/>
              <w:ind w:right="0" w:hanging="708"/>
              <w:jc w:val="left"/>
            </w:pPr>
            <w:proofErr w:type="spellStart"/>
            <w:r>
              <w:rPr>
                <w:i/>
                <w:sz w:val="22"/>
              </w:rPr>
              <w:t>Brown-field</w:t>
            </w:r>
            <w:proofErr w:type="spellEnd"/>
            <w:r>
              <w:rPr>
                <w:i/>
                <w:sz w:val="22"/>
              </w:rPr>
              <w:t xml:space="preserve"> (</w:t>
            </w:r>
            <w:proofErr w:type="spellStart"/>
            <w:r>
              <w:rPr>
                <w:i/>
                <w:sz w:val="22"/>
              </w:rPr>
              <w:t>земельна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ділянка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із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спорудами</w:t>
            </w:r>
            <w:proofErr w:type="spellEnd"/>
            <w:r>
              <w:rPr>
                <w:i/>
                <w:sz w:val="22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Pr="00CA5273" w:rsidRDefault="00393898" w:rsidP="005E167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i/>
                <w:sz w:val="22"/>
              </w:rPr>
              <w:t xml:space="preserve"> </w:t>
            </w:r>
            <w:r w:rsidR="00CA5273">
              <w:rPr>
                <w:sz w:val="22"/>
                <w:lang w:val="uk-UA"/>
              </w:rPr>
              <w:t>Земельна ділянка</w:t>
            </w:r>
          </w:p>
          <w:p w:rsidR="00393898" w:rsidRPr="00CA5273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CA5273">
              <w:rPr>
                <w:sz w:val="22"/>
              </w:rPr>
              <w:t>Green-field</w:t>
            </w:r>
            <w:proofErr w:type="spellEnd"/>
            <w:r w:rsidRPr="00CA527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Район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uk-UA"/>
              </w:rPr>
              <w:t xml:space="preserve">Подільський  </w:t>
            </w:r>
            <w:r>
              <w:rPr>
                <w:sz w:val="22"/>
              </w:rPr>
              <w:t xml:space="preserve"> р-н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22"/>
              </w:rPr>
              <w:t>Назва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найближчого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населеного</w:t>
            </w:r>
            <w:proofErr w:type="spellEnd"/>
            <w:r>
              <w:rPr>
                <w:sz w:val="22"/>
              </w:rPr>
              <w:t xml:space="preserve"> пункту </w:t>
            </w:r>
            <w:proofErr w:type="spellStart"/>
            <w:r>
              <w:rPr>
                <w:sz w:val="22"/>
              </w:rPr>
              <w:t>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відстань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нього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м. Ананьїв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22"/>
              </w:rPr>
              <w:t>Загальна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площа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, га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15,8426 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76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Форма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слід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зазначити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приблизну</w:t>
            </w:r>
            <w:proofErr w:type="spellEnd"/>
            <w:r>
              <w:rPr>
                <w:sz w:val="22"/>
              </w:rPr>
              <w:t xml:space="preserve"> форму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, напр.: квадрат, </w:t>
            </w:r>
            <w:proofErr w:type="spellStart"/>
            <w:r>
              <w:rPr>
                <w:sz w:val="22"/>
              </w:rPr>
              <w:t>прямокутник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трикутник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трапеція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інше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прямокутник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10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22"/>
              </w:rPr>
              <w:t>Сусідні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опишіть</w:t>
            </w:r>
            <w:proofErr w:type="spellEnd"/>
            <w:r>
              <w:rPr>
                <w:i/>
                <w:sz w:val="22"/>
              </w:rPr>
              <w:t xml:space="preserve">, напр.: </w:t>
            </w:r>
            <w:proofErr w:type="spellStart"/>
            <w:r>
              <w:rPr>
                <w:i/>
                <w:sz w:val="22"/>
              </w:rPr>
              <w:t>житлова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забудова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насадження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хвойних</w:t>
            </w:r>
            <w:proofErr w:type="spellEnd"/>
            <w:r>
              <w:rPr>
                <w:i/>
                <w:sz w:val="22"/>
              </w:rPr>
              <w:t xml:space="preserve"> дерев, </w:t>
            </w:r>
            <w:proofErr w:type="spellStart"/>
            <w:r>
              <w:rPr>
                <w:i/>
                <w:sz w:val="22"/>
              </w:rPr>
              <w:t>землі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сільськогосподарського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призначення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інше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101" w:firstLine="0"/>
              <w:jc w:val="left"/>
            </w:pP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івночі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розпайовані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землі</w:t>
            </w:r>
            <w:proofErr w:type="spellEnd"/>
            <w:r>
              <w:rPr>
                <w:sz w:val="22"/>
              </w:rPr>
              <w:t xml:space="preserve">; 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 xml:space="preserve"> заходу — </w:t>
            </w:r>
            <w:proofErr w:type="spellStart"/>
            <w:r>
              <w:rPr>
                <w:sz w:val="22"/>
              </w:rPr>
              <w:t>землі</w:t>
            </w:r>
            <w:proofErr w:type="spellEnd"/>
            <w:r>
              <w:rPr>
                <w:sz w:val="22"/>
              </w:rPr>
              <w:t xml:space="preserve"> запасу; 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півдня</w:t>
            </w:r>
            <w:proofErr w:type="spellEnd"/>
            <w:r>
              <w:rPr>
                <w:sz w:val="22"/>
              </w:rPr>
              <w:t xml:space="preserve"> — </w:t>
            </w:r>
            <w:proofErr w:type="spellStart"/>
            <w:r>
              <w:rPr>
                <w:sz w:val="22"/>
              </w:rPr>
              <w:t>грунтова</w:t>
            </w:r>
            <w:proofErr w:type="spellEnd"/>
            <w:r>
              <w:rPr>
                <w:sz w:val="22"/>
              </w:rPr>
              <w:t xml:space="preserve"> дорога; </w:t>
            </w:r>
            <w:proofErr w:type="spellStart"/>
            <w:r>
              <w:rPr>
                <w:sz w:val="22"/>
              </w:rPr>
              <w:t>зі</w:t>
            </w:r>
            <w:proofErr w:type="spellEnd"/>
            <w:r>
              <w:rPr>
                <w:sz w:val="22"/>
              </w:rPr>
              <w:t xml:space="preserve"> сходу -яр.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22"/>
              </w:rPr>
              <w:t>Власник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будівель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споруд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якщо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вони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є</w:t>
            </w:r>
            <w:proofErr w:type="spellEnd"/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ділянці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Буді</w:t>
            </w: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>і</w:t>
            </w:r>
            <w:proofErr w:type="spellEnd"/>
            <w:r>
              <w:rPr>
                <w:sz w:val="22"/>
              </w:rPr>
              <w:t xml:space="preserve"> та </w:t>
            </w:r>
            <w:proofErr w:type="spellStart"/>
            <w:r>
              <w:rPr>
                <w:sz w:val="22"/>
              </w:rPr>
              <w:t>споруди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відсутні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1.8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Наявність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ідземних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наземних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перешкод</w:t>
            </w:r>
            <w:proofErr w:type="spellEnd"/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ділянці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Перешкод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немає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1.9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Додаткова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інформація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3898" w:rsidTr="00393898">
        <w:trPr>
          <w:trHeight w:val="310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4" w:firstLine="0"/>
              <w:jc w:val="center"/>
            </w:pPr>
            <w:proofErr w:type="spellStart"/>
            <w:r>
              <w:rPr>
                <w:b/>
                <w:sz w:val="22"/>
              </w:rPr>
              <w:t>Правовий</w:t>
            </w:r>
            <w:proofErr w:type="spellEnd"/>
            <w:r>
              <w:rPr>
                <w:b/>
                <w:sz w:val="22"/>
              </w:rPr>
              <w:t xml:space="preserve"> статус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Власник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393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Ананьївська </w:t>
            </w:r>
            <w:r>
              <w:rPr>
                <w:sz w:val="22"/>
                <w:lang w:val="uk-UA"/>
              </w:rPr>
              <w:t>міська рада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Форма </w:t>
            </w:r>
            <w:proofErr w:type="spellStart"/>
            <w:r>
              <w:rPr>
                <w:sz w:val="22"/>
              </w:rPr>
              <w:t>власності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комунальна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Наявність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правовстановлюючих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документів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власника</w:t>
            </w:r>
            <w:proofErr w:type="spellEnd"/>
            <w:r>
              <w:rPr>
                <w:sz w:val="22"/>
              </w:rPr>
              <w:t xml:space="preserve">  </w:t>
            </w:r>
          </w:p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які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Св</w:t>
            </w:r>
            <w:proofErr w:type="gramEnd"/>
            <w:r>
              <w:rPr>
                <w:sz w:val="22"/>
              </w:rPr>
              <w:t>ідоцтво</w:t>
            </w:r>
            <w:proofErr w:type="spellEnd"/>
            <w:r>
              <w:rPr>
                <w:sz w:val="22"/>
              </w:rPr>
              <w:t xml:space="preserve"> про право </w:t>
            </w:r>
            <w:proofErr w:type="spellStart"/>
            <w:r>
              <w:rPr>
                <w:sz w:val="22"/>
              </w:rPr>
              <w:t>власності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Кадастровий</w:t>
            </w:r>
            <w:proofErr w:type="spellEnd"/>
            <w:r>
              <w:rPr>
                <w:sz w:val="22"/>
              </w:rPr>
              <w:t xml:space="preserve"> номер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5120280500:02:001:0145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Користувач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uk-UA"/>
              </w:rPr>
              <w:t>відсутній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2.6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50" w:firstLine="0"/>
              <w:jc w:val="left"/>
            </w:pPr>
            <w:proofErr w:type="spellStart"/>
            <w:r>
              <w:rPr>
                <w:sz w:val="22"/>
              </w:rPr>
              <w:t>Наявність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правовстановлюючих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документів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користувача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які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Pr="00393898" w:rsidRDefault="00393898" w:rsidP="005E167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відсутні</w:t>
            </w:r>
          </w:p>
        </w:tc>
      </w:tr>
      <w:tr w:rsidR="00393898" w:rsidTr="00393898">
        <w:trPr>
          <w:trHeight w:val="12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58" w:right="42" w:firstLine="0"/>
              <w:jc w:val="left"/>
            </w:pPr>
            <w:proofErr w:type="spellStart"/>
            <w:r>
              <w:rPr>
                <w:sz w:val="24"/>
              </w:rPr>
              <w:t>Наявність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містобудівної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документації</w:t>
            </w:r>
            <w:proofErr w:type="spellEnd"/>
            <w:r>
              <w:rPr>
                <w:sz w:val="24"/>
              </w:rPr>
              <w:t xml:space="preserve"> (схема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території</w:t>
            </w:r>
            <w:proofErr w:type="spellEnd"/>
            <w:r>
              <w:rPr>
                <w:sz w:val="24"/>
              </w:rPr>
              <w:t xml:space="preserve"> району,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генеральний</w:t>
            </w:r>
            <w:proofErr w:type="spellEnd"/>
            <w:r>
              <w:rPr>
                <w:sz w:val="24"/>
              </w:rPr>
              <w:t xml:space="preserve"> план </w:t>
            </w:r>
            <w:proofErr w:type="spellStart"/>
            <w:r>
              <w:rPr>
                <w:sz w:val="24"/>
              </w:rPr>
              <w:t>населеного</w:t>
            </w:r>
            <w:proofErr w:type="spellEnd"/>
            <w:r>
              <w:rPr>
                <w:sz w:val="24"/>
              </w:rPr>
              <w:t xml:space="preserve"> пункту, </w:t>
            </w:r>
            <w:proofErr w:type="spellStart"/>
            <w:r>
              <w:rPr>
                <w:sz w:val="24"/>
              </w:rPr>
              <w:t>детальний</w:t>
            </w:r>
            <w:proofErr w:type="spellEnd"/>
            <w:r>
              <w:rPr>
                <w:sz w:val="24"/>
              </w:rPr>
              <w:t xml:space="preserve"> план </w:t>
            </w:r>
            <w:proofErr w:type="spellStart"/>
            <w:r>
              <w:rPr>
                <w:sz w:val="24"/>
              </w:rPr>
              <w:t>території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наявності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393898">
            <w:pPr>
              <w:spacing w:after="0" w:line="259" w:lineRule="auto"/>
              <w:ind w:left="0" w:right="-48" w:firstLine="0"/>
              <w:jc w:val="center"/>
            </w:pPr>
            <w:r>
              <w:rPr>
                <w:sz w:val="24"/>
              </w:rPr>
              <w:t>2.8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Класифікація</w:t>
            </w:r>
            <w:proofErr w:type="spellEnd"/>
            <w:r>
              <w:rPr>
                <w:sz w:val="22"/>
              </w:rPr>
              <w:t xml:space="preserve"> виду </w:t>
            </w:r>
            <w:proofErr w:type="spellStart"/>
            <w:r>
              <w:rPr>
                <w:sz w:val="22"/>
              </w:rPr>
              <w:t>цільового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призначення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земельної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назва</w:t>
            </w:r>
            <w:proofErr w:type="spellEnd"/>
            <w:r>
              <w:rPr>
                <w:i/>
                <w:sz w:val="22"/>
              </w:rPr>
              <w:t>, код КВЦПЗ)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Землі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енергетики</w:t>
            </w:r>
            <w:proofErr w:type="spellEnd"/>
            <w:r>
              <w:rPr>
                <w:sz w:val="22"/>
              </w:rPr>
              <w:t xml:space="preserve"> 14.01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4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>2.9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Наявність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правових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обмежень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обтяжень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земельної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Встановлені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4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2.10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Форма </w:t>
            </w:r>
            <w:proofErr w:type="spellStart"/>
            <w:r>
              <w:rPr>
                <w:sz w:val="22"/>
              </w:rPr>
              <w:t>передачі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ділянки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інвестору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можливі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варіанти</w:t>
            </w:r>
            <w:proofErr w:type="spellEnd"/>
            <w:r>
              <w:rPr>
                <w:i/>
                <w:sz w:val="22"/>
              </w:rPr>
              <w:t xml:space="preserve">, напр.: </w:t>
            </w:r>
            <w:proofErr w:type="spellStart"/>
            <w:r>
              <w:rPr>
                <w:i/>
                <w:sz w:val="22"/>
              </w:rPr>
              <w:t>аукціон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оренда</w:t>
            </w:r>
            <w:proofErr w:type="spellEnd"/>
            <w:r>
              <w:rPr>
                <w:i/>
                <w:sz w:val="22"/>
              </w:rPr>
              <w:t xml:space="preserve"> та </w:t>
            </w:r>
            <w:proofErr w:type="spellStart"/>
            <w:r>
              <w:rPr>
                <w:i/>
                <w:sz w:val="22"/>
              </w:rPr>
              <w:t>інше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Оренда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3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2.11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Орієнтовна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вартість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землі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для</w:t>
            </w:r>
            <w:proofErr w:type="gramEnd"/>
            <w:r>
              <w:rPr>
                <w:sz w:val="22"/>
              </w:rPr>
              <w:t xml:space="preserve"> продажу  (</w:t>
            </w:r>
            <w:proofErr w:type="spellStart"/>
            <w:r>
              <w:rPr>
                <w:sz w:val="22"/>
              </w:rPr>
              <w:t>грн</w:t>
            </w:r>
            <w:proofErr w:type="spellEnd"/>
            <w:r>
              <w:rPr>
                <w:sz w:val="22"/>
              </w:rPr>
              <w:t>./м. кв.)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393898" w:rsidTr="00393898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2.12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Орієнтовна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вартість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землі</w:t>
            </w:r>
            <w:proofErr w:type="spellEnd"/>
            <w:r>
              <w:rPr>
                <w:sz w:val="22"/>
              </w:rPr>
              <w:t xml:space="preserve"> для </w:t>
            </w:r>
            <w:proofErr w:type="spellStart"/>
            <w:r>
              <w:rPr>
                <w:sz w:val="22"/>
              </w:rPr>
              <w:t>оренди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грн</w:t>
            </w:r>
            <w:proofErr w:type="spellEnd"/>
            <w:r>
              <w:rPr>
                <w:sz w:val="22"/>
              </w:rPr>
              <w:t>./м. кв.)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61,5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2.13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Додаткова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інформація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393898" w:rsidTr="00393898">
        <w:trPr>
          <w:trHeight w:val="259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393898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Транспортна та </w:t>
            </w:r>
            <w:proofErr w:type="spellStart"/>
            <w:r>
              <w:rPr>
                <w:b/>
                <w:sz w:val="22"/>
              </w:rPr>
              <w:t>інженерна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інфраструктура</w:t>
            </w:r>
            <w:proofErr w:type="spellEnd"/>
          </w:p>
        </w:tc>
      </w:tr>
      <w:tr w:rsidR="00393898" w:rsidTr="00393898">
        <w:trPr>
          <w:trHeight w:val="5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lastRenderedPageBreak/>
              <w:t xml:space="preserve">3.1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Як </w:t>
            </w:r>
            <w:proofErr w:type="spellStart"/>
            <w:r>
              <w:rPr>
                <w:sz w:val="22"/>
              </w:rPr>
              <w:t>можна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забезпечити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водопостачання</w:t>
            </w:r>
            <w:proofErr w:type="spellEnd"/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ділянці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опишіть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варіанти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Є </w:t>
            </w:r>
            <w:proofErr w:type="spellStart"/>
            <w:r>
              <w:rPr>
                <w:sz w:val="22"/>
              </w:rPr>
              <w:t>свердловина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55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ід’їзна</w:t>
            </w:r>
            <w:proofErr w:type="spellEnd"/>
            <w:r>
              <w:rPr>
                <w:sz w:val="22"/>
              </w:rPr>
              <w:t xml:space="preserve"> дорога для </w:t>
            </w:r>
            <w:proofErr w:type="spellStart"/>
            <w:r>
              <w:rPr>
                <w:sz w:val="22"/>
              </w:rPr>
              <w:t>вантажних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автомобілів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(яке </w:t>
            </w:r>
            <w:proofErr w:type="spellStart"/>
            <w:r>
              <w:rPr>
                <w:i/>
                <w:sz w:val="22"/>
              </w:rPr>
              <w:t>покриття</w:t>
            </w:r>
            <w:proofErr w:type="spellEnd"/>
            <w:r>
              <w:rPr>
                <w:i/>
                <w:sz w:val="22"/>
              </w:rPr>
              <w:t xml:space="preserve"> дороги, ширина </w:t>
            </w:r>
            <w:proofErr w:type="spellStart"/>
            <w:r>
              <w:rPr>
                <w:i/>
                <w:sz w:val="22"/>
              </w:rPr>
              <w:t>тощо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грунтове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61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Відстань</w:t>
            </w:r>
            <w:proofErr w:type="spellEnd"/>
            <w:r>
              <w:rPr>
                <w:sz w:val="22"/>
              </w:rPr>
              <w:t xml:space="preserve"> до автодороги державного </w:t>
            </w:r>
            <w:proofErr w:type="spellStart"/>
            <w:r>
              <w:rPr>
                <w:sz w:val="22"/>
              </w:rPr>
              <w:t>значення</w:t>
            </w:r>
            <w:proofErr w:type="spellEnd"/>
            <w:r>
              <w:rPr>
                <w:sz w:val="22"/>
              </w:rPr>
              <w:t xml:space="preserve">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9" w:firstLine="0"/>
              <w:jc w:val="left"/>
            </w:pPr>
            <w:proofErr w:type="spellStart"/>
            <w:r>
              <w:rPr>
                <w:sz w:val="22"/>
              </w:rPr>
              <w:t>Відстань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автотраси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Одеса-Київ</w:t>
            </w:r>
            <w:proofErr w:type="spellEnd"/>
            <w:r>
              <w:rPr>
                <w:sz w:val="22"/>
              </w:rPr>
              <w:t xml:space="preserve"> (Е95) -25 км.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6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Pr="00393898" w:rsidRDefault="00393898" w:rsidP="005E167B">
            <w:pPr>
              <w:spacing w:after="0" w:line="259" w:lineRule="auto"/>
              <w:ind w:left="0" w:right="96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Pr="00CA5273" w:rsidRDefault="00393898" w:rsidP="005E167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CA5273">
              <w:rPr>
                <w:sz w:val="22"/>
                <w:lang w:val="uk-UA"/>
              </w:rPr>
              <w:t xml:space="preserve">Назва вантажної залізничної станції і відстань автодорогою від неї до ділянки (км)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Відстань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залізничної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станції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.Ж</w:t>
            </w:r>
            <w:proofErr w:type="gramEnd"/>
            <w:r>
              <w:rPr>
                <w:sz w:val="22"/>
              </w:rPr>
              <w:t>еребкове</w:t>
            </w:r>
            <w:proofErr w:type="spellEnd"/>
            <w:r>
              <w:rPr>
                <w:sz w:val="22"/>
              </w:rPr>
              <w:t xml:space="preserve"> – 30 км.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8B4B39">
        <w:trPr>
          <w:trHeight w:val="39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393898">
            <w:pPr>
              <w:spacing w:after="16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Мережі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зв’язку</w:t>
            </w:r>
            <w:proofErr w:type="spellEnd"/>
          </w:p>
        </w:tc>
      </w:tr>
      <w:tr w:rsidR="00393898" w:rsidTr="00393898">
        <w:trPr>
          <w:trHeight w:val="65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4.1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Чи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можна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забезпечити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стаціонарний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телефонний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зв’язок</w:t>
            </w:r>
            <w:proofErr w:type="spellEnd"/>
            <w:r>
              <w:rPr>
                <w:sz w:val="22"/>
              </w:rPr>
              <w:t xml:space="preserve"> (так </w:t>
            </w:r>
            <w:proofErr w:type="spellStart"/>
            <w:proofErr w:type="gramStart"/>
            <w:r>
              <w:rPr>
                <w:sz w:val="22"/>
              </w:rPr>
              <w:t>чи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</w:t>
            </w:r>
            <w:proofErr w:type="gramEnd"/>
            <w:r>
              <w:rPr>
                <w:sz w:val="22"/>
              </w:rPr>
              <w:t>і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так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39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534" w:firstLine="0"/>
              <w:jc w:val="right"/>
            </w:pPr>
            <w:proofErr w:type="spellStart"/>
            <w:r>
              <w:rPr>
                <w:b/>
                <w:sz w:val="22"/>
              </w:rPr>
              <w:t>Контакти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3898" w:rsidTr="00393898">
        <w:trPr>
          <w:trHeight w:val="29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5.1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Установа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організація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393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Ананьївська </w:t>
            </w:r>
            <w:r>
              <w:rPr>
                <w:sz w:val="22"/>
                <w:lang w:val="uk-UA"/>
              </w:rPr>
              <w:t>міська рада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393898">
        <w:trPr>
          <w:trHeight w:val="41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5.2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Адреса </w:t>
            </w:r>
            <w:proofErr w:type="spellStart"/>
            <w:r>
              <w:rPr>
                <w:sz w:val="22"/>
              </w:rPr>
              <w:t>веб-сайту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3898" w:rsidTr="00393898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5.3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Телефон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Pr="00393898" w:rsidRDefault="00393898" w:rsidP="00393898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>0969853044</w:t>
            </w:r>
          </w:p>
        </w:tc>
      </w:tr>
      <w:tr w:rsidR="00393898" w:rsidTr="00393898">
        <w:trPr>
          <w:trHeight w:val="37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5.4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Ім’я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>ізвище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контактної</w:t>
            </w:r>
            <w:proofErr w:type="spellEnd"/>
            <w:r>
              <w:rPr>
                <w:sz w:val="22"/>
              </w:rPr>
              <w:t xml:space="preserve"> особи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uk-UA"/>
              </w:rPr>
              <w:t>Шляхта Вікторія Андріївна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93898" w:rsidTr="007A28E1">
        <w:trPr>
          <w:trHeight w:val="83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5.5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Посада </w:t>
            </w:r>
            <w:proofErr w:type="spellStart"/>
            <w:r>
              <w:rPr>
                <w:sz w:val="22"/>
              </w:rPr>
              <w:t>контактної</w:t>
            </w:r>
            <w:proofErr w:type="spellEnd"/>
            <w:r>
              <w:rPr>
                <w:sz w:val="22"/>
              </w:rPr>
              <w:t xml:space="preserve"> особи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98" w:rsidRDefault="00393898" w:rsidP="005E16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uk-UA"/>
              </w:rPr>
              <w:t>Начальник відділу економічного розвитку</w:t>
            </w:r>
            <w:r w:rsidR="00062E1F">
              <w:rPr>
                <w:sz w:val="22"/>
                <w:lang w:val="uk-UA"/>
              </w:rPr>
              <w:t xml:space="preserve"> Ананьївської міської ради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C4D93" w:rsidRDefault="00DC4D93"/>
    <w:sectPr w:rsidR="00DC4D93" w:rsidSect="00DC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0C7F"/>
    <w:multiLevelType w:val="hybridMultilevel"/>
    <w:tmpl w:val="1EFAB4B2"/>
    <w:lvl w:ilvl="0" w:tplc="B22242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0C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64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AD4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C7A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8F4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69C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A8C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A1E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98"/>
    <w:rsid w:val="00062E1F"/>
    <w:rsid w:val="000E0F16"/>
    <w:rsid w:val="00393898"/>
    <w:rsid w:val="007A28E1"/>
    <w:rsid w:val="00A42903"/>
    <w:rsid w:val="00A77A3D"/>
    <w:rsid w:val="00CA5273"/>
    <w:rsid w:val="00DC4D93"/>
    <w:rsid w:val="00F3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8"/>
    <w:pPr>
      <w:spacing w:after="11" w:line="268" w:lineRule="auto"/>
      <w:ind w:left="149" w:right="15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38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2023-07-03T08:44:00Z</dcterms:created>
  <dcterms:modified xsi:type="dcterms:W3CDTF">2023-07-03T10:30:00Z</dcterms:modified>
</cp:coreProperties>
</file>