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CD" w:rsidRDefault="00954BCD" w:rsidP="00954BC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954BCD" w:rsidRPr="00280982" w:rsidRDefault="00954BCD" w:rsidP="00954BC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28098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66D09BF" wp14:editId="701B968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CD" w:rsidRPr="00280982" w:rsidRDefault="00954BCD" w:rsidP="00954BC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280982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54BCD" w:rsidRPr="00280982" w:rsidRDefault="00954BCD" w:rsidP="00954BC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280982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54BCD" w:rsidRPr="00280982" w:rsidRDefault="00954BCD" w:rsidP="00954BCD">
      <w:pPr>
        <w:suppressAutoHyphens/>
        <w:spacing w:line="200" w:lineRule="atLeast"/>
        <w:jc w:val="center"/>
        <w:rPr>
          <w:lang w:val="uk-UA" w:eastAsia="ar-SA"/>
        </w:rPr>
      </w:pPr>
      <w:r w:rsidRPr="00280982">
        <w:rPr>
          <w:lang w:val="uk-UA" w:eastAsia="ar-SA"/>
        </w:rPr>
        <w:t>Ананьїв</w:t>
      </w:r>
    </w:p>
    <w:p w:rsidR="00954BCD" w:rsidRPr="00280982" w:rsidRDefault="00954BCD" w:rsidP="00954BCD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954BCD" w:rsidRDefault="00954BCD" w:rsidP="00954BCD">
      <w:pPr>
        <w:jc w:val="center"/>
        <w:rPr>
          <w:rFonts w:eastAsia="Calibri"/>
          <w:sz w:val="28"/>
          <w:szCs w:val="28"/>
          <w:lang w:val="uk-UA" w:eastAsia="en-US"/>
        </w:rPr>
      </w:pPr>
      <w:r w:rsidRPr="00280982">
        <w:rPr>
          <w:rFonts w:eastAsia="Calibri"/>
          <w:sz w:val="28"/>
          <w:szCs w:val="28"/>
          <w:lang w:val="uk-UA" w:eastAsia="en-US"/>
        </w:rPr>
        <w:t>21 квітня 2023 року</w:t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  <w:t xml:space="preserve">            № 8</w:t>
      </w:r>
      <w:r>
        <w:rPr>
          <w:rFonts w:eastAsia="Calibri"/>
          <w:sz w:val="28"/>
          <w:szCs w:val="28"/>
          <w:lang w:val="uk-UA" w:eastAsia="en-US"/>
        </w:rPr>
        <w:t>2</w:t>
      </w:r>
      <w:r w:rsidR="00101CF6">
        <w:rPr>
          <w:rFonts w:eastAsia="Calibri"/>
          <w:sz w:val="28"/>
          <w:szCs w:val="28"/>
          <w:lang w:val="uk-UA" w:eastAsia="en-US"/>
        </w:rPr>
        <w:t>5</w:t>
      </w:r>
      <w:r w:rsidRPr="00280982">
        <w:rPr>
          <w:rFonts w:eastAsia="Calibri"/>
          <w:sz w:val="28"/>
          <w:szCs w:val="28"/>
          <w:lang w:val="uk-UA" w:eastAsia="en-US"/>
        </w:rPr>
        <w:t>-</w:t>
      </w:r>
      <w:r w:rsidRPr="00280982">
        <w:rPr>
          <w:rFonts w:eastAsia="Calibri"/>
          <w:sz w:val="28"/>
          <w:szCs w:val="28"/>
          <w:lang w:val="en-US" w:eastAsia="en-US"/>
        </w:rPr>
        <w:t>V</w:t>
      </w:r>
      <w:r w:rsidRPr="00280982">
        <w:rPr>
          <w:rFonts w:eastAsia="Calibri"/>
          <w:sz w:val="28"/>
          <w:szCs w:val="28"/>
          <w:lang w:val="uk-UA" w:eastAsia="en-US"/>
        </w:rPr>
        <w:t>ІІІ</w:t>
      </w:r>
    </w:p>
    <w:p w:rsidR="00216A6C" w:rsidRDefault="00216A6C" w:rsidP="00216A6C">
      <w:pPr>
        <w:suppressAutoHyphens/>
        <w:jc w:val="center"/>
        <w:rPr>
          <w:b/>
          <w:kern w:val="2"/>
          <w:sz w:val="28"/>
          <w:szCs w:val="28"/>
          <w:lang w:val="uk-UA" w:eastAsia="ar-SA"/>
        </w:rPr>
      </w:pPr>
    </w:p>
    <w:p w:rsidR="00216A6C" w:rsidRPr="00216A6C" w:rsidRDefault="00216A6C" w:rsidP="00216A6C">
      <w:pPr>
        <w:suppressAutoHyphens/>
        <w:jc w:val="center"/>
        <w:rPr>
          <w:rFonts w:ascii="Calibri" w:hAnsi="Calibri" w:cs="Calibri"/>
          <w:kern w:val="2"/>
          <w:sz w:val="22"/>
          <w:szCs w:val="22"/>
          <w:lang w:val="uk-UA" w:eastAsia="ar-SA"/>
        </w:rPr>
      </w:pPr>
      <w:r w:rsidRPr="00216A6C">
        <w:rPr>
          <w:b/>
          <w:kern w:val="2"/>
          <w:sz w:val="28"/>
          <w:szCs w:val="28"/>
          <w:lang w:val="uk-UA" w:eastAsia="ar-SA"/>
        </w:rPr>
        <w:t>Про затвердження додаткових угод до договорів оренди землі</w:t>
      </w:r>
    </w:p>
    <w:p w:rsidR="00216A6C" w:rsidRDefault="00216A6C" w:rsidP="00216A6C">
      <w:pPr>
        <w:suppressAutoHyphens/>
        <w:ind w:firstLine="708"/>
        <w:jc w:val="both"/>
        <w:rPr>
          <w:kern w:val="2"/>
          <w:sz w:val="28"/>
          <w:szCs w:val="28"/>
          <w:lang w:val="uk-UA" w:eastAsia="ar-SA"/>
        </w:rPr>
      </w:pPr>
    </w:p>
    <w:p w:rsidR="00216A6C" w:rsidRPr="00216A6C" w:rsidRDefault="00216A6C" w:rsidP="00216A6C">
      <w:pPr>
        <w:suppressAutoHyphens/>
        <w:ind w:firstLine="708"/>
        <w:jc w:val="both"/>
        <w:rPr>
          <w:kern w:val="2"/>
          <w:sz w:val="28"/>
          <w:szCs w:val="28"/>
          <w:lang w:val="uk-UA" w:eastAsia="ar-SA"/>
        </w:rPr>
      </w:pPr>
      <w:r w:rsidRPr="00216A6C">
        <w:rPr>
          <w:kern w:val="2"/>
          <w:sz w:val="28"/>
          <w:szCs w:val="28"/>
          <w:lang w:val="uk-UA" w:eastAsia="ar-SA"/>
        </w:rPr>
        <w:t>Керуючись пунктом 34 частини першої статті 26 Закону України «Про місцеве самоврядування в Україні», статтею 30 Закону України «Про оренду землі», статтею 93 Земельного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16A6C">
        <w:rPr>
          <w:b/>
          <w:kern w:val="2"/>
          <w:sz w:val="28"/>
          <w:szCs w:val="28"/>
          <w:lang w:val="uk-UA" w:eastAsia="ar-SA"/>
        </w:rPr>
        <w:t xml:space="preserve">, </w:t>
      </w:r>
      <w:r w:rsidRPr="00216A6C">
        <w:rPr>
          <w:kern w:val="2"/>
          <w:sz w:val="28"/>
          <w:szCs w:val="28"/>
          <w:lang w:val="uk-UA" w:eastAsia="ar-SA"/>
        </w:rPr>
        <w:t xml:space="preserve">Ананьївська міська рада </w:t>
      </w:r>
    </w:p>
    <w:p w:rsidR="00216A6C" w:rsidRPr="00216A6C" w:rsidRDefault="00216A6C" w:rsidP="00216A6C">
      <w:pPr>
        <w:suppressAutoHyphens/>
        <w:jc w:val="both"/>
        <w:rPr>
          <w:kern w:val="2"/>
          <w:szCs w:val="28"/>
          <w:lang w:val="uk-UA" w:eastAsia="ar-SA"/>
        </w:rPr>
      </w:pPr>
    </w:p>
    <w:p w:rsidR="00216A6C" w:rsidRPr="00216A6C" w:rsidRDefault="00216A6C" w:rsidP="00216A6C">
      <w:pPr>
        <w:tabs>
          <w:tab w:val="left" w:pos="5430"/>
        </w:tabs>
        <w:rPr>
          <w:rFonts w:eastAsia="Calibri"/>
          <w:b/>
          <w:sz w:val="28"/>
          <w:szCs w:val="28"/>
          <w:lang w:val="uk-UA" w:eastAsia="en-US"/>
        </w:rPr>
      </w:pPr>
      <w:r w:rsidRPr="00216A6C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216A6C" w:rsidRPr="0081416D" w:rsidRDefault="00216A6C" w:rsidP="00216A6C">
      <w:pPr>
        <w:widowControl w:val="0"/>
        <w:suppressAutoHyphens/>
        <w:ind w:left="360"/>
        <w:jc w:val="both"/>
        <w:rPr>
          <w:rFonts w:eastAsia="Calibri"/>
          <w:lang w:val="uk-UA" w:eastAsia="en-US"/>
        </w:rPr>
      </w:pPr>
    </w:p>
    <w:p w:rsidR="00216A6C" w:rsidRPr="00216A6C" w:rsidRDefault="00216A6C" w:rsidP="0081416D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A6C">
        <w:rPr>
          <w:rFonts w:eastAsia="Calibri"/>
          <w:sz w:val="28"/>
          <w:szCs w:val="28"/>
          <w:lang w:val="uk-UA" w:eastAsia="en-US"/>
        </w:rPr>
        <w:t xml:space="preserve">Затвердити додаткові угоди до договорів оренди землі, укладені з 16 грудня 2022 року по 20 березня 2023 року, згідно додатку. </w:t>
      </w:r>
    </w:p>
    <w:p w:rsidR="00216A6C" w:rsidRPr="0081416D" w:rsidRDefault="00216A6C" w:rsidP="00216A6C">
      <w:pPr>
        <w:widowControl w:val="0"/>
        <w:tabs>
          <w:tab w:val="left" w:pos="709"/>
        </w:tabs>
        <w:suppressAutoHyphens/>
        <w:jc w:val="both"/>
        <w:rPr>
          <w:rFonts w:eastAsia="Calibri"/>
          <w:lang w:val="uk-UA" w:eastAsia="en-US"/>
        </w:rPr>
      </w:pPr>
    </w:p>
    <w:p w:rsidR="00216A6C" w:rsidRPr="00216A6C" w:rsidRDefault="00216A6C" w:rsidP="0081416D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216A6C">
        <w:rPr>
          <w:rFonts w:eastAsia="Calibri"/>
          <w:sz w:val="28"/>
          <w:szCs w:val="28"/>
          <w:lang w:val="uk-UA" w:eastAsia="en-US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16A6C" w:rsidRPr="00216A6C" w:rsidRDefault="00216A6C" w:rsidP="00216A6C">
      <w:pPr>
        <w:tabs>
          <w:tab w:val="left" w:pos="2256"/>
        </w:tabs>
        <w:suppressAutoHyphens/>
        <w:ind w:firstLine="765"/>
        <w:jc w:val="both"/>
        <w:rPr>
          <w:kern w:val="2"/>
          <w:sz w:val="22"/>
          <w:szCs w:val="22"/>
          <w:lang w:val="uk-UA" w:eastAsia="ar-SA"/>
        </w:rPr>
      </w:pPr>
    </w:p>
    <w:p w:rsidR="00216A6C" w:rsidRPr="00216A6C" w:rsidRDefault="00216A6C" w:rsidP="00216A6C">
      <w:pPr>
        <w:tabs>
          <w:tab w:val="left" w:pos="2256"/>
        </w:tabs>
        <w:suppressAutoHyphens/>
        <w:ind w:firstLine="765"/>
        <w:jc w:val="both"/>
        <w:rPr>
          <w:kern w:val="2"/>
          <w:sz w:val="22"/>
          <w:szCs w:val="22"/>
          <w:lang w:val="uk-UA" w:eastAsia="ar-SA"/>
        </w:rPr>
      </w:pPr>
    </w:p>
    <w:p w:rsidR="00216A6C" w:rsidRPr="00216A6C" w:rsidRDefault="00216A6C" w:rsidP="00216A6C">
      <w:pPr>
        <w:tabs>
          <w:tab w:val="left" w:pos="2256"/>
        </w:tabs>
        <w:suppressAutoHyphens/>
        <w:ind w:firstLine="765"/>
        <w:jc w:val="both"/>
        <w:rPr>
          <w:kern w:val="2"/>
          <w:sz w:val="22"/>
          <w:szCs w:val="22"/>
          <w:lang w:val="uk-UA" w:eastAsia="ar-SA"/>
        </w:rPr>
      </w:pPr>
    </w:p>
    <w:p w:rsidR="00101CF6" w:rsidRPr="009D2A41" w:rsidRDefault="00101CF6" w:rsidP="00101CF6">
      <w:pPr>
        <w:rPr>
          <w:b/>
          <w:sz w:val="28"/>
          <w:szCs w:val="28"/>
          <w:lang w:val="uk-UA"/>
        </w:rPr>
      </w:pPr>
      <w:r w:rsidRPr="009D2A41">
        <w:rPr>
          <w:b/>
          <w:sz w:val="28"/>
          <w:szCs w:val="28"/>
          <w:lang w:val="uk-UA"/>
        </w:rPr>
        <w:t xml:space="preserve">Виконуюча обов’язки </w:t>
      </w:r>
    </w:p>
    <w:p w:rsidR="00101CF6" w:rsidRDefault="00101CF6" w:rsidP="00101CF6">
      <w:pPr>
        <w:rPr>
          <w:b/>
          <w:sz w:val="28"/>
          <w:szCs w:val="28"/>
          <w:lang w:val="uk-UA"/>
        </w:rPr>
      </w:pPr>
      <w:r w:rsidRPr="009D2A41">
        <w:rPr>
          <w:b/>
          <w:sz w:val="28"/>
          <w:szCs w:val="28"/>
          <w:lang w:val="uk-UA"/>
        </w:rPr>
        <w:t>Ананьївського  міського голови                                    Оксана ГЛУЩЕНКО</w:t>
      </w:r>
    </w:p>
    <w:p w:rsidR="00216A6C" w:rsidRPr="00216A6C" w:rsidRDefault="00216A6C" w:rsidP="00216A6C">
      <w:pPr>
        <w:suppressAutoHyphens/>
        <w:jc w:val="both"/>
        <w:rPr>
          <w:b/>
          <w:kern w:val="2"/>
          <w:sz w:val="28"/>
          <w:szCs w:val="28"/>
          <w:lang w:val="uk-UA" w:eastAsia="ar-SA"/>
        </w:rPr>
      </w:pPr>
    </w:p>
    <w:p w:rsidR="00216A6C" w:rsidRPr="00216A6C" w:rsidRDefault="00216A6C" w:rsidP="00216A6C">
      <w:pPr>
        <w:suppressAutoHyphens/>
        <w:jc w:val="both"/>
        <w:rPr>
          <w:b/>
          <w:kern w:val="2"/>
          <w:sz w:val="28"/>
          <w:szCs w:val="28"/>
          <w:lang w:val="uk-UA" w:eastAsia="ar-SA"/>
        </w:rPr>
      </w:pPr>
    </w:p>
    <w:p w:rsidR="00216A6C" w:rsidRPr="00216A6C" w:rsidRDefault="00216A6C" w:rsidP="00216A6C">
      <w:pPr>
        <w:suppressAutoHyphens/>
        <w:jc w:val="both"/>
        <w:rPr>
          <w:kern w:val="2"/>
          <w:sz w:val="22"/>
          <w:szCs w:val="22"/>
          <w:lang w:val="uk-UA" w:eastAsia="ar-SA"/>
        </w:rPr>
      </w:pPr>
    </w:p>
    <w:p w:rsidR="00216A6C" w:rsidRPr="00216A6C" w:rsidRDefault="00216A6C" w:rsidP="00216A6C">
      <w:pPr>
        <w:suppressAutoHyphens/>
        <w:jc w:val="both"/>
        <w:rPr>
          <w:kern w:val="2"/>
          <w:sz w:val="22"/>
          <w:szCs w:val="22"/>
          <w:lang w:val="uk-UA" w:eastAsia="ar-SA"/>
        </w:rPr>
      </w:pPr>
    </w:p>
    <w:p w:rsidR="00216A6C" w:rsidRPr="00216A6C" w:rsidRDefault="00216A6C" w:rsidP="00216A6C">
      <w:pPr>
        <w:suppressAutoHyphens/>
        <w:jc w:val="both"/>
        <w:rPr>
          <w:kern w:val="2"/>
          <w:sz w:val="22"/>
          <w:szCs w:val="22"/>
          <w:lang w:val="uk-UA" w:eastAsia="ar-SA"/>
        </w:rPr>
      </w:pPr>
    </w:p>
    <w:p w:rsidR="00216A6C" w:rsidRPr="00216A6C" w:rsidRDefault="00216A6C" w:rsidP="00216A6C">
      <w:pPr>
        <w:suppressAutoHyphens/>
        <w:jc w:val="both"/>
        <w:rPr>
          <w:kern w:val="2"/>
          <w:sz w:val="22"/>
          <w:szCs w:val="22"/>
          <w:lang w:val="uk-UA" w:eastAsia="ar-SA"/>
        </w:rPr>
      </w:pPr>
    </w:p>
    <w:p w:rsidR="00216A6C" w:rsidRPr="00216A6C" w:rsidRDefault="00216A6C" w:rsidP="00216A6C">
      <w:pPr>
        <w:suppressAutoHyphens/>
        <w:rPr>
          <w:kern w:val="2"/>
          <w:sz w:val="22"/>
          <w:szCs w:val="22"/>
          <w:lang w:val="uk-UA" w:eastAsia="ar-SA"/>
        </w:rPr>
      </w:pPr>
    </w:p>
    <w:p w:rsidR="00216A6C" w:rsidRP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Default="00216A6C" w:rsidP="00216A6C">
      <w:pPr>
        <w:suppressAutoHyphens/>
        <w:ind w:left="6379"/>
        <w:rPr>
          <w:kern w:val="2"/>
          <w:sz w:val="28"/>
          <w:szCs w:val="28"/>
          <w:lang w:val="uk-UA" w:eastAsia="ar-SA"/>
        </w:rPr>
      </w:pPr>
    </w:p>
    <w:p w:rsidR="00216A6C" w:rsidRPr="00781292" w:rsidRDefault="00216A6C" w:rsidP="00216A6C">
      <w:pPr>
        <w:suppressAutoHyphens/>
        <w:ind w:left="6379"/>
        <w:rPr>
          <w:kern w:val="2"/>
          <w:lang w:val="uk-UA" w:eastAsia="ar-SA"/>
        </w:rPr>
      </w:pPr>
      <w:r w:rsidRPr="00781292">
        <w:rPr>
          <w:kern w:val="2"/>
          <w:lang w:val="uk-UA" w:eastAsia="ar-SA"/>
        </w:rPr>
        <w:lastRenderedPageBreak/>
        <w:t>Додаток</w:t>
      </w:r>
    </w:p>
    <w:p w:rsidR="00216A6C" w:rsidRPr="00781292" w:rsidRDefault="00216A6C" w:rsidP="00781292">
      <w:pPr>
        <w:suppressAutoHyphens/>
        <w:ind w:left="6379"/>
        <w:rPr>
          <w:kern w:val="2"/>
          <w:lang w:val="uk-UA" w:eastAsia="ar-SA"/>
        </w:rPr>
      </w:pPr>
      <w:r w:rsidRPr="00781292">
        <w:rPr>
          <w:kern w:val="2"/>
          <w:lang w:val="uk-UA" w:eastAsia="ar-SA"/>
        </w:rPr>
        <w:t>до рішення Ананьївської</w:t>
      </w:r>
    </w:p>
    <w:p w:rsidR="00216A6C" w:rsidRPr="00781292" w:rsidRDefault="00216A6C" w:rsidP="00216A6C">
      <w:pPr>
        <w:tabs>
          <w:tab w:val="left" w:pos="6379"/>
        </w:tabs>
        <w:suppressAutoHyphens/>
        <w:ind w:left="5103" w:firstLine="1276"/>
        <w:jc w:val="both"/>
        <w:rPr>
          <w:kern w:val="2"/>
          <w:lang w:val="uk-UA" w:eastAsia="ar-SA"/>
        </w:rPr>
      </w:pPr>
      <w:r w:rsidRPr="00781292">
        <w:rPr>
          <w:kern w:val="2"/>
          <w:lang w:val="uk-UA" w:eastAsia="ar-SA"/>
        </w:rPr>
        <w:t xml:space="preserve">міської ради </w:t>
      </w:r>
    </w:p>
    <w:p w:rsidR="00216A6C" w:rsidRPr="00781292" w:rsidRDefault="00216A6C" w:rsidP="00216A6C">
      <w:pPr>
        <w:suppressAutoHyphens/>
        <w:ind w:left="6379"/>
        <w:rPr>
          <w:rFonts w:eastAsia="SimSun"/>
          <w:kern w:val="2"/>
          <w:lang w:val="uk-UA" w:eastAsia="hi-IN" w:bidi="hi-IN"/>
        </w:rPr>
      </w:pPr>
      <w:r w:rsidRPr="00781292">
        <w:rPr>
          <w:rFonts w:eastAsia="SimSun"/>
          <w:kern w:val="2"/>
          <w:lang w:val="uk-UA" w:eastAsia="hi-IN" w:bidi="hi-IN"/>
        </w:rPr>
        <w:t xml:space="preserve">від 21 квітня 2023 року </w:t>
      </w:r>
    </w:p>
    <w:p w:rsidR="00101CF6" w:rsidRPr="00781292" w:rsidRDefault="00101CF6" w:rsidP="00101CF6">
      <w:pPr>
        <w:ind w:left="6379"/>
        <w:rPr>
          <w:rFonts w:eastAsia="Calibri"/>
          <w:lang w:val="uk-UA" w:eastAsia="en-US"/>
        </w:rPr>
      </w:pPr>
      <w:r w:rsidRPr="00781292">
        <w:rPr>
          <w:rFonts w:eastAsia="Calibri"/>
          <w:lang w:val="uk-UA" w:eastAsia="en-US"/>
        </w:rPr>
        <w:t>№ 825-</w:t>
      </w:r>
      <w:r w:rsidRPr="00781292">
        <w:rPr>
          <w:rFonts w:eastAsia="Calibri"/>
          <w:lang w:val="en-US" w:eastAsia="en-US"/>
        </w:rPr>
        <w:t>V</w:t>
      </w:r>
      <w:r w:rsidRPr="00781292">
        <w:rPr>
          <w:rFonts w:eastAsia="Calibri"/>
          <w:lang w:val="uk-UA" w:eastAsia="en-US"/>
        </w:rPr>
        <w:t>ІІІ</w:t>
      </w:r>
    </w:p>
    <w:p w:rsidR="00216A6C" w:rsidRPr="00216A6C" w:rsidRDefault="00216A6C" w:rsidP="00216A6C">
      <w:pPr>
        <w:suppressAutoHyphens/>
        <w:ind w:left="6379"/>
        <w:rPr>
          <w:kern w:val="2"/>
          <w:sz w:val="28"/>
          <w:szCs w:val="28"/>
          <w:lang w:eastAsia="ar-SA"/>
        </w:rPr>
      </w:pPr>
    </w:p>
    <w:p w:rsidR="00216A6C" w:rsidRPr="00216A6C" w:rsidRDefault="00216A6C" w:rsidP="00216A6C">
      <w:pPr>
        <w:suppressAutoHyphens/>
        <w:jc w:val="center"/>
        <w:rPr>
          <w:rFonts w:eastAsia="SimSun"/>
          <w:kern w:val="2"/>
          <w:sz w:val="28"/>
          <w:szCs w:val="28"/>
          <w:lang w:val="uk-UA" w:eastAsia="hi-IN" w:bidi="hi-IN"/>
        </w:rPr>
      </w:pPr>
      <w:proofErr w:type="spellStart"/>
      <w:r w:rsidRPr="00216A6C">
        <w:rPr>
          <w:rFonts w:eastAsia="SimSun"/>
          <w:kern w:val="2"/>
          <w:sz w:val="28"/>
          <w:szCs w:val="28"/>
          <w:lang w:eastAsia="hi-IN" w:bidi="hi-IN"/>
        </w:rPr>
        <w:t>Перелік</w:t>
      </w:r>
      <w:proofErr w:type="spellEnd"/>
      <w:r w:rsidRPr="00216A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216A6C">
        <w:rPr>
          <w:rFonts w:eastAsia="SimSun"/>
          <w:kern w:val="2"/>
          <w:sz w:val="28"/>
          <w:szCs w:val="28"/>
          <w:lang w:eastAsia="hi-IN" w:bidi="hi-IN"/>
        </w:rPr>
        <w:t>додаткових</w:t>
      </w:r>
      <w:proofErr w:type="spellEnd"/>
      <w:r w:rsidRPr="00216A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216A6C">
        <w:rPr>
          <w:rFonts w:eastAsia="SimSun"/>
          <w:kern w:val="2"/>
          <w:sz w:val="28"/>
          <w:szCs w:val="28"/>
          <w:lang w:eastAsia="hi-IN" w:bidi="hi-IN"/>
        </w:rPr>
        <w:t>угод</w:t>
      </w:r>
      <w:proofErr w:type="spellEnd"/>
      <w:r w:rsidRPr="00216A6C">
        <w:rPr>
          <w:rFonts w:eastAsia="SimSun"/>
          <w:kern w:val="2"/>
          <w:sz w:val="28"/>
          <w:szCs w:val="28"/>
          <w:lang w:val="uk-UA" w:eastAsia="hi-IN" w:bidi="hi-IN"/>
        </w:rPr>
        <w:t xml:space="preserve"> </w:t>
      </w:r>
      <w:proofErr w:type="gramStart"/>
      <w:r w:rsidRPr="00216A6C">
        <w:rPr>
          <w:rFonts w:eastAsia="SimSun"/>
          <w:kern w:val="2"/>
          <w:sz w:val="28"/>
          <w:szCs w:val="28"/>
          <w:lang w:val="uk-UA" w:eastAsia="hi-IN" w:bidi="hi-IN"/>
        </w:rPr>
        <w:t>до</w:t>
      </w:r>
      <w:proofErr w:type="gramEnd"/>
      <w:r w:rsidRPr="00216A6C">
        <w:rPr>
          <w:rFonts w:eastAsia="SimSun"/>
          <w:kern w:val="2"/>
          <w:sz w:val="28"/>
          <w:szCs w:val="28"/>
          <w:lang w:val="uk-UA" w:eastAsia="hi-IN" w:bidi="hi-IN"/>
        </w:rPr>
        <w:t xml:space="preserve"> договорів оренди землі</w:t>
      </w:r>
    </w:p>
    <w:p w:rsidR="00216A6C" w:rsidRPr="00216A6C" w:rsidRDefault="00216A6C" w:rsidP="00216A6C">
      <w:pPr>
        <w:suppressAutoHyphens/>
        <w:jc w:val="both"/>
        <w:rPr>
          <w:kern w:val="2"/>
          <w:sz w:val="22"/>
          <w:szCs w:val="22"/>
          <w:lang w:val="uk-UA" w:eastAsia="ar-SA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260"/>
        <w:gridCol w:w="2835"/>
        <w:gridCol w:w="1560"/>
        <w:gridCol w:w="1559"/>
      </w:tblGrid>
      <w:tr w:rsidR="00216A6C" w:rsidRPr="00806956" w:rsidTr="00844EFD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№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Дата укладання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EA30B1">
            <w:pPr>
              <w:widowControl w:val="0"/>
              <w:suppressLineNumbers/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Місце</w:t>
            </w:r>
            <w:r w:rsidR="00EA30B1"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розташування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Орендодавець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Орендар</w:t>
            </w:r>
          </w:p>
        </w:tc>
      </w:tr>
      <w:tr w:rsidR="00216A6C" w:rsidRPr="00806956" w:rsidTr="00844EFD">
        <w:trPr>
          <w:trHeight w:val="1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01 лютого 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Додаткова угода про дострокове розірвання договору оренди земельної ділянки №10 від 16.02.2017 року за взаємною згодою двох сторін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C" w:rsidRPr="00781292" w:rsidRDefault="00216A6C" w:rsidP="0077015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ПП </w:t>
            </w:r>
          </w:p>
          <w:p w:rsidR="00216A6C" w:rsidRPr="00781292" w:rsidRDefault="00216A6C" w:rsidP="0077015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«Агро –ДІС»</w:t>
            </w:r>
          </w:p>
          <w:p w:rsidR="00216A6C" w:rsidRPr="00781292" w:rsidRDefault="00216A6C" w:rsidP="0077015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33714222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216A6C" w:rsidRPr="00806956" w:rsidTr="00844EFD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01 лютого 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Додаткова угода №2 до договору оренди земельної ділянки від 28.08.2020 року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 w:rsidRPr="00781292">
              <w:rPr>
                <w:kern w:val="2"/>
                <w:sz w:val="22"/>
                <w:szCs w:val="22"/>
                <w:lang w:eastAsia="ar-SA"/>
              </w:rPr>
              <w:t>Чашурін</w:t>
            </w:r>
            <w:proofErr w:type="spellEnd"/>
            <w:r w:rsidRPr="00781292">
              <w:rPr>
                <w:kern w:val="2"/>
                <w:sz w:val="22"/>
                <w:szCs w:val="22"/>
                <w:lang w:eastAsia="ar-SA"/>
              </w:rPr>
              <w:t xml:space="preserve"> Валерій </w:t>
            </w:r>
            <w:proofErr w:type="spellStart"/>
            <w:r w:rsidRPr="00781292">
              <w:rPr>
                <w:kern w:val="2"/>
                <w:sz w:val="22"/>
                <w:szCs w:val="22"/>
                <w:lang w:eastAsia="ar-SA"/>
              </w:rPr>
              <w:t>Володими</w:t>
            </w:r>
            <w:proofErr w:type="spellEnd"/>
            <w:r w:rsidRPr="00781292">
              <w:rPr>
                <w:kern w:val="2"/>
                <w:sz w:val="22"/>
                <w:szCs w:val="22"/>
                <w:lang w:eastAsia="ar-SA"/>
              </w:rPr>
              <w:t>-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 w:rsidRPr="00781292">
              <w:rPr>
                <w:kern w:val="2"/>
                <w:sz w:val="22"/>
                <w:szCs w:val="22"/>
                <w:lang w:eastAsia="ar-SA"/>
              </w:rPr>
              <w:t>рович</w:t>
            </w:r>
            <w:proofErr w:type="spellEnd"/>
          </w:p>
        </w:tc>
      </w:tr>
      <w:tr w:rsidR="00216A6C" w:rsidRPr="00806956" w:rsidTr="0084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01 лютого 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Додаткова угода №2 до договору оренди земельної ділянки від 28.08.2020 року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 w:rsidRPr="00781292">
              <w:rPr>
                <w:kern w:val="2"/>
                <w:sz w:val="22"/>
                <w:szCs w:val="22"/>
                <w:lang w:eastAsia="ar-SA"/>
              </w:rPr>
              <w:t>Чашурін</w:t>
            </w:r>
            <w:proofErr w:type="spellEnd"/>
            <w:r w:rsidRPr="00781292">
              <w:rPr>
                <w:kern w:val="2"/>
                <w:sz w:val="22"/>
                <w:szCs w:val="22"/>
                <w:lang w:eastAsia="ar-SA"/>
              </w:rPr>
              <w:t xml:space="preserve"> Валерій </w:t>
            </w:r>
            <w:proofErr w:type="spellStart"/>
            <w:r w:rsidRPr="00781292">
              <w:rPr>
                <w:kern w:val="2"/>
                <w:sz w:val="22"/>
                <w:szCs w:val="22"/>
                <w:lang w:eastAsia="ar-SA"/>
              </w:rPr>
              <w:t>Володими</w:t>
            </w:r>
            <w:proofErr w:type="spellEnd"/>
            <w:r w:rsidRPr="00781292">
              <w:rPr>
                <w:kern w:val="2"/>
                <w:sz w:val="22"/>
                <w:szCs w:val="22"/>
                <w:lang w:eastAsia="ar-SA"/>
              </w:rPr>
              <w:t>-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 w:rsidRPr="00781292">
              <w:rPr>
                <w:kern w:val="2"/>
                <w:sz w:val="22"/>
                <w:szCs w:val="22"/>
                <w:lang w:eastAsia="ar-SA"/>
              </w:rPr>
              <w:t>рович</w:t>
            </w:r>
            <w:proofErr w:type="spellEnd"/>
          </w:p>
        </w:tc>
      </w:tr>
      <w:tr w:rsidR="00216A6C" w:rsidRPr="00806956" w:rsidTr="0084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01 лютого 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Додаткова угода №1 до договору оренди землі від 15.02.2022 року №278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вул.Незалежності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3/3 </w:t>
            </w: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м.Ананьїв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Подільський 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район, Одеська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Круду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Раду </w:t>
            </w: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Валерійо-вич</w:t>
            </w:r>
            <w:proofErr w:type="spellEnd"/>
          </w:p>
        </w:tc>
      </w:tr>
      <w:tr w:rsidR="00216A6C" w:rsidRPr="00806956" w:rsidTr="0084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17 березня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Додаткова угода №1 до договору оренди землі від 12.12.2017 року №163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вул.Незалежності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15б </w:t>
            </w: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м.Ананьїв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Подільський 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район, Одеська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ТОВ «ГРИ ІНВЕСТ»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39346252</w:t>
            </w:r>
          </w:p>
        </w:tc>
      </w:tr>
      <w:tr w:rsidR="00216A6C" w:rsidRPr="00806956" w:rsidTr="0084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17 березня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Додаткова угода №1 до договору оренди землі від 12.12.2017 року №164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вул.Незалежності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15б </w:t>
            </w: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м.Ананьїв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Подільський 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район, Одеська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ТОВ «ГРИ ІНВЕСТ»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39346252</w:t>
            </w:r>
          </w:p>
        </w:tc>
      </w:tr>
      <w:tr w:rsidR="00216A6C" w:rsidRPr="00806956" w:rsidTr="0084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20 березня 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Додаткова угода №3 до договору оренди землі від 16 квітня 2008 року №79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вул.Героїв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України, 3 </w:t>
            </w: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м.Ананьїв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Подільський 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район, Одеська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Тітуренко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Кароліна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Афанасіїв-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</w:t>
            </w:r>
          </w:p>
        </w:tc>
      </w:tr>
      <w:tr w:rsidR="00216A6C" w:rsidRPr="00806956" w:rsidTr="00844EFD">
        <w:trPr>
          <w:trHeight w:val="1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20 березня 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Додаткова угода про дострокове розірвання договору оренди землі №294 від 18.01.2023 року за взаємною згодою двох сторін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вул.Железнодорожна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8, </w:t>
            </w: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с.Жеребкове</w:t>
            </w:r>
            <w:proofErr w:type="spellEnd"/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Подільський 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район, Одеська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Кучеренко Любов Борисівна</w:t>
            </w:r>
          </w:p>
        </w:tc>
      </w:tr>
      <w:tr w:rsidR="00216A6C" w:rsidRPr="00806956" w:rsidTr="00844EFD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81292">
              <w:rPr>
                <w:kern w:val="2"/>
                <w:sz w:val="22"/>
                <w:szCs w:val="22"/>
                <w:lang w:eastAsia="ar-SA"/>
              </w:rPr>
              <w:t>20 березня 2023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Додаткова угода про дострокове розірвання договору оренди землі №290 від 26.10.2022 року за взаємною згодою двох сторін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територіальна громада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вул.Успенська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 70,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м.Ананьїв</w:t>
            </w:r>
            <w:proofErr w:type="spellEnd"/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Подільський 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район, Одеська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216A6C" w:rsidP="0077015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6C" w:rsidRPr="00781292" w:rsidRDefault="00EA30B1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Борщевсь</w:t>
            </w:r>
            <w:r w:rsidR="00216A6C"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 Альона</w:t>
            </w:r>
          </w:p>
          <w:p w:rsidR="00216A6C" w:rsidRPr="00781292" w:rsidRDefault="00EA30B1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Геннадіїв</w:t>
            </w:r>
          </w:p>
          <w:p w:rsidR="00216A6C" w:rsidRPr="00781292" w:rsidRDefault="00216A6C" w:rsidP="0077015A">
            <w:pPr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78129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</w:t>
            </w:r>
          </w:p>
        </w:tc>
      </w:tr>
    </w:tbl>
    <w:p w:rsidR="00DD4870" w:rsidRPr="00806956" w:rsidRDefault="00DD4870" w:rsidP="00216A6C">
      <w:pPr>
        <w:rPr>
          <w:sz w:val="20"/>
          <w:szCs w:val="20"/>
        </w:rPr>
      </w:pPr>
    </w:p>
    <w:sectPr w:rsidR="00DD4870" w:rsidRPr="00806956" w:rsidSect="00216A6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B5"/>
    <w:rsid w:val="00101CF6"/>
    <w:rsid w:val="00216A6C"/>
    <w:rsid w:val="003E45B6"/>
    <w:rsid w:val="004D45B5"/>
    <w:rsid w:val="005D585E"/>
    <w:rsid w:val="00781292"/>
    <w:rsid w:val="00806956"/>
    <w:rsid w:val="0081416D"/>
    <w:rsid w:val="00844EFD"/>
    <w:rsid w:val="00954BCD"/>
    <w:rsid w:val="00CA2126"/>
    <w:rsid w:val="00DD4870"/>
    <w:rsid w:val="00E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5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16A6C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5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16A6C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2023-04-22T16:15:00Z</cp:lastPrinted>
  <dcterms:created xsi:type="dcterms:W3CDTF">2023-04-11T10:53:00Z</dcterms:created>
  <dcterms:modified xsi:type="dcterms:W3CDTF">2023-04-22T16:15:00Z</dcterms:modified>
</cp:coreProperties>
</file>