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98C" w:rsidRPr="00B75FC6" w:rsidRDefault="0010798C" w:rsidP="0010798C">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B75FC6">
        <w:rPr>
          <w:rFonts w:ascii="Times New Roman" w:eastAsia="Times New Roman" w:hAnsi="Times New Roman"/>
          <w:b/>
          <w:noProof/>
          <w:sz w:val="28"/>
          <w:szCs w:val="28"/>
          <w:lang w:val="uk-UA" w:eastAsia="uk-UA"/>
        </w:rPr>
        <w:drawing>
          <wp:inline distT="0" distB="0" distL="0" distR="0" wp14:anchorId="4B67816D" wp14:editId="5CDD1AF9">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10798C" w:rsidRPr="00B75FC6" w:rsidRDefault="0010798C" w:rsidP="0010798C">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B75FC6">
        <w:rPr>
          <w:rFonts w:ascii="Times New Roman" w:eastAsia="Times New Roman" w:hAnsi="Times New Roman"/>
          <w:b/>
          <w:bCs/>
          <w:color w:val="000000"/>
          <w:sz w:val="32"/>
          <w:szCs w:val="32"/>
          <w:lang w:val="uk-UA" w:eastAsia="ar-SA"/>
        </w:rPr>
        <w:t>АНАНЬЇВСЬКА МІСЬКА РАДА</w:t>
      </w:r>
    </w:p>
    <w:p w:rsidR="0010798C" w:rsidRPr="00B75FC6" w:rsidRDefault="0010798C" w:rsidP="0010798C">
      <w:pPr>
        <w:suppressAutoHyphens/>
        <w:spacing w:after="0" w:line="200" w:lineRule="atLeast"/>
        <w:jc w:val="center"/>
        <w:rPr>
          <w:rFonts w:ascii="Times New Roman" w:eastAsia="Times New Roman" w:hAnsi="Times New Roman"/>
          <w:b/>
          <w:bCs/>
          <w:color w:val="000000"/>
          <w:sz w:val="30"/>
          <w:szCs w:val="30"/>
          <w:lang w:val="uk-UA" w:eastAsia="ar-SA"/>
        </w:rPr>
      </w:pPr>
      <w:r w:rsidRPr="00B75FC6">
        <w:rPr>
          <w:rFonts w:ascii="Times New Roman" w:eastAsia="Times New Roman" w:hAnsi="Times New Roman"/>
          <w:b/>
          <w:bCs/>
          <w:color w:val="000000"/>
          <w:sz w:val="30"/>
          <w:szCs w:val="30"/>
          <w:lang w:val="uk-UA" w:eastAsia="ar-SA"/>
        </w:rPr>
        <w:t>РІШЕННЯ</w:t>
      </w:r>
    </w:p>
    <w:p w:rsidR="0010798C" w:rsidRPr="00B75FC6" w:rsidRDefault="0010798C" w:rsidP="0010798C">
      <w:pPr>
        <w:suppressAutoHyphens/>
        <w:spacing w:after="0" w:line="200" w:lineRule="atLeast"/>
        <w:jc w:val="center"/>
        <w:rPr>
          <w:rFonts w:ascii="Times New Roman" w:eastAsia="Times New Roman" w:hAnsi="Times New Roman"/>
          <w:sz w:val="24"/>
          <w:szCs w:val="24"/>
          <w:lang w:val="uk-UA" w:eastAsia="ar-SA"/>
        </w:rPr>
      </w:pPr>
      <w:r w:rsidRPr="00B75FC6">
        <w:rPr>
          <w:rFonts w:ascii="Times New Roman" w:eastAsia="Times New Roman" w:hAnsi="Times New Roman"/>
          <w:sz w:val="24"/>
          <w:szCs w:val="24"/>
          <w:lang w:val="uk-UA" w:eastAsia="ar-SA"/>
        </w:rPr>
        <w:t>Ананьїв</w:t>
      </w:r>
    </w:p>
    <w:p w:rsidR="0010798C" w:rsidRPr="00B75FC6" w:rsidRDefault="0010798C" w:rsidP="0010798C">
      <w:pPr>
        <w:spacing w:after="0" w:line="240" w:lineRule="auto"/>
        <w:rPr>
          <w:rFonts w:ascii="Times New Roman" w:hAnsi="Times New Roman"/>
          <w:b/>
          <w:bCs/>
          <w:color w:val="000000"/>
          <w:sz w:val="28"/>
          <w:szCs w:val="28"/>
          <w:lang w:val="uk-UA" w:eastAsia="ar-SA"/>
        </w:rPr>
      </w:pPr>
    </w:p>
    <w:p w:rsidR="0010798C" w:rsidRPr="00B75FC6" w:rsidRDefault="0010798C" w:rsidP="0010798C">
      <w:pPr>
        <w:spacing w:after="0" w:line="240" w:lineRule="auto"/>
        <w:rPr>
          <w:rFonts w:ascii="Times New Roman" w:hAnsi="Times New Roman"/>
          <w:sz w:val="28"/>
          <w:szCs w:val="28"/>
          <w:lang w:val="uk-UA"/>
        </w:rPr>
      </w:pPr>
      <w:r w:rsidRPr="00B75FC6">
        <w:rPr>
          <w:rFonts w:ascii="Times New Roman" w:hAnsi="Times New Roman"/>
          <w:sz w:val="28"/>
          <w:szCs w:val="28"/>
          <w:lang w:val="uk-UA"/>
        </w:rPr>
        <w:t>21 квітня 2023 року</w:t>
      </w:r>
      <w:r w:rsidRPr="00B75FC6">
        <w:rPr>
          <w:rFonts w:ascii="Times New Roman" w:hAnsi="Times New Roman"/>
          <w:sz w:val="28"/>
          <w:szCs w:val="28"/>
          <w:lang w:val="uk-UA"/>
        </w:rPr>
        <w:tab/>
      </w:r>
      <w:r w:rsidRPr="00B75FC6">
        <w:rPr>
          <w:rFonts w:ascii="Times New Roman" w:hAnsi="Times New Roman"/>
          <w:sz w:val="28"/>
          <w:szCs w:val="28"/>
          <w:lang w:val="uk-UA"/>
        </w:rPr>
        <w:tab/>
      </w:r>
      <w:r w:rsidRPr="00B75FC6">
        <w:rPr>
          <w:rFonts w:ascii="Times New Roman" w:hAnsi="Times New Roman"/>
          <w:sz w:val="28"/>
          <w:szCs w:val="28"/>
          <w:lang w:val="uk-UA"/>
        </w:rPr>
        <w:tab/>
      </w:r>
      <w:r w:rsidRPr="00B75FC6">
        <w:rPr>
          <w:rFonts w:ascii="Times New Roman" w:hAnsi="Times New Roman"/>
          <w:sz w:val="28"/>
          <w:szCs w:val="28"/>
          <w:lang w:val="uk-UA"/>
        </w:rPr>
        <w:tab/>
      </w:r>
      <w:r w:rsidRPr="00B75FC6">
        <w:rPr>
          <w:rFonts w:ascii="Times New Roman" w:hAnsi="Times New Roman"/>
          <w:sz w:val="28"/>
          <w:szCs w:val="28"/>
          <w:lang w:val="uk-UA"/>
        </w:rPr>
        <w:tab/>
      </w:r>
      <w:r w:rsidRPr="00B75FC6">
        <w:rPr>
          <w:rFonts w:ascii="Times New Roman" w:hAnsi="Times New Roman"/>
          <w:sz w:val="28"/>
          <w:szCs w:val="28"/>
          <w:lang w:val="uk-UA"/>
        </w:rPr>
        <w:tab/>
      </w:r>
      <w:r w:rsidRPr="00B75FC6">
        <w:rPr>
          <w:rFonts w:ascii="Times New Roman" w:hAnsi="Times New Roman"/>
          <w:sz w:val="28"/>
          <w:szCs w:val="28"/>
          <w:lang w:val="uk-UA"/>
        </w:rPr>
        <w:tab/>
        <w:t xml:space="preserve">            № 80</w:t>
      </w:r>
      <w:r>
        <w:rPr>
          <w:rFonts w:ascii="Times New Roman" w:hAnsi="Times New Roman"/>
          <w:sz w:val="28"/>
          <w:szCs w:val="28"/>
          <w:lang w:val="uk-UA"/>
        </w:rPr>
        <w:t>4</w:t>
      </w:r>
      <w:r w:rsidRPr="00B75FC6">
        <w:rPr>
          <w:rFonts w:ascii="Times New Roman" w:hAnsi="Times New Roman"/>
          <w:sz w:val="28"/>
          <w:szCs w:val="28"/>
          <w:lang w:val="uk-UA"/>
        </w:rPr>
        <w:t>-</w:t>
      </w:r>
      <w:r w:rsidRPr="00B75FC6">
        <w:rPr>
          <w:rFonts w:ascii="Times New Roman" w:hAnsi="Times New Roman"/>
          <w:sz w:val="28"/>
          <w:szCs w:val="28"/>
          <w:lang w:val="en-US"/>
        </w:rPr>
        <w:t>V</w:t>
      </w:r>
      <w:r w:rsidRPr="00B75FC6">
        <w:rPr>
          <w:rFonts w:ascii="Times New Roman" w:hAnsi="Times New Roman"/>
          <w:sz w:val="28"/>
          <w:szCs w:val="28"/>
          <w:lang w:val="uk-UA"/>
        </w:rPr>
        <w:t>ІІІ</w:t>
      </w:r>
    </w:p>
    <w:p w:rsidR="00AD45EB" w:rsidRPr="00AD45EB" w:rsidRDefault="00AD45EB" w:rsidP="00AD45EB">
      <w:pPr>
        <w:spacing w:after="0" w:line="240" w:lineRule="auto"/>
        <w:jc w:val="both"/>
        <w:rPr>
          <w:rFonts w:ascii="Times New Roman" w:eastAsia="Times New Roman" w:hAnsi="Times New Roman"/>
          <w:sz w:val="28"/>
          <w:szCs w:val="28"/>
          <w:lang w:val="uk-UA" w:eastAsia="ru-RU"/>
        </w:rPr>
      </w:pPr>
    </w:p>
    <w:p w:rsidR="00AD45EB" w:rsidRDefault="00963A4C" w:rsidP="00AD45EB">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Про внесення доповнень до рішення </w:t>
      </w:r>
      <w:r w:rsidR="00AD45EB" w:rsidRPr="00AD45EB">
        <w:rPr>
          <w:rFonts w:ascii="Times New Roman" w:eastAsia="Times New Roman" w:hAnsi="Times New Roman"/>
          <w:b/>
          <w:sz w:val="28"/>
          <w:szCs w:val="28"/>
          <w:lang w:val="uk-UA" w:eastAsia="ru-RU"/>
        </w:rPr>
        <w:t xml:space="preserve">Ананьївської міської ради  </w:t>
      </w:r>
    </w:p>
    <w:p w:rsidR="00AD45EB" w:rsidRPr="00AD45EB" w:rsidRDefault="00AD45EB" w:rsidP="00AD45EB">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 xml:space="preserve">від 22 грудня </w:t>
      </w:r>
      <w:r w:rsidRPr="00AD45EB">
        <w:rPr>
          <w:rFonts w:ascii="Times New Roman" w:eastAsia="Times New Roman" w:hAnsi="Times New Roman"/>
          <w:b/>
          <w:sz w:val="28"/>
          <w:szCs w:val="28"/>
          <w:lang w:val="uk-UA" w:eastAsia="ru-RU"/>
        </w:rPr>
        <w:t xml:space="preserve">2021 року </w:t>
      </w:r>
      <w:r>
        <w:rPr>
          <w:rFonts w:ascii="Times New Roman" w:eastAsia="Times New Roman" w:hAnsi="Times New Roman"/>
          <w:b/>
          <w:sz w:val="28"/>
          <w:szCs w:val="28"/>
          <w:lang w:val="uk-UA" w:eastAsia="ru-RU"/>
        </w:rPr>
        <w:t>№</w:t>
      </w:r>
      <w:r w:rsidRPr="00AD45EB">
        <w:rPr>
          <w:rFonts w:ascii="Times New Roman" w:eastAsia="Times New Roman" w:hAnsi="Times New Roman"/>
          <w:b/>
          <w:sz w:val="28"/>
          <w:szCs w:val="28"/>
          <w:lang w:val="uk-UA" w:eastAsia="ru-RU"/>
        </w:rPr>
        <w:t xml:space="preserve">459-VIII </w:t>
      </w:r>
    </w:p>
    <w:p w:rsidR="00AD45EB" w:rsidRPr="00AD45EB" w:rsidRDefault="00AD45EB" w:rsidP="00AD45EB">
      <w:pPr>
        <w:spacing w:after="0" w:line="240" w:lineRule="auto"/>
        <w:jc w:val="center"/>
        <w:rPr>
          <w:rFonts w:ascii="Times New Roman" w:eastAsia="Times New Roman" w:hAnsi="Times New Roman"/>
          <w:sz w:val="28"/>
          <w:szCs w:val="28"/>
          <w:lang w:val="uk-UA" w:eastAsia="ru-RU"/>
        </w:rPr>
      </w:pPr>
    </w:p>
    <w:p w:rsidR="00037839" w:rsidRPr="005870D9" w:rsidRDefault="00AD45EB" w:rsidP="00037839">
      <w:pPr>
        <w:spacing w:after="0" w:line="240" w:lineRule="auto"/>
        <w:ind w:firstLine="709"/>
        <w:jc w:val="both"/>
        <w:rPr>
          <w:rFonts w:ascii="Times New Roman" w:hAnsi="Times New Roman"/>
          <w:sz w:val="28"/>
          <w:lang w:val="uk-UA"/>
        </w:rPr>
      </w:pPr>
      <w:r w:rsidRPr="00AD45EB">
        <w:rPr>
          <w:rFonts w:ascii="Times New Roman" w:eastAsia="Times New Roman" w:hAnsi="Times New Roman"/>
          <w:color w:val="000000"/>
          <w:sz w:val="28"/>
          <w:szCs w:val="28"/>
          <w:lang w:val="uk-UA" w:eastAsia="uk-UA" w:bidi="uk-UA"/>
        </w:rPr>
        <w:t xml:space="preserve">Відповідно до статті 140 Конституції України, статті 89 Цивільного кодексу України, частини першої статті 11, статей 26,54 Закону України «Про місцеве самоврядування в Україні», </w:t>
      </w:r>
      <w:r w:rsidRPr="00AD45EB">
        <w:rPr>
          <w:rFonts w:ascii="Times New Roman" w:eastAsia="Times New Roman" w:hAnsi="Times New Roman"/>
          <w:sz w:val="28"/>
          <w:szCs w:val="28"/>
          <w:lang w:val="uk-UA"/>
        </w:rPr>
        <w:t xml:space="preserve">статті 12 Закону України </w:t>
      </w:r>
      <w:r w:rsidR="00F2381D">
        <w:rPr>
          <w:rFonts w:ascii="Times New Roman" w:eastAsia="Times New Roman" w:hAnsi="Times New Roman"/>
          <w:sz w:val="28"/>
          <w:szCs w:val="28"/>
          <w:lang w:val="uk-UA"/>
        </w:rPr>
        <w:t xml:space="preserve">«Про адміністративні послуги», </w:t>
      </w:r>
      <w:r w:rsidRPr="00AD45EB">
        <w:rPr>
          <w:rFonts w:ascii="Times New Roman" w:eastAsia="Times New Roman" w:hAnsi="Times New Roman"/>
          <w:sz w:val="28"/>
          <w:szCs w:val="28"/>
          <w:lang w:val="uk-UA"/>
        </w:rPr>
        <w:t>Закону України «Про державну реєстрацію актів цивільного стану»,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розпорядження Кабінету Міністрів Ук</w:t>
      </w:r>
      <w:r>
        <w:rPr>
          <w:rFonts w:ascii="Times New Roman" w:eastAsia="Times New Roman" w:hAnsi="Times New Roman"/>
          <w:sz w:val="28"/>
          <w:szCs w:val="28"/>
          <w:lang w:val="uk-UA"/>
        </w:rPr>
        <w:t>раїни від 16 травня 2014 року №</w:t>
      </w:r>
      <w:r w:rsidRPr="00AD45EB">
        <w:rPr>
          <w:rFonts w:ascii="Times New Roman" w:eastAsia="Times New Roman" w:hAnsi="Times New Roman"/>
          <w:sz w:val="28"/>
          <w:szCs w:val="28"/>
          <w:lang w:val="uk-UA"/>
        </w:rPr>
        <w:t>523-р «Деякі питання надання адміністративних послуг органів виконавчої влади через центри надання адміністративних послуг»</w:t>
      </w:r>
      <w:r w:rsidRPr="00AD45EB">
        <w:rPr>
          <w:rFonts w:ascii="Times New Roman" w:eastAsia="Times New Roman" w:hAnsi="Times New Roman"/>
          <w:color w:val="000000"/>
          <w:sz w:val="28"/>
          <w:szCs w:val="28"/>
          <w:lang w:val="uk-UA" w:eastAsia="uk-UA" w:bidi="uk-UA"/>
        </w:rPr>
        <w:t xml:space="preserve">, </w:t>
      </w:r>
      <w:r w:rsidR="00037839">
        <w:rPr>
          <w:rFonts w:ascii="Times New Roman" w:eastAsia="Times New Roman" w:hAnsi="Times New Roman"/>
          <w:sz w:val="28"/>
          <w:szCs w:val="28"/>
          <w:lang w:val="uk-UA" w:eastAsia="ru-RU"/>
        </w:rPr>
        <w:t>враховуючи висновки та рекомендації постійної комісії Ананьївської міської ради з питань прав людини, законності, депутатської діяльності, етики та регламенту</w:t>
      </w:r>
      <w:r w:rsidR="00037839" w:rsidRPr="005870D9">
        <w:rPr>
          <w:rFonts w:ascii="Times New Roman" w:hAnsi="Times New Roman"/>
          <w:sz w:val="28"/>
          <w:lang w:val="uk-UA"/>
        </w:rPr>
        <w:t xml:space="preserve"> Ананьївська міська рада</w:t>
      </w:r>
    </w:p>
    <w:p w:rsidR="00AD45EB" w:rsidRPr="00A36321" w:rsidRDefault="00AD45EB" w:rsidP="00AD45EB">
      <w:pPr>
        <w:widowControl w:val="0"/>
        <w:tabs>
          <w:tab w:val="left" w:pos="1311"/>
        </w:tabs>
        <w:spacing w:after="0" w:line="312" w:lineRule="exact"/>
        <w:ind w:firstLine="700"/>
        <w:jc w:val="both"/>
        <w:rPr>
          <w:rFonts w:ascii="Times New Roman" w:eastAsia="Times New Roman" w:hAnsi="Times New Roman"/>
          <w:sz w:val="24"/>
          <w:szCs w:val="24"/>
          <w:lang w:val="uk-UA"/>
        </w:rPr>
      </w:pPr>
    </w:p>
    <w:p w:rsidR="00AD45EB" w:rsidRPr="00AD45EB" w:rsidRDefault="00AD45EB" w:rsidP="00AD45EB">
      <w:pPr>
        <w:spacing w:after="0"/>
        <w:rPr>
          <w:rFonts w:ascii="Times New Roman" w:eastAsia="Times New Roman" w:hAnsi="Times New Roman"/>
          <w:b/>
          <w:sz w:val="28"/>
          <w:szCs w:val="28"/>
          <w:lang w:val="uk-UA" w:eastAsia="ru-RU"/>
        </w:rPr>
      </w:pPr>
      <w:r w:rsidRPr="00AD45EB">
        <w:rPr>
          <w:rFonts w:ascii="Times New Roman" w:eastAsia="Times New Roman" w:hAnsi="Times New Roman"/>
          <w:b/>
          <w:sz w:val="28"/>
          <w:szCs w:val="28"/>
          <w:lang w:val="uk-UA" w:eastAsia="ru-RU"/>
        </w:rPr>
        <w:t>ВИРІШИЛА:</w:t>
      </w:r>
    </w:p>
    <w:p w:rsidR="00AD45EB" w:rsidRPr="00AD45EB" w:rsidRDefault="00AD45EB" w:rsidP="00AD45EB">
      <w:pPr>
        <w:spacing w:after="0" w:line="240" w:lineRule="auto"/>
        <w:ind w:left="709"/>
        <w:jc w:val="both"/>
        <w:rPr>
          <w:rFonts w:ascii="Times New Roman" w:eastAsia="Times New Roman" w:hAnsi="Times New Roman"/>
          <w:sz w:val="24"/>
          <w:szCs w:val="28"/>
          <w:lang w:val="uk-UA" w:eastAsia="ru-RU"/>
        </w:rPr>
      </w:pPr>
    </w:p>
    <w:p w:rsidR="00AD45EB" w:rsidRPr="00AD45EB" w:rsidRDefault="00AD45EB" w:rsidP="00A36321">
      <w:pPr>
        <w:numPr>
          <w:ilvl w:val="0"/>
          <w:numId w:val="1"/>
        </w:numPr>
        <w:tabs>
          <w:tab w:val="num" w:pos="0"/>
          <w:tab w:val="left" w:pos="993"/>
        </w:tabs>
        <w:spacing w:after="0" w:line="240" w:lineRule="auto"/>
        <w:ind w:left="0" w:firstLine="709"/>
        <w:jc w:val="both"/>
        <w:rPr>
          <w:rFonts w:ascii="Times New Roman" w:eastAsia="Times New Roman" w:hAnsi="Times New Roman"/>
          <w:sz w:val="28"/>
          <w:szCs w:val="28"/>
          <w:lang w:val="uk-UA" w:eastAsia="ru-RU"/>
        </w:rPr>
      </w:pPr>
      <w:r w:rsidRPr="00AD45EB">
        <w:rPr>
          <w:rFonts w:ascii="Times New Roman" w:eastAsia="Times New Roman" w:hAnsi="Times New Roman"/>
          <w:sz w:val="28"/>
          <w:szCs w:val="28"/>
          <w:lang w:val="uk-UA" w:eastAsia="ru-RU"/>
        </w:rPr>
        <w:t>Доповнити перелік адміністративних послуг, які надаються  через Центр надання адміністративних послуг Ананьївської міської ради затверджених рішенням Ананьївської міськ</w:t>
      </w:r>
      <w:r w:rsidR="00F2381D">
        <w:rPr>
          <w:rFonts w:ascii="Times New Roman" w:eastAsia="Times New Roman" w:hAnsi="Times New Roman"/>
          <w:sz w:val="28"/>
          <w:szCs w:val="28"/>
          <w:lang w:val="uk-UA" w:eastAsia="ru-RU"/>
        </w:rPr>
        <w:t>ої ради від 22 грудня 2021 року</w:t>
      </w:r>
      <w:r>
        <w:rPr>
          <w:rFonts w:ascii="Times New Roman" w:eastAsia="Times New Roman" w:hAnsi="Times New Roman"/>
          <w:sz w:val="28"/>
          <w:szCs w:val="28"/>
          <w:lang w:val="uk-UA" w:eastAsia="ru-RU"/>
        </w:rPr>
        <w:t xml:space="preserve"> №</w:t>
      </w:r>
      <w:r w:rsidRPr="00AD45EB">
        <w:rPr>
          <w:rFonts w:ascii="Times New Roman" w:eastAsia="Times New Roman" w:hAnsi="Times New Roman"/>
          <w:sz w:val="28"/>
          <w:szCs w:val="28"/>
          <w:lang w:val="uk-UA" w:eastAsia="ru-RU"/>
        </w:rPr>
        <w:t>459-VIII адміністрат</w:t>
      </w:r>
      <w:r w:rsidR="00F2381D">
        <w:rPr>
          <w:rFonts w:ascii="Times New Roman" w:eastAsia="Times New Roman" w:hAnsi="Times New Roman"/>
          <w:sz w:val="28"/>
          <w:szCs w:val="28"/>
          <w:lang w:val="uk-UA" w:eastAsia="ru-RU"/>
        </w:rPr>
        <w:t xml:space="preserve">ивними послугами, що додаються </w:t>
      </w:r>
      <w:r w:rsidRPr="00AD45EB">
        <w:rPr>
          <w:rFonts w:ascii="Times New Roman" w:eastAsia="Times New Roman" w:hAnsi="Times New Roman"/>
          <w:sz w:val="28"/>
          <w:szCs w:val="28"/>
          <w:lang w:val="uk-UA" w:eastAsia="ru-RU"/>
        </w:rPr>
        <w:t>(додаток).</w:t>
      </w:r>
    </w:p>
    <w:p w:rsidR="00AD45EB" w:rsidRPr="00AD45EB" w:rsidRDefault="00AD45EB" w:rsidP="00AD45EB">
      <w:pPr>
        <w:spacing w:after="0" w:line="240" w:lineRule="auto"/>
        <w:ind w:left="709"/>
        <w:jc w:val="both"/>
        <w:rPr>
          <w:rFonts w:ascii="Times New Roman" w:eastAsia="Times New Roman" w:hAnsi="Times New Roman"/>
          <w:sz w:val="24"/>
          <w:szCs w:val="28"/>
          <w:lang w:val="uk-UA" w:eastAsia="ru-RU"/>
        </w:rPr>
      </w:pPr>
    </w:p>
    <w:p w:rsidR="00AD45EB" w:rsidRPr="00AD45EB" w:rsidRDefault="00AD45EB" w:rsidP="00A36321">
      <w:pPr>
        <w:numPr>
          <w:ilvl w:val="0"/>
          <w:numId w:val="1"/>
        </w:numPr>
        <w:tabs>
          <w:tab w:val="num" w:pos="0"/>
          <w:tab w:val="left" w:pos="993"/>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uk-UA" w:bidi="uk-UA"/>
        </w:rPr>
        <w:t xml:space="preserve"> Контроль за виконанням ць</w:t>
      </w:r>
      <w:r w:rsidRPr="00AD45EB">
        <w:rPr>
          <w:rFonts w:ascii="Times New Roman" w:eastAsia="Times New Roman" w:hAnsi="Times New Roman"/>
          <w:color w:val="000000"/>
          <w:sz w:val="28"/>
          <w:szCs w:val="28"/>
          <w:lang w:val="uk-UA" w:eastAsia="uk-UA" w:bidi="uk-UA"/>
        </w:rPr>
        <w:t xml:space="preserve">ого рішення покласти на постійну комісію Ананьївської міської ради з питань </w:t>
      </w:r>
      <w:r w:rsidRPr="00AD45EB">
        <w:rPr>
          <w:rFonts w:ascii="Times New Roman" w:eastAsia="Times New Roman" w:hAnsi="Times New Roman"/>
          <w:sz w:val="28"/>
          <w:szCs w:val="28"/>
          <w:lang w:val="uk-UA" w:eastAsia="ru-RU"/>
        </w:rPr>
        <w:t>фінансів</w:t>
      </w:r>
      <w:r>
        <w:rPr>
          <w:rFonts w:ascii="Times New Roman" w:eastAsia="Times New Roman" w:hAnsi="Times New Roman"/>
          <w:sz w:val="28"/>
          <w:szCs w:val="28"/>
          <w:lang w:val="uk-UA" w:eastAsia="ru-RU"/>
        </w:rPr>
        <w:t>, бюджету, планування соціально-</w:t>
      </w:r>
      <w:r w:rsidRPr="00AD45EB">
        <w:rPr>
          <w:rFonts w:ascii="Times New Roman" w:eastAsia="Times New Roman" w:hAnsi="Times New Roman"/>
          <w:sz w:val="28"/>
          <w:szCs w:val="28"/>
          <w:lang w:val="uk-UA" w:eastAsia="ru-RU"/>
        </w:rPr>
        <w:t>економічного розвитку, інвестицій та міжнародного співробітництва.</w:t>
      </w:r>
    </w:p>
    <w:p w:rsidR="00AD45EB" w:rsidRDefault="00AD45EB" w:rsidP="00AD45EB">
      <w:pPr>
        <w:spacing w:after="0"/>
        <w:contextualSpacing/>
        <w:rPr>
          <w:rFonts w:ascii="Times New Roman" w:eastAsia="Times New Roman" w:hAnsi="Times New Roman"/>
          <w:sz w:val="24"/>
          <w:szCs w:val="28"/>
          <w:lang w:val="uk-UA" w:eastAsia="ru-RU"/>
        </w:rPr>
      </w:pPr>
    </w:p>
    <w:p w:rsidR="00AD45EB" w:rsidRDefault="00AD45EB" w:rsidP="00AD45EB">
      <w:pPr>
        <w:spacing w:after="0"/>
        <w:contextualSpacing/>
        <w:rPr>
          <w:rFonts w:ascii="Times New Roman" w:eastAsia="Times New Roman" w:hAnsi="Times New Roman"/>
          <w:sz w:val="24"/>
          <w:szCs w:val="28"/>
          <w:lang w:val="uk-UA" w:eastAsia="ru-RU"/>
        </w:rPr>
      </w:pPr>
    </w:p>
    <w:p w:rsidR="00AD45EB" w:rsidRDefault="00AD45EB" w:rsidP="00AD45EB">
      <w:pPr>
        <w:spacing w:after="0"/>
        <w:contextualSpacing/>
        <w:rPr>
          <w:rFonts w:ascii="Times New Roman" w:eastAsia="Times New Roman" w:hAnsi="Times New Roman"/>
          <w:sz w:val="24"/>
          <w:szCs w:val="28"/>
          <w:lang w:val="uk-UA" w:eastAsia="ru-RU"/>
        </w:rPr>
      </w:pPr>
    </w:p>
    <w:p w:rsidR="0010798C" w:rsidRPr="00B75FC6" w:rsidRDefault="0010798C" w:rsidP="0010798C">
      <w:pPr>
        <w:spacing w:after="0" w:line="240" w:lineRule="auto"/>
        <w:rPr>
          <w:rFonts w:ascii="Times New Roman" w:hAnsi="Times New Roman"/>
          <w:b/>
          <w:sz w:val="28"/>
          <w:szCs w:val="24"/>
          <w:lang w:val="uk-UA"/>
        </w:rPr>
      </w:pPr>
      <w:r w:rsidRPr="00B75FC6">
        <w:rPr>
          <w:rFonts w:ascii="Times New Roman" w:hAnsi="Times New Roman"/>
          <w:b/>
          <w:sz w:val="28"/>
          <w:szCs w:val="24"/>
          <w:lang w:val="uk-UA"/>
        </w:rPr>
        <w:t xml:space="preserve">Виконуюча обов’язки  </w:t>
      </w:r>
    </w:p>
    <w:p w:rsidR="0010798C" w:rsidRPr="00B75FC6" w:rsidRDefault="0010798C" w:rsidP="0010798C">
      <w:pPr>
        <w:spacing w:after="0" w:line="240" w:lineRule="auto"/>
        <w:rPr>
          <w:lang w:val="uk-UA"/>
        </w:rPr>
      </w:pPr>
      <w:r w:rsidRPr="00B75FC6">
        <w:rPr>
          <w:rFonts w:ascii="Times New Roman" w:hAnsi="Times New Roman"/>
          <w:b/>
          <w:sz w:val="28"/>
          <w:szCs w:val="24"/>
          <w:lang w:val="uk-UA"/>
        </w:rPr>
        <w:t>Ананьївського міського голови                                    Оксана ГЛУЩЕНКО</w:t>
      </w:r>
    </w:p>
    <w:p w:rsidR="00AD45EB" w:rsidRPr="00AD45EB" w:rsidRDefault="00AD45EB" w:rsidP="00AD45EB">
      <w:pPr>
        <w:spacing w:after="0"/>
        <w:contextualSpacing/>
        <w:rPr>
          <w:rFonts w:ascii="Times New Roman" w:eastAsia="Times New Roman" w:hAnsi="Times New Roman"/>
          <w:b/>
          <w:sz w:val="28"/>
          <w:szCs w:val="28"/>
          <w:lang w:val="uk-UA" w:eastAsia="ru-RU"/>
        </w:rPr>
      </w:pPr>
      <w:r w:rsidRPr="00AD45EB">
        <w:rPr>
          <w:rFonts w:ascii="Times New Roman" w:eastAsia="Times New Roman" w:hAnsi="Times New Roman"/>
          <w:b/>
          <w:sz w:val="28"/>
          <w:szCs w:val="28"/>
          <w:lang w:eastAsia="ru-RU"/>
        </w:rPr>
        <w:t xml:space="preserve">   </w:t>
      </w:r>
    </w:p>
    <w:p w:rsidR="00AD45EB" w:rsidRPr="00AD45EB" w:rsidRDefault="00AD45EB" w:rsidP="00AD45EB">
      <w:pPr>
        <w:spacing w:after="0" w:line="240" w:lineRule="auto"/>
        <w:jc w:val="right"/>
        <w:rPr>
          <w:rFonts w:ascii="Times New Roman" w:eastAsia="Times New Roman" w:hAnsi="Times New Roman"/>
          <w:sz w:val="28"/>
          <w:szCs w:val="28"/>
          <w:lang w:val="uk-UA" w:eastAsia="ru-RU"/>
        </w:rPr>
      </w:pPr>
    </w:p>
    <w:p w:rsidR="00AD45EB" w:rsidRPr="00AD45EB" w:rsidRDefault="00AD45EB" w:rsidP="00AD45EB">
      <w:pPr>
        <w:spacing w:after="0" w:line="240" w:lineRule="auto"/>
        <w:jc w:val="right"/>
        <w:rPr>
          <w:rFonts w:ascii="Times New Roman" w:eastAsia="Times New Roman" w:hAnsi="Times New Roman"/>
          <w:sz w:val="28"/>
          <w:szCs w:val="28"/>
          <w:lang w:val="uk-UA" w:eastAsia="ru-RU"/>
        </w:rPr>
      </w:pPr>
    </w:p>
    <w:p w:rsidR="00AD45EB" w:rsidRPr="00AD45EB" w:rsidRDefault="00AD45EB" w:rsidP="00AD45EB">
      <w:pPr>
        <w:spacing w:after="0" w:line="240" w:lineRule="auto"/>
        <w:jc w:val="right"/>
        <w:rPr>
          <w:rFonts w:ascii="Times New Roman" w:eastAsia="Times New Roman" w:hAnsi="Times New Roman"/>
          <w:sz w:val="28"/>
          <w:szCs w:val="28"/>
          <w:lang w:val="uk-UA" w:eastAsia="ru-RU"/>
        </w:rPr>
      </w:pPr>
    </w:p>
    <w:p w:rsidR="00AD45EB" w:rsidRPr="00AD45EB" w:rsidRDefault="00AD45EB" w:rsidP="00AD45EB">
      <w:pPr>
        <w:spacing w:after="0" w:line="240" w:lineRule="auto"/>
        <w:jc w:val="right"/>
        <w:rPr>
          <w:rFonts w:ascii="Times New Roman" w:eastAsia="Times New Roman" w:hAnsi="Times New Roman"/>
          <w:sz w:val="28"/>
          <w:szCs w:val="28"/>
          <w:lang w:val="uk-UA" w:eastAsia="ru-RU"/>
        </w:rPr>
      </w:pPr>
    </w:p>
    <w:p w:rsidR="00AD45EB" w:rsidRPr="00AD45EB" w:rsidRDefault="00AD45EB" w:rsidP="00AD45EB">
      <w:pPr>
        <w:spacing w:after="0"/>
        <w:rPr>
          <w:rFonts w:ascii="Times New Roman" w:eastAsia="Times New Roman" w:hAnsi="Times New Roman"/>
          <w:sz w:val="28"/>
          <w:szCs w:val="28"/>
          <w:lang w:val="uk-UA" w:eastAsia="ru-RU"/>
        </w:rPr>
      </w:pPr>
    </w:p>
    <w:p w:rsidR="00232E18" w:rsidRDefault="00232E18" w:rsidP="00AD45EB">
      <w:pPr>
        <w:spacing w:after="0" w:line="240" w:lineRule="auto"/>
        <w:ind w:left="6237"/>
        <w:jc w:val="both"/>
        <w:rPr>
          <w:rFonts w:ascii="Times New Roman" w:eastAsia="Times New Roman" w:hAnsi="Times New Roman"/>
          <w:b/>
          <w:sz w:val="28"/>
          <w:szCs w:val="28"/>
          <w:lang w:val="uk-UA" w:eastAsia="ru-RU"/>
        </w:rPr>
      </w:pPr>
    </w:p>
    <w:p w:rsidR="00232E18" w:rsidRDefault="00232E18" w:rsidP="00AD45EB">
      <w:pPr>
        <w:spacing w:after="0" w:line="240" w:lineRule="auto"/>
        <w:ind w:left="6237"/>
        <w:jc w:val="both"/>
        <w:rPr>
          <w:rFonts w:ascii="Times New Roman" w:eastAsia="Times New Roman" w:hAnsi="Times New Roman"/>
          <w:b/>
          <w:sz w:val="28"/>
          <w:szCs w:val="28"/>
          <w:lang w:val="uk-UA" w:eastAsia="ru-RU"/>
        </w:rPr>
      </w:pPr>
    </w:p>
    <w:p w:rsidR="00AD45EB" w:rsidRPr="00AD45EB" w:rsidRDefault="00AD45EB" w:rsidP="00AD45EB">
      <w:pPr>
        <w:spacing w:after="0" w:line="240" w:lineRule="auto"/>
        <w:ind w:left="6237"/>
        <w:jc w:val="both"/>
        <w:rPr>
          <w:rFonts w:ascii="Times New Roman" w:eastAsia="Times New Roman" w:hAnsi="Times New Roman"/>
          <w:b/>
          <w:sz w:val="28"/>
          <w:szCs w:val="28"/>
          <w:lang w:val="uk-UA" w:eastAsia="ru-RU"/>
        </w:rPr>
      </w:pPr>
      <w:r w:rsidRPr="00AD45EB">
        <w:rPr>
          <w:rFonts w:ascii="Times New Roman" w:eastAsia="Times New Roman" w:hAnsi="Times New Roman"/>
          <w:b/>
          <w:sz w:val="28"/>
          <w:szCs w:val="28"/>
          <w:lang w:val="uk-UA" w:eastAsia="ru-RU"/>
        </w:rPr>
        <w:t>ДОДАТОК</w:t>
      </w:r>
    </w:p>
    <w:p w:rsidR="00AD45EB" w:rsidRPr="00AD45EB" w:rsidRDefault="00AD45EB" w:rsidP="00AD45EB">
      <w:pPr>
        <w:spacing w:after="0" w:line="240" w:lineRule="auto"/>
        <w:ind w:left="6237"/>
        <w:jc w:val="both"/>
        <w:rPr>
          <w:rFonts w:ascii="Times New Roman" w:eastAsia="Times New Roman" w:hAnsi="Times New Roman"/>
          <w:sz w:val="28"/>
          <w:szCs w:val="28"/>
          <w:lang w:val="uk-UA" w:eastAsia="ru-RU"/>
        </w:rPr>
      </w:pPr>
      <w:r w:rsidRPr="00AD45EB">
        <w:rPr>
          <w:rFonts w:ascii="Times New Roman" w:eastAsia="Times New Roman" w:hAnsi="Times New Roman"/>
          <w:sz w:val="28"/>
          <w:szCs w:val="28"/>
          <w:lang w:val="uk-UA" w:eastAsia="ru-RU"/>
        </w:rPr>
        <w:t>до рішення Ананьївської</w:t>
      </w:r>
    </w:p>
    <w:p w:rsidR="00AD45EB" w:rsidRPr="00AD45EB" w:rsidRDefault="00AD45EB" w:rsidP="00AD45EB">
      <w:pPr>
        <w:spacing w:after="0" w:line="240" w:lineRule="auto"/>
        <w:ind w:left="6237"/>
        <w:jc w:val="both"/>
        <w:rPr>
          <w:rFonts w:ascii="Times New Roman" w:eastAsia="Times New Roman" w:hAnsi="Times New Roman"/>
          <w:sz w:val="28"/>
          <w:szCs w:val="28"/>
          <w:lang w:val="uk-UA" w:eastAsia="ru-RU"/>
        </w:rPr>
      </w:pPr>
      <w:r w:rsidRPr="00AD45EB">
        <w:rPr>
          <w:rFonts w:ascii="Times New Roman" w:eastAsia="Times New Roman" w:hAnsi="Times New Roman"/>
          <w:sz w:val="28"/>
          <w:szCs w:val="28"/>
          <w:lang w:val="uk-UA" w:eastAsia="ru-RU"/>
        </w:rPr>
        <w:t xml:space="preserve">міської ради </w:t>
      </w:r>
    </w:p>
    <w:p w:rsidR="00AD45EB" w:rsidRPr="00AD45EB" w:rsidRDefault="00017487" w:rsidP="00AD45EB">
      <w:pPr>
        <w:spacing w:after="0" w:line="240" w:lineRule="auto"/>
        <w:ind w:left="623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 21 </w:t>
      </w:r>
      <w:r w:rsidR="00AD45EB" w:rsidRPr="00AD45EB">
        <w:rPr>
          <w:rFonts w:ascii="Times New Roman" w:eastAsia="Times New Roman" w:hAnsi="Times New Roman"/>
          <w:sz w:val="28"/>
          <w:szCs w:val="28"/>
          <w:lang w:val="uk-UA" w:eastAsia="ru-RU"/>
        </w:rPr>
        <w:t xml:space="preserve">квітня 2023 року </w:t>
      </w:r>
    </w:p>
    <w:p w:rsidR="00AD45EB" w:rsidRDefault="0010798C" w:rsidP="0010798C">
      <w:pPr>
        <w:keepNext/>
        <w:keepLines/>
        <w:spacing w:after="0" w:line="240" w:lineRule="auto"/>
        <w:ind w:left="4536"/>
        <w:jc w:val="center"/>
        <w:rPr>
          <w:rFonts w:ascii="Times New Roman" w:hAnsi="Times New Roman"/>
          <w:sz w:val="28"/>
          <w:szCs w:val="28"/>
          <w:lang w:val="uk-UA"/>
        </w:rPr>
      </w:pPr>
      <w:r w:rsidRPr="00B75FC6">
        <w:rPr>
          <w:rFonts w:ascii="Times New Roman" w:hAnsi="Times New Roman"/>
          <w:sz w:val="28"/>
          <w:szCs w:val="28"/>
          <w:lang w:val="uk-UA"/>
        </w:rPr>
        <w:t>№ 80</w:t>
      </w:r>
      <w:r>
        <w:rPr>
          <w:rFonts w:ascii="Times New Roman" w:hAnsi="Times New Roman"/>
          <w:sz w:val="28"/>
          <w:szCs w:val="28"/>
          <w:lang w:val="uk-UA"/>
        </w:rPr>
        <w:t>4</w:t>
      </w:r>
      <w:r w:rsidRPr="00B75FC6">
        <w:rPr>
          <w:rFonts w:ascii="Times New Roman" w:hAnsi="Times New Roman"/>
          <w:sz w:val="28"/>
          <w:szCs w:val="28"/>
          <w:lang w:val="uk-UA"/>
        </w:rPr>
        <w:t>-</w:t>
      </w:r>
      <w:r w:rsidRPr="00B75FC6">
        <w:rPr>
          <w:rFonts w:ascii="Times New Roman" w:hAnsi="Times New Roman"/>
          <w:sz w:val="28"/>
          <w:szCs w:val="28"/>
          <w:lang w:val="en-US"/>
        </w:rPr>
        <w:t>V</w:t>
      </w:r>
      <w:r w:rsidRPr="00B75FC6">
        <w:rPr>
          <w:rFonts w:ascii="Times New Roman" w:hAnsi="Times New Roman"/>
          <w:sz w:val="28"/>
          <w:szCs w:val="28"/>
          <w:lang w:val="uk-UA"/>
        </w:rPr>
        <w:t>ІІІ</w:t>
      </w:r>
    </w:p>
    <w:p w:rsidR="00E55AAE" w:rsidRDefault="00E55AAE" w:rsidP="0010798C">
      <w:pPr>
        <w:keepNext/>
        <w:keepLines/>
        <w:spacing w:after="0" w:line="240" w:lineRule="auto"/>
        <w:ind w:left="4536"/>
        <w:jc w:val="center"/>
        <w:rPr>
          <w:rFonts w:ascii="Times New Roman" w:eastAsia="Times New Roman" w:hAnsi="Times New Roman"/>
          <w:sz w:val="28"/>
          <w:szCs w:val="28"/>
          <w:lang w:val="uk-UA" w:eastAsia="ru-RU"/>
        </w:rPr>
      </w:pPr>
    </w:p>
    <w:p w:rsidR="00AD45EB" w:rsidRDefault="00AD45EB" w:rsidP="00AD45EB">
      <w:pPr>
        <w:keepNext/>
        <w:keepLines/>
        <w:spacing w:after="0" w:line="240" w:lineRule="auto"/>
        <w:jc w:val="center"/>
        <w:rPr>
          <w:rFonts w:ascii="Times New Roman" w:eastAsia="Times New Roman" w:hAnsi="Times New Roman"/>
          <w:b/>
          <w:sz w:val="28"/>
          <w:szCs w:val="28"/>
          <w:lang w:val="uk-UA" w:eastAsia="ru-RU"/>
        </w:rPr>
      </w:pPr>
      <w:r w:rsidRPr="00AD45EB">
        <w:rPr>
          <w:rFonts w:ascii="Times New Roman" w:eastAsia="Times New Roman" w:hAnsi="Times New Roman"/>
          <w:b/>
          <w:sz w:val="28"/>
          <w:szCs w:val="28"/>
          <w:lang w:val="uk-UA" w:eastAsia="ru-RU"/>
        </w:rPr>
        <w:t>ПЕ</w:t>
      </w:r>
      <w:r w:rsidR="00FB1099">
        <w:rPr>
          <w:rFonts w:ascii="Times New Roman" w:eastAsia="Times New Roman" w:hAnsi="Times New Roman"/>
          <w:b/>
          <w:sz w:val="28"/>
          <w:szCs w:val="28"/>
          <w:lang w:val="uk-UA" w:eastAsia="ru-RU"/>
        </w:rPr>
        <w:t>РЕЛІК</w:t>
      </w:r>
      <w:r w:rsidR="00FB1099">
        <w:rPr>
          <w:rFonts w:ascii="Times New Roman" w:eastAsia="Times New Roman" w:hAnsi="Times New Roman"/>
          <w:b/>
          <w:sz w:val="28"/>
          <w:szCs w:val="28"/>
          <w:lang w:val="uk-UA" w:eastAsia="ru-RU"/>
        </w:rPr>
        <w:br/>
        <w:t xml:space="preserve">адміністративних послуг, </w:t>
      </w:r>
      <w:r w:rsidRPr="00AD45EB">
        <w:rPr>
          <w:rFonts w:ascii="Times New Roman" w:eastAsia="Times New Roman" w:hAnsi="Times New Roman"/>
          <w:b/>
          <w:sz w:val="28"/>
          <w:szCs w:val="28"/>
          <w:lang w:val="uk-UA" w:eastAsia="ru-RU"/>
        </w:rPr>
        <w:t>які надаються через центр надання адміністративних послуг</w:t>
      </w:r>
    </w:p>
    <w:p w:rsidR="00331BC9" w:rsidRPr="00AD45EB" w:rsidRDefault="00331BC9" w:rsidP="00AD45EB">
      <w:pPr>
        <w:keepNext/>
        <w:keepLines/>
        <w:spacing w:after="0" w:line="240" w:lineRule="auto"/>
        <w:jc w:val="center"/>
        <w:rPr>
          <w:rFonts w:ascii="Times New Roman" w:eastAsia="Times New Roman" w:hAnsi="Times New Roman"/>
          <w:b/>
          <w:sz w:val="28"/>
          <w:szCs w:val="28"/>
          <w:lang w:val="uk-UA" w:eastAsia="ru-RU"/>
        </w:rPr>
      </w:pPr>
      <w:bookmarkStart w:id="0" w:name="_GoBack"/>
      <w:bookmarkEnd w:id="0"/>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14"/>
        <w:gridCol w:w="1842"/>
        <w:gridCol w:w="3969"/>
        <w:gridCol w:w="3405"/>
      </w:tblGrid>
      <w:tr w:rsidR="00AD45EB" w:rsidRPr="00AD45EB" w:rsidTr="00232E18">
        <w:trPr>
          <w:trHeight w:val="12"/>
          <w:tblHeader/>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AD45EB" w:rsidRPr="00232E18" w:rsidRDefault="00AD45EB" w:rsidP="00AD45EB">
            <w:pPr>
              <w:spacing w:after="0" w:line="228" w:lineRule="auto"/>
              <w:jc w:val="center"/>
              <w:rPr>
                <w:rFonts w:ascii="Times New Roman" w:eastAsia="Times New Roman" w:hAnsi="Times New Roman"/>
                <w:b/>
                <w:sz w:val="24"/>
                <w:szCs w:val="28"/>
                <w:lang w:val="uk-UA"/>
              </w:rPr>
            </w:pPr>
            <w:bookmarkStart w:id="1" w:name="_heading=h.2s8eyo1"/>
            <w:bookmarkEnd w:id="1"/>
            <w:r w:rsidRPr="00232E18">
              <w:rPr>
                <w:rFonts w:ascii="Times New Roman" w:eastAsia="Times New Roman" w:hAnsi="Times New Roman"/>
                <w:b/>
                <w:sz w:val="24"/>
                <w:szCs w:val="28"/>
                <w:lang w:val="uk-UA"/>
              </w:rPr>
              <w:t>№ з/п</w:t>
            </w:r>
          </w:p>
        </w:tc>
        <w:tc>
          <w:tcPr>
            <w:tcW w:w="1842" w:type="dxa"/>
            <w:tcBorders>
              <w:top w:val="single" w:sz="4" w:space="0" w:color="auto"/>
              <w:left w:val="single" w:sz="4" w:space="0" w:color="auto"/>
              <w:bottom w:val="single" w:sz="4" w:space="0" w:color="auto"/>
              <w:right w:val="single" w:sz="4" w:space="0" w:color="auto"/>
            </w:tcBorders>
            <w:vAlign w:val="center"/>
            <w:hideMark/>
          </w:tcPr>
          <w:p w:rsidR="00AD45EB" w:rsidRPr="00232E18" w:rsidRDefault="00AD45EB" w:rsidP="00AD45EB">
            <w:pPr>
              <w:spacing w:after="0" w:line="228" w:lineRule="auto"/>
              <w:jc w:val="center"/>
              <w:rPr>
                <w:rFonts w:ascii="Times New Roman" w:eastAsia="Times New Roman" w:hAnsi="Times New Roman"/>
                <w:b/>
                <w:sz w:val="24"/>
                <w:szCs w:val="28"/>
                <w:lang w:val="uk-UA"/>
              </w:rPr>
            </w:pPr>
            <w:r w:rsidRPr="00232E18">
              <w:rPr>
                <w:rFonts w:ascii="Times New Roman" w:eastAsia="Times New Roman" w:hAnsi="Times New Roman"/>
                <w:b/>
                <w:sz w:val="24"/>
                <w:szCs w:val="28"/>
                <w:lang w:val="uk-UA"/>
              </w:rPr>
              <w:t>Ідентифікатор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AD45EB" w:rsidRPr="00232E18" w:rsidRDefault="00AD45EB" w:rsidP="00AD45EB">
            <w:pPr>
              <w:spacing w:after="0" w:line="228" w:lineRule="auto"/>
              <w:jc w:val="center"/>
              <w:rPr>
                <w:rFonts w:ascii="Times New Roman" w:eastAsia="Times New Roman" w:hAnsi="Times New Roman"/>
                <w:b/>
                <w:sz w:val="24"/>
                <w:szCs w:val="28"/>
                <w:lang w:val="uk-UA"/>
              </w:rPr>
            </w:pPr>
            <w:r w:rsidRPr="00232E18">
              <w:rPr>
                <w:rFonts w:ascii="Times New Roman" w:eastAsia="Times New Roman" w:hAnsi="Times New Roman"/>
                <w:b/>
                <w:sz w:val="24"/>
                <w:szCs w:val="28"/>
                <w:lang w:val="uk-UA"/>
              </w:rPr>
              <w:t>Найменування адміністративної послуги</w:t>
            </w:r>
          </w:p>
        </w:tc>
        <w:tc>
          <w:tcPr>
            <w:tcW w:w="3405" w:type="dxa"/>
            <w:tcBorders>
              <w:top w:val="single" w:sz="4" w:space="0" w:color="auto"/>
              <w:left w:val="single" w:sz="4" w:space="0" w:color="auto"/>
              <w:bottom w:val="single" w:sz="4" w:space="0" w:color="auto"/>
              <w:right w:val="single" w:sz="4" w:space="0" w:color="auto"/>
            </w:tcBorders>
            <w:vAlign w:val="center"/>
            <w:hideMark/>
          </w:tcPr>
          <w:p w:rsidR="00AD45EB" w:rsidRPr="00232E18" w:rsidRDefault="00AD45EB" w:rsidP="00AD45EB">
            <w:pPr>
              <w:spacing w:after="0" w:line="228" w:lineRule="auto"/>
              <w:jc w:val="center"/>
              <w:rPr>
                <w:rFonts w:ascii="Times New Roman" w:eastAsia="Times New Roman" w:hAnsi="Times New Roman"/>
                <w:b/>
                <w:sz w:val="24"/>
                <w:szCs w:val="28"/>
                <w:lang w:val="uk-UA"/>
              </w:rPr>
            </w:pPr>
            <w:r w:rsidRPr="00232E18">
              <w:rPr>
                <w:rFonts w:ascii="Times New Roman" w:eastAsia="Times New Roman" w:hAnsi="Times New Roman"/>
                <w:b/>
                <w:sz w:val="24"/>
                <w:szCs w:val="28"/>
                <w:lang w:val="uk-UA"/>
              </w:rPr>
              <w:t>Правові підстави для надання адміністративної послуги</w:t>
            </w:r>
          </w:p>
        </w:tc>
      </w:tr>
      <w:tr w:rsidR="00AD45EB" w:rsidRPr="00AD45EB" w:rsidTr="00232E18">
        <w:trPr>
          <w:trHeight w:val="1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AD45EB" w:rsidRPr="00232E18" w:rsidRDefault="00AD45EB" w:rsidP="0001182F">
            <w:pPr>
              <w:spacing w:after="0" w:line="240" w:lineRule="auto"/>
              <w:ind w:hanging="385"/>
              <w:jc w:val="right"/>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174</w:t>
            </w:r>
          </w:p>
        </w:tc>
        <w:tc>
          <w:tcPr>
            <w:tcW w:w="1842" w:type="dxa"/>
            <w:tcBorders>
              <w:top w:val="single" w:sz="4" w:space="0" w:color="auto"/>
              <w:left w:val="single" w:sz="4" w:space="0" w:color="auto"/>
              <w:bottom w:val="single" w:sz="4" w:space="0" w:color="auto"/>
              <w:right w:val="single" w:sz="4" w:space="0" w:color="auto"/>
            </w:tcBorders>
            <w:hideMark/>
          </w:tcPr>
          <w:p w:rsidR="00AD45EB" w:rsidRPr="00232E18" w:rsidRDefault="00AD45EB" w:rsidP="0001182F">
            <w:pPr>
              <w:spacing w:after="0" w:line="240" w:lineRule="auto"/>
              <w:jc w:val="center"/>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00983</w:t>
            </w:r>
          </w:p>
        </w:tc>
        <w:tc>
          <w:tcPr>
            <w:tcW w:w="3969" w:type="dxa"/>
            <w:tcBorders>
              <w:top w:val="single" w:sz="4" w:space="0" w:color="auto"/>
              <w:left w:val="single" w:sz="4" w:space="0" w:color="auto"/>
              <w:bottom w:val="single" w:sz="4" w:space="0" w:color="auto"/>
              <w:right w:val="single" w:sz="4" w:space="0" w:color="auto"/>
            </w:tcBorders>
            <w:hideMark/>
          </w:tcPr>
          <w:p w:rsidR="00AD45EB" w:rsidRPr="00232E18" w:rsidRDefault="00AD45EB" w:rsidP="00F2381D">
            <w:pPr>
              <w:spacing w:after="0" w:line="240" w:lineRule="auto"/>
              <w:jc w:val="both"/>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Внесення змін до актових записів цивільного стану, їх поновлення та анулювання</w:t>
            </w:r>
          </w:p>
        </w:tc>
        <w:tc>
          <w:tcPr>
            <w:tcW w:w="3405" w:type="dxa"/>
            <w:tcBorders>
              <w:top w:val="single" w:sz="4" w:space="0" w:color="auto"/>
              <w:left w:val="single" w:sz="4" w:space="0" w:color="auto"/>
              <w:bottom w:val="single" w:sz="4" w:space="0" w:color="auto"/>
              <w:right w:val="single" w:sz="4" w:space="0" w:color="auto"/>
            </w:tcBorders>
            <w:hideMark/>
          </w:tcPr>
          <w:p w:rsidR="00AD45EB" w:rsidRPr="00232E18" w:rsidRDefault="00331BC9" w:rsidP="0001182F">
            <w:pPr>
              <w:spacing w:after="0" w:line="240" w:lineRule="auto"/>
              <w:jc w:val="both"/>
              <w:rPr>
                <w:rFonts w:ascii="Times New Roman" w:eastAsia="Times New Roman" w:hAnsi="Times New Roman"/>
                <w:sz w:val="24"/>
                <w:szCs w:val="28"/>
                <w:lang w:val="uk-UA"/>
              </w:rPr>
            </w:pPr>
            <w:hyperlink r:id="rId8" w:tgtFrame="_blank" w:history="1">
              <w:r w:rsidR="00AD45EB" w:rsidRPr="00232E18">
                <w:rPr>
                  <w:rFonts w:ascii="Times New Roman" w:eastAsia="Times New Roman" w:hAnsi="Times New Roman"/>
                  <w:sz w:val="24"/>
                  <w:szCs w:val="28"/>
                  <w:lang w:val="uk-UA"/>
                </w:rPr>
                <w:t>Закон України</w:t>
              </w:r>
            </w:hyperlink>
            <w:r w:rsidR="00232E18">
              <w:rPr>
                <w:rFonts w:ascii="Times New Roman" w:eastAsia="Times New Roman" w:hAnsi="Times New Roman"/>
                <w:sz w:val="24"/>
                <w:szCs w:val="28"/>
                <w:lang w:val="uk-UA"/>
              </w:rPr>
              <w:t> «</w:t>
            </w:r>
            <w:r w:rsidR="00AD45EB" w:rsidRPr="00232E18">
              <w:rPr>
                <w:rFonts w:ascii="Times New Roman" w:eastAsia="Times New Roman" w:hAnsi="Times New Roman"/>
                <w:sz w:val="24"/>
                <w:szCs w:val="28"/>
                <w:lang w:val="uk-UA"/>
              </w:rPr>
              <w:t>Про державну ре</w:t>
            </w:r>
            <w:r w:rsidR="00232E18">
              <w:rPr>
                <w:rFonts w:ascii="Times New Roman" w:eastAsia="Times New Roman" w:hAnsi="Times New Roman"/>
                <w:sz w:val="24"/>
                <w:szCs w:val="28"/>
                <w:lang w:val="uk-UA"/>
              </w:rPr>
              <w:t>єстрацію актів цивільного стану»</w:t>
            </w:r>
          </w:p>
        </w:tc>
      </w:tr>
      <w:tr w:rsidR="00AD45EB" w:rsidRPr="00AD45EB" w:rsidTr="00232E18">
        <w:trPr>
          <w:trHeight w:val="1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AD45EB" w:rsidRPr="00232E18" w:rsidRDefault="00AD45EB" w:rsidP="0001182F">
            <w:pPr>
              <w:spacing w:after="0" w:line="240" w:lineRule="auto"/>
              <w:ind w:hanging="385"/>
              <w:jc w:val="right"/>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175</w:t>
            </w:r>
          </w:p>
        </w:tc>
        <w:tc>
          <w:tcPr>
            <w:tcW w:w="1842" w:type="dxa"/>
            <w:tcBorders>
              <w:top w:val="single" w:sz="4" w:space="0" w:color="auto"/>
              <w:left w:val="single" w:sz="4" w:space="0" w:color="auto"/>
              <w:bottom w:val="single" w:sz="4" w:space="0" w:color="auto"/>
              <w:right w:val="single" w:sz="4" w:space="0" w:color="auto"/>
            </w:tcBorders>
            <w:hideMark/>
          </w:tcPr>
          <w:p w:rsidR="00AD45EB" w:rsidRPr="00232E18" w:rsidRDefault="00AD45EB" w:rsidP="0001182F">
            <w:pPr>
              <w:spacing w:after="0" w:line="240" w:lineRule="auto"/>
              <w:jc w:val="center"/>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00030</w:t>
            </w:r>
          </w:p>
        </w:tc>
        <w:tc>
          <w:tcPr>
            <w:tcW w:w="3969" w:type="dxa"/>
            <w:tcBorders>
              <w:top w:val="single" w:sz="4" w:space="0" w:color="auto"/>
              <w:left w:val="single" w:sz="4" w:space="0" w:color="auto"/>
              <w:bottom w:val="single" w:sz="4" w:space="0" w:color="auto"/>
              <w:right w:val="single" w:sz="4" w:space="0" w:color="auto"/>
            </w:tcBorders>
            <w:hideMark/>
          </w:tcPr>
          <w:p w:rsidR="00AD45EB" w:rsidRPr="00232E18" w:rsidRDefault="00AD45EB" w:rsidP="00F2381D">
            <w:pPr>
              <w:spacing w:after="0" w:line="240" w:lineRule="auto"/>
              <w:jc w:val="both"/>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Державна реєстрація народження дитини та її походження</w:t>
            </w:r>
          </w:p>
        </w:tc>
        <w:tc>
          <w:tcPr>
            <w:tcW w:w="3405" w:type="dxa"/>
            <w:tcBorders>
              <w:top w:val="single" w:sz="4" w:space="0" w:color="auto"/>
              <w:left w:val="single" w:sz="4" w:space="0" w:color="auto"/>
              <w:bottom w:val="single" w:sz="4" w:space="0" w:color="auto"/>
              <w:right w:val="single" w:sz="4" w:space="0" w:color="auto"/>
            </w:tcBorders>
            <w:hideMark/>
          </w:tcPr>
          <w:p w:rsidR="00AD45EB" w:rsidRPr="00232E18" w:rsidRDefault="00331BC9" w:rsidP="0001182F">
            <w:pPr>
              <w:spacing w:after="0" w:line="240" w:lineRule="auto"/>
              <w:jc w:val="both"/>
              <w:rPr>
                <w:rFonts w:ascii="Times New Roman" w:eastAsia="Times New Roman" w:hAnsi="Times New Roman"/>
                <w:sz w:val="24"/>
                <w:szCs w:val="28"/>
                <w:lang w:val="uk-UA"/>
              </w:rPr>
            </w:pPr>
            <w:hyperlink r:id="rId9" w:tgtFrame="_blank" w:history="1">
              <w:r w:rsidR="00232E18" w:rsidRPr="00232E18">
                <w:rPr>
                  <w:rFonts w:ascii="Times New Roman" w:eastAsia="Times New Roman" w:hAnsi="Times New Roman"/>
                  <w:sz w:val="24"/>
                  <w:szCs w:val="28"/>
                  <w:lang w:val="uk-UA"/>
                </w:rPr>
                <w:t>Закон України</w:t>
              </w:r>
            </w:hyperlink>
            <w:r w:rsidR="00232E18">
              <w:rPr>
                <w:rFonts w:ascii="Times New Roman" w:eastAsia="Times New Roman" w:hAnsi="Times New Roman"/>
                <w:sz w:val="24"/>
                <w:szCs w:val="28"/>
                <w:lang w:val="uk-UA"/>
              </w:rPr>
              <w:t> «</w:t>
            </w:r>
            <w:r w:rsidR="00232E18" w:rsidRPr="00232E18">
              <w:rPr>
                <w:rFonts w:ascii="Times New Roman" w:eastAsia="Times New Roman" w:hAnsi="Times New Roman"/>
                <w:sz w:val="24"/>
                <w:szCs w:val="28"/>
                <w:lang w:val="uk-UA"/>
              </w:rPr>
              <w:t>Про державну ре</w:t>
            </w:r>
            <w:r w:rsidR="00232E18">
              <w:rPr>
                <w:rFonts w:ascii="Times New Roman" w:eastAsia="Times New Roman" w:hAnsi="Times New Roman"/>
                <w:sz w:val="24"/>
                <w:szCs w:val="28"/>
                <w:lang w:val="uk-UA"/>
              </w:rPr>
              <w:t>єстрацію актів цивільного стану»</w:t>
            </w:r>
          </w:p>
        </w:tc>
      </w:tr>
      <w:tr w:rsidR="00AD45EB" w:rsidRPr="00AD45EB" w:rsidTr="00232E18">
        <w:trPr>
          <w:trHeight w:val="1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AD45EB" w:rsidRPr="00232E18" w:rsidRDefault="00AD45EB" w:rsidP="0001182F">
            <w:pPr>
              <w:spacing w:after="0" w:line="240" w:lineRule="auto"/>
              <w:ind w:hanging="426"/>
              <w:jc w:val="right"/>
              <w:rPr>
                <w:rFonts w:ascii="Times New Roman" w:eastAsia="Times New Roman" w:hAnsi="Times New Roman"/>
                <w:sz w:val="24"/>
                <w:szCs w:val="28"/>
                <w:lang w:val="uk-UA"/>
              </w:rPr>
            </w:pPr>
            <w:bookmarkStart w:id="2" w:name="_heading=h.30j0zll"/>
            <w:bookmarkEnd w:id="2"/>
            <w:r w:rsidRPr="00232E18">
              <w:rPr>
                <w:rFonts w:ascii="Times New Roman" w:eastAsia="Times New Roman" w:hAnsi="Times New Roman"/>
                <w:sz w:val="24"/>
                <w:szCs w:val="28"/>
                <w:lang w:val="uk-UA"/>
              </w:rPr>
              <w:t>176</w:t>
            </w:r>
          </w:p>
        </w:tc>
        <w:tc>
          <w:tcPr>
            <w:tcW w:w="1842" w:type="dxa"/>
            <w:tcBorders>
              <w:top w:val="single" w:sz="4" w:space="0" w:color="auto"/>
              <w:left w:val="single" w:sz="4" w:space="0" w:color="auto"/>
              <w:bottom w:val="single" w:sz="4" w:space="0" w:color="auto"/>
              <w:right w:val="single" w:sz="4" w:space="0" w:color="auto"/>
            </w:tcBorders>
            <w:hideMark/>
          </w:tcPr>
          <w:p w:rsidR="00AD45EB" w:rsidRPr="00232E18" w:rsidRDefault="00AD45EB" w:rsidP="0001182F">
            <w:pPr>
              <w:spacing w:after="0" w:line="240" w:lineRule="auto"/>
              <w:jc w:val="center"/>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00031</w:t>
            </w:r>
          </w:p>
        </w:tc>
        <w:tc>
          <w:tcPr>
            <w:tcW w:w="3969" w:type="dxa"/>
            <w:tcBorders>
              <w:top w:val="single" w:sz="4" w:space="0" w:color="auto"/>
              <w:left w:val="single" w:sz="4" w:space="0" w:color="auto"/>
              <w:bottom w:val="single" w:sz="4" w:space="0" w:color="auto"/>
              <w:right w:val="single" w:sz="4" w:space="0" w:color="auto"/>
            </w:tcBorders>
            <w:hideMark/>
          </w:tcPr>
          <w:p w:rsidR="00AD45EB" w:rsidRPr="00232E18" w:rsidRDefault="00AD45EB" w:rsidP="00F2381D">
            <w:pPr>
              <w:spacing w:after="0" w:line="240" w:lineRule="auto"/>
              <w:jc w:val="both"/>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Державна реєстрація шлюбу</w:t>
            </w:r>
          </w:p>
        </w:tc>
        <w:tc>
          <w:tcPr>
            <w:tcW w:w="3405" w:type="dxa"/>
            <w:tcBorders>
              <w:top w:val="single" w:sz="4" w:space="0" w:color="auto"/>
              <w:left w:val="single" w:sz="4" w:space="0" w:color="auto"/>
              <w:bottom w:val="single" w:sz="4" w:space="0" w:color="auto"/>
              <w:right w:val="single" w:sz="4" w:space="0" w:color="auto"/>
            </w:tcBorders>
            <w:hideMark/>
          </w:tcPr>
          <w:p w:rsidR="00AD45EB" w:rsidRPr="00232E18" w:rsidRDefault="00331BC9" w:rsidP="0001182F">
            <w:pPr>
              <w:spacing w:after="0" w:line="240" w:lineRule="auto"/>
              <w:jc w:val="both"/>
              <w:rPr>
                <w:rFonts w:ascii="Times New Roman" w:eastAsia="Times New Roman" w:hAnsi="Times New Roman"/>
                <w:sz w:val="24"/>
                <w:szCs w:val="28"/>
                <w:lang w:val="uk-UA"/>
              </w:rPr>
            </w:pPr>
            <w:hyperlink r:id="rId10" w:tgtFrame="_blank" w:history="1">
              <w:r w:rsidR="00AD45EB" w:rsidRPr="00232E18">
                <w:rPr>
                  <w:rFonts w:ascii="Times New Roman" w:eastAsia="Times New Roman" w:hAnsi="Times New Roman"/>
                  <w:sz w:val="24"/>
                  <w:szCs w:val="28"/>
                  <w:lang w:val="uk-UA"/>
                </w:rPr>
                <w:t>Закон України</w:t>
              </w:r>
            </w:hyperlink>
            <w:r w:rsidR="00232E18">
              <w:rPr>
                <w:rFonts w:ascii="Times New Roman" w:eastAsia="Times New Roman" w:hAnsi="Times New Roman"/>
                <w:sz w:val="24"/>
                <w:szCs w:val="28"/>
                <w:lang w:val="uk-UA"/>
              </w:rPr>
              <w:t> «</w:t>
            </w:r>
            <w:r w:rsidR="00AD45EB" w:rsidRPr="00232E18">
              <w:rPr>
                <w:rFonts w:ascii="Times New Roman" w:eastAsia="Times New Roman" w:hAnsi="Times New Roman"/>
                <w:sz w:val="24"/>
                <w:szCs w:val="28"/>
                <w:lang w:val="uk-UA"/>
              </w:rPr>
              <w:t>Про державну ре</w:t>
            </w:r>
            <w:r w:rsidR="00232E18">
              <w:rPr>
                <w:rFonts w:ascii="Times New Roman" w:eastAsia="Times New Roman" w:hAnsi="Times New Roman"/>
                <w:sz w:val="24"/>
                <w:szCs w:val="28"/>
                <w:lang w:val="uk-UA"/>
              </w:rPr>
              <w:t>єстрацію актів цивільного стану»</w:t>
            </w:r>
          </w:p>
        </w:tc>
      </w:tr>
      <w:tr w:rsidR="00AD45EB" w:rsidRPr="00AD45EB" w:rsidTr="00232E18">
        <w:trPr>
          <w:trHeight w:val="1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AD45EB" w:rsidRPr="00232E18" w:rsidRDefault="00AD45EB" w:rsidP="0001182F">
            <w:pPr>
              <w:spacing w:after="0" w:line="240" w:lineRule="auto"/>
              <w:ind w:hanging="426"/>
              <w:jc w:val="right"/>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177</w:t>
            </w:r>
          </w:p>
        </w:tc>
        <w:tc>
          <w:tcPr>
            <w:tcW w:w="1842" w:type="dxa"/>
            <w:tcBorders>
              <w:top w:val="single" w:sz="4" w:space="0" w:color="auto"/>
              <w:left w:val="single" w:sz="4" w:space="0" w:color="auto"/>
              <w:bottom w:val="single" w:sz="4" w:space="0" w:color="auto"/>
              <w:right w:val="single" w:sz="4" w:space="0" w:color="auto"/>
            </w:tcBorders>
            <w:hideMark/>
          </w:tcPr>
          <w:p w:rsidR="00AD45EB" w:rsidRPr="00232E18" w:rsidRDefault="00AD45EB" w:rsidP="0001182F">
            <w:pPr>
              <w:spacing w:after="0" w:line="240" w:lineRule="auto"/>
              <w:jc w:val="center"/>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00032</w:t>
            </w:r>
          </w:p>
        </w:tc>
        <w:tc>
          <w:tcPr>
            <w:tcW w:w="3969" w:type="dxa"/>
            <w:tcBorders>
              <w:top w:val="single" w:sz="4" w:space="0" w:color="auto"/>
              <w:left w:val="single" w:sz="4" w:space="0" w:color="auto"/>
              <w:bottom w:val="single" w:sz="4" w:space="0" w:color="auto"/>
              <w:right w:val="single" w:sz="4" w:space="0" w:color="auto"/>
            </w:tcBorders>
            <w:hideMark/>
          </w:tcPr>
          <w:p w:rsidR="00AD45EB" w:rsidRPr="00232E18" w:rsidRDefault="00AD45EB" w:rsidP="00F2381D">
            <w:pPr>
              <w:spacing w:after="0" w:line="240" w:lineRule="auto"/>
              <w:jc w:val="both"/>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Державна реєстрація розірвання шлюбу</w:t>
            </w:r>
          </w:p>
        </w:tc>
        <w:tc>
          <w:tcPr>
            <w:tcW w:w="3405" w:type="dxa"/>
            <w:tcBorders>
              <w:top w:val="single" w:sz="4" w:space="0" w:color="auto"/>
              <w:left w:val="single" w:sz="4" w:space="0" w:color="auto"/>
              <w:bottom w:val="single" w:sz="4" w:space="0" w:color="auto"/>
              <w:right w:val="single" w:sz="4" w:space="0" w:color="auto"/>
            </w:tcBorders>
            <w:hideMark/>
          </w:tcPr>
          <w:p w:rsidR="00AD45EB" w:rsidRPr="00232E18" w:rsidRDefault="00331BC9" w:rsidP="0001182F">
            <w:pPr>
              <w:spacing w:after="0" w:line="240" w:lineRule="auto"/>
              <w:jc w:val="both"/>
              <w:rPr>
                <w:rFonts w:ascii="Times New Roman" w:eastAsia="Times New Roman" w:hAnsi="Times New Roman"/>
                <w:sz w:val="24"/>
                <w:szCs w:val="28"/>
                <w:lang w:val="uk-UA"/>
              </w:rPr>
            </w:pPr>
            <w:hyperlink r:id="rId11" w:tgtFrame="_blank" w:history="1">
              <w:r w:rsidR="00232E18" w:rsidRPr="00232E18">
                <w:rPr>
                  <w:rFonts w:ascii="Times New Roman" w:eastAsia="Times New Roman" w:hAnsi="Times New Roman"/>
                  <w:sz w:val="24"/>
                  <w:szCs w:val="28"/>
                  <w:lang w:val="uk-UA"/>
                </w:rPr>
                <w:t>Закон України</w:t>
              </w:r>
            </w:hyperlink>
            <w:r w:rsidR="00232E18">
              <w:rPr>
                <w:rFonts w:ascii="Times New Roman" w:eastAsia="Times New Roman" w:hAnsi="Times New Roman"/>
                <w:sz w:val="24"/>
                <w:szCs w:val="28"/>
                <w:lang w:val="uk-UA"/>
              </w:rPr>
              <w:t> «</w:t>
            </w:r>
            <w:r w:rsidR="00232E18" w:rsidRPr="00232E18">
              <w:rPr>
                <w:rFonts w:ascii="Times New Roman" w:eastAsia="Times New Roman" w:hAnsi="Times New Roman"/>
                <w:sz w:val="24"/>
                <w:szCs w:val="28"/>
                <w:lang w:val="uk-UA"/>
              </w:rPr>
              <w:t>Про державну ре</w:t>
            </w:r>
            <w:r w:rsidR="00232E18">
              <w:rPr>
                <w:rFonts w:ascii="Times New Roman" w:eastAsia="Times New Roman" w:hAnsi="Times New Roman"/>
                <w:sz w:val="24"/>
                <w:szCs w:val="28"/>
                <w:lang w:val="uk-UA"/>
              </w:rPr>
              <w:t>єстрацію актів цивільного стану»</w:t>
            </w:r>
          </w:p>
        </w:tc>
      </w:tr>
      <w:tr w:rsidR="00AD45EB" w:rsidRPr="00AD45EB" w:rsidTr="00232E18">
        <w:trPr>
          <w:trHeight w:val="1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AD45EB" w:rsidRPr="00232E18" w:rsidRDefault="00AD45EB" w:rsidP="0001182F">
            <w:pPr>
              <w:spacing w:after="0" w:line="240" w:lineRule="auto"/>
              <w:ind w:hanging="426"/>
              <w:jc w:val="right"/>
              <w:rPr>
                <w:rFonts w:ascii="Times New Roman" w:eastAsia="Times New Roman" w:hAnsi="Times New Roman"/>
                <w:sz w:val="24"/>
                <w:szCs w:val="28"/>
                <w:lang w:val="uk-UA"/>
              </w:rPr>
            </w:pPr>
            <w:bookmarkStart w:id="3" w:name="_heading=h.1fob9te"/>
            <w:bookmarkEnd w:id="3"/>
            <w:r w:rsidRPr="00232E18">
              <w:rPr>
                <w:rFonts w:ascii="Times New Roman" w:eastAsia="Times New Roman" w:hAnsi="Times New Roman"/>
                <w:sz w:val="24"/>
                <w:szCs w:val="28"/>
                <w:lang w:val="uk-UA"/>
              </w:rPr>
              <w:t>178</w:t>
            </w:r>
          </w:p>
        </w:tc>
        <w:tc>
          <w:tcPr>
            <w:tcW w:w="1842" w:type="dxa"/>
            <w:tcBorders>
              <w:top w:val="single" w:sz="4" w:space="0" w:color="auto"/>
              <w:left w:val="single" w:sz="4" w:space="0" w:color="auto"/>
              <w:bottom w:val="single" w:sz="4" w:space="0" w:color="auto"/>
              <w:right w:val="single" w:sz="4" w:space="0" w:color="auto"/>
            </w:tcBorders>
            <w:hideMark/>
          </w:tcPr>
          <w:p w:rsidR="00AD45EB" w:rsidRPr="00232E18" w:rsidRDefault="00AD45EB" w:rsidP="0001182F">
            <w:pPr>
              <w:spacing w:after="0" w:line="240" w:lineRule="auto"/>
              <w:jc w:val="center"/>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00868</w:t>
            </w:r>
          </w:p>
        </w:tc>
        <w:tc>
          <w:tcPr>
            <w:tcW w:w="3969" w:type="dxa"/>
            <w:tcBorders>
              <w:top w:val="single" w:sz="4" w:space="0" w:color="auto"/>
              <w:left w:val="single" w:sz="4" w:space="0" w:color="auto"/>
              <w:bottom w:val="single" w:sz="4" w:space="0" w:color="auto"/>
              <w:right w:val="single" w:sz="4" w:space="0" w:color="auto"/>
            </w:tcBorders>
            <w:hideMark/>
          </w:tcPr>
          <w:p w:rsidR="00AD45EB" w:rsidRPr="00232E18" w:rsidRDefault="00AD45EB" w:rsidP="00F2381D">
            <w:pPr>
              <w:spacing w:after="0" w:line="240" w:lineRule="auto"/>
              <w:jc w:val="both"/>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Державна реєстрація зміни імені</w:t>
            </w:r>
          </w:p>
        </w:tc>
        <w:tc>
          <w:tcPr>
            <w:tcW w:w="3405" w:type="dxa"/>
            <w:tcBorders>
              <w:top w:val="single" w:sz="4" w:space="0" w:color="auto"/>
              <w:left w:val="single" w:sz="4" w:space="0" w:color="auto"/>
              <w:bottom w:val="single" w:sz="4" w:space="0" w:color="auto"/>
              <w:right w:val="single" w:sz="4" w:space="0" w:color="auto"/>
            </w:tcBorders>
            <w:hideMark/>
          </w:tcPr>
          <w:p w:rsidR="00AD45EB" w:rsidRPr="00232E18" w:rsidRDefault="00331BC9" w:rsidP="0001182F">
            <w:pPr>
              <w:spacing w:after="0" w:line="240" w:lineRule="auto"/>
              <w:jc w:val="both"/>
              <w:rPr>
                <w:rFonts w:ascii="Times New Roman" w:eastAsia="Times New Roman" w:hAnsi="Times New Roman"/>
                <w:sz w:val="24"/>
                <w:szCs w:val="28"/>
                <w:lang w:val="uk-UA"/>
              </w:rPr>
            </w:pPr>
            <w:hyperlink r:id="rId12" w:tgtFrame="_blank" w:history="1">
              <w:r w:rsidR="00232E18" w:rsidRPr="00232E18">
                <w:rPr>
                  <w:rFonts w:ascii="Times New Roman" w:eastAsia="Times New Roman" w:hAnsi="Times New Roman"/>
                  <w:sz w:val="24"/>
                  <w:szCs w:val="28"/>
                  <w:lang w:val="uk-UA"/>
                </w:rPr>
                <w:t>Закон України</w:t>
              </w:r>
            </w:hyperlink>
            <w:r w:rsidR="00232E18">
              <w:rPr>
                <w:rFonts w:ascii="Times New Roman" w:eastAsia="Times New Roman" w:hAnsi="Times New Roman"/>
                <w:sz w:val="24"/>
                <w:szCs w:val="28"/>
                <w:lang w:val="uk-UA"/>
              </w:rPr>
              <w:t> «</w:t>
            </w:r>
            <w:r w:rsidR="00232E18" w:rsidRPr="00232E18">
              <w:rPr>
                <w:rFonts w:ascii="Times New Roman" w:eastAsia="Times New Roman" w:hAnsi="Times New Roman"/>
                <w:sz w:val="24"/>
                <w:szCs w:val="28"/>
                <w:lang w:val="uk-UA"/>
              </w:rPr>
              <w:t>Про державну ре</w:t>
            </w:r>
            <w:r w:rsidR="00232E18">
              <w:rPr>
                <w:rFonts w:ascii="Times New Roman" w:eastAsia="Times New Roman" w:hAnsi="Times New Roman"/>
                <w:sz w:val="24"/>
                <w:szCs w:val="28"/>
                <w:lang w:val="uk-UA"/>
              </w:rPr>
              <w:t>єстрацію актів цивільного стану»</w:t>
            </w:r>
          </w:p>
        </w:tc>
      </w:tr>
      <w:tr w:rsidR="00AD45EB" w:rsidRPr="00AD45EB" w:rsidTr="00232E18">
        <w:trPr>
          <w:trHeight w:val="1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AD45EB" w:rsidRPr="00232E18" w:rsidRDefault="00AD45EB" w:rsidP="0001182F">
            <w:pPr>
              <w:spacing w:after="0" w:line="240" w:lineRule="auto"/>
              <w:ind w:hanging="426"/>
              <w:jc w:val="right"/>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179</w:t>
            </w:r>
          </w:p>
        </w:tc>
        <w:tc>
          <w:tcPr>
            <w:tcW w:w="1842" w:type="dxa"/>
            <w:tcBorders>
              <w:top w:val="single" w:sz="4" w:space="0" w:color="auto"/>
              <w:left w:val="single" w:sz="4" w:space="0" w:color="auto"/>
              <w:bottom w:val="single" w:sz="4" w:space="0" w:color="auto"/>
              <w:right w:val="single" w:sz="4" w:space="0" w:color="auto"/>
            </w:tcBorders>
            <w:hideMark/>
          </w:tcPr>
          <w:p w:rsidR="00AD45EB" w:rsidRPr="00232E18" w:rsidRDefault="00AD45EB" w:rsidP="0001182F">
            <w:pPr>
              <w:spacing w:after="0" w:line="240" w:lineRule="auto"/>
              <w:jc w:val="center"/>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00033</w:t>
            </w:r>
          </w:p>
        </w:tc>
        <w:tc>
          <w:tcPr>
            <w:tcW w:w="3969" w:type="dxa"/>
            <w:tcBorders>
              <w:top w:val="single" w:sz="4" w:space="0" w:color="auto"/>
              <w:left w:val="single" w:sz="4" w:space="0" w:color="auto"/>
              <w:bottom w:val="single" w:sz="4" w:space="0" w:color="auto"/>
              <w:right w:val="single" w:sz="4" w:space="0" w:color="auto"/>
            </w:tcBorders>
            <w:hideMark/>
          </w:tcPr>
          <w:p w:rsidR="00AD45EB" w:rsidRPr="00232E18" w:rsidRDefault="00AD45EB" w:rsidP="00F2381D">
            <w:pPr>
              <w:spacing w:after="0" w:line="240" w:lineRule="auto"/>
              <w:jc w:val="both"/>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Державна реєстрація смерті</w:t>
            </w:r>
          </w:p>
        </w:tc>
        <w:tc>
          <w:tcPr>
            <w:tcW w:w="3405" w:type="dxa"/>
            <w:tcBorders>
              <w:top w:val="single" w:sz="4" w:space="0" w:color="auto"/>
              <w:left w:val="single" w:sz="4" w:space="0" w:color="auto"/>
              <w:bottom w:val="single" w:sz="4" w:space="0" w:color="auto"/>
              <w:right w:val="single" w:sz="4" w:space="0" w:color="auto"/>
            </w:tcBorders>
            <w:hideMark/>
          </w:tcPr>
          <w:p w:rsidR="00AD45EB" w:rsidRPr="00232E18" w:rsidRDefault="00331BC9" w:rsidP="0001182F">
            <w:pPr>
              <w:spacing w:after="0" w:line="240" w:lineRule="auto"/>
              <w:jc w:val="both"/>
              <w:rPr>
                <w:rFonts w:ascii="Times New Roman" w:eastAsia="Times New Roman" w:hAnsi="Times New Roman"/>
                <w:sz w:val="24"/>
                <w:szCs w:val="28"/>
                <w:lang w:val="uk-UA"/>
              </w:rPr>
            </w:pPr>
            <w:hyperlink r:id="rId13" w:tgtFrame="_blank" w:history="1">
              <w:r w:rsidR="00232E18" w:rsidRPr="00232E18">
                <w:rPr>
                  <w:rFonts w:ascii="Times New Roman" w:eastAsia="Times New Roman" w:hAnsi="Times New Roman"/>
                  <w:sz w:val="24"/>
                  <w:szCs w:val="28"/>
                  <w:lang w:val="uk-UA"/>
                </w:rPr>
                <w:t>Закон України</w:t>
              </w:r>
            </w:hyperlink>
            <w:r w:rsidR="00232E18">
              <w:rPr>
                <w:rFonts w:ascii="Times New Roman" w:eastAsia="Times New Roman" w:hAnsi="Times New Roman"/>
                <w:sz w:val="24"/>
                <w:szCs w:val="28"/>
                <w:lang w:val="uk-UA"/>
              </w:rPr>
              <w:t> «</w:t>
            </w:r>
            <w:r w:rsidR="00232E18" w:rsidRPr="00232E18">
              <w:rPr>
                <w:rFonts w:ascii="Times New Roman" w:eastAsia="Times New Roman" w:hAnsi="Times New Roman"/>
                <w:sz w:val="24"/>
                <w:szCs w:val="28"/>
                <w:lang w:val="uk-UA"/>
              </w:rPr>
              <w:t>Про державну ре</w:t>
            </w:r>
            <w:r w:rsidR="00232E18">
              <w:rPr>
                <w:rFonts w:ascii="Times New Roman" w:eastAsia="Times New Roman" w:hAnsi="Times New Roman"/>
                <w:sz w:val="24"/>
                <w:szCs w:val="28"/>
                <w:lang w:val="uk-UA"/>
              </w:rPr>
              <w:t>єстрацію актів цивільного стану»</w:t>
            </w:r>
          </w:p>
        </w:tc>
      </w:tr>
      <w:tr w:rsidR="00232E18" w:rsidRPr="00AD45EB" w:rsidTr="0001182F">
        <w:trPr>
          <w:trHeight w:val="77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232E18" w:rsidRPr="00232E18" w:rsidRDefault="00232E18" w:rsidP="0001182F">
            <w:pPr>
              <w:spacing w:after="0" w:line="240" w:lineRule="auto"/>
              <w:ind w:hanging="426"/>
              <w:jc w:val="right"/>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180</w:t>
            </w:r>
          </w:p>
        </w:tc>
        <w:tc>
          <w:tcPr>
            <w:tcW w:w="1842" w:type="dxa"/>
            <w:tcBorders>
              <w:top w:val="single" w:sz="4" w:space="0" w:color="auto"/>
              <w:left w:val="single" w:sz="4" w:space="0" w:color="auto"/>
              <w:bottom w:val="single" w:sz="4" w:space="0" w:color="auto"/>
              <w:right w:val="single" w:sz="4" w:space="0" w:color="auto"/>
            </w:tcBorders>
            <w:hideMark/>
          </w:tcPr>
          <w:p w:rsidR="00232E18" w:rsidRPr="00232E18" w:rsidRDefault="00232E18" w:rsidP="0001182F">
            <w:pPr>
              <w:spacing w:after="0" w:line="240" w:lineRule="auto"/>
              <w:jc w:val="center"/>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01418</w:t>
            </w:r>
          </w:p>
        </w:tc>
        <w:tc>
          <w:tcPr>
            <w:tcW w:w="3969" w:type="dxa"/>
            <w:tcBorders>
              <w:top w:val="single" w:sz="4" w:space="0" w:color="auto"/>
              <w:left w:val="single" w:sz="4" w:space="0" w:color="auto"/>
              <w:bottom w:val="single" w:sz="4" w:space="0" w:color="auto"/>
              <w:right w:val="single" w:sz="4" w:space="0" w:color="auto"/>
            </w:tcBorders>
            <w:hideMark/>
          </w:tcPr>
          <w:p w:rsidR="00232E18" w:rsidRPr="00232E18" w:rsidRDefault="00232E18" w:rsidP="00F2381D">
            <w:pPr>
              <w:spacing w:after="0" w:line="240" w:lineRule="auto"/>
              <w:jc w:val="both"/>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Видача витягу з Державного реєстру актів цивільного стану громадян</w:t>
            </w:r>
          </w:p>
        </w:tc>
        <w:tc>
          <w:tcPr>
            <w:tcW w:w="3405" w:type="dxa"/>
            <w:tcBorders>
              <w:top w:val="single" w:sz="4" w:space="0" w:color="auto"/>
              <w:left w:val="single" w:sz="4" w:space="0" w:color="auto"/>
              <w:bottom w:val="single" w:sz="4" w:space="0" w:color="auto"/>
              <w:right w:val="single" w:sz="4" w:space="0" w:color="auto"/>
            </w:tcBorders>
            <w:hideMark/>
          </w:tcPr>
          <w:p w:rsidR="00232E18" w:rsidRDefault="00331BC9" w:rsidP="0001182F">
            <w:pPr>
              <w:spacing w:after="0" w:line="240" w:lineRule="auto"/>
              <w:jc w:val="both"/>
            </w:pPr>
            <w:hyperlink r:id="rId14" w:tgtFrame="_blank" w:history="1">
              <w:r w:rsidR="00232E18" w:rsidRPr="00AE42F0">
                <w:rPr>
                  <w:rFonts w:ascii="Times New Roman" w:eastAsia="Times New Roman" w:hAnsi="Times New Roman"/>
                  <w:sz w:val="24"/>
                  <w:szCs w:val="28"/>
                  <w:lang w:val="uk-UA"/>
                </w:rPr>
                <w:t>Закон України</w:t>
              </w:r>
            </w:hyperlink>
            <w:r w:rsidR="00232E18" w:rsidRPr="00AE42F0">
              <w:rPr>
                <w:rFonts w:ascii="Times New Roman" w:eastAsia="Times New Roman" w:hAnsi="Times New Roman"/>
                <w:sz w:val="24"/>
                <w:szCs w:val="28"/>
                <w:lang w:val="uk-UA"/>
              </w:rPr>
              <w:t> «Про державну реєстрацію актів цивільного стану»</w:t>
            </w:r>
          </w:p>
        </w:tc>
      </w:tr>
      <w:tr w:rsidR="00232E18" w:rsidRPr="00AD45EB" w:rsidTr="0001182F">
        <w:trPr>
          <w:trHeight w:val="858"/>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232E18" w:rsidRPr="00232E18" w:rsidRDefault="00232E18" w:rsidP="0001182F">
            <w:pPr>
              <w:spacing w:after="0" w:line="240" w:lineRule="auto"/>
              <w:ind w:hanging="426"/>
              <w:jc w:val="right"/>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181</w:t>
            </w:r>
          </w:p>
        </w:tc>
        <w:tc>
          <w:tcPr>
            <w:tcW w:w="1842" w:type="dxa"/>
            <w:tcBorders>
              <w:top w:val="single" w:sz="4" w:space="0" w:color="auto"/>
              <w:left w:val="single" w:sz="4" w:space="0" w:color="auto"/>
              <w:bottom w:val="single" w:sz="4" w:space="0" w:color="auto"/>
              <w:right w:val="single" w:sz="4" w:space="0" w:color="auto"/>
            </w:tcBorders>
            <w:hideMark/>
          </w:tcPr>
          <w:p w:rsidR="00232E18" w:rsidRPr="00232E18" w:rsidRDefault="00232E18" w:rsidP="0001182F">
            <w:pPr>
              <w:spacing w:after="0" w:line="240" w:lineRule="auto"/>
              <w:jc w:val="center"/>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01854</w:t>
            </w:r>
          </w:p>
        </w:tc>
        <w:tc>
          <w:tcPr>
            <w:tcW w:w="3969" w:type="dxa"/>
            <w:tcBorders>
              <w:top w:val="single" w:sz="4" w:space="0" w:color="auto"/>
              <w:left w:val="single" w:sz="4" w:space="0" w:color="auto"/>
              <w:bottom w:val="single" w:sz="4" w:space="0" w:color="auto"/>
              <w:right w:val="single" w:sz="4" w:space="0" w:color="auto"/>
            </w:tcBorders>
            <w:hideMark/>
          </w:tcPr>
          <w:p w:rsidR="00232E18" w:rsidRPr="00232E18" w:rsidRDefault="00232E18" w:rsidP="00F2381D">
            <w:pPr>
              <w:spacing w:after="0" w:line="240" w:lineRule="auto"/>
              <w:jc w:val="both"/>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Повторна видача свідоцтва про державну реєстрацію акта цивільного стану</w:t>
            </w:r>
          </w:p>
        </w:tc>
        <w:tc>
          <w:tcPr>
            <w:tcW w:w="3405" w:type="dxa"/>
            <w:tcBorders>
              <w:top w:val="single" w:sz="4" w:space="0" w:color="auto"/>
              <w:left w:val="single" w:sz="4" w:space="0" w:color="auto"/>
              <w:bottom w:val="single" w:sz="4" w:space="0" w:color="auto"/>
              <w:right w:val="single" w:sz="4" w:space="0" w:color="auto"/>
            </w:tcBorders>
            <w:hideMark/>
          </w:tcPr>
          <w:p w:rsidR="00232E18" w:rsidRDefault="00331BC9" w:rsidP="0001182F">
            <w:pPr>
              <w:spacing w:after="0" w:line="240" w:lineRule="auto"/>
              <w:jc w:val="both"/>
            </w:pPr>
            <w:hyperlink r:id="rId15" w:tgtFrame="_blank" w:history="1">
              <w:r w:rsidR="00232E18" w:rsidRPr="00AE42F0">
                <w:rPr>
                  <w:rFonts w:ascii="Times New Roman" w:eastAsia="Times New Roman" w:hAnsi="Times New Roman"/>
                  <w:sz w:val="24"/>
                  <w:szCs w:val="28"/>
                  <w:lang w:val="uk-UA"/>
                </w:rPr>
                <w:t>Закон України</w:t>
              </w:r>
            </w:hyperlink>
            <w:r w:rsidR="00232E18" w:rsidRPr="00AE42F0">
              <w:rPr>
                <w:rFonts w:ascii="Times New Roman" w:eastAsia="Times New Roman" w:hAnsi="Times New Roman"/>
                <w:sz w:val="24"/>
                <w:szCs w:val="28"/>
                <w:lang w:val="uk-UA"/>
              </w:rPr>
              <w:t> «Про державну реєстрацію актів цивільного стану»</w:t>
            </w:r>
          </w:p>
        </w:tc>
      </w:tr>
      <w:tr w:rsidR="00AD45EB" w:rsidRPr="00AD45EB" w:rsidTr="00232E18">
        <w:trPr>
          <w:trHeight w:val="1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AD45EB" w:rsidRPr="00232E18" w:rsidRDefault="00AD45EB" w:rsidP="0001182F">
            <w:pPr>
              <w:spacing w:after="0" w:line="240" w:lineRule="auto"/>
              <w:ind w:hanging="426"/>
              <w:jc w:val="right"/>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182</w:t>
            </w:r>
          </w:p>
        </w:tc>
        <w:tc>
          <w:tcPr>
            <w:tcW w:w="1842" w:type="dxa"/>
            <w:tcBorders>
              <w:top w:val="single" w:sz="4" w:space="0" w:color="auto"/>
              <w:left w:val="single" w:sz="4" w:space="0" w:color="auto"/>
              <w:bottom w:val="single" w:sz="4" w:space="0" w:color="auto"/>
              <w:right w:val="single" w:sz="4" w:space="0" w:color="auto"/>
            </w:tcBorders>
            <w:hideMark/>
          </w:tcPr>
          <w:p w:rsidR="00AD45EB" w:rsidRPr="00232E18" w:rsidRDefault="00AD45EB" w:rsidP="0001182F">
            <w:pPr>
              <w:spacing w:after="0" w:line="240" w:lineRule="auto"/>
              <w:jc w:val="center"/>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00023</w:t>
            </w:r>
          </w:p>
        </w:tc>
        <w:tc>
          <w:tcPr>
            <w:tcW w:w="3969" w:type="dxa"/>
            <w:tcBorders>
              <w:top w:val="single" w:sz="4" w:space="0" w:color="auto"/>
              <w:left w:val="single" w:sz="4" w:space="0" w:color="auto"/>
              <w:bottom w:val="single" w:sz="4" w:space="0" w:color="auto"/>
              <w:right w:val="single" w:sz="4" w:space="0" w:color="auto"/>
            </w:tcBorders>
            <w:hideMark/>
          </w:tcPr>
          <w:p w:rsidR="00AD45EB" w:rsidRPr="00232E18" w:rsidRDefault="00AD45EB" w:rsidP="00F2381D">
            <w:pPr>
              <w:spacing w:after="0" w:line="240" w:lineRule="auto"/>
              <w:jc w:val="both"/>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Оформлення і видача паспорта громадянина України з безконтактним електронним носієм вперше після досягнення 14-річного віку</w:t>
            </w:r>
          </w:p>
        </w:tc>
        <w:tc>
          <w:tcPr>
            <w:tcW w:w="3405" w:type="dxa"/>
            <w:tcBorders>
              <w:top w:val="single" w:sz="4" w:space="0" w:color="auto"/>
              <w:left w:val="single" w:sz="4" w:space="0" w:color="auto"/>
              <w:bottom w:val="single" w:sz="4" w:space="0" w:color="auto"/>
              <w:right w:val="single" w:sz="4" w:space="0" w:color="auto"/>
            </w:tcBorders>
            <w:hideMark/>
          </w:tcPr>
          <w:p w:rsidR="00AD45EB" w:rsidRPr="00232E18" w:rsidRDefault="00331BC9" w:rsidP="0001182F">
            <w:pPr>
              <w:spacing w:after="0" w:line="240" w:lineRule="auto"/>
              <w:jc w:val="both"/>
              <w:rPr>
                <w:rFonts w:ascii="Times New Roman" w:eastAsia="Times New Roman" w:hAnsi="Times New Roman"/>
                <w:sz w:val="24"/>
                <w:szCs w:val="28"/>
                <w:lang w:val="uk-UA"/>
              </w:rPr>
            </w:pPr>
            <w:hyperlink r:id="rId16" w:tgtFrame="_blank" w:history="1">
              <w:r w:rsidR="00AD45EB" w:rsidRPr="00232E18">
                <w:rPr>
                  <w:rFonts w:ascii="Times New Roman" w:eastAsia="Times New Roman" w:hAnsi="Times New Roman"/>
                  <w:sz w:val="24"/>
                  <w:szCs w:val="28"/>
                  <w:lang w:val="uk-UA"/>
                </w:rPr>
                <w:t>Закон України</w:t>
              </w:r>
            </w:hyperlink>
            <w:r w:rsidR="00AD45EB" w:rsidRPr="00232E18">
              <w:rPr>
                <w:rFonts w:ascii="Times New Roman" w:eastAsia="Times New Roman" w:hAnsi="Times New Roman"/>
                <w:sz w:val="24"/>
                <w:szCs w:val="28"/>
                <w:lang w:val="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AD45EB" w:rsidRPr="00AD45EB" w:rsidTr="00232E18">
        <w:trPr>
          <w:trHeight w:val="1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AD45EB" w:rsidRPr="00232E18" w:rsidRDefault="00AD45EB" w:rsidP="0001182F">
            <w:pPr>
              <w:spacing w:after="0" w:line="240" w:lineRule="auto"/>
              <w:ind w:hanging="385"/>
              <w:jc w:val="right"/>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183</w:t>
            </w:r>
          </w:p>
        </w:tc>
        <w:tc>
          <w:tcPr>
            <w:tcW w:w="1842" w:type="dxa"/>
            <w:tcBorders>
              <w:top w:val="single" w:sz="4" w:space="0" w:color="auto"/>
              <w:left w:val="single" w:sz="4" w:space="0" w:color="auto"/>
              <w:bottom w:val="single" w:sz="4" w:space="0" w:color="auto"/>
              <w:right w:val="single" w:sz="4" w:space="0" w:color="auto"/>
            </w:tcBorders>
            <w:hideMark/>
          </w:tcPr>
          <w:p w:rsidR="00AD45EB" w:rsidRPr="00232E18" w:rsidRDefault="00AD45EB" w:rsidP="0001182F">
            <w:pPr>
              <w:spacing w:after="0" w:line="240" w:lineRule="auto"/>
              <w:jc w:val="center"/>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00025</w:t>
            </w:r>
          </w:p>
        </w:tc>
        <w:tc>
          <w:tcPr>
            <w:tcW w:w="3969" w:type="dxa"/>
            <w:tcBorders>
              <w:top w:val="single" w:sz="4" w:space="0" w:color="auto"/>
              <w:left w:val="single" w:sz="4" w:space="0" w:color="auto"/>
              <w:bottom w:val="single" w:sz="4" w:space="0" w:color="auto"/>
              <w:right w:val="single" w:sz="4" w:space="0" w:color="auto"/>
            </w:tcBorders>
            <w:hideMark/>
          </w:tcPr>
          <w:p w:rsidR="00AD45EB" w:rsidRPr="00232E18" w:rsidRDefault="00AD45EB" w:rsidP="00F2381D">
            <w:pPr>
              <w:spacing w:after="0" w:line="240" w:lineRule="auto"/>
              <w:jc w:val="both"/>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3405" w:type="dxa"/>
            <w:tcBorders>
              <w:top w:val="single" w:sz="4" w:space="0" w:color="auto"/>
              <w:left w:val="single" w:sz="4" w:space="0" w:color="auto"/>
              <w:bottom w:val="single" w:sz="4" w:space="0" w:color="auto"/>
              <w:right w:val="single" w:sz="4" w:space="0" w:color="auto"/>
            </w:tcBorders>
            <w:hideMark/>
          </w:tcPr>
          <w:p w:rsidR="00AD45EB" w:rsidRPr="00232E18" w:rsidRDefault="00331BC9" w:rsidP="0001182F">
            <w:pPr>
              <w:spacing w:after="0" w:line="240" w:lineRule="auto"/>
              <w:jc w:val="both"/>
              <w:rPr>
                <w:rFonts w:ascii="Times New Roman" w:eastAsia="Times New Roman" w:hAnsi="Times New Roman"/>
                <w:sz w:val="24"/>
                <w:szCs w:val="28"/>
                <w:lang w:val="uk-UA"/>
              </w:rPr>
            </w:pPr>
            <w:hyperlink r:id="rId17" w:tgtFrame="_blank" w:history="1">
              <w:r w:rsidR="00232E18" w:rsidRPr="00232E18">
                <w:rPr>
                  <w:rFonts w:ascii="Times New Roman" w:eastAsia="Times New Roman" w:hAnsi="Times New Roman"/>
                  <w:sz w:val="24"/>
                  <w:szCs w:val="28"/>
                  <w:lang w:val="uk-UA"/>
                </w:rPr>
                <w:t>Закон України</w:t>
              </w:r>
            </w:hyperlink>
            <w:r w:rsidR="00232E18" w:rsidRPr="00232E18">
              <w:rPr>
                <w:rFonts w:ascii="Times New Roman" w:eastAsia="Times New Roman" w:hAnsi="Times New Roman"/>
                <w:sz w:val="24"/>
                <w:szCs w:val="28"/>
                <w:lang w:val="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AD45EB" w:rsidRPr="00AD45EB" w:rsidTr="00232E18">
        <w:trPr>
          <w:trHeight w:val="1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AD45EB" w:rsidRPr="00232E18" w:rsidRDefault="00AD45EB" w:rsidP="0001182F">
            <w:pPr>
              <w:spacing w:after="0" w:line="240" w:lineRule="auto"/>
              <w:ind w:hanging="426"/>
              <w:jc w:val="right"/>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184</w:t>
            </w:r>
          </w:p>
        </w:tc>
        <w:tc>
          <w:tcPr>
            <w:tcW w:w="1842" w:type="dxa"/>
            <w:tcBorders>
              <w:top w:val="single" w:sz="4" w:space="0" w:color="auto"/>
              <w:left w:val="single" w:sz="4" w:space="0" w:color="auto"/>
              <w:bottom w:val="single" w:sz="4" w:space="0" w:color="auto"/>
              <w:right w:val="single" w:sz="4" w:space="0" w:color="auto"/>
            </w:tcBorders>
            <w:hideMark/>
          </w:tcPr>
          <w:p w:rsidR="00AD45EB" w:rsidRPr="00232E18" w:rsidRDefault="00AD45EB" w:rsidP="0001182F">
            <w:pPr>
              <w:spacing w:after="0" w:line="240" w:lineRule="auto"/>
              <w:jc w:val="center"/>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00287</w:t>
            </w:r>
          </w:p>
        </w:tc>
        <w:tc>
          <w:tcPr>
            <w:tcW w:w="3969" w:type="dxa"/>
            <w:tcBorders>
              <w:top w:val="single" w:sz="4" w:space="0" w:color="auto"/>
              <w:left w:val="single" w:sz="4" w:space="0" w:color="auto"/>
              <w:bottom w:val="single" w:sz="4" w:space="0" w:color="auto"/>
              <w:right w:val="single" w:sz="4" w:space="0" w:color="auto"/>
            </w:tcBorders>
            <w:hideMark/>
          </w:tcPr>
          <w:p w:rsidR="00AD45EB" w:rsidRPr="00232E18" w:rsidRDefault="00AD45EB" w:rsidP="00F2381D">
            <w:pPr>
              <w:spacing w:after="0" w:line="240" w:lineRule="auto"/>
              <w:jc w:val="both"/>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 xml:space="preserve">Оформлення і видача паспорта громадянина України з безконтактним електронним носієм у зв’язку з втратою/викраденням паспорта громадянина України </w:t>
            </w:r>
            <w:r w:rsidRPr="00232E18">
              <w:rPr>
                <w:rFonts w:ascii="Times New Roman" w:eastAsia="Times New Roman" w:hAnsi="Times New Roman"/>
                <w:sz w:val="24"/>
                <w:szCs w:val="28"/>
                <w:lang w:val="uk-UA"/>
              </w:rPr>
              <w:lastRenderedPageBreak/>
              <w:t>зразка 1994 року (у формі книжечки)</w:t>
            </w:r>
          </w:p>
        </w:tc>
        <w:tc>
          <w:tcPr>
            <w:tcW w:w="3405" w:type="dxa"/>
            <w:tcBorders>
              <w:top w:val="single" w:sz="4" w:space="0" w:color="auto"/>
              <w:left w:val="single" w:sz="4" w:space="0" w:color="auto"/>
              <w:bottom w:val="single" w:sz="4" w:space="0" w:color="auto"/>
              <w:right w:val="single" w:sz="4" w:space="0" w:color="auto"/>
            </w:tcBorders>
            <w:hideMark/>
          </w:tcPr>
          <w:p w:rsidR="00AD45EB" w:rsidRPr="00232E18" w:rsidRDefault="00AD45EB" w:rsidP="0001182F">
            <w:pPr>
              <w:spacing w:after="0" w:line="240" w:lineRule="auto"/>
              <w:jc w:val="both"/>
              <w:rPr>
                <w:rFonts w:ascii="Times New Roman" w:eastAsia="Times New Roman" w:hAnsi="Times New Roman"/>
                <w:sz w:val="24"/>
                <w:szCs w:val="28"/>
                <w:lang w:val="uk-UA"/>
              </w:rPr>
            </w:pPr>
            <w:r w:rsidRPr="00232E18">
              <w:rPr>
                <w:rFonts w:ascii="Times New Roman" w:eastAsia="Times New Roman" w:hAnsi="Times New Roman"/>
                <w:sz w:val="24"/>
                <w:szCs w:val="28"/>
                <w:lang w:val="uk-UA"/>
              </w:rPr>
              <w:lastRenderedPageBreak/>
              <w:t>Постанова Верховної Ради України від 26 червня 1992 р. </w:t>
            </w:r>
            <w:hyperlink r:id="rId18" w:tgtFrame="_blank" w:history="1">
              <w:r w:rsidR="007E221C">
                <w:rPr>
                  <w:rFonts w:ascii="Times New Roman" w:eastAsia="Times New Roman" w:hAnsi="Times New Roman"/>
                  <w:sz w:val="24"/>
                  <w:szCs w:val="28"/>
                  <w:lang w:val="uk-UA"/>
                </w:rPr>
                <w:t>№</w:t>
              </w:r>
              <w:r w:rsidRPr="00232E18">
                <w:rPr>
                  <w:rFonts w:ascii="Times New Roman" w:eastAsia="Times New Roman" w:hAnsi="Times New Roman"/>
                  <w:sz w:val="24"/>
                  <w:szCs w:val="28"/>
                  <w:lang w:val="uk-UA"/>
                </w:rPr>
                <w:t>2503-XII</w:t>
              </w:r>
            </w:hyperlink>
            <w:r w:rsidRPr="00232E18">
              <w:rPr>
                <w:rFonts w:ascii="Times New Roman" w:eastAsia="Times New Roman" w:hAnsi="Times New Roman"/>
                <w:sz w:val="24"/>
                <w:szCs w:val="28"/>
                <w:lang w:val="uk-UA"/>
              </w:rPr>
              <w:t xml:space="preserve"> “Про затвердження положень про паспорт громадянина України </w:t>
            </w:r>
            <w:r w:rsidRPr="00232E18">
              <w:rPr>
                <w:rFonts w:ascii="Times New Roman" w:eastAsia="Times New Roman" w:hAnsi="Times New Roman"/>
                <w:sz w:val="24"/>
                <w:szCs w:val="28"/>
                <w:lang w:val="uk-UA"/>
              </w:rPr>
              <w:lastRenderedPageBreak/>
              <w:t>та про паспорт громадянина України для виїзду за кордон</w:t>
            </w:r>
            <w:r w:rsidRPr="0001182F">
              <w:rPr>
                <w:rFonts w:ascii="Times New Roman" w:eastAsia="Times New Roman" w:hAnsi="Times New Roman"/>
                <w:sz w:val="24"/>
                <w:szCs w:val="28"/>
                <w:lang w:val="uk-UA"/>
              </w:rPr>
              <w:t>”, </w:t>
            </w:r>
            <w:hyperlink r:id="rId19" w:tgtFrame="_blank" w:history="1">
              <w:r w:rsidRPr="0001182F">
                <w:rPr>
                  <w:rFonts w:ascii="Times New Roman" w:eastAsia="Times New Roman" w:hAnsi="Times New Roman"/>
                  <w:sz w:val="24"/>
                  <w:szCs w:val="28"/>
                  <w:lang w:val="uk-UA"/>
                </w:rPr>
                <w:t>Закон України</w:t>
              </w:r>
            </w:hyperlink>
            <w:r w:rsidRPr="00232E18">
              <w:rPr>
                <w:rFonts w:ascii="Times New Roman" w:eastAsia="Times New Roman" w:hAnsi="Times New Roman"/>
                <w:sz w:val="24"/>
                <w:szCs w:val="28"/>
                <w:lang w:val="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AD45EB" w:rsidRPr="00AD45EB" w:rsidTr="00232E18">
        <w:trPr>
          <w:trHeight w:val="1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AD45EB" w:rsidRPr="00232E18" w:rsidRDefault="00AD45EB" w:rsidP="0001182F">
            <w:pPr>
              <w:spacing w:after="0" w:line="228" w:lineRule="auto"/>
              <w:ind w:hanging="385"/>
              <w:jc w:val="right"/>
              <w:rPr>
                <w:rFonts w:ascii="Times New Roman" w:eastAsia="Times New Roman" w:hAnsi="Times New Roman"/>
                <w:sz w:val="24"/>
                <w:szCs w:val="28"/>
                <w:lang w:val="uk-UA"/>
              </w:rPr>
            </w:pPr>
            <w:r w:rsidRPr="00232E18">
              <w:rPr>
                <w:rFonts w:ascii="Times New Roman" w:eastAsia="Times New Roman" w:hAnsi="Times New Roman"/>
                <w:sz w:val="24"/>
                <w:szCs w:val="28"/>
                <w:lang w:val="uk-UA"/>
              </w:rPr>
              <w:lastRenderedPageBreak/>
              <w:t>185</w:t>
            </w:r>
          </w:p>
        </w:tc>
        <w:tc>
          <w:tcPr>
            <w:tcW w:w="1842" w:type="dxa"/>
            <w:tcBorders>
              <w:top w:val="single" w:sz="4" w:space="0" w:color="auto"/>
              <w:left w:val="single" w:sz="4" w:space="0" w:color="auto"/>
              <w:bottom w:val="single" w:sz="4" w:space="0" w:color="auto"/>
              <w:right w:val="single" w:sz="4" w:space="0" w:color="auto"/>
            </w:tcBorders>
            <w:hideMark/>
          </w:tcPr>
          <w:p w:rsidR="00AD45EB" w:rsidRPr="00232E18" w:rsidRDefault="00AD45EB" w:rsidP="0001182F">
            <w:pPr>
              <w:spacing w:after="0" w:line="240" w:lineRule="auto"/>
              <w:jc w:val="center"/>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00285</w:t>
            </w:r>
          </w:p>
        </w:tc>
        <w:tc>
          <w:tcPr>
            <w:tcW w:w="3969" w:type="dxa"/>
            <w:tcBorders>
              <w:top w:val="single" w:sz="4" w:space="0" w:color="auto"/>
              <w:left w:val="single" w:sz="4" w:space="0" w:color="auto"/>
              <w:bottom w:val="single" w:sz="4" w:space="0" w:color="auto"/>
              <w:right w:val="single" w:sz="4" w:space="0" w:color="auto"/>
            </w:tcBorders>
            <w:hideMark/>
          </w:tcPr>
          <w:p w:rsidR="00AD45EB" w:rsidRPr="00232E18" w:rsidRDefault="00AD45EB" w:rsidP="00F2381D">
            <w:pPr>
              <w:spacing w:after="0" w:line="240" w:lineRule="auto"/>
              <w:jc w:val="both"/>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3405" w:type="dxa"/>
            <w:tcBorders>
              <w:top w:val="single" w:sz="4" w:space="0" w:color="auto"/>
              <w:left w:val="single" w:sz="4" w:space="0" w:color="auto"/>
              <w:bottom w:val="single" w:sz="4" w:space="0" w:color="auto"/>
              <w:right w:val="single" w:sz="4" w:space="0" w:color="auto"/>
            </w:tcBorders>
            <w:hideMark/>
          </w:tcPr>
          <w:p w:rsidR="00AD45EB" w:rsidRPr="00232E18" w:rsidRDefault="00331BC9" w:rsidP="0001182F">
            <w:pPr>
              <w:spacing w:after="0" w:line="240" w:lineRule="auto"/>
              <w:jc w:val="both"/>
              <w:rPr>
                <w:rFonts w:ascii="Times New Roman" w:eastAsia="Times New Roman" w:hAnsi="Times New Roman"/>
                <w:sz w:val="24"/>
                <w:szCs w:val="28"/>
                <w:lang w:val="uk-UA"/>
              </w:rPr>
            </w:pPr>
            <w:hyperlink r:id="rId20" w:tgtFrame="_blank" w:history="1">
              <w:r w:rsidR="00AD45EB" w:rsidRPr="0001182F">
                <w:rPr>
                  <w:rFonts w:ascii="Times New Roman" w:eastAsia="Times New Roman" w:hAnsi="Times New Roman"/>
                  <w:sz w:val="24"/>
                  <w:szCs w:val="28"/>
                  <w:lang w:val="uk-UA"/>
                </w:rPr>
                <w:t>Закон України</w:t>
              </w:r>
            </w:hyperlink>
            <w:r w:rsidR="00AD45EB" w:rsidRPr="0001182F">
              <w:rPr>
                <w:rFonts w:ascii="Times New Roman" w:eastAsia="Times New Roman" w:hAnsi="Times New Roman"/>
                <w:sz w:val="24"/>
                <w:szCs w:val="28"/>
                <w:lang w:val="uk-UA"/>
              </w:rPr>
              <w:t> </w:t>
            </w:r>
            <w:r w:rsidR="00AD45EB" w:rsidRPr="00232E18">
              <w:rPr>
                <w:rFonts w:ascii="Times New Roman" w:eastAsia="Times New Roman" w:hAnsi="Times New Roman"/>
                <w:sz w:val="24"/>
                <w:szCs w:val="28"/>
                <w:lang w:val="uk-UA"/>
              </w:rPr>
              <w:t>“Про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AD45EB" w:rsidRPr="00AD45EB" w:rsidTr="00232E18">
        <w:trPr>
          <w:trHeight w:val="1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AD45EB" w:rsidRPr="00232E18" w:rsidRDefault="00AD45EB" w:rsidP="0001182F">
            <w:pPr>
              <w:spacing w:after="0" w:line="228" w:lineRule="auto"/>
              <w:ind w:hanging="426"/>
              <w:jc w:val="right"/>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186</w:t>
            </w:r>
          </w:p>
        </w:tc>
        <w:tc>
          <w:tcPr>
            <w:tcW w:w="1842" w:type="dxa"/>
            <w:tcBorders>
              <w:top w:val="single" w:sz="4" w:space="0" w:color="auto"/>
              <w:left w:val="single" w:sz="4" w:space="0" w:color="auto"/>
              <w:bottom w:val="single" w:sz="4" w:space="0" w:color="auto"/>
              <w:right w:val="single" w:sz="4" w:space="0" w:color="auto"/>
            </w:tcBorders>
            <w:hideMark/>
          </w:tcPr>
          <w:p w:rsidR="00AD45EB" w:rsidRPr="00232E18" w:rsidRDefault="00AD45EB" w:rsidP="0001182F">
            <w:pPr>
              <w:spacing w:after="0" w:line="240" w:lineRule="auto"/>
              <w:jc w:val="center"/>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00277</w:t>
            </w:r>
          </w:p>
        </w:tc>
        <w:tc>
          <w:tcPr>
            <w:tcW w:w="3969" w:type="dxa"/>
            <w:tcBorders>
              <w:top w:val="single" w:sz="4" w:space="0" w:color="auto"/>
              <w:left w:val="single" w:sz="4" w:space="0" w:color="auto"/>
              <w:bottom w:val="single" w:sz="4" w:space="0" w:color="auto"/>
              <w:right w:val="single" w:sz="4" w:space="0" w:color="auto"/>
            </w:tcBorders>
            <w:hideMark/>
          </w:tcPr>
          <w:p w:rsidR="00AD45EB" w:rsidRPr="00232E18" w:rsidRDefault="00AD45EB" w:rsidP="00F2381D">
            <w:pPr>
              <w:spacing w:after="0" w:line="240" w:lineRule="auto"/>
              <w:jc w:val="both"/>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3405" w:type="dxa"/>
            <w:tcBorders>
              <w:top w:val="single" w:sz="4" w:space="0" w:color="auto"/>
              <w:left w:val="single" w:sz="4" w:space="0" w:color="auto"/>
              <w:bottom w:val="single" w:sz="4" w:space="0" w:color="auto"/>
              <w:right w:val="single" w:sz="4" w:space="0" w:color="auto"/>
            </w:tcBorders>
            <w:hideMark/>
          </w:tcPr>
          <w:p w:rsidR="00AD45EB" w:rsidRPr="00232E18" w:rsidRDefault="00AD45EB" w:rsidP="0001182F">
            <w:pPr>
              <w:spacing w:after="0" w:line="240" w:lineRule="auto"/>
              <w:jc w:val="both"/>
              <w:rPr>
                <w:rFonts w:ascii="Times New Roman" w:eastAsia="Times New Roman" w:hAnsi="Times New Roman"/>
                <w:sz w:val="24"/>
                <w:szCs w:val="28"/>
                <w:lang w:val="uk-UA"/>
              </w:rPr>
            </w:pPr>
            <w:r w:rsidRPr="0001182F">
              <w:rPr>
                <w:rFonts w:ascii="Times New Roman" w:eastAsia="Times New Roman" w:hAnsi="Times New Roman"/>
                <w:sz w:val="24"/>
                <w:szCs w:val="28"/>
                <w:lang w:val="uk-UA"/>
              </w:rPr>
              <w:t>Постанова Верховної Ради України від 26 червня 1992 р. </w:t>
            </w:r>
            <w:hyperlink r:id="rId21" w:tgtFrame="_blank" w:history="1">
              <w:r w:rsidR="0001182F">
                <w:rPr>
                  <w:rFonts w:ascii="Times New Roman" w:eastAsia="Times New Roman" w:hAnsi="Times New Roman"/>
                  <w:sz w:val="24"/>
                  <w:szCs w:val="28"/>
                  <w:lang w:val="uk-UA"/>
                </w:rPr>
                <w:t>№</w:t>
              </w:r>
              <w:r w:rsidRPr="0001182F">
                <w:rPr>
                  <w:rFonts w:ascii="Times New Roman" w:eastAsia="Times New Roman" w:hAnsi="Times New Roman"/>
                  <w:sz w:val="24"/>
                  <w:szCs w:val="28"/>
                  <w:lang w:val="uk-UA"/>
                </w:rPr>
                <w:t>2503-XII</w:t>
              </w:r>
            </w:hyperlink>
            <w:r w:rsidRPr="0001182F">
              <w:rPr>
                <w:rFonts w:ascii="Times New Roman" w:eastAsia="Times New Roman" w:hAnsi="Times New Roman"/>
                <w:sz w:val="24"/>
                <w:szCs w:val="28"/>
                <w:lang w:val="uk-UA"/>
              </w:rPr>
              <w:t> “Про затвердження положень про паспорт громадянина України та про паспорт громадянина України для виїзду за кордон”, </w:t>
            </w:r>
            <w:hyperlink r:id="rId22" w:tgtFrame="_blank" w:history="1">
              <w:r w:rsidRPr="0001182F">
                <w:rPr>
                  <w:rFonts w:ascii="Times New Roman" w:eastAsia="Times New Roman" w:hAnsi="Times New Roman"/>
                  <w:sz w:val="24"/>
                  <w:szCs w:val="28"/>
                  <w:lang w:val="uk-UA"/>
                </w:rPr>
                <w:t>Закон України</w:t>
              </w:r>
            </w:hyperlink>
            <w:r w:rsidRPr="0001182F">
              <w:rPr>
                <w:rFonts w:ascii="Times New Roman" w:eastAsia="Times New Roman" w:hAnsi="Times New Roman"/>
                <w:sz w:val="24"/>
                <w:szCs w:val="28"/>
                <w:lang w:val="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AD45EB" w:rsidRPr="00AD45EB" w:rsidTr="00232E18">
        <w:trPr>
          <w:trHeight w:val="1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AD45EB" w:rsidRPr="00232E18" w:rsidRDefault="00AD45EB" w:rsidP="0001182F">
            <w:pPr>
              <w:spacing w:after="0" w:line="228" w:lineRule="auto"/>
              <w:ind w:hanging="426"/>
              <w:jc w:val="right"/>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187</w:t>
            </w:r>
          </w:p>
        </w:tc>
        <w:tc>
          <w:tcPr>
            <w:tcW w:w="1842" w:type="dxa"/>
            <w:tcBorders>
              <w:top w:val="single" w:sz="4" w:space="0" w:color="auto"/>
              <w:left w:val="single" w:sz="4" w:space="0" w:color="auto"/>
              <w:bottom w:val="single" w:sz="4" w:space="0" w:color="auto"/>
              <w:right w:val="single" w:sz="4" w:space="0" w:color="auto"/>
            </w:tcBorders>
            <w:hideMark/>
          </w:tcPr>
          <w:p w:rsidR="00AD45EB" w:rsidRPr="00232E18" w:rsidRDefault="00AD45EB" w:rsidP="0001182F">
            <w:pPr>
              <w:spacing w:after="0" w:line="240" w:lineRule="auto"/>
              <w:jc w:val="center"/>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00928</w:t>
            </w:r>
          </w:p>
        </w:tc>
        <w:tc>
          <w:tcPr>
            <w:tcW w:w="3969" w:type="dxa"/>
            <w:tcBorders>
              <w:top w:val="single" w:sz="4" w:space="0" w:color="auto"/>
              <w:left w:val="single" w:sz="4" w:space="0" w:color="auto"/>
              <w:bottom w:val="single" w:sz="4" w:space="0" w:color="auto"/>
              <w:right w:val="single" w:sz="4" w:space="0" w:color="auto"/>
            </w:tcBorders>
            <w:hideMark/>
          </w:tcPr>
          <w:p w:rsidR="00AD45EB" w:rsidRPr="00232E18" w:rsidRDefault="00AD45EB" w:rsidP="00F2381D">
            <w:pPr>
              <w:spacing w:after="0" w:line="240" w:lineRule="auto"/>
              <w:jc w:val="both"/>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 xml:space="preserve">Оформлення і видача паспорта </w:t>
            </w:r>
            <w:r w:rsidRPr="00232E18">
              <w:rPr>
                <w:rFonts w:ascii="Times New Roman" w:eastAsia="Times New Roman" w:hAnsi="Times New Roman"/>
                <w:sz w:val="24"/>
                <w:szCs w:val="28"/>
                <w:lang w:val="uk-UA"/>
              </w:rPr>
              <w:lastRenderedPageBreak/>
              <w:t>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3405" w:type="dxa"/>
            <w:tcBorders>
              <w:top w:val="single" w:sz="4" w:space="0" w:color="auto"/>
              <w:left w:val="single" w:sz="4" w:space="0" w:color="auto"/>
              <w:bottom w:val="single" w:sz="4" w:space="0" w:color="auto"/>
              <w:right w:val="single" w:sz="4" w:space="0" w:color="auto"/>
            </w:tcBorders>
            <w:hideMark/>
          </w:tcPr>
          <w:p w:rsidR="00AD45EB" w:rsidRPr="0001182F" w:rsidRDefault="00331BC9" w:rsidP="0001182F">
            <w:pPr>
              <w:spacing w:after="0" w:line="240" w:lineRule="auto"/>
              <w:jc w:val="both"/>
              <w:rPr>
                <w:rFonts w:ascii="Times New Roman" w:eastAsia="Times New Roman" w:hAnsi="Times New Roman"/>
                <w:sz w:val="24"/>
                <w:szCs w:val="28"/>
                <w:lang w:val="uk-UA"/>
              </w:rPr>
            </w:pPr>
            <w:hyperlink r:id="rId23" w:tgtFrame="_blank" w:history="1">
              <w:r w:rsidR="00AD45EB" w:rsidRPr="0001182F">
                <w:rPr>
                  <w:rFonts w:ascii="Times New Roman" w:eastAsia="Times New Roman" w:hAnsi="Times New Roman"/>
                  <w:sz w:val="24"/>
                  <w:szCs w:val="28"/>
                  <w:lang w:val="uk-UA"/>
                </w:rPr>
                <w:t>Закон України</w:t>
              </w:r>
            </w:hyperlink>
            <w:r w:rsidR="00AD45EB" w:rsidRPr="0001182F">
              <w:rPr>
                <w:rFonts w:ascii="Times New Roman" w:eastAsia="Times New Roman" w:hAnsi="Times New Roman"/>
                <w:sz w:val="24"/>
                <w:szCs w:val="28"/>
                <w:lang w:val="uk-UA"/>
              </w:rPr>
              <w:t xml:space="preserve"> “Про Єдиний </w:t>
            </w:r>
            <w:r w:rsidR="00AD45EB" w:rsidRPr="0001182F">
              <w:rPr>
                <w:rFonts w:ascii="Times New Roman" w:eastAsia="Times New Roman" w:hAnsi="Times New Roman"/>
                <w:sz w:val="24"/>
                <w:szCs w:val="28"/>
                <w:lang w:val="uk-UA"/>
              </w:rPr>
              <w:lastRenderedPageBreak/>
              <w:t>державний демографічний реєстр та документи, що підтверджують громадянство України, посвідчують особу чи її спеціальний статус”, </w:t>
            </w:r>
            <w:hyperlink r:id="rId24" w:tgtFrame="_blank" w:history="1">
              <w:r w:rsidR="00AD45EB" w:rsidRPr="0001182F">
                <w:rPr>
                  <w:rFonts w:ascii="Times New Roman" w:eastAsia="Times New Roman" w:hAnsi="Times New Roman"/>
                  <w:sz w:val="24"/>
                  <w:szCs w:val="28"/>
                  <w:lang w:val="uk-UA"/>
                </w:rPr>
                <w:t>Податковий кодекс України</w:t>
              </w:r>
            </w:hyperlink>
          </w:p>
        </w:tc>
      </w:tr>
      <w:tr w:rsidR="00AD45EB" w:rsidRPr="00AD45EB" w:rsidTr="00232E18">
        <w:trPr>
          <w:trHeight w:val="1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AD45EB" w:rsidRPr="00232E18" w:rsidRDefault="00AD45EB" w:rsidP="0001182F">
            <w:pPr>
              <w:spacing w:after="0" w:line="228" w:lineRule="auto"/>
              <w:ind w:hanging="426"/>
              <w:jc w:val="right"/>
              <w:rPr>
                <w:rFonts w:ascii="Times New Roman" w:eastAsia="Times New Roman" w:hAnsi="Times New Roman"/>
                <w:sz w:val="24"/>
                <w:szCs w:val="28"/>
                <w:lang w:val="uk-UA"/>
              </w:rPr>
            </w:pPr>
            <w:r w:rsidRPr="00232E18">
              <w:rPr>
                <w:rFonts w:ascii="Times New Roman" w:eastAsia="Times New Roman" w:hAnsi="Times New Roman"/>
                <w:sz w:val="24"/>
                <w:szCs w:val="28"/>
                <w:lang w:val="uk-UA"/>
              </w:rPr>
              <w:lastRenderedPageBreak/>
              <w:t>188</w:t>
            </w:r>
          </w:p>
        </w:tc>
        <w:tc>
          <w:tcPr>
            <w:tcW w:w="1842" w:type="dxa"/>
            <w:tcBorders>
              <w:top w:val="single" w:sz="4" w:space="0" w:color="auto"/>
              <w:left w:val="single" w:sz="4" w:space="0" w:color="auto"/>
              <w:bottom w:val="single" w:sz="4" w:space="0" w:color="auto"/>
              <w:right w:val="single" w:sz="4" w:space="0" w:color="auto"/>
            </w:tcBorders>
            <w:hideMark/>
          </w:tcPr>
          <w:p w:rsidR="00AD45EB" w:rsidRPr="00232E18" w:rsidRDefault="00AD45EB" w:rsidP="0001182F">
            <w:pPr>
              <w:spacing w:after="0" w:line="240" w:lineRule="auto"/>
              <w:jc w:val="center"/>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00026</w:t>
            </w:r>
          </w:p>
        </w:tc>
        <w:tc>
          <w:tcPr>
            <w:tcW w:w="3969" w:type="dxa"/>
            <w:tcBorders>
              <w:top w:val="single" w:sz="4" w:space="0" w:color="auto"/>
              <w:left w:val="single" w:sz="4" w:space="0" w:color="auto"/>
              <w:bottom w:val="single" w:sz="4" w:space="0" w:color="auto"/>
              <w:right w:val="single" w:sz="4" w:space="0" w:color="auto"/>
            </w:tcBorders>
            <w:hideMark/>
          </w:tcPr>
          <w:p w:rsidR="00AD45EB" w:rsidRPr="00232E18" w:rsidRDefault="00AD45EB" w:rsidP="00F2381D">
            <w:pPr>
              <w:spacing w:after="0" w:line="240" w:lineRule="auto"/>
              <w:jc w:val="both"/>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Вклеювання до паспорта громадянина України (зразка 1994 року) фотокартки при досягненні 25- і 45-річного віку</w:t>
            </w:r>
          </w:p>
        </w:tc>
        <w:tc>
          <w:tcPr>
            <w:tcW w:w="3405" w:type="dxa"/>
            <w:tcBorders>
              <w:top w:val="single" w:sz="4" w:space="0" w:color="auto"/>
              <w:left w:val="single" w:sz="4" w:space="0" w:color="auto"/>
              <w:bottom w:val="single" w:sz="4" w:space="0" w:color="auto"/>
              <w:right w:val="single" w:sz="4" w:space="0" w:color="auto"/>
            </w:tcBorders>
            <w:hideMark/>
          </w:tcPr>
          <w:p w:rsidR="00AD45EB" w:rsidRPr="0001182F" w:rsidRDefault="00AD45EB" w:rsidP="0001182F">
            <w:pPr>
              <w:spacing w:after="0" w:line="240" w:lineRule="auto"/>
              <w:jc w:val="both"/>
              <w:rPr>
                <w:rFonts w:ascii="Times New Roman" w:eastAsia="Times New Roman" w:hAnsi="Times New Roman"/>
                <w:sz w:val="24"/>
                <w:szCs w:val="28"/>
                <w:lang w:val="uk-UA"/>
              </w:rPr>
            </w:pPr>
            <w:r w:rsidRPr="0001182F">
              <w:rPr>
                <w:rFonts w:ascii="Times New Roman" w:eastAsia="Times New Roman" w:hAnsi="Times New Roman"/>
                <w:sz w:val="24"/>
                <w:szCs w:val="28"/>
                <w:lang w:val="uk-UA"/>
              </w:rPr>
              <w:t>Постанова Верховної Ради України від 26 червня 1992 р. </w:t>
            </w:r>
            <w:hyperlink r:id="rId25" w:tgtFrame="_blank" w:history="1">
              <w:r w:rsidR="0001182F">
                <w:rPr>
                  <w:rFonts w:ascii="Times New Roman" w:eastAsia="Times New Roman" w:hAnsi="Times New Roman"/>
                  <w:sz w:val="24"/>
                  <w:szCs w:val="28"/>
                  <w:lang w:val="uk-UA"/>
                </w:rPr>
                <w:t>№</w:t>
              </w:r>
              <w:r w:rsidRPr="0001182F">
                <w:rPr>
                  <w:rFonts w:ascii="Times New Roman" w:eastAsia="Times New Roman" w:hAnsi="Times New Roman"/>
                  <w:sz w:val="24"/>
                  <w:szCs w:val="28"/>
                  <w:lang w:val="uk-UA"/>
                </w:rPr>
                <w:t>2503-XII</w:t>
              </w:r>
            </w:hyperlink>
            <w:r w:rsidRPr="0001182F">
              <w:rPr>
                <w:rFonts w:ascii="Times New Roman" w:eastAsia="Times New Roman" w:hAnsi="Times New Roman"/>
                <w:sz w:val="24"/>
                <w:szCs w:val="28"/>
                <w:lang w:val="uk-UA"/>
              </w:rPr>
              <w:t> “Про затвердження положень про паспорт громадянина України та про паспорт громадянина України для виїзду за кордон”</w:t>
            </w:r>
          </w:p>
        </w:tc>
      </w:tr>
      <w:tr w:rsidR="00AD45EB" w:rsidRPr="00AD45EB" w:rsidTr="00232E18">
        <w:trPr>
          <w:trHeight w:val="1654"/>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AD45EB" w:rsidRPr="00232E18" w:rsidRDefault="00AD45EB" w:rsidP="0001182F">
            <w:pPr>
              <w:spacing w:after="0" w:line="228" w:lineRule="auto"/>
              <w:ind w:hanging="426"/>
              <w:jc w:val="right"/>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189</w:t>
            </w:r>
          </w:p>
        </w:tc>
        <w:tc>
          <w:tcPr>
            <w:tcW w:w="1842" w:type="dxa"/>
            <w:tcBorders>
              <w:top w:val="single" w:sz="4" w:space="0" w:color="auto"/>
              <w:left w:val="single" w:sz="4" w:space="0" w:color="auto"/>
              <w:bottom w:val="single" w:sz="4" w:space="0" w:color="auto"/>
              <w:right w:val="single" w:sz="4" w:space="0" w:color="auto"/>
            </w:tcBorders>
            <w:hideMark/>
          </w:tcPr>
          <w:p w:rsidR="00AD45EB" w:rsidRPr="00232E18" w:rsidRDefault="00AD45EB" w:rsidP="0001182F">
            <w:pPr>
              <w:spacing w:after="0" w:line="240" w:lineRule="auto"/>
              <w:jc w:val="center"/>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00027</w:t>
            </w:r>
          </w:p>
        </w:tc>
        <w:tc>
          <w:tcPr>
            <w:tcW w:w="3969" w:type="dxa"/>
            <w:tcBorders>
              <w:top w:val="single" w:sz="4" w:space="0" w:color="auto"/>
              <w:left w:val="single" w:sz="4" w:space="0" w:color="auto"/>
              <w:bottom w:val="single" w:sz="4" w:space="0" w:color="auto"/>
              <w:right w:val="single" w:sz="4" w:space="0" w:color="auto"/>
            </w:tcBorders>
            <w:hideMark/>
          </w:tcPr>
          <w:p w:rsidR="00AD45EB" w:rsidRPr="00232E18" w:rsidRDefault="00AD45EB" w:rsidP="00F2381D">
            <w:pPr>
              <w:spacing w:after="0" w:line="240" w:lineRule="auto"/>
              <w:jc w:val="both"/>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Оформлення і видача паспорта громадянина України для виїзду за кордон з безконтактним електронним носієм</w:t>
            </w:r>
          </w:p>
        </w:tc>
        <w:tc>
          <w:tcPr>
            <w:tcW w:w="3405" w:type="dxa"/>
            <w:tcBorders>
              <w:top w:val="single" w:sz="4" w:space="0" w:color="auto"/>
              <w:left w:val="single" w:sz="4" w:space="0" w:color="auto"/>
              <w:bottom w:val="single" w:sz="4" w:space="0" w:color="auto"/>
              <w:right w:val="single" w:sz="4" w:space="0" w:color="auto"/>
            </w:tcBorders>
            <w:hideMark/>
          </w:tcPr>
          <w:p w:rsidR="00AD45EB" w:rsidRPr="0001182F" w:rsidRDefault="00331BC9" w:rsidP="0001182F">
            <w:pPr>
              <w:spacing w:after="0" w:line="240" w:lineRule="auto"/>
              <w:jc w:val="both"/>
              <w:rPr>
                <w:rFonts w:ascii="Times New Roman" w:eastAsia="Times New Roman" w:hAnsi="Times New Roman"/>
                <w:sz w:val="24"/>
                <w:szCs w:val="28"/>
                <w:lang w:val="uk-UA"/>
              </w:rPr>
            </w:pPr>
            <w:hyperlink r:id="rId26" w:tgtFrame="_blank" w:history="1">
              <w:r w:rsidR="00AD45EB" w:rsidRPr="0001182F">
                <w:rPr>
                  <w:rFonts w:ascii="Times New Roman" w:eastAsia="Times New Roman" w:hAnsi="Times New Roman"/>
                  <w:sz w:val="24"/>
                  <w:szCs w:val="28"/>
                  <w:lang w:val="uk-UA"/>
                </w:rPr>
                <w:t>Закон України</w:t>
              </w:r>
            </w:hyperlink>
            <w:r w:rsidR="00AD45EB" w:rsidRPr="0001182F">
              <w:rPr>
                <w:rFonts w:ascii="Times New Roman" w:eastAsia="Times New Roman" w:hAnsi="Times New Roman"/>
                <w:sz w:val="24"/>
                <w:szCs w:val="28"/>
                <w:lang w:val="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AD45EB" w:rsidRPr="00AD45EB" w:rsidTr="00232E18">
        <w:trPr>
          <w:trHeight w:val="1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AD45EB" w:rsidRPr="00232E18" w:rsidRDefault="00AD45EB" w:rsidP="0001182F">
            <w:pPr>
              <w:spacing w:after="0" w:line="228" w:lineRule="auto"/>
              <w:ind w:hanging="385"/>
              <w:jc w:val="right"/>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190</w:t>
            </w:r>
          </w:p>
        </w:tc>
        <w:tc>
          <w:tcPr>
            <w:tcW w:w="1842" w:type="dxa"/>
            <w:tcBorders>
              <w:top w:val="single" w:sz="4" w:space="0" w:color="auto"/>
              <w:left w:val="single" w:sz="4" w:space="0" w:color="auto"/>
              <w:bottom w:val="single" w:sz="4" w:space="0" w:color="auto"/>
              <w:right w:val="single" w:sz="4" w:space="0" w:color="auto"/>
            </w:tcBorders>
            <w:hideMark/>
          </w:tcPr>
          <w:p w:rsidR="00AD45EB" w:rsidRPr="00232E18" w:rsidRDefault="00AD45EB" w:rsidP="0001182F">
            <w:pPr>
              <w:spacing w:after="0" w:line="240" w:lineRule="auto"/>
              <w:jc w:val="center"/>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00028</w:t>
            </w:r>
          </w:p>
        </w:tc>
        <w:tc>
          <w:tcPr>
            <w:tcW w:w="3969" w:type="dxa"/>
            <w:tcBorders>
              <w:top w:val="single" w:sz="4" w:space="0" w:color="auto"/>
              <w:left w:val="single" w:sz="4" w:space="0" w:color="auto"/>
              <w:bottom w:val="single" w:sz="4" w:space="0" w:color="auto"/>
              <w:right w:val="single" w:sz="4" w:space="0" w:color="auto"/>
            </w:tcBorders>
            <w:hideMark/>
          </w:tcPr>
          <w:p w:rsidR="00AD45EB" w:rsidRPr="00232E18" w:rsidRDefault="00AD45EB" w:rsidP="00F2381D">
            <w:pPr>
              <w:spacing w:after="0" w:line="240" w:lineRule="auto"/>
              <w:jc w:val="both"/>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3405" w:type="dxa"/>
            <w:tcBorders>
              <w:top w:val="single" w:sz="4" w:space="0" w:color="auto"/>
              <w:left w:val="single" w:sz="4" w:space="0" w:color="auto"/>
              <w:bottom w:val="single" w:sz="4" w:space="0" w:color="auto"/>
              <w:right w:val="single" w:sz="4" w:space="0" w:color="auto"/>
            </w:tcBorders>
            <w:hideMark/>
          </w:tcPr>
          <w:p w:rsidR="00AD45EB" w:rsidRPr="0001182F" w:rsidRDefault="00331BC9" w:rsidP="0001182F">
            <w:pPr>
              <w:spacing w:after="0" w:line="240" w:lineRule="auto"/>
              <w:jc w:val="both"/>
              <w:rPr>
                <w:rFonts w:ascii="Times New Roman" w:eastAsia="Times New Roman" w:hAnsi="Times New Roman"/>
                <w:sz w:val="24"/>
                <w:szCs w:val="28"/>
                <w:lang w:val="uk-UA"/>
              </w:rPr>
            </w:pPr>
            <w:hyperlink r:id="rId27" w:tgtFrame="_blank" w:history="1">
              <w:r w:rsidR="0001182F" w:rsidRPr="0001182F">
                <w:rPr>
                  <w:rFonts w:ascii="Times New Roman" w:eastAsia="Times New Roman" w:hAnsi="Times New Roman"/>
                  <w:sz w:val="24"/>
                  <w:szCs w:val="28"/>
                  <w:lang w:val="uk-UA"/>
                </w:rPr>
                <w:t>Закон України</w:t>
              </w:r>
            </w:hyperlink>
            <w:r w:rsidR="0001182F" w:rsidRPr="0001182F">
              <w:rPr>
                <w:rFonts w:ascii="Times New Roman" w:eastAsia="Times New Roman" w:hAnsi="Times New Roman"/>
                <w:sz w:val="24"/>
                <w:szCs w:val="28"/>
                <w:lang w:val="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AD45EB" w:rsidRPr="00AD45EB" w:rsidTr="00232E18">
        <w:trPr>
          <w:trHeight w:val="1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AD45EB" w:rsidRPr="00232E18" w:rsidRDefault="00AD45EB" w:rsidP="0001182F">
            <w:pPr>
              <w:spacing w:after="0" w:line="228" w:lineRule="auto"/>
              <w:ind w:hanging="426"/>
              <w:jc w:val="right"/>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191</w:t>
            </w:r>
          </w:p>
        </w:tc>
        <w:tc>
          <w:tcPr>
            <w:tcW w:w="1842" w:type="dxa"/>
            <w:tcBorders>
              <w:top w:val="single" w:sz="4" w:space="0" w:color="auto"/>
              <w:left w:val="single" w:sz="4" w:space="0" w:color="auto"/>
              <w:bottom w:val="single" w:sz="4" w:space="0" w:color="auto"/>
              <w:right w:val="single" w:sz="4" w:space="0" w:color="auto"/>
            </w:tcBorders>
            <w:hideMark/>
          </w:tcPr>
          <w:p w:rsidR="00AD45EB" w:rsidRPr="00232E18" w:rsidRDefault="00AD45EB" w:rsidP="0001182F">
            <w:pPr>
              <w:spacing w:after="0" w:line="240" w:lineRule="auto"/>
              <w:jc w:val="center"/>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00274</w:t>
            </w:r>
          </w:p>
        </w:tc>
        <w:tc>
          <w:tcPr>
            <w:tcW w:w="3969" w:type="dxa"/>
            <w:tcBorders>
              <w:top w:val="single" w:sz="4" w:space="0" w:color="auto"/>
              <w:left w:val="single" w:sz="4" w:space="0" w:color="auto"/>
              <w:bottom w:val="single" w:sz="4" w:space="0" w:color="auto"/>
              <w:right w:val="single" w:sz="4" w:space="0" w:color="auto"/>
            </w:tcBorders>
            <w:hideMark/>
          </w:tcPr>
          <w:p w:rsidR="00AD45EB" w:rsidRPr="00232E18" w:rsidRDefault="00AD45EB" w:rsidP="00F2381D">
            <w:pPr>
              <w:spacing w:after="0" w:line="240" w:lineRule="auto"/>
              <w:jc w:val="both"/>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3405" w:type="dxa"/>
            <w:tcBorders>
              <w:top w:val="single" w:sz="4" w:space="0" w:color="auto"/>
              <w:left w:val="single" w:sz="4" w:space="0" w:color="auto"/>
              <w:bottom w:val="single" w:sz="4" w:space="0" w:color="auto"/>
              <w:right w:val="single" w:sz="4" w:space="0" w:color="auto"/>
            </w:tcBorders>
            <w:hideMark/>
          </w:tcPr>
          <w:p w:rsidR="00AD45EB" w:rsidRPr="0001182F" w:rsidRDefault="00331BC9" w:rsidP="0001182F">
            <w:pPr>
              <w:spacing w:after="0" w:line="240" w:lineRule="auto"/>
              <w:jc w:val="both"/>
              <w:rPr>
                <w:rFonts w:ascii="Times New Roman" w:eastAsia="Times New Roman" w:hAnsi="Times New Roman"/>
                <w:sz w:val="24"/>
                <w:szCs w:val="28"/>
                <w:lang w:val="uk-UA"/>
              </w:rPr>
            </w:pPr>
            <w:hyperlink r:id="rId28" w:tgtFrame="_blank" w:history="1">
              <w:r w:rsidR="00AD45EB" w:rsidRPr="0001182F">
                <w:rPr>
                  <w:rFonts w:ascii="Times New Roman" w:eastAsia="Times New Roman" w:hAnsi="Times New Roman"/>
                  <w:sz w:val="24"/>
                  <w:szCs w:val="28"/>
                  <w:lang w:val="uk-UA"/>
                </w:rPr>
                <w:t>Закон України</w:t>
              </w:r>
            </w:hyperlink>
            <w:r w:rsidR="00AD45EB" w:rsidRPr="0001182F">
              <w:rPr>
                <w:rFonts w:ascii="Times New Roman" w:eastAsia="Times New Roman" w:hAnsi="Times New Roman"/>
                <w:sz w:val="24"/>
                <w:szCs w:val="28"/>
                <w:lang w:val="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AD45EB" w:rsidRPr="00AD45EB" w:rsidTr="00232E18">
        <w:trPr>
          <w:trHeight w:val="12"/>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AD45EB" w:rsidRPr="00232E18" w:rsidRDefault="00AD45EB" w:rsidP="0001182F">
            <w:pPr>
              <w:spacing w:after="0" w:line="228" w:lineRule="auto"/>
              <w:ind w:hanging="426"/>
              <w:jc w:val="right"/>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192</w:t>
            </w:r>
          </w:p>
        </w:tc>
        <w:tc>
          <w:tcPr>
            <w:tcW w:w="1842" w:type="dxa"/>
            <w:tcBorders>
              <w:top w:val="single" w:sz="4" w:space="0" w:color="auto"/>
              <w:left w:val="single" w:sz="4" w:space="0" w:color="auto"/>
              <w:bottom w:val="single" w:sz="4" w:space="0" w:color="auto"/>
              <w:right w:val="single" w:sz="4" w:space="0" w:color="auto"/>
            </w:tcBorders>
            <w:hideMark/>
          </w:tcPr>
          <w:p w:rsidR="00AD45EB" w:rsidRPr="00232E18" w:rsidRDefault="00AD45EB" w:rsidP="0001182F">
            <w:pPr>
              <w:spacing w:after="0"/>
              <w:rPr>
                <w:rFonts w:ascii="Times New Roman" w:hAnsi="Times New Roman"/>
                <w:sz w:val="24"/>
                <w:szCs w:val="28"/>
              </w:rPr>
            </w:pPr>
          </w:p>
        </w:tc>
        <w:tc>
          <w:tcPr>
            <w:tcW w:w="3969" w:type="dxa"/>
            <w:vMerge w:val="restart"/>
            <w:tcBorders>
              <w:top w:val="single" w:sz="4" w:space="0" w:color="auto"/>
              <w:left w:val="single" w:sz="4" w:space="0" w:color="auto"/>
              <w:bottom w:val="single" w:sz="4" w:space="0" w:color="auto"/>
              <w:right w:val="single" w:sz="4" w:space="0" w:color="auto"/>
            </w:tcBorders>
            <w:hideMark/>
          </w:tcPr>
          <w:p w:rsidR="00AD45EB" w:rsidRPr="00232E18" w:rsidRDefault="00AD45EB" w:rsidP="00F2381D">
            <w:pPr>
              <w:spacing w:after="0" w:line="240" w:lineRule="auto"/>
              <w:jc w:val="both"/>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Оформлення та видача посвідки на постійне проживання</w:t>
            </w:r>
          </w:p>
        </w:tc>
        <w:tc>
          <w:tcPr>
            <w:tcW w:w="3405" w:type="dxa"/>
            <w:vMerge w:val="restart"/>
            <w:tcBorders>
              <w:top w:val="single" w:sz="4" w:space="0" w:color="auto"/>
              <w:left w:val="single" w:sz="4" w:space="0" w:color="auto"/>
              <w:bottom w:val="single" w:sz="4" w:space="0" w:color="auto"/>
              <w:right w:val="single" w:sz="4" w:space="0" w:color="auto"/>
            </w:tcBorders>
            <w:hideMark/>
          </w:tcPr>
          <w:p w:rsidR="00AD45EB" w:rsidRPr="0001182F" w:rsidRDefault="00331BC9" w:rsidP="0001182F">
            <w:pPr>
              <w:spacing w:after="0" w:line="240" w:lineRule="auto"/>
              <w:jc w:val="both"/>
              <w:rPr>
                <w:rFonts w:ascii="Times New Roman" w:eastAsia="Times New Roman" w:hAnsi="Times New Roman"/>
                <w:sz w:val="24"/>
                <w:szCs w:val="28"/>
                <w:lang w:val="uk-UA"/>
              </w:rPr>
            </w:pPr>
            <w:hyperlink r:id="rId29" w:tgtFrame="_blank" w:history="1">
              <w:r w:rsidR="00AD45EB" w:rsidRPr="0001182F">
                <w:rPr>
                  <w:rFonts w:ascii="Times New Roman" w:eastAsia="Times New Roman" w:hAnsi="Times New Roman"/>
                  <w:sz w:val="24"/>
                  <w:szCs w:val="28"/>
                  <w:lang w:val="uk-UA"/>
                </w:rPr>
                <w:t>Закон України</w:t>
              </w:r>
            </w:hyperlink>
            <w:r w:rsidR="00AD45EB" w:rsidRPr="0001182F">
              <w:rPr>
                <w:rFonts w:ascii="Times New Roman" w:eastAsia="Times New Roman" w:hAnsi="Times New Roman"/>
                <w:sz w:val="24"/>
                <w:szCs w:val="28"/>
                <w:lang w:val="uk-UA"/>
              </w:rPr>
              <w:t> “Про правовий статус іноземців та осіб без громадянства”</w:t>
            </w:r>
          </w:p>
        </w:tc>
      </w:tr>
      <w:tr w:rsidR="00AD45EB" w:rsidRPr="00AD45EB" w:rsidTr="00232E18">
        <w:trPr>
          <w:trHeight w:val="12"/>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D45EB" w:rsidRPr="00232E18" w:rsidRDefault="00AD45EB" w:rsidP="0001182F">
            <w:pPr>
              <w:spacing w:after="0" w:line="240" w:lineRule="auto"/>
              <w:jc w:val="right"/>
              <w:rPr>
                <w:rFonts w:ascii="Times New Roman" w:eastAsia="Times New Roman" w:hAnsi="Times New Roman"/>
                <w:sz w:val="24"/>
                <w:szCs w:val="28"/>
                <w:lang w:val="uk-UA"/>
              </w:rPr>
            </w:pPr>
          </w:p>
        </w:tc>
        <w:tc>
          <w:tcPr>
            <w:tcW w:w="1842" w:type="dxa"/>
            <w:tcBorders>
              <w:top w:val="nil"/>
              <w:left w:val="single" w:sz="4" w:space="0" w:color="auto"/>
              <w:bottom w:val="single" w:sz="4" w:space="0" w:color="auto"/>
              <w:right w:val="single" w:sz="4" w:space="0" w:color="auto"/>
            </w:tcBorders>
            <w:hideMark/>
          </w:tcPr>
          <w:p w:rsidR="00AD45EB" w:rsidRPr="00232E18" w:rsidRDefault="00AD45EB" w:rsidP="0001182F">
            <w:pPr>
              <w:spacing w:after="0" w:line="240" w:lineRule="auto"/>
              <w:jc w:val="center"/>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01023</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D45EB" w:rsidRPr="00232E18" w:rsidRDefault="00AD45EB" w:rsidP="00F2381D">
            <w:pPr>
              <w:spacing w:after="0" w:line="240" w:lineRule="auto"/>
              <w:jc w:val="both"/>
              <w:rPr>
                <w:rFonts w:ascii="Times New Roman" w:eastAsia="Times New Roman" w:hAnsi="Times New Roman"/>
                <w:sz w:val="24"/>
                <w:szCs w:val="28"/>
                <w:lang w:val="uk-UA"/>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AD45EB" w:rsidRPr="0001182F" w:rsidRDefault="00AD45EB" w:rsidP="0001182F">
            <w:pPr>
              <w:spacing w:after="0" w:line="240" w:lineRule="auto"/>
              <w:jc w:val="both"/>
              <w:rPr>
                <w:rFonts w:ascii="Times New Roman" w:eastAsia="Times New Roman" w:hAnsi="Times New Roman"/>
                <w:sz w:val="24"/>
                <w:szCs w:val="28"/>
                <w:lang w:val="uk-UA"/>
              </w:rPr>
            </w:pPr>
          </w:p>
        </w:tc>
      </w:tr>
      <w:tr w:rsidR="0001182F" w:rsidRPr="00AD45EB" w:rsidTr="00232E18">
        <w:trPr>
          <w:trHeight w:val="1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01182F" w:rsidRPr="00232E18" w:rsidRDefault="0001182F" w:rsidP="0001182F">
            <w:pPr>
              <w:spacing w:after="0" w:line="228" w:lineRule="auto"/>
              <w:ind w:hanging="385"/>
              <w:jc w:val="right"/>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193</w:t>
            </w:r>
          </w:p>
        </w:tc>
        <w:tc>
          <w:tcPr>
            <w:tcW w:w="1842" w:type="dxa"/>
            <w:tcBorders>
              <w:top w:val="single" w:sz="4" w:space="0" w:color="auto"/>
              <w:left w:val="single" w:sz="4" w:space="0" w:color="auto"/>
              <w:bottom w:val="single" w:sz="4" w:space="0" w:color="auto"/>
              <w:right w:val="single" w:sz="4" w:space="0" w:color="auto"/>
            </w:tcBorders>
            <w:hideMark/>
          </w:tcPr>
          <w:p w:rsidR="0001182F" w:rsidRPr="00232E18" w:rsidRDefault="0001182F" w:rsidP="0001182F">
            <w:pPr>
              <w:spacing w:after="0" w:line="240" w:lineRule="auto"/>
              <w:jc w:val="center"/>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00927</w:t>
            </w:r>
          </w:p>
        </w:tc>
        <w:tc>
          <w:tcPr>
            <w:tcW w:w="3969" w:type="dxa"/>
            <w:tcBorders>
              <w:top w:val="single" w:sz="4" w:space="0" w:color="auto"/>
              <w:left w:val="single" w:sz="4" w:space="0" w:color="auto"/>
              <w:bottom w:val="single" w:sz="4" w:space="0" w:color="auto"/>
              <w:right w:val="single" w:sz="4" w:space="0" w:color="auto"/>
            </w:tcBorders>
            <w:hideMark/>
          </w:tcPr>
          <w:p w:rsidR="0001182F" w:rsidRPr="00232E18" w:rsidRDefault="0001182F" w:rsidP="00F2381D">
            <w:pPr>
              <w:spacing w:after="0" w:line="240" w:lineRule="auto"/>
              <w:jc w:val="both"/>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Оформлення та видача у зв’язку із втратою або викраденням посвідки на постійне проживання, її обміну</w:t>
            </w:r>
          </w:p>
        </w:tc>
        <w:tc>
          <w:tcPr>
            <w:tcW w:w="3405" w:type="dxa"/>
            <w:tcBorders>
              <w:top w:val="single" w:sz="4" w:space="0" w:color="auto"/>
              <w:left w:val="single" w:sz="4" w:space="0" w:color="auto"/>
              <w:bottom w:val="single" w:sz="4" w:space="0" w:color="auto"/>
              <w:right w:val="single" w:sz="4" w:space="0" w:color="auto"/>
            </w:tcBorders>
            <w:hideMark/>
          </w:tcPr>
          <w:p w:rsidR="0001182F" w:rsidRPr="0001182F" w:rsidRDefault="00331BC9" w:rsidP="0001182F">
            <w:pPr>
              <w:spacing w:after="0" w:line="240" w:lineRule="auto"/>
              <w:jc w:val="both"/>
              <w:rPr>
                <w:rFonts w:ascii="Times New Roman" w:eastAsia="Times New Roman" w:hAnsi="Times New Roman"/>
                <w:sz w:val="24"/>
                <w:szCs w:val="28"/>
                <w:lang w:val="uk-UA"/>
              </w:rPr>
            </w:pPr>
            <w:hyperlink r:id="rId30" w:tgtFrame="_blank" w:history="1">
              <w:r w:rsidR="0001182F" w:rsidRPr="0001182F">
                <w:rPr>
                  <w:rFonts w:ascii="Times New Roman" w:eastAsia="Times New Roman" w:hAnsi="Times New Roman"/>
                  <w:sz w:val="24"/>
                  <w:szCs w:val="28"/>
                  <w:lang w:val="uk-UA"/>
                </w:rPr>
                <w:t>Закон України</w:t>
              </w:r>
            </w:hyperlink>
            <w:r w:rsidR="0001182F" w:rsidRPr="0001182F">
              <w:rPr>
                <w:rFonts w:ascii="Times New Roman" w:eastAsia="Times New Roman" w:hAnsi="Times New Roman"/>
                <w:sz w:val="24"/>
                <w:szCs w:val="28"/>
                <w:lang w:val="uk-UA"/>
              </w:rPr>
              <w:t> “Про правовий статус іноземців та осіб без громадянства”</w:t>
            </w:r>
          </w:p>
        </w:tc>
      </w:tr>
      <w:tr w:rsidR="0001182F" w:rsidRPr="00AD45EB" w:rsidTr="00232E18">
        <w:trPr>
          <w:trHeight w:val="1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01182F" w:rsidRPr="00232E18" w:rsidRDefault="0001182F" w:rsidP="0001182F">
            <w:pPr>
              <w:spacing w:after="0" w:line="228" w:lineRule="auto"/>
              <w:ind w:hanging="426"/>
              <w:jc w:val="right"/>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194</w:t>
            </w:r>
          </w:p>
        </w:tc>
        <w:tc>
          <w:tcPr>
            <w:tcW w:w="1842" w:type="dxa"/>
            <w:tcBorders>
              <w:top w:val="single" w:sz="4" w:space="0" w:color="auto"/>
              <w:left w:val="single" w:sz="4" w:space="0" w:color="auto"/>
              <w:bottom w:val="single" w:sz="4" w:space="0" w:color="auto"/>
              <w:right w:val="single" w:sz="4" w:space="0" w:color="auto"/>
            </w:tcBorders>
            <w:hideMark/>
          </w:tcPr>
          <w:p w:rsidR="0001182F" w:rsidRPr="00232E18" w:rsidRDefault="0001182F" w:rsidP="0001182F">
            <w:pPr>
              <w:spacing w:after="0" w:line="240" w:lineRule="auto"/>
              <w:jc w:val="center"/>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00929</w:t>
            </w:r>
          </w:p>
        </w:tc>
        <w:tc>
          <w:tcPr>
            <w:tcW w:w="3969" w:type="dxa"/>
            <w:tcBorders>
              <w:top w:val="single" w:sz="4" w:space="0" w:color="auto"/>
              <w:left w:val="single" w:sz="4" w:space="0" w:color="auto"/>
              <w:bottom w:val="single" w:sz="4" w:space="0" w:color="auto"/>
              <w:right w:val="single" w:sz="4" w:space="0" w:color="auto"/>
            </w:tcBorders>
            <w:hideMark/>
          </w:tcPr>
          <w:p w:rsidR="0001182F" w:rsidRPr="00232E18" w:rsidRDefault="0001182F" w:rsidP="00F2381D">
            <w:pPr>
              <w:spacing w:after="0" w:line="240" w:lineRule="auto"/>
              <w:jc w:val="both"/>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Оформлення та видача посвідки на тимчасове проживання</w:t>
            </w:r>
          </w:p>
        </w:tc>
        <w:tc>
          <w:tcPr>
            <w:tcW w:w="3405" w:type="dxa"/>
            <w:tcBorders>
              <w:top w:val="single" w:sz="4" w:space="0" w:color="auto"/>
              <w:left w:val="single" w:sz="4" w:space="0" w:color="auto"/>
              <w:bottom w:val="single" w:sz="4" w:space="0" w:color="auto"/>
              <w:right w:val="single" w:sz="4" w:space="0" w:color="auto"/>
            </w:tcBorders>
            <w:hideMark/>
          </w:tcPr>
          <w:p w:rsidR="0001182F" w:rsidRPr="0001182F" w:rsidRDefault="00331BC9" w:rsidP="0001182F">
            <w:pPr>
              <w:spacing w:after="0" w:line="240" w:lineRule="auto"/>
              <w:jc w:val="both"/>
              <w:rPr>
                <w:rFonts w:ascii="Times New Roman" w:eastAsia="Times New Roman" w:hAnsi="Times New Roman"/>
                <w:sz w:val="24"/>
                <w:szCs w:val="28"/>
                <w:lang w:val="uk-UA"/>
              </w:rPr>
            </w:pPr>
            <w:hyperlink r:id="rId31" w:tgtFrame="_blank" w:history="1">
              <w:r w:rsidR="0001182F" w:rsidRPr="0001182F">
                <w:rPr>
                  <w:rFonts w:ascii="Times New Roman" w:eastAsia="Times New Roman" w:hAnsi="Times New Roman"/>
                  <w:sz w:val="24"/>
                  <w:szCs w:val="28"/>
                  <w:lang w:val="uk-UA"/>
                </w:rPr>
                <w:t>Закон України</w:t>
              </w:r>
            </w:hyperlink>
            <w:r w:rsidR="0001182F" w:rsidRPr="0001182F">
              <w:rPr>
                <w:rFonts w:ascii="Times New Roman" w:eastAsia="Times New Roman" w:hAnsi="Times New Roman"/>
                <w:sz w:val="24"/>
                <w:szCs w:val="28"/>
                <w:lang w:val="uk-UA"/>
              </w:rPr>
              <w:t> “Про правовий статус іноземців та осіб без громадянства”</w:t>
            </w:r>
          </w:p>
        </w:tc>
      </w:tr>
      <w:tr w:rsidR="0001182F" w:rsidRPr="00AD45EB" w:rsidTr="00232E18">
        <w:trPr>
          <w:trHeight w:val="1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01182F" w:rsidRPr="00232E18" w:rsidRDefault="0001182F" w:rsidP="0001182F">
            <w:pPr>
              <w:spacing w:after="0" w:line="228" w:lineRule="auto"/>
              <w:ind w:hanging="426"/>
              <w:jc w:val="right"/>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195</w:t>
            </w:r>
          </w:p>
        </w:tc>
        <w:tc>
          <w:tcPr>
            <w:tcW w:w="1842" w:type="dxa"/>
            <w:tcBorders>
              <w:top w:val="single" w:sz="4" w:space="0" w:color="auto"/>
              <w:left w:val="single" w:sz="4" w:space="0" w:color="auto"/>
              <w:bottom w:val="single" w:sz="4" w:space="0" w:color="auto"/>
              <w:right w:val="single" w:sz="4" w:space="0" w:color="auto"/>
            </w:tcBorders>
            <w:hideMark/>
          </w:tcPr>
          <w:p w:rsidR="0001182F" w:rsidRPr="00232E18" w:rsidRDefault="0001182F" w:rsidP="0001182F">
            <w:pPr>
              <w:spacing w:after="0" w:line="240" w:lineRule="auto"/>
              <w:jc w:val="center"/>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00930</w:t>
            </w:r>
          </w:p>
        </w:tc>
        <w:tc>
          <w:tcPr>
            <w:tcW w:w="3969" w:type="dxa"/>
            <w:tcBorders>
              <w:top w:val="single" w:sz="4" w:space="0" w:color="auto"/>
              <w:left w:val="single" w:sz="4" w:space="0" w:color="auto"/>
              <w:bottom w:val="single" w:sz="4" w:space="0" w:color="auto"/>
              <w:right w:val="single" w:sz="4" w:space="0" w:color="auto"/>
            </w:tcBorders>
            <w:hideMark/>
          </w:tcPr>
          <w:p w:rsidR="0001182F" w:rsidRPr="00232E18" w:rsidRDefault="0001182F" w:rsidP="00F2381D">
            <w:pPr>
              <w:spacing w:after="0" w:line="240" w:lineRule="auto"/>
              <w:jc w:val="both"/>
              <w:rPr>
                <w:rFonts w:ascii="Times New Roman" w:eastAsia="Times New Roman" w:hAnsi="Times New Roman"/>
                <w:sz w:val="24"/>
                <w:szCs w:val="28"/>
                <w:lang w:val="uk-UA"/>
              </w:rPr>
            </w:pPr>
            <w:r w:rsidRPr="00232E18">
              <w:rPr>
                <w:rFonts w:ascii="Times New Roman" w:eastAsia="Times New Roman" w:hAnsi="Times New Roman"/>
                <w:sz w:val="24"/>
                <w:szCs w:val="28"/>
                <w:lang w:val="uk-UA"/>
              </w:rPr>
              <w:t>Оформлення та видача у зв’язку із втратою або викраденням посвідки на тимчасове проживання, її обміну</w:t>
            </w:r>
          </w:p>
        </w:tc>
        <w:tc>
          <w:tcPr>
            <w:tcW w:w="3405" w:type="dxa"/>
            <w:tcBorders>
              <w:top w:val="single" w:sz="4" w:space="0" w:color="auto"/>
              <w:left w:val="single" w:sz="4" w:space="0" w:color="auto"/>
              <w:bottom w:val="single" w:sz="4" w:space="0" w:color="auto"/>
              <w:right w:val="single" w:sz="4" w:space="0" w:color="auto"/>
            </w:tcBorders>
            <w:hideMark/>
          </w:tcPr>
          <w:p w:rsidR="0001182F" w:rsidRPr="0001182F" w:rsidRDefault="00331BC9" w:rsidP="0001182F">
            <w:pPr>
              <w:spacing w:after="0" w:line="240" w:lineRule="auto"/>
              <w:jc w:val="both"/>
              <w:rPr>
                <w:rFonts w:ascii="Times New Roman" w:eastAsia="Times New Roman" w:hAnsi="Times New Roman"/>
                <w:sz w:val="24"/>
                <w:szCs w:val="28"/>
                <w:lang w:val="uk-UA"/>
              </w:rPr>
            </w:pPr>
            <w:hyperlink r:id="rId32" w:tgtFrame="_blank" w:history="1">
              <w:r w:rsidR="0001182F" w:rsidRPr="0001182F">
                <w:rPr>
                  <w:rFonts w:ascii="Times New Roman" w:eastAsia="Times New Roman" w:hAnsi="Times New Roman"/>
                  <w:sz w:val="24"/>
                  <w:szCs w:val="28"/>
                  <w:lang w:val="uk-UA"/>
                </w:rPr>
                <w:t>Закон України</w:t>
              </w:r>
            </w:hyperlink>
            <w:r w:rsidR="0001182F" w:rsidRPr="0001182F">
              <w:rPr>
                <w:rFonts w:ascii="Times New Roman" w:eastAsia="Times New Roman" w:hAnsi="Times New Roman"/>
                <w:sz w:val="24"/>
                <w:szCs w:val="28"/>
                <w:lang w:val="uk-UA"/>
              </w:rPr>
              <w:t> “Про правовий статус іноземців та осіб без громадянства”</w:t>
            </w:r>
          </w:p>
        </w:tc>
      </w:tr>
    </w:tbl>
    <w:p w:rsidR="00042CEC" w:rsidRPr="008D1C61" w:rsidRDefault="00042CEC">
      <w:pPr>
        <w:rPr>
          <w:lang w:val="uk-UA"/>
        </w:rPr>
      </w:pPr>
    </w:p>
    <w:sectPr w:rsidR="00042CEC" w:rsidRPr="008D1C61" w:rsidSect="00232E18">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504F9"/>
    <w:multiLevelType w:val="hybridMultilevel"/>
    <w:tmpl w:val="5A0CD3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64E"/>
    <w:rsid w:val="0001182F"/>
    <w:rsid w:val="00017487"/>
    <w:rsid w:val="00037839"/>
    <w:rsid w:val="00042CEC"/>
    <w:rsid w:val="000E364E"/>
    <w:rsid w:val="0010798C"/>
    <w:rsid w:val="00232E18"/>
    <w:rsid w:val="00331BC9"/>
    <w:rsid w:val="004B318F"/>
    <w:rsid w:val="006C707C"/>
    <w:rsid w:val="007E221C"/>
    <w:rsid w:val="008D1C61"/>
    <w:rsid w:val="00963A4C"/>
    <w:rsid w:val="00A36321"/>
    <w:rsid w:val="00AD45EB"/>
    <w:rsid w:val="00B03B5C"/>
    <w:rsid w:val="00C335A6"/>
    <w:rsid w:val="00E55AAE"/>
    <w:rsid w:val="00F2381D"/>
    <w:rsid w:val="00FB1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C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1C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1C6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C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1C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1C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20948">
      <w:bodyDiv w:val="1"/>
      <w:marLeft w:val="0"/>
      <w:marRight w:val="0"/>
      <w:marTop w:val="0"/>
      <w:marBottom w:val="0"/>
      <w:divBdr>
        <w:top w:val="none" w:sz="0" w:space="0" w:color="auto"/>
        <w:left w:val="none" w:sz="0" w:space="0" w:color="auto"/>
        <w:bottom w:val="none" w:sz="0" w:space="0" w:color="auto"/>
        <w:right w:val="none" w:sz="0" w:space="0" w:color="auto"/>
      </w:divBdr>
    </w:div>
    <w:div w:id="130928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98-17" TargetMode="External"/><Relationship Id="rId13" Type="http://schemas.openxmlformats.org/officeDocument/2006/relationships/hyperlink" Target="https://zakon.rada.gov.ua/laws/show/2398-17" TargetMode="External"/><Relationship Id="rId18" Type="http://schemas.openxmlformats.org/officeDocument/2006/relationships/hyperlink" Target="https://zakon.rada.gov.ua/laws/show/2503-12" TargetMode="External"/><Relationship Id="rId26" Type="http://schemas.openxmlformats.org/officeDocument/2006/relationships/hyperlink" Target="https://zakon.rada.gov.ua/laws/show/5492-17" TargetMode="External"/><Relationship Id="rId3" Type="http://schemas.openxmlformats.org/officeDocument/2006/relationships/styles" Target="styles.xml"/><Relationship Id="rId21" Type="http://schemas.openxmlformats.org/officeDocument/2006/relationships/hyperlink" Target="https://zakon.rada.gov.ua/laws/show/2503-12"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zakon.rada.gov.ua/laws/show/2398-17" TargetMode="External"/><Relationship Id="rId17" Type="http://schemas.openxmlformats.org/officeDocument/2006/relationships/hyperlink" Target="https://zakon.rada.gov.ua/laws/show/5492-17" TargetMode="External"/><Relationship Id="rId25" Type="http://schemas.openxmlformats.org/officeDocument/2006/relationships/hyperlink" Target="https://zakon.rada.gov.ua/laws/show/2503-1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5492-17" TargetMode="External"/><Relationship Id="rId20" Type="http://schemas.openxmlformats.org/officeDocument/2006/relationships/hyperlink" Target="https://zakon.rada.gov.ua/laws/show/5492-17" TargetMode="External"/><Relationship Id="rId29" Type="http://schemas.openxmlformats.org/officeDocument/2006/relationships/hyperlink" Target="https://zakon.rada.gov.ua/laws/show/3773-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398-17" TargetMode="External"/><Relationship Id="rId24" Type="http://schemas.openxmlformats.org/officeDocument/2006/relationships/hyperlink" Target="https://zakon.rada.gov.ua/laws/show/2755-17" TargetMode="External"/><Relationship Id="rId32" Type="http://schemas.openxmlformats.org/officeDocument/2006/relationships/hyperlink" Target="https://zakon.rada.gov.ua/laws/show/3773-17" TargetMode="External"/><Relationship Id="rId5" Type="http://schemas.openxmlformats.org/officeDocument/2006/relationships/settings" Target="settings.xml"/><Relationship Id="rId15" Type="http://schemas.openxmlformats.org/officeDocument/2006/relationships/hyperlink" Target="https://zakon.rada.gov.ua/laws/show/2398-17" TargetMode="External"/><Relationship Id="rId23" Type="http://schemas.openxmlformats.org/officeDocument/2006/relationships/hyperlink" Target="https://zakon.rada.gov.ua/laws/show/5492-17" TargetMode="External"/><Relationship Id="rId28" Type="http://schemas.openxmlformats.org/officeDocument/2006/relationships/hyperlink" Target="https://zakon.rada.gov.ua/laws/show/5492-17" TargetMode="External"/><Relationship Id="rId10" Type="http://schemas.openxmlformats.org/officeDocument/2006/relationships/hyperlink" Target="https://zakon.rada.gov.ua/laws/show/2398-17" TargetMode="External"/><Relationship Id="rId19" Type="http://schemas.openxmlformats.org/officeDocument/2006/relationships/hyperlink" Target="https://zakon.rada.gov.ua/laws/show/5492-17" TargetMode="External"/><Relationship Id="rId31" Type="http://schemas.openxmlformats.org/officeDocument/2006/relationships/hyperlink" Target="https://zakon.rada.gov.ua/laws/show/3773-17" TargetMode="External"/><Relationship Id="rId4" Type="http://schemas.microsoft.com/office/2007/relationships/stylesWithEffects" Target="stylesWithEffects.xml"/><Relationship Id="rId9" Type="http://schemas.openxmlformats.org/officeDocument/2006/relationships/hyperlink" Target="https://zakon.rada.gov.ua/laws/show/2398-17" TargetMode="External"/><Relationship Id="rId14" Type="http://schemas.openxmlformats.org/officeDocument/2006/relationships/hyperlink" Target="https://zakon.rada.gov.ua/laws/show/2398-17" TargetMode="External"/><Relationship Id="rId22" Type="http://schemas.openxmlformats.org/officeDocument/2006/relationships/hyperlink" Target="https://zakon.rada.gov.ua/laws/show/5492-17" TargetMode="External"/><Relationship Id="rId27" Type="http://schemas.openxmlformats.org/officeDocument/2006/relationships/hyperlink" Target="https://zakon.rada.gov.ua/laws/show/5492-17" TargetMode="External"/><Relationship Id="rId30" Type="http://schemas.openxmlformats.org/officeDocument/2006/relationships/hyperlink" Target="https://zakon.rada.gov.ua/laws/show/377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7248A-3737-4941-B2AE-67C2EBDB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6496</Words>
  <Characters>3703</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2023-04-06T07:46:00Z</dcterms:created>
  <dcterms:modified xsi:type="dcterms:W3CDTF">2023-04-21T14:50:00Z</dcterms:modified>
</cp:coreProperties>
</file>