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C5" w:rsidRPr="00F81BA5" w:rsidRDefault="00896CC5" w:rsidP="00896CC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F81BA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DF3DDB6" wp14:editId="3F8D779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CC5" w:rsidRPr="00F81BA5" w:rsidRDefault="00896CC5" w:rsidP="00896CC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F81BA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96CC5" w:rsidRPr="00F81BA5" w:rsidRDefault="00896CC5" w:rsidP="00896CC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F81BA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896CC5" w:rsidRPr="00F81BA5" w:rsidRDefault="00896CC5" w:rsidP="00896CC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1BA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96CC5" w:rsidRPr="00F81BA5" w:rsidRDefault="00896CC5" w:rsidP="00896C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CC5" w:rsidRDefault="00896CC5" w:rsidP="00896CC5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10 березня 2023 року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ab/>
        <w:t xml:space="preserve">            № 7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7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-</w:t>
      </w:r>
      <w:r w:rsidRPr="001223DB"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1223DB">
        <w:rPr>
          <w:rFonts w:ascii="Times New Roman" w:hAnsi="Times New Roman" w:cs="Times New Roman"/>
          <w:sz w:val="28"/>
          <w:szCs w:val="28"/>
          <w:lang w:val="uk-UA" w:eastAsia="en-US"/>
        </w:rPr>
        <w:t>ІІІ</w:t>
      </w:r>
    </w:p>
    <w:p w:rsidR="00615434" w:rsidRDefault="00615434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15434">
        <w:rPr>
          <w:rFonts w:ascii="Times New Roman" w:hAnsi="Times New Roman"/>
          <w:b/>
          <w:sz w:val="28"/>
          <w:szCs w:val="28"/>
          <w:lang w:val="uk-UA" w:eastAsia="uk-UA"/>
        </w:rPr>
        <w:t>Про затвердження проєктів землеустрою</w:t>
      </w:r>
    </w:p>
    <w:p w:rsidR="00615434" w:rsidRPr="00615434" w:rsidRDefault="00615434" w:rsidP="00615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щодо відведення земельних ділянок для </w:t>
      </w:r>
      <w:r w:rsidRPr="00615434">
        <w:rPr>
          <w:rFonts w:ascii="Times New Roman" w:eastAsia="MS Mincho" w:hAnsi="Times New Roman"/>
          <w:b/>
          <w:sz w:val="28"/>
          <w:szCs w:val="28"/>
          <w:lang w:val="uk-UA" w:eastAsia="ar-SA"/>
        </w:rPr>
        <w:t>розміщення та експлуатації об’єктів і споруд телекомунікацій</w:t>
      </w:r>
      <w:r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 для передачі їх в оренду</w:t>
      </w:r>
    </w:p>
    <w:p w:rsidR="00615434" w:rsidRPr="00615434" w:rsidRDefault="00615434" w:rsidP="006154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15434">
        <w:rPr>
          <w:rFonts w:ascii="Times New Roman" w:hAnsi="Times New Roman"/>
          <w:sz w:val="28"/>
          <w:szCs w:val="28"/>
          <w:lang w:val="uk-UA" w:eastAsia="uk-UA"/>
        </w:rPr>
        <w:t>Розглянувши клопотання ТОВ «УКРТАУЕР»</w:t>
      </w:r>
      <w:r w:rsidRPr="00615434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615434">
        <w:rPr>
          <w:rFonts w:ascii="Times New Roman" w:hAnsi="Times New Roman"/>
          <w:sz w:val="28"/>
          <w:szCs w:val="28"/>
          <w:lang w:val="uk-UA" w:eastAsia="ru-RU"/>
        </w:rPr>
        <w:t xml:space="preserve">код </w:t>
      </w:r>
      <w:r w:rsidRPr="00615434">
        <w:rPr>
          <w:rFonts w:ascii="Times New Roman" w:hAnsi="Times New Roman"/>
          <w:sz w:val="28"/>
          <w:szCs w:val="28"/>
          <w:lang w:val="uk-UA"/>
        </w:rPr>
        <w:t>ЄДРПОУ</w:t>
      </w:r>
      <w:r w:rsidRPr="00615434">
        <w:rPr>
          <w:rFonts w:ascii="Times New Roman" w:hAnsi="Times New Roman"/>
          <w:sz w:val="28"/>
          <w:szCs w:val="28"/>
          <w:lang w:val="uk-UA" w:eastAsia="uk-UA"/>
        </w:rPr>
        <w:t xml:space="preserve"> 36273480, ТОВ «</w:t>
      </w:r>
      <w:proofErr w:type="spellStart"/>
      <w:r w:rsidRPr="00615434">
        <w:rPr>
          <w:rFonts w:ascii="Times New Roman" w:hAnsi="Times New Roman"/>
          <w:sz w:val="28"/>
          <w:szCs w:val="28"/>
          <w:lang w:val="uk-UA" w:eastAsia="uk-UA"/>
        </w:rPr>
        <w:t>лайфселл</w:t>
      </w:r>
      <w:proofErr w:type="spellEnd"/>
      <w:r w:rsidRPr="00615434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 w:rsidRPr="00615434">
        <w:rPr>
          <w:rFonts w:ascii="Times New Roman" w:hAnsi="Times New Roman"/>
          <w:sz w:val="28"/>
          <w:szCs w:val="28"/>
          <w:lang w:val="uk-UA" w:eastAsia="ru-RU"/>
        </w:rPr>
        <w:t xml:space="preserve">код </w:t>
      </w:r>
      <w:r w:rsidRPr="00615434">
        <w:rPr>
          <w:rFonts w:ascii="Times New Roman" w:hAnsi="Times New Roman"/>
          <w:sz w:val="28"/>
          <w:szCs w:val="28"/>
          <w:lang w:val="uk-UA"/>
        </w:rPr>
        <w:t>ЄДРПОУ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22859846, ТОВ «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» </w:t>
      </w:r>
      <w:r w:rsidRPr="00615434">
        <w:rPr>
          <w:rFonts w:ascii="Times New Roman" w:hAnsi="Times New Roman"/>
          <w:sz w:val="28"/>
          <w:szCs w:val="28"/>
          <w:lang w:val="uk-UA" w:eastAsia="ru-RU"/>
        </w:rPr>
        <w:t xml:space="preserve">код </w:t>
      </w:r>
      <w:r w:rsidRPr="00615434">
        <w:rPr>
          <w:rFonts w:ascii="Times New Roman" w:hAnsi="Times New Roman"/>
          <w:sz w:val="28"/>
          <w:szCs w:val="28"/>
          <w:lang w:val="uk-UA"/>
        </w:rPr>
        <w:t>ЄДРПОУ</w:t>
      </w:r>
      <w:r w:rsidRPr="00615434">
        <w:rPr>
          <w:rFonts w:ascii="Times New Roman" w:hAnsi="Times New Roman"/>
          <w:sz w:val="28"/>
          <w:szCs w:val="28"/>
          <w:lang w:val="uk-UA" w:eastAsia="uk-UA"/>
        </w:rPr>
        <w:t xml:space="preserve"> 44281999,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12,93,124 Земельного кодексу України, статтею 50 Закону України «Про землеустрій», пунктом 34 частини </w:t>
      </w:r>
      <w:r w:rsidRPr="00615434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пунктом 6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5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розділу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«Прикінцеві положення» Закону України «Про регулювання містобудівної діяльності»,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15434" w:rsidRPr="00615434" w:rsidRDefault="00615434" w:rsidP="006154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615434" w:rsidRPr="00615434" w:rsidRDefault="00615434" w:rsidP="00615434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Затвердити 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проєкти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землеустрою щодо відведення земельних ділянок для передачі їх в оренду терміном на 7 (сім) років для розміщення та експлуатації об’єктів і споруд телекомунікацій (код згідно КВЦПЗ – 13.01) із земель комунальної власності Ананьївської міської територіальної громади:</w:t>
      </w:r>
    </w:p>
    <w:p w:rsidR="00615434" w:rsidRPr="00615434" w:rsidRDefault="00615434" w:rsidP="00615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1.1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Товариству з обмеженою відповідальністю «УКРТАУЕР» </w:t>
      </w:r>
      <w:r w:rsidRPr="00615434">
        <w:rPr>
          <w:rFonts w:ascii="Times New Roman" w:hAnsi="Times New Roman"/>
          <w:sz w:val="28"/>
          <w:szCs w:val="28"/>
          <w:lang w:val="uk-UA" w:eastAsia="ru-RU"/>
        </w:rPr>
        <w:t xml:space="preserve">код </w:t>
      </w:r>
      <w:r w:rsidRPr="00615434">
        <w:rPr>
          <w:rFonts w:ascii="Times New Roman" w:hAnsi="Times New Roman"/>
          <w:sz w:val="28"/>
          <w:szCs w:val="28"/>
          <w:lang w:val="uk-UA"/>
        </w:rPr>
        <w:t>ЄДРПОУ</w:t>
      </w:r>
      <w:r w:rsidRPr="00615434">
        <w:rPr>
          <w:rFonts w:ascii="Times New Roman" w:hAnsi="Times New Roman"/>
          <w:sz w:val="28"/>
          <w:szCs w:val="28"/>
          <w:lang w:val="uk-UA" w:eastAsia="uk-UA"/>
        </w:rPr>
        <w:t xml:space="preserve"> 36273480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 w:rsidR="00896CC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     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с. Боярка;</w:t>
      </w:r>
    </w:p>
    <w:p w:rsidR="00615434" w:rsidRPr="00615434" w:rsidRDefault="00615434" w:rsidP="00615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1.2 Товариству з обмеженою відповідальністю «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лайфселл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615434">
        <w:rPr>
          <w:rFonts w:ascii="Times New Roman" w:hAnsi="Times New Roman"/>
          <w:sz w:val="28"/>
          <w:szCs w:val="28"/>
          <w:lang w:val="uk-UA" w:eastAsia="ru-RU"/>
        </w:rPr>
        <w:t xml:space="preserve"> код </w:t>
      </w:r>
      <w:r w:rsidRPr="00615434">
        <w:rPr>
          <w:rFonts w:ascii="Times New Roman" w:hAnsi="Times New Roman"/>
          <w:sz w:val="28"/>
          <w:szCs w:val="28"/>
          <w:lang w:val="uk-UA"/>
        </w:rPr>
        <w:t>ЄДРПОУ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22859846 за адресою: Одеська область, Подільський район, </w:t>
      </w:r>
      <w:r w:rsidR="00896CC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Гандрабури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615434" w:rsidRPr="00615434" w:rsidRDefault="00615434" w:rsidP="00615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1.3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Товариству з обмеженою відповідальністю «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» </w:t>
      </w:r>
      <w:r w:rsidRPr="00615434">
        <w:rPr>
          <w:rFonts w:ascii="Times New Roman" w:hAnsi="Times New Roman"/>
          <w:sz w:val="28"/>
          <w:szCs w:val="28"/>
          <w:lang w:val="uk-UA" w:eastAsia="ru-RU"/>
        </w:rPr>
        <w:t xml:space="preserve">код </w:t>
      </w:r>
      <w:r w:rsidRPr="00615434">
        <w:rPr>
          <w:rFonts w:ascii="Times New Roman" w:hAnsi="Times New Roman"/>
          <w:sz w:val="28"/>
          <w:szCs w:val="28"/>
          <w:lang w:val="uk-UA"/>
        </w:rPr>
        <w:t>ЄДРПОУ</w:t>
      </w:r>
      <w:r w:rsidRPr="00615434">
        <w:rPr>
          <w:rFonts w:ascii="Times New Roman" w:hAnsi="Times New Roman"/>
          <w:sz w:val="28"/>
          <w:szCs w:val="28"/>
          <w:lang w:val="uk-UA" w:eastAsia="uk-UA"/>
        </w:rPr>
        <w:t xml:space="preserve"> 44281999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район, за межами с. Боярка.</w:t>
      </w:r>
    </w:p>
    <w:p w:rsidR="00615434" w:rsidRPr="00615434" w:rsidRDefault="00615434" w:rsidP="00615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</w:t>
      </w:r>
      <w:r w:rsidRPr="00615434">
        <w:rPr>
          <w:rFonts w:ascii="Times New Roman" w:hAnsi="Times New Roman"/>
          <w:sz w:val="28"/>
          <w:szCs w:val="28"/>
          <w:lang w:val="uk-UA"/>
        </w:rPr>
        <w:t xml:space="preserve"> Надати земельні ділянки</w:t>
      </w:r>
      <w:r w:rsidRPr="00615434">
        <w:rPr>
          <w:rFonts w:ascii="Times New Roman" w:eastAsia="Times New Roman" w:hAnsi="Times New Roman"/>
          <w:sz w:val="28"/>
          <w:szCs w:val="28"/>
          <w:lang w:val="uk-UA"/>
        </w:rPr>
        <w:t xml:space="preserve"> в оренду терміном на 7 (сім)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років для розміщення та експлуатації об’єктів і споруд телекомунікацій (код згідно КВЦПЗ – 13.01) із земель комунальної власності Ананьївської міської територіальної громади:</w:t>
      </w:r>
    </w:p>
    <w:p w:rsidR="00615434" w:rsidRPr="00615434" w:rsidRDefault="00615434" w:rsidP="00615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2.1</w:t>
      </w:r>
      <w:r w:rsidRPr="006154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Товариству з обмеженою відповідальністю «УКРТАУЕР» </w:t>
      </w:r>
      <w:r w:rsidRPr="00615434">
        <w:rPr>
          <w:rFonts w:ascii="Times New Roman" w:hAnsi="Times New Roman"/>
          <w:sz w:val="28"/>
          <w:szCs w:val="28"/>
          <w:lang w:val="uk-UA" w:eastAsia="ru-RU"/>
        </w:rPr>
        <w:t xml:space="preserve">код </w:t>
      </w:r>
      <w:r w:rsidRPr="00615434">
        <w:rPr>
          <w:rFonts w:ascii="Times New Roman" w:hAnsi="Times New Roman"/>
          <w:sz w:val="28"/>
          <w:szCs w:val="28"/>
          <w:lang w:val="uk-UA"/>
        </w:rPr>
        <w:t>ЄДРПОУ</w:t>
      </w:r>
      <w:r w:rsidRPr="00615434">
        <w:rPr>
          <w:rFonts w:ascii="Times New Roman" w:hAnsi="Times New Roman"/>
          <w:sz w:val="28"/>
          <w:szCs w:val="28"/>
          <w:lang w:val="uk-UA" w:eastAsia="uk-UA"/>
        </w:rPr>
        <w:t xml:space="preserve"> 36273480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5120282600:03:001:0016 площею 0,0200 га за адресою: с. Боярка, Подільського району, Одеської області;</w:t>
      </w:r>
    </w:p>
    <w:p w:rsidR="00615434" w:rsidRPr="00615434" w:rsidRDefault="00615434" w:rsidP="00615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2.2 Товариству з обмеженою відповідальністю «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лайфселл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615434">
        <w:rPr>
          <w:rFonts w:ascii="Times New Roman" w:hAnsi="Times New Roman"/>
          <w:sz w:val="28"/>
          <w:szCs w:val="28"/>
          <w:lang w:val="uk-UA" w:eastAsia="ru-RU"/>
        </w:rPr>
        <w:t xml:space="preserve"> код </w:t>
      </w:r>
      <w:r w:rsidRPr="00615434">
        <w:rPr>
          <w:rFonts w:ascii="Times New Roman" w:hAnsi="Times New Roman"/>
          <w:sz w:val="28"/>
          <w:szCs w:val="28"/>
          <w:lang w:val="uk-UA"/>
        </w:rPr>
        <w:t>ЄДРПОУ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22859846 кадастровий номер 5120281000:02:002:0285 площею 0,0196 га за адресою: Одеська область, Подільський район, с. 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Гандрабури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615434" w:rsidRPr="00615434" w:rsidRDefault="00615434" w:rsidP="006154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2.3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Товариству з обмеженою відповідальністю «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Юкрейн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Тауер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Компані</w:t>
      </w:r>
      <w:proofErr w:type="spellEnd"/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» </w:t>
      </w:r>
      <w:r w:rsidRPr="00615434">
        <w:rPr>
          <w:rFonts w:ascii="Times New Roman" w:hAnsi="Times New Roman"/>
          <w:sz w:val="28"/>
          <w:szCs w:val="28"/>
          <w:lang w:val="uk-UA" w:eastAsia="ru-RU"/>
        </w:rPr>
        <w:t xml:space="preserve">код </w:t>
      </w:r>
      <w:r w:rsidRPr="00615434">
        <w:rPr>
          <w:rFonts w:ascii="Times New Roman" w:hAnsi="Times New Roman"/>
          <w:sz w:val="28"/>
          <w:szCs w:val="28"/>
          <w:lang w:val="uk-UA"/>
        </w:rPr>
        <w:t>ЄДРПОУ</w:t>
      </w:r>
      <w:r w:rsidRPr="00615434">
        <w:rPr>
          <w:rFonts w:ascii="Times New Roman" w:hAnsi="Times New Roman"/>
          <w:sz w:val="28"/>
          <w:szCs w:val="28"/>
          <w:lang w:val="uk-UA" w:eastAsia="uk-UA"/>
        </w:rPr>
        <w:t xml:space="preserve"> 44281999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5120280500:01:002:0666 площею 0,0100 га за адресою: Одеська область, Подільський район, за межами с. Боярка.</w:t>
      </w:r>
    </w:p>
    <w:p w:rsidR="00615434" w:rsidRPr="00615434" w:rsidRDefault="00615434" w:rsidP="006154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15434">
        <w:rPr>
          <w:rFonts w:ascii="Times New Roman" w:eastAsia="Times New Roman" w:hAnsi="Times New Roman"/>
          <w:sz w:val="28"/>
          <w:szCs w:val="28"/>
          <w:lang w:val="uk-UA" w:eastAsia="uk-UA"/>
        </w:rPr>
        <w:t>3.</w:t>
      </w:r>
      <w:r w:rsidR="00896CC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615434">
        <w:rPr>
          <w:rFonts w:ascii="Times New Roman" w:hAnsi="Times New Roman"/>
          <w:sz w:val="28"/>
          <w:szCs w:val="28"/>
          <w:lang w:val="uk-UA"/>
        </w:rPr>
        <w:t xml:space="preserve">Зобов’язати </w:t>
      </w:r>
      <w:r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осіб зазначених у пункті 2 цього рішення </w:t>
      </w:r>
      <w:r w:rsidRPr="00615434">
        <w:rPr>
          <w:rFonts w:ascii="Times New Roman" w:hAnsi="Times New Roman"/>
          <w:sz w:val="28"/>
          <w:szCs w:val="28"/>
          <w:lang w:val="uk-UA"/>
        </w:rPr>
        <w:t>укласти договори оренди землі та зареєструвати їх.</w:t>
      </w:r>
    </w:p>
    <w:p w:rsidR="00615434" w:rsidRPr="00615434" w:rsidRDefault="00615434" w:rsidP="006154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543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 </w:t>
      </w:r>
      <w:r w:rsidRPr="00615434">
        <w:rPr>
          <w:rFonts w:ascii="Times New Roman" w:hAnsi="Times New Roman" w:cs="Calibri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896CC5" w:rsidRPr="006154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Ананьївської міської ради </w:t>
      </w:r>
      <w:r w:rsidRPr="00615434">
        <w:rPr>
          <w:rFonts w:ascii="Times New Roman" w:hAnsi="Times New Roman" w:cs="Calibri"/>
          <w:sz w:val="28"/>
          <w:szCs w:val="28"/>
          <w:lang w:val="uk-UA"/>
        </w:rPr>
        <w:t xml:space="preserve">з питань земельних відносин, природокористування, </w:t>
      </w:r>
      <w:proofErr w:type="spellStart"/>
      <w:r w:rsidRPr="00615434">
        <w:rPr>
          <w:rFonts w:ascii="Times New Roman" w:hAnsi="Times New Roman" w:cs="Calibri"/>
          <w:sz w:val="28"/>
          <w:szCs w:val="28"/>
          <w:lang w:val="uk-UA"/>
        </w:rPr>
        <w:t>плануван</w:t>
      </w:r>
      <w:proofErr w:type="spellEnd"/>
      <w:r w:rsidRPr="00896CC5">
        <w:rPr>
          <w:rFonts w:ascii="Times New Roman" w:hAnsi="Times New Roman" w:cs="Calibri"/>
          <w:sz w:val="28"/>
          <w:szCs w:val="28"/>
          <w:lang w:val="uk-UA"/>
        </w:rPr>
        <w:t>ня території,</w:t>
      </w:r>
      <w:r w:rsidRPr="00615434">
        <w:rPr>
          <w:rFonts w:ascii="Times New Roman" w:hAnsi="Times New Roman" w:cs="Calibri"/>
          <w:sz w:val="28"/>
          <w:szCs w:val="28"/>
          <w:lang w:val="uk-UA"/>
        </w:rPr>
        <w:t xml:space="preserve"> </w:t>
      </w:r>
      <w:r w:rsidRPr="00896CC5">
        <w:rPr>
          <w:rFonts w:ascii="Times New Roman" w:hAnsi="Times New Roman" w:cs="Calibri"/>
          <w:sz w:val="28"/>
          <w:szCs w:val="28"/>
          <w:lang w:val="uk-UA"/>
        </w:rPr>
        <w:t>будівництва, архітектури, охорони пам’яток, історичного середовища та благоустрою.</w:t>
      </w:r>
    </w:p>
    <w:p w:rsidR="00615434" w:rsidRPr="00615434" w:rsidRDefault="00615434" w:rsidP="0061543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val="uk-UA"/>
        </w:rPr>
      </w:pPr>
    </w:p>
    <w:p w:rsidR="00615434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615434" w:rsidRPr="00615434" w:rsidRDefault="00615434" w:rsidP="006154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615434" w:rsidRPr="00615434" w:rsidRDefault="00615434" w:rsidP="006154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154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615434" w:rsidRPr="00615434" w:rsidRDefault="00615434" w:rsidP="00615434">
      <w:pPr>
        <w:spacing w:after="0" w:line="240" w:lineRule="auto"/>
        <w:rPr>
          <w:lang w:val="uk-UA"/>
        </w:rPr>
      </w:pPr>
      <w:r w:rsidRPr="0061543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Ананьївського  міського голови                                    Оксана ГЛУЩЕНКО</w:t>
      </w:r>
    </w:p>
    <w:p w:rsidR="00B13348" w:rsidRPr="00794267" w:rsidRDefault="00B13348">
      <w:pPr>
        <w:rPr>
          <w:lang w:val="uk-UA"/>
        </w:rPr>
      </w:pPr>
    </w:p>
    <w:sectPr w:rsidR="00B13348" w:rsidRPr="00794267" w:rsidSect="00896C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DF"/>
    <w:rsid w:val="00562ADF"/>
    <w:rsid w:val="00615434"/>
    <w:rsid w:val="00794267"/>
    <w:rsid w:val="00896CC5"/>
    <w:rsid w:val="00B1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67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896CC5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896C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1922</Words>
  <Characters>1096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2023-02-27T07:40:00Z</dcterms:created>
  <dcterms:modified xsi:type="dcterms:W3CDTF">2023-03-14T09:25:00Z</dcterms:modified>
</cp:coreProperties>
</file>