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38" w:rsidRPr="00985838" w:rsidRDefault="00985838" w:rsidP="009858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98583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BC86F7" wp14:editId="5792716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38" w:rsidRPr="00985838" w:rsidRDefault="00985838" w:rsidP="0098583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9858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85838" w:rsidRPr="00985838" w:rsidRDefault="00985838" w:rsidP="0098583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9858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85838" w:rsidRPr="00985838" w:rsidRDefault="00985838" w:rsidP="0098583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858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985838" w:rsidRPr="00985838" w:rsidRDefault="00985838" w:rsidP="00985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85838" w:rsidRPr="00985838" w:rsidRDefault="00985838" w:rsidP="00985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>10 березня 2023 року</w:t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75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8583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цільової П</w:t>
      </w: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рограми </w:t>
      </w:r>
      <w:r w:rsidRPr="0012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енергоефективності </w:t>
      </w:r>
    </w:p>
    <w:p w:rsid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proofErr w:type="spellStart"/>
      <w:r w:rsidRPr="0012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енергозбереження</w:t>
      </w:r>
      <w:proofErr w:type="spellEnd"/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території </w:t>
      </w:r>
      <w:r w:rsidRPr="001244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Ананьївської міської </w:t>
      </w:r>
    </w:p>
    <w:p w:rsidR="00124431" w:rsidRP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</w:t>
      </w:r>
      <w:r w:rsidR="00B308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и на 2023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рік</w:t>
      </w:r>
    </w:p>
    <w:p w:rsidR="00124431" w:rsidRPr="00124431" w:rsidRDefault="00124431" w:rsidP="00124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22 частини першої статті 26 Закону України «Про місцеве самоврядування в Україні»,  законів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 «Про енергозбереження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1244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 енергетичну ефективність будівель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bookmarkStart w:id="0" w:name="n3"/>
      <w:bookmarkEnd w:id="0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124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озпорядження Кабінету Міністрів України </w:t>
      </w:r>
      <w:r w:rsidR="00E317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29 грудня 2021 року  </w:t>
      </w:r>
      <w:r w:rsidR="009858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r w:rsidR="00E317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9858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1803-р</w:t>
      </w:r>
      <w:r w:rsidR="00E3178C" w:rsidRPr="00124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«Про Національний план дій з енергоефективності на період до </w:t>
      </w:r>
      <w:r w:rsidR="000549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Pr="00124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2030 року»,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актуальність і значимість підвищення ефективності та зменшення обсягів вико</w:t>
      </w:r>
      <w:r w:rsidR="00E3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ристання енергетичних ресурсів,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Анан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ьївської міської ради від 09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2023 року </w:t>
      </w:r>
      <w:r w:rsidRPr="00985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85838" w:rsidRPr="00985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Pr="00985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Ананьївської міської р</w:t>
      </w:r>
      <w:r w:rsidR="00E3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«Про затвердження цільової П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з енергоефективності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енергозбереження на території </w:t>
      </w:r>
      <w:r w:rsidRPr="00124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Ананьївської міської територіальної громади на 2023 рік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12443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 та рекомендації постійних комісій Ананьївської міської ради з питань комунальної власності, житлово-комунального господарства, енергозбереження та транспорту та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24431" w:rsidRPr="00124431" w:rsidRDefault="00124431" w:rsidP="00124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Затвердити цільову П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рограму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енергоефективності  та енергозбереження на території  </w:t>
      </w:r>
      <w:r w:rsidRPr="00124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Ананьївської міської територіальної громади на 2023 рік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- Програма), що додається</w:t>
      </w:r>
      <w:r w:rsidR="009858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4431" w:rsidRPr="004D5659" w:rsidRDefault="00124431" w:rsidP="00124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</w:p>
    <w:p w:rsidR="00124431" w:rsidRPr="00124431" w:rsidRDefault="00124431" w:rsidP="00124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Фінансовому управлінню </w:t>
      </w:r>
      <w:r w:rsidR="00E31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Ананьївської міської ради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передбачити в  бюджеті Ананьївської міської територіальної громади на </w:t>
      </w:r>
      <w:r w:rsidR="00E31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2023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 видатки на реалізацію  Програми.</w:t>
      </w:r>
    </w:p>
    <w:p w:rsidR="00124431" w:rsidRPr="004D5659" w:rsidRDefault="00124431" w:rsidP="00124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</w:p>
    <w:p w:rsidR="00124431" w:rsidRPr="00124431" w:rsidRDefault="00124431" w:rsidP="00124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 Ананьївської міської ради.</w:t>
      </w:r>
    </w:p>
    <w:p w:rsid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2931" w:rsidRPr="001D2931" w:rsidRDefault="001D2931" w:rsidP="001D29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</w:p>
    <w:p w:rsidR="001D2931" w:rsidRPr="001D2931" w:rsidRDefault="001D2931" w:rsidP="001D2931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1D29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1D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B308F0" w:rsidRDefault="00124431" w:rsidP="00124431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124431" w:rsidRPr="00124431" w:rsidRDefault="00B308F0" w:rsidP="001D2931">
      <w:pPr>
        <w:tabs>
          <w:tab w:val="left" w:pos="5812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</w:t>
      </w:r>
      <w:r w:rsidR="004D5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DB3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24431"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124431" w:rsidRPr="00124431" w:rsidRDefault="00124431" w:rsidP="001244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Ананьївської</w:t>
      </w:r>
    </w:p>
    <w:p w:rsidR="00124431" w:rsidRPr="00124431" w:rsidRDefault="00124431" w:rsidP="001244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124431" w:rsidRPr="00124431" w:rsidRDefault="00124431" w:rsidP="001244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10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2023 року </w:t>
      </w:r>
    </w:p>
    <w:p w:rsidR="001D2931" w:rsidRPr="00985838" w:rsidRDefault="001D2931" w:rsidP="001D293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>№ 75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8583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85838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Цільова Програма</w:t>
      </w:r>
    </w:p>
    <w:p w:rsidR="00124431" w:rsidRP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 </w:t>
      </w:r>
      <w:proofErr w:type="spellStart"/>
      <w:r w:rsidRPr="001244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енергоефективності</w:t>
      </w:r>
      <w:proofErr w:type="spellEnd"/>
      <w:r w:rsidRPr="001244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та </w:t>
      </w:r>
      <w:proofErr w:type="spellStart"/>
      <w:r w:rsidRPr="001244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енергозбереження</w:t>
      </w:r>
      <w:proofErr w:type="spellEnd"/>
    </w:p>
    <w:p w:rsidR="00124431" w:rsidRPr="00124431" w:rsidRDefault="00124431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на території </w:t>
      </w:r>
      <w:r w:rsidRPr="00124431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Ананьївської міської територіальної громади</w:t>
      </w:r>
    </w:p>
    <w:p w:rsidR="00124431" w:rsidRPr="00124431" w:rsidRDefault="008C5AA8" w:rsidP="0012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на 2023 </w:t>
      </w:r>
      <w:r w:rsidR="00124431" w:rsidRPr="00124431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рік</w:t>
      </w: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8F0" w:rsidRDefault="00B308F0" w:rsidP="00124431">
      <w:pPr>
        <w:keepNext/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4431" w:rsidRPr="00124431" w:rsidRDefault="00124431" w:rsidP="00124431">
      <w:pPr>
        <w:keepNext/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ПАСПОРТ</w:t>
      </w:r>
      <w:r w:rsidRPr="00124431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</w:t>
      </w:r>
    </w:p>
    <w:p w:rsidR="00124431" w:rsidRPr="00124431" w:rsidRDefault="00124431" w:rsidP="00124431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223"/>
        <w:gridCol w:w="4539"/>
      </w:tblGrid>
      <w:tr w:rsidR="00124431" w:rsidRPr="00124431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05493B" w:rsidP="0012443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124431" w:rsidRPr="00985838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B308F0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виконавчого комітету Ананьївської</w:t>
            </w:r>
            <w:r w:rsidR="00B30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про погодження П</w:t>
            </w: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124431" w:rsidP="00B3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09 березня 2023 року </w:t>
            </w:r>
            <w:r w:rsidR="0016378C" w:rsidRPr="00985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№84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схвалення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Ананьївської  міської ради </w:t>
            </w:r>
            <w:r w:rsidRPr="00B308F0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308F0" w:rsidRPr="00B30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цільової П</w:t>
            </w:r>
            <w:r w:rsidR="00B308F0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рограми </w:t>
            </w:r>
            <w:r w:rsidR="00B30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енергоефективності </w:t>
            </w:r>
            <w:r w:rsidR="00B308F0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енергозбереження на території </w:t>
            </w:r>
            <w:r w:rsidR="00B308F0" w:rsidRPr="00124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Ананьївської міської територіальної громад</w:t>
            </w:r>
            <w:r w:rsidR="00B3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и на 2023 </w:t>
            </w:r>
            <w:r w:rsidR="00B308F0" w:rsidRPr="00124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рік</w:t>
            </w:r>
            <w:r w:rsidRPr="00B308F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24431" w:rsidRPr="00124431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B308F0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 </w:t>
            </w:r>
          </w:p>
          <w:p w:rsidR="00124431" w:rsidRPr="00124431" w:rsidRDefault="00124431" w:rsidP="00B308F0">
            <w:pPr>
              <w:spacing w:after="0" w:line="240" w:lineRule="auto"/>
              <w:ind w:right="30" w:firstLine="1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124431" w:rsidRPr="00124431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B308F0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8C5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 (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наявності)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-----------</w:t>
            </w:r>
          </w:p>
        </w:tc>
      </w:tr>
      <w:tr w:rsidR="00124431" w:rsidRPr="00985838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B308F0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виконавець П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 </w:t>
            </w:r>
          </w:p>
          <w:p w:rsidR="00124431" w:rsidRPr="00124431" w:rsidRDefault="00124431" w:rsidP="00B308F0">
            <w:pPr>
              <w:spacing w:after="0" w:line="240" w:lineRule="auto"/>
              <w:ind w:right="30" w:firstLine="1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124431" w:rsidRPr="00985838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ind w:firstLine="7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коштів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Виконавчі органи Ананьївської міської ради</w:t>
            </w:r>
            <w:r w:rsidR="00E317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визначені рішенням про бюджет Ананьївської міської територіальної громади</w:t>
            </w:r>
          </w:p>
        </w:tc>
      </w:tr>
      <w:tr w:rsidR="00124431" w:rsidRPr="00124431" w:rsidTr="00B308F0">
        <w:trPr>
          <w:trHeight w:val="323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B308F0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Учасники П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4431" w:rsidRPr="00124431" w:rsidTr="00B308F0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B308F0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2023рік</w:t>
            </w:r>
          </w:p>
        </w:tc>
      </w:tr>
      <w:tr w:rsidR="00124431" w:rsidRPr="00124431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B308F0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Етапи виконання П</w:t>
            </w:r>
            <w:r w:rsidR="00124431"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 (для довгострокових програм) 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--</w:t>
            </w:r>
          </w:p>
        </w:tc>
      </w:tr>
      <w:tr w:rsidR="00124431" w:rsidRPr="00985838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Перелік місцевих бюджетів, які беруть участь у виконанні </w:t>
            </w:r>
            <w:r w:rsidR="000549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 (для комплексних програм)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Бюджет Ананьївської міської територіальної громади </w:t>
            </w:r>
          </w:p>
        </w:tc>
      </w:tr>
      <w:tr w:rsidR="00124431" w:rsidRPr="00124431" w:rsidTr="00B308F0">
        <w:trPr>
          <w:trHeight w:val="125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</w:t>
            </w:r>
            <w:r w:rsidR="00B30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реалізації П</w:t>
            </w: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рограми, всього, тис. грн. у тому числі: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25 350,0</w:t>
            </w:r>
          </w:p>
        </w:tc>
      </w:tr>
      <w:tr w:rsidR="00124431" w:rsidRPr="00124431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коштів місцевого бюджету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25 350,0</w:t>
            </w:r>
          </w:p>
        </w:tc>
      </w:tr>
      <w:tr w:rsidR="00124431" w:rsidRPr="00124431" w:rsidTr="0012443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31" w:rsidRPr="00124431" w:rsidRDefault="00124431" w:rsidP="00B308F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D5659" w:rsidRDefault="004D5659" w:rsidP="004D5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4431" w:rsidRPr="00124431" w:rsidRDefault="00124431" w:rsidP="0034351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</w:t>
      </w:r>
      <w:r w:rsidRPr="00124431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проблеми, на розв’</w:t>
      </w:r>
      <w:r w:rsidR="004D5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язання якої спрямована Програма</w:t>
      </w:r>
    </w:p>
    <w:p w:rsidR="00B308F0" w:rsidRPr="00B308F0" w:rsidRDefault="00B308F0" w:rsidP="00B308F0">
      <w:pPr>
        <w:suppressAutoHyphens/>
        <w:spacing w:after="0" w:line="240" w:lineRule="auto"/>
        <w:ind w:firstLine="62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24431" w:rsidRPr="00124431" w:rsidRDefault="00124431" w:rsidP="00B308F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підвищення енергоефективності та енергозбереження є особливо актуальним в умовах залежності економіки  від імпорту паливно-енергетичних ресурсів і тенденцій до зростання вартості  енергоносіїв. </w:t>
      </w:r>
    </w:p>
    <w:p w:rsidR="00124431" w:rsidRPr="00124431" w:rsidRDefault="00124431" w:rsidP="00B308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Забезпечити зменшення обсягів споживання енергоресурсів комунальними установами можливо за допомогою реалізації заходів системного характеру та запровадження постійної системи управління енергоспоживанням, проведення </w:t>
      </w:r>
      <w:proofErr w:type="spellStart"/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енергообстеження</w:t>
      </w:r>
      <w:proofErr w:type="spellEnd"/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визначення ефективності </w:t>
      </w:r>
      <w:proofErr w:type="spellStart"/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енерговикористання</w:t>
      </w:r>
      <w:proofErr w:type="spellEnd"/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 потенціалу енергозбереження, розроблення заходів з підвищення ефективності </w:t>
      </w:r>
      <w:proofErr w:type="spellStart"/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енерговикористання</w:t>
      </w:r>
      <w:proofErr w:type="spellEnd"/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у тому числі шляхом використання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відновлюваних джерел енергії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24431" w:rsidRPr="00124431" w:rsidRDefault="00124431" w:rsidP="00B3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важливість питання раціонального та ефективного споживання енергоносіїв, скорочення споживання природного газу, виникла необхідність розробки програми підвищення енергоефективності, енергозбереження та розвитку відновлюваної енергетики.</w:t>
      </w:r>
    </w:p>
    <w:p w:rsidR="00124431" w:rsidRPr="00124431" w:rsidRDefault="00124431" w:rsidP="00B308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24431" w:rsidRPr="00124431" w:rsidRDefault="00124431" w:rsidP="00B308F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 мети та завдання Програми</w:t>
      </w:r>
    </w:p>
    <w:p w:rsidR="00124431" w:rsidRPr="00124431" w:rsidRDefault="00124431" w:rsidP="00B3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24431" w:rsidRPr="00124431" w:rsidRDefault="00124431" w:rsidP="00B3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Мета Програми - підвищення енергонезалежності об’єктів за умови впровадження енергозберігаючих заходів на діючому </w:t>
      </w:r>
      <w:proofErr w:type="spellStart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енергообладнанні</w:t>
      </w:r>
      <w:proofErr w:type="spellEnd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залучення відновлювальних енергоресурсів.</w:t>
      </w: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Скорочення  використання  традиційних  видів палива шляхом  їх  заміщення на альтернативні або технічного вдосконалення  тепло- та </w:t>
      </w:r>
      <w:proofErr w:type="spellStart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електрогенеруючого</w:t>
      </w:r>
      <w:proofErr w:type="spellEnd"/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обладнання, у результаті чого спостерігатиметься економія бюджетних коштів.</w:t>
      </w: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завданням Програми є модернізація обладнання, утеплення фасадів, зовнішніх огороджувальних конструкцій приміщень і споруд, заміна вхідних дверей та вікон на металопластикові, впровадження енергоефективних систем освітлення, заміна ламп розжарювання на енергоощадні лампи, скорочення бюджетних видатків на оплату паливно-енергетичних ресурсів за рахунок упровадження заходів і технологій ефективного використання енергоресурсів.</w:t>
      </w: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B308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44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 Обґрунтування шляхів і засобів розв'язання проблеми, обсягів та джерел фінансування, стр</w:t>
      </w:r>
      <w:r w:rsidR="001637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оки та етапи виконання Програми</w:t>
      </w:r>
    </w:p>
    <w:p w:rsidR="00124431" w:rsidRPr="00124431" w:rsidRDefault="00124431" w:rsidP="00B3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Вирішення проблемних питань енергозбереження установ комунальної власності Ананьївської міської територіальної громади забезпечуватиме реалізацію заходів технічного характеру демонтаж старих вікон, встановлення енергозберігаючих вікон; заміна конструкції даху, встановлення тепло- та гідро- бар'єрів даху, утеплення перекриттів даху та інші заходи, щодо впровадження енергозберігаючих та енергоефективних заходів.</w:t>
      </w:r>
    </w:p>
    <w:p w:rsidR="00124431" w:rsidRPr="00124431" w:rsidRDefault="00124431" w:rsidP="00B308F0">
      <w:pPr>
        <w:widowControl w:val="0"/>
        <w:autoSpaceDE w:val="0"/>
        <w:autoSpaceDN w:val="0"/>
        <w:spacing w:after="0" w:line="240" w:lineRule="auto"/>
        <w:ind w:firstLine="7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</w:t>
      </w:r>
      <w:r w:rsidRPr="00124431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заходів,</w:t>
      </w:r>
      <w:r w:rsidRPr="00124431">
        <w:rPr>
          <w:rFonts w:ascii="Times New Roman" w:eastAsia="Calibri" w:hAnsi="Times New Roman" w:cs="Times New Roman"/>
          <w:spacing w:val="85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передбачених</w:t>
      </w:r>
      <w:r w:rsidRPr="00124431">
        <w:rPr>
          <w:rFonts w:ascii="Times New Roman" w:eastAsia="Calibri" w:hAnsi="Times New Roman" w:cs="Times New Roman"/>
          <w:spacing w:val="88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Програмою,</w:t>
      </w:r>
      <w:r w:rsidRPr="00124431">
        <w:rPr>
          <w:rFonts w:ascii="Times New Roman" w:eastAsia="Calibri" w:hAnsi="Times New Roman" w:cs="Times New Roman"/>
          <w:spacing w:val="88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здійснюється</w:t>
      </w:r>
      <w:r w:rsidRPr="00124431">
        <w:rPr>
          <w:rFonts w:ascii="Times New Roman" w:eastAsia="Calibri" w:hAnsi="Times New Roman" w:cs="Times New Roman"/>
          <w:spacing w:val="91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за рахунок коштів</w:t>
      </w:r>
      <w:r w:rsidRPr="00124431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місцевого</w:t>
      </w:r>
      <w:r w:rsidRPr="00124431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="00343515">
        <w:rPr>
          <w:rFonts w:ascii="Times New Roman" w:eastAsia="Calibri" w:hAnsi="Times New Roman" w:cs="Times New Roman"/>
          <w:sz w:val="28"/>
          <w:szCs w:val="28"/>
          <w:lang w:val="uk-UA"/>
        </w:rPr>
        <w:t>бюджету (д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одаток 1).</w:t>
      </w:r>
    </w:p>
    <w:p w:rsidR="00124431" w:rsidRPr="00124431" w:rsidRDefault="00124431" w:rsidP="00B308F0">
      <w:pPr>
        <w:widowControl w:val="0"/>
        <w:autoSpaceDE w:val="0"/>
        <w:autoSpaceDN w:val="0"/>
        <w:spacing w:after="0" w:line="240" w:lineRule="auto"/>
        <w:ind w:firstLine="7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заходів Програми здійснюється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 межах коштів,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передбачених у місцевому бюджеті на відповідний рік.</w:t>
      </w:r>
    </w:p>
    <w:p w:rsidR="00124431" w:rsidRDefault="00124431" w:rsidP="00B308F0">
      <w:pPr>
        <w:widowControl w:val="0"/>
        <w:autoSpaceDE w:val="0"/>
        <w:autoSpaceDN w:val="0"/>
        <w:spacing w:after="0" w:line="240" w:lineRule="auto"/>
        <w:ind w:firstLine="7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Дія</w:t>
      </w:r>
      <w:r w:rsidRPr="0012443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Pr="00124431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передбачається</w:t>
      </w:r>
      <w:r w:rsidRPr="00124431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протягом</w:t>
      </w:r>
      <w:r w:rsidRPr="00124431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2023</w:t>
      </w:r>
      <w:r w:rsidRPr="0012443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="00E3178C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Pr="0012443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6378C" w:rsidRPr="00124431" w:rsidRDefault="0016378C" w:rsidP="00B308F0">
      <w:pPr>
        <w:widowControl w:val="0"/>
        <w:autoSpaceDE w:val="0"/>
        <w:autoSpaceDN w:val="0"/>
        <w:spacing w:after="0" w:line="240" w:lineRule="auto"/>
        <w:ind w:firstLine="76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4431" w:rsidRPr="00124431" w:rsidRDefault="0005493B" w:rsidP="00B308F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Напрямки діяльності та заходи П</w:t>
      </w:r>
      <w:r w:rsidR="00163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:rsidR="00124431" w:rsidRPr="00124431" w:rsidRDefault="00124431" w:rsidP="00B3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24431" w:rsidRPr="00124431" w:rsidRDefault="00124431" w:rsidP="00B308F0">
      <w:pPr>
        <w:spacing w:after="0" w:line="240" w:lineRule="auto"/>
        <w:ind w:firstLine="5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Напрями діяльності та заходи </w:t>
      </w:r>
      <w:r w:rsidR="00054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 викладе</w:t>
      </w:r>
      <w:r w:rsidR="00E3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 в додатку №</w:t>
      </w:r>
      <w:r w:rsidR="00B30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4431" w:rsidRPr="00124431" w:rsidRDefault="00124431" w:rsidP="00B30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4431" w:rsidRPr="00124431" w:rsidRDefault="00124431" w:rsidP="00B308F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  <w:t>Очікувані результати</w:t>
      </w:r>
      <w:r w:rsidR="0016378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  <w:t xml:space="preserve"> та ефективність Програми</w:t>
      </w:r>
    </w:p>
    <w:p w:rsidR="00124431" w:rsidRPr="00124431" w:rsidRDefault="00124431" w:rsidP="00B3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431" w:rsidRPr="00124431" w:rsidRDefault="00124431" w:rsidP="00B308F0">
      <w:pPr>
        <w:spacing w:after="0" w:line="240" w:lineRule="auto"/>
        <w:ind w:firstLine="7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Безпосередній контроль за виконанням заходів  Програми здійснюється відповідальним виконавцем, зазначеним у цій Програмі, а за цільовим та ефективним використанням коштів – головним розпорядником бюджетних коштів.</w:t>
      </w:r>
    </w:p>
    <w:p w:rsidR="00124431" w:rsidRPr="00124431" w:rsidRDefault="00124431" w:rsidP="0034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Відповідальний виконавець Програми до 15 липня та до 15 січня </w:t>
      </w:r>
      <w:r w:rsidR="00E3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року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і </w:t>
      </w:r>
      <w:r w:rsidR="00E3178C" w:rsidRPr="00E3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- обґрунтування причин.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24431" w:rsidRPr="00124431" w:rsidRDefault="00124431" w:rsidP="0034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Поточний контроль за ходом реалізації Програми здійснює постійна комісія Ананьївської міської ради </w:t>
      </w:r>
      <w:r w:rsidRPr="0012443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комунальної власності,</w:t>
      </w:r>
      <w:r w:rsidR="008C5A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житлово-комунального господарства, енергозбереження та транспорту.</w:t>
      </w:r>
    </w:p>
    <w:p w:rsidR="00124431" w:rsidRPr="00124431" w:rsidRDefault="00124431" w:rsidP="00B308F0">
      <w:pPr>
        <w:spacing w:after="0" w:line="240" w:lineRule="auto"/>
        <w:ind w:firstLine="7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Координація роботи із забезпеченням виконання Програми між усіма виконавцями заходів покладається на відділ з питань будівництва, житлово-комунального господарства та інфраструктури Ананьївської міської ради, який здійснює систематичний моніторинг реалізації заходів і завдань Програми.</w:t>
      </w:r>
    </w:p>
    <w:p w:rsidR="00124431" w:rsidRPr="00124431" w:rsidRDefault="00124431" w:rsidP="00B3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2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24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7. Координація та контроль за ходом виконання Програми</w:t>
      </w: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Координацію та поточний  контроль за ходом виконання Програми здійснює відділ з питань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будівництва, житлово-комунального господарства та інфраструктури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Ананьївської міської ради.</w:t>
      </w: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Загальний контроль за виконанням Програми здійснює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постійна комісія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комунальної власності, житлово-комунального господарства, енергозбереження та транспорту Ананьївської міської ради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124431" w:rsidRPr="00124431" w:rsidRDefault="00124431" w:rsidP="00B3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Після закінчення встановленого строку виконання Програми, не пізніше, ніж у місячний строк,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відділ з питань 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будівництва, житлово-комунального господарства та інфраструктури </w:t>
      </w:r>
      <w:r w:rsidRPr="001244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Ананьївської міської ради</w:t>
      </w:r>
      <w:r w:rsidRPr="001244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складає підсумковий звіт про результати її виконання та подає його на розгляд Ананьївської міської ради із пояснювальною запискою.</w:t>
      </w: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24431" w:rsidRPr="00124431" w:rsidRDefault="00124431" w:rsidP="001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5659" w:rsidRDefault="004D5659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24431" w:rsidRPr="004D5659" w:rsidRDefault="00124431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D56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Додаток 1</w:t>
      </w:r>
    </w:p>
    <w:p w:rsidR="00124431" w:rsidRPr="00124431" w:rsidRDefault="00124431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4D56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цільової П</w:t>
      </w:r>
      <w:r w:rsidR="004D5659" w:rsidRPr="004D56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рограми з енергоефективності  та енергозбереження на території  </w:t>
      </w:r>
      <w:r w:rsidR="004D5659" w:rsidRPr="004D56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p w:rsidR="00124431" w:rsidRPr="00124431" w:rsidRDefault="00124431" w:rsidP="0012443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24431" w:rsidRPr="00124431" w:rsidRDefault="00124431" w:rsidP="00124431">
      <w:pPr>
        <w:spacing w:before="1" w:after="0" w:line="240" w:lineRule="auto"/>
        <w:ind w:left="848" w:right="827" w:hanging="20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24431" w:rsidRPr="00124431" w:rsidRDefault="004D5659" w:rsidP="00124431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Ресурсне забезпечення цільової П</w:t>
      </w:r>
      <w:r w:rsidR="00124431" w:rsidRPr="0012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рограми з енергоефективності  та енергозбереження на території  </w:t>
      </w:r>
      <w:r w:rsidR="00124431" w:rsidRPr="001244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p w:rsidR="00124431" w:rsidRPr="00124431" w:rsidRDefault="00124431" w:rsidP="00124431">
      <w:pPr>
        <w:spacing w:before="1" w:after="0" w:line="240" w:lineRule="auto"/>
        <w:ind w:left="848" w:right="827" w:hanging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24431" w:rsidRPr="00124431" w:rsidRDefault="00124431" w:rsidP="00124431">
      <w:pPr>
        <w:widowControl w:val="0"/>
        <w:autoSpaceDE w:val="0"/>
        <w:autoSpaceDN w:val="0"/>
        <w:spacing w:before="6" w:after="0" w:line="240" w:lineRule="auto"/>
        <w:ind w:left="7200" w:firstLine="72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4431">
        <w:rPr>
          <w:rFonts w:ascii="Times New Roman" w:eastAsia="Calibri" w:hAnsi="Times New Roman" w:cs="Times New Roman"/>
          <w:sz w:val="24"/>
          <w:szCs w:val="24"/>
          <w:lang w:val="uk-UA"/>
        </w:rPr>
        <w:t>тис. грн.</w:t>
      </w: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3058"/>
        <w:gridCol w:w="1583"/>
      </w:tblGrid>
      <w:tr w:rsidR="00124431" w:rsidRPr="00124431" w:rsidTr="008C5AA8">
        <w:trPr>
          <w:trHeight w:val="1134"/>
        </w:trPr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4431" w:rsidRPr="00124431" w:rsidRDefault="00124431" w:rsidP="00124431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Обсяг коштів, які</w:t>
            </w:r>
            <w:r w:rsidRPr="0012443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пропонується</w:t>
            </w:r>
            <w:r w:rsidRPr="0012443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залучити на</w:t>
            </w:r>
            <w:r w:rsidRPr="0012443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124431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="00E31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4431" w:rsidRPr="00124431" w:rsidRDefault="00124431" w:rsidP="0012443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Етапи</w:t>
            </w:r>
            <w:r w:rsidRPr="0012443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12443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="00E31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4431" w:rsidRPr="00124431" w:rsidRDefault="00124431" w:rsidP="0012443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Усього витрат</w:t>
            </w:r>
            <w:r w:rsidR="00E31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4431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виконання</w:t>
            </w:r>
            <w:r w:rsidRPr="0012443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E31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рограми</w:t>
            </w:r>
            <w:r w:rsidRPr="0012443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</w:p>
        </w:tc>
      </w:tr>
      <w:tr w:rsidR="00124431" w:rsidRPr="00124431" w:rsidTr="008C5AA8">
        <w:trPr>
          <w:trHeight w:val="472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68" w:lineRule="exact"/>
              <w:ind w:left="403" w:right="3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68" w:lineRule="exact"/>
              <w:ind w:left="252" w:right="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431" w:rsidRPr="00124431" w:rsidTr="008C5AA8">
        <w:trPr>
          <w:trHeight w:val="660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431" w:rsidRPr="00124431" w:rsidRDefault="00124431" w:rsidP="00124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  <w:p w:rsidR="00124431" w:rsidRPr="00124431" w:rsidRDefault="00124431" w:rsidP="00124431">
            <w:pPr>
              <w:widowControl w:val="0"/>
              <w:tabs>
                <w:tab w:val="left" w:pos="1100"/>
              </w:tabs>
              <w:autoSpaceDE w:val="0"/>
              <w:autoSpaceDN w:val="0"/>
              <w:spacing w:after="0" w:line="270" w:lineRule="exact"/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124431" w:rsidRPr="00124431" w:rsidTr="008C5AA8">
        <w:trPr>
          <w:trHeight w:val="34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ресурсів, усього, у тому числі: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120"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25 350,0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25 350,0</w:t>
            </w:r>
          </w:p>
        </w:tc>
      </w:tr>
      <w:tr w:rsidR="00124431" w:rsidRPr="00124431" w:rsidTr="008C5AA8">
        <w:trPr>
          <w:trHeight w:val="30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spacing w:after="120" w:line="268" w:lineRule="exact"/>
              <w:ind w:left="407" w:right="3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4431" w:rsidRPr="00124431" w:rsidTr="008C5AA8">
        <w:trPr>
          <w:trHeight w:val="30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spacing w:after="120" w:line="268" w:lineRule="exact"/>
              <w:ind w:left="407" w:right="3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4431" w:rsidRPr="00124431" w:rsidTr="008C5AA8">
        <w:trPr>
          <w:trHeight w:val="31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120"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25 350,0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120" w:line="268" w:lineRule="exact"/>
              <w:ind w:left="252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25 350,0</w:t>
            </w:r>
          </w:p>
        </w:tc>
      </w:tr>
      <w:tr w:rsidR="00124431" w:rsidRPr="00124431" w:rsidTr="008C5AA8">
        <w:trPr>
          <w:trHeight w:val="45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не бюджетних джерел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4431" w:rsidRPr="00124431" w:rsidTr="008C5AA8">
        <w:trPr>
          <w:trHeight w:val="290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4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431" w:rsidRPr="00124431" w:rsidRDefault="00124431" w:rsidP="00124431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C5AA8" w:rsidRDefault="008C5AA8">
      <w:pPr>
        <w:sectPr w:rsidR="008C5AA8" w:rsidSect="00985838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8C5AA8" w:rsidRPr="008C5AA8" w:rsidRDefault="008C5AA8" w:rsidP="008C5AA8">
      <w:pPr>
        <w:spacing w:before="72" w:after="0" w:line="240" w:lineRule="auto"/>
        <w:ind w:left="252" w:firstLine="11078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  <w:r w:rsidRPr="008C5A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  <w:r w:rsidRPr="008C5AA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</w:t>
      </w:r>
      <w:r w:rsidRPr="008C5A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C5AA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</w:t>
      </w:r>
    </w:p>
    <w:p w:rsidR="003534B7" w:rsidRPr="00124431" w:rsidRDefault="003534B7" w:rsidP="003534B7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4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цільової П</w:t>
      </w:r>
      <w:r w:rsidRPr="004D56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рограми з енергоефективності  та енергозбереження на території  </w:t>
      </w:r>
      <w:r w:rsidRPr="004D56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</w:p>
    <w:p w:rsidR="008C5AA8" w:rsidRPr="008C5AA8" w:rsidRDefault="008C5AA8" w:rsidP="00353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AA8" w:rsidRPr="008C5AA8" w:rsidRDefault="008C5AA8" w:rsidP="008C5AA8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5A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Пріоритетні напрями діяльності та заходи </w:t>
      </w:r>
      <w:r w:rsidR="00E317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цільової П</w:t>
      </w:r>
      <w:r w:rsidRPr="008C5A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рограми з енергоефективності  та енергозбереження </w:t>
      </w:r>
    </w:p>
    <w:p w:rsidR="008C5AA8" w:rsidRPr="008C5AA8" w:rsidRDefault="008C5AA8" w:rsidP="004638F8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C5A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території  </w:t>
      </w:r>
      <w:r w:rsidRPr="008C5A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Ананьївської міської територіальної громади на 2023 рік</w:t>
      </w:r>
      <w:bookmarkStart w:id="1" w:name="_GoBack"/>
      <w:bookmarkEnd w:id="1"/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03"/>
        <w:gridCol w:w="2962"/>
        <w:gridCol w:w="3169"/>
        <w:gridCol w:w="1335"/>
        <w:gridCol w:w="1255"/>
        <w:gridCol w:w="1202"/>
        <w:gridCol w:w="2577"/>
      </w:tblGrid>
      <w:tr w:rsidR="008C5AA8" w:rsidRPr="008C5AA8" w:rsidTr="00B75DF9">
        <w:trPr>
          <w:trHeight w:val="14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123" w:right="1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</w:t>
            </w:r>
            <w:r w:rsidRPr="008C5AA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3534B7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</w:t>
            </w:r>
            <w:r w:rsidRPr="008C5AA8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напряму</w:t>
            </w:r>
            <w:r w:rsidRPr="008C5AA8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діяльності</w:t>
            </w:r>
            <w:r w:rsidR="003534B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uk-UA"/>
              </w:rPr>
              <w:t>щодо реалізації</w:t>
            </w:r>
            <w:r w:rsidRPr="008C5AA8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завдань</w:t>
            </w:r>
            <w:r w:rsidRPr="008C5AA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</w:t>
            </w:r>
            <w:r w:rsidRPr="008C5AA8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заходів</w:t>
            </w:r>
            <w:r w:rsidRPr="008C5AA8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програми,</w:t>
            </w:r>
            <w:r w:rsidRPr="008C5AA8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стисла</w:t>
            </w:r>
            <w:r w:rsidRPr="008C5AA8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  <w:r w:rsidRPr="008C5AA8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</w:t>
            </w:r>
            <w:r w:rsidRPr="008C5AA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5AA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uk-UA"/>
              </w:rPr>
              <w:t>фінансу</w:t>
            </w:r>
            <w:proofErr w:type="spellEnd"/>
            <w:r w:rsidRPr="008C5AA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uk-UA"/>
              </w:rPr>
              <w:t>-ва</w:t>
            </w:r>
            <w:r w:rsidRPr="008C5AA8">
              <w:rPr>
                <w:rFonts w:ascii="Times New Roman" w:eastAsia="Calibri" w:hAnsi="Times New Roman" w:cs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Обсяг</w:t>
            </w:r>
            <w:r w:rsidRPr="008C5AA8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фінансування,</w:t>
            </w:r>
            <w:r w:rsidRPr="008C5AA8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тис.</w:t>
            </w:r>
            <w:r w:rsidRPr="008C5AA8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</w:t>
            </w:r>
            <w:r w:rsidRPr="008C5AA8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результат</w:t>
            </w:r>
          </w:p>
        </w:tc>
      </w:tr>
      <w:tr w:rsidR="008C5AA8" w:rsidRPr="008C5AA8" w:rsidTr="00B75DF9">
        <w:trPr>
          <w:trHeight w:val="5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before="52" w:after="0" w:line="207" w:lineRule="exact"/>
              <w:ind w:left="205" w:right="19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2023 </w:t>
            </w:r>
          </w:p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3534B7" w:rsidP="003534B7">
            <w:pPr>
              <w:widowControl w:val="0"/>
              <w:autoSpaceDE w:val="0"/>
              <w:autoSpaceDN w:val="0"/>
              <w:spacing w:after="0" w:line="207" w:lineRule="exact"/>
              <w:ind w:right="20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8C5AA8"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</w:t>
            </w: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3534B7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7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Демонтаж старих вікон, встановлення енергозберігаючих вікон Заміна конструкції, встановлення тепло- та гідро бар’єрів, утеплення перекриттів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 xml:space="preserve">Заміна вікон  </w:t>
            </w:r>
            <w:proofErr w:type="spellStart"/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адмінбудівля</w:t>
            </w:r>
            <w:proofErr w:type="spellEnd"/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 xml:space="preserve">  Ананьївської міської раді по вул. Незалежності, 20,  м. Ананьїв, 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E3178C" w:rsidP="00E3178C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Ананьївська міська рада,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  <w:r w:rsidR="00B75DF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омунальні установи, </w:t>
            </w:r>
            <w:r w:rsidR="008C5AA8"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Впровадження енергозберігаючих та енергоефективних заходів</w:t>
            </w:r>
          </w:p>
          <w:p w:rsidR="008C5AA8" w:rsidRPr="008C5AA8" w:rsidRDefault="008C5AA8" w:rsidP="008C5AA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Заміна вікон в нежитловій будівлі з господарськими (допоміжними) спорудами КМП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450,0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450,0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даху </w:t>
            </w:r>
            <w:r w:rsidRPr="008C5A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8C5A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адмінбудівлі</w:t>
            </w:r>
            <w:proofErr w:type="spellEnd"/>
            <w:r w:rsidRPr="008C5A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 xml:space="preserve">  Ананьївської міської раді по вул. Незалежності, 20,  м. Ананьїв, 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E3178C" w:rsidP="00E3178C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Ананьївська міська рада</w:t>
            </w:r>
            <w:r w:rsidR="00B75DF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комунальні установи,</w:t>
            </w:r>
            <w:r w:rsidR="008C5AA8"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8C5AA8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4 200,0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4 200,0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 з господарс</w:t>
            </w:r>
            <w:r w:rsidR="00EF688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ькими (допоміжними) спорудами КН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 xml:space="preserve">П «Ананьївський центр первинної медико-санітарної допомоги Ананьївської міської ради» вул. Героїв України, </w:t>
            </w:r>
            <w:smartTag w:uri="urn:schemas-microsoft-com:office:smarttags" w:element="metricconverter">
              <w:smartTagPr>
                <w:attr w:name="ProductID" w:val="45, м"/>
              </w:smartTagPr>
              <w:r w:rsidRPr="008C5AA8">
                <w:rPr>
                  <w:rFonts w:ascii="Times New Roman" w:eastAsia="Calibri" w:hAnsi="Times New Roman" w:cs="Times New Roman"/>
                  <w:spacing w:val="-1"/>
                  <w:sz w:val="20"/>
                  <w:szCs w:val="20"/>
                  <w:lang w:val="uk-UA"/>
                </w:rPr>
                <w:t>45, м</w:t>
              </w:r>
            </w:smartTag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. Ананьїв, 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3 600,0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3 600,00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4638F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 Героїв Чорнобиля,44, с. </w:t>
            </w:r>
            <w:proofErr w:type="spellStart"/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Жеребкове</w:t>
            </w:r>
            <w:proofErr w:type="spellEnd"/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1 700,0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1 700,0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 Гімназійна,36, м. Ананьїв, 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 Героїв України,33, м. Ананьїв, 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1 900,0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1 900,0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 Зарічна, 134, с. </w:t>
            </w:r>
            <w:proofErr w:type="spellStart"/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5 200,0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5 200,0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 Героїв України,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8C5AA8">
                <w:rPr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48, м</w:t>
              </w:r>
            </w:smartTag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Ананьїв, 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2 200,0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B75DF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4638F8" w:rsidRDefault="008C5AA8" w:rsidP="0046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38F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Капітальний ремонт даху в нежитловій будівлі</w:t>
            </w:r>
            <w:r w:rsidR="00EF68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(інфекційне відділення) КН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 «Ананьївська багатопрофільна міська лікарня Ананьївської міської ради» вул. Героїв України,45, м. Ананьїв, </w:t>
            </w: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uk-UA"/>
              </w:rPr>
              <w:t>Місцевий</w:t>
            </w:r>
            <w:r w:rsidRPr="008C5AA8">
              <w:rPr>
                <w:rFonts w:ascii="Times New Roman" w:eastAsia="Calibri" w:hAnsi="Times New Roman" w:cs="Times New Roman"/>
                <w:spacing w:val="-42"/>
                <w:sz w:val="20"/>
                <w:szCs w:val="20"/>
                <w:lang w:val="uk-UA"/>
              </w:rPr>
              <w:t xml:space="preserve"> </w:t>
            </w:r>
            <w:r w:rsidRPr="008C5AA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3 400,00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3 400,0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енергозберігаючих та енергоефективних заходів</w:t>
            </w:r>
          </w:p>
        </w:tc>
      </w:tr>
      <w:tr w:rsidR="008C5AA8" w:rsidRPr="008C5AA8" w:rsidTr="003534B7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A8" w:rsidRPr="008C5AA8" w:rsidRDefault="008C5AA8" w:rsidP="008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A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Місцевий</w:t>
            </w:r>
            <w:r w:rsidRPr="008C5AA8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  <w:lang w:val="uk-UA" w:eastAsia="ru-RU"/>
              </w:rPr>
              <w:t xml:space="preserve"> </w:t>
            </w:r>
            <w:r w:rsidRPr="008C5A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25 350,0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8C5AA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25 350,0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8" w:rsidRPr="008C5AA8" w:rsidRDefault="008C5AA8" w:rsidP="008C5AA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1093E" w:rsidRDefault="00B1093E"/>
    <w:sectPr w:rsidR="00B1093E" w:rsidSect="003534B7">
      <w:pgSz w:w="16838" w:h="11906" w:orient="landscape"/>
      <w:pgMar w:top="567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4EB"/>
    <w:multiLevelType w:val="hybridMultilevel"/>
    <w:tmpl w:val="B7C0CD4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017E7E"/>
    <w:multiLevelType w:val="hybridMultilevel"/>
    <w:tmpl w:val="2ADE0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D3"/>
    <w:rsid w:val="0005493B"/>
    <w:rsid w:val="00124431"/>
    <w:rsid w:val="0016378C"/>
    <w:rsid w:val="001D2931"/>
    <w:rsid w:val="00343515"/>
    <w:rsid w:val="003534B7"/>
    <w:rsid w:val="004638F8"/>
    <w:rsid w:val="004D5659"/>
    <w:rsid w:val="008C5AA8"/>
    <w:rsid w:val="00985838"/>
    <w:rsid w:val="00AD3FD3"/>
    <w:rsid w:val="00B1093E"/>
    <w:rsid w:val="00B308F0"/>
    <w:rsid w:val="00B47583"/>
    <w:rsid w:val="00B75DF9"/>
    <w:rsid w:val="00DB3624"/>
    <w:rsid w:val="00DE6B69"/>
    <w:rsid w:val="00E3178C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8835</Words>
  <Characters>5036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2023-03-13T19:17:00Z</cp:lastPrinted>
  <dcterms:created xsi:type="dcterms:W3CDTF">2023-03-06T14:25:00Z</dcterms:created>
  <dcterms:modified xsi:type="dcterms:W3CDTF">2023-03-13T19:19:00Z</dcterms:modified>
</cp:coreProperties>
</file>